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84F5C" w14:textId="77777777" w:rsidR="00B705D2" w:rsidRDefault="00B705D2" w:rsidP="00F36B8F">
      <w:pPr>
        <w:spacing w:line="480" w:lineRule="auto"/>
        <w:ind w:left="720" w:hanging="720"/>
        <w:jc w:val="center"/>
      </w:pPr>
      <w:r>
        <w:t>FLORIDA INTERNATIONAL UNIVERSITY</w:t>
      </w:r>
    </w:p>
    <w:p w14:paraId="58A96F96" w14:textId="77777777" w:rsidR="00B705D2" w:rsidRDefault="00B705D2" w:rsidP="00B705D2">
      <w:pPr>
        <w:spacing w:line="480" w:lineRule="auto"/>
        <w:jc w:val="center"/>
      </w:pPr>
      <w:r>
        <w:t>Miami, Florida</w:t>
      </w:r>
    </w:p>
    <w:p w14:paraId="772AAE5F" w14:textId="77777777" w:rsidR="00B705D2" w:rsidRDefault="00B705D2" w:rsidP="00B705D2">
      <w:pPr>
        <w:spacing w:line="480" w:lineRule="auto"/>
        <w:jc w:val="center"/>
      </w:pPr>
    </w:p>
    <w:p w14:paraId="3B706D65" w14:textId="77777777" w:rsidR="00B705D2" w:rsidRDefault="00B705D2" w:rsidP="00B705D2">
      <w:pPr>
        <w:spacing w:line="480" w:lineRule="auto"/>
        <w:jc w:val="center"/>
      </w:pPr>
    </w:p>
    <w:p w14:paraId="63219155" w14:textId="77777777" w:rsidR="00B705D2" w:rsidRDefault="00B705D2" w:rsidP="00B705D2">
      <w:pPr>
        <w:spacing w:line="480" w:lineRule="auto"/>
        <w:jc w:val="right"/>
      </w:pPr>
    </w:p>
    <w:p w14:paraId="273D83DB" w14:textId="1C613AB8" w:rsidR="00B705D2" w:rsidRPr="007C775D" w:rsidRDefault="00B705D2" w:rsidP="00B705D2">
      <w:pPr>
        <w:autoSpaceDE w:val="0"/>
        <w:autoSpaceDN w:val="0"/>
        <w:adjustRightInd w:val="0"/>
        <w:spacing w:line="480" w:lineRule="auto"/>
        <w:jc w:val="center"/>
        <w:outlineLvl w:val="0"/>
        <w:rPr>
          <w:rFonts w:eastAsiaTheme="minorHAnsi"/>
        </w:rPr>
      </w:pPr>
      <w:r w:rsidRPr="007C775D">
        <w:rPr>
          <w:rFonts w:eastAsiaTheme="minorHAnsi"/>
        </w:rPr>
        <w:t xml:space="preserve">METHOD DEVELOPMENT FOR THE ANALYSIS OF </w:t>
      </w:r>
      <w:r>
        <w:rPr>
          <w:rFonts w:eastAsiaTheme="minorHAnsi"/>
        </w:rPr>
        <w:t>SMOKELESS POWDERS</w:t>
      </w:r>
      <w:r w:rsidR="006F5202">
        <w:rPr>
          <w:rFonts w:eastAsiaTheme="minorHAnsi"/>
        </w:rPr>
        <w:t xml:space="preserve"> AND ORGANIC GUNSHOT RESIDUE</w:t>
      </w:r>
      <w:r>
        <w:rPr>
          <w:rFonts w:eastAsiaTheme="minorHAnsi"/>
        </w:rPr>
        <w:t xml:space="preserve"> BY ULTRA</w:t>
      </w:r>
      <w:r w:rsidRPr="007C775D">
        <w:rPr>
          <w:rFonts w:eastAsiaTheme="minorHAnsi"/>
        </w:rPr>
        <w:t xml:space="preserve"> PERFORMANCE LIQUID CHROMATOGRAPHY WITH TANDEM MASS SPECTROMETRY</w:t>
      </w:r>
    </w:p>
    <w:p w14:paraId="0FA932C8" w14:textId="77777777" w:rsidR="00B705D2" w:rsidRDefault="00B705D2" w:rsidP="00B705D2">
      <w:pPr>
        <w:spacing w:line="480" w:lineRule="auto"/>
        <w:jc w:val="center"/>
      </w:pPr>
    </w:p>
    <w:p w14:paraId="690DDBE6" w14:textId="77777777" w:rsidR="00B705D2" w:rsidRDefault="00B705D2" w:rsidP="00B705D2">
      <w:pPr>
        <w:spacing w:line="480" w:lineRule="auto"/>
        <w:jc w:val="center"/>
      </w:pPr>
    </w:p>
    <w:p w14:paraId="53B9FE10" w14:textId="77777777" w:rsidR="00B705D2" w:rsidRDefault="00B705D2" w:rsidP="00B705D2">
      <w:pPr>
        <w:spacing w:line="480" w:lineRule="auto"/>
        <w:jc w:val="center"/>
      </w:pPr>
      <w:r>
        <w:t>A dissertation submitted in partial fulfillment of</w:t>
      </w:r>
    </w:p>
    <w:p w14:paraId="2154A127" w14:textId="77777777" w:rsidR="00B705D2" w:rsidRDefault="00B705D2" w:rsidP="00B705D2">
      <w:pPr>
        <w:spacing w:line="480" w:lineRule="auto"/>
        <w:jc w:val="center"/>
      </w:pPr>
      <w:proofErr w:type="gramStart"/>
      <w:r>
        <w:t>the</w:t>
      </w:r>
      <w:proofErr w:type="gramEnd"/>
      <w:r>
        <w:t xml:space="preserve"> requirements for the degree of</w:t>
      </w:r>
    </w:p>
    <w:p w14:paraId="46B719E1" w14:textId="69007E40" w:rsidR="00B705D2" w:rsidRDefault="00B705D2" w:rsidP="00B705D2">
      <w:pPr>
        <w:spacing w:line="480" w:lineRule="auto"/>
        <w:jc w:val="center"/>
      </w:pPr>
      <w:r>
        <w:t xml:space="preserve">DOCTOR OF </w:t>
      </w:r>
      <w:r w:rsidRPr="00B705D2">
        <w:t>PHILOSOPHY</w:t>
      </w:r>
      <w:r>
        <w:t xml:space="preserve"> </w:t>
      </w:r>
    </w:p>
    <w:p w14:paraId="796895DD" w14:textId="77777777" w:rsidR="00B705D2" w:rsidRDefault="00B705D2" w:rsidP="00B705D2">
      <w:pPr>
        <w:spacing w:line="480" w:lineRule="auto"/>
        <w:jc w:val="center"/>
      </w:pPr>
      <w:proofErr w:type="gramStart"/>
      <w:r>
        <w:t>in</w:t>
      </w:r>
      <w:proofErr w:type="gramEnd"/>
    </w:p>
    <w:p w14:paraId="17BC7B26" w14:textId="1ED8E7E2" w:rsidR="00B705D2" w:rsidRPr="007C775D" w:rsidRDefault="00B6705C" w:rsidP="00B705D2">
      <w:pPr>
        <w:autoSpaceDE w:val="0"/>
        <w:autoSpaceDN w:val="0"/>
        <w:adjustRightInd w:val="0"/>
        <w:spacing w:line="480" w:lineRule="auto"/>
        <w:jc w:val="center"/>
        <w:outlineLvl w:val="0"/>
        <w:rPr>
          <w:rFonts w:eastAsiaTheme="minorHAnsi"/>
        </w:rPr>
      </w:pPr>
      <w:r>
        <w:rPr>
          <w:rFonts w:eastAsiaTheme="minorHAnsi"/>
        </w:rPr>
        <w:t>CHEMISTRY</w:t>
      </w:r>
    </w:p>
    <w:p w14:paraId="09105D8A" w14:textId="77777777" w:rsidR="00B705D2" w:rsidRDefault="00B705D2" w:rsidP="00B705D2">
      <w:pPr>
        <w:spacing w:line="480" w:lineRule="auto"/>
        <w:jc w:val="center"/>
      </w:pPr>
      <w:proofErr w:type="gramStart"/>
      <w:r>
        <w:t>by</w:t>
      </w:r>
      <w:proofErr w:type="gramEnd"/>
    </w:p>
    <w:p w14:paraId="3EF6AD22" w14:textId="77777777" w:rsidR="00B705D2" w:rsidRPr="007C775D" w:rsidRDefault="00B705D2" w:rsidP="00B705D2">
      <w:pPr>
        <w:autoSpaceDE w:val="0"/>
        <w:autoSpaceDN w:val="0"/>
        <w:adjustRightInd w:val="0"/>
        <w:spacing w:line="480" w:lineRule="auto"/>
        <w:jc w:val="center"/>
        <w:outlineLvl w:val="0"/>
        <w:rPr>
          <w:rFonts w:eastAsiaTheme="minorHAnsi"/>
        </w:rPr>
      </w:pPr>
      <w:r w:rsidRPr="007C775D">
        <w:rPr>
          <w:rFonts w:eastAsiaTheme="minorHAnsi"/>
        </w:rPr>
        <w:t xml:space="preserve">Jennifer </w:t>
      </w:r>
      <w:r>
        <w:rPr>
          <w:rFonts w:eastAsiaTheme="minorHAnsi"/>
        </w:rPr>
        <w:t>L.</w:t>
      </w:r>
      <w:r w:rsidRPr="007C775D">
        <w:rPr>
          <w:rFonts w:eastAsiaTheme="minorHAnsi"/>
        </w:rPr>
        <w:t xml:space="preserve"> Thomas</w:t>
      </w:r>
    </w:p>
    <w:p w14:paraId="7E74A821" w14:textId="77777777" w:rsidR="00B705D2" w:rsidRDefault="00B705D2" w:rsidP="00B705D2">
      <w:pPr>
        <w:spacing w:line="480" w:lineRule="auto"/>
        <w:jc w:val="center"/>
        <w:rPr>
          <w:color w:val="FF0000"/>
        </w:rPr>
      </w:pPr>
    </w:p>
    <w:p w14:paraId="5C62E416" w14:textId="77777777" w:rsidR="00B705D2" w:rsidRPr="003C0A5D" w:rsidRDefault="00B705D2" w:rsidP="00B705D2">
      <w:pPr>
        <w:spacing w:line="480" w:lineRule="auto"/>
        <w:rPr>
          <w:color w:val="FF0000"/>
        </w:rPr>
      </w:pPr>
    </w:p>
    <w:p w14:paraId="3A39B07E" w14:textId="77777777" w:rsidR="00B705D2" w:rsidRPr="007C775D" w:rsidRDefault="00B705D2" w:rsidP="00B705D2">
      <w:pPr>
        <w:spacing w:line="480" w:lineRule="auto"/>
        <w:jc w:val="center"/>
        <w:rPr>
          <w:rFonts w:eastAsiaTheme="minorHAnsi"/>
        </w:rPr>
      </w:pPr>
      <w:r w:rsidRPr="007C775D">
        <w:rPr>
          <w:rFonts w:eastAsiaTheme="minorHAnsi"/>
        </w:rPr>
        <w:t>2013</w:t>
      </w:r>
    </w:p>
    <w:p w14:paraId="7EAC2499" w14:textId="77777777" w:rsidR="00B705D2" w:rsidRDefault="00B705D2" w:rsidP="00B705D2">
      <w:pPr>
        <w:spacing w:line="480" w:lineRule="auto"/>
        <w:jc w:val="center"/>
      </w:pPr>
    </w:p>
    <w:p w14:paraId="74D077A1" w14:textId="77777777" w:rsidR="00B705D2" w:rsidRDefault="00B705D2" w:rsidP="00B705D2">
      <w:pPr>
        <w:autoSpaceDE w:val="0"/>
        <w:autoSpaceDN w:val="0"/>
        <w:adjustRightInd w:val="0"/>
        <w:spacing w:line="480" w:lineRule="auto"/>
        <w:outlineLvl w:val="0"/>
        <w:rPr>
          <w:rFonts w:eastAsiaTheme="minorHAnsi"/>
        </w:rPr>
      </w:pPr>
    </w:p>
    <w:p w14:paraId="7E62E5EC" w14:textId="77777777" w:rsidR="009902F2" w:rsidRPr="007C775D" w:rsidRDefault="009902F2" w:rsidP="00B705D2">
      <w:pPr>
        <w:autoSpaceDE w:val="0"/>
        <w:autoSpaceDN w:val="0"/>
        <w:adjustRightInd w:val="0"/>
        <w:spacing w:line="480" w:lineRule="auto"/>
        <w:rPr>
          <w:rFonts w:eastAsiaTheme="minorHAnsi"/>
        </w:rPr>
      </w:pPr>
    </w:p>
    <w:p w14:paraId="601D51A6" w14:textId="064CA6BA" w:rsidR="00F11AD4" w:rsidRDefault="00F11AD4" w:rsidP="00F11AD4">
      <w:pPr>
        <w:pStyle w:val="PlainText"/>
        <w:tabs>
          <w:tab w:val="left" w:pos="540"/>
        </w:tabs>
        <w:rPr>
          <w:rFonts w:ascii="Times New Roman" w:hAnsi="Times New Roman"/>
          <w:sz w:val="24"/>
        </w:rPr>
      </w:pPr>
      <w:r>
        <w:rPr>
          <w:rFonts w:ascii="Times New Roman" w:hAnsi="Times New Roman"/>
          <w:sz w:val="24"/>
        </w:rPr>
        <w:lastRenderedPageBreak/>
        <w:t xml:space="preserve">To: </w:t>
      </w:r>
      <w:r>
        <w:rPr>
          <w:rFonts w:ascii="Times New Roman" w:hAnsi="Times New Roman"/>
          <w:sz w:val="24"/>
        </w:rPr>
        <w:tab/>
      </w:r>
      <w:bookmarkStart w:id="0" w:name="Dropdown1"/>
      <w:r>
        <w:rPr>
          <w:rFonts w:ascii="Times New Roman" w:hAnsi="Times New Roman"/>
          <w:sz w:val="24"/>
          <w:szCs w:val="24"/>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sidR="00A72B7E">
        <w:rPr>
          <w:rFonts w:ascii="Times New Roman" w:hAnsi="Times New Roman"/>
          <w:sz w:val="24"/>
          <w:szCs w:val="24"/>
        </w:rPr>
      </w:r>
      <w:r w:rsidR="00A72B7E">
        <w:rPr>
          <w:rFonts w:ascii="Times New Roman" w:hAnsi="Times New Roman"/>
          <w:sz w:val="24"/>
          <w:szCs w:val="24"/>
        </w:rPr>
        <w:fldChar w:fldCharType="separate"/>
      </w:r>
      <w:r>
        <w:rPr>
          <w:rFonts w:ascii="Times New Roman" w:hAnsi="Times New Roman"/>
          <w:sz w:val="24"/>
          <w:szCs w:val="24"/>
        </w:rPr>
        <w:fldChar w:fldCharType="end"/>
      </w:r>
      <w:bookmarkEnd w:id="0"/>
      <w:r>
        <w:rPr>
          <w:rFonts w:ascii="Times New Roman" w:hAnsi="Times New Roman"/>
          <w:sz w:val="24"/>
        </w:rPr>
        <w:t xml:space="preserve"> </w:t>
      </w:r>
      <w:r>
        <w:rPr>
          <w:rFonts w:ascii="Times New Roman" w:hAnsi="Times New Roman"/>
          <w:color w:val="FFFFFF"/>
          <w:sz w:val="24"/>
        </w:rPr>
        <w:fldChar w:fldCharType="begin"/>
      </w:r>
      <w:r>
        <w:rPr>
          <w:rFonts w:ascii="Times New Roman" w:hAnsi="Times New Roman"/>
          <w:color w:val="FFFFFF"/>
          <w:sz w:val="24"/>
        </w:rPr>
        <w:instrText xml:space="preserve"> GOTOBUTTON </w:instrText>
      </w:r>
      <w:r>
        <w:rPr>
          <w:rFonts w:ascii="Times New Roman" w:hAnsi="Times New Roman"/>
          <w:color w:val="FFFFFF"/>
          <w:sz w:val="24"/>
        </w:rPr>
        <w:fldChar w:fldCharType="end"/>
      </w:r>
      <w:r>
        <w:rPr>
          <w:rFonts w:ascii="Times New Roman" w:hAnsi="Times New Roman"/>
          <w:color w:val="FFFFFF"/>
          <w:sz w:val="24"/>
        </w:rPr>
        <w:fldChar w:fldCharType="begin"/>
      </w:r>
      <w:r>
        <w:rPr>
          <w:rFonts w:ascii="Times New Roman" w:hAnsi="Times New Roman"/>
          <w:color w:val="FFFFFF"/>
          <w:sz w:val="24"/>
        </w:rPr>
        <w:instrText xml:space="preserve"> AUTOTEXTLIST  \* MERGEFORMAT </w:instrText>
      </w:r>
      <w:r>
        <w:rPr>
          <w:rFonts w:ascii="Times New Roman" w:hAnsi="Times New Roman"/>
          <w:color w:val="FFFFFF"/>
          <w:sz w:val="24"/>
        </w:rPr>
        <w:fldChar w:fldCharType="end"/>
      </w:r>
    </w:p>
    <w:p w14:paraId="5FD2342E" w14:textId="27DE9CF5" w:rsidR="00F11AD4" w:rsidRDefault="00F11AD4" w:rsidP="00F11AD4">
      <w:pPr>
        <w:pStyle w:val="PlainText"/>
        <w:tabs>
          <w:tab w:val="left" w:pos="540"/>
        </w:tabs>
        <w:rPr>
          <w:rFonts w:ascii="Times New Roman" w:hAnsi="Times New Roman"/>
          <w:sz w:val="24"/>
        </w:rPr>
      </w:pPr>
      <w:r>
        <w:rPr>
          <w:rFonts w:ascii="Times New Roman" w:hAnsi="Times New Roman"/>
          <w:sz w:val="24"/>
        </w:rPr>
        <w:tab/>
      </w:r>
      <w:bookmarkStart w:id="1" w:name="Dropdown2"/>
      <w:r>
        <w:rPr>
          <w:rFonts w:ascii="Times New Roman" w:hAnsi="Times New Roman"/>
          <w:sz w:val="24"/>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sidR="00A72B7E">
        <w:rPr>
          <w:rFonts w:ascii="Times New Roman" w:hAnsi="Times New Roman"/>
          <w:sz w:val="24"/>
        </w:rPr>
      </w:r>
      <w:r w:rsidR="00A72B7E">
        <w:rPr>
          <w:rFonts w:ascii="Times New Roman" w:hAnsi="Times New Roman"/>
          <w:sz w:val="24"/>
        </w:rPr>
        <w:fldChar w:fldCharType="separate"/>
      </w:r>
      <w:r>
        <w:rPr>
          <w:rFonts w:ascii="Times New Roman" w:hAnsi="Times New Roman"/>
          <w:sz w:val="24"/>
        </w:rPr>
        <w:fldChar w:fldCharType="end"/>
      </w:r>
      <w:bookmarkEnd w:id="1"/>
      <w:r>
        <w:rPr>
          <w:rFonts w:ascii="Times New Roman" w:hAnsi="Times New Roman"/>
          <w:sz w:val="24"/>
        </w:rPr>
        <w:t xml:space="preserve"> </w:t>
      </w:r>
    </w:p>
    <w:p w14:paraId="1E28B19D" w14:textId="77777777" w:rsidR="00F11AD4" w:rsidRDefault="00F11AD4" w:rsidP="00F11AD4">
      <w:pPr>
        <w:pStyle w:val="PlainText"/>
        <w:ind w:left="720"/>
        <w:jc w:val="both"/>
        <w:rPr>
          <w:rFonts w:ascii="Times New Roman" w:hAnsi="Times New Roman"/>
          <w:sz w:val="24"/>
        </w:rPr>
      </w:pPr>
    </w:p>
    <w:p w14:paraId="1A3292E7" w14:textId="02447CCE" w:rsidR="00F11AD4" w:rsidRDefault="00F11AD4" w:rsidP="00F11AD4">
      <w:pPr>
        <w:pStyle w:val="PlainText"/>
        <w:jc w:val="both"/>
        <w:rPr>
          <w:rFonts w:ascii="Times New Roman" w:hAnsi="Times New Roman"/>
          <w:sz w:val="24"/>
        </w:rPr>
      </w:pPr>
      <w:r>
        <w:rPr>
          <w:rFonts w:ascii="Times New Roman" w:hAnsi="Times New Roman"/>
          <w:sz w:val="24"/>
        </w:rPr>
        <w:t xml:space="preserve">This dissertation, written by Jennifer L. Thomas, and entitled </w:t>
      </w:r>
      <w:r w:rsidR="00500DC3">
        <w:rPr>
          <w:rFonts w:ascii="Times New Roman" w:hAnsi="Times New Roman"/>
          <w:sz w:val="24"/>
        </w:rPr>
        <w:t>Method Development for the Analysis of Smokeless Powders and Organic Gunshot Residue</w:t>
      </w:r>
      <w:r w:rsidR="00B6705C">
        <w:rPr>
          <w:rFonts w:ascii="Times New Roman" w:hAnsi="Times New Roman"/>
          <w:sz w:val="24"/>
        </w:rPr>
        <w:t xml:space="preserve"> by Ultra Performance Liquid Chromatography with Tandem Mass Spectrometry</w:t>
      </w:r>
      <w:r>
        <w:rPr>
          <w:rFonts w:ascii="Times New Roman" w:hAnsi="Times New Roman"/>
          <w:sz w:val="24"/>
        </w:rPr>
        <w:t>, having been approved in respect to style and intellectual content, is referred to you for judgment.</w:t>
      </w:r>
    </w:p>
    <w:p w14:paraId="213A6A9B" w14:textId="77777777" w:rsidR="00F11AD4" w:rsidRDefault="00F11AD4" w:rsidP="00F11AD4">
      <w:pPr>
        <w:pStyle w:val="PlainText"/>
        <w:ind w:left="720"/>
        <w:jc w:val="both"/>
        <w:rPr>
          <w:rFonts w:ascii="Times New Roman" w:hAnsi="Times New Roman"/>
          <w:sz w:val="24"/>
        </w:rPr>
      </w:pPr>
    </w:p>
    <w:p w14:paraId="5918891C" w14:textId="77777777" w:rsidR="00F11AD4" w:rsidRDefault="00F11AD4" w:rsidP="00F11AD4">
      <w:pPr>
        <w:pStyle w:val="PlainText"/>
        <w:jc w:val="both"/>
        <w:rPr>
          <w:rFonts w:ascii="Times New Roman" w:hAnsi="Times New Roman"/>
          <w:sz w:val="24"/>
        </w:rPr>
      </w:pPr>
      <w:r>
        <w:rPr>
          <w:rFonts w:ascii="Times New Roman" w:hAnsi="Times New Roman"/>
          <w:sz w:val="24"/>
        </w:rPr>
        <w:t>We have read this dissertation and recommend that it be approved.</w:t>
      </w:r>
    </w:p>
    <w:p w14:paraId="1D50D7FB" w14:textId="77777777" w:rsidR="00F11AD4" w:rsidRDefault="00F11AD4" w:rsidP="00F11AD4">
      <w:pPr>
        <w:pStyle w:val="PlainText"/>
        <w:ind w:left="720"/>
        <w:jc w:val="both"/>
        <w:rPr>
          <w:rFonts w:ascii="Times New Roman" w:hAnsi="Times New Roman"/>
          <w:sz w:val="24"/>
        </w:rPr>
      </w:pPr>
    </w:p>
    <w:p w14:paraId="417A85BC" w14:textId="77777777" w:rsidR="00F11AD4" w:rsidRDefault="00F11AD4" w:rsidP="00F11AD4">
      <w:pPr>
        <w:pStyle w:val="PlainText"/>
        <w:ind w:left="720"/>
        <w:jc w:val="both"/>
        <w:rPr>
          <w:rFonts w:ascii="Times New Roman" w:hAnsi="Times New Roman"/>
          <w:sz w:val="24"/>
        </w:rPr>
      </w:pPr>
    </w:p>
    <w:p w14:paraId="14695710"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283DCB85" w14:textId="44270959" w:rsidR="00F11AD4" w:rsidRDefault="00F11AD4" w:rsidP="00F11AD4">
      <w:pPr>
        <w:pStyle w:val="PlainText"/>
        <w:ind w:left="720"/>
        <w:jc w:val="right"/>
        <w:rPr>
          <w:rFonts w:ascii="Times New Roman" w:hAnsi="Times New Roman"/>
          <w:sz w:val="24"/>
        </w:rPr>
      </w:pPr>
      <w:r>
        <w:rPr>
          <w:rFonts w:ascii="Times New Roman" w:hAnsi="Times New Roman"/>
          <w:sz w:val="24"/>
        </w:rPr>
        <w:t>Kevin O’Shea</w:t>
      </w:r>
    </w:p>
    <w:p w14:paraId="65B56476" w14:textId="77777777" w:rsidR="00F11AD4" w:rsidRDefault="00F11AD4" w:rsidP="00F11AD4">
      <w:pPr>
        <w:pStyle w:val="PlainText"/>
        <w:rPr>
          <w:rFonts w:ascii="Times New Roman" w:hAnsi="Times New Roman"/>
          <w:sz w:val="24"/>
        </w:rPr>
      </w:pPr>
    </w:p>
    <w:p w14:paraId="7ADBF714"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63A2AFE7" w14:textId="61BA0DE3" w:rsidR="00F11AD4" w:rsidRDefault="00F11AD4" w:rsidP="00F11AD4">
      <w:pPr>
        <w:pStyle w:val="PlainText"/>
        <w:ind w:left="720"/>
        <w:jc w:val="right"/>
        <w:rPr>
          <w:rFonts w:ascii="Times New Roman" w:hAnsi="Times New Roman"/>
          <w:sz w:val="24"/>
        </w:rPr>
      </w:pPr>
      <w:r>
        <w:rPr>
          <w:rFonts w:ascii="Times New Roman" w:hAnsi="Times New Roman"/>
          <w:sz w:val="24"/>
        </w:rPr>
        <w:t>William Hearn</w:t>
      </w:r>
    </w:p>
    <w:p w14:paraId="734311A6" w14:textId="77777777" w:rsidR="00F11AD4" w:rsidRDefault="00F11AD4" w:rsidP="00F11AD4">
      <w:pPr>
        <w:pStyle w:val="PlainText"/>
        <w:ind w:left="720"/>
        <w:jc w:val="right"/>
        <w:rPr>
          <w:rFonts w:ascii="Times New Roman" w:hAnsi="Times New Roman"/>
          <w:sz w:val="24"/>
        </w:rPr>
      </w:pPr>
    </w:p>
    <w:p w14:paraId="6F08FA3F"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46754749" w14:textId="3DA01064" w:rsidR="00F11AD4" w:rsidRDefault="00F11AD4" w:rsidP="00F11AD4">
      <w:pPr>
        <w:pStyle w:val="PlainText"/>
        <w:ind w:left="720"/>
        <w:jc w:val="right"/>
        <w:rPr>
          <w:rFonts w:ascii="Times New Roman" w:hAnsi="Times New Roman"/>
          <w:sz w:val="24"/>
        </w:rPr>
      </w:pPr>
      <w:r>
        <w:rPr>
          <w:rFonts w:ascii="Times New Roman" w:hAnsi="Times New Roman"/>
          <w:sz w:val="24"/>
        </w:rPr>
        <w:t>DeEtta Mills</w:t>
      </w:r>
    </w:p>
    <w:p w14:paraId="1C3C93DD" w14:textId="77777777" w:rsidR="00F11AD4" w:rsidRDefault="00F11AD4" w:rsidP="00F11AD4">
      <w:pPr>
        <w:pStyle w:val="PlainText"/>
        <w:ind w:left="720"/>
        <w:jc w:val="right"/>
        <w:rPr>
          <w:rFonts w:ascii="Times New Roman" w:hAnsi="Times New Roman"/>
          <w:sz w:val="24"/>
        </w:rPr>
      </w:pPr>
    </w:p>
    <w:p w14:paraId="5B013EAE"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59CE784B" w14:textId="14063615" w:rsidR="00F11AD4" w:rsidRDefault="00F11AD4" w:rsidP="00F11AD4">
      <w:pPr>
        <w:pStyle w:val="PlainText"/>
        <w:ind w:left="720"/>
        <w:jc w:val="right"/>
        <w:rPr>
          <w:rFonts w:ascii="Times New Roman" w:hAnsi="Times New Roman"/>
          <w:sz w:val="24"/>
        </w:rPr>
      </w:pPr>
      <w:r>
        <w:rPr>
          <w:rFonts w:ascii="Times New Roman" w:hAnsi="Times New Roman"/>
          <w:sz w:val="24"/>
        </w:rPr>
        <w:t>John Berry</w:t>
      </w:r>
    </w:p>
    <w:p w14:paraId="60E9C257" w14:textId="77777777" w:rsidR="00F11AD4" w:rsidRDefault="00F11AD4" w:rsidP="00F11AD4">
      <w:pPr>
        <w:pStyle w:val="PlainText"/>
        <w:rPr>
          <w:rFonts w:ascii="Times New Roman" w:hAnsi="Times New Roman"/>
          <w:sz w:val="24"/>
        </w:rPr>
      </w:pPr>
    </w:p>
    <w:p w14:paraId="02D16F6E"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37AC910C" w14:textId="62907AF0" w:rsidR="00F11AD4" w:rsidRDefault="00F11AD4" w:rsidP="00F11AD4">
      <w:pPr>
        <w:pStyle w:val="PlainText"/>
        <w:ind w:left="720" w:firstLine="720"/>
        <w:jc w:val="right"/>
        <w:rPr>
          <w:rFonts w:ascii="Times New Roman" w:hAnsi="Times New Roman"/>
          <w:sz w:val="24"/>
        </w:rPr>
      </w:pPr>
      <w:r>
        <w:rPr>
          <w:rFonts w:ascii="Times New Roman" w:hAnsi="Times New Roman"/>
          <w:sz w:val="24"/>
        </w:rPr>
        <w:t>Bruce McCord, Major Professor</w:t>
      </w:r>
    </w:p>
    <w:p w14:paraId="72455B24" w14:textId="77777777" w:rsidR="00F11AD4" w:rsidRDefault="00F11AD4" w:rsidP="00F11AD4">
      <w:pPr>
        <w:pStyle w:val="PlainText"/>
        <w:ind w:left="720"/>
        <w:jc w:val="right"/>
        <w:rPr>
          <w:rFonts w:ascii="Times New Roman" w:hAnsi="Times New Roman"/>
          <w:sz w:val="24"/>
        </w:rPr>
      </w:pPr>
    </w:p>
    <w:p w14:paraId="69C6667E" w14:textId="77777777" w:rsidR="00F11AD4" w:rsidRDefault="00F11AD4" w:rsidP="00F11AD4">
      <w:pPr>
        <w:pStyle w:val="PlainText"/>
        <w:ind w:left="720"/>
        <w:jc w:val="both"/>
        <w:rPr>
          <w:rFonts w:ascii="Times New Roman" w:hAnsi="Times New Roman"/>
          <w:sz w:val="24"/>
        </w:rPr>
      </w:pPr>
    </w:p>
    <w:p w14:paraId="7B56D7B2" w14:textId="0D7BB0DE" w:rsidR="00F11AD4" w:rsidRDefault="00095B94" w:rsidP="00F11AD4">
      <w:pPr>
        <w:pStyle w:val="PlainText"/>
        <w:jc w:val="both"/>
        <w:rPr>
          <w:rFonts w:ascii="Times New Roman" w:hAnsi="Times New Roman"/>
          <w:sz w:val="24"/>
        </w:rPr>
      </w:pPr>
      <w:r>
        <w:rPr>
          <w:rFonts w:ascii="Times New Roman" w:hAnsi="Times New Roman"/>
          <w:sz w:val="24"/>
        </w:rPr>
        <w:t>Date of Defense: November 12</w:t>
      </w:r>
      <w:r w:rsidR="00F11AD4">
        <w:rPr>
          <w:rFonts w:ascii="Times New Roman" w:hAnsi="Times New Roman"/>
          <w:sz w:val="24"/>
        </w:rPr>
        <w:t>, 2013</w:t>
      </w:r>
    </w:p>
    <w:p w14:paraId="4D9DC565" w14:textId="77777777" w:rsidR="00F11AD4" w:rsidRDefault="00F11AD4" w:rsidP="00F11AD4">
      <w:pPr>
        <w:pStyle w:val="PlainText"/>
        <w:ind w:left="720"/>
        <w:jc w:val="both"/>
        <w:rPr>
          <w:rFonts w:ascii="Times New Roman" w:hAnsi="Times New Roman"/>
          <w:sz w:val="24"/>
        </w:rPr>
      </w:pPr>
    </w:p>
    <w:p w14:paraId="38AA85BD" w14:textId="600A7215" w:rsidR="00F11AD4" w:rsidRDefault="00F11AD4" w:rsidP="00F11AD4">
      <w:pPr>
        <w:pStyle w:val="PlainText"/>
        <w:jc w:val="both"/>
        <w:rPr>
          <w:rFonts w:ascii="Times New Roman" w:hAnsi="Times New Roman"/>
          <w:sz w:val="24"/>
        </w:rPr>
      </w:pPr>
      <w:r>
        <w:rPr>
          <w:rFonts w:ascii="Times New Roman" w:hAnsi="Times New Roman"/>
          <w:sz w:val="24"/>
        </w:rPr>
        <w:t>The dissertation of Jennifer L. Thomas is approved.</w:t>
      </w:r>
    </w:p>
    <w:p w14:paraId="00D97988" w14:textId="77777777" w:rsidR="00F11AD4" w:rsidRDefault="00F11AD4" w:rsidP="00F11AD4">
      <w:pPr>
        <w:pStyle w:val="PlainText"/>
        <w:ind w:left="720"/>
        <w:jc w:val="both"/>
        <w:rPr>
          <w:rFonts w:ascii="Times New Roman" w:hAnsi="Times New Roman"/>
          <w:sz w:val="24"/>
        </w:rPr>
      </w:pPr>
    </w:p>
    <w:p w14:paraId="32181007" w14:textId="77777777" w:rsidR="00F11AD4" w:rsidRDefault="00F11AD4" w:rsidP="00F11AD4">
      <w:pPr>
        <w:pStyle w:val="PlainText"/>
        <w:ind w:left="720"/>
        <w:jc w:val="both"/>
        <w:rPr>
          <w:rFonts w:ascii="Times New Roman" w:hAnsi="Times New Roman"/>
          <w:sz w:val="24"/>
        </w:rPr>
      </w:pPr>
    </w:p>
    <w:p w14:paraId="602BAA2B"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062C1FDC" w14:textId="0BC76653" w:rsidR="00F11AD4" w:rsidRDefault="00F11AD4" w:rsidP="00F11AD4">
      <w:pPr>
        <w:pStyle w:val="PlainText"/>
        <w:jc w:val="right"/>
        <w:rPr>
          <w:rFonts w:ascii="Times New Roman" w:hAnsi="Times New Roman"/>
          <w:sz w:val="24"/>
        </w:rPr>
      </w:pPr>
      <w:r>
        <w:rPr>
          <w:rFonts w:ascii="Times New Roman" w:hAnsi="Times New Roman"/>
          <w:sz w:val="24"/>
          <w:szCs w:val="24"/>
        </w:rPr>
        <w:fldChar w:fldCharType="begin">
          <w:ffData>
            <w:name w:val=""/>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Pr>
          <w:rFonts w:ascii="Times New Roman" w:hAnsi="Times New Roman"/>
          <w:sz w:val="24"/>
          <w:szCs w:val="24"/>
        </w:rPr>
        <w:instrText xml:space="preserve"> FORMDROPDOWN </w:instrText>
      </w:r>
      <w:r w:rsidR="00A72B7E">
        <w:rPr>
          <w:rFonts w:ascii="Times New Roman" w:hAnsi="Times New Roman"/>
          <w:sz w:val="24"/>
          <w:szCs w:val="24"/>
        </w:rPr>
      </w:r>
      <w:r w:rsidR="00A72B7E">
        <w:rPr>
          <w:rFonts w:ascii="Times New Roman" w:hAnsi="Times New Roman"/>
          <w:sz w:val="24"/>
          <w:szCs w:val="24"/>
        </w:rPr>
        <w:fldChar w:fldCharType="separate"/>
      </w:r>
      <w:r>
        <w:rPr>
          <w:rFonts w:ascii="Times New Roman" w:hAnsi="Times New Roman"/>
          <w:sz w:val="24"/>
          <w:szCs w:val="24"/>
        </w:rPr>
        <w:fldChar w:fldCharType="end"/>
      </w:r>
    </w:p>
    <w:p w14:paraId="65CEE9D3" w14:textId="7BAD37B2" w:rsidR="00F11AD4" w:rsidRDefault="00F11AD4" w:rsidP="00F11AD4">
      <w:pPr>
        <w:pStyle w:val="PlainText"/>
        <w:jc w:val="right"/>
        <w:rPr>
          <w:rFonts w:ascii="Times New Roman" w:hAnsi="Times New Roman"/>
          <w:sz w:val="24"/>
        </w:rPr>
      </w:pPr>
      <w:r>
        <w:rPr>
          <w:rFonts w:ascii="Times New Roman" w:hAnsi="Times New Roman"/>
          <w:sz w:val="24"/>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Pr>
          <w:rFonts w:ascii="Times New Roman" w:hAnsi="Times New Roman"/>
          <w:sz w:val="24"/>
        </w:rPr>
        <w:instrText xml:space="preserve"> FORMDROPDOWN </w:instrText>
      </w:r>
      <w:r w:rsidR="00A72B7E">
        <w:rPr>
          <w:rFonts w:ascii="Times New Roman" w:hAnsi="Times New Roman"/>
          <w:sz w:val="24"/>
        </w:rPr>
      </w:r>
      <w:r w:rsidR="00A72B7E">
        <w:rPr>
          <w:rFonts w:ascii="Times New Roman" w:hAnsi="Times New Roman"/>
          <w:sz w:val="24"/>
        </w:rPr>
        <w:fldChar w:fldCharType="separate"/>
      </w:r>
      <w:r>
        <w:rPr>
          <w:rFonts w:ascii="Times New Roman" w:hAnsi="Times New Roman"/>
          <w:sz w:val="24"/>
        </w:rPr>
        <w:fldChar w:fldCharType="end"/>
      </w:r>
    </w:p>
    <w:p w14:paraId="4DED389D" w14:textId="77777777" w:rsidR="00F11AD4" w:rsidRDefault="00F11AD4" w:rsidP="00F11AD4">
      <w:pPr>
        <w:pStyle w:val="PlainText"/>
        <w:ind w:left="720"/>
        <w:rPr>
          <w:rFonts w:ascii="Times New Roman" w:hAnsi="Times New Roman"/>
          <w:sz w:val="24"/>
        </w:rPr>
      </w:pPr>
    </w:p>
    <w:p w14:paraId="20A1CDA2" w14:textId="77777777" w:rsidR="00F11AD4" w:rsidRDefault="00F11AD4" w:rsidP="00F11AD4">
      <w:pPr>
        <w:pStyle w:val="PlainText"/>
        <w:ind w:left="720"/>
        <w:rPr>
          <w:rFonts w:ascii="Times New Roman" w:hAnsi="Times New Roman"/>
          <w:sz w:val="24"/>
        </w:rPr>
      </w:pPr>
    </w:p>
    <w:p w14:paraId="7A5A7738"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_______________________________________</w:t>
      </w:r>
    </w:p>
    <w:p w14:paraId="7B9CA876" w14:textId="77777777" w:rsidR="00F11AD4" w:rsidRDefault="00F11AD4" w:rsidP="00F11AD4">
      <w:pPr>
        <w:pStyle w:val="PlainText"/>
        <w:ind w:left="720" w:firstLine="720"/>
        <w:jc w:val="right"/>
        <w:rPr>
          <w:rFonts w:ascii="Times New Roman" w:hAnsi="Times New Roman"/>
          <w:sz w:val="24"/>
          <w:szCs w:val="24"/>
        </w:rPr>
      </w:pPr>
      <w:r>
        <w:rPr>
          <w:rFonts w:ascii="Times New Roman" w:hAnsi="Times New Roman"/>
          <w:sz w:val="24"/>
          <w:szCs w:val="24"/>
        </w:rPr>
        <w:t>Dean Lakshmi N. Reddi</w:t>
      </w:r>
    </w:p>
    <w:p w14:paraId="43F7A04B" w14:textId="77777777" w:rsidR="00F11AD4" w:rsidRDefault="00F11AD4" w:rsidP="00F11AD4">
      <w:pPr>
        <w:pStyle w:val="PlainText"/>
        <w:ind w:left="720" w:firstLine="720"/>
        <w:jc w:val="right"/>
        <w:rPr>
          <w:rFonts w:ascii="Times New Roman" w:hAnsi="Times New Roman"/>
          <w:sz w:val="24"/>
        </w:rPr>
      </w:pPr>
      <w:r>
        <w:rPr>
          <w:rFonts w:ascii="Times New Roman" w:hAnsi="Times New Roman"/>
          <w:sz w:val="24"/>
        </w:rPr>
        <w:t>University Graduate School</w:t>
      </w:r>
    </w:p>
    <w:p w14:paraId="0DCD269B" w14:textId="77777777" w:rsidR="00F11AD4" w:rsidRDefault="00F11AD4" w:rsidP="00F11AD4">
      <w:pPr>
        <w:pStyle w:val="PlainText"/>
        <w:rPr>
          <w:rFonts w:ascii="Times New Roman" w:hAnsi="Times New Roman"/>
          <w:sz w:val="24"/>
        </w:rPr>
      </w:pPr>
    </w:p>
    <w:p w14:paraId="124EB51E" w14:textId="77777777" w:rsidR="00F11AD4" w:rsidRDefault="00F11AD4" w:rsidP="00F11AD4">
      <w:pPr>
        <w:pStyle w:val="PlainText"/>
        <w:rPr>
          <w:rFonts w:ascii="Times New Roman" w:hAnsi="Times New Roman"/>
          <w:sz w:val="24"/>
        </w:rPr>
      </w:pPr>
    </w:p>
    <w:p w14:paraId="70870B33" w14:textId="77777777" w:rsidR="00F11AD4" w:rsidRDefault="00F11AD4" w:rsidP="00F11AD4">
      <w:pPr>
        <w:pStyle w:val="PlainText"/>
        <w:rPr>
          <w:rFonts w:ascii="Times New Roman" w:hAnsi="Times New Roman"/>
          <w:sz w:val="24"/>
        </w:rPr>
      </w:pPr>
    </w:p>
    <w:p w14:paraId="07C5926D" w14:textId="77777777" w:rsidR="00F11AD4" w:rsidRDefault="00F11AD4" w:rsidP="00F11AD4">
      <w:pPr>
        <w:pStyle w:val="PlainText"/>
        <w:rPr>
          <w:rFonts w:ascii="Times New Roman" w:hAnsi="Times New Roman"/>
          <w:sz w:val="24"/>
        </w:rPr>
      </w:pPr>
    </w:p>
    <w:p w14:paraId="69806090" w14:textId="76C1993B" w:rsidR="00F85A2D" w:rsidRPr="00F85A2D" w:rsidRDefault="00F11AD4" w:rsidP="007F15E9">
      <w:pPr>
        <w:pStyle w:val="PlainText"/>
        <w:ind w:left="720"/>
        <w:jc w:val="center"/>
        <w:rPr>
          <w:rFonts w:ascii="Times New Roman" w:hAnsi="Times New Roman"/>
          <w:sz w:val="24"/>
          <w:szCs w:val="24"/>
        </w:rPr>
      </w:pPr>
      <w:r>
        <w:rPr>
          <w:rFonts w:ascii="Times New Roman" w:hAnsi="Times New Roman"/>
          <w:sz w:val="24"/>
        </w:rPr>
        <w:t>Florida International University, 2013</w:t>
      </w:r>
    </w:p>
    <w:p w14:paraId="2051F847" w14:textId="77777777" w:rsidR="00BF6C38" w:rsidRDefault="00BF6C38" w:rsidP="007B3331">
      <w:pPr>
        <w:pStyle w:val="PlainText"/>
        <w:spacing w:line="480" w:lineRule="auto"/>
        <w:jc w:val="center"/>
        <w:rPr>
          <w:rFonts w:ascii="Times New Roman" w:hAnsi="Times New Roman"/>
          <w:sz w:val="24"/>
          <w:szCs w:val="24"/>
        </w:rPr>
      </w:pPr>
    </w:p>
    <w:p w14:paraId="03AE774A" w14:textId="77777777" w:rsidR="00BF6C38" w:rsidRDefault="00BF6C38" w:rsidP="007B3331">
      <w:pPr>
        <w:pStyle w:val="PlainText"/>
        <w:spacing w:line="480" w:lineRule="auto"/>
        <w:jc w:val="center"/>
        <w:rPr>
          <w:rFonts w:ascii="Times New Roman" w:hAnsi="Times New Roman"/>
          <w:sz w:val="24"/>
          <w:szCs w:val="24"/>
        </w:rPr>
      </w:pPr>
    </w:p>
    <w:p w14:paraId="57230DE6" w14:textId="77777777" w:rsidR="00BF6C38" w:rsidRDefault="00BF6C38" w:rsidP="007B3331">
      <w:pPr>
        <w:pStyle w:val="PlainText"/>
        <w:spacing w:line="480" w:lineRule="auto"/>
        <w:jc w:val="center"/>
        <w:rPr>
          <w:rFonts w:ascii="Times New Roman" w:hAnsi="Times New Roman"/>
          <w:sz w:val="24"/>
          <w:szCs w:val="24"/>
        </w:rPr>
      </w:pPr>
    </w:p>
    <w:p w14:paraId="76D91D59" w14:textId="77777777" w:rsidR="00BF6C38" w:rsidRDefault="00BF6C38" w:rsidP="007B3331">
      <w:pPr>
        <w:pStyle w:val="PlainText"/>
        <w:spacing w:line="480" w:lineRule="auto"/>
        <w:jc w:val="center"/>
        <w:rPr>
          <w:rFonts w:ascii="Times New Roman" w:hAnsi="Times New Roman"/>
          <w:sz w:val="24"/>
          <w:szCs w:val="24"/>
        </w:rPr>
      </w:pPr>
    </w:p>
    <w:p w14:paraId="18DBED97" w14:textId="77777777" w:rsidR="00BF6C38" w:rsidRDefault="00BF6C38" w:rsidP="007B3331">
      <w:pPr>
        <w:pStyle w:val="PlainText"/>
        <w:spacing w:line="480" w:lineRule="auto"/>
        <w:jc w:val="center"/>
        <w:rPr>
          <w:rFonts w:ascii="Times New Roman" w:hAnsi="Times New Roman"/>
          <w:sz w:val="24"/>
          <w:szCs w:val="24"/>
        </w:rPr>
      </w:pPr>
    </w:p>
    <w:p w14:paraId="76F45057" w14:textId="77777777" w:rsidR="00BF6C38" w:rsidRDefault="00BF6C38" w:rsidP="007B3331">
      <w:pPr>
        <w:pStyle w:val="PlainText"/>
        <w:spacing w:line="480" w:lineRule="auto"/>
        <w:jc w:val="center"/>
        <w:rPr>
          <w:rFonts w:ascii="Times New Roman" w:hAnsi="Times New Roman"/>
          <w:sz w:val="24"/>
          <w:szCs w:val="24"/>
        </w:rPr>
      </w:pPr>
    </w:p>
    <w:p w14:paraId="44F3F64B" w14:textId="77777777" w:rsidR="00BF6C38" w:rsidRDefault="00BF6C38" w:rsidP="00B6705C">
      <w:pPr>
        <w:pStyle w:val="PlainText"/>
        <w:spacing w:line="480" w:lineRule="auto"/>
        <w:rPr>
          <w:rFonts w:ascii="Times New Roman" w:hAnsi="Times New Roman"/>
          <w:sz w:val="24"/>
          <w:szCs w:val="24"/>
        </w:rPr>
      </w:pPr>
    </w:p>
    <w:p w14:paraId="5E3C6C04" w14:textId="77777777" w:rsidR="00BF6C38" w:rsidRDefault="00BF6C38" w:rsidP="007B3331">
      <w:pPr>
        <w:pStyle w:val="PlainText"/>
        <w:spacing w:line="480" w:lineRule="auto"/>
        <w:jc w:val="center"/>
        <w:rPr>
          <w:rFonts w:ascii="Times New Roman" w:hAnsi="Times New Roman"/>
          <w:sz w:val="24"/>
          <w:szCs w:val="24"/>
        </w:rPr>
      </w:pPr>
    </w:p>
    <w:p w14:paraId="4F08CE50" w14:textId="77777777" w:rsidR="00BF6C38" w:rsidRDefault="00BF6C38" w:rsidP="007B3331">
      <w:pPr>
        <w:pStyle w:val="PlainText"/>
        <w:spacing w:line="480" w:lineRule="auto"/>
        <w:jc w:val="center"/>
        <w:rPr>
          <w:rFonts w:ascii="Times New Roman" w:hAnsi="Times New Roman"/>
          <w:sz w:val="24"/>
          <w:szCs w:val="24"/>
        </w:rPr>
      </w:pPr>
    </w:p>
    <w:p w14:paraId="7D05659A" w14:textId="1219C22F" w:rsidR="00F85A2D" w:rsidRPr="00F85A2D" w:rsidRDefault="00F85A2D" w:rsidP="007B3331">
      <w:pPr>
        <w:pStyle w:val="PlainText"/>
        <w:spacing w:line="480" w:lineRule="auto"/>
        <w:jc w:val="center"/>
        <w:rPr>
          <w:rFonts w:ascii="Times New Roman" w:hAnsi="Times New Roman"/>
          <w:sz w:val="24"/>
          <w:szCs w:val="24"/>
        </w:rPr>
      </w:pPr>
      <w:r w:rsidRPr="00F85A2D">
        <w:rPr>
          <w:rFonts w:ascii="Times New Roman" w:hAnsi="Times New Roman"/>
          <w:sz w:val="24"/>
          <w:szCs w:val="24"/>
        </w:rPr>
        <w:t>© Copyright 2013 by Jennifer L. Thomas</w:t>
      </w:r>
    </w:p>
    <w:p w14:paraId="5B3B0782" w14:textId="77777777" w:rsidR="00BF6C38" w:rsidRDefault="00F85A2D" w:rsidP="007B3331">
      <w:pPr>
        <w:pStyle w:val="PlainText"/>
        <w:spacing w:line="480" w:lineRule="auto"/>
        <w:jc w:val="center"/>
        <w:rPr>
          <w:rFonts w:ascii="Times New Roman" w:hAnsi="Times New Roman"/>
          <w:sz w:val="24"/>
          <w:szCs w:val="24"/>
        </w:rPr>
      </w:pPr>
      <w:r w:rsidRPr="00196742">
        <w:rPr>
          <w:rFonts w:ascii="Times New Roman" w:hAnsi="Times New Roman"/>
          <w:sz w:val="24"/>
          <w:szCs w:val="24"/>
        </w:rPr>
        <w:t>All right</w:t>
      </w:r>
      <w:r w:rsidR="004F2799">
        <w:rPr>
          <w:rFonts w:ascii="Times New Roman" w:hAnsi="Times New Roman"/>
          <w:sz w:val="24"/>
          <w:szCs w:val="24"/>
        </w:rPr>
        <w:t>s</w:t>
      </w:r>
      <w:r w:rsidR="007F15E9">
        <w:rPr>
          <w:rFonts w:ascii="Times New Roman" w:hAnsi="Times New Roman"/>
          <w:sz w:val="24"/>
          <w:szCs w:val="24"/>
        </w:rPr>
        <w:t xml:space="preserve"> reserved</w:t>
      </w:r>
      <w:r w:rsidR="00F211A1">
        <w:rPr>
          <w:rFonts w:ascii="Times New Roman" w:hAnsi="Times New Roman"/>
          <w:sz w:val="24"/>
          <w:szCs w:val="24"/>
        </w:rPr>
        <w:t>.</w:t>
      </w:r>
    </w:p>
    <w:p w14:paraId="347C14FB" w14:textId="77777777" w:rsidR="00BF6C38" w:rsidRDefault="00BF6C38" w:rsidP="007B3331">
      <w:pPr>
        <w:pStyle w:val="PlainText"/>
        <w:spacing w:line="480" w:lineRule="auto"/>
        <w:jc w:val="center"/>
        <w:rPr>
          <w:rFonts w:ascii="Times New Roman" w:hAnsi="Times New Roman"/>
          <w:sz w:val="24"/>
          <w:szCs w:val="24"/>
        </w:rPr>
      </w:pPr>
    </w:p>
    <w:p w14:paraId="367BFB03" w14:textId="77777777" w:rsidR="00BF6C38" w:rsidRDefault="00BF6C38" w:rsidP="007B3331">
      <w:pPr>
        <w:pStyle w:val="PlainText"/>
        <w:spacing w:line="480" w:lineRule="auto"/>
        <w:jc w:val="center"/>
        <w:rPr>
          <w:rFonts w:ascii="Times New Roman" w:hAnsi="Times New Roman"/>
          <w:sz w:val="24"/>
          <w:szCs w:val="24"/>
        </w:rPr>
      </w:pPr>
    </w:p>
    <w:p w14:paraId="48367ABF" w14:textId="77777777" w:rsidR="00BF6C38" w:rsidRDefault="00BF6C38" w:rsidP="007B3331">
      <w:pPr>
        <w:pStyle w:val="PlainText"/>
        <w:spacing w:line="480" w:lineRule="auto"/>
        <w:jc w:val="center"/>
        <w:rPr>
          <w:rFonts w:ascii="Times New Roman" w:hAnsi="Times New Roman"/>
          <w:sz w:val="24"/>
          <w:szCs w:val="24"/>
        </w:rPr>
      </w:pPr>
    </w:p>
    <w:p w14:paraId="6D0FC767" w14:textId="77777777" w:rsidR="00BF6C38" w:rsidRDefault="00BF6C38" w:rsidP="007B3331">
      <w:pPr>
        <w:pStyle w:val="PlainText"/>
        <w:spacing w:line="480" w:lineRule="auto"/>
        <w:jc w:val="center"/>
        <w:rPr>
          <w:rFonts w:ascii="Times New Roman" w:hAnsi="Times New Roman"/>
          <w:sz w:val="24"/>
          <w:szCs w:val="24"/>
        </w:rPr>
      </w:pPr>
    </w:p>
    <w:p w14:paraId="1161A857" w14:textId="77777777" w:rsidR="00BF6C38" w:rsidRDefault="00BF6C38" w:rsidP="007B3331">
      <w:pPr>
        <w:pStyle w:val="PlainText"/>
        <w:spacing w:line="480" w:lineRule="auto"/>
        <w:jc w:val="center"/>
        <w:rPr>
          <w:rFonts w:ascii="Times New Roman" w:hAnsi="Times New Roman"/>
          <w:sz w:val="24"/>
          <w:szCs w:val="24"/>
        </w:rPr>
      </w:pPr>
    </w:p>
    <w:p w14:paraId="6A83D710" w14:textId="77777777" w:rsidR="00BF6C38" w:rsidRDefault="00BF6C38" w:rsidP="007B3331">
      <w:pPr>
        <w:pStyle w:val="PlainText"/>
        <w:spacing w:line="480" w:lineRule="auto"/>
        <w:jc w:val="center"/>
        <w:rPr>
          <w:rFonts w:ascii="Times New Roman" w:hAnsi="Times New Roman"/>
          <w:sz w:val="24"/>
          <w:szCs w:val="24"/>
        </w:rPr>
      </w:pPr>
    </w:p>
    <w:p w14:paraId="5EDE6943" w14:textId="77777777" w:rsidR="00BF6C38" w:rsidRDefault="00BF6C38" w:rsidP="007B3331">
      <w:pPr>
        <w:pStyle w:val="PlainText"/>
        <w:spacing w:line="480" w:lineRule="auto"/>
        <w:jc w:val="center"/>
        <w:rPr>
          <w:rFonts w:ascii="Times New Roman" w:hAnsi="Times New Roman"/>
          <w:sz w:val="24"/>
          <w:szCs w:val="24"/>
        </w:rPr>
      </w:pPr>
    </w:p>
    <w:p w14:paraId="15791120" w14:textId="77777777" w:rsidR="00BF6C38" w:rsidRDefault="00BF6C38" w:rsidP="007B3331">
      <w:pPr>
        <w:pStyle w:val="PlainText"/>
        <w:spacing w:line="480" w:lineRule="auto"/>
        <w:jc w:val="center"/>
        <w:rPr>
          <w:rFonts w:ascii="Times New Roman" w:hAnsi="Times New Roman"/>
          <w:sz w:val="24"/>
          <w:szCs w:val="24"/>
        </w:rPr>
      </w:pPr>
    </w:p>
    <w:p w14:paraId="6092ADAC" w14:textId="77777777" w:rsidR="00BF6C38" w:rsidRDefault="00BF6C38" w:rsidP="007B3331">
      <w:pPr>
        <w:pStyle w:val="PlainText"/>
        <w:spacing w:line="480" w:lineRule="auto"/>
        <w:jc w:val="center"/>
        <w:rPr>
          <w:rFonts w:ascii="Times New Roman" w:hAnsi="Times New Roman"/>
          <w:sz w:val="24"/>
          <w:szCs w:val="24"/>
        </w:rPr>
      </w:pPr>
    </w:p>
    <w:p w14:paraId="761D9066" w14:textId="77777777" w:rsidR="00BF6C38" w:rsidRDefault="00BF6C38" w:rsidP="007B3331">
      <w:pPr>
        <w:pStyle w:val="PlainText"/>
        <w:spacing w:line="480" w:lineRule="auto"/>
        <w:jc w:val="center"/>
        <w:rPr>
          <w:rFonts w:ascii="Times New Roman" w:hAnsi="Times New Roman"/>
          <w:sz w:val="24"/>
          <w:szCs w:val="24"/>
        </w:rPr>
      </w:pPr>
    </w:p>
    <w:p w14:paraId="67398EFD" w14:textId="77777777" w:rsidR="00BF6C38" w:rsidRDefault="00BF6C38" w:rsidP="007B3331">
      <w:pPr>
        <w:pStyle w:val="PlainText"/>
        <w:spacing w:line="480" w:lineRule="auto"/>
        <w:jc w:val="center"/>
        <w:rPr>
          <w:rFonts w:ascii="Times New Roman" w:hAnsi="Times New Roman"/>
          <w:sz w:val="24"/>
          <w:szCs w:val="24"/>
        </w:rPr>
      </w:pPr>
    </w:p>
    <w:p w14:paraId="06C8B06B" w14:textId="77777777" w:rsidR="00BF6C38" w:rsidRDefault="00BF6C38" w:rsidP="00962248">
      <w:pPr>
        <w:pStyle w:val="PlainText"/>
        <w:spacing w:line="480" w:lineRule="auto"/>
        <w:rPr>
          <w:rFonts w:ascii="Times New Roman" w:hAnsi="Times New Roman"/>
          <w:sz w:val="24"/>
          <w:szCs w:val="24"/>
        </w:rPr>
      </w:pPr>
    </w:p>
    <w:p w14:paraId="563FA4AE" w14:textId="77777777" w:rsidR="00962248" w:rsidRDefault="00962248" w:rsidP="00962248">
      <w:pPr>
        <w:pStyle w:val="PlainText"/>
        <w:spacing w:line="480" w:lineRule="auto"/>
        <w:rPr>
          <w:rFonts w:ascii="Times New Roman" w:hAnsi="Times New Roman"/>
          <w:sz w:val="24"/>
          <w:szCs w:val="24"/>
        </w:rPr>
      </w:pPr>
    </w:p>
    <w:p w14:paraId="1A37919B" w14:textId="77777777" w:rsidR="00500DC3" w:rsidRDefault="00500DC3" w:rsidP="00962248">
      <w:pPr>
        <w:pStyle w:val="PlainText"/>
        <w:spacing w:line="480" w:lineRule="auto"/>
        <w:rPr>
          <w:rFonts w:ascii="Times New Roman" w:hAnsi="Times New Roman"/>
          <w:sz w:val="24"/>
          <w:szCs w:val="24"/>
        </w:rPr>
      </w:pPr>
    </w:p>
    <w:p w14:paraId="7E85F402" w14:textId="77777777" w:rsidR="00BF6C38" w:rsidRDefault="00BF6C38" w:rsidP="000508FB">
      <w:pPr>
        <w:pStyle w:val="PlainText"/>
        <w:spacing w:line="480" w:lineRule="auto"/>
        <w:rPr>
          <w:rFonts w:ascii="Times New Roman" w:hAnsi="Times New Roman"/>
          <w:sz w:val="24"/>
          <w:szCs w:val="24"/>
        </w:rPr>
      </w:pPr>
    </w:p>
    <w:p w14:paraId="759F2FA9" w14:textId="77777777" w:rsidR="00BF6C38" w:rsidRDefault="00BF6C38" w:rsidP="007B3331">
      <w:pPr>
        <w:pStyle w:val="PlainText"/>
        <w:spacing w:line="480" w:lineRule="auto"/>
        <w:jc w:val="center"/>
        <w:rPr>
          <w:rFonts w:ascii="Times New Roman" w:hAnsi="Times New Roman"/>
          <w:sz w:val="24"/>
          <w:szCs w:val="24"/>
        </w:rPr>
      </w:pPr>
    </w:p>
    <w:p w14:paraId="58CF1AC1" w14:textId="029BF7BF" w:rsidR="009902F2" w:rsidRPr="00A226C3" w:rsidRDefault="00BF6C38" w:rsidP="007B3331">
      <w:pPr>
        <w:pStyle w:val="PlainText"/>
        <w:spacing w:line="480" w:lineRule="auto"/>
        <w:jc w:val="center"/>
        <w:rPr>
          <w:rFonts w:ascii="Times New Roman" w:eastAsiaTheme="minorHAnsi" w:hAnsi="Times New Roman"/>
          <w:sz w:val="24"/>
          <w:szCs w:val="24"/>
        </w:rPr>
      </w:pPr>
      <w:r w:rsidRPr="00A226C3">
        <w:rPr>
          <w:rFonts w:ascii="Times New Roman" w:eastAsiaTheme="minorHAnsi" w:hAnsi="Times New Roman"/>
          <w:sz w:val="24"/>
          <w:szCs w:val="24"/>
        </w:rPr>
        <w:t xml:space="preserve"> </w:t>
      </w:r>
      <w:r w:rsidR="009902F2" w:rsidRPr="00A226C3">
        <w:rPr>
          <w:rFonts w:ascii="Times New Roman" w:eastAsiaTheme="minorHAnsi" w:hAnsi="Times New Roman"/>
          <w:sz w:val="24"/>
          <w:szCs w:val="24"/>
        </w:rPr>
        <w:t>DEDICATION</w:t>
      </w:r>
    </w:p>
    <w:p w14:paraId="6A1018F6" w14:textId="490DA040" w:rsidR="00BF6C38" w:rsidRDefault="008C5934" w:rsidP="0060479D">
      <w:pPr>
        <w:autoSpaceDE w:val="0"/>
        <w:autoSpaceDN w:val="0"/>
        <w:adjustRightInd w:val="0"/>
        <w:spacing w:line="480" w:lineRule="auto"/>
        <w:jc w:val="center"/>
        <w:rPr>
          <w:rFonts w:eastAsiaTheme="minorHAnsi"/>
        </w:rPr>
      </w:pPr>
      <w:r w:rsidRPr="00A226C3">
        <w:rPr>
          <w:rFonts w:eastAsiaTheme="minorHAnsi"/>
        </w:rPr>
        <w:t xml:space="preserve">First and foremost, </w:t>
      </w:r>
      <w:r w:rsidR="009902F2" w:rsidRPr="00A226C3">
        <w:rPr>
          <w:rFonts w:eastAsiaTheme="minorHAnsi"/>
        </w:rPr>
        <w:t xml:space="preserve">I dedicate this dissertation to </w:t>
      </w:r>
      <w:r w:rsidRPr="00A226C3">
        <w:rPr>
          <w:rFonts w:eastAsiaTheme="minorHAnsi"/>
        </w:rPr>
        <w:t>God, for He has</w:t>
      </w:r>
      <w:r w:rsidR="009902F2" w:rsidRPr="00A226C3">
        <w:rPr>
          <w:rFonts w:eastAsiaTheme="minorHAnsi"/>
        </w:rPr>
        <w:t xml:space="preserve"> </w:t>
      </w:r>
      <w:r w:rsidR="003E7115" w:rsidRPr="00A226C3">
        <w:rPr>
          <w:rFonts w:eastAsiaTheme="minorHAnsi"/>
        </w:rPr>
        <w:t xml:space="preserve">made all of this possible. He has </w:t>
      </w:r>
      <w:r w:rsidR="009902F2" w:rsidRPr="00A226C3">
        <w:rPr>
          <w:rFonts w:eastAsiaTheme="minorHAnsi"/>
        </w:rPr>
        <w:t xml:space="preserve">watched over me and guided my </w:t>
      </w:r>
      <w:r w:rsidR="009272AB">
        <w:rPr>
          <w:rFonts w:eastAsiaTheme="minorHAnsi"/>
        </w:rPr>
        <w:t>every step</w:t>
      </w:r>
      <w:r w:rsidR="009902F2" w:rsidRPr="00A226C3">
        <w:rPr>
          <w:rFonts w:eastAsiaTheme="minorHAnsi"/>
        </w:rPr>
        <w:t xml:space="preserve"> throughout this</w:t>
      </w:r>
      <w:r w:rsidR="003E7115" w:rsidRPr="00A226C3">
        <w:rPr>
          <w:rFonts w:eastAsiaTheme="minorHAnsi"/>
        </w:rPr>
        <w:t xml:space="preserve"> entire</w:t>
      </w:r>
      <w:r w:rsidR="009902F2" w:rsidRPr="00A226C3">
        <w:rPr>
          <w:rFonts w:eastAsiaTheme="minorHAnsi"/>
        </w:rPr>
        <w:t xml:space="preserve"> </w:t>
      </w:r>
      <w:r w:rsidR="007C775D" w:rsidRPr="00A226C3">
        <w:rPr>
          <w:rFonts w:eastAsiaTheme="minorHAnsi"/>
        </w:rPr>
        <w:t>journey</w:t>
      </w:r>
      <w:r w:rsidR="009902F2" w:rsidRPr="00A226C3">
        <w:rPr>
          <w:rFonts w:eastAsiaTheme="minorHAnsi"/>
        </w:rPr>
        <w:t>. Secondly, I dedicate this dissertation to my</w:t>
      </w:r>
      <w:r w:rsidR="00B44E46">
        <w:rPr>
          <w:rFonts w:eastAsiaTheme="minorHAnsi"/>
        </w:rPr>
        <w:t xml:space="preserve"> </w:t>
      </w:r>
      <w:r w:rsidR="009902F2" w:rsidRPr="00A226C3">
        <w:rPr>
          <w:rFonts w:eastAsiaTheme="minorHAnsi"/>
        </w:rPr>
        <w:t>parents</w:t>
      </w:r>
      <w:r w:rsidR="000508FB">
        <w:rPr>
          <w:rFonts w:eastAsiaTheme="minorHAnsi"/>
        </w:rPr>
        <w:t xml:space="preserve"> Donna and Lawrence Greaux</w:t>
      </w:r>
      <w:r w:rsidR="009902F2" w:rsidRPr="00A226C3">
        <w:rPr>
          <w:rFonts w:eastAsiaTheme="minorHAnsi"/>
        </w:rPr>
        <w:t xml:space="preserve">, for </w:t>
      </w:r>
      <w:r w:rsidR="003E7115" w:rsidRPr="00A226C3">
        <w:rPr>
          <w:rFonts w:eastAsiaTheme="minorHAnsi"/>
        </w:rPr>
        <w:t xml:space="preserve">they have </w:t>
      </w:r>
      <w:r w:rsidR="009272AB">
        <w:rPr>
          <w:rFonts w:eastAsiaTheme="minorHAnsi"/>
        </w:rPr>
        <w:t>raised</w:t>
      </w:r>
      <w:r w:rsidR="003E7115" w:rsidRPr="00A226C3">
        <w:rPr>
          <w:rFonts w:eastAsiaTheme="minorHAnsi"/>
        </w:rPr>
        <w:t xml:space="preserve"> me into the woman I am today and </w:t>
      </w:r>
      <w:r w:rsidR="008723B3">
        <w:rPr>
          <w:rFonts w:eastAsiaTheme="minorHAnsi"/>
        </w:rPr>
        <w:t xml:space="preserve">equipped me with the tools </w:t>
      </w:r>
      <w:r w:rsidR="009272AB">
        <w:rPr>
          <w:rFonts w:eastAsiaTheme="minorHAnsi"/>
        </w:rPr>
        <w:t>necessary for success. Their</w:t>
      </w:r>
      <w:r w:rsidR="003E7115">
        <w:rPr>
          <w:rFonts w:eastAsiaTheme="minorHAnsi"/>
        </w:rPr>
        <w:t xml:space="preserve"> </w:t>
      </w:r>
      <w:r>
        <w:rPr>
          <w:rFonts w:eastAsiaTheme="minorHAnsi"/>
        </w:rPr>
        <w:t>love, support,</w:t>
      </w:r>
      <w:r w:rsidR="003E7115">
        <w:rPr>
          <w:rFonts w:eastAsiaTheme="minorHAnsi"/>
        </w:rPr>
        <w:t xml:space="preserve"> patience,</w:t>
      </w:r>
      <w:r w:rsidR="009902F2" w:rsidRPr="007C775D">
        <w:rPr>
          <w:rFonts w:eastAsiaTheme="minorHAnsi"/>
        </w:rPr>
        <w:t xml:space="preserve"> and generosity</w:t>
      </w:r>
      <w:r w:rsidR="009272AB">
        <w:rPr>
          <w:rFonts w:eastAsiaTheme="minorHAnsi"/>
        </w:rPr>
        <w:t xml:space="preserve"> can never be repaid</w:t>
      </w:r>
      <w:r w:rsidR="003E7115">
        <w:rPr>
          <w:rFonts w:eastAsiaTheme="minorHAnsi"/>
        </w:rPr>
        <w:t xml:space="preserve">. </w:t>
      </w:r>
      <w:r w:rsidR="009272AB">
        <w:rPr>
          <w:rFonts w:eastAsiaTheme="minorHAnsi"/>
        </w:rPr>
        <w:t xml:space="preserve">A special thank you to my sister </w:t>
      </w:r>
      <w:proofErr w:type="spellStart"/>
      <w:r w:rsidR="009272AB">
        <w:rPr>
          <w:rFonts w:eastAsiaTheme="minorHAnsi"/>
        </w:rPr>
        <w:t>Jacinthia</w:t>
      </w:r>
      <w:proofErr w:type="spellEnd"/>
      <w:r w:rsidR="009272AB">
        <w:rPr>
          <w:rFonts w:eastAsiaTheme="minorHAnsi"/>
        </w:rPr>
        <w:t xml:space="preserve"> </w:t>
      </w:r>
      <w:proofErr w:type="spellStart"/>
      <w:r w:rsidR="009272AB">
        <w:rPr>
          <w:rFonts w:eastAsiaTheme="minorHAnsi"/>
        </w:rPr>
        <w:t>Greaux-Frett</w:t>
      </w:r>
      <w:proofErr w:type="spellEnd"/>
      <w:r w:rsidR="009272AB">
        <w:rPr>
          <w:rFonts w:eastAsiaTheme="minorHAnsi"/>
        </w:rPr>
        <w:t xml:space="preserve"> for her unyielding generosity and </w:t>
      </w:r>
      <w:r w:rsidR="008723B3">
        <w:rPr>
          <w:rFonts w:eastAsiaTheme="minorHAnsi"/>
        </w:rPr>
        <w:t>for being a great role model</w:t>
      </w:r>
      <w:r w:rsidR="009272AB">
        <w:rPr>
          <w:rFonts w:eastAsiaTheme="minorHAnsi"/>
        </w:rPr>
        <w:t xml:space="preserve">. </w:t>
      </w:r>
      <w:r w:rsidR="009902F2" w:rsidRPr="007C775D">
        <w:rPr>
          <w:rFonts w:eastAsiaTheme="minorHAnsi"/>
        </w:rPr>
        <w:t>I would</w:t>
      </w:r>
      <w:r>
        <w:rPr>
          <w:rFonts w:eastAsiaTheme="minorHAnsi"/>
        </w:rPr>
        <w:t xml:space="preserve"> also like to </w:t>
      </w:r>
      <w:r w:rsidR="009902F2" w:rsidRPr="007C775D">
        <w:rPr>
          <w:rFonts w:eastAsiaTheme="minorHAnsi"/>
        </w:rPr>
        <w:t xml:space="preserve">dedicate </w:t>
      </w:r>
      <w:r w:rsidRPr="007C775D">
        <w:rPr>
          <w:rFonts w:eastAsiaTheme="minorHAnsi"/>
        </w:rPr>
        <w:t>this</w:t>
      </w:r>
      <w:r>
        <w:rPr>
          <w:rFonts w:eastAsiaTheme="minorHAnsi"/>
        </w:rPr>
        <w:t xml:space="preserve"> dissertation to my family,</w:t>
      </w:r>
      <w:r w:rsidR="000508FB">
        <w:rPr>
          <w:rFonts w:eastAsiaTheme="minorHAnsi"/>
        </w:rPr>
        <w:t xml:space="preserve"> in-laws,</w:t>
      </w:r>
      <w:r>
        <w:rPr>
          <w:rFonts w:eastAsiaTheme="minorHAnsi"/>
        </w:rPr>
        <w:t xml:space="preserve"> </w:t>
      </w:r>
      <w:r w:rsidR="009902F2" w:rsidRPr="007C775D">
        <w:rPr>
          <w:rFonts w:eastAsiaTheme="minorHAnsi"/>
        </w:rPr>
        <w:t>friends</w:t>
      </w:r>
      <w:r>
        <w:rPr>
          <w:rFonts w:eastAsiaTheme="minorHAnsi"/>
        </w:rPr>
        <w:t>, and loved ones</w:t>
      </w:r>
      <w:r w:rsidR="009902F2" w:rsidRPr="007C775D">
        <w:rPr>
          <w:rFonts w:eastAsiaTheme="minorHAnsi"/>
        </w:rPr>
        <w:t xml:space="preserve"> who have provided words of encouragement and support throughout my acad</w:t>
      </w:r>
      <w:r>
        <w:rPr>
          <w:rFonts w:eastAsiaTheme="minorHAnsi"/>
        </w:rPr>
        <w:t xml:space="preserve">emic career. </w:t>
      </w:r>
      <w:r w:rsidR="00E64424">
        <w:rPr>
          <w:rFonts w:eastAsiaTheme="minorHAnsi"/>
        </w:rPr>
        <w:t xml:space="preserve">As </w:t>
      </w:r>
      <w:r w:rsidR="009272AB">
        <w:rPr>
          <w:rFonts w:eastAsiaTheme="minorHAnsi"/>
        </w:rPr>
        <w:t xml:space="preserve">the saying goes, </w:t>
      </w:r>
      <w:r w:rsidR="00E64424">
        <w:rPr>
          <w:rFonts w:eastAsiaTheme="minorHAnsi"/>
        </w:rPr>
        <w:t xml:space="preserve">it takes a village to raise a </w:t>
      </w:r>
      <w:proofErr w:type="gramStart"/>
      <w:r w:rsidR="00E64424">
        <w:rPr>
          <w:rFonts w:eastAsiaTheme="minorHAnsi"/>
        </w:rPr>
        <w:t>child,</w:t>
      </w:r>
      <w:proofErr w:type="gramEnd"/>
      <w:r w:rsidR="00E64424">
        <w:rPr>
          <w:rFonts w:eastAsiaTheme="minorHAnsi"/>
        </w:rPr>
        <w:t xml:space="preserve"> it also takes a community of </w:t>
      </w:r>
      <w:r w:rsidR="00F94644">
        <w:rPr>
          <w:rFonts w:eastAsiaTheme="minorHAnsi"/>
        </w:rPr>
        <w:t>well-wishers</w:t>
      </w:r>
      <w:r w:rsidR="00E64424">
        <w:rPr>
          <w:rFonts w:eastAsiaTheme="minorHAnsi"/>
        </w:rPr>
        <w:t xml:space="preserve">, prayer warriors, and cheerful givers to successfully get through a PhD program. </w:t>
      </w:r>
      <w:r>
        <w:rPr>
          <w:rFonts w:eastAsiaTheme="minorHAnsi"/>
        </w:rPr>
        <w:t xml:space="preserve">Last but </w:t>
      </w:r>
      <w:r w:rsidR="009902F2" w:rsidRPr="007C775D">
        <w:rPr>
          <w:rFonts w:eastAsiaTheme="minorHAnsi"/>
        </w:rPr>
        <w:t xml:space="preserve">not least, </w:t>
      </w:r>
      <w:r>
        <w:rPr>
          <w:rFonts w:eastAsiaTheme="minorHAnsi"/>
        </w:rPr>
        <w:t>I</w:t>
      </w:r>
      <w:r w:rsidR="009902F2" w:rsidRPr="007C775D">
        <w:rPr>
          <w:rFonts w:eastAsiaTheme="minorHAnsi"/>
        </w:rPr>
        <w:t xml:space="preserve"> dedicate this </w:t>
      </w:r>
      <w:r w:rsidR="007C775D" w:rsidRPr="007C775D">
        <w:rPr>
          <w:rFonts w:eastAsiaTheme="minorHAnsi"/>
        </w:rPr>
        <w:t>dissertation</w:t>
      </w:r>
      <w:r w:rsidR="009902F2" w:rsidRPr="007C775D">
        <w:rPr>
          <w:rFonts w:eastAsiaTheme="minorHAnsi"/>
        </w:rPr>
        <w:t xml:space="preserve"> to my husband Nkosi Thomas</w:t>
      </w:r>
      <w:r w:rsidR="006F11EC">
        <w:rPr>
          <w:rFonts w:eastAsiaTheme="minorHAnsi"/>
        </w:rPr>
        <w:t>.</w:t>
      </w:r>
      <w:r w:rsidR="000D1C44">
        <w:rPr>
          <w:rFonts w:eastAsiaTheme="minorHAnsi"/>
        </w:rPr>
        <w:t xml:space="preserve"> Even when separated by duty and miles </w:t>
      </w:r>
      <w:proofErr w:type="spellStart"/>
      <w:r w:rsidR="000D1C44">
        <w:rPr>
          <w:rFonts w:eastAsiaTheme="minorHAnsi"/>
        </w:rPr>
        <w:t>miles</w:t>
      </w:r>
      <w:proofErr w:type="spellEnd"/>
      <w:r w:rsidR="000D1C44">
        <w:rPr>
          <w:rFonts w:eastAsiaTheme="minorHAnsi"/>
        </w:rPr>
        <w:t xml:space="preserve"> of ocean, he has made my </w:t>
      </w:r>
      <w:r w:rsidR="0060479D">
        <w:rPr>
          <w:rFonts w:eastAsiaTheme="minorHAnsi"/>
        </w:rPr>
        <w:t xml:space="preserve">happiness, </w:t>
      </w:r>
      <w:r w:rsidR="000D1C44">
        <w:rPr>
          <w:rFonts w:eastAsiaTheme="minorHAnsi"/>
        </w:rPr>
        <w:t>success</w:t>
      </w:r>
      <w:r w:rsidR="0060479D">
        <w:rPr>
          <w:rFonts w:eastAsiaTheme="minorHAnsi"/>
        </w:rPr>
        <w:t>, and wellness</w:t>
      </w:r>
      <w:r w:rsidR="000D1C44">
        <w:rPr>
          <w:rFonts w:eastAsiaTheme="minorHAnsi"/>
        </w:rPr>
        <w:t xml:space="preserve"> a priority</w:t>
      </w:r>
      <w:r w:rsidR="000508FB">
        <w:rPr>
          <w:rFonts w:eastAsiaTheme="minorHAnsi"/>
        </w:rPr>
        <w:t xml:space="preserve"> for him</w:t>
      </w:r>
      <w:r w:rsidR="000D1C44">
        <w:rPr>
          <w:rFonts w:eastAsiaTheme="minorHAnsi"/>
        </w:rPr>
        <w:t>.</w:t>
      </w:r>
    </w:p>
    <w:p w14:paraId="7157EB81" w14:textId="77777777" w:rsidR="00BF6C38" w:rsidRDefault="00BF6C38" w:rsidP="0029050C">
      <w:pPr>
        <w:autoSpaceDE w:val="0"/>
        <w:autoSpaceDN w:val="0"/>
        <w:adjustRightInd w:val="0"/>
        <w:spacing w:line="480" w:lineRule="auto"/>
        <w:jc w:val="center"/>
        <w:rPr>
          <w:rFonts w:eastAsiaTheme="minorHAnsi"/>
        </w:rPr>
      </w:pPr>
    </w:p>
    <w:p w14:paraId="4BAFAB85" w14:textId="77777777" w:rsidR="006F11EC" w:rsidRDefault="006F11EC" w:rsidP="0029050C">
      <w:pPr>
        <w:autoSpaceDE w:val="0"/>
        <w:autoSpaceDN w:val="0"/>
        <w:adjustRightInd w:val="0"/>
        <w:spacing w:line="480" w:lineRule="auto"/>
        <w:jc w:val="center"/>
        <w:rPr>
          <w:rFonts w:eastAsiaTheme="minorHAnsi"/>
        </w:rPr>
      </w:pPr>
    </w:p>
    <w:p w14:paraId="537FCDD6" w14:textId="77777777" w:rsidR="009272AB" w:rsidRDefault="009272AB" w:rsidP="0029050C">
      <w:pPr>
        <w:autoSpaceDE w:val="0"/>
        <w:autoSpaceDN w:val="0"/>
        <w:adjustRightInd w:val="0"/>
        <w:spacing w:line="480" w:lineRule="auto"/>
        <w:jc w:val="center"/>
        <w:rPr>
          <w:rFonts w:eastAsiaTheme="minorHAnsi"/>
        </w:rPr>
      </w:pPr>
    </w:p>
    <w:p w14:paraId="54F2AAA0" w14:textId="77777777" w:rsidR="00BF6C38" w:rsidRDefault="00BF6C38" w:rsidP="0029050C">
      <w:pPr>
        <w:autoSpaceDE w:val="0"/>
        <w:autoSpaceDN w:val="0"/>
        <w:adjustRightInd w:val="0"/>
        <w:spacing w:line="480" w:lineRule="auto"/>
        <w:jc w:val="center"/>
        <w:rPr>
          <w:rFonts w:eastAsiaTheme="minorHAnsi"/>
        </w:rPr>
      </w:pPr>
    </w:p>
    <w:p w14:paraId="65639B4D" w14:textId="77777777" w:rsidR="00BF6C38" w:rsidRDefault="00BF6C38" w:rsidP="00377F13">
      <w:pPr>
        <w:autoSpaceDE w:val="0"/>
        <w:autoSpaceDN w:val="0"/>
        <w:adjustRightInd w:val="0"/>
        <w:spacing w:line="480" w:lineRule="auto"/>
        <w:rPr>
          <w:rFonts w:eastAsiaTheme="minorHAnsi"/>
        </w:rPr>
      </w:pPr>
    </w:p>
    <w:p w14:paraId="7108D97F" w14:textId="4D4A3963" w:rsidR="00513B58" w:rsidRPr="007C775D" w:rsidRDefault="00513B58" w:rsidP="0060479D">
      <w:pPr>
        <w:autoSpaceDE w:val="0"/>
        <w:autoSpaceDN w:val="0"/>
        <w:adjustRightInd w:val="0"/>
        <w:spacing w:line="480" w:lineRule="auto"/>
        <w:jc w:val="center"/>
        <w:rPr>
          <w:rFonts w:eastAsiaTheme="minorHAnsi"/>
        </w:rPr>
      </w:pPr>
      <w:r w:rsidRPr="007C775D">
        <w:rPr>
          <w:rFonts w:eastAsiaTheme="minorHAnsi"/>
        </w:rPr>
        <w:t>ACKNOWLEDGMENTS</w:t>
      </w:r>
    </w:p>
    <w:p w14:paraId="62D158F1" w14:textId="18AC6953" w:rsidR="0060479D" w:rsidRDefault="00513B58" w:rsidP="0060479D">
      <w:pPr>
        <w:autoSpaceDE w:val="0"/>
        <w:autoSpaceDN w:val="0"/>
        <w:adjustRightInd w:val="0"/>
        <w:spacing w:line="480" w:lineRule="auto"/>
        <w:ind w:firstLine="720"/>
        <w:rPr>
          <w:rFonts w:eastAsiaTheme="minorHAnsi"/>
        </w:rPr>
      </w:pPr>
      <w:r w:rsidRPr="007C775D">
        <w:rPr>
          <w:rFonts w:eastAsiaTheme="minorHAnsi"/>
        </w:rPr>
        <w:t xml:space="preserve">I wish to thank the members of my </w:t>
      </w:r>
      <w:r>
        <w:rPr>
          <w:rFonts w:eastAsiaTheme="minorHAnsi"/>
        </w:rPr>
        <w:t xml:space="preserve">dissertation </w:t>
      </w:r>
      <w:r w:rsidRPr="007C775D">
        <w:rPr>
          <w:rFonts w:eastAsiaTheme="minorHAnsi"/>
        </w:rPr>
        <w:t xml:space="preserve">committee </w:t>
      </w:r>
      <w:r>
        <w:rPr>
          <w:rFonts w:eastAsiaTheme="minorHAnsi"/>
        </w:rPr>
        <w:t>for their advice, support, and patience throughout my graduate career</w:t>
      </w:r>
      <w:r w:rsidR="005C5733">
        <w:rPr>
          <w:rFonts w:eastAsiaTheme="minorHAnsi"/>
        </w:rPr>
        <w:t xml:space="preserve">. </w:t>
      </w:r>
      <w:r w:rsidR="00E83A61">
        <w:rPr>
          <w:rFonts w:eastAsiaTheme="minorHAnsi"/>
        </w:rPr>
        <w:t>Dr. William Hearn gave that real world prospective as a working t</w:t>
      </w:r>
      <w:r w:rsidR="00747087">
        <w:rPr>
          <w:rFonts w:eastAsiaTheme="minorHAnsi"/>
        </w:rPr>
        <w:t xml:space="preserve">oxicologist and provided samples for analysis. The gentle yet firm direction </w:t>
      </w:r>
      <w:r w:rsidR="00F7633F">
        <w:rPr>
          <w:rFonts w:eastAsiaTheme="minorHAnsi"/>
        </w:rPr>
        <w:t>from</w:t>
      </w:r>
      <w:r w:rsidR="00747087">
        <w:rPr>
          <w:rFonts w:eastAsiaTheme="minorHAnsi"/>
        </w:rPr>
        <w:t xml:space="preserve"> Dr. Kevin O’Shea was needed to keep me </w:t>
      </w:r>
      <w:r w:rsidR="00F7633F">
        <w:rPr>
          <w:rFonts w:eastAsiaTheme="minorHAnsi"/>
        </w:rPr>
        <w:t>on the path</w:t>
      </w:r>
      <w:r w:rsidR="0060479D">
        <w:rPr>
          <w:rFonts w:eastAsiaTheme="minorHAnsi"/>
        </w:rPr>
        <w:t xml:space="preserve"> towards</w:t>
      </w:r>
      <w:r w:rsidR="00747087">
        <w:rPr>
          <w:rFonts w:eastAsiaTheme="minorHAnsi"/>
        </w:rPr>
        <w:t xml:space="preserve"> graduation. Dr. John Berry kindly </w:t>
      </w:r>
      <w:r w:rsidR="00C4357C">
        <w:rPr>
          <w:rFonts w:eastAsiaTheme="minorHAnsi"/>
        </w:rPr>
        <w:t xml:space="preserve">drove between campuses to make </w:t>
      </w:r>
      <w:r w:rsidR="00FD6FF8">
        <w:rPr>
          <w:rFonts w:eastAsiaTheme="minorHAnsi"/>
        </w:rPr>
        <w:t xml:space="preserve">all of </w:t>
      </w:r>
      <w:r w:rsidR="00C4357C">
        <w:rPr>
          <w:rFonts w:eastAsiaTheme="minorHAnsi"/>
        </w:rPr>
        <w:t>my presentations and Dr. DeEtta Mills</w:t>
      </w:r>
      <w:r w:rsidR="00F20201">
        <w:rPr>
          <w:rFonts w:eastAsiaTheme="minorHAnsi"/>
        </w:rPr>
        <w:t xml:space="preserve"> provided </w:t>
      </w:r>
      <w:r w:rsidR="000618CA">
        <w:rPr>
          <w:rFonts w:eastAsiaTheme="minorHAnsi"/>
        </w:rPr>
        <w:t xml:space="preserve">valuable </w:t>
      </w:r>
      <w:r w:rsidR="00F20201">
        <w:rPr>
          <w:rFonts w:eastAsiaTheme="minorHAnsi"/>
        </w:rPr>
        <w:t xml:space="preserve">insight </w:t>
      </w:r>
      <w:r w:rsidR="00234B6C">
        <w:rPr>
          <w:rFonts w:eastAsiaTheme="minorHAnsi"/>
        </w:rPr>
        <w:t>so that I could meet</w:t>
      </w:r>
      <w:r w:rsidR="000618CA">
        <w:rPr>
          <w:rFonts w:eastAsiaTheme="minorHAnsi"/>
        </w:rPr>
        <w:t xml:space="preserve"> my research goals</w:t>
      </w:r>
      <w:r w:rsidR="00C4357C">
        <w:rPr>
          <w:rFonts w:eastAsiaTheme="minorHAnsi"/>
        </w:rPr>
        <w:t xml:space="preserve">. </w:t>
      </w:r>
      <w:r>
        <w:rPr>
          <w:rFonts w:eastAsiaTheme="minorHAnsi"/>
        </w:rPr>
        <w:t>To my major professor Dr. Bruce McCord, than</w:t>
      </w:r>
      <w:r w:rsidR="00DA139B">
        <w:rPr>
          <w:rFonts w:eastAsiaTheme="minorHAnsi"/>
        </w:rPr>
        <w:t>k you for your</w:t>
      </w:r>
      <w:r w:rsidR="00F0334E">
        <w:rPr>
          <w:rFonts w:eastAsiaTheme="minorHAnsi"/>
        </w:rPr>
        <w:t xml:space="preserve"> hands-on approach when it came to teaching and research. </w:t>
      </w:r>
      <w:r w:rsidR="00DA139B">
        <w:rPr>
          <w:rFonts w:eastAsiaTheme="minorHAnsi"/>
        </w:rPr>
        <w:t xml:space="preserve">The lessons and skills learned under your advisement were helpful in shaping me into a better person and scientist. </w:t>
      </w:r>
    </w:p>
    <w:p w14:paraId="1AE55C73" w14:textId="77777777" w:rsidR="00B6705C" w:rsidRDefault="00B6705C" w:rsidP="00B6705C">
      <w:pPr>
        <w:autoSpaceDE w:val="0"/>
        <w:autoSpaceDN w:val="0"/>
        <w:adjustRightInd w:val="0"/>
        <w:spacing w:line="480" w:lineRule="auto"/>
        <w:ind w:firstLine="720"/>
        <w:rPr>
          <w:rFonts w:eastAsiaTheme="minorHAnsi"/>
          <w:color w:val="FF0000"/>
        </w:rPr>
      </w:pPr>
      <w:r>
        <w:rPr>
          <w:rFonts w:eastAsiaTheme="minorHAnsi"/>
        </w:rPr>
        <w:t>I would also like to thank the Department of Chemistry and Biochemistry at Florida International University for providing financial support via a teaching assistantship, which helped to improve my communication and leadership skills. I wish to thank the National Institute of Justice for their research grant (</w:t>
      </w:r>
      <w:r w:rsidRPr="00621384">
        <w:t>2009-DN-BX-K251</w:t>
      </w:r>
      <w:r>
        <w:t>) that provided financial support as a research assistant. With their support and IRB approval from FIU, I was able to collaborate with the Firearm’s division of the Miami Dade Police Department, who were crucial in collecting real gunshot residue samples. Waters Corporation also awarded me a grant for purchasing research supplies and provided me with the opportunity to speak at their Forensic meeting.</w:t>
      </w:r>
      <w:r>
        <w:rPr>
          <w:rFonts w:eastAsiaTheme="minorHAnsi"/>
        </w:rPr>
        <w:t xml:space="preserve"> I would like to thank all of the organizations that also provided financial assistance so that I may attend research conferences, including FIU, NIST, and NIJ. These experiences allowed me to refine my oral and written skills and develop network connections. Lastly, thank you to my research lab group. The advice, encouragement, and friendships gained will always be cherished. </w:t>
      </w:r>
    </w:p>
    <w:p w14:paraId="608F7231" w14:textId="1C67710A" w:rsidR="009902F2" w:rsidRPr="001E0839" w:rsidRDefault="009902F2" w:rsidP="0029050C">
      <w:pPr>
        <w:autoSpaceDE w:val="0"/>
        <w:autoSpaceDN w:val="0"/>
        <w:adjustRightInd w:val="0"/>
        <w:spacing w:line="480" w:lineRule="auto"/>
        <w:jc w:val="center"/>
        <w:rPr>
          <w:rFonts w:eastAsiaTheme="minorHAnsi"/>
        </w:rPr>
      </w:pPr>
      <w:r w:rsidRPr="001E0839">
        <w:rPr>
          <w:rFonts w:eastAsiaTheme="minorHAnsi"/>
        </w:rPr>
        <w:t>ABSTRACT OF THE DISSERTATION</w:t>
      </w:r>
    </w:p>
    <w:p w14:paraId="7A1C98DD" w14:textId="0C5DD416" w:rsidR="009902F2" w:rsidRPr="007C775D" w:rsidRDefault="009902F2" w:rsidP="002A6ABA">
      <w:pPr>
        <w:autoSpaceDE w:val="0"/>
        <w:autoSpaceDN w:val="0"/>
        <w:adjustRightInd w:val="0"/>
        <w:spacing w:line="480" w:lineRule="auto"/>
        <w:jc w:val="center"/>
        <w:rPr>
          <w:rFonts w:eastAsiaTheme="minorHAnsi"/>
        </w:rPr>
      </w:pPr>
      <w:r w:rsidRPr="001E0839">
        <w:rPr>
          <w:rFonts w:eastAsiaTheme="minorHAnsi"/>
        </w:rPr>
        <w:t>METHOD DEVELOPMENT</w:t>
      </w:r>
      <w:r w:rsidRPr="007C775D">
        <w:rPr>
          <w:rFonts w:eastAsiaTheme="minorHAnsi"/>
        </w:rPr>
        <w:t xml:space="preserve"> FOR THE ANALYSIS OF SMOKELESS POWDERS </w:t>
      </w:r>
      <w:r w:rsidR="001E0839">
        <w:rPr>
          <w:rFonts w:eastAsiaTheme="minorHAnsi"/>
        </w:rPr>
        <w:t xml:space="preserve">AND </w:t>
      </w:r>
      <w:r w:rsidR="001E0839" w:rsidRPr="007C775D">
        <w:rPr>
          <w:rFonts w:eastAsiaTheme="minorHAnsi"/>
        </w:rPr>
        <w:t xml:space="preserve">ORGANIC GUNSHOT RESIDUE </w:t>
      </w:r>
      <w:r w:rsidRPr="007C775D">
        <w:rPr>
          <w:rFonts w:eastAsiaTheme="minorHAnsi"/>
        </w:rPr>
        <w:t>BY ULTRA PERFORMANCE LIQUID CHROMATOGRAPHY WITH TANDEM MASS SPECTROMETRY</w:t>
      </w:r>
    </w:p>
    <w:p w14:paraId="36215909" w14:textId="77777777" w:rsidR="009902F2" w:rsidRPr="007C775D" w:rsidRDefault="009902F2" w:rsidP="002A6ABA">
      <w:pPr>
        <w:autoSpaceDE w:val="0"/>
        <w:autoSpaceDN w:val="0"/>
        <w:adjustRightInd w:val="0"/>
        <w:spacing w:line="480" w:lineRule="auto"/>
        <w:jc w:val="center"/>
        <w:rPr>
          <w:rFonts w:eastAsiaTheme="minorHAnsi"/>
        </w:rPr>
      </w:pPr>
      <w:proofErr w:type="gramStart"/>
      <w:r w:rsidRPr="007C775D">
        <w:rPr>
          <w:rFonts w:eastAsiaTheme="minorHAnsi"/>
        </w:rPr>
        <w:t>by</w:t>
      </w:r>
      <w:proofErr w:type="gramEnd"/>
    </w:p>
    <w:p w14:paraId="386186C3" w14:textId="77777777" w:rsidR="009902F2" w:rsidRPr="007C775D" w:rsidRDefault="009902F2" w:rsidP="009902F2">
      <w:pPr>
        <w:autoSpaceDE w:val="0"/>
        <w:autoSpaceDN w:val="0"/>
        <w:adjustRightInd w:val="0"/>
        <w:spacing w:line="480" w:lineRule="auto"/>
        <w:jc w:val="center"/>
        <w:rPr>
          <w:rFonts w:eastAsiaTheme="minorHAnsi"/>
        </w:rPr>
      </w:pPr>
      <w:r w:rsidRPr="007C775D">
        <w:rPr>
          <w:rFonts w:eastAsiaTheme="minorHAnsi"/>
        </w:rPr>
        <w:t xml:space="preserve">Jennifer </w:t>
      </w:r>
      <w:r w:rsidR="002A6ABA">
        <w:rPr>
          <w:rFonts w:eastAsiaTheme="minorHAnsi"/>
        </w:rPr>
        <w:t>L.</w:t>
      </w:r>
      <w:r w:rsidRPr="007C775D">
        <w:rPr>
          <w:rFonts w:eastAsiaTheme="minorHAnsi"/>
        </w:rPr>
        <w:t xml:space="preserve"> Thomas</w:t>
      </w:r>
    </w:p>
    <w:p w14:paraId="107BAE2D" w14:textId="77777777" w:rsidR="009902F2" w:rsidRPr="007C775D" w:rsidRDefault="009902F2" w:rsidP="009902F2">
      <w:pPr>
        <w:autoSpaceDE w:val="0"/>
        <w:autoSpaceDN w:val="0"/>
        <w:adjustRightInd w:val="0"/>
        <w:spacing w:line="480" w:lineRule="auto"/>
        <w:jc w:val="center"/>
        <w:rPr>
          <w:rFonts w:eastAsiaTheme="minorHAnsi"/>
        </w:rPr>
      </w:pPr>
      <w:r w:rsidRPr="007C775D">
        <w:rPr>
          <w:rFonts w:eastAsiaTheme="minorHAnsi"/>
        </w:rPr>
        <w:t>Florida International University, 2013</w:t>
      </w:r>
    </w:p>
    <w:p w14:paraId="73D5A4D3" w14:textId="77777777" w:rsidR="009902F2" w:rsidRPr="007C775D" w:rsidRDefault="009902F2" w:rsidP="009902F2">
      <w:pPr>
        <w:autoSpaceDE w:val="0"/>
        <w:autoSpaceDN w:val="0"/>
        <w:adjustRightInd w:val="0"/>
        <w:spacing w:line="480" w:lineRule="auto"/>
        <w:jc w:val="center"/>
        <w:rPr>
          <w:rFonts w:eastAsiaTheme="minorHAnsi"/>
        </w:rPr>
      </w:pPr>
      <w:r w:rsidRPr="007C775D">
        <w:rPr>
          <w:rFonts w:eastAsiaTheme="minorHAnsi"/>
        </w:rPr>
        <w:t>Miami, Florida</w:t>
      </w:r>
    </w:p>
    <w:p w14:paraId="12363F4F" w14:textId="33356DE6" w:rsidR="003F4C42" w:rsidRDefault="009902F2" w:rsidP="00A72B7E">
      <w:pPr>
        <w:autoSpaceDE w:val="0"/>
        <w:autoSpaceDN w:val="0"/>
        <w:adjustRightInd w:val="0"/>
        <w:spacing w:line="480" w:lineRule="auto"/>
        <w:jc w:val="center"/>
        <w:rPr>
          <w:rFonts w:eastAsiaTheme="minorHAnsi"/>
        </w:rPr>
      </w:pPr>
      <w:r w:rsidRPr="007C775D">
        <w:rPr>
          <w:rFonts w:eastAsiaTheme="minorHAnsi"/>
        </w:rPr>
        <w:t>Professor Bruce McCord, Major Professor</w:t>
      </w:r>
    </w:p>
    <w:p w14:paraId="02D85CA6" w14:textId="22AD8D27" w:rsidR="00FF7F69" w:rsidRDefault="00FF7F69" w:rsidP="00FF7F69">
      <w:pPr>
        <w:autoSpaceDE w:val="0"/>
        <w:autoSpaceDN w:val="0"/>
        <w:adjustRightInd w:val="0"/>
        <w:spacing w:line="480" w:lineRule="auto"/>
        <w:ind w:firstLine="720"/>
      </w:pPr>
      <w:r>
        <w:t xml:space="preserve">The goal of this project was to develop a rapid separation and detection method for analyzing organic compounds in smokeless powders and then test its applicability on gunshot residue (GSR) samples. In this project, a total of 20 common smokeless powder additives and their decomposition products were separated by ultra performance liquid chromatography (UPLC) and confirmed by tandem mass spectrometry (MS/MS) using multiple reaction monitoring mode (MRM). Some of the targeted compounds included </w:t>
      </w:r>
      <w:r w:rsidRPr="00850655">
        <w:t>diphenylamines, centralites, nitrotoluenes, nitroglycerin, and various phthalates.</w:t>
      </w:r>
      <w:r>
        <w:t xml:space="preserve"> The compounds were ionized in the MS source using s</w:t>
      </w:r>
      <w:r w:rsidRPr="00850655">
        <w:t>imultaneous positive and negative el</w:t>
      </w:r>
      <w:r>
        <w:t xml:space="preserve">ectrospray ionization (ESI) with </w:t>
      </w:r>
      <w:r w:rsidRPr="00850655">
        <w:t>negative atmospheric pressure chemical ionization (APCI)</w:t>
      </w:r>
      <w:r>
        <w:t xml:space="preserve"> in order</w:t>
      </w:r>
      <w:r w:rsidRPr="00850655">
        <w:t xml:space="preserve"> to detect all compounds in a single analysis.</w:t>
      </w:r>
      <w:r>
        <w:t xml:space="preserve"> The developed UPLC/MS/MS method was applied to commercially available smokeless powders and gunshot residue samples recovered from the hands of shooters, spent cartridges, and smokeless </w:t>
      </w:r>
      <w:r w:rsidR="00B75DA0">
        <w:t xml:space="preserve">powder retrieved from </w:t>
      </w:r>
      <w:r w:rsidR="007A36C4">
        <w:t>unfired cartridges</w:t>
      </w:r>
      <w:r w:rsidR="00B75DA0">
        <w:t xml:space="preserve">. </w:t>
      </w:r>
      <w:r>
        <w:t>Distinct compositions were identified for smokeless powders from different manufacturers and from</w:t>
      </w:r>
      <w:r w:rsidR="007A36C4">
        <w:t xml:space="preserve"> separate manufacturing lots. </w:t>
      </w:r>
      <w:r>
        <w:t>The procedure also produced specific chemical profiles when tested on gunshot residues from different manufacturers. Overall, this thesis represents the development of a rapid and reproducible procedure capable of simultaneously detecting the widest possible range of components present in organic gunshot residue.</w:t>
      </w:r>
    </w:p>
    <w:p w14:paraId="41670CBF" w14:textId="77777777" w:rsidR="00FF7F69" w:rsidRDefault="00FF7F69" w:rsidP="00FF7F69"/>
    <w:p w14:paraId="5A26A79A" w14:textId="77777777" w:rsidR="0027175E" w:rsidRDefault="0027175E" w:rsidP="00CF7B2F">
      <w:pPr>
        <w:autoSpaceDE w:val="0"/>
        <w:autoSpaceDN w:val="0"/>
        <w:adjustRightInd w:val="0"/>
        <w:spacing w:line="480" w:lineRule="auto"/>
        <w:ind w:firstLine="720"/>
        <w:rPr>
          <w:rFonts w:eastAsiaTheme="minorHAnsi"/>
        </w:rPr>
      </w:pPr>
    </w:p>
    <w:p w14:paraId="2271D1BC" w14:textId="77777777" w:rsidR="00B345B3" w:rsidRDefault="00B345B3" w:rsidP="00CF7B2F">
      <w:pPr>
        <w:autoSpaceDE w:val="0"/>
        <w:autoSpaceDN w:val="0"/>
        <w:adjustRightInd w:val="0"/>
        <w:spacing w:line="480" w:lineRule="auto"/>
        <w:ind w:firstLine="720"/>
        <w:rPr>
          <w:rFonts w:eastAsiaTheme="minorHAnsi"/>
        </w:rPr>
      </w:pPr>
    </w:p>
    <w:p w14:paraId="0387D2C5" w14:textId="77777777" w:rsidR="00B345B3" w:rsidRDefault="00B345B3" w:rsidP="00CF7B2F">
      <w:pPr>
        <w:autoSpaceDE w:val="0"/>
        <w:autoSpaceDN w:val="0"/>
        <w:adjustRightInd w:val="0"/>
        <w:spacing w:line="480" w:lineRule="auto"/>
        <w:ind w:firstLine="720"/>
        <w:rPr>
          <w:rFonts w:eastAsiaTheme="minorHAnsi"/>
        </w:rPr>
      </w:pPr>
    </w:p>
    <w:p w14:paraId="2960CDF4" w14:textId="77777777" w:rsidR="00FF7F69" w:rsidRDefault="00FF7F69" w:rsidP="00CF7B2F">
      <w:pPr>
        <w:autoSpaceDE w:val="0"/>
        <w:autoSpaceDN w:val="0"/>
        <w:adjustRightInd w:val="0"/>
        <w:spacing w:line="480" w:lineRule="auto"/>
        <w:ind w:firstLine="720"/>
        <w:rPr>
          <w:rFonts w:eastAsiaTheme="minorHAnsi"/>
        </w:rPr>
      </w:pPr>
    </w:p>
    <w:p w14:paraId="01C9E249" w14:textId="77777777" w:rsidR="00FF7F69" w:rsidRDefault="00FF7F69" w:rsidP="00CF7B2F">
      <w:pPr>
        <w:autoSpaceDE w:val="0"/>
        <w:autoSpaceDN w:val="0"/>
        <w:adjustRightInd w:val="0"/>
        <w:spacing w:line="480" w:lineRule="auto"/>
        <w:ind w:firstLine="720"/>
        <w:rPr>
          <w:rFonts w:eastAsiaTheme="minorHAnsi"/>
        </w:rPr>
      </w:pPr>
    </w:p>
    <w:p w14:paraId="38FAB96D" w14:textId="77777777" w:rsidR="00FF7F69" w:rsidRDefault="00FF7F69" w:rsidP="00CF7B2F">
      <w:pPr>
        <w:autoSpaceDE w:val="0"/>
        <w:autoSpaceDN w:val="0"/>
        <w:adjustRightInd w:val="0"/>
        <w:spacing w:line="480" w:lineRule="auto"/>
        <w:ind w:firstLine="720"/>
        <w:rPr>
          <w:rFonts w:eastAsiaTheme="minorHAnsi"/>
        </w:rPr>
      </w:pPr>
    </w:p>
    <w:p w14:paraId="05A85934" w14:textId="77777777" w:rsidR="00FF7F69" w:rsidRDefault="00FF7F69" w:rsidP="00CF7B2F">
      <w:pPr>
        <w:autoSpaceDE w:val="0"/>
        <w:autoSpaceDN w:val="0"/>
        <w:adjustRightInd w:val="0"/>
        <w:spacing w:line="480" w:lineRule="auto"/>
        <w:ind w:firstLine="720"/>
        <w:rPr>
          <w:rFonts w:eastAsiaTheme="minorHAnsi"/>
        </w:rPr>
      </w:pPr>
    </w:p>
    <w:p w14:paraId="2672D8C3" w14:textId="77777777" w:rsidR="00FF7F69" w:rsidRDefault="00FF7F69" w:rsidP="00CF7B2F">
      <w:pPr>
        <w:autoSpaceDE w:val="0"/>
        <w:autoSpaceDN w:val="0"/>
        <w:adjustRightInd w:val="0"/>
        <w:spacing w:line="480" w:lineRule="auto"/>
        <w:ind w:firstLine="720"/>
        <w:rPr>
          <w:rFonts w:eastAsiaTheme="minorHAnsi"/>
        </w:rPr>
      </w:pPr>
    </w:p>
    <w:p w14:paraId="1EF28583" w14:textId="77777777" w:rsidR="00FF7F69" w:rsidRDefault="00FF7F69" w:rsidP="00CF7B2F">
      <w:pPr>
        <w:autoSpaceDE w:val="0"/>
        <w:autoSpaceDN w:val="0"/>
        <w:adjustRightInd w:val="0"/>
        <w:spacing w:line="480" w:lineRule="auto"/>
        <w:ind w:firstLine="720"/>
        <w:rPr>
          <w:rFonts w:eastAsiaTheme="minorHAnsi"/>
        </w:rPr>
      </w:pPr>
    </w:p>
    <w:p w14:paraId="58F8AFCE" w14:textId="77777777" w:rsidR="00FF7F69" w:rsidRDefault="00FF7F69" w:rsidP="00CF7B2F">
      <w:pPr>
        <w:autoSpaceDE w:val="0"/>
        <w:autoSpaceDN w:val="0"/>
        <w:adjustRightInd w:val="0"/>
        <w:spacing w:line="480" w:lineRule="auto"/>
        <w:ind w:firstLine="720"/>
        <w:rPr>
          <w:rFonts w:eastAsiaTheme="minorHAnsi"/>
        </w:rPr>
      </w:pPr>
    </w:p>
    <w:p w14:paraId="577D5B09" w14:textId="77777777" w:rsidR="00FF7F69" w:rsidRDefault="00FF7F69" w:rsidP="00CF7B2F">
      <w:pPr>
        <w:autoSpaceDE w:val="0"/>
        <w:autoSpaceDN w:val="0"/>
        <w:adjustRightInd w:val="0"/>
        <w:spacing w:line="480" w:lineRule="auto"/>
        <w:ind w:firstLine="720"/>
        <w:rPr>
          <w:rFonts w:eastAsiaTheme="minorHAnsi"/>
        </w:rPr>
      </w:pPr>
    </w:p>
    <w:p w14:paraId="7F1A4301" w14:textId="77777777" w:rsidR="00FF7F69" w:rsidRDefault="00FF7F69" w:rsidP="00CF7B2F">
      <w:pPr>
        <w:autoSpaceDE w:val="0"/>
        <w:autoSpaceDN w:val="0"/>
        <w:adjustRightInd w:val="0"/>
        <w:spacing w:line="480" w:lineRule="auto"/>
        <w:ind w:firstLine="720"/>
        <w:rPr>
          <w:rFonts w:eastAsiaTheme="minorHAnsi"/>
        </w:rPr>
      </w:pPr>
    </w:p>
    <w:p w14:paraId="2D897C4B" w14:textId="77777777" w:rsidR="00FF7F69" w:rsidRDefault="00FF7F69" w:rsidP="00CF7B2F">
      <w:pPr>
        <w:autoSpaceDE w:val="0"/>
        <w:autoSpaceDN w:val="0"/>
        <w:adjustRightInd w:val="0"/>
        <w:spacing w:line="480" w:lineRule="auto"/>
        <w:ind w:firstLine="720"/>
        <w:rPr>
          <w:rFonts w:eastAsiaTheme="minorHAnsi"/>
        </w:rPr>
      </w:pPr>
    </w:p>
    <w:p w14:paraId="0E7217B3" w14:textId="77777777" w:rsidR="00FF7F69" w:rsidRDefault="00FF7F69" w:rsidP="00CF7B2F">
      <w:pPr>
        <w:autoSpaceDE w:val="0"/>
        <w:autoSpaceDN w:val="0"/>
        <w:adjustRightInd w:val="0"/>
        <w:spacing w:line="480" w:lineRule="auto"/>
        <w:ind w:firstLine="720"/>
        <w:rPr>
          <w:rFonts w:eastAsiaTheme="minorHAnsi"/>
        </w:rPr>
      </w:pPr>
    </w:p>
    <w:p w14:paraId="23C5E48D" w14:textId="77777777" w:rsidR="00A72B7E" w:rsidRDefault="00A72B7E" w:rsidP="00CF7B2F">
      <w:pPr>
        <w:autoSpaceDE w:val="0"/>
        <w:autoSpaceDN w:val="0"/>
        <w:adjustRightInd w:val="0"/>
        <w:spacing w:line="480" w:lineRule="auto"/>
        <w:ind w:firstLine="720"/>
        <w:rPr>
          <w:rFonts w:eastAsiaTheme="minorHAnsi"/>
        </w:rPr>
      </w:pPr>
    </w:p>
    <w:p w14:paraId="4A03E852" w14:textId="77777777" w:rsidR="00FF7F69" w:rsidRDefault="00FF7F69" w:rsidP="00CF7B2F">
      <w:pPr>
        <w:autoSpaceDE w:val="0"/>
        <w:autoSpaceDN w:val="0"/>
        <w:adjustRightInd w:val="0"/>
        <w:spacing w:line="480" w:lineRule="auto"/>
        <w:ind w:firstLine="720"/>
        <w:rPr>
          <w:rFonts w:eastAsiaTheme="minorHAnsi"/>
        </w:rPr>
      </w:pPr>
    </w:p>
    <w:p w14:paraId="5E70D930" w14:textId="77777777" w:rsidR="00FC0E53" w:rsidRPr="00382328" w:rsidRDefault="00FC0E53" w:rsidP="00CF7B2F">
      <w:pPr>
        <w:autoSpaceDE w:val="0"/>
        <w:autoSpaceDN w:val="0"/>
        <w:adjustRightInd w:val="0"/>
        <w:spacing w:line="480" w:lineRule="auto"/>
        <w:ind w:firstLine="720"/>
        <w:rPr>
          <w:rFonts w:eastAsiaTheme="minorHAnsi"/>
        </w:rPr>
      </w:pPr>
    </w:p>
    <w:p w14:paraId="1C08595B" w14:textId="77777777" w:rsidR="00EC1D25" w:rsidRPr="00541289" w:rsidRDefault="00EC1D25" w:rsidP="009902F2">
      <w:pPr>
        <w:spacing w:line="480" w:lineRule="auto"/>
        <w:rPr>
          <w:rFonts w:eastAsiaTheme="minorHAnsi"/>
        </w:rPr>
      </w:pPr>
    </w:p>
    <w:p w14:paraId="03D672E6" w14:textId="77777777" w:rsidR="00B83E3D" w:rsidRPr="001B315A" w:rsidRDefault="00B83E3D" w:rsidP="00B83E3D">
      <w:pPr>
        <w:pStyle w:val="TOCHeading"/>
        <w:spacing w:line="240" w:lineRule="auto"/>
        <w:jc w:val="center"/>
        <w:rPr>
          <w:b/>
          <w:color w:val="auto"/>
          <w:szCs w:val="24"/>
        </w:rPr>
      </w:pPr>
      <w:r w:rsidRPr="001B315A">
        <w:rPr>
          <w:color w:val="auto"/>
          <w:szCs w:val="24"/>
        </w:rPr>
        <w:t>TABLE OF CONTENTS</w:t>
      </w:r>
    </w:p>
    <w:p w14:paraId="5F7DE12E" w14:textId="77777777" w:rsidR="00B83E3D" w:rsidRPr="001B315A" w:rsidRDefault="00B83E3D" w:rsidP="00B83E3D">
      <w:pPr>
        <w:rPr>
          <w:lang w:eastAsia="ja-JP"/>
        </w:rPr>
      </w:pPr>
    </w:p>
    <w:p w14:paraId="042CB89F" w14:textId="3E087F0E" w:rsidR="00214FC8" w:rsidRDefault="00B83E3D" w:rsidP="00E269B2">
      <w:pPr>
        <w:rPr>
          <w:lang w:eastAsia="ja-JP"/>
        </w:rPr>
      </w:pPr>
      <w:r w:rsidRPr="001B315A">
        <w:rPr>
          <w:lang w:eastAsia="ja-JP"/>
        </w:rPr>
        <w:t xml:space="preserve">CHAPTER                                    </w:t>
      </w:r>
      <w:r w:rsidRPr="001B315A">
        <w:rPr>
          <w:lang w:eastAsia="ja-JP"/>
        </w:rPr>
        <w:tab/>
      </w:r>
      <w:r w:rsidRPr="001B315A">
        <w:rPr>
          <w:lang w:eastAsia="ja-JP"/>
        </w:rPr>
        <w:tab/>
      </w:r>
      <w:r w:rsidRPr="001B315A">
        <w:rPr>
          <w:lang w:eastAsia="ja-JP"/>
        </w:rPr>
        <w:tab/>
      </w:r>
      <w:r w:rsidRPr="001B315A">
        <w:rPr>
          <w:lang w:eastAsia="ja-JP"/>
        </w:rPr>
        <w:tab/>
      </w:r>
      <w:r w:rsidRPr="001B315A">
        <w:rPr>
          <w:lang w:eastAsia="ja-JP"/>
        </w:rPr>
        <w:tab/>
      </w:r>
      <w:r w:rsidRPr="001B315A">
        <w:rPr>
          <w:lang w:eastAsia="ja-JP"/>
        </w:rPr>
        <w:tab/>
      </w:r>
      <w:r w:rsidRPr="001B315A">
        <w:rPr>
          <w:lang w:eastAsia="ja-JP"/>
        </w:rPr>
        <w:tab/>
        <w:t xml:space="preserve"> PAGE</w:t>
      </w:r>
    </w:p>
    <w:p w14:paraId="66FF2043" w14:textId="77777777" w:rsidR="00E269B2" w:rsidRDefault="00E269B2" w:rsidP="00E269B2">
      <w:pPr>
        <w:rPr>
          <w:lang w:eastAsia="ja-JP"/>
        </w:rPr>
      </w:pPr>
    </w:p>
    <w:p w14:paraId="42C3C471" w14:textId="390D0EE6" w:rsidR="00B92048" w:rsidRPr="00B92048" w:rsidRDefault="003E4E7D">
      <w:pPr>
        <w:pStyle w:val="TOC1"/>
        <w:rPr>
          <w:rFonts w:asciiTheme="minorHAnsi" w:eastAsiaTheme="minorEastAsia" w:hAnsiTheme="minorHAnsi" w:cstheme="minorBidi"/>
          <w:b w:val="0"/>
          <w:noProof/>
          <w:lang w:eastAsia="ja-JP"/>
        </w:rPr>
      </w:pPr>
      <w:r w:rsidRPr="00B92048">
        <w:rPr>
          <w:b w:val="0"/>
          <w:lang w:eastAsia="ja-JP"/>
        </w:rPr>
        <w:fldChar w:fldCharType="begin"/>
      </w:r>
      <w:r w:rsidRPr="00B92048">
        <w:rPr>
          <w:b w:val="0"/>
          <w:lang w:eastAsia="ja-JP"/>
        </w:rPr>
        <w:instrText xml:space="preserve"> TOC \o "1-1" \t "Heading 2,1" </w:instrText>
      </w:r>
      <w:r w:rsidRPr="00B92048">
        <w:rPr>
          <w:b w:val="0"/>
          <w:lang w:eastAsia="ja-JP"/>
        </w:rPr>
        <w:fldChar w:fldCharType="separate"/>
      </w:r>
      <w:r w:rsidR="00B92048" w:rsidRPr="00B92048">
        <w:rPr>
          <w:b w:val="0"/>
          <w:noProof/>
        </w:rPr>
        <w:t>Introduction</w:t>
      </w:r>
      <w:r w:rsidR="00B92048" w:rsidRPr="00B92048">
        <w:rPr>
          <w:b w:val="0"/>
          <w:noProof/>
        </w:rPr>
        <w:tab/>
      </w:r>
      <w:r w:rsidR="00B92048" w:rsidRPr="00B92048">
        <w:rPr>
          <w:b w:val="0"/>
          <w:noProof/>
        </w:rPr>
        <w:fldChar w:fldCharType="begin"/>
      </w:r>
      <w:r w:rsidR="00B92048" w:rsidRPr="00B92048">
        <w:rPr>
          <w:b w:val="0"/>
          <w:noProof/>
        </w:rPr>
        <w:instrText xml:space="preserve"> PAGEREF _Toc247024727 \h </w:instrText>
      </w:r>
      <w:r w:rsidR="00B92048" w:rsidRPr="00B92048">
        <w:rPr>
          <w:b w:val="0"/>
          <w:noProof/>
        </w:rPr>
      </w:r>
      <w:r w:rsidR="00B92048" w:rsidRPr="00B92048">
        <w:rPr>
          <w:b w:val="0"/>
          <w:noProof/>
        </w:rPr>
        <w:fldChar w:fldCharType="separate"/>
      </w:r>
      <w:r w:rsidR="00A72B7E">
        <w:rPr>
          <w:b w:val="0"/>
          <w:noProof/>
        </w:rPr>
        <w:t>1</w:t>
      </w:r>
      <w:r w:rsidR="00B92048" w:rsidRPr="00B92048">
        <w:rPr>
          <w:b w:val="0"/>
          <w:noProof/>
        </w:rPr>
        <w:fldChar w:fldCharType="end"/>
      </w:r>
    </w:p>
    <w:p w14:paraId="6B5400DC" w14:textId="45016E4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Overview of Firearms</w:t>
      </w:r>
      <w:r w:rsidRPr="00B92048">
        <w:rPr>
          <w:b w:val="0"/>
          <w:noProof/>
        </w:rPr>
        <w:tab/>
      </w:r>
      <w:r w:rsidRPr="00B92048">
        <w:rPr>
          <w:b w:val="0"/>
          <w:noProof/>
        </w:rPr>
        <w:fldChar w:fldCharType="begin"/>
      </w:r>
      <w:r w:rsidRPr="00B92048">
        <w:rPr>
          <w:b w:val="0"/>
          <w:noProof/>
        </w:rPr>
        <w:instrText xml:space="preserve"> PAGEREF _Toc247024728 \h </w:instrText>
      </w:r>
      <w:r w:rsidRPr="00B92048">
        <w:rPr>
          <w:b w:val="0"/>
          <w:noProof/>
        </w:rPr>
      </w:r>
      <w:r w:rsidRPr="00B92048">
        <w:rPr>
          <w:b w:val="0"/>
          <w:noProof/>
        </w:rPr>
        <w:fldChar w:fldCharType="separate"/>
      </w:r>
      <w:r w:rsidR="00A72B7E">
        <w:rPr>
          <w:b w:val="0"/>
          <w:noProof/>
        </w:rPr>
        <w:t>3</w:t>
      </w:r>
      <w:r w:rsidRPr="00B92048">
        <w:rPr>
          <w:b w:val="0"/>
          <w:noProof/>
        </w:rPr>
        <w:fldChar w:fldCharType="end"/>
      </w:r>
    </w:p>
    <w:p w14:paraId="10B1E1A6" w14:textId="62F0D3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Overview of Gunshot Residue</w:t>
      </w:r>
      <w:r w:rsidRPr="00B92048">
        <w:rPr>
          <w:b w:val="0"/>
          <w:noProof/>
        </w:rPr>
        <w:tab/>
      </w:r>
      <w:r w:rsidRPr="00B92048">
        <w:rPr>
          <w:b w:val="0"/>
          <w:noProof/>
        </w:rPr>
        <w:fldChar w:fldCharType="begin"/>
      </w:r>
      <w:r w:rsidRPr="00B92048">
        <w:rPr>
          <w:b w:val="0"/>
          <w:noProof/>
        </w:rPr>
        <w:instrText xml:space="preserve"> PAGEREF _Toc247024729 \h </w:instrText>
      </w:r>
      <w:r w:rsidRPr="00B92048">
        <w:rPr>
          <w:b w:val="0"/>
          <w:noProof/>
        </w:rPr>
      </w:r>
      <w:r w:rsidRPr="00B92048">
        <w:rPr>
          <w:b w:val="0"/>
          <w:noProof/>
        </w:rPr>
        <w:fldChar w:fldCharType="separate"/>
      </w:r>
      <w:r w:rsidR="00A72B7E">
        <w:rPr>
          <w:b w:val="0"/>
          <w:noProof/>
        </w:rPr>
        <w:t>6</w:t>
      </w:r>
      <w:r w:rsidRPr="00B92048">
        <w:rPr>
          <w:b w:val="0"/>
          <w:noProof/>
        </w:rPr>
        <w:fldChar w:fldCharType="end"/>
      </w:r>
    </w:p>
    <w:p w14:paraId="132A5C2C" w14:textId="37FCE4F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Relevance of Smokeless Powder and Gunshot Residue Analysis</w:t>
      </w:r>
      <w:r w:rsidRPr="00B92048">
        <w:rPr>
          <w:b w:val="0"/>
          <w:noProof/>
        </w:rPr>
        <w:tab/>
      </w:r>
      <w:r w:rsidRPr="00B92048">
        <w:rPr>
          <w:b w:val="0"/>
          <w:noProof/>
        </w:rPr>
        <w:fldChar w:fldCharType="begin"/>
      </w:r>
      <w:r w:rsidRPr="00B92048">
        <w:rPr>
          <w:b w:val="0"/>
          <w:noProof/>
        </w:rPr>
        <w:instrText xml:space="preserve"> PAGEREF _Toc247024730 \h </w:instrText>
      </w:r>
      <w:r w:rsidRPr="00B92048">
        <w:rPr>
          <w:b w:val="0"/>
          <w:noProof/>
        </w:rPr>
      </w:r>
      <w:r w:rsidRPr="00B92048">
        <w:rPr>
          <w:b w:val="0"/>
          <w:noProof/>
        </w:rPr>
        <w:fldChar w:fldCharType="separate"/>
      </w:r>
      <w:r w:rsidR="00A72B7E">
        <w:rPr>
          <w:b w:val="0"/>
          <w:noProof/>
        </w:rPr>
        <w:t>15</w:t>
      </w:r>
      <w:r w:rsidRPr="00B92048">
        <w:rPr>
          <w:b w:val="0"/>
          <w:noProof/>
        </w:rPr>
        <w:fldChar w:fldCharType="end"/>
      </w:r>
    </w:p>
    <w:p w14:paraId="5B1EC6AB" w14:textId="0000C11B"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Common Components in Smokeless Powders</w:t>
      </w:r>
      <w:r w:rsidRPr="00B92048">
        <w:rPr>
          <w:b w:val="0"/>
          <w:noProof/>
        </w:rPr>
        <w:tab/>
      </w:r>
      <w:r w:rsidRPr="00B92048">
        <w:rPr>
          <w:b w:val="0"/>
          <w:noProof/>
        </w:rPr>
        <w:fldChar w:fldCharType="begin"/>
      </w:r>
      <w:r w:rsidRPr="00B92048">
        <w:rPr>
          <w:b w:val="0"/>
          <w:noProof/>
        </w:rPr>
        <w:instrText xml:space="preserve"> PAGEREF _Toc247024731 \h </w:instrText>
      </w:r>
      <w:r w:rsidRPr="00B92048">
        <w:rPr>
          <w:b w:val="0"/>
          <w:noProof/>
        </w:rPr>
      </w:r>
      <w:r w:rsidRPr="00B92048">
        <w:rPr>
          <w:b w:val="0"/>
          <w:noProof/>
        </w:rPr>
        <w:fldChar w:fldCharType="separate"/>
      </w:r>
      <w:r w:rsidR="00A72B7E">
        <w:rPr>
          <w:b w:val="0"/>
          <w:noProof/>
        </w:rPr>
        <w:t>20</w:t>
      </w:r>
      <w:r w:rsidRPr="00B92048">
        <w:rPr>
          <w:b w:val="0"/>
          <w:noProof/>
        </w:rPr>
        <w:fldChar w:fldCharType="end"/>
      </w:r>
    </w:p>
    <w:p w14:paraId="46B88149" w14:textId="6BA6FB3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Research Goals</w:t>
      </w:r>
      <w:r w:rsidRPr="00B92048">
        <w:rPr>
          <w:b w:val="0"/>
          <w:noProof/>
        </w:rPr>
        <w:tab/>
      </w:r>
      <w:r w:rsidRPr="00B92048">
        <w:rPr>
          <w:b w:val="0"/>
          <w:noProof/>
        </w:rPr>
        <w:fldChar w:fldCharType="begin"/>
      </w:r>
      <w:r w:rsidRPr="00B92048">
        <w:rPr>
          <w:b w:val="0"/>
          <w:noProof/>
        </w:rPr>
        <w:instrText xml:space="preserve"> PAGEREF _Toc247024732 \h </w:instrText>
      </w:r>
      <w:r w:rsidRPr="00B92048">
        <w:rPr>
          <w:b w:val="0"/>
          <w:noProof/>
        </w:rPr>
      </w:r>
      <w:r w:rsidRPr="00B92048">
        <w:rPr>
          <w:b w:val="0"/>
          <w:noProof/>
        </w:rPr>
        <w:fldChar w:fldCharType="separate"/>
      </w:r>
      <w:r w:rsidR="00A72B7E">
        <w:rPr>
          <w:b w:val="0"/>
          <w:noProof/>
        </w:rPr>
        <w:t>21</w:t>
      </w:r>
      <w:r w:rsidRPr="00B92048">
        <w:rPr>
          <w:b w:val="0"/>
          <w:noProof/>
        </w:rPr>
        <w:fldChar w:fldCharType="end"/>
      </w:r>
    </w:p>
    <w:p w14:paraId="2F44AE54"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References</w:t>
      </w:r>
      <w:r w:rsidRPr="00B92048">
        <w:rPr>
          <w:b w:val="0"/>
          <w:noProof/>
        </w:rPr>
        <w:tab/>
      </w:r>
      <w:r w:rsidRPr="00B92048">
        <w:rPr>
          <w:b w:val="0"/>
          <w:noProof/>
        </w:rPr>
        <w:fldChar w:fldCharType="begin"/>
      </w:r>
      <w:r w:rsidRPr="00B92048">
        <w:rPr>
          <w:b w:val="0"/>
          <w:noProof/>
        </w:rPr>
        <w:instrText xml:space="preserve"> PAGEREF _Toc247024733 \h </w:instrText>
      </w:r>
      <w:r w:rsidRPr="00B92048">
        <w:rPr>
          <w:b w:val="0"/>
          <w:noProof/>
        </w:rPr>
      </w:r>
      <w:r w:rsidRPr="00B92048">
        <w:rPr>
          <w:b w:val="0"/>
          <w:noProof/>
        </w:rPr>
        <w:fldChar w:fldCharType="separate"/>
      </w:r>
      <w:r w:rsidR="00A72B7E">
        <w:rPr>
          <w:b w:val="0"/>
          <w:noProof/>
        </w:rPr>
        <w:t>23</w:t>
      </w:r>
      <w:r w:rsidRPr="00B92048">
        <w:rPr>
          <w:b w:val="0"/>
          <w:noProof/>
        </w:rPr>
        <w:fldChar w:fldCharType="end"/>
      </w:r>
    </w:p>
    <w:p w14:paraId="4BED5A1D"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78E09A10" w14:textId="7BE91F30" w:rsidR="00B92048" w:rsidRPr="00B92048" w:rsidRDefault="00B92048">
      <w:pPr>
        <w:pStyle w:val="TOC1"/>
        <w:rPr>
          <w:rFonts w:asciiTheme="minorHAnsi" w:eastAsiaTheme="minorEastAsia" w:hAnsiTheme="minorHAnsi" w:cstheme="minorBidi"/>
          <w:b w:val="0"/>
          <w:noProof/>
          <w:lang w:eastAsia="ja-JP"/>
        </w:rPr>
      </w:pPr>
      <w:r w:rsidRPr="00B92048">
        <w:rPr>
          <w:b w:val="0"/>
          <w:noProof/>
        </w:rPr>
        <w:t>Instrumental Analysis of Gunshot Residue: Theory and Applications</w:t>
      </w:r>
      <w:r w:rsidRPr="00B92048">
        <w:rPr>
          <w:b w:val="0"/>
          <w:noProof/>
        </w:rPr>
        <w:tab/>
      </w:r>
      <w:r w:rsidRPr="00B92048">
        <w:rPr>
          <w:b w:val="0"/>
          <w:noProof/>
        </w:rPr>
        <w:fldChar w:fldCharType="begin"/>
      </w:r>
      <w:r w:rsidRPr="00B92048">
        <w:rPr>
          <w:b w:val="0"/>
          <w:noProof/>
        </w:rPr>
        <w:instrText xml:space="preserve"> PAGEREF _Toc247024734 \h </w:instrText>
      </w:r>
      <w:r w:rsidRPr="00B92048">
        <w:rPr>
          <w:b w:val="0"/>
          <w:noProof/>
        </w:rPr>
      </w:r>
      <w:r w:rsidRPr="00B92048">
        <w:rPr>
          <w:b w:val="0"/>
          <w:noProof/>
        </w:rPr>
        <w:fldChar w:fldCharType="separate"/>
      </w:r>
      <w:r w:rsidR="00A72B7E">
        <w:rPr>
          <w:b w:val="0"/>
          <w:noProof/>
        </w:rPr>
        <w:t>26</w:t>
      </w:r>
      <w:r w:rsidRPr="00B92048">
        <w:rPr>
          <w:b w:val="0"/>
          <w:noProof/>
        </w:rPr>
        <w:fldChar w:fldCharType="end"/>
      </w:r>
    </w:p>
    <w:p w14:paraId="5B8357F0" w14:textId="395E704B"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Introduction</w:t>
      </w:r>
      <w:r w:rsidRPr="00B92048">
        <w:rPr>
          <w:b w:val="0"/>
          <w:noProof/>
        </w:rPr>
        <w:tab/>
      </w:r>
      <w:r w:rsidRPr="00B92048">
        <w:rPr>
          <w:b w:val="0"/>
          <w:noProof/>
        </w:rPr>
        <w:fldChar w:fldCharType="begin"/>
      </w:r>
      <w:r w:rsidRPr="00B92048">
        <w:rPr>
          <w:b w:val="0"/>
          <w:noProof/>
        </w:rPr>
        <w:instrText xml:space="preserve"> PAGEREF _Toc247024735 \h </w:instrText>
      </w:r>
      <w:r w:rsidRPr="00B92048">
        <w:rPr>
          <w:b w:val="0"/>
          <w:noProof/>
        </w:rPr>
      </w:r>
      <w:r w:rsidRPr="00B92048">
        <w:rPr>
          <w:b w:val="0"/>
          <w:noProof/>
        </w:rPr>
        <w:fldChar w:fldCharType="separate"/>
      </w:r>
      <w:r w:rsidR="00A72B7E">
        <w:rPr>
          <w:b w:val="0"/>
          <w:noProof/>
        </w:rPr>
        <w:t>26</w:t>
      </w:r>
      <w:r w:rsidRPr="00B92048">
        <w:rPr>
          <w:b w:val="0"/>
          <w:noProof/>
        </w:rPr>
        <w:fldChar w:fldCharType="end"/>
      </w:r>
    </w:p>
    <w:p w14:paraId="58D18367" w14:textId="7706D0D3"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Sample Collection and Preparation</w:t>
      </w:r>
      <w:r w:rsidRPr="00B92048">
        <w:rPr>
          <w:b w:val="0"/>
          <w:noProof/>
        </w:rPr>
        <w:tab/>
      </w:r>
      <w:r w:rsidRPr="00B92048">
        <w:rPr>
          <w:b w:val="0"/>
          <w:noProof/>
        </w:rPr>
        <w:fldChar w:fldCharType="begin"/>
      </w:r>
      <w:r w:rsidRPr="00B92048">
        <w:rPr>
          <w:b w:val="0"/>
          <w:noProof/>
        </w:rPr>
        <w:instrText xml:space="preserve"> PAGEREF _Toc247024736 \h </w:instrText>
      </w:r>
      <w:r w:rsidRPr="00B92048">
        <w:rPr>
          <w:b w:val="0"/>
          <w:noProof/>
        </w:rPr>
      </w:r>
      <w:r w:rsidRPr="00B92048">
        <w:rPr>
          <w:b w:val="0"/>
          <w:noProof/>
        </w:rPr>
        <w:fldChar w:fldCharType="separate"/>
      </w:r>
      <w:r w:rsidR="00A72B7E">
        <w:rPr>
          <w:b w:val="0"/>
          <w:noProof/>
        </w:rPr>
        <w:t>27</w:t>
      </w:r>
      <w:r w:rsidRPr="00B92048">
        <w:rPr>
          <w:b w:val="0"/>
          <w:noProof/>
        </w:rPr>
        <w:fldChar w:fldCharType="end"/>
      </w:r>
    </w:p>
    <w:p w14:paraId="78AAF1DD" w14:textId="5B8617D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Inorganic GSR analysis</w:t>
      </w:r>
      <w:r w:rsidRPr="00B92048">
        <w:rPr>
          <w:b w:val="0"/>
          <w:noProof/>
        </w:rPr>
        <w:tab/>
      </w:r>
      <w:r w:rsidRPr="00B92048">
        <w:rPr>
          <w:b w:val="0"/>
          <w:noProof/>
        </w:rPr>
        <w:fldChar w:fldCharType="begin"/>
      </w:r>
      <w:r w:rsidRPr="00B92048">
        <w:rPr>
          <w:b w:val="0"/>
          <w:noProof/>
        </w:rPr>
        <w:instrText xml:space="preserve"> PAGEREF _Toc247024737 \h </w:instrText>
      </w:r>
      <w:r w:rsidRPr="00B92048">
        <w:rPr>
          <w:b w:val="0"/>
          <w:noProof/>
        </w:rPr>
      </w:r>
      <w:r w:rsidRPr="00B92048">
        <w:rPr>
          <w:b w:val="0"/>
          <w:noProof/>
        </w:rPr>
        <w:fldChar w:fldCharType="separate"/>
      </w:r>
      <w:r w:rsidR="00A72B7E">
        <w:rPr>
          <w:b w:val="0"/>
          <w:noProof/>
        </w:rPr>
        <w:t>30</w:t>
      </w:r>
      <w:r w:rsidRPr="00B92048">
        <w:rPr>
          <w:b w:val="0"/>
          <w:noProof/>
        </w:rPr>
        <w:fldChar w:fldCharType="end"/>
      </w:r>
    </w:p>
    <w:p w14:paraId="510D9742" w14:textId="424DE0EF"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Organic GSR analysis</w:t>
      </w:r>
      <w:r w:rsidRPr="00B92048">
        <w:rPr>
          <w:b w:val="0"/>
          <w:noProof/>
        </w:rPr>
        <w:tab/>
      </w:r>
      <w:r w:rsidRPr="00B92048">
        <w:rPr>
          <w:b w:val="0"/>
          <w:noProof/>
        </w:rPr>
        <w:fldChar w:fldCharType="begin"/>
      </w:r>
      <w:r w:rsidRPr="00B92048">
        <w:rPr>
          <w:b w:val="0"/>
          <w:noProof/>
        </w:rPr>
        <w:instrText xml:space="preserve"> PAGEREF _Toc247024738 \h </w:instrText>
      </w:r>
      <w:r w:rsidRPr="00B92048">
        <w:rPr>
          <w:b w:val="0"/>
          <w:noProof/>
        </w:rPr>
      </w:r>
      <w:r w:rsidRPr="00B92048">
        <w:rPr>
          <w:b w:val="0"/>
          <w:noProof/>
        </w:rPr>
        <w:fldChar w:fldCharType="separate"/>
      </w:r>
      <w:r w:rsidR="00A72B7E">
        <w:rPr>
          <w:b w:val="0"/>
          <w:noProof/>
        </w:rPr>
        <w:t>35</w:t>
      </w:r>
      <w:r w:rsidRPr="00B92048">
        <w:rPr>
          <w:b w:val="0"/>
          <w:noProof/>
        </w:rPr>
        <w:fldChar w:fldCharType="end"/>
      </w:r>
    </w:p>
    <w:p w14:paraId="11708F14" w14:textId="40BB0964"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Summary</w:t>
      </w:r>
      <w:r w:rsidRPr="00B92048">
        <w:rPr>
          <w:b w:val="0"/>
          <w:noProof/>
        </w:rPr>
        <w:tab/>
      </w:r>
      <w:r w:rsidRPr="00B92048">
        <w:rPr>
          <w:b w:val="0"/>
          <w:noProof/>
        </w:rPr>
        <w:fldChar w:fldCharType="begin"/>
      </w:r>
      <w:r w:rsidRPr="00B92048">
        <w:rPr>
          <w:b w:val="0"/>
          <w:noProof/>
        </w:rPr>
        <w:instrText xml:space="preserve"> PAGEREF _Toc247024739 \h </w:instrText>
      </w:r>
      <w:r w:rsidRPr="00B92048">
        <w:rPr>
          <w:b w:val="0"/>
          <w:noProof/>
        </w:rPr>
      </w:r>
      <w:r w:rsidRPr="00B92048">
        <w:rPr>
          <w:b w:val="0"/>
          <w:noProof/>
        </w:rPr>
        <w:fldChar w:fldCharType="separate"/>
      </w:r>
      <w:r w:rsidR="00A72B7E">
        <w:rPr>
          <w:b w:val="0"/>
          <w:noProof/>
        </w:rPr>
        <w:t>50</w:t>
      </w:r>
      <w:r w:rsidRPr="00B92048">
        <w:rPr>
          <w:b w:val="0"/>
          <w:noProof/>
        </w:rPr>
        <w:fldChar w:fldCharType="end"/>
      </w:r>
    </w:p>
    <w:p w14:paraId="262DAC69"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References</w:t>
      </w:r>
      <w:r w:rsidRPr="00B92048">
        <w:rPr>
          <w:b w:val="0"/>
          <w:noProof/>
        </w:rPr>
        <w:tab/>
      </w:r>
      <w:r w:rsidRPr="00B92048">
        <w:rPr>
          <w:b w:val="0"/>
          <w:noProof/>
        </w:rPr>
        <w:fldChar w:fldCharType="begin"/>
      </w:r>
      <w:r w:rsidRPr="00B92048">
        <w:rPr>
          <w:b w:val="0"/>
          <w:noProof/>
        </w:rPr>
        <w:instrText xml:space="preserve"> PAGEREF _Toc247024740 \h </w:instrText>
      </w:r>
      <w:r w:rsidRPr="00B92048">
        <w:rPr>
          <w:b w:val="0"/>
          <w:noProof/>
        </w:rPr>
      </w:r>
      <w:r w:rsidRPr="00B92048">
        <w:rPr>
          <w:b w:val="0"/>
          <w:noProof/>
        </w:rPr>
        <w:fldChar w:fldCharType="separate"/>
      </w:r>
      <w:r w:rsidR="00A72B7E">
        <w:rPr>
          <w:b w:val="0"/>
          <w:noProof/>
        </w:rPr>
        <w:t>52</w:t>
      </w:r>
      <w:r w:rsidRPr="00B92048">
        <w:rPr>
          <w:b w:val="0"/>
          <w:noProof/>
        </w:rPr>
        <w:fldChar w:fldCharType="end"/>
      </w:r>
    </w:p>
    <w:p w14:paraId="62640FA0"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413C102F" w14:textId="33B86636" w:rsidR="00B92048" w:rsidRPr="00B92048" w:rsidRDefault="00B92048">
      <w:pPr>
        <w:pStyle w:val="TOC1"/>
        <w:rPr>
          <w:rFonts w:asciiTheme="minorHAnsi" w:eastAsiaTheme="minorEastAsia" w:hAnsiTheme="minorHAnsi" w:cstheme="minorBidi"/>
          <w:b w:val="0"/>
          <w:noProof/>
          <w:lang w:eastAsia="ja-JP"/>
        </w:rPr>
      </w:pPr>
      <w:r w:rsidRPr="00B92048">
        <w:rPr>
          <w:b w:val="0"/>
          <w:noProof/>
        </w:rPr>
        <w:t>Experimental Procedures</w:t>
      </w:r>
      <w:r w:rsidRPr="00B92048">
        <w:rPr>
          <w:b w:val="0"/>
          <w:noProof/>
        </w:rPr>
        <w:tab/>
      </w:r>
      <w:r w:rsidRPr="00B92048">
        <w:rPr>
          <w:b w:val="0"/>
          <w:noProof/>
        </w:rPr>
        <w:fldChar w:fldCharType="begin"/>
      </w:r>
      <w:r w:rsidRPr="00B92048">
        <w:rPr>
          <w:b w:val="0"/>
          <w:noProof/>
        </w:rPr>
        <w:instrText xml:space="preserve"> PAGEREF _Toc247024741 \h </w:instrText>
      </w:r>
      <w:r w:rsidRPr="00B92048">
        <w:rPr>
          <w:b w:val="0"/>
          <w:noProof/>
        </w:rPr>
      </w:r>
      <w:r w:rsidRPr="00B92048">
        <w:rPr>
          <w:b w:val="0"/>
          <w:noProof/>
        </w:rPr>
        <w:fldChar w:fldCharType="separate"/>
      </w:r>
      <w:r w:rsidR="00A72B7E">
        <w:rPr>
          <w:b w:val="0"/>
          <w:noProof/>
        </w:rPr>
        <w:t>57</w:t>
      </w:r>
      <w:r w:rsidRPr="00B92048">
        <w:rPr>
          <w:b w:val="0"/>
          <w:noProof/>
        </w:rPr>
        <w:fldChar w:fldCharType="end"/>
      </w:r>
    </w:p>
    <w:p w14:paraId="3845C553" w14:textId="44FCE5C0"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Introduction</w:t>
      </w:r>
      <w:r w:rsidRPr="00B92048">
        <w:rPr>
          <w:b w:val="0"/>
          <w:noProof/>
        </w:rPr>
        <w:tab/>
      </w:r>
      <w:r w:rsidRPr="00B92048">
        <w:rPr>
          <w:b w:val="0"/>
          <w:noProof/>
        </w:rPr>
        <w:fldChar w:fldCharType="begin"/>
      </w:r>
      <w:r w:rsidRPr="00B92048">
        <w:rPr>
          <w:b w:val="0"/>
          <w:noProof/>
        </w:rPr>
        <w:instrText xml:space="preserve"> PAGEREF _Toc247024742 \h </w:instrText>
      </w:r>
      <w:r w:rsidRPr="00B92048">
        <w:rPr>
          <w:b w:val="0"/>
          <w:noProof/>
        </w:rPr>
      </w:r>
      <w:r w:rsidRPr="00B92048">
        <w:rPr>
          <w:b w:val="0"/>
          <w:noProof/>
        </w:rPr>
        <w:fldChar w:fldCharType="separate"/>
      </w:r>
      <w:r w:rsidR="00A72B7E">
        <w:rPr>
          <w:b w:val="0"/>
          <w:noProof/>
        </w:rPr>
        <w:t>57</w:t>
      </w:r>
      <w:r w:rsidRPr="00B92048">
        <w:rPr>
          <w:b w:val="0"/>
          <w:noProof/>
        </w:rPr>
        <w:fldChar w:fldCharType="end"/>
      </w:r>
    </w:p>
    <w:p w14:paraId="67AFCA5B" w14:textId="3506DF33"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Chemicals</w:t>
      </w:r>
      <w:r w:rsidRPr="00B92048">
        <w:rPr>
          <w:b w:val="0"/>
          <w:noProof/>
        </w:rPr>
        <w:tab/>
      </w:r>
      <w:r w:rsidRPr="00B92048">
        <w:rPr>
          <w:b w:val="0"/>
          <w:noProof/>
        </w:rPr>
        <w:fldChar w:fldCharType="begin"/>
      </w:r>
      <w:r w:rsidRPr="00B92048">
        <w:rPr>
          <w:b w:val="0"/>
          <w:noProof/>
        </w:rPr>
        <w:instrText xml:space="preserve"> PAGEREF _Toc247024743 \h </w:instrText>
      </w:r>
      <w:r w:rsidRPr="00B92048">
        <w:rPr>
          <w:b w:val="0"/>
          <w:noProof/>
        </w:rPr>
      </w:r>
      <w:r w:rsidRPr="00B92048">
        <w:rPr>
          <w:b w:val="0"/>
          <w:noProof/>
        </w:rPr>
        <w:fldChar w:fldCharType="separate"/>
      </w:r>
      <w:r w:rsidR="00A72B7E">
        <w:rPr>
          <w:b w:val="0"/>
          <w:noProof/>
        </w:rPr>
        <w:t>57</w:t>
      </w:r>
      <w:r w:rsidRPr="00B92048">
        <w:rPr>
          <w:b w:val="0"/>
          <w:noProof/>
        </w:rPr>
        <w:fldChar w:fldCharType="end"/>
      </w:r>
    </w:p>
    <w:p w14:paraId="5DF2F0A7" w14:textId="63AD894F"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Instrumentation</w:t>
      </w:r>
      <w:r w:rsidRPr="00B92048">
        <w:rPr>
          <w:b w:val="0"/>
          <w:noProof/>
        </w:rPr>
        <w:tab/>
      </w:r>
      <w:r w:rsidRPr="00B92048">
        <w:rPr>
          <w:b w:val="0"/>
          <w:noProof/>
        </w:rPr>
        <w:fldChar w:fldCharType="begin"/>
      </w:r>
      <w:r w:rsidRPr="00B92048">
        <w:rPr>
          <w:b w:val="0"/>
          <w:noProof/>
        </w:rPr>
        <w:instrText xml:space="preserve"> PAGEREF _Toc247024744 \h </w:instrText>
      </w:r>
      <w:r w:rsidRPr="00B92048">
        <w:rPr>
          <w:b w:val="0"/>
          <w:noProof/>
        </w:rPr>
      </w:r>
      <w:r w:rsidRPr="00B92048">
        <w:rPr>
          <w:b w:val="0"/>
          <w:noProof/>
        </w:rPr>
        <w:fldChar w:fldCharType="separate"/>
      </w:r>
      <w:r w:rsidR="00A72B7E">
        <w:rPr>
          <w:b w:val="0"/>
          <w:noProof/>
        </w:rPr>
        <w:t>58</w:t>
      </w:r>
      <w:r w:rsidRPr="00B92048">
        <w:rPr>
          <w:b w:val="0"/>
          <w:noProof/>
        </w:rPr>
        <w:fldChar w:fldCharType="end"/>
      </w:r>
    </w:p>
    <w:p w14:paraId="4C073093" w14:textId="1379771D"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Mobile phase preparation</w:t>
      </w:r>
      <w:r w:rsidRPr="00B92048">
        <w:rPr>
          <w:b w:val="0"/>
          <w:noProof/>
        </w:rPr>
        <w:tab/>
      </w:r>
      <w:r w:rsidRPr="00B92048">
        <w:rPr>
          <w:b w:val="0"/>
          <w:noProof/>
        </w:rPr>
        <w:fldChar w:fldCharType="begin"/>
      </w:r>
      <w:r w:rsidRPr="00B92048">
        <w:rPr>
          <w:b w:val="0"/>
          <w:noProof/>
        </w:rPr>
        <w:instrText xml:space="preserve"> PAGEREF _Toc247024745 \h </w:instrText>
      </w:r>
      <w:r w:rsidRPr="00B92048">
        <w:rPr>
          <w:b w:val="0"/>
          <w:noProof/>
        </w:rPr>
      </w:r>
      <w:r w:rsidRPr="00B92048">
        <w:rPr>
          <w:b w:val="0"/>
          <w:noProof/>
        </w:rPr>
        <w:fldChar w:fldCharType="separate"/>
      </w:r>
      <w:r w:rsidR="00A72B7E">
        <w:rPr>
          <w:b w:val="0"/>
          <w:noProof/>
        </w:rPr>
        <w:t>59</w:t>
      </w:r>
      <w:r w:rsidRPr="00B92048">
        <w:rPr>
          <w:b w:val="0"/>
          <w:noProof/>
        </w:rPr>
        <w:fldChar w:fldCharType="end"/>
      </w:r>
    </w:p>
    <w:p w14:paraId="4ADF658C" w14:textId="35DB5E1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Sample preparation</w:t>
      </w:r>
      <w:r w:rsidRPr="00B92048">
        <w:rPr>
          <w:b w:val="0"/>
          <w:noProof/>
        </w:rPr>
        <w:tab/>
      </w:r>
      <w:r w:rsidRPr="00B92048">
        <w:rPr>
          <w:b w:val="0"/>
          <w:noProof/>
        </w:rPr>
        <w:fldChar w:fldCharType="begin"/>
      </w:r>
      <w:r w:rsidRPr="00B92048">
        <w:rPr>
          <w:b w:val="0"/>
          <w:noProof/>
        </w:rPr>
        <w:instrText xml:space="preserve"> PAGEREF _Toc247024746 \h </w:instrText>
      </w:r>
      <w:r w:rsidRPr="00B92048">
        <w:rPr>
          <w:b w:val="0"/>
          <w:noProof/>
        </w:rPr>
      </w:r>
      <w:r w:rsidRPr="00B92048">
        <w:rPr>
          <w:b w:val="0"/>
          <w:noProof/>
        </w:rPr>
        <w:fldChar w:fldCharType="separate"/>
      </w:r>
      <w:r w:rsidR="00A72B7E">
        <w:rPr>
          <w:b w:val="0"/>
          <w:noProof/>
        </w:rPr>
        <w:t>60</w:t>
      </w:r>
      <w:r w:rsidRPr="00B92048">
        <w:rPr>
          <w:b w:val="0"/>
          <w:noProof/>
        </w:rPr>
        <w:fldChar w:fldCharType="end"/>
      </w:r>
    </w:p>
    <w:p w14:paraId="77478625"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References</w:t>
      </w:r>
      <w:r w:rsidRPr="00B92048">
        <w:rPr>
          <w:b w:val="0"/>
          <w:noProof/>
        </w:rPr>
        <w:tab/>
      </w:r>
      <w:r w:rsidRPr="00B92048">
        <w:rPr>
          <w:b w:val="0"/>
          <w:noProof/>
        </w:rPr>
        <w:fldChar w:fldCharType="begin"/>
      </w:r>
      <w:r w:rsidRPr="00B92048">
        <w:rPr>
          <w:b w:val="0"/>
          <w:noProof/>
        </w:rPr>
        <w:instrText xml:space="preserve"> PAGEREF _Toc247024747 \h </w:instrText>
      </w:r>
      <w:r w:rsidRPr="00B92048">
        <w:rPr>
          <w:b w:val="0"/>
          <w:noProof/>
        </w:rPr>
      </w:r>
      <w:r w:rsidRPr="00B92048">
        <w:rPr>
          <w:b w:val="0"/>
          <w:noProof/>
        </w:rPr>
        <w:fldChar w:fldCharType="separate"/>
      </w:r>
      <w:r w:rsidR="00A72B7E">
        <w:rPr>
          <w:b w:val="0"/>
          <w:noProof/>
        </w:rPr>
        <w:t>62</w:t>
      </w:r>
      <w:r w:rsidRPr="00B92048">
        <w:rPr>
          <w:b w:val="0"/>
          <w:noProof/>
        </w:rPr>
        <w:fldChar w:fldCharType="end"/>
      </w:r>
    </w:p>
    <w:p w14:paraId="4435ED79"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0DF234ED" w14:textId="07380E82" w:rsidR="00B92048" w:rsidRPr="00B92048" w:rsidRDefault="00B92048">
      <w:pPr>
        <w:pStyle w:val="TOC1"/>
        <w:rPr>
          <w:rFonts w:asciiTheme="minorHAnsi" w:eastAsiaTheme="minorEastAsia" w:hAnsiTheme="minorHAnsi" w:cstheme="minorBidi"/>
          <w:b w:val="0"/>
          <w:noProof/>
          <w:lang w:eastAsia="ja-JP"/>
        </w:rPr>
      </w:pPr>
      <w:r w:rsidRPr="00B92048">
        <w:rPr>
          <w:b w:val="0"/>
          <w:noProof/>
        </w:rPr>
        <w:t>Analysis of Smokeless Powders by UPLC/MS/MS</w:t>
      </w:r>
      <w:r w:rsidRPr="00B92048">
        <w:rPr>
          <w:b w:val="0"/>
          <w:noProof/>
        </w:rPr>
        <w:tab/>
      </w:r>
      <w:r w:rsidRPr="00B92048">
        <w:rPr>
          <w:b w:val="0"/>
          <w:noProof/>
        </w:rPr>
        <w:fldChar w:fldCharType="begin"/>
      </w:r>
      <w:r w:rsidRPr="00B92048">
        <w:rPr>
          <w:b w:val="0"/>
          <w:noProof/>
        </w:rPr>
        <w:instrText xml:space="preserve"> PAGEREF _Toc247024748 \h </w:instrText>
      </w:r>
      <w:r w:rsidRPr="00B92048">
        <w:rPr>
          <w:b w:val="0"/>
          <w:noProof/>
        </w:rPr>
      </w:r>
      <w:r w:rsidRPr="00B92048">
        <w:rPr>
          <w:b w:val="0"/>
          <w:noProof/>
        </w:rPr>
        <w:fldChar w:fldCharType="separate"/>
      </w:r>
      <w:r w:rsidR="00A72B7E">
        <w:rPr>
          <w:b w:val="0"/>
          <w:noProof/>
        </w:rPr>
        <w:t>63</w:t>
      </w:r>
      <w:r w:rsidRPr="00B92048">
        <w:rPr>
          <w:b w:val="0"/>
          <w:noProof/>
        </w:rPr>
        <w:fldChar w:fldCharType="end"/>
      </w:r>
    </w:p>
    <w:p w14:paraId="1FE528C3" w14:textId="3BB567EE"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Abstract</w:t>
      </w:r>
      <w:r w:rsidRPr="00B92048">
        <w:rPr>
          <w:b w:val="0"/>
          <w:noProof/>
        </w:rPr>
        <w:tab/>
      </w:r>
      <w:r w:rsidRPr="00B92048">
        <w:rPr>
          <w:b w:val="0"/>
          <w:noProof/>
        </w:rPr>
        <w:fldChar w:fldCharType="begin"/>
      </w:r>
      <w:r w:rsidRPr="00B92048">
        <w:rPr>
          <w:b w:val="0"/>
          <w:noProof/>
        </w:rPr>
        <w:instrText xml:space="preserve"> PAGEREF _Toc247024749 \h </w:instrText>
      </w:r>
      <w:r w:rsidRPr="00B92048">
        <w:rPr>
          <w:b w:val="0"/>
          <w:noProof/>
        </w:rPr>
      </w:r>
      <w:r w:rsidRPr="00B92048">
        <w:rPr>
          <w:b w:val="0"/>
          <w:noProof/>
        </w:rPr>
        <w:fldChar w:fldCharType="separate"/>
      </w:r>
      <w:r w:rsidR="00A72B7E">
        <w:rPr>
          <w:b w:val="0"/>
          <w:noProof/>
        </w:rPr>
        <w:t>63</w:t>
      </w:r>
      <w:r w:rsidRPr="00B92048">
        <w:rPr>
          <w:b w:val="0"/>
          <w:noProof/>
        </w:rPr>
        <w:fldChar w:fldCharType="end"/>
      </w:r>
    </w:p>
    <w:p w14:paraId="35599150" w14:textId="3960EB8E"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Introduction</w:t>
      </w:r>
      <w:r w:rsidRPr="00B92048">
        <w:rPr>
          <w:b w:val="0"/>
          <w:noProof/>
        </w:rPr>
        <w:tab/>
      </w:r>
      <w:r w:rsidRPr="00B92048">
        <w:rPr>
          <w:b w:val="0"/>
          <w:noProof/>
        </w:rPr>
        <w:fldChar w:fldCharType="begin"/>
      </w:r>
      <w:r w:rsidRPr="00B92048">
        <w:rPr>
          <w:b w:val="0"/>
          <w:noProof/>
        </w:rPr>
        <w:instrText xml:space="preserve"> PAGEREF _Toc247024750 \h </w:instrText>
      </w:r>
      <w:r w:rsidRPr="00B92048">
        <w:rPr>
          <w:b w:val="0"/>
          <w:noProof/>
        </w:rPr>
      </w:r>
      <w:r w:rsidRPr="00B92048">
        <w:rPr>
          <w:b w:val="0"/>
          <w:noProof/>
        </w:rPr>
        <w:fldChar w:fldCharType="separate"/>
      </w:r>
      <w:r w:rsidR="00A72B7E">
        <w:rPr>
          <w:b w:val="0"/>
          <w:noProof/>
        </w:rPr>
        <w:t>64</w:t>
      </w:r>
      <w:r w:rsidRPr="00B92048">
        <w:rPr>
          <w:b w:val="0"/>
          <w:noProof/>
        </w:rPr>
        <w:fldChar w:fldCharType="end"/>
      </w:r>
    </w:p>
    <w:p w14:paraId="4828870C" w14:textId="5639751C"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Experimental</w:t>
      </w:r>
      <w:r w:rsidRPr="00B92048">
        <w:rPr>
          <w:b w:val="0"/>
          <w:noProof/>
        </w:rPr>
        <w:tab/>
      </w:r>
      <w:r w:rsidRPr="00B92048">
        <w:rPr>
          <w:b w:val="0"/>
          <w:noProof/>
        </w:rPr>
        <w:fldChar w:fldCharType="begin"/>
      </w:r>
      <w:r w:rsidRPr="00B92048">
        <w:rPr>
          <w:b w:val="0"/>
          <w:noProof/>
        </w:rPr>
        <w:instrText xml:space="preserve"> PAGEREF _Toc247024751 \h </w:instrText>
      </w:r>
      <w:r w:rsidRPr="00B92048">
        <w:rPr>
          <w:b w:val="0"/>
          <w:noProof/>
        </w:rPr>
      </w:r>
      <w:r w:rsidRPr="00B92048">
        <w:rPr>
          <w:b w:val="0"/>
          <w:noProof/>
        </w:rPr>
        <w:fldChar w:fldCharType="separate"/>
      </w:r>
      <w:r w:rsidR="00A72B7E">
        <w:rPr>
          <w:b w:val="0"/>
          <w:noProof/>
        </w:rPr>
        <w:t>66</w:t>
      </w:r>
      <w:r w:rsidRPr="00B92048">
        <w:rPr>
          <w:b w:val="0"/>
          <w:noProof/>
        </w:rPr>
        <w:fldChar w:fldCharType="end"/>
      </w:r>
    </w:p>
    <w:p w14:paraId="55D1C128" w14:textId="754E9ACB"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Results</w:t>
      </w:r>
      <w:r w:rsidRPr="00B92048">
        <w:rPr>
          <w:b w:val="0"/>
          <w:noProof/>
        </w:rPr>
        <w:tab/>
      </w:r>
      <w:r w:rsidRPr="00B92048">
        <w:rPr>
          <w:b w:val="0"/>
          <w:noProof/>
        </w:rPr>
        <w:fldChar w:fldCharType="begin"/>
      </w:r>
      <w:r w:rsidRPr="00B92048">
        <w:rPr>
          <w:b w:val="0"/>
          <w:noProof/>
        </w:rPr>
        <w:instrText xml:space="preserve"> PAGEREF _Toc247024752 \h </w:instrText>
      </w:r>
      <w:r w:rsidRPr="00B92048">
        <w:rPr>
          <w:b w:val="0"/>
          <w:noProof/>
        </w:rPr>
      </w:r>
      <w:r w:rsidRPr="00B92048">
        <w:rPr>
          <w:b w:val="0"/>
          <w:noProof/>
        </w:rPr>
        <w:fldChar w:fldCharType="separate"/>
      </w:r>
      <w:r w:rsidR="00A72B7E">
        <w:rPr>
          <w:b w:val="0"/>
          <w:noProof/>
        </w:rPr>
        <w:t>71</w:t>
      </w:r>
      <w:r w:rsidRPr="00B92048">
        <w:rPr>
          <w:b w:val="0"/>
          <w:noProof/>
        </w:rPr>
        <w:fldChar w:fldCharType="end"/>
      </w:r>
    </w:p>
    <w:p w14:paraId="6AEC07A7" w14:textId="639565F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Conclusions</w:t>
      </w:r>
      <w:r w:rsidRPr="00B92048">
        <w:rPr>
          <w:b w:val="0"/>
          <w:noProof/>
        </w:rPr>
        <w:tab/>
      </w:r>
      <w:r w:rsidRPr="00B92048">
        <w:rPr>
          <w:b w:val="0"/>
          <w:noProof/>
        </w:rPr>
        <w:fldChar w:fldCharType="begin"/>
      </w:r>
      <w:r w:rsidRPr="00B92048">
        <w:rPr>
          <w:b w:val="0"/>
          <w:noProof/>
        </w:rPr>
        <w:instrText xml:space="preserve"> PAGEREF _Toc247024753 \h </w:instrText>
      </w:r>
      <w:r w:rsidRPr="00B92048">
        <w:rPr>
          <w:b w:val="0"/>
          <w:noProof/>
        </w:rPr>
      </w:r>
      <w:r w:rsidRPr="00B92048">
        <w:rPr>
          <w:b w:val="0"/>
          <w:noProof/>
        </w:rPr>
        <w:fldChar w:fldCharType="separate"/>
      </w:r>
      <w:r w:rsidR="00A72B7E">
        <w:rPr>
          <w:b w:val="0"/>
          <w:noProof/>
        </w:rPr>
        <w:t>81</w:t>
      </w:r>
      <w:r w:rsidRPr="00B92048">
        <w:rPr>
          <w:b w:val="0"/>
          <w:noProof/>
        </w:rPr>
        <w:fldChar w:fldCharType="end"/>
      </w:r>
    </w:p>
    <w:p w14:paraId="7BEE6FA0"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u w:color="0E6C77"/>
        </w:rPr>
        <w:t>References</w:t>
      </w:r>
      <w:r w:rsidRPr="00B92048">
        <w:rPr>
          <w:b w:val="0"/>
          <w:noProof/>
        </w:rPr>
        <w:tab/>
      </w:r>
      <w:r w:rsidRPr="00B92048">
        <w:rPr>
          <w:b w:val="0"/>
          <w:noProof/>
        </w:rPr>
        <w:fldChar w:fldCharType="begin"/>
      </w:r>
      <w:r w:rsidRPr="00B92048">
        <w:rPr>
          <w:b w:val="0"/>
          <w:noProof/>
        </w:rPr>
        <w:instrText xml:space="preserve"> PAGEREF _Toc247024754 \h </w:instrText>
      </w:r>
      <w:r w:rsidRPr="00B92048">
        <w:rPr>
          <w:b w:val="0"/>
          <w:noProof/>
        </w:rPr>
      </w:r>
      <w:r w:rsidRPr="00B92048">
        <w:rPr>
          <w:b w:val="0"/>
          <w:noProof/>
        </w:rPr>
        <w:fldChar w:fldCharType="separate"/>
      </w:r>
      <w:r w:rsidR="00A72B7E">
        <w:rPr>
          <w:b w:val="0"/>
          <w:noProof/>
        </w:rPr>
        <w:t>83</w:t>
      </w:r>
      <w:r w:rsidRPr="00B92048">
        <w:rPr>
          <w:b w:val="0"/>
          <w:noProof/>
        </w:rPr>
        <w:fldChar w:fldCharType="end"/>
      </w:r>
    </w:p>
    <w:p w14:paraId="63E41C36"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053D44F0" w14:textId="3C483F1A" w:rsidR="00B92048" w:rsidRPr="00B92048" w:rsidRDefault="00B92048">
      <w:pPr>
        <w:pStyle w:val="TOC1"/>
        <w:rPr>
          <w:rFonts w:asciiTheme="minorHAnsi" w:eastAsiaTheme="minorEastAsia" w:hAnsiTheme="minorHAnsi" w:cstheme="minorBidi"/>
          <w:b w:val="0"/>
          <w:noProof/>
          <w:lang w:eastAsia="ja-JP"/>
        </w:rPr>
      </w:pPr>
      <w:r w:rsidRPr="00B92048">
        <w:rPr>
          <w:b w:val="0"/>
          <w:noProof/>
        </w:rPr>
        <w:t>Analysis of Organic Gunshot Residue Samples</w:t>
      </w:r>
      <w:r w:rsidRPr="00B92048">
        <w:rPr>
          <w:b w:val="0"/>
          <w:noProof/>
        </w:rPr>
        <w:tab/>
      </w:r>
      <w:r w:rsidRPr="00B92048">
        <w:rPr>
          <w:b w:val="0"/>
          <w:noProof/>
        </w:rPr>
        <w:fldChar w:fldCharType="begin"/>
      </w:r>
      <w:r w:rsidRPr="00B92048">
        <w:rPr>
          <w:b w:val="0"/>
          <w:noProof/>
        </w:rPr>
        <w:instrText xml:space="preserve"> PAGEREF _Toc247024755 \h </w:instrText>
      </w:r>
      <w:r w:rsidRPr="00B92048">
        <w:rPr>
          <w:b w:val="0"/>
          <w:noProof/>
        </w:rPr>
      </w:r>
      <w:r w:rsidRPr="00B92048">
        <w:rPr>
          <w:b w:val="0"/>
          <w:noProof/>
        </w:rPr>
        <w:fldChar w:fldCharType="separate"/>
      </w:r>
      <w:r w:rsidR="00A72B7E">
        <w:rPr>
          <w:b w:val="0"/>
          <w:noProof/>
        </w:rPr>
        <w:t>85</w:t>
      </w:r>
      <w:r w:rsidRPr="00B92048">
        <w:rPr>
          <w:b w:val="0"/>
          <w:noProof/>
        </w:rPr>
        <w:fldChar w:fldCharType="end"/>
      </w:r>
    </w:p>
    <w:p w14:paraId="1A8A6FC0" w14:textId="75759742"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Introduction</w:t>
      </w:r>
      <w:r w:rsidRPr="00B92048">
        <w:rPr>
          <w:b w:val="0"/>
          <w:noProof/>
        </w:rPr>
        <w:tab/>
      </w:r>
      <w:r w:rsidRPr="00B92048">
        <w:rPr>
          <w:b w:val="0"/>
          <w:noProof/>
        </w:rPr>
        <w:fldChar w:fldCharType="begin"/>
      </w:r>
      <w:r w:rsidRPr="00B92048">
        <w:rPr>
          <w:b w:val="0"/>
          <w:noProof/>
        </w:rPr>
        <w:instrText xml:space="preserve"> PAGEREF _Toc247024756 \h </w:instrText>
      </w:r>
      <w:r w:rsidRPr="00B92048">
        <w:rPr>
          <w:b w:val="0"/>
          <w:noProof/>
        </w:rPr>
      </w:r>
      <w:r w:rsidRPr="00B92048">
        <w:rPr>
          <w:b w:val="0"/>
          <w:noProof/>
        </w:rPr>
        <w:fldChar w:fldCharType="separate"/>
      </w:r>
      <w:r w:rsidR="00A72B7E">
        <w:rPr>
          <w:b w:val="0"/>
          <w:noProof/>
        </w:rPr>
        <w:t>85</w:t>
      </w:r>
      <w:r w:rsidRPr="00B92048">
        <w:rPr>
          <w:b w:val="0"/>
          <w:noProof/>
        </w:rPr>
        <w:fldChar w:fldCharType="end"/>
      </w:r>
    </w:p>
    <w:p w14:paraId="4BEDD3F1" w14:textId="3B38B9B6"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Experimental</w:t>
      </w:r>
      <w:r w:rsidRPr="00B92048">
        <w:rPr>
          <w:b w:val="0"/>
          <w:noProof/>
        </w:rPr>
        <w:tab/>
      </w:r>
      <w:r w:rsidRPr="00B92048">
        <w:rPr>
          <w:b w:val="0"/>
          <w:noProof/>
        </w:rPr>
        <w:fldChar w:fldCharType="begin"/>
      </w:r>
      <w:r w:rsidRPr="00B92048">
        <w:rPr>
          <w:b w:val="0"/>
          <w:noProof/>
        </w:rPr>
        <w:instrText xml:space="preserve"> PAGEREF _Toc247024757 \h </w:instrText>
      </w:r>
      <w:r w:rsidRPr="00B92048">
        <w:rPr>
          <w:b w:val="0"/>
          <w:noProof/>
        </w:rPr>
      </w:r>
      <w:r w:rsidRPr="00B92048">
        <w:rPr>
          <w:b w:val="0"/>
          <w:noProof/>
        </w:rPr>
        <w:fldChar w:fldCharType="separate"/>
      </w:r>
      <w:r w:rsidR="00A72B7E">
        <w:rPr>
          <w:b w:val="0"/>
          <w:noProof/>
        </w:rPr>
        <w:t>87</w:t>
      </w:r>
      <w:r w:rsidRPr="00B92048">
        <w:rPr>
          <w:b w:val="0"/>
          <w:noProof/>
        </w:rPr>
        <w:fldChar w:fldCharType="end"/>
      </w:r>
    </w:p>
    <w:p w14:paraId="7DE8B16B" w14:textId="0A3942F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Results</w:t>
      </w:r>
      <w:r w:rsidRPr="00B92048">
        <w:rPr>
          <w:b w:val="0"/>
          <w:noProof/>
        </w:rPr>
        <w:tab/>
      </w:r>
      <w:r w:rsidRPr="00B92048">
        <w:rPr>
          <w:b w:val="0"/>
          <w:noProof/>
        </w:rPr>
        <w:fldChar w:fldCharType="begin"/>
      </w:r>
      <w:r w:rsidRPr="00B92048">
        <w:rPr>
          <w:b w:val="0"/>
          <w:noProof/>
        </w:rPr>
        <w:instrText xml:space="preserve"> PAGEREF _Toc247024758 \h </w:instrText>
      </w:r>
      <w:r w:rsidRPr="00B92048">
        <w:rPr>
          <w:b w:val="0"/>
          <w:noProof/>
        </w:rPr>
      </w:r>
      <w:r w:rsidRPr="00B92048">
        <w:rPr>
          <w:b w:val="0"/>
          <w:noProof/>
        </w:rPr>
        <w:fldChar w:fldCharType="separate"/>
      </w:r>
      <w:r w:rsidR="00A72B7E">
        <w:rPr>
          <w:b w:val="0"/>
          <w:noProof/>
        </w:rPr>
        <w:t>92</w:t>
      </w:r>
      <w:r w:rsidRPr="00B92048">
        <w:rPr>
          <w:b w:val="0"/>
          <w:noProof/>
        </w:rPr>
        <w:fldChar w:fldCharType="end"/>
      </w:r>
    </w:p>
    <w:p w14:paraId="62EB5326" w14:textId="51CB2BB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Conclusions</w:t>
      </w:r>
      <w:r w:rsidRPr="00B92048">
        <w:rPr>
          <w:b w:val="0"/>
          <w:noProof/>
        </w:rPr>
        <w:tab/>
      </w:r>
      <w:r w:rsidRPr="00B92048">
        <w:rPr>
          <w:b w:val="0"/>
          <w:noProof/>
        </w:rPr>
        <w:fldChar w:fldCharType="begin"/>
      </w:r>
      <w:r w:rsidRPr="00B92048">
        <w:rPr>
          <w:b w:val="0"/>
          <w:noProof/>
        </w:rPr>
        <w:instrText xml:space="preserve"> PAGEREF _Toc247024759 \h </w:instrText>
      </w:r>
      <w:r w:rsidRPr="00B92048">
        <w:rPr>
          <w:b w:val="0"/>
          <w:noProof/>
        </w:rPr>
      </w:r>
      <w:r w:rsidRPr="00B92048">
        <w:rPr>
          <w:b w:val="0"/>
          <w:noProof/>
        </w:rPr>
        <w:fldChar w:fldCharType="separate"/>
      </w:r>
      <w:r w:rsidR="00A72B7E">
        <w:rPr>
          <w:b w:val="0"/>
          <w:noProof/>
        </w:rPr>
        <w:t>138</w:t>
      </w:r>
      <w:r w:rsidRPr="00B92048">
        <w:rPr>
          <w:b w:val="0"/>
          <w:noProof/>
        </w:rPr>
        <w:fldChar w:fldCharType="end"/>
      </w:r>
    </w:p>
    <w:p w14:paraId="78E1CD9D"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References</w:t>
      </w:r>
      <w:r w:rsidRPr="00B92048">
        <w:rPr>
          <w:b w:val="0"/>
          <w:noProof/>
        </w:rPr>
        <w:tab/>
      </w:r>
      <w:r w:rsidRPr="00B92048">
        <w:rPr>
          <w:b w:val="0"/>
          <w:noProof/>
        </w:rPr>
        <w:fldChar w:fldCharType="begin"/>
      </w:r>
      <w:r w:rsidRPr="00B92048">
        <w:rPr>
          <w:b w:val="0"/>
          <w:noProof/>
        </w:rPr>
        <w:instrText xml:space="preserve"> PAGEREF _Toc247024760 \h </w:instrText>
      </w:r>
      <w:r w:rsidRPr="00B92048">
        <w:rPr>
          <w:b w:val="0"/>
          <w:noProof/>
        </w:rPr>
      </w:r>
      <w:r w:rsidRPr="00B92048">
        <w:rPr>
          <w:b w:val="0"/>
          <w:noProof/>
        </w:rPr>
        <w:fldChar w:fldCharType="separate"/>
      </w:r>
      <w:r w:rsidR="00A72B7E">
        <w:rPr>
          <w:b w:val="0"/>
          <w:noProof/>
        </w:rPr>
        <w:t>139</w:t>
      </w:r>
      <w:r w:rsidRPr="00B92048">
        <w:rPr>
          <w:b w:val="0"/>
          <w:noProof/>
        </w:rPr>
        <w:fldChar w:fldCharType="end"/>
      </w:r>
    </w:p>
    <w:p w14:paraId="411B3AFA"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4CB27039" w14:textId="77777777" w:rsid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79DDC073" w14:textId="77777777" w:rsidR="00A72B7E" w:rsidRPr="00A72B7E" w:rsidRDefault="00A72B7E" w:rsidP="00A72B7E">
      <w:pPr>
        <w:rPr>
          <w:rFonts w:eastAsiaTheme="minorEastAsia"/>
          <w:lang w:eastAsia="ja-JP"/>
        </w:rPr>
      </w:pPr>
    </w:p>
    <w:p w14:paraId="099A070F" w14:textId="0C913D4A" w:rsidR="00B92048" w:rsidRPr="00B92048" w:rsidRDefault="00B92048">
      <w:pPr>
        <w:pStyle w:val="TOC1"/>
        <w:rPr>
          <w:rFonts w:asciiTheme="minorHAnsi" w:eastAsiaTheme="minorEastAsia" w:hAnsiTheme="minorHAnsi" w:cstheme="minorBidi"/>
          <w:b w:val="0"/>
          <w:noProof/>
          <w:lang w:eastAsia="ja-JP"/>
        </w:rPr>
      </w:pPr>
      <w:r w:rsidRPr="00B92048">
        <w:rPr>
          <w:b w:val="0"/>
          <w:noProof/>
        </w:rPr>
        <w:t>Discussion</w:t>
      </w:r>
      <w:r w:rsidRPr="00B92048">
        <w:rPr>
          <w:b w:val="0"/>
          <w:noProof/>
        </w:rPr>
        <w:tab/>
      </w:r>
      <w:r w:rsidRPr="00B92048">
        <w:rPr>
          <w:b w:val="0"/>
          <w:noProof/>
        </w:rPr>
        <w:fldChar w:fldCharType="begin"/>
      </w:r>
      <w:r w:rsidRPr="00B92048">
        <w:rPr>
          <w:b w:val="0"/>
          <w:noProof/>
        </w:rPr>
        <w:instrText xml:space="preserve"> PAGEREF _Toc247024761 \h </w:instrText>
      </w:r>
      <w:r w:rsidRPr="00B92048">
        <w:rPr>
          <w:b w:val="0"/>
          <w:noProof/>
        </w:rPr>
      </w:r>
      <w:r w:rsidRPr="00B92048">
        <w:rPr>
          <w:b w:val="0"/>
          <w:noProof/>
        </w:rPr>
        <w:fldChar w:fldCharType="separate"/>
      </w:r>
      <w:r w:rsidR="00A72B7E">
        <w:rPr>
          <w:b w:val="0"/>
          <w:noProof/>
        </w:rPr>
        <w:t>140</w:t>
      </w:r>
      <w:r w:rsidRPr="00B92048">
        <w:rPr>
          <w:b w:val="0"/>
          <w:noProof/>
        </w:rPr>
        <w:fldChar w:fldCharType="end"/>
      </w:r>
    </w:p>
    <w:p w14:paraId="750D8A36" w14:textId="3AE8EBDE"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Frame of Reference</w:t>
      </w:r>
      <w:r w:rsidRPr="00B92048">
        <w:rPr>
          <w:b w:val="0"/>
          <w:noProof/>
        </w:rPr>
        <w:tab/>
      </w:r>
      <w:r w:rsidRPr="00B92048">
        <w:rPr>
          <w:b w:val="0"/>
          <w:noProof/>
        </w:rPr>
        <w:fldChar w:fldCharType="begin"/>
      </w:r>
      <w:r w:rsidRPr="00B92048">
        <w:rPr>
          <w:b w:val="0"/>
          <w:noProof/>
        </w:rPr>
        <w:instrText xml:space="preserve"> PAGEREF _Toc247024762 \h </w:instrText>
      </w:r>
      <w:r w:rsidRPr="00B92048">
        <w:rPr>
          <w:b w:val="0"/>
          <w:noProof/>
        </w:rPr>
      </w:r>
      <w:r w:rsidRPr="00B92048">
        <w:rPr>
          <w:b w:val="0"/>
          <w:noProof/>
        </w:rPr>
        <w:fldChar w:fldCharType="separate"/>
      </w:r>
      <w:r w:rsidR="00A72B7E">
        <w:rPr>
          <w:b w:val="0"/>
          <w:noProof/>
        </w:rPr>
        <w:t>140</w:t>
      </w:r>
      <w:r w:rsidRPr="00B92048">
        <w:rPr>
          <w:b w:val="0"/>
          <w:noProof/>
        </w:rPr>
        <w:fldChar w:fldCharType="end"/>
      </w:r>
    </w:p>
    <w:p w14:paraId="237C2990" w14:textId="14AD6F0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Research Summary</w:t>
      </w:r>
      <w:r w:rsidRPr="00B92048">
        <w:rPr>
          <w:b w:val="0"/>
          <w:noProof/>
        </w:rPr>
        <w:tab/>
      </w:r>
      <w:r w:rsidRPr="00B92048">
        <w:rPr>
          <w:b w:val="0"/>
          <w:noProof/>
        </w:rPr>
        <w:fldChar w:fldCharType="begin"/>
      </w:r>
      <w:r w:rsidRPr="00B92048">
        <w:rPr>
          <w:b w:val="0"/>
          <w:noProof/>
        </w:rPr>
        <w:instrText xml:space="preserve"> PAGEREF _Toc247024763 \h </w:instrText>
      </w:r>
      <w:r w:rsidRPr="00B92048">
        <w:rPr>
          <w:b w:val="0"/>
          <w:noProof/>
        </w:rPr>
      </w:r>
      <w:r w:rsidRPr="00B92048">
        <w:rPr>
          <w:b w:val="0"/>
          <w:noProof/>
        </w:rPr>
        <w:fldChar w:fldCharType="separate"/>
      </w:r>
      <w:r w:rsidR="00A72B7E">
        <w:rPr>
          <w:b w:val="0"/>
          <w:noProof/>
        </w:rPr>
        <w:t>141</w:t>
      </w:r>
      <w:r w:rsidRPr="00B92048">
        <w:rPr>
          <w:b w:val="0"/>
          <w:noProof/>
        </w:rPr>
        <w:fldChar w:fldCharType="end"/>
      </w:r>
    </w:p>
    <w:p w14:paraId="6D533B2C" w14:textId="5C892F0A"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Limitations of the research project</w:t>
      </w:r>
      <w:r w:rsidRPr="00B92048">
        <w:rPr>
          <w:b w:val="0"/>
          <w:noProof/>
        </w:rPr>
        <w:tab/>
      </w:r>
      <w:r w:rsidRPr="00B92048">
        <w:rPr>
          <w:b w:val="0"/>
          <w:noProof/>
        </w:rPr>
        <w:fldChar w:fldCharType="begin"/>
      </w:r>
      <w:r w:rsidRPr="00B92048">
        <w:rPr>
          <w:b w:val="0"/>
          <w:noProof/>
        </w:rPr>
        <w:instrText xml:space="preserve"> PAGEREF _Toc247024764 \h </w:instrText>
      </w:r>
      <w:r w:rsidRPr="00B92048">
        <w:rPr>
          <w:b w:val="0"/>
          <w:noProof/>
        </w:rPr>
      </w:r>
      <w:r w:rsidRPr="00B92048">
        <w:rPr>
          <w:b w:val="0"/>
          <w:noProof/>
        </w:rPr>
        <w:fldChar w:fldCharType="separate"/>
      </w:r>
      <w:r w:rsidR="00A72B7E">
        <w:rPr>
          <w:b w:val="0"/>
          <w:noProof/>
        </w:rPr>
        <w:t>147</w:t>
      </w:r>
      <w:r w:rsidRPr="00B92048">
        <w:rPr>
          <w:b w:val="0"/>
          <w:noProof/>
        </w:rPr>
        <w:fldChar w:fldCharType="end"/>
      </w:r>
    </w:p>
    <w:p w14:paraId="2D11FA3A" w14:textId="15DE8820"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Recommendations</w:t>
      </w:r>
      <w:r w:rsidRPr="00B92048">
        <w:rPr>
          <w:b w:val="0"/>
          <w:noProof/>
        </w:rPr>
        <w:tab/>
      </w:r>
      <w:r w:rsidRPr="00B92048">
        <w:rPr>
          <w:b w:val="0"/>
          <w:noProof/>
        </w:rPr>
        <w:fldChar w:fldCharType="begin"/>
      </w:r>
      <w:r w:rsidRPr="00B92048">
        <w:rPr>
          <w:b w:val="0"/>
          <w:noProof/>
        </w:rPr>
        <w:instrText xml:space="preserve"> PAGEREF _Toc247024765 \h </w:instrText>
      </w:r>
      <w:r w:rsidRPr="00B92048">
        <w:rPr>
          <w:b w:val="0"/>
          <w:noProof/>
        </w:rPr>
      </w:r>
      <w:r w:rsidRPr="00B92048">
        <w:rPr>
          <w:b w:val="0"/>
          <w:noProof/>
        </w:rPr>
        <w:fldChar w:fldCharType="separate"/>
      </w:r>
      <w:r w:rsidR="00A72B7E">
        <w:rPr>
          <w:b w:val="0"/>
          <w:noProof/>
        </w:rPr>
        <w:t>149</w:t>
      </w:r>
      <w:r w:rsidRPr="00B92048">
        <w:rPr>
          <w:b w:val="0"/>
          <w:noProof/>
        </w:rPr>
        <w:fldChar w:fldCharType="end"/>
      </w:r>
    </w:p>
    <w:p w14:paraId="25B944A2"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r w:rsidRPr="00B92048">
        <w:rPr>
          <w:b w:val="0"/>
          <w:noProof/>
        </w:rPr>
        <w:t>References</w:t>
      </w:r>
      <w:r w:rsidRPr="00B92048">
        <w:rPr>
          <w:b w:val="0"/>
          <w:noProof/>
        </w:rPr>
        <w:tab/>
      </w:r>
      <w:r w:rsidRPr="00B92048">
        <w:rPr>
          <w:b w:val="0"/>
          <w:noProof/>
        </w:rPr>
        <w:fldChar w:fldCharType="begin"/>
      </w:r>
      <w:r w:rsidRPr="00B92048">
        <w:rPr>
          <w:b w:val="0"/>
          <w:noProof/>
        </w:rPr>
        <w:instrText xml:space="preserve"> PAGEREF _Toc247024766 \h </w:instrText>
      </w:r>
      <w:r w:rsidRPr="00B92048">
        <w:rPr>
          <w:b w:val="0"/>
          <w:noProof/>
        </w:rPr>
      </w:r>
      <w:r w:rsidRPr="00B92048">
        <w:rPr>
          <w:b w:val="0"/>
          <w:noProof/>
        </w:rPr>
        <w:fldChar w:fldCharType="separate"/>
      </w:r>
      <w:r w:rsidR="00A72B7E">
        <w:rPr>
          <w:b w:val="0"/>
          <w:noProof/>
        </w:rPr>
        <w:t>152</w:t>
      </w:r>
      <w:r w:rsidRPr="00B92048">
        <w:rPr>
          <w:b w:val="0"/>
          <w:noProof/>
        </w:rPr>
        <w:fldChar w:fldCharType="end"/>
      </w:r>
    </w:p>
    <w:p w14:paraId="748807A8"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4F8AD238" w14:textId="77777777" w:rsidR="00B92048" w:rsidRPr="00B92048" w:rsidRDefault="00B92048">
      <w:pPr>
        <w:pStyle w:val="TOC1"/>
        <w:rPr>
          <w:rFonts w:asciiTheme="minorHAnsi" w:eastAsiaTheme="minorEastAsia" w:hAnsiTheme="minorHAnsi" w:cstheme="minorBidi"/>
          <w:b w:val="0"/>
          <w:noProof/>
          <w:lang w:eastAsia="ja-JP"/>
        </w:rPr>
      </w:pPr>
      <w:r w:rsidRPr="00B92048">
        <w:rPr>
          <w:b w:val="0"/>
          <w:noProof/>
        </w:rPr>
        <w:t>APPENDICES</w:t>
      </w:r>
      <w:r w:rsidRPr="00B92048">
        <w:rPr>
          <w:b w:val="0"/>
          <w:noProof/>
        </w:rPr>
        <w:tab/>
      </w:r>
      <w:r w:rsidRPr="00B92048">
        <w:rPr>
          <w:b w:val="0"/>
          <w:noProof/>
        </w:rPr>
        <w:fldChar w:fldCharType="begin"/>
      </w:r>
      <w:r w:rsidRPr="00B92048">
        <w:rPr>
          <w:b w:val="0"/>
          <w:noProof/>
        </w:rPr>
        <w:instrText xml:space="preserve"> PAGEREF _Toc247024767 \h </w:instrText>
      </w:r>
      <w:r w:rsidRPr="00B92048">
        <w:rPr>
          <w:b w:val="0"/>
          <w:noProof/>
        </w:rPr>
      </w:r>
      <w:r w:rsidRPr="00B92048">
        <w:rPr>
          <w:b w:val="0"/>
          <w:noProof/>
        </w:rPr>
        <w:fldChar w:fldCharType="separate"/>
      </w:r>
      <w:r w:rsidR="00A72B7E">
        <w:rPr>
          <w:b w:val="0"/>
          <w:noProof/>
        </w:rPr>
        <w:t>153</w:t>
      </w:r>
      <w:r w:rsidRPr="00B92048">
        <w:rPr>
          <w:b w:val="0"/>
          <w:noProof/>
        </w:rPr>
        <w:fldChar w:fldCharType="end"/>
      </w:r>
    </w:p>
    <w:p w14:paraId="219AA6C7" w14:textId="77777777" w:rsidR="00B92048" w:rsidRPr="00B92048" w:rsidRDefault="00B92048" w:rsidP="00B92048">
      <w:pPr>
        <w:pStyle w:val="TOC1"/>
        <w:numPr>
          <w:ilvl w:val="0"/>
          <w:numId w:val="0"/>
        </w:numPr>
        <w:ind w:left="720"/>
        <w:rPr>
          <w:rFonts w:asciiTheme="minorHAnsi" w:eastAsiaTheme="minorEastAsia" w:hAnsiTheme="minorHAnsi" w:cstheme="minorBidi"/>
          <w:b w:val="0"/>
          <w:noProof/>
          <w:lang w:eastAsia="ja-JP"/>
        </w:rPr>
      </w:pPr>
    </w:p>
    <w:p w14:paraId="1BAF803E" w14:textId="77777777" w:rsidR="00B92048" w:rsidRPr="00B92048" w:rsidRDefault="00B92048">
      <w:pPr>
        <w:pStyle w:val="TOC1"/>
        <w:rPr>
          <w:rFonts w:asciiTheme="minorHAnsi" w:eastAsiaTheme="minorEastAsia" w:hAnsiTheme="minorHAnsi" w:cstheme="minorBidi"/>
          <w:b w:val="0"/>
          <w:noProof/>
          <w:lang w:eastAsia="ja-JP"/>
        </w:rPr>
      </w:pPr>
      <w:r w:rsidRPr="00B92048">
        <w:rPr>
          <w:b w:val="0"/>
          <w:noProof/>
        </w:rPr>
        <w:t>VITA</w:t>
      </w:r>
      <w:r w:rsidRPr="00B92048">
        <w:rPr>
          <w:b w:val="0"/>
          <w:noProof/>
        </w:rPr>
        <w:tab/>
      </w:r>
      <w:r w:rsidRPr="00B92048">
        <w:rPr>
          <w:b w:val="0"/>
          <w:noProof/>
        </w:rPr>
        <w:fldChar w:fldCharType="begin"/>
      </w:r>
      <w:r w:rsidRPr="00B92048">
        <w:rPr>
          <w:b w:val="0"/>
          <w:noProof/>
        </w:rPr>
        <w:instrText xml:space="preserve"> PAGEREF _Toc247024768 \h </w:instrText>
      </w:r>
      <w:r w:rsidRPr="00B92048">
        <w:rPr>
          <w:b w:val="0"/>
          <w:noProof/>
        </w:rPr>
      </w:r>
      <w:r w:rsidRPr="00B92048">
        <w:rPr>
          <w:b w:val="0"/>
          <w:noProof/>
        </w:rPr>
        <w:fldChar w:fldCharType="separate"/>
      </w:r>
      <w:r w:rsidR="00A72B7E">
        <w:rPr>
          <w:b w:val="0"/>
          <w:noProof/>
        </w:rPr>
        <w:t>188</w:t>
      </w:r>
      <w:r w:rsidRPr="00B92048">
        <w:rPr>
          <w:b w:val="0"/>
          <w:noProof/>
        </w:rPr>
        <w:fldChar w:fldCharType="end"/>
      </w:r>
    </w:p>
    <w:p w14:paraId="7FC78362" w14:textId="2456B03F" w:rsidR="00B6705C" w:rsidRPr="003E4E7D" w:rsidRDefault="003E4E7D" w:rsidP="00364328">
      <w:pPr>
        <w:rPr>
          <w:lang w:eastAsia="ja-JP"/>
        </w:rPr>
      </w:pPr>
      <w:r w:rsidRPr="00B92048">
        <w:rPr>
          <w:lang w:eastAsia="ja-JP"/>
        </w:rPr>
        <w:fldChar w:fldCharType="end"/>
      </w:r>
    </w:p>
    <w:p w14:paraId="42B36D06" w14:textId="77777777" w:rsidR="00214FC8" w:rsidRDefault="00214FC8" w:rsidP="00214FC8"/>
    <w:p w14:paraId="786A6108" w14:textId="77777777" w:rsidR="00214FC8" w:rsidRDefault="00214FC8" w:rsidP="00214FC8"/>
    <w:p w14:paraId="241978A7" w14:textId="77777777" w:rsidR="00214FC8" w:rsidRDefault="00214FC8" w:rsidP="00214FC8"/>
    <w:p w14:paraId="0036652E" w14:textId="77777777" w:rsidR="00214FC8" w:rsidRDefault="00214FC8" w:rsidP="00214FC8"/>
    <w:p w14:paraId="41D44644" w14:textId="77777777" w:rsidR="00214FC8" w:rsidRDefault="00214FC8" w:rsidP="00214FC8"/>
    <w:p w14:paraId="07986D29" w14:textId="77777777" w:rsidR="00214FC8" w:rsidRDefault="00214FC8" w:rsidP="00214FC8"/>
    <w:p w14:paraId="7DA06035" w14:textId="77777777" w:rsidR="00214FC8" w:rsidRDefault="00214FC8" w:rsidP="00214FC8"/>
    <w:p w14:paraId="0C97D8CD" w14:textId="77777777" w:rsidR="00214FC8" w:rsidRDefault="00214FC8" w:rsidP="00214FC8"/>
    <w:p w14:paraId="3864FA94" w14:textId="77777777" w:rsidR="00214FC8" w:rsidRDefault="00214FC8" w:rsidP="00214FC8"/>
    <w:p w14:paraId="4885628C" w14:textId="77777777" w:rsidR="00364328" w:rsidRDefault="00364328" w:rsidP="00214FC8"/>
    <w:p w14:paraId="40228327" w14:textId="77777777" w:rsidR="00364328" w:rsidRDefault="00364328" w:rsidP="00214FC8"/>
    <w:p w14:paraId="070E5766" w14:textId="77777777" w:rsidR="00364328" w:rsidRDefault="00364328" w:rsidP="00214FC8"/>
    <w:p w14:paraId="4C3B8A91" w14:textId="77777777" w:rsidR="00364328" w:rsidRDefault="00364328" w:rsidP="00214FC8"/>
    <w:p w14:paraId="233FC474" w14:textId="77777777" w:rsidR="00364328" w:rsidRDefault="00364328" w:rsidP="00214FC8"/>
    <w:p w14:paraId="60605F92" w14:textId="77777777" w:rsidR="00364328" w:rsidRDefault="00364328" w:rsidP="00214FC8"/>
    <w:p w14:paraId="6C3F3E2D" w14:textId="77777777" w:rsidR="00364328" w:rsidRDefault="00364328" w:rsidP="00214FC8"/>
    <w:p w14:paraId="514131E4" w14:textId="77777777" w:rsidR="00364328" w:rsidRDefault="00364328" w:rsidP="00214FC8"/>
    <w:p w14:paraId="4D23E73F" w14:textId="77777777" w:rsidR="00364328" w:rsidRDefault="00364328" w:rsidP="00214FC8"/>
    <w:p w14:paraId="756B398B" w14:textId="77777777" w:rsidR="00364328" w:rsidRDefault="00364328" w:rsidP="00214FC8"/>
    <w:p w14:paraId="2D8B8BA6" w14:textId="77777777" w:rsidR="00364328" w:rsidRDefault="00364328" w:rsidP="00214FC8"/>
    <w:p w14:paraId="5D792669" w14:textId="77777777" w:rsidR="00364328" w:rsidRDefault="00364328" w:rsidP="00214FC8"/>
    <w:p w14:paraId="0BC37273" w14:textId="77777777" w:rsidR="00364328" w:rsidRDefault="00364328" w:rsidP="00214FC8"/>
    <w:p w14:paraId="640A5342" w14:textId="77777777" w:rsidR="00364328" w:rsidRDefault="00364328" w:rsidP="00214FC8"/>
    <w:p w14:paraId="7B28EEA1" w14:textId="77777777" w:rsidR="00364328" w:rsidRDefault="00364328" w:rsidP="00214FC8"/>
    <w:p w14:paraId="2CB42B38" w14:textId="77777777" w:rsidR="00B92412" w:rsidRDefault="00B92412" w:rsidP="00214FC8"/>
    <w:p w14:paraId="16EABE04" w14:textId="77777777" w:rsidR="00B92412" w:rsidRDefault="00B92412" w:rsidP="00214FC8"/>
    <w:p w14:paraId="46885B8C" w14:textId="77777777" w:rsidR="00B92412" w:rsidRDefault="00B92412" w:rsidP="00214FC8"/>
    <w:p w14:paraId="782CD742" w14:textId="77777777" w:rsidR="00B92412" w:rsidRDefault="00B92412" w:rsidP="00214FC8"/>
    <w:p w14:paraId="6B4AF12A" w14:textId="77777777" w:rsidR="00B92412" w:rsidRDefault="00B92412" w:rsidP="00214FC8"/>
    <w:p w14:paraId="3512D191" w14:textId="77777777" w:rsidR="00B92412" w:rsidRDefault="00B92412" w:rsidP="00214FC8"/>
    <w:p w14:paraId="2DFE8483" w14:textId="77777777" w:rsidR="00B92412" w:rsidRDefault="00B92412" w:rsidP="00214FC8"/>
    <w:p w14:paraId="182E7174" w14:textId="77777777" w:rsidR="00B92412" w:rsidRDefault="00B92412" w:rsidP="00214FC8"/>
    <w:p w14:paraId="48C33D24" w14:textId="77777777" w:rsidR="00B92412" w:rsidRDefault="00B92412" w:rsidP="00214FC8"/>
    <w:p w14:paraId="43D3A805" w14:textId="77777777" w:rsidR="00B83E3D" w:rsidRDefault="00B83E3D" w:rsidP="00453052">
      <w:pPr>
        <w:autoSpaceDE w:val="0"/>
        <w:autoSpaceDN w:val="0"/>
        <w:adjustRightInd w:val="0"/>
        <w:spacing w:line="480" w:lineRule="auto"/>
        <w:outlineLvl w:val="0"/>
        <w:rPr>
          <w:rFonts w:eastAsiaTheme="minorHAnsi"/>
        </w:rPr>
      </w:pPr>
    </w:p>
    <w:p w14:paraId="2342AE64" w14:textId="77777777" w:rsidR="009902F2" w:rsidRPr="00541289" w:rsidRDefault="009902F2" w:rsidP="009902F2">
      <w:pPr>
        <w:autoSpaceDE w:val="0"/>
        <w:autoSpaceDN w:val="0"/>
        <w:adjustRightInd w:val="0"/>
        <w:spacing w:line="480" w:lineRule="auto"/>
        <w:jc w:val="center"/>
        <w:outlineLvl w:val="0"/>
        <w:rPr>
          <w:rFonts w:eastAsiaTheme="minorHAnsi"/>
        </w:rPr>
      </w:pPr>
      <w:r w:rsidRPr="00541289">
        <w:rPr>
          <w:rFonts w:eastAsiaTheme="minorHAnsi"/>
        </w:rPr>
        <w:t>LIST OF TABLES</w:t>
      </w:r>
    </w:p>
    <w:p w14:paraId="5028EE32" w14:textId="77777777" w:rsidR="009902F2" w:rsidRPr="0070667F" w:rsidRDefault="009902F2" w:rsidP="009902F2">
      <w:pPr>
        <w:autoSpaceDE w:val="0"/>
        <w:autoSpaceDN w:val="0"/>
        <w:adjustRightInd w:val="0"/>
        <w:spacing w:line="480" w:lineRule="auto"/>
        <w:rPr>
          <w:rFonts w:eastAsiaTheme="minorHAnsi"/>
        </w:rPr>
      </w:pPr>
      <w:r w:rsidRPr="0070667F">
        <w:rPr>
          <w:rFonts w:eastAsiaTheme="minorHAnsi"/>
        </w:rPr>
        <w:t xml:space="preserve">TABLE </w:t>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r>
      <w:r w:rsidRPr="0070667F">
        <w:rPr>
          <w:rFonts w:eastAsiaTheme="minorHAnsi"/>
        </w:rPr>
        <w:tab/>
        <w:t xml:space="preserve">   </w:t>
      </w:r>
      <w:r w:rsidRPr="0070667F">
        <w:rPr>
          <w:rFonts w:eastAsiaTheme="minorHAnsi"/>
        </w:rPr>
        <w:tab/>
        <w:t xml:space="preserve"> PAGE</w:t>
      </w:r>
    </w:p>
    <w:p w14:paraId="64C15966" w14:textId="02244245" w:rsidR="00A42303" w:rsidRPr="00A72B7E" w:rsidRDefault="00180FB3">
      <w:pPr>
        <w:pStyle w:val="TableofFigures"/>
        <w:tabs>
          <w:tab w:val="right" w:leader="dot" w:pos="8630"/>
        </w:tabs>
        <w:rPr>
          <w:rFonts w:asciiTheme="minorHAnsi" w:eastAsiaTheme="minorEastAsia" w:hAnsiTheme="minorHAnsi" w:cstheme="minorBidi"/>
          <w:noProof/>
          <w:color w:val="auto"/>
          <w:lang w:eastAsia="ja-JP"/>
        </w:rPr>
      </w:pPr>
      <w:r w:rsidRPr="00A72B7E">
        <w:fldChar w:fldCharType="begin"/>
      </w:r>
      <w:r w:rsidRPr="00A72B7E">
        <w:instrText xml:space="preserve"> TOC \t "Tables" \c </w:instrText>
      </w:r>
      <w:r w:rsidRPr="00A72B7E">
        <w:fldChar w:fldCharType="separate"/>
      </w:r>
      <w:r w:rsidR="00A42303" w:rsidRPr="00A72B7E">
        <w:rPr>
          <w:noProof/>
        </w:rPr>
        <w:t>Table 1.1. List of characteristic organic smokeless powder constituents and their usage in smokeless powders</w:t>
      </w:r>
      <w:r w:rsidR="00A42303" w:rsidRPr="00A72B7E">
        <w:rPr>
          <w:noProof/>
        </w:rPr>
        <w:tab/>
      </w:r>
      <w:r w:rsidR="00A42303" w:rsidRPr="00A72B7E">
        <w:rPr>
          <w:noProof/>
        </w:rPr>
        <w:fldChar w:fldCharType="begin"/>
      </w:r>
      <w:r w:rsidR="00A42303" w:rsidRPr="00A72B7E">
        <w:rPr>
          <w:noProof/>
        </w:rPr>
        <w:instrText xml:space="preserve"> PAGEREF _Toc247183167 \h </w:instrText>
      </w:r>
      <w:r w:rsidR="00A42303" w:rsidRPr="00A72B7E">
        <w:rPr>
          <w:noProof/>
        </w:rPr>
      </w:r>
      <w:r w:rsidR="00A42303" w:rsidRPr="00A72B7E">
        <w:rPr>
          <w:noProof/>
        </w:rPr>
        <w:fldChar w:fldCharType="separate"/>
      </w:r>
      <w:r w:rsidR="00A72B7E">
        <w:rPr>
          <w:noProof/>
        </w:rPr>
        <w:t>13</w:t>
      </w:r>
      <w:r w:rsidR="00A42303" w:rsidRPr="00A72B7E">
        <w:rPr>
          <w:noProof/>
        </w:rPr>
        <w:fldChar w:fldCharType="end"/>
      </w:r>
    </w:p>
    <w:p w14:paraId="20006893" w14:textId="77777777" w:rsidR="00A42303" w:rsidRPr="00A72B7E" w:rsidRDefault="00A42303">
      <w:pPr>
        <w:pStyle w:val="TableofFigures"/>
        <w:tabs>
          <w:tab w:val="right" w:leader="dot" w:pos="8630"/>
        </w:tabs>
        <w:rPr>
          <w:noProof/>
        </w:rPr>
      </w:pPr>
    </w:p>
    <w:p w14:paraId="688F7F4F"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Table 4.1. </w:t>
      </w:r>
      <w:r w:rsidRPr="00A72B7E">
        <w:rPr>
          <w:rFonts w:eastAsiaTheme="minorEastAsia"/>
          <w:noProof/>
        </w:rPr>
        <w:t>Gradient method used for the separation of the GSR standards.</w:t>
      </w:r>
      <w:r w:rsidRPr="00A72B7E">
        <w:rPr>
          <w:noProof/>
        </w:rPr>
        <w:tab/>
      </w:r>
      <w:r w:rsidRPr="00A72B7E">
        <w:rPr>
          <w:noProof/>
        </w:rPr>
        <w:fldChar w:fldCharType="begin"/>
      </w:r>
      <w:r w:rsidRPr="00A72B7E">
        <w:rPr>
          <w:noProof/>
        </w:rPr>
        <w:instrText xml:space="preserve"> PAGEREF _Toc247183168 \h </w:instrText>
      </w:r>
      <w:r w:rsidRPr="00A72B7E">
        <w:rPr>
          <w:noProof/>
        </w:rPr>
      </w:r>
      <w:r w:rsidRPr="00A72B7E">
        <w:rPr>
          <w:noProof/>
        </w:rPr>
        <w:fldChar w:fldCharType="separate"/>
      </w:r>
      <w:r w:rsidR="00A72B7E">
        <w:rPr>
          <w:noProof/>
        </w:rPr>
        <w:t>68</w:t>
      </w:r>
      <w:r w:rsidRPr="00A72B7E">
        <w:rPr>
          <w:noProof/>
        </w:rPr>
        <w:fldChar w:fldCharType="end"/>
      </w:r>
    </w:p>
    <w:p w14:paraId="4AB89AB4" w14:textId="77777777" w:rsidR="00A42303" w:rsidRPr="00A72B7E" w:rsidRDefault="00A42303">
      <w:pPr>
        <w:pStyle w:val="TableofFigures"/>
        <w:tabs>
          <w:tab w:val="right" w:leader="dot" w:pos="8630"/>
        </w:tabs>
        <w:rPr>
          <w:noProof/>
        </w:rPr>
      </w:pPr>
    </w:p>
    <w:p w14:paraId="6413F10F"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4.2. MS/MS tune page conditions.</w:t>
      </w:r>
      <w:r w:rsidRPr="00A72B7E">
        <w:rPr>
          <w:noProof/>
        </w:rPr>
        <w:tab/>
      </w:r>
      <w:r w:rsidRPr="00A72B7E">
        <w:rPr>
          <w:noProof/>
        </w:rPr>
        <w:fldChar w:fldCharType="begin"/>
      </w:r>
      <w:r w:rsidRPr="00A72B7E">
        <w:rPr>
          <w:noProof/>
        </w:rPr>
        <w:instrText xml:space="preserve"> PAGEREF _Toc247183169 \h </w:instrText>
      </w:r>
      <w:r w:rsidRPr="00A72B7E">
        <w:rPr>
          <w:noProof/>
        </w:rPr>
      </w:r>
      <w:r w:rsidRPr="00A72B7E">
        <w:rPr>
          <w:noProof/>
        </w:rPr>
        <w:fldChar w:fldCharType="separate"/>
      </w:r>
      <w:r w:rsidR="00A72B7E">
        <w:rPr>
          <w:noProof/>
        </w:rPr>
        <w:t>69</w:t>
      </w:r>
      <w:r w:rsidRPr="00A72B7E">
        <w:rPr>
          <w:noProof/>
        </w:rPr>
        <w:fldChar w:fldCharType="end"/>
      </w:r>
    </w:p>
    <w:p w14:paraId="2713DA49" w14:textId="77777777" w:rsidR="00A42303" w:rsidRPr="00A72B7E" w:rsidRDefault="00A42303">
      <w:pPr>
        <w:pStyle w:val="TableofFigures"/>
        <w:tabs>
          <w:tab w:val="right" w:leader="dot" w:pos="8630"/>
        </w:tabs>
        <w:rPr>
          <w:noProof/>
        </w:rPr>
      </w:pPr>
    </w:p>
    <w:p w14:paraId="6C13B3D9"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Table 4.3. </w:t>
      </w:r>
      <w:r w:rsidRPr="00A72B7E">
        <w:rPr>
          <w:rFonts w:eastAsiaTheme="minorEastAsia"/>
          <w:noProof/>
        </w:rPr>
        <w:t>Multiple reaction monitoring method.</w:t>
      </w:r>
      <w:r w:rsidRPr="00A72B7E">
        <w:rPr>
          <w:noProof/>
        </w:rPr>
        <w:tab/>
      </w:r>
      <w:r w:rsidRPr="00A72B7E">
        <w:rPr>
          <w:noProof/>
        </w:rPr>
        <w:fldChar w:fldCharType="begin"/>
      </w:r>
      <w:r w:rsidRPr="00A72B7E">
        <w:rPr>
          <w:noProof/>
        </w:rPr>
        <w:instrText xml:space="preserve"> PAGEREF _Toc247183170 \h </w:instrText>
      </w:r>
      <w:r w:rsidRPr="00A72B7E">
        <w:rPr>
          <w:noProof/>
        </w:rPr>
      </w:r>
      <w:r w:rsidRPr="00A72B7E">
        <w:rPr>
          <w:noProof/>
        </w:rPr>
        <w:fldChar w:fldCharType="separate"/>
      </w:r>
      <w:r w:rsidR="00A72B7E">
        <w:rPr>
          <w:noProof/>
        </w:rPr>
        <w:t>72</w:t>
      </w:r>
      <w:r w:rsidRPr="00A72B7E">
        <w:rPr>
          <w:noProof/>
        </w:rPr>
        <w:fldChar w:fldCharType="end"/>
      </w:r>
    </w:p>
    <w:p w14:paraId="3FA9F5C4" w14:textId="77777777" w:rsidR="00A42303" w:rsidRPr="00A72B7E" w:rsidRDefault="00A42303">
      <w:pPr>
        <w:pStyle w:val="TableofFigures"/>
        <w:tabs>
          <w:tab w:val="right" w:leader="dot" w:pos="8630"/>
        </w:tabs>
        <w:rPr>
          <w:rFonts w:eastAsiaTheme="minorHAnsi"/>
          <w:noProof/>
        </w:rPr>
      </w:pPr>
    </w:p>
    <w:p w14:paraId="4AE77F25" w14:textId="1E6C6BCC"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noProof/>
        </w:rPr>
        <w:t xml:space="preserve">Table 4.4. </w:t>
      </w:r>
      <w:r w:rsidRPr="00A72B7E">
        <w:rPr>
          <w:rFonts w:eastAsiaTheme="minorEastAsia"/>
          <w:noProof/>
        </w:rPr>
        <w:t>Percent composition of each organic compound present in different unburned smokeless powders</w:t>
      </w:r>
      <w:r w:rsidRPr="00A72B7E">
        <w:rPr>
          <w:noProof/>
        </w:rPr>
        <w:tab/>
      </w:r>
      <w:r w:rsidRPr="00A72B7E">
        <w:rPr>
          <w:noProof/>
        </w:rPr>
        <w:fldChar w:fldCharType="begin"/>
      </w:r>
      <w:r w:rsidRPr="00A72B7E">
        <w:rPr>
          <w:noProof/>
        </w:rPr>
        <w:instrText xml:space="preserve"> PAGEREF _Toc247183171 \h </w:instrText>
      </w:r>
      <w:r w:rsidRPr="00A72B7E">
        <w:rPr>
          <w:noProof/>
        </w:rPr>
      </w:r>
      <w:r w:rsidRPr="00A72B7E">
        <w:rPr>
          <w:noProof/>
        </w:rPr>
        <w:fldChar w:fldCharType="separate"/>
      </w:r>
      <w:r w:rsidR="00A72B7E">
        <w:rPr>
          <w:noProof/>
        </w:rPr>
        <w:t>75</w:t>
      </w:r>
      <w:r w:rsidRPr="00A72B7E">
        <w:rPr>
          <w:noProof/>
        </w:rPr>
        <w:fldChar w:fldCharType="end"/>
      </w:r>
    </w:p>
    <w:p w14:paraId="76463279" w14:textId="77777777" w:rsidR="00A42303" w:rsidRPr="00A72B7E" w:rsidRDefault="00A42303">
      <w:pPr>
        <w:pStyle w:val="TableofFigures"/>
        <w:tabs>
          <w:tab w:val="right" w:leader="dot" w:pos="8630"/>
        </w:tabs>
        <w:rPr>
          <w:noProof/>
        </w:rPr>
      </w:pPr>
    </w:p>
    <w:p w14:paraId="2E059D43" w14:textId="58F455A2"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4.5. Figures of merit for the detection of smokeless powder additives by UV.</w:t>
      </w:r>
      <w:r w:rsidRPr="00A72B7E">
        <w:rPr>
          <w:noProof/>
        </w:rPr>
        <w:tab/>
      </w:r>
      <w:r w:rsidRPr="00A72B7E">
        <w:rPr>
          <w:noProof/>
        </w:rPr>
        <w:fldChar w:fldCharType="begin"/>
      </w:r>
      <w:r w:rsidRPr="00A72B7E">
        <w:rPr>
          <w:noProof/>
        </w:rPr>
        <w:instrText xml:space="preserve"> PAGEREF _Toc247183172 \h </w:instrText>
      </w:r>
      <w:r w:rsidRPr="00A72B7E">
        <w:rPr>
          <w:noProof/>
        </w:rPr>
      </w:r>
      <w:r w:rsidRPr="00A72B7E">
        <w:rPr>
          <w:noProof/>
        </w:rPr>
        <w:fldChar w:fldCharType="separate"/>
      </w:r>
      <w:r w:rsidR="00A72B7E">
        <w:rPr>
          <w:noProof/>
        </w:rPr>
        <w:t>78</w:t>
      </w:r>
      <w:r w:rsidRPr="00A72B7E">
        <w:rPr>
          <w:noProof/>
        </w:rPr>
        <w:fldChar w:fldCharType="end"/>
      </w:r>
    </w:p>
    <w:p w14:paraId="7E0B36BA" w14:textId="77777777" w:rsidR="00A42303" w:rsidRPr="00A72B7E" w:rsidRDefault="00A42303">
      <w:pPr>
        <w:pStyle w:val="TableofFigures"/>
        <w:tabs>
          <w:tab w:val="right" w:leader="dot" w:pos="8630"/>
        </w:tabs>
        <w:rPr>
          <w:noProof/>
        </w:rPr>
      </w:pPr>
    </w:p>
    <w:p w14:paraId="286EDF9E" w14:textId="48107E23"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4.6. Figures of merit for the detection of smokeless powder additives by MS/MS.</w:t>
      </w:r>
      <w:r w:rsidRPr="00A72B7E">
        <w:rPr>
          <w:noProof/>
        </w:rPr>
        <w:tab/>
      </w:r>
      <w:r w:rsidRPr="00A72B7E">
        <w:rPr>
          <w:noProof/>
        </w:rPr>
        <w:fldChar w:fldCharType="begin"/>
      </w:r>
      <w:r w:rsidRPr="00A72B7E">
        <w:rPr>
          <w:noProof/>
        </w:rPr>
        <w:instrText xml:space="preserve"> PAGEREF _Toc247183173 \h </w:instrText>
      </w:r>
      <w:r w:rsidRPr="00A72B7E">
        <w:rPr>
          <w:noProof/>
        </w:rPr>
      </w:r>
      <w:r w:rsidRPr="00A72B7E">
        <w:rPr>
          <w:noProof/>
        </w:rPr>
        <w:fldChar w:fldCharType="separate"/>
      </w:r>
      <w:r w:rsidR="00A72B7E">
        <w:rPr>
          <w:noProof/>
        </w:rPr>
        <w:t>80</w:t>
      </w:r>
      <w:r w:rsidRPr="00A72B7E">
        <w:rPr>
          <w:noProof/>
        </w:rPr>
        <w:fldChar w:fldCharType="end"/>
      </w:r>
    </w:p>
    <w:p w14:paraId="0F3F77A2" w14:textId="77777777" w:rsidR="00A42303" w:rsidRPr="00A72B7E" w:rsidRDefault="00A42303">
      <w:pPr>
        <w:pStyle w:val="TableofFigures"/>
        <w:tabs>
          <w:tab w:val="right" w:leader="dot" w:pos="8630"/>
        </w:tabs>
        <w:rPr>
          <w:noProof/>
        </w:rPr>
      </w:pPr>
    </w:p>
    <w:p w14:paraId="408586CB"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Table 5.1: </w:t>
      </w:r>
      <w:r w:rsidRPr="00A72B7E">
        <w:rPr>
          <w:rFonts w:eastAsiaTheme="minorEastAsia"/>
          <w:noProof/>
        </w:rPr>
        <w:t>Gradient method used for the separation of the organic GSR samples.</w:t>
      </w:r>
      <w:r w:rsidRPr="00A72B7E">
        <w:rPr>
          <w:noProof/>
        </w:rPr>
        <w:tab/>
      </w:r>
      <w:r w:rsidRPr="00A72B7E">
        <w:rPr>
          <w:noProof/>
        </w:rPr>
        <w:fldChar w:fldCharType="begin"/>
      </w:r>
      <w:r w:rsidRPr="00A72B7E">
        <w:rPr>
          <w:noProof/>
        </w:rPr>
        <w:instrText xml:space="preserve"> PAGEREF _Toc247183174 \h </w:instrText>
      </w:r>
      <w:r w:rsidRPr="00A72B7E">
        <w:rPr>
          <w:noProof/>
        </w:rPr>
      </w:r>
      <w:r w:rsidRPr="00A72B7E">
        <w:rPr>
          <w:noProof/>
        </w:rPr>
        <w:fldChar w:fldCharType="separate"/>
      </w:r>
      <w:r w:rsidR="00A72B7E">
        <w:rPr>
          <w:noProof/>
        </w:rPr>
        <w:t>88</w:t>
      </w:r>
      <w:r w:rsidRPr="00A72B7E">
        <w:rPr>
          <w:noProof/>
        </w:rPr>
        <w:fldChar w:fldCharType="end"/>
      </w:r>
    </w:p>
    <w:p w14:paraId="10DD3149" w14:textId="77777777" w:rsidR="00A42303" w:rsidRPr="00A72B7E" w:rsidRDefault="00A42303">
      <w:pPr>
        <w:pStyle w:val="TableofFigures"/>
        <w:tabs>
          <w:tab w:val="right" w:leader="dot" w:pos="8630"/>
        </w:tabs>
        <w:rPr>
          <w:noProof/>
        </w:rPr>
      </w:pPr>
    </w:p>
    <w:p w14:paraId="5D90DDC8"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5.2: MS/MS tune page conditions.</w:t>
      </w:r>
      <w:r w:rsidRPr="00A72B7E">
        <w:rPr>
          <w:noProof/>
        </w:rPr>
        <w:tab/>
      </w:r>
      <w:r w:rsidRPr="00A72B7E">
        <w:rPr>
          <w:noProof/>
        </w:rPr>
        <w:fldChar w:fldCharType="begin"/>
      </w:r>
      <w:r w:rsidRPr="00A72B7E">
        <w:rPr>
          <w:noProof/>
        </w:rPr>
        <w:instrText xml:space="preserve"> PAGEREF _Toc247183175 \h </w:instrText>
      </w:r>
      <w:r w:rsidRPr="00A72B7E">
        <w:rPr>
          <w:noProof/>
        </w:rPr>
      </w:r>
      <w:r w:rsidRPr="00A72B7E">
        <w:rPr>
          <w:noProof/>
        </w:rPr>
        <w:fldChar w:fldCharType="separate"/>
      </w:r>
      <w:r w:rsidR="00A72B7E">
        <w:rPr>
          <w:noProof/>
        </w:rPr>
        <w:t>89</w:t>
      </w:r>
      <w:r w:rsidRPr="00A72B7E">
        <w:rPr>
          <w:noProof/>
        </w:rPr>
        <w:fldChar w:fldCharType="end"/>
      </w:r>
    </w:p>
    <w:p w14:paraId="10B8702D" w14:textId="77777777" w:rsidR="00A42303" w:rsidRPr="00A72B7E" w:rsidRDefault="00A42303">
      <w:pPr>
        <w:pStyle w:val="TableofFigures"/>
        <w:tabs>
          <w:tab w:val="right" w:leader="dot" w:pos="8630"/>
        </w:tabs>
        <w:rPr>
          <w:rFonts w:eastAsiaTheme="minorHAnsi"/>
          <w:noProof/>
        </w:rPr>
      </w:pPr>
    </w:p>
    <w:p w14:paraId="199918CD"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noProof/>
        </w:rPr>
        <w:t>Table 5.3. Types of weapons.</w:t>
      </w:r>
      <w:r w:rsidRPr="00A72B7E">
        <w:rPr>
          <w:noProof/>
        </w:rPr>
        <w:tab/>
      </w:r>
      <w:r w:rsidRPr="00A72B7E">
        <w:rPr>
          <w:noProof/>
        </w:rPr>
        <w:fldChar w:fldCharType="begin"/>
      </w:r>
      <w:r w:rsidRPr="00A72B7E">
        <w:rPr>
          <w:noProof/>
        </w:rPr>
        <w:instrText xml:space="preserve"> PAGEREF _Toc247183176 \h </w:instrText>
      </w:r>
      <w:r w:rsidRPr="00A72B7E">
        <w:rPr>
          <w:noProof/>
        </w:rPr>
      </w:r>
      <w:r w:rsidRPr="00A72B7E">
        <w:rPr>
          <w:noProof/>
        </w:rPr>
        <w:fldChar w:fldCharType="separate"/>
      </w:r>
      <w:r w:rsidR="00A72B7E">
        <w:rPr>
          <w:noProof/>
        </w:rPr>
        <w:t>91</w:t>
      </w:r>
      <w:r w:rsidRPr="00A72B7E">
        <w:rPr>
          <w:noProof/>
        </w:rPr>
        <w:fldChar w:fldCharType="end"/>
      </w:r>
    </w:p>
    <w:p w14:paraId="0EB419BC" w14:textId="77777777" w:rsidR="00A42303" w:rsidRPr="00A72B7E" w:rsidRDefault="00A42303">
      <w:pPr>
        <w:pStyle w:val="TableofFigures"/>
        <w:tabs>
          <w:tab w:val="right" w:leader="dot" w:pos="8630"/>
        </w:tabs>
        <w:rPr>
          <w:rFonts w:eastAsiaTheme="minorHAnsi"/>
          <w:noProof/>
        </w:rPr>
      </w:pPr>
    </w:p>
    <w:p w14:paraId="21592D77"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noProof/>
        </w:rPr>
        <w:t>Table 5.4. Types of ammunition.</w:t>
      </w:r>
      <w:r w:rsidRPr="00A72B7E">
        <w:rPr>
          <w:noProof/>
        </w:rPr>
        <w:tab/>
      </w:r>
      <w:r w:rsidRPr="00A72B7E">
        <w:rPr>
          <w:noProof/>
        </w:rPr>
        <w:fldChar w:fldCharType="begin"/>
      </w:r>
      <w:r w:rsidRPr="00A72B7E">
        <w:rPr>
          <w:noProof/>
        </w:rPr>
        <w:instrText xml:space="preserve"> PAGEREF _Toc247183177 \h </w:instrText>
      </w:r>
      <w:r w:rsidRPr="00A72B7E">
        <w:rPr>
          <w:noProof/>
        </w:rPr>
      </w:r>
      <w:r w:rsidRPr="00A72B7E">
        <w:rPr>
          <w:noProof/>
        </w:rPr>
        <w:fldChar w:fldCharType="separate"/>
      </w:r>
      <w:r w:rsidR="00A72B7E">
        <w:rPr>
          <w:noProof/>
        </w:rPr>
        <w:t>91</w:t>
      </w:r>
      <w:r w:rsidRPr="00A72B7E">
        <w:rPr>
          <w:noProof/>
        </w:rPr>
        <w:fldChar w:fldCharType="end"/>
      </w:r>
    </w:p>
    <w:p w14:paraId="2E4BFB4B" w14:textId="77777777" w:rsidR="00A42303" w:rsidRPr="00A72B7E" w:rsidRDefault="00A42303">
      <w:pPr>
        <w:pStyle w:val="TableofFigures"/>
        <w:tabs>
          <w:tab w:val="right" w:leader="dot" w:pos="8630"/>
        </w:tabs>
        <w:rPr>
          <w:noProof/>
        </w:rPr>
      </w:pPr>
    </w:p>
    <w:p w14:paraId="75320286"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5.5: Different extraction procedures tested for recovering organic GSR standards.</w:t>
      </w:r>
      <w:r w:rsidRPr="00A72B7E">
        <w:rPr>
          <w:noProof/>
        </w:rPr>
        <w:tab/>
      </w:r>
      <w:r w:rsidRPr="00A72B7E">
        <w:rPr>
          <w:noProof/>
        </w:rPr>
        <w:fldChar w:fldCharType="begin"/>
      </w:r>
      <w:r w:rsidRPr="00A72B7E">
        <w:rPr>
          <w:noProof/>
        </w:rPr>
        <w:instrText xml:space="preserve"> PAGEREF _Toc247183178 \h </w:instrText>
      </w:r>
      <w:r w:rsidRPr="00A72B7E">
        <w:rPr>
          <w:noProof/>
        </w:rPr>
      </w:r>
      <w:r w:rsidRPr="00A72B7E">
        <w:rPr>
          <w:noProof/>
        </w:rPr>
        <w:fldChar w:fldCharType="separate"/>
      </w:r>
      <w:r w:rsidR="00A72B7E">
        <w:rPr>
          <w:noProof/>
        </w:rPr>
        <w:t>95</w:t>
      </w:r>
      <w:r w:rsidRPr="00A72B7E">
        <w:rPr>
          <w:noProof/>
        </w:rPr>
        <w:fldChar w:fldCharType="end"/>
      </w:r>
    </w:p>
    <w:p w14:paraId="33F4365A" w14:textId="77777777" w:rsidR="00A42303" w:rsidRPr="00A72B7E" w:rsidRDefault="00A42303">
      <w:pPr>
        <w:pStyle w:val="TableofFigures"/>
        <w:tabs>
          <w:tab w:val="right" w:leader="dot" w:pos="8630"/>
        </w:tabs>
        <w:rPr>
          <w:noProof/>
        </w:rPr>
      </w:pPr>
    </w:p>
    <w:p w14:paraId="1A97B5C9" w14:textId="7CBEDD5B"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5.6. Average UV peak areas and standard deviations (s.d.) for each extraction solvent using the cotton swabs</w:t>
      </w:r>
      <w:r w:rsidRPr="00A72B7E">
        <w:rPr>
          <w:noProof/>
        </w:rPr>
        <w:tab/>
      </w:r>
      <w:r w:rsidRPr="00A72B7E">
        <w:rPr>
          <w:noProof/>
        </w:rPr>
        <w:fldChar w:fldCharType="begin"/>
      </w:r>
      <w:r w:rsidRPr="00A72B7E">
        <w:rPr>
          <w:noProof/>
        </w:rPr>
        <w:instrText xml:space="preserve"> PAGEREF _Toc247183179 \h </w:instrText>
      </w:r>
      <w:r w:rsidRPr="00A72B7E">
        <w:rPr>
          <w:noProof/>
        </w:rPr>
      </w:r>
      <w:r w:rsidRPr="00A72B7E">
        <w:rPr>
          <w:noProof/>
        </w:rPr>
        <w:fldChar w:fldCharType="separate"/>
      </w:r>
      <w:r w:rsidR="00A72B7E">
        <w:rPr>
          <w:noProof/>
        </w:rPr>
        <w:t>97</w:t>
      </w:r>
      <w:r w:rsidRPr="00A72B7E">
        <w:rPr>
          <w:noProof/>
        </w:rPr>
        <w:fldChar w:fldCharType="end"/>
      </w:r>
    </w:p>
    <w:p w14:paraId="3AD5E6D3" w14:textId="77777777" w:rsidR="00A42303" w:rsidRPr="00A72B7E" w:rsidRDefault="00A42303">
      <w:pPr>
        <w:pStyle w:val="TableofFigures"/>
        <w:tabs>
          <w:tab w:val="right" w:leader="dot" w:pos="8630"/>
        </w:tabs>
        <w:rPr>
          <w:noProof/>
        </w:rPr>
      </w:pPr>
    </w:p>
    <w:p w14:paraId="49259119"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5.7. Weapons and ammunition tested in firearms study.</w:t>
      </w:r>
      <w:r w:rsidRPr="00A72B7E">
        <w:rPr>
          <w:noProof/>
        </w:rPr>
        <w:tab/>
      </w:r>
      <w:r w:rsidRPr="00A72B7E">
        <w:rPr>
          <w:noProof/>
        </w:rPr>
        <w:fldChar w:fldCharType="begin"/>
      </w:r>
      <w:r w:rsidRPr="00A72B7E">
        <w:rPr>
          <w:noProof/>
        </w:rPr>
        <w:instrText xml:space="preserve"> PAGEREF _Toc247183180 \h </w:instrText>
      </w:r>
      <w:r w:rsidRPr="00A72B7E">
        <w:rPr>
          <w:noProof/>
        </w:rPr>
      </w:r>
      <w:r w:rsidRPr="00A72B7E">
        <w:rPr>
          <w:noProof/>
        </w:rPr>
        <w:fldChar w:fldCharType="separate"/>
      </w:r>
      <w:r w:rsidR="00A72B7E">
        <w:rPr>
          <w:noProof/>
        </w:rPr>
        <w:t>101</w:t>
      </w:r>
      <w:r w:rsidRPr="00A72B7E">
        <w:rPr>
          <w:noProof/>
        </w:rPr>
        <w:fldChar w:fldCharType="end"/>
      </w:r>
    </w:p>
    <w:p w14:paraId="3B04F51C" w14:textId="77777777" w:rsidR="00A42303" w:rsidRPr="00A72B7E" w:rsidRDefault="00A42303">
      <w:pPr>
        <w:pStyle w:val="TableofFigures"/>
        <w:tabs>
          <w:tab w:val="right" w:leader="dot" w:pos="8630"/>
        </w:tabs>
        <w:rPr>
          <w:noProof/>
        </w:rPr>
      </w:pPr>
    </w:p>
    <w:p w14:paraId="413C44F2"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5.8. Average MRM peak area percentages for spent cartridge samples wiped with alcohol swabs.</w:t>
      </w:r>
      <w:r w:rsidRPr="00A72B7E">
        <w:rPr>
          <w:noProof/>
        </w:rPr>
        <w:tab/>
      </w:r>
      <w:r w:rsidRPr="00A72B7E">
        <w:rPr>
          <w:noProof/>
        </w:rPr>
        <w:fldChar w:fldCharType="begin"/>
      </w:r>
      <w:r w:rsidRPr="00A72B7E">
        <w:rPr>
          <w:noProof/>
        </w:rPr>
        <w:instrText xml:space="preserve"> PAGEREF _Toc247183181 \h </w:instrText>
      </w:r>
      <w:r w:rsidRPr="00A72B7E">
        <w:rPr>
          <w:noProof/>
        </w:rPr>
      </w:r>
      <w:r w:rsidRPr="00A72B7E">
        <w:rPr>
          <w:noProof/>
        </w:rPr>
        <w:fldChar w:fldCharType="separate"/>
      </w:r>
      <w:r w:rsidR="00A72B7E">
        <w:rPr>
          <w:noProof/>
        </w:rPr>
        <w:t>119</w:t>
      </w:r>
      <w:r w:rsidRPr="00A72B7E">
        <w:rPr>
          <w:noProof/>
        </w:rPr>
        <w:fldChar w:fldCharType="end"/>
      </w:r>
    </w:p>
    <w:p w14:paraId="483BFF73" w14:textId="77777777" w:rsidR="00A42303" w:rsidRPr="00A72B7E" w:rsidRDefault="00A42303">
      <w:pPr>
        <w:pStyle w:val="TableofFigures"/>
        <w:tabs>
          <w:tab w:val="right" w:leader="dot" w:pos="8630"/>
        </w:tabs>
        <w:rPr>
          <w:noProof/>
        </w:rPr>
      </w:pPr>
    </w:p>
    <w:p w14:paraId="402DE216"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5.9. Average MRM peak area percentages for smokeless powder samples removed from each ammunition type and extracted with methylene chloride.</w:t>
      </w:r>
      <w:r w:rsidRPr="00A72B7E">
        <w:rPr>
          <w:noProof/>
        </w:rPr>
        <w:tab/>
      </w:r>
      <w:r w:rsidRPr="00A72B7E">
        <w:rPr>
          <w:noProof/>
        </w:rPr>
        <w:fldChar w:fldCharType="begin"/>
      </w:r>
      <w:r w:rsidRPr="00A72B7E">
        <w:rPr>
          <w:noProof/>
        </w:rPr>
        <w:instrText xml:space="preserve"> PAGEREF _Toc247183182 \h </w:instrText>
      </w:r>
      <w:r w:rsidRPr="00A72B7E">
        <w:rPr>
          <w:noProof/>
        </w:rPr>
      </w:r>
      <w:r w:rsidRPr="00A72B7E">
        <w:rPr>
          <w:noProof/>
        </w:rPr>
        <w:fldChar w:fldCharType="separate"/>
      </w:r>
      <w:r w:rsidR="00A72B7E">
        <w:rPr>
          <w:noProof/>
        </w:rPr>
        <w:t>124</w:t>
      </w:r>
      <w:r w:rsidRPr="00A72B7E">
        <w:rPr>
          <w:noProof/>
        </w:rPr>
        <w:fldChar w:fldCharType="end"/>
      </w:r>
    </w:p>
    <w:p w14:paraId="413EE6B7" w14:textId="77777777" w:rsidR="00A42303" w:rsidRPr="00A72B7E" w:rsidRDefault="00A42303">
      <w:pPr>
        <w:pStyle w:val="TableofFigures"/>
        <w:tabs>
          <w:tab w:val="right" w:leader="dot" w:pos="8630"/>
        </w:tabs>
        <w:rPr>
          <w:noProof/>
        </w:rPr>
      </w:pPr>
    </w:p>
    <w:p w14:paraId="3B474E98"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5.10. MS conditions for the infusion experiments.</w:t>
      </w:r>
      <w:r w:rsidRPr="00A72B7E">
        <w:rPr>
          <w:noProof/>
        </w:rPr>
        <w:tab/>
      </w:r>
      <w:r w:rsidRPr="00A72B7E">
        <w:rPr>
          <w:noProof/>
        </w:rPr>
        <w:fldChar w:fldCharType="begin"/>
      </w:r>
      <w:r w:rsidRPr="00A72B7E">
        <w:rPr>
          <w:noProof/>
        </w:rPr>
        <w:instrText xml:space="preserve"> PAGEREF _Toc247183183 \h </w:instrText>
      </w:r>
      <w:r w:rsidRPr="00A72B7E">
        <w:rPr>
          <w:noProof/>
        </w:rPr>
      </w:r>
      <w:r w:rsidRPr="00A72B7E">
        <w:rPr>
          <w:noProof/>
        </w:rPr>
        <w:fldChar w:fldCharType="separate"/>
      </w:r>
      <w:r w:rsidR="00A72B7E">
        <w:rPr>
          <w:noProof/>
        </w:rPr>
        <w:t>125</w:t>
      </w:r>
      <w:r w:rsidRPr="00A72B7E">
        <w:rPr>
          <w:noProof/>
        </w:rPr>
        <w:fldChar w:fldCharType="end"/>
      </w:r>
    </w:p>
    <w:p w14:paraId="40C3B52C" w14:textId="77777777" w:rsidR="00A42303" w:rsidRPr="00A72B7E" w:rsidRDefault="00A42303">
      <w:pPr>
        <w:pStyle w:val="TableofFigures"/>
        <w:tabs>
          <w:tab w:val="right" w:leader="dot" w:pos="8630"/>
        </w:tabs>
        <w:rPr>
          <w:noProof/>
        </w:rPr>
      </w:pPr>
    </w:p>
    <w:p w14:paraId="399EE693" w14:textId="77777777" w:rsidR="00A42303" w:rsidRPr="00A72B7E" w:rsidRDefault="00A42303">
      <w:pPr>
        <w:pStyle w:val="TableofFigures"/>
        <w:tabs>
          <w:tab w:val="right" w:leader="dot" w:pos="8630"/>
        </w:tabs>
        <w:rPr>
          <w:rFonts w:asciiTheme="minorHAnsi" w:eastAsiaTheme="minorEastAsia" w:hAnsiTheme="minorHAnsi" w:cstheme="minorBidi"/>
          <w:noProof/>
          <w:color w:val="auto"/>
          <w:lang w:eastAsia="ja-JP"/>
        </w:rPr>
      </w:pPr>
      <w:r w:rsidRPr="00A72B7E">
        <w:rPr>
          <w:noProof/>
        </w:rPr>
        <w:t>Table 5.11. MS conditions for infusion experiments of hand samples.</w:t>
      </w:r>
      <w:r w:rsidRPr="00A72B7E">
        <w:rPr>
          <w:noProof/>
        </w:rPr>
        <w:tab/>
      </w:r>
      <w:r w:rsidRPr="00A72B7E">
        <w:rPr>
          <w:noProof/>
        </w:rPr>
        <w:fldChar w:fldCharType="begin"/>
      </w:r>
      <w:r w:rsidRPr="00A72B7E">
        <w:rPr>
          <w:noProof/>
        </w:rPr>
        <w:instrText xml:space="preserve"> PAGEREF _Toc247183184 \h </w:instrText>
      </w:r>
      <w:r w:rsidRPr="00A72B7E">
        <w:rPr>
          <w:noProof/>
        </w:rPr>
      </w:r>
      <w:r w:rsidRPr="00A72B7E">
        <w:rPr>
          <w:noProof/>
        </w:rPr>
        <w:fldChar w:fldCharType="separate"/>
      </w:r>
      <w:r w:rsidR="00A72B7E">
        <w:rPr>
          <w:noProof/>
        </w:rPr>
        <w:t>132</w:t>
      </w:r>
      <w:r w:rsidRPr="00A72B7E">
        <w:rPr>
          <w:noProof/>
        </w:rPr>
        <w:fldChar w:fldCharType="end"/>
      </w:r>
    </w:p>
    <w:p w14:paraId="42D4BD00" w14:textId="142847D6" w:rsidR="00EC4CFB" w:rsidRPr="007C775D" w:rsidRDefault="00180FB3" w:rsidP="00A72B7E">
      <w:pPr>
        <w:pStyle w:val="Tables"/>
        <w:jc w:val="center"/>
        <w:rPr>
          <w:rFonts w:eastAsiaTheme="minorHAnsi"/>
        </w:rPr>
      </w:pPr>
      <w:r w:rsidRPr="00A72B7E">
        <w:fldChar w:fldCharType="end"/>
      </w:r>
      <w:r w:rsidR="009902F2" w:rsidRPr="007C775D">
        <w:rPr>
          <w:rFonts w:eastAsiaTheme="minorHAnsi"/>
        </w:rPr>
        <w:t>LIST OF FIGURES</w:t>
      </w:r>
    </w:p>
    <w:p w14:paraId="5A9F39F4" w14:textId="77777777" w:rsidR="0026559D" w:rsidRPr="00A72B7E" w:rsidRDefault="00B83E3D" w:rsidP="008E4B86">
      <w:pPr>
        <w:autoSpaceDE w:val="0"/>
        <w:autoSpaceDN w:val="0"/>
        <w:adjustRightInd w:val="0"/>
        <w:spacing w:line="480" w:lineRule="auto"/>
        <w:rPr>
          <w:noProof/>
        </w:rPr>
      </w:pPr>
      <w:r w:rsidRPr="00A72B7E">
        <w:rPr>
          <w:rFonts w:eastAsiaTheme="minorHAnsi"/>
        </w:rPr>
        <w:t xml:space="preserve">FIGURES </w:t>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r>
      <w:r w:rsidRPr="00A72B7E">
        <w:rPr>
          <w:rFonts w:eastAsiaTheme="minorHAnsi"/>
        </w:rPr>
        <w:tab/>
        <w:t xml:space="preserve">   </w:t>
      </w:r>
      <w:r w:rsidRPr="00A72B7E">
        <w:rPr>
          <w:rFonts w:eastAsiaTheme="minorHAnsi"/>
        </w:rPr>
        <w:tab/>
        <w:t xml:space="preserve"> PAGE</w:t>
      </w:r>
      <w:r w:rsidR="008E4B86" w:rsidRPr="00A72B7E">
        <w:fldChar w:fldCharType="begin"/>
      </w:r>
      <w:r w:rsidR="008E4B86" w:rsidRPr="00A72B7E">
        <w:instrText xml:space="preserve"> TOC \t "Caption,1" \c </w:instrText>
      </w:r>
      <w:r w:rsidR="008E4B86" w:rsidRPr="00A72B7E">
        <w:fldChar w:fldCharType="separate"/>
      </w:r>
    </w:p>
    <w:p w14:paraId="297F252D" w14:textId="2E21055F"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1.1 Firearm parts: (left) revolver an</w:t>
      </w:r>
      <w:r w:rsidR="00570D78" w:rsidRPr="00A72B7E">
        <w:rPr>
          <w:noProof/>
        </w:rPr>
        <w:t>d (right) semi-automatic pistol</w:t>
      </w:r>
      <w:r w:rsidRPr="00A72B7E">
        <w:rPr>
          <w:noProof/>
        </w:rPr>
        <w:tab/>
      </w:r>
      <w:r w:rsidRPr="00A72B7E">
        <w:rPr>
          <w:noProof/>
        </w:rPr>
        <w:fldChar w:fldCharType="begin"/>
      </w:r>
      <w:r w:rsidRPr="00A72B7E">
        <w:rPr>
          <w:noProof/>
        </w:rPr>
        <w:instrText xml:space="preserve"> PAGEREF _Toc247186133 \h </w:instrText>
      </w:r>
      <w:r w:rsidRPr="00A72B7E">
        <w:rPr>
          <w:noProof/>
        </w:rPr>
      </w:r>
      <w:r w:rsidRPr="00A72B7E">
        <w:rPr>
          <w:noProof/>
        </w:rPr>
        <w:fldChar w:fldCharType="separate"/>
      </w:r>
      <w:r w:rsidR="00A72B7E">
        <w:rPr>
          <w:noProof/>
        </w:rPr>
        <w:t>4</w:t>
      </w:r>
      <w:r w:rsidRPr="00A72B7E">
        <w:rPr>
          <w:noProof/>
        </w:rPr>
        <w:fldChar w:fldCharType="end"/>
      </w:r>
    </w:p>
    <w:p w14:paraId="5C72C8D5" w14:textId="77777777" w:rsidR="0026559D" w:rsidRPr="00A72B7E" w:rsidRDefault="0026559D">
      <w:pPr>
        <w:pStyle w:val="TableofFigures"/>
        <w:tabs>
          <w:tab w:val="right" w:leader="dot" w:pos="8630"/>
        </w:tabs>
        <w:rPr>
          <w:noProof/>
        </w:rPr>
      </w:pPr>
    </w:p>
    <w:p w14:paraId="0DC1F988" w14:textId="4BEA63D8"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1.2. Examples of a rim-fire cartridge, center-fire cartridge, and pri</w:t>
      </w:r>
      <w:r w:rsidR="00570D78" w:rsidRPr="00A72B7E">
        <w:rPr>
          <w:noProof/>
        </w:rPr>
        <w:t>mer cup (4,6,15)</w:t>
      </w:r>
      <w:r w:rsidRPr="00A72B7E">
        <w:rPr>
          <w:noProof/>
        </w:rPr>
        <w:tab/>
      </w:r>
      <w:r w:rsidRPr="00A72B7E">
        <w:rPr>
          <w:noProof/>
        </w:rPr>
        <w:fldChar w:fldCharType="begin"/>
      </w:r>
      <w:r w:rsidRPr="00A72B7E">
        <w:rPr>
          <w:noProof/>
        </w:rPr>
        <w:instrText xml:space="preserve"> PAGEREF _Toc247186134 \h </w:instrText>
      </w:r>
      <w:r w:rsidRPr="00A72B7E">
        <w:rPr>
          <w:noProof/>
        </w:rPr>
      </w:r>
      <w:r w:rsidRPr="00A72B7E">
        <w:rPr>
          <w:noProof/>
        </w:rPr>
        <w:fldChar w:fldCharType="separate"/>
      </w:r>
      <w:r w:rsidR="00A72B7E">
        <w:rPr>
          <w:noProof/>
        </w:rPr>
        <w:t>7</w:t>
      </w:r>
      <w:r w:rsidRPr="00A72B7E">
        <w:rPr>
          <w:noProof/>
        </w:rPr>
        <w:fldChar w:fldCharType="end"/>
      </w:r>
    </w:p>
    <w:p w14:paraId="3A8F692C" w14:textId="77777777" w:rsidR="0026559D" w:rsidRPr="00A72B7E" w:rsidRDefault="0026559D">
      <w:pPr>
        <w:pStyle w:val="TableofFigures"/>
        <w:tabs>
          <w:tab w:val="right" w:leader="dot" w:pos="8630"/>
        </w:tabs>
        <w:rPr>
          <w:noProof/>
        </w:rPr>
      </w:pPr>
    </w:p>
    <w:p w14:paraId="658E8323" w14:textId="322BAFEF"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1.3: Pipe bomb containing smokeless powder,</w:t>
      </w:r>
      <w:r w:rsidR="00570D78" w:rsidRPr="00A72B7E">
        <w:rPr>
          <w:noProof/>
        </w:rPr>
        <w:t xml:space="preserve"> adapted from Heramb et al</w:t>
      </w:r>
      <w:r w:rsidRPr="00A72B7E">
        <w:rPr>
          <w:noProof/>
        </w:rPr>
        <w:tab/>
      </w:r>
      <w:r w:rsidRPr="00A72B7E">
        <w:rPr>
          <w:noProof/>
        </w:rPr>
        <w:fldChar w:fldCharType="begin"/>
      </w:r>
      <w:r w:rsidRPr="00A72B7E">
        <w:rPr>
          <w:noProof/>
        </w:rPr>
        <w:instrText xml:space="preserve"> PAGEREF _Toc247186135 \h </w:instrText>
      </w:r>
      <w:r w:rsidRPr="00A72B7E">
        <w:rPr>
          <w:noProof/>
        </w:rPr>
      </w:r>
      <w:r w:rsidRPr="00A72B7E">
        <w:rPr>
          <w:noProof/>
        </w:rPr>
        <w:fldChar w:fldCharType="separate"/>
      </w:r>
      <w:r w:rsidR="00A72B7E">
        <w:rPr>
          <w:noProof/>
        </w:rPr>
        <w:t>10</w:t>
      </w:r>
      <w:r w:rsidRPr="00A72B7E">
        <w:rPr>
          <w:noProof/>
        </w:rPr>
        <w:fldChar w:fldCharType="end"/>
      </w:r>
    </w:p>
    <w:p w14:paraId="2AC29600" w14:textId="77777777" w:rsidR="0026559D" w:rsidRPr="00A72B7E" w:rsidRDefault="0026559D">
      <w:pPr>
        <w:pStyle w:val="TableofFigures"/>
        <w:tabs>
          <w:tab w:val="right" w:leader="dot" w:pos="8630"/>
        </w:tabs>
        <w:rPr>
          <w:rFonts w:eastAsiaTheme="minorHAnsi"/>
          <w:noProof/>
        </w:rPr>
      </w:pPr>
    </w:p>
    <w:p w14:paraId="2749C06A" w14:textId="16D714FA"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noProof/>
        </w:rPr>
        <w:t xml:space="preserve">Figure 1.4: Decomposition pathways of diphenylamine </w:t>
      </w:r>
      <w:r w:rsidRPr="00A72B7E">
        <w:rPr>
          <w:noProof/>
        </w:rPr>
        <w:t>(a) leading to the formation of the N-Nitrosodiphenylamine (b), N-NO-2-NO2-DPA (c), N-NO-4-NO2-DPA (d), 2-nitrodiphenylamine (e), 4-nitrodiphenylamine (f), and hexa-NO2-DPA (g), adapted from Laza et al</w:t>
      </w:r>
      <w:r w:rsidRPr="00A72B7E">
        <w:rPr>
          <w:noProof/>
        </w:rPr>
        <w:tab/>
      </w:r>
      <w:r w:rsidRPr="00A72B7E">
        <w:rPr>
          <w:noProof/>
        </w:rPr>
        <w:fldChar w:fldCharType="begin"/>
      </w:r>
      <w:r w:rsidRPr="00A72B7E">
        <w:rPr>
          <w:noProof/>
        </w:rPr>
        <w:instrText xml:space="preserve"> PAGEREF _Toc247186136 \h </w:instrText>
      </w:r>
      <w:r w:rsidRPr="00A72B7E">
        <w:rPr>
          <w:noProof/>
        </w:rPr>
      </w:r>
      <w:r w:rsidRPr="00A72B7E">
        <w:rPr>
          <w:noProof/>
        </w:rPr>
        <w:fldChar w:fldCharType="separate"/>
      </w:r>
      <w:r w:rsidR="00A72B7E">
        <w:rPr>
          <w:noProof/>
        </w:rPr>
        <w:t>12</w:t>
      </w:r>
      <w:r w:rsidRPr="00A72B7E">
        <w:rPr>
          <w:noProof/>
        </w:rPr>
        <w:fldChar w:fldCharType="end"/>
      </w:r>
    </w:p>
    <w:p w14:paraId="06014FC0" w14:textId="77777777" w:rsidR="0026559D" w:rsidRPr="00A72B7E" w:rsidRDefault="0026559D">
      <w:pPr>
        <w:pStyle w:val="TableofFigures"/>
        <w:tabs>
          <w:tab w:val="right" w:leader="dot" w:pos="8630"/>
        </w:tabs>
        <w:rPr>
          <w:noProof/>
        </w:rPr>
      </w:pPr>
    </w:p>
    <w:p w14:paraId="53676F29" w14:textId="699035A4"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1.5. Common physical forms of smokeless powders, </w:t>
      </w:r>
      <w:r w:rsidR="00570D78" w:rsidRPr="00A72B7E">
        <w:rPr>
          <w:noProof/>
        </w:rPr>
        <w:t>adapted from Heramb et al</w:t>
      </w:r>
      <w:r w:rsidRPr="00A72B7E">
        <w:rPr>
          <w:noProof/>
        </w:rPr>
        <w:tab/>
      </w:r>
      <w:r w:rsidRPr="00A72B7E">
        <w:rPr>
          <w:noProof/>
        </w:rPr>
        <w:fldChar w:fldCharType="begin"/>
      </w:r>
      <w:r w:rsidRPr="00A72B7E">
        <w:rPr>
          <w:noProof/>
        </w:rPr>
        <w:instrText xml:space="preserve"> PAGEREF _Toc247186137 \h </w:instrText>
      </w:r>
      <w:r w:rsidRPr="00A72B7E">
        <w:rPr>
          <w:noProof/>
        </w:rPr>
      </w:r>
      <w:r w:rsidRPr="00A72B7E">
        <w:rPr>
          <w:noProof/>
        </w:rPr>
        <w:fldChar w:fldCharType="separate"/>
      </w:r>
      <w:r w:rsidR="00A72B7E">
        <w:rPr>
          <w:noProof/>
        </w:rPr>
        <w:t>14</w:t>
      </w:r>
      <w:r w:rsidRPr="00A72B7E">
        <w:rPr>
          <w:noProof/>
        </w:rPr>
        <w:fldChar w:fldCharType="end"/>
      </w:r>
    </w:p>
    <w:p w14:paraId="544C8A3E" w14:textId="77777777" w:rsidR="0026559D" w:rsidRPr="00A72B7E" w:rsidRDefault="0026559D">
      <w:pPr>
        <w:pStyle w:val="TableofFigures"/>
        <w:tabs>
          <w:tab w:val="right" w:leader="dot" w:pos="8630"/>
        </w:tabs>
        <w:rPr>
          <w:noProof/>
        </w:rPr>
      </w:pPr>
    </w:p>
    <w:p w14:paraId="42204AC4" w14:textId="020CC1E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1.6: </w:t>
      </w:r>
      <w:r w:rsidR="00570D78" w:rsidRPr="00A72B7E">
        <w:rPr>
          <w:noProof/>
        </w:rPr>
        <w:t>P</w:t>
      </w:r>
      <w:r w:rsidRPr="00A72B7E">
        <w:rPr>
          <w:noProof/>
        </w:rPr>
        <w:t>ercentage of gun-related homicides in 2</w:t>
      </w:r>
      <w:r w:rsidR="00570D78" w:rsidRPr="00A72B7E">
        <w:rPr>
          <w:noProof/>
        </w:rPr>
        <w:t>012 based on the weapon type</w:t>
      </w:r>
      <w:r w:rsidRPr="00A72B7E">
        <w:rPr>
          <w:noProof/>
        </w:rPr>
        <w:tab/>
      </w:r>
      <w:r w:rsidRPr="00A72B7E">
        <w:rPr>
          <w:noProof/>
        </w:rPr>
        <w:fldChar w:fldCharType="begin"/>
      </w:r>
      <w:r w:rsidRPr="00A72B7E">
        <w:rPr>
          <w:noProof/>
        </w:rPr>
        <w:instrText xml:space="preserve"> PAGEREF _Toc247186138 \h </w:instrText>
      </w:r>
      <w:r w:rsidRPr="00A72B7E">
        <w:rPr>
          <w:noProof/>
        </w:rPr>
      </w:r>
      <w:r w:rsidRPr="00A72B7E">
        <w:rPr>
          <w:noProof/>
        </w:rPr>
        <w:fldChar w:fldCharType="separate"/>
      </w:r>
      <w:r w:rsidR="00A72B7E">
        <w:rPr>
          <w:noProof/>
        </w:rPr>
        <w:t>16</w:t>
      </w:r>
      <w:r w:rsidRPr="00A72B7E">
        <w:rPr>
          <w:noProof/>
        </w:rPr>
        <w:fldChar w:fldCharType="end"/>
      </w:r>
    </w:p>
    <w:p w14:paraId="17605B0C" w14:textId="77777777" w:rsidR="0026559D" w:rsidRPr="00A72B7E" w:rsidRDefault="0026559D">
      <w:pPr>
        <w:pStyle w:val="TableofFigures"/>
        <w:tabs>
          <w:tab w:val="right" w:leader="dot" w:pos="8630"/>
        </w:tabs>
        <w:rPr>
          <w:noProof/>
        </w:rPr>
      </w:pPr>
    </w:p>
    <w:p w14:paraId="6BE116FE"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1.7: Side label of a Speer</w:t>
      </w:r>
      <w:r w:rsidRPr="00A72B7E">
        <w:rPr>
          <w:noProof/>
          <w:vertAlign w:val="superscript"/>
        </w:rPr>
        <w:t>®</w:t>
      </w:r>
      <w:r w:rsidRPr="00A72B7E">
        <w:rPr>
          <w:noProof/>
        </w:rPr>
        <w:t xml:space="preserve"> Lawman</w:t>
      </w:r>
      <w:r w:rsidRPr="00A72B7E">
        <w:rPr>
          <w:noProof/>
          <w:vertAlign w:val="superscript"/>
        </w:rPr>
        <w:t>®</w:t>
      </w:r>
      <w:r w:rsidRPr="00A72B7E">
        <w:rPr>
          <w:noProof/>
        </w:rPr>
        <w:t xml:space="preserve"> RHT</w:t>
      </w:r>
      <w:r w:rsidRPr="00A72B7E">
        <w:rPr>
          <w:noProof/>
          <w:vertAlign w:val="superscript"/>
        </w:rPr>
        <w:t>®</w:t>
      </w:r>
      <w:r w:rsidRPr="00A72B7E">
        <w:rPr>
          <w:noProof/>
        </w:rPr>
        <w:t xml:space="preserve"> ammunition box showing the removal of barium, antimony, and lead from the primer.</w:t>
      </w:r>
      <w:r w:rsidRPr="00A72B7E">
        <w:rPr>
          <w:noProof/>
        </w:rPr>
        <w:tab/>
      </w:r>
      <w:r w:rsidRPr="00A72B7E">
        <w:rPr>
          <w:noProof/>
        </w:rPr>
        <w:fldChar w:fldCharType="begin"/>
      </w:r>
      <w:r w:rsidRPr="00A72B7E">
        <w:rPr>
          <w:noProof/>
        </w:rPr>
        <w:instrText xml:space="preserve"> PAGEREF _Toc247186139 \h </w:instrText>
      </w:r>
      <w:r w:rsidRPr="00A72B7E">
        <w:rPr>
          <w:noProof/>
        </w:rPr>
      </w:r>
      <w:r w:rsidRPr="00A72B7E">
        <w:rPr>
          <w:noProof/>
        </w:rPr>
        <w:fldChar w:fldCharType="separate"/>
      </w:r>
      <w:r w:rsidR="00A72B7E">
        <w:rPr>
          <w:noProof/>
        </w:rPr>
        <w:t>17</w:t>
      </w:r>
      <w:r w:rsidRPr="00A72B7E">
        <w:rPr>
          <w:noProof/>
        </w:rPr>
        <w:fldChar w:fldCharType="end"/>
      </w:r>
    </w:p>
    <w:p w14:paraId="66918BC3" w14:textId="77777777" w:rsidR="0026559D" w:rsidRPr="00A72B7E" w:rsidRDefault="0026559D">
      <w:pPr>
        <w:pStyle w:val="TableofFigures"/>
        <w:tabs>
          <w:tab w:val="right" w:leader="dot" w:pos="8630"/>
        </w:tabs>
        <w:rPr>
          <w:noProof/>
        </w:rPr>
      </w:pPr>
    </w:p>
    <w:p w14:paraId="353C0DA7" w14:textId="3E776E8B"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1.8. Chemical structure</w:t>
      </w:r>
      <w:r w:rsidR="00570D78" w:rsidRPr="00A72B7E">
        <w:rPr>
          <w:noProof/>
        </w:rPr>
        <w:t>s</w:t>
      </w:r>
      <w:r w:rsidRPr="00A72B7E">
        <w:rPr>
          <w:noProof/>
        </w:rPr>
        <w:t xml:space="preserve"> of lead styphnate, KDNP, barium nitrate, strontium nitrate, and zinc peroxide.</w:t>
      </w:r>
      <w:r w:rsidRPr="00A72B7E">
        <w:rPr>
          <w:noProof/>
        </w:rPr>
        <w:tab/>
      </w:r>
      <w:r w:rsidRPr="00A72B7E">
        <w:rPr>
          <w:noProof/>
        </w:rPr>
        <w:fldChar w:fldCharType="begin"/>
      </w:r>
      <w:r w:rsidRPr="00A72B7E">
        <w:rPr>
          <w:noProof/>
        </w:rPr>
        <w:instrText xml:space="preserve"> PAGEREF _Toc247186140 \h </w:instrText>
      </w:r>
      <w:r w:rsidRPr="00A72B7E">
        <w:rPr>
          <w:noProof/>
        </w:rPr>
      </w:r>
      <w:r w:rsidRPr="00A72B7E">
        <w:rPr>
          <w:noProof/>
        </w:rPr>
        <w:fldChar w:fldCharType="separate"/>
      </w:r>
      <w:r w:rsidR="00A72B7E">
        <w:rPr>
          <w:noProof/>
        </w:rPr>
        <w:t>18</w:t>
      </w:r>
      <w:r w:rsidRPr="00A72B7E">
        <w:rPr>
          <w:noProof/>
        </w:rPr>
        <w:fldChar w:fldCharType="end"/>
      </w:r>
    </w:p>
    <w:p w14:paraId="0B1FC26F" w14:textId="77777777" w:rsidR="0026559D" w:rsidRPr="00A72B7E" w:rsidRDefault="0026559D">
      <w:pPr>
        <w:pStyle w:val="TableofFigures"/>
        <w:tabs>
          <w:tab w:val="right" w:leader="dot" w:pos="8630"/>
        </w:tabs>
        <w:rPr>
          <w:noProof/>
        </w:rPr>
      </w:pPr>
    </w:p>
    <w:p w14:paraId="5BE4916A"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1.9. Chemical structures of common GSR compounds and their reaction products.</w:t>
      </w:r>
      <w:r w:rsidRPr="00A72B7E">
        <w:rPr>
          <w:noProof/>
        </w:rPr>
        <w:tab/>
      </w:r>
      <w:r w:rsidRPr="00A72B7E">
        <w:rPr>
          <w:noProof/>
        </w:rPr>
        <w:fldChar w:fldCharType="begin"/>
      </w:r>
      <w:r w:rsidRPr="00A72B7E">
        <w:rPr>
          <w:noProof/>
        </w:rPr>
        <w:instrText xml:space="preserve"> PAGEREF _Toc247186141 \h </w:instrText>
      </w:r>
      <w:r w:rsidRPr="00A72B7E">
        <w:rPr>
          <w:noProof/>
        </w:rPr>
      </w:r>
      <w:r w:rsidRPr="00A72B7E">
        <w:rPr>
          <w:noProof/>
        </w:rPr>
        <w:fldChar w:fldCharType="separate"/>
      </w:r>
      <w:r w:rsidR="00A72B7E">
        <w:rPr>
          <w:noProof/>
        </w:rPr>
        <w:t>20</w:t>
      </w:r>
      <w:r w:rsidRPr="00A72B7E">
        <w:rPr>
          <w:noProof/>
        </w:rPr>
        <w:fldChar w:fldCharType="end"/>
      </w:r>
    </w:p>
    <w:p w14:paraId="78AB9EB7" w14:textId="77777777" w:rsidR="0026559D" w:rsidRPr="00A72B7E" w:rsidRDefault="0026559D">
      <w:pPr>
        <w:pStyle w:val="TableofFigures"/>
        <w:tabs>
          <w:tab w:val="right" w:leader="dot" w:pos="8630"/>
        </w:tabs>
        <w:rPr>
          <w:noProof/>
        </w:rPr>
      </w:pPr>
    </w:p>
    <w:p w14:paraId="6AAB6FDD"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2.1. General schematic of the solid phase extraction process.</w:t>
      </w:r>
      <w:r w:rsidRPr="00A72B7E">
        <w:rPr>
          <w:noProof/>
        </w:rPr>
        <w:tab/>
      </w:r>
      <w:r w:rsidRPr="00A72B7E">
        <w:rPr>
          <w:noProof/>
        </w:rPr>
        <w:fldChar w:fldCharType="begin"/>
      </w:r>
      <w:r w:rsidRPr="00A72B7E">
        <w:rPr>
          <w:noProof/>
        </w:rPr>
        <w:instrText xml:space="preserve"> PAGEREF _Toc247186142 \h </w:instrText>
      </w:r>
      <w:r w:rsidRPr="00A72B7E">
        <w:rPr>
          <w:noProof/>
        </w:rPr>
      </w:r>
      <w:r w:rsidRPr="00A72B7E">
        <w:rPr>
          <w:noProof/>
        </w:rPr>
        <w:fldChar w:fldCharType="separate"/>
      </w:r>
      <w:r w:rsidR="00A72B7E">
        <w:rPr>
          <w:noProof/>
        </w:rPr>
        <w:t>30</w:t>
      </w:r>
      <w:r w:rsidRPr="00A72B7E">
        <w:rPr>
          <w:noProof/>
        </w:rPr>
        <w:fldChar w:fldCharType="end"/>
      </w:r>
    </w:p>
    <w:p w14:paraId="29390273" w14:textId="77777777" w:rsidR="0026559D" w:rsidRPr="00A72B7E" w:rsidRDefault="0026559D">
      <w:pPr>
        <w:pStyle w:val="TableofFigures"/>
        <w:tabs>
          <w:tab w:val="right" w:leader="dot" w:pos="8630"/>
        </w:tabs>
        <w:rPr>
          <w:noProof/>
        </w:rPr>
      </w:pPr>
    </w:p>
    <w:p w14:paraId="4DEF61C1" w14:textId="19F60893"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2.2. Scanning electron micrograph of a GSR</w:t>
      </w:r>
      <w:r w:rsidR="00570D78" w:rsidRPr="00A72B7E">
        <w:rPr>
          <w:noProof/>
        </w:rPr>
        <w:t xml:space="preserve"> particle with EDX spectrum</w:t>
      </w:r>
      <w:r w:rsidRPr="00A72B7E">
        <w:rPr>
          <w:noProof/>
        </w:rPr>
        <w:tab/>
      </w:r>
      <w:r w:rsidRPr="00A72B7E">
        <w:rPr>
          <w:noProof/>
        </w:rPr>
        <w:fldChar w:fldCharType="begin"/>
      </w:r>
      <w:r w:rsidRPr="00A72B7E">
        <w:rPr>
          <w:noProof/>
        </w:rPr>
        <w:instrText xml:space="preserve"> PAGEREF _Toc247186143 \h </w:instrText>
      </w:r>
      <w:r w:rsidRPr="00A72B7E">
        <w:rPr>
          <w:noProof/>
        </w:rPr>
      </w:r>
      <w:r w:rsidRPr="00A72B7E">
        <w:rPr>
          <w:noProof/>
        </w:rPr>
        <w:fldChar w:fldCharType="separate"/>
      </w:r>
      <w:r w:rsidR="00A72B7E">
        <w:rPr>
          <w:noProof/>
        </w:rPr>
        <w:t>33</w:t>
      </w:r>
      <w:r w:rsidRPr="00A72B7E">
        <w:rPr>
          <w:noProof/>
        </w:rPr>
        <w:fldChar w:fldCharType="end"/>
      </w:r>
    </w:p>
    <w:p w14:paraId="7A1F98E2" w14:textId="77777777" w:rsidR="0026559D" w:rsidRPr="00A72B7E" w:rsidRDefault="0026559D">
      <w:pPr>
        <w:pStyle w:val="TableofFigures"/>
        <w:tabs>
          <w:tab w:val="right" w:leader="dot" w:pos="8630"/>
        </w:tabs>
        <w:rPr>
          <w:noProof/>
        </w:rPr>
      </w:pPr>
    </w:p>
    <w:p w14:paraId="7385F53D" w14:textId="4102B5F6"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2.3. Basic schematic of </w:t>
      </w:r>
      <w:r w:rsidR="00570D78" w:rsidRPr="00A72B7E">
        <w:rPr>
          <w:noProof/>
        </w:rPr>
        <w:t>a liquid chromatographic system</w:t>
      </w:r>
      <w:r w:rsidRPr="00A72B7E">
        <w:rPr>
          <w:noProof/>
        </w:rPr>
        <w:tab/>
      </w:r>
      <w:r w:rsidRPr="00A72B7E">
        <w:rPr>
          <w:noProof/>
        </w:rPr>
        <w:fldChar w:fldCharType="begin"/>
      </w:r>
      <w:r w:rsidRPr="00A72B7E">
        <w:rPr>
          <w:noProof/>
        </w:rPr>
        <w:instrText xml:space="preserve"> PAGEREF _Toc247186144 \h </w:instrText>
      </w:r>
      <w:r w:rsidRPr="00A72B7E">
        <w:rPr>
          <w:noProof/>
        </w:rPr>
      </w:r>
      <w:r w:rsidRPr="00A72B7E">
        <w:rPr>
          <w:noProof/>
        </w:rPr>
        <w:fldChar w:fldCharType="separate"/>
      </w:r>
      <w:r w:rsidR="00A72B7E">
        <w:rPr>
          <w:noProof/>
        </w:rPr>
        <w:t>38</w:t>
      </w:r>
      <w:r w:rsidRPr="00A72B7E">
        <w:rPr>
          <w:noProof/>
        </w:rPr>
        <w:fldChar w:fldCharType="end"/>
      </w:r>
    </w:p>
    <w:p w14:paraId="0BDB60DC" w14:textId="77777777" w:rsidR="0026559D" w:rsidRPr="00A72B7E" w:rsidRDefault="0026559D">
      <w:pPr>
        <w:pStyle w:val="TableofFigures"/>
        <w:tabs>
          <w:tab w:val="right" w:leader="dot" w:pos="8630"/>
        </w:tabs>
        <w:rPr>
          <w:noProof/>
        </w:rPr>
      </w:pPr>
    </w:p>
    <w:p w14:paraId="751E13FA" w14:textId="6DE27C89"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2.4. General equations for calculating the retention factor, efficiency, selec</w:t>
      </w:r>
      <w:r w:rsidR="00570D78" w:rsidRPr="00A72B7E">
        <w:rPr>
          <w:noProof/>
        </w:rPr>
        <w:t>tivity, and resolution of peaks</w:t>
      </w:r>
      <w:r w:rsidRPr="00A72B7E">
        <w:rPr>
          <w:noProof/>
        </w:rPr>
        <w:tab/>
      </w:r>
      <w:r w:rsidRPr="00A72B7E">
        <w:rPr>
          <w:noProof/>
        </w:rPr>
        <w:fldChar w:fldCharType="begin"/>
      </w:r>
      <w:r w:rsidRPr="00A72B7E">
        <w:rPr>
          <w:noProof/>
        </w:rPr>
        <w:instrText xml:space="preserve"> PAGEREF _Toc247186145 \h </w:instrText>
      </w:r>
      <w:r w:rsidRPr="00A72B7E">
        <w:rPr>
          <w:noProof/>
        </w:rPr>
      </w:r>
      <w:r w:rsidRPr="00A72B7E">
        <w:rPr>
          <w:noProof/>
        </w:rPr>
        <w:fldChar w:fldCharType="separate"/>
      </w:r>
      <w:r w:rsidR="00A72B7E">
        <w:rPr>
          <w:noProof/>
        </w:rPr>
        <w:t>40</w:t>
      </w:r>
      <w:r w:rsidRPr="00A72B7E">
        <w:rPr>
          <w:noProof/>
        </w:rPr>
        <w:fldChar w:fldCharType="end"/>
      </w:r>
    </w:p>
    <w:p w14:paraId="6912A89C" w14:textId="77777777" w:rsidR="0026559D" w:rsidRPr="00A72B7E" w:rsidRDefault="0026559D">
      <w:pPr>
        <w:pStyle w:val="TableofFigures"/>
        <w:tabs>
          <w:tab w:val="right" w:leader="dot" w:pos="8630"/>
        </w:tabs>
        <w:rPr>
          <w:noProof/>
        </w:rPr>
      </w:pPr>
    </w:p>
    <w:p w14:paraId="1DF1508A" w14:textId="1D11DCB0"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2.5. Illustration of chromatographic separ</w:t>
      </w:r>
      <w:r w:rsidR="00570D78" w:rsidRPr="00A72B7E">
        <w:rPr>
          <w:noProof/>
        </w:rPr>
        <w:t>ation adapted from Agilent</w:t>
      </w:r>
      <w:r w:rsidRPr="00A72B7E">
        <w:rPr>
          <w:noProof/>
        </w:rPr>
        <w:tab/>
      </w:r>
      <w:r w:rsidRPr="00A72B7E">
        <w:rPr>
          <w:noProof/>
        </w:rPr>
        <w:fldChar w:fldCharType="begin"/>
      </w:r>
      <w:r w:rsidRPr="00A72B7E">
        <w:rPr>
          <w:noProof/>
        </w:rPr>
        <w:instrText xml:space="preserve"> PAGEREF _Toc247186146 \h </w:instrText>
      </w:r>
      <w:r w:rsidRPr="00A72B7E">
        <w:rPr>
          <w:noProof/>
        </w:rPr>
      </w:r>
      <w:r w:rsidRPr="00A72B7E">
        <w:rPr>
          <w:noProof/>
        </w:rPr>
        <w:fldChar w:fldCharType="separate"/>
      </w:r>
      <w:r w:rsidR="00A72B7E">
        <w:rPr>
          <w:noProof/>
        </w:rPr>
        <w:t>41</w:t>
      </w:r>
      <w:r w:rsidRPr="00A72B7E">
        <w:rPr>
          <w:noProof/>
        </w:rPr>
        <w:fldChar w:fldCharType="end"/>
      </w:r>
    </w:p>
    <w:p w14:paraId="6369B35B" w14:textId="77777777" w:rsidR="0026559D" w:rsidRPr="00A72B7E" w:rsidRDefault="0026559D">
      <w:pPr>
        <w:pStyle w:val="TableofFigures"/>
        <w:tabs>
          <w:tab w:val="right" w:leader="dot" w:pos="8630"/>
        </w:tabs>
        <w:rPr>
          <w:noProof/>
        </w:rPr>
      </w:pPr>
    </w:p>
    <w:p w14:paraId="28C9DE81" w14:textId="7AD3A81E"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2.6. The van Deemter plot showing the effects of (A) eddy diffusion, (B) longitudinal diffusion, and (C) resistance to mass transfer on plate height (H) and linear velocity</w:t>
      </w:r>
      <w:r w:rsidR="00570D78" w:rsidRPr="00A72B7E">
        <w:rPr>
          <w:noProof/>
        </w:rPr>
        <w:t xml:space="preserve"> (μ), adapted from Agilent</w:t>
      </w:r>
      <w:r w:rsidRPr="00A72B7E">
        <w:rPr>
          <w:noProof/>
        </w:rPr>
        <w:tab/>
      </w:r>
      <w:r w:rsidRPr="00A72B7E">
        <w:rPr>
          <w:noProof/>
        </w:rPr>
        <w:fldChar w:fldCharType="begin"/>
      </w:r>
      <w:r w:rsidRPr="00A72B7E">
        <w:rPr>
          <w:noProof/>
        </w:rPr>
        <w:instrText xml:space="preserve"> PAGEREF _Toc247186147 \h </w:instrText>
      </w:r>
      <w:r w:rsidRPr="00A72B7E">
        <w:rPr>
          <w:noProof/>
        </w:rPr>
      </w:r>
      <w:r w:rsidRPr="00A72B7E">
        <w:rPr>
          <w:noProof/>
        </w:rPr>
        <w:fldChar w:fldCharType="separate"/>
      </w:r>
      <w:r w:rsidR="00A72B7E">
        <w:rPr>
          <w:noProof/>
        </w:rPr>
        <w:t>43</w:t>
      </w:r>
      <w:r w:rsidRPr="00A72B7E">
        <w:rPr>
          <w:noProof/>
        </w:rPr>
        <w:fldChar w:fldCharType="end"/>
      </w:r>
    </w:p>
    <w:p w14:paraId="24D08E94" w14:textId="77777777" w:rsidR="00570D78" w:rsidRPr="00A72B7E" w:rsidRDefault="00570D78">
      <w:pPr>
        <w:pStyle w:val="TableofFigures"/>
        <w:tabs>
          <w:tab w:val="right" w:leader="dot" w:pos="8630"/>
        </w:tabs>
        <w:rPr>
          <w:noProof/>
        </w:rPr>
      </w:pPr>
    </w:p>
    <w:p w14:paraId="45BC3923" w14:textId="13DBC970"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2.7. General schematic of </w:t>
      </w:r>
      <w:r w:rsidR="00570D78" w:rsidRPr="00A72B7E">
        <w:rPr>
          <w:noProof/>
        </w:rPr>
        <w:t>compound fragmentation by MS/MS</w:t>
      </w:r>
      <w:r w:rsidRPr="00A72B7E">
        <w:rPr>
          <w:noProof/>
        </w:rPr>
        <w:tab/>
      </w:r>
      <w:r w:rsidRPr="00A72B7E">
        <w:rPr>
          <w:noProof/>
        </w:rPr>
        <w:fldChar w:fldCharType="begin"/>
      </w:r>
      <w:r w:rsidRPr="00A72B7E">
        <w:rPr>
          <w:noProof/>
        </w:rPr>
        <w:instrText xml:space="preserve"> PAGEREF _Toc247186148 \h </w:instrText>
      </w:r>
      <w:r w:rsidRPr="00A72B7E">
        <w:rPr>
          <w:noProof/>
        </w:rPr>
      </w:r>
      <w:r w:rsidRPr="00A72B7E">
        <w:rPr>
          <w:noProof/>
        </w:rPr>
        <w:fldChar w:fldCharType="separate"/>
      </w:r>
      <w:r w:rsidR="00A72B7E">
        <w:rPr>
          <w:noProof/>
        </w:rPr>
        <w:t>46</w:t>
      </w:r>
      <w:r w:rsidRPr="00A72B7E">
        <w:rPr>
          <w:noProof/>
        </w:rPr>
        <w:fldChar w:fldCharType="end"/>
      </w:r>
    </w:p>
    <w:p w14:paraId="6349FF09" w14:textId="77777777" w:rsidR="0026559D" w:rsidRPr="00A72B7E" w:rsidRDefault="0026559D">
      <w:pPr>
        <w:pStyle w:val="TableofFigures"/>
        <w:tabs>
          <w:tab w:val="right" w:leader="dot" w:pos="8630"/>
        </w:tabs>
        <w:rPr>
          <w:noProof/>
        </w:rPr>
      </w:pPr>
    </w:p>
    <w:p w14:paraId="60E8C71C" w14:textId="28380DA5"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2.8. Illustration of the ESI process in the MS source and mass se</w:t>
      </w:r>
      <w:r w:rsidR="00570D78" w:rsidRPr="00A72B7E">
        <w:rPr>
          <w:noProof/>
        </w:rPr>
        <w:t>paration in the quadrupole</w:t>
      </w:r>
      <w:r w:rsidRPr="00A72B7E">
        <w:rPr>
          <w:noProof/>
        </w:rPr>
        <w:tab/>
      </w:r>
      <w:r w:rsidRPr="00A72B7E">
        <w:rPr>
          <w:noProof/>
        </w:rPr>
        <w:fldChar w:fldCharType="begin"/>
      </w:r>
      <w:r w:rsidRPr="00A72B7E">
        <w:rPr>
          <w:noProof/>
        </w:rPr>
        <w:instrText xml:space="preserve"> PAGEREF _Toc247186149 \h </w:instrText>
      </w:r>
      <w:r w:rsidRPr="00A72B7E">
        <w:rPr>
          <w:noProof/>
        </w:rPr>
      </w:r>
      <w:r w:rsidRPr="00A72B7E">
        <w:rPr>
          <w:noProof/>
        </w:rPr>
        <w:fldChar w:fldCharType="separate"/>
      </w:r>
      <w:r w:rsidR="00A72B7E">
        <w:rPr>
          <w:noProof/>
        </w:rPr>
        <w:t>47</w:t>
      </w:r>
      <w:r w:rsidRPr="00A72B7E">
        <w:rPr>
          <w:noProof/>
        </w:rPr>
        <w:fldChar w:fldCharType="end"/>
      </w:r>
    </w:p>
    <w:p w14:paraId="2DC7C129" w14:textId="77777777" w:rsidR="0026559D" w:rsidRPr="00A72B7E" w:rsidRDefault="0026559D" w:rsidP="0026559D">
      <w:pPr>
        <w:pStyle w:val="TableofFigures"/>
        <w:tabs>
          <w:tab w:val="right" w:leader="dot" w:pos="8630"/>
        </w:tabs>
        <w:rPr>
          <w:noProof/>
        </w:rPr>
      </w:pPr>
    </w:p>
    <w:p w14:paraId="55EA630E" w14:textId="7F688533" w:rsidR="0026559D" w:rsidRPr="00A72B7E" w:rsidRDefault="0026559D" w:rsidP="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4.1. Chemical structures of common smokeles</w:t>
      </w:r>
      <w:r w:rsidR="00570D78" w:rsidRPr="00A72B7E">
        <w:rPr>
          <w:noProof/>
        </w:rPr>
        <w:t>s powder additives and residues</w:t>
      </w:r>
      <w:r w:rsidRPr="00A72B7E">
        <w:rPr>
          <w:noProof/>
        </w:rPr>
        <w:tab/>
      </w:r>
      <w:r w:rsidRPr="00A72B7E">
        <w:rPr>
          <w:noProof/>
        </w:rPr>
        <w:fldChar w:fldCharType="begin"/>
      </w:r>
      <w:r w:rsidRPr="00A72B7E">
        <w:rPr>
          <w:noProof/>
        </w:rPr>
        <w:instrText xml:space="preserve"> PAGEREF _Toc247186150 \h </w:instrText>
      </w:r>
      <w:r w:rsidRPr="00A72B7E">
        <w:rPr>
          <w:noProof/>
        </w:rPr>
      </w:r>
      <w:r w:rsidRPr="00A72B7E">
        <w:rPr>
          <w:noProof/>
        </w:rPr>
        <w:fldChar w:fldCharType="separate"/>
      </w:r>
      <w:r w:rsidR="00A72B7E">
        <w:rPr>
          <w:noProof/>
        </w:rPr>
        <w:t>70</w:t>
      </w:r>
      <w:r w:rsidRPr="00A72B7E">
        <w:rPr>
          <w:noProof/>
        </w:rPr>
        <w:fldChar w:fldCharType="end"/>
      </w:r>
    </w:p>
    <w:p w14:paraId="08BF4BB3" w14:textId="77777777" w:rsidR="0026559D" w:rsidRPr="00A72B7E" w:rsidRDefault="0026559D">
      <w:pPr>
        <w:pStyle w:val="TableofFigures"/>
        <w:tabs>
          <w:tab w:val="right" w:leader="dot" w:pos="8630"/>
        </w:tabs>
        <w:rPr>
          <w:noProof/>
        </w:rPr>
      </w:pPr>
    </w:p>
    <w:p w14:paraId="63AA34C4"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4.2. ESCi</w:t>
      </w:r>
      <w:r w:rsidRPr="00A72B7E">
        <w:rPr>
          <w:noProof/>
          <w:vertAlign w:val="superscript"/>
        </w:rPr>
        <w:t>®</w:t>
      </w:r>
      <w:r w:rsidRPr="00A72B7E">
        <w:rPr>
          <w:noProof/>
        </w:rPr>
        <w:t xml:space="preserve"> source showing the ESI probe and corona discharge needle.</w:t>
      </w:r>
      <w:r w:rsidRPr="00A72B7E">
        <w:rPr>
          <w:noProof/>
        </w:rPr>
        <w:tab/>
      </w:r>
      <w:r w:rsidRPr="00A72B7E">
        <w:rPr>
          <w:noProof/>
        </w:rPr>
        <w:fldChar w:fldCharType="begin"/>
      </w:r>
      <w:r w:rsidRPr="00A72B7E">
        <w:rPr>
          <w:noProof/>
        </w:rPr>
        <w:instrText xml:space="preserve"> PAGEREF _Toc247186151 \h </w:instrText>
      </w:r>
      <w:r w:rsidRPr="00A72B7E">
        <w:rPr>
          <w:noProof/>
        </w:rPr>
      </w:r>
      <w:r w:rsidRPr="00A72B7E">
        <w:rPr>
          <w:noProof/>
        </w:rPr>
        <w:fldChar w:fldCharType="separate"/>
      </w:r>
      <w:r w:rsidR="00A72B7E">
        <w:rPr>
          <w:noProof/>
        </w:rPr>
        <w:t>71</w:t>
      </w:r>
      <w:r w:rsidRPr="00A72B7E">
        <w:rPr>
          <w:noProof/>
        </w:rPr>
        <w:fldChar w:fldCharType="end"/>
      </w:r>
    </w:p>
    <w:p w14:paraId="20446E73" w14:textId="77777777" w:rsidR="0026559D" w:rsidRPr="00A72B7E" w:rsidRDefault="0026559D">
      <w:pPr>
        <w:pStyle w:val="TableofFigures"/>
        <w:tabs>
          <w:tab w:val="right" w:leader="dot" w:pos="8630"/>
        </w:tabs>
        <w:rPr>
          <w:rFonts w:eastAsiaTheme="minorHAnsi"/>
          <w:noProof/>
        </w:rPr>
      </w:pPr>
    </w:p>
    <w:p w14:paraId="13B73DF0" w14:textId="69397EB3"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noProof/>
        </w:rPr>
        <w:t xml:space="preserve">Figure 4.3. </w:t>
      </w:r>
      <w:r w:rsidRPr="00A72B7E">
        <w:rPr>
          <w:noProof/>
        </w:rPr>
        <w:t>C18 separation of a 100 µg/mL standard GSR mixture containing 21 compounds</w:t>
      </w:r>
      <w:r w:rsidRPr="00A72B7E">
        <w:rPr>
          <w:noProof/>
        </w:rPr>
        <w:tab/>
      </w:r>
      <w:r w:rsidRPr="00A72B7E">
        <w:rPr>
          <w:noProof/>
        </w:rPr>
        <w:fldChar w:fldCharType="begin"/>
      </w:r>
      <w:r w:rsidRPr="00A72B7E">
        <w:rPr>
          <w:noProof/>
        </w:rPr>
        <w:instrText xml:space="preserve"> PAGEREF _Toc247186152 \h </w:instrText>
      </w:r>
      <w:r w:rsidRPr="00A72B7E">
        <w:rPr>
          <w:noProof/>
        </w:rPr>
      </w:r>
      <w:r w:rsidRPr="00A72B7E">
        <w:rPr>
          <w:noProof/>
        </w:rPr>
        <w:fldChar w:fldCharType="separate"/>
      </w:r>
      <w:r w:rsidR="00A72B7E">
        <w:rPr>
          <w:noProof/>
        </w:rPr>
        <w:t>73</w:t>
      </w:r>
      <w:r w:rsidRPr="00A72B7E">
        <w:rPr>
          <w:noProof/>
        </w:rPr>
        <w:fldChar w:fldCharType="end"/>
      </w:r>
    </w:p>
    <w:p w14:paraId="5A985010" w14:textId="77777777" w:rsidR="0026559D" w:rsidRPr="00A72B7E" w:rsidRDefault="0026559D">
      <w:pPr>
        <w:pStyle w:val="TableofFigures"/>
        <w:tabs>
          <w:tab w:val="right" w:leader="dot" w:pos="8630"/>
        </w:tabs>
        <w:rPr>
          <w:noProof/>
        </w:rPr>
      </w:pPr>
    </w:p>
    <w:p w14:paraId="77CFE7E4" w14:textId="13BA2A71"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4.4. Examples of </w:t>
      </w:r>
      <w:r w:rsidR="00570D78" w:rsidRPr="00A72B7E">
        <w:rPr>
          <w:noProof/>
        </w:rPr>
        <w:t>different smokeless powders</w:t>
      </w:r>
      <w:r w:rsidRPr="00A72B7E">
        <w:rPr>
          <w:noProof/>
        </w:rPr>
        <w:tab/>
      </w:r>
      <w:r w:rsidRPr="00A72B7E">
        <w:rPr>
          <w:noProof/>
        </w:rPr>
        <w:fldChar w:fldCharType="begin"/>
      </w:r>
      <w:r w:rsidRPr="00A72B7E">
        <w:rPr>
          <w:noProof/>
        </w:rPr>
        <w:instrText xml:space="preserve"> PAGEREF _Toc247186153 \h </w:instrText>
      </w:r>
      <w:r w:rsidRPr="00A72B7E">
        <w:rPr>
          <w:noProof/>
        </w:rPr>
      </w:r>
      <w:r w:rsidRPr="00A72B7E">
        <w:rPr>
          <w:noProof/>
        </w:rPr>
        <w:fldChar w:fldCharType="separate"/>
      </w:r>
      <w:r w:rsidR="00A72B7E">
        <w:rPr>
          <w:noProof/>
        </w:rPr>
        <w:t>74</w:t>
      </w:r>
      <w:r w:rsidRPr="00A72B7E">
        <w:rPr>
          <w:noProof/>
        </w:rPr>
        <w:fldChar w:fldCharType="end"/>
      </w:r>
    </w:p>
    <w:p w14:paraId="05D1BEFB" w14:textId="77777777" w:rsidR="0026559D" w:rsidRPr="00A72B7E" w:rsidRDefault="0026559D">
      <w:pPr>
        <w:pStyle w:val="TableofFigures"/>
        <w:tabs>
          <w:tab w:val="right" w:leader="dot" w:pos="8630"/>
        </w:tabs>
        <w:rPr>
          <w:noProof/>
        </w:rPr>
      </w:pPr>
    </w:p>
    <w:p w14:paraId="7E000F82" w14:textId="23E4A696"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4.5. MRM chromatograms of smokeless powder additives identified in Brand 3 by UPLC/MS/MS.</w:t>
      </w:r>
      <w:r w:rsidRPr="00A72B7E">
        <w:rPr>
          <w:noProof/>
        </w:rPr>
        <w:tab/>
      </w:r>
      <w:r w:rsidRPr="00A72B7E">
        <w:rPr>
          <w:noProof/>
        </w:rPr>
        <w:fldChar w:fldCharType="begin"/>
      </w:r>
      <w:r w:rsidRPr="00A72B7E">
        <w:rPr>
          <w:noProof/>
        </w:rPr>
        <w:instrText xml:space="preserve"> PAGEREF _Toc247186154 \h </w:instrText>
      </w:r>
      <w:r w:rsidRPr="00A72B7E">
        <w:rPr>
          <w:noProof/>
        </w:rPr>
      </w:r>
      <w:r w:rsidRPr="00A72B7E">
        <w:rPr>
          <w:noProof/>
        </w:rPr>
        <w:fldChar w:fldCharType="separate"/>
      </w:r>
      <w:r w:rsidR="00A72B7E">
        <w:rPr>
          <w:noProof/>
        </w:rPr>
        <w:t>76</w:t>
      </w:r>
      <w:r w:rsidRPr="00A72B7E">
        <w:rPr>
          <w:noProof/>
        </w:rPr>
        <w:fldChar w:fldCharType="end"/>
      </w:r>
    </w:p>
    <w:p w14:paraId="4772451A" w14:textId="77777777" w:rsidR="0026559D" w:rsidRPr="00A72B7E" w:rsidRDefault="0026559D">
      <w:pPr>
        <w:pStyle w:val="TableofFigures"/>
        <w:tabs>
          <w:tab w:val="right" w:leader="dot" w:pos="8630"/>
        </w:tabs>
        <w:rPr>
          <w:noProof/>
        </w:rPr>
      </w:pPr>
    </w:p>
    <w:p w14:paraId="635FEDD4" w14:textId="20A4CF21"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 Release of GSR from openings in the</w:t>
      </w:r>
      <w:r w:rsidR="00570D78" w:rsidRPr="00A72B7E">
        <w:rPr>
          <w:noProof/>
        </w:rPr>
        <w:t xml:space="preserve"> firearm</w:t>
      </w:r>
      <w:r w:rsidRPr="00A72B7E">
        <w:rPr>
          <w:noProof/>
        </w:rPr>
        <w:tab/>
      </w:r>
      <w:r w:rsidRPr="00A72B7E">
        <w:rPr>
          <w:noProof/>
        </w:rPr>
        <w:fldChar w:fldCharType="begin"/>
      </w:r>
      <w:r w:rsidRPr="00A72B7E">
        <w:rPr>
          <w:noProof/>
        </w:rPr>
        <w:instrText xml:space="preserve"> PAGEREF _Toc247186155 \h </w:instrText>
      </w:r>
      <w:r w:rsidRPr="00A72B7E">
        <w:rPr>
          <w:noProof/>
        </w:rPr>
      </w:r>
      <w:r w:rsidRPr="00A72B7E">
        <w:rPr>
          <w:noProof/>
        </w:rPr>
        <w:fldChar w:fldCharType="separate"/>
      </w:r>
      <w:r w:rsidR="00A72B7E">
        <w:rPr>
          <w:noProof/>
        </w:rPr>
        <w:t>85</w:t>
      </w:r>
      <w:r w:rsidRPr="00A72B7E">
        <w:rPr>
          <w:noProof/>
        </w:rPr>
        <w:fldChar w:fldCharType="end"/>
      </w:r>
    </w:p>
    <w:p w14:paraId="15D781AA" w14:textId="77777777" w:rsidR="0026559D" w:rsidRPr="00A72B7E" w:rsidRDefault="0026559D">
      <w:pPr>
        <w:pStyle w:val="TableofFigures"/>
        <w:tabs>
          <w:tab w:val="right" w:leader="dot" w:pos="8630"/>
        </w:tabs>
        <w:rPr>
          <w:noProof/>
        </w:rPr>
      </w:pPr>
    </w:p>
    <w:p w14:paraId="7233C4BD"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 Diagram of a hand showing locations where GSR may be deposited and swabbed.</w:t>
      </w:r>
      <w:r w:rsidRPr="00A72B7E">
        <w:rPr>
          <w:noProof/>
        </w:rPr>
        <w:tab/>
      </w:r>
      <w:r w:rsidRPr="00A72B7E">
        <w:rPr>
          <w:noProof/>
        </w:rPr>
        <w:fldChar w:fldCharType="begin"/>
      </w:r>
      <w:r w:rsidRPr="00A72B7E">
        <w:rPr>
          <w:noProof/>
        </w:rPr>
        <w:instrText xml:space="preserve"> PAGEREF _Toc247186156 \h </w:instrText>
      </w:r>
      <w:r w:rsidRPr="00A72B7E">
        <w:rPr>
          <w:noProof/>
        </w:rPr>
      </w:r>
      <w:r w:rsidRPr="00A72B7E">
        <w:rPr>
          <w:noProof/>
        </w:rPr>
        <w:fldChar w:fldCharType="separate"/>
      </w:r>
      <w:r w:rsidR="00A72B7E">
        <w:rPr>
          <w:noProof/>
        </w:rPr>
        <w:t>86</w:t>
      </w:r>
      <w:r w:rsidRPr="00A72B7E">
        <w:rPr>
          <w:noProof/>
        </w:rPr>
        <w:fldChar w:fldCharType="end"/>
      </w:r>
    </w:p>
    <w:p w14:paraId="6B644E83" w14:textId="77777777" w:rsidR="0026559D" w:rsidRPr="00A72B7E" w:rsidRDefault="0026559D">
      <w:pPr>
        <w:pStyle w:val="TableofFigures"/>
        <w:tabs>
          <w:tab w:val="right" w:leader="dot" w:pos="8630"/>
        </w:tabs>
        <w:rPr>
          <w:noProof/>
        </w:rPr>
      </w:pPr>
    </w:p>
    <w:p w14:paraId="470F87FC" w14:textId="1FFCA42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5.3. Diagram </w:t>
      </w:r>
      <w:r w:rsidR="00CE435D" w:rsidRPr="00A72B7E">
        <w:rPr>
          <w:noProof/>
        </w:rPr>
        <w:t>of</w:t>
      </w:r>
      <w:r w:rsidRPr="00A72B7E">
        <w:rPr>
          <w:noProof/>
        </w:rPr>
        <w:t xml:space="preserve"> the extraction process for the cotton swabs using a centrifuge</w:t>
      </w:r>
      <w:r w:rsidRPr="00A72B7E">
        <w:rPr>
          <w:noProof/>
        </w:rPr>
        <w:tab/>
      </w:r>
      <w:r w:rsidRPr="00A72B7E">
        <w:rPr>
          <w:noProof/>
        </w:rPr>
        <w:fldChar w:fldCharType="begin"/>
      </w:r>
      <w:r w:rsidRPr="00A72B7E">
        <w:rPr>
          <w:noProof/>
        </w:rPr>
        <w:instrText xml:space="preserve"> PAGEREF _Toc247186157 \h </w:instrText>
      </w:r>
      <w:r w:rsidRPr="00A72B7E">
        <w:rPr>
          <w:noProof/>
        </w:rPr>
      </w:r>
      <w:r w:rsidRPr="00A72B7E">
        <w:rPr>
          <w:noProof/>
        </w:rPr>
        <w:fldChar w:fldCharType="separate"/>
      </w:r>
      <w:r w:rsidR="00A72B7E">
        <w:rPr>
          <w:noProof/>
        </w:rPr>
        <w:t>93</w:t>
      </w:r>
      <w:r w:rsidRPr="00A72B7E">
        <w:rPr>
          <w:noProof/>
        </w:rPr>
        <w:fldChar w:fldCharType="end"/>
      </w:r>
    </w:p>
    <w:p w14:paraId="0224F001" w14:textId="77777777" w:rsidR="0026559D" w:rsidRPr="00A72B7E" w:rsidRDefault="0026559D">
      <w:pPr>
        <w:pStyle w:val="TableofFigures"/>
        <w:tabs>
          <w:tab w:val="right" w:leader="dot" w:pos="8630"/>
        </w:tabs>
        <w:rPr>
          <w:noProof/>
        </w:rPr>
      </w:pPr>
    </w:p>
    <w:p w14:paraId="39E0BC2B" w14:textId="0DA182F4"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5.4. Extraction of 6 GSR standards using cotton swabs</w:t>
      </w:r>
      <w:r w:rsidR="00CE435D" w:rsidRPr="00A72B7E">
        <w:rPr>
          <w:noProof/>
        </w:rPr>
        <w:t xml:space="preserve"> and acetone</w:t>
      </w:r>
      <w:r w:rsidRPr="00A72B7E">
        <w:rPr>
          <w:noProof/>
        </w:rPr>
        <w:tab/>
      </w:r>
      <w:r w:rsidRPr="00A72B7E">
        <w:rPr>
          <w:noProof/>
        </w:rPr>
        <w:fldChar w:fldCharType="begin"/>
      </w:r>
      <w:r w:rsidRPr="00A72B7E">
        <w:rPr>
          <w:noProof/>
        </w:rPr>
        <w:instrText xml:space="preserve"> PAGEREF _Toc247186158 \h </w:instrText>
      </w:r>
      <w:r w:rsidRPr="00A72B7E">
        <w:rPr>
          <w:noProof/>
        </w:rPr>
      </w:r>
      <w:r w:rsidRPr="00A72B7E">
        <w:rPr>
          <w:noProof/>
        </w:rPr>
        <w:fldChar w:fldCharType="separate"/>
      </w:r>
      <w:r w:rsidR="00A72B7E">
        <w:rPr>
          <w:noProof/>
        </w:rPr>
        <w:t>94</w:t>
      </w:r>
      <w:r w:rsidRPr="00A72B7E">
        <w:rPr>
          <w:noProof/>
        </w:rPr>
        <w:fldChar w:fldCharType="end"/>
      </w:r>
    </w:p>
    <w:p w14:paraId="1A139660" w14:textId="77777777" w:rsidR="0026559D" w:rsidRPr="00A72B7E" w:rsidRDefault="0026559D">
      <w:pPr>
        <w:pStyle w:val="TableofFigures"/>
        <w:tabs>
          <w:tab w:val="right" w:leader="dot" w:pos="8630"/>
        </w:tabs>
        <w:rPr>
          <w:noProof/>
        </w:rPr>
      </w:pPr>
    </w:p>
    <w:p w14:paraId="7D9F8D7E" w14:textId="73A95D41" w:rsidR="0026559D" w:rsidRPr="00A72B7E" w:rsidRDefault="0026559D" w:rsidP="00CE435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 xml:space="preserve">Figure 5.5. </w:t>
      </w:r>
      <w:r w:rsidR="00CE435D" w:rsidRPr="00A72B7E">
        <w:rPr>
          <w:noProof/>
        </w:rPr>
        <w:t>UV chromatograms showing the difference in peak areas of samples extracted using the cotton swabs for a single and double extraction</w:t>
      </w:r>
      <w:r w:rsidRPr="00A72B7E">
        <w:rPr>
          <w:noProof/>
        </w:rPr>
        <w:tab/>
      </w:r>
      <w:r w:rsidRPr="00A72B7E">
        <w:rPr>
          <w:noProof/>
        </w:rPr>
        <w:fldChar w:fldCharType="begin"/>
      </w:r>
      <w:r w:rsidRPr="00A72B7E">
        <w:rPr>
          <w:noProof/>
        </w:rPr>
        <w:instrText xml:space="preserve"> PAGEREF _Toc247186159 \h </w:instrText>
      </w:r>
      <w:r w:rsidRPr="00A72B7E">
        <w:rPr>
          <w:noProof/>
        </w:rPr>
      </w:r>
      <w:r w:rsidRPr="00A72B7E">
        <w:rPr>
          <w:noProof/>
        </w:rPr>
        <w:fldChar w:fldCharType="separate"/>
      </w:r>
      <w:r w:rsidR="00A72B7E">
        <w:rPr>
          <w:noProof/>
        </w:rPr>
        <w:t>96</w:t>
      </w:r>
      <w:r w:rsidRPr="00A72B7E">
        <w:rPr>
          <w:noProof/>
        </w:rPr>
        <w:fldChar w:fldCharType="end"/>
      </w:r>
    </w:p>
    <w:p w14:paraId="7C7C928D" w14:textId="77777777" w:rsidR="0026559D" w:rsidRPr="00A72B7E" w:rsidRDefault="0026559D">
      <w:pPr>
        <w:pStyle w:val="TableofFigures"/>
        <w:tabs>
          <w:tab w:val="right" w:leader="dot" w:pos="8630"/>
        </w:tabs>
        <w:rPr>
          <w:noProof/>
        </w:rPr>
      </w:pPr>
    </w:p>
    <w:p w14:paraId="6D040CBD" w14:textId="4B9B2C0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5.6. UV chromatograms of three different samples: (A) isopropanol:water extraction, (B) acetonitrile extraction and (C) acetone extraction</w:t>
      </w:r>
      <w:r w:rsidRPr="00A72B7E">
        <w:rPr>
          <w:noProof/>
        </w:rPr>
        <w:tab/>
      </w:r>
      <w:r w:rsidRPr="00A72B7E">
        <w:rPr>
          <w:noProof/>
        </w:rPr>
        <w:fldChar w:fldCharType="begin"/>
      </w:r>
      <w:r w:rsidRPr="00A72B7E">
        <w:rPr>
          <w:noProof/>
        </w:rPr>
        <w:instrText xml:space="preserve"> PAGEREF _Toc247186160 \h </w:instrText>
      </w:r>
      <w:r w:rsidRPr="00A72B7E">
        <w:rPr>
          <w:noProof/>
        </w:rPr>
      </w:r>
      <w:r w:rsidRPr="00A72B7E">
        <w:rPr>
          <w:noProof/>
        </w:rPr>
        <w:fldChar w:fldCharType="separate"/>
      </w:r>
      <w:r w:rsidR="00A72B7E">
        <w:rPr>
          <w:noProof/>
        </w:rPr>
        <w:t>98</w:t>
      </w:r>
      <w:r w:rsidRPr="00A72B7E">
        <w:rPr>
          <w:noProof/>
        </w:rPr>
        <w:fldChar w:fldCharType="end"/>
      </w:r>
    </w:p>
    <w:p w14:paraId="520F1578" w14:textId="77777777" w:rsidR="0026559D" w:rsidRPr="00A72B7E" w:rsidRDefault="0026559D">
      <w:pPr>
        <w:pStyle w:val="TableofFigures"/>
        <w:tabs>
          <w:tab w:val="right" w:leader="dot" w:pos="8630"/>
        </w:tabs>
        <w:rPr>
          <w:noProof/>
        </w:rPr>
      </w:pPr>
    </w:p>
    <w:p w14:paraId="4F699323" w14:textId="5E0432A8"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5.7. Comparison of hand samples collected with cotton s</w:t>
      </w:r>
      <w:r w:rsidR="00CE435D" w:rsidRPr="00A72B7E">
        <w:rPr>
          <w:noProof/>
        </w:rPr>
        <w:t>wabs</w:t>
      </w:r>
      <w:r w:rsidRPr="00A72B7E">
        <w:rPr>
          <w:noProof/>
        </w:rPr>
        <w:tab/>
      </w:r>
      <w:r w:rsidRPr="00A72B7E">
        <w:rPr>
          <w:noProof/>
        </w:rPr>
        <w:fldChar w:fldCharType="begin"/>
      </w:r>
      <w:r w:rsidRPr="00A72B7E">
        <w:rPr>
          <w:noProof/>
        </w:rPr>
        <w:instrText xml:space="preserve"> PAGEREF _Toc247186161 \h </w:instrText>
      </w:r>
      <w:r w:rsidRPr="00A72B7E">
        <w:rPr>
          <w:noProof/>
        </w:rPr>
      </w:r>
      <w:r w:rsidRPr="00A72B7E">
        <w:rPr>
          <w:noProof/>
        </w:rPr>
        <w:fldChar w:fldCharType="separate"/>
      </w:r>
      <w:r w:rsidR="00A72B7E">
        <w:rPr>
          <w:noProof/>
        </w:rPr>
        <w:t>99</w:t>
      </w:r>
      <w:r w:rsidRPr="00A72B7E">
        <w:rPr>
          <w:noProof/>
        </w:rPr>
        <w:fldChar w:fldCharType="end"/>
      </w:r>
    </w:p>
    <w:p w14:paraId="27B78C50" w14:textId="77777777" w:rsidR="0026559D" w:rsidRPr="00A72B7E" w:rsidRDefault="0026559D">
      <w:pPr>
        <w:pStyle w:val="TableofFigures"/>
        <w:tabs>
          <w:tab w:val="right" w:leader="dot" w:pos="8630"/>
        </w:tabs>
        <w:rPr>
          <w:noProof/>
        </w:rPr>
      </w:pPr>
    </w:p>
    <w:p w14:paraId="203E95E2"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5.8. MRM chromatograms from an extracted cotton swab sample (Sample A in Figure 5.7).</w:t>
      </w:r>
      <w:r w:rsidRPr="00A72B7E">
        <w:rPr>
          <w:noProof/>
        </w:rPr>
        <w:tab/>
      </w:r>
      <w:r w:rsidRPr="00A72B7E">
        <w:rPr>
          <w:noProof/>
        </w:rPr>
        <w:fldChar w:fldCharType="begin"/>
      </w:r>
      <w:r w:rsidRPr="00A72B7E">
        <w:rPr>
          <w:noProof/>
        </w:rPr>
        <w:instrText xml:space="preserve"> PAGEREF _Toc247186162 \h </w:instrText>
      </w:r>
      <w:r w:rsidRPr="00A72B7E">
        <w:rPr>
          <w:noProof/>
        </w:rPr>
      </w:r>
      <w:r w:rsidRPr="00A72B7E">
        <w:rPr>
          <w:noProof/>
        </w:rPr>
        <w:fldChar w:fldCharType="separate"/>
      </w:r>
      <w:r w:rsidR="00A72B7E">
        <w:rPr>
          <w:noProof/>
        </w:rPr>
        <w:t>100</w:t>
      </w:r>
      <w:r w:rsidRPr="00A72B7E">
        <w:rPr>
          <w:noProof/>
        </w:rPr>
        <w:fldChar w:fldCharType="end"/>
      </w:r>
    </w:p>
    <w:p w14:paraId="478EAC3C" w14:textId="77777777" w:rsidR="0026559D" w:rsidRPr="00A72B7E" w:rsidRDefault="0026559D">
      <w:pPr>
        <w:pStyle w:val="TableofFigures"/>
        <w:tabs>
          <w:tab w:val="right" w:leader="dot" w:pos="8630"/>
        </w:tabs>
        <w:rPr>
          <w:noProof/>
        </w:rPr>
      </w:pPr>
    </w:p>
    <w:p w14:paraId="1C08D5B9" w14:textId="633DE089"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5.9. UV chromatograms of the (A) Federal 38 special smokeless powder, (B) Federal 38 special spent cartridge, and (C) 10ppm standard GSR mixture</w:t>
      </w:r>
      <w:r w:rsidRPr="00A72B7E">
        <w:rPr>
          <w:noProof/>
        </w:rPr>
        <w:tab/>
      </w:r>
      <w:r w:rsidRPr="00A72B7E">
        <w:rPr>
          <w:noProof/>
        </w:rPr>
        <w:fldChar w:fldCharType="begin"/>
      </w:r>
      <w:r w:rsidRPr="00A72B7E">
        <w:rPr>
          <w:noProof/>
        </w:rPr>
        <w:instrText xml:space="preserve"> PAGEREF _Toc247186163 \h </w:instrText>
      </w:r>
      <w:r w:rsidRPr="00A72B7E">
        <w:rPr>
          <w:noProof/>
        </w:rPr>
      </w:r>
      <w:r w:rsidRPr="00A72B7E">
        <w:rPr>
          <w:noProof/>
        </w:rPr>
        <w:fldChar w:fldCharType="separate"/>
      </w:r>
      <w:r w:rsidR="00A72B7E">
        <w:rPr>
          <w:noProof/>
        </w:rPr>
        <w:t>102</w:t>
      </w:r>
      <w:r w:rsidRPr="00A72B7E">
        <w:rPr>
          <w:noProof/>
        </w:rPr>
        <w:fldChar w:fldCharType="end"/>
      </w:r>
    </w:p>
    <w:p w14:paraId="3A1C1B08" w14:textId="77777777" w:rsidR="0026559D" w:rsidRPr="00A72B7E" w:rsidRDefault="0026559D">
      <w:pPr>
        <w:pStyle w:val="TableofFigures"/>
        <w:tabs>
          <w:tab w:val="right" w:leader="dot" w:pos="8630"/>
        </w:tabs>
        <w:rPr>
          <w:noProof/>
        </w:rPr>
      </w:pPr>
    </w:p>
    <w:p w14:paraId="19FBCCC9" w14:textId="59146FE4"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5.10. MRM chromatograms of the (A) Federal 38 special spent cartridge and (B) Federal 38 special smokeless powder confirming the presence of each compound</w:t>
      </w:r>
      <w:r w:rsidRPr="00A72B7E">
        <w:rPr>
          <w:noProof/>
        </w:rPr>
        <w:tab/>
      </w:r>
      <w:r w:rsidRPr="00A72B7E">
        <w:rPr>
          <w:noProof/>
        </w:rPr>
        <w:fldChar w:fldCharType="begin"/>
      </w:r>
      <w:r w:rsidRPr="00A72B7E">
        <w:rPr>
          <w:noProof/>
        </w:rPr>
        <w:instrText xml:space="preserve"> PAGEREF _Toc247186164 \h </w:instrText>
      </w:r>
      <w:r w:rsidRPr="00A72B7E">
        <w:rPr>
          <w:noProof/>
        </w:rPr>
      </w:r>
      <w:r w:rsidRPr="00A72B7E">
        <w:rPr>
          <w:noProof/>
        </w:rPr>
        <w:fldChar w:fldCharType="separate"/>
      </w:r>
      <w:r w:rsidR="00A72B7E">
        <w:rPr>
          <w:noProof/>
        </w:rPr>
        <w:t>103</w:t>
      </w:r>
      <w:r w:rsidRPr="00A72B7E">
        <w:rPr>
          <w:noProof/>
        </w:rPr>
        <w:fldChar w:fldCharType="end"/>
      </w:r>
    </w:p>
    <w:p w14:paraId="6345D5E6" w14:textId="77777777" w:rsidR="0026559D" w:rsidRPr="00A72B7E" w:rsidRDefault="0026559D">
      <w:pPr>
        <w:pStyle w:val="TableofFigures"/>
        <w:tabs>
          <w:tab w:val="right" w:leader="dot" w:pos="8630"/>
        </w:tabs>
        <w:rPr>
          <w:noProof/>
        </w:rPr>
      </w:pPr>
    </w:p>
    <w:p w14:paraId="6BEC05CC" w14:textId="6371B193"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5.11. UV chromatograms of the (A) American Eagle 9mm Luger smokeless powder, (B) American Eagle 9mm Luger spent cartridge, and (C) 10ppm standard GSR mixture</w:t>
      </w:r>
      <w:r w:rsidRPr="00A72B7E">
        <w:rPr>
          <w:noProof/>
        </w:rPr>
        <w:tab/>
      </w:r>
      <w:r w:rsidRPr="00A72B7E">
        <w:rPr>
          <w:noProof/>
        </w:rPr>
        <w:fldChar w:fldCharType="begin"/>
      </w:r>
      <w:r w:rsidRPr="00A72B7E">
        <w:rPr>
          <w:noProof/>
        </w:rPr>
        <w:instrText xml:space="preserve"> PAGEREF _Toc247186165 \h </w:instrText>
      </w:r>
      <w:r w:rsidRPr="00A72B7E">
        <w:rPr>
          <w:noProof/>
        </w:rPr>
      </w:r>
      <w:r w:rsidRPr="00A72B7E">
        <w:rPr>
          <w:noProof/>
        </w:rPr>
        <w:fldChar w:fldCharType="separate"/>
      </w:r>
      <w:r w:rsidR="00A72B7E">
        <w:rPr>
          <w:noProof/>
        </w:rPr>
        <w:t>105</w:t>
      </w:r>
      <w:r w:rsidRPr="00A72B7E">
        <w:rPr>
          <w:noProof/>
        </w:rPr>
        <w:fldChar w:fldCharType="end"/>
      </w:r>
    </w:p>
    <w:p w14:paraId="092BCA26" w14:textId="77777777" w:rsidR="0026559D" w:rsidRPr="00A72B7E" w:rsidRDefault="0026559D">
      <w:pPr>
        <w:pStyle w:val="TableofFigures"/>
        <w:tabs>
          <w:tab w:val="right" w:leader="dot" w:pos="8630"/>
        </w:tabs>
        <w:rPr>
          <w:noProof/>
        </w:rPr>
      </w:pPr>
    </w:p>
    <w:p w14:paraId="58A74796" w14:textId="37F14629"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5.12. MRM chromatograms of the (A) American Eagle 9mm Luger spent cartridge and (B) American Eagle 9mm Luger smokeless powder confirming the presence of each compound</w:t>
      </w:r>
      <w:r w:rsidRPr="00A72B7E">
        <w:rPr>
          <w:noProof/>
        </w:rPr>
        <w:tab/>
      </w:r>
      <w:r w:rsidRPr="00A72B7E">
        <w:rPr>
          <w:noProof/>
        </w:rPr>
        <w:fldChar w:fldCharType="begin"/>
      </w:r>
      <w:r w:rsidRPr="00A72B7E">
        <w:rPr>
          <w:noProof/>
        </w:rPr>
        <w:instrText xml:space="preserve"> PAGEREF _Toc247186166 \h </w:instrText>
      </w:r>
      <w:r w:rsidRPr="00A72B7E">
        <w:rPr>
          <w:noProof/>
        </w:rPr>
      </w:r>
      <w:r w:rsidRPr="00A72B7E">
        <w:rPr>
          <w:noProof/>
        </w:rPr>
        <w:fldChar w:fldCharType="separate"/>
      </w:r>
      <w:r w:rsidR="00A72B7E">
        <w:rPr>
          <w:noProof/>
        </w:rPr>
        <w:t>106</w:t>
      </w:r>
      <w:r w:rsidRPr="00A72B7E">
        <w:rPr>
          <w:noProof/>
        </w:rPr>
        <w:fldChar w:fldCharType="end"/>
      </w:r>
    </w:p>
    <w:p w14:paraId="6FF6D55D" w14:textId="77777777" w:rsidR="0026559D" w:rsidRPr="00A72B7E" w:rsidRDefault="0026559D">
      <w:pPr>
        <w:pStyle w:val="TableofFigures"/>
        <w:tabs>
          <w:tab w:val="right" w:leader="dot" w:pos="8630"/>
        </w:tabs>
        <w:rPr>
          <w:noProof/>
        </w:rPr>
      </w:pPr>
    </w:p>
    <w:p w14:paraId="247235A9" w14:textId="29EFDC9A"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5.13. Extra</w:t>
      </w:r>
      <w:r w:rsidR="00CE435D" w:rsidRPr="00A72B7E">
        <w:rPr>
          <w:noProof/>
        </w:rPr>
        <w:t>ction process for the SEM stubs</w:t>
      </w:r>
      <w:r w:rsidRPr="00A72B7E">
        <w:rPr>
          <w:noProof/>
        </w:rPr>
        <w:tab/>
      </w:r>
      <w:r w:rsidRPr="00A72B7E">
        <w:rPr>
          <w:noProof/>
        </w:rPr>
        <w:fldChar w:fldCharType="begin"/>
      </w:r>
      <w:r w:rsidRPr="00A72B7E">
        <w:rPr>
          <w:noProof/>
        </w:rPr>
        <w:instrText xml:space="preserve"> PAGEREF _Toc247186167 \h </w:instrText>
      </w:r>
      <w:r w:rsidRPr="00A72B7E">
        <w:rPr>
          <w:noProof/>
        </w:rPr>
      </w:r>
      <w:r w:rsidRPr="00A72B7E">
        <w:rPr>
          <w:noProof/>
        </w:rPr>
        <w:fldChar w:fldCharType="separate"/>
      </w:r>
      <w:r w:rsidR="00A72B7E">
        <w:rPr>
          <w:noProof/>
        </w:rPr>
        <w:t>108</w:t>
      </w:r>
      <w:r w:rsidRPr="00A72B7E">
        <w:rPr>
          <w:noProof/>
        </w:rPr>
        <w:fldChar w:fldCharType="end"/>
      </w:r>
    </w:p>
    <w:p w14:paraId="3AE09D78" w14:textId="77777777" w:rsidR="0026559D" w:rsidRPr="00A72B7E" w:rsidRDefault="0026559D">
      <w:pPr>
        <w:pStyle w:val="TableofFigures"/>
        <w:tabs>
          <w:tab w:val="right" w:leader="dot" w:pos="8630"/>
        </w:tabs>
        <w:rPr>
          <w:noProof/>
        </w:rPr>
      </w:pPr>
    </w:p>
    <w:p w14:paraId="4C816B03" w14:textId="5476B3ED"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5.14. Initial extraction of aluminum stubs using double ex</w:t>
      </w:r>
      <w:r w:rsidR="00CE435D" w:rsidRPr="00A72B7E">
        <w:rPr>
          <w:noProof/>
        </w:rPr>
        <w:t>traction method by Zeichner</w:t>
      </w:r>
      <w:r w:rsidRPr="00A72B7E">
        <w:rPr>
          <w:noProof/>
        </w:rPr>
        <w:tab/>
      </w:r>
      <w:r w:rsidRPr="00A72B7E">
        <w:rPr>
          <w:noProof/>
        </w:rPr>
        <w:fldChar w:fldCharType="begin"/>
      </w:r>
      <w:r w:rsidRPr="00A72B7E">
        <w:rPr>
          <w:noProof/>
        </w:rPr>
        <w:instrText xml:space="preserve"> PAGEREF _Toc247186168 \h </w:instrText>
      </w:r>
      <w:r w:rsidRPr="00A72B7E">
        <w:rPr>
          <w:noProof/>
        </w:rPr>
      </w:r>
      <w:r w:rsidRPr="00A72B7E">
        <w:rPr>
          <w:noProof/>
        </w:rPr>
        <w:fldChar w:fldCharType="separate"/>
      </w:r>
      <w:r w:rsidR="00A72B7E">
        <w:rPr>
          <w:noProof/>
        </w:rPr>
        <w:t>108</w:t>
      </w:r>
      <w:r w:rsidRPr="00A72B7E">
        <w:rPr>
          <w:noProof/>
        </w:rPr>
        <w:fldChar w:fldCharType="end"/>
      </w:r>
    </w:p>
    <w:p w14:paraId="5605DDD5" w14:textId="77777777" w:rsidR="0026559D" w:rsidRPr="00A72B7E" w:rsidRDefault="0026559D">
      <w:pPr>
        <w:pStyle w:val="TableofFigures"/>
        <w:tabs>
          <w:tab w:val="right" w:leader="dot" w:pos="8630"/>
        </w:tabs>
        <w:rPr>
          <w:noProof/>
        </w:rPr>
      </w:pPr>
    </w:p>
    <w:p w14:paraId="1BF32B08" w14:textId="13CF1CDE"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5.15. Extraction of six standards using the aluminum stubs and acetone</w:t>
      </w:r>
      <w:r w:rsidRPr="00A72B7E">
        <w:rPr>
          <w:noProof/>
        </w:rPr>
        <w:tab/>
      </w:r>
      <w:r w:rsidRPr="00A72B7E">
        <w:rPr>
          <w:noProof/>
        </w:rPr>
        <w:fldChar w:fldCharType="begin"/>
      </w:r>
      <w:r w:rsidRPr="00A72B7E">
        <w:rPr>
          <w:noProof/>
        </w:rPr>
        <w:instrText xml:space="preserve"> PAGEREF _Toc247186169 \h </w:instrText>
      </w:r>
      <w:r w:rsidRPr="00A72B7E">
        <w:rPr>
          <w:noProof/>
        </w:rPr>
      </w:r>
      <w:r w:rsidRPr="00A72B7E">
        <w:rPr>
          <w:noProof/>
        </w:rPr>
        <w:fldChar w:fldCharType="separate"/>
      </w:r>
      <w:r w:rsidR="00A72B7E">
        <w:rPr>
          <w:noProof/>
        </w:rPr>
        <w:t>109</w:t>
      </w:r>
      <w:r w:rsidRPr="00A72B7E">
        <w:rPr>
          <w:noProof/>
        </w:rPr>
        <w:fldChar w:fldCharType="end"/>
      </w:r>
    </w:p>
    <w:p w14:paraId="7DCAC887" w14:textId="77777777" w:rsidR="0026559D" w:rsidRPr="00A72B7E" w:rsidRDefault="0026559D">
      <w:pPr>
        <w:pStyle w:val="TableofFigures"/>
        <w:tabs>
          <w:tab w:val="right" w:leader="dot" w:pos="8630"/>
        </w:tabs>
        <w:rPr>
          <w:noProof/>
        </w:rPr>
      </w:pPr>
    </w:p>
    <w:p w14:paraId="5AC69CAF"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5.16. Extraction process for the tape samples</w:t>
      </w:r>
      <w:r w:rsidRPr="00A72B7E">
        <w:rPr>
          <w:noProof/>
        </w:rPr>
        <w:tab/>
      </w:r>
      <w:r w:rsidRPr="00A72B7E">
        <w:rPr>
          <w:noProof/>
        </w:rPr>
        <w:fldChar w:fldCharType="begin"/>
      </w:r>
      <w:r w:rsidRPr="00A72B7E">
        <w:rPr>
          <w:noProof/>
        </w:rPr>
        <w:instrText xml:space="preserve"> PAGEREF _Toc247186170 \h </w:instrText>
      </w:r>
      <w:r w:rsidRPr="00A72B7E">
        <w:rPr>
          <w:noProof/>
        </w:rPr>
      </w:r>
      <w:r w:rsidRPr="00A72B7E">
        <w:rPr>
          <w:noProof/>
        </w:rPr>
        <w:fldChar w:fldCharType="separate"/>
      </w:r>
      <w:r w:rsidR="00A72B7E">
        <w:rPr>
          <w:noProof/>
        </w:rPr>
        <w:t>110</w:t>
      </w:r>
      <w:r w:rsidRPr="00A72B7E">
        <w:rPr>
          <w:noProof/>
        </w:rPr>
        <w:fldChar w:fldCharType="end"/>
      </w:r>
    </w:p>
    <w:p w14:paraId="4899445E" w14:textId="77777777" w:rsidR="0026559D" w:rsidRPr="00A72B7E" w:rsidRDefault="0026559D">
      <w:pPr>
        <w:pStyle w:val="TableofFigures"/>
        <w:tabs>
          <w:tab w:val="right" w:leader="dot" w:pos="8630"/>
        </w:tabs>
        <w:rPr>
          <w:noProof/>
        </w:rPr>
      </w:pPr>
    </w:p>
    <w:p w14:paraId="1075CA0E" w14:textId="5491F0A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5.17. Comparison of hand samples collected with masking tape.</w:t>
      </w:r>
      <w:r w:rsidRPr="00A72B7E">
        <w:rPr>
          <w:noProof/>
        </w:rPr>
        <w:tab/>
      </w:r>
      <w:r w:rsidRPr="00A72B7E">
        <w:rPr>
          <w:noProof/>
        </w:rPr>
        <w:fldChar w:fldCharType="begin"/>
      </w:r>
      <w:r w:rsidRPr="00A72B7E">
        <w:rPr>
          <w:noProof/>
        </w:rPr>
        <w:instrText xml:space="preserve"> PAGEREF _Toc247186171 \h </w:instrText>
      </w:r>
      <w:r w:rsidRPr="00A72B7E">
        <w:rPr>
          <w:noProof/>
        </w:rPr>
      </w:r>
      <w:r w:rsidRPr="00A72B7E">
        <w:rPr>
          <w:noProof/>
        </w:rPr>
        <w:fldChar w:fldCharType="separate"/>
      </w:r>
      <w:r w:rsidR="00A72B7E">
        <w:rPr>
          <w:noProof/>
        </w:rPr>
        <w:t>111</w:t>
      </w:r>
      <w:r w:rsidRPr="00A72B7E">
        <w:rPr>
          <w:noProof/>
        </w:rPr>
        <w:fldChar w:fldCharType="end"/>
      </w:r>
    </w:p>
    <w:p w14:paraId="3A9A32BD" w14:textId="77777777" w:rsidR="0026559D" w:rsidRPr="00A72B7E" w:rsidRDefault="0026559D">
      <w:pPr>
        <w:pStyle w:val="TableofFigures"/>
        <w:tabs>
          <w:tab w:val="right" w:leader="dot" w:pos="8630"/>
        </w:tabs>
        <w:rPr>
          <w:noProof/>
        </w:rPr>
      </w:pPr>
    </w:p>
    <w:p w14:paraId="11D544D2" w14:textId="660F568B"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5.18. MRM chromatograms from extracted masking tape samples A and B in Figure 5.</w:t>
      </w:r>
      <w:r w:rsidR="00CE435D" w:rsidRPr="00A72B7E">
        <w:rPr>
          <w:noProof/>
        </w:rPr>
        <w:t>17</w:t>
      </w:r>
      <w:r w:rsidRPr="00A72B7E">
        <w:rPr>
          <w:noProof/>
        </w:rPr>
        <w:t>.</w:t>
      </w:r>
      <w:r w:rsidRPr="00A72B7E">
        <w:rPr>
          <w:noProof/>
        </w:rPr>
        <w:tab/>
      </w:r>
      <w:r w:rsidRPr="00A72B7E">
        <w:rPr>
          <w:noProof/>
        </w:rPr>
        <w:fldChar w:fldCharType="begin"/>
      </w:r>
      <w:r w:rsidRPr="00A72B7E">
        <w:rPr>
          <w:noProof/>
        </w:rPr>
        <w:instrText xml:space="preserve"> PAGEREF _Toc247186172 \h </w:instrText>
      </w:r>
      <w:r w:rsidRPr="00A72B7E">
        <w:rPr>
          <w:noProof/>
        </w:rPr>
      </w:r>
      <w:r w:rsidRPr="00A72B7E">
        <w:rPr>
          <w:noProof/>
        </w:rPr>
        <w:fldChar w:fldCharType="separate"/>
      </w:r>
      <w:r w:rsidR="00A72B7E">
        <w:rPr>
          <w:noProof/>
        </w:rPr>
        <w:t>112</w:t>
      </w:r>
      <w:r w:rsidRPr="00A72B7E">
        <w:rPr>
          <w:noProof/>
        </w:rPr>
        <w:fldChar w:fldCharType="end"/>
      </w:r>
    </w:p>
    <w:p w14:paraId="4BD47CFC" w14:textId="77777777" w:rsidR="0026559D" w:rsidRPr="00A72B7E" w:rsidRDefault="0026559D">
      <w:pPr>
        <w:pStyle w:val="TableofFigures"/>
        <w:tabs>
          <w:tab w:val="right" w:leader="dot" w:pos="8630"/>
        </w:tabs>
        <w:rPr>
          <w:noProof/>
        </w:rPr>
      </w:pPr>
    </w:p>
    <w:p w14:paraId="3DBDD593" w14:textId="1434409F"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5.19. Comparison of hand samples collected with masking tape</w:t>
      </w:r>
      <w:r w:rsidRPr="00A72B7E">
        <w:rPr>
          <w:noProof/>
        </w:rPr>
        <w:tab/>
      </w:r>
      <w:r w:rsidRPr="00A72B7E">
        <w:rPr>
          <w:noProof/>
        </w:rPr>
        <w:fldChar w:fldCharType="begin"/>
      </w:r>
      <w:r w:rsidRPr="00A72B7E">
        <w:rPr>
          <w:noProof/>
        </w:rPr>
        <w:instrText xml:space="preserve"> PAGEREF _Toc247186173 \h </w:instrText>
      </w:r>
      <w:r w:rsidRPr="00A72B7E">
        <w:rPr>
          <w:noProof/>
        </w:rPr>
      </w:r>
      <w:r w:rsidRPr="00A72B7E">
        <w:rPr>
          <w:noProof/>
        </w:rPr>
        <w:fldChar w:fldCharType="separate"/>
      </w:r>
      <w:r w:rsidR="00A72B7E">
        <w:rPr>
          <w:noProof/>
        </w:rPr>
        <w:t>113</w:t>
      </w:r>
      <w:r w:rsidRPr="00A72B7E">
        <w:rPr>
          <w:noProof/>
        </w:rPr>
        <w:fldChar w:fldCharType="end"/>
      </w:r>
    </w:p>
    <w:p w14:paraId="276075F6" w14:textId="77777777" w:rsidR="0026559D" w:rsidRPr="00A72B7E" w:rsidRDefault="0026559D">
      <w:pPr>
        <w:pStyle w:val="TableofFigures"/>
        <w:tabs>
          <w:tab w:val="right" w:leader="dot" w:pos="8630"/>
        </w:tabs>
        <w:rPr>
          <w:noProof/>
        </w:rPr>
      </w:pPr>
    </w:p>
    <w:p w14:paraId="36B74577" w14:textId="11901400"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5.20. MRM chromatograms from extracted masking tape samples A and B in Figure 1.</w:t>
      </w:r>
      <w:r w:rsidR="00CE435D" w:rsidRPr="00A72B7E">
        <w:rPr>
          <w:noProof/>
        </w:rPr>
        <w:t>19</w:t>
      </w:r>
      <w:r w:rsidRPr="00A72B7E">
        <w:rPr>
          <w:noProof/>
        </w:rPr>
        <w:t>.</w:t>
      </w:r>
      <w:r w:rsidRPr="00A72B7E">
        <w:rPr>
          <w:noProof/>
        </w:rPr>
        <w:tab/>
      </w:r>
      <w:r w:rsidRPr="00A72B7E">
        <w:rPr>
          <w:noProof/>
        </w:rPr>
        <w:fldChar w:fldCharType="begin"/>
      </w:r>
      <w:r w:rsidRPr="00A72B7E">
        <w:rPr>
          <w:noProof/>
        </w:rPr>
        <w:instrText xml:space="preserve"> PAGEREF _Toc247186174 \h </w:instrText>
      </w:r>
      <w:r w:rsidRPr="00A72B7E">
        <w:rPr>
          <w:noProof/>
        </w:rPr>
      </w:r>
      <w:r w:rsidRPr="00A72B7E">
        <w:rPr>
          <w:noProof/>
        </w:rPr>
        <w:fldChar w:fldCharType="separate"/>
      </w:r>
      <w:r w:rsidR="00A72B7E">
        <w:rPr>
          <w:noProof/>
        </w:rPr>
        <w:t>114</w:t>
      </w:r>
      <w:r w:rsidRPr="00A72B7E">
        <w:rPr>
          <w:noProof/>
        </w:rPr>
        <w:fldChar w:fldCharType="end"/>
      </w:r>
    </w:p>
    <w:p w14:paraId="2FF00E47" w14:textId="77777777" w:rsidR="0026559D" w:rsidRPr="00A72B7E" w:rsidRDefault="0026559D">
      <w:pPr>
        <w:pStyle w:val="TableofFigures"/>
        <w:tabs>
          <w:tab w:val="right" w:leader="dot" w:pos="8630"/>
        </w:tabs>
        <w:rPr>
          <w:noProof/>
        </w:rPr>
      </w:pPr>
    </w:p>
    <w:p w14:paraId="2FF0B0A3"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5.21. UV chromatograms comparing spent cartridge cotton sample (top) to standard GSR mixture (bottom).</w:t>
      </w:r>
      <w:r w:rsidRPr="00A72B7E">
        <w:rPr>
          <w:noProof/>
        </w:rPr>
        <w:tab/>
      </w:r>
      <w:r w:rsidRPr="00A72B7E">
        <w:rPr>
          <w:noProof/>
        </w:rPr>
        <w:fldChar w:fldCharType="begin"/>
      </w:r>
      <w:r w:rsidRPr="00A72B7E">
        <w:rPr>
          <w:noProof/>
        </w:rPr>
        <w:instrText xml:space="preserve"> PAGEREF _Toc247186175 \h </w:instrText>
      </w:r>
      <w:r w:rsidRPr="00A72B7E">
        <w:rPr>
          <w:noProof/>
        </w:rPr>
      </w:r>
      <w:r w:rsidRPr="00A72B7E">
        <w:rPr>
          <w:noProof/>
        </w:rPr>
        <w:fldChar w:fldCharType="separate"/>
      </w:r>
      <w:r w:rsidR="00A72B7E">
        <w:rPr>
          <w:noProof/>
        </w:rPr>
        <w:t>115</w:t>
      </w:r>
      <w:r w:rsidRPr="00A72B7E">
        <w:rPr>
          <w:noProof/>
        </w:rPr>
        <w:fldChar w:fldCharType="end"/>
      </w:r>
    </w:p>
    <w:p w14:paraId="1C20C346" w14:textId="77777777" w:rsidR="0026559D" w:rsidRPr="00A72B7E" w:rsidRDefault="0026559D">
      <w:pPr>
        <w:pStyle w:val="TableofFigures"/>
        <w:tabs>
          <w:tab w:val="right" w:leader="dot" w:pos="8630"/>
        </w:tabs>
        <w:rPr>
          <w:noProof/>
        </w:rPr>
      </w:pPr>
    </w:p>
    <w:p w14:paraId="3FB51EDA" w14:textId="14FB91B4"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5.22.</w:t>
      </w:r>
      <w:r w:rsidRPr="00A72B7E">
        <w:rPr>
          <w:rFonts w:eastAsiaTheme="minorHAnsi" w:cstheme="majorBidi"/>
          <w:noProof/>
        </w:rPr>
        <w:t xml:space="preserve"> </w:t>
      </w:r>
      <w:r w:rsidRPr="00A72B7E">
        <w:rPr>
          <w:noProof/>
        </w:rPr>
        <w:t>MRM chromatograms for the spent cartridge sample obtained using a cotton swab</w:t>
      </w:r>
      <w:r w:rsidRPr="00A72B7E">
        <w:rPr>
          <w:noProof/>
        </w:rPr>
        <w:tab/>
      </w:r>
      <w:r w:rsidRPr="00A72B7E">
        <w:rPr>
          <w:noProof/>
        </w:rPr>
        <w:fldChar w:fldCharType="begin"/>
      </w:r>
      <w:r w:rsidRPr="00A72B7E">
        <w:rPr>
          <w:noProof/>
        </w:rPr>
        <w:instrText xml:space="preserve"> PAGEREF _Toc247186176 \h </w:instrText>
      </w:r>
      <w:r w:rsidRPr="00A72B7E">
        <w:rPr>
          <w:noProof/>
        </w:rPr>
      </w:r>
      <w:r w:rsidRPr="00A72B7E">
        <w:rPr>
          <w:noProof/>
        </w:rPr>
        <w:fldChar w:fldCharType="separate"/>
      </w:r>
      <w:r w:rsidR="00A72B7E">
        <w:rPr>
          <w:noProof/>
        </w:rPr>
        <w:t>116</w:t>
      </w:r>
      <w:r w:rsidRPr="00A72B7E">
        <w:rPr>
          <w:noProof/>
        </w:rPr>
        <w:fldChar w:fldCharType="end"/>
      </w:r>
    </w:p>
    <w:p w14:paraId="3208F160" w14:textId="77777777" w:rsidR="0026559D" w:rsidRPr="00A72B7E" w:rsidRDefault="0026559D">
      <w:pPr>
        <w:pStyle w:val="TableofFigures"/>
        <w:tabs>
          <w:tab w:val="right" w:leader="dot" w:pos="8630"/>
        </w:tabs>
        <w:rPr>
          <w:noProof/>
        </w:rPr>
      </w:pPr>
    </w:p>
    <w:p w14:paraId="226D6F88" w14:textId="0F4217A6"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5.23. UV chromatogram comparing spent cartridge polyester</w:t>
      </w:r>
      <w:r w:rsidR="00CE435D" w:rsidRPr="00A72B7E">
        <w:rPr>
          <w:noProof/>
        </w:rPr>
        <w:t xml:space="preserve"> sample to standard GSR mixture</w:t>
      </w:r>
      <w:r w:rsidRPr="00A72B7E">
        <w:rPr>
          <w:noProof/>
        </w:rPr>
        <w:tab/>
      </w:r>
      <w:r w:rsidRPr="00A72B7E">
        <w:rPr>
          <w:noProof/>
        </w:rPr>
        <w:fldChar w:fldCharType="begin"/>
      </w:r>
      <w:r w:rsidRPr="00A72B7E">
        <w:rPr>
          <w:noProof/>
        </w:rPr>
        <w:instrText xml:space="preserve"> PAGEREF _Toc247186177 \h </w:instrText>
      </w:r>
      <w:r w:rsidRPr="00A72B7E">
        <w:rPr>
          <w:noProof/>
        </w:rPr>
      </w:r>
      <w:r w:rsidRPr="00A72B7E">
        <w:rPr>
          <w:noProof/>
        </w:rPr>
        <w:fldChar w:fldCharType="separate"/>
      </w:r>
      <w:r w:rsidR="00A72B7E">
        <w:rPr>
          <w:noProof/>
        </w:rPr>
        <w:t>117</w:t>
      </w:r>
      <w:r w:rsidRPr="00A72B7E">
        <w:rPr>
          <w:noProof/>
        </w:rPr>
        <w:fldChar w:fldCharType="end"/>
      </w:r>
    </w:p>
    <w:p w14:paraId="62C17095" w14:textId="77777777" w:rsidR="0026559D" w:rsidRPr="00A72B7E" w:rsidRDefault="0026559D">
      <w:pPr>
        <w:pStyle w:val="TableofFigures"/>
        <w:tabs>
          <w:tab w:val="right" w:leader="dot" w:pos="8630"/>
        </w:tabs>
        <w:rPr>
          <w:noProof/>
        </w:rPr>
      </w:pPr>
    </w:p>
    <w:p w14:paraId="5B5C822E" w14:textId="293EA15F"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5.24. MRM chromatograms for the spent cartridge sample obtained using a polyester swab</w:t>
      </w:r>
      <w:r w:rsidRPr="00A72B7E">
        <w:rPr>
          <w:noProof/>
        </w:rPr>
        <w:tab/>
      </w:r>
      <w:r w:rsidRPr="00A72B7E">
        <w:rPr>
          <w:noProof/>
        </w:rPr>
        <w:fldChar w:fldCharType="begin"/>
      </w:r>
      <w:r w:rsidRPr="00A72B7E">
        <w:rPr>
          <w:noProof/>
        </w:rPr>
        <w:instrText xml:space="preserve"> PAGEREF _Toc247186178 \h </w:instrText>
      </w:r>
      <w:r w:rsidRPr="00A72B7E">
        <w:rPr>
          <w:noProof/>
        </w:rPr>
      </w:r>
      <w:r w:rsidRPr="00A72B7E">
        <w:rPr>
          <w:noProof/>
        </w:rPr>
        <w:fldChar w:fldCharType="separate"/>
      </w:r>
      <w:r w:rsidR="00A72B7E">
        <w:rPr>
          <w:noProof/>
        </w:rPr>
        <w:t>118</w:t>
      </w:r>
      <w:r w:rsidRPr="00A72B7E">
        <w:rPr>
          <w:noProof/>
        </w:rPr>
        <w:fldChar w:fldCharType="end"/>
      </w:r>
    </w:p>
    <w:p w14:paraId="72F2BB07" w14:textId="77777777" w:rsidR="0026559D" w:rsidRPr="00A72B7E" w:rsidRDefault="0026559D">
      <w:pPr>
        <w:pStyle w:val="TableofFigures"/>
        <w:tabs>
          <w:tab w:val="right" w:leader="dot" w:pos="8630"/>
        </w:tabs>
        <w:rPr>
          <w:noProof/>
        </w:rPr>
      </w:pPr>
    </w:p>
    <w:p w14:paraId="06FB0D62" w14:textId="3330D1F0"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5.25. Comparison of extracted smokeless powder (SP) samples</w:t>
      </w:r>
      <w:r w:rsidRPr="00A72B7E">
        <w:rPr>
          <w:noProof/>
        </w:rPr>
        <w:tab/>
      </w:r>
      <w:r w:rsidRPr="00A72B7E">
        <w:rPr>
          <w:noProof/>
        </w:rPr>
        <w:fldChar w:fldCharType="begin"/>
      </w:r>
      <w:r w:rsidRPr="00A72B7E">
        <w:rPr>
          <w:noProof/>
        </w:rPr>
        <w:instrText xml:space="preserve"> PAGEREF _Toc247186179 \h </w:instrText>
      </w:r>
      <w:r w:rsidRPr="00A72B7E">
        <w:rPr>
          <w:noProof/>
        </w:rPr>
      </w:r>
      <w:r w:rsidRPr="00A72B7E">
        <w:rPr>
          <w:noProof/>
        </w:rPr>
        <w:fldChar w:fldCharType="separate"/>
      </w:r>
      <w:r w:rsidR="00A72B7E">
        <w:rPr>
          <w:noProof/>
        </w:rPr>
        <w:t>121</w:t>
      </w:r>
      <w:r w:rsidRPr="00A72B7E">
        <w:rPr>
          <w:noProof/>
        </w:rPr>
        <w:fldChar w:fldCharType="end"/>
      </w:r>
    </w:p>
    <w:p w14:paraId="1C7A3DC2" w14:textId="77777777" w:rsidR="0026559D" w:rsidRPr="00A72B7E" w:rsidRDefault="0026559D">
      <w:pPr>
        <w:pStyle w:val="TableofFigures"/>
        <w:tabs>
          <w:tab w:val="right" w:leader="dot" w:pos="8630"/>
        </w:tabs>
        <w:rPr>
          <w:noProof/>
        </w:rPr>
      </w:pPr>
    </w:p>
    <w:p w14:paraId="683D26F1" w14:textId="1D3BDC2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5.26. MRM chromatograms from an extracted SP sample using the method by Wissinger</w:t>
      </w:r>
      <w:r w:rsidRPr="00A72B7E">
        <w:rPr>
          <w:noProof/>
        </w:rPr>
        <w:tab/>
      </w:r>
      <w:r w:rsidRPr="00A72B7E">
        <w:rPr>
          <w:noProof/>
        </w:rPr>
        <w:fldChar w:fldCharType="begin"/>
      </w:r>
      <w:r w:rsidRPr="00A72B7E">
        <w:rPr>
          <w:noProof/>
        </w:rPr>
        <w:instrText xml:space="preserve"> PAGEREF _Toc247186180 \h </w:instrText>
      </w:r>
      <w:r w:rsidRPr="00A72B7E">
        <w:rPr>
          <w:noProof/>
        </w:rPr>
      </w:r>
      <w:r w:rsidRPr="00A72B7E">
        <w:rPr>
          <w:noProof/>
        </w:rPr>
        <w:fldChar w:fldCharType="separate"/>
      </w:r>
      <w:r w:rsidR="00A72B7E">
        <w:rPr>
          <w:noProof/>
        </w:rPr>
        <w:t>122</w:t>
      </w:r>
      <w:r w:rsidRPr="00A72B7E">
        <w:rPr>
          <w:noProof/>
        </w:rPr>
        <w:fldChar w:fldCharType="end"/>
      </w:r>
    </w:p>
    <w:p w14:paraId="1C7CAFD6" w14:textId="77777777" w:rsidR="0026559D" w:rsidRPr="00A72B7E" w:rsidRDefault="0026559D">
      <w:pPr>
        <w:pStyle w:val="TableofFigures"/>
        <w:tabs>
          <w:tab w:val="right" w:leader="dot" w:pos="8630"/>
        </w:tabs>
        <w:rPr>
          <w:noProof/>
        </w:rPr>
      </w:pPr>
    </w:p>
    <w:p w14:paraId="0D0BCA30" w14:textId="7777777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5.27. MRM chromatograms from an extracted SP sample using the method by Northrop.</w:t>
      </w:r>
      <w:r w:rsidRPr="00A72B7E">
        <w:rPr>
          <w:noProof/>
        </w:rPr>
        <w:tab/>
      </w:r>
      <w:r w:rsidRPr="00A72B7E">
        <w:rPr>
          <w:noProof/>
        </w:rPr>
        <w:fldChar w:fldCharType="begin"/>
      </w:r>
      <w:r w:rsidRPr="00A72B7E">
        <w:rPr>
          <w:noProof/>
        </w:rPr>
        <w:instrText xml:space="preserve"> PAGEREF _Toc247186181 \h </w:instrText>
      </w:r>
      <w:r w:rsidRPr="00A72B7E">
        <w:rPr>
          <w:noProof/>
        </w:rPr>
      </w:r>
      <w:r w:rsidRPr="00A72B7E">
        <w:rPr>
          <w:noProof/>
        </w:rPr>
        <w:fldChar w:fldCharType="separate"/>
      </w:r>
      <w:r w:rsidR="00A72B7E">
        <w:rPr>
          <w:noProof/>
        </w:rPr>
        <w:t>123</w:t>
      </w:r>
      <w:r w:rsidRPr="00A72B7E">
        <w:rPr>
          <w:noProof/>
        </w:rPr>
        <w:fldChar w:fldCharType="end"/>
      </w:r>
    </w:p>
    <w:p w14:paraId="477988AA" w14:textId="77777777" w:rsidR="0026559D" w:rsidRPr="00A72B7E" w:rsidRDefault="0026559D">
      <w:pPr>
        <w:pStyle w:val="TableofFigures"/>
        <w:tabs>
          <w:tab w:val="right" w:leader="dot" w:pos="8630"/>
        </w:tabs>
        <w:rPr>
          <w:noProof/>
        </w:rPr>
      </w:pPr>
    </w:p>
    <w:p w14:paraId="185856BA" w14:textId="4F854A20"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noProof/>
        </w:rPr>
        <w:t>Figure 5.28. MS scan in positive ESI mode of blank (sample dilutor) and GSR standard mixure</w:t>
      </w:r>
      <w:r w:rsidRPr="00A72B7E">
        <w:rPr>
          <w:noProof/>
        </w:rPr>
        <w:tab/>
      </w:r>
      <w:r w:rsidRPr="00A72B7E">
        <w:rPr>
          <w:noProof/>
        </w:rPr>
        <w:fldChar w:fldCharType="begin"/>
      </w:r>
      <w:r w:rsidRPr="00A72B7E">
        <w:rPr>
          <w:noProof/>
        </w:rPr>
        <w:instrText xml:space="preserve"> PAGEREF _Toc247186182 \h </w:instrText>
      </w:r>
      <w:r w:rsidRPr="00A72B7E">
        <w:rPr>
          <w:noProof/>
        </w:rPr>
      </w:r>
      <w:r w:rsidRPr="00A72B7E">
        <w:rPr>
          <w:noProof/>
        </w:rPr>
        <w:fldChar w:fldCharType="separate"/>
      </w:r>
      <w:r w:rsidR="00A72B7E">
        <w:rPr>
          <w:noProof/>
        </w:rPr>
        <w:t>126</w:t>
      </w:r>
      <w:r w:rsidRPr="00A72B7E">
        <w:rPr>
          <w:noProof/>
        </w:rPr>
        <w:fldChar w:fldCharType="end"/>
      </w:r>
    </w:p>
    <w:p w14:paraId="4C8E2BF3" w14:textId="77777777" w:rsidR="0026559D" w:rsidRPr="00A72B7E" w:rsidRDefault="0026559D">
      <w:pPr>
        <w:pStyle w:val="TableofFigures"/>
        <w:tabs>
          <w:tab w:val="right" w:leader="dot" w:pos="8630"/>
        </w:tabs>
        <w:rPr>
          <w:rFonts w:eastAsiaTheme="minorHAnsi" w:cstheme="majorBidi"/>
          <w:noProof/>
        </w:rPr>
      </w:pPr>
    </w:p>
    <w:p w14:paraId="1003D565" w14:textId="3F1966EB"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5.29. </w:t>
      </w:r>
      <w:r w:rsidRPr="00A72B7E">
        <w:rPr>
          <w:noProof/>
        </w:rPr>
        <w:t>MS scan in negative ESI mode of blank (sample dilutor) and GSR standard mixture.</w:t>
      </w:r>
      <w:r w:rsidRPr="00A72B7E">
        <w:rPr>
          <w:noProof/>
        </w:rPr>
        <w:tab/>
      </w:r>
      <w:r w:rsidRPr="00A72B7E">
        <w:rPr>
          <w:noProof/>
        </w:rPr>
        <w:fldChar w:fldCharType="begin"/>
      </w:r>
      <w:r w:rsidRPr="00A72B7E">
        <w:rPr>
          <w:noProof/>
        </w:rPr>
        <w:instrText xml:space="preserve"> PAGEREF _Toc247186183 \h </w:instrText>
      </w:r>
      <w:r w:rsidRPr="00A72B7E">
        <w:rPr>
          <w:noProof/>
        </w:rPr>
      </w:r>
      <w:r w:rsidRPr="00A72B7E">
        <w:rPr>
          <w:noProof/>
        </w:rPr>
        <w:fldChar w:fldCharType="separate"/>
      </w:r>
      <w:r w:rsidR="00A72B7E">
        <w:rPr>
          <w:noProof/>
        </w:rPr>
        <w:t>128</w:t>
      </w:r>
      <w:r w:rsidRPr="00A72B7E">
        <w:rPr>
          <w:noProof/>
        </w:rPr>
        <w:fldChar w:fldCharType="end"/>
      </w:r>
    </w:p>
    <w:p w14:paraId="4AAA3CD7" w14:textId="77777777" w:rsidR="0026559D" w:rsidRPr="00A72B7E" w:rsidRDefault="0026559D">
      <w:pPr>
        <w:pStyle w:val="TableofFigures"/>
        <w:tabs>
          <w:tab w:val="right" w:leader="dot" w:pos="8630"/>
        </w:tabs>
        <w:rPr>
          <w:rFonts w:eastAsiaTheme="minorHAnsi" w:cstheme="majorBidi"/>
          <w:noProof/>
        </w:rPr>
      </w:pPr>
    </w:p>
    <w:p w14:paraId="7E1E4387" w14:textId="0EED8F97"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5.30. </w:t>
      </w:r>
      <w:r w:rsidRPr="00A72B7E">
        <w:rPr>
          <w:noProof/>
        </w:rPr>
        <w:t>MS scan in negative APCI mode of blank (sample dilutor) and GSR standard mixture</w:t>
      </w:r>
      <w:r w:rsidRPr="00A72B7E">
        <w:rPr>
          <w:noProof/>
        </w:rPr>
        <w:tab/>
      </w:r>
      <w:r w:rsidRPr="00A72B7E">
        <w:rPr>
          <w:noProof/>
        </w:rPr>
        <w:fldChar w:fldCharType="begin"/>
      </w:r>
      <w:r w:rsidRPr="00A72B7E">
        <w:rPr>
          <w:noProof/>
        </w:rPr>
        <w:instrText xml:space="preserve"> PAGEREF _Toc247186184 \h </w:instrText>
      </w:r>
      <w:r w:rsidRPr="00A72B7E">
        <w:rPr>
          <w:noProof/>
        </w:rPr>
      </w:r>
      <w:r w:rsidRPr="00A72B7E">
        <w:rPr>
          <w:noProof/>
        </w:rPr>
        <w:fldChar w:fldCharType="separate"/>
      </w:r>
      <w:r w:rsidR="00A72B7E">
        <w:rPr>
          <w:noProof/>
        </w:rPr>
        <w:t>130</w:t>
      </w:r>
      <w:r w:rsidRPr="00A72B7E">
        <w:rPr>
          <w:noProof/>
        </w:rPr>
        <w:fldChar w:fldCharType="end"/>
      </w:r>
    </w:p>
    <w:p w14:paraId="795E8612" w14:textId="77777777" w:rsidR="00CE435D" w:rsidRPr="00A72B7E" w:rsidRDefault="00CE435D">
      <w:pPr>
        <w:pStyle w:val="TableofFigures"/>
        <w:tabs>
          <w:tab w:val="right" w:leader="dot" w:pos="8630"/>
        </w:tabs>
        <w:rPr>
          <w:rFonts w:eastAsiaTheme="minorHAnsi" w:cstheme="majorBidi"/>
          <w:noProof/>
        </w:rPr>
      </w:pPr>
    </w:p>
    <w:p w14:paraId="6A1188F4" w14:textId="413BEA9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5.31. </w:t>
      </w:r>
      <w:r w:rsidRPr="00A72B7E">
        <w:rPr>
          <w:noProof/>
        </w:rPr>
        <w:t>MS scan in positive ESI mode of GSR standard mixture</w:t>
      </w:r>
      <w:r w:rsidRPr="00A72B7E">
        <w:rPr>
          <w:rFonts w:eastAsiaTheme="minorHAnsi" w:cstheme="majorBidi"/>
          <w:noProof/>
        </w:rPr>
        <w:t>.</w:t>
      </w:r>
      <w:r w:rsidRPr="00A72B7E">
        <w:rPr>
          <w:noProof/>
        </w:rPr>
        <w:t xml:space="preserve"> The cone voltage was set to 15</w:t>
      </w:r>
      <w:r w:rsidRPr="00A72B7E">
        <w:rPr>
          <w:noProof/>
        </w:rPr>
        <w:tab/>
      </w:r>
      <w:r w:rsidRPr="00A72B7E">
        <w:rPr>
          <w:noProof/>
        </w:rPr>
        <w:fldChar w:fldCharType="begin"/>
      </w:r>
      <w:r w:rsidRPr="00A72B7E">
        <w:rPr>
          <w:noProof/>
        </w:rPr>
        <w:instrText xml:space="preserve"> PAGEREF _Toc247186185 \h </w:instrText>
      </w:r>
      <w:r w:rsidRPr="00A72B7E">
        <w:rPr>
          <w:noProof/>
        </w:rPr>
      </w:r>
      <w:r w:rsidRPr="00A72B7E">
        <w:rPr>
          <w:noProof/>
        </w:rPr>
        <w:fldChar w:fldCharType="separate"/>
      </w:r>
      <w:r w:rsidR="00A72B7E">
        <w:rPr>
          <w:noProof/>
        </w:rPr>
        <w:t>133</w:t>
      </w:r>
      <w:r w:rsidRPr="00A72B7E">
        <w:rPr>
          <w:noProof/>
        </w:rPr>
        <w:fldChar w:fldCharType="end"/>
      </w:r>
    </w:p>
    <w:p w14:paraId="32A4340C" w14:textId="77777777" w:rsidR="0026559D" w:rsidRPr="00A72B7E" w:rsidRDefault="0026559D">
      <w:pPr>
        <w:pStyle w:val="TableofFigures"/>
        <w:tabs>
          <w:tab w:val="right" w:leader="dot" w:pos="8630"/>
        </w:tabs>
        <w:rPr>
          <w:rFonts w:eastAsiaTheme="minorHAnsi" w:cstheme="majorBidi"/>
          <w:noProof/>
        </w:rPr>
      </w:pPr>
    </w:p>
    <w:p w14:paraId="3DBFDCAC" w14:textId="54B73AAC"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5.32. </w:t>
      </w:r>
      <w:r w:rsidRPr="00A72B7E">
        <w:rPr>
          <w:noProof/>
        </w:rPr>
        <w:t>MS scan in negative ESI mode of GSR standard mixture</w:t>
      </w:r>
      <w:r w:rsidRPr="00A72B7E">
        <w:rPr>
          <w:noProof/>
        </w:rPr>
        <w:tab/>
      </w:r>
      <w:r w:rsidRPr="00A72B7E">
        <w:rPr>
          <w:noProof/>
        </w:rPr>
        <w:fldChar w:fldCharType="begin"/>
      </w:r>
      <w:r w:rsidRPr="00A72B7E">
        <w:rPr>
          <w:noProof/>
        </w:rPr>
        <w:instrText xml:space="preserve"> PAGEREF _Toc247186186 \h </w:instrText>
      </w:r>
      <w:r w:rsidRPr="00A72B7E">
        <w:rPr>
          <w:noProof/>
        </w:rPr>
      </w:r>
      <w:r w:rsidRPr="00A72B7E">
        <w:rPr>
          <w:noProof/>
        </w:rPr>
        <w:fldChar w:fldCharType="separate"/>
      </w:r>
      <w:r w:rsidR="00A72B7E">
        <w:rPr>
          <w:noProof/>
        </w:rPr>
        <w:t>134</w:t>
      </w:r>
      <w:r w:rsidRPr="00A72B7E">
        <w:rPr>
          <w:noProof/>
        </w:rPr>
        <w:fldChar w:fldCharType="end"/>
      </w:r>
    </w:p>
    <w:p w14:paraId="23F63CD2" w14:textId="77777777" w:rsidR="0026559D" w:rsidRPr="00A72B7E" w:rsidRDefault="0026559D">
      <w:pPr>
        <w:pStyle w:val="TableofFigures"/>
        <w:tabs>
          <w:tab w:val="right" w:leader="dot" w:pos="8630"/>
        </w:tabs>
        <w:rPr>
          <w:rFonts w:eastAsiaTheme="minorHAnsi" w:cstheme="majorBidi"/>
          <w:noProof/>
        </w:rPr>
      </w:pPr>
    </w:p>
    <w:p w14:paraId="048178C5" w14:textId="55890803"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Figure 5.33. MS scan in negative APCI mode of GSR standard mixture</w:t>
      </w:r>
      <w:r w:rsidRPr="00A72B7E">
        <w:rPr>
          <w:noProof/>
        </w:rPr>
        <w:tab/>
      </w:r>
      <w:r w:rsidRPr="00A72B7E">
        <w:rPr>
          <w:noProof/>
        </w:rPr>
        <w:fldChar w:fldCharType="begin"/>
      </w:r>
      <w:r w:rsidRPr="00A72B7E">
        <w:rPr>
          <w:noProof/>
        </w:rPr>
        <w:instrText xml:space="preserve"> PAGEREF _Toc247186187 \h </w:instrText>
      </w:r>
      <w:r w:rsidRPr="00A72B7E">
        <w:rPr>
          <w:noProof/>
        </w:rPr>
      </w:r>
      <w:r w:rsidRPr="00A72B7E">
        <w:rPr>
          <w:noProof/>
        </w:rPr>
        <w:fldChar w:fldCharType="separate"/>
      </w:r>
      <w:r w:rsidR="00A72B7E">
        <w:rPr>
          <w:noProof/>
        </w:rPr>
        <w:t>135</w:t>
      </w:r>
      <w:r w:rsidRPr="00A72B7E">
        <w:rPr>
          <w:noProof/>
        </w:rPr>
        <w:fldChar w:fldCharType="end"/>
      </w:r>
    </w:p>
    <w:p w14:paraId="05054EEF" w14:textId="77777777" w:rsidR="0026559D" w:rsidRPr="00A72B7E" w:rsidRDefault="0026559D">
      <w:pPr>
        <w:pStyle w:val="TableofFigures"/>
        <w:tabs>
          <w:tab w:val="right" w:leader="dot" w:pos="8630"/>
        </w:tabs>
        <w:rPr>
          <w:rFonts w:eastAsiaTheme="minorHAnsi" w:cstheme="majorBidi"/>
          <w:noProof/>
        </w:rPr>
      </w:pPr>
    </w:p>
    <w:p w14:paraId="7602DF93" w14:textId="4B2D4D2B"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5.34. </w:t>
      </w:r>
      <w:r w:rsidRPr="00A72B7E">
        <w:rPr>
          <w:noProof/>
        </w:rPr>
        <w:t>MS scan in positive ESI mode of a firing sample collected using tape</w:t>
      </w:r>
      <w:r w:rsidRPr="00A72B7E">
        <w:rPr>
          <w:noProof/>
        </w:rPr>
        <w:tab/>
      </w:r>
      <w:r w:rsidRPr="00A72B7E">
        <w:rPr>
          <w:noProof/>
        </w:rPr>
        <w:fldChar w:fldCharType="begin"/>
      </w:r>
      <w:r w:rsidRPr="00A72B7E">
        <w:rPr>
          <w:noProof/>
        </w:rPr>
        <w:instrText xml:space="preserve"> PAGEREF _Toc247186188 \h </w:instrText>
      </w:r>
      <w:r w:rsidRPr="00A72B7E">
        <w:rPr>
          <w:noProof/>
        </w:rPr>
      </w:r>
      <w:r w:rsidRPr="00A72B7E">
        <w:rPr>
          <w:noProof/>
        </w:rPr>
        <w:fldChar w:fldCharType="separate"/>
      </w:r>
      <w:r w:rsidR="00A72B7E">
        <w:rPr>
          <w:noProof/>
        </w:rPr>
        <w:t>136</w:t>
      </w:r>
      <w:r w:rsidRPr="00A72B7E">
        <w:rPr>
          <w:noProof/>
        </w:rPr>
        <w:fldChar w:fldCharType="end"/>
      </w:r>
    </w:p>
    <w:p w14:paraId="20630049" w14:textId="77777777" w:rsidR="0026559D" w:rsidRPr="00A72B7E" w:rsidRDefault="0026559D">
      <w:pPr>
        <w:pStyle w:val="TableofFigures"/>
        <w:tabs>
          <w:tab w:val="right" w:leader="dot" w:pos="8630"/>
        </w:tabs>
        <w:rPr>
          <w:rFonts w:eastAsiaTheme="minorHAnsi" w:cstheme="majorBidi"/>
          <w:noProof/>
        </w:rPr>
      </w:pPr>
    </w:p>
    <w:p w14:paraId="67480B94" w14:textId="6D744409" w:rsidR="0026559D" w:rsidRPr="00A72B7E" w:rsidRDefault="0026559D">
      <w:pPr>
        <w:pStyle w:val="TableofFigures"/>
        <w:tabs>
          <w:tab w:val="right" w:leader="dot" w:pos="8630"/>
        </w:tabs>
        <w:rPr>
          <w:rFonts w:asciiTheme="minorHAnsi" w:eastAsiaTheme="minorEastAsia" w:hAnsiTheme="minorHAnsi" w:cstheme="minorBidi"/>
          <w:noProof/>
          <w:color w:val="auto"/>
          <w:lang w:eastAsia="ja-JP"/>
        </w:rPr>
      </w:pPr>
      <w:r w:rsidRPr="00A72B7E">
        <w:rPr>
          <w:rFonts w:eastAsiaTheme="minorHAnsi" w:cstheme="majorBidi"/>
          <w:noProof/>
        </w:rPr>
        <w:t xml:space="preserve">Figure 5.35. </w:t>
      </w:r>
      <w:r w:rsidRPr="00A72B7E">
        <w:rPr>
          <w:noProof/>
        </w:rPr>
        <w:t>MS scan in negative ESI mode of the same firing sample collected using tape</w:t>
      </w:r>
      <w:r w:rsidRPr="00A72B7E">
        <w:rPr>
          <w:noProof/>
        </w:rPr>
        <w:tab/>
      </w:r>
      <w:r w:rsidRPr="00A72B7E">
        <w:rPr>
          <w:noProof/>
        </w:rPr>
        <w:fldChar w:fldCharType="begin"/>
      </w:r>
      <w:r w:rsidRPr="00A72B7E">
        <w:rPr>
          <w:noProof/>
        </w:rPr>
        <w:instrText xml:space="preserve"> PAGEREF _Toc247186189 \h </w:instrText>
      </w:r>
      <w:r w:rsidRPr="00A72B7E">
        <w:rPr>
          <w:noProof/>
        </w:rPr>
      </w:r>
      <w:r w:rsidRPr="00A72B7E">
        <w:rPr>
          <w:noProof/>
        </w:rPr>
        <w:fldChar w:fldCharType="separate"/>
      </w:r>
      <w:r w:rsidR="00A72B7E">
        <w:rPr>
          <w:noProof/>
        </w:rPr>
        <w:t>137</w:t>
      </w:r>
      <w:r w:rsidRPr="00A72B7E">
        <w:rPr>
          <w:noProof/>
        </w:rPr>
        <w:fldChar w:fldCharType="end"/>
      </w:r>
    </w:p>
    <w:p w14:paraId="440335BE" w14:textId="61BB5150" w:rsidR="002C1F32" w:rsidRPr="00A72B7E" w:rsidRDefault="008E4B86" w:rsidP="008E4B86">
      <w:pPr>
        <w:autoSpaceDE w:val="0"/>
        <w:autoSpaceDN w:val="0"/>
        <w:adjustRightInd w:val="0"/>
        <w:spacing w:line="480" w:lineRule="auto"/>
      </w:pPr>
      <w:r w:rsidRPr="00A72B7E">
        <w:fldChar w:fldCharType="end"/>
      </w:r>
    </w:p>
    <w:p w14:paraId="35515862" w14:textId="77777777" w:rsidR="00F806C8" w:rsidRDefault="00F806C8" w:rsidP="000B1C5D">
      <w:pPr>
        <w:autoSpaceDE w:val="0"/>
        <w:autoSpaceDN w:val="0"/>
        <w:adjustRightInd w:val="0"/>
        <w:spacing w:line="480" w:lineRule="auto"/>
        <w:outlineLvl w:val="0"/>
        <w:rPr>
          <w:rFonts w:eastAsiaTheme="minorHAnsi"/>
        </w:rPr>
      </w:pPr>
    </w:p>
    <w:p w14:paraId="323DFE46" w14:textId="77777777" w:rsidR="004E09C1" w:rsidRDefault="004E09C1" w:rsidP="000B1C5D">
      <w:pPr>
        <w:autoSpaceDE w:val="0"/>
        <w:autoSpaceDN w:val="0"/>
        <w:adjustRightInd w:val="0"/>
        <w:spacing w:line="480" w:lineRule="auto"/>
        <w:outlineLvl w:val="0"/>
        <w:rPr>
          <w:rFonts w:eastAsiaTheme="minorHAnsi"/>
        </w:rPr>
      </w:pPr>
    </w:p>
    <w:p w14:paraId="3E0BC044" w14:textId="77777777" w:rsidR="00A72B7E" w:rsidRDefault="00A72B7E" w:rsidP="000B1C5D">
      <w:pPr>
        <w:autoSpaceDE w:val="0"/>
        <w:autoSpaceDN w:val="0"/>
        <w:adjustRightInd w:val="0"/>
        <w:spacing w:line="480" w:lineRule="auto"/>
        <w:outlineLvl w:val="0"/>
        <w:rPr>
          <w:rFonts w:eastAsiaTheme="minorHAnsi"/>
        </w:rPr>
      </w:pPr>
    </w:p>
    <w:p w14:paraId="63DBBA0E" w14:textId="77777777" w:rsidR="00A72B7E" w:rsidRDefault="00A72B7E" w:rsidP="000B1C5D">
      <w:pPr>
        <w:autoSpaceDE w:val="0"/>
        <w:autoSpaceDN w:val="0"/>
        <w:adjustRightInd w:val="0"/>
        <w:spacing w:line="480" w:lineRule="auto"/>
        <w:outlineLvl w:val="0"/>
        <w:rPr>
          <w:rFonts w:eastAsiaTheme="minorHAnsi"/>
        </w:rPr>
      </w:pPr>
    </w:p>
    <w:p w14:paraId="3DCCBC38" w14:textId="77777777" w:rsidR="0026559D" w:rsidRDefault="0026559D" w:rsidP="000B1C5D">
      <w:pPr>
        <w:autoSpaceDE w:val="0"/>
        <w:autoSpaceDN w:val="0"/>
        <w:adjustRightInd w:val="0"/>
        <w:spacing w:line="480" w:lineRule="auto"/>
        <w:outlineLvl w:val="0"/>
        <w:rPr>
          <w:rFonts w:eastAsiaTheme="minorHAnsi"/>
        </w:rPr>
      </w:pPr>
    </w:p>
    <w:p w14:paraId="725D895B" w14:textId="77777777" w:rsidR="0026559D" w:rsidRDefault="0026559D" w:rsidP="000B1C5D">
      <w:pPr>
        <w:autoSpaceDE w:val="0"/>
        <w:autoSpaceDN w:val="0"/>
        <w:adjustRightInd w:val="0"/>
        <w:spacing w:line="480" w:lineRule="auto"/>
        <w:outlineLvl w:val="0"/>
        <w:rPr>
          <w:rFonts w:eastAsiaTheme="minorHAnsi"/>
        </w:rPr>
      </w:pPr>
    </w:p>
    <w:p w14:paraId="096B602C" w14:textId="77777777" w:rsidR="0026559D" w:rsidRDefault="0026559D" w:rsidP="000B1C5D">
      <w:pPr>
        <w:autoSpaceDE w:val="0"/>
        <w:autoSpaceDN w:val="0"/>
        <w:adjustRightInd w:val="0"/>
        <w:spacing w:line="480" w:lineRule="auto"/>
        <w:outlineLvl w:val="0"/>
        <w:rPr>
          <w:rFonts w:eastAsiaTheme="minorHAnsi"/>
        </w:rPr>
      </w:pPr>
    </w:p>
    <w:p w14:paraId="7755320D" w14:textId="77777777" w:rsidR="0026559D" w:rsidRDefault="0026559D" w:rsidP="000B1C5D">
      <w:pPr>
        <w:autoSpaceDE w:val="0"/>
        <w:autoSpaceDN w:val="0"/>
        <w:adjustRightInd w:val="0"/>
        <w:spacing w:line="480" w:lineRule="auto"/>
        <w:outlineLvl w:val="0"/>
        <w:rPr>
          <w:rFonts w:eastAsiaTheme="minorHAnsi"/>
        </w:rPr>
      </w:pPr>
    </w:p>
    <w:p w14:paraId="0F50946E" w14:textId="77777777" w:rsidR="004E09C1" w:rsidRDefault="004E09C1" w:rsidP="000B1C5D">
      <w:pPr>
        <w:autoSpaceDE w:val="0"/>
        <w:autoSpaceDN w:val="0"/>
        <w:adjustRightInd w:val="0"/>
        <w:spacing w:line="480" w:lineRule="auto"/>
        <w:outlineLvl w:val="0"/>
        <w:rPr>
          <w:rFonts w:eastAsiaTheme="minorHAnsi"/>
        </w:rPr>
      </w:pPr>
    </w:p>
    <w:p w14:paraId="215B0100" w14:textId="77777777" w:rsidR="004E09C1" w:rsidRDefault="004E09C1" w:rsidP="000B1C5D">
      <w:pPr>
        <w:autoSpaceDE w:val="0"/>
        <w:autoSpaceDN w:val="0"/>
        <w:adjustRightInd w:val="0"/>
        <w:spacing w:line="480" w:lineRule="auto"/>
        <w:outlineLvl w:val="0"/>
        <w:rPr>
          <w:rFonts w:eastAsiaTheme="minorHAnsi"/>
        </w:rPr>
      </w:pPr>
    </w:p>
    <w:p w14:paraId="3B4229F4" w14:textId="77777777" w:rsidR="004E09C1" w:rsidRDefault="004E09C1" w:rsidP="000B1C5D">
      <w:pPr>
        <w:autoSpaceDE w:val="0"/>
        <w:autoSpaceDN w:val="0"/>
        <w:adjustRightInd w:val="0"/>
        <w:spacing w:line="480" w:lineRule="auto"/>
        <w:outlineLvl w:val="0"/>
        <w:rPr>
          <w:rFonts w:eastAsiaTheme="minorHAnsi"/>
        </w:rPr>
      </w:pPr>
    </w:p>
    <w:p w14:paraId="499705C0" w14:textId="77777777" w:rsidR="00592D35" w:rsidRDefault="00592D35" w:rsidP="000B1C5D">
      <w:pPr>
        <w:autoSpaceDE w:val="0"/>
        <w:autoSpaceDN w:val="0"/>
        <w:adjustRightInd w:val="0"/>
        <w:spacing w:line="480" w:lineRule="auto"/>
        <w:outlineLvl w:val="0"/>
        <w:rPr>
          <w:rFonts w:eastAsiaTheme="minorHAnsi"/>
        </w:rPr>
      </w:pPr>
    </w:p>
    <w:p w14:paraId="36F69949" w14:textId="55BC2266" w:rsidR="00EF5BD6" w:rsidRPr="007C775D" w:rsidRDefault="00EF5BD6" w:rsidP="00B44363">
      <w:pPr>
        <w:autoSpaceDE w:val="0"/>
        <w:autoSpaceDN w:val="0"/>
        <w:adjustRightInd w:val="0"/>
        <w:spacing w:line="480" w:lineRule="auto"/>
        <w:jc w:val="center"/>
        <w:outlineLvl w:val="0"/>
        <w:rPr>
          <w:rFonts w:eastAsiaTheme="minorHAnsi"/>
        </w:rPr>
      </w:pPr>
      <w:r w:rsidRPr="007C775D">
        <w:rPr>
          <w:rFonts w:eastAsiaTheme="minorHAnsi"/>
        </w:rPr>
        <w:t xml:space="preserve">LIST OF </w:t>
      </w:r>
      <w:r>
        <w:rPr>
          <w:rFonts w:eastAsiaTheme="minorHAnsi"/>
        </w:rPr>
        <w:t>SYMBOLS</w:t>
      </w:r>
      <w:r w:rsidRPr="007C775D">
        <w:rPr>
          <w:rFonts w:eastAsiaTheme="minorHAnsi"/>
        </w:rPr>
        <w:tab/>
      </w:r>
      <w:r w:rsidRPr="007C775D">
        <w:rPr>
          <w:rFonts w:eastAsiaTheme="minorHAnsi"/>
        </w:rPr>
        <w:tab/>
      </w:r>
      <w:r w:rsidRPr="007C775D">
        <w:rPr>
          <w:rFonts w:eastAsiaTheme="minorHAnsi"/>
        </w:rPr>
        <w:tab/>
      </w:r>
    </w:p>
    <w:p w14:paraId="2A234A8A" w14:textId="7CFC0D0C" w:rsidR="009902F2" w:rsidRDefault="00BE2B3A" w:rsidP="009902F2">
      <w:pPr>
        <w:autoSpaceDE w:val="0"/>
        <w:autoSpaceDN w:val="0"/>
        <w:adjustRightInd w:val="0"/>
        <w:spacing w:line="480" w:lineRule="auto"/>
        <w:outlineLvl w:val="0"/>
        <w:rPr>
          <w:rFonts w:eastAsiaTheme="minorHAnsi"/>
        </w:rPr>
      </w:pPr>
      <w:r>
        <w:rPr>
          <w:rFonts w:eastAsiaTheme="minorHAnsi"/>
        </w:rPr>
        <w:t>α</w:t>
      </w:r>
      <w:r>
        <w:rPr>
          <w:rFonts w:eastAsiaTheme="minorHAnsi"/>
        </w:rPr>
        <w:tab/>
      </w:r>
      <w:r>
        <w:rPr>
          <w:rFonts w:eastAsiaTheme="minorHAnsi"/>
        </w:rPr>
        <w:tab/>
        <w:t>A</w:t>
      </w:r>
      <w:r w:rsidR="001C0812">
        <w:rPr>
          <w:rFonts w:eastAsiaTheme="minorHAnsi"/>
        </w:rPr>
        <w:t>lpha</w:t>
      </w:r>
    </w:p>
    <w:p w14:paraId="60F90A80" w14:textId="21A2FBC4" w:rsidR="00BE2B3A" w:rsidRDefault="00BE2B3A" w:rsidP="009902F2">
      <w:pPr>
        <w:autoSpaceDE w:val="0"/>
        <w:autoSpaceDN w:val="0"/>
        <w:adjustRightInd w:val="0"/>
        <w:spacing w:line="480" w:lineRule="auto"/>
        <w:outlineLvl w:val="0"/>
        <w:rPr>
          <w:rFonts w:eastAsiaTheme="minorHAnsi"/>
        </w:rPr>
      </w:pPr>
      <w:r>
        <w:rPr>
          <w:rFonts w:eastAsiaTheme="minorHAnsi"/>
        </w:rPr>
        <w:t>*</w:t>
      </w:r>
      <w:r>
        <w:rPr>
          <w:rFonts w:eastAsiaTheme="minorHAnsi"/>
        </w:rPr>
        <w:tab/>
      </w:r>
      <w:r>
        <w:rPr>
          <w:rFonts w:eastAsiaTheme="minorHAnsi"/>
        </w:rPr>
        <w:tab/>
        <w:t>Asterisk</w:t>
      </w:r>
    </w:p>
    <w:p w14:paraId="1C7D17F6" w14:textId="0C5524DD" w:rsidR="00EF5BD6" w:rsidRDefault="00543D68" w:rsidP="009902F2">
      <w:pPr>
        <w:autoSpaceDE w:val="0"/>
        <w:autoSpaceDN w:val="0"/>
        <w:adjustRightInd w:val="0"/>
        <w:spacing w:line="480" w:lineRule="auto"/>
        <w:outlineLvl w:val="0"/>
        <w:rPr>
          <w:rFonts w:eastAsiaTheme="minorHAnsi"/>
        </w:rPr>
      </w:pPr>
      <w:r>
        <w:rPr>
          <w:rFonts w:eastAsiaTheme="minorHAnsi"/>
        </w:rPr>
        <w:t>©</w:t>
      </w:r>
      <w:r>
        <w:rPr>
          <w:rFonts w:eastAsiaTheme="minorHAnsi"/>
        </w:rPr>
        <w:tab/>
      </w:r>
      <w:r>
        <w:rPr>
          <w:rFonts w:eastAsiaTheme="minorHAnsi"/>
        </w:rPr>
        <w:tab/>
        <w:t>Copyright</w:t>
      </w:r>
    </w:p>
    <w:p w14:paraId="2D809313" w14:textId="3B95C85C" w:rsidR="00B44363" w:rsidRDefault="00C60C35" w:rsidP="009902F2">
      <w:pPr>
        <w:autoSpaceDE w:val="0"/>
        <w:autoSpaceDN w:val="0"/>
        <w:adjustRightInd w:val="0"/>
        <w:spacing w:line="480" w:lineRule="auto"/>
        <w:outlineLvl w:val="0"/>
        <w:rPr>
          <w:rFonts w:eastAsiaTheme="minorHAnsi"/>
        </w:rPr>
      </w:pPr>
      <w:r>
        <w:rPr>
          <w:rFonts w:eastAsiaTheme="minorHAnsi"/>
        </w:rPr>
        <w:t>°</w:t>
      </w:r>
      <w:r w:rsidR="00BE2B3A">
        <w:rPr>
          <w:rFonts w:eastAsiaTheme="minorHAnsi"/>
        </w:rPr>
        <w:tab/>
      </w:r>
      <w:r w:rsidR="00BE2B3A">
        <w:rPr>
          <w:rFonts w:eastAsiaTheme="minorHAnsi"/>
        </w:rPr>
        <w:tab/>
        <w:t>De</w:t>
      </w:r>
      <w:r>
        <w:rPr>
          <w:rFonts w:eastAsiaTheme="minorHAnsi"/>
        </w:rPr>
        <w:t>gree</w:t>
      </w:r>
    </w:p>
    <w:p w14:paraId="699D9EF1" w14:textId="1191231B" w:rsidR="00BE2B3A" w:rsidRDefault="00BE2B3A" w:rsidP="009902F2">
      <w:pPr>
        <w:autoSpaceDE w:val="0"/>
        <w:autoSpaceDN w:val="0"/>
        <w:adjustRightInd w:val="0"/>
        <w:spacing w:line="480" w:lineRule="auto"/>
        <w:outlineLvl w:val="0"/>
        <w:rPr>
          <w:rFonts w:eastAsiaTheme="minorHAnsi"/>
        </w:rPr>
      </w:pPr>
      <w:r>
        <w:rPr>
          <w:rFonts w:eastAsiaTheme="minorHAnsi"/>
        </w:rPr>
        <w:t>λ</w:t>
      </w:r>
      <w:r>
        <w:rPr>
          <w:rFonts w:eastAsiaTheme="minorHAnsi"/>
        </w:rPr>
        <w:tab/>
      </w:r>
      <w:r>
        <w:rPr>
          <w:rFonts w:eastAsiaTheme="minorHAnsi"/>
        </w:rPr>
        <w:tab/>
        <w:t>Lambda; Wavelength</w:t>
      </w:r>
    </w:p>
    <w:p w14:paraId="29936DE1" w14:textId="46168949" w:rsidR="00B44363" w:rsidRDefault="00B44363" w:rsidP="009902F2">
      <w:pPr>
        <w:autoSpaceDE w:val="0"/>
        <w:autoSpaceDN w:val="0"/>
        <w:adjustRightInd w:val="0"/>
        <w:spacing w:line="480" w:lineRule="auto"/>
        <w:outlineLvl w:val="0"/>
        <w:rPr>
          <w:rFonts w:eastAsiaTheme="minorHAnsi"/>
        </w:rPr>
      </w:pPr>
      <w:r>
        <w:rPr>
          <w:rFonts w:eastAsiaTheme="minorHAnsi"/>
        </w:rPr>
        <w:t>%</w:t>
      </w:r>
      <w:r>
        <w:rPr>
          <w:rFonts w:eastAsiaTheme="minorHAnsi"/>
        </w:rPr>
        <w:tab/>
      </w:r>
      <w:r>
        <w:rPr>
          <w:rFonts w:eastAsiaTheme="minorHAnsi"/>
        </w:rPr>
        <w:tab/>
        <w:t>Percentage</w:t>
      </w:r>
    </w:p>
    <w:p w14:paraId="0DFF0AFC" w14:textId="03A903D2" w:rsidR="00543D68" w:rsidRDefault="00543D68" w:rsidP="009902F2">
      <w:pPr>
        <w:autoSpaceDE w:val="0"/>
        <w:autoSpaceDN w:val="0"/>
        <w:adjustRightInd w:val="0"/>
        <w:spacing w:line="480" w:lineRule="auto"/>
        <w:outlineLvl w:val="0"/>
        <w:rPr>
          <w:rFonts w:eastAsiaTheme="minorHAnsi"/>
        </w:rPr>
      </w:pPr>
      <w:r>
        <w:rPr>
          <w:rFonts w:eastAsiaTheme="minorHAnsi"/>
        </w:rPr>
        <w:t>®</w:t>
      </w:r>
      <w:r w:rsidR="00B44363">
        <w:rPr>
          <w:rFonts w:eastAsiaTheme="minorHAnsi"/>
        </w:rPr>
        <w:tab/>
      </w:r>
      <w:r w:rsidR="00B44363">
        <w:rPr>
          <w:rFonts w:eastAsiaTheme="minorHAnsi"/>
        </w:rPr>
        <w:tab/>
        <w:t>Registered Trademark</w:t>
      </w:r>
    </w:p>
    <w:p w14:paraId="310DFB50" w14:textId="5B2DAE86" w:rsidR="00543D68" w:rsidRDefault="00543D68" w:rsidP="009902F2">
      <w:pPr>
        <w:autoSpaceDE w:val="0"/>
        <w:autoSpaceDN w:val="0"/>
        <w:adjustRightInd w:val="0"/>
        <w:spacing w:line="480" w:lineRule="auto"/>
        <w:outlineLvl w:val="0"/>
        <w:rPr>
          <w:rFonts w:eastAsiaTheme="minorHAnsi"/>
        </w:rPr>
      </w:pPr>
      <w:r>
        <w:rPr>
          <w:rFonts w:eastAsiaTheme="minorHAnsi"/>
        </w:rPr>
        <w:t>™</w:t>
      </w:r>
      <w:r w:rsidR="00B44363">
        <w:rPr>
          <w:rFonts w:eastAsiaTheme="minorHAnsi"/>
        </w:rPr>
        <w:tab/>
      </w:r>
      <w:r w:rsidR="00B44363">
        <w:rPr>
          <w:rFonts w:eastAsiaTheme="minorHAnsi"/>
        </w:rPr>
        <w:tab/>
        <w:t>Trademark</w:t>
      </w:r>
    </w:p>
    <w:p w14:paraId="060CE939" w14:textId="3C4EE319" w:rsidR="00EF5BD6" w:rsidRDefault="00C60C35" w:rsidP="009902F2">
      <w:pPr>
        <w:autoSpaceDE w:val="0"/>
        <w:autoSpaceDN w:val="0"/>
        <w:adjustRightInd w:val="0"/>
        <w:spacing w:line="480" w:lineRule="auto"/>
        <w:outlineLvl w:val="0"/>
        <w:rPr>
          <w:rFonts w:eastAsiaTheme="minorHAnsi"/>
        </w:rPr>
      </w:pPr>
      <w:r>
        <w:rPr>
          <w:rFonts w:eastAsiaTheme="minorHAnsi"/>
        </w:rPr>
        <w:t>†</w:t>
      </w:r>
      <w:r>
        <w:rPr>
          <w:rFonts w:eastAsiaTheme="minorHAnsi"/>
        </w:rPr>
        <w:tab/>
      </w:r>
      <w:r>
        <w:rPr>
          <w:rFonts w:eastAsiaTheme="minorHAnsi"/>
        </w:rPr>
        <w:tab/>
        <w:t>Dagger</w:t>
      </w:r>
    </w:p>
    <w:p w14:paraId="385BF3AB" w14:textId="77777777" w:rsidR="00EF5BD6" w:rsidRDefault="00EF5BD6" w:rsidP="009902F2">
      <w:pPr>
        <w:autoSpaceDE w:val="0"/>
        <w:autoSpaceDN w:val="0"/>
        <w:adjustRightInd w:val="0"/>
        <w:spacing w:line="480" w:lineRule="auto"/>
        <w:outlineLvl w:val="0"/>
        <w:rPr>
          <w:rFonts w:eastAsiaTheme="minorHAnsi"/>
        </w:rPr>
      </w:pPr>
    </w:p>
    <w:p w14:paraId="3A9FB74C" w14:textId="77777777" w:rsidR="00EF5BD6" w:rsidRDefault="00EF5BD6" w:rsidP="009902F2">
      <w:pPr>
        <w:autoSpaceDE w:val="0"/>
        <w:autoSpaceDN w:val="0"/>
        <w:adjustRightInd w:val="0"/>
        <w:spacing w:line="480" w:lineRule="auto"/>
        <w:outlineLvl w:val="0"/>
        <w:rPr>
          <w:rFonts w:eastAsiaTheme="minorHAnsi"/>
        </w:rPr>
      </w:pPr>
    </w:p>
    <w:p w14:paraId="1C479FB9" w14:textId="77777777" w:rsidR="00EF5BD6" w:rsidRDefault="00EF5BD6" w:rsidP="009902F2">
      <w:pPr>
        <w:autoSpaceDE w:val="0"/>
        <w:autoSpaceDN w:val="0"/>
        <w:adjustRightInd w:val="0"/>
        <w:spacing w:line="480" w:lineRule="auto"/>
        <w:outlineLvl w:val="0"/>
        <w:rPr>
          <w:rFonts w:eastAsiaTheme="minorHAnsi"/>
        </w:rPr>
      </w:pPr>
    </w:p>
    <w:p w14:paraId="02C75021" w14:textId="77777777" w:rsidR="00EF5BD6" w:rsidRDefault="00EF5BD6" w:rsidP="009902F2">
      <w:pPr>
        <w:autoSpaceDE w:val="0"/>
        <w:autoSpaceDN w:val="0"/>
        <w:adjustRightInd w:val="0"/>
        <w:spacing w:line="480" w:lineRule="auto"/>
        <w:outlineLvl w:val="0"/>
        <w:rPr>
          <w:rFonts w:eastAsiaTheme="minorHAnsi"/>
        </w:rPr>
      </w:pPr>
    </w:p>
    <w:p w14:paraId="3359C640" w14:textId="77777777" w:rsidR="00EF5BD6" w:rsidRDefault="00EF5BD6" w:rsidP="009902F2">
      <w:pPr>
        <w:autoSpaceDE w:val="0"/>
        <w:autoSpaceDN w:val="0"/>
        <w:adjustRightInd w:val="0"/>
        <w:spacing w:line="480" w:lineRule="auto"/>
        <w:outlineLvl w:val="0"/>
        <w:rPr>
          <w:rFonts w:eastAsiaTheme="minorHAnsi"/>
        </w:rPr>
      </w:pPr>
    </w:p>
    <w:p w14:paraId="16174AF0" w14:textId="77777777" w:rsidR="00EF5BD6" w:rsidRDefault="00EF5BD6" w:rsidP="009902F2">
      <w:pPr>
        <w:autoSpaceDE w:val="0"/>
        <w:autoSpaceDN w:val="0"/>
        <w:adjustRightInd w:val="0"/>
        <w:spacing w:line="480" w:lineRule="auto"/>
        <w:outlineLvl w:val="0"/>
        <w:rPr>
          <w:rFonts w:eastAsiaTheme="minorHAnsi"/>
        </w:rPr>
      </w:pPr>
    </w:p>
    <w:p w14:paraId="16A2A0D2" w14:textId="77777777" w:rsidR="00EF5BD6" w:rsidRDefault="00EF5BD6" w:rsidP="009902F2">
      <w:pPr>
        <w:autoSpaceDE w:val="0"/>
        <w:autoSpaceDN w:val="0"/>
        <w:adjustRightInd w:val="0"/>
        <w:spacing w:line="480" w:lineRule="auto"/>
        <w:outlineLvl w:val="0"/>
        <w:rPr>
          <w:rFonts w:eastAsiaTheme="minorHAnsi"/>
        </w:rPr>
      </w:pPr>
    </w:p>
    <w:p w14:paraId="780064A3" w14:textId="77777777" w:rsidR="00EF5BD6" w:rsidRDefault="00EF5BD6" w:rsidP="009902F2">
      <w:pPr>
        <w:autoSpaceDE w:val="0"/>
        <w:autoSpaceDN w:val="0"/>
        <w:adjustRightInd w:val="0"/>
        <w:spacing w:line="480" w:lineRule="auto"/>
        <w:outlineLvl w:val="0"/>
        <w:rPr>
          <w:rFonts w:eastAsiaTheme="minorHAnsi"/>
        </w:rPr>
      </w:pPr>
    </w:p>
    <w:p w14:paraId="7C345333" w14:textId="77777777" w:rsidR="00C60C35" w:rsidRDefault="00C60C35" w:rsidP="009902F2">
      <w:pPr>
        <w:autoSpaceDE w:val="0"/>
        <w:autoSpaceDN w:val="0"/>
        <w:adjustRightInd w:val="0"/>
        <w:spacing w:line="480" w:lineRule="auto"/>
        <w:outlineLvl w:val="0"/>
        <w:rPr>
          <w:rFonts w:eastAsiaTheme="minorHAnsi"/>
        </w:rPr>
      </w:pPr>
    </w:p>
    <w:p w14:paraId="52F0317F" w14:textId="77777777" w:rsidR="00AB64CE" w:rsidRDefault="00AB64CE" w:rsidP="009902F2">
      <w:pPr>
        <w:autoSpaceDE w:val="0"/>
        <w:autoSpaceDN w:val="0"/>
        <w:adjustRightInd w:val="0"/>
        <w:spacing w:line="480" w:lineRule="auto"/>
        <w:outlineLvl w:val="0"/>
        <w:rPr>
          <w:rFonts w:eastAsiaTheme="minorHAnsi"/>
        </w:rPr>
      </w:pPr>
    </w:p>
    <w:p w14:paraId="248D119E" w14:textId="77777777" w:rsidR="00EF5BD6" w:rsidRDefault="00EF5BD6" w:rsidP="009902F2">
      <w:pPr>
        <w:autoSpaceDE w:val="0"/>
        <w:autoSpaceDN w:val="0"/>
        <w:adjustRightInd w:val="0"/>
        <w:spacing w:line="480" w:lineRule="auto"/>
        <w:outlineLvl w:val="0"/>
        <w:rPr>
          <w:rFonts w:eastAsiaTheme="minorHAnsi"/>
        </w:rPr>
      </w:pPr>
    </w:p>
    <w:p w14:paraId="496FBD87" w14:textId="77777777" w:rsidR="00FA1007" w:rsidRDefault="00FA1007" w:rsidP="009902F2">
      <w:pPr>
        <w:autoSpaceDE w:val="0"/>
        <w:autoSpaceDN w:val="0"/>
        <w:adjustRightInd w:val="0"/>
        <w:spacing w:line="480" w:lineRule="auto"/>
        <w:outlineLvl w:val="0"/>
        <w:rPr>
          <w:rFonts w:eastAsiaTheme="minorHAnsi"/>
        </w:rPr>
      </w:pPr>
    </w:p>
    <w:p w14:paraId="5A689067" w14:textId="77777777" w:rsidR="00EF5BD6" w:rsidRPr="007C775D" w:rsidRDefault="00EF5BD6" w:rsidP="009902F2">
      <w:pPr>
        <w:autoSpaceDE w:val="0"/>
        <w:autoSpaceDN w:val="0"/>
        <w:adjustRightInd w:val="0"/>
        <w:spacing w:line="480" w:lineRule="auto"/>
        <w:outlineLvl w:val="0"/>
        <w:rPr>
          <w:rFonts w:eastAsiaTheme="minorHAnsi"/>
        </w:rPr>
      </w:pPr>
    </w:p>
    <w:p w14:paraId="26EF6028" w14:textId="77777777" w:rsidR="009902F2" w:rsidRPr="007C775D" w:rsidRDefault="00471810" w:rsidP="009902F2">
      <w:pPr>
        <w:autoSpaceDE w:val="0"/>
        <w:autoSpaceDN w:val="0"/>
        <w:adjustRightInd w:val="0"/>
        <w:spacing w:line="480" w:lineRule="auto"/>
        <w:jc w:val="center"/>
        <w:outlineLvl w:val="0"/>
        <w:rPr>
          <w:rFonts w:eastAsiaTheme="minorHAnsi"/>
        </w:rPr>
      </w:pPr>
      <w:r>
        <w:rPr>
          <w:rFonts w:eastAsiaTheme="minorHAnsi"/>
        </w:rPr>
        <w:t xml:space="preserve">ABBREVIATIONS AND </w:t>
      </w:r>
      <w:r w:rsidR="009902F2" w:rsidRPr="007C775D">
        <w:rPr>
          <w:rFonts w:eastAsiaTheme="minorHAnsi"/>
        </w:rPr>
        <w:t>ACRONYMS</w:t>
      </w:r>
    </w:p>
    <w:p w14:paraId="4848B812" w14:textId="3277E30C" w:rsidR="009902F2" w:rsidRPr="007C775D" w:rsidRDefault="001C0812" w:rsidP="009902F2">
      <w:pPr>
        <w:spacing w:line="480" w:lineRule="auto"/>
        <w:outlineLvl w:val="0"/>
        <w:rPr>
          <w:rFonts w:eastAsiaTheme="minorHAnsi"/>
        </w:rPr>
      </w:pPr>
      <w:r>
        <w:rPr>
          <w:rFonts w:eastAsiaTheme="minorHAnsi"/>
        </w:rPr>
        <w:t>ACN</w:t>
      </w:r>
      <w:r>
        <w:rPr>
          <w:rFonts w:eastAsiaTheme="minorHAnsi"/>
        </w:rPr>
        <w:tab/>
      </w:r>
      <w:r>
        <w:rPr>
          <w:rFonts w:eastAsiaTheme="minorHAnsi"/>
        </w:rPr>
        <w:tab/>
      </w:r>
      <w:r w:rsidR="0049232B">
        <w:rPr>
          <w:rFonts w:eastAsiaTheme="minorHAnsi"/>
        </w:rPr>
        <w:tab/>
      </w:r>
      <w:r w:rsidR="009902F2" w:rsidRPr="007C775D">
        <w:rPr>
          <w:rFonts w:eastAsiaTheme="minorHAnsi"/>
        </w:rPr>
        <w:t>Acetonitrile</w:t>
      </w:r>
    </w:p>
    <w:p w14:paraId="28CA66B4" w14:textId="3C4E207F" w:rsidR="009902F2" w:rsidRPr="007C775D" w:rsidRDefault="00471810" w:rsidP="009902F2">
      <w:pPr>
        <w:spacing w:line="480" w:lineRule="auto"/>
        <w:rPr>
          <w:rFonts w:eastAsiaTheme="minorHAnsi"/>
        </w:rPr>
      </w:pPr>
      <w:r>
        <w:rPr>
          <w:rFonts w:eastAsiaTheme="minorHAnsi"/>
        </w:rPr>
        <w:t>ANOVA</w:t>
      </w:r>
      <w:r>
        <w:rPr>
          <w:rFonts w:eastAsiaTheme="minorHAnsi"/>
        </w:rPr>
        <w:tab/>
      </w:r>
      <w:r w:rsidR="0049232B">
        <w:rPr>
          <w:rFonts w:eastAsiaTheme="minorHAnsi"/>
        </w:rPr>
        <w:tab/>
      </w:r>
      <w:r w:rsidR="009902F2" w:rsidRPr="007C775D">
        <w:rPr>
          <w:rFonts w:eastAsiaTheme="minorHAnsi"/>
        </w:rPr>
        <w:t>Analysis of Variance</w:t>
      </w:r>
    </w:p>
    <w:p w14:paraId="77D2CAE6" w14:textId="1C417983" w:rsidR="009902F2" w:rsidRDefault="00471810" w:rsidP="009902F2">
      <w:pPr>
        <w:spacing w:line="480" w:lineRule="auto"/>
        <w:rPr>
          <w:rFonts w:eastAsiaTheme="minorHAnsi"/>
        </w:rPr>
      </w:pPr>
      <w:r>
        <w:rPr>
          <w:rFonts w:eastAsiaTheme="minorHAnsi"/>
        </w:rPr>
        <w:t>APCI</w:t>
      </w:r>
      <w:r>
        <w:rPr>
          <w:rFonts w:eastAsiaTheme="minorHAnsi"/>
        </w:rPr>
        <w:tab/>
      </w:r>
      <w:r>
        <w:rPr>
          <w:rFonts w:eastAsiaTheme="minorHAnsi"/>
        </w:rPr>
        <w:tab/>
      </w:r>
      <w:r w:rsidR="0049232B">
        <w:rPr>
          <w:rFonts w:eastAsiaTheme="minorHAnsi"/>
        </w:rPr>
        <w:tab/>
      </w:r>
      <w:r w:rsidR="009902F2" w:rsidRPr="007C775D">
        <w:rPr>
          <w:rFonts w:eastAsiaTheme="minorHAnsi"/>
        </w:rPr>
        <w:t>Atmospheric Pressure Chemical Ionization</w:t>
      </w:r>
    </w:p>
    <w:p w14:paraId="6CBECCA4" w14:textId="16DF541C" w:rsidR="00937284" w:rsidRPr="007C775D" w:rsidRDefault="00937284" w:rsidP="009902F2">
      <w:pPr>
        <w:spacing w:line="480" w:lineRule="auto"/>
        <w:rPr>
          <w:rFonts w:eastAsiaTheme="minorHAnsi"/>
        </w:rPr>
      </w:pPr>
      <w:r>
        <w:rPr>
          <w:rFonts w:eastAsiaTheme="minorHAnsi"/>
        </w:rPr>
        <w:t>API</w:t>
      </w:r>
      <w:r>
        <w:rPr>
          <w:rFonts w:eastAsiaTheme="minorHAnsi"/>
        </w:rPr>
        <w:tab/>
      </w:r>
      <w:r>
        <w:rPr>
          <w:rFonts w:eastAsiaTheme="minorHAnsi"/>
        </w:rPr>
        <w:tab/>
      </w:r>
      <w:r w:rsidR="0049232B">
        <w:rPr>
          <w:rFonts w:eastAsiaTheme="minorHAnsi"/>
        </w:rPr>
        <w:tab/>
      </w:r>
      <w:r w:rsidRPr="007C775D">
        <w:rPr>
          <w:rFonts w:eastAsiaTheme="minorHAnsi"/>
        </w:rPr>
        <w:t>Atmospheric Pressure Ionization</w:t>
      </w:r>
    </w:p>
    <w:p w14:paraId="6EBDAFC7" w14:textId="10AA6E85" w:rsidR="00937284" w:rsidRDefault="00937284" w:rsidP="009902F2">
      <w:pPr>
        <w:spacing w:line="480" w:lineRule="auto"/>
        <w:rPr>
          <w:rFonts w:eastAsiaTheme="minorHAnsi"/>
        </w:rPr>
      </w:pPr>
      <w:r>
        <w:rPr>
          <w:rFonts w:eastAsiaTheme="minorHAnsi"/>
        </w:rPr>
        <w:t>CE</w:t>
      </w:r>
      <w:r>
        <w:rPr>
          <w:rFonts w:eastAsiaTheme="minorHAnsi"/>
        </w:rPr>
        <w:tab/>
      </w:r>
      <w:r>
        <w:rPr>
          <w:rFonts w:eastAsiaTheme="minorHAnsi"/>
        </w:rPr>
        <w:tab/>
      </w:r>
      <w:r w:rsidR="0049232B">
        <w:rPr>
          <w:rFonts w:eastAsiaTheme="minorHAnsi"/>
        </w:rPr>
        <w:tab/>
      </w:r>
      <w:r>
        <w:rPr>
          <w:rFonts w:eastAsiaTheme="minorHAnsi"/>
        </w:rPr>
        <w:t>Capillary Electrophoresis</w:t>
      </w:r>
    </w:p>
    <w:p w14:paraId="7E0D5D66" w14:textId="755EAE91" w:rsidR="009902F2" w:rsidRPr="007C775D" w:rsidRDefault="00471810" w:rsidP="009902F2">
      <w:pPr>
        <w:spacing w:line="480" w:lineRule="auto"/>
        <w:rPr>
          <w:rFonts w:eastAsiaTheme="minorHAnsi"/>
        </w:rPr>
      </w:pPr>
      <w:r>
        <w:rPr>
          <w:rFonts w:eastAsiaTheme="minorHAnsi"/>
        </w:rPr>
        <w:t>CRM</w:t>
      </w:r>
      <w:r>
        <w:rPr>
          <w:rFonts w:eastAsiaTheme="minorHAnsi"/>
        </w:rPr>
        <w:tab/>
      </w:r>
      <w:r>
        <w:rPr>
          <w:rFonts w:eastAsiaTheme="minorHAnsi"/>
        </w:rPr>
        <w:tab/>
      </w:r>
      <w:r w:rsidR="0049232B">
        <w:rPr>
          <w:rFonts w:eastAsiaTheme="minorHAnsi"/>
        </w:rPr>
        <w:tab/>
      </w:r>
      <w:r w:rsidR="009902F2" w:rsidRPr="007C775D">
        <w:rPr>
          <w:rFonts w:eastAsiaTheme="minorHAnsi"/>
        </w:rPr>
        <w:t>Charged Residue Model</w:t>
      </w:r>
    </w:p>
    <w:p w14:paraId="61C518D9" w14:textId="4C5BF11A" w:rsidR="009902F2" w:rsidRPr="007C775D" w:rsidRDefault="00AE6549" w:rsidP="009902F2">
      <w:pPr>
        <w:spacing w:line="480" w:lineRule="auto"/>
        <w:rPr>
          <w:rFonts w:eastAsiaTheme="minorHAnsi"/>
        </w:rPr>
      </w:pPr>
      <w:r>
        <w:rPr>
          <w:rFonts w:eastAsiaTheme="minorHAnsi"/>
        </w:rPr>
        <w:t>R</w:t>
      </w:r>
      <w:r w:rsidR="009902F2" w:rsidRPr="007C775D">
        <w:rPr>
          <w:rFonts w:eastAsiaTheme="minorHAnsi"/>
          <w:vertAlign w:val="superscript"/>
        </w:rPr>
        <w:t>2</w:t>
      </w:r>
      <w:r w:rsidR="00471810">
        <w:rPr>
          <w:rFonts w:eastAsiaTheme="minorHAnsi"/>
        </w:rPr>
        <w:tab/>
      </w:r>
      <w:r w:rsidR="00471810">
        <w:rPr>
          <w:rFonts w:eastAsiaTheme="minorHAnsi"/>
        </w:rPr>
        <w:tab/>
      </w:r>
      <w:r w:rsidR="0049232B">
        <w:rPr>
          <w:rFonts w:eastAsiaTheme="minorHAnsi"/>
        </w:rPr>
        <w:tab/>
      </w:r>
      <w:r w:rsidR="009902F2" w:rsidRPr="007C775D">
        <w:rPr>
          <w:rFonts w:eastAsiaTheme="minorHAnsi"/>
        </w:rPr>
        <w:t>Coefficient of Determination</w:t>
      </w:r>
    </w:p>
    <w:p w14:paraId="61573457" w14:textId="7E3D592B" w:rsidR="009902F2" w:rsidRPr="007C775D" w:rsidRDefault="00471810" w:rsidP="009902F2">
      <w:pPr>
        <w:spacing w:line="480" w:lineRule="auto"/>
        <w:rPr>
          <w:rFonts w:eastAsiaTheme="minorHAnsi"/>
        </w:rPr>
      </w:pPr>
      <w:r>
        <w:rPr>
          <w:rFonts w:eastAsiaTheme="minorHAnsi"/>
        </w:rPr>
        <w:t>CI</w:t>
      </w:r>
      <w:r>
        <w:rPr>
          <w:rFonts w:eastAsiaTheme="minorHAnsi"/>
        </w:rPr>
        <w:tab/>
      </w:r>
      <w:r>
        <w:rPr>
          <w:rFonts w:eastAsiaTheme="minorHAnsi"/>
        </w:rPr>
        <w:tab/>
      </w:r>
      <w:r w:rsidR="0049232B">
        <w:rPr>
          <w:rFonts w:eastAsiaTheme="minorHAnsi"/>
        </w:rPr>
        <w:tab/>
      </w:r>
      <w:r w:rsidR="009902F2" w:rsidRPr="007C775D">
        <w:rPr>
          <w:rFonts w:eastAsiaTheme="minorHAnsi"/>
        </w:rPr>
        <w:t>Chemical Ionization</w:t>
      </w:r>
    </w:p>
    <w:p w14:paraId="697FE2F1" w14:textId="1292C7F3" w:rsidR="009902F2" w:rsidRPr="007C775D" w:rsidRDefault="00471810" w:rsidP="009902F2">
      <w:pPr>
        <w:spacing w:line="480" w:lineRule="auto"/>
        <w:rPr>
          <w:rFonts w:eastAsiaTheme="minorHAnsi"/>
        </w:rPr>
      </w:pPr>
      <w:r>
        <w:rPr>
          <w:rFonts w:eastAsiaTheme="minorHAnsi"/>
        </w:rPr>
        <w:t>CID</w:t>
      </w:r>
      <w:r>
        <w:rPr>
          <w:rFonts w:eastAsiaTheme="minorHAnsi"/>
        </w:rPr>
        <w:tab/>
      </w:r>
      <w:r>
        <w:rPr>
          <w:rFonts w:eastAsiaTheme="minorHAnsi"/>
        </w:rPr>
        <w:tab/>
      </w:r>
      <w:r w:rsidR="0049232B">
        <w:rPr>
          <w:rFonts w:eastAsiaTheme="minorHAnsi"/>
        </w:rPr>
        <w:tab/>
      </w:r>
      <w:r w:rsidR="009902F2" w:rsidRPr="007C775D">
        <w:rPr>
          <w:rFonts w:eastAsiaTheme="minorHAnsi"/>
        </w:rPr>
        <w:t>Collision Induced Dissociation</w:t>
      </w:r>
    </w:p>
    <w:p w14:paraId="6A32229F" w14:textId="240D7C89" w:rsidR="009902F2" w:rsidRPr="007C775D" w:rsidRDefault="00471810" w:rsidP="009902F2">
      <w:pPr>
        <w:spacing w:line="480" w:lineRule="auto"/>
        <w:rPr>
          <w:rFonts w:eastAsiaTheme="minorHAnsi"/>
        </w:rPr>
      </w:pPr>
      <w:r>
        <w:rPr>
          <w:rFonts w:eastAsiaTheme="minorHAnsi"/>
        </w:rPr>
        <w:t>DBP</w:t>
      </w:r>
      <w:r>
        <w:rPr>
          <w:rFonts w:eastAsiaTheme="minorHAnsi"/>
        </w:rPr>
        <w:tab/>
      </w:r>
      <w:r>
        <w:rPr>
          <w:rFonts w:eastAsiaTheme="minorHAnsi"/>
        </w:rPr>
        <w:tab/>
      </w:r>
      <w:r w:rsidR="0049232B">
        <w:rPr>
          <w:rFonts w:eastAsiaTheme="minorHAnsi"/>
        </w:rPr>
        <w:tab/>
      </w:r>
      <w:r w:rsidR="009902F2" w:rsidRPr="007C775D">
        <w:rPr>
          <w:rFonts w:eastAsiaTheme="minorHAnsi"/>
        </w:rPr>
        <w:t>Dibutyl Phthalate</w:t>
      </w:r>
    </w:p>
    <w:p w14:paraId="20671D42" w14:textId="346F63A5" w:rsidR="009902F2" w:rsidRPr="007C775D" w:rsidRDefault="00471810" w:rsidP="009902F2">
      <w:pPr>
        <w:spacing w:line="480" w:lineRule="auto"/>
        <w:rPr>
          <w:rFonts w:eastAsiaTheme="minorHAnsi"/>
        </w:rPr>
      </w:pPr>
      <w:r>
        <w:rPr>
          <w:rFonts w:eastAsiaTheme="minorHAnsi"/>
        </w:rPr>
        <w:t>DEP</w:t>
      </w:r>
      <w:r>
        <w:rPr>
          <w:rFonts w:eastAsiaTheme="minorHAnsi"/>
        </w:rPr>
        <w:tab/>
      </w:r>
      <w:r>
        <w:rPr>
          <w:rFonts w:eastAsiaTheme="minorHAnsi"/>
        </w:rPr>
        <w:tab/>
      </w:r>
      <w:r w:rsidR="0049232B">
        <w:rPr>
          <w:rFonts w:eastAsiaTheme="minorHAnsi"/>
        </w:rPr>
        <w:tab/>
      </w:r>
      <w:r w:rsidR="009902F2" w:rsidRPr="007C775D">
        <w:rPr>
          <w:rFonts w:eastAsiaTheme="minorHAnsi"/>
        </w:rPr>
        <w:t>D</w:t>
      </w:r>
      <w:r>
        <w:rPr>
          <w:rFonts w:eastAsiaTheme="minorHAnsi"/>
        </w:rPr>
        <w:t>i</w:t>
      </w:r>
      <w:r w:rsidR="009902F2" w:rsidRPr="007C775D">
        <w:rPr>
          <w:rFonts w:eastAsiaTheme="minorHAnsi"/>
        </w:rPr>
        <w:t>ethyl Phthalate</w:t>
      </w:r>
    </w:p>
    <w:p w14:paraId="2EDA2B3E" w14:textId="304E7C8C" w:rsidR="009902F2" w:rsidRPr="007C775D" w:rsidRDefault="00471810" w:rsidP="009902F2">
      <w:pPr>
        <w:spacing w:line="480" w:lineRule="auto"/>
        <w:rPr>
          <w:rFonts w:eastAsiaTheme="minorHAnsi"/>
        </w:rPr>
      </w:pPr>
      <w:r>
        <w:rPr>
          <w:rFonts w:eastAsiaTheme="minorHAnsi"/>
        </w:rPr>
        <w:t>DMP</w:t>
      </w:r>
      <w:r>
        <w:rPr>
          <w:rFonts w:eastAsiaTheme="minorHAnsi"/>
        </w:rPr>
        <w:tab/>
      </w:r>
      <w:r>
        <w:rPr>
          <w:rFonts w:eastAsiaTheme="minorHAnsi"/>
        </w:rPr>
        <w:tab/>
      </w:r>
      <w:r w:rsidR="0049232B">
        <w:rPr>
          <w:rFonts w:eastAsiaTheme="minorHAnsi"/>
        </w:rPr>
        <w:tab/>
      </w:r>
      <w:r w:rsidR="009902F2" w:rsidRPr="007C775D">
        <w:rPr>
          <w:rFonts w:eastAsiaTheme="minorHAnsi"/>
        </w:rPr>
        <w:t>Dimethyl Phthalate</w:t>
      </w:r>
    </w:p>
    <w:p w14:paraId="02B9C132" w14:textId="3BB1C14D" w:rsidR="009902F2" w:rsidRPr="007C775D" w:rsidRDefault="00471810" w:rsidP="009902F2">
      <w:pPr>
        <w:spacing w:line="480" w:lineRule="auto"/>
        <w:rPr>
          <w:rFonts w:eastAsiaTheme="minorHAnsi"/>
        </w:rPr>
      </w:pPr>
      <w:r>
        <w:rPr>
          <w:rFonts w:eastAsiaTheme="minorHAnsi"/>
        </w:rPr>
        <w:t>2</w:t>
      </w:r>
      <w:r w:rsidR="0049232B">
        <w:rPr>
          <w:rFonts w:eastAsiaTheme="minorHAnsi"/>
        </w:rPr>
        <w:t>,</w:t>
      </w:r>
      <w:r>
        <w:rPr>
          <w:rFonts w:eastAsiaTheme="minorHAnsi"/>
        </w:rPr>
        <w:t>4</w:t>
      </w:r>
      <w:r w:rsidR="0049232B">
        <w:rPr>
          <w:rFonts w:eastAsiaTheme="minorHAnsi"/>
        </w:rPr>
        <w:t>’-</w:t>
      </w:r>
      <w:r>
        <w:rPr>
          <w:rFonts w:eastAsiaTheme="minorHAnsi"/>
        </w:rPr>
        <w:t>DNDPA</w:t>
      </w:r>
      <w:r>
        <w:rPr>
          <w:rFonts w:eastAsiaTheme="minorHAnsi"/>
        </w:rPr>
        <w:tab/>
      </w:r>
      <w:r w:rsidR="0049232B">
        <w:rPr>
          <w:rFonts w:eastAsiaTheme="minorHAnsi"/>
        </w:rPr>
        <w:tab/>
      </w:r>
      <w:r w:rsidR="009902F2" w:rsidRPr="007C775D">
        <w:rPr>
          <w:rFonts w:eastAsiaTheme="minorHAnsi"/>
        </w:rPr>
        <w:t>2,4’-Dinitrodiphenylamine</w:t>
      </w:r>
    </w:p>
    <w:p w14:paraId="2B353C36" w14:textId="5AEA94AE" w:rsidR="009902F2" w:rsidRPr="007C775D" w:rsidRDefault="00471810" w:rsidP="009902F2">
      <w:pPr>
        <w:spacing w:line="480" w:lineRule="auto"/>
        <w:rPr>
          <w:rFonts w:eastAsiaTheme="minorHAnsi"/>
        </w:rPr>
      </w:pPr>
      <w:r>
        <w:rPr>
          <w:rFonts w:eastAsiaTheme="minorHAnsi"/>
        </w:rPr>
        <w:t>4</w:t>
      </w:r>
      <w:r w:rsidR="0049232B">
        <w:rPr>
          <w:rFonts w:eastAsiaTheme="minorHAnsi"/>
        </w:rPr>
        <w:t>,</w:t>
      </w:r>
      <w:r>
        <w:rPr>
          <w:rFonts w:eastAsiaTheme="minorHAnsi"/>
        </w:rPr>
        <w:t>4</w:t>
      </w:r>
      <w:r w:rsidR="0049232B">
        <w:rPr>
          <w:rFonts w:eastAsiaTheme="minorHAnsi"/>
        </w:rPr>
        <w:t>’-</w:t>
      </w:r>
      <w:r>
        <w:rPr>
          <w:rFonts w:eastAsiaTheme="minorHAnsi"/>
        </w:rPr>
        <w:t>DNDPA</w:t>
      </w:r>
      <w:r>
        <w:rPr>
          <w:rFonts w:eastAsiaTheme="minorHAnsi"/>
        </w:rPr>
        <w:tab/>
      </w:r>
      <w:r w:rsidR="0049232B">
        <w:rPr>
          <w:rFonts w:eastAsiaTheme="minorHAnsi"/>
        </w:rPr>
        <w:tab/>
      </w:r>
      <w:r w:rsidR="009902F2" w:rsidRPr="007C775D">
        <w:rPr>
          <w:rFonts w:eastAsiaTheme="minorHAnsi"/>
        </w:rPr>
        <w:t>4,4’-Dinitrodiphenylamine</w:t>
      </w:r>
    </w:p>
    <w:p w14:paraId="34539B11" w14:textId="50F26411" w:rsidR="009902F2" w:rsidRPr="007C775D" w:rsidRDefault="00471810" w:rsidP="009902F2">
      <w:pPr>
        <w:spacing w:line="480" w:lineRule="auto"/>
        <w:rPr>
          <w:rFonts w:eastAsiaTheme="minorHAnsi"/>
        </w:rPr>
      </w:pPr>
      <w:r>
        <w:rPr>
          <w:rFonts w:eastAsiaTheme="minorHAnsi"/>
        </w:rPr>
        <w:t>2</w:t>
      </w:r>
      <w:r w:rsidR="0049232B">
        <w:rPr>
          <w:rFonts w:eastAsiaTheme="minorHAnsi"/>
        </w:rPr>
        <w:t>,</w:t>
      </w:r>
      <w:r>
        <w:rPr>
          <w:rFonts w:eastAsiaTheme="minorHAnsi"/>
        </w:rPr>
        <w:t>3</w:t>
      </w:r>
      <w:r w:rsidR="0049232B">
        <w:rPr>
          <w:rFonts w:eastAsiaTheme="minorHAnsi"/>
        </w:rPr>
        <w:t>-</w:t>
      </w:r>
      <w:r>
        <w:rPr>
          <w:rFonts w:eastAsiaTheme="minorHAnsi"/>
        </w:rPr>
        <w:t>DNT</w:t>
      </w:r>
      <w:r>
        <w:rPr>
          <w:rFonts w:eastAsiaTheme="minorHAnsi"/>
        </w:rPr>
        <w:tab/>
      </w:r>
      <w:r w:rsidR="0049232B">
        <w:rPr>
          <w:rFonts w:eastAsiaTheme="minorHAnsi"/>
        </w:rPr>
        <w:tab/>
      </w:r>
      <w:r w:rsidR="009902F2" w:rsidRPr="007C775D">
        <w:rPr>
          <w:rFonts w:eastAsiaTheme="minorHAnsi"/>
        </w:rPr>
        <w:t>2,3-Dinitrotoluene</w:t>
      </w:r>
    </w:p>
    <w:p w14:paraId="0670B58B" w14:textId="5F9F4FC1" w:rsidR="009902F2" w:rsidRPr="007C775D" w:rsidRDefault="00471810" w:rsidP="009902F2">
      <w:pPr>
        <w:spacing w:line="480" w:lineRule="auto"/>
        <w:rPr>
          <w:rFonts w:eastAsiaTheme="minorHAnsi"/>
        </w:rPr>
      </w:pPr>
      <w:r>
        <w:rPr>
          <w:rFonts w:eastAsiaTheme="minorHAnsi"/>
        </w:rPr>
        <w:t>2</w:t>
      </w:r>
      <w:r w:rsidR="0049232B">
        <w:rPr>
          <w:rFonts w:eastAsiaTheme="minorHAnsi"/>
        </w:rPr>
        <w:t>,</w:t>
      </w:r>
      <w:r>
        <w:rPr>
          <w:rFonts w:eastAsiaTheme="minorHAnsi"/>
        </w:rPr>
        <w:t>4</w:t>
      </w:r>
      <w:r w:rsidR="0049232B">
        <w:rPr>
          <w:rFonts w:eastAsiaTheme="minorHAnsi"/>
        </w:rPr>
        <w:t>-</w:t>
      </w:r>
      <w:r>
        <w:rPr>
          <w:rFonts w:eastAsiaTheme="minorHAnsi"/>
        </w:rPr>
        <w:t>DNT</w:t>
      </w:r>
      <w:r>
        <w:rPr>
          <w:rFonts w:eastAsiaTheme="minorHAnsi"/>
        </w:rPr>
        <w:tab/>
      </w:r>
      <w:r w:rsidR="0049232B">
        <w:rPr>
          <w:rFonts w:eastAsiaTheme="minorHAnsi"/>
        </w:rPr>
        <w:tab/>
      </w:r>
      <w:r w:rsidR="009902F2" w:rsidRPr="007C775D">
        <w:rPr>
          <w:rFonts w:eastAsiaTheme="minorHAnsi"/>
        </w:rPr>
        <w:t>2,4-Dinitrotoluene</w:t>
      </w:r>
    </w:p>
    <w:p w14:paraId="2CF14B39" w14:textId="65813A60" w:rsidR="009902F2" w:rsidRPr="007C775D" w:rsidRDefault="00471810" w:rsidP="009902F2">
      <w:pPr>
        <w:spacing w:line="480" w:lineRule="auto"/>
        <w:rPr>
          <w:rFonts w:eastAsiaTheme="minorHAnsi"/>
        </w:rPr>
      </w:pPr>
      <w:r>
        <w:rPr>
          <w:rFonts w:eastAsiaTheme="minorHAnsi"/>
        </w:rPr>
        <w:t>2</w:t>
      </w:r>
      <w:r w:rsidR="0049232B">
        <w:rPr>
          <w:rFonts w:eastAsiaTheme="minorHAnsi"/>
        </w:rPr>
        <w:t>,</w:t>
      </w:r>
      <w:r>
        <w:rPr>
          <w:rFonts w:eastAsiaTheme="minorHAnsi"/>
        </w:rPr>
        <w:t>6</w:t>
      </w:r>
      <w:r w:rsidR="0049232B">
        <w:rPr>
          <w:rFonts w:eastAsiaTheme="minorHAnsi"/>
        </w:rPr>
        <w:t>-</w:t>
      </w:r>
      <w:r>
        <w:rPr>
          <w:rFonts w:eastAsiaTheme="minorHAnsi"/>
        </w:rPr>
        <w:t>DNT</w:t>
      </w:r>
      <w:r>
        <w:rPr>
          <w:rFonts w:eastAsiaTheme="minorHAnsi"/>
        </w:rPr>
        <w:tab/>
      </w:r>
      <w:r w:rsidR="0049232B">
        <w:rPr>
          <w:rFonts w:eastAsiaTheme="minorHAnsi"/>
        </w:rPr>
        <w:tab/>
      </w:r>
      <w:r w:rsidR="009902F2" w:rsidRPr="007C775D">
        <w:rPr>
          <w:rFonts w:eastAsiaTheme="minorHAnsi"/>
        </w:rPr>
        <w:t>2,6-Dinitrotoluene</w:t>
      </w:r>
    </w:p>
    <w:p w14:paraId="3FDF8640" w14:textId="20ABE455" w:rsidR="009902F2" w:rsidRPr="007C775D" w:rsidRDefault="00471810" w:rsidP="009902F2">
      <w:pPr>
        <w:spacing w:line="480" w:lineRule="auto"/>
        <w:rPr>
          <w:rFonts w:eastAsiaTheme="minorHAnsi"/>
        </w:rPr>
      </w:pPr>
      <w:r>
        <w:rPr>
          <w:rFonts w:eastAsiaTheme="minorHAnsi"/>
        </w:rPr>
        <w:t>3</w:t>
      </w:r>
      <w:r w:rsidR="0049232B">
        <w:rPr>
          <w:rFonts w:eastAsiaTheme="minorHAnsi"/>
        </w:rPr>
        <w:t>,</w:t>
      </w:r>
      <w:r>
        <w:rPr>
          <w:rFonts w:eastAsiaTheme="minorHAnsi"/>
        </w:rPr>
        <w:t>4</w:t>
      </w:r>
      <w:r w:rsidR="0049232B">
        <w:rPr>
          <w:rFonts w:eastAsiaTheme="minorHAnsi"/>
        </w:rPr>
        <w:t>-</w:t>
      </w:r>
      <w:r>
        <w:rPr>
          <w:rFonts w:eastAsiaTheme="minorHAnsi"/>
        </w:rPr>
        <w:t>DNT</w:t>
      </w:r>
      <w:r>
        <w:rPr>
          <w:rFonts w:eastAsiaTheme="minorHAnsi"/>
        </w:rPr>
        <w:tab/>
      </w:r>
      <w:r w:rsidR="0049232B">
        <w:rPr>
          <w:rFonts w:eastAsiaTheme="minorHAnsi"/>
        </w:rPr>
        <w:tab/>
      </w:r>
      <w:r w:rsidR="009902F2" w:rsidRPr="007C775D">
        <w:rPr>
          <w:rFonts w:eastAsiaTheme="minorHAnsi"/>
        </w:rPr>
        <w:t>3,4-Dinitrotoluene</w:t>
      </w:r>
    </w:p>
    <w:p w14:paraId="7D2E1618" w14:textId="31D95A50" w:rsidR="009902F2" w:rsidRPr="007C775D" w:rsidRDefault="00471810" w:rsidP="009902F2">
      <w:pPr>
        <w:spacing w:line="480" w:lineRule="auto"/>
        <w:rPr>
          <w:rFonts w:eastAsiaTheme="minorHAnsi"/>
        </w:rPr>
      </w:pPr>
      <w:r>
        <w:rPr>
          <w:rFonts w:eastAsiaTheme="minorHAnsi"/>
        </w:rPr>
        <w:t>DPA</w:t>
      </w:r>
      <w:r>
        <w:rPr>
          <w:rFonts w:eastAsiaTheme="minorHAnsi"/>
        </w:rPr>
        <w:tab/>
      </w:r>
      <w:r>
        <w:rPr>
          <w:rFonts w:eastAsiaTheme="minorHAnsi"/>
        </w:rPr>
        <w:tab/>
      </w:r>
      <w:r w:rsidR="0049232B">
        <w:rPr>
          <w:rFonts w:eastAsiaTheme="minorHAnsi"/>
        </w:rPr>
        <w:tab/>
      </w:r>
      <w:r w:rsidR="009902F2" w:rsidRPr="007C775D">
        <w:rPr>
          <w:rFonts w:eastAsiaTheme="minorHAnsi"/>
        </w:rPr>
        <w:t>Diphenylamine</w:t>
      </w:r>
    </w:p>
    <w:p w14:paraId="6C12968B" w14:textId="7A6A8ED1" w:rsidR="009902F2" w:rsidRPr="007C775D" w:rsidRDefault="00471810" w:rsidP="009902F2">
      <w:pPr>
        <w:spacing w:line="480" w:lineRule="auto"/>
        <w:rPr>
          <w:rFonts w:eastAsiaTheme="minorHAnsi"/>
        </w:rPr>
      </w:pPr>
      <w:r>
        <w:rPr>
          <w:rFonts w:eastAsiaTheme="minorHAnsi"/>
        </w:rPr>
        <w:t>EI</w:t>
      </w:r>
      <w:r>
        <w:rPr>
          <w:rFonts w:eastAsiaTheme="minorHAnsi"/>
        </w:rPr>
        <w:tab/>
      </w:r>
      <w:r>
        <w:rPr>
          <w:rFonts w:eastAsiaTheme="minorHAnsi"/>
        </w:rPr>
        <w:tab/>
      </w:r>
      <w:r w:rsidR="0049232B">
        <w:rPr>
          <w:rFonts w:eastAsiaTheme="minorHAnsi"/>
        </w:rPr>
        <w:tab/>
      </w:r>
      <w:r w:rsidR="009902F2" w:rsidRPr="007C775D">
        <w:rPr>
          <w:rFonts w:eastAsiaTheme="minorHAnsi"/>
        </w:rPr>
        <w:t>Electron Impact Ionization</w:t>
      </w:r>
    </w:p>
    <w:p w14:paraId="20264E34" w14:textId="64F5ED5F" w:rsidR="009902F2" w:rsidRPr="007C775D" w:rsidRDefault="00471810" w:rsidP="009902F2">
      <w:pPr>
        <w:spacing w:line="480" w:lineRule="auto"/>
        <w:rPr>
          <w:rFonts w:eastAsiaTheme="minorHAnsi"/>
        </w:rPr>
      </w:pPr>
      <w:r>
        <w:rPr>
          <w:rFonts w:eastAsiaTheme="minorHAnsi"/>
        </w:rPr>
        <w:t>ESI</w:t>
      </w:r>
      <w:r w:rsidR="00937284">
        <w:rPr>
          <w:rFonts w:eastAsiaTheme="minorHAnsi"/>
        </w:rPr>
        <w:t>-MS</w:t>
      </w:r>
      <w:r>
        <w:rPr>
          <w:rFonts w:eastAsiaTheme="minorHAnsi"/>
        </w:rPr>
        <w:tab/>
      </w:r>
      <w:r w:rsidR="0049232B">
        <w:rPr>
          <w:rFonts w:eastAsiaTheme="minorHAnsi"/>
        </w:rPr>
        <w:tab/>
      </w:r>
      <w:r w:rsidR="009902F2" w:rsidRPr="007C775D">
        <w:rPr>
          <w:rFonts w:eastAsiaTheme="minorHAnsi"/>
        </w:rPr>
        <w:t>Electr</w:t>
      </w:r>
      <w:r w:rsidR="00937284">
        <w:rPr>
          <w:rFonts w:eastAsiaTheme="minorHAnsi"/>
        </w:rPr>
        <w:t xml:space="preserve">ospray Ionization </w:t>
      </w:r>
      <w:r w:rsidR="009902F2" w:rsidRPr="007C775D">
        <w:rPr>
          <w:rFonts w:eastAsiaTheme="minorHAnsi"/>
        </w:rPr>
        <w:t>Mass Spectrometry</w:t>
      </w:r>
    </w:p>
    <w:p w14:paraId="7892F688" w14:textId="49A042AF" w:rsidR="009902F2" w:rsidRPr="007C775D" w:rsidRDefault="00471810" w:rsidP="009902F2">
      <w:pPr>
        <w:spacing w:line="480" w:lineRule="auto"/>
        <w:rPr>
          <w:rFonts w:eastAsiaTheme="minorHAnsi"/>
        </w:rPr>
      </w:pPr>
      <w:r>
        <w:rPr>
          <w:rFonts w:eastAsiaTheme="minorHAnsi"/>
        </w:rPr>
        <w:t>EC</w:t>
      </w:r>
      <w:r>
        <w:rPr>
          <w:rFonts w:eastAsiaTheme="minorHAnsi"/>
        </w:rPr>
        <w:tab/>
      </w:r>
      <w:r>
        <w:rPr>
          <w:rFonts w:eastAsiaTheme="minorHAnsi"/>
        </w:rPr>
        <w:tab/>
      </w:r>
      <w:r w:rsidR="0049232B">
        <w:rPr>
          <w:rFonts w:eastAsiaTheme="minorHAnsi"/>
        </w:rPr>
        <w:tab/>
      </w:r>
      <w:r w:rsidR="00D935EE">
        <w:rPr>
          <w:rFonts w:eastAsiaTheme="minorHAnsi"/>
        </w:rPr>
        <w:t>Ethyl C</w:t>
      </w:r>
      <w:r w:rsidR="009902F2" w:rsidRPr="007C775D">
        <w:rPr>
          <w:rFonts w:eastAsiaTheme="minorHAnsi"/>
        </w:rPr>
        <w:t>entralite</w:t>
      </w:r>
    </w:p>
    <w:p w14:paraId="3908B0D9" w14:textId="2D5172F4" w:rsidR="009902F2" w:rsidRPr="007C775D" w:rsidRDefault="00471810" w:rsidP="009902F2">
      <w:pPr>
        <w:spacing w:line="480" w:lineRule="auto"/>
        <w:rPr>
          <w:rFonts w:eastAsiaTheme="minorHAnsi"/>
        </w:rPr>
      </w:pPr>
      <w:r>
        <w:rPr>
          <w:rFonts w:eastAsiaTheme="minorHAnsi"/>
        </w:rPr>
        <w:t>EG</w:t>
      </w:r>
      <w:r>
        <w:rPr>
          <w:rFonts w:eastAsiaTheme="minorHAnsi"/>
        </w:rPr>
        <w:tab/>
      </w:r>
      <w:r>
        <w:rPr>
          <w:rFonts w:eastAsiaTheme="minorHAnsi"/>
        </w:rPr>
        <w:tab/>
      </w:r>
      <w:r w:rsidR="0049232B">
        <w:rPr>
          <w:rFonts w:eastAsiaTheme="minorHAnsi"/>
        </w:rPr>
        <w:tab/>
      </w:r>
      <w:r w:rsidR="009902F2" w:rsidRPr="007C775D">
        <w:rPr>
          <w:rFonts w:eastAsiaTheme="minorHAnsi"/>
        </w:rPr>
        <w:t>Ethylene Glycol</w:t>
      </w:r>
    </w:p>
    <w:p w14:paraId="38636DA4" w14:textId="1139BA6B" w:rsidR="009902F2" w:rsidRPr="007C775D" w:rsidRDefault="00471810" w:rsidP="009902F2">
      <w:pPr>
        <w:spacing w:line="480" w:lineRule="auto"/>
        <w:rPr>
          <w:rFonts w:eastAsiaTheme="minorHAnsi"/>
        </w:rPr>
      </w:pPr>
      <w:r>
        <w:rPr>
          <w:rFonts w:eastAsiaTheme="minorHAnsi"/>
        </w:rPr>
        <w:t>FBI</w:t>
      </w:r>
      <w:r w:rsidR="0049232B">
        <w:rPr>
          <w:rFonts w:eastAsiaTheme="minorHAnsi"/>
        </w:rPr>
        <w:tab/>
      </w:r>
      <w:r>
        <w:rPr>
          <w:rFonts w:eastAsiaTheme="minorHAnsi"/>
        </w:rPr>
        <w:tab/>
      </w:r>
      <w:r>
        <w:rPr>
          <w:rFonts w:eastAsiaTheme="minorHAnsi"/>
        </w:rPr>
        <w:tab/>
      </w:r>
      <w:r w:rsidR="009902F2" w:rsidRPr="007C775D">
        <w:rPr>
          <w:rFonts w:eastAsiaTheme="minorHAnsi"/>
        </w:rPr>
        <w:t>Federal Bureau of Investigation</w:t>
      </w:r>
    </w:p>
    <w:p w14:paraId="5971F57B" w14:textId="6EB14A26" w:rsidR="009902F2" w:rsidRDefault="00471810" w:rsidP="009902F2">
      <w:pPr>
        <w:spacing w:line="480" w:lineRule="auto"/>
        <w:rPr>
          <w:rFonts w:eastAsiaTheme="minorHAnsi"/>
        </w:rPr>
      </w:pPr>
      <w:r>
        <w:rPr>
          <w:rFonts w:eastAsiaTheme="minorHAnsi"/>
        </w:rPr>
        <w:t>GC</w:t>
      </w:r>
      <w:r w:rsidR="0049232B">
        <w:rPr>
          <w:rFonts w:eastAsiaTheme="minorHAnsi"/>
        </w:rPr>
        <w:tab/>
      </w:r>
      <w:r>
        <w:rPr>
          <w:rFonts w:eastAsiaTheme="minorHAnsi"/>
        </w:rPr>
        <w:tab/>
      </w:r>
      <w:r>
        <w:rPr>
          <w:rFonts w:eastAsiaTheme="minorHAnsi"/>
        </w:rPr>
        <w:tab/>
      </w:r>
      <w:r w:rsidR="009902F2" w:rsidRPr="007C775D">
        <w:rPr>
          <w:rFonts w:eastAsiaTheme="minorHAnsi"/>
        </w:rPr>
        <w:t>Gas Chromatography</w:t>
      </w:r>
    </w:p>
    <w:p w14:paraId="03E365C6" w14:textId="16C2D70C" w:rsidR="00937284" w:rsidRPr="007C775D" w:rsidRDefault="0049232B" w:rsidP="009902F2">
      <w:pPr>
        <w:spacing w:line="480" w:lineRule="auto"/>
        <w:rPr>
          <w:rFonts w:eastAsiaTheme="minorHAnsi"/>
        </w:rPr>
      </w:pPr>
      <w:proofErr w:type="gramStart"/>
      <w:r>
        <w:rPr>
          <w:rFonts w:eastAsiaTheme="minorHAnsi"/>
        </w:rPr>
        <w:t>g</w:t>
      </w:r>
      <w:proofErr w:type="gramEnd"/>
      <w:r>
        <w:rPr>
          <w:rFonts w:eastAsiaTheme="minorHAnsi"/>
        </w:rPr>
        <w:tab/>
      </w:r>
      <w:r w:rsidR="00937284">
        <w:rPr>
          <w:rFonts w:eastAsiaTheme="minorHAnsi"/>
        </w:rPr>
        <w:tab/>
      </w:r>
      <w:r w:rsidR="00937284">
        <w:rPr>
          <w:rFonts w:eastAsiaTheme="minorHAnsi"/>
        </w:rPr>
        <w:tab/>
        <w:t>Gram</w:t>
      </w:r>
    </w:p>
    <w:p w14:paraId="45C41A98" w14:textId="4BC0A506" w:rsidR="009902F2" w:rsidRDefault="00471810" w:rsidP="009902F2">
      <w:pPr>
        <w:spacing w:line="480" w:lineRule="auto"/>
        <w:rPr>
          <w:rFonts w:eastAsiaTheme="minorHAnsi"/>
        </w:rPr>
      </w:pPr>
      <w:r>
        <w:rPr>
          <w:rFonts w:eastAsiaTheme="minorHAnsi"/>
        </w:rPr>
        <w:t>GSR</w:t>
      </w:r>
      <w:r>
        <w:rPr>
          <w:rFonts w:eastAsiaTheme="minorHAnsi"/>
        </w:rPr>
        <w:tab/>
      </w:r>
      <w:r w:rsidR="0049232B">
        <w:rPr>
          <w:rFonts w:eastAsiaTheme="minorHAnsi"/>
        </w:rPr>
        <w:tab/>
      </w:r>
      <w:r>
        <w:rPr>
          <w:rFonts w:eastAsiaTheme="minorHAnsi"/>
        </w:rPr>
        <w:tab/>
      </w:r>
      <w:r w:rsidR="009902F2" w:rsidRPr="007C775D">
        <w:rPr>
          <w:rFonts w:eastAsiaTheme="minorHAnsi"/>
        </w:rPr>
        <w:t>Gunshot Residue</w:t>
      </w:r>
    </w:p>
    <w:p w14:paraId="0B377A7E" w14:textId="3887C3D4" w:rsidR="00377F13" w:rsidRPr="007C775D" w:rsidRDefault="00377F13" w:rsidP="009902F2">
      <w:pPr>
        <w:spacing w:line="480" w:lineRule="auto"/>
        <w:rPr>
          <w:rFonts w:eastAsiaTheme="minorHAnsi"/>
        </w:rPr>
      </w:pPr>
      <w:proofErr w:type="spellStart"/>
      <w:proofErr w:type="gramStart"/>
      <w:r>
        <w:rPr>
          <w:rFonts w:eastAsiaTheme="minorHAnsi"/>
        </w:rPr>
        <w:t>hr</w:t>
      </w:r>
      <w:proofErr w:type="spellEnd"/>
      <w:proofErr w:type="gramEnd"/>
      <w:r>
        <w:rPr>
          <w:rFonts w:eastAsiaTheme="minorHAnsi"/>
        </w:rPr>
        <w:tab/>
      </w:r>
      <w:r>
        <w:rPr>
          <w:rFonts w:eastAsiaTheme="minorHAnsi"/>
        </w:rPr>
        <w:tab/>
      </w:r>
      <w:r w:rsidR="0049232B">
        <w:rPr>
          <w:rFonts w:eastAsiaTheme="minorHAnsi"/>
        </w:rPr>
        <w:tab/>
      </w:r>
      <w:r>
        <w:rPr>
          <w:rFonts w:eastAsiaTheme="minorHAnsi"/>
        </w:rPr>
        <w:t>Hour</w:t>
      </w:r>
    </w:p>
    <w:p w14:paraId="0F3D25DE" w14:textId="4B705E07" w:rsidR="009902F2" w:rsidRPr="007C775D" w:rsidRDefault="00471810" w:rsidP="009902F2">
      <w:pPr>
        <w:spacing w:line="480" w:lineRule="auto"/>
        <w:rPr>
          <w:rFonts w:eastAsiaTheme="minorHAnsi"/>
        </w:rPr>
      </w:pPr>
      <w:r>
        <w:rPr>
          <w:rFonts w:eastAsiaTheme="minorHAnsi"/>
        </w:rPr>
        <w:t>HPLC</w:t>
      </w:r>
      <w:r>
        <w:rPr>
          <w:rFonts w:eastAsiaTheme="minorHAnsi"/>
        </w:rPr>
        <w:tab/>
      </w:r>
      <w:r>
        <w:rPr>
          <w:rFonts w:eastAsiaTheme="minorHAnsi"/>
        </w:rPr>
        <w:tab/>
      </w:r>
      <w:r w:rsidR="0049232B">
        <w:rPr>
          <w:rFonts w:eastAsiaTheme="minorHAnsi"/>
        </w:rPr>
        <w:tab/>
      </w:r>
      <w:r w:rsidR="009902F2" w:rsidRPr="007C775D">
        <w:rPr>
          <w:rFonts w:eastAsiaTheme="minorHAnsi"/>
        </w:rPr>
        <w:t>High Performance Liquid Chromatography</w:t>
      </w:r>
    </w:p>
    <w:p w14:paraId="2DDB53B3" w14:textId="5226B332" w:rsidR="0025712B" w:rsidRDefault="0025712B" w:rsidP="009902F2">
      <w:pPr>
        <w:spacing w:line="480" w:lineRule="auto"/>
        <w:rPr>
          <w:rFonts w:eastAsiaTheme="minorHAnsi"/>
        </w:rPr>
      </w:pPr>
      <w:r>
        <w:rPr>
          <w:rFonts w:eastAsiaTheme="minorHAnsi"/>
        </w:rPr>
        <w:t>IED</w:t>
      </w:r>
      <w:r>
        <w:rPr>
          <w:rFonts w:eastAsiaTheme="minorHAnsi"/>
        </w:rPr>
        <w:tab/>
      </w:r>
      <w:r>
        <w:rPr>
          <w:rFonts w:eastAsiaTheme="minorHAnsi"/>
        </w:rPr>
        <w:tab/>
      </w:r>
      <w:r>
        <w:rPr>
          <w:rFonts w:eastAsiaTheme="minorHAnsi"/>
        </w:rPr>
        <w:tab/>
        <w:t>Improvised Explosive Device</w:t>
      </w:r>
    </w:p>
    <w:p w14:paraId="37E277A9" w14:textId="30D40D5B" w:rsidR="009902F2" w:rsidRPr="007C775D" w:rsidRDefault="00471810" w:rsidP="009902F2">
      <w:pPr>
        <w:spacing w:line="480" w:lineRule="auto"/>
        <w:rPr>
          <w:rFonts w:eastAsiaTheme="minorHAnsi"/>
        </w:rPr>
      </w:pPr>
      <w:r>
        <w:rPr>
          <w:rFonts w:eastAsiaTheme="minorHAnsi"/>
        </w:rPr>
        <w:t>IPA</w:t>
      </w:r>
      <w:r>
        <w:rPr>
          <w:rFonts w:eastAsiaTheme="minorHAnsi"/>
        </w:rPr>
        <w:tab/>
      </w:r>
      <w:r>
        <w:rPr>
          <w:rFonts w:eastAsiaTheme="minorHAnsi"/>
        </w:rPr>
        <w:tab/>
      </w:r>
      <w:r w:rsidR="0049232B">
        <w:rPr>
          <w:rFonts w:eastAsiaTheme="minorHAnsi"/>
        </w:rPr>
        <w:tab/>
      </w:r>
      <w:r w:rsidR="009902F2" w:rsidRPr="007C775D">
        <w:rPr>
          <w:rFonts w:eastAsiaTheme="minorHAnsi"/>
        </w:rPr>
        <w:t>Isopropanol</w:t>
      </w:r>
    </w:p>
    <w:p w14:paraId="06156936" w14:textId="52113B97" w:rsidR="009902F2" w:rsidRPr="007C775D" w:rsidRDefault="00471810" w:rsidP="009902F2">
      <w:pPr>
        <w:spacing w:line="480" w:lineRule="auto"/>
        <w:rPr>
          <w:rFonts w:eastAsiaTheme="minorHAnsi"/>
        </w:rPr>
      </w:pPr>
      <w:r>
        <w:rPr>
          <w:rFonts w:eastAsiaTheme="minorHAnsi"/>
        </w:rPr>
        <w:t>IET</w:t>
      </w:r>
      <w:r>
        <w:rPr>
          <w:rFonts w:eastAsiaTheme="minorHAnsi"/>
        </w:rPr>
        <w:tab/>
      </w:r>
      <w:r>
        <w:rPr>
          <w:rFonts w:eastAsiaTheme="minorHAnsi"/>
        </w:rPr>
        <w:tab/>
      </w:r>
      <w:r w:rsidR="0049232B">
        <w:rPr>
          <w:rFonts w:eastAsiaTheme="minorHAnsi"/>
        </w:rPr>
        <w:tab/>
      </w:r>
      <w:r w:rsidR="009902F2" w:rsidRPr="007C775D">
        <w:rPr>
          <w:rFonts w:eastAsiaTheme="minorHAnsi"/>
        </w:rPr>
        <w:t>Ion Evaporation Theory</w:t>
      </w:r>
    </w:p>
    <w:p w14:paraId="7E71F5C9" w14:textId="7A280065" w:rsidR="009902F2" w:rsidRDefault="00471810" w:rsidP="009902F2">
      <w:pPr>
        <w:spacing w:line="480" w:lineRule="auto"/>
        <w:rPr>
          <w:rFonts w:eastAsiaTheme="minorHAnsi"/>
        </w:rPr>
      </w:pPr>
      <w:proofErr w:type="gramStart"/>
      <w:r>
        <w:rPr>
          <w:rFonts w:eastAsiaTheme="minorHAnsi"/>
        </w:rPr>
        <w:t>kV</w:t>
      </w:r>
      <w:proofErr w:type="gramEnd"/>
      <w:r>
        <w:rPr>
          <w:rFonts w:eastAsiaTheme="minorHAnsi"/>
        </w:rPr>
        <w:tab/>
      </w:r>
      <w:r>
        <w:rPr>
          <w:rFonts w:eastAsiaTheme="minorHAnsi"/>
        </w:rPr>
        <w:tab/>
      </w:r>
      <w:r w:rsidR="0049232B">
        <w:rPr>
          <w:rFonts w:eastAsiaTheme="minorHAnsi"/>
        </w:rPr>
        <w:tab/>
      </w:r>
      <w:r w:rsidR="009902F2" w:rsidRPr="007C775D">
        <w:rPr>
          <w:rFonts w:eastAsiaTheme="minorHAnsi"/>
        </w:rPr>
        <w:t>Kilovolt</w:t>
      </w:r>
    </w:p>
    <w:p w14:paraId="77F6F4C3" w14:textId="6BA41C26" w:rsidR="00377F13" w:rsidRDefault="00377F13" w:rsidP="009902F2">
      <w:pPr>
        <w:spacing w:line="480" w:lineRule="auto"/>
        <w:rPr>
          <w:rFonts w:eastAsiaTheme="minorHAnsi"/>
        </w:rPr>
      </w:pPr>
      <w:r>
        <w:rPr>
          <w:rFonts w:eastAsiaTheme="minorHAnsi"/>
        </w:rPr>
        <w:t>L</w:t>
      </w:r>
      <w:r>
        <w:rPr>
          <w:rFonts w:eastAsiaTheme="minorHAnsi"/>
        </w:rPr>
        <w:tab/>
      </w:r>
      <w:r>
        <w:rPr>
          <w:rFonts w:eastAsiaTheme="minorHAnsi"/>
        </w:rPr>
        <w:tab/>
      </w:r>
      <w:r w:rsidR="0049232B">
        <w:rPr>
          <w:rFonts w:eastAsiaTheme="minorHAnsi"/>
        </w:rPr>
        <w:tab/>
      </w:r>
      <w:r>
        <w:rPr>
          <w:rFonts w:eastAsiaTheme="minorHAnsi"/>
        </w:rPr>
        <w:t>Liter</w:t>
      </w:r>
    </w:p>
    <w:p w14:paraId="74EF108F" w14:textId="11D8C895" w:rsidR="00DA0035" w:rsidRDefault="00DA0035" w:rsidP="009902F2">
      <w:pPr>
        <w:spacing w:line="480" w:lineRule="auto"/>
        <w:rPr>
          <w:rFonts w:eastAsiaTheme="minorHAnsi"/>
        </w:rPr>
      </w:pPr>
      <w:r>
        <w:rPr>
          <w:rFonts w:eastAsiaTheme="minorHAnsi"/>
        </w:rPr>
        <w:t xml:space="preserve">LOD </w:t>
      </w:r>
      <w:r>
        <w:rPr>
          <w:rFonts w:eastAsiaTheme="minorHAnsi"/>
        </w:rPr>
        <w:tab/>
      </w:r>
      <w:r>
        <w:rPr>
          <w:rFonts w:eastAsiaTheme="minorHAnsi"/>
        </w:rPr>
        <w:tab/>
      </w:r>
      <w:r w:rsidR="0049232B">
        <w:rPr>
          <w:rFonts w:eastAsiaTheme="minorHAnsi"/>
        </w:rPr>
        <w:tab/>
      </w:r>
      <w:r>
        <w:rPr>
          <w:rFonts w:eastAsiaTheme="minorHAnsi"/>
        </w:rPr>
        <w:t>Limit of Detection</w:t>
      </w:r>
    </w:p>
    <w:p w14:paraId="125B3790" w14:textId="4493A976" w:rsidR="00DA0035" w:rsidRPr="007C775D" w:rsidRDefault="00DA0035" w:rsidP="009902F2">
      <w:pPr>
        <w:spacing w:line="480" w:lineRule="auto"/>
        <w:rPr>
          <w:rFonts w:eastAsiaTheme="minorHAnsi"/>
        </w:rPr>
      </w:pPr>
      <w:r>
        <w:rPr>
          <w:rFonts w:eastAsiaTheme="minorHAnsi"/>
        </w:rPr>
        <w:t xml:space="preserve">LOQ </w:t>
      </w:r>
      <w:r>
        <w:rPr>
          <w:rFonts w:eastAsiaTheme="minorHAnsi"/>
        </w:rPr>
        <w:tab/>
      </w:r>
      <w:r>
        <w:rPr>
          <w:rFonts w:eastAsiaTheme="minorHAnsi"/>
        </w:rPr>
        <w:tab/>
      </w:r>
      <w:r w:rsidR="0049232B">
        <w:rPr>
          <w:rFonts w:eastAsiaTheme="minorHAnsi"/>
        </w:rPr>
        <w:tab/>
      </w:r>
      <w:r>
        <w:rPr>
          <w:rFonts w:eastAsiaTheme="minorHAnsi"/>
        </w:rPr>
        <w:t>Limit of Quantitation</w:t>
      </w:r>
    </w:p>
    <w:p w14:paraId="506F3B4B" w14:textId="6FD8E995" w:rsidR="009902F2" w:rsidRPr="007C775D" w:rsidRDefault="00471810" w:rsidP="009902F2">
      <w:pPr>
        <w:spacing w:line="480" w:lineRule="auto"/>
        <w:rPr>
          <w:rFonts w:eastAsiaTheme="minorHAnsi"/>
        </w:rPr>
      </w:pPr>
      <w:r>
        <w:rPr>
          <w:rFonts w:eastAsiaTheme="minorHAnsi"/>
        </w:rPr>
        <w:t>MS</w:t>
      </w:r>
      <w:r>
        <w:rPr>
          <w:rFonts w:eastAsiaTheme="minorHAnsi"/>
        </w:rPr>
        <w:tab/>
      </w:r>
      <w:r>
        <w:rPr>
          <w:rFonts w:eastAsiaTheme="minorHAnsi"/>
        </w:rPr>
        <w:tab/>
      </w:r>
      <w:r w:rsidR="0049232B">
        <w:rPr>
          <w:rFonts w:eastAsiaTheme="minorHAnsi"/>
        </w:rPr>
        <w:tab/>
      </w:r>
      <w:r w:rsidR="009902F2" w:rsidRPr="007C775D">
        <w:rPr>
          <w:rFonts w:eastAsiaTheme="minorHAnsi"/>
        </w:rPr>
        <w:t>Mass Spectrometry</w:t>
      </w:r>
    </w:p>
    <w:p w14:paraId="56429DFC" w14:textId="6F85F189" w:rsidR="009902F2" w:rsidRPr="007C775D" w:rsidRDefault="00471810" w:rsidP="009902F2">
      <w:pPr>
        <w:spacing w:line="480" w:lineRule="auto"/>
        <w:rPr>
          <w:rFonts w:eastAsiaTheme="minorHAnsi"/>
        </w:rPr>
      </w:pPr>
      <w:r>
        <w:rPr>
          <w:rFonts w:eastAsiaTheme="minorHAnsi"/>
        </w:rPr>
        <w:t>MS/MS</w:t>
      </w:r>
      <w:r>
        <w:rPr>
          <w:rFonts w:eastAsiaTheme="minorHAnsi"/>
        </w:rPr>
        <w:tab/>
      </w:r>
      <w:r w:rsidR="0049232B">
        <w:rPr>
          <w:rFonts w:eastAsiaTheme="minorHAnsi"/>
        </w:rPr>
        <w:tab/>
      </w:r>
      <w:r w:rsidR="009902F2" w:rsidRPr="007C775D">
        <w:rPr>
          <w:rFonts w:eastAsiaTheme="minorHAnsi"/>
        </w:rPr>
        <w:t>Tandem Mass Spectrometry</w:t>
      </w:r>
    </w:p>
    <w:p w14:paraId="54B3C268" w14:textId="00901114" w:rsidR="009902F2" w:rsidRPr="007C775D" w:rsidRDefault="00937284" w:rsidP="009902F2">
      <w:pPr>
        <w:spacing w:line="480" w:lineRule="auto"/>
        <w:rPr>
          <w:rFonts w:eastAsiaTheme="minorHAnsi"/>
        </w:rPr>
      </w:pPr>
      <w:proofErr w:type="gramStart"/>
      <w:r>
        <w:rPr>
          <w:rFonts w:eastAsiaTheme="minorHAnsi"/>
        </w:rPr>
        <w:t>m/z</w:t>
      </w:r>
      <w:proofErr w:type="gramEnd"/>
      <w:r w:rsidR="00471810">
        <w:rPr>
          <w:rFonts w:eastAsiaTheme="minorHAnsi"/>
        </w:rPr>
        <w:tab/>
      </w:r>
      <w:r w:rsidR="00471810">
        <w:rPr>
          <w:rFonts w:eastAsiaTheme="minorHAnsi"/>
        </w:rPr>
        <w:tab/>
      </w:r>
      <w:r w:rsidR="0049232B">
        <w:rPr>
          <w:rFonts w:eastAsiaTheme="minorHAnsi"/>
        </w:rPr>
        <w:tab/>
      </w:r>
      <w:r>
        <w:rPr>
          <w:rFonts w:eastAsiaTheme="minorHAnsi"/>
        </w:rPr>
        <w:t>Mass-to-Charge R</w:t>
      </w:r>
      <w:r w:rsidR="009902F2" w:rsidRPr="007C775D">
        <w:rPr>
          <w:rFonts w:eastAsiaTheme="minorHAnsi"/>
        </w:rPr>
        <w:t>atio</w:t>
      </w:r>
    </w:p>
    <w:p w14:paraId="0F360546" w14:textId="31EBECEE" w:rsidR="009902F2" w:rsidRPr="007C775D" w:rsidRDefault="00937284" w:rsidP="009902F2">
      <w:pPr>
        <w:spacing w:line="480" w:lineRule="auto"/>
        <w:rPr>
          <w:rFonts w:eastAsiaTheme="minorHAnsi"/>
        </w:rPr>
      </w:pPr>
      <w:proofErr w:type="spellStart"/>
      <w:r>
        <w:rPr>
          <w:rFonts w:eastAsiaTheme="minorHAnsi"/>
        </w:rPr>
        <w:t>MeOH</w:t>
      </w:r>
      <w:proofErr w:type="spellEnd"/>
      <w:r>
        <w:rPr>
          <w:rFonts w:eastAsiaTheme="minorHAnsi"/>
        </w:rPr>
        <w:tab/>
      </w:r>
      <w:r>
        <w:rPr>
          <w:rFonts w:eastAsiaTheme="minorHAnsi"/>
        </w:rPr>
        <w:tab/>
      </w:r>
      <w:r w:rsidR="0049232B">
        <w:rPr>
          <w:rFonts w:eastAsiaTheme="minorHAnsi"/>
        </w:rPr>
        <w:tab/>
      </w:r>
      <w:r w:rsidR="009902F2" w:rsidRPr="007C775D">
        <w:rPr>
          <w:rFonts w:eastAsiaTheme="minorHAnsi"/>
        </w:rPr>
        <w:t>Methanol</w:t>
      </w:r>
    </w:p>
    <w:p w14:paraId="2674FAB7" w14:textId="42ED36EF" w:rsidR="009902F2" w:rsidRDefault="00937284" w:rsidP="009902F2">
      <w:pPr>
        <w:spacing w:line="480" w:lineRule="auto"/>
        <w:rPr>
          <w:rFonts w:eastAsiaTheme="minorHAnsi"/>
        </w:rPr>
      </w:pPr>
      <w:r>
        <w:rPr>
          <w:rFonts w:eastAsiaTheme="minorHAnsi"/>
        </w:rPr>
        <w:t>MC</w:t>
      </w:r>
      <w:r>
        <w:rPr>
          <w:rFonts w:eastAsiaTheme="minorHAnsi"/>
        </w:rPr>
        <w:tab/>
      </w:r>
      <w:r>
        <w:rPr>
          <w:rFonts w:eastAsiaTheme="minorHAnsi"/>
        </w:rPr>
        <w:tab/>
      </w:r>
      <w:r w:rsidR="0049232B">
        <w:rPr>
          <w:rFonts w:eastAsiaTheme="minorHAnsi"/>
        </w:rPr>
        <w:tab/>
      </w:r>
      <w:r w:rsidR="009902F2" w:rsidRPr="007C775D">
        <w:rPr>
          <w:rFonts w:eastAsiaTheme="minorHAnsi"/>
        </w:rPr>
        <w:t>Methyl Centralite</w:t>
      </w:r>
    </w:p>
    <w:p w14:paraId="7E68CD4D" w14:textId="21615750" w:rsidR="00C60C35" w:rsidRPr="007C775D" w:rsidRDefault="00C60C35" w:rsidP="009902F2">
      <w:pPr>
        <w:spacing w:line="480" w:lineRule="auto"/>
        <w:rPr>
          <w:rFonts w:eastAsiaTheme="minorHAnsi"/>
        </w:rPr>
      </w:pPr>
      <w:r>
        <w:rPr>
          <w:rFonts w:eastAsiaTheme="minorHAnsi"/>
        </w:rPr>
        <w:t>MEKC</w:t>
      </w:r>
      <w:r>
        <w:rPr>
          <w:rFonts w:eastAsiaTheme="minorHAnsi"/>
        </w:rPr>
        <w:tab/>
      </w:r>
      <w:r>
        <w:rPr>
          <w:rFonts w:eastAsiaTheme="minorHAnsi"/>
        </w:rPr>
        <w:tab/>
      </w:r>
      <w:r w:rsidR="0049232B">
        <w:rPr>
          <w:rFonts w:eastAsiaTheme="minorHAnsi"/>
        </w:rPr>
        <w:tab/>
      </w:r>
      <w:r>
        <w:rPr>
          <w:rFonts w:eastAsiaTheme="minorHAnsi"/>
        </w:rPr>
        <w:t>Micellar Electrokinetic Chromatography</w:t>
      </w:r>
    </w:p>
    <w:p w14:paraId="70C2FF5E" w14:textId="2E5F6A2F" w:rsidR="00937284" w:rsidRDefault="00937284" w:rsidP="009902F2">
      <w:pPr>
        <w:spacing w:line="480" w:lineRule="auto"/>
        <w:rPr>
          <w:rFonts w:eastAsiaTheme="minorHAnsi"/>
        </w:rPr>
      </w:pPr>
      <w:r>
        <w:rPr>
          <w:rFonts w:eastAsiaTheme="minorHAnsi"/>
        </w:rPr>
        <w:t>μg</w:t>
      </w:r>
      <w:r>
        <w:rPr>
          <w:rFonts w:eastAsiaTheme="minorHAnsi"/>
        </w:rPr>
        <w:tab/>
      </w:r>
      <w:r>
        <w:rPr>
          <w:rFonts w:eastAsiaTheme="minorHAnsi"/>
        </w:rPr>
        <w:tab/>
      </w:r>
      <w:r w:rsidR="0049232B">
        <w:rPr>
          <w:rFonts w:eastAsiaTheme="minorHAnsi"/>
        </w:rPr>
        <w:tab/>
      </w:r>
      <w:r>
        <w:rPr>
          <w:rFonts w:eastAsiaTheme="minorHAnsi"/>
        </w:rPr>
        <w:t>Microgram</w:t>
      </w:r>
    </w:p>
    <w:p w14:paraId="03CB9E88" w14:textId="1D7969EA" w:rsidR="00937284" w:rsidRDefault="00937284" w:rsidP="009902F2">
      <w:pPr>
        <w:spacing w:line="480" w:lineRule="auto"/>
        <w:rPr>
          <w:rFonts w:eastAsiaTheme="minorHAnsi"/>
        </w:rPr>
      </w:pPr>
      <w:proofErr w:type="spellStart"/>
      <w:r>
        <w:rPr>
          <w:rFonts w:eastAsiaTheme="minorHAnsi"/>
        </w:rPr>
        <w:t>μL</w:t>
      </w:r>
      <w:proofErr w:type="spellEnd"/>
      <w:r>
        <w:rPr>
          <w:rFonts w:eastAsiaTheme="minorHAnsi"/>
        </w:rPr>
        <w:tab/>
      </w:r>
      <w:r>
        <w:rPr>
          <w:rFonts w:eastAsiaTheme="minorHAnsi"/>
        </w:rPr>
        <w:tab/>
      </w:r>
      <w:r w:rsidR="0049232B">
        <w:rPr>
          <w:rFonts w:eastAsiaTheme="minorHAnsi"/>
        </w:rPr>
        <w:tab/>
      </w:r>
      <w:r>
        <w:rPr>
          <w:rFonts w:eastAsiaTheme="minorHAnsi"/>
        </w:rPr>
        <w:t>Microliter</w:t>
      </w:r>
    </w:p>
    <w:p w14:paraId="358D71BE" w14:textId="55E0EB81" w:rsidR="00937284" w:rsidRDefault="00937284" w:rsidP="009902F2">
      <w:pPr>
        <w:spacing w:line="480" w:lineRule="auto"/>
        <w:rPr>
          <w:rFonts w:eastAsiaTheme="minorHAnsi"/>
        </w:rPr>
      </w:pPr>
      <w:proofErr w:type="spellStart"/>
      <w:r>
        <w:rPr>
          <w:rFonts w:eastAsiaTheme="minorHAnsi"/>
        </w:rPr>
        <w:t>μm</w:t>
      </w:r>
      <w:proofErr w:type="spellEnd"/>
      <w:r>
        <w:rPr>
          <w:rFonts w:eastAsiaTheme="minorHAnsi"/>
        </w:rPr>
        <w:tab/>
      </w:r>
      <w:r>
        <w:rPr>
          <w:rFonts w:eastAsiaTheme="minorHAnsi"/>
        </w:rPr>
        <w:tab/>
      </w:r>
      <w:r w:rsidR="0049232B">
        <w:rPr>
          <w:rFonts w:eastAsiaTheme="minorHAnsi"/>
        </w:rPr>
        <w:tab/>
      </w:r>
      <w:r>
        <w:rPr>
          <w:rFonts w:eastAsiaTheme="minorHAnsi"/>
        </w:rPr>
        <w:t>Micrometer</w:t>
      </w:r>
    </w:p>
    <w:p w14:paraId="0E51518E" w14:textId="30B7A83A" w:rsidR="00937284" w:rsidRDefault="00937284" w:rsidP="009902F2">
      <w:pPr>
        <w:spacing w:line="480" w:lineRule="auto"/>
        <w:rPr>
          <w:rFonts w:eastAsiaTheme="minorHAnsi"/>
        </w:rPr>
      </w:pPr>
      <w:proofErr w:type="gramStart"/>
      <w:r>
        <w:rPr>
          <w:rFonts w:eastAsiaTheme="minorHAnsi"/>
        </w:rPr>
        <w:t>mbar</w:t>
      </w:r>
      <w:proofErr w:type="gramEnd"/>
      <w:r>
        <w:rPr>
          <w:rFonts w:eastAsiaTheme="minorHAnsi"/>
        </w:rPr>
        <w:tab/>
      </w:r>
      <w:r>
        <w:rPr>
          <w:rFonts w:eastAsiaTheme="minorHAnsi"/>
        </w:rPr>
        <w:tab/>
      </w:r>
      <w:r w:rsidR="0049232B">
        <w:rPr>
          <w:rFonts w:eastAsiaTheme="minorHAnsi"/>
        </w:rPr>
        <w:tab/>
      </w:r>
      <w:proofErr w:type="spellStart"/>
      <w:r>
        <w:rPr>
          <w:rFonts w:eastAsiaTheme="minorHAnsi"/>
        </w:rPr>
        <w:t>Millibar</w:t>
      </w:r>
      <w:proofErr w:type="spellEnd"/>
    </w:p>
    <w:p w14:paraId="5246843E" w14:textId="10BD9649" w:rsidR="00B51A05" w:rsidRDefault="00C60C35" w:rsidP="009902F2">
      <w:pPr>
        <w:spacing w:line="480" w:lineRule="auto"/>
        <w:rPr>
          <w:rFonts w:eastAsiaTheme="minorHAnsi"/>
        </w:rPr>
      </w:pPr>
      <w:proofErr w:type="gramStart"/>
      <w:r>
        <w:rPr>
          <w:rFonts w:eastAsiaTheme="minorHAnsi"/>
        </w:rPr>
        <w:t>mg</w:t>
      </w:r>
      <w:proofErr w:type="gramEnd"/>
      <w:r>
        <w:rPr>
          <w:rFonts w:eastAsiaTheme="minorHAnsi"/>
        </w:rPr>
        <w:tab/>
      </w:r>
      <w:r>
        <w:rPr>
          <w:rFonts w:eastAsiaTheme="minorHAnsi"/>
        </w:rPr>
        <w:tab/>
      </w:r>
      <w:r w:rsidR="0049232B">
        <w:rPr>
          <w:rFonts w:eastAsiaTheme="minorHAnsi"/>
        </w:rPr>
        <w:tab/>
      </w:r>
      <w:r>
        <w:rPr>
          <w:rFonts w:eastAsiaTheme="minorHAnsi"/>
        </w:rPr>
        <w:t>Milligram</w:t>
      </w:r>
    </w:p>
    <w:p w14:paraId="60B26BA8" w14:textId="543B207F" w:rsidR="00937284" w:rsidRDefault="00937284" w:rsidP="009902F2">
      <w:pPr>
        <w:spacing w:line="480" w:lineRule="auto"/>
        <w:rPr>
          <w:rFonts w:eastAsiaTheme="minorHAnsi"/>
        </w:rPr>
      </w:pPr>
      <w:proofErr w:type="gramStart"/>
      <w:r>
        <w:rPr>
          <w:rFonts w:eastAsiaTheme="minorHAnsi"/>
        </w:rPr>
        <w:t>mm</w:t>
      </w:r>
      <w:proofErr w:type="gramEnd"/>
      <w:r>
        <w:rPr>
          <w:rFonts w:eastAsiaTheme="minorHAnsi"/>
        </w:rPr>
        <w:tab/>
      </w:r>
      <w:r>
        <w:rPr>
          <w:rFonts w:eastAsiaTheme="minorHAnsi"/>
        </w:rPr>
        <w:tab/>
      </w:r>
      <w:r w:rsidR="0049232B">
        <w:rPr>
          <w:rFonts w:eastAsiaTheme="minorHAnsi"/>
        </w:rPr>
        <w:tab/>
      </w:r>
      <w:r>
        <w:rPr>
          <w:rFonts w:eastAsiaTheme="minorHAnsi"/>
        </w:rPr>
        <w:t>Millimeter</w:t>
      </w:r>
    </w:p>
    <w:p w14:paraId="37D8F947" w14:textId="7B5A87E4" w:rsidR="009902F2" w:rsidRPr="007C775D" w:rsidRDefault="00937284" w:rsidP="009902F2">
      <w:pPr>
        <w:spacing w:line="480" w:lineRule="auto"/>
        <w:rPr>
          <w:rFonts w:eastAsiaTheme="minorHAnsi"/>
        </w:rPr>
      </w:pPr>
      <w:proofErr w:type="gramStart"/>
      <w:r>
        <w:rPr>
          <w:rFonts w:eastAsiaTheme="minorHAnsi"/>
        </w:rPr>
        <w:t>min</w:t>
      </w:r>
      <w:proofErr w:type="gramEnd"/>
      <w:r>
        <w:rPr>
          <w:rFonts w:eastAsiaTheme="minorHAnsi"/>
        </w:rPr>
        <w:tab/>
      </w:r>
      <w:r>
        <w:rPr>
          <w:rFonts w:eastAsiaTheme="minorHAnsi"/>
        </w:rPr>
        <w:tab/>
      </w:r>
      <w:r w:rsidR="0049232B">
        <w:rPr>
          <w:rFonts w:eastAsiaTheme="minorHAnsi"/>
        </w:rPr>
        <w:tab/>
      </w:r>
      <w:r w:rsidR="009902F2" w:rsidRPr="007C775D">
        <w:rPr>
          <w:rFonts w:eastAsiaTheme="minorHAnsi"/>
        </w:rPr>
        <w:t>Minute</w:t>
      </w:r>
    </w:p>
    <w:p w14:paraId="19DFEC31" w14:textId="5B1C3B46" w:rsidR="009902F2" w:rsidRDefault="00937284" w:rsidP="009902F2">
      <w:pPr>
        <w:spacing w:line="480" w:lineRule="auto"/>
        <w:rPr>
          <w:rFonts w:eastAsiaTheme="minorHAnsi"/>
        </w:rPr>
      </w:pPr>
      <w:proofErr w:type="spellStart"/>
      <w:proofErr w:type="gramStart"/>
      <w:r>
        <w:rPr>
          <w:rFonts w:eastAsiaTheme="minorHAnsi"/>
        </w:rPr>
        <w:t>mM</w:t>
      </w:r>
      <w:proofErr w:type="spellEnd"/>
      <w:proofErr w:type="gramEnd"/>
      <w:r>
        <w:rPr>
          <w:rFonts w:eastAsiaTheme="minorHAnsi"/>
        </w:rPr>
        <w:tab/>
      </w:r>
      <w:r>
        <w:rPr>
          <w:rFonts w:eastAsiaTheme="minorHAnsi"/>
        </w:rPr>
        <w:tab/>
      </w:r>
      <w:r w:rsidR="0049232B">
        <w:rPr>
          <w:rFonts w:eastAsiaTheme="minorHAnsi"/>
        </w:rPr>
        <w:tab/>
      </w:r>
      <w:proofErr w:type="spellStart"/>
      <w:r w:rsidR="009902F2" w:rsidRPr="007C775D">
        <w:rPr>
          <w:rFonts w:eastAsiaTheme="minorHAnsi"/>
        </w:rPr>
        <w:t>Millimolar</w:t>
      </w:r>
      <w:proofErr w:type="spellEnd"/>
    </w:p>
    <w:p w14:paraId="5B96D763" w14:textId="3460D743" w:rsidR="00B51A05" w:rsidRDefault="00C60C35" w:rsidP="009902F2">
      <w:pPr>
        <w:spacing w:line="480" w:lineRule="auto"/>
        <w:rPr>
          <w:rFonts w:eastAsiaTheme="minorHAnsi"/>
        </w:rPr>
      </w:pPr>
      <w:proofErr w:type="spellStart"/>
      <w:proofErr w:type="gramStart"/>
      <w:r>
        <w:rPr>
          <w:rFonts w:eastAsiaTheme="minorHAnsi"/>
        </w:rPr>
        <w:t>ng</w:t>
      </w:r>
      <w:proofErr w:type="spellEnd"/>
      <w:proofErr w:type="gramEnd"/>
      <w:r>
        <w:rPr>
          <w:rFonts w:eastAsiaTheme="minorHAnsi"/>
        </w:rPr>
        <w:t xml:space="preserve"> </w:t>
      </w:r>
      <w:r>
        <w:rPr>
          <w:rFonts w:eastAsiaTheme="minorHAnsi"/>
        </w:rPr>
        <w:tab/>
      </w:r>
      <w:r>
        <w:rPr>
          <w:rFonts w:eastAsiaTheme="minorHAnsi"/>
        </w:rPr>
        <w:tab/>
      </w:r>
      <w:r w:rsidR="001A65AC">
        <w:rPr>
          <w:rFonts w:eastAsiaTheme="minorHAnsi"/>
        </w:rPr>
        <w:tab/>
      </w:r>
      <w:proofErr w:type="spellStart"/>
      <w:r>
        <w:rPr>
          <w:rFonts w:eastAsiaTheme="minorHAnsi"/>
        </w:rPr>
        <w:t>Nanogram</w:t>
      </w:r>
      <w:proofErr w:type="spellEnd"/>
    </w:p>
    <w:p w14:paraId="22021579" w14:textId="022EFD3C" w:rsidR="00DA0035" w:rsidRPr="007C775D" w:rsidRDefault="00DA0035" w:rsidP="009902F2">
      <w:pPr>
        <w:spacing w:line="480" w:lineRule="auto"/>
        <w:rPr>
          <w:rFonts w:eastAsiaTheme="minorHAnsi"/>
        </w:rPr>
      </w:pPr>
      <w:proofErr w:type="gramStart"/>
      <w:r>
        <w:rPr>
          <w:rFonts w:eastAsiaTheme="minorHAnsi"/>
        </w:rPr>
        <w:t>nm</w:t>
      </w:r>
      <w:proofErr w:type="gramEnd"/>
      <w:r>
        <w:rPr>
          <w:rFonts w:eastAsiaTheme="minorHAnsi"/>
        </w:rPr>
        <w:tab/>
      </w:r>
      <w:r>
        <w:rPr>
          <w:rFonts w:eastAsiaTheme="minorHAnsi"/>
        </w:rPr>
        <w:tab/>
      </w:r>
      <w:r w:rsidR="001A65AC">
        <w:rPr>
          <w:rFonts w:eastAsiaTheme="minorHAnsi"/>
        </w:rPr>
        <w:tab/>
      </w:r>
      <w:r>
        <w:rPr>
          <w:rFonts w:eastAsiaTheme="minorHAnsi"/>
        </w:rPr>
        <w:t>Nanometer</w:t>
      </w:r>
    </w:p>
    <w:p w14:paraId="44FE9754" w14:textId="5FB59CBE" w:rsidR="00DA0035" w:rsidRDefault="009902F2" w:rsidP="009902F2">
      <w:pPr>
        <w:spacing w:line="480" w:lineRule="auto"/>
        <w:rPr>
          <w:rFonts w:eastAsiaTheme="minorHAnsi"/>
        </w:rPr>
      </w:pPr>
      <w:r w:rsidRPr="007C775D">
        <w:rPr>
          <w:rFonts w:eastAsiaTheme="minorHAnsi"/>
        </w:rPr>
        <w:t>NC</w:t>
      </w:r>
      <w:r w:rsidR="00937284">
        <w:rPr>
          <w:rFonts w:eastAsiaTheme="minorHAnsi"/>
        </w:rPr>
        <w:tab/>
      </w:r>
      <w:r w:rsidR="00937284">
        <w:rPr>
          <w:rFonts w:eastAsiaTheme="minorHAnsi"/>
        </w:rPr>
        <w:tab/>
      </w:r>
      <w:r w:rsidR="001A65AC">
        <w:rPr>
          <w:rFonts w:eastAsiaTheme="minorHAnsi"/>
        </w:rPr>
        <w:tab/>
      </w:r>
      <w:r w:rsidRPr="007C775D">
        <w:rPr>
          <w:rFonts w:eastAsiaTheme="minorHAnsi"/>
        </w:rPr>
        <w:t>Nitrocellulose</w:t>
      </w:r>
    </w:p>
    <w:p w14:paraId="76003938" w14:textId="554B1CD6" w:rsidR="00937284" w:rsidRDefault="00937284" w:rsidP="009902F2">
      <w:pPr>
        <w:spacing w:line="480" w:lineRule="auto"/>
        <w:rPr>
          <w:rFonts w:eastAsiaTheme="minorHAnsi"/>
        </w:rPr>
      </w:pPr>
      <w:r>
        <w:rPr>
          <w:rFonts w:eastAsiaTheme="minorHAnsi"/>
        </w:rPr>
        <w:t>NH</w:t>
      </w:r>
      <w:r w:rsidRPr="00937284">
        <w:rPr>
          <w:rFonts w:eastAsiaTheme="minorHAnsi"/>
          <w:vertAlign w:val="subscript"/>
        </w:rPr>
        <w:t>4</w:t>
      </w:r>
      <w:r>
        <w:rPr>
          <w:rFonts w:eastAsiaTheme="minorHAnsi"/>
        </w:rPr>
        <w:t>OAc</w:t>
      </w:r>
      <w:r>
        <w:rPr>
          <w:rFonts w:eastAsiaTheme="minorHAnsi"/>
        </w:rPr>
        <w:tab/>
      </w:r>
      <w:r w:rsidR="001A65AC">
        <w:rPr>
          <w:rFonts w:eastAsiaTheme="minorHAnsi"/>
        </w:rPr>
        <w:tab/>
      </w:r>
      <w:r>
        <w:rPr>
          <w:rFonts w:eastAsiaTheme="minorHAnsi"/>
        </w:rPr>
        <w:t>Ammonium Acetate</w:t>
      </w:r>
    </w:p>
    <w:p w14:paraId="01A01308" w14:textId="3D9E193B" w:rsidR="00937284" w:rsidRPr="007C775D" w:rsidRDefault="00937284" w:rsidP="009902F2">
      <w:pPr>
        <w:spacing w:line="480" w:lineRule="auto"/>
        <w:rPr>
          <w:rFonts w:eastAsiaTheme="minorHAnsi"/>
        </w:rPr>
      </w:pPr>
      <w:r>
        <w:rPr>
          <w:rFonts w:eastAsiaTheme="minorHAnsi"/>
        </w:rPr>
        <w:t>NH</w:t>
      </w:r>
      <w:r w:rsidRPr="00937284">
        <w:rPr>
          <w:rFonts w:eastAsiaTheme="minorHAnsi"/>
          <w:vertAlign w:val="subscript"/>
        </w:rPr>
        <w:t>4</w:t>
      </w:r>
      <w:r>
        <w:rPr>
          <w:rFonts w:eastAsiaTheme="minorHAnsi"/>
        </w:rPr>
        <w:t>Cl</w:t>
      </w:r>
      <w:r>
        <w:rPr>
          <w:rFonts w:eastAsiaTheme="minorHAnsi"/>
        </w:rPr>
        <w:tab/>
      </w:r>
      <w:r>
        <w:rPr>
          <w:rFonts w:eastAsiaTheme="minorHAnsi"/>
        </w:rPr>
        <w:tab/>
      </w:r>
      <w:r w:rsidR="001A65AC">
        <w:rPr>
          <w:rFonts w:eastAsiaTheme="minorHAnsi"/>
        </w:rPr>
        <w:tab/>
      </w:r>
      <w:r>
        <w:rPr>
          <w:rFonts w:eastAsiaTheme="minorHAnsi"/>
        </w:rPr>
        <w:t>Ammonium Chloride</w:t>
      </w:r>
    </w:p>
    <w:p w14:paraId="7506CCC8" w14:textId="410DFE0C" w:rsidR="009902F2" w:rsidRPr="007C775D" w:rsidRDefault="00937284" w:rsidP="009902F2">
      <w:pPr>
        <w:spacing w:line="480" w:lineRule="auto"/>
        <w:rPr>
          <w:rFonts w:eastAsiaTheme="minorHAnsi"/>
        </w:rPr>
      </w:pPr>
      <w:r>
        <w:rPr>
          <w:rFonts w:eastAsiaTheme="minorHAnsi"/>
        </w:rPr>
        <w:t>4</w:t>
      </w:r>
      <w:r w:rsidR="001A65AC">
        <w:rPr>
          <w:rFonts w:eastAsiaTheme="minorHAnsi"/>
        </w:rPr>
        <w:t>-</w:t>
      </w:r>
      <w:r>
        <w:rPr>
          <w:rFonts w:eastAsiaTheme="minorHAnsi"/>
        </w:rPr>
        <w:t>NsDPA</w:t>
      </w:r>
      <w:r>
        <w:rPr>
          <w:rFonts w:eastAsiaTheme="minorHAnsi"/>
        </w:rPr>
        <w:tab/>
      </w:r>
      <w:r w:rsidR="001A65AC">
        <w:rPr>
          <w:rFonts w:eastAsiaTheme="minorHAnsi"/>
        </w:rPr>
        <w:tab/>
      </w:r>
      <w:r w:rsidR="009902F2" w:rsidRPr="007C775D">
        <w:rPr>
          <w:rFonts w:eastAsiaTheme="minorHAnsi"/>
        </w:rPr>
        <w:t>4-Nitrosodiphenylamine</w:t>
      </w:r>
    </w:p>
    <w:p w14:paraId="20EAFB50" w14:textId="69962B74" w:rsidR="009902F2" w:rsidRPr="007C775D" w:rsidRDefault="00937284" w:rsidP="009902F2">
      <w:pPr>
        <w:spacing w:line="480" w:lineRule="auto"/>
        <w:rPr>
          <w:rFonts w:eastAsiaTheme="minorHAnsi"/>
        </w:rPr>
      </w:pPr>
      <w:r>
        <w:rPr>
          <w:rFonts w:eastAsiaTheme="minorHAnsi"/>
        </w:rPr>
        <w:t>N</w:t>
      </w:r>
      <w:r w:rsidR="00A1229C">
        <w:rPr>
          <w:rFonts w:eastAsiaTheme="minorHAnsi"/>
        </w:rPr>
        <w:t>-</w:t>
      </w:r>
      <w:proofErr w:type="spellStart"/>
      <w:r>
        <w:rPr>
          <w:rFonts w:eastAsiaTheme="minorHAnsi"/>
        </w:rPr>
        <w:t>NsDPA</w:t>
      </w:r>
      <w:proofErr w:type="spellEnd"/>
      <w:r>
        <w:rPr>
          <w:rFonts w:eastAsiaTheme="minorHAnsi"/>
        </w:rPr>
        <w:tab/>
      </w:r>
      <w:r w:rsidR="001A65AC">
        <w:rPr>
          <w:rFonts w:eastAsiaTheme="minorHAnsi"/>
        </w:rPr>
        <w:tab/>
      </w:r>
      <w:r w:rsidR="009902F2" w:rsidRPr="007C775D">
        <w:rPr>
          <w:rFonts w:eastAsiaTheme="minorHAnsi"/>
        </w:rPr>
        <w:t>N-</w:t>
      </w:r>
      <w:proofErr w:type="spellStart"/>
      <w:r w:rsidR="009902F2" w:rsidRPr="007C775D">
        <w:rPr>
          <w:rFonts w:eastAsiaTheme="minorHAnsi"/>
        </w:rPr>
        <w:t>Nitrosodiphenylamine</w:t>
      </w:r>
      <w:proofErr w:type="spellEnd"/>
    </w:p>
    <w:p w14:paraId="71B7E53B" w14:textId="50D7E455" w:rsidR="009902F2" w:rsidRPr="007C775D" w:rsidRDefault="00937284" w:rsidP="009902F2">
      <w:pPr>
        <w:spacing w:line="480" w:lineRule="auto"/>
        <w:rPr>
          <w:rFonts w:eastAsiaTheme="minorHAnsi"/>
        </w:rPr>
      </w:pPr>
      <w:r>
        <w:rPr>
          <w:rFonts w:eastAsiaTheme="minorHAnsi"/>
        </w:rPr>
        <w:t>2</w:t>
      </w:r>
      <w:r w:rsidR="00A1229C">
        <w:rPr>
          <w:rFonts w:eastAsiaTheme="minorHAnsi"/>
        </w:rPr>
        <w:t>-</w:t>
      </w:r>
      <w:r>
        <w:rPr>
          <w:rFonts w:eastAsiaTheme="minorHAnsi"/>
        </w:rPr>
        <w:t>NDPA</w:t>
      </w:r>
      <w:r>
        <w:rPr>
          <w:rFonts w:eastAsiaTheme="minorHAnsi"/>
        </w:rPr>
        <w:tab/>
      </w:r>
      <w:r w:rsidR="001A65AC">
        <w:rPr>
          <w:rFonts w:eastAsiaTheme="minorHAnsi"/>
        </w:rPr>
        <w:tab/>
      </w:r>
      <w:r w:rsidR="009902F2" w:rsidRPr="007C775D">
        <w:rPr>
          <w:rFonts w:eastAsiaTheme="minorHAnsi"/>
        </w:rPr>
        <w:t>2-Nitrodiphenylamine</w:t>
      </w:r>
    </w:p>
    <w:p w14:paraId="36E1F8FA" w14:textId="055F5FC8" w:rsidR="009902F2" w:rsidRPr="007C775D" w:rsidRDefault="00937284" w:rsidP="009902F2">
      <w:pPr>
        <w:spacing w:line="480" w:lineRule="auto"/>
        <w:rPr>
          <w:rFonts w:eastAsiaTheme="minorHAnsi"/>
        </w:rPr>
      </w:pPr>
      <w:r>
        <w:rPr>
          <w:rFonts w:eastAsiaTheme="minorHAnsi"/>
        </w:rPr>
        <w:t>4</w:t>
      </w:r>
      <w:r w:rsidR="00A1229C">
        <w:rPr>
          <w:rFonts w:eastAsiaTheme="minorHAnsi"/>
        </w:rPr>
        <w:t>-</w:t>
      </w:r>
      <w:r>
        <w:rPr>
          <w:rFonts w:eastAsiaTheme="minorHAnsi"/>
        </w:rPr>
        <w:t>NDPA</w:t>
      </w:r>
      <w:r>
        <w:rPr>
          <w:rFonts w:eastAsiaTheme="minorHAnsi"/>
        </w:rPr>
        <w:tab/>
      </w:r>
      <w:r w:rsidR="001A65AC">
        <w:rPr>
          <w:rFonts w:eastAsiaTheme="minorHAnsi"/>
        </w:rPr>
        <w:tab/>
      </w:r>
      <w:r w:rsidR="009902F2" w:rsidRPr="007C775D">
        <w:rPr>
          <w:rFonts w:eastAsiaTheme="minorHAnsi"/>
        </w:rPr>
        <w:t>4-Nitrodiphenylamine</w:t>
      </w:r>
    </w:p>
    <w:p w14:paraId="16196212" w14:textId="36EA3966" w:rsidR="009902F2" w:rsidRPr="007C775D" w:rsidRDefault="00937284" w:rsidP="009902F2">
      <w:pPr>
        <w:spacing w:line="480" w:lineRule="auto"/>
        <w:rPr>
          <w:rFonts w:eastAsiaTheme="minorHAnsi"/>
        </w:rPr>
      </w:pPr>
      <w:r>
        <w:rPr>
          <w:rFonts w:eastAsiaTheme="minorHAnsi"/>
        </w:rPr>
        <w:t>NG</w:t>
      </w:r>
      <w:r>
        <w:rPr>
          <w:rFonts w:eastAsiaTheme="minorHAnsi"/>
        </w:rPr>
        <w:tab/>
      </w:r>
      <w:r>
        <w:rPr>
          <w:rFonts w:eastAsiaTheme="minorHAnsi"/>
        </w:rPr>
        <w:tab/>
      </w:r>
      <w:r w:rsidR="001A65AC">
        <w:rPr>
          <w:rFonts w:eastAsiaTheme="minorHAnsi"/>
        </w:rPr>
        <w:tab/>
      </w:r>
      <w:r w:rsidR="009902F2" w:rsidRPr="007C775D">
        <w:rPr>
          <w:rFonts w:eastAsiaTheme="minorHAnsi"/>
        </w:rPr>
        <w:t>Nitroglycerin</w:t>
      </w:r>
    </w:p>
    <w:p w14:paraId="66D3F872" w14:textId="52A8CB4E" w:rsidR="009902F2" w:rsidRPr="007C775D" w:rsidRDefault="00937284" w:rsidP="009902F2">
      <w:pPr>
        <w:spacing w:line="480" w:lineRule="auto"/>
        <w:rPr>
          <w:rFonts w:eastAsiaTheme="minorHAnsi"/>
        </w:rPr>
      </w:pPr>
      <w:r>
        <w:rPr>
          <w:rFonts w:eastAsiaTheme="minorHAnsi"/>
        </w:rPr>
        <w:t>2</w:t>
      </w:r>
      <w:r w:rsidR="00A1229C">
        <w:rPr>
          <w:rFonts w:eastAsiaTheme="minorHAnsi"/>
        </w:rPr>
        <w:t>-</w:t>
      </w:r>
      <w:r>
        <w:rPr>
          <w:rFonts w:eastAsiaTheme="minorHAnsi"/>
        </w:rPr>
        <w:t>NT</w:t>
      </w:r>
      <w:r>
        <w:rPr>
          <w:rFonts w:eastAsiaTheme="minorHAnsi"/>
        </w:rPr>
        <w:tab/>
      </w:r>
      <w:r>
        <w:rPr>
          <w:rFonts w:eastAsiaTheme="minorHAnsi"/>
        </w:rPr>
        <w:tab/>
      </w:r>
      <w:r w:rsidR="001A65AC">
        <w:rPr>
          <w:rFonts w:eastAsiaTheme="minorHAnsi"/>
        </w:rPr>
        <w:tab/>
      </w:r>
      <w:r w:rsidR="009902F2" w:rsidRPr="007C775D">
        <w:rPr>
          <w:rFonts w:eastAsiaTheme="minorHAnsi"/>
        </w:rPr>
        <w:t>2-Nitrotoluene</w:t>
      </w:r>
    </w:p>
    <w:p w14:paraId="6CEF182F" w14:textId="308C5397" w:rsidR="009902F2" w:rsidRPr="007C775D" w:rsidRDefault="00937284" w:rsidP="009902F2">
      <w:pPr>
        <w:spacing w:line="480" w:lineRule="auto"/>
        <w:rPr>
          <w:rFonts w:eastAsiaTheme="minorHAnsi"/>
        </w:rPr>
      </w:pPr>
      <w:r>
        <w:rPr>
          <w:rFonts w:eastAsiaTheme="minorHAnsi"/>
        </w:rPr>
        <w:t>3</w:t>
      </w:r>
      <w:r w:rsidR="00A1229C">
        <w:rPr>
          <w:rFonts w:eastAsiaTheme="minorHAnsi"/>
        </w:rPr>
        <w:t>-</w:t>
      </w:r>
      <w:r>
        <w:rPr>
          <w:rFonts w:eastAsiaTheme="minorHAnsi"/>
        </w:rPr>
        <w:t>NT</w:t>
      </w:r>
      <w:r>
        <w:rPr>
          <w:rFonts w:eastAsiaTheme="minorHAnsi"/>
        </w:rPr>
        <w:tab/>
      </w:r>
      <w:r>
        <w:rPr>
          <w:rFonts w:eastAsiaTheme="minorHAnsi"/>
        </w:rPr>
        <w:tab/>
      </w:r>
      <w:r w:rsidR="001A65AC">
        <w:rPr>
          <w:rFonts w:eastAsiaTheme="minorHAnsi"/>
        </w:rPr>
        <w:tab/>
      </w:r>
      <w:r w:rsidR="009902F2" w:rsidRPr="007C775D">
        <w:rPr>
          <w:rFonts w:eastAsiaTheme="minorHAnsi"/>
        </w:rPr>
        <w:t>3-Nitrotoluene</w:t>
      </w:r>
    </w:p>
    <w:p w14:paraId="2B7FBD0F" w14:textId="126FA30C" w:rsidR="009902F2" w:rsidRPr="007C775D" w:rsidRDefault="00937284" w:rsidP="009902F2">
      <w:pPr>
        <w:spacing w:line="480" w:lineRule="auto"/>
        <w:rPr>
          <w:rFonts w:eastAsiaTheme="minorHAnsi"/>
        </w:rPr>
      </w:pPr>
      <w:r>
        <w:rPr>
          <w:rFonts w:eastAsiaTheme="minorHAnsi"/>
        </w:rPr>
        <w:t>4</w:t>
      </w:r>
      <w:r w:rsidR="00A1229C">
        <w:rPr>
          <w:rFonts w:eastAsiaTheme="minorHAnsi"/>
        </w:rPr>
        <w:t>-</w:t>
      </w:r>
      <w:r>
        <w:rPr>
          <w:rFonts w:eastAsiaTheme="minorHAnsi"/>
        </w:rPr>
        <w:t>NT</w:t>
      </w:r>
      <w:r>
        <w:rPr>
          <w:rFonts w:eastAsiaTheme="minorHAnsi"/>
        </w:rPr>
        <w:tab/>
      </w:r>
      <w:r>
        <w:rPr>
          <w:rFonts w:eastAsiaTheme="minorHAnsi"/>
        </w:rPr>
        <w:tab/>
      </w:r>
      <w:r w:rsidR="001A65AC">
        <w:rPr>
          <w:rFonts w:eastAsiaTheme="minorHAnsi"/>
        </w:rPr>
        <w:tab/>
      </w:r>
      <w:r w:rsidR="009902F2" w:rsidRPr="007C775D">
        <w:rPr>
          <w:rFonts w:eastAsiaTheme="minorHAnsi"/>
        </w:rPr>
        <w:t>4-Nitrotoluene</w:t>
      </w:r>
    </w:p>
    <w:p w14:paraId="5E84B733" w14:textId="5FCEB902" w:rsidR="009902F2" w:rsidRPr="007C775D" w:rsidRDefault="00937284" w:rsidP="009902F2">
      <w:pPr>
        <w:spacing w:line="480" w:lineRule="auto"/>
        <w:rPr>
          <w:rFonts w:eastAsiaTheme="minorHAnsi"/>
        </w:rPr>
      </w:pPr>
      <w:r>
        <w:rPr>
          <w:rFonts w:eastAsiaTheme="minorHAnsi"/>
        </w:rPr>
        <w:t>C18</w:t>
      </w:r>
      <w:r>
        <w:rPr>
          <w:rFonts w:eastAsiaTheme="minorHAnsi"/>
        </w:rPr>
        <w:tab/>
      </w:r>
      <w:r>
        <w:rPr>
          <w:rFonts w:eastAsiaTheme="minorHAnsi"/>
        </w:rPr>
        <w:tab/>
      </w:r>
      <w:r w:rsidR="001A65AC">
        <w:rPr>
          <w:rFonts w:eastAsiaTheme="minorHAnsi"/>
        </w:rPr>
        <w:tab/>
      </w:r>
      <w:proofErr w:type="spellStart"/>
      <w:r w:rsidR="009902F2" w:rsidRPr="007C775D">
        <w:rPr>
          <w:rFonts w:eastAsiaTheme="minorHAnsi"/>
        </w:rPr>
        <w:t>Octadecylsilane</w:t>
      </w:r>
      <w:proofErr w:type="spellEnd"/>
    </w:p>
    <w:p w14:paraId="2474F5B2" w14:textId="189C5DAB" w:rsidR="009902F2" w:rsidRPr="007C775D" w:rsidRDefault="00937284" w:rsidP="009902F2">
      <w:pPr>
        <w:spacing w:line="480" w:lineRule="auto"/>
        <w:rPr>
          <w:rFonts w:eastAsiaTheme="minorHAnsi"/>
        </w:rPr>
      </w:pPr>
      <w:r>
        <w:rPr>
          <w:rFonts w:eastAsiaTheme="minorHAnsi"/>
        </w:rPr>
        <w:t>C8</w:t>
      </w:r>
      <w:r>
        <w:rPr>
          <w:rFonts w:eastAsiaTheme="minorHAnsi"/>
        </w:rPr>
        <w:tab/>
      </w:r>
      <w:r>
        <w:rPr>
          <w:rFonts w:eastAsiaTheme="minorHAnsi"/>
        </w:rPr>
        <w:tab/>
      </w:r>
      <w:r w:rsidR="001A65AC">
        <w:rPr>
          <w:rFonts w:eastAsiaTheme="minorHAnsi"/>
        </w:rPr>
        <w:tab/>
      </w:r>
      <w:proofErr w:type="spellStart"/>
      <w:r w:rsidR="009902F2" w:rsidRPr="007C775D">
        <w:rPr>
          <w:rFonts w:eastAsiaTheme="minorHAnsi"/>
        </w:rPr>
        <w:t>Octylsilane</w:t>
      </w:r>
      <w:proofErr w:type="spellEnd"/>
    </w:p>
    <w:p w14:paraId="36028328" w14:textId="41C217BA" w:rsidR="009902F2" w:rsidRPr="007C775D" w:rsidRDefault="00DA0035" w:rsidP="009902F2">
      <w:pPr>
        <w:spacing w:line="480" w:lineRule="auto"/>
        <w:rPr>
          <w:rFonts w:eastAsiaTheme="minorHAnsi"/>
        </w:rPr>
      </w:pPr>
      <w:proofErr w:type="spellStart"/>
      <w:proofErr w:type="gramStart"/>
      <w:r>
        <w:rPr>
          <w:rFonts w:eastAsiaTheme="minorHAnsi"/>
        </w:rPr>
        <w:t>o</w:t>
      </w:r>
      <w:r w:rsidR="00937284">
        <w:rPr>
          <w:rFonts w:eastAsiaTheme="minorHAnsi"/>
        </w:rPr>
        <w:t>GSR</w:t>
      </w:r>
      <w:proofErr w:type="spellEnd"/>
      <w:proofErr w:type="gramEnd"/>
      <w:r w:rsidR="00937284">
        <w:rPr>
          <w:rFonts w:eastAsiaTheme="minorHAnsi"/>
        </w:rPr>
        <w:tab/>
      </w:r>
      <w:r w:rsidR="00937284">
        <w:rPr>
          <w:rFonts w:eastAsiaTheme="minorHAnsi"/>
        </w:rPr>
        <w:tab/>
      </w:r>
      <w:r w:rsidR="001A65AC">
        <w:rPr>
          <w:rFonts w:eastAsiaTheme="minorHAnsi"/>
        </w:rPr>
        <w:tab/>
      </w:r>
      <w:r w:rsidR="009902F2" w:rsidRPr="007C775D">
        <w:rPr>
          <w:rFonts w:eastAsiaTheme="minorHAnsi"/>
        </w:rPr>
        <w:t>Organic Gunshot Residue</w:t>
      </w:r>
    </w:p>
    <w:p w14:paraId="196E790A" w14:textId="4E1513A9" w:rsidR="009902F2" w:rsidRPr="007C775D" w:rsidRDefault="00937284" w:rsidP="009902F2">
      <w:pPr>
        <w:spacing w:line="480" w:lineRule="auto"/>
        <w:rPr>
          <w:rFonts w:eastAsiaTheme="minorHAnsi"/>
        </w:rPr>
      </w:pPr>
      <w:proofErr w:type="gramStart"/>
      <w:r>
        <w:rPr>
          <w:rFonts w:eastAsiaTheme="minorHAnsi"/>
        </w:rPr>
        <w:t>ppm</w:t>
      </w:r>
      <w:proofErr w:type="gramEnd"/>
      <w:r>
        <w:rPr>
          <w:rFonts w:eastAsiaTheme="minorHAnsi"/>
        </w:rPr>
        <w:tab/>
      </w:r>
      <w:r>
        <w:rPr>
          <w:rFonts w:eastAsiaTheme="minorHAnsi"/>
        </w:rPr>
        <w:tab/>
      </w:r>
      <w:r w:rsidR="001A65AC">
        <w:rPr>
          <w:rFonts w:eastAsiaTheme="minorHAnsi"/>
        </w:rPr>
        <w:tab/>
      </w:r>
      <w:r w:rsidR="009902F2" w:rsidRPr="007C775D">
        <w:rPr>
          <w:rFonts w:eastAsiaTheme="minorHAnsi"/>
        </w:rPr>
        <w:t>parts per million</w:t>
      </w:r>
    </w:p>
    <w:p w14:paraId="3E263080" w14:textId="19A0131D" w:rsidR="009902F2" w:rsidRPr="007C775D" w:rsidRDefault="00937284" w:rsidP="009902F2">
      <w:pPr>
        <w:spacing w:line="480" w:lineRule="auto"/>
        <w:rPr>
          <w:rFonts w:eastAsiaTheme="minorHAnsi"/>
        </w:rPr>
      </w:pPr>
      <w:proofErr w:type="gramStart"/>
      <w:r>
        <w:rPr>
          <w:rFonts w:eastAsiaTheme="minorHAnsi"/>
        </w:rPr>
        <w:t>ppb</w:t>
      </w:r>
      <w:proofErr w:type="gramEnd"/>
      <w:r>
        <w:rPr>
          <w:rFonts w:eastAsiaTheme="minorHAnsi"/>
        </w:rPr>
        <w:tab/>
      </w:r>
      <w:r>
        <w:rPr>
          <w:rFonts w:eastAsiaTheme="minorHAnsi"/>
        </w:rPr>
        <w:tab/>
      </w:r>
      <w:r w:rsidR="001A65AC">
        <w:rPr>
          <w:rFonts w:eastAsiaTheme="minorHAnsi"/>
        </w:rPr>
        <w:tab/>
      </w:r>
      <w:r>
        <w:rPr>
          <w:rFonts w:eastAsiaTheme="minorHAnsi"/>
        </w:rPr>
        <w:t>p</w:t>
      </w:r>
      <w:r w:rsidR="009902F2" w:rsidRPr="007C775D">
        <w:rPr>
          <w:rFonts w:eastAsiaTheme="minorHAnsi"/>
        </w:rPr>
        <w:t>arts per billion</w:t>
      </w:r>
    </w:p>
    <w:p w14:paraId="5A1F7D5C" w14:textId="2D09F569" w:rsidR="009902F2" w:rsidRPr="007C775D" w:rsidRDefault="00DA0035" w:rsidP="009902F2">
      <w:pPr>
        <w:spacing w:line="480" w:lineRule="auto"/>
        <w:rPr>
          <w:rFonts w:eastAsiaTheme="minorHAnsi"/>
        </w:rPr>
      </w:pPr>
      <w:proofErr w:type="gramStart"/>
      <w:r>
        <w:rPr>
          <w:rFonts w:eastAsiaTheme="minorHAnsi"/>
        </w:rPr>
        <w:t>psi</w:t>
      </w:r>
      <w:proofErr w:type="gramEnd"/>
      <w:r>
        <w:rPr>
          <w:rFonts w:eastAsiaTheme="minorHAnsi"/>
        </w:rPr>
        <w:tab/>
      </w:r>
      <w:r>
        <w:rPr>
          <w:rFonts w:eastAsiaTheme="minorHAnsi"/>
        </w:rPr>
        <w:tab/>
      </w:r>
      <w:r w:rsidR="001A65AC">
        <w:rPr>
          <w:rFonts w:eastAsiaTheme="minorHAnsi"/>
        </w:rPr>
        <w:tab/>
      </w:r>
      <w:r w:rsidR="009902F2" w:rsidRPr="007C775D">
        <w:rPr>
          <w:rFonts w:eastAsiaTheme="minorHAnsi"/>
        </w:rPr>
        <w:t>Pounds per square inch</w:t>
      </w:r>
    </w:p>
    <w:p w14:paraId="05190A9E" w14:textId="7218879F" w:rsidR="009902F2" w:rsidRPr="007C775D" w:rsidRDefault="00DA0035" w:rsidP="009902F2">
      <w:pPr>
        <w:spacing w:line="480" w:lineRule="auto"/>
        <w:rPr>
          <w:rFonts w:eastAsiaTheme="minorHAnsi"/>
        </w:rPr>
      </w:pPr>
      <w:proofErr w:type="gramStart"/>
      <w:r>
        <w:rPr>
          <w:rFonts w:eastAsiaTheme="minorHAnsi"/>
        </w:rPr>
        <w:t>r</w:t>
      </w:r>
      <w:proofErr w:type="gramEnd"/>
      <w:r>
        <w:rPr>
          <w:rFonts w:eastAsiaTheme="minorHAnsi"/>
        </w:rPr>
        <w:tab/>
      </w:r>
      <w:r>
        <w:rPr>
          <w:rFonts w:eastAsiaTheme="minorHAnsi"/>
        </w:rPr>
        <w:tab/>
      </w:r>
      <w:r w:rsidR="001A65AC">
        <w:rPr>
          <w:rFonts w:eastAsiaTheme="minorHAnsi"/>
        </w:rPr>
        <w:tab/>
      </w:r>
      <w:r w:rsidR="009902F2" w:rsidRPr="007C775D">
        <w:rPr>
          <w:rFonts w:eastAsiaTheme="minorHAnsi"/>
        </w:rPr>
        <w:t>Radius, Distance</w:t>
      </w:r>
    </w:p>
    <w:p w14:paraId="2CB8FADC" w14:textId="3217CDBB" w:rsidR="009902F2" w:rsidRPr="007C775D" w:rsidRDefault="00DA0035" w:rsidP="009902F2">
      <w:pPr>
        <w:spacing w:line="480" w:lineRule="auto"/>
        <w:rPr>
          <w:rFonts w:eastAsiaTheme="minorHAnsi"/>
        </w:rPr>
      </w:pPr>
      <w:r>
        <w:rPr>
          <w:rFonts w:eastAsiaTheme="minorHAnsi"/>
        </w:rPr>
        <w:t>RSD</w:t>
      </w:r>
      <w:r>
        <w:rPr>
          <w:rFonts w:eastAsiaTheme="minorHAnsi"/>
        </w:rPr>
        <w:tab/>
      </w:r>
      <w:r>
        <w:rPr>
          <w:rFonts w:eastAsiaTheme="minorHAnsi"/>
        </w:rPr>
        <w:tab/>
      </w:r>
      <w:r w:rsidR="001A65AC">
        <w:rPr>
          <w:rFonts w:eastAsiaTheme="minorHAnsi"/>
        </w:rPr>
        <w:tab/>
      </w:r>
      <w:r w:rsidR="009902F2" w:rsidRPr="007C775D">
        <w:rPr>
          <w:rFonts w:eastAsiaTheme="minorHAnsi"/>
        </w:rPr>
        <w:t>Relative Standard Deviation</w:t>
      </w:r>
    </w:p>
    <w:p w14:paraId="4F7C8AE2" w14:textId="563C5939" w:rsidR="00005A91" w:rsidRDefault="00DA0035" w:rsidP="009902F2">
      <w:pPr>
        <w:spacing w:line="480" w:lineRule="auto"/>
        <w:rPr>
          <w:rFonts w:eastAsiaTheme="minorHAnsi"/>
        </w:rPr>
      </w:pPr>
      <w:proofErr w:type="gramStart"/>
      <w:r>
        <w:rPr>
          <w:rFonts w:eastAsiaTheme="minorHAnsi"/>
        </w:rPr>
        <w:t>k</w:t>
      </w:r>
      <w:proofErr w:type="gramEnd"/>
      <w:r>
        <w:rPr>
          <w:rFonts w:eastAsiaTheme="minorHAnsi"/>
        </w:rPr>
        <w:t>’</w:t>
      </w:r>
      <w:r>
        <w:rPr>
          <w:rFonts w:eastAsiaTheme="minorHAnsi"/>
        </w:rPr>
        <w:tab/>
      </w:r>
      <w:r w:rsidR="001A65AC">
        <w:rPr>
          <w:rFonts w:eastAsiaTheme="minorHAnsi"/>
        </w:rPr>
        <w:tab/>
      </w:r>
      <w:r>
        <w:rPr>
          <w:rFonts w:eastAsiaTheme="minorHAnsi"/>
        </w:rPr>
        <w:tab/>
      </w:r>
      <w:r w:rsidR="009902F2" w:rsidRPr="007C775D">
        <w:rPr>
          <w:rFonts w:eastAsiaTheme="minorHAnsi"/>
        </w:rPr>
        <w:t>Retention Factor, Capacity Factor</w:t>
      </w:r>
    </w:p>
    <w:p w14:paraId="77E8EC72" w14:textId="6437B4D3" w:rsidR="009902F2" w:rsidRPr="007C775D" w:rsidRDefault="009902F2" w:rsidP="00005A91">
      <w:pPr>
        <w:spacing w:line="480" w:lineRule="auto"/>
        <w:rPr>
          <w:rFonts w:eastAsiaTheme="minorHAnsi"/>
        </w:rPr>
      </w:pPr>
      <w:proofErr w:type="spellStart"/>
      <w:proofErr w:type="gramStart"/>
      <w:r w:rsidRPr="007C775D">
        <w:rPr>
          <w:rFonts w:eastAsiaTheme="minorHAnsi"/>
        </w:rPr>
        <w:t>t</w:t>
      </w:r>
      <w:r w:rsidRPr="007C775D">
        <w:rPr>
          <w:rFonts w:eastAsiaTheme="minorHAnsi"/>
          <w:vertAlign w:val="subscript"/>
        </w:rPr>
        <w:t>r</w:t>
      </w:r>
      <w:proofErr w:type="spellEnd"/>
      <w:proofErr w:type="gramEnd"/>
      <w:r w:rsidR="00DA0035">
        <w:rPr>
          <w:rFonts w:eastAsiaTheme="minorHAnsi"/>
        </w:rPr>
        <w:tab/>
      </w:r>
      <w:r w:rsidR="001A65AC">
        <w:rPr>
          <w:rFonts w:eastAsiaTheme="minorHAnsi"/>
        </w:rPr>
        <w:tab/>
      </w:r>
      <w:r w:rsidR="00DA0035">
        <w:rPr>
          <w:rFonts w:eastAsiaTheme="minorHAnsi"/>
        </w:rPr>
        <w:tab/>
      </w:r>
      <w:r w:rsidRPr="007C775D">
        <w:rPr>
          <w:rFonts w:eastAsiaTheme="minorHAnsi"/>
        </w:rPr>
        <w:t>Retention Time of Solute</w:t>
      </w:r>
    </w:p>
    <w:p w14:paraId="3DC3C448" w14:textId="4820E9AE" w:rsidR="009902F2" w:rsidRDefault="009902F2" w:rsidP="00005A91">
      <w:pPr>
        <w:spacing w:line="480" w:lineRule="auto"/>
        <w:rPr>
          <w:rFonts w:eastAsiaTheme="minorHAnsi"/>
        </w:rPr>
      </w:pPr>
      <w:proofErr w:type="gramStart"/>
      <w:r w:rsidRPr="007C775D">
        <w:rPr>
          <w:rFonts w:eastAsiaTheme="minorHAnsi"/>
        </w:rPr>
        <w:t>t</w:t>
      </w:r>
      <w:r w:rsidRPr="007C775D">
        <w:rPr>
          <w:rFonts w:eastAsiaTheme="minorHAnsi"/>
          <w:vertAlign w:val="subscript"/>
        </w:rPr>
        <w:t>o</w:t>
      </w:r>
      <w:proofErr w:type="gramEnd"/>
      <w:r w:rsidR="00DA0035">
        <w:rPr>
          <w:rFonts w:eastAsiaTheme="minorHAnsi"/>
        </w:rPr>
        <w:tab/>
      </w:r>
      <w:r w:rsidR="001A65AC">
        <w:rPr>
          <w:rFonts w:eastAsiaTheme="minorHAnsi"/>
        </w:rPr>
        <w:tab/>
      </w:r>
      <w:r w:rsidR="00DA0035">
        <w:rPr>
          <w:rFonts w:eastAsiaTheme="minorHAnsi"/>
        </w:rPr>
        <w:tab/>
      </w:r>
      <w:r w:rsidRPr="007C775D">
        <w:rPr>
          <w:rFonts w:eastAsiaTheme="minorHAnsi"/>
        </w:rPr>
        <w:t xml:space="preserve">Retention Time of </w:t>
      </w:r>
      <w:proofErr w:type="spellStart"/>
      <w:r w:rsidRPr="007C775D">
        <w:rPr>
          <w:rFonts w:eastAsiaTheme="minorHAnsi"/>
        </w:rPr>
        <w:t>Unretained</w:t>
      </w:r>
      <w:proofErr w:type="spellEnd"/>
      <w:r w:rsidRPr="007C775D">
        <w:rPr>
          <w:rFonts w:eastAsiaTheme="minorHAnsi"/>
        </w:rPr>
        <w:t xml:space="preserve"> Species</w:t>
      </w:r>
    </w:p>
    <w:p w14:paraId="1A4DC32B" w14:textId="2A4C887A" w:rsidR="00DA0035" w:rsidRPr="007C775D" w:rsidRDefault="00005A91" w:rsidP="00005A91">
      <w:pPr>
        <w:spacing w:line="480" w:lineRule="auto"/>
        <w:rPr>
          <w:rFonts w:eastAsiaTheme="minorHAnsi"/>
        </w:rPr>
      </w:pPr>
      <w:proofErr w:type="gramStart"/>
      <w:r>
        <w:rPr>
          <w:rFonts w:eastAsiaTheme="minorHAnsi"/>
        </w:rPr>
        <w:t>s</w:t>
      </w:r>
      <w:proofErr w:type="gramEnd"/>
      <w:r>
        <w:rPr>
          <w:rFonts w:eastAsiaTheme="minorHAnsi"/>
        </w:rPr>
        <w:tab/>
      </w:r>
      <w:r>
        <w:rPr>
          <w:rFonts w:eastAsiaTheme="minorHAnsi"/>
        </w:rPr>
        <w:tab/>
      </w:r>
      <w:r w:rsidR="001A65AC">
        <w:rPr>
          <w:rFonts w:eastAsiaTheme="minorHAnsi"/>
        </w:rPr>
        <w:tab/>
      </w:r>
      <w:r>
        <w:rPr>
          <w:rFonts w:eastAsiaTheme="minorHAnsi"/>
        </w:rPr>
        <w:t>S</w:t>
      </w:r>
      <w:r w:rsidR="00DA0035">
        <w:rPr>
          <w:rFonts w:eastAsiaTheme="minorHAnsi"/>
        </w:rPr>
        <w:t>econds</w:t>
      </w:r>
    </w:p>
    <w:p w14:paraId="34450743" w14:textId="02D57E90" w:rsidR="009902F2" w:rsidRPr="007C775D" w:rsidRDefault="00DA0035" w:rsidP="00005A91">
      <w:pPr>
        <w:spacing w:line="480" w:lineRule="auto"/>
        <w:rPr>
          <w:rFonts w:eastAsiaTheme="minorHAnsi"/>
        </w:rPr>
      </w:pPr>
      <w:r>
        <w:rPr>
          <w:rFonts w:eastAsiaTheme="minorHAnsi"/>
        </w:rPr>
        <w:t>SPE</w:t>
      </w:r>
      <w:r>
        <w:rPr>
          <w:rFonts w:eastAsiaTheme="minorHAnsi"/>
        </w:rPr>
        <w:tab/>
      </w:r>
      <w:r>
        <w:rPr>
          <w:rFonts w:eastAsiaTheme="minorHAnsi"/>
        </w:rPr>
        <w:tab/>
      </w:r>
      <w:r w:rsidR="001A65AC">
        <w:rPr>
          <w:rFonts w:eastAsiaTheme="minorHAnsi"/>
        </w:rPr>
        <w:tab/>
      </w:r>
      <w:r w:rsidR="009902F2" w:rsidRPr="007C775D">
        <w:rPr>
          <w:rFonts w:eastAsiaTheme="minorHAnsi"/>
        </w:rPr>
        <w:t>Solid Phase Extraction</w:t>
      </w:r>
    </w:p>
    <w:p w14:paraId="5734697C" w14:textId="53651DBF" w:rsidR="009902F2" w:rsidRDefault="00DA0035" w:rsidP="00005A91">
      <w:pPr>
        <w:spacing w:line="480" w:lineRule="auto"/>
        <w:rPr>
          <w:rFonts w:eastAsiaTheme="minorHAnsi"/>
        </w:rPr>
      </w:pPr>
      <w:proofErr w:type="spellStart"/>
      <w:proofErr w:type="gramStart"/>
      <w:r>
        <w:rPr>
          <w:rFonts w:eastAsiaTheme="minorHAnsi"/>
        </w:rPr>
        <w:t>s.d.</w:t>
      </w:r>
      <w:proofErr w:type="spellEnd"/>
      <w:proofErr w:type="gramEnd"/>
      <w:r>
        <w:rPr>
          <w:rFonts w:eastAsiaTheme="minorHAnsi"/>
        </w:rPr>
        <w:tab/>
      </w:r>
      <w:r>
        <w:rPr>
          <w:rFonts w:eastAsiaTheme="minorHAnsi"/>
        </w:rPr>
        <w:tab/>
      </w:r>
      <w:r w:rsidR="001A65AC">
        <w:rPr>
          <w:rFonts w:eastAsiaTheme="minorHAnsi"/>
        </w:rPr>
        <w:tab/>
      </w:r>
      <w:r w:rsidR="009902F2" w:rsidRPr="007C775D">
        <w:rPr>
          <w:rFonts w:eastAsiaTheme="minorHAnsi"/>
        </w:rPr>
        <w:t xml:space="preserve">Standard Deviation </w:t>
      </w:r>
    </w:p>
    <w:p w14:paraId="10BF9337" w14:textId="69331482" w:rsidR="0097732F" w:rsidRDefault="0097732F" w:rsidP="00005A91">
      <w:pPr>
        <w:spacing w:line="480" w:lineRule="auto"/>
        <w:rPr>
          <w:rFonts w:eastAsiaTheme="minorHAnsi"/>
        </w:rPr>
      </w:pPr>
      <w:r>
        <w:rPr>
          <w:rFonts w:eastAsiaTheme="minorHAnsi"/>
        </w:rPr>
        <w:t>TOF</w:t>
      </w:r>
      <w:r>
        <w:rPr>
          <w:rFonts w:eastAsiaTheme="minorHAnsi"/>
        </w:rPr>
        <w:tab/>
      </w:r>
      <w:r>
        <w:rPr>
          <w:rFonts w:eastAsiaTheme="minorHAnsi"/>
        </w:rPr>
        <w:tab/>
      </w:r>
      <w:r w:rsidR="001A65AC">
        <w:rPr>
          <w:rFonts w:eastAsiaTheme="minorHAnsi"/>
        </w:rPr>
        <w:tab/>
      </w:r>
      <w:r>
        <w:rPr>
          <w:rFonts w:eastAsiaTheme="minorHAnsi"/>
        </w:rPr>
        <w:t>Time-of-Flight</w:t>
      </w:r>
    </w:p>
    <w:p w14:paraId="207F5E4E" w14:textId="67A6B430" w:rsidR="00DA0035" w:rsidRPr="007C775D" w:rsidRDefault="00DA0035" w:rsidP="00005A91">
      <w:pPr>
        <w:spacing w:line="480" w:lineRule="auto"/>
        <w:rPr>
          <w:rFonts w:eastAsiaTheme="minorHAnsi"/>
        </w:rPr>
      </w:pPr>
      <w:r>
        <w:rPr>
          <w:rFonts w:eastAsiaTheme="minorHAnsi"/>
        </w:rPr>
        <w:t>TUV</w:t>
      </w:r>
      <w:r>
        <w:rPr>
          <w:rFonts w:eastAsiaTheme="minorHAnsi"/>
        </w:rPr>
        <w:tab/>
      </w:r>
      <w:r>
        <w:rPr>
          <w:rFonts w:eastAsiaTheme="minorHAnsi"/>
        </w:rPr>
        <w:tab/>
      </w:r>
      <w:r w:rsidR="001A65AC">
        <w:rPr>
          <w:rFonts w:eastAsiaTheme="minorHAnsi"/>
        </w:rPr>
        <w:tab/>
      </w:r>
      <w:r>
        <w:rPr>
          <w:rFonts w:eastAsiaTheme="minorHAnsi"/>
        </w:rPr>
        <w:t xml:space="preserve">Tunable </w:t>
      </w:r>
      <w:r w:rsidR="0097732F">
        <w:rPr>
          <w:rFonts w:eastAsiaTheme="minorHAnsi"/>
        </w:rPr>
        <w:t>Ultraviolet</w:t>
      </w:r>
    </w:p>
    <w:p w14:paraId="2C30C00E" w14:textId="015B8409" w:rsidR="00377F13" w:rsidRDefault="00377F13" w:rsidP="00005A91">
      <w:pPr>
        <w:spacing w:line="480" w:lineRule="auto"/>
        <w:rPr>
          <w:rFonts w:eastAsiaTheme="minorHAnsi"/>
        </w:rPr>
      </w:pPr>
      <w:proofErr w:type="spellStart"/>
      <w:r>
        <w:rPr>
          <w:rFonts w:eastAsiaTheme="minorHAnsi"/>
        </w:rPr>
        <w:t>μA</w:t>
      </w:r>
      <w:proofErr w:type="spellEnd"/>
      <w:r>
        <w:rPr>
          <w:rFonts w:eastAsiaTheme="minorHAnsi"/>
        </w:rPr>
        <w:tab/>
      </w:r>
      <w:r>
        <w:rPr>
          <w:rFonts w:eastAsiaTheme="minorHAnsi"/>
        </w:rPr>
        <w:tab/>
      </w:r>
      <w:r w:rsidR="001A65AC">
        <w:rPr>
          <w:rFonts w:eastAsiaTheme="minorHAnsi"/>
        </w:rPr>
        <w:tab/>
      </w:r>
      <w:r>
        <w:rPr>
          <w:rFonts w:eastAsiaTheme="minorHAnsi"/>
        </w:rPr>
        <w:t>microampere</w:t>
      </w:r>
    </w:p>
    <w:p w14:paraId="277C7287" w14:textId="580F252F" w:rsidR="00A7474E" w:rsidRDefault="00A7474E" w:rsidP="00005A91">
      <w:pPr>
        <w:spacing w:line="480" w:lineRule="auto"/>
        <w:rPr>
          <w:rFonts w:eastAsiaTheme="minorHAnsi"/>
        </w:rPr>
      </w:pPr>
      <w:r>
        <w:rPr>
          <w:rFonts w:eastAsiaTheme="minorHAnsi"/>
        </w:rPr>
        <w:t>UHPLC</w:t>
      </w:r>
      <w:r>
        <w:rPr>
          <w:rFonts w:eastAsiaTheme="minorHAnsi"/>
        </w:rPr>
        <w:tab/>
      </w:r>
      <w:r>
        <w:rPr>
          <w:rFonts w:eastAsiaTheme="minorHAnsi"/>
        </w:rPr>
        <w:tab/>
        <w:t>Ultra High-Performance Liquid Chromatography</w:t>
      </w:r>
    </w:p>
    <w:p w14:paraId="51518816" w14:textId="2EE504A5" w:rsidR="009902F2" w:rsidRPr="007C775D" w:rsidRDefault="00DA0035" w:rsidP="00005A91">
      <w:pPr>
        <w:spacing w:line="480" w:lineRule="auto"/>
        <w:rPr>
          <w:rFonts w:eastAsiaTheme="minorHAnsi"/>
        </w:rPr>
      </w:pPr>
      <w:r>
        <w:rPr>
          <w:rFonts w:eastAsiaTheme="minorHAnsi"/>
        </w:rPr>
        <w:t>UPLC</w:t>
      </w:r>
      <w:r>
        <w:rPr>
          <w:rFonts w:eastAsiaTheme="minorHAnsi"/>
        </w:rPr>
        <w:tab/>
      </w:r>
      <w:r>
        <w:rPr>
          <w:rFonts w:eastAsiaTheme="minorHAnsi"/>
        </w:rPr>
        <w:tab/>
      </w:r>
      <w:r w:rsidR="001A65AC">
        <w:rPr>
          <w:rFonts w:eastAsiaTheme="minorHAnsi"/>
        </w:rPr>
        <w:tab/>
      </w:r>
      <w:r>
        <w:rPr>
          <w:rFonts w:eastAsiaTheme="minorHAnsi"/>
        </w:rPr>
        <w:t>Ultra Performance</w:t>
      </w:r>
      <w:r w:rsidR="009902F2" w:rsidRPr="007C775D">
        <w:rPr>
          <w:rFonts w:eastAsiaTheme="minorHAnsi"/>
        </w:rPr>
        <w:t xml:space="preserve"> Liquid Chromatography</w:t>
      </w:r>
    </w:p>
    <w:p w14:paraId="3FDEA536" w14:textId="77777777" w:rsidR="009902F2" w:rsidRPr="007C775D" w:rsidRDefault="009902F2" w:rsidP="009902F2">
      <w:pPr>
        <w:spacing w:line="480" w:lineRule="auto"/>
        <w:rPr>
          <w:rFonts w:eastAsiaTheme="minorHAnsi"/>
        </w:rPr>
      </w:pPr>
    </w:p>
    <w:p w14:paraId="5B74CDB3" w14:textId="77777777" w:rsidR="009902F2" w:rsidRPr="007C775D" w:rsidRDefault="009902F2" w:rsidP="009902F2">
      <w:pPr>
        <w:spacing w:line="480" w:lineRule="auto"/>
        <w:rPr>
          <w:rFonts w:eastAsiaTheme="minorHAnsi"/>
        </w:rPr>
      </w:pPr>
    </w:p>
    <w:p w14:paraId="2B043800" w14:textId="77777777" w:rsidR="009902F2" w:rsidRPr="007C775D" w:rsidRDefault="009902F2" w:rsidP="009902F2">
      <w:pPr>
        <w:spacing w:line="480" w:lineRule="auto"/>
        <w:rPr>
          <w:rFonts w:eastAsiaTheme="minorHAnsi"/>
        </w:rPr>
      </w:pPr>
    </w:p>
    <w:p w14:paraId="5BE52806" w14:textId="77777777" w:rsidR="009902F2" w:rsidRPr="007C775D" w:rsidRDefault="009902F2" w:rsidP="009902F2">
      <w:pPr>
        <w:spacing w:line="480" w:lineRule="auto"/>
        <w:rPr>
          <w:rFonts w:eastAsiaTheme="minorHAnsi"/>
        </w:rPr>
      </w:pPr>
    </w:p>
    <w:p w14:paraId="013D47B9" w14:textId="77777777" w:rsidR="009902F2" w:rsidRPr="007C775D" w:rsidRDefault="009902F2" w:rsidP="009902F2">
      <w:pPr>
        <w:spacing w:line="480" w:lineRule="auto"/>
        <w:rPr>
          <w:rFonts w:eastAsiaTheme="minorHAnsi"/>
        </w:rPr>
      </w:pPr>
    </w:p>
    <w:p w14:paraId="26F53A02" w14:textId="77777777" w:rsidR="009902F2" w:rsidRPr="007C775D" w:rsidRDefault="009902F2" w:rsidP="009902F2">
      <w:pPr>
        <w:spacing w:line="480" w:lineRule="auto"/>
        <w:rPr>
          <w:rFonts w:eastAsiaTheme="minorHAnsi"/>
        </w:rPr>
      </w:pPr>
    </w:p>
    <w:p w14:paraId="28BF223D" w14:textId="77777777" w:rsidR="00960B76" w:rsidRDefault="00960B76" w:rsidP="009902F2">
      <w:pPr>
        <w:spacing w:line="480" w:lineRule="auto"/>
        <w:rPr>
          <w:rFonts w:eastAsiaTheme="minorHAnsi"/>
        </w:rPr>
        <w:sectPr w:rsidR="00960B76" w:rsidSect="000D7CD3">
          <w:footerReference w:type="even" r:id="rId9"/>
          <w:footerReference w:type="default" r:id="rId10"/>
          <w:footerReference w:type="first" r:id="rId11"/>
          <w:pgSz w:w="12240" w:h="15840"/>
          <w:pgMar w:top="1440" w:right="1440" w:bottom="1800" w:left="2160" w:header="720" w:footer="432" w:gutter="0"/>
          <w:pgNumType w:fmt="lowerRoman" w:start="1"/>
          <w:cols w:space="720"/>
          <w:titlePg/>
          <w:docGrid w:linePitch="360"/>
        </w:sectPr>
      </w:pPr>
    </w:p>
    <w:p w14:paraId="47915663" w14:textId="7DD5A7A8" w:rsidR="009902F2" w:rsidRPr="003F7C7F" w:rsidRDefault="00B85636" w:rsidP="00F806C8">
      <w:pPr>
        <w:pStyle w:val="Heading1"/>
      </w:pPr>
      <w:bookmarkStart w:id="2" w:name="_Toc243631110"/>
      <w:bookmarkStart w:id="3" w:name="_Toc243635812"/>
      <w:bookmarkStart w:id="4" w:name="_Toc243635860"/>
      <w:bookmarkStart w:id="5" w:name="_Toc243639786"/>
      <w:bookmarkStart w:id="6" w:name="_Toc243646027"/>
      <w:bookmarkStart w:id="7" w:name="_Toc243646540"/>
      <w:bookmarkStart w:id="8" w:name="_Toc243646888"/>
      <w:bookmarkStart w:id="9" w:name="_Toc247024727"/>
      <w:r>
        <w:t xml:space="preserve">Chapter I. </w:t>
      </w:r>
      <w:r w:rsidR="009902F2" w:rsidRPr="00F806C8">
        <w:t>Introduction</w:t>
      </w:r>
      <w:bookmarkEnd w:id="2"/>
      <w:bookmarkEnd w:id="3"/>
      <w:bookmarkEnd w:id="4"/>
      <w:bookmarkEnd w:id="5"/>
      <w:bookmarkEnd w:id="6"/>
      <w:bookmarkEnd w:id="7"/>
      <w:bookmarkEnd w:id="8"/>
      <w:bookmarkEnd w:id="9"/>
    </w:p>
    <w:p w14:paraId="0935E0FC" w14:textId="518B53EC" w:rsidR="006B0785" w:rsidRDefault="00BB1F37" w:rsidP="003F7C7F">
      <w:pPr>
        <w:spacing w:line="480" w:lineRule="auto"/>
        <w:ind w:firstLine="720"/>
        <w:rPr>
          <w:rFonts w:eastAsiaTheme="minorHAnsi"/>
        </w:rPr>
      </w:pPr>
      <w:r>
        <w:rPr>
          <w:rFonts w:eastAsiaTheme="minorHAnsi"/>
        </w:rPr>
        <w:t>In the past</w:t>
      </w:r>
      <w:r w:rsidR="0043632E" w:rsidRPr="007C775D">
        <w:rPr>
          <w:rFonts w:eastAsiaTheme="minorHAnsi"/>
        </w:rPr>
        <w:t>, research involving gunshot residue (GSR) has primarily focused on the analysis of the inorganic compounds present</w:t>
      </w:r>
      <w:r w:rsidR="001D424E">
        <w:rPr>
          <w:rFonts w:eastAsiaTheme="minorHAnsi"/>
        </w:rPr>
        <w:t xml:space="preserve"> in the primer</w:t>
      </w:r>
      <w:r w:rsidR="0043632E" w:rsidRPr="007C775D">
        <w:rPr>
          <w:rFonts w:eastAsiaTheme="minorHAnsi"/>
        </w:rPr>
        <w:t xml:space="preserve">. </w:t>
      </w:r>
      <w:r w:rsidR="00FF7F69">
        <w:rPr>
          <w:rFonts w:eastAsiaTheme="minorHAnsi"/>
        </w:rPr>
        <w:t xml:space="preserve">In a typical application of the procedure, scanning electron microscopy and energy dispersive X-ray spectroscopy (SEM/EDX) are </w:t>
      </w:r>
      <w:r w:rsidR="0043632E" w:rsidRPr="007C775D">
        <w:rPr>
          <w:rFonts w:eastAsiaTheme="minorHAnsi"/>
        </w:rPr>
        <w:t xml:space="preserve">applied to the samples in order to evaluate the morphology and chemical composition of the residue particles. The presence of specific elements having the correct shape </w:t>
      </w:r>
      <w:r w:rsidR="007E5311">
        <w:rPr>
          <w:rFonts w:eastAsiaTheme="minorHAnsi"/>
        </w:rPr>
        <w:t xml:space="preserve">and </w:t>
      </w:r>
      <w:r w:rsidR="00FF7F69">
        <w:rPr>
          <w:rFonts w:eastAsiaTheme="minorHAnsi"/>
        </w:rPr>
        <w:t xml:space="preserve">elemental </w:t>
      </w:r>
      <w:r w:rsidR="007E5311">
        <w:rPr>
          <w:rFonts w:eastAsiaTheme="minorHAnsi"/>
        </w:rPr>
        <w:t xml:space="preserve">ratio </w:t>
      </w:r>
      <w:r>
        <w:rPr>
          <w:rFonts w:eastAsiaTheme="minorHAnsi"/>
        </w:rPr>
        <w:t>in a gunshot residue</w:t>
      </w:r>
      <w:r w:rsidR="0043632E" w:rsidRPr="007C775D">
        <w:rPr>
          <w:rFonts w:eastAsiaTheme="minorHAnsi"/>
        </w:rPr>
        <w:t xml:space="preserve"> sample </w:t>
      </w:r>
      <w:r w:rsidR="007E5311">
        <w:rPr>
          <w:rFonts w:eastAsiaTheme="minorHAnsi"/>
        </w:rPr>
        <w:t>would</w:t>
      </w:r>
      <w:r w:rsidR="0043632E" w:rsidRPr="007C775D">
        <w:rPr>
          <w:rFonts w:eastAsiaTheme="minorHAnsi"/>
        </w:rPr>
        <w:t xml:space="preserve"> indicate</w:t>
      </w:r>
      <w:r w:rsidR="009C4302">
        <w:rPr>
          <w:rFonts w:eastAsiaTheme="minorHAnsi"/>
        </w:rPr>
        <w:t xml:space="preserve"> </w:t>
      </w:r>
      <w:r w:rsidR="00FF7F69">
        <w:rPr>
          <w:rFonts w:eastAsiaTheme="minorHAnsi"/>
        </w:rPr>
        <w:t xml:space="preserve">one of </w:t>
      </w:r>
      <w:r w:rsidR="009C4302">
        <w:rPr>
          <w:rFonts w:eastAsiaTheme="minorHAnsi"/>
        </w:rPr>
        <w:t>three</w:t>
      </w:r>
      <w:r w:rsidR="00FF7F69">
        <w:rPr>
          <w:rFonts w:eastAsiaTheme="minorHAnsi"/>
        </w:rPr>
        <w:t xml:space="preserve"> possible</w:t>
      </w:r>
      <w:r w:rsidR="009C4302">
        <w:rPr>
          <w:rFonts w:eastAsiaTheme="minorHAnsi"/>
        </w:rPr>
        <w:t xml:space="preserve"> </w:t>
      </w:r>
      <w:r>
        <w:rPr>
          <w:rFonts w:eastAsiaTheme="minorHAnsi"/>
        </w:rPr>
        <w:t>scenarios</w:t>
      </w:r>
      <w:r w:rsidR="009C4302">
        <w:rPr>
          <w:rFonts w:eastAsiaTheme="minorHAnsi"/>
        </w:rPr>
        <w:t>: the</w:t>
      </w:r>
      <w:r w:rsidR="0043632E" w:rsidRPr="007C775D">
        <w:rPr>
          <w:rFonts w:eastAsiaTheme="minorHAnsi"/>
        </w:rPr>
        <w:t xml:space="preserve"> </w:t>
      </w:r>
      <w:r>
        <w:rPr>
          <w:rFonts w:eastAsiaTheme="minorHAnsi"/>
        </w:rPr>
        <w:t>individual</w:t>
      </w:r>
      <w:r w:rsidR="009B5418">
        <w:rPr>
          <w:rFonts w:eastAsiaTheme="minorHAnsi"/>
        </w:rPr>
        <w:t xml:space="preserve"> has recently fired a</w:t>
      </w:r>
      <w:r w:rsidR="00862815">
        <w:rPr>
          <w:rFonts w:eastAsiaTheme="minorHAnsi"/>
        </w:rPr>
        <w:t xml:space="preserve"> </w:t>
      </w:r>
      <w:r w:rsidR="009C4302">
        <w:rPr>
          <w:rFonts w:eastAsiaTheme="minorHAnsi"/>
        </w:rPr>
        <w:t>gun,</w:t>
      </w:r>
      <w:r w:rsidR="009B5418">
        <w:rPr>
          <w:rFonts w:eastAsiaTheme="minorHAnsi"/>
        </w:rPr>
        <w:t xml:space="preserve"> </w:t>
      </w:r>
      <w:r>
        <w:rPr>
          <w:rFonts w:eastAsiaTheme="minorHAnsi"/>
        </w:rPr>
        <w:t xml:space="preserve">the individual </w:t>
      </w:r>
      <w:r w:rsidR="009C4302">
        <w:rPr>
          <w:rFonts w:eastAsiaTheme="minorHAnsi"/>
        </w:rPr>
        <w:t>was in close proximity of a fired gun</w:t>
      </w:r>
      <w:r w:rsidR="00BA7519">
        <w:rPr>
          <w:rFonts w:eastAsiaTheme="minorHAnsi"/>
        </w:rPr>
        <w:t xml:space="preserve">, or </w:t>
      </w:r>
      <w:r>
        <w:rPr>
          <w:rFonts w:eastAsiaTheme="minorHAnsi"/>
        </w:rPr>
        <w:t xml:space="preserve">the individual </w:t>
      </w:r>
      <w:r w:rsidR="00BA7519">
        <w:rPr>
          <w:rFonts w:eastAsiaTheme="minorHAnsi"/>
        </w:rPr>
        <w:t>came in contact with a surface containing GSR</w:t>
      </w:r>
      <w:r w:rsidR="0043632E" w:rsidRPr="007C775D">
        <w:rPr>
          <w:rFonts w:eastAsiaTheme="minorHAnsi"/>
        </w:rPr>
        <w:t xml:space="preserve">. </w:t>
      </w:r>
      <w:r>
        <w:rPr>
          <w:rFonts w:eastAsiaTheme="minorHAnsi"/>
        </w:rPr>
        <w:t xml:space="preserve">The three main elements that firearm examiners </w:t>
      </w:r>
      <w:r w:rsidR="00FF7F69">
        <w:rPr>
          <w:rFonts w:eastAsiaTheme="minorHAnsi"/>
        </w:rPr>
        <w:t xml:space="preserve">attempt to detect include </w:t>
      </w:r>
      <w:r>
        <w:rPr>
          <w:rFonts w:eastAsiaTheme="minorHAnsi"/>
        </w:rPr>
        <w:t>barium (Ba), antimony (</w:t>
      </w:r>
      <w:proofErr w:type="spellStart"/>
      <w:r>
        <w:rPr>
          <w:rFonts w:eastAsiaTheme="minorHAnsi"/>
        </w:rPr>
        <w:t>Sb</w:t>
      </w:r>
      <w:proofErr w:type="spellEnd"/>
      <w:r>
        <w:rPr>
          <w:rFonts w:eastAsiaTheme="minorHAnsi"/>
        </w:rPr>
        <w:t>), and lead (</w:t>
      </w:r>
      <w:proofErr w:type="spellStart"/>
      <w:r>
        <w:rPr>
          <w:rFonts w:eastAsiaTheme="minorHAnsi"/>
        </w:rPr>
        <w:t>Pb</w:t>
      </w:r>
      <w:proofErr w:type="spellEnd"/>
      <w:r>
        <w:rPr>
          <w:rFonts w:eastAsiaTheme="minorHAnsi"/>
        </w:rPr>
        <w:t xml:space="preserve">). </w:t>
      </w:r>
      <w:r w:rsidR="0043632E" w:rsidRPr="007C775D">
        <w:rPr>
          <w:rFonts w:eastAsiaTheme="minorHAnsi"/>
        </w:rPr>
        <w:t>With concerns being raised over the health of shooters</w:t>
      </w:r>
      <w:r w:rsidR="00FC0D4B">
        <w:rPr>
          <w:rFonts w:eastAsiaTheme="minorHAnsi"/>
        </w:rPr>
        <w:t>, wildlife,</w:t>
      </w:r>
      <w:r w:rsidR="0043632E" w:rsidRPr="007C775D">
        <w:rPr>
          <w:rFonts w:eastAsiaTheme="minorHAnsi"/>
        </w:rPr>
        <w:t xml:space="preserve"> and the environment, </w:t>
      </w:r>
      <w:r w:rsidR="00CF5A7E">
        <w:rPr>
          <w:rFonts w:eastAsiaTheme="minorHAnsi"/>
        </w:rPr>
        <w:t>new</w:t>
      </w:r>
      <w:r w:rsidR="0043632E" w:rsidRPr="007C775D">
        <w:rPr>
          <w:rFonts w:eastAsiaTheme="minorHAnsi"/>
        </w:rPr>
        <w:t xml:space="preserve"> </w:t>
      </w:r>
      <w:r w:rsidR="00CF5A7E">
        <w:rPr>
          <w:rFonts w:eastAsiaTheme="minorHAnsi"/>
        </w:rPr>
        <w:t>ammunition has</w:t>
      </w:r>
      <w:r w:rsidR="00BB227F">
        <w:rPr>
          <w:rFonts w:eastAsiaTheme="minorHAnsi"/>
        </w:rPr>
        <w:t xml:space="preserve"> been introduced into the</w:t>
      </w:r>
      <w:r w:rsidR="007E5311">
        <w:rPr>
          <w:rFonts w:eastAsiaTheme="minorHAnsi"/>
        </w:rPr>
        <w:t xml:space="preserve"> consumer</w:t>
      </w:r>
      <w:r w:rsidR="00BB227F">
        <w:rPr>
          <w:rFonts w:eastAsiaTheme="minorHAnsi"/>
        </w:rPr>
        <w:t xml:space="preserve"> market. Referred to as clean or lead-free ammunition, t</w:t>
      </w:r>
      <w:r w:rsidR="00BA7519">
        <w:rPr>
          <w:rFonts w:eastAsiaTheme="minorHAnsi"/>
        </w:rPr>
        <w:t>hese ammuniti</w:t>
      </w:r>
      <w:r w:rsidR="007E5311">
        <w:rPr>
          <w:rFonts w:eastAsiaTheme="minorHAnsi"/>
        </w:rPr>
        <w:t>on types have eliminated</w:t>
      </w:r>
      <w:r w:rsidR="00BA7519">
        <w:rPr>
          <w:rFonts w:eastAsiaTheme="minorHAnsi"/>
        </w:rPr>
        <w:t xml:space="preserve"> </w:t>
      </w:r>
      <w:r w:rsidR="007E5311">
        <w:rPr>
          <w:rFonts w:eastAsiaTheme="minorHAnsi"/>
        </w:rPr>
        <w:t xml:space="preserve">or reduced the amount of </w:t>
      </w:r>
      <w:r w:rsidR="0043632E" w:rsidRPr="007C775D">
        <w:rPr>
          <w:rFonts w:eastAsiaTheme="minorHAnsi"/>
        </w:rPr>
        <w:t>heavy metals</w:t>
      </w:r>
      <w:r w:rsidR="00BB227F">
        <w:rPr>
          <w:rFonts w:eastAsiaTheme="minorHAnsi"/>
        </w:rPr>
        <w:t xml:space="preserve"> </w:t>
      </w:r>
      <w:r w:rsidR="006B0785">
        <w:rPr>
          <w:rFonts w:eastAsiaTheme="minorHAnsi"/>
        </w:rPr>
        <w:t>(e.g.</w:t>
      </w:r>
      <w:r w:rsidR="00CF5A7E">
        <w:rPr>
          <w:rFonts w:eastAsiaTheme="minorHAnsi"/>
        </w:rPr>
        <w:t>,</w:t>
      </w:r>
      <w:r w:rsidR="006B0785">
        <w:rPr>
          <w:rFonts w:eastAsiaTheme="minorHAnsi"/>
        </w:rPr>
        <w:t xml:space="preserve"> lead) </w:t>
      </w:r>
      <w:r w:rsidR="00BB227F">
        <w:rPr>
          <w:rFonts w:eastAsiaTheme="minorHAnsi"/>
        </w:rPr>
        <w:t>present in the primer</w:t>
      </w:r>
      <w:r w:rsidR="006B0785">
        <w:rPr>
          <w:rFonts w:eastAsiaTheme="minorHAnsi"/>
        </w:rPr>
        <w:t xml:space="preserve"> and bullet</w:t>
      </w:r>
      <w:r w:rsidR="00BB227F">
        <w:rPr>
          <w:rFonts w:eastAsiaTheme="minorHAnsi"/>
        </w:rPr>
        <w:t xml:space="preserve">. </w:t>
      </w:r>
      <w:r w:rsidR="007E5311">
        <w:rPr>
          <w:rFonts w:eastAsiaTheme="minorHAnsi"/>
        </w:rPr>
        <w:t xml:space="preserve">Lead, a </w:t>
      </w:r>
      <w:r>
        <w:rPr>
          <w:rFonts w:eastAsiaTheme="minorHAnsi"/>
        </w:rPr>
        <w:t xml:space="preserve">major </w:t>
      </w:r>
      <w:r w:rsidR="007E5311">
        <w:rPr>
          <w:rFonts w:eastAsiaTheme="minorHAnsi"/>
        </w:rPr>
        <w:t xml:space="preserve">component in </w:t>
      </w:r>
      <w:r>
        <w:rPr>
          <w:rFonts w:eastAsiaTheme="minorHAnsi"/>
        </w:rPr>
        <w:t>gun ammunition,</w:t>
      </w:r>
      <w:r w:rsidR="007E5311">
        <w:rPr>
          <w:rFonts w:eastAsiaTheme="minorHAnsi"/>
        </w:rPr>
        <w:t xml:space="preserve"> is known to </w:t>
      </w:r>
      <w:r w:rsidR="006B0785">
        <w:rPr>
          <w:rFonts w:eastAsiaTheme="minorHAnsi"/>
        </w:rPr>
        <w:t xml:space="preserve">affect </w:t>
      </w:r>
      <w:r w:rsidR="00CE6A04">
        <w:rPr>
          <w:rFonts w:eastAsiaTheme="minorHAnsi"/>
        </w:rPr>
        <w:t xml:space="preserve">many </w:t>
      </w:r>
      <w:r w:rsidR="008E0490">
        <w:rPr>
          <w:rFonts w:eastAsiaTheme="minorHAnsi"/>
        </w:rPr>
        <w:t xml:space="preserve">of the </w:t>
      </w:r>
      <w:r w:rsidR="00CE6A04">
        <w:rPr>
          <w:rFonts w:eastAsiaTheme="minorHAnsi"/>
        </w:rPr>
        <w:t>physiological systems in humans</w:t>
      </w:r>
      <w:r w:rsidR="008E5119">
        <w:rPr>
          <w:rFonts w:eastAsiaTheme="minorHAnsi"/>
        </w:rPr>
        <w:t xml:space="preserve"> and animals</w:t>
      </w:r>
      <w:r w:rsidR="00CE6A04">
        <w:rPr>
          <w:rFonts w:eastAsiaTheme="minorHAnsi"/>
        </w:rPr>
        <w:t>, including the cardiovascular, renal</w:t>
      </w:r>
      <w:r w:rsidR="006B0785">
        <w:rPr>
          <w:rFonts w:eastAsiaTheme="minorHAnsi"/>
        </w:rPr>
        <w:t xml:space="preserve">, reproductive and neurological systems </w:t>
      </w:r>
      <w:r w:rsidR="002E7504">
        <w:rPr>
          <w:rFonts w:eastAsiaTheme="minorHAnsi"/>
        </w:rPr>
        <w:t>(</w:t>
      </w:r>
      <w:r w:rsidR="00CE6A04" w:rsidRPr="00CE6A04">
        <w:rPr>
          <w:rFonts w:eastAsiaTheme="minorHAnsi"/>
          <w:color w:val="000000" w:themeColor="text1"/>
        </w:rPr>
        <w:t>1</w:t>
      </w:r>
      <w:r w:rsidR="002B6FD1">
        <w:rPr>
          <w:rFonts w:eastAsiaTheme="minorHAnsi"/>
          <w:color w:val="000000" w:themeColor="text1"/>
        </w:rPr>
        <w:t>,2</w:t>
      </w:r>
      <w:r w:rsidR="002E7504">
        <w:rPr>
          <w:rFonts w:eastAsiaTheme="minorHAnsi"/>
        </w:rPr>
        <w:t>).</w:t>
      </w:r>
      <w:r w:rsidR="007E5311">
        <w:rPr>
          <w:rFonts w:eastAsiaTheme="minorHAnsi"/>
        </w:rPr>
        <w:t xml:space="preserve"> </w:t>
      </w:r>
      <w:r w:rsidR="008E0490">
        <w:rPr>
          <w:rFonts w:eastAsiaTheme="minorHAnsi"/>
        </w:rPr>
        <w:t xml:space="preserve">It is also </w:t>
      </w:r>
      <w:r w:rsidR="00C52D4F">
        <w:rPr>
          <w:rFonts w:eastAsiaTheme="minorHAnsi"/>
        </w:rPr>
        <w:t>considered</w:t>
      </w:r>
      <w:r w:rsidR="008E0490">
        <w:rPr>
          <w:rFonts w:eastAsiaTheme="minorHAnsi"/>
        </w:rPr>
        <w:t xml:space="preserve"> a carcinog</w:t>
      </w:r>
      <w:r w:rsidR="005E15C3">
        <w:rPr>
          <w:rFonts w:eastAsiaTheme="minorHAnsi"/>
        </w:rPr>
        <w:t>en and reproductive toxin in the state of California and by many agencies, including the United States Environmental Protection Agency (1</w:t>
      </w:r>
      <w:r w:rsidR="008E0490">
        <w:rPr>
          <w:rFonts w:eastAsiaTheme="minorHAnsi"/>
        </w:rPr>
        <w:t xml:space="preserve">). </w:t>
      </w:r>
    </w:p>
    <w:p w14:paraId="574265EB" w14:textId="00819F97" w:rsidR="008965E0" w:rsidRDefault="006B0785" w:rsidP="008965E0">
      <w:pPr>
        <w:spacing w:line="480" w:lineRule="auto"/>
        <w:ind w:firstLine="720"/>
        <w:rPr>
          <w:rFonts w:eastAsiaTheme="minorHAnsi"/>
        </w:rPr>
      </w:pPr>
      <w:r>
        <w:rPr>
          <w:rFonts w:eastAsiaTheme="minorHAnsi"/>
        </w:rPr>
        <w:t xml:space="preserve">With the introduction of clean ammunition, </w:t>
      </w:r>
      <w:r w:rsidR="00FF7F69">
        <w:rPr>
          <w:rFonts w:eastAsiaTheme="minorHAnsi"/>
        </w:rPr>
        <w:t>detection</w:t>
      </w:r>
      <w:r w:rsidR="00BB227F">
        <w:rPr>
          <w:rFonts w:eastAsiaTheme="minorHAnsi"/>
        </w:rPr>
        <w:t xml:space="preserve"> </w:t>
      </w:r>
      <w:r w:rsidR="00BA7519">
        <w:rPr>
          <w:rFonts w:eastAsiaTheme="minorHAnsi"/>
        </w:rPr>
        <w:t xml:space="preserve">of </w:t>
      </w:r>
      <w:r w:rsidR="008E0490">
        <w:rPr>
          <w:rFonts w:eastAsiaTheme="minorHAnsi"/>
        </w:rPr>
        <w:t>gunshot residue</w:t>
      </w:r>
      <w:r w:rsidR="00BA7519">
        <w:rPr>
          <w:rFonts w:eastAsiaTheme="minorHAnsi"/>
        </w:rPr>
        <w:t xml:space="preserve"> </w:t>
      </w:r>
      <w:r w:rsidR="00BB227F">
        <w:rPr>
          <w:rFonts w:eastAsiaTheme="minorHAnsi"/>
        </w:rPr>
        <w:t>by i</w:t>
      </w:r>
      <w:r w:rsidR="0043632E" w:rsidRPr="007C775D">
        <w:rPr>
          <w:rFonts w:eastAsiaTheme="minorHAnsi"/>
        </w:rPr>
        <w:t>norganic analytical techniques</w:t>
      </w:r>
      <w:r w:rsidR="00BA7519">
        <w:rPr>
          <w:rFonts w:eastAsiaTheme="minorHAnsi"/>
        </w:rPr>
        <w:t xml:space="preserve"> </w:t>
      </w:r>
      <w:r w:rsidR="0043632E" w:rsidRPr="007C775D">
        <w:rPr>
          <w:rFonts w:eastAsiaTheme="minorHAnsi"/>
        </w:rPr>
        <w:t>suffer</w:t>
      </w:r>
      <w:r w:rsidR="00BB227F">
        <w:rPr>
          <w:rFonts w:eastAsiaTheme="minorHAnsi"/>
        </w:rPr>
        <w:t>s</w:t>
      </w:r>
      <w:r w:rsidR="0043632E" w:rsidRPr="007C775D">
        <w:rPr>
          <w:rFonts w:eastAsiaTheme="minorHAnsi"/>
        </w:rPr>
        <w:t xml:space="preserve"> because of the removal of </w:t>
      </w:r>
      <w:r>
        <w:rPr>
          <w:rFonts w:eastAsiaTheme="minorHAnsi"/>
        </w:rPr>
        <w:t>lead and other metals</w:t>
      </w:r>
      <w:r w:rsidR="0043632E" w:rsidRPr="007C775D">
        <w:rPr>
          <w:rFonts w:eastAsiaTheme="minorHAnsi"/>
        </w:rPr>
        <w:t xml:space="preserve"> used </w:t>
      </w:r>
      <w:r w:rsidR="00FF7F69">
        <w:rPr>
          <w:rFonts w:eastAsiaTheme="minorHAnsi"/>
        </w:rPr>
        <w:t>in</w:t>
      </w:r>
      <w:r w:rsidR="0043632E" w:rsidRPr="007C775D">
        <w:rPr>
          <w:rFonts w:eastAsiaTheme="minorHAnsi"/>
        </w:rPr>
        <w:t xml:space="preserve"> identification. </w:t>
      </w:r>
      <w:r w:rsidR="00BA7519" w:rsidRPr="007C775D">
        <w:rPr>
          <w:rFonts w:eastAsiaTheme="minorHAnsi"/>
        </w:rPr>
        <w:t>Thus</w:t>
      </w:r>
      <w:r w:rsidR="0043632E" w:rsidRPr="007C775D">
        <w:rPr>
          <w:rFonts w:eastAsiaTheme="minorHAnsi"/>
        </w:rPr>
        <w:t>, there is a need for an altern</w:t>
      </w:r>
      <w:r w:rsidR="00920A3B">
        <w:rPr>
          <w:rFonts w:eastAsiaTheme="minorHAnsi"/>
        </w:rPr>
        <w:t xml:space="preserve">ative technique </w:t>
      </w:r>
      <w:r w:rsidR="00FF7F69">
        <w:rPr>
          <w:rFonts w:eastAsiaTheme="minorHAnsi"/>
        </w:rPr>
        <w:t>to permit the determination of the presence of gunshot residue</w:t>
      </w:r>
      <w:r w:rsidR="0043632E" w:rsidRPr="007C775D">
        <w:rPr>
          <w:rFonts w:eastAsiaTheme="minorHAnsi"/>
        </w:rPr>
        <w:t xml:space="preserve">. </w:t>
      </w:r>
      <w:r w:rsidR="00920A3B">
        <w:rPr>
          <w:rFonts w:eastAsiaTheme="minorHAnsi"/>
        </w:rPr>
        <w:t xml:space="preserve">The argument for </w:t>
      </w:r>
      <w:r w:rsidR="008E5119">
        <w:rPr>
          <w:rFonts w:eastAsiaTheme="minorHAnsi"/>
        </w:rPr>
        <w:t>the</w:t>
      </w:r>
      <w:r w:rsidR="00920A3B">
        <w:rPr>
          <w:rFonts w:eastAsiaTheme="minorHAnsi"/>
        </w:rPr>
        <w:t xml:space="preserve"> new techni</w:t>
      </w:r>
      <w:r w:rsidR="00D01EA3">
        <w:rPr>
          <w:rFonts w:eastAsiaTheme="minorHAnsi"/>
        </w:rPr>
        <w:t>que is also strengthened by</w:t>
      </w:r>
      <w:r w:rsidR="00FF7F69">
        <w:rPr>
          <w:rFonts w:eastAsiaTheme="minorHAnsi"/>
        </w:rPr>
        <w:t xml:space="preserve"> recent crime</w:t>
      </w:r>
      <w:r w:rsidR="00920A3B">
        <w:rPr>
          <w:rFonts w:eastAsiaTheme="minorHAnsi"/>
        </w:rPr>
        <w:t xml:space="preserve"> s</w:t>
      </w:r>
      <w:r w:rsidR="00BB227F">
        <w:rPr>
          <w:rFonts w:eastAsiaTheme="minorHAnsi"/>
        </w:rPr>
        <w:t>tatistics</w:t>
      </w:r>
      <w:r w:rsidR="00FF7F69">
        <w:rPr>
          <w:rFonts w:eastAsiaTheme="minorHAnsi"/>
        </w:rPr>
        <w:t xml:space="preserve"> from 2012</w:t>
      </w:r>
      <w:r w:rsidR="00920A3B">
        <w:rPr>
          <w:rFonts w:eastAsiaTheme="minorHAnsi"/>
        </w:rPr>
        <w:t>, which</w:t>
      </w:r>
      <w:r w:rsidR="00BB227F">
        <w:rPr>
          <w:rFonts w:eastAsiaTheme="minorHAnsi"/>
        </w:rPr>
        <w:t xml:space="preserve"> show that t</w:t>
      </w:r>
      <w:r w:rsidR="0043632E" w:rsidRPr="007C775D">
        <w:rPr>
          <w:rFonts w:eastAsiaTheme="minorHAnsi"/>
        </w:rPr>
        <w:t xml:space="preserve">he number one cause of homicides is </w:t>
      </w:r>
      <w:r w:rsidR="008E5119">
        <w:rPr>
          <w:rFonts w:eastAsiaTheme="minorHAnsi"/>
        </w:rPr>
        <w:t>associated with</w:t>
      </w:r>
      <w:r w:rsidR="0043632E" w:rsidRPr="007C775D">
        <w:rPr>
          <w:rFonts w:eastAsiaTheme="minorHAnsi"/>
        </w:rPr>
        <w:t xml:space="preserve"> gun related incidents</w:t>
      </w:r>
      <w:r w:rsidR="00FC7A5E">
        <w:rPr>
          <w:rFonts w:eastAsiaTheme="minorHAnsi"/>
        </w:rPr>
        <w:t xml:space="preserve"> (3</w:t>
      </w:r>
      <w:r w:rsidR="00920A3B">
        <w:rPr>
          <w:rFonts w:eastAsiaTheme="minorHAnsi"/>
        </w:rPr>
        <w:t>)</w:t>
      </w:r>
      <w:r w:rsidR="0043632E" w:rsidRPr="007C775D">
        <w:rPr>
          <w:rFonts w:eastAsiaTheme="minorHAnsi"/>
        </w:rPr>
        <w:t xml:space="preserve">. </w:t>
      </w:r>
      <w:r w:rsidR="008965E0">
        <w:rPr>
          <w:rFonts w:eastAsiaTheme="minorHAnsi"/>
        </w:rPr>
        <w:t xml:space="preserve">Therefore, the </w:t>
      </w:r>
      <w:r w:rsidR="00FF7F69">
        <w:rPr>
          <w:rFonts w:eastAsiaTheme="minorHAnsi"/>
        </w:rPr>
        <w:t xml:space="preserve">major </w:t>
      </w:r>
      <w:r w:rsidR="008965E0">
        <w:rPr>
          <w:rFonts w:eastAsiaTheme="minorHAnsi"/>
        </w:rPr>
        <w:t xml:space="preserve">focus of this project is on the analysis </w:t>
      </w:r>
      <w:r w:rsidR="00FF7F69">
        <w:rPr>
          <w:rFonts w:eastAsiaTheme="minorHAnsi"/>
        </w:rPr>
        <w:t>and detection of smokeless powders and the residues that result from the firing of a weapon</w:t>
      </w:r>
      <w:r w:rsidR="008965E0">
        <w:rPr>
          <w:rFonts w:eastAsiaTheme="minorHAnsi"/>
        </w:rPr>
        <w:t xml:space="preserve">. </w:t>
      </w:r>
    </w:p>
    <w:p w14:paraId="77E34F9E" w14:textId="5B34761B" w:rsidR="006A5271" w:rsidRDefault="008965E0" w:rsidP="008965E0">
      <w:pPr>
        <w:spacing w:line="480" w:lineRule="auto"/>
        <w:ind w:firstLine="720"/>
        <w:rPr>
          <w:rFonts w:eastAsiaTheme="minorHAnsi"/>
        </w:rPr>
      </w:pPr>
      <w:r>
        <w:rPr>
          <w:rFonts w:eastAsiaTheme="minorHAnsi"/>
        </w:rPr>
        <w:t>Smokeless powder</w:t>
      </w:r>
      <w:r w:rsidR="009F5E84">
        <w:rPr>
          <w:rFonts w:eastAsiaTheme="minorHAnsi"/>
        </w:rPr>
        <w:t>s are</w:t>
      </w:r>
      <w:r>
        <w:rPr>
          <w:rFonts w:eastAsiaTheme="minorHAnsi"/>
        </w:rPr>
        <w:t xml:space="preserve"> the propellant of choice in modern firearm ammunition</w:t>
      </w:r>
      <w:r w:rsidR="001E0839">
        <w:rPr>
          <w:rFonts w:eastAsiaTheme="minorHAnsi"/>
        </w:rPr>
        <w:t xml:space="preserve">, as they produce less smoke </w:t>
      </w:r>
      <w:r w:rsidR="00F8415F">
        <w:rPr>
          <w:rFonts w:eastAsiaTheme="minorHAnsi"/>
        </w:rPr>
        <w:t xml:space="preserve">and solid reaction products when compared to black powders </w:t>
      </w:r>
      <w:r w:rsidR="005461BC">
        <w:rPr>
          <w:rFonts w:eastAsiaTheme="minorHAnsi"/>
        </w:rPr>
        <w:t>(</w:t>
      </w:r>
      <w:r w:rsidR="00F8415F">
        <w:rPr>
          <w:rFonts w:eastAsiaTheme="minorHAnsi"/>
        </w:rPr>
        <w:t>4,5</w:t>
      </w:r>
      <w:r w:rsidR="005461BC">
        <w:rPr>
          <w:rFonts w:eastAsiaTheme="minorHAnsi"/>
        </w:rPr>
        <w:t>)</w:t>
      </w:r>
      <w:r w:rsidR="0043632E" w:rsidRPr="007C775D">
        <w:rPr>
          <w:rFonts w:eastAsiaTheme="minorHAnsi"/>
        </w:rPr>
        <w:t>.</w:t>
      </w:r>
      <w:r w:rsidR="00C52D4F">
        <w:rPr>
          <w:rFonts w:eastAsiaTheme="minorHAnsi"/>
        </w:rPr>
        <w:t xml:space="preserve"> When a </w:t>
      </w:r>
      <w:r w:rsidR="00FF7F69">
        <w:rPr>
          <w:rFonts w:eastAsiaTheme="minorHAnsi"/>
        </w:rPr>
        <w:t>weapon</w:t>
      </w:r>
      <w:r w:rsidR="00C52D4F">
        <w:rPr>
          <w:rFonts w:eastAsiaTheme="minorHAnsi"/>
        </w:rPr>
        <w:t xml:space="preserve"> is fi</w:t>
      </w:r>
      <w:r w:rsidR="00F8415F">
        <w:rPr>
          <w:rFonts w:eastAsiaTheme="minorHAnsi"/>
        </w:rPr>
        <w:t xml:space="preserve">red, </w:t>
      </w:r>
      <w:r w:rsidR="00C52D4F">
        <w:rPr>
          <w:rFonts w:eastAsiaTheme="minorHAnsi"/>
        </w:rPr>
        <w:t xml:space="preserve">the </w:t>
      </w:r>
      <w:r w:rsidR="00815673">
        <w:rPr>
          <w:rFonts w:eastAsiaTheme="minorHAnsi"/>
        </w:rPr>
        <w:t>primer</w:t>
      </w:r>
      <w:r w:rsidR="00C52D4F">
        <w:rPr>
          <w:rFonts w:eastAsiaTheme="minorHAnsi"/>
        </w:rPr>
        <w:t xml:space="preserve"> and</w:t>
      </w:r>
      <w:r w:rsidR="00815673">
        <w:rPr>
          <w:rFonts w:eastAsiaTheme="minorHAnsi"/>
        </w:rPr>
        <w:t xml:space="preserve"> smokeless powder undergo combustion in the confinement of the ammunition cartridge, producing a large volume of gas at high temperatures (</w:t>
      </w:r>
      <w:r w:rsidR="000D7CD3">
        <w:rPr>
          <w:rFonts w:eastAsiaTheme="minorHAnsi"/>
        </w:rPr>
        <w:t>6</w:t>
      </w:r>
      <w:r w:rsidR="00815673">
        <w:rPr>
          <w:rFonts w:eastAsiaTheme="minorHAnsi"/>
        </w:rPr>
        <w:t>). The bu</w:t>
      </w:r>
      <w:r w:rsidR="000B5092">
        <w:rPr>
          <w:rFonts w:eastAsiaTheme="minorHAnsi"/>
        </w:rPr>
        <w:t>ildup of pressure created by</w:t>
      </w:r>
      <w:r w:rsidR="00815673">
        <w:rPr>
          <w:rFonts w:eastAsiaTheme="minorHAnsi"/>
        </w:rPr>
        <w:t xml:space="preserve"> gas </w:t>
      </w:r>
      <w:r w:rsidR="000B5092">
        <w:rPr>
          <w:rFonts w:eastAsiaTheme="minorHAnsi"/>
        </w:rPr>
        <w:t xml:space="preserve">expansion </w:t>
      </w:r>
      <w:r w:rsidR="00815673">
        <w:rPr>
          <w:rFonts w:eastAsiaTheme="minorHAnsi"/>
        </w:rPr>
        <w:t xml:space="preserve">is what </w:t>
      </w:r>
      <w:r w:rsidR="00C52D4F">
        <w:rPr>
          <w:rFonts w:eastAsiaTheme="minorHAnsi"/>
        </w:rPr>
        <w:t xml:space="preserve">forces the </w:t>
      </w:r>
      <w:r w:rsidR="00815673">
        <w:rPr>
          <w:rFonts w:eastAsiaTheme="minorHAnsi"/>
        </w:rPr>
        <w:t>projectile</w:t>
      </w:r>
      <w:r w:rsidR="00C52D4F">
        <w:rPr>
          <w:rFonts w:eastAsiaTheme="minorHAnsi"/>
        </w:rPr>
        <w:t xml:space="preserve"> </w:t>
      </w:r>
      <w:r w:rsidR="000B5092">
        <w:rPr>
          <w:rFonts w:eastAsiaTheme="minorHAnsi"/>
        </w:rPr>
        <w:t xml:space="preserve">down the spiraled barrel and </w:t>
      </w:r>
      <w:r w:rsidR="00C52D4F">
        <w:rPr>
          <w:rFonts w:eastAsiaTheme="minorHAnsi"/>
        </w:rPr>
        <w:t>out of the weapon. The smokeless</w:t>
      </w:r>
      <w:r w:rsidR="0043632E" w:rsidRPr="007C775D">
        <w:rPr>
          <w:rFonts w:eastAsiaTheme="minorHAnsi"/>
        </w:rPr>
        <w:t xml:space="preserve"> powder contains a variety of additives</w:t>
      </w:r>
      <w:r>
        <w:rPr>
          <w:rFonts w:eastAsiaTheme="minorHAnsi"/>
        </w:rPr>
        <w:t xml:space="preserve">, </w:t>
      </w:r>
      <w:r w:rsidR="00D5475F">
        <w:rPr>
          <w:rFonts w:eastAsiaTheme="minorHAnsi"/>
        </w:rPr>
        <w:t>such as</w:t>
      </w:r>
      <w:r>
        <w:rPr>
          <w:rFonts w:eastAsiaTheme="minorHAnsi"/>
        </w:rPr>
        <w:t xml:space="preserve"> deterrents, plasticizers, and stabilizers</w:t>
      </w:r>
      <w:r w:rsidR="008E5119">
        <w:rPr>
          <w:rFonts w:eastAsiaTheme="minorHAnsi"/>
        </w:rPr>
        <w:t xml:space="preserve"> (</w:t>
      </w:r>
      <w:r w:rsidR="000B5092">
        <w:rPr>
          <w:rFonts w:eastAsiaTheme="minorHAnsi"/>
        </w:rPr>
        <w:t>7</w:t>
      </w:r>
      <w:r w:rsidR="008E5119">
        <w:rPr>
          <w:rFonts w:eastAsiaTheme="minorHAnsi"/>
        </w:rPr>
        <w:t>)</w:t>
      </w:r>
      <w:r>
        <w:rPr>
          <w:rFonts w:eastAsiaTheme="minorHAnsi"/>
        </w:rPr>
        <w:t>. These additives</w:t>
      </w:r>
      <w:r w:rsidR="0043632E" w:rsidRPr="007C775D">
        <w:rPr>
          <w:rFonts w:eastAsiaTheme="minorHAnsi"/>
        </w:rPr>
        <w:t xml:space="preserve"> contribute to the </w:t>
      </w:r>
      <w:r w:rsidR="002B66F6">
        <w:rPr>
          <w:rFonts w:eastAsiaTheme="minorHAnsi"/>
        </w:rPr>
        <w:t>GSR</w:t>
      </w:r>
      <w:r w:rsidR="00BB227F">
        <w:rPr>
          <w:rFonts w:eastAsiaTheme="minorHAnsi"/>
        </w:rPr>
        <w:t xml:space="preserve"> deposited on the</w:t>
      </w:r>
      <w:r w:rsidR="0043632E" w:rsidRPr="007C775D">
        <w:rPr>
          <w:rFonts w:eastAsiaTheme="minorHAnsi"/>
        </w:rPr>
        <w:t xml:space="preserve"> shooter</w:t>
      </w:r>
      <w:r w:rsidR="009F5E84">
        <w:rPr>
          <w:rFonts w:eastAsiaTheme="minorHAnsi"/>
        </w:rPr>
        <w:t>’s skin and clothing</w:t>
      </w:r>
      <w:r w:rsidR="00920A3B">
        <w:rPr>
          <w:rFonts w:eastAsiaTheme="minorHAnsi"/>
        </w:rPr>
        <w:t xml:space="preserve"> and</w:t>
      </w:r>
      <w:r w:rsidR="009F5E84">
        <w:rPr>
          <w:rFonts w:eastAsiaTheme="minorHAnsi"/>
        </w:rPr>
        <w:t xml:space="preserve"> on</w:t>
      </w:r>
      <w:r w:rsidR="00920A3B">
        <w:rPr>
          <w:rFonts w:eastAsiaTheme="minorHAnsi"/>
        </w:rPr>
        <w:t xml:space="preserve"> surrounding surfaces</w:t>
      </w:r>
      <w:r>
        <w:rPr>
          <w:rFonts w:eastAsiaTheme="minorHAnsi"/>
        </w:rPr>
        <w:t xml:space="preserve"> after </w:t>
      </w:r>
      <w:r w:rsidR="00FF7F69">
        <w:rPr>
          <w:rFonts w:eastAsiaTheme="minorHAnsi"/>
        </w:rPr>
        <w:t>the firing event</w:t>
      </w:r>
      <w:r w:rsidR="0043632E" w:rsidRPr="007C775D">
        <w:rPr>
          <w:rFonts w:eastAsiaTheme="minorHAnsi"/>
        </w:rPr>
        <w:t xml:space="preserve">. </w:t>
      </w:r>
      <w:r w:rsidR="0043632E" w:rsidRPr="00D443B4">
        <w:rPr>
          <w:rFonts w:eastAsiaTheme="minorHAnsi"/>
        </w:rPr>
        <w:t xml:space="preserve">Identification of these organic compounds can be valuable when trying to determine whether or not a person has fired a </w:t>
      </w:r>
      <w:r w:rsidR="0043632E" w:rsidRPr="009F5E84">
        <w:rPr>
          <w:rFonts w:eastAsiaTheme="minorHAnsi"/>
        </w:rPr>
        <w:t>weapon</w:t>
      </w:r>
      <w:r w:rsidR="002B66F6" w:rsidRPr="009F5E84">
        <w:rPr>
          <w:rFonts w:eastAsiaTheme="minorHAnsi"/>
        </w:rPr>
        <w:t>, a</w:t>
      </w:r>
      <w:r w:rsidR="009F5E84">
        <w:rPr>
          <w:rFonts w:eastAsiaTheme="minorHAnsi"/>
        </w:rPr>
        <w:t>s they are characteristic of chemicals found in many gunpowder formulations</w:t>
      </w:r>
      <w:r w:rsidR="002B66F6" w:rsidRPr="009F5E84">
        <w:rPr>
          <w:rFonts w:eastAsiaTheme="minorHAnsi"/>
        </w:rPr>
        <w:t xml:space="preserve"> (</w:t>
      </w:r>
      <w:r w:rsidR="000B5092">
        <w:rPr>
          <w:rFonts w:eastAsiaTheme="minorHAnsi"/>
        </w:rPr>
        <w:t>8</w:t>
      </w:r>
      <w:r w:rsidR="00E15AB6">
        <w:rPr>
          <w:rFonts w:eastAsiaTheme="minorHAnsi"/>
        </w:rPr>
        <w:t xml:space="preserve">). </w:t>
      </w:r>
      <w:r w:rsidRPr="009F5E84">
        <w:rPr>
          <w:rFonts w:eastAsiaTheme="minorHAnsi"/>
        </w:rPr>
        <w:t>Manufacturers vary the type and percentage of each a</w:t>
      </w:r>
      <w:r w:rsidR="009F5E84">
        <w:rPr>
          <w:rFonts w:eastAsiaTheme="minorHAnsi"/>
        </w:rPr>
        <w:t>dditive in the powder dep</w:t>
      </w:r>
      <w:r w:rsidR="008E5119">
        <w:rPr>
          <w:rFonts w:eastAsiaTheme="minorHAnsi"/>
        </w:rPr>
        <w:t>ending on how they would like the powder</w:t>
      </w:r>
      <w:r w:rsidR="009F5E84">
        <w:rPr>
          <w:rFonts w:eastAsiaTheme="minorHAnsi"/>
        </w:rPr>
        <w:t xml:space="preserve"> to perform</w:t>
      </w:r>
      <w:r w:rsidRPr="009F5E84">
        <w:rPr>
          <w:rFonts w:eastAsiaTheme="minorHAnsi"/>
        </w:rPr>
        <w:t xml:space="preserve">. </w:t>
      </w:r>
      <w:r w:rsidR="001835E3">
        <w:rPr>
          <w:rFonts w:eastAsiaTheme="minorHAnsi"/>
        </w:rPr>
        <w:t>The</w:t>
      </w:r>
      <w:r w:rsidR="00D5475F">
        <w:rPr>
          <w:rFonts w:eastAsiaTheme="minorHAnsi"/>
        </w:rPr>
        <w:t xml:space="preserve"> combination of these chemicals - found on the hands of a shooter - is likely to indicate exposure to smokeless powders because they are not commonly found </w:t>
      </w:r>
      <w:r w:rsidR="008E5119">
        <w:rPr>
          <w:rFonts w:eastAsiaTheme="minorHAnsi"/>
        </w:rPr>
        <w:t xml:space="preserve">on hands of </w:t>
      </w:r>
      <w:r w:rsidR="001835E3">
        <w:rPr>
          <w:rFonts w:eastAsiaTheme="minorHAnsi"/>
        </w:rPr>
        <w:t>the general population</w:t>
      </w:r>
      <w:r w:rsidR="000B5092">
        <w:rPr>
          <w:rFonts w:eastAsiaTheme="minorHAnsi"/>
        </w:rPr>
        <w:t xml:space="preserve"> (8</w:t>
      </w:r>
      <w:r w:rsidR="00D5475F">
        <w:rPr>
          <w:rFonts w:eastAsiaTheme="minorHAnsi"/>
        </w:rPr>
        <w:t>).</w:t>
      </w:r>
      <w:r w:rsidR="001835E3">
        <w:rPr>
          <w:rFonts w:eastAsiaTheme="minorHAnsi"/>
        </w:rPr>
        <w:t xml:space="preserve"> </w:t>
      </w:r>
      <w:r w:rsidR="00D5475F">
        <w:rPr>
          <w:rFonts w:eastAsiaTheme="minorHAnsi"/>
        </w:rPr>
        <w:t>In addition,</w:t>
      </w:r>
      <w:r w:rsidR="00FF7F69">
        <w:rPr>
          <w:rFonts w:eastAsiaTheme="minorHAnsi"/>
        </w:rPr>
        <w:t xml:space="preserve"> because </w:t>
      </w:r>
      <w:r w:rsidR="00E15AB6">
        <w:rPr>
          <w:rFonts w:eastAsiaTheme="minorHAnsi"/>
        </w:rPr>
        <w:t xml:space="preserve">the </w:t>
      </w:r>
      <w:r w:rsidR="00FF7F69">
        <w:rPr>
          <w:rFonts w:eastAsiaTheme="minorHAnsi"/>
        </w:rPr>
        <w:t>chemical composition of smokeless powder</w:t>
      </w:r>
      <w:r w:rsidR="00E15AB6">
        <w:rPr>
          <w:rFonts w:eastAsiaTheme="minorHAnsi"/>
        </w:rPr>
        <w:t>s vary</w:t>
      </w:r>
      <w:r w:rsidR="00FF7F69">
        <w:rPr>
          <w:rFonts w:eastAsiaTheme="minorHAnsi"/>
        </w:rPr>
        <w:t xml:space="preserve"> from one manufacturer to the next,</w:t>
      </w:r>
      <w:r w:rsidR="00D5475F">
        <w:rPr>
          <w:rFonts w:eastAsiaTheme="minorHAnsi"/>
        </w:rPr>
        <w:t xml:space="preserve"> </w:t>
      </w:r>
      <w:r w:rsidR="002B66F6" w:rsidRPr="009F5E84">
        <w:rPr>
          <w:rFonts w:eastAsiaTheme="minorHAnsi"/>
        </w:rPr>
        <w:t>results</w:t>
      </w:r>
      <w:r w:rsidR="00FF7F69">
        <w:rPr>
          <w:rFonts w:eastAsiaTheme="minorHAnsi"/>
        </w:rPr>
        <w:t xml:space="preserve"> of this analysis</w:t>
      </w:r>
      <w:r w:rsidR="0043632E" w:rsidRPr="009F5E84">
        <w:rPr>
          <w:rFonts w:eastAsiaTheme="minorHAnsi"/>
        </w:rPr>
        <w:t xml:space="preserve"> may also be used to link a suspected shooter to a specific weapon or ammunition</w:t>
      </w:r>
      <w:r w:rsidR="009F5E84">
        <w:rPr>
          <w:rFonts w:eastAsiaTheme="minorHAnsi"/>
        </w:rPr>
        <w:t xml:space="preserve"> </w:t>
      </w:r>
      <w:r w:rsidR="008E5119">
        <w:rPr>
          <w:rFonts w:eastAsiaTheme="minorHAnsi"/>
        </w:rPr>
        <w:t>on the basis</w:t>
      </w:r>
      <w:r w:rsidR="009F5E84">
        <w:rPr>
          <w:rFonts w:eastAsiaTheme="minorHAnsi"/>
        </w:rPr>
        <w:t xml:space="preserve"> </w:t>
      </w:r>
      <w:r w:rsidR="008E5119">
        <w:rPr>
          <w:rFonts w:eastAsiaTheme="minorHAnsi"/>
        </w:rPr>
        <w:t>of</w:t>
      </w:r>
      <w:r w:rsidR="009F5E84">
        <w:rPr>
          <w:rFonts w:eastAsiaTheme="minorHAnsi"/>
        </w:rPr>
        <w:t xml:space="preserve"> the GSR profile</w:t>
      </w:r>
      <w:r w:rsidR="0043632E" w:rsidRPr="009F5E84">
        <w:rPr>
          <w:rFonts w:eastAsiaTheme="minorHAnsi"/>
        </w:rPr>
        <w:t xml:space="preserve">. </w:t>
      </w:r>
      <w:r w:rsidR="00F52B98">
        <w:rPr>
          <w:rFonts w:eastAsiaTheme="minorHAnsi"/>
        </w:rPr>
        <w:t>Characterizing powders</w:t>
      </w:r>
      <w:r w:rsidR="0043632E" w:rsidRPr="009F5E84">
        <w:rPr>
          <w:rFonts w:eastAsiaTheme="minorHAnsi"/>
        </w:rPr>
        <w:t xml:space="preserve"> is possible because of variations</w:t>
      </w:r>
      <w:r w:rsidR="00FF7F69">
        <w:rPr>
          <w:rFonts w:eastAsiaTheme="minorHAnsi"/>
        </w:rPr>
        <w:t xml:space="preserve"> in the chemical composition</w:t>
      </w:r>
      <w:r w:rsidR="0043632E" w:rsidRPr="009F5E84">
        <w:rPr>
          <w:rFonts w:eastAsiaTheme="minorHAnsi"/>
        </w:rPr>
        <w:t xml:space="preserve"> between different brand</w:t>
      </w:r>
      <w:r w:rsidR="000D7CD3">
        <w:rPr>
          <w:rFonts w:eastAsiaTheme="minorHAnsi"/>
        </w:rPr>
        <w:t>s and lots of smokeless powder (9-11)</w:t>
      </w:r>
      <w:r w:rsidR="0043632E" w:rsidRPr="009F5E84">
        <w:rPr>
          <w:rFonts w:eastAsiaTheme="minorHAnsi"/>
        </w:rPr>
        <w:t>.</w:t>
      </w:r>
      <w:r w:rsidR="009F5E84">
        <w:rPr>
          <w:rFonts w:eastAsiaTheme="minorHAnsi"/>
        </w:rPr>
        <w:t xml:space="preserve"> </w:t>
      </w:r>
    </w:p>
    <w:p w14:paraId="79274962" w14:textId="6CEF36BC" w:rsidR="0043632E" w:rsidRPr="003A7212" w:rsidRDefault="00FF7F69" w:rsidP="008965E0">
      <w:pPr>
        <w:spacing w:line="480" w:lineRule="auto"/>
        <w:ind w:firstLine="720"/>
        <w:rPr>
          <w:rFonts w:eastAsiaTheme="minorHAnsi"/>
        </w:rPr>
      </w:pPr>
      <w:r>
        <w:rPr>
          <w:rFonts w:eastAsiaTheme="minorHAnsi"/>
        </w:rPr>
        <w:t xml:space="preserve">The goal of </w:t>
      </w:r>
      <w:r w:rsidR="008E5119">
        <w:rPr>
          <w:rFonts w:eastAsiaTheme="minorHAnsi"/>
        </w:rPr>
        <w:t>my</w:t>
      </w:r>
      <w:r w:rsidR="00F8415F">
        <w:rPr>
          <w:rFonts w:eastAsiaTheme="minorHAnsi"/>
        </w:rPr>
        <w:t xml:space="preserve"> project wa</w:t>
      </w:r>
      <w:r w:rsidR="00E15AB6">
        <w:rPr>
          <w:rFonts w:eastAsiaTheme="minorHAnsi"/>
        </w:rPr>
        <w:t>s to develop methods for separating</w:t>
      </w:r>
      <w:r w:rsidR="009F5E84">
        <w:rPr>
          <w:rFonts w:eastAsiaTheme="minorHAnsi"/>
        </w:rPr>
        <w:t xml:space="preserve"> and identify</w:t>
      </w:r>
      <w:r w:rsidR="00E15AB6">
        <w:rPr>
          <w:rFonts w:eastAsiaTheme="minorHAnsi"/>
        </w:rPr>
        <w:t>ing</w:t>
      </w:r>
      <w:r w:rsidR="009F5E84">
        <w:rPr>
          <w:rFonts w:eastAsiaTheme="minorHAnsi"/>
        </w:rPr>
        <w:t xml:space="preserve"> </w:t>
      </w:r>
      <w:r w:rsidR="006A5271">
        <w:rPr>
          <w:rFonts w:eastAsiaTheme="minorHAnsi"/>
        </w:rPr>
        <w:t>variations in the additive profile of</w:t>
      </w:r>
      <w:r w:rsidR="009F5E84">
        <w:rPr>
          <w:rFonts w:eastAsiaTheme="minorHAnsi"/>
        </w:rPr>
        <w:t xml:space="preserve"> different smokeless powders using ultra performance liquid chromatography (UPLC) with tandem mass </w:t>
      </w:r>
      <w:r w:rsidR="006A5271">
        <w:rPr>
          <w:rFonts w:eastAsiaTheme="minorHAnsi"/>
        </w:rPr>
        <w:t xml:space="preserve">spectrometry (MS/MS). By using UPLC, </w:t>
      </w:r>
      <w:r>
        <w:rPr>
          <w:rFonts w:eastAsiaTheme="minorHAnsi"/>
        </w:rPr>
        <w:t xml:space="preserve">separations can be achieved in </w:t>
      </w:r>
      <w:r w:rsidR="008E5119">
        <w:rPr>
          <w:rFonts w:eastAsiaTheme="minorHAnsi"/>
        </w:rPr>
        <w:t>short</w:t>
      </w:r>
      <w:r>
        <w:rPr>
          <w:rFonts w:eastAsiaTheme="minorHAnsi"/>
        </w:rPr>
        <w:t xml:space="preserve"> analysis times due to more efficient columns and higher pressures</w:t>
      </w:r>
      <w:r w:rsidR="006A5271">
        <w:rPr>
          <w:rFonts w:eastAsiaTheme="minorHAnsi"/>
        </w:rPr>
        <w:t xml:space="preserve">. </w:t>
      </w:r>
      <w:r w:rsidR="003117F2">
        <w:rPr>
          <w:rFonts w:eastAsiaTheme="minorHAnsi"/>
        </w:rPr>
        <w:t xml:space="preserve">Confirmation of </w:t>
      </w:r>
      <w:r>
        <w:rPr>
          <w:rFonts w:eastAsiaTheme="minorHAnsi"/>
        </w:rPr>
        <w:t>the identity of each component in the powder</w:t>
      </w:r>
      <w:r w:rsidR="003117F2">
        <w:rPr>
          <w:rFonts w:eastAsiaTheme="minorHAnsi"/>
        </w:rPr>
        <w:t xml:space="preserve"> is then performed using </w:t>
      </w:r>
      <w:r w:rsidR="000521AD">
        <w:rPr>
          <w:rFonts w:eastAsiaTheme="minorHAnsi"/>
        </w:rPr>
        <w:t>mass spectrometry, which is currently the gold standard in many forensic laboratories</w:t>
      </w:r>
      <w:r w:rsidR="003117F2">
        <w:rPr>
          <w:rFonts w:eastAsiaTheme="minorHAnsi"/>
        </w:rPr>
        <w:t xml:space="preserve">. </w:t>
      </w:r>
      <w:r w:rsidR="000521AD">
        <w:rPr>
          <w:rFonts w:eastAsiaTheme="minorHAnsi"/>
        </w:rPr>
        <w:t xml:space="preserve">A variety of smokeless powders were analyzed and the chemical compositions were compared to </w:t>
      </w:r>
      <w:r w:rsidR="00B8553A">
        <w:rPr>
          <w:rFonts w:eastAsiaTheme="minorHAnsi"/>
        </w:rPr>
        <w:t>determine</w:t>
      </w:r>
      <w:r w:rsidR="000521AD">
        <w:rPr>
          <w:rFonts w:eastAsiaTheme="minorHAnsi"/>
        </w:rPr>
        <w:t xml:space="preserve"> differences </w:t>
      </w:r>
      <w:r w:rsidR="00F52B98">
        <w:rPr>
          <w:rFonts w:eastAsiaTheme="minorHAnsi"/>
        </w:rPr>
        <w:t>among</w:t>
      </w:r>
      <w:r w:rsidR="000521AD">
        <w:rPr>
          <w:rFonts w:eastAsiaTheme="minorHAnsi"/>
        </w:rPr>
        <w:t xml:space="preserve"> powders. </w:t>
      </w:r>
      <w:r w:rsidR="003117F2">
        <w:rPr>
          <w:rFonts w:eastAsiaTheme="minorHAnsi"/>
        </w:rPr>
        <w:t xml:space="preserve">To test the developed methods in a forensic setting, gunshot residue samples </w:t>
      </w:r>
      <w:r w:rsidR="00B8553A">
        <w:rPr>
          <w:rFonts w:eastAsiaTheme="minorHAnsi"/>
        </w:rPr>
        <w:t>from</w:t>
      </w:r>
      <w:r w:rsidR="003117F2">
        <w:rPr>
          <w:rFonts w:eastAsiaTheme="minorHAnsi"/>
        </w:rPr>
        <w:t xml:space="preserve"> the hands of shooters were collected and analyzed. Samples from spent casings and unfired ammunition were also </w:t>
      </w:r>
      <w:r w:rsidR="00B8553A">
        <w:rPr>
          <w:rFonts w:eastAsiaTheme="minorHAnsi"/>
        </w:rPr>
        <w:t>examined</w:t>
      </w:r>
      <w:r w:rsidR="003117F2">
        <w:rPr>
          <w:rFonts w:eastAsiaTheme="minorHAnsi"/>
        </w:rPr>
        <w:t xml:space="preserve"> to determine the organic composition. The resultant method provides a rapid detection method for smokeless powde</w:t>
      </w:r>
      <w:r w:rsidR="000521AD">
        <w:rPr>
          <w:rFonts w:eastAsiaTheme="minorHAnsi"/>
        </w:rPr>
        <w:t>rs and organic gunshot residue analysis.</w:t>
      </w:r>
    </w:p>
    <w:p w14:paraId="104E72AD" w14:textId="77777777" w:rsidR="0043632E" w:rsidRPr="007C775D" w:rsidRDefault="0043632E" w:rsidP="009902F2">
      <w:pPr>
        <w:autoSpaceDE w:val="0"/>
        <w:autoSpaceDN w:val="0"/>
        <w:adjustRightInd w:val="0"/>
        <w:spacing w:line="480" w:lineRule="auto"/>
        <w:outlineLvl w:val="0"/>
        <w:rPr>
          <w:rFonts w:eastAsiaTheme="minorHAnsi"/>
          <w:b/>
        </w:rPr>
      </w:pPr>
    </w:p>
    <w:p w14:paraId="2DABFC74" w14:textId="77777777" w:rsidR="00DF0A79" w:rsidRPr="00E269B2" w:rsidRDefault="00B85B3A" w:rsidP="00B92412">
      <w:pPr>
        <w:pStyle w:val="Heading1"/>
      </w:pPr>
      <w:bookmarkStart w:id="10" w:name="_Toc243646028"/>
      <w:bookmarkStart w:id="11" w:name="_Toc243646541"/>
      <w:bookmarkStart w:id="12" w:name="_Toc243646889"/>
      <w:bookmarkStart w:id="13" w:name="_Toc247024728"/>
      <w:r w:rsidRPr="00E269B2">
        <w:t>A. Overview of Firearms</w:t>
      </w:r>
      <w:bookmarkEnd w:id="10"/>
      <w:bookmarkEnd w:id="11"/>
      <w:bookmarkEnd w:id="12"/>
      <w:bookmarkEnd w:id="13"/>
    </w:p>
    <w:p w14:paraId="737E5121" w14:textId="1A180F09" w:rsidR="00D25FF3" w:rsidRDefault="009418B0" w:rsidP="00D5475F">
      <w:pPr>
        <w:spacing w:line="480" w:lineRule="auto"/>
        <w:ind w:firstLine="720"/>
        <w:rPr>
          <w:rFonts w:eastAsiaTheme="minorHAnsi"/>
        </w:rPr>
      </w:pPr>
      <w:r>
        <w:rPr>
          <w:rFonts w:eastAsiaTheme="minorHAnsi"/>
        </w:rPr>
        <w:t xml:space="preserve">Firearms are </w:t>
      </w:r>
      <w:r w:rsidR="00BB227F">
        <w:rPr>
          <w:rFonts w:eastAsiaTheme="minorHAnsi"/>
        </w:rPr>
        <w:t>commonly</w:t>
      </w:r>
      <w:r w:rsidR="00250D80">
        <w:rPr>
          <w:rFonts w:eastAsiaTheme="minorHAnsi"/>
        </w:rPr>
        <w:t xml:space="preserve"> used</w:t>
      </w:r>
      <w:r w:rsidR="00595943">
        <w:rPr>
          <w:rFonts w:eastAsiaTheme="minorHAnsi"/>
        </w:rPr>
        <w:t xml:space="preserve"> </w:t>
      </w:r>
      <w:r>
        <w:rPr>
          <w:rFonts w:eastAsiaTheme="minorHAnsi"/>
        </w:rPr>
        <w:t xml:space="preserve">in a variety of settings, including </w:t>
      </w:r>
      <w:r w:rsidR="00B8553A">
        <w:rPr>
          <w:rFonts w:eastAsiaTheme="minorHAnsi"/>
        </w:rPr>
        <w:t xml:space="preserve">target shooting, </w:t>
      </w:r>
      <w:r>
        <w:rPr>
          <w:rFonts w:eastAsiaTheme="minorHAnsi"/>
        </w:rPr>
        <w:t>hunting,</w:t>
      </w:r>
      <w:r w:rsidR="00B8553A">
        <w:rPr>
          <w:rFonts w:eastAsiaTheme="minorHAnsi"/>
        </w:rPr>
        <w:t xml:space="preserve"> military activities,</w:t>
      </w:r>
      <w:r>
        <w:rPr>
          <w:rFonts w:eastAsiaTheme="minorHAnsi"/>
        </w:rPr>
        <w:t xml:space="preserve"> law enforcement, a</w:t>
      </w:r>
      <w:r w:rsidR="00595943">
        <w:rPr>
          <w:rFonts w:eastAsiaTheme="minorHAnsi"/>
        </w:rPr>
        <w:t xml:space="preserve">nd </w:t>
      </w:r>
      <w:r w:rsidR="00B8553A">
        <w:rPr>
          <w:rFonts w:eastAsiaTheme="minorHAnsi"/>
        </w:rPr>
        <w:t>criminal acts</w:t>
      </w:r>
      <w:r w:rsidR="008C29C3">
        <w:rPr>
          <w:rFonts w:eastAsiaTheme="minorHAnsi"/>
        </w:rPr>
        <w:t xml:space="preserve"> (</w:t>
      </w:r>
      <w:r w:rsidR="00DF6782">
        <w:rPr>
          <w:rFonts w:eastAsiaTheme="minorHAnsi"/>
        </w:rPr>
        <w:t>12</w:t>
      </w:r>
      <w:r w:rsidR="008C29C3">
        <w:rPr>
          <w:rFonts w:eastAsiaTheme="minorHAnsi"/>
        </w:rPr>
        <w:t>)</w:t>
      </w:r>
      <w:r w:rsidR="00595943">
        <w:rPr>
          <w:rFonts w:eastAsiaTheme="minorHAnsi"/>
        </w:rPr>
        <w:t xml:space="preserve">. </w:t>
      </w:r>
      <w:r w:rsidR="00746D47">
        <w:rPr>
          <w:rFonts w:eastAsiaTheme="minorHAnsi"/>
        </w:rPr>
        <w:t xml:space="preserve">They range from small pistols that fit in one hand to large machine guns that are stabilized on a </w:t>
      </w:r>
      <w:r w:rsidR="00FB0D2C">
        <w:rPr>
          <w:rFonts w:eastAsiaTheme="minorHAnsi"/>
        </w:rPr>
        <w:t>mount</w:t>
      </w:r>
      <w:r w:rsidR="00746D47">
        <w:rPr>
          <w:rFonts w:eastAsiaTheme="minorHAnsi"/>
        </w:rPr>
        <w:t xml:space="preserve"> for shooting. Firearms</w:t>
      </w:r>
      <w:r w:rsidR="0043632E">
        <w:rPr>
          <w:rFonts w:eastAsiaTheme="minorHAnsi"/>
        </w:rPr>
        <w:t xml:space="preserve"> allow </w:t>
      </w:r>
      <w:r w:rsidR="00595943">
        <w:rPr>
          <w:rFonts w:eastAsiaTheme="minorHAnsi"/>
        </w:rPr>
        <w:t xml:space="preserve">individuals to discharge projectiles from a </w:t>
      </w:r>
      <w:r w:rsidR="00ED506D">
        <w:rPr>
          <w:rFonts w:eastAsiaTheme="minorHAnsi"/>
        </w:rPr>
        <w:t xml:space="preserve">distance </w:t>
      </w:r>
      <w:r w:rsidR="00595943">
        <w:rPr>
          <w:rFonts w:eastAsiaTheme="minorHAnsi"/>
        </w:rPr>
        <w:t>towards a specific target</w:t>
      </w:r>
      <w:r w:rsidR="0043632E">
        <w:rPr>
          <w:rFonts w:eastAsiaTheme="minorHAnsi"/>
        </w:rPr>
        <w:t xml:space="preserve">. </w:t>
      </w:r>
      <w:r w:rsidR="00746D47">
        <w:rPr>
          <w:rFonts w:eastAsiaTheme="minorHAnsi"/>
        </w:rPr>
        <w:t xml:space="preserve">Despite being used interchangeably with the </w:t>
      </w:r>
      <w:r w:rsidR="00D25FF3">
        <w:rPr>
          <w:rFonts w:eastAsiaTheme="minorHAnsi"/>
        </w:rPr>
        <w:t>word</w:t>
      </w:r>
      <w:r w:rsidR="00746D47">
        <w:rPr>
          <w:rFonts w:eastAsiaTheme="minorHAnsi"/>
        </w:rPr>
        <w:t xml:space="preserve"> gun, it is important to note that there </w:t>
      </w:r>
      <w:r w:rsidR="00D25FF3">
        <w:rPr>
          <w:rFonts w:eastAsiaTheme="minorHAnsi"/>
        </w:rPr>
        <w:t>are tools</w:t>
      </w:r>
      <w:r w:rsidR="00746D47" w:rsidRPr="00746D47">
        <w:rPr>
          <w:rFonts w:eastAsiaTheme="minorHAnsi"/>
        </w:rPr>
        <w:t xml:space="preserve"> that </w:t>
      </w:r>
      <w:r w:rsidR="00D25FF3">
        <w:rPr>
          <w:rFonts w:eastAsiaTheme="minorHAnsi"/>
        </w:rPr>
        <w:t>are described as guns but not firearms (e.g. nail gun)</w:t>
      </w:r>
      <w:r w:rsidR="00746D47" w:rsidRPr="00746D47">
        <w:rPr>
          <w:rFonts w:eastAsiaTheme="minorHAnsi"/>
        </w:rPr>
        <w:t xml:space="preserve">. In </w:t>
      </w:r>
      <w:r w:rsidR="008C29C3">
        <w:rPr>
          <w:rFonts w:eastAsiaTheme="minorHAnsi"/>
        </w:rPr>
        <w:t>the</w:t>
      </w:r>
      <w:r w:rsidR="0089026E">
        <w:rPr>
          <w:rFonts w:eastAsiaTheme="minorHAnsi"/>
        </w:rPr>
        <w:t xml:space="preserve"> present</w:t>
      </w:r>
      <w:r w:rsidR="00746D47" w:rsidRPr="00746D47">
        <w:rPr>
          <w:rFonts w:eastAsiaTheme="minorHAnsi"/>
        </w:rPr>
        <w:t xml:space="preserve"> paper, the term gun will only refer to a firearm.</w:t>
      </w:r>
      <w:r w:rsidR="00746D47">
        <w:rPr>
          <w:rFonts w:eastAsiaTheme="minorHAnsi"/>
        </w:rPr>
        <w:t xml:space="preserve"> </w:t>
      </w:r>
    </w:p>
    <w:p w14:paraId="71310526" w14:textId="6791B8F1" w:rsidR="005461BC" w:rsidRDefault="00D25FF3" w:rsidP="00B8553A">
      <w:pPr>
        <w:spacing w:line="480" w:lineRule="auto"/>
        <w:ind w:firstLine="720"/>
        <w:rPr>
          <w:rFonts w:eastAsiaTheme="minorHAnsi"/>
        </w:rPr>
      </w:pPr>
      <w:r>
        <w:rPr>
          <w:rFonts w:eastAsiaTheme="minorHAnsi"/>
        </w:rPr>
        <w:t xml:space="preserve">When </w:t>
      </w:r>
      <w:r w:rsidR="00E956D2">
        <w:rPr>
          <w:rFonts w:eastAsiaTheme="minorHAnsi"/>
        </w:rPr>
        <w:t>discussing</w:t>
      </w:r>
      <w:r>
        <w:rPr>
          <w:rFonts w:eastAsiaTheme="minorHAnsi"/>
        </w:rPr>
        <w:t xml:space="preserve"> </w:t>
      </w:r>
      <w:r w:rsidR="00E956D2">
        <w:rPr>
          <w:rFonts w:eastAsiaTheme="minorHAnsi"/>
        </w:rPr>
        <w:t>firearms</w:t>
      </w:r>
      <w:r w:rsidR="0000193A">
        <w:rPr>
          <w:rFonts w:eastAsiaTheme="minorHAnsi"/>
        </w:rPr>
        <w:t xml:space="preserve"> and ammunition</w:t>
      </w:r>
      <w:r>
        <w:rPr>
          <w:rFonts w:eastAsiaTheme="minorHAnsi"/>
        </w:rPr>
        <w:t xml:space="preserve">, </w:t>
      </w:r>
      <w:r w:rsidR="00E956D2">
        <w:rPr>
          <w:rFonts w:eastAsiaTheme="minorHAnsi"/>
        </w:rPr>
        <w:t xml:space="preserve">it is also important to </w:t>
      </w:r>
      <w:r w:rsidR="0000193A">
        <w:rPr>
          <w:rFonts w:eastAsiaTheme="minorHAnsi"/>
        </w:rPr>
        <w:t xml:space="preserve">know </w:t>
      </w:r>
      <w:r w:rsidR="00DB3F6B">
        <w:rPr>
          <w:rFonts w:eastAsiaTheme="minorHAnsi"/>
        </w:rPr>
        <w:t>the parts and</w:t>
      </w:r>
      <w:r w:rsidR="00E956D2">
        <w:rPr>
          <w:rFonts w:eastAsiaTheme="minorHAnsi"/>
        </w:rPr>
        <w:t xml:space="preserve"> general mechanics behind</w:t>
      </w:r>
      <w:r w:rsidR="0000193A">
        <w:rPr>
          <w:rFonts w:eastAsiaTheme="minorHAnsi"/>
        </w:rPr>
        <w:t xml:space="preserve"> them. </w:t>
      </w:r>
      <w:r w:rsidR="0089026E">
        <w:rPr>
          <w:rFonts w:eastAsiaTheme="minorHAnsi"/>
        </w:rPr>
        <w:t>General firearm mechanics help</w:t>
      </w:r>
      <w:r w:rsidR="0000193A">
        <w:rPr>
          <w:rFonts w:eastAsiaTheme="minorHAnsi"/>
        </w:rPr>
        <w:t xml:space="preserve"> us understand how gunshot residue is formed</w:t>
      </w:r>
      <w:r w:rsidR="00BC3734">
        <w:rPr>
          <w:rFonts w:eastAsiaTheme="minorHAnsi"/>
        </w:rPr>
        <w:t>,</w:t>
      </w:r>
      <w:r w:rsidR="0000193A">
        <w:rPr>
          <w:rFonts w:eastAsiaTheme="minorHAnsi"/>
        </w:rPr>
        <w:t xml:space="preserve"> and why the particles have specific physical and chemical properties</w:t>
      </w:r>
      <w:r w:rsidR="00DB3F6B">
        <w:rPr>
          <w:rFonts w:eastAsiaTheme="minorHAnsi"/>
        </w:rPr>
        <w:t xml:space="preserve">. </w:t>
      </w:r>
      <w:r w:rsidR="00FB0D2C">
        <w:rPr>
          <w:rFonts w:eastAsiaTheme="minorHAnsi"/>
        </w:rPr>
        <w:t xml:space="preserve">Therefore, a brief description </w:t>
      </w:r>
      <w:r w:rsidR="00C40F06">
        <w:rPr>
          <w:rFonts w:eastAsiaTheme="minorHAnsi"/>
        </w:rPr>
        <w:t>is given on two common</w:t>
      </w:r>
      <w:r w:rsidR="0089026E">
        <w:rPr>
          <w:rFonts w:eastAsiaTheme="minorHAnsi"/>
        </w:rPr>
        <w:t>ly used</w:t>
      </w:r>
      <w:r w:rsidR="00C40F06">
        <w:rPr>
          <w:rFonts w:eastAsiaTheme="minorHAnsi"/>
        </w:rPr>
        <w:t xml:space="preserve"> </w:t>
      </w:r>
      <w:r w:rsidR="0089026E">
        <w:rPr>
          <w:rFonts w:eastAsiaTheme="minorHAnsi"/>
        </w:rPr>
        <w:t>handguns in crimes</w:t>
      </w:r>
      <w:r w:rsidR="00C40F06">
        <w:rPr>
          <w:rFonts w:eastAsiaTheme="minorHAnsi"/>
        </w:rPr>
        <w:t xml:space="preserve">, the semi-automatic pistol and </w:t>
      </w:r>
      <w:r w:rsidR="00E46332">
        <w:rPr>
          <w:rFonts w:eastAsiaTheme="minorHAnsi"/>
        </w:rPr>
        <w:t xml:space="preserve">the </w:t>
      </w:r>
      <w:r w:rsidR="00C40F06">
        <w:rPr>
          <w:rFonts w:eastAsiaTheme="minorHAnsi"/>
        </w:rPr>
        <w:t>double-action revolver</w:t>
      </w:r>
      <w:r w:rsidR="0089026E">
        <w:rPr>
          <w:rFonts w:eastAsiaTheme="minorHAnsi"/>
        </w:rPr>
        <w:t xml:space="preserve"> (</w:t>
      </w:r>
      <w:r w:rsidR="00DF6782">
        <w:rPr>
          <w:rFonts w:eastAsiaTheme="minorHAnsi"/>
        </w:rPr>
        <w:t>13</w:t>
      </w:r>
      <w:r w:rsidR="0089026E">
        <w:rPr>
          <w:rFonts w:eastAsiaTheme="minorHAnsi"/>
        </w:rPr>
        <w:t>)</w:t>
      </w:r>
      <w:r w:rsidR="00C40F06">
        <w:rPr>
          <w:rFonts w:eastAsiaTheme="minorHAnsi"/>
        </w:rPr>
        <w:t xml:space="preserve">. </w:t>
      </w:r>
      <w:r>
        <w:rPr>
          <w:rFonts w:eastAsiaTheme="minorHAnsi"/>
        </w:rPr>
        <w:t>Most handguns</w:t>
      </w:r>
      <w:r w:rsidRPr="009A549C">
        <w:rPr>
          <w:rFonts w:eastAsiaTheme="minorHAnsi"/>
        </w:rPr>
        <w:t xml:space="preserve"> are made up of the following parts:</w:t>
      </w:r>
      <w:r>
        <w:rPr>
          <w:rFonts w:eastAsiaTheme="minorHAnsi"/>
        </w:rPr>
        <w:t xml:space="preserve"> barrel, hammer, grip, magazine (or cylinder), muzzle, sights, trigger, and trigger guard (Figure 1.1). The ammunition is </w:t>
      </w:r>
      <w:r w:rsidR="00C40F06">
        <w:rPr>
          <w:rFonts w:eastAsiaTheme="minorHAnsi"/>
        </w:rPr>
        <w:t>loaded into</w:t>
      </w:r>
      <w:r>
        <w:rPr>
          <w:rFonts w:eastAsiaTheme="minorHAnsi"/>
        </w:rPr>
        <w:t xml:space="preserve"> the magazine or cylinder</w:t>
      </w:r>
      <w:r w:rsidR="00FB0D2C">
        <w:rPr>
          <w:rFonts w:eastAsiaTheme="minorHAnsi"/>
        </w:rPr>
        <w:t xml:space="preserve"> of the gun</w:t>
      </w:r>
      <w:r>
        <w:rPr>
          <w:rFonts w:eastAsiaTheme="minorHAnsi"/>
        </w:rPr>
        <w:t xml:space="preserve"> prior to shooting. </w:t>
      </w:r>
      <w:r w:rsidRPr="00DC151A">
        <w:rPr>
          <w:rFonts w:eastAsiaTheme="minorHAnsi"/>
        </w:rPr>
        <w:t xml:space="preserve">The </w:t>
      </w:r>
      <w:r w:rsidR="00DC151A" w:rsidRPr="00DC151A">
        <w:rPr>
          <w:rFonts w:eastAsiaTheme="minorHAnsi"/>
        </w:rPr>
        <w:t>quantity</w:t>
      </w:r>
      <w:r w:rsidR="00B8553A" w:rsidRPr="00DC151A">
        <w:rPr>
          <w:rFonts w:eastAsiaTheme="minorHAnsi"/>
        </w:rPr>
        <w:t xml:space="preserve"> </w:t>
      </w:r>
      <w:r w:rsidR="00DC151A">
        <w:rPr>
          <w:rFonts w:eastAsiaTheme="minorHAnsi"/>
        </w:rPr>
        <w:t xml:space="preserve">and size </w:t>
      </w:r>
      <w:r w:rsidR="00B8553A" w:rsidRPr="00DC151A">
        <w:rPr>
          <w:rFonts w:eastAsiaTheme="minorHAnsi"/>
        </w:rPr>
        <w:t>of cartridge</w:t>
      </w:r>
      <w:r w:rsidR="00DC151A" w:rsidRPr="00DC151A">
        <w:rPr>
          <w:rFonts w:eastAsiaTheme="minorHAnsi"/>
        </w:rPr>
        <w:t>s</w:t>
      </w:r>
      <w:r w:rsidRPr="00DC151A">
        <w:rPr>
          <w:rFonts w:eastAsiaTheme="minorHAnsi"/>
        </w:rPr>
        <w:t xml:space="preserve"> that it can hold will depend on </w:t>
      </w:r>
      <w:r w:rsidR="00DC151A">
        <w:rPr>
          <w:rFonts w:eastAsiaTheme="minorHAnsi"/>
        </w:rPr>
        <w:t xml:space="preserve">a variety of factors, including </w:t>
      </w:r>
      <w:r w:rsidRPr="00DC151A">
        <w:rPr>
          <w:rFonts w:eastAsiaTheme="minorHAnsi"/>
        </w:rPr>
        <w:t>the type of gun</w:t>
      </w:r>
      <w:r w:rsidR="00DC151A">
        <w:rPr>
          <w:rFonts w:eastAsiaTheme="minorHAnsi"/>
        </w:rPr>
        <w:t xml:space="preserve"> and </w:t>
      </w:r>
      <w:r w:rsidR="00C40F06" w:rsidRPr="00DC151A">
        <w:rPr>
          <w:rFonts w:eastAsiaTheme="minorHAnsi"/>
        </w:rPr>
        <w:t>the</w:t>
      </w:r>
      <w:r w:rsidRPr="00DC151A">
        <w:rPr>
          <w:rFonts w:eastAsiaTheme="minorHAnsi"/>
        </w:rPr>
        <w:t xml:space="preserve"> size of the </w:t>
      </w:r>
      <w:r w:rsidR="00DB3F6B" w:rsidRPr="00DC151A">
        <w:rPr>
          <w:rFonts w:eastAsiaTheme="minorHAnsi"/>
        </w:rPr>
        <w:t>magazine</w:t>
      </w:r>
      <w:r w:rsidR="00E956D2" w:rsidRPr="00DC151A">
        <w:rPr>
          <w:rFonts w:eastAsiaTheme="minorHAnsi"/>
        </w:rPr>
        <w:t>/cylinder</w:t>
      </w:r>
      <w:r w:rsidR="00DB3F6B" w:rsidRPr="00DC151A">
        <w:rPr>
          <w:rFonts w:eastAsiaTheme="minorHAnsi"/>
        </w:rPr>
        <w:t>.</w:t>
      </w:r>
      <w:r w:rsidR="00DB3F6B">
        <w:rPr>
          <w:rFonts w:eastAsiaTheme="minorHAnsi"/>
        </w:rPr>
        <w:t xml:space="preserve"> With the semi-automatic pistol, the first cartridge is loaded into the barrel by pulling the slide back and releasing it. After each firing, </w:t>
      </w:r>
      <w:r w:rsidR="00E46332">
        <w:rPr>
          <w:rFonts w:eastAsiaTheme="minorHAnsi"/>
        </w:rPr>
        <w:t xml:space="preserve">which is achieved by pulling the trigger back, </w:t>
      </w:r>
      <w:r w:rsidR="00DB3F6B">
        <w:rPr>
          <w:rFonts w:eastAsiaTheme="minorHAnsi"/>
        </w:rPr>
        <w:t xml:space="preserve">a new cartridge is inserted into the barrel automatically. </w:t>
      </w:r>
    </w:p>
    <w:p w14:paraId="355E7C5B" w14:textId="77777777" w:rsidR="00BC3734" w:rsidRPr="006703AB" w:rsidRDefault="00BC3734" w:rsidP="00BC3734">
      <w:pPr>
        <w:spacing w:line="480" w:lineRule="auto"/>
        <w:ind w:firstLine="720"/>
        <w:rPr>
          <w:rFonts w:eastAsiaTheme="minorHAnsi"/>
        </w:rPr>
      </w:pPr>
    </w:p>
    <w:p w14:paraId="04D58A07" w14:textId="77777777" w:rsidR="00BC3734" w:rsidRDefault="00BC3734" w:rsidP="00BC3734">
      <w:pPr>
        <w:pStyle w:val="Caption"/>
        <w:spacing w:line="360" w:lineRule="auto"/>
      </w:pPr>
      <w:bookmarkStart w:id="14" w:name="_Toc243626129"/>
      <w:bookmarkStart w:id="15" w:name="_Toc243626641"/>
      <w:bookmarkStart w:id="16" w:name="_Toc243626974"/>
      <w:bookmarkStart w:id="17" w:name="_Toc243627247"/>
      <w:bookmarkStart w:id="18" w:name="_Toc243627746"/>
      <w:bookmarkStart w:id="19" w:name="_Toc243628321"/>
      <w:bookmarkStart w:id="20" w:name="_Toc243640028"/>
      <w:bookmarkStart w:id="21" w:name="_Toc247186133"/>
      <w:r w:rsidRPr="006703AB">
        <w:rPr>
          <w:b/>
        </w:rPr>
        <w:t xml:space="preserve">Figure </w:t>
      </w:r>
      <w:bookmarkStart w:id="22" w:name="_Toc243627038"/>
      <w:bookmarkStart w:id="23" w:name="_Toc243627107"/>
      <w:bookmarkStart w:id="24" w:name="_Toc243627953"/>
      <w:bookmarkStart w:id="25" w:name="_Toc243628031"/>
      <w:bookmarkStart w:id="26" w:name="_Toc243628528"/>
      <w:bookmarkStart w:id="27" w:name="_Toc243628563"/>
      <w:bookmarkStart w:id="28" w:name="_Toc243628599"/>
      <w:bookmarkStart w:id="29" w:name="_Toc243628627"/>
      <w:bookmarkStart w:id="30" w:name="_Toc243628743"/>
      <w:bookmarkStart w:id="31" w:name="_Toc243640313"/>
      <w:bookmarkStart w:id="32" w:name="_Toc243640420"/>
      <w:r>
        <w:rPr>
          <w:b/>
        </w:rPr>
        <w:t>1.</w:t>
      </w:r>
      <w:r w:rsidRPr="006703AB">
        <w:rPr>
          <w:b/>
        </w:rPr>
        <w:t>1</w:t>
      </w:r>
      <w:r w:rsidRPr="00EC4CFB">
        <w:t xml:space="preserve"> Firearm parts: (left) revolver and (righ</w:t>
      </w:r>
      <w:r w:rsidRPr="00DA6A35">
        <w:t>t</w:t>
      </w:r>
      <w:r w:rsidRPr="00EC4CFB">
        <w:t>) semi-automatic pistol.</w:t>
      </w:r>
      <w:bookmarkEnd w:id="14"/>
      <w:bookmarkEnd w:id="15"/>
      <w:bookmarkEnd w:id="16"/>
      <w:bookmarkEnd w:id="17"/>
      <w:bookmarkEnd w:id="18"/>
      <w:bookmarkEnd w:id="19"/>
      <w:bookmarkEnd w:id="20"/>
      <w:bookmarkEnd w:id="22"/>
      <w:bookmarkEnd w:id="23"/>
      <w:bookmarkEnd w:id="24"/>
      <w:bookmarkEnd w:id="25"/>
      <w:bookmarkEnd w:id="26"/>
      <w:bookmarkEnd w:id="27"/>
      <w:bookmarkEnd w:id="28"/>
      <w:bookmarkEnd w:id="29"/>
      <w:bookmarkEnd w:id="30"/>
      <w:bookmarkEnd w:id="31"/>
      <w:bookmarkEnd w:id="32"/>
      <w:bookmarkEnd w:id="21"/>
    </w:p>
    <w:p w14:paraId="53C13015" w14:textId="75C97EEE" w:rsidR="00BC3734" w:rsidRDefault="00945D73" w:rsidP="00BC3734">
      <w:pPr>
        <w:rPr>
          <w:rFonts w:eastAsiaTheme="minorHAnsi"/>
        </w:rPr>
      </w:pPr>
      <w:r>
        <w:rPr>
          <w:rFonts w:eastAsiaTheme="minorHAnsi"/>
          <w:noProof/>
        </w:rPr>
        <w:drawing>
          <wp:inline distT="0" distB="0" distL="0" distR="0" wp14:anchorId="6AFE3246" wp14:editId="1B6110AD">
            <wp:extent cx="5486400" cy="1981200"/>
            <wp:effectExtent l="0" t="0" r="0" b="0"/>
            <wp:docPr id="913" name="Picture 913" descr="Macintosh HD:Users:JenniferGreaux:Desktop:Dissertation figures: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enniferGreaux:Desktop:Dissertation figures:Untitle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1981200"/>
                    </a:xfrm>
                    <a:prstGeom prst="rect">
                      <a:avLst/>
                    </a:prstGeom>
                    <a:noFill/>
                    <a:ln>
                      <a:noFill/>
                    </a:ln>
                  </pic:spPr>
                </pic:pic>
              </a:graphicData>
            </a:graphic>
          </wp:inline>
        </w:drawing>
      </w:r>
    </w:p>
    <w:p w14:paraId="7890D007" w14:textId="0F4AB9CE" w:rsidR="005461BC" w:rsidRDefault="00DB3F6B" w:rsidP="00BC3734">
      <w:pPr>
        <w:spacing w:line="480" w:lineRule="auto"/>
        <w:ind w:firstLine="720"/>
        <w:rPr>
          <w:rFonts w:eastAsiaTheme="minorHAnsi"/>
        </w:rPr>
      </w:pPr>
      <w:r>
        <w:rPr>
          <w:rFonts w:eastAsiaTheme="minorHAnsi"/>
        </w:rPr>
        <w:t xml:space="preserve">For </w:t>
      </w:r>
      <w:r w:rsidR="00E46332">
        <w:rPr>
          <w:rFonts w:eastAsiaTheme="minorHAnsi"/>
        </w:rPr>
        <w:t xml:space="preserve">the double-action revolver, </w:t>
      </w:r>
      <w:r w:rsidR="00B8553A">
        <w:rPr>
          <w:rFonts w:eastAsiaTheme="minorHAnsi"/>
        </w:rPr>
        <w:t>completely depressing</w:t>
      </w:r>
      <w:r w:rsidR="00B05251">
        <w:rPr>
          <w:rFonts w:eastAsiaTheme="minorHAnsi"/>
        </w:rPr>
        <w:t xml:space="preserve"> the trigger</w:t>
      </w:r>
      <w:r w:rsidR="00E46332">
        <w:rPr>
          <w:rFonts w:eastAsiaTheme="minorHAnsi"/>
        </w:rPr>
        <w:t xml:space="preserve"> </w:t>
      </w:r>
      <w:r w:rsidR="00B8553A">
        <w:rPr>
          <w:rFonts w:eastAsiaTheme="minorHAnsi"/>
        </w:rPr>
        <w:t>produces three subsequent actions</w:t>
      </w:r>
      <w:r w:rsidR="00E46332">
        <w:rPr>
          <w:rFonts w:eastAsiaTheme="minorHAnsi"/>
        </w:rPr>
        <w:t>: the hammer is pulled back, the cylinder rotates to the next round, and the hammer is released to fire the bullet</w:t>
      </w:r>
      <w:r w:rsidR="000D7CD3">
        <w:rPr>
          <w:rFonts w:eastAsiaTheme="minorHAnsi"/>
        </w:rPr>
        <w:t xml:space="preserve"> (6</w:t>
      </w:r>
      <w:r w:rsidR="00BC3734">
        <w:rPr>
          <w:rFonts w:eastAsiaTheme="minorHAnsi"/>
        </w:rPr>
        <w:t>)</w:t>
      </w:r>
      <w:r w:rsidR="00E46332">
        <w:rPr>
          <w:rFonts w:eastAsiaTheme="minorHAnsi"/>
        </w:rPr>
        <w:t xml:space="preserve">. The hammer is located at the back of the barrel and its function is to strike the firing pin when the trigger is pulled. </w:t>
      </w:r>
      <w:r w:rsidR="00E46332" w:rsidRPr="000F32D1">
        <w:rPr>
          <w:rFonts w:eastAsiaTheme="minorHAnsi"/>
        </w:rPr>
        <w:t>The firing pin</w:t>
      </w:r>
      <w:r w:rsidR="00BC3734" w:rsidRPr="000F32D1">
        <w:rPr>
          <w:rFonts w:eastAsiaTheme="minorHAnsi"/>
        </w:rPr>
        <w:t xml:space="preserve"> then</w:t>
      </w:r>
      <w:r w:rsidR="00E46332" w:rsidRPr="000F32D1">
        <w:rPr>
          <w:rFonts w:eastAsiaTheme="minorHAnsi"/>
        </w:rPr>
        <w:t xml:space="preserve"> hits the </w:t>
      </w:r>
      <w:r w:rsidR="000F32D1">
        <w:rPr>
          <w:rFonts w:eastAsiaTheme="minorHAnsi"/>
        </w:rPr>
        <w:t>head of the case</w:t>
      </w:r>
      <w:r w:rsidR="009D10E0">
        <w:rPr>
          <w:rFonts w:eastAsiaTheme="minorHAnsi"/>
        </w:rPr>
        <w:t>,</w:t>
      </w:r>
      <w:r w:rsidR="000F32D1">
        <w:rPr>
          <w:rFonts w:eastAsiaTheme="minorHAnsi"/>
        </w:rPr>
        <w:t xml:space="preserve"> </w:t>
      </w:r>
      <w:r w:rsidR="00E46332" w:rsidRPr="000F32D1">
        <w:rPr>
          <w:rFonts w:eastAsiaTheme="minorHAnsi"/>
        </w:rPr>
        <w:t>triggering a chain of reactions that cause the bullet to leave the gun</w:t>
      </w:r>
      <w:r w:rsidR="009D10E0">
        <w:rPr>
          <w:rFonts w:eastAsiaTheme="minorHAnsi"/>
        </w:rPr>
        <w:t>:</w:t>
      </w:r>
      <w:r w:rsidR="00B8553A" w:rsidRPr="000F32D1">
        <w:rPr>
          <w:rFonts w:eastAsiaTheme="minorHAnsi"/>
        </w:rPr>
        <w:t xml:space="preserve"> </w:t>
      </w:r>
      <w:r w:rsidR="009D10E0">
        <w:rPr>
          <w:rFonts w:eastAsiaTheme="minorHAnsi"/>
        </w:rPr>
        <w:t xml:space="preserve">(1) </w:t>
      </w:r>
      <w:r w:rsidR="00B8553A" w:rsidRPr="000F32D1">
        <w:rPr>
          <w:rFonts w:eastAsiaTheme="minorHAnsi"/>
        </w:rPr>
        <w:t>primer ignition and</w:t>
      </w:r>
      <w:r w:rsidR="009D10E0">
        <w:rPr>
          <w:rFonts w:eastAsiaTheme="minorHAnsi"/>
        </w:rPr>
        <w:t xml:space="preserve"> (2)</w:t>
      </w:r>
      <w:r w:rsidR="00B8553A" w:rsidRPr="000F32D1">
        <w:rPr>
          <w:rFonts w:eastAsiaTheme="minorHAnsi"/>
        </w:rPr>
        <w:t xml:space="preserve"> transfer of burning to the powder charge</w:t>
      </w:r>
      <w:r w:rsidR="00E46332" w:rsidRPr="000F32D1">
        <w:rPr>
          <w:rFonts w:eastAsiaTheme="minorHAnsi"/>
        </w:rPr>
        <w:t>.</w:t>
      </w:r>
      <w:r w:rsidR="00E46332">
        <w:rPr>
          <w:rFonts w:eastAsiaTheme="minorHAnsi"/>
        </w:rPr>
        <w:t xml:space="preserve"> </w:t>
      </w:r>
      <w:r w:rsidR="00D25FF3">
        <w:rPr>
          <w:rFonts w:eastAsiaTheme="minorHAnsi"/>
        </w:rPr>
        <w:t xml:space="preserve">The barrel is the </w:t>
      </w:r>
      <w:r w:rsidR="009D10E0">
        <w:rPr>
          <w:rFonts w:eastAsiaTheme="minorHAnsi"/>
        </w:rPr>
        <w:t xml:space="preserve">cylindrical </w:t>
      </w:r>
      <w:r w:rsidR="00D25FF3">
        <w:rPr>
          <w:rFonts w:eastAsiaTheme="minorHAnsi"/>
        </w:rPr>
        <w:t xml:space="preserve">tube – usually metal – through which the </w:t>
      </w:r>
      <w:r w:rsidR="00E46332">
        <w:rPr>
          <w:rFonts w:eastAsiaTheme="minorHAnsi"/>
        </w:rPr>
        <w:t>bullet</w:t>
      </w:r>
      <w:r w:rsidR="00D25FF3">
        <w:rPr>
          <w:rFonts w:eastAsiaTheme="minorHAnsi"/>
        </w:rPr>
        <w:t xml:space="preserve"> passes. Under high pressure and temperature, the projectile is forced through the barrel and out of the muzzle, which is the circular opening at the end of the barrel. </w:t>
      </w:r>
    </w:p>
    <w:p w14:paraId="51EA407F" w14:textId="0D8A84E6" w:rsidR="005461BC" w:rsidRDefault="00B8553A" w:rsidP="00B8553A">
      <w:pPr>
        <w:spacing w:line="480" w:lineRule="auto"/>
        <w:outlineLvl w:val="0"/>
        <w:rPr>
          <w:rFonts w:eastAsiaTheme="minorHAnsi"/>
        </w:rPr>
      </w:pPr>
      <w:r>
        <w:rPr>
          <w:rFonts w:eastAsiaTheme="minorHAnsi"/>
        </w:rPr>
        <w:t xml:space="preserve"> </w:t>
      </w:r>
      <w:r>
        <w:rPr>
          <w:rFonts w:eastAsiaTheme="minorHAnsi"/>
        </w:rPr>
        <w:tab/>
      </w:r>
      <w:r w:rsidR="00A74D74">
        <w:rPr>
          <w:rFonts w:eastAsiaTheme="minorHAnsi"/>
        </w:rPr>
        <w:t>Depe</w:t>
      </w:r>
      <w:r w:rsidR="00B058AF">
        <w:rPr>
          <w:rFonts w:eastAsiaTheme="minorHAnsi"/>
        </w:rPr>
        <w:t>nding on the caliber (</w:t>
      </w:r>
      <w:r w:rsidR="00BC3734">
        <w:rPr>
          <w:rFonts w:eastAsiaTheme="minorHAnsi"/>
        </w:rPr>
        <w:t>diameter</w:t>
      </w:r>
      <w:r w:rsidR="009D10E0">
        <w:rPr>
          <w:rFonts w:eastAsiaTheme="minorHAnsi"/>
        </w:rPr>
        <w:t xml:space="preserve"> of the bore or bullet</w:t>
      </w:r>
      <w:r w:rsidR="00B058AF">
        <w:rPr>
          <w:rFonts w:eastAsiaTheme="minorHAnsi"/>
        </w:rPr>
        <w:t>)</w:t>
      </w:r>
      <w:r w:rsidR="00A74D74">
        <w:rPr>
          <w:rFonts w:eastAsiaTheme="minorHAnsi"/>
        </w:rPr>
        <w:t xml:space="preserve"> and type of bullet</w:t>
      </w:r>
      <w:r w:rsidR="00BC3734">
        <w:rPr>
          <w:rFonts w:eastAsiaTheme="minorHAnsi"/>
        </w:rPr>
        <w:t xml:space="preserve"> (</w:t>
      </w:r>
      <w:r w:rsidR="00712804">
        <w:rPr>
          <w:rFonts w:eastAsiaTheme="minorHAnsi"/>
        </w:rPr>
        <w:t>hollow point vs. frangible</w:t>
      </w:r>
      <w:r w:rsidR="00BC3734">
        <w:rPr>
          <w:rFonts w:eastAsiaTheme="minorHAnsi"/>
        </w:rPr>
        <w:t>)</w:t>
      </w:r>
      <w:r w:rsidR="00A74D74">
        <w:rPr>
          <w:rFonts w:eastAsiaTheme="minorHAnsi"/>
        </w:rPr>
        <w:t xml:space="preserve">, damage can be inflicted on another person, animal, or </w:t>
      </w:r>
      <w:r w:rsidR="00B058AF">
        <w:rPr>
          <w:rFonts w:eastAsiaTheme="minorHAnsi"/>
        </w:rPr>
        <w:t>object</w:t>
      </w:r>
      <w:r w:rsidR="00A74D74">
        <w:rPr>
          <w:rFonts w:eastAsiaTheme="minorHAnsi"/>
        </w:rPr>
        <w:t xml:space="preserve">. </w:t>
      </w:r>
      <w:r w:rsidR="00746D47">
        <w:rPr>
          <w:rFonts w:eastAsiaTheme="minorHAnsi"/>
        </w:rPr>
        <w:t xml:space="preserve">The type of firearm </w:t>
      </w:r>
      <w:r w:rsidR="00964DAA">
        <w:rPr>
          <w:rFonts w:eastAsiaTheme="minorHAnsi"/>
        </w:rPr>
        <w:t>used</w:t>
      </w:r>
      <w:r w:rsidR="00746D47">
        <w:rPr>
          <w:rFonts w:eastAsiaTheme="minorHAnsi"/>
        </w:rPr>
        <w:t xml:space="preserve"> </w:t>
      </w:r>
      <w:r w:rsidR="00964DAA">
        <w:rPr>
          <w:rFonts w:eastAsiaTheme="minorHAnsi"/>
        </w:rPr>
        <w:t xml:space="preserve">also </w:t>
      </w:r>
      <w:r w:rsidR="00746D47">
        <w:rPr>
          <w:rFonts w:eastAsiaTheme="minorHAnsi"/>
        </w:rPr>
        <w:t xml:space="preserve">plays a role in the amount and severity of damage. </w:t>
      </w:r>
      <w:r w:rsidR="00C114AB">
        <w:rPr>
          <w:rFonts w:eastAsiaTheme="minorHAnsi"/>
        </w:rPr>
        <w:t>When used in crimes, recovery of the firearm can provide valuable information to law enforcement personnel. For example, the serial number of the gun can be used to identify its owner, who can then be located and questioned in the case</w:t>
      </w:r>
      <w:r w:rsidR="000D7CD3">
        <w:rPr>
          <w:rFonts w:eastAsiaTheme="minorHAnsi"/>
        </w:rPr>
        <w:t xml:space="preserve"> (6</w:t>
      </w:r>
      <w:r w:rsidR="00BC3734">
        <w:rPr>
          <w:rFonts w:eastAsiaTheme="minorHAnsi"/>
        </w:rPr>
        <w:t>)</w:t>
      </w:r>
      <w:r w:rsidR="00C114AB">
        <w:rPr>
          <w:rFonts w:eastAsiaTheme="minorHAnsi"/>
        </w:rPr>
        <w:t>. However, valuable information may also be retrieved from other pieces of evidence, including the shooter’s skin and clothing, spent casings, and unfired ammunition. The presence of gunshot residue on h</w:t>
      </w:r>
      <w:r w:rsidR="00964DAA">
        <w:rPr>
          <w:rFonts w:eastAsiaTheme="minorHAnsi"/>
        </w:rPr>
        <w:t xml:space="preserve">ands or clothing may </w:t>
      </w:r>
      <w:r w:rsidR="00C114AB">
        <w:rPr>
          <w:rFonts w:eastAsiaTheme="minorHAnsi"/>
        </w:rPr>
        <w:t xml:space="preserve">link an individual to a crime scene. </w:t>
      </w:r>
    </w:p>
    <w:p w14:paraId="1B119053" w14:textId="16192122" w:rsidR="006E65E3" w:rsidRDefault="00083CE3" w:rsidP="005461BC">
      <w:pPr>
        <w:spacing w:line="480" w:lineRule="auto"/>
        <w:ind w:firstLine="720"/>
        <w:outlineLvl w:val="0"/>
        <w:rPr>
          <w:rFonts w:eastAsiaTheme="minorHAnsi"/>
        </w:rPr>
      </w:pPr>
      <w:r>
        <w:rPr>
          <w:rFonts w:eastAsiaTheme="minorHAnsi"/>
        </w:rPr>
        <w:t>Because s</w:t>
      </w:r>
      <w:r w:rsidR="00C114AB">
        <w:rPr>
          <w:rFonts w:eastAsiaTheme="minorHAnsi"/>
        </w:rPr>
        <w:t>pent</w:t>
      </w:r>
      <w:r>
        <w:rPr>
          <w:rFonts w:eastAsiaTheme="minorHAnsi"/>
        </w:rPr>
        <w:t xml:space="preserve"> casings and unfired ammunition may be left at crime scenes, they can also be recovered and us</w:t>
      </w:r>
      <w:r w:rsidR="00FB6262">
        <w:rPr>
          <w:rFonts w:eastAsiaTheme="minorHAnsi"/>
        </w:rPr>
        <w:t>ed to tie a suspect to a crime using</w:t>
      </w:r>
      <w:r>
        <w:rPr>
          <w:rFonts w:eastAsiaTheme="minorHAnsi"/>
        </w:rPr>
        <w:t xml:space="preserve"> physical and chemical </w:t>
      </w:r>
      <w:r w:rsidR="00FB6262">
        <w:rPr>
          <w:rFonts w:eastAsiaTheme="minorHAnsi"/>
        </w:rPr>
        <w:t>comparison methods</w:t>
      </w:r>
      <w:r>
        <w:rPr>
          <w:rFonts w:eastAsiaTheme="minorHAnsi"/>
        </w:rPr>
        <w:t xml:space="preserve">. The </w:t>
      </w:r>
      <w:r w:rsidR="00260FA8">
        <w:rPr>
          <w:rFonts w:eastAsiaTheme="minorHAnsi"/>
        </w:rPr>
        <w:t xml:space="preserve">cartridge </w:t>
      </w:r>
      <w:r>
        <w:rPr>
          <w:rFonts w:eastAsiaTheme="minorHAnsi"/>
        </w:rPr>
        <w:t xml:space="preserve">casings can be inspected under a microscope </w:t>
      </w:r>
      <w:r w:rsidR="002922AB">
        <w:rPr>
          <w:rFonts w:eastAsiaTheme="minorHAnsi"/>
        </w:rPr>
        <w:t xml:space="preserve">and compared on the basis of </w:t>
      </w:r>
      <w:r w:rsidR="00260FA8">
        <w:rPr>
          <w:rFonts w:eastAsiaTheme="minorHAnsi"/>
        </w:rPr>
        <w:t>insignia,</w:t>
      </w:r>
      <w:r>
        <w:rPr>
          <w:rFonts w:eastAsiaTheme="minorHAnsi"/>
        </w:rPr>
        <w:t xml:space="preserve"> writings</w:t>
      </w:r>
      <w:r w:rsidR="00260FA8">
        <w:rPr>
          <w:rFonts w:eastAsiaTheme="minorHAnsi"/>
        </w:rPr>
        <w:t xml:space="preserve">, or </w:t>
      </w:r>
      <w:r w:rsidR="000616EB">
        <w:rPr>
          <w:rFonts w:eastAsiaTheme="minorHAnsi"/>
        </w:rPr>
        <w:t xml:space="preserve">other </w:t>
      </w:r>
      <w:r w:rsidR="002922AB">
        <w:rPr>
          <w:rFonts w:eastAsiaTheme="minorHAnsi"/>
        </w:rPr>
        <w:t xml:space="preserve">random/unique markings produced during manufacturing or through wear and tear </w:t>
      </w:r>
      <w:r w:rsidR="000D7CD3">
        <w:rPr>
          <w:rFonts w:eastAsiaTheme="minorHAnsi"/>
        </w:rPr>
        <w:t xml:space="preserve">(6, </w:t>
      </w:r>
      <w:r w:rsidR="00D80071">
        <w:rPr>
          <w:rFonts w:eastAsiaTheme="minorHAnsi"/>
        </w:rPr>
        <w:t>14</w:t>
      </w:r>
      <w:r w:rsidR="005D4045">
        <w:rPr>
          <w:rFonts w:eastAsiaTheme="minorHAnsi"/>
        </w:rPr>
        <w:t>).</w:t>
      </w:r>
      <w:r>
        <w:rPr>
          <w:rFonts w:eastAsiaTheme="minorHAnsi"/>
        </w:rPr>
        <w:t xml:space="preserve"> </w:t>
      </w:r>
      <w:r w:rsidR="00FB6262">
        <w:rPr>
          <w:rFonts w:eastAsiaTheme="minorHAnsi"/>
        </w:rPr>
        <w:t>There is also</w:t>
      </w:r>
      <w:r>
        <w:rPr>
          <w:rFonts w:eastAsiaTheme="minorHAnsi"/>
        </w:rPr>
        <w:t xml:space="preserve"> residue from the smokeless powder and primer present in the casings that can be extracted and the chemical profile </w:t>
      </w:r>
      <w:r w:rsidR="00964DAA">
        <w:rPr>
          <w:rFonts w:eastAsiaTheme="minorHAnsi"/>
        </w:rPr>
        <w:t>determined</w:t>
      </w:r>
      <w:r>
        <w:rPr>
          <w:rFonts w:eastAsiaTheme="minorHAnsi"/>
        </w:rPr>
        <w:t xml:space="preserve">. Likewise, the powder inside of the unfired ammunition can be </w:t>
      </w:r>
      <w:r w:rsidR="00FB6262">
        <w:rPr>
          <w:rFonts w:eastAsiaTheme="minorHAnsi"/>
        </w:rPr>
        <w:t>analyzed</w:t>
      </w:r>
      <w:r>
        <w:rPr>
          <w:rFonts w:eastAsiaTheme="minorHAnsi"/>
        </w:rPr>
        <w:t xml:space="preserve"> and </w:t>
      </w:r>
      <w:r w:rsidR="00FB6262">
        <w:rPr>
          <w:rFonts w:eastAsiaTheme="minorHAnsi"/>
        </w:rPr>
        <w:t>its profile compared</w:t>
      </w:r>
      <w:r>
        <w:rPr>
          <w:rFonts w:eastAsiaTheme="minorHAnsi"/>
        </w:rPr>
        <w:t xml:space="preserve"> to </w:t>
      </w:r>
      <w:r w:rsidR="00FB6262">
        <w:rPr>
          <w:rFonts w:eastAsiaTheme="minorHAnsi"/>
        </w:rPr>
        <w:t>the spent casings and GSR hand</w:t>
      </w:r>
      <w:r>
        <w:rPr>
          <w:rFonts w:eastAsiaTheme="minorHAnsi"/>
        </w:rPr>
        <w:t xml:space="preserve"> profile</w:t>
      </w:r>
      <w:r w:rsidR="00FB6262">
        <w:rPr>
          <w:rFonts w:eastAsiaTheme="minorHAnsi"/>
        </w:rPr>
        <w:t>s</w:t>
      </w:r>
      <w:r>
        <w:rPr>
          <w:rFonts w:eastAsiaTheme="minorHAnsi"/>
        </w:rPr>
        <w:t xml:space="preserve">. </w:t>
      </w:r>
      <w:r w:rsidR="00FB6262">
        <w:rPr>
          <w:rFonts w:eastAsiaTheme="minorHAnsi"/>
        </w:rPr>
        <w:t>Having multiple options for processing firearm evide</w:t>
      </w:r>
      <w:r w:rsidR="00746D47">
        <w:rPr>
          <w:rFonts w:eastAsiaTheme="minorHAnsi"/>
        </w:rPr>
        <w:t xml:space="preserve">nce is important when trying </w:t>
      </w:r>
      <w:r w:rsidR="00F972CD">
        <w:rPr>
          <w:rFonts w:eastAsiaTheme="minorHAnsi"/>
        </w:rPr>
        <w:t xml:space="preserve">to solve a crime. </w:t>
      </w:r>
      <w:r w:rsidR="00964DAA">
        <w:rPr>
          <w:rFonts w:eastAsiaTheme="minorHAnsi"/>
        </w:rPr>
        <w:t>My</w:t>
      </w:r>
      <w:r w:rsidR="00746D47">
        <w:rPr>
          <w:rFonts w:eastAsiaTheme="minorHAnsi"/>
        </w:rPr>
        <w:t xml:space="preserve"> project </w:t>
      </w:r>
      <w:r w:rsidR="00F972CD">
        <w:rPr>
          <w:rFonts w:eastAsiaTheme="minorHAnsi"/>
        </w:rPr>
        <w:t>proposes</w:t>
      </w:r>
      <w:r w:rsidR="00746D47">
        <w:rPr>
          <w:rFonts w:eastAsiaTheme="minorHAnsi"/>
        </w:rPr>
        <w:t xml:space="preserve"> methods for analyzing these different sample types</w:t>
      </w:r>
      <w:r w:rsidR="00F972CD">
        <w:rPr>
          <w:rFonts w:eastAsiaTheme="minorHAnsi"/>
        </w:rPr>
        <w:t>.</w:t>
      </w:r>
    </w:p>
    <w:p w14:paraId="34F90519" w14:textId="77777777" w:rsidR="00B058AF" w:rsidRDefault="00B058AF" w:rsidP="008965E0">
      <w:pPr>
        <w:spacing w:line="480" w:lineRule="auto"/>
        <w:rPr>
          <w:rFonts w:eastAsiaTheme="minorHAnsi"/>
        </w:rPr>
      </w:pPr>
    </w:p>
    <w:p w14:paraId="2596E89C" w14:textId="77777777" w:rsidR="009902F2" w:rsidRPr="00E269B2" w:rsidRDefault="0030313F" w:rsidP="003E4E7D">
      <w:pPr>
        <w:pStyle w:val="Heading1"/>
      </w:pPr>
      <w:bookmarkStart w:id="33" w:name="_Toc243646029"/>
      <w:bookmarkStart w:id="34" w:name="_Toc243646542"/>
      <w:bookmarkStart w:id="35" w:name="_Toc243646890"/>
      <w:bookmarkStart w:id="36" w:name="_Toc247024729"/>
      <w:r>
        <w:t>B</w:t>
      </w:r>
      <w:r w:rsidRPr="00E269B2">
        <w:t xml:space="preserve">. Overview of </w:t>
      </w:r>
      <w:r w:rsidR="00FE277B" w:rsidRPr="00E269B2">
        <w:t>Gunshot R</w:t>
      </w:r>
      <w:r w:rsidR="009902F2" w:rsidRPr="00E269B2">
        <w:t>esidue</w:t>
      </w:r>
      <w:bookmarkEnd w:id="33"/>
      <w:bookmarkEnd w:id="34"/>
      <w:bookmarkEnd w:id="35"/>
      <w:bookmarkEnd w:id="36"/>
      <w:r w:rsidR="009902F2" w:rsidRPr="00E269B2">
        <w:t xml:space="preserve"> </w:t>
      </w:r>
    </w:p>
    <w:p w14:paraId="60FCE3BD" w14:textId="704DCE53" w:rsidR="005E68D9" w:rsidRDefault="009902F2" w:rsidP="00BB367D">
      <w:pPr>
        <w:spacing w:line="480" w:lineRule="auto"/>
        <w:ind w:firstLine="720"/>
        <w:rPr>
          <w:rFonts w:eastAsiaTheme="minorHAnsi"/>
        </w:rPr>
      </w:pPr>
      <w:r w:rsidRPr="007C775D">
        <w:rPr>
          <w:rFonts w:eastAsiaTheme="minorHAnsi"/>
        </w:rPr>
        <w:t xml:space="preserve">When a </w:t>
      </w:r>
      <w:r w:rsidR="005018AF">
        <w:rPr>
          <w:rFonts w:eastAsiaTheme="minorHAnsi"/>
        </w:rPr>
        <w:t>gun</w:t>
      </w:r>
      <w:r w:rsidRPr="007C775D">
        <w:rPr>
          <w:rFonts w:eastAsiaTheme="minorHAnsi"/>
        </w:rPr>
        <w:t xml:space="preserve"> is fired, </w:t>
      </w:r>
      <w:r w:rsidR="004711E6" w:rsidRPr="007C775D">
        <w:rPr>
          <w:rFonts w:eastAsiaTheme="minorHAnsi"/>
        </w:rPr>
        <w:t>a chain of reactions occurs</w:t>
      </w:r>
      <w:r w:rsidR="004711E6">
        <w:rPr>
          <w:rFonts w:eastAsiaTheme="minorHAnsi"/>
        </w:rPr>
        <w:t xml:space="preserve"> inside of the </w:t>
      </w:r>
      <w:r w:rsidR="001F5032">
        <w:rPr>
          <w:rFonts w:eastAsiaTheme="minorHAnsi"/>
        </w:rPr>
        <w:t xml:space="preserve">ammunition </w:t>
      </w:r>
      <w:r w:rsidR="004711E6">
        <w:rPr>
          <w:rFonts w:eastAsiaTheme="minorHAnsi"/>
        </w:rPr>
        <w:t>cartridge</w:t>
      </w:r>
      <w:r w:rsidRPr="007C775D">
        <w:rPr>
          <w:rFonts w:eastAsiaTheme="minorHAnsi"/>
        </w:rPr>
        <w:t xml:space="preserve">. </w:t>
      </w:r>
      <w:r w:rsidR="00124678">
        <w:rPr>
          <w:rFonts w:eastAsiaTheme="minorHAnsi"/>
        </w:rPr>
        <w:t>The main com</w:t>
      </w:r>
      <w:r w:rsidR="00223AF0">
        <w:rPr>
          <w:rFonts w:eastAsiaTheme="minorHAnsi"/>
        </w:rPr>
        <w:t xml:space="preserve">ponents of the cartridge </w:t>
      </w:r>
      <w:r w:rsidR="00124678">
        <w:rPr>
          <w:rFonts w:eastAsiaTheme="minorHAnsi"/>
        </w:rPr>
        <w:t>include the</w:t>
      </w:r>
      <w:r w:rsidR="00182CD8">
        <w:rPr>
          <w:rFonts w:eastAsiaTheme="minorHAnsi"/>
        </w:rPr>
        <w:t xml:space="preserve"> bullet, </w:t>
      </w:r>
      <w:r w:rsidR="00223AF0">
        <w:rPr>
          <w:rFonts w:eastAsiaTheme="minorHAnsi"/>
        </w:rPr>
        <w:t xml:space="preserve">casing, </w:t>
      </w:r>
      <w:r w:rsidR="00BF34CA">
        <w:rPr>
          <w:rFonts w:eastAsiaTheme="minorHAnsi"/>
        </w:rPr>
        <w:t>primer</w:t>
      </w:r>
      <w:r w:rsidR="00182CD8">
        <w:rPr>
          <w:rFonts w:eastAsiaTheme="minorHAnsi"/>
        </w:rPr>
        <w:t>, and</w:t>
      </w:r>
      <w:r w:rsidR="00BF34CA">
        <w:rPr>
          <w:rFonts w:eastAsiaTheme="minorHAnsi"/>
        </w:rPr>
        <w:t xml:space="preserve"> propellant, </w:t>
      </w:r>
      <w:r w:rsidR="00223AF0">
        <w:rPr>
          <w:rFonts w:eastAsiaTheme="minorHAnsi"/>
        </w:rPr>
        <w:t>which make it a live round</w:t>
      </w:r>
      <w:r w:rsidR="00182CD8">
        <w:rPr>
          <w:rFonts w:eastAsiaTheme="minorHAnsi"/>
        </w:rPr>
        <w:t xml:space="preserve"> </w:t>
      </w:r>
      <w:r w:rsidR="00124678">
        <w:rPr>
          <w:rFonts w:eastAsiaTheme="minorHAnsi"/>
        </w:rPr>
        <w:t>(Figure 1.2). The location of the primer will depend on the type of cartridge. With rim-fire ammunition, as the name implies, the primer is embedded at the base of the cartridge in the rim</w:t>
      </w:r>
      <w:r w:rsidR="00F061C5">
        <w:rPr>
          <w:rFonts w:eastAsiaTheme="minorHAnsi"/>
        </w:rPr>
        <w:t xml:space="preserve"> cavity</w:t>
      </w:r>
      <w:r w:rsidR="00D80071">
        <w:rPr>
          <w:rFonts w:eastAsiaTheme="minorHAnsi"/>
        </w:rPr>
        <w:t xml:space="preserve"> (6</w:t>
      </w:r>
      <w:r w:rsidR="005D4045">
        <w:rPr>
          <w:rFonts w:eastAsiaTheme="minorHAnsi"/>
        </w:rPr>
        <w:t>).</w:t>
      </w:r>
      <w:r w:rsidR="00124678">
        <w:rPr>
          <w:rFonts w:eastAsiaTheme="minorHAnsi"/>
        </w:rPr>
        <w:t xml:space="preserve"> </w:t>
      </w:r>
      <w:r w:rsidR="005D4045">
        <w:rPr>
          <w:rFonts w:eastAsiaTheme="minorHAnsi"/>
        </w:rPr>
        <w:t>T</w:t>
      </w:r>
      <w:r w:rsidR="005E68D9">
        <w:rPr>
          <w:rFonts w:eastAsiaTheme="minorHAnsi"/>
        </w:rPr>
        <w:t xml:space="preserve">he primer is contained in the head of the casing in </w:t>
      </w:r>
      <w:r w:rsidR="00124678">
        <w:rPr>
          <w:rFonts w:eastAsiaTheme="minorHAnsi"/>
        </w:rPr>
        <w:t xml:space="preserve">center-fire </w:t>
      </w:r>
      <w:r w:rsidR="005E68D9">
        <w:rPr>
          <w:rFonts w:eastAsiaTheme="minorHAnsi"/>
        </w:rPr>
        <w:t>ammunition</w:t>
      </w:r>
      <w:r w:rsidR="00D80071">
        <w:rPr>
          <w:rFonts w:eastAsiaTheme="minorHAnsi"/>
        </w:rPr>
        <w:t xml:space="preserve"> (6</w:t>
      </w:r>
      <w:r w:rsidR="005D4045">
        <w:rPr>
          <w:rFonts w:eastAsiaTheme="minorHAnsi"/>
        </w:rPr>
        <w:t>)</w:t>
      </w:r>
      <w:r w:rsidR="005E68D9">
        <w:rPr>
          <w:rFonts w:eastAsiaTheme="minorHAnsi"/>
        </w:rPr>
        <w:t xml:space="preserve">. </w:t>
      </w:r>
      <w:r w:rsidR="005D4045">
        <w:rPr>
          <w:rFonts w:eastAsiaTheme="minorHAnsi"/>
        </w:rPr>
        <w:t>After depressing the trigger on a loaded weapon, the</w:t>
      </w:r>
      <w:r w:rsidR="00BB367D">
        <w:rPr>
          <w:rFonts w:eastAsiaTheme="minorHAnsi"/>
        </w:rPr>
        <w:t xml:space="preserve"> firing pin</w:t>
      </w:r>
      <w:r w:rsidR="005D4045">
        <w:rPr>
          <w:rFonts w:eastAsiaTheme="minorHAnsi"/>
        </w:rPr>
        <w:t xml:space="preserve"> indents </w:t>
      </w:r>
      <w:r w:rsidR="000B45D5">
        <w:rPr>
          <w:rFonts w:eastAsiaTheme="minorHAnsi"/>
        </w:rPr>
        <w:t>the primer cup</w:t>
      </w:r>
      <w:r w:rsidR="00BB367D">
        <w:rPr>
          <w:rFonts w:eastAsiaTheme="minorHAnsi"/>
        </w:rPr>
        <w:t xml:space="preserve"> located at the base (or head) of the cartridge</w:t>
      </w:r>
      <w:r w:rsidR="000B45D5">
        <w:rPr>
          <w:rFonts w:eastAsiaTheme="minorHAnsi"/>
        </w:rPr>
        <w:t xml:space="preserve">. The primer cup is filled with shock sensitive chemicals that detonate </w:t>
      </w:r>
      <w:r w:rsidR="00BB367D">
        <w:rPr>
          <w:rFonts w:eastAsiaTheme="minorHAnsi"/>
        </w:rPr>
        <w:t>when crushed between the s</w:t>
      </w:r>
      <w:r w:rsidR="005F0CF9">
        <w:rPr>
          <w:rFonts w:eastAsiaTheme="minorHAnsi"/>
        </w:rPr>
        <w:t>hell of the cup and an anvil (</w:t>
      </w:r>
      <w:r w:rsidR="00D80071">
        <w:rPr>
          <w:rFonts w:eastAsiaTheme="minorHAnsi"/>
        </w:rPr>
        <w:t>4</w:t>
      </w:r>
      <w:r w:rsidR="00BB367D">
        <w:rPr>
          <w:rFonts w:eastAsiaTheme="minorHAnsi"/>
        </w:rPr>
        <w:t>)</w:t>
      </w:r>
      <w:r w:rsidR="000B45D5">
        <w:rPr>
          <w:rFonts w:eastAsiaTheme="minorHAnsi"/>
        </w:rPr>
        <w:t xml:space="preserve">. As the primer burns, it produces a flame and hot particles </w:t>
      </w:r>
      <w:r w:rsidR="00D75CDE">
        <w:rPr>
          <w:rFonts w:eastAsiaTheme="minorHAnsi"/>
        </w:rPr>
        <w:t>that</w:t>
      </w:r>
      <w:r w:rsidR="000B45D5">
        <w:rPr>
          <w:rFonts w:eastAsiaTheme="minorHAnsi"/>
        </w:rPr>
        <w:t xml:space="preserve"> </w:t>
      </w:r>
      <w:r w:rsidR="00381F6B">
        <w:rPr>
          <w:rFonts w:eastAsiaTheme="minorHAnsi"/>
        </w:rPr>
        <w:t>subsequently ignites the smokeless powder</w:t>
      </w:r>
      <w:r w:rsidRPr="007C775D">
        <w:rPr>
          <w:rFonts w:eastAsiaTheme="minorHAnsi"/>
        </w:rPr>
        <w:t xml:space="preserve">. </w:t>
      </w:r>
      <w:r w:rsidR="00601C7D">
        <w:rPr>
          <w:rFonts w:eastAsiaTheme="minorHAnsi"/>
        </w:rPr>
        <w:t>The smokeless powder burns very rapidly and produces a large volume of gas. T</w:t>
      </w:r>
      <w:r w:rsidRPr="007C775D">
        <w:rPr>
          <w:rFonts w:eastAsiaTheme="minorHAnsi"/>
        </w:rPr>
        <w:t>he</w:t>
      </w:r>
      <w:r w:rsidR="0030313F">
        <w:rPr>
          <w:rFonts w:eastAsiaTheme="minorHAnsi"/>
        </w:rPr>
        <w:t xml:space="preserve"> temperature and</w:t>
      </w:r>
      <w:r w:rsidRPr="007C775D">
        <w:rPr>
          <w:rFonts w:eastAsiaTheme="minorHAnsi"/>
        </w:rPr>
        <w:t xml:space="preserve"> pressure </w:t>
      </w:r>
      <w:r w:rsidR="005D4045">
        <w:rPr>
          <w:rFonts w:eastAsiaTheme="minorHAnsi"/>
        </w:rPr>
        <w:t>build</w:t>
      </w:r>
      <w:r w:rsidR="00D75CDE">
        <w:rPr>
          <w:rFonts w:eastAsiaTheme="minorHAnsi"/>
        </w:rPr>
        <w:t xml:space="preserve"> up </w:t>
      </w:r>
      <w:r w:rsidR="00601C7D">
        <w:rPr>
          <w:rFonts w:eastAsiaTheme="minorHAnsi"/>
        </w:rPr>
        <w:t>substantially</w:t>
      </w:r>
      <w:r w:rsidRPr="007C775D">
        <w:rPr>
          <w:rFonts w:eastAsiaTheme="minorHAnsi"/>
        </w:rPr>
        <w:t xml:space="preserve"> inside of the </w:t>
      </w:r>
      <w:r w:rsidR="00601C7D">
        <w:rPr>
          <w:rFonts w:eastAsiaTheme="minorHAnsi"/>
        </w:rPr>
        <w:t xml:space="preserve">gun. As a result of </w:t>
      </w:r>
      <w:r w:rsidR="000B45D5">
        <w:rPr>
          <w:rFonts w:eastAsiaTheme="minorHAnsi"/>
        </w:rPr>
        <w:t>pressure</w:t>
      </w:r>
      <w:r w:rsidR="00601C7D">
        <w:rPr>
          <w:rFonts w:eastAsiaTheme="minorHAnsi"/>
        </w:rPr>
        <w:t xml:space="preserve">, </w:t>
      </w:r>
      <w:r w:rsidRPr="007C775D">
        <w:rPr>
          <w:rFonts w:eastAsiaTheme="minorHAnsi"/>
        </w:rPr>
        <w:t>the bullet</w:t>
      </w:r>
      <w:r w:rsidR="00381F6B">
        <w:rPr>
          <w:rFonts w:eastAsiaTheme="minorHAnsi"/>
        </w:rPr>
        <w:t xml:space="preserve"> is forced</w:t>
      </w:r>
      <w:r w:rsidR="00015521">
        <w:rPr>
          <w:rFonts w:eastAsiaTheme="minorHAnsi"/>
        </w:rPr>
        <w:t xml:space="preserve"> down t</w:t>
      </w:r>
      <w:r w:rsidR="00D75CDE">
        <w:rPr>
          <w:rFonts w:eastAsiaTheme="minorHAnsi"/>
        </w:rPr>
        <w:t>he barrel and out of the weapon</w:t>
      </w:r>
      <w:r w:rsidRPr="007C775D">
        <w:rPr>
          <w:rFonts w:eastAsiaTheme="minorHAnsi"/>
        </w:rPr>
        <w:t xml:space="preserve">. </w:t>
      </w:r>
    </w:p>
    <w:p w14:paraId="73719B66" w14:textId="77777777" w:rsidR="00F11089" w:rsidRDefault="00F11089" w:rsidP="001C5EA4"/>
    <w:p w14:paraId="73F1320C" w14:textId="77777777" w:rsidR="00D80071" w:rsidRDefault="00D80071" w:rsidP="001C5EA4"/>
    <w:p w14:paraId="08BBBBCC" w14:textId="77777777" w:rsidR="001C5EA4" w:rsidRPr="001C5EA4" w:rsidRDefault="001C5EA4" w:rsidP="00F806C8"/>
    <w:p w14:paraId="3FDC0FFF" w14:textId="6F3EEF32" w:rsidR="005E68D9" w:rsidRDefault="005E68D9" w:rsidP="00DC34FA">
      <w:pPr>
        <w:pStyle w:val="Caption"/>
      </w:pPr>
      <w:bookmarkStart w:id="37" w:name="_Toc243626130"/>
      <w:bookmarkStart w:id="38" w:name="_Toc243626975"/>
      <w:bookmarkStart w:id="39" w:name="_Toc243627248"/>
      <w:bookmarkStart w:id="40" w:name="_Toc243627747"/>
      <w:bookmarkStart w:id="41" w:name="_Toc243628322"/>
      <w:bookmarkStart w:id="42" w:name="_Toc243640029"/>
      <w:bookmarkStart w:id="43" w:name="_Toc247186134"/>
      <w:r w:rsidRPr="00C3336A">
        <w:rPr>
          <w:b/>
        </w:rPr>
        <w:t>Figure 1.2.</w:t>
      </w:r>
      <w:r w:rsidRPr="00C3336A">
        <w:t xml:space="preserve"> </w:t>
      </w:r>
      <w:r w:rsidR="002E7726">
        <w:t>Examples of a r</w:t>
      </w:r>
      <w:r w:rsidRPr="00C3336A">
        <w:t>im-fire</w:t>
      </w:r>
      <w:r w:rsidR="002E7726">
        <w:t xml:space="preserve"> cartridge,</w:t>
      </w:r>
      <w:r w:rsidRPr="00C3336A">
        <w:t xml:space="preserve"> center-fire </w:t>
      </w:r>
      <w:r w:rsidR="00D80071">
        <w:t>cartridge, and primer cup (4</w:t>
      </w:r>
      <w:proofErr w:type="gramStart"/>
      <w:r w:rsidR="00D80071">
        <w:t>,6,15</w:t>
      </w:r>
      <w:proofErr w:type="gramEnd"/>
      <w:r w:rsidR="00DC34FA">
        <w:t>).</w:t>
      </w:r>
      <w:bookmarkEnd w:id="37"/>
      <w:bookmarkEnd w:id="38"/>
      <w:bookmarkEnd w:id="39"/>
      <w:bookmarkEnd w:id="40"/>
      <w:bookmarkEnd w:id="41"/>
      <w:bookmarkEnd w:id="42"/>
      <w:bookmarkEnd w:id="43"/>
    </w:p>
    <w:p w14:paraId="5DFAEFB7" w14:textId="7633CDE2" w:rsidR="00B83E3D" w:rsidRPr="00B83E3D" w:rsidRDefault="00945D73" w:rsidP="00B83E3D">
      <w:pPr>
        <w:rPr>
          <w:rFonts w:eastAsiaTheme="minorHAnsi"/>
        </w:rPr>
      </w:pPr>
      <w:r>
        <w:rPr>
          <w:rFonts w:eastAsiaTheme="minorHAnsi"/>
          <w:noProof/>
        </w:rPr>
        <w:drawing>
          <wp:inline distT="0" distB="0" distL="0" distR="0" wp14:anchorId="7696F494" wp14:editId="09E6CC2F">
            <wp:extent cx="5486400" cy="1955800"/>
            <wp:effectExtent l="0" t="0" r="0" b="0"/>
            <wp:docPr id="914" name="Picture 914" descr="Macintosh HD:Users:JenniferGreaux:Desktop:Figure 1.2 - cartridg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enniferGreaux:Desktop:Figure 1.2 - cartridge.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1955800"/>
                    </a:xfrm>
                    <a:prstGeom prst="rect">
                      <a:avLst/>
                    </a:prstGeom>
                    <a:noFill/>
                    <a:ln>
                      <a:noFill/>
                    </a:ln>
                  </pic:spPr>
                </pic:pic>
              </a:graphicData>
            </a:graphic>
          </wp:inline>
        </w:drawing>
      </w:r>
    </w:p>
    <w:p w14:paraId="1627EB72" w14:textId="77777777" w:rsidR="00BF34CA" w:rsidRDefault="00BF34CA" w:rsidP="00BB367D">
      <w:pPr>
        <w:spacing w:line="480" w:lineRule="auto"/>
        <w:ind w:firstLine="720"/>
        <w:rPr>
          <w:rFonts w:eastAsiaTheme="minorHAnsi"/>
        </w:rPr>
      </w:pPr>
    </w:p>
    <w:p w14:paraId="29668104" w14:textId="0D6B6525" w:rsidR="0030313F" w:rsidRDefault="009902F2" w:rsidP="00BB367D">
      <w:pPr>
        <w:spacing w:line="480" w:lineRule="auto"/>
        <w:ind w:firstLine="720"/>
        <w:rPr>
          <w:rFonts w:eastAsiaTheme="minorHAnsi"/>
        </w:rPr>
      </w:pPr>
      <w:r w:rsidRPr="007C775D">
        <w:rPr>
          <w:rFonts w:eastAsiaTheme="minorHAnsi"/>
        </w:rPr>
        <w:t xml:space="preserve">There is </w:t>
      </w:r>
      <w:r w:rsidR="0030313F">
        <w:rPr>
          <w:rFonts w:eastAsiaTheme="minorHAnsi"/>
        </w:rPr>
        <w:t xml:space="preserve">also </w:t>
      </w:r>
      <w:r w:rsidRPr="007C775D">
        <w:rPr>
          <w:rFonts w:eastAsiaTheme="minorHAnsi"/>
        </w:rPr>
        <w:t>a re</w:t>
      </w:r>
      <w:r w:rsidR="00BB367D">
        <w:rPr>
          <w:rFonts w:eastAsiaTheme="minorHAnsi"/>
        </w:rPr>
        <w:t>lease of vapors and particulate</w:t>
      </w:r>
      <w:r w:rsidRPr="007C775D">
        <w:rPr>
          <w:rFonts w:eastAsiaTheme="minorHAnsi"/>
        </w:rPr>
        <w:t xml:space="preserve"> from different parts of th</w:t>
      </w:r>
      <w:r w:rsidRPr="00372D91">
        <w:rPr>
          <w:rFonts w:eastAsiaTheme="minorHAnsi"/>
        </w:rPr>
        <w:t>e w</w:t>
      </w:r>
      <w:r w:rsidR="00D30083" w:rsidRPr="00372D91">
        <w:rPr>
          <w:rFonts w:eastAsiaTheme="minorHAnsi"/>
        </w:rPr>
        <w:t xml:space="preserve">eapon, including the muzzle, </w:t>
      </w:r>
      <w:r w:rsidR="00406E65" w:rsidRPr="00372D91">
        <w:rPr>
          <w:rFonts w:eastAsiaTheme="minorHAnsi"/>
        </w:rPr>
        <w:t xml:space="preserve">barrel/cylinder gap, and </w:t>
      </w:r>
      <w:r w:rsidR="00372D91" w:rsidRPr="00372D91">
        <w:rPr>
          <w:rFonts w:eastAsiaTheme="minorHAnsi"/>
        </w:rPr>
        <w:t>other available openings</w:t>
      </w:r>
      <w:r w:rsidR="00372D91">
        <w:rPr>
          <w:rFonts w:eastAsiaTheme="minorHAnsi"/>
        </w:rPr>
        <w:t xml:space="preserve"> in the </w:t>
      </w:r>
      <w:r w:rsidR="00372D91" w:rsidRPr="00350F43">
        <w:rPr>
          <w:rFonts w:eastAsiaTheme="minorHAnsi"/>
        </w:rPr>
        <w:t xml:space="preserve">weapon </w:t>
      </w:r>
      <w:r w:rsidR="00DF6782">
        <w:rPr>
          <w:rFonts w:eastAsiaTheme="minorHAnsi"/>
        </w:rPr>
        <w:t>(15</w:t>
      </w:r>
      <w:r w:rsidR="00BB367D" w:rsidRPr="00350F43">
        <w:rPr>
          <w:rFonts w:eastAsiaTheme="minorHAnsi"/>
        </w:rPr>
        <w:t>)</w:t>
      </w:r>
      <w:r w:rsidR="00D75CDE" w:rsidRPr="00350F43">
        <w:rPr>
          <w:rFonts w:eastAsiaTheme="minorHAnsi"/>
        </w:rPr>
        <w:t>.</w:t>
      </w:r>
      <w:r w:rsidRPr="00350F43">
        <w:rPr>
          <w:rFonts w:eastAsiaTheme="minorHAnsi"/>
        </w:rPr>
        <w:t xml:space="preserve"> The</w:t>
      </w:r>
      <w:r w:rsidRPr="007C775D">
        <w:rPr>
          <w:rFonts w:eastAsiaTheme="minorHAnsi"/>
        </w:rPr>
        <w:t xml:space="preserve"> particulates a</w:t>
      </w:r>
      <w:r w:rsidR="00372D91">
        <w:rPr>
          <w:rFonts w:eastAsiaTheme="minorHAnsi"/>
        </w:rPr>
        <w:t xml:space="preserve">re generally deposited onto the </w:t>
      </w:r>
      <w:r w:rsidR="00C74969">
        <w:rPr>
          <w:rFonts w:eastAsiaTheme="minorHAnsi"/>
        </w:rPr>
        <w:t>clothing</w:t>
      </w:r>
      <w:r w:rsidR="00372D91">
        <w:rPr>
          <w:rFonts w:eastAsiaTheme="minorHAnsi"/>
        </w:rPr>
        <w:t>, hair, and skin</w:t>
      </w:r>
      <w:r w:rsidR="00C74969">
        <w:rPr>
          <w:rFonts w:eastAsiaTheme="minorHAnsi"/>
        </w:rPr>
        <w:t xml:space="preserve"> of the shooter and on surrounding surfaces</w:t>
      </w:r>
      <w:r w:rsidR="008A6206">
        <w:rPr>
          <w:rFonts w:eastAsiaTheme="minorHAnsi"/>
        </w:rPr>
        <w:t>.</w:t>
      </w:r>
      <w:r w:rsidR="001943E5">
        <w:rPr>
          <w:rFonts w:eastAsiaTheme="minorHAnsi"/>
        </w:rPr>
        <w:t xml:space="preserve"> These particulates are a mixture of burned, semi-burned, and unburned particles that arise from the primer, propellant, bullet, cartridge case, and firearm.</w:t>
      </w:r>
      <w:r w:rsidR="006010A6">
        <w:rPr>
          <w:rFonts w:eastAsiaTheme="minorHAnsi"/>
        </w:rPr>
        <w:t xml:space="preserve"> However, the two</w:t>
      </w:r>
      <w:r w:rsidR="00372D91">
        <w:rPr>
          <w:rFonts w:eastAsiaTheme="minorHAnsi"/>
        </w:rPr>
        <w:t xml:space="preserve"> major</w:t>
      </w:r>
      <w:r w:rsidR="006010A6">
        <w:rPr>
          <w:rFonts w:eastAsiaTheme="minorHAnsi"/>
        </w:rPr>
        <w:t xml:space="preserve"> components </w:t>
      </w:r>
      <w:r w:rsidR="00372D91">
        <w:rPr>
          <w:rFonts w:eastAsiaTheme="minorHAnsi"/>
        </w:rPr>
        <w:t>that contribute to</w:t>
      </w:r>
      <w:r w:rsidR="006010A6">
        <w:rPr>
          <w:rFonts w:eastAsiaTheme="minorHAnsi"/>
        </w:rPr>
        <w:t xml:space="preserve"> gunshot residue are the primer and smokeless powder. For the</w:t>
      </w:r>
      <w:r w:rsidR="0043632E">
        <w:rPr>
          <w:rFonts w:eastAsiaTheme="minorHAnsi"/>
        </w:rPr>
        <w:t xml:space="preserve"> most part, t</w:t>
      </w:r>
      <w:r w:rsidR="008A6206">
        <w:rPr>
          <w:rFonts w:eastAsiaTheme="minorHAnsi"/>
        </w:rPr>
        <w:t xml:space="preserve">he </w:t>
      </w:r>
      <w:r w:rsidR="001943E5">
        <w:rPr>
          <w:rFonts w:eastAsiaTheme="minorHAnsi"/>
        </w:rPr>
        <w:t xml:space="preserve">chemical </w:t>
      </w:r>
      <w:r w:rsidR="008A6206">
        <w:rPr>
          <w:rFonts w:eastAsiaTheme="minorHAnsi"/>
        </w:rPr>
        <w:t xml:space="preserve">composition of </w:t>
      </w:r>
      <w:r w:rsidR="006010A6">
        <w:rPr>
          <w:rFonts w:eastAsiaTheme="minorHAnsi"/>
        </w:rPr>
        <w:t>this</w:t>
      </w:r>
      <w:r w:rsidR="001943E5">
        <w:rPr>
          <w:rFonts w:eastAsiaTheme="minorHAnsi"/>
        </w:rPr>
        <w:t xml:space="preserve"> residue</w:t>
      </w:r>
      <w:r w:rsidR="008A6206">
        <w:rPr>
          <w:rFonts w:eastAsiaTheme="minorHAnsi"/>
        </w:rPr>
        <w:t xml:space="preserve"> </w:t>
      </w:r>
      <w:r w:rsidR="00D75CDE">
        <w:rPr>
          <w:rFonts w:eastAsiaTheme="minorHAnsi"/>
        </w:rPr>
        <w:t xml:space="preserve">will </w:t>
      </w:r>
      <w:r w:rsidR="00BB367D">
        <w:rPr>
          <w:rFonts w:eastAsiaTheme="minorHAnsi"/>
        </w:rPr>
        <w:t>differ</w:t>
      </w:r>
      <w:r w:rsidR="008A6206">
        <w:rPr>
          <w:rFonts w:eastAsiaTheme="minorHAnsi"/>
        </w:rPr>
        <w:t xml:space="preserve"> </w:t>
      </w:r>
      <w:r w:rsidR="00BB367D">
        <w:rPr>
          <w:rFonts w:eastAsiaTheme="minorHAnsi"/>
        </w:rPr>
        <w:t>on the basis of</w:t>
      </w:r>
      <w:r w:rsidR="008A6206">
        <w:rPr>
          <w:rFonts w:eastAsiaTheme="minorHAnsi"/>
        </w:rPr>
        <w:t xml:space="preserve"> </w:t>
      </w:r>
      <w:r w:rsidR="0030313F" w:rsidRPr="007C775D">
        <w:rPr>
          <w:rFonts w:eastAsiaTheme="minorHAnsi"/>
        </w:rPr>
        <w:t>ammuniti</w:t>
      </w:r>
      <w:r w:rsidR="008A6206">
        <w:rPr>
          <w:rFonts w:eastAsiaTheme="minorHAnsi"/>
        </w:rPr>
        <w:t>on used in the firearm</w:t>
      </w:r>
      <w:r w:rsidR="006010A6">
        <w:rPr>
          <w:rFonts w:eastAsiaTheme="minorHAnsi"/>
        </w:rPr>
        <w:t xml:space="preserve"> because </w:t>
      </w:r>
      <w:r w:rsidR="001943E5">
        <w:rPr>
          <w:rFonts w:eastAsiaTheme="minorHAnsi"/>
        </w:rPr>
        <w:t>e</w:t>
      </w:r>
      <w:r w:rsidR="008A6206">
        <w:rPr>
          <w:rFonts w:eastAsiaTheme="minorHAnsi"/>
        </w:rPr>
        <w:t xml:space="preserve">ach manufacturer </w:t>
      </w:r>
      <w:r w:rsidR="00BB367D">
        <w:rPr>
          <w:rFonts w:eastAsiaTheme="minorHAnsi"/>
        </w:rPr>
        <w:t>varies</w:t>
      </w:r>
      <w:r w:rsidR="008A6206">
        <w:rPr>
          <w:rFonts w:eastAsiaTheme="minorHAnsi"/>
        </w:rPr>
        <w:t xml:space="preserve"> the </w:t>
      </w:r>
      <w:r w:rsidR="00BB367D">
        <w:rPr>
          <w:rFonts w:eastAsiaTheme="minorHAnsi"/>
        </w:rPr>
        <w:t>chemical composition of ammunition</w:t>
      </w:r>
      <w:r w:rsidR="008A6206">
        <w:rPr>
          <w:rFonts w:eastAsiaTheme="minorHAnsi"/>
        </w:rPr>
        <w:t xml:space="preserve"> so that it performs </w:t>
      </w:r>
      <w:r w:rsidR="00BB367D">
        <w:rPr>
          <w:rFonts w:eastAsiaTheme="minorHAnsi"/>
        </w:rPr>
        <w:t>in a particular function.</w:t>
      </w:r>
      <w:r w:rsidR="0043632E">
        <w:rPr>
          <w:rFonts w:eastAsiaTheme="minorHAnsi"/>
        </w:rPr>
        <w:t xml:space="preserve"> </w:t>
      </w:r>
    </w:p>
    <w:p w14:paraId="7FE7A109" w14:textId="77777777" w:rsidR="00283E1B" w:rsidRDefault="00283E1B" w:rsidP="002A1A7A">
      <w:pPr>
        <w:spacing w:line="480" w:lineRule="auto"/>
        <w:rPr>
          <w:rFonts w:eastAsiaTheme="minorHAnsi"/>
        </w:rPr>
      </w:pPr>
    </w:p>
    <w:p w14:paraId="56C1FA83" w14:textId="77777777" w:rsidR="0000193A" w:rsidRDefault="00EF11C7" w:rsidP="0000193A">
      <w:pPr>
        <w:spacing w:line="480" w:lineRule="auto"/>
        <w:rPr>
          <w:rFonts w:eastAsiaTheme="minorHAnsi"/>
          <w:b/>
        </w:rPr>
      </w:pPr>
      <w:r>
        <w:rPr>
          <w:rFonts w:eastAsiaTheme="minorHAnsi"/>
          <w:b/>
        </w:rPr>
        <w:t>1</w:t>
      </w:r>
      <w:r w:rsidR="002A1A7A" w:rsidRPr="002A1A7A">
        <w:rPr>
          <w:rFonts w:eastAsiaTheme="minorHAnsi"/>
          <w:b/>
        </w:rPr>
        <w:t>. Primer GSR</w:t>
      </w:r>
    </w:p>
    <w:p w14:paraId="297BE213" w14:textId="6F7CB4EC" w:rsidR="0000193A" w:rsidRDefault="009902F2" w:rsidP="0000193A">
      <w:pPr>
        <w:spacing w:line="480" w:lineRule="auto"/>
        <w:ind w:firstLine="720"/>
        <w:rPr>
          <w:rFonts w:eastAsiaTheme="minorHAnsi"/>
        </w:rPr>
      </w:pPr>
      <w:r w:rsidRPr="002A1A7A">
        <w:rPr>
          <w:rFonts w:eastAsiaTheme="minorHAnsi"/>
        </w:rPr>
        <w:t>The inorganic constituents found in gunshot residue primarily arise from t</w:t>
      </w:r>
      <w:r w:rsidR="008A6206" w:rsidRPr="002A1A7A">
        <w:rPr>
          <w:rFonts w:eastAsiaTheme="minorHAnsi"/>
        </w:rPr>
        <w:t>he primer, bullet, and weapon</w:t>
      </w:r>
      <w:r w:rsidR="00E67848">
        <w:rPr>
          <w:rFonts w:eastAsiaTheme="minorHAnsi"/>
        </w:rPr>
        <w:t xml:space="preserve"> (</w:t>
      </w:r>
      <w:r w:rsidR="00DF6782">
        <w:rPr>
          <w:rFonts w:eastAsiaTheme="minorHAnsi"/>
        </w:rPr>
        <w:t>16</w:t>
      </w:r>
      <w:r w:rsidR="0000193A">
        <w:rPr>
          <w:rFonts w:eastAsiaTheme="minorHAnsi"/>
        </w:rPr>
        <w:t xml:space="preserve">, </w:t>
      </w:r>
      <w:r w:rsidR="00E67848">
        <w:rPr>
          <w:rFonts w:eastAsiaTheme="minorHAnsi"/>
        </w:rPr>
        <w:t xml:space="preserve">Appendix </w:t>
      </w:r>
      <w:r w:rsidR="006B3759">
        <w:rPr>
          <w:rFonts w:eastAsiaTheme="minorHAnsi"/>
        </w:rPr>
        <w:t>A</w:t>
      </w:r>
      <w:r w:rsidR="00D75CDE">
        <w:rPr>
          <w:rFonts w:eastAsiaTheme="minorHAnsi"/>
        </w:rPr>
        <w:t>)</w:t>
      </w:r>
      <w:r w:rsidR="008A6206" w:rsidRPr="002A1A7A">
        <w:rPr>
          <w:rFonts w:eastAsiaTheme="minorHAnsi"/>
        </w:rPr>
        <w:t>.</w:t>
      </w:r>
      <w:r w:rsidR="00381F6B">
        <w:rPr>
          <w:rFonts w:eastAsiaTheme="minorHAnsi"/>
        </w:rPr>
        <w:t xml:space="preserve"> </w:t>
      </w:r>
      <w:r w:rsidR="00CA2B21">
        <w:rPr>
          <w:rFonts w:eastAsiaTheme="minorHAnsi"/>
        </w:rPr>
        <w:t xml:space="preserve">However, the majority of </w:t>
      </w:r>
      <w:r w:rsidR="006B3759">
        <w:rPr>
          <w:rFonts w:eastAsiaTheme="minorHAnsi"/>
        </w:rPr>
        <w:t>these components are</w:t>
      </w:r>
      <w:r w:rsidR="00CA2B21">
        <w:rPr>
          <w:rFonts w:eastAsiaTheme="minorHAnsi"/>
        </w:rPr>
        <w:t xml:space="preserve"> from the primer. </w:t>
      </w:r>
      <w:r w:rsidR="00FA7AE8">
        <w:rPr>
          <w:rFonts w:eastAsiaTheme="minorHAnsi"/>
        </w:rPr>
        <w:t xml:space="preserve">The primer contains a mixture of metals </w:t>
      </w:r>
      <w:r w:rsidR="00CA2B21">
        <w:rPr>
          <w:rFonts w:eastAsiaTheme="minorHAnsi"/>
        </w:rPr>
        <w:t xml:space="preserve">that vaporize </w:t>
      </w:r>
      <w:r w:rsidR="0000193A">
        <w:rPr>
          <w:rFonts w:eastAsiaTheme="minorHAnsi"/>
        </w:rPr>
        <w:t>as the primer burns at high temperatures. The rapid cooling of these vaporized metals in the air form GSR particles that take on characteristic morphologies</w:t>
      </w:r>
      <w:r w:rsidR="00CA2B21">
        <w:rPr>
          <w:rFonts w:eastAsiaTheme="minorHAnsi"/>
        </w:rPr>
        <w:t xml:space="preserve">. </w:t>
      </w:r>
      <w:r w:rsidR="0000193A">
        <w:rPr>
          <w:rFonts w:eastAsiaTheme="minorHAnsi"/>
        </w:rPr>
        <w:t xml:space="preserve">Three types of morphologies which may be formed outside of the weapon include: regular spheroids with 1 – 10 </w:t>
      </w:r>
      <w:proofErr w:type="spellStart"/>
      <w:r w:rsidR="0000193A">
        <w:rPr>
          <w:rFonts w:eastAsiaTheme="minorHAnsi"/>
        </w:rPr>
        <w:t>μm</w:t>
      </w:r>
      <w:proofErr w:type="spellEnd"/>
      <w:r w:rsidR="0000193A">
        <w:rPr>
          <w:rFonts w:eastAsiaTheme="minorHAnsi"/>
        </w:rPr>
        <w:t xml:space="preserve"> round particles, nodular spheroids with small and large particles fused together, and particles containing a barium and antinomy center and</w:t>
      </w:r>
      <w:r w:rsidR="00803FE8">
        <w:rPr>
          <w:rFonts w:eastAsiaTheme="minorHAnsi"/>
        </w:rPr>
        <w:t xml:space="preserve"> a lead outer shell (</w:t>
      </w:r>
      <w:r w:rsidR="00DF6782">
        <w:rPr>
          <w:rFonts w:eastAsiaTheme="minorHAnsi"/>
        </w:rPr>
        <w:t>15</w:t>
      </w:r>
      <w:r w:rsidR="0000193A">
        <w:rPr>
          <w:rFonts w:eastAsiaTheme="minorHAnsi"/>
        </w:rPr>
        <w:t xml:space="preserve">). There are other possible morphologies and surface textures that may be identified in gunshot residue; however, the bulk of GSR particles will be spheroidal in shape.  </w:t>
      </w:r>
    </w:p>
    <w:p w14:paraId="336006DB" w14:textId="010F79CE" w:rsidR="00CA2B21" w:rsidRPr="009D3F69" w:rsidRDefault="00223AF0" w:rsidP="00D80071">
      <w:pPr>
        <w:spacing w:line="480" w:lineRule="auto"/>
        <w:ind w:firstLine="720"/>
        <w:rPr>
          <w:rFonts w:eastAsiaTheme="minorHAnsi"/>
          <w:color w:val="000000" w:themeColor="text1"/>
        </w:rPr>
      </w:pPr>
      <w:r w:rsidRPr="009D3F69">
        <w:rPr>
          <w:rFonts w:eastAsiaTheme="minorHAnsi"/>
          <w:color w:val="000000" w:themeColor="text1"/>
        </w:rPr>
        <w:t xml:space="preserve">The </w:t>
      </w:r>
      <w:r w:rsidR="00BB367D" w:rsidRPr="009D3F69">
        <w:rPr>
          <w:rFonts w:eastAsiaTheme="minorHAnsi"/>
          <w:color w:val="000000" w:themeColor="text1"/>
        </w:rPr>
        <w:t>“</w:t>
      </w:r>
      <w:r w:rsidRPr="009D3F69">
        <w:rPr>
          <w:rFonts w:eastAsiaTheme="minorHAnsi"/>
          <w:color w:val="000000" w:themeColor="text1"/>
        </w:rPr>
        <w:t>primer cup</w:t>
      </w:r>
      <w:r w:rsidR="00BB367D" w:rsidRPr="009D3F69">
        <w:rPr>
          <w:rFonts w:eastAsiaTheme="minorHAnsi"/>
          <w:color w:val="000000" w:themeColor="text1"/>
        </w:rPr>
        <w:t>”</w:t>
      </w:r>
      <w:r w:rsidRPr="009D3F69">
        <w:rPr>
          <w:rFonts w:eastAsiaTheme="minorHAnsi"/>
          <w:color w:val="000000" w:themeColor="text1"/>
        </w:rPr>
        <w:t xml:space="preserve"> </w:t>
      </w:r>
      <w:r w:rsidR="00081F6A" w:rsidRPr="009D3F69">
        <w:rPr>
          <w:rFonts w:eastAsiaTheme="minorHAnsi"/>
          <w:color w:val="000000" w:themeColor="text1"/>
        </w:rPr>
        <w:t xml:space="preserve">is a metal cup inserted into the base of the cartridge that contains the priming composition. </w:t>
      </w:r>
      <w:r w:rsidR="00EB2487">
        <w:rPr>
          <w:rFonts w:eastAsiaTheme="minorHAnsi"/>
          <w:color w:val="000000" w:themeColor="text1"/>
        </w:rPr>
        <w:t>There are three major components in the</w:t>
      </w:r>
      <w:r w:rsidR="00ED70D2">
        <w:rPr>
          <w:rFonts w:eastAsiaTheme="minorHAnsi"/>
          <w:color w:val="000000" w:themeColor="text1"/>
        </w:rPr>
        <w:t xml:space="preserve"> </w:t>
      </w:r>
      <w:r w:rsidR="00D30A53">
        <w:rPr>
          <w:rFonts w:eastAsiaTheme="minorHAnsi"/>
          <w:color w:val="000000" w:themeColor="text1"/>
        </w:rPr>
        <w:t>priming composition</w:t>
      </w:r>
      <w:r w:rsidR="00EB2487">
        <w:rPr>
          <w:rFonts w:eastAsiaTheme="minorHAnsi"/>
          <w:color w:val="000000" w:themeColor="text1"/>
        </w:rPr>
        <w:t>: the initiator, oxidizer, and fuel</w:t>
      </w:r>
      <w:r w:rsidR="00D80071">
        <w:rPr>
          <w:rFonts w:eastAsiaTheme="minorHAnsi"/>
          <w:color w:val="000000" w:themeColor="text1"/>
        </w:rPr>
        <w:t xml:space="preserve"> (</w:t>
      </w:r>
      <w:r w:rsidR="00DF6782">
        <w:rPr>
          <w:rFonts w:eastAsiaTheme="minorHAnsi"/>
          <w:color w:val="000000" w:themeColor="text1"/>
        </w:rPr>
        <w:t>15</w:t>
      </w:r>
      <w:r w:rsidR="00D80071">
        <w:rPr>
          <w:rFonts w:eastAsiaTheme="minorHAnsi"/>
          <w:color w:val="000000" w:themeColor="text1"/>
        </w:rPr>
        <w:t>)</w:t>
      </w:r>
      <w:r w:rsidR="00EB2487">
        <w:rPr>
          <w:rFonts w:eastAsiaTheme="minorHAnsi"/>
          <w:color w:val="000000" w:themeColor="text1"/>
        </w:rPr>
        <w:t xml:space="preserve">. </w:t>
      </w:r>
      <w:r w:rsidR="00081F6A" w:rsidRPr="009D3F69">
        <w:rPr>
          <w:rFonts w:eastAsiaTheme="minorHAnsi"/>
          <w:color w:val="000000" w:themeColor="text1"/>
        </w:rPr>
        <w:t>The</w:t>
      </w:r>
      <w:r w:rsidR="00ED70D2">
        <w:rPr>
          <w:rFonts w:eastAsiaTheme="minorHAnsi"/>
          <w:color w:val="000000" w:themeColor="text1"/>
        </w:rPr>
        <w:t xml:space="preserve"> initiator, as the name implies, </w:t>
      </w:r>
      <w:r w:rsidR="00EB2487">
        <w:rPr>
          <w:rFonts w:eastAsiaTheme="minorHAnsi"/>
          <w:color w:val="000000" w:themeColor="text1"/>
        </w:rPr>
        <w:t xml:space="preserve">produces the first </w:t>
      </w:r>
      <w:r w:rsidR="006D7413">
        <w:rPr>
          <w:rFonts w:eastAsiaTheme="minorHAnsi"/>
          <w:color w:val="000000" w:themeColor="text1"/>
        </w:rPr>
        <w:t>explosion of heat and flame in the mixture (</w:t>
      </w:r>
      <w:r w:rsidR="00D80071">
        <w:rPr>
          <w:rFonts w:eastAsiaTheme="minorHAnsi"/>
          <w:color w:val="000000" w:themeColor="text1"/>
        </w:rPr>
        <w:t>4</w:t>
      </w:r>
      <w:r w:rsidR="006D7413">
        <w:rPr>
          <w:rFonts w:eastAsiaTheme="minorHAnsi"/>
          <w:color w:val="000000" w:themeColor="text1"/>
        </w:rPr>
        <w:t>). It is set off by the impact of the firing pin against the primer cup and the anvil</w:t>
      </w:r>
      <w:r w:rsidR="007A687C">
        <w:rPr>
          <w:rFonts w:eastAsiaTheme="minorHAnsi"/>
          <w:color w:val="000000" w:themeColor="text1"/>
        </w:rPr>
        <w:t xml:space="preserve"> against the priming composition</w:t>
      </w:r>
      <w:r w:rsidR="006D7413">
        <w:rPr>
          <w:rFonts w:eastAsiaTheme="minorHAnsi"/>
          <w:color w:val="000000" w:themeColor="text1"/>
        </w:rPr>
        <w:t xml:space="preserve">. </w:t>
      </w:r>
      <w:r w:rsidR="00ED70D2">
        <w:rPr>
          <w:rFonts w:eastAsiaTheme="minorHAnsi"/>
          <w:color w:val="000000" w:themeColor="text1"/>
        </w:rPr>
        <w:t xml:space="preserve">An example </w:t>
      </w:r>
      <w:r w:rsidR="006D7413">
        <w:rPr>
          <w:rFonts w:eastAsiaTheme="minorHAnsi"/>
          <w:color w:val="000000" w:themeColor="text1"/>
        </w:rPr>
        <w:t>of an initiator is</w:t>
      </w:r>
      <w:r w:rsidR="009D3F69">
        <w:rPr>
          <w:rFonts w:eastAsiaTheme="minorHAnsi"/>
          <w:color w:val="000000" w:themeColor="text1"/>
        </w:rPr>
        <w:t xml:space="preserve"> </w:t>
      </w:r>
      <w:r w:rsidR="00081F6A" w:rsidRPr="009D3F69">
        <w:rPr>
          <w:rFonts w:eastAsiaTheme="minorHAnsi"/>
          <w:color w:val="000000" w:themeColor="text1"/>
        </w:rPr>
        <w:t xml:space="preserve">lead </w:t>
      </w:r>
      <w:r w:rsidR="006D7413">
        <w:rPr>
          <w:rFonts w:eastAsiaTheme="minorHAnsi"/>
          <w:color w:val="000000" w:themeColor="text1"/>
        </w:rPr>
        <w:t>styphnate, a primary high explosive that is easily ignited by heat or static discharge (</w:t>
      </w:r>
      <w:r w:rsidR="00D80071">
        <w:rPr>
          <w:rFonts w:eastAsiaTheme="minorHAnsi"/>
          <w:color w:val="000000" w:themeColor="text1"/>
        </w:rPr>
        <w:t>4</w:t>
      </w:r>
      <w:r w:rsidR="006D7413">
        <w:rPr>
          <w:rFonts w:eastAsiaTheme="minorHAnsi"/>
          <w:color w:val="000000" w:themeColor="text1"/>
        </w:rPr>
        <w:t xml:space="preserve">). </w:t>
      </w:r>
      <w:r w:rsidRPr="009D3F69">
        <w:rPr>
          <w:rFonts w:eastAsiaTheme="minorHAnsi"/>
          <w:color w:val="000000" w:themeColor="text1"/>
        </w:rPr>
        <w:t>Oxygen is then</w:t>
      </w:r>
      <w:r w:rsidR="00C644FD" w:rsidRPr="009D3F69">
        <w:rPr>
          <w:rFonts w:eastAsiaTheme="minorHAnsi"/>
          <w:color w:val="000000" w:themeColor="text1"/>
        </w:rPr>
        <w:t xml:space="preserve"> added to the reaction via an </w:t>
      </w:r>
      <w:r w:rsidRPr="009D3F69">
        <w:rPr>
          <w:rFonts w:eastAsiaTheme="minorHAnsi"/>
          <w:color w:val="000000" w:themeColor="text1"/>
        </w:rPr>
        <w:t>oxidizer (e.g.</w:t>
      </w:r>
      <w:r w:rsidR="00081F6A" w:rsidRPr="009D3F69">
        <w:rPr>
          <w:rFonts w:eastAsiaTheme="minorHAnsi"/>
          <w:color w:val="000000" w:themeColor="text1"/>
        </w:rPr>
        <w:t>,</w:t>
      </w:r>
      <w:r w:rsidRPr="009D3F69">
        <w:rPr>
          <w:rFonts w:eastAsiaTheme="minorHAnsi"/>
          <w:color w:val="000000" w:themeColor="text1"/>
        </w:rPr>
        <w:t xml:space="preserve"> barium nitrate)</w:t>
      </w:r>
      <w:r w:rsidR="00C644FD" w:rsidRPr="009D3F69">
        <w:rPr>
          <w:rFonts w:eastAsiaTheme="minorHAnsi"/>
          <w:color w:val="000000" w:themeColor="text1"/>
        </w:rPr>
        <w:t xml:space="preserve">. The oxygen is </w:t>
      </w:r>
      <w:r w:rsidR="00707E4B">
        <w:rPr>
          <w:rFonts w:eastAsiaTheme="minorHAnsi"/>
          <w:color w:val="000000" w:themeColor="text1"/>
        </w:rPr>
        <w:t>necessary</w:t>
      </w:r>
      <w:r w:rsidR="00C644FD" w:rsidRPr="009D3F69">
        <w:rPr>
          <w:rFonts w:eastAsiaTheme="minorHAnsi"/>
          <w:color w:val="000000" w:themeColor="text1"/>
        </w:rPr>
        <w:t xml:space="preserve"> to</w:t>
      </w:r>
      <w:r w:rsidRPr="009D3F69">
        <w:rPr>
          <w:rFonts w:eastAsiaTheme="minorHAnsi"/>
          <w:color w:val="000000" w:themeColor="text1"/>
        </w:rPr>
        <w:t xml:space="preserve"> </w:t>
      </w:r>
      <w:r w:rsidR="00707E4B">
        <w:rPr>
          <w:rFonts w:eastAsiaTheme="minorHAnsi"/>
          <w:color w:val="000000" w:themeColor="text1"/>
        </w:rPr>
        <w:t>sustain</w:t>
      </w:r>
      <w:r w:rsidR="00ED70D2">
        <w:rPr>
          <w:rFonts w:eastAsiaTheme="minorHAnsi"/>
          <w:color w:val="000000" w:themeColor="text1"/>
        </w:rPr>
        <w:t xml:space="preserve"> the burning of the fuel, which is t</w:t>
      </w:r>
      <w:r w:rsidR="00C644FD" w:rsidRPr="009D3F69">
        <w:rPr>
          <w:rFonts w:eastAsiaTheme="minorHAnsi"/>
          <w:color w:val="000000" w:themeColor="text1"/>
        </w:rPr>
        <w:t xml:space="preserve">he third component </w:t>
      </w:r>
      <w:r w:rsidR="00ED70D2">
        <w:rPr>
          <w:rFonts w:eastAsiaTheme="minorHAnsi"/>
          <w:color w:val="000000" w:themeColor="text1"/>
        </w:rPr>
        <w:t>in the priming composition</w:t>
      </w:r>
      <w:r w:rsidR="00707E4B">
        <w:rPr>
          <w:rFonts w:eastAsiaTheme="minorHAnsi"/>
          <w:color w:val="000000" w:themeColor="text1"/>
        </w:rPr>
        <w:t xml:space="preserve"> (</w:t>
      </w:r>
      <w:r w:rsidR="00DF6782">
        <w:rPr>
          <w:rFonts w:eastAsiaTheme="minorHAnsi"/>
          <w:color w:val="000000" w:themeColor="text1"/>
        </w:rPr>
        <w:t>15</w:t>
      </w:r>
      <w:r w:rsidR="00707E4B">
        <w:rPr>
          <w:rFonts w:eastAsiaTheme="minorHAnsi"/>
          <w:color w:val="000000" w:themeColor="text1"/>
        </w:rPr>
        <w:t>)</w:t>
      </w:r>
      <w:r w:rsidR="00ED70D2">
        <w:rPr>
          <w:rFonts w:eastAsiaTheme="minorHAnsi"/>
          <w:color w:val="000000" w:themeColor="text1"/>
        </w:rPr>
        <w:t>. F</w:t>
      </w:r>
      <w:r w:rsidR="00C644FD" w:rsidRPr="009D3F69">
        <w:rPr>
          <w:rFonts w:eastAsiaTheme="minorHAnsi"/>
          <w:color w:val="000000" w:themeColor="text1"/>
        </w:rPr>
        <w:t>uel (e.g.</w:t>
      </w:r>
      <w:r w:rsidR="00081F6A" w:rsidRPr="009D3F69">
        <w:rPr>
          <w:rFonts w:eastAsiaTheme="minorHAnsi"/>
          <w:color w:val="000000" w:themeColor="text1"/>
        </w:rPr>
        <w:t>,</w:t>
      </w:r>
      <w:r w:rsidR="00ED70D2">
        <w:rPr>
          <w:rFonts w:eastAsiaTheme="minorHAnsi"/>
          <w:color w:val="000000" w:themeColor="text1"/>
        </w:rPr>
        <w:t xml:space="preserve"> antimony sulfide) </w:t>
      </w:r>
      <w:r w:rsidR="00C644FD" w:rsidRPr="009D3F69">
        <w:rPr>
          <w:rFonts w:eastAsiaTheme="minorHAnsi"/>
          <w:color w:val="000000" w:themeColor="text1"/>
        </w:rPr>
        <w:t xml:space="preserve">is added to the primer because it burns </w:t>
      </w:r>
      <w:r w:rsidR="00707E4B">
        <w:rPr>
          <w:rFonts w:eastAsiaTheme="minorHAnsi"/>
          <w:color w:val="000000" w:themeColor="text1"/>
        </w:rPr>
        <w:t xml:space="preserve">very quickly </w:t>
      </w:r>
      <w:r w:rsidR="00C644FD" w:rsidRPr="009D3F69">
        <w:rPr>
          <w:rFonts w:eastAsiaTheme="minorHAnsi"/>
          <w:color w:val="000000" w:themeColor="text1"/>
        </w:rPr>
        <w:t>and is able to ignite gunpowder</w:t>
      </w:r>
      <w:r w:rsidR="00707E4B">
        <w:rPr>
          <w:rFonts w:eastAsiaTheme="minorHAnsi"/>
          <w:color w:val="000000" w:themeColor="text1"/>
        </w:rPr>
        <w:t xml:space="preserve"> (</w:t>
      </w:r>
      <w:r w:rsidR="00DF6782">
        <w:rPr>
          <w:rFonts w:eastAsiaTheme="minorHAnsi"/>
          <w:color w:val="000000" w:themeColor="text1"/>
        </w:rPr>
        <w:t>15</w:t>
      </w:r>
      <w:r w:rsidR="00707E4B">
        <w:rPr>
          <w:rFonts w:eastAsiaTheme="minorHAnsi"/>
          <w:color w:val="000000" w:themeColor="text1"/>
        </w:rPr>
        <w:t>)</w:t>
      </w:r>
      <w:r w:rsidR="00C644FD" w:rsidRPr="009D3F69">
        <w:rPr>
          <w:rFonts w:eastAsiaTheme="minorHAnsi"/>
          <w:color w:val="000000" w:themeColor="text1"/>
        </w:rPr>
        <w:t xml:space="preserve">. </w:t>
      </w:r>
      <w:r w:rsidR="00EB2487">
        <w:rPr>
          <w:rFonts w:eastAsiaTheme="minorHAnsi"/>
          <w:color w:val="000000" w:themeColor="text1"/>
        </w:rPr>
        <w:t>Because the</w:t>
      </w:r>
      <w:r w:rsidR="00EB2487" w:rsidRPr="009D3F69">
        <w:rPr>
          <w:rFonts w:eastAsiaTheme="minorHAnsi"/>
          <w:color w:val="000000" w:themeColor="text1"/>
        </w:rPr>
        <w:t xml:space="preserve"> priming composition </w:t>
      </w:r>
      <w:r w:rsidR="00EB2487">
        <w:rPr>
          <w:rFonts w:eastAsiaTheme="minorHAnsi"/>
          <w:color w:val="000000" w:themeColor="text1"/>
        </w:rPr>
        <w:t xml:space="preserve">typically </w:t>
      </w:r>
      <w:r w:rsidR="00EB2487" w:rsidRPr="009D3F69">
        <w:rPr>
          <w:rFonts w:eastAsiaTheme="minorHAnsi"/>
          <w:color w:val="000000" w:themeColor="text1"/>
        </w:rPr>
        <w:t>contains compounds of barium, ant</w:t>
      </w:r>
      <w:r w:rsidR="00EB2487">
        <w:rPr>
          <w:rFonts w:eastAsiaTheme="minorHAnsi"/>
          <w:color w:val="000000" w:themeColor="text1"/>
        </w:rPr>
        <w:t xml:space="preserve">imony, and lead, these components are used </w:t>
      </w:r>
      <w:r w:rsidR="00EB2487" w:rsidRPr="009D3F69">
        <w:rPr>
          <w:rFonts w:eastAsiaTheme="minorHAnsi"/>
          <w:color w:val="000000" w:themeColor="text1"/>
        </w:rPr>
        <w:t xml:space="preserve">in gunshot residue </w:t>
      </w:r>
      <w:r w:rsidR="00D80071">
        <w:rPr>
          <w:rFonts w:eastAsiaTheme="minorHAnsi"/>
          <w:color w:val="000000" w:themeColor="text1"/>
        </w:rPr>
        <w:t>identification</w:t>
      </w:r>
      <w:r w:rsidR="00EB2487">
        <w:rPr>
          <w:rFonts w:eastAsiaTheme="minorHAnsi"/>
          <w:color w:val="000000" w:themeColor="text1"/>
        </w:rPr>
        <w:t xml:space="preserve">. </w:t>
      </w:r>
      <w:r w:rsidR="00C644FD" w:rsidRPr="009D3F69">
        <w:rPr>
          <w:rFonts w:eastAsiaTheme="minorHAnsi"/>
          <w:color w:val="000000" w:themeColor="text1"/>
        </w:rPr>
        <w:t xml:space="preserve">Other important components </w:t>
      </w:r>
      <w:r w:rsidR="00ED70D2">
        <w:rPr>
          <w:rFonts w:eastAsiaTheme="minorHAnsi"/>
          <w:color w:val="000000" w:themeColor="text1"/>
        </w:rPr>
        <w:t xml:space="preserve">that may be found in the priming composition </w:t>
      </w:r>
      <w:r w:rsidR="00C644FD" w:rsidRPr="009D3F69">
        <w:rPr>
          <w:rFonts w:eastAsiaTheme="minorHAnsi"/>
          <w:color w:val="000000" w:themeColor="text1"/>
        </w:rPr>
        <w:t xml:space="preserve">include sensitizers, </w:t>
      </w:r>
      <w:proofErr w:type="spellStart"/>
      <w:r w:rsidR="00C644FD" w:rsidRPr="009D3F69">
        <w:rPr>
          <w:rFonts w:eastAsiaTheme="minorHAnsi"/>
          <w:color w:val="000000" w:themeColor="text1"/>
        </w:rPr>
        <w:t>frictionators</w:t>
      </w:r>
      <w:proofErr w:type="spellEnd"/>
      <w:r w:rsidR="00C644FD" w:rsidRPr="009D3F69">
        <w:rPr>
          <w:rFonts w:eastAsiaTheme="minorHAnsi"/>
          <w:color w:val="000000" w:themeColor="text1"/>
        </w:rPr>
        <w:t>, binders, coloring materials, and specific high explosives</w:t>
      </w:r>
      <w:r w:rsidR="00DF6782">
        <w:rPr>
          <w:rFonts w:eastAsiaTheme="minorHAnsi"/>
          <w:color w:val="000000" w:themeColor="text1"/>
        </w:rPr>
        <w:t xml:space="preserve"> (15</w:t>
      </w:r>
      <w:r w:rsidR="00E432B6" w:rsidRPr="009D3F69">
        <w:rPr>
          <w:rFonts w:eastAsiaTheme="minorHAnsi"/>
          <w:color w:val="000000" w:themeColor="text1"/>
        </w:rPr>
        <w:t>)</w:t>
      </w:r>
      <w:r w:rsidR="00C644FD" w:rsidRPr="009D3F69">
        <w:rPr>
          <w:rFonts w:eastAsiaTheme="minorHAnsi"/>
          <w:color w:val="000000" w:themeColor="text1"/>
        </w:rPr>
        <w:t>. Many of these components</w:t>
      </w:r>
      <w:r w:rsidR="00C3516E">
        <w:rPr>
          <w:rFonts w:eastAsiaTheme="minorHAnsi"/>
          <w:color w:val="000000" w:themeColor="text1"/>
        </w:rPr>
        <w:t xml:space="preserve"> also</w:t>
      </w:r>
      <w:r w:rsidR="00C644FD" w:rsidRPr="009D3F69">
        <w:rPr>
          <w:rFonts w:eastAsiaTheme="minorHAnsi"/>
          <w:color w:val="000000" w:themeColor="text1"/>
        </w:rPr>
        <w:t xml:space="preserve"> contribute to the inorganic and organic profiles recovered from GSR. </w:t>
      </w:r>
    </w:p>
    <w:p w14:paraId="43D28F1B" w14:textId="77777777" w:rsidR="00DC7DD7" w:rsidRDefault="00DC7DD7" w:rsidP="009902F2">
      <w:pPr>
        <w:spacing w:line="480" w:lineRule="auto"/>
        <w:rPr>
          <w:rFonts w:eastAsiaTheme="minorHAnsi"/>
          <w:b/>
        </w:rPr>
      </w:pPr>
    </w:p>
    <w:p w14:paraId="15288180" w14:textId="143109A7" w:rsidR="002A1A7A" w:rsidRPr="002A1A7A" w:rsidRDefault="00EF11C7" w:rsidP="009902F2">
      <w:pPr>
        <w:spacing w:line="480" w:lineRule="auto"/>
        <w:rPr>
          <w:rFonts w:eastAsiaTheme="minorHAnsi"/>
          <w:b/>
        </w:rPr>
      </w:pPr>
      <w:r>
        <w:rPr>
          <w:rFonts w:eastAsiaTheme="minorHAnsi"/>
          <w:b/>
        </w:rPr>
        <w:t>2</w:t>
      </w:r>
      <w:r w:rsidR="002A1A7A" w:rsidRPr="002A1A7A">
        <w:rPr>
          <w:rFonts w:eastAsiaTheme="minorHAnsi"/>
          <w:b/>
        </w:rPr>
        <w:t xml:space="preserve">. </w:t>
      </w:r>
      <w:r w:rsidR="00381F6B">
        <w:rPr>
          <w:rFonts w:eastAsiaTheme="minorHAnsi"/>
          <w:b/>
        </w:rPr>
        <w:t>Smokeless Powder</w:t>
      </w:r>
      <w:r w:rsidR="002A1A7A" w:rsidRPr="002A1A7A">
        <w:rPr>
          <w:rFonts w:eastAsiaTheme="minorHAnsi"/>
          <w:b/>
        </w:rPr>
        <w:t xml:space="preserve"> GSR</w:t>
      </w:r>
    </w:p>
    <w:p w14:paraId="62FAFF1D" w14:textId="78C0B47E" w:rsidR="00860AF8" w:rsidRDefault="009902F2" w:rsidP="005D1AAD">
      <w:pPr>
        <w:spacing w:line="480" w:lineRule="auto"/>
        <w:ind w:firstLine="720"/>
        <w:rPr>
          <w:rFonts w:eastAsiaTheme="minorHAnsi"/>
        </w:rPr>
      </w:pPr>
      <w:r w:rsidRPr="007C775D">
        <w:rPr>
          <w:rFonts w:eastAsiaTheme="minorHAnsi"/>
        </w:rPr>
        <w:t>The organic constituents found in gunshot residue primarily arise from the smokeless po</w:t>
      </w:r>
      <w:r w:rsidR="00B71B2C">
        <w:rPr>
          <w:rFonts w:eastAsiaTheme="minorHAnsi"/>
        </w:rPr>
        <w:t>wder</w:t>
      </w:r>
      <w:r w:rsidR="0007346E">
        <w:rPr>
          <w:rFonts w:eastAsiaTheme="minorHAnsi"/>
        </w:rPr>
        <w:t xml:space="preserve"> present</w:t>
      </w:r>
      <w:r w:rsidR="00B71B2C">
        <w:rPr>
          <w:rFonts w:eastAsiaTheme="minorHAnsi"/>
        </w:rPr>
        <w:t xml:space="preserve"> </w:t>
      </w:r>
      <w:r w:rsidR="00544978">
        <w:rPr>
          <w:rFonts w:eastAsiaTheme="minorHAnsi"/>
        </w:rPr>
        <w:t>in modern</w:t>
      </w:r>
      <w:r w:rsidR="00316F06">
        <w:rPr>
          <w:rFonts w:eastAsiaTheme="minorHAnsi"/>
        </w:rPr>
        <w:t xml:space="preserve"> ammunition</w:t>
      </w:r>
      <w:r w:rsidR="00DF6782">
        <w:rPr>
          <w:rFonts w:eastAsiaTheme="minorHAnsi"/>
        </w:rPr>
        <w:t xml:space="preserve"> (16</w:t>
      </w:r>
      <w:r w:rsidR="00E432B6">
        <w:rPr>
          <w:rFonts w:eastAsiaTheme="minorHAnsi"/>
        </w:rPr>
        <w:t>, Appendix B</w:t>
      </w:r>
      <w:r w:rsidR="00DB3B14">
        <w:rPr>
          <w:rFonts w:eastAsiaTheme="minorHAnsi"/>
        </w:rPr>
        <w:t>)</w:t>
      </w:r>
      <w:r w:rsidR="00316F06">
        <w:rPr>
          <w:rFonts w:eastAsiaTheme="minorHAnsi"/>
        </w:rPr>
        <w:t>.</w:t>
      </w:r>
      <w:r w:rsidR="005F12E9">
        <w:rPr>
          <w:rFonts w:eastAsiaTheme="minorHAnsi"/>
        </w:rPr>
        <w:t xml:space="preserve"> </w:t>
      </w:r>
      <w:r w:rsidR="00316F06">
        <w:rPr>
          <w:rFonts w:eastAsiaTheme="minorHAnsi"/>
        </w:rPr>
        <w:t xml:space="preserve">The powder </w:t>
      </w:r>
      <w:r w:rsidR="005F12E9">
        <w:rPr>
          <w:rFonts w:eastAsiaTheme="minorHAnsi"/>
        </w:rPr>
        <w:t>serves as the propellant</w:t>
      </w:r>
      <w:r w:rsidR="00276E5B">
        <w:rPr>
          <w:rFonts w:eastAsiaTheme="minorHAnsi"/>
        </w:rPr>
        <w:t xml:space="preserve"> and burns un</w:t>
      </w:r>
      <w:r w:rsidR="007567D1">
        <w:rPr>
          <w:rFonts w:eastAsiaTheme="minorHAnsi"/>
        </w:rPr>
        <w:t>der controlled conditions to produce high amounts of pressure, which forces the projectile out of the weapon</w:t>
      </w:r>
      <w:r w:rsidR="005F12E9">
        <w:rPr>
          <w:rFonts w:eastAsiaTheme="minorHAnsi"/>
        </w:rPr>
        <w:t xml:space="preserve">. </w:t>
      </w:r>
      <w:r w:rsidR="00860AF8">
        <w:rPr>
          <w:rFonts w:eastAsiaTheme="minorHAnsi"/>
        </w:rPr>
        <w:t>Smokeless powders were introduced in the 19</w:t>
      </w:r>
      <w:r w:rsidR="00860AF8" w:rsidRPr="00860AF8">
        <w:rPr>
          <w:rFonts w:eastAsiaTheme="minorHAnsi"/>
          <w:vertAlign w:val="superscript"/>
        </w:rPr>
        <w:t>th</w:t>
      </w:r>
      <w:r w:rsidR="00860AF8">
        <w:rPr>
          <w:rFonts w:eastAsiaTheme="minorHAnsi"/>
        </w:rPr>
        <w:t xml:space="preserve"> century as a black powder replacement</w:t>
      </w:r>
      <w:r w:rsidR="005D1AAD">
        <w:rPr>
          <w:rFonts w:eastAsiaTheme="minorHAnsi"/>
        </w:rPr>
        <w:t xml:space="preserve"> (7)</w:t>
      </w:r>
      <w:r w:rsidR="00860AF8">
        <w:rPr>
          <w:rFonts w:eastAsiaTheme="minorHAnsi"/>
        </w:rPr>
        <w:t xml:space="preserve">. </w:t>
      </w:r>
      <w:r w:rsidR="00885894">
        <w:rPr>
          <w:rFonts w:eastAsiaTheme="minorHAnsi"/>
        </w:rPr>
        <w:t>In general, b</w:t>
      </w:r>
      <w:r w:rsidR="00860AF8">
        <w:rPr>
          <w:rFonts w:eastAsiaTheme="minorHAnsi"/>
        </w:rPr>
        <w:t xml:space="preserve">lack </w:t>
      </w:r>
      <w:r w:rsidR="00885894">
        <w:rPr>
          <w:rFonts w:eastAsiaTheme="minorHAnsi"/>
        </w:rPr>
        <w:t xml:space="preserve">powder contains potassium nitrate, </w:t>
      </w:r>
      <w:r w:rsidR="00C3516E">
        <w:rPr>
          <w:rFonts w:eastAsiaTheme="minorHAnsi"/>
        </w:rPr>
        <w:t>sulfur</w:t>
      </w:r>
      <w:r w:rsidR="00885894">
        <w:rPr>
          <w:rFonts w:eastAsiaTheme="minorHAnsi"/>
        </w:rPr>
        <w:t xml:space="preserve"> and charcoal</w:t>
      </w:r>
      <w:r w:rsidR="005D1AAD">
        <w:rPr>
          <w:rFonts w:eastAsiaTheme="minorHAnsi"/>
        </w:rPr>
        <w:t xml:space="preserve"> (</w:t>
      </w:r>
      <w:r w:rsidR="00D80071">
        <w:rPr>
          <w:rFonts w:eastAsiaTheme="minorHAnsi"/>
        </w:rPr>
        <w:t>4</w:t>
      </w:r>
      <w:r w:rsidR="005D1AAD">
        <w:rPr>
          <w:rFonts w:eastAsiaTheme="minorHAnsi"/>
        </w:rPr>
        <w:t>)</w:t>
      </w:r>
      <w:r w:rsidR="00885894">
        <w:rPr>
          <w:rFonts w:eastAsiaTheme="minorHAnsi"/>
        </w:rPr>
        <w:t xml:space="preserve">. </w:t>
      </w:r>
      <w:r w:rsidR="0007346E">
        <w:rPr>
          <w:rFonts w:eastAsiaTheme="minorHAnsi"/>
        </w:rPr>
        <w:t>However, t</w:t>
      </w:r>
      <w:r w:rsidR="00860AF8">
        <w:rPr>
          <w:rFonts w:eastAsiaTheme="minorHAnsi"/>
        </w:rPr>
        <w:t>he</w:t>
      </w:r>
      <w:r w:rsidR="00544978">
        <w:rPr>
          <w:rFonts w:eastAsiaTheme="minorHAnsi"/>
        </w:rPr>
        <w:t>re were several</w:t>
      </w:r>
      <w:r w:rsidR="00860AF8">
        <w:rPr>
          <w:rFonts w:eastAsiaTheme="minorHAnsi"/>
        </w:rPr>
        <w:t xml:space="preserve"> </w:t>
      </w:r>
      <w:r w:rsidR="00885894">
        <w:rPr>
          <w:rFonts w:eastAsiaTheme="minorHAnsi"/>
        </w:rPr>
        <w:t xml:space="preserve">major </w:t>
      </w:r>
      <w:r w:rsidR="0007346E">
        <w:rPr>
          <w:rFonts w:eastAsiaTheme="minorHAnsi"/>
        </w:rPr>
        <w:t>drawbacks</w:t>
      </w:r>
      <w:r w:rsidR="00544978">
        <w:rPr>
          <w:rFonts w:eastAsiaTheme="minorHAnsi"/>
        </w:rPr>
        <w:t xml:space="preserve"> with using black powder as a propellant in </w:t>
      </w:r>
      <w:r w:rsidR="0007346E">
        <w:rPr>
          <w:rFonts w:eastAsiaTheme="minorHAnsi"/>
        </w:rPr>
        <w:t>firearms</w:t>
      </w:r>
      <w:r w:rsidR="00544978">
        <w:rPr>
          <w:rFonts w:eastAsiaTheme="minorHAnsi"/>
        </w:rPr>
        <w:t xml:space="preserve">. After the gun is fired, </w:t>
      </w:r>
      <w:r w:rsidR="00885894">
        <w:rPr>
          <w:rFonts w:eastAsiaTheme="minorHAnsi"/>
        </w:rPr>
        <w:t>a solid reaction product</w:t>
      </w:r>
      <w:r w:rsidR="00316F06">
        <w:rPr>
          <w:rFonts w:eastAsiaTheme="minorHAnsi"/>
        </w:rPr>
        <w:t xml:space="preserve"> (approximately 55% of </w:t>
      </w:r>
      <w:r w:rsidR="007567D1">
        <w:rPr>
          <w:rFonts w:eastAsiaTheme="minorHAnsi"/>
        </w:rPr>
        <w:t xml:space="preserve">it’s </w:t>
      </w:r>
      <w:r w:rsidR="00316F06">
        <w:rPr>
          <w:rFonts w:eastAsiaTheme="minorHAnsi"/>
        </w:rPr>
        <w:t>weight)</w:t>
      </w:r>
      <w:r w:rsidR="007567D1">
        <w:rPr>
          <w:rFonts w:eastAsiaTheme="minorHAnsi"/>
        </w:rPr>
        <w:t xml:space="preserve"> </w:t>
      </w:r>
      <w:r w:rsidR="00544978">
        <w:rPr>
          <w:rFonts w:eastAsiaTheme="minorHAnsi"/>
        </w:rPr>
        <w:t xml:space="preserve">is produced </w:t>
      </w:r>
      <w:r w:rsidR="00F83A37">
        <w:rPr>
          <w:rFonts w:eastAsiaTheme="minorHAnsi"/>
        </w:rPr>
        <w:t>that can</w:t>
      </w:r>
      <w:r w:rsidR="00B25B8A">
        <w:rPr>
          <w:rFonts w:eastAsiaTheme="minorHAnsi"/>
        </w:rPr>
        <w:t xml:space="preserve"> cause weapon</w:t>
      </w:r>
      <w:r w:rsidR="001B0125">
        <w:rPr>
          <w:rFonts w:eastAsiaTheme="minorHAnsi"/>
        </w:rPr>
        <w:t xml:space="preserve"> fouling</w:t>
      </w:r>
      <w:r w:rsidR="005D1AAD">
        <w:rPr>
          <w:rFonts w:eastAsiaTheme="minorHAnsi"/>
        </w:rPr>
        <w:t xml:space="preserve"> (4</w:t>
      </w:r>
      <w:r w:rsidR="00554BE8">
        <w:rPr>
          <w:rFonts w:eastAsiaTheme="minorHAnsi"/>
        </w:rPr>
        <w:t>)</w:t>
      </w:r>
      <w:r w:rsidR="00544978">
        <w:rPr>
          <w:rFonts w:eastAsiaTheme="minorHAnsi"/>
        </w:rPr>
        <w:t xml:space="preserve">. The black powder also </w:t>
      </w:r>
      <w:r w:rsidR="001B0125">
        <w:rPr>
          <w:rFonts w:eastAsiaTheme="minorHAnsi"/>
        </w:rPr>
        <w:t>generates</w:t>
      </w:r>
      <w:r w:rsidR="00F83A37">
        <w:rPr>
          <w:rFonts w:eastAsiaTheme="minorHAnsi"/>
        </w:rPr>
        <w:t xml:space="preserve"> a dense layer of smoke</w:t>
      </w:r>
      <w:r w:rsidR="001B0125">
        <w:rPr>
          <w:rFonts w:eastAsiaTheme="minorHAnsi"/>
        </w:rPr>
        <w:t xml:space="preserve"> that </w:t>
      </w:r>
      <w:r w:rsidR="00B23810">
        <w:rPr>
          <w:rFonts w:eastAsiaTheme="minorHAnsi"/>
        </w:rPr>
        <w:t>hinders</w:t>
      </w:r>
      <w:r w:rsidR="001B0125">
        <w:rPr>
          <w:rFonts w:eastAsiaTheme="minorHAnsi"/>
        </w:rPr>
        <w:t xml:space="preserve"> visibility</w:t>
      </w:r>
      <w:r w:rsidR="00B23810">
        <w:rPr>
          <w:rFonts w:eastAsiaTheme="minorHAnsi"/>
        </w:rPr>
        <w:t xml:space="preserve"> and limits </w:t>
      </w:r>
      <w:r w:rsidR="00544978">
        <w:rPr>
          <w:rFonts w:eastAsiaTheme="minorHAnsi"/>
        </w:rPr>
        <w:t xml:space="preserve">target accuracy </w:t>
      </w:r>
      <w:r w:rsidR="00B23810">
        <w:rPr>
          <w:rFonts w:eastAsiaTheme="minorHAnsi"/>
        </w:rPr>
        <w:t>(</w:t>
      </w:r>
      <w:r w:rsidR="005D1AAD">
        <w:rPr>
          <w:rFonts w:eastAsiaTheme="minorHAnsi"/>
        </w:rPr>
        <w:t>5</w:t>
      </w:r>
      <w:r w:rsidR="00B23810">
        <w:rPr>
          <w:rFonts w:eastAsiaTheme="minorHAnsi"/>
        </w:rPr>
        <w:t>)</w:t>
      </w:r>
      <w:r w:rsidR="00F83A37">
        <w:rPr>
          <w:rFonts w:eastAsiaTheme="minorHAnsi"/>
        </w:rPr>
        <w:t>.</w:t>
      </w:r>
    </w:p>
    <w:p w14:paraId="79C80A20" w14:textId="5AE81B50" w:rsidR="00B25B8A" w:rsidRDefault="003E33E8" w:rsidP="00C472F5">
      <w:pPr>
        <w:spacing w:line="480" w:lineRule="auto"/>
        <w:ind w:firstLine="720"/>
        <w:rPr>
          <w:rFonts w:eastAsiaTheme="minorHAnsi"/>
        </w:rPr>
      </w:pPr>
      <w:r>
        <w:rPr>
          <w:rFonts w:eastAsiaTheme="minorHAnsi"/>
        </w:rPr>
        <w:t xml:space="preserve">Alternatively, when </w:t>
      </w:r>
      <w:r w:rsidR="007567D1">
        <w:rPr>
          <w:rFonts w:eastAsiaTheme="minorHAnsi"/>
        </w:rPr>
        <w:t>burned</w:t>
      </w:r>
      <w:r>
        <w:rPr>
          <w:rFonts w:eastAsiaTheme="minorHAnsi"/>
        </w:rPr>
        <w:t>, smokeless powders produce less smoke output</w:t>
      </w:r>
      <w:r w:rsidR="00C97FB8">
        <w:rPr>
          <w:rFonts w:eastAsiaTheme="minorHAnsi"/>
        </w:rPr>
        <w:t xml:space="preserve"> than black powders because the combustion products are mainly gaseous.</w:t>
      </w:r>
      <w:r w:rsidR="007567D1">
        <w:rPr>
          <w:rFonts w:eastAsiaTheme="minorHAnsi"/>
        </w:rPr>
        <w:t xml:space="preserve"> </w:t>
      </w:r>
      <w:r w:rsidR="001B0125">
        <w:rPr>
          <w:rFonts w:eastAsiaTheme="minorHAnsi"/>
        </w:rPr>
        <w:t>In addition, w</w:t>
      </w:r>
      <w:r w:rsidR="007567D1">
        <w:rPr>
          <w:rFonts w:eastAsiaTheme="minorHAnsi"/>
        </w:rPr>
        <w:t xml:space="preserve">eapon fouling </w:t>
      </w:r>
      <w:r w:rsidR="005D1AAD">
        <w:rPr>
          <w:rFonts w:eastAsiaTheme="minorHAnsi"/>
        </w:rPr>
        <w:t>is not</w:t>
      </w:r>
      <w:r w:rsidR="00C61EAC">
        <w:rPr>
          <w:rFonts w:eastAsiaTheme="minorHAnsi"/>
        </w:rPr>
        <w:t xml:space="preserve"> a major concern for smokeless powders </w:t>
      </w:r>
      <w:r w:rsidR="000F32D9">
        <w:rPr>
          <w:rFonts w:eastAsiaTheme="minorHAnsi"/>
        </w:rPr>
        <w:t>since there is less</w:t>
      </w:r>
      <w:r w:rsidR="007567D1">
        <w:rPr>
          <w:rFonts w:eastAsiaTheme="minorHAnsi"/>
        </w:rPr>
        <w:t xml:space="preserve"> production of solid products. </w:t>
      </w:r>
      <w:r w:rsidR="00316F06">
        <w:rPr>
          <w:rFonts w:eastAsiaTheme="minorHAnsi"/>
        </w:rPr>
        <w:t>It is im</w:t>
      </w:r>
      <w:r w:rsidR="007567D1">
        <w:rPr>
          <w:rFonts w:eastAsiaTheme="minorHAnsi"/>
        </w:rPr>
        <w:t>portant to note though that some smoke</w:t>
      </w:r>
      <w:r w:rsidR="00316F06">
        <w:rPr>
          <w:rFonts w:eastAsiaTheme="minorHAnsi"/>
        </w:rPr>
        <w:t xml:space="preserve"> is still produced despite being </w:t>
      </w:r>
      <w:r w:rsidR="0007346E">
        <w:rPr>
          <w:rFonts w:eastAsiaTheme="minorHAnsi"/>
        </w:rPr>
        <w:t>coined</w:t>
      </w:r>
      <w:r w:rsidR="00316F06">
        <w:rPr>
          <w:rFonts w:eastAsiaTheme="minorHAnsi"/>
        </w:rPr>
        <w:t xml:space="preserve"> smokeless powders. </w:t>
      </w:r>
      <w:r w:rsidR="007567D1">
        <w:rPr>
          <w:rFonts w:eastAsiaTheme="minorHAnsi"/>
        </w:rPr>
        <w:t>Advancements in the manufacturing process</w:t>
      </w:r>
      <w:r w:rsidR="000F32D9">
        <w:rPr>
          <w:rFonts w:eastAsiaTheme="minorHAnsi"/>
        </w:rPr>
        <w:t xml:space="preserve"> of smokeless powders</w:t>
      </w:r>
      <w:r w:rsidR="007567D1">
        <w:rPr>
          <w:rFonts w:eastAsiaTheme="minorHAnsi"/>
        </w:rPr>
        <w:t xml:space="preserve"> have </w:t>
      </w:r>
      <w:r w:rsidR="005D1AAD">
        <w:rPr>
          <w:rFonts w:eastAsiaTheme="minorHAnsi"/>
        </w:rPr>
        <w:t>led</w:t>
      </w:r>
      <w:r w:rsidR="00C61EAC">
        <w:rPr>
          <w:rFonts w:eastAsiaTheme="minorHAnsi"/>
        </w:rPr>
        <w:t xml:space="preserve"> to more stable powders that can function under a </w:t>
      </w:r>
      <w:r w:rsidR="000F32D9">
        <w:rPr>
          <w:rFonts w:eastAsiaTheme="minorHAnsi"/>
        </w:rPr>
        <w:t xml:space="preserve">wide </w:t>
      </w:r>
      <w:r w:rsidR="00C61EAC">
        <w:rPr>
          <w:rFonts w:eastAsiaTheme="minorHAnsi"/>
        </w:rPr>
        <w:t xml:space="preserve">range of conditions. </w:t>
      </w:r>
      <w:r w:rsidR="007567D1">
        <w:rPr>
          <w:rFonts w:eastAsiaTheme="minorHAnsi"/>
        </w:rPr>
        <w:t xml:space="preserve"> </w:t>
      </w:r>
    </w:p>
    <w:p w14:paraId="7FC9B47E" w14:textId="37C8401A" w:rsidR="00E432B6" w:rsidRDefault="00C97FB8" w:rsidP="005D1AAD">
      <w:pPr>
        <w:spacing w:line="480" w:lineRule="auto"/>
        <w:ind w:firstLine="720"/>
        <w:rPr>
          <w:rFonts w:eastAsiaTheme="minorHAnsi"/>
        </w:rPr>
      </w:pPr>
      <w:r>
        <w:rPr>
          <w:rFonts w:eastAsiaTheme="minorHAnsi"/>
        </w:rPr>
        <w:t xml:space="preserve">Smokeless powders </w:t>
      </w:r>
      <w:r w:rsidR="00860AF8">
        <w:rPr>
          <w:rFonts w:eastAsiaTheme="minorHAnsi"/>
        </w:rPr>
        <w:t xml:space="preserve">can be divided into three main </w:t>
      </w:r>
      <w:r w:rsidR="00EA46E7">
        <w:rPr>
          <w:rFonts w:eastAsiaTheme="minorHAnsi"/>
        </w:rPr>
        <w:t>categories</w:t>
      </w:r>
      <w:r w:rsidR="00860AF8">
        <w:rPr>
          <w:rFonts w:eastAsiaTheme="minorHAnsi"/>
        </w:rPr>
        <w:t xml:space="preserve"> </w:t>
      </w:r>
      <w:r w:rsidR="00EA46E7">
        <w:rPr>
          <w:rFonts w:eastAsiaTheme="minorHAnsi"/>
        </w:rPr>
        <w:t>on the basis of</w:t>
      </w:r>
      <w:r w:rsidR="00860AF8">
        <w:rPr>
          <w:rFonts w:eastAsiaTheme="minorHAnsi"/>
        </w:rPr>
        <w:t xml:space="preserve"> the primary energetic material</w:t>
      </w:r>
      <w:r w:rsidR="00EA46E7">
        <w:rPr>
          <w:rFonts w:eastAsiaTheme="minorHAnsi"/>
        </w:rPr>
        <w:t xml:space="preserve"> present. The three types include</w:t>
      </w:r>
      <w:r w:rsidR="009902F2" w:rsidRPr="007C775D">
        <w:rPr>
          <w:rFonts w:eastAsiaTheme="minorHAnsi"/>
        </w:rPr>
        <w:t xml:space="preserve"> singl</w:t>
      </w:r>
      <w:r w:rsidR="00EA46E7">
        <w:rPr>
          <w:rFonts w:eastAsiaTheme="minorHAnsi"/>
        </w:rPr>
        <w:t>e-base, double-base, and triple-</w:t>
      </w:r>
      <w:r w:rsidR="009902F2" w:rsidRPr="007C775D">
        <w:rPr>
          <w:rFonts w:eastAsiaTheme="minorHAnsi"/>
        </w:rPr>
        <w:t>ba</w:t>
      </w:r>
      <w:r w:rsidR="008F405E">
        <w:rPr>
          <w:rFonts w:eastAsiaTheme="minorHAnsi"/>
        </w:rPr>
        <w:t>se</w:t>
      </w:r>
      <w:r w:rsidR="00EA46E7">
        <w:rPr>
          <w:rFonts w:eastAsiaTheme="minorHAnsi"/>
        </w:rPr>
        <w:t xml:space="preserve"> powders</w:t>
      </w:r>
      <w:r w:rsidR="005D1AAD">
        <w:rPr>
          <w:rFonts w:eastAsiaTheme="minorHAnsi"/>
        </w:rPr>
        <w:t xml:space="preserve"> (</w:t>
      </w:r>
      <w:r w:rsidR="00D80071">
        <w:rPr>
          <w:rFonts w:eastAsiaTheme="minorHAnsi"/>
        </w:rPr>
        <w:t>4</w:t>
      </w:r>
      <w:r w:rsidR="00C3516E">
        <w:rPr>
          <w:rFonts w:eastAsiaTheme="minorHAnsi"/>
        </w:rPr>
        <w:t>,</w:t>
      </w:r>
      <w:r w:rsidR="00BD05EA">
        <w:rPr>
          <w:rFonts w:eastAsiaTheme="minorHAnsi"/>
        </w:rPr>
        <w:t>5</w:t>
      </w:r>
      <w:r w:rsidR="005D1AAD">
        <w:rPr>
          <w:rFonts w:eastAsiaTheme="minorHAnsi"/>
        </w:rPr>
        <w:t>)</w:t>
      </w:r>
      <w:r w:rsidR="008F405E">
        <w:rPr>
          <w:rFonts w:eastAsiaTheme="minorHAnsi"/>
        </w:rPr>
        <w:t xml:space="preserve">. </w:t>
      </w:r>
      <w:r w:rsidR="009E5194">
        <w:rPr>
          <w:rFonts w:eastAsiaTheme="minorHAnsi"/>
        </w:rPr>
        <w:t xml:space="preserve">Single-base powders contain </w:t>
      </w:r>
      <w:r w:rsidR="00222AB0">
        <w:rPr>
          <w:rFonts w:eastAsiaTheme="minorHAnsi"/>
        </w:rPr>
        <w:t>one</w:t>
      </w:r>
      <w:r w:rsidR="009E5194">
        <w:rPr>
          <w:rFonts w:eastAsiaTheme="minorHAnsi"/>
        </w:rPr>
        <w:t xml:space="preserve"> primary</w:t>
      </w:r>
      <w:r w:rsidR="00222AB0">
        <w:rPr>
          <w:rFonts w:eastAsiaTheme="minorHAnsi"/>
        </w:rPr>
        <w:t xml:space="preserve"> energetic material, </w:t>
      </w:r>
      <w:r w:rsidR="009902F2" w:rsidRPr="008F405E">
        <w:rPr>
          <w:rFonts w:eastAsiaTheme="minorHAnsi"/>
          <w:color w:val="000000" w:themeColor="text1"/>
        </w:rPr>
        <w:t>nitrocellulose</w:t>
      </w:r>
      <w:r w:rsidR="008F405E">
        <w:rPr>
          <w:rFonts w:eastAsiaTheme="minorHAnsi"/>
          <w:color w:val="000000" w:themeColor="text1"/>
        </w:rPr>
        <w:t xml:space="preserve"> </w:t>
      </w:r>
      <w:r w:rsidR="008F405E" w:rsidRPr="008F405E">
        <w:rPr>
          <w:rFonts w:eastAsiaTheme="minorHAnsi"/>
          <w:color w:val="000000" w:themeColor="text1"/>
        </w:rPr>
        <w:t>(NC)</w:t>
      </w:r>
      <w:r w:rsidR="009902F2" w:rsidRPr="008F405E">
        <w:rPr>
          <w:rFonts w:eastAsiaTheme="minorHAnsi"/>
          <w:color w:val="000000" w:themeColor="text1"/>
        </w:rPr>
        <w:t xml:space="preserve">. </w:t>
      </w:r>
      <w:r w:rsidR="008F405E" w:rsidRPr="00521C03">
        <w:rPr>
          <w:rFonts w:eastAsiaTheme="minorHAnsi"/>
          <w:color w:val="000000" w:themeColor="text1"/>
        </w:rPr>
        <w:t xml:space="preserve">Nitrocellulose is </w:t>
      </w:r>
      <w:r w:rsidR="00521C03">
        <w:rPr>
          <w:rFonts w:eastAsiaTheme="minorHAnsi"/>
          <w:color w:val="000000" w:themeColor="text1"/>
        </w:rPr>
        <w:t xml:space="preserve">composed of guncotton (13.0 – 13.4% nitrogen content) and soluble guncotton (11 – 13% nitrogen content) and is </w:t>
      </w:r>
      <w:r w:rsidR="008F405E" w:rsidRPr="00521C03">
        <w:rPr>
          <w:rFonts w:eastAsiaTheme="minorHAnsi"/>
          <w:color w:val="000000" w:themeColor="text1"/>
        </w:rPr>
        <w:t xml:space="preserve">highly </w:t>
      </w:r>
      <w:r w:rsidR="00521C03">
        <w:rPr>
          <w:rFonts w:eastAsiaTheme="minorHAnsi"/>
          <w:color w:val="000000" w:themeColor="text1"/>
        </w:rPr>
        <w:t>flammable</w:t>
      </w:r>
      <w:r w:rsidR="00DF6782">
        <w:rPr>
          <w:rFonts w:eastAsiaTheme="minorHAnsi"/>
          <w:color w:val="000000" w:themeColor="text1"/>
        </w:rPr>
        <w:t xml:space="preserve"> (17</w:t>
      </w:r>
      <w:r w:rsidR="00487DAF">
        <w:rPr>
          <w:rFonts w:eastAsiaTheme="minorHAnsi"/>
          <w:color w:val="000000" w:themeColor="text1"/>
        </w:rPr>
        <w:t>)</w:t>
      </w:r>
      <w:r w:rsidR="00521C03">
        <w:rPr>
          <w:rFonts w:eastAsiaTheme="minorHAnsi"/>
          <w:color w:val="000000" w:themeColor="text1"/>
        </w:rPr>
        <w:t>.</w:t>
      </w:r>
      <w:r w:rsidR="00C1571D" w:rsidRPr="008F405E">
        <w:rPr>
          <w:rFonts w:eastAsiaTheme="minorHAnsi"/>
          <w:color w:val="000000" w:themeColor="text1"/>
        </w:rPr>
        <w:t xml:space="preserve"> Because</w:t>
      </w:r>
      <w:r w:rsidR="00C1571D">
        <w:rPr>
          <w:rFonts w:eastAsiaTheme="minorHAnsi"/>
        </w:rPr>
        <w:t xml:space="preserve"> it is found in many consumer products,</w:t>
      </w:r>
      <w:r w:rsidR="00D03F14" w:rsidRPr="00D03F14">
        <w:rPr>
          <w:rFonts w:eastAsiaTheme="minorHAnsi"/>
        </w:rPr>
        <w:t xml:space="preserve"> </w:t>
      </w:r>
      <w:r w:rsidR="00EA46E7">
        <w:rPr>
          <w:rFonts w:eastAsiaTheme="minorHAnsi"/>
        </w:rPr>
        <w:t>there is not</w:t>
      </w:r>
      <w:r w:rsidR="00D03F14">
        <w:rPr>
          <w:rFonts w:eastAsiaTheme="minorHAnsi"/>
        </w:rPr>
        <w:t xml:space="preserve"> much evidentiary value in </w:t>
      </w:r>
      <w:r w:rsidR="00641287">
        <w:rPr>
          <w:rFonts w:eastAsiaTheme="minorHAnsi"/>
        </w:rPr>
        <w:t>detecting</w:t>
      </w:r>
      <w:r w:rsidR="007F481E">
        <w:rPr>
          <w:rFonts w:eastAsiaTheme="minorHAnsi"/>
        </w:rPr>
        <w:t xml:space="preserve"> NC in gunshot residue</w:t>
      </w:r>
      <w:r w:rsidR="00D03F14">
        <w:rPr>
          <w:rFonts w:eastAsiaTheme="minorHAnsi"/>
        </w:rPr>
        <w:t xml:space="preserve"> samples. </w:t>
      </w:r>
      <w:r w:rsidR="009902F2" w:rsidRPr="007C775D">
        <w:rPr>
          <w:rFonts w:eastAsiaTheme="minorHAnsi"/>
        </w:rPr>
        <w:t xml:space="preserve">Double-base powders </w:t>
      </w:r>
      <w:r w:rsidR="009E5194">
        <w:rPr>
          <w:rFonts w:eastAsiaTheme="minorHAnsi"/>
        </w:rPr>
        <w:t xml:space="preserve">contain </w:t>
      </w:r>
      <w:r w:rsidR="009902F2" w:rsidRPr="007C775D">
        <w:rPr>
          <w:rFonts w:eastAsiaTheme="minorHAnsi"/>
        </w:rPr>
        <w:t>nitrocellulose and nitroglycerin (NG) and</w:t>
      </w:r>
      <w:r w:rsidR="00B71B2C">
        <w:rPr>
          <w:rFonts w:eastAsiaTheme="minorHAnsi"/>
        </w:rPr>
        <w:t xml:space="preserve"> are</w:t>
      </w:r>
      <w:r w:rsidR="009902F2" w:rsidRPr="007C775D">
        <w:rPr>
          <w:rFonts w:eastAsiaTheme="minorHAnsi"/>
        </w:rPr>
        <w:t xml:space="preserve"> often used in p</w:t>
      </w:r>
      <w:r w:rsidR="00641287">
        <w:rPr>
          <w:rFonts w:eastAsiaTheme="minorHAnsi"/>
        </w:rPr>
        <w:t>istol and shotgun ammunition</w:t>
      </w:r>
      <w:r w:rsidR="00DF6782">
        <w:rPr>
          <w:rFonts w:eastAsiaTheme="minorHAnsi"/>
        </w:rPr>
        <w:t xml:space="preserve"> (18</w:t>
      </w:r>
      <w:r w:rsidR="005D1AAD">
        <w:rPr>
          <w:rFonts w:eastAsiaTheme="minorHAnsi"/>
        </w:rPr>
        <w:t>)</w:t>
      </w:r>
      <w:r w:rsidR="006575B5">
        <w:rPr>
          <w:rFonts w:eastAsiaTheme="minorHAnsi"/>
        </w:rPr>
        <w:t xml:space="preserve">. </w:t>
      </w:r>
      <w:r w:rsidR="003F1BED">
        <w:rPr>
          <w:rFonts w:eastAsiaTheme="minorHAnsi"/>
        </w:rPr>
        <w:t>Nitroglycerin can also be found in explosives and pharmaceutical products</w:t>
      </w:r>
      <w:r w:rsidR="009E5194">
        <w:rPr>
          <w:rFonts w:eastAsiaTheme="minorHAnsi"/>
        </w:rPr>
        <w:t xml:space="preserve">; therefore, </w:t>
      </w:r>
      <w:r w:rsidR="00FB35B8">
        <w:rPr>
          <w:rFonts w:eastAsiaTheme="minorHAnsi"/>
        </w:rPr>
        <w:t>detection of NG</w:t>
      </w:r>
      <w:r w:rsidR="0007346E">
        <w:rPr>
          <w:rFonts w:eastAsiaTheme="minorHAnsi"/>
        </w:rPr>
        <w:t xml:space="preserve"> alone</w:t>
      </w:r>
      <w:r w:rsidR="00FB35B8">
        <w:rPr>
          <w:rFonts w:eastAsiaTheme="minorHAnsi"/>
        </w:rPr>
        <w:t xml:space="preserve"> has l</w:t>
      </w:r>
      <w:r w:rsidR="007F481E">
        <w:rPr>
          <w:rFonts w:eastAsiaTheme="minorHAnsi"/>
        </w:rPr>
        <w:t>imited evidentiary value</w:t>
      </w:r>
      <w:r w:rsidR="003F1BED">
        <w:rPr>
          <w:rFonts w:eastAsiaTheme="minorHAnsi"/>
        </w:rPr>
        <w:t>.</w:t>
      </w:r>
      <w:r w:rsidR="00885894">
        <w:rPr>
          <w:rFonts w:eastAsiaTheme="minorHAnsi"/>
        </w:rPr>
        <w:t xml:space="preserve"> Both single- and double-base powders can be used to make improvised expl</w:t>
      </w:r>
      <w:r w:rsidR="005D1AAD">
        <w:rPr>
          <w:rFonts w:eastAsiaTheme="minorHAnsi"/>
        </w:rPr>
        <w:t>osive</w:t>
      </w:r>
      <w:r w:rsidR="00807306">
        <w:rPr>
          <w:rFonts w:eastAsiaTheme="minorHAnsi"/>
        </w:rPr>
        <w:t xml:space="preserve"> devices (</w:t>
      </w:r>
      <w:r w:rsidR="00BD05EA">
        <w:rPr>
          <w:rFonts w:eastAsiaTheme="minorHAnsi"/>
        </w:rPr>
        <w:t>5</w:t>
      </w:r>
      <w:r w:rsidR="00E019C9">
        <w:rPr>
          <w:rFonts w:eastAsiaTheme="minorHAnsi"/>
        </w:rPr>
        <w:t>)</w:t>
      </w:r>
      <w:r w:rsidR="005F12E9">
        <w:rPr>
          <w:rFonts w:eastAsiaTheme="minorHAnsi"/>
        </w:rPr>
        <w:t>.</w:t>
      </w:r>
      <w:r w:rsidR="00223700">
        <w:rPr>
          <w:rFonts w:eastAsiaTheme="minorHAnsi"/>
        </w:rPr>
        <w:t xml:space="preserve"> One example of an improvised explosive device </w:t>
      </w:r>
      <w:r w:rsidR="009D0D2E">
        <w:rPr>
          <w:rFonts w:eastAsiaTheme="minorHAnsi"/>
        </w:rPr>
        <w:t xml:space="preserve">(IED) </w:t>
      </w:r>
      <w:r w:rsidR="00223700">
        <w:rPr>
          <w:rFonts w:eastAsiaTheme="minorHAnsi"/>
        </w:rPr>
        <w:t>i</w:t>
      </w:r>
      <w:r w:rsidR="00851F98">
        <w:rPr>
          <w:rFonts w:eastAsiaTheme="minorHAnsi"/>
        </w:rPr>
        <w:t xml:space="preserve">s </w:t>
      </w:r>
      <w:r w:rsidR="0007346E">
        <w:rPr>
          <w:rFonts w:eastAsiaTheme="minorHAnsi"/>
        </w:rPr>
        <w:t>a pipe bomb, shown in Figure 1.3</w:t>
      </w:r>
      <w:r w:rsidR="00223700">
        <w:rPr>
          <w:rFonts w:eastAsiaTheme="minorHAnsi"/>
        </w:rPr>
        <w:t>.</w:t>
      </w:r>
      <w:r w:rsidR="003F1BED">
        <w:rPr>
          <w:rFonts w:eastAsiaTheme="minorHAnsi"/>
        </w:rPr>
        <w:t xml:space="preserve"> </w:t>
      </w:r>
    </w:p>
    <w:p w14:paraId="07CA3576" w14:textId="77777777" w:rsidR="00F11089" w:rsidRDefault="00F11089" w:rsidP="001C5EA4">
      <w:pPr>
        <w:rPr>
          <w:rFonts w:eastAsiaTheme="minorHAnsi"/>
        </w:rPr>
      </w:pPr>
    </w:p>
    <w:p w14:paraId="25202574" w14:textId="77777777" w:rsidR="001C5EA4" w:rsidRDefault="001C5EA4" w:rsidP="001C5EA4">
      <w:pPr>
        <w:rPr>
          <w:rFonts w:eastAsiaTheme="minorHAnsi"/>
        </w:rPr>
      </w:pPr>
    </w:p>
    <w:p w14:paraId="3B24C85E" w14:textId="0E766BA5" w:rsidR="00E432B6" w:rsidRDefault="00E432B6" w:rsidP="00B83E3D">
      <w:pPr>
        <w:pStyle w:val="Caption"/>
      </w:pPr>
      <w:bookmarkStart w:id="44" w:name="_Toc243626131"/>
      <w:bookmarkStart w:id="45" w:name="_Toc243626976"/>
      <w:bookmarkStart w:id="46" w:name="_Toc243627249"/>
      <w:bookmarkStart w:id="47" w:name="_Toc243627748"/>
      <w:bookmarkStart w:id="48" w:name="_Toc243628323"/>
      <w:bookmarkStart w:id="49" w:name="_Toc243640030"/>
      <w:bookmarkStart w:id="50" w:name="_Toc247186135"/>
      <w:r>
        <w:rPr>
          <w:b/>
        </w:rPr>
        <w:t>Figure 1.3</w:t>
      </w:r>
      <w:r w:rsidRPr="00AC3E6A">
        <w:rPr>
          <w:b/>
        </w:rPr>
        <w:t>:</w:t>
      </w:r>
      <w:r>
        <w:t xml:space="preserve"> </w:t>
      </w:r>
      <w:r w:rsidR="00B55A12">
        <w:t>P</w:t>
      </w:r>
      <w:r w:rsidRPr="006703AB">
        <w:t>ipe bomb containing</w:t>
      </w:r>
      <w:r w:rsidR="00B55A12">
        <w:t xml:space="preserve"> smokeless powder, </w:t>
      </w:r>
      <w:r w:rsidR="00803FE8" w:rsidRPr="006703AB">
        <w:t xml:space="preserve">adapted from </w:t>
      </w:r>
      <w:proofErr w:type="spellStart"/>
      <w:r w:rsidR="00803FE8" w:rsidRPr="006703AB">
        <w:t>Heramb</w:t>
      </w:r>
      <w:proofErr w:type="spellEnd"/>
      <w:r w:rsidR="00803FE8" w:rsidRPr="006703AB">
        <w:t xml:space="preserve"> et al.</w:t>
      </w:r>
      <w:r w:rsidR="00807306">
        <w:t xml:space="preserve"> (7</w:t>
      </w:r>
      <w:r w:rsidR="00EC53BC">
        <w:t>).</w:t>
      </w:r>
      <w:bookmarkEnd w:id="44"/>
      <w:bookmarkEnd w:id="45"/>
      <w:bookmarkEnd w:id="46"/>
      <w:bookmarkEnd w:id="47"/>
      <w:bookmarkEnd w:id="48"/>
      <w:bookmarkEnd w:id="49"/>
      <w:bookmarkEnd w:id="50"/>
    </w:p>
    <w:p w14:paraId="0D277ED1" w14:textId="08C21BA6" w:rsidR="00E432B6" w:rsidRDefault="00ED7C6C" w:rsidP="00E432B6">
      <w:pPr>
        <w:spacing w:line="480" w:lineRule="auto"/>
        <w:rPr>
          <w:rFonts w:eastAsiaTheme="minorHAnsi"/>
        </w:rPr>
      </w:pPr>
      <w:r>
        <w:rPr>
          <w:rFonts w:eastAsiaTheme="minorHAnsi"/>
          <w:noProof/>
        </w:rPr>
        <w:drawing>
          <wp:inline distT="0" distB="0" distL="0" distR="0" wp14:anchorId="481CE0A0" wp14:editId="5CA23342">
            <wp:extent cx="3940041" cy="2362200"/>
            <wp:effectExtent l="0" t="0" r="0" b="0"/>
            <wp:docPr id="910" name="Picture 910" descr="Macintosh HD:Users:JenniferGreaux: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enniferGreaux:Desktop:Untitled.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41451" cy="2363046"/>
                    </a:xfrm>
                    <a:prstGeom prst="rect">
                      <a:avLst/>
                    </a:prstGeom>
                    <a:noFill/>
                    <a:ln>
                      <a:noFill/>
                    </a:ln>
                  </pic:spPr>
                </pic:pic>
              </a:graphicData>
            </a:graphic>
          </wp:inline>
        </w:drawing>
      </w:r>
    </w:p>
    <w:p w14:paraId="184FF060" w14:textId="77777777" w:rsidR="00DF6782" w:rsidRDefault="00DF6782" w:rsidP="005D1AAD">
      <w:pPr>
        <w:spacing w:line="480" w:lineRule="auto"/>
        <w:ind w:firstLine="720"/>
        <w:rPr>
          <w:rFonts w:eastAsiaTheme="minorHAnsi"/>
        </w:rPr>
      </w:pPr>
    </w:p>
    <w:p w14:paraId="4DB10B8C" w14:textId="20E968F4" w:rsidR="00262663" w:rsidRPr="00851F98" w:rsidRDefault="00262663" w:rsidP="005D1AAD">
      <w:pPr>
        <w:spacing w:line="480" w:lineRule="auto"/>
        <w:ind w:firstLine="720"/>
        <w:rPr>
          <w:rFonts w:eastAsiaTheme="minorHAnsi"/>
        </w:rPr>
      </w:pPr>
      <w:r>
        <w:rPr>
          <w:rFonts w:eastAsiaTheme="minorHAnsi"/>
        </w:rPr>
        <w:t>With IED’s, the powder is packed into a pipe and the pipe is then sealed with two end caps</w:t>
      </w:r>
      <w:r w:rsidR="00B55A12">
        <w:rPr>
          <w:rFonts w:eastAsiaTheme="minorHAnsi"/>
        </w:rPr>
        <w:t xml:space="preserve">. </w:t>
      </w:r>
      <w:r w:rsidR="0032280E">
        <w:rPr>
          <w:rFonts w:eastAsiaTheme="minorHAnsi"/>
        </w:rPr>
        <w:t xml:space="preserve">The types </w:t>
      </w:r>
      <w:r w:rsidR="00B55A12">
        <w:rPr>
          <w:rFonts w:eastAsiaTheme="minorHAnsi"/>
        </w:rPr>
        <w:t xml:space="preserve">of </w:t>
      </w:r>
      <w:r w:rsidR="0032280E">
        <w:rPr>
          <w:rFonts w:eastAsiaTheme="minorHAnsi"/>
        </w:rPr>
        <w:t xml:space="preserve">materials used to construct the pipe bomb may vary greatly and include glass, steel, </w:t>
      </w:r>
      <w:r>
        <w:rPr>
          <w:rFonts w:eastAsiaTheme="minorHAnsi"/>
        </w:rPr>
        <w:t>brass</w:t>
      </w:r>
      <w:r w:rsidR="0032280E">
        <w:rPr>
          <w:rFonts w:eastAsiaTheme="minorHAnsi"/>
        </w:rPr>
        <w:t>, and</w:t>
      </w:r>
      <w:r w:rsidR="005D1AAD">
        <w:rPr>
          <w:rFonts w:eastAsiaTheme="minorHAnsi"/>
        </w:rPr>
        <w:t xml:space="preserve"> </w:t>
      </w:r>
      <w:r w:rsidR="0032280E">
        <w:rPr>
          <w:rFonts w:eastAsiaTheme="minorHAnsi"/>
        </w:rPr>
        <w:t xml:space="preserve">even </w:t>
      </w:r>
      <w:r w:rsidR="00807306">
        <w:rPr>
          <w:rFonts w:eastAsiaTheme="minorHAnsi"/>
        </w:rPr>
        <w:t>plastic (7</w:t>
      </w:r>
      <w:r w:rsidR="005D1AAD">
        <w:rPr>
          <w:rFonts w:eastAsiaTheme="minorHAnsi"/>
        </w:rPr>
        <w:t>)</w:t>
      </w:r>
      <w:r>
        <w:rPr>
          <w:rFonts w:eastAsiaTheme="minorHAnsi"/>
        </w:rPr>
        <w:t xml:space="preserve">. A fuse is then inserted into the pipe through a hole in end cap or in the side. The pipe bomb explodes because of the pressure buildup inside of the pipe and failure of the outer casing to contain this pressure. </w:t>
      </w:r>
      <w:r w:rsidRPr="007C775D">
        <w:rPr>
          <w:rFonts w:eastAsiaTheme="minorHAnsi"/>
        </w:rPr>
        <w:t xml:space="preserve">In triple-base powders, nitroguanidine is added to </w:t>
      </w:r>
      <w:r>
        <w:rPr>
          <w:rFonts w:eastAsiaTheme="minorHAnsi"/>
        </w:rPr>
        <w:t xml:space="preserve">the nitrocellulose and nitroglycerine because it reduces muzzles flash and barrel temperatures. These propellants </w:t>
      </w:r>
      <w:r w:rsidRPr="007C775D">
        <w:rPr>
          <w:rFonts w:eastAsiaTheme="minorHAnsi"/>
        </w:rPr>
        <w:t>are mainly used in large caliber ammunition fo</w:t>
      </w:r>
      <w:r>
        <w:rPr>
          <w:rFonts w:eastAsiaTheme="minorHAnsi"/>
        </w:rPr>
        <w:t>r military purposes (</w:t>
      </w:r>
      <w:r w:rsidR="005D1AAD">
        <w:rPr>
          <w:rFonts w:eastAsiaTheme="minorHAnsi"/>
        </w:rPr>
        <w:t>5</w:t>
      </w:r>
      <w:r w:rsidRPr="00030AAC">
        <w:rPr>
          <w:rFonts w:eastAsiaTheme="minorHAnsi"/>
        </w:rPr>
        <w:t>)</w:t>
      </w:r>
      <w:r>
        <w:rPr>
          <w:rFonts w:eastAsiaTheme="minorHAnsi"/>
        </w:rPr>
        <w:t>.</w:t>
      </w:r>
      <w:r w:rsidRPr="007C775D">
        <w:rPr>
          <w:rFonts w:eastAsiaTheme="minorHAnsi"/>
        </w:rPr>
        <w:tab/>
      </w:r>
    </w:p>
    <w:p w14:paraId="194C0074" w14:textId="27D791F3" w:rsidR="00022523" w:rsidRDefault="005D1AAD" w:rsidP="00C3336A">
      <w:pPr>
        <w:spacing w:line="480" w:lineRule="auto"/>
        <w:ind w:firstLine="720"/>
        <w:rPr>
          <w:rFonts w:eastAsiaTheme="minorHAnsi"/>
        </w:rPr>
      </w:pPr>
      <w:r>
        <w:rPr>
          <w:rFonts w:eastAsiaTheme="minorHAnsi"/>
        </w:rPr>
        <w:t xml:space="preserve">In addition to the energetic </w:t>
      </w:r>
      <w:r w:rsidR="004A7384">
        <w:rPr>
          <w:rFonts w:eastAsiaTheme="minorHAnsi"/>
        </w:rPr>
        <w:t>material that facilitates</w:t>
      </w:r>
      <w:r>
        <w:rPr>
          <w:rFonts w:eastAsiaTheme="minorHAnsi"/>
        </w:rPr>
        <w:t xml:space="preserve"> combustion of the powder</w:t>
      </w:r>
      <w:r w:rsidR="00C472F5">
        <w:rPr>
          <w:rFonts w:eastAsiaTheme="minorHAnsi"/>
        </w:rPr>
        <w:t>, manufacturers</w:t>
      </w:r>
      <w:r w:rsidR="00CF620D">
        <w:rPr>
          <w:rFonts w:eastAsiaTheme="minorHAnsi"/>
        </w:rPr>
        <w:t xml:space="preserve"> of smokeless powders </w:t>
      </w:r>
      <w:r w:rsidR="00C472F5">
        <w:rPr>
          <w:rFonts w:eastAsiaTheme="minorHAnsi"/>
        </w:rPr>
        <w:t>add</w:t>
      </w:r>
      <w:r w:rsidR="00CF620D">
        <w:rPr>
          <w:rFonts w:eastAsiaTheme="minorHAnsi"/>
        </w:rPr>
        <w:t xml:space="preserve"> </w:t>
      </w:r>
      <w:r w:rsidR="00AE1D72">
        <w:rPr>
          <w:rFonts w:eastAsiaTheme="minorHAnsi"/>
        </w:rPr>
        <w:t>a number of</w:t>
      </w:r>
      <w:r w:rsidR="00CF620D">
        <w:rPr>
          <w:rFonts w:eastAsiaTheme="minorHAnsi"/>
        </w:rPr>
        <w:t xml:space="preserve"> </w:t>
      </w:r>
      <w:r w:rsidR="00AE1D72">
        <w:rPr>
          <w:rFonts w:eastAsiaTheme="minorHAnsi"/>
        </w:rPr>
        <w:t>auxiliary</w:t>
      </w:r>
      <w:r w:rsidR="00C472F5">
        <w:rPr>
          <w:rFonts w:eastAsiaTheme="minorHAnsi"/>
        </w:rPr>
        <w:t xml:space="preserve"> chemicals </w:t>
      </w:r>
      <w:r w:rsidR="00276E5B">
        <w:rPr>
          <w:rFonts w:eastAsiaTheme="minorHAnsi"/>
        </w:rPr>
        <w:t>to</w:t>
      </w:r>
      <w:r w:rsidR="0022052E">
        <w:rPr>
          <w:rFonts w:eastAsiaTheme="minorHAnsi"/>
        </w:rPr>
        <w:t xml:space="preserve"> </w:t>
      </w:r>
      <w:r w:rsidR="00AE1D72">
        <w:rPr>
          <w:rFonts w:eastAsiaTheme="minorHAnsi"/>
        </w:rPr>
        <w:t xml:space="preserve">the powder </w:t>
      </w:r>
      <w:r w:rsidR="009D42DD">
        <w:rPr>
          <w:rFonts w:eastAsiaTheme="minorHAnsi"/>
        </w:rPr>
        <w:t xml:space="preserve">to optimize production and </w:t>
      </w:r>
      <w:r w:rsidR="00AE1D72">
        <w:rPr>
          <w:rFonts w:eastAsiaTheme="minorHAnsi"/>
        </w:rPr>
        <w:t>performance</w:t>
      </w:r>
      <w:r w:rsidR="009D42DD">
        <w:rPr>
          <w:rFonts w:eastAsiaTheme="minorHAnsi"/>
        </w:rPr>
        <w:t xml:space="preserve"> of the powder</w:t>
      </w:r>
      <w:r w:rsidR="00AE1D72">
        <w:rPr>
          <w:rFonts w:eastAsiaTheme="minorHAnsi"/>
        </w:rPr>
        <w:t xml:space="preserve">. </w:t>
      </w:r>
      <w:r w:rsidR="0022052E">
        <w:rPr>
          <w:rFonts w:eastAsiaTheme="minorHAnsi"/>
        </w:rPr>
        <w:t xml:space="preserve">Some of these additives include </w:t>
      </w:r>
      <w:r w:rsidR="00C61EAC">
        <w:rPr>
          <w:rFonts w:eastAsiaTheme="minorHAnsi"/>
        </w:rPr>
        <w:t xml:space="preserve">deterrents, </w:t>
      </w:r>
      <w:r w:rsidR="00C61EAC" w:rsidRPr="00CF620D">
        <w:rPr>
          <w:rFonts w:eastAsiaTheme="minorHAnsi"/>
        </w:rPr>
        <w:t>flash suppressants,</w:t>
      </w:r>
      <w:r w:rsidR="00C61EAC">
        <w:rPr>
          <w:rFonts w:eastAsiaTheme="minorHAnsi"/>
        </w:rPr>
        <w:t xml:space="preserve"> </w:t>
      </w:r>
      <w:r w:rsidR="009902F2" w:rsidRPr="00CF620D">
        <w:rPr>
          <w:rFonts w:eastAsiaTheme="minorHAnsi"/>
        </w:rPr>
        <w:t>stabilizers, opacifier</w:t>
      </w:r>
      <w:r w:rsidR="00C472F5">
        <w:rPr>
          <w:rFonts w:eastAsiaTheme="minorHAnsi"/>
        </w:rPr>
        <w:t>s, plasticizers, and dyes</w:t>
      </w:r>
      <w:r w:rsidR="009902F2" w:rsidRPr="007C775D">
        <w:rPr>
          <w:rFonts w:eastAsiaTheme="minorHAnsi"/>
        </w:rPr>
        <w:t xml:space="preserve"> </w:t>
      </w:r>
      <w:r w:rsidR="00030AAC">
        <w:rPr>
          <w:rFonts w:eastAsiaTheme="minorHAnsi"/>
        </w:rPr>
        <w:t>(</w:t>
      </w:r>
      <w:r>
        <w:t>5,7</w:t>
      </w:r>
      <w:r w:rsidR="00030AAC">
        <w:t>)</w:t>
      </w:r>
      <w:r w:rsidR="00C472F5">
        <w:t xml:space="preserve">. </w:t>
      </w:r>
      <w:r w:rsidR="00C61EAC">
        <w:t xml:space="preserve">Deterrents </w:t>
      </w:r>
      <w:r w:rsidR="00DF1541">
        <w:t xml:space="preserve">such as dibutyl phthalate </w:t>
      </w:r>
      <w:r w:rsidR="00C61EAC">
        <w:t>are used to modify the burn rate of the powder</w:t>
      </w:r>
      <w:r w:rsidR="009E5194">
        <w:t xml:space="preserve">, widen the pressure peak, and </w:t>
      </w:r>
      <w:r w:rsidR="00A03262">
        <w:t>increase efficiency (</w:t>
      </w:r>
      <w:r>
        <w:t>7</w:t>
      </w:r>
      <w:r w:rsidR="00A03262">
        <w:t>)</w:t>
      </w:r>
      <w:r w:rsidR="009E5194">
        <w:t xml:space="preserve">. The </w:t>
      </w:r>
      <w:r w:rsidR="00DF1541">
        <w:t xml:space="preserve">deterrent is added to the </w:t>
      </w:r>
      <w:r w:rsidR="009E5194">
        <w:t xml:space="preserve">surface of the granule </w:t>
      </w:r>
      <w:r w:rsidR="00DF1541">
        <w:t xml:space="preserve">via a coating. </w:t>
      </w:r>
      <w:r w:rsidR="009D0D2E">
        <w:rPr>
          <w:rFonts w:eastAsiaTheme="minorHAnsi"/>
        </w:rPr>
        <w:t xml:space="preserve">The flash suppressants – as the name implies – </w:t>
      </w:r>
      <w:r w:rsidR="00DF1541">
        <w:rPr>
          <w:rFonts w:eastAsiaTheme="minorHAnsi"/>
        </w:rPr>
        <w:t xml:space="preserve">are generally alkali or alkaline earth salts that reduce </w:t>
      </w:r>
      <w:r w:rsidR="009D0D2E">
        <w:rPr>
          <w:rFonts w:eastAsiaTheme="minorHAnsi"/>
        </w:rPr>
        <w:t xml:space="preserve">the muzzle flash by interrupting the </w:t>
      </w:r>
      <w:r w:rsidR="00DF1541">
        <w:rPr>
          <w:rFonts w:eastAsiaTheme="minorHAnsi"/>
        </w:rPr>
        <w:t>free-radical chain reactions in the released gases post-firing</w:t>
      </w:r>
      <w:r w:rsidR="00A03262">
        <w:rPr>
          <w:rFonts w:eastAsiaTheme="minorHAnsi"/>
        </w:rPr>
        <w:t xml:space="preserve"> (</w:t>
      </w:r>
      <w:r>
        <w:rPr>
          <w:rFonts w:eastAsiaTheme="minorHAnsi"/>
        </w:rPr>
        <w:t>7</w:t>
      </w:r>
      <w:r w:rsidR="00A03262">
        <w:rPr>
          <w:rFonts w:eastAsiaTheme="minorHAnsi"/>
        </w:rPr>
        <w:t>)</w:t>
      </w:r>
      <w:r w:rsidR="009D0D2E">
        <w:rPr>
          <w:rFonts w:eastAsiaTheme="minorHAnsi"/>
        </w:rPr>
        <w:t>. Flash suppressants can be found within the powder, as separ</w:t>
      </w:r>
      <w:r w:rsidR="00A03262">
        <w:rPr>
          <w:rFonts w:eastAsiaTheme="minorHAnsi"/>
        </w:rPr>
        <w:t>at</w:t>
      </w:r>
      <w:r>
        <w:rPr>
          <w:rFonts w:eastAsiaTheme="minorHAnsi"/>
        </w:rPr>
        <w:t>e particles, or as a coating (7</w:t>
      </w:r>
      <w:r w:rsidR="00A03262">
        <w:rPr>
          <w:rFonts w:eastAsiaTheme="minorHAnsi"/>
        </w:rPr>
        <w:t>)</w:t>
      </w:r>
      <w:r w:rsidR="009D0D2E">
        <w:rPr>
          <w:rFonts w:eastAsiaTheme="minorHAnsi"/>
        </w:rPr>
        <w:t>. During the manufacturing process, p</w:t>
      </w:r>
      <w:r w:rsidR="009D0D2E" w:rsidRPr="007C775D">
        <w:rPr>
          <w:rFonts w:eastAsiaTheme="minorHAnsi"/>
        </w:rPr>
        <w:t xml:space="preserve">lasticizers </w:t>
      </w:r>
      <w:r w:rsidR="009D0D2E">
        <w:rPr>
          <w:rFonts w:eastAsiaTheme="minorHAnsi"/>
        </w:rPr>
        <w:t xml:space="preserve">are </w:t>
      </w:r>
      <w:r w:rsidR="006A4982">
        <w:rPr>
          <w:rFonts w:eastAsiaTheme="minorHAnsi"/>
        </w:rPr>
        <w:t>added</w:t>
      </w:r>
      <w:r w:rsidR="009D0D2E">
        <w:rPr>
          <w:rFonts w:eastAsiaTheme="minorHAnsi"/>
        </w:rPr>
        <w:t xml:space="preserve"> to reduce the amount of volatile solvents needed during </w:t>
      </w:r>
      <w:r w:rsidR="006A4982">
        <w:rPr>
          <w:rFonts w:eastAsiaTheme="minorHAnsi"/>
        </w:rPr>
        <w:t>production of the powder</w:t>
      </w:r>
      <w:r w:rsidR="00B8553A">
        <w:rPr>
          <w:rFonts w:eastAsiaTheme="minorHAnsi"/>
        </w:rPr>
        <w:t xml:space="preserve"> and </w:t>
      </w:r>
      <w:r w:rsidR="006A4982">
        <w:rPr>
          <w:rFonts w:eastAsiaTheme="minorHAnsi"/>
        </w:rPr>
        <w:t>to</w:t>
      </w:r>
      <w:r w:rsidR="009D0D2E" w:rsidRPr="007C775D">
        <w:rPr>
          <w:rFonts w:eastAsiaTheme="minorHAnsi"/>
        </w:rPr>
        <w:t xml:space="preserve"> extend the shel</w:t>
      </w:r>
      <w:r w:rsidR="009D0D2E">
        <w:rPr>
          <w:rFonts w:eastAsiaTheme="minorHAnsi"/>
        </w:rPr>
        <w:t>f life of the propellant (</w:t>
      </w:r>
      <w:r>
        <w:rPr>
          <w:rFonts w:eastAsiaTheme="minorHAnsi"/>
        </w:rPr>
        <w:t>7</w:t>
      </w:r>
      <w:r w:rsidR="009D0D2E">
        <w:rPr>
          <w:rFonts w:eastAsiaTheme="minorHAnsi"/>
        </w:rPr>
        <w:t xml:space="preserve">). </w:t>
      </w:r>
      <w:r w:rsidR="006A4982">
        <w:rPr>
          <w:rFonts w:eastAsiaTheme="minorHAnsi"/>
        </w:rPr>
        <w:t>One essential component</w:t>
      </w:r>
      <w:r w:rsidR="00DF1541">
        <w:rPr>
          <w:rFonts w:eastAsiaTheme="minorHAnsi"/>
        </w:rPr>
        <w:t xml:space="preserve"> found</w:t>
      </w:r>
      <w:r w:rsidR="006A4982">
        <w:rPr>
          <w:rFonts w:eastAsiaTheme="minorHAnsi"/>
        </w:rPr>
        <w:t xml:space="preserve"> in smokeless powders is the stabilizer. </w:t>
      </w:r>
      <w:r w:rsidR="00B8553A">
        <w:rPr>
          <w:rFonts w:eastAsiaTheme="minorHAnsi"/>
        </w:rPr>
        <w:t>S</w:t>
      </w:r>
      <w:r w:rsidR="009902F2" w:rsidRPr="007C775D">
        <w:rPr>
          <w:rFonts w:eastAsiaTheme="minorHAnsi"/>
        </w:rPr>
        <w:t xml:space="preserve">tabilizers help to slow down the decomposition of </w:t>
      </w:r>
      <w:r w:rsidR="00870E78">
        <w:rPr>
          <w:rFonts w:eastAsiaTheme="minorHAnsi"/>
        </w:rPr>
        <w:t xml:space="preserve">the </w:t>
      </w:r>
      <w:r w:rsidR="009902F2" w:rsidRPr="007C775D">
        <w:rPr>
          <w:rFonts w:eastAsiaTheme="minorHAnsi"/>
        </w:rPr>
        <w:t>nitrocellulose and</w:t>
      </w:r>
      <w:r w:rsidR="00870E78">
        <w:rPr>
          <w:rFonts w:eastAsiaTheme="minorHAnsi"/>
        </w:rPr>
        <w:t xml:space="preserve"> </w:t>
      </w:r>
      <w:r w:rsidR="00A97F96">
        <w:rPr>
          <w:rFonts w:eastAsiaTheme="minorHAnsi"/>
        </w:rPr>
        <w:t>nitroglycerin</w:t>
      </w:r>
      <w:r w:rsidR="00870E78">
        <w:rPr>
          <w:rFonts w:eastAsiaTheme="minorHAnsi"/>
        </w:rPr>
        <w:t xml:space="preserve"> in the powder</w:t>
      </w:r>
      <w:r w:rsidR="009902F2" w:rsidRPr="007C775D">
        <w:rPr>
          <w:rFonts w:eastAsiaTheme="minorHAnsi"/>
        </w:rPr>
        <w:t xml:space="preserve"> by scavenging the nitrous and nitric acids present that increase decomposition. </w:t>
      </w:r>
      <w:r w:rsidR="00FB35B8">
        <w:rPr>
          <w:rFonts w:eastAsiaTheme="minorHAnsi"/>
        </w:rPr>
        <w:t>The production of acids by nitrocellulose decomposition is a continuous process unless the acids are removed</w:t>
      </w:r>
      <w:r w:rsidR="005148D5">
        <w:rPr>
          <w:rFonts w:eastAsiaTheme="minorHAnsi"/>
        </w:rPr>
        <w:t xml:space="preserve"> (</w:t>
      </w:r>
      <w:r w:rsidR="00DF6782">
        <w:rPr>
          <w:rFonts w:eastAsiaTheme="minorHAnsi"/>
        </w:rPr>
        <w:t>19</w:t>
      </w:r>
      <w:r w:rsidR="001151E2">
        <w:rPr>
          <w:rFonts w:eastAsiaTheme="minorHAnsi"/>
        </w:rPr>
        <w:t xml:space="preserve">, </w:t>
      </w:r>
      <w:r w:rsidR="00767C41">
        <w:rPr>
          <w:rFonts w:eastAsiaTheme="minorHAnsi"/>
        </w:rPr>
        <w:t>Appendix C</w:t>
      </w:r>
      <w:r w:rsidR="005148D5">
        <w:rPr>
          <w:rFonts w:eastAsiaTheme="minorHAnsi"/>
        </w:rPr>
        <w:t>)</w:t>
      </w:r>
      <w:r w:rsidR="00FB35B8">
        <w:rPr>
          <w:rFonts w:eastAsiaTheme="minorHAnsi"/>
        </w:rPr>
        <w:t xml:space="preserve">. </w:t>
      </w:r>
    </w:p>
    <w:p w14:paraId="3042D75E" w14:textId="67F2ADDD" w:rsidR="00730738" w:rsidRPr="00C3336A" w:rsidRDefault="006A4982" w:rsidP="00C3336A">
      <w:pPr>
        <w:spacing w:line="480" w:lineRule="auto"/>
        <w:ind w:firstLine="720"/>
        <w:rPr>
          <w:rFonts w:eastAsiaTheme="minorHAnsi"/>
        </w:rPr>
      </w:pPr>
      <w:r>
        <w:rPr>
          <w:rFonts w:eastAsiaTheme="minorHAnsi"/>
        </w:rPr>
        <w:t xml:space="preserve">Like the plasticizers, the stabilizers help to increase the shelf life of the powder. </w:t>
      </w:r>
      <w:r w:rsidR="00FB35B8">
        <w:rPr>
          <w:rFonts w:eastAsiaTheme="minorHAnsi"/>
        </w:rPr>
        <w:t xml:space="preserve">Diphenylamine </w:t>
      </w:r>
      <w:r w:rsidR="009902F2" w:rsidRPr="007C775D">
        <w:rPr>
          <w:rFonts w:eastAsiaTheme="minorHAnsi"/>
        </w:rPr>
        <w:t xml:space="preserve">is one </w:t>
      </w:r>
      <w:r w:rsidR="001E1D77">
        <w:rPr>
          <w:rFonts w:eastAsiaTheme="minorHAnsi"/>
        </w:rPr>
        <w:t>common type of stabilizer that is soluble in alcohol and acids</w:t>
      </w:r>
      <w:r w:rsidR="00FB35B8">
        <w:rPr>
          <w:rFonts w:eastAsiaTheme="minorHAnsi"/>
        </w:rPr>
        <w:t>.</w:t>
      </w:r>
      <w:r w:rsidR="001E1D77">
        <w:rPr>
          <w:rFonts w:eastAsiaTheme="minorHAnsi"/>
        </w:rPr>
        <w:t xml:space="preserve"> When the smokeless powder is ignited, diphenylamine can undergo different decomposition pathways, yielding </w:t>
      </w:r>
      <w:r w:rsidR="00342A80">
        <w:rPr>
          <w:rFonts w:eastAsiaTheme="minorHAnsi"/>
        </w:rPr>
        <w:t xml:space="preserve">several </w:t>
      </w:r>
      <w:r w:rsidR="001E1D77">
        <w:rPr>
          <w:rFonts w:eastAsiaTheme="minorHAnsi"/>
        </w:rPr>
        <w:t xml:space="preserve">nitro- and </w:t>
      </w:r>
      <w:proofErr w:type="spellStart"/>
      <w:r w:rsidR="001E1D77">
        <w:rPr>
          <w:rFonts w:eastAsiaTheme="minorHAnsi"/>
        </w:rPr>
        <w:t>nitroso</w:t>
      </w:r>
      <w:proofErr w:type="spellEnd"/>
      <w:r w:rsidR="001E1D77">
        <w:rPr>
          <w:rFonts w:eastAsiaTheme="minorHAnsi"/>
        </w:rPr>
        <w:t>- reaction products.</w:t>
      </w:r>
      <w:r w:rsidR="00FB35B8">
        <w:rPr>
          <w:rFonts w:eastAsiaTheme="minorHAnsi"/>
        </w:rPr>
        <w:t xml:space="preserve"> </w:t>
      </w:r>
      <w:r w:rsidR="001E1D77">
        <w:rPr>
          <w:rFonts w:eastAsiaTheme="minorHAnsi"/>
        </w:rPr>
        <w:t xml:space="preserve">Some of these decomposition pathways have been described by </w:t>
      </w:r>
      <w:proofErr w:type="spellStart"/>
      <w:r w:rsidR="00851F98">
        <w:rPr>
          <w:rFonts w:eastAsiaTheme="minorHAnsi"/>
        </w:rPr>
        <w:t>Laza</w:t>
      </w:r>
      <w:proofErr w:type="spellEnd"/>
      <w:r w:rsidR="00851F98">
        <w:rPr>
          <w:rFonts w:eastAsiaTheme="minorHAnsi"/>
        </w:rPr>
        <w:t xml:space="preserve"> et al</w:t>
      </w:r>
      <w:r w:rsidR="00DF1541">
        <w:rPr>
          <w:rFonts w:eastAsiaTheme="minorHAnsi"/>
        </w:rPr>
        <w:t xml:space="preserve">. in </w:t>
      </w:r>
      <w:r w:rsidR="0007346E">
        <w:rPr>
          <w:rFonts w:eastAsiaTheme="minorHAnsi"/>
        </w:rPr>
        <w:t>Figure 1.4</w:t>
      </w:r>
      <w:r w:rsidR="00DF1541">
        <w:rPr>
          <w:rFonts w:eastAsiaTheme="minorHAnsi"/>
        </w:rPr>
        <w:t xml:space="preserve"> (</w:t>
      </w:r>
      <w:r w:rsidR="00A11721">
        <w:rPr>
          <w:rFonts w:eastAsiaTheme="minorHAnsi"/>
        </w:rPr>
        <w:t>2</w:t>
      </w:r>
      <w:r w:rsidR="00DF6782">
        <w:rPr>
          <w:rFonts w:eastAsiaTheme="minorHAnsi"/>
        </w:rPr>
        <w:t>0</w:t>
      </w:r>
      <w:r w:rsidR="00DF1541">
        <w:rPr>
          <w:rFonts w:eastAsiaTheme="minorHAnsi"/>
        </w:rPr>
        <w:t>)</w:t>
      </w:r>
      <w:r w:rsidR="00851F98">
        <w:rPr>
          <w:rFonts w:eastAsiaTheme="minorHAnsi"/>
        </w:rPr>
        <w:t xml:space="preserve">. </w:t>
      </w:r>
    </w:p>
    <w:p w14:paraId="30096EEC" w14:textId="77777777" w:rsidR="00E84135" w:rsidRDefault="00E84135" w:rsidP="001C5EA4">
      <w:pPr>
        <w:rPr>
          <w:rFonts w:eastAsiaTheme="minorHAnsi"/>
        </w:rPr>
      </w:pPr>
    </w:p>
    <w:p w14:paraId="569483F3" w14:textId="2AD9E7A4" w:rsidR="00342A80" w:rsidRDefault="00A13DD1" w:rsidP="001C5EA4">
      <w:pPr>
        <w:pStyle w:val="Caption"/>
      </w:pPr>
      <w:bookmarkStart w:id="51" w:name="_Toc243624912"/>
      <w:bookmarkStart w:id="52" w:name="_Toc243640031"/>
      <w:bookmarkStart w:id="53" w:name="_Toc247186136"/>
      <w:r w:rsidRPr="00A13DD1">
        <w:rPr>
          <w:rFonts w:eastAsiaTheme="minorHAnsi"/>
          <w:b/>
        </w:rPr>
        <w:t xml:space="preserve">Figure </w:t>
      </w:r>
      <w:r w:rsidR="00851F98">
        <w:rPr>
          <w:rFonts w:eastAsiaTheme="minorHAnsi"/>
          <w:b/>
        </w:rPr>
        <w:t>1.</w:t>
      </w:r>
      <w:r w:rsidR="0007346E">
        <w:rPr>
          <w:rFonts w:eastAsiaTheme="minorHAnsi"/>
          <w:b/>
        </w:rPr>
        <w:t>4</w:t>
      </w:r>
      <w:r w:rsidRPr="00A13DD1">
        <w:rPr>
          <w:rFonts w:eastAsiaTheme="minorHAnsi"/>
          <w:b/>
        </w:rPr>
        <w:t>:</w:t>
      </w:r>
      <w:r>
        <w:rPr>
          <w:rFonts w:eastAsiaTheme="minorHAnsi"/>
        </w:rPr>
        <w:t xml:space="preserve"> Decomposition</w:t>
      </w:r>
      <w:r w:rsidR="0019490F">
        <w:rPr>
          <w:rFonts w:eastAsiaTheme="minorHAnsi"/>
        </w:rPr>
        <w:t xml:space="preserve"> pathways</w:t>
      </w:r>
      <w:r>
        <w:rPr>
          <w:rFonts w:eastAsiaTheme="minorHAnsi"/>
        </w:rPr>
        <w:t xml:space="preserve"> of </w:t>
      </w:r>
      <w:r w:rsidR="001E1D77">
        <w:rPr>
          <w:rFonts w:eastAsiaTheme="minorHAnsi"/>
        </w:rPr>
        <w:t>diphenylamine</w:t>
      </w:r>
      <w:r w:rsidR="0019490F" w:rsidRPr="0019490F">
        <w:rPr>
          <w:rFonts w:eastAsiaTheme="minorHAnsi"/>
        </w:rPr>
        <w:t xml:space="preserve"> </w:t>
      </w:r>
      <w:r w:rsidR="0019490F" w:rsidRPr="0019490F">
        <w:t>(a) leading to the formation of the N-</w:t>
      </w:r>
      <w:r w:rsidR="001E1D77">
        <w:t>Nitrosodiphenylamine</w:t>
      </w:r>
      <w:r w:rsidR="0019490F" w:rsidRPr="0019490F">
        <w:t xml:space="preserve"> (b), N-NO-2-NO2-DPA (c), N-NO-4-NO2</w:t>
      </w:r>
      <w:r w:rsidR="0019490F">
        <w:t>-DPA (d), 2-</w:t>
      </w:r>
      <w:r w:rsidR="00342A80">
        <w:t>nitrodiphenylamine (e), 4-nitrodiphenylamine (f), and hexa-NO2-DPA (g)</w:t>
      </w:r>
      <w:r w:rsidR="0032280E">
        <w:t xml:space="preserve">, </w:t>
      </w:r>
      <w:r w:rsidR="00D10A81">
        <w:t xml:space="preserve">adapted from </w:t>
      </w:r>
      <w:proofErr w:type="spellStart"/>
      <w:r w:rsidR="00D10A81">
        <w:t>Laza</w:t>
      </w:r>
      <w:proofErr w:type="spellEnd"/>
      <w:r w:rsidR="00D10A81">
        <w:t xml:space="preserve"> et</w:t>
      </w:r>
      <w:r w:rsidR="00342A80">
        <w:t xml:space="preserve"> </w:t>
      </w:r>
      <w:r w:rsidR="00D10A81">
        <w:t xml:space="preserve">al. </w:t>
      </w:r>
      <w:r w:rsidR="001E1D77">
        <w:t>(</w:t>
      </w:r>
      <w:r w:rsidR="00DF6782">
        <w:t>20</w:t>
      </w:r>
      <w:r w:rsidR="001E1D77">
        <w:t>).</w:t>
      </w:r>
      <w:bookmarkEnd w:id="51"/>
      <w:bookmarkEnd w:id="52"/>
      <w:bookmarkEnd w:id="53"/>
    </w:p>
    <w:p w14:paraId="2EE8F78F" w14:textId="1E1D9A62" w:rsidR="00B8553A" w:rsidRPr="0032280E" w:rsidRDefault="00E1681E" w:rsidP="00E1681E">
      <w:pPr>
        <w:widowControl w:val="0"/>
        <w:autoSpaceDE w:val="0"/>
        <w:autoSpaceDN w:val="0"/>
        <w:adjustRightInd w:val="0"/>
        <w:spacing w:line="480" w:lineRule="auto"/>
        <w:jc w:val="center"/>
        <w:rPr>
          <w:rFonts w:eastAsiaTheme="minorEastAsia"/>
        </w:rPr>
      </w:pPr>
      <w:r w:rsidRPr="00E1681E">
        <w:rPr>
          <w:rFonts w:eastAsiaTheme="minorEastAsia"/>
          <w:noProof/>
        </w:rPr>
        <w:drawing>
          <wp:inline distT="0" distB="0" distL="0" distR="0" wp14:anchorId="53BDFB6C" wp14:editId="05BC6AAC">
            <wp:extent cx="5486400" cy="4181611"/>
            <wp:effectExtent l="0" t="0" r="0" b="9525"/>
            <wp:docPr id="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181611"/>
                    </a:xfrm>
                    <a:prstGeom prst="rect">
                      <a:avLst/>
                    </a:prstGeom>
                    <a:noFill/>
                    <a:ln>
                      <a:noFill/>
                    </a:ln>
                  </pic:spPr>
                </pic:pic>
              </a:graphicData>
            </a:graphic>
          </wp:inline>
        </w:drawing>
      </w:r>
    </w:p>
    <w:p w14:paraId="1B2717BC" w14:textId="324E87FF" w:rsidR="009D0D2E" w:rsidRDefault="009D0D2E" w:rsidP="00DF6782">
      <w:pPr>
        <w:spacing w:line="480" w:lineRule="auto"/>
        <w:ind w:firstLine="720"/>
        <w:rPr>
          <w:rFonts w:eastAsiaTheme="minorHAnsi"/>
        </w:rPr>
      </w:pPr>
      <w:r w:rsidRPr="007C775D">
        <w:rPr>
          <w:rFonts w:eastAsiaTheme="minorHAnsi"/>
        </w:rPr>
        <w:t xml:space="preserve">Ethyl centralite is another </w:t>
      </w:r>
      <w:r>
        <w:rPr>
          <w:rFonts w:eastAsiaTheme="minorHAnsi"/>
        </w:rPr>
        <w:t>type of stabilizer found in smokeless powders, but it</w:t>
      </w:r>
      <w:r w:rsidRPr="007C775D">
        <w:rPr>
          <w:rFonts w:eastAsiaTheme="minorHAnsi"/>
        </w:rPr>
        <w:t xml:space="preserve"> </w:t>
      </w:r>
      <w:r>
        <w:rPr>
          <w:rFonts w:eastAsiaTheme="minorHAnsi"/>
        </w:rPr>
        <w:t>also acts as</w:t>
      </w:r>
      <w:r w:rsidRPr="007C775D">
        <w:rPr>
          <w:rFonts w:eastAsiaTheme="minorHAnsi"/>
        </w:rPr>
        <w:t xml:space="preserve"> a plasticizer. </w:t>
      </w:r>
      <w:r>
        <w:rPr>
          <w:rFonts w:eastAsiaTheme="minorHAnsi"/>
        </w:rPr>
        <w:t>Other components</w:t>
      </w:r>
      <w:r w:rsidR="00DF1541">
        <w:rPr>
          <w:rFonts w:eastAsiaTheme="minorHAnsi"/>
        </w:rPr>
        <w:t xml:space="preserve"> that</w:t>
      </w:r>
      <w:r>
        <w:rPr>
          <w:rFonts w:eastAsiaTheme="minorHAnsi"/>
        </w:rPr>
        <w:t xml:space="preserve"> may be added to the smokeless powder </w:t>
      </w:r>
      <w:r w:rsidR="00DF1541">
        <w:rPr>
          <w:rFonts w:eastAsiaTheme="minorHAnsi"/>
        </w:rPr>
        <w:t>include graphite glazes, erosion coatings, and ignition aid coatings (</w:t>
      </w:r>
      <w:r w:rsidR="005D1AAD">
        <w:rPr>
          <w:rFonts w:eastAsiaTheme="minorHAnsi"/>
        </w:rPr>
        <w:t>7</w:t>
      </w:r>
      <w:r w:rsidR="00DF1541">
        <w:rPr>
          <w:rFonts w:eastAsiaTheme="minorHAnsi"/>
        </w:rPr>
        <w:t>)</w:t>
      </w:r>
      <w:r>
        <w:rPr>
          <w:rFonts w:eastAsiaTheme="minorHAnsi"/>
        </w:rPr>
        <w:t xml:space="preserve">. </w:t>
      </w:r>
      <w:r w:rsidRPr="007C775D">
        <w:rPr>
          <w:rFonts w:eastAsiaTheme="minorHAnsi"/>
        </w:rPr>
        <w:t>Because each powder can contain a different mixture of organic compounds, it is possible to use the presence or absenc</w:t>
      </w:r>
      <w:r w:rsidRPr="00A86B5E">
        <w:rPr>
          <w:rFonts w:eastAsiaTheme="minorHAnsi"/>
        </w:rPr>
        <w:t>e of certain chemicals as an identifier.</w:t>
      </w:r>
      <w:r>
        <w:rPr>
          <w:rFonts w:eastAsiaTheme="minorHAnsi"/>
        </w:rPr>
        <w:t xml:space="preserve"> The decomposition products can also be used to distinguish between powders. </w:t>
      </w:r>
      <w:r w:rsidR="006D27DB">
        <w:rPr>
          <w:rFonts w:eastAsiaTheme="minorHAnsi"/>
        </w:rPr>
        <w:t>A summary of common smokeless powder components and their purpose are given in Table 1.1.</w:t>
      </w:r>
    </w:p>
    <w:p w14:paraId="03836AA0" w14:textId="77777777" w:rsidR="00270669" w:rsidRDefault="00270669" w:rsidP="00270669">
      <w:pPr>
        <w:pStyle w:val="Tables"/>
        <w:rPr>
          <w:b/>
        </w:rPr>
      </w:pPr>
    </w:p>
    <w:p w14:paraId="1BB6AA37" w14:textId="0E1C1BC7" w:rsidR="00270669" w:rsidRPr="00621384" w:rsidRDefault="00270669" w:rsidP="00270669">
      <w:pPr>
        <w:pStyle w:val="Tables"/>
      </w:pPr>
      <w:bookmarkStart w:id="54" w:name="_Toc247183167"/>
      <w:r w:rsidRPr="00621384">
        <w:rPr>
          <w:b/>
        </w:rPr>
        <w:t xml:space="preserve">Table </w:t>
      </w:r>
      <w:r>
        <w:rPr>
          <w:b/>
        </w:rPr>
        <w:t>1.1.</w:t>
      </w:r>
      <w:r w:rsidRPr="00621384">
        <w:t xml:space="preserve"> </w:t>
      </w:r>
      <w:r w:rsidRPr="00180FB3">
        <w:t xml:space="preserve">List of characteristic organic smokeless powder constituents and their </w:t>
      </w:r>
      <w:r w:rsidR="00C25CC4">
        <w:t>usage in smokeless powders (</w:t>
      </w:r>
      <w:r w:rsidR="005D1AAD">
        <w:t>7</w:t>
      </w:r>
      <w:proofErr w:type="gramStart"/>
      <w:r w:rsidR="00C25CC4">
        <w:t>,8</w:t>
      </w:r>
      <w:proofErr w:type="gramEnd"/>
      <w:r w:rsidRPr="00180FB3">
        <w:t>).</w:t>
      </w:r>
      <w:bookmarkEnd w:id="54"/>
    </w:p>
    <w:tbl>
      <w:tblPr>
        <w:tblW w:w="8045" w:type="dxa"/>
        <w:tblInd w:w="93" w:type="dxa"/>
        <w:tblLook w:val="04A0" w:firstRow="1" w:lastRow="0" w:firstColumn="1" w:lastColumn="0" w:noHBand="0" w:noVBand="1"/>
      </w:tblPr>
      <w:tblGrid>
        <w:gridCol w:w="2879"/>
        <w:gridCol w:w="1697"/>
        <w:gridCol w:w="3469"/>
      </w:tblGrid>
      <w:tr w:rsidR="00270669" w:rsidRPr="0020508F" w14:paraId="07115BF8" w14:textId="77777777" w:rsidTr="003F79D6">
        <w:trPr>
          <w:trHeight w:val="255"/>
        </w:trPr>
        <w:tc>
          <w:tcPr>
            <w:tcW w:w="2879" w:type="dxa"/>
            <w:tcBorders>
              <w:top w:val="single" w:sz="4" w:space="0" w:color="auto"/>
              <w:bottom w:val="single" w:sz="4" w:space="0" w:color="auto"/>
            </w:tcBorders>
            <w:noWrap/>
            <w:vAlign w:val="bottom"/>
            <w:hideMark/>
          </w:tcPr>
          <w:p w14:paraId="49ACB029" w14:textId="77777777" w:rsidR="00270669" w:rsidRPr="0020508F" w:rsidRDefault="00270669" w:rsidP="003F79D6">
            <w:pPr>
              <w:jc w:val="both"/>
              <w:rPr>
                <w:b/>
                <w:bCs/>
              </w:rPr>
            </w:pPr>
            <w:r w:rsidRPr="0020508F">
              <w:rPr>
                <w:b/>
                <w:bCs/>
              </w:rPr>
              <w:t>Compound</w:t>
            </w:r>
          </w:p>
        </w:tc>
        <w:tc>
          <w:tcPr>
            <w:tcW w:w="1697" w:type="dxa"/>
            <w:tcBorders>
              <w:top w:val="single" w:sz="4" w:space="0" w:color="auto"/>
              <w:bottom w:val="single" w:sz="4" w:space="0" w:color="auto"/>
            </w:tcBorders>
            <w:noWrap/>
            <w:vAlign w:val="bottom"/>
            <w:hideMark/>
          </w:tcPr>
          <w:p w14:paraId="00EEE6DF" w14:textId="77777777" w:rsidR="00270669" w:rsidRPr="0020508F" w:rsidRDefault="00270669" w:rsidP="00AB2E91">
            <w:pPr>
              <w:jc w:val="center"/>
              <w:rPr>
                <w:b/>
                <w:bCs/>
              </w:rPr>
            </w:pPr>
            <w:r w:rsidRPr="0020508F">
              <w:rPr>
                <w:b/>
                <w:bCs/>
              </w:rPr>
              <w:t>Abbreviation</w:t>
            </w:r>
          </w:p>
        </w:tc>
        <w:tc>
          <w:tcPr>
            <w:tcW w:w="3469" w:type="dxa"/>
            <w:tcBorders>
              <w:top w:val="single" w:sz="4" w:space="0" w:color="auto"/>
              <w:bottom w:val="single" w:sz="4" w:space="0" w:color="auto"/>
            </w:tcBorders>
            <w:noWrap/>
            <w:vAlign w:val="bottom"/>
            <w:hideMark/>
          </w:tcPr>
          <w:p w14:paraId="681BA18C" w14:textId="433C257E" w:rsidR="00270669" w:rsidRPr="0020508F" w:rsidRDefault="00AB2E91" w:rsidP="00AB2E91">
            <w:pPr>
              <w:jc w:val="center"/>
              <w:rPr>
                <w:b/>
                <w:bCs/>
              </w:rPr>
            </w:pPr>
            <w:r>
              <w:rPr>
                <w:b/>
                <w:bCs/>
              </w:rPr>
              <w:t>Application</w:t>
            </w:r>
          </w:p>
        </w:tc>
      </w:tr>
      <w:tr w:rsidR="00270669" w:rsidRPr="0020508F" w14:paraId="39E63769" w14:textId="77777777" w:rsidTr="003F79D6">
        <w:trPr>
          <w:trHeight w:val="255"/>
        </w:trPr>
        <w:tc>
          <w:tcPr>
            <w:tcW w:w="2879" w:type="dxa"/>
            <w:tcBorders>
              <w:top w:val="single" w:sz="4" w:space="0" w:color="auto"/>
            </w:tcBorders>
            <w:noWrap/>
            <w:vAlign w:val="bottom"/>
            <w:hideMark/>
          </w:tcPr>
          <w:p w14:paraId="4001EB72" w14:textId="77777777" w:rsidR="00270669" w:rsidRPr="0020508F" w:rsidRDefault="00270669" w:rsidP="003F79D6">
            <w:pPr>
              <w:jc w:val="both"/>
            </w:pPr>
            <w:r w:rsidRPr="0020508F">
              <w:t>Diphenylamine</w:t>
            </w:r>
          </w:p>
        </w:tc>
        <w:tc>
          <w:tcPr>
            <w:tcW w:w="1697" w:type="dxa"/>
            <w:tcBorders>
              <w:top w:val="single" w:sz="4" w:space="0" w:color="auto"/>
            </w:tcBorders>
            <w:noWrap/>
            <w:vAlign w:val="bottom"/>
            <w:hideMark/>
          </w:tcPr>
          <w:p w14:paraId="24B250A7" w14:textId="77777777" w:rsidR="00270669" w:rsidRPr="0020508F" w:rsidRDefault="00270669" w:rsidP="00AB2E91">
            <w:pPr>
              <w:jc w:val="center"/>
            </w:pPr>
            <w:r w:rsidRPr="0020508F">
              <w:t>DPA</w:t>
            </w:r>
          </w:p>
        </w:tc>
        <w:tc>
          <w:tcPr>
            <w:tcW w:w="3469" w:type="dxa"/>
            <w:tcBorders>
              <w:top w:val="single" w:sz="4" w:space="0" w:color="auto"/>
            </w:tcBorders>
            <w:noWrap/>
            <w:vAlign w:val="bottom"/>
            <w:hideMark/>
          </w:tcPr>
          <w:p w14:paraId="67CCE125" w14:textId="77777777" w:rsidR="00270669" w:rsidRPr="0020508F" w:rsidRDefault="00270669" w:rsidP="00AB2E91">
            <w:pPr>
              <w:jc w:val="center"/>
            </w:pPr>
            <w:r w:rsidRPr="0020508F">
              <w:t>Stabilizer</w:t>
            </w:r>
          </w:p>
        </w:tc>
      </w:tr>
      <w:tr w:rsidR="00270669" w:rsidRPr="0020508F" w14:paraId="772E8188" w14:textId="77777777" w:rsidTr="003F79D6">
        <w:trPr>
          <w:trHeight w:val="255"/>
        </w:trPr>
        <w:tc>
          <w:tcPr>
            <w:tcW w:w="2879" w:type="dxa"/>
            <w:noWrap/>
            <w:vAlign w:val="bottom"/>
            <w:hideMark/>
          </w:tcPr>
          <w:p w14:paraId="4FE8915C" w14:textId="77777777" w:rsidR="00270669" w:rsidRPr="0020508F" w:rsidRDefault="00270669" w:rsidP="003F79D6">
            <w:pPr>
              <w:jc w:val="both"/>
            </w:pPr>
            <w:r w:rsidRPr="0020508F">
              <w:t>N-Nitrosodiphenylamine</w:t>
            </w:r>
          </w:p>
        </w:tc>
        <w:tc>
          <w:tcPr>
            <w:tcW w:w="1697" w:type="dxa"/>
            <w:noWrap/>
            <w:vAlign w:val="bottom"/>
            <w:hideMark/>
          </w:tcPr>
          <w:p w14:paraId="281D4493" w14:textId="77777777" w:rsidR="00270669" w:rsidRPr="0020508F" w:rsidRDefault="00270669" w:rsidP="00AB2E91">
            <w:pPr>
              <w:jc w:val="center"/>
            </w:pPr>
            <w:r w:rsidRPr="0020508F">
              <w:t>N-</w:t>
            </w:r>
            <w:proofErr w:type="spellStart"/>
            <w:r w:rsidRPr="0020508F">
              <w:t>NsDPA</w:t>
            </w:r>
            <w:proofErr w:type="spellEnd"/>
          </w:p>
        </w:tc>
        <w:tc>
          <w:tcPr>
            <w:tcW w:w="3469" w:type="dxa"/>
            <w:noWrap/>
            <w:vAlign w:val="bottom"/>
            <w:hideMark/>
          </w:tcPr>
          <w:p w14:paraId="05DC8031" w14:textId="0C60D150" w:rsidR="00270669" w:rsidRPr="0020508F" w:rsidRDefault="00270669" w:rsidP="00FE69AF">
            <w:pPr>
              <w:jc w:val="center"/>
            </w:pPr>
            <w:r w:rsidRPr="0020508F">
              <w:t>Stabilizer</w:t>
            </w:r>
            <w:r w:rsidR="00FE69AF">
              <w:t>, By-product</w:t>
            </w:r>
          </w:p>
        </w:tc>
      </w:tr>
      <w:tr w:rsidR="00270669" w:rsidRPr="0020508F" w14:paraId="7E1036B1" w14:textId="77777777" w:rsidTr="003F79D6">
        <w:trPr>
          <w:trHeight w:val="255"/>
        </w:trPr>
        <w:tc>
          <w:tcPr>
            <w:tcW w:w="2879" w:type="dxa"/>
            <w:noWrap/>
            <w:vAlign w:val="bottom"/>
            <w:hideMark/>
          </w:tcPr>
          <w:p w14:paraId="4E2C4547" w14:textId="77777777" w:rsidR="00270669" w:rsidRPr="0020508F" w:rsidRDefault="00270669" w:rsidP="003F79D6">
            <w:pPr>
              <w:jc w:val="both"/>
            </w:pPr>
            <w:r w:rsidRPr="0020508F">
              <w:t>4-Nitrosodiphenylamine</w:t>
            </w:r>
          </w:p>
        </w:tc>
        <w:tc>
          <w:tcPr>
            <w:tcW w:w="1697" w:type="dxa"/>
            <w:noWrap/>
            <w:vAlign w:val="bottom"/>
            <w:hideMark/>
          </w:tcPr>
          <w:p w14:paraId="136A8CD6" w14:textId="77777777" w:rsidR="00270669" w:rsidRPr="0020508F" w:rsidRDefault="00270669" w:rsidP="00AB2E91">
            <w:pPr>
              <w:jc w:val="center"/>
            </w:pPr>
            <w:r w:rsidRPr="0020508F">
              <w:t>4-NsDPA</w:t>
            </w:r>
          </w:p>
        </w:tc>
        <w:tc>
          <w:tcPr>
            <w:tcW w:w="3469" w:type="dxa"/>
            <w:noWrap/>
            <w:vAlign w:val="bottom"/>
            <w:hideMark/>
          </w:tcPr>
          <w:p w14:paraId="79A9B1A0" w14:textId="049FD6ED" w:rsidR="00270669" w:rsidRPr="0020508F" w:rsidRDefault="00270669" w:rsidP="00FE69AF">
            <w:pPr>
              <w:jc w:val="center"/>
            </w:pPr>
            <w:r w:rsidRPr="0020508F">
              <w:t>Stabilizer</w:t>
            </w:r>
            <w:r w:rsidR="00FE69AF">
              <w:t>, By-product</w:t>
            </w:r>
          </w:p>
        </w:tc>
      </w:tr>
      <w:tr w:rsidR="00270669" w:rsidRPr="0020508F" w14:paraId="3EE94C74" w14:textId="77777777" w:rsidTr="003F79D6">
        <w:trPr>
          <w:trHeight w:val="255"/>
        </w:trPr>
        <w:tc>
          <w:tcPr>
            <w:tcW w:w="2879" w:type="dxa"/>
            <w:noWrap/>
            <w:vAlign w:val="bottom"/>
            <w:hideMark/>
          </w:tcPr>
          <w:p w14:paraId="4F0F0FF9" w14:textId="77777777" w:rsidR="00270669" w:rsidRPr="0020508F" w:rsidRDefault="00270669" w:rsidP="003F79D6">
            <w:pPr>
              <w:jc w:val="both"/>
            </w:pPr>
            <w:r w:rsidRPr="0020508F">
              <w:t>2-Nitrodiphenylamine</w:t>
            </w:r>
          </w:p>
        </w:tc>
        <w:tc>
          <w:tcPr>
            <w:tcW w:w="1697" w:type="dxa"/>
            <w:noWrap/>
            <w:vAlign w:val="bottom"/>
            <w:hideMark/>
          </w:tcPr>
          <w:p w14:paraId="0FE49E0C" w14:textId="77777777" w:rsidR="00270669" w:rsidRPr="0020508F" w:rsidRDefault="00270669" w:rsidP="00AB2E91">
            <w:pPr>
              <w:jc w:val="center"/>
            </w:pPr>
            <w:r w:rsidRPr="0020508F">
              <w:t>2-NDPA</w:t>
            </w:r>
          </w:p>
        </w:tc>
        <w:tc>
          <w:tcPr>
            <w:tcW w:w="3469" w:type="dxa"/>
            <w:noWrap/>
            <w:vAlign w:val="bottom"/>
            <w:hideMark/>
          </w:tcPr>
          <w:p w14:paraId="508FFCFD" w14:textId="77777777" w:rsidR="00270669" w:rsidRPr="0020508F" w:rsidRDefault="00270669" w:rsidP="00AB2E91">
            <w:pPr>
              <w:jc w:val="center"/>
            </w:pPr>
            <w:r w:rsidRPr="0020508F">
              <w:t>Stabilizer reaction product</w:t>
            </w:r>
          </w:p>
        </w:tc>
      </w:tr>
      <w:tr w:rsidR="00270669" w:rsidRPr="0020508F" w14:paraId="103FA637" w14:textId="77777777" w:rsidTr="003F79D6">
        <w:trPr>
          <w:trHeight w:val="255"/>
        </w:trPr>
        <w:tc>
          <w:tcPr>
            <w:tcW w:w="2879" w:type="dxa"/>
            <w:noWrap/>
            <w:vAlign w:val="bottom"/>
            <w:hideMark/>
          </w:tcPr>
          <w:p w14:paraId="1726D01D" w14:textId="77777777" w:rsidR="00270669" w:rsidRPr="0020508F" w:rsidRDefault="00270669" w:rsidP="003F79D6">
            <w:pPr>
              <w:jc w:val="both"/>
            </w:pPr>
            <w:r w:rsidRPr="0020508F">
              <w:t>4-Nitrodiphenylamine</w:t>
            </w:r>
          </w:p>
        </w:tc>
        <w:tc>
          <w:tcPr>
            <w:tcW w:w="1697" w:type="dxa"/>
            <w:noWrap/>
            <w:vAlign w:val="bottom"/>
            <w:hideMark/>
          </w:tcPr>
          <w:p w14:paraId="470AB76F" w14:textId="77777777" w:rsidR="00270669" w:rsidRPr="0020508F" w:rsidRDefault="00270669" w:rsidP="00AB2E91">
            <w:pPr>
              <w:jc w:val="center"/>
            </w:pPr>
            <w:r w:rsidRPr="0020508F">
              <w:t>4-NDPA</w:t>
            </w:r>
          </w:p>
        </w:tc>
        <w:tc>
          <w:tcPr>
            <w:tcW w:w="3469" w:type="dxa"/>
            <w:noWrap/>
            <w:vAlign w:val="bottom"/>
            <w:hideMark/>
          </w:tcPr>
          <w:p w14:paraId="012C016F" w14:textId="77777777" w:rsidR="00270669" w:rsidRPr="0020508F" w:rsidRDefault="00270669" w:rsidP="00AB2E91">
            <w:pPr>
              <w:jc w:val="center"/>
            </w:pPr>
            <w:r w:rsidRPr="0020508F">
              <w:t>Stabilizer reaction product</w:t>
            </w:r>
          </w:p>
        </w:tc>
      </w:tr>
      <w:tr w:rsidR="00270669" w:rsidRPr="0020508F" w14:paraId="43153B18" w14:textId="77777777" w:rsidTr="003F79D6">
        <w:trPr>
          <w:trHeight w:val="255"/>
        </w:trPr>
        <w:tc>
          <w:tcPr>
            <w:tcW w:w="2879" w:type="dxa"/>
            <w:noWrap/>
            <w:vAlign w:val="bottom"/>
            <w:hideMark/>
          </w:tcPr>
          <w:p w14:paraId="74D849DF" w14:textId="77777777" w:rsidR="00270669" w:rsidRPr="0020508F" w:rsidRDefault="00270669" w:rsidP="003F79D6">
            <w:pPr>
              <w:jc w:val="both"/>
            </w:pPr>
            <w:r w:rsidRPr="0020508F">
              <w:t>2,4’-Dinitrodiphenylamine</w:t>
            </w:r>
          </w:p>
        </w:tc>
        <w:tc>
          <w:tcPr>
            <w:tcW w:w="1697" w:type="dxa"/>
            <w:noWrap/>
            <w:vAlign w:val="bottom"/>
            <w:hideMark/>
          </w:tcPr>
          <w:p w14:paraId="2896D6B4" w14:textId="77777777" w:rsidR="00270669" w:rsidRPr="0020508F" w:rsidRDefault="00270669" w:rsidP="00AB2E91">
            <w:pPr>
              <w:jc w:val="center"/>
            </w:pPr>
            <w:r w:rsidRPr="0020508F">
              <w:t>2,4’-DNDPA</w:t>
            </w:r>
          </w:p>
        </w:tc>
        <w:tc>
          <w:tcPr>
            <w:tcW w:w="3469" w:type="dxa"/>
            <w:noWrap/>
            <w:vAlign w:val="bottom"/>
            <w:hideMark/>
          </w:tcPr>
          <w:p w14:paraId="3DB77BCD" w14:textId="77777777" w:rsidR="00270669" w:rsidRPr="0020508F" w:rsidRDefault="00270669" w:rsidP="00AB2E91">
            <w:pPr>
              <w:jc w:val="center"/>
            </w:pPr>
            <w:r w:rsidRPr="0020508F">
              <w:t>Stabilizer reaction product</w:t>
            </w:r>
          </w:p>
        </w:tc>
      </w:tr>
      <w:tr w:rsidR="00270669" w:rsidRPr="0020508F" w14:paraId="1DCFFD63" w14:textId="77777777" w:rsidTr="003F79D6">
        <w:trPr>
          <w:trHeight w:val="255"/>
        </w:trPr>
        <w:tc>
          <w:tcPr>
            <w:tcW w:w="2879" w:type="dxa"/>
            <w:noWrap/>
            <w:vAlign w:val="bottom"/>
            <w:hideMark/>
          </w:tcPr>
          <w:p w14:paraId="2088D678" w14:textId="77777777" w:rsidR="00270669" w:rsidRPr="0020508F" w:rsidRDefault="00270669" w:rsidP="003F79D6">
            <w:pPr>
              <w:jc w:val="both"/>
            </w:pPr>
            <w:r w:rsidRPr="0020508F">
              <w:t>4,4’-Dinitrodiphenylamine</w:t>
            </w:r>
          </w:p>
        </w:tc>
        <w:tc>
          <w:tcPr>
            <w:tcW w:w="1697" w:type="dxa"/>
            <w:noWrap/>
            <w:vAlign w:val="bottom"/>
            <w:hideMark/>
          </w:tcPr>
          <w:p w14:paraId="3C988FC3" w14:textId="77777777" w:rsidR="00270669" w:rsidRPr="0020508F" w:rsidRDefault="00270669" w:rsidP="00AB2E91">
            <w:pPr>
              <w:jc w:val="center"/>
            </w:pPr>
            <w:r w:rsidRPr="0020508F">
              <w:t>4,4’-DNDPA</w:t>
            </w:r>
          </w:p>
        </w:tc>
        <w:tc>
          <w:tcPr>
            <w:tcW w:w="3469" w:type="dxa"/>
            <w:noWrap/>
            <w:vAlign w:val="bottom"/>
            <w:hideMark/>
          </w:tcPr>
          <w:p w14:paraId="43D00155" w14:textId="77777777" w:rsidR="00270669" w:rsidRPr="0020508F" w:rsidRDefault="00270669" w:rsidP="00AB2E91">
            <w:pPr>
              <w:jc w:val="center"/>
            </w:pPr>
            <w:r w:rsidRPr="0020508F">
              <w:t>Stabilizer reaction product</w:t>
            </w:r>
          </w:p>
        </w:tc>
      </w:tr>
      <w:tr w:rsidR="00270669" w:rsidRPr="0020508F" w14:paraId="0C35D685" w14:textId="77777777" w:rsidTr="003F79D6">
        <w:trPr>
          <w:trHeight w:val="255"/>
        </w:trPr>
        <w:tc>
          <w:tcPr>
            <w:tcW w:w="2879" w:type="dxa"/>
            <w:noWrap/>
            <w:vAlign w:val="bottom"/>
            <w:hideMark/>
          </w:tcPr>
          <w:p w14:paraId="4F387AD5" w14:textId="77777777" w:rsidR="00270669" w:rsidRPr="0020508F" w:rsidRDefault="00270669" w:rsidP="003F79D6">
            <w:pPr>
              <w:jc w:val="both"/>
            </w:pPr>
            <w:r w:rsidRPr="0020508F">
              <w:t>Dibutyl phthalate</w:t>
            </w:r>
          </w:p>
        </w:tc>
        <w:tc>
          <w:tcPr>
            <w:tcW w:w="1697" w:type="dxa"/>
            <w:noWrap/>
            <w:vAlign w:val="bottom"/>
            <w:hideMark/>
          </w:tcPr>
          <w:p w14:paraId="44CD1C3D" w14:textId="77777777" w:rsidR="00270669" w:rsidRPr="0020508F" w:rsidRDefault="00270669" w:rsidP="00AB2E91">
            <w:pPr>
              <w:jc w:val="center"/>
            </w:pPr>
            <w:r w:rsidRPr="0020508F">
              <w:t>DBP</w:t>
            </w:r>
          </w:p>
        </w:tc>
        <w:tc>
          <w:tcPr>
            <w:tcW w:w="3469" w:type="dxa"/>
            <w:noWrap/>
            <w:vAlign w:val="bottom"/>
            <w:hideMark/>
          </w:tcPr>
          <w:p w14:paraId="0BC1285B" w14:textId="7577300E" w:rsidR="00270669" w:rsidRPr="0020508F" w:rsidRDefault="00270669" w:rsidP="00AB2E91">
            <w:pPr>
              <w:jc w:val="center"/>
            </w:pPr>
            <w:r w:rsidRPr="0020508F">
              <w:t>Plasticizer</w:t>
            </w:r>
            <w:r>
              <w:t>, Deterrent</w:t>
            </w:r>
          </w:p>
        </w:tc>
      </w:tr>
      <w:tr w:rsidR="00270669" w:rsidRPr="0020508F" w14:paraId="6D3E170F" w14:textId="77777777" w:rsidTr="003F79D6">
        <w:trPr>
          <w:trHeight w:val="255"/>
        </w:trPr>
        <w:tc>
          <w:tcPr>
            <w:tcW w:w="2879" w:type="dxa"/>
            <w:noWrap/>
            <w:vAlign w:val="bottom"/>
            <w:hideMark/>
          </w:tcPr>
          <w:p w14:paraId="08736D48" w14:textId="77777777" w:rsidR="00270669" w:rsidRPr="0020508F" w:rsidRDefault="00270669" w:rsidP="003F79D6">
            <w:pPr>
              <w:jc w:val="both"/>
            </w:pPr>
            <w:r w:rsidRPr="0020508F">
              <w:t>Diethyl phthalate</w:t>
            </w:r>
          </w:p>
        </w:tc>
        <w:tc>
          <w:tcPr>
            <w:tcW w:w="1697" w:type="dxa"/>
            <w:noWrap/>
            <w:vAlign w:val="bottom"/>
            <w:hideMark/>
          </w:tcPr>
          <w:p w14:paraId="4F342924" w14:textId="77777777" w:rsidR="00270669" w:rsidRPr="0020508F" w:rsidRDefault="00270669" w:rsidP="00AB2E91">
            <w:pPr>
              <w:jc w:val="center"/>
            </w:pPr>
            <w:r w:rsidRPr="0020508F">
              <w:t>DEP</w:t>
            </w:r>
          </w:p>
        </w:tc>
        <w:tc>
          <w:tcPr>
            <w:tcW w:w="3469" w:type="dxa"/>
            <w:noWrap/>
            <w:vAlign w:val="bottom"/>
            <w:hideMark/>
          </w:tcPr>
          <w:p w14:paraId="1F1B1695" w14:textId="77777777" w:rsidR="00270669" w:rsidRPr="0020508F" w:rsidRDefault="00270669" w:rsidP="00AB2E91">
            <w:pPr>
              <w:jc w:val="center"/>
            </w:pPr>
            <w:r w:rsidRPr="0020508F">
              <w:t>Plasticizer</w:t>
            </w:r>
          </w:p>
        </w:tc>
      </w:tr>
      <w:tr w:rsidR="00270669" w:rsidRPr="0020508F" w14:paraId="43C2C52F" w14:textId="77777777" w:rsidTr="003F79D6">
        <w:trPr>
          <w:trHeight w:val="255"/>
        </w:trPr>
        <w:tc>
          <w:tcPr>
            <w:tcW w:w="2879" w:type="dxa"/>
            <w:noWrap/>
            <w:vAlign w:val="bottom"/>
            <w:hideMark/>
          </w:tcPr>
          <w:p w14:paraId="02079EDA" w14:textId="77777777" w:rsidR="00270669" w:rsidRPr="0020508F" w:rsidRDefault="00270669" w:rsidP="003F79D6">
            <w:pPr>
              <w:jc w:val="both"/>
            </w:pPr>
            <w:r w:rsidRPr="0020508F">
              <w:t>Dimethyl phthalate</w:t>
            </w:r>
          </w:p>
        </w:tc>
        <w:tc>
          <w:tcPr>
            <w:tcW w:w="1697" w:type="dxa"/>
            <w:noWrap/>
            <w:vAlign w:val="bottom"/>
            <w:hideMark/>
          </w:tcPr>
          <w:p w14:paraId="7965C32B" w14:textId="77777777" w:rsidR="00270669" w:rsidRPr="0020508F" w:rsidRDefault="00270669" w:rsidP="00AB2E91">
            <w:pPr>
              <w:jc w:val="center"/>
            </w:pPr>
            <w:r w:rsidRPr="0020508F">
              <w:t>DMP</w:t>
            </w:r>
          </w:p>
        </w:tc>
        <w:tc>
          <w:tcPr>
            <w:tcW w:w="3469" w:type="dxa"/>
            <w:noWrap/>
            <w:vAlign w:val="bottom"/>
            <w:hideMark/>
          </w:tcPr>
          <w:p w14:paraId="4FFD4EBF" w14:textId="77777777" w:rsidR="00270669" w:rsidRPr="0020508F" w:rsidRDefault="00270669" w:rsidP="00AB2E91">
            <w:pPr>
              <w:jc w:val="center"/>
            </w:pPr>
            <w:r w:rsidRPr="0020508F">
              <w:t>Plasticizer</w:t>
            </w:r>
          </w:p>
        </w:tc>
      </w:tr>
      <w:tr w:rsidR="00270669" w:rsidRPr="0020508F" w14:paraId="4FCF179A" w14:textId="77777777" w:rsidTr="003F79D6">
        <w:trPr>
          <w:trHeight w:val="255"/>
        </w:trPr>
        <w:tc>
          <w:tcPr>
            <w:tcW w:w="2879" w:type="dxa"/>
            <w:noWrap/>
            <w:vAlign w:val="bottom"/>
            <w:hideMark/>
          </w:tcPr>
          <w:p w14:paraId="22138713" w14:textId="77777777" w:rsidR="00270669" w:rsidRPr="0020508F" w:rsidRDefault="00270669" w:rsidP="003F79D6">
            <w:pPr>
              <w:jc w:val="both"/>
            </w:pPr>
            <w:r w:rsidRPr="0020508F">
              <w:t>Ethyl centralite</w:t>
            </w:r>
          </w:p>
        </w:tc>
        <w:tc>
          <w:tcPr>
            <w:tcW w:w="1697" w:type="dxa"/>
            <w:noWrap/>
            <w:vAlign w:val="bottom"/>
            <w:hideMark/>
          </w:tcPr>
          <w:p w14:paraId="6231A610" w14:textId="77777777" w:rsidR="00270669" w:rsidRPr="0020508F" w:rsidRDefault="00270669" w:rsidP="00AB2E91">
            <w:pPr>
              <w:jc w:val="center"/>
            </w:pPr>
            <w:r w:rsidRPr="0020508F">
              <w:t>EC</w:t>
            </w:r>
          </w:p>
        </w:tc>
        <w:tc>
          <w:tcPr>
            <w:tcW w:w="3469" w:type="dxa"/>
            <w:noWrap/>
            <w:vAlign w:val="bottom"/>
            <w:hideMark/>
          </w:tcPr>
          <w:p w14:paraId="25BC9C90" w14:textId="77777777" w:rsidR="00270669" w:rsidRPr="0020508F" w:rsidRDefault="00270669" w:rsidP="00AB2E91">
            <w:pPr>
              <w:jc w:val="center"/>
            </w:pPr>
            <w:r w:rsidRPr="0020508F">
              <w:t>Stabilizer</w:t>
            </w:r>
            <w:r>
              <w:t>, Deterrent, Plasticizer</w:t>
            </w:r>
          </w:p>
        </w:tc>
      </w:tr>
      <w:tr w:rsidR="00270669" w:rsidRPr="0020508F" w14:paraId="3AF1BEFE" w14:textId="77777777" w:rsidTr="003F79D6">
        <w:trPr>
          <w:trHeight w:val="255"/>
        </w:trPr>
        <w:tc>
          <w:tcPr>
            <w:tcW w:w="2879" w:type="dxa"/>
            <w:noWrap/>
            <w:vAlign w:val="bottom"/>
            <w:hideMark/>
          </w:tcPr>
          <w:p w14:paraId="56C9603C" w14:textId="77777777" w:rsidR="00270669" w:rsidRPr="0020508F" w:rsidRDefault="00270669" w:rsidP="003F79D6">
            <w:pPr>
              <w:jc w:val="both"/>
            </w:pPr>
            <w:r w:rsidRPr="0020508F">
              <w:t>Methyl centralite</w:t>
            </w:r>
          </w:p>
        </w:tc>
        <w:tc>
          <w:tcPr>
            <w:tcW w:w="1697" w:type="dxa"/>
            <w:noWrap/>
            <w:vAlign w:val="bottom"/>
            <w:hideMark/>
          </w:tcPr>
          <w:p w14:paraId="067DD037" w14:textId="77777777" w:rsidR="00270669" w:rsidRPr="0020508F" w:rsidRDefault="00270669" w:rsidP="00AB2E91">
            <w:pPr>
              <w:jc w:val="center"/>
            </w:pPr>
            <w:r w:rsidRPr="0020508F">
              <w:t>MC</w:t>
            </w:r>
          </w:p>
        </w:tc>
        <w:tc>
          <w:tcPr>
            <w:tcW w:w="3469" w:type="dxa"/>
            <w:noWrap/>
            <w:vAlign w:val="bottom"/>
            <w:hideMark/>
          </w:tcPr>
          <w:p w14:paraId="23A98F78" w14:textId="77777777" w:rsidR="00270669" w:rsidRPr="0020508F" w:rsidRDefault="00270669" w:rsidP="00AB2E91">
            <w:pPr>
              <w:jc w:val="center"/>
            </w:pPr>
            <w:r w:rsidRPr="0020508F">
              <w:t>Stabilizer</w:t>
            </w:r>
            <w:r>
              <w:t>, Deterrent</w:t>
            </w:r>
          </w:p>
        </w:tc>
      </w:tr>
      <w:tr w:rsidR="00270669" w:rsidRPr="0020508F" w14:paraId="719399D3" w14:textId="77777777" w:rsidTr="003F79D6">
        <w:trPr>
          <w:trHeight w:val="255"/>
        </w:trPr>
        <w:tc>
          <w:tcPr>
            <w:tcW w:w="2879" w:type="dxa"/>
            <w:noWrap/>
            <w:vAlign w:val="bottom"/>
            <w:hideMark/>
          </w:tcPr>
          <w:p w14:paraId="6738EC4A" w14:textId="77777777" w:rsidR="00270669" w:rsidRPr="0020508F" w:rsidRDefault="00270669" w:rsidP="003F79D6">
            <w:pPr>
              <w:jc w:val="both"/>
            </w:pPr>
            <w:r w:rsidRPr="0020508F">
              <w:t>Nitroglycerin</w:t>
            </w:r>
          </w:p>
        </w:tc>
        <w:tc>
          <w:tcPr>
            <w:tcW w:w="1697" w:type="dxa"/>
            <w:noWrap/>
            <w:vAlign w:val="bottom"/>
            <w:hideMark/>
          </w:tcPr>
          <w:p w14:paraId="0DCDC0CE" w14:textId="77777777" w:rsidR="00270669" w:rsidRPr="0020508F" w:rsidRDefault="00270669" w:rsidP="00AB2E91">
            <w:pPr>
              <w:jc w:val="center"/>
            </w:pPr>
            <w:r w:rsidRPr="0020508F">
              <w:t>NG</w:t>
            </w:r>
          </w:p>
        </w:tc>
        <w:tc>
          <w:tcPr>
            <w:tcW w:w="3469" w:type="dxa"/>
            <w:noWrap/>
            <w:vAlign w:val="bottom"/>
            <w:hideMark/>
          </w:tcPr>
          <w:p w14:paraId="296A6439" w14:textId="77777777" w:rsidR="00270669" w:rsidRPr="0020508F" w:rsidRDefault="00270669" w:rsidP="00AB2E91">
            <w:pPr>
              <w:jc w:val="center"/>
            </w:pPr>
            <w:r>
              <w:t>Energetic, Plasticizer</w:t>
            </w:r>
          </w:p>
        </w:tc>
      </w:tr>
      <w:tr w:rsidR="00270669" w:rsidRPr="0020508F" w14:paraId="23155FB5" w14:textId="77777777" w:rsidTr="003F79D6">
        <w:trPr>
          <w:trHeight w:val="255"/>
        </w:trPr>
        <w:tc>
          <w:tcPr>
            <w:tcW w:w="2879" w:type="dxa"/>
            <w:noWrap/>
            <w:vAlign w:val="bottom"/>
            <w:hideMark/>
          </w:tcPr>
          <w:p w14:paraId="4681198E" w14:textId="77777777" w:rsidR="00270669" w:rsidRPr="0020508F" w:rsidRDefault="00270669" w:rsidP="003F79D6">
            <w:pPr>
              <w:jc w:val="both"/>
            </w:pPr>
            <w:r w:rsidRPr="0020508F">
              <w:t>2-Nitrotoluene</w:t>
            </w:r>
          </w:p>
        </w:tc>
        <w:tc>
          <w:tcPr>
            <w:tcW w:w="1697" w:type="dxa"/>
            <w:noWrap/>
            <w:vAlign w:val="bottom"/>
            <w:hideMark/>
          </w:tcPr>
          <w:p w14:paraId="61BE379F" w14:textId="77777777" w:rsidR="00270669" w:rsidRPr="0020508F" w:rsidRDefault="00270669" w:rsidP="00AB2E91">
            <w:pPr>
              <w:jc w:val="center"/>
            </w:pPr>
            <w:r w:rsidRPr="0020508F">
              <w:t>2-NT</w:t>
            </w:r>
          </w:p>
        </w:tc>
        <w:tc>
          <w:tcPr>
            <w:tcW w:w="3469" w:type="dxa"/>
            <w:noWrap/>
            <w:vAlign w:val="bottom"/>
            <w:hideMark/>
          </w:tcPr>
          <w:p w14:paraId="5968C333" w14:textId="77777777" w:rsidR="00270669" w:rsidRPr="0020508F" w:rsidRDefault="00270669" w:rsidP="00AB2E91">
            <w:pPr>
              <w:jc w:val="center"/>
            </w:pPr>
            <w:r w:rsidRPr="0020508F">
              <w:t>Product</w:t>
            </w:r>
          </w:p>
        </w:tc>
      </w:tr>
      <w:tr w:rsidR="00270669" w:rsidRPr="0020508F" w14:paraId="178BEB5D" w14:textId="77777777" w:rsidTr="003F79D6">
        <w:trPr>
          <w:trHeight w:val="255"/>
        </w:trPr>
        <w:tc>
          <w:tcPr>
            <w:tcW w:w="2879" w:type="dxa"/>
            <w:noWrap/>
            <w:vAlign w:val="bottom"/>
            <w:hideMark/>
          </w:tcPr>
          <w:p w14:paraId="060576FA" w14:textId="77777777" w:rsidR="00270669" w:rsidRPr="0020508F" w:rsidRDefault="00270669" w:rsidP="003F79D6">
            <w:pPr>
              <w:jc w:val="both"/>
            </w:pPr>
            <w:r w:rsidRPr="0020508F">
              <w:t>3-Nitrotoluene</w:t>
            </w:r>
          </w:p>
        </w:tc>
        <w:tc>
          <w:tcPr>
            <w:tcW w:w="1697" w:type="dxa"/>
            <w:noWrap/>
            <w:vAlign w:val="bottom"/>
            <w:hideMark/>
          </w:tcPr>
          <w:p w14:paraId="1AB20E98" w14:textId="77777777" w:rsidR="00270669" w:rsidRPr="0020508F" w:rsidRDefault="00270669" w:rsidP="00AB2E91">
            <w:pPr>
              <w:jc w:val="center"/>
            </w:pPr>
            <w:r w:rsidRPr="0020508F">
              <w:t>3-NT</w:t>
            </w:r>
          </w:p>
        </w:tc>
        <w:tc>
          <w:tcPr>
            <w:tcW w:w="3469" w:type="dxa"/>
            <w:noWrap/>
            <w:vAlign w:val="bottom"/>
            <w:hideMark/>
          </w:tcPr>
          <w:p w14:paraId="3BE6926B" w14:textId="77777777" w:rsidR="00270669" w:rsidRPr="0020508F" w:rsidRDefault="00270669" w:rsidP="00AB2E91">
            <w:pPr>
              <w:jc w:val="center"/>
            </w:pPr>
            <w:r w:rsidRPr="0020508F">
              <w:t>Product</w:t>
            </w:r>
          </w:p>
        </w:tc>
      </w:tr>
      <w:tr w:rsidR="00270669" w:rsidRPr="0020508F" w14:paraId="30418484" w14:textId="77777777" w:rsidTr="003F79D6">
        <w:trPr>
          <w:trHeight w:val="255"/>
        </w:trPr>
        <w:tc>
          <w:tcPr>
            <w:tcW w:w="2879" w:type="dxa"/>
            <w:noWrap/>
            <w:vAlign w:val="bottom"/>
            <w:hideMark/>
          </w:tcPr>
          <w:p w14:paraId="6DD1161D" w14:textId="77777777" w:rsidR="00270669" w:rsidRPr="0020508F" w:rsidRDefault="00270669" w:rsidP="003F79D6">
            <w:pPr>
              <w:jc w:val="both"/>
            </w:pPr>
            <w:r w:rsidRPr="0020508F">
              <w:t>4-Nitrotoluene</w:t>
            </w:r>
          </w:p>
        </w:tc>
        <w:tc>
          <w:tcPr>
            <w:tcW w:w="1697" w:type="dxa"/>
            <w:noWrap/>
            <w:vAlign w:val="bottom"/>
            <w:hideMark/>
          </w:tcPr>
          <w:p w14:paraId="094A53BE" w14:textId="77777777" w:rsidR="00270669" w:rsidRPr="0020508F" w:rsidRDefault="00270669" w:rsidP="00AB2E91">
            <w:pPr>
              <w:jc w:val="center"/>
            </w:pPr>
            <w:r w:rsidRPr="0020508F">
              <w:t>4-NT</w:t>
            </w:r>
          </w:p>
        </w:tc>
        <w:tc>
          <w:tcPr>
            <w:tcW w:w="3469" w:type="dxa"/>
            <w:noWrap/>
            <w:vAlign w:val="bottom"/>
            <w:hideMark/>
          </w:tcPr>
          <w:p w14:paraId="037B6795" w14:textId="77777777" w:rsidR="00270669" w:rsidRPr="0020508F" w:rsidRDefault="00270669" w:rsidP="00AB2E91">
            <w:pPr>
              <w:jc w:val="center"/>
            </w:pPr>
            <w:r w:rsidRPr="0020508F">
              <w:t>Product</w:t>
            </w:r>
          </w:p>
        </w:tc>
      </w:tr>
      <w:tr w:rsidR="00270669" w:rsidRPr="0020508F" w14:paraId="33E84D6F" w14:textId="77777777" w:rsidTr="003F79D6">
        <w:trPr>
          <w:trHeight w:val="255"/>
        </w:trPr>
        <w:tc>
          <w:tcPr>
            <w:tcW w:w="2879" w:type="dxa"/>
            <w:noWrap/>
            <w:vAlign w:val="bottom"/>
            <w:hideMark/>
          </w:tcPr>
          <w:p w14:paraId="5C857712" w14:textId="77777777" w:rsidR="00270669" w:rsidRPr="0020508F" w:rsidRDefault="00270669" w:rsidP="003F79D6">
            <w:pPr>
              <w:jc w:val="both"/>
            </w:pPr>
            <w:r w:rsidRPr="0020508F">
              <w:t>2,3-Dinitrotoluene</w:t>
            </w:r>
          </w:p>
        </w:tc>
        <w:tc>
          <w:tcPr>
            <w:tcW w:w="1697" w:type="dxa"/>
            <w:noWrap/>
            <w:vAlign w:val="bottom"/>
            <w:hideMark/>
          </w:tcPr>
          <w:p w14:paraId="0735D372" w14:textId="77777777" w:rsidR="00270669" w:rsidRPr="0020508F" w:rsidRDefault="00270669" w:rsidP="00AB2E91">
            <w:pPr>
              <w:jc w:val="center"/>
            </w:pPr>
            <w:r w:rsidRPr="0020508F">
              <w:t>2,3-DNT</w:t>
            </w:r>
          </w:p>
        </w:tc>
        <w:tc>
          <w:tcPr>
            <w:tcW w:w="3469" w:type="dxa"/>
            <w:noWrap/>
            <w:vAlign w:val="bottom"/>
            <w:hideMark/>
          </w:tcPr>
          <w:p w14:paraId="36FD7117" w14:textId="6E794F27" w:rsidR="00270669" w:rsidRPr="0020508F" w:rsidRDefault="00FE69AF" w:rsidP="00AB2E91">
            <w:pPr>
              <w:jc w:val="center"/>
            </w:pPr>
            <w:r>
              <w:t>By-product</w:t>
            </w:r>
          </w:p>
        </w:tc>
      </w:tr>
      <w:tr w:rsidR="00270669" w:rsidRPr="0020508F" w14:paraId="5B842996" w14:textId="77777777" w:rsidTr="003F79D6">
        <w:trPr>
          <w:trHeight w:val="255"/>
        </w:trPr>
        <w:tc>
          <w:tcPr>
            <w:tcW w:w="2879" w:type="dxa"/>
            <w:noWrap/>
            <w:vAlign w:val="bottom"/>
            <w:hideMark/>
          </w:tcPr>
          <w:p w14:paraId="71EF5923" w14:textId="77777777" w:rsidR="00270669" w:rsidRPr="0020508F" w:rsidRDefault="00270669" w:rsidP="003F79D6">
            <w:pPr>
              <w:jc w:val="both"/>
            </w:pPr>
            <w:r w:rsidRPr="0020508F">
              <w:t>2,4-Dinitrotoluene</w:t>
            </w:r>
          </w:p>
        </w:tc>
        <w:tc>
          <w:tcPr>
            <w:tcW w:w="1697" w:type="dxa"/>
            <w:noWrap/>
            <w:vAlign w:val="bottom"/>
            <w:hideMark/>
          </w:tcPr>
          <w:p w14:paraId="063B8E4D" w14:textId="77777777" w:rsidR="00270669" w:rsidRPr="0020508F" w:rsidRDefault="00270669" w:rsidP="00AB2E91">
            <w:pPr>
              <w:jc w:val="center"/>
            </w:pPr>
            <w:r w:rsidRPr="0020508F">
              <w:t>2,4-DNT</w:t>
            </w:r>
          </w:p>
        </w:tc>
        <w:tc>
          <w:tcPr>
            <w:tcW w:w="3469" w:type="dxa"/>
            <w:noWrap/>
            <w:vAlign w:val="bottom"/>
            <w:hideMark/>
          </w:tcPr>
          <w:p w14:paraId="35CED9BE" w14:textId="77777777" w:rsidR="00270669" w:rsidRPr="0020508F" w:rsidRDefault="00270669" w:rsidP="00AB2E91">
            <w:pPr>
              <w:jc w:val="center"/>
            </w:pPr>
            <w:r w:rsidRPr="0020508F">
              <w:t>Flash inhibitor</w:t>
            </w:r>
          </w:p>
        </w:tc>
      </w:tr>
      <w:tr w:rsidR="00270669" w:rsidRPr="0020508F" w14:paraId="3DD61E9C" w14:textId="77777777" w:rsidTr="003F79D6">
        <w:trPr>
          <w:trHeight w:val="255"/>
        </w:trPr>
        <w:tc>
          <w:tcPr>
            <w:tcW w:w="2879" w:type="dxa"/>
            <w:noWrap/>
            <w:vAlign w:val="bottom"/>
            <w:hideMark/>
          </w:tcPr>
          <w:p w14:paraId="783C37FB" w14:textId="77777777" w:rsidR="00270669" w:rsidRPr="0020508F" w:rsidRDefault="00270669" w:rsidP="003F79D6">
            <w:pPr>
              <w:jc w:val="both"/>
            </w:pPr>
            <w:r w:rsidRPr="0020508F">
              <w:t>2,6-Dinitrotoluene</w:t>
            </w:r>
          </w:p>
        </w:tc>
        <w:tc>
          <w:tcPr>
            <w:tcW w:w="1697" w:type="dxa"/>
            <w:noWrap/>
            <w:vAlign w:val="bottom"/>
            <w:hideMark/>
          </w:tcPr>
          <w:p w14:paraId="393C85E1" w14:textId="77777777" w:rsidR="00270669" w:rsidRPr="0020508F" w:rsidRDefault="00270669" w:rsidP="00AB2E91">
            <w:pPr>
              <w:jc w:val="center"/>
            </w:pPr>
            <w:r w:rsidRPr="0020508F">
              <w:t>2,6-DNT</w:t>
            </w:r>
          </w:p>
        </w:tc>
        <w:tc>
          <w:tcPr>
            <w:tcW w:w="3469" w:type="dxa"/>
            <w:noWrap/>
            <w:vAlign w:val="bottom"/>
            <w:hideMark/>
          </w:tcPr>
          <w:p w14:paraId="61E8DF94" w14:textId="77777777" w:rsidR="00270669" w:rsidRPr="0020508F" w:rsidRDefault="00270669" w:rsidP="00AB2E91">
            <w:pPr>
              <w:jc w:val="center"/>
            </w:pPr>
            <w:r w:rsidRPr="0020508F">
              <w:t>Flash inhibitor</w:t>
            </w:r>
          </w:p>
        </w:tc>
      </w:tr>
      <w:tr w:rsidR="00270669" w:rsidRPr="0020508F" w14:paraId="4CF7F3C3" w14:textId="77777777" w:rsidTr="003F79D6">
        <w:trPr>
          <w:trHeight w:val="255"/>
        </w:trPr>
        <w:tc>
          <w:tcPr>
            <w:tcW w:w="2879" w:type="dxa"/>
            <w:tcBorders>
              <w:bottom w:val="single" w:sz="4" w:space="0" w:color="auto"/>
            </w:tcBorders>
            <w:noWrap/>
            <w:vAlign w:val="bottom"/>
            <w:hideMark/>
          </w:tcPr>
          <w:p w14:paraId="5A612B73" w14:textId="77777777" w:rsidR="00270669" w:rsidRPr="0020508F" w:rsidRDefault="00270669" w:rsidP="003F79D6">
            <w:pPr>
              <w:jc w:val="both"/>
            </w:pPr>
            <w:r w:rsidRPr="0020508F">
              <w:t>3,4-Dinitrotoluene</w:t>
            </w:r>
          </w:p>
        </w:tc>
        <w:tc>
          <w:tcPr>
            <w:tcW w:w="1697" w:type="dxa"/>
            <w:tcBorders>
              <w:bottom w:val="single" w:sz="4" w:space="0" w:color="auto"/>
            </w:tcBorders>
            <w:noWrap/>
            <w:vAlign w:val="bottom"/>
            <w:hideMark/>
          </w:tcPr>
          <w:p w14:paraId="5CCCC061" w14:textId="77777777" w:rsidR="00270669" w:rsidRPr="0020508F" w:rsidRDefault="00270669" w:rsidP="00AB2E91">
            <w:pPr>
              <w:jc w:val="center"/>
            </w:pPr>
            <w:r w:rsidRPr="0020508F">
              <w:t>3,4-DNT</w:t>
            </w:r>
          </w:p>
        </w:tc>
        <w:tc>
          <w:tcPr>
            <w:tcW w:w="3469" w:type="dxa"/>
            <w:tcBorders>
              <w:bottom w:val="single" w:sz="4" w:space="0" w:color="auto"/>
            </w:tcBorders>
            <w:noWrap/>
            <w:vAlign w:val="bottom"/>
            <w:hideMark/>
          </w:tcPr>
          <w:p w14:paraId="35FD2EC4" w14:textId="251B27BC" w:rsidR="00270669" w:rsidRPr="0020508F" w:rsidRDefault="00FE69AF" w:rsidP="00AB2E91">
            <w:pPr>
              <w:jc w:val="center"/>
            </w:pPr>
            <w:r>
              <w:t>By-product</w:t>
            </w:r>
          </w:p>
        </w:tc>
      </w:tr>
    </w:tbl>
    <w:p w14:paraId="7661A9A9" w14:textId="77777777" w:rsidR="00270669" w:rsidRDefault="00270669" w:rsidP="00914AE3">
      <w:pPr>
        <w:spacing w:line="480" w:lineRule="auto"/>
        <w:rPr>
          <w:rFonts w:eastAsiaTheme="minorHAnsi"/>
        </w:rPr>
      </w:pPr>
    </w:p>
    <w:p w14:paraId="56B23013" w14:textId="0E331A8F" w:rsidR="00D42F96" w:rsidRDefault="00817FA2" w:rsidP="00270669">
      <w:pPr>
        <w:spacing w:line="480" w:lineRule="auto"/>
        <w:ind w:firstLine="720"/>
        <w:rPr>
          <w:rFonts w:eastAsiaTheme="minorHAnsi"/>
        </w:rPr>
      </w:pPr>
      <w:r>
        <w:rPr>
          <w:rFonts w:eastAsiaTheme="minorHAnsi"/>
        </w:rPr>
        <w:t>The chemical composition is one of the most defining characteristics of a smokeless powder. However, s</w:t>
      </w:r>
      <w:r w:rsidR="0022052E">
        <w:rPr>
          <w:rFonts w:eastAsiaTheme="minorHAnsi"/>
        </w:rPr>
        <w:t xml:space="preserve">mokeless powders </w:t>
      </w:r>
      <w:r>
        <w:rPr>
          <w:rFonts w:eastAsiaTheme="minorHAnsi"/>
        </w:rPr>
        <w:t>can</w:t>
      </w:r>
      <w:r w:rsidR="0022052E">
        <w:rPr>
          <w:rFonts w:eastAsiaTheme="minorHAnsi"/>
        </w:rPr>
        <w:t xml:space="preserve"> also be </w:t>
      </w:r>
      <w:r w:rsidR="00946777">
        <w:rPr>
          <w:rFonts w:eastAsiaTheme="minorHAnsi"/>
        </w:rPr>
        <w:t>differentiated</w:t>
      </w:r>
      <w:r w:rsidR="0022052E">
        <w:rPr>
          <w:rFonts w:eastAsiaTheme="minorHAnsi"/>
        </w:rPr>
        <w:t xml:space="preserve"> by </w:t>
      </w:r>
      <w:r w:rsidR="00946777">
        <w:rPr>
          <w:rFonts w:eastAsiaTheme="minorHAnsi"/>
        </w:rPr>
        <w:t>their</w:t>
      </w:r>
      <w:r w:rsidR="008D7CC1">
        <w:rPr>
          <w:rFonts w:eastAsiaTheme="minorHAnsi"/>
        </w:rPr>
        <w:t xml:space="preserve"> </w:t>
      </w:r>
      <w:r w:rsidR="0022052E">
        <w:rPr>
          <w:rFonts w:eastAsiaTheme="minorHAnsi"/>
        </w:rPr>
        <w:t xml:space="preserve">shape and application. </w:t>
      </w:r>
      <w:r w:rsidR="00BD05EA">
        <w:rPr>
          <w:rFonts w:eastAsiaTheme="minorHAnsi"/>
        </w:rPr>
        <w:t>Manufacturers vary t</w:t>
      </w:r>
      <w:r w:rsidR="008D7CC1">
        <w:rPr>
          <w:rFonts w:eastAsiaTheme="minorHAnsi"/>
        </w:rPr>
        <w:t xml:space="preserve">he </w:t>
      </w:r>
      <w:r w:rsidR="006D27DB">
        <w:rPr>
          <w:rFonts w:eastAsiaTheme="minorHAnsi"/>
        </w:rPr>
        <w:t>size</w:t>
      </w:r>
      <w:r w:rsidR="008D7CC1">
        <w:rPr>
          <w:rFonts w:eastAsiaTheme="minorHAnsi"/>
        </w:rPr>
        <w:t xml:space="preserve"> and </w:t>
      </w:r>
      <w:r w:rsidR="006D27DB">
        <w:rPr>
          <w:rFonts w:eastAsiaTheme="minorHAnsi"/>
        </w:rPr>
        <w:t>shape of the powder grains</w:t>
      </w:r>
      <w:r w:rsidR="008B6486">
        <w:rPr>
          <w:rFonts w:eastAsiaTheme="minorHAnsi"/>
        </w:rPr>
        <w:t xml:space="preserve"> </w:t>
      </w:r>
      <w:r w:rsidR="006D27DB">
        <w:rPr>
          <w:rFonts w:eastAsiaTheme="minorHAnsi"/>
        </w:rPr>
        <w:t>to produce specific ballistic properties</w:t>
      </w:r>
      <w:r w:rsidR="00807306">
        <w:rPr>
          <w:rFonts w:eastAsiaTheme="minorHAnsi"/>
        </w:rPr>
        <w:t xml:space="preserve"> (</w:t>
      </w:r>
      <w:r w:rsidR="00BD05EA">
        <w:rPr>
          <w:rFonts w:eastAsiaTheme="minorHAnsi"/>
        </w:rPr>
        <w:t>4</w:t>
      </w:r>
      <w:r w:rsidR="00807306">
        <w:rPr>
          <w:rFonts w:eastAsiaTheme="minorHAnsi"/>
        </w:rPr>
        <w:t>)</w:t>
      </w:r>
      <w:r w:rsidR="008B6486">
        <w:rPr>
          <w:rFonts w:eastAsiaTheme="minorHAnsi"/>
        </w:rPr>
        <w:t xml:space="preserve">. </w:t>
      </w:r>
      <w:r w:rsidR="00807306">
        <w:rPr>
          <w:rFonts w:eastAsiaTheme="minorHAnsi"/>
        </w:rPr>
        <w:t>The shape of the powder can also be varied</w:t>
      </w:r>
      <w:r w:rsidR="00C70D6A">
        <w:rPr>
          <w:rFonts w:eastAsiaTheme="minorHAnsi"/>
        </w:rPr>
        <w:t xml:space="preserve"> </w:t>
      </w:r>
      <w:r w:rsidR="00807306">
        <w:rPr>
          <w:rFonts w:eastAsiaTheme="minorHAnsi"/>
        </w:rPr>
        <w:t>during t</w:t>
      </w:r>
      <w:r w:rsidR="00C70D6A">
        <w:rPr>
          <w:rFonts w:eastAsiaTheme="minorHAnsi"/>
        </w:rPr>
        <w:t>he manufacturing process. As a result, propellants can have a wide range of morphologies including</w:t>
      </w:r>
      <w:r w:rsidR="009943DF">
        <w:rPr>
          <w:rFonts w:eastAsiaTheme="minorHAnsi"/>
        </w:rPr>
        <w:t xml:space="preserve"> </w:t>
      </w:r>
      <w:r w:rsidR="00801997">
        <w:rPr>
          <w:rFonts w:eastAsiaTheme="minorHAnsi"/>
        </w:rPr>
        <w:t>perforated long tubes, multi</w:t>
      </w:r>
      <w:r w:rsidR="00C25CC4">
        <w:rPr>
          <w:rFonts w:eastAsiaTheme="minorHAnsi"/>
        </w:rPr>
        <w:t>-</w:t>
      </w:r>
      <w:r w:rsidR="00801997">
        <w:rPr>
          <w:rFonts w:eastAsiaTheme="minorHAnsi"/>
        </w:rPr>
        <w:t>perforated tubes, strips, cubes, ring powder, perforated short tubes, flakes, balls, and rods</w:t>
      </w:r>
      <w:r w:rsidR="002F7561">
        <w:rPr>
          <w:rFonts w:eastAsiaTheme="minorHAnsi"/>
        </w:rPr>
        <w:t xml:space="preserve"> (</w:t>
      </w:r>
      <w:r w:rsidR="00DF6782">
        <w:rPr>
          <w:rFonts w:eastAsiaTheme="minorHAnsi"/>
        </w:rPr>
        <w:t>4,5,7,21,22</w:t>
      </w:r>
      <w:r w:rsidR="00E67E36">
        <w:rPr>
          <w:rFonts w:eastAsiaTheme="minorHAnsi"/>
        </w:rPr>
        <w:t xml:space="preserve">). Examples are given in </w:t>
      </w:r>
      <w:r w:rsidR="002F7561">
        <w:rPr>
          <w:rFonts w:eastAsiaTheme="minorHAnsi"/>
        </w:rPr>
        <w:t>Figure 1.5</w:t>
      </w:r>
      <w:r w:rsidR="00C70D6A">
        <w:rPr>
          <w:rFonts w:eastAsiaTheme="minorHAnsi"/>
        </w:rPr>
        <w:t>. P</w:t>
      </w:r>
      <w:r w:rsidR="002C5BEA">
        <w:rPr>
          <w:rFonts w:eastAsiaTheme="minorHAnsi"/>
        </w:rPr>
        <w:t>owders can</w:t>
      </w:r>
      <w:r w:rsidR="009943DF">
        <w:rPr>
          <w:rFonts w:eastAsiaTheme="minorHAnsi"/>
        </w:rPr>
        <w:t xml:space="preserve"> also be grouped together </w:t>
      </w:r>
      <w:r w:rsidR="00C25CC4">
        <w:rPr>
          <w:rFonts w:eastAsiaTheme="minorHAnsi"/>
        </w:rPr>
        <w:t>on the basis of</w:t>
      </w:r>
      <w:r w:rsidR="009943DF">
        <w:rPr>
          <w:rFonts w:eastAsiaTheme="minorHAnsi"/>
        </w:rPr>
        <w:t xml:space="preserve"> </w:t>
      </w:r>
      <w:r w:rsidR="008B6486">
        <w:rPr>
          <w:rFonts w:eastAsiaTheme="minorHAnsi"/>
        </w:rPr>
        <w:t xml:space="preserve">performance </w:t>
      </w:r>
      <w:r w:rsidR="009943DF">
        <w:rPr>
          <w:rFonts w:eastAsiaTheme="minorHAnsi"/>
        </w:rPr>
        <w:t>properties such as burn rate</w:t>
      </w:r>
      <w:r w:rsidR="008B6486">
        <w:rPr>
          <w:rFonts w:eastAsiaTheme="minorHAnsi"/>
        </w:rPr>
        <w:t xml:space="preserve"> or application</w:t>
      </w:r>
      <w:r w:rsidR="009943DF">
        <w:rPr>
          <w:rFonts w:eastAsiaTheme="minorHAnsi"/>
        </w:rPr>
        <w:t xml:space="preserve">. </w:t>
      </w:r>
      <w:r w:rsidR="00C70D6A">
        <w:rPr>
          <w:rFonts w:eastAsiaTheme="minorHAnsi"/>
        </w:rPr>
        <w:t xml:space="preserve">Different burn rates are necessary depending on the application and intended use of the smokeless powder. For examples, there are specific powders designed for </w:t>
      </w:r>
      <w:r w:rsidR="009943DF">
        <w:rPr>
          <w:rFonts w:eastAsiaTheme="minorHAnsi"/>
        </w:rPr>
        <w:t>handgun</w:t>
      </w:r>
      <w:r w:rsidR="00C70D6A">
        <w:rPr>
          <w:rFonts w:eastAsiaTheme="minorHAnsi"/>
        </w:rPr>
        <w:t>s</w:t>
      </w:r>
      <w:r w:rsidR="009943DF">
        <w:rPr>
          <w:rFonts w:eastAsiaTheme="minorHAnsi"/>
        </w:rPr>
        <w:t>, ri</w:t>
      </w:r>
      <w:r w:rsidR="002C5BEA">
        <w:rPr>
          <w:rFonts w:eastAsiaTheme="minorHAnsi"/>
        </w:rPr>
        <w:t>fle</w:t>
      </w:r>
      <w:r w:rsidR="00C70D6A">
        <w:rPr>
          <w:rFonts w:eastAsiaTheme="minorHAnsi"/>
        </w:rPr>
        <w:t>s, an</w:t>
      </w:r>
      <w:r w:rsidR="002C5BEA">
        <w:rPr>
          <w:rFonts w:eastAsiaTheme="minorHAnsi"/>
        </w:rPr>
        <w:t>d shotgun</w:t>
      </w:r>
      <w:r w:rsidR="00C70D6A">
        <w:rPr>
          <w:rFonts w:eastAsiaTheme="minorHAnsi"/>
        </w:rPr>
        <w:t>s;</w:t>
      </w:r>
      <w:r w:rsidR="00946777">
        <w:rPr>
          <w:rFonts w:eastAsiaTheme="minorHAnsi"/>
        </w:rPr>
        <w:t xml:space="preserve"> h</w:t>
      </w:r>
      <w:r w:rsidR="009943DF">
        <w:rPr>
          <w:rFonts w:eastAsiaTheme="minorHAnsi"/>
        </w:rPr>
        <w:t xml:space="preserve">owever, there </w:t>
      </w:r>
      <w:r w:rsidR="00C70D6A">
        <w:rPr>
          <w:rFonts w:eastAsiaTheme="minorHAnsi"/>
        </w:rPr>
        <w:t>can also</w:t>
      </w:r>
      <w:r w:rsidR="009943DF">
        <w:rPr>
          <w:rFonts w:eastAsiaTheme="minorHAnsi"/>
        </w:rPr>
        <w:t xml:space="preserve"> </w:t>
      </w:r>
      <w:r w:rsidR="001151E2">
        <w:rPr>
          <w:rFonts w:eastAsiaTheme="minorHAnsi"/>
        </w:rPr>
        <w:t xml:space="preserve">be overlap </w:t>
      </w:r>
      <w:r w:rsidR="00C70D6A">
        <w:rPr>
          <w:rFonts w:eastAsiaTheme="minorHAnsi"/>
        </w:rPr>
        <w:t>in the choice of powders for each application</w:t>
      </w:r>
      <w:r w:rsidR="001151E2">
        <w:rPr>
          <w:rFonts w:eastAsiaTheme="minorHAnsi"/>
        </w:rPr>
        <w:t>.</w:t>
      </w:r>
      <w:r w:rsidR="009943DF">
        <w:rPr>
          <w:rFonts w:eastAsiaTheme="minorHAnsi"/>
        </w:rPr>
        <w:t xml:space="preserve"> </w:t>
      </w:r>
    </w:p>
    <w:p w14:paraId="0CEB2777" w14:textId="77777777" w:rsidR="00D42F96" w:rsidRDefault="00D42F96" w:rsidP="001C5EA4">
      <w:pPr>
        <w:spacing w:line="480" w:lineRule="auto"/>
        <w:ind w:firstLine="720"/>
        <w:rPr>
          <w:rFonts w:eastAsiaTheme="minorHAnsi"/>
        </w:rPr>
      </w:pPr>
    </w:p>
    <w:p w14:paraId="2B46C5E8" w14:textId="1536E7C7" w:rsidR="00C472F5" w:rsidRDefault="00C472F5" w:rsidP="00D42F96">
      <w:pPr>
        <w:pStyle w:val="Caption"/>
      </w:pPr>
      <w:bookmarkStart w:id="55" w:name="_Toc243624913"/>
      <w:bookmarkStart w:id="56" w:name="_Toc243627749"/>
      <w:bookmarkStart w:id="57" w:name="_Toc243628324"/>
      <w:bookmarkStart w:id="58" w:name="_Toc243640032"/>
      <w:bookmarkStart w:id="59" w:name="_Toc247186137"/>
      <w:r w:rsidRPr="00C3336A">
        <w:rPr>
          <w:b/>
        </w:rPr>
        <w:t>Figure</w:t>
      </w:r>
      <w:r w:rsidR="0035305C" w:rsidRPr="00C3336A">
        <w:rPr>
          <w:b/>
        </w:rPr>
        <w:t xml:space="preserve"> </w:t>
      </w:r>
      <w:r w:rsidR="00DB3B14" w:rsidRPr="00C3336A">
        <w:rPr>
          <w:b/>
        </w:rPr>
        <w:t>1.</w:t>
      </w:r>
      <w:r w:rsidR="002F7561" w:rsidRPr="00C3336A">
        <w:rPr>
          <w:b/>
        </w:rPr>
        <w:t>5.</w:t>
      </w:r>
      <w:r w:rsidRPr="00C3336A">
        <w:t xml:space="preserve"> Common physical forms </w:t>
      </w:r>
      <w:r w:rsidR="00DD765A" w:rsidRPr="00C3336A">
        <w:t>of smokeless powders</w:t>
      </w:r>
      <w:r w:rsidR="0032280E">
        <w:t>,</w:t>
      </w:r>
      <w:r w:rsidR="00DD765A" w:rsidRPr="00C3336A">
        <w:t xml:space="preserve"> </w:t>
      </w:r>
      <w:r w:rsidR="00BD05EA">
        <w:t xml:space="preserve">adapted from </w:t>
      </w:r>
      <w:proofErr w:type="spellStart"/>
      <w:r w:rsidR="00BD05EA">
        <w:t>Heramb</w:t>
      </w:r>
      <w:proofErr w:type="spellEnd"/>
      <w:r w:rsidR="00BD05EA">
        <w:t xml:space="preserve"> et al. </w:t>
      </w:r>
      <w:r w:rsidR="00DD765A" w:rsidRPr="00C3336A">
        <w:t>(</w:t>
      </w:r>
      <w:r w:rsidR="00BD05EA">
        <w:t>7</w:t>
      </w:r>
      <w:r w:rsidR="00DD765A" w:rsidRPr="00C3336A">
        <w:t>).</w:t>
      </w:r>
      <w:bookmarkEnd w:id="55"/>
      <w:bookmarkEnd w:id="56"/>
      <w:bookmarkEnd w:id="57"/>
      <w:bookmarkEnd w:id="58"/>
      <w:bookmarkEnd w:id="59"/>
    </w:p>
    <w:p w14:paraId="3EED3CA4" w14:textId="2D49B0DC" w:rsidR="0032280E" w:rsidRPr="0032280E" w:rsidRDefault="0032280E" w:rsidP="0032280E">
      <w:r w:rsidRPr="0032280E">
        <w:rPr>
          <w:noProof/>
        </w:rPr>
        <w:drawing>
          <wp:inline distT="0" distB="0" distL="0" distR="0" wp14:anchorId="369E5937" wp14:editId="0BB37671">
            <wp:extent cx="4495800" cy="2090446"/>
            <wp:effectExtent l="0" t="0" r="0" b="0"/>
            <wp:docPr id="7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97205" cy="2091099"/>
                    </a:xfrm>
                    <a:prstGeom prst="rect">
                      <a:avLst/>
                    </a:prstGeom>
                    <a:noFill/>
                    <a:ln>
                      <a:noFill/>
                    </a:ln>
                  </pic:spPr>
                </pic:pic>
              </a:graphicData>
            </a:graphic>
          </wp:inline>
        </w:drawing>
      </w:r>
    </w:p>
    <w:p w14:paraId="5523230E" w14:textId="1ECCA1C7" w:rsidR="00C472F5" w:rsidRDefault="00C472F5" w:rsidP="006D27DB">
      <w:pPr>
        <w:spacing w:line="480" w:lineRule="auto"/>
        <w:jc w:val="center"/>
        <w:rPr>
          <w:rFonts w:eastAsiaTheme="minorHAnsi"/>
        </w:rPr>
      </w:pPr>
    </w:p>
    <w:p w14:paraId="4CECE726" w14:textId="77777777" w:rsidR="00270669" w:rsidRPr="007C775D" w:rsidRDefault="00270669" w:rsidP="0032280E">
      <w:pPr>
        <w:spacing w:line="480" w:lineRule="auto"/>
        <w:rPr>
          <w:rFonts w:eastAsiaTheme="minorHAnsi"/>
        </w:rPr>
      </w:pPr>
    </w:p>
    <w:p w14:paraId="384C0AD5" w14:textId="7C0C299D" w:rsidR="00EF11C7" w:rsidRPr="002A1A7A" w:rsidRDefault="00782EC9" w:rsidP="00EF11C7">
      <w:pPr>
        <w:spacing w:line="480" w:lineRule="auto"/>
        <w:rPr>
          <w:rFonts w:eastAsiaTheme="minorHAnsi"/>
          <w:b/>
        </w:rPr>
      </w:pPr>
      <w:r>
        <w:rPr>
          <w:rFonts w:eastAsiaTheme="minorHAnsi"/>
          <w:b/>
        </w:rPr>
        <w:t>3</w:t>
      </w:r>
      <w:r w:rsidR="00EF11C7" w:rsidRPr="002A1A7A">
        <w:rPr>
          <w:rFonts w:eastAsiaTheme="minorHAnsi"/>
          <w:b/>
        </w:rPr>
        <w:t xml:space="preserve">. Scientific Working Group on Gunshot Residue </w:t>
      </w:r>
    </w:p>
    <w:p w14:paraId="56A79BC6" w14:textId="5F1D80B6" w:rsidR="00B046F5" w:rsidRDefault="00EF11C7" w:rsidP="009902F2">
      <w:pPr>
        <w:spacing w:line="480" w:lineRule="auto"/>
        <w:rPr>
          <w:rStyle w:val="highlightedsearchterm"/>
          <w:color w:val="000000"/>
          <w:bdr w:val="none" w:sz="0" w:space="0" w:color="auto" w:frame="1"/>
          <w:shd w:val="clear" w:color="auto" w:fill="FFFFFF"/>
        </w:rPr>
      </w:pPr>
      <w:r w:rsidRPr="002A1A7A">
        <w:rPr>
          <w:rStyle w:val="apple-converted-space"/>
          <w:color w:val="000000"/>
          <w:shd w:val="clear" w:color="auto" w:fill="FFFFFF"/>
        </w:rPr>
        <w:t> </w:t>
      </w:r>
      <w:r w:rsidR="00FE7933">
        <w:rPr>
          <w:rStyle w:val="apple-converted-space"/>
          <w:color w:val="000000"/>
          <w:shd w:val="clear" w:color="auto" w:fill="FFFFFF"/>
        </w:rPr>
        <w:tab/>
        <w:t>The Scientific Working Group on Gunshot</w:t>
      </w:r>
      <w:r w:rsidR="00BB5185">
        <w:rPr>
          <w:rStyle w:val="apple-converted-space"/>
          <w:color w:val="000000"/>
          <w:shd w:val="clear" w:color="auto" w:fill="FFFFFF"/>
        </w:rPr>
        <w:t xml:space="preserve"> Residue (SWGGSR) has published, “</w:t>
      </w:r>
      <w:r w:rsidRPr="002A1A7A">
        <w:rPr>
          <w:color w:val="000000"/>
          <w:shd w:val="clear" w:color="auto" w:fill="FFFFFF"/>
        </w:rPr>
        <w:t>ASTM 1588 Standard Guide for</w:t>
      </w:r>
      <w:r w:rsidRPr="002A1A7A">
        <w:rPr>
          <w:rStyle w:val="apple-converted-space"/>
          <w:color w:val="000000"/>
          <w:shd w:val="clear" w:color="auto" w:fill="FFFFFF"/>
        </w:rPr>
        <w:t> </w:t>
      </w:r>
      <w:r w:rsidRPr="002A1A7A">
        <w:rPr>
          <w:rStyle w:val="highlightedsearchterm"/>
          <w:color w:val="000000"/>
          <w:bdr w:val="none" w:sz="0" w:space="0" w:color="auto" w:frame="1"/>
          <w:shd w:val="clear" w:color="auto" w:fill="FFFFFF"/>
        </w:rPr>
        <w:t>Gun</w:t>
      </w:r>
      <w:r w:rsidRPr="002A1A7A">
        <w:rPr>
          <w:color w:val="000000"/>
          <w:shd w:val="clear" w:color="auto" w:fill="FFFFFF"/>
        </w:rPr>
        <w:t>shot Residue Analys</w:t>
      </w:r>
      <w:r w:rsidRPr="002A1A7A">
        <w:rPr>
          <w:rStyle w:val="highlightedsearchterm"/>
          <w:color w:val="000000"/>
          <w:bdr w:val="none" w:sz="0" w:space="0" w:color="auto" w:frame="1"/>
          <w:shd w:val="clear" w:color="auto" w:fill="FFFFFF"/>
        </w:rPr>
        <w:t>is</w:t>
      </w:r>
      <w:r w:rsidR="004E7B10">
        <w:rPr>
          <w:rStyle w:val="highlightedsearchterm"/>
          <w:color w:val="000000"/>
          <w:bdr w:val="none" w:sz="0" w:space="0" w:color="auto" w:frame="1"/>
          <w:shd w:val="clear" w:color="auto" w:fill="FFFFFF"/>
        </w:rPr>
        <w:t>,</w:t>
      </w:r>
      <w:r w:rsidR="00BB5185">
        <w:rPr>
          <w:rStyle w:val="highlightedsearchterm"/>
          <w:color w:val="000000"/>
          <w:bdr w:val="none" w:sz="0" w:space="0" w:color="auto" w:frame="1"/>
          <w:shd w:val="clear" w:color="auto" w:fill="FFFFFF"/>
        </w:rPr>
        <w:t xml:space="preserve">” </w:t>
      </w:r>
      <w:r w:rsidR="004E7B10">
        <w:rPr>
          <w:rStyle w:val="highlightedsearchterm"/>
          <w:color w:val="000000"/>
          <w:bdr w:val="none" w:sz="0" w:space="0" w:color="auto" w:frame="1"/>
          <w:shd w:val="clear" w:color="auto" w:fill="FFFFFF"/>
        </w:rPr>
        <w:t>which</w:t>
      </w:r>
      <w:r w:rsidR="00BB5185">
        <w:rPr>
          <w:rStyle w:val="highlightedsearchterm"/>
          <w:color w:val="000000"/>
          <w:bdr w:val="none" w:sz="0" w:space="0" w:color="auto" w:frame="1"/>
          <w:shd w:val="clear" w:color="auto" w:fill="FFFFFF"/>
        </w:rPr>
        <w:t xml:space="preserve"> serves as a guide for examiners when processing </w:t>
      </w:r>
      <w:r w:rsidR="002C5BEA">
        <w:rPr>
          <w:rStyle w:val="highlightedsearchterm"/>
          <w:color w:val="000000"/>
          <w:bdr w:val="none" w:sz="0" w:space="0" w:color="auto" w:frame="1"/>
          <w:shd w:val="clear" w:color="auto" w:fill="FFFFFF"/>
        </w:rPr>
        <w:t>primer or inorganic</w:t>
      </w:r>
      <w:r w:rsidR="00BB5185">
        <w:rPr>
          <w:rStyle w:val="highlightedsearchterm"/>
          <w:color w:val="000000"/>
          <w:bdr w:val="none" w:sz="0" w:space="0" w:color="auto" w:frame="1"/>
          <w:shd w:val="clear" w:color="auto" w:fill="FFFFFF"/>
        </w:rPr>
        <w:t xml:space="preserve"> GSR</w:t>
      </w:r>
      <w:r w:rsidR="004E7B10">
        <w:rPr>
          <w:rStyle w:val="highlightedsearchterm"/>
          <w:color w:val="000000"/>
          <w:bdr w:val="none" w:sz="0" w:space="0" w:color="auto" w:frame="1"/>
          <w:shd w:val="clear" w:color="auto" w:fill="FFFFFF"/>
        </w:rPr>
        <w:t xml:space="preserve"> evidence</w:t>
      </w:r>
      <w:r w:rsidR="00F60A0D">
        <w:rPr>
          <w:rStyle w:val="highlightedsearchterm"/>
          <w:color w:val="000000"/>
          <w:bdr w:val="none" w:sz="0" w:space="0" w:color="auto" w:frame="1"/>
          <w:shd w:val="clear" w:color="auto" w:fill="FFFFFF"/>
        </w:rPr>
        <w:t xml:space="preserve"> (</w:t>
      </w:r>
      <w:r w:rsidR="00DF6782">
        <w:rPr>
          <w:rStyle w:val="highlightedsearchterm"/>
          <w:color w:val="000000"/>
          <w:bdr w:val="none" w:sz="0" w:space="0" w:color="auto" w:frame="1"/>
          <w:shd w:val="clear" w:color="auto" w:fill="FFFFFF"/>
        </w:rPr>
        <w:t>23</w:t>
      </w:r>
      <w:r w:rsidR="00F60A0D">
        <w:rPr>
          <w:rStyle w:val="highlightedsearchterm"/>
          <w:color w:val="000000"/>
          <w:bdr w:val="none" w:sz="0" w:space="0" w:color="auto" w:frame="1"/>
          <w:shd w:val="clear" w:color="auto" w:fill="FFFFFF"/>
        </w:rPr>
        <w:t>)</w:t>
      </w:r>
      <w:r w:rsidR="00BB5185">
        <w:rPr>
          <w:rStyle w:val="highlightedsearchterm"/>
          <w:color w:val="000000"/>
          <w:bdr w:val="none" w:sz="0" w:space="0" w:color="auto" w:frame="1"/>
          <w:shd w:val="clear" w:color="auto" w:fill="FFFFFF"/>
        </w:rPr>
        <w:t>.</w:t>
      </w:r>
      <w:r w:rsidR="002C5BEA">
        <w:rPr>
          <w:rStyle w:val="highlightedsearchterm"/>
          <w:color w:val="000000"/>
          <w:bdr w:val="none" w:sz="0" w:space="0" w:color="auto" w:frame="1"/>
          <w:shd w:val="clear" w:color="auto" w:fill="FFFFFF"/>
        </w:rPr>
        <w:t xml:space="preserve"> </w:t>
      </w:r>
      <w:r w:rsidR="009116D6">
        <w:rPr>
          <w:rStyle w:val="highlightedsearchterm"/>
          <w:color w:val="000000"/>
          <w:bdr w:val="none" w:sz="0" w:space="0" w:color="auto" w:frame="1"/>
          <w:shd w:val="clear" w:color="auto" w:fill="FFFFFF"/>
        </w:rPr>
        <w:t xml:space="preserve">It highlights the use </w:t>
      </w:r>
      <w:r w:rsidR="004E7B10">
        <w:rPr>
          <w:rStyle w:val="highlightedsearchterm"/>
          <w:color w:val="000000"/>
          <w:bdr w:val="none" w:sz="0" w:space="0" w:color="auto" w:frame="1"/>
          <w:shd w:val="clear" w:color="auto" w:fill="FFFFFF"/>
        </w:rPr>
        <w:t xml:space="preserve">of scanning electron microscopy with </w:t>
      </w:r>
      <w:r w:rsidR="009116D6">
        <w:rPr>
          <w:rStyle w:val="highlightedsearchterm"/>
          <w:color w:val="000000"/>
          <w:bdr w:val="none" w:sz="0" w:space="0" w:color="auto" w:frame="1"/>
          <w:shd w:val="clear" w:color="auto" w:fill="FFFFFF"/>
        </w:rPr>
        <w:t>energy dispersive x-ray spectromet</w:t>
      </w:r>
      <w:r w:rsidR="00D42F96">
        <w:rPr>
          <w:rStyle w:val="highlightedsearchterm"/>
          <w:color w:val="000000"/>
          <w:bdr w:val="none" w:sz="0" w:space="0" w:color="auto" w:frame="1"/>
          <w:shd w:val="clear" w:color="auto" w:fill="FFFFFF"/>
        </w:rPr>
        <w:t>ry (SEM/EDX</w:t>
      </w:r>
      <w:r w:rsidR="004E7B10">
        <w:rPr>
          <w:rStyle w:val="highlightedsearchterm"/>
          <w:color w:val="000000"/>
          <w:bdr w:val="none" w:sz="0" w:space="0" w:color="auto" w:frame="1"/>
          <w:shd w:val="clear" w:color="auto" w:fill="FFFFFF"/>
        </w:rPr>
        <w:t>) for GSR analysis via</w:t>
      </w:r>
      <w:r w:rsidR="009116D6">
        <w:rPr>
          <w:rStyle w:val="highlightedsearchterm"/>
          <w:color w:val="000000"/>
          <w:bdr w:val="none" w:sz="0" w:space="0" w:color="auto" w:frame="1"/>
          <w:shd w:val="clear" w:color="auto" w:fill="FFFFFF"/>
        </w:rPr>
        <w:t xml:space="preserve"> automated and manual methods. The guide</w:t>
      </w:r>
      <w:r w:rsidR="002C5BEA">
        <w:rPr>
          <w:rStyle w:val="highlightedsearchterm"/>
          <w:color w:val="000000"/>
          <w:bdr w:val="none" w:sz="0" w:space="0" w:color="auto" w:frame="1"/>
          <w:shd w:val="clear" w:color="auto" w:fill="FFFFFF"/>
        </w:rPr>
        <w:t xml:space="preserve"> also provides recomm</w:t>
      </w:r>
      <w:r w:rsidR="009116D6">
        <w:rPr>
          <w:rStyle w:val="highlightedsearchterm"/>
          <w:color w:val="000000"/>
          <w:bdr w:val="none" w:sz="0" w:space="0" w:color="auto" w:frame="1"/>
          <w:shd w:val="clear" w:color="auto" w:fill="FFFFFF"/>
        </w:rPr>
        <w:t>endations for reporting results and giving testimony or training on the matter.</w:t>
      </w:r>
      <w:r w:rsidR="00BB5185">
        <w:rPr>
          <w:rStyle w:val="highlightedsearchterm"/>
          <w:color w:val="000000"/>
          <w:bdr w:val="none" w:sz="0" w:space="0" w:color="auto" w:frame="1"/>
          <w:shd w:val="clear" w:color="auto" w:fill="FFFFFF"/>
        </w:rPr>
        <w:t xml:space="preserve"> However, </w:t>
      </w:r>
      <w:r w:rsidR="00D42F96">
        <w:rPr>
          <w:rStyle w:val="highlightedsearchterm"/>
          <w:color w:val="000000"/>
          <w:bdr w:val="none" w:sz="0" w:space="0" w:color="auto" w:frame="1"/>
          <w:shd w:val="clear" w:color="auto" w:fill="FFFFFF"/>
        </w:rPr>
        <w:t>while extensive files are available on the compositional differences between smokeless powders, there are currently no analytical recommendations for the analysis and interpretation of GSR arising from these propellant powders. It is clear that</w:t>
      </w:r>
      <w:r w:rsidR="00B90D3B">
        <w:rPr>
          <w:rStyle w:val="highlightedsearchterm"/>
          <w:color w:val="000000"/>
          <w:bdr w:val="none" w:sz="0" w:space="0" w:color="auto" w:frame="1"/>
          <w:shd w:val="clear" w:color="auto" w:fill="FFFFFF"/>
        </w:rPr>
        <w:t xml:space="preserve"> organic GSR component can provide </w:t>
      </w:r>
      <w:r w:rsidR="00020388">
        <w:rPr>
          <w:rStyle w:val="highlightedsearchterm"/>
          <w:color w:val="000000"/>
          <w:bdr w:val="none" w:sz="0" w:space="0" w:color="auto" w:frame="1"/>
          <w:shd w:val="clear" w:color="auto" w:fill="FFFFFF"/>
        </w:rPr>
        <w:t>investigators with an alternative for linking a suspect to a weapon, ammunition, or crime scene</w:t>
      </w:r>
      <w:r w:rsidR="00DF6782">
        <w:rPr>
          <w:rStyle w:val="highlightedsearchterm"/>
          <w:color w:val="000000"/>
          <w:bdr w:val="none" w:sz="0" w:space="0" w:color="auto" w:frame="1"/>
          <w:shd w:val="clear" w:color="auto" w:fill="FFFFFF"/>
        </w:rPr>
        <w:t xml:space="preserve"> (16</w:t>
      </w:r>
      <w:r w:rsidR="006B5421">
        <w:rPr>
          <w:rStyle w:val="highlightedsearchterm"/>
          <w:color w:val="000000"/>
          <w:bdr w:val="none" w:sz="0" w:space="0" w:color="auto" w:frame="1"/>
          <w:shd w:val="clear" w:color="auto" w:fill="FFFFFF"/>
        </w:rPr>
        <w:t>)</w:t>
      </w:r>
      <w:r w:rsidR="00B90D3B">
        <w:rPr>
          <w:rStyle w:val="highlightedsearchterm"/>
          <w:color w:val="000000"/>
          <w:bdr w:val="none" w:sz="0" w:space="0" w:color="auto" w:frame="1"/>
          <w:shd w:val="clear" w:color="auto" w:fill="FFFFFF"/>
        </w:rPr>
        <w:t>.</w:t>
      </w:r>
      <w:r w:rsidR="002E32BA">
        <w:rPr>
          <w:rStyle w:val="highlightedsearchterm"/>
          <w:color w:val="000000"/>
          <w:bdr w:val="none" w:sz="0" w:space="0" w:color="auto" w:frame="1"/>
          <w:shd w:val="clear" w:color="auto" w:fill="FFFFFF"/>
        </w:rPr>
        <w:t xml:space="preserve"> This procedure can be used as an alternative to inorganic analysis and in situations when</w:t>
      </w:r>
      <w:r w:rsidR="00B90D3B">
        <w:rPr>
          <w:rStyle w:val="highlightedsearchterm"/>
          <w:color w:val="000000"/>
          <w:bdr w:val="none" w:sz="0" w:space="0" w:color="auto" w:frame="1"/>
          <w:shd w:val="clear" w:color="auto" w:fill="FFFFFF"/>
        </w:rPr>
        <w:t xml:space="preserve"> </w:t>
      </w:r>
      <w:r w:rsidR="00BB5185">
        <w:rPr>
          <w:rStyle w:val="highlightedsearchterm"/>
          <w:color w:val="000000"/>
          <w:bdr w:val="none" w:sz="0" w:space="0" w:color="auto" w:frame="1"/>
          <w:shd w:val="clear" w:color="auto" w:fill="FFFFFF"/>
        </w:rPr>
        <w:t xml:space="preserve">hand samples </w:t>
      </w:r>
      <w:r w:rsidR="002E32BA">
        <w:rPr>
          <w:rStyle w:val="highlightedsearchterm"/>
          <w:color w:val="000000"/>
          <w:bdr w:val="none" w:sz="0" w:space="0" w:color="auto" w:frame="1"/>
          <w:shd w:val="clear" w:color="auto" w:fill="FFFFFF"/>
        </w:rPr>
        <w:t xml:space="preserve">are negative for inorganic GSR. Clearly, more research is needed on the methods for the detection and application of organic GSR in forensic casework. </w:t>
      </w:r>
    </w:p>
    <w:p w14:paraId="3C74E823" w14:textId="77777777" w:rsidR="00962CB5" w:rsidRPr="00A86B5E" w:rsidRDefault="00962CB5" w:rsidP="009902F2">
      <w:pPr>
        <w:spacing w:line="480" w:lineRule="auto"/>
        <w:rPr>
          <w:rFonts w:eastAsiaTheme="minorHAnsi"/>
        </w:rPr>
      </w:pPr>
    </w:p>
    <w:p w14:paraId="770FD49E" w14:textId="11C0C58F" w:rsidR="009902F2" w:rsidRPr="003E4E7D" w:rsidRDefault="00F23283" w:rsidP="003E4E7D">
      <w:pPr>
        <w:pStyle w:val="Heading1"/>
        <w:rPr>
          <w:rStyle w:val="Heading2Char1"/>
          <w:b/>
        </w:rPr>
      </w:pPr>
      <w:bookmarkStart w:id="60" w:name="_Toc247024730"/>
      <w:r w:rsidRPr="003E4E7D">
        <w:t>C</w:t>
      </w:r>
      <w:r w:rsidR="009902F2" w:rsidRPr="003E4E7D">
        <w:t>.</w:t>
      </w:r>
      <w:r w:rsidR="009902F2" w:rsidRPr="003E4E7D">
        <w:rPr>
          <w:b w:val="0"/>
        </w:rPr>
        <w:t xml:space="preserve"> </w:t>
      </w:r>
      <w:r w:rsidR="00642A68" w:rsidRPr="003E4E7D">
        <w:rPr>
          <w:rStyle w:val="Heading2Char1"/>
          <w:b/>
        </w:rPr>
        <w:t>Relevance</w:t>
      </w:r>
      <w:r w:rsidRPr="003E4E7D">
        <w:rPr>
          <w:rStyle w:val="Heading2Char1"/>
          <w:b/>
        </w:rPr>
        <w:t xml:space="preserve"> of</w:t>
      </w:r>
      <w:r w:rsidR="00642A68" w:rsidRPr="003E4E7D">
        <w:rPr>
          <w:rStyle w:val="Heading2Char1"/>
          <w:b/>
        </w:rPr>
        <w:t xml:space="preserve"> Smokeless Powder and</w:t>
      </w:r>
      <w:r w:rsidRPr="003E4E7D">
        <w:rPr>
          <w:rStyle w:val="Heading2Char1"/>
          <w:b/>
        </w:rPr>
        <w:t xml:space="preserve"> Gunshot Residue Analysis</w:t>
      </w:r>
      <w:bookmarkEnd w:id="60"/>
    </w:p>
    <w:p w14:paraId="355C9B7F" w14:textId="2CB35A1C" w:rsidR="00FE277B" w:rsidRPr="00FE277B" w:rsidRDefault="009902F2" w:rsidP="00FE277B">
      <w:pPr>
        <w:spacing w:line="480" w:lineRule="auto"/>
        <w:rPr>
          <w:rFonts w:eastAsiaTheme="minorHAnsi"/>
        </w:rPr>
      </w:pPr>
      <w:r w:rsidRPr="007C775D">
        <w:rPr>
          <w:rFonts w:eastAsiaTheme="minorHAnsi"/>
        </w:rPr>
        <w:tab/>
      </w:r>
      <w:r w:rsidR="00FE277B">
        <w:rPr>
          <w:rFonts w:eastAsiaTheme="minorHAnsi"/>
        </w:rPr>
        <w:t xml:space="preserve">According to the </w:t>
      </w:r>
      <w:r w:rsidR="00286E2E">
        <w:rPr>
          <w:rFonts w:eastAsiaTheme="minorHAnsi"/>
        </w:rPr>
        <w:t>expanded homicide table, in 2012, 69</w:t>
      </w:r>
      <w:r w:rsidR="00FE277B">
        <w:rPr>
          <w:rFonts w:eastAsiaTheme="minorHAnsi"/>
        </w:rPr>
        <w:t>% of murders in the United Stat</w:t>
      </w:r>
      <w:r w:rsidR="00E5115A">
        <w:rPr>
          <w:rFonts w:eastAsiaTheme="minorHAnsi"/>
        </w:rPr>
        <w:t>es involved firearms</w:t>
      </w:r>
      <w:r w:rsidR="000D6FDE">
        <w:rPr>
          <w:rFonts w:eastAsiaTheme="minorHAnsi"/>
        </w:rPr>
        <w:t xml:space="preserve"> (3)</w:t>
      </w:r>
      <w:r w:rsidR="00E5115A">
        <w:rPr>
          <w:rFonts w:eastAsiaTheme="minorHAnsi"/>
        </w:rPr>
        <w:t xml:space="preserve">. </w:t>
      </w:r>
      <w:r w:rsidR="00FE277B">
        <w:rPr>
          <w:rFonts w:eastAsiaTheme="minorHAnsi"/>
        </w:rPr>
        <w:t xml:space="preserve">Of these </w:t>
      </w:r>
      <w:r w:rsidR="00803FE8">
        <w:rPr>
          <w:rFonts w:eastAsiaTheme="minorHAnsi"/>
        </w:rPr>
        <w:t>murders, 72% involved handguns (Figure 1</w:t>
      </w:r>
      <w:r w:rsidR="001D5872">
        <w:rPr>
          <w:rFonts w:eastAsiaTheme="minorHAnsi"/>
        </w:rPr>
        <w:t>.6</w:t>
      </w:r>
      <w:r w:rsidR="00803FE8">
        <w:rPr>
          <w:rFonts w:eastAsiaTheme="minorHAnsi"/>
        </w:rPr>
        <w:t>)</w:t>
      </w:r>
      <w:r w:rsidR="00FE277B">
        <w:rPr>
          <w:rFonts w:eastAsiaTheme="minorHAnsi"/>
        </w:rPr>
        <w:t xml:space="preserve">. Firearms have also played a significant role in robberies in the U.S. It was found that </w:t>
      </w:r>
      <w:r w:rsidR="006B5421">
        <w:rPr>
          <w:rFonts w:eastAsiaTheme="minorHAnsi"/>
        </w:rPr>
        <w:t>handguns</w:t>
      </w:r>
      <w:r w:rsidR="00FE277B">
        <w:rPr>
          <w:rFonts w:eastAsiaTheme="minorHAnsi"/>
        </w:rPr>
        <w:t xml:space="preserve"> were used in about </w:t>
      </w:r>
      <w:r w:rsidR="00FE540D">
        <w:rPr>
          <w:rFonts w:eastAsiaTheme="minorHAnsi"/>
        </w:rPr>
        <w:t>41%</w:t>
      </w:r>
      <w:r w:rsidR="00FE277B">
        <w:rPr>
          <w:rFonts w:eastAsiaTheme="minorHAnsi"/>
        </w:rPr>
        <w:t xml:space="preserve"> of cases, which is approximately the same percentage of </w:t>
      </w:r>
      <w:r w:rsidR="00FE540D">
        <w:rPr>
          <w:rFonts w:eastAsiaTheme="minorHAnsi"/>
        </w:rPr>
        <w:t>cases in which</w:t>
      </w:r>
      <w:r w:rsidR="00FE277B">
        <w:rPr>
          <w:rFonts w:eastAsiaTheme="minorHAnsi"/>
        </w:rPr>
        <w:t xml:space="preserve"> strong arm</w:t>
      </w:r>
      <w:r w:rsidR="00FE540D">
        <w:rPr>
          <w:rFonts w:eastAsiaTheme="minorHAnsi"/>
        </w:rPr>
        <w:t xml:space="preserve"> was used. Florida </w:t>
      </w:r>
      <w:r w:rsidR="002E32BA">
        <w:rPr>
          <w:rFonts w:eastAsiaTheme="minorHAnsi"/>
        </w:rPr>
        <w:t>has been ranked third out of all states</w:t>
      </w:r>
      <w:r w:rsidR="00FE277B">
        <w:rPr>
          <w:rFonts w:eastAsiaTheme="minorHAnsi"/>
        </w:rPr>
        <w:t xml:space="preserve"> in</w:t>
      </w:r>
      <w:r w:rsidR="002E32BA">
        <w:rPr>
          <w:rFonts w:eastAsiaTheme="minorHAnsi"/>
        </w:rPr>
        <w:t xml:space="preserve"> the number of</w:t>
      </w:r>
      <w:r w:rsidR="00FE277B">
        <w:rPr>
          <w:rFonts w:eastAsiaTheme="minorHAnsi"/>
        </w:rPr>
        <w:t xml:space="preserve"> robberies involving firearms</w:t>
      </w:r>
      <w:r w:rsidR="006B5421">
        <w:rPr>
          <w:rFonts w:eastAsiaTheme="minorHAnsi"/>
        </w:rPr>
        <w:t xml:space="preserve"> (3)</w:t>
      </w:r>
      <w:r w:rsidR="00FE277B">
        <w:rPr>
          <w:rFonts w:eastAsiaTheme="minorHAnsi"/>
        </w:rPr>
        <w:t>. Knowing these facts, it i</w:t>
      </w:r>
      <w:r w:rsidR="00204E49">
        <w:rPr>
          <w:rFonts w:eastAsiaTheme="minorHAnsi"/>
        </w:rPr>
        <w:t xml:space="preserve">s easy to see the importance of developing </w:t>
      </w:r>
      <w:r w:rsidR="002E32BA">
        <w:rPr>
          <w:rFonts w:eastAsiaTheme="minorHAnsi"/>
        </w:rPr>
        <w:t xml:space="preserve">improved </w:t>
      </w:r>
      <w:r w:rsidR="00204E49">
        <w:rPr>
          <w:rFonts w:eastAsiaTheme="minorHAnsi"/>
        </w:rPr>
        <w:t>methods for processing evidence in firearm cases</w:t>
      </w:r>
      <w:r w:rsidR="00FE277B">
        <w:rPr>
          <w:rFonts w:eastAsiaTheme="minorHAnsi"/>
        </w:rPr>
        <w:t>.</w:t>
      </w:r>
      <w:r w:rsidR="00204E49">
        <w:rPr>
          <w:rFonts w:eastAsiaTheme="minorHAnsi"/>
        </w:rPr>
        <w:t xml:space="preserve"> </w:t>
      </w:r>
    </w:p>
    <w:p w14:paraId="74F121A8" w14:textId="77777777" w:rsidR="00E84135" w:rsidRDefault="00E84135" w:rsidP="008738A6">
      <w:pPr>
        <w:pStyle w:val="Caption"/>
        <w:rPr>
          <w:b/>
        </w:rPr>
      </w:pPr>
      <w:bookmarkStart w:id="61" w:name="_Toc243624914"/>
      <w:bookmarkStart w:id="62" w:name="_Toc243627750"/>
      <w:bookmarkStart w:id="63" w:name="_Toc243628325"/>
      <w:bookmarkStart w:id="64" w:name="_Toc243640033"/>
    </w:p>
    <w:p w14:paraId="3CC638C5" w14:textId="7C7085EC" w:rsidR="00FE277B" w:rsidRPr="00060723" w:rsidRDefault="00FE277B" w:rsidP="008738A6">
      <w:pPr>
        <w:pStyle w:val="Caption"/>
      </w:pPr>
      <w:bookmarkStart w:id="65" w:name="_Toc247186138"/>
      <w:r w:rsidRPr="00060723">
        <w:rPr>
          <w:b/>
        </w:rPr>
        <w:t>Figure 1</w:t>
      </w:r>
      <w:r w:rsidR="001D5872">
        <w:rPr>
          <w:b/>
        </w:rPr>
        <w:t>.6</w:t>
      </w:r>
      <w:r w:rsidRPr="00060723">
        <w:rPr>
          <w:b/>
        </w:rPr>
        <w:t>:</w:t>
      </w:r>
      <w:r w:rsidRPr="00060723">
        <w:t xml:space="preserve"> </w:t>
      </w:r>
      <w:r w:rsidR="0030777A">
        <w:t>Percentage</w:t>
      </w:r>
      <w:r w:rsidRPr="00060723">
        <w:t xml:space="preserve"> </w:t>
      </w:r>
      <w:r w:rsidR="002D2662" w:rsidRPr="00060723">
        <w:t>of gun-related homicides in 2012</w:t>
      </w:r>
      <w:r w:rsidRPr="00060723">
        <w:t xml:space="preserve"> based on </w:t>
      </w:r>
      <w:r w:rsidR="002D2662" w:rsidRPr="00060723">
        <w:t xml:space="preserve">the </w:t>
      </w:r>
      <w:r w:rsidRPr="00060723">
        <w:t>weapon type</w:t>
      </w:r>
      <w:r w:rsidR="00F56A19" w:rsidRPr="00060723">
        <w:t xml:space="preserve"> (</w:t>
      </w:r>
      <w:r w:rsidR="00D10A81" w:rsidRPr="00060723">
        <w:t>3</w:t>
      </w:r>
      <w:r w:rsidR="00F56A19" w:rsidRPr="00060723">
        <w:t>)</w:t>
      </w:r>
      <w:r w:rsidRPr="00060723">
        <w:t>.</w:t>
      </w:r>
      <w:bookmarkEnd w:id="61"/>
      <w:bookmarkEnd w:id="62"/>
      <w:bookmarkEnd w:id="63"/>
      <w:bookmarkEnd w:id="64"/>
      <w:bookmarkEnd w:id="65"/>
    </w:p>
    <w:p w14:paraId="2CE02657" w14:textId="5B91F8F9" w:rsidR="002E32BA" w:rsidRDefault="0032280E" w:rsidP="00E1681E">
      <w:pPr>
        <w:spacing w:line="480" w:lineRule="auto"/>
        <w:jc w:val="center"/>
        <w:rPr>
          <w:rFonts w:eastAsiaTheme="minorHAnsi"/>
        </w:rPr>
      </w:pPr>
      <w:r w:rsidRPr="0032280E">
        <w:rPr>
          <w:rFonts w:eastAsiaTheme="minorHAnsi"/>
          <w:noProof/>
        </w:rPr>
        <w:drawing>
          <wp:inline distT="0" distB="0" distL="0" distR="0" wp14:anchorId="1501B64D" wp14:editId="09BABA83">
            <wp:extent cx="4851400" cy="2197100"/>
            <wp:effectExtent l="0" t="0" r="0" b="12700"/>
            <wp:docPr id="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9721" b="10186"/>
                    <a:stretch/>
                  </pic:blipFill>
                  <pic:spPr bwMode="auto">
                    <a:xfrm>
                      <a:off x="0" y="0"/>
                      <a:ext cx="4851400" cy="2197100"/>
                    </a:xfrm>
                    <a:prstGeom prst="rect">
                      <a:avLst/>
                    </a:prstGeom>
                    <a:noFill/>
                    <a:ln>
                      <a:noFill/>
                    </a:ln>
                    <a:extLst>
                      <a:ext uri="{53640926-AAD7-44D8-BBD7-CCE9431645EC}">
                        <a14:shadowObscured xmlns:a14="http://schemas.microsoft.com/office/drawing/2010/main"/>
                      </a:ext>
                    </a:extLst>
                  </pic:spPr>
                </pic:pic>
              </a:graphicData>
            </a:graphic>
          </wp:inline>
        </w:drawing>
      </w:r>
    </w:p>
    <w:p w14:paraId="0A0949F1" w14:textId="77777777" w:rsidR="00E1681E" w:rsidRDefault="00E1681E" w:rsidP="006B0785">
      <w:pPr>
        <w:spacing w:line="480" w:lineRule="auto"/>
        <w:ind w:firstLine="720"/>
        <w:rPr>
          <w:rFonts w:eastAsiaTheme="minorHAnsi"/>
        </w:rPr>
      </w:pPr>
    </w:p>
    <w:p w14:paraId="35F1A1AC" w14:textId="305402D1" w:rsidR="006B0785" w:rsidRDefault="00367EB6" w:rsidP="006B0785">
      <w:pPr>
        <w:spacing w:line="480" w:lineRule="auto"/>
        <w:ind w:firstLine="720"/>
        <w:rPr>
          <w:rFonts w:eastAsiaTheme="minorHAnsi"/>
        </w:rPr>
      </w:pPr>
      <w:r>
        <w:rPr>
          <w:rFonts w:eastAsiaTheme="minorHAnsi"/>
        </w:rPr>
        <w:t xml:space="preserve">The </w:t>
      </w:r>
      <w:r w:rsidR="002E32BA">
        <w:rPr>
          <w:rFonts w:eastAsiaTheme="minorHAnsi"/>
        </w:rPr>
        <w:t>importance</w:t>
      </w:r>
      <w:r>
        <w:rPr>
          <w:rFonts w:eastAsiaTheme="minorHAnsi"/>
        </w:rPr>
        <w:t xml:space="preserve"> of developing alternative methods for analyzing smokeless powders and organic gunshot residue is </w:t>
      </w:r>
      <w:r w:rsidR="002E32BA">
        <w:rPr>
          <w:rFonts w:eastAsiaTheme="minorHAnsi"/>
        </w:rPr>
        <w:t>further augmented</w:t>
      </w:r>
      <w:r>
        <w:rPr>
          <w:rFonts w:eastAsiaTheme="minorHAnsi"/>
        </w:rPr>
        <w:t xml:space="preserve"> by the introduction of </w:t>
      </w:r>
      <w:r w:rsidR="002E7504">
        <w:rPr>
          <w:rFonts w:eastAsiaTheme="minorHAnsi"/>
        </w:rPr>
        <w:t xml:space="preserve">lead- and heavy metal-free ammunition </w:t>
      </w:r>
      <w:r>
        <w:rPr>
          <w:rFonts w:eastAsiaTheme="minorHAnsi"/>
        </w:rPr>
        <w:t>for firearms.</w:t>
      </w:r>
      <w:r w:rsidR="00204E49">
        <w:rPr>
          <w:rFonts w:eastAsiaTheme="minorHAnsi"/>
        </w:rPr>
        <w:t xml:space="preserve"> </w:t>
      </w:r>
      <w:r w:rsidR="009902F2" w:rsidRPr="007C775D">
        <w:rPr>
          <w:rFonts w:eastAsiaTheme="minorHAnsi"/>
        </w:rPr>
        <w:t xml:space="preserve">In recent years, </w:t>
      </w:r>
      <w:r w:rsidR="00204E49">
        <w:rPr>
          <w:rFonts w:eastAsiaTheme="minorHAnsi"/>
        </w:rPr>
        <w:t>concerns have been raised over</w:t>
      </w:r>
      <w:r w:rsidR="009902F2" w:rsidRPr="007C775D">
        <w:rPr>
          <w:rFonts w:eastAsiaTheme="minorHAnsi"/>
        </w:rPr>
        <w:t xml:space="preserve"> the health and environmental impact of heavy metals released when a weapon is fir</w:t>
      </w:r>
      <w:r w:rsidR="002E7504">
        <w:rPr>
          <w:rFonts w:eastAsiaTheme="minorHAnsi"/>
        </w:rPr>
        <w:t>ed</w:t>
      </w:r>
      <w:r w:rsidR="00B85636">
        <w:rPr>
          <w:rFonts w:eastAsiaTheme="minorHAnsi"/>
        </w:rPr>
        <w:t xml:space="preserve"> (</w:t>
      </w:r>
      <w:r w:rsidR="00323E2A">
        <w:rPr>
          <w:rFonts w:eastAsiaTheme="minorHAnsi"/>
        </w:rPr>
        <w:t>1,</w:t>
      </w:r>
      <w:r w:rsidR="00DF6782">
        <w:rPr>
          <w:rFonts w:eastAsiaTheme="minorHAnsi"/>
        </w:rPr>
        <w:t>24,</w:t>
      </w:r>
      <w:r w:rsidR="00323E2A">
        <w:rPr>
          <w:rFonts w:eastAsiaTheme="minorHAnsi"/>
        </w:rPr>
        <w:t>25</w:t>
      </w:r>
      <w:r w:rsidR="006B5421">
        <w:rPr>
          <w:rFonts w:eastAsiaTheme="minorHAnsi"/>
        </w:rPr>
        <w:t>)</w:t>
      </w:r>
      <w:r w:rsidR="002E7504">
        <w:rPr>
          <w:rFonts w:eastAsiaTheme="minorHAnsi"/>
        </w:rPr>
        <w:t>.</w:t>
      </w:r>
      <w:r w:rsidR="007F3C02">
        <w:rPr>
          <w:rFonts w:eastAsiaTheme="minorHAnsi"/>
        </w:rPr>
        <w:t xml:space="preserve"> </w:t>
      </w:r>
      <w:r w:rsidR="00FE1FBA">
        <w:rPr>
          <w:rFonts w:eastAsiaTheme="minorHAnsi"/>
        </w:rPr>
        <w:t>A</w:t>
      </w:r>
      <w:r w:rsidR="00223552">
        <w:rPr>
          <w:rFonts w:eastAsiaTheme="minorHAnsi"/>
        </w:rPr>
        <w:t>irborne pollution of heavy metals</w:t>
      </w:r>
      <w:r w:rsidR="00FE1FBA">
        <w:rPr>
          <w:rFonts w:eastAsiaTheme="minorHAnsi"/>
        </w:rPr>
        <w:t xml:space="preserve"> are a big concern for avid shooters and employees at indoor and outdoor ranges used for firing, but also for law enforcement personnel and the military that are</w:t>
      </w:r>
      <w:r w:rsidR="006B5421">
        <w:rPr>
          <w:rFonts w:eastAsiaTheme="minorHAnsi"/>
        </w:rPr>
        <w:t xml:space="preserve"> co</w:t>
      </w:r>
      <w:r w:rsidR="00B85636">
        <w:rPr>
          <w:rFonts w:eastAsiaTheme="minorHAnsi"/>
        </w:rPr>
        <w:t>nstantly exposed to firearms (</w:t>
      </w:r>
      <w:r w:rsidR="00DF6782">
        <w:rPr>
          <w:rFonts w:eastAsiaTheme="minorHAnsi"/>
        </w:rPr>
        <w:t>24,25</w:t>
      </w:r>
      <w:r w:rsidR="006B5421">
        <w:rPr>
          <w:rFonts w:eastAsiaTheme="minorHAnsi"/>
        </w:rPr>
        <w:t>).</w:t>
      </w:r>
      <w:r w:rsidR="00EE51C7">
        <w:rPr>
          <w:rFonts w:eastAsiaTheme="minorHAnsi"/>
        </w:rPr>
        <w:t xml:space="preserve"> </w:t>
      </w:r>
      <w:r w:rsidR="00FE1FBA">
        <w:rPr>
          <w:rFonts w:eastAsiaTheme="minorHAnsi"/>
        </w:rPr>
        <w:t>Lead can accumulate in our bodies and cause damage to different physiological systems, including the heart, nerves, and kidneys (</w:t>
      </w:r>
      <w:r w:rsidR="00341E72">
        <w:rPr>
          <w:rFonts w:eastAsiaTheme="minorHAnsi"/>
        </w:rPr>
        <w:t>1</w:t>
      </w:r>
      <w:r w:rsidR="00FE1FBA">
        <w:rPr>
          <w:rFonts w:eastAsiaTheme="minorHAnsi"/>
        </w:rPr>
        <w:t xml:space="preserve">). </w:t>
      </w:r>
      <w:r w:rsidR="00FC0D4B">
        <w:rPr>
          <w:rFonts w:eastAsiaTheme="minorHAnsi"/>
        </w:rPr>
        <w:t>Lead poisoning</w:t>
      </w:r>
      <w:r w:rsidR="00FE1FBA">
        <w:rPr>
          <w:rFonts w:eastAsiaTheme="minorHAnsi"/>
        </w:rPr>
        <w:t xml:space="preserve"> also</w:t>
      </w:r>
      <w:r w:rsidR="00FC0D4B">
        <w:rPr>
          <w:rFonts w:eastAsiaTheme="minorHAnsi"/>
        </w:rPr>
        <w:t xml:space="preserve"> poses a significant threat </w:t>
      </w:r>
      <w:r w:rsidR="00B26F40">
        <w:rPr>
          <w:rFonts w:eastAsiaTheme="minorHAnsi"/>
        </w:rPr>
        <w:t>for</w:t>
      </w:r>
      <w:r w:rsidR="00F96102">
        <w:rPr>
          <w:rFonts w:eastAsiaTheme="minorHAnsi"/>
        </w:rPr>
        <w:t xml:space="preserve"> both</w:t>
      </w:r>
      <w:r w:rsidR="00B26F40">
        <w:rPr>
          <w:rFonts w:eastAsiaTheme="minorHAnsi"/>
        </w:rPr>
        <w:t xml:space="preserve"> </w:t>
      </w:r>
      <w:r w:rsidR="00F96102">
        <w:rPr>
          <w:rFonts w:eastAsiaTheme="minorHAnsi"/>
        </w:rPr>
        <w:t>humans and</w:t>
      </w:r>
      <w:r w:rsidR="00FC0D4B">
        <w:rPr>
          <w:rFonts w:eastAsiaTheme="minorHAnsi"/>
        </w:rPr>
        <w:t xml:space="preserve"> wildlife. Consuming wildlife targeted with lead containing ammunition make</w:t>
      </w:r>
      <w:r w:rsidR="00F96102">
        <w:rPr>
          <w:rFonts w:eastAsiaTheme="minorHAnsi"/>
        </w:rPr>
        <w:t>s the meat less safe to consume</w:t>
      </w:r>
      <w:r w:rsidR="00FC0D4B">
        <w:rPr>
          <w:rFonts w:eastAsiaTheme="minorHAnsi"/>
        </w:rPr>
        <w:t xml:space="preserve"> for both the hu</w:t>
      </w:r>
      <w:r w:rsidR="006B5421">
        <w:rPr>
          <w:rFonts w:eastAsiaTheme="minorHAnsi"/>
        </w:rPr>
        <w:t>ma</w:t>
      </w:r>
      <w:r w:rsidR="00A11721">
        <w:rPr>
          <w:rFonts w:eastAsiaTheme="minorHAnsi"/>
        </w:rPr>
        <w:t>n and other preying</w:t>
      </w:r>
      <w:r w:rsidR="00350F43">
        <w:rPr>
          <w:rFonts w:eastAsiaTheme="minorHAnsi"/>
        </w:rPr>
        <w:t xml:space="preserve"> wildlife (1</w:t>
      </w:r>
      <w:r w:rsidR="00323E2A">
        <w:rPr>
          <w:rFonts w:eastAsiaTheme="minorHAnsi"/>
        </w:rPr>
        <w:t>).</w:t>
      </w:r>
    </w:p>
    <w:p w14:paraId="2F9ECB79" w14:textId="5773E53A" w:rsidR="003A7A41" w:rsidRDefault="00FC0D4B" w:rsidP="006031CD">
      <w:pPr>
        <w:spacing w:line="480" w:lineRule="auto"/>
        <w:ind w:firstLine="720"/>
        <w:rPr>
          <w:rFonts w:eastAsiaTheme="minorHAnsi"/>
        </w:rPr>
      </w:pPr>
      <w:r>
        <w:rPr>
          <w:rFonts w:eastAsiaTheme="minorHAnsi"/>
        </w:rPr>
        <w:t>In an attempt to reduce these hazards</w:t>
      </w:r>
      <w:r w:rsidRPr="007C775D">
        <w:rPr>
          <w:rFonts w:eastAsiaTheme="minorHAnsi"/>
        </w:rPr>
        <w:t>, hea</w:t>
      </w:r>
      <w:r>
        <w:rPr>
          <w:rFonts w:eastAsiaTheme="minorHAnsi"/>
        </w:rPr>
        <w:t>vy-</w:t>
      </w:r>
      <w:r w:rsidRPr="007C775D">
        <w:rPr>
          <w:rFonts w:eastAsiaTheme="minorHAnsi"/>
        </w:rPr>
        <w:t>metal free primers have been introduced into the market</w:t>
      </w:r>
      <w:r w:rsidR="001D5872">
        <w:rPr>
          <w:rFonts w:eastAsiaTheme="minorHAnsi"/>
        </w:rPr>
        <w:t xml:space="preserve"> (</w:t>
      </w:r>
      <w:r w:rsidR="00323E2A">
        <w:rPr>
          <w:rFonts w:eastAsiaTheme="minorHAnsi"/>
        </w:rPr>
        <w:t>6</w:t>
      </w:r>
      <w:r w:rsidR="00B85636">
        <w:rPr>
          <w:rFonts w:eastAsiaTheme="minorHAnsi"/>
        </w:rPr>
        <w:t xml:space="preserve">, </w:t>
      </w:r>
      <w:r w:rsidR="001D5872">
        <w:rPr>
          <w:rFonts w:eastAsiaTheme="minorHAnsi"/>
        </w:rPr>
        <w:t>Figure 1.7</w:t>
      </w:r>
      <w:r>
        <w:rPr>
          <w:rFonts w:eastAsiaTheme="minorHAnsi"/>
        </w:rPr>
        <w:t>)</w:t>
      </w:r>
      <w:r w:rsidRPr="007C775D">
        <w:rPr>
          <w:rFonts w:eastAsiaTheme="minorHAnsi"/>
        </w:rPr>
        <w:t xml:space="preserve">. </w:t>
      </w:r>
      <w:r w:rsidR="009902F2" w:rsidRPr="007C775D">
        <w:rPr>
          <w:rFonts w:eastAsiaTheme="minorHAnsi"/>
        </w:rPr>
        <w:t xml:space="preserve">“Clean” </w:t>
      </w:r>
      <w:r w:rsidR="007F3C02">
        <w:rPr>
          <w:rFonts w:eastAsiaTheme="minorHAnsi"/>
        </w:rPr>
        <w:t xml:space="preserve">or “green” </w:t>
      </w:r>
      <w:r w:rsidR="009902F2" w:rsidRPr="007C775D">
        <w:rPr>
          <w:rFonts w:eastAsiaTheme="minorHAnsi"/>
        </w:rPr>
        <w:t>ammunition</w:t>
      </w:r>
      <w:r w:rsidR="007F3C02">
        <w:rPr>
          <w:rFonts w:eastAsiaTheme="minorHAnsi"/>
        </w:rPr>
        <w:t xml:space="preserve"> are </w:t>
      </w:r>
      <w:r w:rsidR="000669BE">
        <w:rPr>
          <w:rFonts w:eastAsiaTheme="minorHAnsi"/>
        </w:rPr>
        <w:t xml:space="preserve">two of </w:t>
      </w:r>
      <w:r w:rsidR="007F3C02">
        <w:rPr>
          <w:rFonts w:eastAsiaTheme="minorHAnsi"/>
        </w:rPr>
        <w:t xml:space="preserve">the terms often </w:t>
      </w:r>
      <w:r w:rsidR="007F3C02" w:rsidRPr="00D635BA">
        <w:rPr>
          <w:rFonts w:eastAsiaTheme="minorHAnsi"/>
        </w:rPr>
        <w:t>given to ammunition containing heavy-metal free primers.</w:t>
      </w:r>
      <w:r w:rsidR="009902F2" w:rsidRPr="00D635BA">
        <w:rPr>
          <w:rFonts w:eastAsiaTheme="minorHAnsi"/>
        </w:rPr>
        <w:t xml:space="preserve"> </w:t>
      </w:r>
      <w:r w:rsidR="00C5091B" w:rsidRPr="00D635BA">
        <w:rPr>
          <w:rFonts w:eastAsiaTheme="minorHAnsi"/>
        </w:rPr>
        <w:t xml:space="preserve">The </w:t>
      </w:r>
      <w:r w:rsidR="00B85636">
        <w:rPr>
          <w:rFonts w:eastAsiaTheme="minorHAnsi"/>
        </w:rPr>
        <w:t xml:space="preserve">heavy </w:t>
      </w:r>
      <w:r w:rsidR="00C5091B" w:rsidRPr="00D635BA">
        <w:rPr>
          <w:rFonts w:eastAsiaTheme="minorHAnsi"/>
        </w:rPr>
        <w:t xml:space="preserve">metals are generally found in the primer mixture and bullet. In the primer mixture, </w:t>
      </w:r>
      <w:r w:rsidR="00D635BA" w:rsidRPr="00D635BA">
        <w:rPr>
          <w:rFonts w:eastAsiaTheme="minorEastAsia"/>
        </w:rPr>
        <w:t>2</w:t>
      </w:r>
      <w:proofErr w:type="gramStart"/>
      <w:r w:rsidR="00D635BA" w:rsidRPr="00D635BA">
        <w:rPr>
          <w:rFonts w:eastAsiaTheme="minorEastAsia"/>
        </w:rPr>
        <w:t>,4,6</w:t>
      </w:r>
      <w:proofErr w:type="gramEnd"/>
      <w:r w:rsidR="00D635BA" w:rsidRPr="00D635BA">
        <w:rPr>
          <w:rFonts w:eastAsiaTheme="minorEastAsia"/>
        </w:rPr>
        <w:t>-</w:t>
      </w:r>
      <w:r w:rsidR="00D635BA">
        <w:rPr>
          <w:rFonts w:eastAsiaTheme="minorEastAsia"/>
        </w:rPr>
        <w:t xml:space="preserve">trinitroresorcinate </w:t>
      </w:r>
      <w:r w:rsidR="00D12013">
        <w:rPr>
          <w:rFonts w:eastAsiaTheme="minorEastAsia"/>
        </w:rPr>
        <w:t>(</w:t>
      </w:r>
      <w:r w:rsidR="00C5091B" w:rsidRPr="00D635BA">
        <w:rPr>
          <w:rFonts w:eastAsiaTheme="minorHAnsi"/>
        </w:rPr>
        <w:t xml:space="preserve">lead </w:t>
      </w:r>
      <w:r w:rsidR="00731ECB" w:rsidRPr="00D635BA">
        <w:rPr>
          <w:rFonts w:eastAsiaTheme="minorHAnsi"/>
        </w:rPr>
        <w:t>styphnate</w:t>
      </w:r>
      <w:r w:rsidR="00D12013">
        <w:rPr>
          <w:rFonts w:eastAsiaTheme="minorHAnsi"/>
        </w:rPr>
        <w:t>)</w:t>
      </w:r>
      <w:r w:rsidR="00731ECB" w:rsidRPr="00D635BA">
        <w:rPr>
          <w:rFonts w:eastAsiaTheme="minorHAnsi"/>
        </w:rPr>
        <w:t xml:space="preserve"> </w:t>
      </w:r>
      <w:r w:rsidR="00C5091B" w:rsidRPr="00D635BA">
        <w:rPr>
          <w:rFonts w:eastAsiaTheme="minorHAnsi"/>
        </w:rPr>
        <w:t>has been replaced</w:t>
      </w:r>
      <w:r w:rsidR="000669BE" w:rsidRPr="00D635BA">
        <w:rPr>
          <w:rFonts w:eastAsiaTheme="minorHAnsi"/>
        </w:rPr>
        <w:t xml:space="preserve"> </w:t>
      </w:r>
      <w:r w:rsidR="00731ECB" w:rsidRPr="00D635BA">
        <w:rPr>
          <w:rFonts w:eastAsiaTheme="minorHAnsi"/>
        </w:rPr>
        <w:t>with potassium 5,7-dinitro-[2,1,3]-benzooxadiazol-4-olate</w:t>
      </w:r>
      <w:r w:rsidR="00731ECB">
        <w:rPr>
          <w:rFonts w:eastAsiaTheme="minorHAnsi"/>
        </w:rPr>
        <w:t xml:space="preserve"> 3-oxide</w:t>
      </w:r>
      <w:r w:rsidR="00BD0797">
        <w:rPr>
          <w:rFonts w:eastAsiaTheme="minorHAnsi"/>
        </w:rPr>
        <w:t>, which is abbreviated as KDNP</w:t>
      </w:r>
      <w:r w:rsidR="00731ECB">
        <w:rPr>
          <w:rFonts w:eastAsiaTheme="minorHAnsi"/>
        </w:rPr>
        <w:t xml:space="preserve"> (</w:t>
      </w:r>
      <w:r w:rsidR="00DF6782">
        <w:rPr>
          <w:rFonts w:eastAsiaTheme="minorHAnsi"/>
        </w:rPr>
        <w:t>26</w:t>
      </w:r>
      <w:r w:rsidR="00731ECB">
        <w:rPr>
          <w:rFonts w:eastAsiaTheme="minorHAnsi"/>
        </w:rPr>
        <w:t xml:space="preserve">). </w:t>
      </w:r>
      <w:r w:rsidR="006B5421">
        <w:rPr>
          <w:rFonts w:eastAsiaTheme="minorHAnsi"/>
        </w:rPr>
        <w:t xml:space="preserve">The </w:t>
      </w:r>
      <w:r w:rsidR="00731ECB">
        <w:rPr>
          <w:rFonts w:eastAsiaTheme="minorHAnsi"/>
        </w:rPr>
        <w:t>KDNP</w:t>
      </w:r>
      <w:r w:rsidR="001D5872">
        <w:rPr>
          <w:rFonts w:eastAsiaTheme="minorHAnsi"/>
        </w:rPr>
        <w:t xml:space="preserve"> (Figure 1.8</w:t>
      </w:r>
      <w:r w:rsidR="00D323A4">
        <w:rPr>
          <w:rFonts w:eastAsiaTheme="minorHAnsi"/>
        </w:rPr>
        <w:t>)</w:t>
      </w:r>
      <w:r w:rsidR="00D12013">
        <w:rPr>
          <w:rFonts w:eastAsiaTheme="minorHAnsi"/>
        </w:rPr>
        <w:t xml:space="preserve"> is a primary explosive that</w:t>
      </w:r>
      <w:r w:rsidR="00731ECB">
        <w:rPr>
          <w:rFonts w:eastAsiaTheme="minorHAnsi"/>
        </w:rPr>
        <w:t xml:space="preserve"> </w:t>
      </w:r>
      <w:r w:rsidR="00BD0797">
        <w:rPr>
          <w:rFonts w:eastAsiaTheme="minorHAnsi"/>
        </w:rPr>
        <w:t xml:space="preserve">exhibits high thermal stability </w:t>
      </w:r>
      <w:r w:rsidR="00D12013">
        <w:rPr>
          <w:rFonts w:eastAsiaTheme="minorHAnsi"/>
        </w:rPr>
        <w:t>and good safe handling characteristics (</w:t>
      </w:r>
      <w:r w:rsidR="00DF6782">
        <w:rPr>
          <w:rFonts w:eastAsiaTheme="minorHAnsi"/>
        </w:rPr>
        <w:t>26</w:t>
      </w:r>
      <w:r w:rsidR="00D12013">
        <w:rPr>
          <w:rFonts w:eastAsiaTheme="minorHAnsi"/>
        </w:rPr>
        <w:t xml:space="preserve">). </w:t>
      </w:r>
      <w:r w:rsidR="00D9604A">
        <w:rPr>
          <w:rFonts w:eastAsiaTheme="minorHAnsi"/>
        </w:rPr>
        <w:t>Barium nitrate</w:t>
      </w:r>
      <w:r w:rsidR="0041416E">
        <w:rPr>
          <w:rFonts w:eastAsiaTheme="minorHAnsi"/>
        </w:rPr>
        <w:t xml:space="preserve"> has also been replaced </w:t>
      </w:r>
      <w:r w:rsidR="00D9604A">
        <w:rPr>
          <w:rFonts w:eastAsiaTheme="minorHAnsi"/>
        </w:rPr>
        <w:t>with zinc peroxide or strontium nitrate in many lead-free ammunition formulations</w:t>
      </w:r>
      <w:r w:rsidR="00593853">
        <w:rPr>
          <w:rFonts w:eastAsiaTheme="minorHAnsi"/>
        </w:rPr>
        <w:t xml:space="preserve"> (</w:t>
      </w:r>
      <w:r w:rsidR="001952B9">
        <w:rPr>
          <w:rFonts w:eastAsiaTheme="minorHAnsi"/>
        </w:rPr>
        <w:t>6</w:t>
      </w:r>
      <w:r w:rsidR="008C6469">
        <w:rPr>
          <w:rFonts w:eastAsiaTheme="minorHAnsi"/>
        </w:rPr>
        <w:t>)</w:t>
      </w:r>
      <w:r w:rsidR="00D9604A">
        <w:rPr>
          <w:rFonts w:eastAsiaTheme="minorHAnsi"/>
        </w:rPr>
        <w:t xml:space="preserve">. </w:t>
      </w:r>
      <w:r w:rsidR="0048266D">
        <w:rPr>
          <w:rFonts w:eastAsiaTheme="minorHAnsi"/>
        </w:rPr>
        <w:t>To further reduce the levels of heavy metals released when firing, t</w:t>
      </w:r>
      <w:r w:rsidR="009902F2" w:rsidRPr="007C775D">
        <w:rPr>
          <w:rFonts w:eastAsiaTheme="minorHAnsi"/>
        </w:rPr>
        <w:t>he bullets have also</w:t>
      </w:r>
      <w:r w:rsidR="007F3C02">
        <w:rPr>
          <w:rFonts w:eastAsiaTheme="minorHAnsi"/>
        </w:rPr>
        <w:t xml:space="preserve"> been encapsulated with copper </w:t>
      </w:r>
      <w:r w:rsidR="0048266D">
        <w:rPr>
          <w:rFonts w:eastAsiaTheme="minorHAnsi"/>
        </w:rPr>
        <w:t xml:space="preserve">or </w:t>
      </w:r>
      <w:r w:rsidR="002E32BA">
        <w:rPr>
          <w:rFonts w:eastAsiaTheme="minorHAnsi"/>
        </w:rPr>
        <w:t>other less toxic metals</w:t>
      </w:r>
      <w:r w:rsidR="0048266D">
        <w:rPr>
          <w:rFonts w:eastAsiaTheme="minorHAnsi"/>
        </w:rPr>
        <w:t xml:space="preserve"> jacket </w:t>
      </w:r>
      <w:r w:rsidR="000669BE">
        <w:rPr>
          <w:rFonts w:eastAsiaTheme="minorHAnsi"/>
        </w:rPr>
        <w:t>(</w:t>
      </w:r>
      <w:r w:rsidR="00DF6782">
        <w:rPr>
          <w:rFonts w:eastAsiaTheme="minorHAnsi"/>
        </w:rPr>
        <w:t>27</w:t>
      </w:r>
      <w:r w:rsidR="000669BE">
        <w:rPr>
          <w:rFonts w:eastAsiaTheme="minorHAnsi"/>
        </w:rPr>
        <w:t>)</w:t>
      </w:r>
      <w:r w:rsidR="00245FB0">
        <w:rPr>
          <w:rFonts w:eastAsiaTheme="minorHAnsi"/>
        </w:rPr>
        <w:t>.</w:t>
      </w:r>
      <w:r w:rsidR="005A77D9">
        <w:rPr>
          <w:rFonts w:eastAsiaTheme="minorHAnsi"/>
        </w:rPr>
        <w:t xml:space="preserve"> </w:t>
      </w:r>
      <w:r w:rsidR="00C5091B">
        <w:rPr>
          <w:rFonts w:eastAsiaTheme="minorHAnsi"/>
        </w:rPr>
        <w:t xml:space="preserve">However, this only reduces an individual’s lead exposure at the time of firing. Once the bullet hits the target and fragments, lead is then released into the air and can be harmful to humans. </w:t>
      </w:r>
    </w:p>
    <w:p w14:paraId="1E7DEC5C" w14:textId="77777777" w:rsidR="003A7A41" w:rsidRDefault="003A7A41" w:rsidP="003A7A41">
      <w:pPr>
        <w:spacing w:line="480" w:lineRule="auto"/>
        <w:ind w:firstLine="720"/>
        <w:rPr>
          <w:rFonts w:eastAsiaTheme="minorHAnsi"/>
        </w:rPr>
      </w:pPr>
    </w:p>
    <w:p w14:paraId="5FE1452F" w14:textId="2481A078" w:rsidR="003A7A41" w:rsidRDefault="001D5872" w:rsidP="008738A6">
      <w:pPr>
        <w:pStyle w:val="Caption"/>
      </w:pPr>
      <w:bookmarkStart w:id="66" w:name="_Toc243624915"/>
      <w:bookmarkStart w:id="67" w:name="_Toc243627751"/>
      <w:bookmarkStart w:id="68" w:name="_Toc243628326"/>
      <w:bookmarkStart w:id="69" w:name="_Toc243640034"/>
      <w:bookmarkStart w:id="70" w:name="_Toc247186139"/>
      <w:r>
        <w:rPr>
          <w:b/>
        </w:rPr>
        <w:t>Figure 1.7</w:t>
      </w:r>
      <w:r w:rsidR="003A7A41" w:rsidRPr="003B75DC">
        <w:rPr>
          <w:b/>
        </w:rPr>
        <w:t>:</w:t>
      </w:r>
      <w:r w:rsidR="003A7A41">
        <w:rPr>
          <w:b/>
        </w:rPr>
        <w:t xml:space="preserve"> </w:t>
      </w:r>
      <w:r w:rsidR="001952B9">
        <w:t>S</w:t>
      </w:r>
      <w:r w:rsidR="003A7A41">
        <w:t xml:space="preserve">ide label of a </w:t>
      </w:r>
      <w:proofErr w:type="spellStart"/>
      <w:r w:rsidR="003A7A41">
        <w:t>Speer</w:t>
      </w:r>
      <w:proofErr w:type="spellEnd"/>
      <w:r w:rsidR="003A7A41" w:rsidRPr="00660B92">
        <w:rPr>
          <w:vertAlign w:val="superscript"/>
        </w:rPr>
        <w:t>®</w:t>
      </w:r>
      <w:r w:rsidR="003A7A41">
        <w:t xml:space="preserve"> Lawman</w:t>
      </w:r>
      <w:r w:rsidR="003A7A41" w:rsidRPr="00660B92">
        <w:rPr>
          <w:vertAlign w:val="superscript"/>
        </w:rPr>
        <w:t>®</w:t>
      </w:r>
      <w:r w:rsidR="003A7A41">
        <w:t xml:space="preserve"> </w:t>
      </w:r>
      <w:proofErr w:type="spellStart"/>
      <w:r w:rsidR="003A7A41">
        <w:t>RHT</w:t>
      </w:r>
      <w:proofErr w:type="spellEnd"/>
      <w:r w:rsidR="003A7A41" w:rsidRPr="00660B92">
        <w:rPr>
          <w:vertAlign w:val="superscript"/>
        </w:rPr>
        <w:t>®</w:t>
      </w:r>
      <w:r w:rsidR="003A7A41">
        <w:t xml:space="preserve"> ammunition box </w:t>
      </w:r>
      <w:r w:rsidR="001952B9">
        <w:t>showing</w:t>
      </w:r>
      <w:r w:rsidR="003A7A41">
        <w:t xml:space="preserve"> the removal of barium, antimony, and lead from the primer.</w:t>
      </w:r>
      <w:bookmarkEnd w:id="66"/>
      <w:bookmarkEnd w:id="67"/>
      <w:bookmarkEnd w:id="68"/>
      <w:bookmarkEnd w:id="69"/>
      <w:bookmarkEnd w:id="70"/>
    </w:p>
    <w:p w14:paraId="79F5CC73" w14:textId="27438283" w:rsidR="00E84135" w:rsidRPr="00350F43" w:rsidRDefault="003A7A41" w:rsidP="00350F43">
      <w:pPr>
        <w:spacing w:line="480" w:lineRule="auto"/>
        <w:rPr>
          <w:rFonts w:eastAsiaTheme="minorHAnsi"/>
        </w:rPr>
      </w:pPr>
      <w:r>
        <w:rPr>
          <w:rFonts w:eastAsiaTheme="minorHAnsi"/>
          <w:noProof/>
        </w:rPr>
        <w:drawing>
          <wp:inline distT="0" distB="0" distL="0" distR="0" wp14:anchorId="7B61DD86" wp14:editId="50034E5B">
            <wp:extent cx="5349537" cy="1371600"/>
            <wp:effectExtent l="0" t="0" r="10160" b="0"/>
            <wp:docPr id="8" name="Picture 8" descr="Macintosh HD:Users:JenniferGreaux:Desktop:Green ammun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Greaux:Desktop:Green ammunition.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1055" t="5674" r="1843" b="10628"/>
                    <a:stretch/>
                  </pic:blipFill>
                  <pic:spPr bwMode="auto">
                    <a:xfrm>
                      <a:off x="0" y="0"/>
                      <a:ext cx="5357605" cy="1373668"/>
                    </a:xfrm>
                    <a:prstGeom prst="rect">
                      <a:avLst/>
                    </a:prstGeom>
                    <a:noFill/>
                    <a:ln>
                      <a:noFill/>
                    </a:ln>
                    <a:extLst>
                      <a:ext uri="{53640926-AAD7-44D8-BBD7-CCE9431645EC}">
                        <a14:shadowObscured xmlns:a14="http://schemas.microsoft.com/office/drawing/2010/main"/>
                      </a:ext>
                    </a:extLst>
                  </pic:spPr>
                </pic:pic>
              </a:graphicData>
            </a:graphic>
          </wp:inline>
        </w:drawing>
      </w:r>
      <w:bookmarkStart w:id="71" w:name="_Toc243624916"/>
      <w:bookmarkStart w:id="72" w:name="_Toc243627752"/>
      <w:bookmarkStart w:id="73" w:name="_Toc243628327"/>
      <w:bookmarkStart w:id="74" w:name="_Toc243640035"/>
    </w:p>
    <w:p w14:paraId="03CEB4EF" w14:textId="77777777" w:rsidR="0030777A" w:rsidRDefault="0030777A" w:rsidP="008738A6">
      <w:pPr>
        <w:pStyle w:val="Caption"/>
        <w:rPr>
          <w:b/>
        </w:rPr>
      </w:pPr>
      <w:bookmarkStart w:id="75" w:name="_Toc247186140"/>
    </w:p>
    <w:p w14:paraId="2BFFF497" w14:textId="77777777" w:rsidR="0030777A" w:rsidRDefault="0030777A" w:rsidP="008738A6">
      <w:pPr>
        <w:pStyle w:val="Caption"/>
        <w:rPr>
          <w:b/>
        </w:rPr>
      </w:pPr>
    </w:p>
    <w:p w14:paraId="4C707C0B" w14:textId="49DB6119" w:rsidR="00D635BA" w:rsidRDefault="001D5872" w:rsidP="008738A6">
      <w:pPr>
        <w:pStyle w:val="Caption"/>
      </w:pPr>
      <w:r>
        <w:rPr>
          <w:b/>
        </w:rPr>
        <w:t>Figure 1.8</w:t>
      </w:r>
      <w:r w:rsidR="00D635BA" w:rsidRPr="00D635BA">
        <w:rPr>
          <w:b/>
        </w:rPr>
        <w:t>.</w:t>
      </w:r>
      <w:r w:rsidR="0048266D">
        <w:t xml:space="preserve"> Chemical structure</w:t>
      </w:r>
      <w:r w:rsidR="00E15AB6">
        <w:t>s</w:t>
      </w:r>
      <w:r w:rsidR="0048266D">
        <w:t xml:space="preserve"> of </w:t>
      </w:r>
      <w:r w:rsidR="00D635BA">
        <w:t>lead styphnate</w:t>
      </w:r>
      <w:r w:rsidR="0048266D">
        <w:t xml:space="preserve">, KDNP, </w:t>
      </w:r>
      <w:r w:rsidR="00E74EDB">
        <w:t>barium nitrate, strontium nitrate, and zinc peroxide</w:t>
      </w:r>
      <w:r w:rsidR="00D10A81">
        <w:t>.</w:t>
      </w:r>
      <w:bookmarkEnd w:id="71"/>
      <w:bookmarkEnd w:id="72"/>
      <w:bookmarkEnd w:id="73"/>
      <w:bookmarkEnd w:id="74"/>
      <w:bookmarkEnd w:id="75"/>
    </w:p>
    <w:p w14:paraId="2D0E010D" w14:textId="75EF44D2" w:rsidR="00D635BA" w:rsidRDefault="00E74EDB" w:rsidP="003A7A41">
      <w:pPr>
        <w:spacing w:line="480" w:lineRule="auto"/>
        <w:rPr>
          <w:rFonts w:eastAsiaTheme="minorHAnsi"/>
        </w:rPr>
      </w:pPr>
      <w:r w:rsidRPr="00E74EDB">
        <w:rPr>
          <w:rFonts w:eastAsiaTheme="minorHAnsi"/>
          <w:noProof/>
        </w:rPr>
        <w:drawing>
          <wp:inline distT="0" distB="0" distL="0" distR="0" wp14:anchorId="77302944" wp14:editId="16EB0F0A">
            <wp:extent cx="4584879" cy="3211956"/>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84979" cy="3212026"/>
                    </a:xfrm>
                    <a:prstGeom prst="rect">
                      <a:avLst/>
                    </a:prstGeom>
                    <a:noFill/>
                    <a:ln>
                      <a:noFill/>
                    </a:ln>
                  </pic:spPr>
                </pic:pic>
              </a:graphicData>
            </a:graphic>
          </wp:inline>
        </w:drawing>
      </w:r>
    </w:p>
    <w:p w14:paraId="0EC0F582" w14:textId="77777777" w:rsidR="00994235" w:rsidRDefault="00D635BA" w:rsidP="00994235">
      <w:pPr>
        <w:spacing w:line="480" w:lineRule="auto"/>
        <w:rPr>
          <w:rFonts w:eastAsiaTheme="minorHAnsi"/>
        </w:rPr>
      </w:pPr>
      <w:r>
        <w:rPr>
          <w:rFonts w:eastAsiaTheme="minorHAnsi"/>
        </w:rPr>
        <w:t xml:space="preserve"> </w:t>
      </w:r>
    </w:p>
    <w:p w14:paraId="27A0AF75" w14:textId="3988EB93" w:rsidR="00C5091B" w:rsidRDefault="00C5091B" w:rsidP="00994235">
      <w:pPr>
        <w:spacing w:line="480" w:lineRule="auto"/>
        <w:ind w:firstLine="720"/>
        <w:rPr>
          <w:rFonts w:eastAsiaTheme="minorHAnsi"/>
        </w:rPr>
      </w:pPr>
      <w:r>
        <w:rPr>
          <w:rFonts w:eastAsiaTheme="minorHAnsi"/>
        </w:rPr>
        <w:t xml:space="preserve">The Occupational Safety and Health Administration (OSHA) </w:t>
      </w:r>
      <w:proofErr w:type="gramStart"/>
      <w:r w:rsidR="00F043FF">
        <w:rPr>
          <w:rFonts w:eastAsiaTheme="minorHAnsi"/>
        </w:rPr>
        <w:t>has</w:t>
      </w:r>
      <w:proofErr w:type="gramEnd"/>
      <w:r>
        <w:rPr>
          <w:rFonts w:eastAsiaTheme="minorHAnsi"/>
        </w:rPr>
        <w:t xml:space="preserve"> set the permissible exposure limit to 50 μg/m</w:t>
      </w:r>
      <w:r w:rsidRPr="00EE51C7">
        <w:rPr>
          <w:rFonts w:eastAsiaTheme="minorHAnsi"/>
          <w:vertAlign w:val="superscript"/>
        </w:rPr>
        <w:t>3</w:t>
      </w:r>
      <w:r>
        <w:rPr>
          <w:rFonts w:eastAsiaTheme="minorHAnsi"/>
        </w:rPr>
        <w:t>/h for lead (</w:t>
      </w:r>
      <w:r w:rsidR="00DF6782">
        <w:rPr>
          <w:rFonts w:eastAsiaTheme="minorHAnsi"/>
        </w:rPr>
        <w:t>28</w:t>
      </w:r>
      <w:r>
        <w:rPr>
          <w:rFonts w:eastAsiaTheme="minorHAnsi"/>
        </w:rPr>
        <w:t>). As more manufacturers switch to cleaner ammunition to reduce exposure</w:t>
      </w:r>
      <w:r w:rsidR="004F076E">
        <w:rPr>
          <w:rFonts w:eastAsiaTheme="minorHAnsi"/>
        </w:rPr>
        <w:t xml:space="preserve"> to lead and other toxic metals</w:t>
      </w:r>
      <w:r>
        <w:rPr>
          <w:rFonts w:eastAsiaTheme="minorHAnsi"/>
        </w:rPr>
        <w:t>, current techniques that identify inorganic metals present</w:t>
      </w:r>
      <w:r w:rsidRPr="007C775D">
        <w:rPr>
          <w:rFonts w:eastAsiaTheme="minorHAnsi"/>
        </w:rPr>
        <w:t xml:space="preserve"> in </w:t>
      </w:r>
      <w:r>
        <w:rPr>
          <w:rFonts w:eastAsiaTheme="minorHAnsi"/>
        </w:rPr>
        <w:t xml:space="preserve">the </w:t>
      </w:r>
      <w:r w:rsidRPr="007C775D">
        <w:rPr>
          <w:rFonts w:eastAsiaTheme="minorHAnsi"/>
        </w:rPr>
        <w:t>gunshot residue</w:t>
      </w:r>
      <w:r>
        <w:rPr>
          <w:rFonts w:eastAsiaTheme="minorHAnsi"/>
        </w:rPr>
        <w:t xml:space="preserve"> will become less reliable. An</w:t>
      </w:r>
      <w:r w:rsidRPr="007C775D">
        <w:rPr>
          <w:rFonts w:eastAsiaTheme="minorHAnsi"/>
        </w:rPr>
        <w:t xml:space="preserve"> </w:t>
      </w:r>
      <w:r>
        <w:rPr>
          <w:rFonts w:eastAsiaTheme="minorHAnsi"/>
        </w:rPr>
        <w:t xml:space="preserve">analyst may </w:t>
      </w:r>
      <w:r w:rsidR="004F076E">
        <w:rPr>
          <w:rFonts w:eastAsiaTheme="minorHAnsi"/>
        </w:rPr>
        <w:t xml:space="preserve">then </w:t>
      </w:r>
      <w:r>
        <w:rPr>
          <w:rFonts w:eastAsiaTheme="minorHAnsi"/>
        </w:rPr>
        <w:t xml:space="preserve">deem a sample negative for GSR when in fact there may be residue present. </w:t>
      </w:r>
      <w:r w:rsidR="003A7A41" w:rsidRPr="007C775D">
        <w:rPr>
          <w:rFonts w:eastAsiaTheme="minorHAnsi"/>
        </w:rPr>
        <w:t>SEM/EDX</w:t>
      </w:r>
      <w:r w:rsidR="003A7A41">
        <w:rPr>
          <w:rFonts w:eastAsiaTheme="minorHAnsi"/>
        </w:rPr>
        <w:t xml:space="preserve">, </w:t>
      </w:r>
      <w:r w:rsidR="00F043FF">
        <w:rPr>
          <w:rFonts w:eastAsiaTheme="minorHAnsi"/>
        </w:rPr>
        <w:t xml:space="preserve">the current method for inorganic GSR analysis, </w:t>
      </w:r>
      <w:r w:rsidR="003A7A41">
        <w:rPr>
          <w:rFonts w:eastAsiaTheme="minorHAnsi"/>
        </w:rPr>
        <w:t xml:space="preserve">can also be a time-consuming </w:t>
      </w:r>
      <w:r w:rsidR="00F043FF">
        <w:rPr>
          <w:rFonts w:eastAsiaTheme="minorHAnsi"/>
        </w:rPr>
        <w:t>process, which limits</w:t>
      </w:r>
      <w:r w:rsidR="000A2326">
        <w:rPr>
          <w:rFonts w:eastAsiaTheme="minorHAnsi"/>
        </w:rPr>
        <w:t xml:space="preserve"> its </w:t>
      </w:r>
      <w:r w:rsidR="00F043FF">
        <w:rPr>
          <w:rFonts w:eastAsiaTheme="minorHAnsi"/>
        </w:rPr>
        <w:t>efficacy</w:t>
      </w:r>
      <w:r w:rsidR="000A2326">
        <w:rPr>
          <w:rFonts w:eastAsiaTheme="minorHAnsi"/>
        </w:rPr>
        <w:t xml:space="preserve"> in a crime lab. </w:t>
      </w:r>
    </w:p>
    <w:p w14:paraId="23A9012A" w14:textId="2C842F55" w:rsidR="00AC7EDC" w:rsidRDefault="005A77D9" w:rsidP="009902F2">
      <w:pPr>
        <w:spacing w:line="480" w:lineRule="auto"/>
        <w:rPr>
          <w:rFonts w:eastAsiaTheme="minorHAnsi"/>
        </w:rPr>
      </w:pPr>
      <w:r>
        <w:rPr>
          <w:rFonts w:eastAsiaTheme="minorHAnsi"/>
        </w:rPr>
        <w:tab/>
      </w:r>
      <w:r w:rsidR="00F043FF">
        <w:rPr>
          <w:rFonts w:eastAsiaTheme="minorHAnsi"/>
        </w:rPr>
        <w:t xml:space="preserve">Organic GSR analysis is a </w:t>
      </w:r>
      <w:r>
        <w:rPr>
          <w:rFonts w:eastAsiaTheme="minorHAnsi"/>
        </w:rPr>
        <w:t xml:space="preserve">complimentary technique </w:t>
      </w:r>
      <w:r w:rsidR="00F043FF">
        <w:rPr>
          <w:rFonts w:eastAsiaTheme="minorHAnsi"/>
        </w:rPr>
        <w:t xml:space="preserve">that could supplement or replace standard inorganic methods. </w:t>
      </w:r>
      <w:r w:rsidR="00607574">
        <w:rPr>
          <w:rFonts w:eastAsiaTheme="minorHAnsi"/>
        </w:rPr>
        <w:t xml:space="preserve">An organic profile can be determined from the analysis of burned, partially burned, and unburned </w:t>
      </w:r>
      <w:r w:rsidR="00AB1AD8">
        <w:rPr>
          <w:rFonts w:eastAsiaTheme="minorHAnsi"/>
        </w:rPr>
        <w:t xml:space="preserve">smokeless </w:t>
      </w:r>
      <w:r w:rsidR="00607574">
        <w:rPr>
          <w:rFonts w:eastAsiaTheme="minorHAnsi"/>
        </w:rPr>
        <w:t xml:space="preserve">powder residue </w:t>
      </w:r>
      <w:r w:rsidR="00245FB0">
        <w:rPr>
          <w:rFonts w:eastAsiaTheme="minorHAnsi"/>
        </w:rPr>
        <w:t>using</w:t>
      </w:r>
      <w:r w:rsidR="00AB1AD8">
        <w:rPr>
          <w:rFonts w:eastAsiaTheme="minorHAnsi"/>
        </w:rPr>
        <w:t xml:space="preserve"> </w:t>
      </w:r>
      <w:r w:rsidR="00F043FF">
        <w:rPr>
          <w:rFonts w:eastAsiaTheme="minorHAnsi"/>
        </w:rPr>
        <w:t>liquid</w:t>
      </w:r>
      <w:r w:rsidR="00245FB0">
        <w:rPr>
          <w:rFonts w:eastAsiaTheme="minorHAnsi"/>
        </w:rPr>
        <w:t xml:space="preserve"> chromatography.</w:t>
      </w:r>
      <w:r w:rsidR="00F043FF">
        <w:rPr>
          <w:rFonts w:eastAsiaTheme="minorHAnsi"/>
        </w:rPr>
        <w:t xml:space="preserve"> This technique permits the sample to be separated into its individual components and</w:t>
      </w:r>
      <w:r w:rsidR="00C730E6">
        <w:rPr>
          <w:rFonts w:eastAsiaTheme="minorHAnsi"/>
        </w:rPr>
        <w:t xml:space="preserve"> then detected by</w:t>
      </w:r>
      <w:r w:rsidR="00F043FF">
        <w:rPr>
          <w:rFonts w:eastAsiaTheme="minorHAnsi"/>
        </w:rPr>
        <w:t xml:space="preserve"> their</w:t>
      </w:r>
      <w:r w:rsidR="00C730E6">
        <w:rPr>
          <w:rFonts w:eastAsiaTheme="minorHAnsi"/>
        </w:rPr>
        <w:t xml:space="preserve"> UV </w:t>
      </w:r>
      <w:r w:rsidR="00F043FF">
        <w:rPr>
          <w:rFonts w:eastAsiaTheme="minorHAnsi"/>
        </w:rPr>
        <w:t>spectra a</w:t>
      </w:r>
      <w:r w:rsidR="00C730E6">
        <w:rPr>
          <w:rFonts w:eastAsiaTheme="minorHAnsi"/>
        </w:rPr>
        <w:t xml:space="preserve">nd/or </w:t>
      </w:r>
      <w:r w:rsidR="00F043FF">
        <w:rPr>
          <w:rFonts w:eastAsiaTheme="minorHAnsi"/>
        </w:rPr>
        <w:t>mass spectrums</w:t>
      </w:r>
      <w:r w:rsidR="00C730E6">
        <w:rPr>
          <w:rFonts w:eastAsiaTheme="minorHAnsi"/>
        </w:rPr>
        <w:t>. Mass spectrometry</w:t>
      </w:r>
      <w:r w:rsidR="009902F2" w:rsidRPr="007C775D">
        <w:rPr>
          <w:rFonts w:eastAsiaTheme="minorHAnsi"/>
        </w:rPr>
        <w:t xml:space="preserve"> </w:t>
      </w:r>
      <w:r w:rsidR="00AB1AD8">
        <w:rPr>
          <w:rFonts w:eastAsiaTheme="minorHAnsi"/>
        </w:rPr>
        <w:t>provides</w:t>
      </w:r>
      <w:r w:rsidR="009902F2" w:rsidRPr="007C775D">
        <w:rPr>
          <w:rFonts w:eastAsiaTheme="minorHAnsi"/>
        </w:rPr>
        <w:t xml:space="preserve"> structural information that can be used to confirm</w:t>
      </w:r>
      <w:r w:rsidR="00C730E6">
        <w:rPr>
          <w:rFonts w:eastAsiaTheme="minorHAnsi"/>
        </w:rPr>
        <w:t xml:space="preserve"> the identity of each component in the sample.</w:t>
      </w:r>
      <w:r w:rsidR="006031CD">
        <w:rPr>
          <w:rFonts w:eastAsiaTheme="minorHAnsi"/>
        </w:rPr>
        <w:t xml:space="preserve"> </w:t>
      </w:r>
    </w:p>
    <w:p w14:paraId="3D73F6C0" w14:textId="6C2D5D9A" w:rsidR="00AB1AD8" w:rsidRDefault="00AC7EDC" w:rsidP="00DA56D1">
      <w:pPr>
        <w:spacing w:line="480" w:lineRule="auto"/>
        <w:ind w:firstLine="720"/>
        <w:rPr>
          <w:rFonts w:eastAsiaTheme="minorHAnsi"/>
        </w:rPr>
      </w:pPr>
      <w:r>
        <w:rPr>
          <w:rFonts w:eastAsiaTheme="minorHAnsi"/>
        </w:rPr>
        <w:t xml:space="preserve">There are many advantages to focusing on the organic composition of GSR. </w:t>
      </w:r>
      <w:r w:rsidR="006031CD">
        <w:rPr>
          <w:rFonts w:eastAsiaTheme="minorHAnsi"/>
        </w:rPr>
        <w:t xml:space="preserve">The </w:t>
      </w:r>
      <w:r w:rsidR="00F043FF">
        <w:rPr>
          <w:rFonts w:eastAsiaTheme="minorHAnsi"/>
        </w:rPr>
        <w:t>quantity</w:t>
      </w:r>
      <w:r w:rsidR="006031CD">
        <w:rPr>
          <w:rFonts w:eastAsiaTheme="minorHAnsi"/>
        </w:rPr>
        <w:t xml:space="preserve"> of primer </w:t>
      </w:r>
      <w:r w:rsidR="00F043FF">
        <w:rPr>
          <w:rFonts w:eastAsiaTheme="minorHAnsi"/>
        </w:rPr>
        <w:t>is much less than that of the propellant powder used</w:t>
      </w:r>
      <w:r>
        <w:rPr>
          <w:rFonts w:eastAsiaTheme="minorHAnsi"/>
        </w:rPr>
        <w:t xml:space="preserve"> in handgun ammunition. </w:t>
      </w:r>
      <w:r w:rsidR="006031CD">
        <w:rPr>
          <w:rFonts w:eastAsiaTheme="minorHAnsi"/>
        </w:rPr>
        <w:t xml:space="preserve">Consequently, it may be </w:t>
      </w:r>
      <w:r>
        <w:rPr>
          <w:rFonts w:eastAsiaTheme="minorHAnsi"/>
        </w:rPr>
        <w:t>easier</w:t>
      </w:r>
      <w:r w:rsidR="006031CD">
        <w:rPr>
          <w:rFonts w:eastAsiaTheme="minorHAnsi"/>
        </w:rPr>
        <w:t xml:space="preserve"> to </w:t>
      </w:r>
      <w:r>
        <w:rPr>
          <w:rFonts w:eastAsiaTheme="minorHAnsi"/>
        </w:rPr>
        <w:t xml:space="preserve">focus on the </w:t>
      </w:r>
      <w:r w:rsidR="006031CD">
        <w:rPr>
          <w:rFonts w:eastAsiaTheme="minorHAnsi"/>
        </w:rPr>
        <w:t>components</w:t>
      </w:r>
      <w:r>
        <w:rPr>
          <w:rFonts w:eastAsiaTheme="minorHAnsi"/>
        </w:rPr>
        <w:t xml:space="preserve"> </w:t>
      </w:r>
      <w:r w:rsidR="006031CD">
        <w:rPr>
          <w:rFonts w:eastAsiaTheme="minorHAnsi"/>
        </w:rPr>
        <w:t>that make up the bulk</w:t>
      </w:r>
      <w:r w:rsidR="00F043FF">
        <w:rPr>
          <w:rFonts w:eastAsiaTheme="minorHAnsi"/>
        </w:rPr>
        <w:t xml:space="preserve"> of the</w:t>
      </w:r>
      <w:r w:rsidR="006031CD">
        <w:rPr>
          <w:rFonts w:eastAsiaTheme="minorHAnsi"/>
        </w:rPr>
        <w:t xml:space="preserve"> residue – the </w:t>
      </w:r>
      <w:r w:rsidR="00DA56D1">
        <w:rPr>
          <w:rFonts w:eastAsiaTheme="minorHAnsi"/>
        </w:rPr>
        <w:t>gun</w:t>
      </w:r>
      <w:r w:rsidR="006031CD">
        <w:rPr>
          <w:rFonts w:eastAsiaTheme="minorHAnsi"/>
        </w:rPr>
        <w:t xml:space="preserve">powder. </w:t>
      </w:r>
      <w:r w:rsidR="002B2449">
        <w:rPr>
          <w:rFonts w:eastAsiaTheme="minorHAnsi"/>
        </w:rPr>
        <w:t xml:space="preserve">In addition, </w:t>
      </w:r>
      <w:r w:rsidR="00F043FF">
        <w:rPr>
          <w:rFonts w:eastAsiaTheme="minorHAnsi"/>
        </w:rPr>
        <w:t xml:space="preserve">organic </w:t>
      </w:r>
      <w:r w:rsidR="002B2449">
        <w:rPr>
          <w:rFonts w:eastAsiaTheme="minorHAnsi"/>
        </w:rPr>
        <w:t xml:space="preserve">GSR can be collected from multiple </w:t>
      </w:r>
      <w:r w:rsidR="00F043FF">
        <w:rPr>
          <w:rFonts w:eastAsiaTheme="minorHAnsi"/>
        </w:rPr>
        <w:t>locations</w:t>
      </w:r>
      <w:r w:rsidR="002B2449">
        <w:rPr>
          <w:rFonts w:eastAsiaTheme="minorHAnsi"/>
        </w:rPr>
        <w:t xml:space="preserve"> in order to obtain</w:t>
      </w:r>
      <w:r w:rsidR="00F043FF">
        <w:rPr>
          <w:rFonts w:eastAsiaTheme="minorHAnsi"/>
        </w:rPr>
        <w:t xml:space="preserve"> and compare</w:t>
      </w:r>
      <w:r w:rsidR="002B2449">
        <w:rPr>
          <w:rFonts w:eastAsiaTheme="minorHAnsi"/>
        </w:rPr>
        <w:t xml:space="preserve"> </w:t>
      </w:r>
      <w:r w:rsidR="00DA56D1">
        <w:rPr>
          <w:rFonts w:eastAsiaTheme="minorHAnsi"/>
        </w:rPr>
        <w:t xml:space="preserve">chemical </w:t>
      </w:r>
      <w:r w:rsidR="002B2449">
        <w:rPr>
          <w:rFonts w:eastAsiaTheme="minorHAnsi"/>
        </w:rPr>
        <w:t>profile</w:t>
      </w:r>
      <w:r w:rsidR="00F043FF">
        <w:rPr>
          <w:rFonts w:eastAsiaTheme="minorHAnsi"/>
        </w:rPr>
        <w:t>s</w:t>
      </w:r>
      <w:r w:rsidR="002B2449">
        <w:rPr>
          <w:rFonts w:eastAsiaTheme="minorHAnsi"/>
        </w:rPr>
        <w:t>. These include the shooter’s hands,</w:t>
      </w:r>
      <w:r w:rsidR="00EC4BA5">
        <w:rPr>
          <w:rFonts w:eastAsiaTheme="minorHAnsi"/>
        </w:rPr>
        <w:t xml:space="preserve"> the inside of</w:t>
      </w:r>
      <w:r w:rsidR="002B2449">
        <w:rPr>
          <w:rFonts w:eastAsiaTheme="minorHAnsi"/>
        </w:rPr>
        <w:t xml:space="preserve"> spent cartridges, and </w:t>
      </w:r>
      <w:r w:rsidR="00EC4BA5">
        <w:rPr>
          <w:rFonts w:eastAsiaTheme="minorHAnsi"/>
        </w:rPr>
        <w:t>the</w:t>
      </w:r>
      <w:r w:rsidR="002B2449">
        <w:rPr>
          <w:rFonts w:eastAsiaTheme="minorHAnsi"/>
        </w:rPr>
        <w:t xml:space="preserve"> </w:t>
      </w:r>
      <w:r w:rsidR="00EC4BA5">
        <w:rPr>
          <w:rFonts w:eastAsiaTheme="minorHAnsi"/>
        </w:rPr>
        <w:t xml:space="preserve">smokeless </w:t>
      </w:r>
      <w:r w:rsidR="002B2449">
        <w:rPr>
          <w:rFonts w:eastAsiaTheme="minorHAnsi"/>
        </w:rPr>
        <w:t xml:space="preserve">powder recovered from </w:t>
      </w:r>
      <w:r w:rsidR="00EC4BA5">
        <w:rPr>
          <w:rFonts w:eastAsiaTheme="minorHAnsi"/>
        </w:rPr>
        <w:t>unfired ammunition</w:t>
      </w:r>
      <w:r w:rsidR="002B2449">
        <w:rPr>
          <w:rFonts w:eastAsiaTheme="minorHAnsi"/>
        </w:rPr>
        <w:t xml:space="preserve">. </w:t>
      </w:r>
      <w:r w:rsidR="00F043FF">
        <w:rPr>
          <w:rFonts w:eastAsiaTheme="minorHAnsi"/>
        </w:rPr>
        <w:t xml:space="preserve">Comparing the composition of organic GSR to data from the </w:t>
      </w:r>
      <w:r w:rsidR="002B2449">
        <w:rPr>
          <w:rFonts w:eastAsiaTheme="minorHAnsi"/>
        </w:rPr>
        <w:t>spent cartridges and unfired rounds</w:t>
      </w:r>
      <w:r w:rsidR="00EC4BA5">
        <w:rPr>
          <w:rFonts w:eastAsiaTheme="minorHAnsi"/>
        </w:rPr>
        <w:t xml:space="preserve"> </w:t>
      </w:r>
      <w:r w:rsidR="00F043FF">
        <w:rPr>
          <w:rFonts w:eastAsiaTheme="minorHAnsi"/>
        </w:rPr>
        <w:t>can</w:t>
      </w:r>
      <w:r w:rsidR="002B2449">
        <w:rPr>
          <w:rFonts w:eastAsiaTheme="minorHAnsi"/>
        </w:rPr>
        <w:t xml:space="preserve"> provide investigators with additional </w:t>
      </w:r>
      <w:r w:rsidR="00EC4BA5">
        <w:rPr>
          <w:rFonts w:eastAsiaTheme="minorHAnsi"/>
        </w:rPr>
        <w:t>evidence</w:t>
      </w:r>
      <w:r w:rsidR="002B2449">
        <w:rPr>
          <w:rFonts w:eastAsiaTheme="minorHAnsi"/>
        </w:rPr>
        <w:t xml:space="preserve"> for solving a crime</w:t>
      </w:r>
      <w:r w:rsidR="00EC4BA5">
        <w:rPr>
          <w:rFonts w:eastAsiaTheme="minorHAnsi"/>
        </w:rPr>
        <w:t xml:space="preserve"> and linking a suspect to a specific crime scene</w:t>
      </w:r>
      <w:r w:rsidR="002B2449">
        <w:rPr>
          <w:rFonts w:eastAsiaTheme="minorHAnsi"/>
        </w:rPr>
        <w:t xml:space="preserve">. </w:t>
      </w:r>
    </w:p>
    <w:p w14:paraId="109C2506" w14:textId="65B4E8DA" w:rsidR="00B85636" w:rsidRDefault="00F56A19" w:rsidP="00B85636">
      <w:pPr>
        <w:spacing w:line="480" w:lineRule="auto"/>
        <w:rPr>
          <w:rFonts w:eastAsiaTheme="minorHAnsi"/>
        </w:rPr>
      </w:pPr>
      <w:r>
        <w:rPr>
          <w:rFonts w:eastAsiaTheme="minorHAnsi"/>
        </w:rPr>
        <w:tab/>
      </w:r>
      <w:r w:rsidR="00A11721">
        <w:rPr>
          <w:rFonts w:eastAsiaTheme="minorHAnsi"/>
        </w:rPr>
        <w:t>My</w:t>
      </w:r>
      <w:r>
        <w:rPr>
          <w:rFonts w:eastAsiaTheme="minorHAnsi"/>
        </w:rPr>
        <w:t xml:space="preserve"> research also has relevance to the analysis of explosives. As mentioned previously, pipe bombs are often </w:t>
      </w:r>
      <w:r w:rsidR="003A7A41">
        <w:rPr>
          <w:rFonts w:eastAsiaTheme="minorHAnsi"/>
        </w:rPr>
        <w:t>made</w:t>
      </w:r>
      <w:r>
        <w:rPr>
          <w:rFonts w:eastAsiaTheme="minorHAnsi"/>
        </w:rPr>
        <w:t xml:space="preserve"> with smokeless powders and utilized as improvised explosive devices. When detonated, powder residue gets deposited on nearby surfaces. The residue also remains on remaining fragments of the pipe bomb. </w:t>
      </w:r>
      <w:r w:rsidR="00A11721">
        <w:rPr>
          <w:rFonts w:eastAsiaTheme="minorHAnsi"/>
        </w:rPr>
        <w:t>Pipe bomb</w:t>
      </w:r>
      <w:r>
        <w:rPr>
          <w:rFonts w:eastAsiaTheme="minorHAnsi"/>
        </w:rPr>
        <w:t xml:space="preserve"> residue can be sampled to determine the chemical composition </w:t>
      </w:r>
      <w:r w:rsidR="006C1D87">
        <w:rPr>
          <w:rFonts w:eastAsiaTheme="minorHAnsi"/>
        </w:rPr>
        <w:t>of the powder, providing important evidence that can be used to help determine th</w:t>
      </w:r>
      <w:r>
        <w:rPr>
          <w:rFonts w:eastAsiaTheme="minorHAnsi"/>
        </w:rPr>
        <w:t>e type</w:t>
      </w:r>
      <w:r w:rsidR="000D790A">
        <w:rPr>
          <w:rFonts w:eastAsiaTheme="minorHAnsi"/>
        </w:rPr>
        <w:t xml:space="preserve"> and manufacturer</w:t>
      </w:r>
      <w:r>
        <w:rPr>
          <w:rFonts w:eastAsiaTheme="minorHAnsi"/>
        </w:rPr>
        <w:t xml:space="preserve"> of</w:t>
      </w:r>
      <w:r w:rsidR="000D790A">
        <w:rPr>
          <w:rFonts w:eastAsiaTheme="minorHAnsi"/>
        </w:rPr>
        <w:t xml:space="preserve"> the</w:t>
      </w:r>
      <w:r>
        <w:rPr>
          <w:rFonts w:eastAsiaTheme="minorHAnsi"/>
        </w:rPr>
        <w:t xml:space="preserve"> powder. </w:t>
      </w:r>
      <w:bookmarkStart w:id="76" w:name="_Toc243631111"/>
      <w:bookmarkStart w:id="77" w:name="_Toc243635813"/>
      <w:bookmarkStart w:id="78" w:name="_Toc243635861"/>
      <w:bookmarkStart w:id="79" w:name="_Toc243646030"/>
      <w:bookmarkStart w:id="80" w:name="_Toc243646543"/>
      <w:bookmarkStart w:id="81" w:name="_Toc243646891"/>
    </w:p>
    <w:p w14:paraId="5BF35B29" w14:textId="77777777" w:rsidR="00B85636" w:rsidRPr="00B85636" w:rsidRDefault="00B85636" w:rsidP="00B85636">
      <w:pPr>
        <w:spacing w:line="480" w:lineRule="auto"/>
        <w:rPr>
          <w:rFonts w:eastAsiaTheme="minorHAnsi"/>
        </w:rPr>
      </w:pPr>
    </w:p>
    <w:p w14:paraId="12A9DCA1" w14:textId="56A84A48" w:rsidR="009902F2" w:rsidRPr="00AB64CE" w:rsidRDefault="00F23283" w:rsidP="005578E5">
      <w:pPr>
        <w:pStyle w:val="Heading2"/>
      </w:pPr>
      <w:bookmarkStart w:id="82" w:name="_Toc247024731"/>
      <w:r w:rsidRPr="00AB64CE">
        <w:t xml:space="preserve">D. </w:t>
      </w:r>
      <w:bookmarkEnd w:id="76"/>
      <w:bookmarkEnd w:id="77"/>
      <w:bookmarkEnd w:id="78"/>
      <w:bookmarkEnd w:id="79"/>
      <w:bookmarkEnd w:id="80"/>
      <w:bookmarkEnd w:id="81"/>
      <w:r w:rsidR="006C1D87">
        <w:rPr>
          <w:rStyle w:val="Heading1Char"/>
          <w:b/>
        </w:rPr>
        <w:t>Common Components in Smokeless Powders</w:t>
      </w:r>
      <w:bookmarkEnd w:id="82"/>
    </w:p>
    <w:p w14:paraId="744E276E" w14:textId="3C524EBF" w:rsidR="00270669" w:rsidRDefault="00270669" w:rsidP="00270669">
      <w:pPr>
        <w:spacing w:line="480" w:lineRule="auto"/>
        <w:ind w:firstLine="720"/>
        <w:outlineLvl w:val="0"/>
        <w:rPr>
          <w:rFonts w:eastAsiaTheme="minorHAnsi"/>
        </w:rPr>
      </w:pPr>
      <w:r>
        <w:rPr>
          <w:rFonts w:eastAsiaTheme="minorHAnsi"/>
        </w:rPr>
        <w:t>A wide variety of chemical components may be found in gunshot residue</w:t>
      </w:r>
      <w:r w:rsidR="00C85FCC">
        <w:rPr>
          <w:rFonts w:eastAsiaTheme="minorHAnsi"/>
        </w:rPr>
        <w:t>, including reaction products</w:t>
      </w:r>
      <w:r w:rsidR="0008496A">
        <w:rPr>
          <w:rFonts w:eastAsiaTheme="minorHAnsi"/>
        </w:rPr>
        <w:t xml:space="preserve"> formed after thermal decomposition</w:t>
      </w:r>
      <w:r w:rsidR="00C85FCC">
        <w:rPr>
          <w:rFonts w:eastAsiaTheme="minorHAnsi"/>
        </w:rPr>
        <w:t xml:space="preserve"> </w:t>
      </w:r>
      <w:r w:rsidR="00DF6782">
        <w:rPr>
          <w:rFonts w:eastAsiaTheme="minorHAnsi"/>
        </w:rPr>
        <w:t>(5,8,19</w:t>
      </w:r>
      <w:r w:rsidR="00803FE8">
        <w:rPr>
          <w:rFonts w:eastAsiaTheme="minorHAnsi"/>
        </w:rPr>
        <w:t>)</w:t>
      </w:r>
      <w:r w:rsidR="00C85FCC">
        <w:rPr>
          <w:rFonts w:eastAsiaTheme="minorHAnsi"/>
        </w:rPr>
        <w:t xml:space="preserve">. </w:t>
      </w:r>
      <w:r w:rsidR="00F23283">
        <w:rPr>
          <w:rFonts w:eastAsiaTheme="minorHAnsi"/>
        </w:rPr>
        <w:t xml:space="preserve">For </w:t>
      </w:r>
      <w:r w:rsidR="00A11721">
        <w:rPr>
          <w:rFonts w:eastAsiaTheme="minorHAnsi"/>
        </w:rPr>
        <w:t>my</w:t>
      </w:r>
      <w:r w:rsidR="00F23283">
        <w:rPr>
          <w:rFonts w:eastAsiaTheme="minorHAnsi"/>
        </w:rPr>
        <w:t xml:space="preserve"> research, </w:t>
      </w:r>
      <w:r w:rsidR="00AD33F0">
        <w:rPr>
          <w:rFonts w:eastAsiaTheme="minorHAnsi"/>
        </w:rPr>
        <w:t xml:space="preserve">a total of </w:t>
      </w:r>
      <w:r w:rsidR="00C85FCC">
        <w:rPr>
          <w:rFonts w:eastAsiaTheme="minorHAnsi"/>
        </w:rPr>
        <w:t xml:space="preserve">20 </w:t>
      </w:r>
      <w:r w:rsidR="00F9771B">
        <w:rPr>
          <w:rFonts w:eastAsiaTheme="minorHAnsi"/>
        </w:rPr>
        <w:t xml:space="preserve">organic </w:t>
      </w:r>
      <w:r w:rsidR="00C85FCC">
        <w:rPr>
          <w:rFonts w:eastAsiaTheme="minorHAnsi"/>
        </w:rPr>
        <w:t xml:space="preserve">compounds were </w:t>
      </w:r>
      <w:r>
        <w:rPr>
          <w:rFonts w:eastAsiaTheme="minorHAnsi"/>
        </w:rPr>
        <w:t>prepared</w:t>
      </w:r>
      <w:r w:rsidR="006C4E1E">
        <w:rPr>
          <w:rFonts w:eastAsiaTheme="minorHAnsi"/>
        </w:rPr>
        <w:t xml:space="preserve"> (Table 1</w:t>
      </w:r>
      <w:r>
        <w:rPr>
          <w:rFonts w:eastAsiaTheme="minorHAnsi"/>
        </w:rPr>
        <w:t>.1</w:t>
      </w:r>
      <w:r w:rsidR="006C4E1E">
        <w:rPr>
          <w:rFonts w:eastAsiaTheme="minorHAnsi"/>
        </w:rPr>
        <w:t>)</w:t>
      </w:r>
      <w:r>
        <w:rPr>
          <w:rFonts w:eastAsiaTheme="minorHAnsi"/>
        </w:rPr>
        <w:t xml:space="preserve"> for utilization as an external standard</w:t>
      </w:r>
      <w:r w:rsidR="00C85FCC">
        <w:rPr>
          <w:rFonts w:eastAsiaTheme="minorHAnsi"/>
        </w:rPr>
        <w:t>.</w:t>
      </w:r>
      <w:r>
        <w:rPr>
          <w:rFonts w:eastAsiaTheme="minorHAnsi"/>
        </w:rPr>
        <w:t xml:space="preserve"> While a specific powder may only contain a subset of these materials, the standard provides a useful set of potential compounds present. Manufacturing byproducts such as nitrotoluenes were also included. </w:t>
      </w:r>
      <w:r w:rsidR="00C85FCC">
        <w:rPr>
          <w:rFonts w:eastAsiaTheme="minorHAnsi"/>
        </w:rPr>
        <w:t xml:space="preserve">The chemical structures </w:t>
      </w:r>
      <w:r w:rsidR="00E96495">
        <w:rPr>
          <w:rFonts w:eastAsiaTheme="minorHAnsi"/>
        </w:rPr>
        <w:t xml:space="preserve">of these compounds </w:t>
      </w:r>
      <w:r w:rsidR="001D5872">
        <w:rPr>
          <w:rFonts w:eastAsiaTheme="minorHAnsi"/>
        </w:rPr>
        <w:t>are shown in Figure 1.9</w:t>
      </w:r>
      <w:r w:rsidR="00C85FCC">
        <w:rPr>
          <w:rFonts w:eastAsiaTheme="minorHAnsi"/>
        </w:rPr>
        <w:t xml:space="preserve">. </w:t>
      </w:r>
    </w:p>
    <w:p w14:paraId="70B23AF0" w14:textId="77777777" w:rsidR="00270669" w:rsidRDefault="00270669" w:rsidP="00270669">
      <w:pPr>
        <w:spacing w:line="480" w:lineRule="auto"/>
        <w:ind w:firstLine="720"/>
        <w:outlineLvl w:val="0"/>
        <w:rPr>
          <w:rFonts w:eastAsiaTheme="minorHAnsi"/>
        </w:rPr>
      </w:pPr>
    </w:p>
    <w:p w14:paraId="0C7FF3E1" w14:textId="7DBB9071" w:rsidR="00CD0EB4" w:rsidRPr="007C775D" w:rsidRDefault="001D5872" w:rsidP="008738A6">
      <w:pPr>
        <w:pStyle w:val="Caption"/>
      </w:pPr>
      <w:bookmarkStart w:id="83" w:name="_Toc243624917"/>
      <w:bookmarkStart w:id="84" w:name="_Toc243627753"/>
      <w:bookmarkStart w:id="85" w:name="_Toc243628328"/>
      <w:bookmarkStart w:id="86" w:name="_Toc243640036"/>
      <w:bookmarkStart w:id="87" w:name="_Toc247186141"/>
      <w:r>
        <w:rPr>
          <w:b/>
        </w:rPr>
        <w:t>Figure 1.9</w:t>
      </w:r>
      <w:r w:rsidR="001A2D88">
        <w:rPr>
          <w:b/>
        </w:rPr>
        <w:t>.</w:t>
      </w:r>
      <w:r w:rsidR="00C85FCC">
        <w:t xml:space="preserve"> </w:t>
      </w:r>
      <w:proofErr w:type="gramStart"/>
      <w:r w:rsidR="00C85FCC" w:rsidRPr="001C5EA4">
        <w:t>Che</w:t>
      </w:r>
      <w:r w:rsidR="00CD0EB4" w:rsidRPr="001C5EA4">
        <w:t xml:space="preserve">mical structures of common </w:t>
      </w:r>
      <w:r w:rsidR="00CD0EB4" w:rsidRPr="00AB64CE">
        <w:t>GSR</w:t>
      </w:r>
      <w:r w:rsidR="00CD0EB4" w:rsidRPr="001C5EA4">
        <w:t xml:space="preserve"> compounds and their reaction products.</w:t>
      </w:r>
      <w:bookmarkEnd w:id="83"/>
      <w:bookmarkEnd w:id="84"/>
      <w:bookmarkEnd w:id="85"/>
      <w:bookmarkEnd w:id="86"/>
      <w:bookmarkEnd w:id="87"/>
      <w:proofErr w:type="gramEnd"/>
      <w:r w:rsidR="00CD0EB4">
        <w:t xml:space="preserve"> </w:t>
      </w:r>
    </w:p>
    <w:p w14:paraId="78A7D2DB" w14:textId="0E8843D8" w:rsidR="00B83E3D" w:rsidRPr="00A647D2" w:rsidRDefault="00F112F8" w:rsidP="00A647D2">
      <w:pPr>
        <w:spacing w:line="480" w:lineRule="auto"/>
        <w:jc w:val="center"/>
        <w:outlineLvl w:val="0"/>
        <w:rPr>
          <w:rFonts w:eastAsiaTheme="minorHAnsi"/>
        </w:rPr>
      </w:pPr>
      <w:r w:rsidRPr="00F112F8">
        <w:rPr>
          <w:rFonts w:eastAsiaTheme="minorHAnsi"/>
          <w:noProof/>
        </w:rPr>
        <w:drawing>
          <wp:inline distT="0" distB="0" distL="0" distR="0" wp14:anchorId="37875999" wp14:editId="1B30A3CD">
            <wp:extent cx="5486400" cy="3845821"/>
            <wp:effectExtent l="0" t="0" r="0" b="0"/>
            <wp:docPr id="7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845821"/>
                    </a:xfrm>
                    <a:prstGeom prst="rect">
                      <a:avLst/>
                    </a:prstGeom>
                    <a:noFill/>
                    <a:ln>
                      <a:noFill/>
                    </a:ln>
                  </pic:spPr>
                </pic:pic>
              </a:graphicData>
            </a:graphic>
          </wp:inline>
        </w:drawing>
      </w:r>
    </w:p>
    <w:p w14:paraId="5D236D13" w14:textId="77777777" w:rsidR="00957757" w:rsidRDefault="00F23283" w:rsidP="00957757">
      <w:pPr>
        <w:pStyle w:val="Heading2"/>
        <w:rPr>
          <w:rStyle w:val="Heading1Char"/>
        </w:rPr>
      </w:pPr>
      <w:bookmarkStart w:id="88" w:name="_Toc243631112"/>
      <w:bookmarkStart w:id="89" w:name="_Toc243635814"/>
      <w:bookmarkStart w:id="90" w:name="_Toc243635862"/>
      <w:bookmarkStart w:id="91" w:name="_Toc243646031"/>
      <w:bookmarkStart w:id="92" w:name="_Toc243646544"/>
      <w:bookmarkStart w:id="93" w:name="_Toc243646892"/>
      <w:bookmarkStart w:id="94" w:name="_Toc247024732"/>
      <w:r>
        <w:t xml:space="preserve">E. </w:t>
      </w:r>
      <w:r w:rsidR="009902F2" w:rsidRPr="00AB64CE">
        <w:rPr>
          <w:rStyle w:val="Heading1Char"/>
          <w:b/>
        </w:rPr>
        <w:t>Research</w:t>
      </w:r>
      <w:r w:rsidRPr="00AB64CE">
        <w:rPr>
          <w:rStyle w:val="Heading1Char"/>
          <w:b/>
        </w:rPr>
        <w:t xml:space="preserve"> Goals</w:t>
      </w:r>
      <w:bookmarkEnd w:id="88"/>
      <w:bookmarkEnd w:id="89"/>
      <w:bookmarkEnd w:id="90"/>
      <w:bookmarkEnd w:id="91"/>
      <w:bookmarkEnd w:id="92"/>
      <w:bookmarkEnd w:id="93"/>
      <w:bookmarkEnd w:id="94"/>
    </w:p>
    <w:p w14:paraId="35352C62" w14:textId="6377FCD1" w:rsidR="00957757" w:rsidRDefault="00470D95" w:rsidP="00957757">
      <w:pPr>
        <w:spacing w:line="480" w:lineRule="auto"/>
        <w:ind w:firstLine="720"/>
        <w:rPr>
          <w:szCs w:val="32"/>
        </w:rPr>
      </w:pPr>
      <w:r w:rsidRPr="00AB2E91">
        <w:t xml:space="preserve">The overall </w:t>
      </w:r>
      <w:r w:rsidR="00A11721">
        <w:t>goal</w:t>
      </w:r>
      <w:r w:rsidRPr="00AB2E91">
        <w:t xml:space="preserve"> of </w:t>
      </w:r>
      <w:r w:rsidR="00A11721">
        <w:t>the current</w:t>
      </w:r>
      <w:r w:rsidRPr="00AB2E91">
        <w:t xml:space="preserve"> research project was to develop a rapid separation and detection method for </w:t>
      </w:r>
      <w:r w:rsidR="00AB2E91">
        <w:t>the wide range of organic compounds</w:t>
      </w:r>
      <w:r w:rsidRPr="00AB2E91">
        <w:t xml:space="preserve"> that may be present in single and double base smokeless powders (SP) and gunshot residue samples using ultra performance liquid chromatography with tandem mass spectrometry. </w:t>
      </w:r>
      <w:r w:rsidR="002A7193" w:rsidRPr="00AB2E91">
        <w:t xml:space="preserve">In order to achieve </w:t>
      </w:r>
      <w:r w:rsidR="00A11721">
        <w:t>the overall goal</w:t>
      </w:r>
      <w:r w:rsidR="002A7193" w:rsidRPr="00AB2E91">
        <w:t>, the</w:t>
      </w:r>
      <w:r w:rsidRPr="00AB2E91">
        <w:t xml:space="preserve"> </w:t>
      </w:r>
      <w:r w:rsidR="002A7193" w:rsidRPr="00AB2E91">
        <w:t xml:space="preserve">project was divided into </w:t>
      </w:r>
      <w:r w:rsidR="00A11721">
        <w:t>five</w:t>
      </w:r>
      <w:r w:rsidR="002A7193" w:rsidRPr="00AB2E91">
        <w:t xml:space="preserve"> </w:t>
      </w:r>
      <w:r w:rsidR="00A11721">
        <w:t>component studies</w:t>
      </w:r>
      <w:r w:rsidRPr="00AB2E91">
        <w:t>:</w:t>
      </w:r>
    </w:p>
    <w:p w14:paraId="0D2AD31E" w14:textId="77777777" w:rsidR="00957757" w:rsidRPr="00957757" w:rsidRDefault="00957757" w:rsidP="00957757">
      <w:pPr>
        <w:rPr>
          <w:szCs w:val="32"/>
        </w:rPr>
      </w:pPr>
    </w:p>
    <w:p w14:paraId="7AE640F3" w14:textId="47B96046" w:rsidR="00470D95" w:rsidRDefault="00470D95" w:rsidP="00364328">
      <w:pPr>
        <w:pStyle w:val="ListParagraph"/>
        <w:numPr>
          <w:ilvl w:val="0"/>
          <w:numId w:val="1"/>
        </w:numPr>
        <w:spacing w:line="480" w:lineRule="auto"/>
        <w:rPr>
          <w:rFonts w:eastAsiaTheme="minorHAnsi"/>
        </w:rPr>
      </w:pPr>
      <w:bookmarkStart w:id="95" w:name="_Toc243626642"/>
      <w:r>
        <w:rPr>
          <w:rFonts w:eastAsiaTheme="minorHAnsi"/>
        </w:rPr>
        <w:t>Develop a UPLC/MS/MS method for analyzing common smokeless powder additives and their decomposition products</w:t>
      </w:r>
      <w:bookmarkEnd w:id="95"/>
      <w:r w:rsidR="00AB2E91">
        <w:rPr>
          <w:rFonts w:eastAsiaTheme="minorHAnsi"/>
        </w:rPr>
        <w:t>.</w:t>
      </w:r>
    </w:p>
    <w:p w14:paraId="6E56A6E1" w14:textId="2DAF3C4B" w:rsidR="00470D95" w:rsidRDefault="00470D95" w:rsidP="00364328">
      <w:pPr>
        <w:pStyle w:val="ListParagraph"/>
        <w:numPr>
          <w:ilvl w:val="0"/>
          <w:numId w:val="1"/>
        </w:numPr>
        <w:spacing w:line="480" w:lineRule="auto"/>
        <w:rPr>
          <w:rFonts w:eastAsiaTheme="minorHAnsi"/>
        </w:rPr>
      </w:pPr>
      <w:bookmarkStart w:id="96" w:name="_Toc243626643"/>
      <w:r>
        <w:rPr>
          <w:rFonts w:eastAsiaTheme="minorHAnsi"/>
        </w:rPr>
        <w:t>Apply the developed UPLC/MS/MS method to the analysis of commercially available smokeless powders in order to determine compositional profiles</w:t>
      </w:r>
      <w:bookmarkEnd w:id="96"/>
      <w:r w:rsidR="00AB2E91">
        <w:rPr>
          <w:rFonts w:eastAsiaTheme="minorHAnsi"/>
        </w:rPr>
        <w:t>.</w:t>
      </w:r>
    </w:p>
    <w:p w14:paraId="0D4D08A4" w14:textId="36A8D214" w:rsidR="00470D95" w:rsidRDefault="00470D95" w:rsidP="00364328">
      <w:pPr>
        <w:pStyle w:val="ListParagraph"/>
        <w:numPr>
          <w:ilvl w:val="0"/>
          <w:numId w:val="1"/>
        </w:numPr>
        <w:spacing w:line="480" w:lineRule="auto"/>
        <w:rPr>
          <w:rFonts w:eastAsiaTheme="minorHAnsi"/>
        </w:rPr>
      </w:pPr>
      <w:bookmarkStart w:id="97" w:name="_Toc243626644"/>
      <w:r>
        <w:rPr>
          <w:rFonts w:eastAsiaTheme="minorHAnsi"/>
        </w:rPr>
        <w:t>Develop an extraction method for recovering organic GSR from the hands of shooters</w:t>
      </w:r>
      <w:bookmarkEnd w:id="97"/>
      <w:r w:rsidR="00AB2E91">
        <w:rPr>
          <w:rFonts w:eastAsiaTheme="minorHAnsi"/>
        </w:rPr>
        <w:t>.</w:t>
      </w:r>
    </w:p>
    <w:p w14:paraId="44A68F67" w14:textId="77777777" w:rsidR="00AB2E91" w:rsidRDefault="00470D95" w:rsidP="00AB2E91">
      <w:pPr>
        <w:pStyle w:val="ListParagraph"/>
        <w:numPr>
          <w:ilvl w:val="0"/>
          <w:numId w:val="1"/>
        </w:numPr>
        <w:spacing w:line="480" w:lineRule="auto"/>
        <w:rPr>
          <w:rFonts w:eastAsiaTheme="minorHAnsi"/>
        </w:rPr>
      </w:pPr>
      <w:bookmarkStart w:id="98" w:name="_Toc243626645"/>
      <w:r>
        <w:rPr>
          <w:rFonts w:eastAsiaTheme="minorHAnsi"/>
        </w:rPr>
        <w:t xml:space="preserve">Analyze live-fire residue samples from the hands of shooters </w:t>
      </w:r>
      <w:r w:rsidR="002A7193">
        <w:rPr>
          <w:rFonts w:eastAsiaTheme="minorHAnsi"/>
        </w:rPr>
        <w:t>using the developed UPLC/MS/MS method</w:t>
      </w:r>
      <w:bookmarkEnd w:id="98"/>
      <w:r w:rsidR="00AB2E91">
        <w:rPr>
          <w:rFonts w:eastAsiaTheme="minorHAnsi"/>
        </w:rPr>
        <w:t>.</w:t>
      </w:r>
    </w:p>
    <w:p w14:paraId="770DE0F3" w14:textId="77777777" w:rsidR="00AB2E91" w:rsidRDefault="00AB2E91" w:rsidP="00AB2E91">
      <w:pPr>
        <w:spacing w:line="480" w:lineRule="auto"/>
        <w:rPr>
          <w:rFonts w:eastAsiaTheme="minorHAnsi"/>
        </w:rPr>
      </w:pPr>
    </w:p>
    <w:p w14:paraId="266B04D6" w14:textId="7DC68030" w:rsidR="00E23C09" w:rsidRPr="00AB2E91" w:rsidRDefault="00050695" w:rsidP="00AB2E91">
      <w:pPr>
        <w:spacing w:line="480" w:lineRule="auto"/>
        <w:ind w:firstLine="720"/>
        <w:rPr>
          <w:rFonts w:eastAsiaTheme="minorHAnsi"/>
        </w:rPr>
      </w:pPr>
      <w:r w:rsidRPr="00AB2E91">
        <w:rPr>
          <w:rFonts w:eastAsiaTheme="minorHAnsi"/>
        </w:rPr>
        <w:t xml:space="preserve">The first objective of </w:t>
      </w:r>
      <w:r w:rsidR="00A11721">
        <w:rPr>
          <w:rFonts w:eastAsiaTheme="minorHAnsi"/>
        </w:rPr>
        <w:t>my</w:t>
      </w:r>
      <w:r w:rsidRPr="00AB2E91">
        <w:rPr>
          <w:rFonts w:eastAsiaTheme="minorHAnsi"/>
        </w:rPr>
        <w:t xml:space="preserve"> study was to develop a separation and detection me</w:t>
      </w:r>
      <w:r w:rsidR="00675FA3" w:rsidRPr="00AB2E91">
        <w:rPr>
          <w:rFonts w:eastAsiaTheme="minorHAnsi"/>
        </w:rPr>
        <w:t xml:space="preserve">thod for analyzing </w:t>
      </w:r>
      <w:r w:rsidR="00C45441" w:rsidRPr="00AB2E91">
        <w:rPr>
          <w:rFonts w:eastAsiaTheme="minorHAnsi"/>
        </w:rPr>
        <w:t>smokeless powder</w:t>
      </w:r>
      <w:r w:rsidR="00AA13FB" w:rsidRPr="00AB2E91">
        <w:rPr>
          <w:rFonts w:eastAsiaTheme="minorHAnsi"/>
        </w:rPr>
        <w:t xml:space="preserve"> additive</w:t>
      </w:r>
      <w:r w:rsidR="006B2FF8" w:rsidRPr="00AB2E91">
        <w:rPr>
          <w:rFonts w:eastAsiaTheme="minorHAnsi"/>
        </w:rPr>
        <w:t>s</w:t>
      </w:r>
      <w:r w:rsidR="00675FA3" w:rsidRPr="00AB2E91">
        <w:rPr>
          <w:rFonts w:eastAsiaTheme="minorHAnsi"/>
        </w:rPr>
        <w:t xml:space="preserve">. </w:t>
      </w:r>
      <w:r w:rsidR="00A11721">
        <w:rPr>
          <w:rFonts w:eastAsiaTheme="minorHAnsi"/>
        </w:rPr>
        <w:t>The objective</w:t>
      </w:r>
      <w:r w:rsidR="00675FA3" w:rsidRPr="00AB2E91">
        <w:rPr>
          <w:rFonts w:eastAsiaTheme="minorHAnsi"/>
        </w:rPr>
        <w:t xml:space="preserve"> was accomplished by using chemical </w:t>
      </w:r>
      <w:r w:rsidR="00675FA3" w:rsidRPr="00AB2E91">
        <w:rPr>
          <w:rFonts w:eastAsiaTheme="minorHAnsi"/>
          <w:color w:val="000000" w:themeColor="text1"/>
        </w:rPr>
        <w:t>standards of known smokeless powder components and</w:t>
      </w:r>
      <w:r w:rsidR="006B2FF8" w:rsidRPr="00AB2E91">
        <w:rPr>
          <w:rFonts w:eastAsiaTheme="minorHAnsi"/>
          <w:color w:val="000000" w:themeColor="text1"/>
        </w:rPr>
        <w:t xml:space="preserve"> their</w:t>
      </w:r>
      <w:r w:rsidR="00675FA3" w:rsidRPr="00AB2E91">
        <w:rPr>
          <w:rFonts w:eastAsiaTheme="minorHAnsi"/>
          <w:color w:val="000000" w:themeColor="text1"/>
        </w:rPr>
        <w:t xml:space="preserve"> decomposition products. </w:t>
      </w:r>
      <w:r w:rsidR="002A7193" w:rsidRPr="00AB2E91">
        <w:rPr>
          <w:rFonts w:eastAsiaTheme="minorHAnsi"/>
          <w:color w:val="000000" w:themeColor="text1"/>
        </w:rPr>
        <w:t>The</w:t>
      </w:r>
      <w:r w:rsidR="00AB2E91">
        <w:rPr>
          <w:rFonts w:eastAsiaTheme="minorHAnsi"/>
          <w:color w:val="000000" w:themeColor="text1"/>
        </w:rPr>
        <w:t xml:space="preserve"> UPLC</w:t>
      </w:r>
      <w:r w:rsidR="002A7193" w:rsidRPr="00AB2E91">
        <w:rPr>
          <w:rFonts w:eastAsiaTheme="minorHAnsi"/>
          <w:color w:val="000000" w:themeColor="text1"/>
        </w:rPr>
        <w:t xml:space="preserve"> separation was optimized by varying </w:t>
      </w:r>
      <w:r w:rsidR="00AA13FB" w:rsidRPr="00AB2E91">
        <w:rPr>
          <w:color w:val="000000" w:themeColor="text1"/>
        </w:rPr>
        <w:t>the column type, column temperature, flow rate, separation gradient, and mobile phase composition. Different columns were tested for their ability to separate the wide array of componen</w:t>
      </w:r>
      <w:r w:rsidR="00A11721">
        <w:rPr>
          <w:color w:val="000000" w:themeColor="text1"/>
        </w:rPr>
        <w:t>ts present in single and double-</w:t>
      </w:r>
      <w:r w:rsidR="00AA13FB" w:rsidRPr="00AB2E91">
        <w:rPr>
          <w:color w:val="000000" w:themeColor="text1"/>
        </w:rPr>
        <w:t>base powders.</w:t>
      </w:r>
      <w:r w:rsidR="00AA13FB" w:rsidRPr="00AA13FB">
        <w:t xml:space="preserve"> For the mass spectrometer, </w:t>
      </w:r>
      <w:r w:rsidR="005F2162" w:rsidRPr="00AB2E91">
        <w:rPr>
          <w:rFonts w:eastAsiaTheme="minorHAnsi"/>
        </w:rPr>
        <w:t xml:space="preserve">the </w:t>
      </w:r>
      <w:r w:rsidR="0029505D" w:rsidRPr="00AB2E91">
        <w:rPr>
          <w:rFonts w:eastAsiaTheme="minorHAnsi"/>
        </w:rPr>
        <w:t xml:space="preserve">ionization mode, source </w:t>
      </w:r>
      <w:r w:rsidR="00552790" w:rsidRPr="00AB2E91">
        <w:rPr>
          <w:rFonts w:eastAsiaTheme="minorHAnsi"/>
        </w:rPr>
        <w:t xml:space="preserve">temperatures, and gas flows were adjusted to improve detection. </w:t>
      </w:r>
      <w:r w:rsidR="00AB2E91">
        <w:rPr>
          <w:rFonts w:eastAsiaTheme="minorHAnsi"/>
        </w:rPr>
        <w:t>Next,</w:t>
      </w:r>
      <w:r w:rsidR="00B65B70" w:rsidRPr="00AB2E91">
        <w:rPr>
          <w:rFonts w:eastAsiaTheme="minorHAnsi"/>
        </w:rPr>
        <w:t xml:space="preserve"> different commercially available smokeless powders</w:t>
      </w:r>
      <w:r w:rsidR="00AB2E91">
        <w:rPr>
          <w:rFonts w:eastAsiaTheme="minorHAnsi"/>
        </w:rPr>
        <w:t xml:space="preserve"> were analyzed by the optimized method</w:t>
      </w:r>
      <w:r w:rsidR="00B65B70" w:rsidRPr="00AB2E91">
        <w:rPr>
          <w:rFonts w:eastAsiaTheme="minorHAnsi"/>
        </w:rPr>
        <w:t xml:space="preserve">. Each powder is made up of a variety of compounds that may </w:t>
      </w:r>
      <w:r w:rsidR="00AB2E91">
        <w:rPr>
          <w:rFonts w:eastAsiaTheme="minorHAnsi"/>
        </w:rPr>
        <w:t>differ between manufacturers and manufacturing lots</w:t>
      </w:r>
      <w:r w:rsidR="00B65B70" w:rsidRPr="00AB2E91">
        <w:rPr>
          <w:rFonts w:eastAsiaTheme="minorHAnsi"/>
        </w:rPr>
        <w:t>. A small population study was conducted in order to identify compositional differences</w:t>
      </w:r>
      <w:r w:rsidR="00A11721">
        <w:rPr>
          <w:rFonts w:eastAsiaTheme="minorHAnsi"/>
        </w:rPr>
        <w:t xml:space="preserve"> among powders</w:t>
      </w:r>
      <w:r w:rsidR="00B65B70" w:rsidRPr="00AB2E91">
        <w:rPr>
          <w:rFonts w:eastAsiaTheme="minorHAnsi"/>
        </w:rPr>
        <w:t xml:space="preserve">. Extraction </w:t>
      </w:r>
      <w:r w:rsidR="0029505D" w:rsidRPr="00AB2E91">
        <w:rPr>
          <w:rFonts w:eastAsiaTheme="minorHAnsi"/>
        </w:rPr>
        <w:t xml:space="preserve">methods were also developed </w:t>
      </w:r>
      <w:r w:rsidR="00B65B70" w:rsidRPr="00AB2E91">
        <w:rPr>
          <w:rFonts w:eastAsiaTheme="minorHAnsi"/>
        </w:rPr>
        <w:t>for recovering organic GSR from the hands of shooters. Different collection devices were tested</w:t>
      </w:r>
      <w:r w:rsidR="00AB2E91">
        <w:rPr>
          <w:rFonts w:eastAsiaTheme="minorHAnsi"/>
        </w:rPr>
        <w:t xml:space="preserve"> as sampling media</w:t>
      </w:r>
      <w:r w:rsidR="00B65B70" w:rsidRPr="00AB2E91">
        <w:rPr>
          <w:rFonts w:eastAsiaTheme="minorHAnsi"/>
        </w:rPr>
        <w:t xml:space="preserve"> for </w:t>
      </w:r>
      <w:r w:rsidR="00AB2E91">
        <w:rPr>
          <w:rFonts w:eastAsiaTheme="minorHAnsi"/>
        </w:rPr>
        <w:t>the shooter’s hands,</w:t>
      </w:r>
      <w:r w:rsidR="00D9334B" w:rsidRPr="00AB2E91">
        <w:rPr>
          <w:rFonts w:eastAsiaTheme="minorHAnsi"/>
        </w:rPr>
        <w:t xml:space="preserve"> including masking tape, aluminum stubs, cotton swabs, and alcohol swabs</w:t>
      </w:r>
      <w:r w:rsidR="00B65B70" w:rsidRPr="00AB2E91">
        <w:rPr>
          <w:rFonts w:eastAsiaTheme="minorHAnsi"/>
        </w:rPr>
        <w:t>.</w:t>
      </w:r>
      <w:r w:rsidR="00D9334B" w:rsidRPr="00AB2E91">
        <w:rPr>
          <w:rFonts w:eastAsiaTheme="minorHAnsi"/>
        </w:rPr>
        <w:t xml:space="preserve"> </w:t>
      </w:r>
      <w:r w:rsidR="00E23C09" w:rsidRPr="00AB2E91">
        <w:rPr>
          <w:rFonts w:eastAsiaTheme="minorHAnsi"/>
        </w:rPr>
        <w:t xml:space="preserve">To test the practical application of the developed methods, live-fire residue samples were collected </w:t>
      </w:r>
      <w:r w:rsidR="00D9334B" w:rsidRPr="00AB2E91">
        <w:rPr>
          <w:rFonts w:eastAsiaTheme="minorHAnsi"/>
        </w:rPr>
        <w:t xml:space="preserve">from the hands of shooters after firing, extracted, </w:t>
      </w:r>
      <w:r w:rsidR="00E23C09" w:rsidRPr="00AB2E91">
        <w:rPr>
          <w:rFonts w:eastAsiaTheme="minorHAnsi"/>
        </w:rPr>
        <w:t>and analyzed</w:t>
      </w:r>
      <w:r w:rsidR="00D9334B" w:rsidRPr="00AB2E91">
        <w:rPr>
          <w:rFonts w:eastAsiaTheme="minorHAnsi"/>
        </w:rPr>
        <w:t xml:space="preserve"> by UPLC/MS/MS</w:t>
      </w:r>
      <w:r w:rsidR="00E23C09" w:rsidRPr="00AB2E91">
        <w:rPr>
          <w:rFonts w:eastAsiaTheme="minorHAnsi"/>
        </w:rPr>
        <w:t xml:space="preserve">. </w:t>
      </w:r>
    </w:p>
    <w:p w14:paraId="2CE3B58C" w14:textId="77777777" w:rsidR="00D9334B" w:rsidRDefault="00D9334B" w:rsidP="00D9334B">
      <w:pPr>
        <w:spacing w:line="480" w:lineRule="auto"/>
        <w:rPr>
          <w:rFonts w:eastAsiaTheme="minorHAnsi"/>
        </w:rPr>
      </w:pPr>
    </w:p>
    <w:p w14:paraId="36B884B1" w14:textId="77777777" w:rsidR="00D9334B" w:rsidRDefault="00D9334B" w:rsidP="00D9334B">
      <w:pPr>
        <w:spacing w:line="480" w:lineRule="auto"/>
        <w:rPr>
          <w:rFonts w:eastAsiaTheme="minorHAnsi"/>
        </w:rPr>
      </w:pPr>
    </w:p>
    <w:p w14:paraId="5FC7430E" w14:textId="77777777" w:rsidR="00D9334B" w:rsidRDefault="00D9334B" w:rsidP="00D9334B">
      <w:pPr>
        <w:spacing w:line="480" w:lineRule="auto"/>
        <w:rPr>
          <w:rFonts w:eastAsiaTheme="minorHAnsi"/>
        </w:rPr>
      </w:pPr>
    </w:p>
    <w:p w14:paraId="7A64583C" w14:textId="77777777" w:rsidR="00D9334B" w:rsidRDefault="00D9334B" w:rsidP="00D9334B">
      <w:pPr>
        <w:spacing w:line="480" w:lineRule="auto"/>
        <w:rPr>
          <w:rFonts w:eastAsiaTheme="minorHAnsi"/>
        </w:rPr>
      </w:pPr>
    </w:p>
    <w:p w14:paraId="7699E211" w14:textId="77777777" w:rsidR="00D9334B" w:rsidRDefault="00D9334B" w:rsidP="00D9334B">
      <w:pPr>
        <w:spacing w:line="480" w:lineRule="auto"/>
        <w:rPr>
          <w:rFonts w:eastAsiaTheme="minorHAnsi"/>
        </w:rPr>
      </w:pPr>
    </w:p>
    <w:p w14:paraId="08829227" w14:textId="77777777" w:rsidR="00D9334B" w:rsidRDefault="00D9334B" w:rsidP="00D9334B">
      <w:pPr>
        <w:spacing w:line="480" w:lineRule="auto"/>
        <w:rPr>
          <w:rFonts w:eastAsiaTheme="minorHAnsi"/>
        </w:rPr>
      </w:pPr>
    </w:p>
    <w:p w14:paraId="142D8BE8" w14:textId="77777777" w:rsidR="00D9334B" w:rsidRPr="00D9334B" w:rsidRDefault="00D9334B" w:rsidP="00D9334B">
      <w:pPr>
        <w:spacing w:line="480" w:lineRule="auto"/>
        <w:rPr>
          <w:rFonts w:eastAsiaTheme="minorHAnsi"/>
        </w:rPr>
      </w:pPr>
    </w:p>
    <w:p w14:paraId="231B2082" w14:textId="77777777" w:rsidR="00F23283" w:rsidRDefault="00F23283" w:rsidP="00FE277B">
      <w:pPr>
        <w:spacing w:line="480" w:lineRule="auto"/>
        <w:rPr>
          <w:rFonts w:eastAsiaTheme="minorHAnsi"/>
        </w:rPr>
      </w:pPr>
    </w:p>
    <w:p w14:paraId="00B48BCA" w14:textId="77777777" w:rsidR="00232E97" w:rsidRDefault="00232E97" w:rsidP="00FE277B">
      <w:pPr>
        <w:spacing w:line="480" w:lineRule="auto"/>
        <w:rPr>
          <w:rFonts w:eastAsiaTheme="minorHAnsi"/>
        </w:rPr>
      </w:pPr>
    </w:p>
    <w:p w14:paraId="2C6620C5" w14:textId="77777777" w:rsidR="003D30ED" w:rsidRDefault="003D30ED" w:rsidP="00FE277B">
      <w:pPr>
        <w:spacing w:line="480" w:lineRule="auto"/>
        <w:rPr>
          <w:rFonts w:eastAsiaTheme="minorHAnsi"/>
        </w:rPr>
      </w:pPr>
    </w:p>
    <w:p w14:paraId="6503E39B" w14:textId="77777777" w:rsidR="003D30ED" w:rsidRDefault="003D30ED" w:rsidP="00FE277B">
      <w:pPr>
        <w:spacing w:line="480" w:lineRule="auto"/>
        <w:rPr>
          <w:rFonts w:eastAsiaTheme="minorHAnsi"/>
        </w:rPr>
      </w:pPr>
    </w:p>
    <w:p w14:paraId="613F9A6E" w14:textId="77777777" w:rsidR="003D30ED" w:rsidRDefault="003D30ED" w:rsidP="00FE277B">
      <w:pPr>
        <w:spacing w:line="480" w:lineRule="auto"/>
        <w:rPr>
          <w:rFonts w:eastAsiaTheme="minorHAnsi"/>
        </w:rPr>
      </w:pPr>
    </w:p>
    <w:p w14:paraId="60146818" w14:textId="77777777" w:rsidR="003D30ED" w:rsidRDefault="003D30ED" w:rsidP="00FE277B">
      <w:pPr>
        <w:spacing w:line="480" w:lineRule="auto"/>
        <w:rPr>
          <w:rFonts w:eastAsiaTheme="minorHAnsi"/>
        </w:rPr>
      </w:pPr>
    </w:p>
    <w:p w14:paraId="01327D14" w14:textId="614EA059" w:rsidR="003F0FAD" w:rsidRPr="00E10AA0" w:rsidRDefault="00E47372" w:rsidP="00227F2C">
      <w:pPr>
        <w:pStyle w:val="Heading1"/>
      </w:pPr>
      <w:bookmarkStart w:id="99" w:name="_Toc243630571"/>
      <w:bookmarkStart w:id="100" w:name="_Toc243630672"/>
      <w:bookmarkStart w:id="101" w:name="_Toc243631113"/>
      <w:bookmarkStart w:id="102" w:name="_Toc243635815"/>
      <w:bookmarkStart w:id="103" w:name="_Toc243635863"/>
      <w:bookmarkStart w:id="104" w:name="_Toc243639787"/>
      <w:bookmarkStart w:id="105" w:name="_Toc243646032"/>
      <w:bookmarkStart w:id="106" w:name="_Toc243646545"/>
      <w:bookmarkStart w:id="107" w:name="_Toc243646893"/>
      <w:bookmarkStart w:id="108" w:name="_Toc247024733"/>
      <w:r w:rsidRPr="00E20538">
        <w:t>References</w:t>
      </w:r>
      <w:bookmarkEnd w:id="99"/>
      <w:bookmarkEnd w:id="100"/>
      <w:bookmarkEnd w:id="101"/>
      <w:bookmarkEnd w:id="102"/>
      <w:bookmarkEnd w:id="103"/>
      <w:bookmarkEnd w:id="104"/>
      <w:bookmarkEnd w:id="105"/>
      <w:bookmarkEnd w:id="106"/>
      <w:bookmarkEnd w:id="107"/>
      <w:bookmarkEnd w:id="108"/>
    </w:p>
    <w:p w14:paraId="08F50903" w14:textId="77777777" w:rsidR="003F0FAD" w:rsidRPr="00E10AA0" w:rsidRDefault="003F0FAD" w:rsidP="003F0FAD">
      <w:r w:rsidRPr="00E10AA0">
        <w:t xml:space="preserve">1. </w:t>
      </w:r>
      <w:proofErr w:type="spellStart"/>
      <w:r w:rsidRPr="00E10AA0">
        <w:t>Bellinger</w:t>
      </w:r>
      <w:proofErr w:type="spellEnd"/>
      <w:r w:rsidRPr="00E10AA0">
        <w:t xml:space="preserve"> DC, Bradman A, Burger J, Cade TJ et al. Health risks from lead-based ammunition in the environment – A consensus statement of scientists. UC Santa Cruz: Microbiology and </w:t>
      </w:r>
      <w:proofErr w:type="spellStart"/>
      <w:r w:rsidRPr="00E10AA0">
        <w:t>Envirnomental</w:t>
      </w:r>
      <w:proofErr w:type="spellEnd"/>
      <w:r w:rsidRPr="00E10AA0">
        <w:t xml:space="preserve"> Toxicology 2013. Retrieved from http://escholarship.org/uc/item/6dq3h64x.</w:t>
      </w:r>
    </w:p>
    <w:p w14:paraId="3B677A07" w14:textId="77777777" w:rsidR="003F0FAD" w:rsidRPr="00E10AA0" w:rsidRDefault="003F0FAD" w:rsidP="003F0FAD"/>
    <w:p w14:paraId="0BC13DE5" w14:textId="77777777" w:rsidR="003F0FAD" w:rsidRPr="00E10AA0" w:rsidRDefault="003F0FAD" w:rsidP="003F0FAD">
      <w:r w:rsidRPr="00E10AA0">
        <w:t xml:space="preserve">2. </w:t>
      </w:r>
      <w:proofErr w:type="spellStart"/>
      <w:r w:rsidRPr="00E10AA0">
        <w:t>Bellinger</w:t>
      </w:r>
      <w:proofErr w:type="spellEnd"/>
      <w:r w:rsidRPr="00E10AA0">
        <w:t xml:space="preserve">, DC, Burger, J, Cade </w:t>
      </w:r>
      <w:proofErr w:type="spellStart"/>
      <w:r w:rsidRPr="00E10AA0">
        <w:t>TJ</w:t>
      </w:r>
      <w:proofErr w:type="spellEnd"/>
      <w:r w:rsidRPr="00E10AA0">
        <w:t>, Cory-</w:t>
      </w:r>
      <w:proofErr w:type="spellStart"/>
      <w:r w:rsidRPr="00E10AA0">
        <w:t>Slechta</w:t>
      </w:r>
      <w:proofErr w:type="spellEnd"/>
      <w:r w:rsidRPr="00E10AA0">
        <w:t xml:space="preserve"> DA et al. Health risks from lead-based ammunition in the environment. Environ Health </w:t>
      </w:r>
      <w:proofErr w:type="spellStart"/>
      <w:r w:rsidRPr="00E10AA0">
        <w:t>Perspect</w:t>
      </w:r>
      <w:proofErr w:type="spellEnd"/>
      <w:r w:rsidRPr="00E10AA0">
        <w:t xml:space="preserve"> 2013</w:t>
      </w:r>
      <w:proofErr w:type="gramStart"/>
      <w:r w:rsidRPr="00E10AA0">
        <w:t>;121</w:t>
      </w:r>
      <w:proofErr w:type="gramEnd"/>
      <w:r w:rsidRPr="00E10AA0">
        <w:t>(6):A178-179.</w:t>
      </w:r>
    </w:p>
    <w:p w14:paraId="5B8102B8" w14:textId="77777777" w:rsidR="003F0FAD" w:rsidRPr="00E10AA0" w:rsidRDefault="003F0FAD" w:rsidP="003F0FAD"/>
    <w:p w14:paraId="7F52215C" w14:textId="77777777" w:rsidR="003F0FAD" w:rsidRPr="00E10AA0" w:rsidRDefault="003F0FAD" w:rsidP="003F0FAD">
      <w:r w:rsidRPr="00E10AA0">
        <w:t xml:space="preserve">3. United States Department of Justice, Federal Bureau of Investigation. </w:t>
      </w:r>
      <w:proofErr w:type="gramStart"/>
      <w:r w:rsidRPr="00E10AA0">
        <w:t>Crime in the United States, 2012.</w:t>
      </w:r>
      <w:proofErr w:type="gramEnd"/>
      <w:r w:rsidRPr="00E10AA0">
        <w:t xml:space="preserve"> Clarksburg: Publisher, 2013. Retrieved from http://www.fbi.gov/about-us/cjis/ucr/crime-in-the-u.s/2012/crime-in-the-u.s.-2012.</w:t>
      </w:r>
    </w:p>
    <w:p w14:paraId="2D16567E" w14:textId="77777777" w:rsidR="003F0FAD" w:rsidRPr="00E10AA0" w:rsidRDefault="003F0FAD" w:rsidP="003F0FAD"/>
    <w:p w14:paraId="091DD28E" w14:textId="5A122005" w:rsidR="001952B9" w:rsidRDefault="003F0FAD" w:rsidP="003F0FAD">
      <w:pPr>
        <w:rPr>
          <w:rFonts w:eastAsiaTheme="minorHAnsi"/>
        </w:rPr>
      </w:pPr>
      <w:r w:rsidRPr="00E10AA0">
        <w:t xml:space="preserve">4. </w:t>
      </w:r>
      <w:r w:rsidR="001952B9" w:rsidRPr="00E10AA0">
        <w:rPr>
          <w:rFonts w:eastAsiaTheme="minorHAnsi"/>
        </w:rPr>
        <w:t xml:space="preserve">Davis TL. </w:t>
      </w:r>
      <w:proofErr w:type="gramStart"/>
      <w:r w:rsidR="001952B9" w:rsidRPr="00E10AA0">
        <w:rPr>
          <w:rFonts w:eastAsiaTheme="minorHAnsi"/>
        </w:rPr>
        <w:t>The chemistry of powder and explosives.</w:t>
      </w:r>
      <w:proofErr w:type="gramEnd"/>
      <w:r w:rsidR="001952B9" w:rsidRPr="00E10AA0">
        <w:rPr>
          <w:rFonts w:eastAsiaTheme="minorHAnsi"/>
        </w:rPr>
        <w:t xml:space="preserve"> Las Vegas: </w:t>
      </w:r>
      <w:proofErr w:type="spellStart"/>
      <w:r w:rsidR="001952B9" w:rsidRPr="00E10AA0">
        <w:rPr>
          <w:rFonts w:eastAsiaTheme="minorHAnsi"/>
        </w:rPr>
        <w:t>Angriff</w:t>
      </w:r>
      <w:proofErr w:type="spellEnd"/>
      <w:r w:rsidR="001952B9" w:rsidRPr="00E10AA0">
        <w:rPr>
          <w:rFonts w:eastAsiaTheme="minorHAnsi"/>
        </w:rPr>
        <w:t xml:space="preserve"> Press, 1943.</w:t>
      </w:r>
    </w:p>
    <w:p w14:paraId="04634E57" w14:textId="77777777" w:rsidR="001952B9" w:rsidRDefault="001952B9" w:rsidP="003F0FAD">
      <w:pPr>
        <w:rPr>
          <w:rFonts w:eastAsiaTheme="minorHAnsi"/>
        </w:rPr>
      </w:pPr>
    </w:p>
    <w:p w14:paraId="70C11002" w14:textId="04660656" w:rsidR="001952B9" w:rsidRDefault="001952B9" w:rsidP="003F0FAD">
      <w:pPr>
        <w:rPr>
          <w:rFonts w:eastAsiaTheme="minorHAnsi"/>
        </w:rPr>
      </w:pPr>
      <w:r>
        <w:t xml:space="preserve">5. </w:t>
      </w:r>
      <w:proofErr w:type="spellStart"/>
      <w:r>
        <w:rPr>
          <w:rFonts w:eastAsiaTheme="minorHAnsi"/>
        </w:rPr>
        <w:t>Beveridge</w:t>
      </w:r>
      <w:proofErr w:type="spellEnd"/>
      <w:r>
        <w:rPr>
          <w:rFonts w:eastAsiaTheme="minorHAnsi"/>
        </w:rPr>
        <w:t xml:space="preserve"> A, ed</w:t>
      </w:r>
      <w:r w:rsidRPr="00E10AA0">
        <w:rPr>
          <w:rFonts w:eastAsiaTheme="minorHAnsi"/>
        </w:rPr>
        <w:t xml:space="preserve">. Forensic investigation of explosions. </w:t>
      </w:r>
      <w:r>
        <w:rPr>
          <w:rFonts w:eastAsiaTheme="minorHAnsi"/>
        </w:rPr>
        <w:t>London</w:t>
      </w:r>
      <w:r w:rsidRPr="00E10AA0">
        <w:rPr>
          <w:rFonts w:eastAsiaTheme="minorHAnsi"/>
        </w:rPr>
        <w:t>: Taylor &amp; Francis Inc., 1998.</w:t>
      </w:r>
    </w:p>
    <w:p w14:paraId="590DCA30" w14:textId="77777777" w:rsidR="001952B9" w:rsidRDefault="001952B9" w:rsidP="003F0FAD">
      <w:pPr>
        <w:rPr>
          <w:rFonts w:eastAsiaTheme="minorHAnsi"/>
        </w:rPr>
      </w:pPr>
    </w:p>
    <w:p w14:paraId="01126F14" w14:textId="3F8A6C27" w:rsidR="001952B9" w:rsidRDefault="001952B9" w:rsidP="003F0FAD">
      <w:pPr>
        <w:rPr>
          <w:rFonts w:eastAsiaTheme="minorHAnsi"/>
        </w:rPr>
      </w:pPr>
      <w:r>
        <w:rPr>
          <w:rFonts w:eastAsiaTheme="minorHAnsi"/>
        </w:rPr>
        <w:t xml:space="preserve">6. </w:t>
      </w:r>
      <w:proofErr w:type="spellStart"/>
      <w:r w:rsidR="0073730D">
        <w:rPr>
          <w:rFonts w:eastAsiaTheme="minorHAnsi"/>
        </w:rPr>
        <w:t>Warlow</w:t>
      </w:r>
      <w:proofErr w:type="spellEnd"/>
      <w:r w:rsidR="0073730D">
        <w:rPr>
          <w:rFonts w:eastAsiaTheme="minorHAnsi"/>
        </w:rPr>
        <w:t xml:space="preserve"> </w:t>
      </w:r>
      <w:r w:rsidRPr="00E10AA0">
        <w:rPr>
          <w:rFonts w:eastAsiaTheme="minorHAnsi"/>
        </w:rPr>
        <w:t>T. Firearms, the law, and forensic ballistics. 2</w:t>
      </w:r>
      <w:r w:rsidRPr="00E10AA0">
        <w:rPr>
          <w:rFonts w:eastAsiaTheme="minorHAnsi"/>
          <w:vertAlign w:val="superscript"/>
        </w:rPr>
        <w:t>nd</w:t>
      </w:r>
      <w:r w:rsidRPr="00E10AA0">
        <w:rPr>
          <w:rFonts w:eastAsiaTheme="minorHAnsi"/>
        </w:rPr>
        <w:t xml:space="preserve"> e</w:t>
      </w:r>
      <w:r>
        <w:rPr>
          <w:rFonts w:eastAsiaTheme="minorHAnsi"/>
        </w:rPr>
        <w:t>d. Boca Raton: CRC Press, 2005.</w:t>
      </w:r>
    </w:p>
    <w:p w14:paraId="1BDA56FD" w14:textId="77777777" w:rsidR="001952B9" w:rsidRDefault="001952B9" w:rsidP="003F0FAD">
      <w:pPr>
        <w:rPr>
          <w:rFonts w:eastAsiaTheme="minorHAnsi"/>
        </w:rPr>
      </w:pPr>
    </w:p>
    <w:p w14:paraId="2247DAB7" w14:textId="13B069A7" w:rsidR="001952B9" w:rsidRDefault="001952B9" w:rsidP="003F0FAD">
      <w:r>
        <w:rPr>
          <w:rFonts w:eastAsiaTheme="minorHAnsi"/>
        </w:rPr>
        <w:t xml:space="preserve">7. </w:t>
      </w:r>
      <w:proofErr w:type="spellStart"/>
      <w:r w:rsidRPr="00E10AA0">
        <w:t>Heramb</w:t>
      </w:r>
      <w:proofErr w:type="spellEnd"/>
      <w:r w:rsidRPr="00E10AA0">
        <w:t xml:space="preserve"> </w:t>
      </w:r>
      <w:proofErr w:type="spellStart"/>
      <w:r w:rsidRPr="00E10AA0">
        <w:t>RM</w:t>
      </w:r>
      <w:proofErr w:type="spellEnd"/>
      <w:r w:rsidRPr="00E10AA0">
        <w:t xml:space="preserve">, McCord BR. The manufacture of smokeless powders and their forensic analysis: a brief overview. Forensic </w:t>
      </w:r>
      <w:proofErr w:type="spellStart"/>
      <w:r w:rsidRPr="00E10AA0">
        <w:t>Sci</w:t>
      </w:r>
      <w:proofErr w:type="spellEnd"/>
      <w:r w:rsidRPr="00E10AA0">
        <w:t xml:space="preserve"> </w:t>
      </w:r>
      <w:proofErr w:type="spellStart"/>
      <w:r w:rsidRPr="00E10AA0">
        <w:t>Commun</w:t>
      </w:r>
      <w:proofErr w:type="spellEnd"/>
      <w:r w:rsidRPr="00E10AA0">
        <w:t xml:space="preserve"> 2002</w:t>
      </w:r>
      <w:proofErr w:type="gramStart"/>
      <w:r w:rsidRPr="00E10AA0">
        <w:t>;4:1</w:t>
      </w:r>
      <w:proofErr w:type="gramEnd"/>
      <w:r w:rsidRPr="00E10AA0">
        <w:rPr>
          <w:b/>
          <w:bCs/>
        </w:rPr>
        <w:t>–</w:t>
      </w:r>
      <w:r w:rsidRPr="00E10AA0">
        <w:t>7.</w:t>
      </w:r>
    </w:p>
    <w:p w14:paraId="71D1E343" w14:textId="77777777" w:rsidR="001952B9" w:rsidRDefault="001952B9" w:rsidP="003F0FAD"/>
    <w:p w14:paraId="4D00FB43" w14:textId="47680E17" w:rsidR="003F0FAD" w:rsidRPr="00E10AA0" w:rsidRDefault="001952B9" w:rsidP="003F0FAD">
      <w:r>
        <w:t xml:space="preserve">8. </w:t>
      </w:r>
      <w:r w:rsidR="003F0FAD" w:rsidRPr="00E10AA0">
        <w:t xml:space="preserve">Northrop DM. Gunshot residue analysis by micellar electrokinetic capillary electrophoresis: assessment for application to casework. Part 1. J Forensic </w:t>
      </w:r>
      <w:proofErr w:type="spellStart"/>
      <w:r w:rsidR="003F0FAD" w:rsidRPr="00E10AA0">
        <w:t>Sci</w:t>
      </w:r>
      <w:proofErr w:type="spellEnd"/>
      <w:r w:rsidR="003F0FAD" w:rsidRPr="00E10AA0">
        <w:t xml:space="preserve"> 2001</w:t>
      </w:r>
      <w:proofErr w:type="gramStart"/>
      <w:r w:rsidR="003F0FAD" w:rsidRPr="00E10AA0">
        <w:t>;46</w:t>
      </w:r>
      <w:proofErr w:type="gramEnd"/>
      <w:r w:rsidR="003F0FAD" w:rsidRPr="00E10AA0">
        <w:t>(3):549</w:t>
      </w:r>
      <w:r w:rsidR="003F0FAD" w:rsidRPr="00E10AA0">
        <w:rPr>
          <w:b/>
          <w:bCs/>
        </w:rPr>
        <w:t>–</w:t>
      </w:r>
      <w:r w:rsidR="003F0FAD" w:rsidRPr="00E10AA0">
        <w:t>59.</w:t>
      </w:r>
    </w:p>
    <w:p w14:paraId="39B40ADD" w14:textId="77777777" w:rsidR="003F0FAD" w:rsidRPr="00E10AA0" w:rsidRDefault="003F0FAD" w:rsidP="003F0FAD"/>
    <w:p w14:paraId="4B118BBD" w14:textId="30EF02B9" w:rsidR="003F0FAD" w:rsidRPr="00E10AA0" w:rsidRDefault="001952B9" w:rsidP="003F0FAD">
      <w:pPr>
        <w:widowControl w:val="0"/>
        <w:autoSpaceDE w:val="0"/>
        <w:autoSpaceDN w:val="0"/>
        <w:adjustRightInd w:val="0"/>
      </w:pPr>
      <w:r>
        <w:t>9</w:t>
      </w:r>
      <w:r w:rsidR="003F0FAD" w:rsidRPr="00E10AA0">
        <w:t xml:space="preserve">. Mach MH, </w:t>
      </w:r>
      <w:proofErr w:type="spellStart"/>
      <w:r w:rsidR="003F0FAD" w:rsidRPr="00E10AA0">
        <w:t>Pallos</w:t>
      </w:r>
      <w:proofErr w:type="spellEnd"/>
      <w:r w:rsidR="003F0FAD" w:rsidRPr="00E10AA0">
        <w:t xml:space="preserve"> A, Jones PF. Feasibility of gunshot residue detection via its organic constituents. Part 1: analysis of smokeless powders by combined gas chromatography-chemical ionization mass spectrometry. J Forensic </w:t>
      </w:r>
      <w:proofErr w:type="spellStart"/>
      <w:r w:rsidR="003F0FAD" w:rsidRPr="00E10AA0">
        <w:t>Sci</w:t>
      </w:r>
      <w:proofErr w:type="spellEnd"/>
      <w:r w:rsidR="003F0FAD" w:rsidRPr="00E10AA0">
        <w:t xml:space="preserve"> 1978</w:t>
      </w:r>
      <w:proofErr w:type="gramStart"/>
      <w:r w:rsidR="003F0FAD" w:rsidRPr="00E10AA0">
        <w:t>;23</w:t>
      </w:r>
      <w:proofErr w:type="gramEnd"/>
      <w:r w:rsidR="003F0FAD" w:rsidRPr="00E10AA0">
        <w:t>(3):433</w:t>
      </w:r>
      <w:r w:rsidR="003F0FAD" w:rsidRPr="00E10AA0">
        <w:rPr>
          <w:b/>
          <w:bCs/>
        </w:rPr>
        <w:t>–</w:t>
      </w:r>
      <w:r w:rsidR="003F0FAD" w:rsidRPr="00E10AA0">
        <w:t>45.</w:t>
      </w:r>
    </w:p>
    <w:p w14:paraId="7B2AA820" w14:textId="77777777" w:rsidR="003F0FAD" w:rsidRPr="00E10AA0" w:rsidRDefault="003F0FAD" w:rsidP="003F0FAD">
      <w:pPr>
        <w:widowControl w:val="0"/>
        <w:autoSpaceDE w:val="0"/>
        <w:autoSpaceDN w:val="0"/>
        <w:adjustRightInd w:val="0"/>
      </w:pPr>
    </w:p>
    <w:p w14:paraId="2E80C4FE" w14:textId="5D395199" w:rsidR="003F0FAD" w:rsidRPr="00E10AA0" w:rsidRDefault="001952B9" w:rsidP="003F0FAD">
      <w:pPr>
        <w:widowControl w:val="0"/>
        <w:autoSpaceDE w:val="0"/>
        <w:autoSpaceDN w:val="0"/>
        <w:adjustRightInd w:val="0"/>
      </w:pPr>
      <w:r>
        <w:t>10</w:t>
      </w:r>
      <w:r w:rsidR="003F0FAD" w:rsidRPr="00E10AA0">
        <w:t xml:space="preserve">. Martz </w:t>
      </w:r>
      <w:proofErr w:type="spellStart"/>
      <w:r w:rsidR="003F0FAD" w:rsidRPr="00E10AA0">
        <w:t>RM</w:t>
      </w:r>
      <w:proofErr w:type="spellEnd"/>
      <w:r w:rsidR="003F0FAD" w:rsidRPr="00E10AA0">
        <w:t xml:space="preserve">, </w:t>
      </w:r>
      <w:proofErr w:type="spellStart"/>
      <w:r w:rsidR="003F0FAD" w:rsidRPr="00E10AA0">
        <w:t>Lasswell</w:t>
      </w:r>
      <w:proofErr w:type="spellEnd"/>
      <w:r w:rsidR="003F0FAD" w:rsidRPr="00E10AA0">
        <w:t xml:space="preserve"> LD. Identification of smokeless powders and their residues by capillary column gas chromatography/mass spectrometry. Proceedings of the International Symposium on the Analysis and Detection of Explosives; 1983 Mar 29</w:t>
      </w:r>
      <w:r w:rsidR="003F0FAD" w:rsidRPr="00E10AA0">
        <w:rPr>
          <w:b/>
          <w:bCs/>
        </w:rPr>
        <w:t>–</w:t>
      </w:r>
      <w:r w:rsidR="003F0FAD" w:rsidRPr="00E10AA0">
        <w:t>31; Quantico, VA: FBI Academy, 1983</w:t>
      </w:r>
      <w:proofErr w:type="gramStart"/>
      <w:r w:rsidR="003F0FAD" w:rsidRPr="00E10AA0">
        <w:t>;245</w:t>
      </w:r>
      <w:proofErr w:type="gramEnd"/>
      <w:r w:rsidR="003F0FAD" w:rsidRPr="00E10AA0">
        <w:rPr>
          <w:b/>
          <w:bCs/>
        </w:rPr>
        <w:t>–</w:t>
      </w:r>
      <w:r w:rsidR="003F0FAD" w:rsidRPr="00E10AA0">
        <w:t>54.</w:t>
      </w:r>
    </w:p>
    <w:p w14:paraId="1D12175F" w14:textId="77777777" w:rsidR="003F0FAD" w:rsidRPr="00E10AA0" w:rsidRDefault="003F0FAD" w:rsidP="003F0FAD"/>
    <w:p w14:paraId="142147EC" w14:textId="3B31455A" w:rsidR="003F0FAD" w:rsidRPr="00803FE8" w:rsidRDefault="001952B9" w:rsidP="003F0FAD">
      <w:r>
        <w:t>11</w:t>
      </w:r>
      <w:r w:rsidR="003F0FAD" w:rsidRPr="00E10AA0">
        <w:t xml:space="preserve">. Mathis JA, McCord BR. Gradient reversed-phase liquid chromatography electrospray mass spectrometric method for the comparison of smokeless powders. J </w:t>
      </w:r>
      <w:proofErr w:type="spellStart"/>
      <w:r w:rsidR="003F0FAD" w:rsidRPr="00E10AA0">
        <w:t>Chromatogr</w:t>
      </w:r>
      <w:proofErr w:type="spellEnd"/>
      <w:r w:rsidR="003F0FAD" w:rsidRPr="00E10AA0">
        <w:t xml:space="preserve"> A 2003</w:t>
      </w:r>
      <w:proofErr w:type="gramStart"/>
      <w:r w:rsidR="003F0FAD" w:rsidRPr="00E10AA0">
        <w:t>;988:107</w:t>
      </w:r>
      <w:proofErr w:type="gramEnd"/>
      <w:r w:rsidR="003F0FAD" w:rsidRPr="00E10AA0">
        <w:rPr>
          <w:b/>
          <w:bCs/>
        </w:rPr>
        <w:t>–</w:t>
      </w:r>
      <w:r w:rsidR="003F0FAD" w:rsidRPr="00E10AA0">
        <w:t>16.</w:t>
      </w:r>
    </w:p>
    <w:p w14:paraId="5BD0D82A" w14:textId="77777777" w:rsidR="003F0FAD" w:rsidRDefault="003F0FAD" w:rsidP="003F0FAD">
      <w:pPr>
        <w:rPr>
          <w:rFonts w:eastAsiaTheme="minorHAnsi"/>
        </w:rPr>
      </w:pPr>
    </w:p>
    <w:p w14:paraId="1EBD8F00" w14:textId="4FD0B36F" w:rsidR="00AC04D5" w:rsidRDefault="00AC04D5" w:rsidP="003F0FAD">
      <w:pPr>
        <w:rPr>
          <w:rFonts w:eastAsiaTheme="minorHAnsi"/>
        </w:rPr>
      </w:pPr>
      <w:r>
        <w:rPr>
          <w:rFonts w:eastAsiaTheme="minorHAnsi"/>
        </w:rPr>
        <w:t xml:space="preserve">12. </w:t>
      </w:r>
      <w:proofErr w:type="spellStart"/>
      <w:r>
        <w:rPr>
          <w:rFonts w:eastAsiaTheme="minorHAnsi"/>
        </w:rPr>
        <w:t>Cukier</w:t>
      </w:r>
      <w:proofErr w:type="spellEnd"/>
      <w:r>
        <w:rPr>
          <w:rFonts w:eastAsiaTheme="minorHAnsi"/>
        </w:rPr>
        <w:t xml:space="preserve"> W, </w:t>
      </w:r>
      <w:proofErr w:type="spellStart"/>
      <w:r>
        <w:rPr>
          <w:rFonts w:eastAsiaTheme="minorHAnsi"/>
        </w:rPr>
        <w:t>Sidel</w:t>
      </w:r>
      <w:proofErr w:type="spellEnd"/>
      <w:r>
        <w:rPr>
          <w:rFonts w:eastAsiaTheme="minorHAnsi"/>
        </w:rPr>
        <w:t xml:space="preserve"> VW. The global gun epidemic: from Saturday night specials to AK-47s. </w:t>
      </w:r>
      <w:proofErr w:type="spellStart"/>
      <w:r>
        <w:rPr>
          <w:rFonts w:eastAsiaTheme="minorHAnsi"/>
        </w:rPr>
        <w:t>Wesport</w:t>
      </w:r>
      <w:proofErr w:type="spellEnd"/>
      <w:r>
        <w:rPr>
          <w:rFonts w:eastAsiaTheme="minorHAnsi"/>
        </w:rPr>
        <w:t>: Greenwood Publishing Group, 2006.</w:t>
      </w:r>
    </w:p>
    <w:p w14:paraId="6923C5B8" w14:textId="77777777" w:rsidR="00AC04D5" w:rsidRDefault="00AC04D5" w:rsidP="003F0FAD">
      <w:pPr>
        <w:rPr>
          <w:rFonts w:eastAsiaTheme="minorHAnsi"/>
        </w:rPr>
      </w:pPr>
    </w:p>
    <w:p w14:paraId="148082B7" w14:textId="60084933" w:rsidR="00AC04D5" w:rsidRPr="00E10AA0" w:rsidRDefault="00AC04D5" w:rsidP="00AC04D5">
      <w:pPr>
        <w:spacing w:line="480" w:lineRule="auto"/>
        <w:outlineLvl w:val="0"/>
        <w:rPr>
          <w:rFonts w:eastAsiaTheme="minorHAnsi"/>
        </w:rPr>
      </w:pPr>
      <w:r>
        <w:rPr>
          <w:rFonts w:eastAsiaTheme="minorHAnsi"/>
        </w:rPr>
        <w:t>13. Washington, ES. America’s most wanted guns. Time Magazine 2002 July 12.</w:t>
      </w:r>
    </w:p>
    <w:p w14:paraId="71B49E98" w14:textId="6EA24B4E" w:rsidR="00AC04D5" w:rsidRDefault="00AC04D5" w:rsidP="00AC04D5">
      <w:pPr>
        <w:outlineLvl w:val="0"/>
        <w:rPr>
          <w:rFonts w:eastAsiaTheme="minorHAnsi"/>
        </w:rPr>
      </w:pPr>
      <w:r>
        <w:rPr>
          <w:rFonts w:eastAsiaTheme="minorHAnsi"/>
        </w:rPr>
        <w:t xml:space="preserve">14. </w:t>
      </w:r>
      <w:proofErr w:type="spellStart"/>
      <w:r>
        <w:rPr>
          <w:rFonts w:eastAsiaTheme="minorHAnsi"/>
        </w:rPr>
        <w:t>Mozayani</w:t>
      </w:r>
      <w:proofErr w:type="spellEnd"/>
      <w:r>
        <w:rPr>
          <w:rFonts w:eastAsiaTheme="minorHAnsi"/>
        </w:rPr>
        <w:t xml:space="preserve"> A, </w:t>
      </w:r>
      <w:proofErr w:type="spellStart"/>
      <w:r>
        <w:rPr>
          <w:rFonts w:eastAsiaTheme="minorHAnsi"/>
        </w:rPr>
        <w:t>Noziglia</w:t>
      </w:r>
      <w:proofErr w:type="spellEnd"/>
      <w:r>
        <w:rPr>
          <w:rFonts w:eastAsiaTheme="minorHAnsi"/>
        </w:rPr>
        <w:t xml:space="preserve"> C. </w:t>
      </w:r>
      <w:proofErr w:type="gramStart"/>
      <w:r>
        <w:rPr>
          <w:rFonts w:eastAsiaTheme="minorHAnsi"/>
        </w:rPr>
        <w:t>The forensic laboratory handbook procedures and practice.</w:t>
      </w:r>
      <w:proofErr w:type="gramEnd"/>
      <w:r>
        <w:rPr>
          <w:rFonts w:eastAsiaTheme="minorHAnsi"/>
        </w:rPr>
        <w:t xml:space="preserve"> Totowa: Humana Press, 2006.</w:t>
      </w:r>
    </w:p>
    <w:p w14:paraId="39351273" w14:textId="77777777" w:rsidR="00AC04D5" w:rsidRDefault="00AC04D5" w:rsidP="003F0FAD">
      <w:pPr>
        <w:rPr>
          <w:rFonts w:eastAsiaTheme="minorHAnsi"/>
        </w:rPr>
      </w:pPr>
    </w:p>
    <w:p w14:paraId="36D4FB2D" w14:textId="4186ACFC" w:rsidR="003F0FAD" w:rsidRDefault="00AC04D5" w:rsidP="003F0FAD">
      <w:pPr>
        <w:rPr>
          <w:rFonts w:eastAsiaTheme="minorHAnsi"/>
        </w:rPr>
      </w:pPr>
      <w:r>
        <w:rPr>
          <w:rFonts w:eastAsiaTheme="minorHAnsi"/>
        </w:rPr>
        <w:t>15</w:t>
      </w:r>
      <w:r w:rsidR="003F0FAD" w:rsidRPr="00E10AA0">
        <w:rPr>
          <w:rFonts w:eastAsiaTheme="minorHAnsi"/>
        </w:rPr>
        <w:t xml:space="preserve">. </w:t>
      </w:r>
      <w:proofErr w:type="spellStart"/>
      <w:r w:rsidR="003F0FAD" w:rsidRPr="00E10AA0">
        <w:rPr>
          <w:rFonts w:eastAsiaTheme="minorHAnsi"/>
        </w:rPr>
        <w:t>Schwoeble</w:t>
      </w:r>
      <w:proofErr w:type="spellEnd"/>
      <w:r w:rsidR="003F0FAD" w:rsidRPr="00E10AA0">
        <w:rPr>
          <w:rFonts w:eastAsiaTheme="minorHAnsi"/>
        </w:rPr>
        <w:t xml:space="preserve"> AJ, </w:t>
      </w:r>
      <w:proofErr w:type="spellStart"/>
      <w:r w:rsidR="003F0FAD" w:rsidRPr="00E10AA0">
        <w:rPr>
          <w:rFonts w:eastAsiaTheme="minorHAnsi"/>
        </w:rPr>
        <w:t>Exline</w:t>
      </w:r>
      <w:proofErr w:type="spellEnd"/>
      <w:r w:rsidR="003F0FAD" w:rsidRPr="00E10AA0">
        <w:rPr>
          <w:rFonts w:eastAsiaTheme="minorHAnsi"/>
        </w:rPr>
        <w:t xml:space="preserve"> DL. </w:t>
      </w:r>
      <w:proofErr w:type="gramStart"/>
      <w:r w:rsidR="003F0FAD" w:rsidRPr="00E10AA0">
        <w:rPr>
          <w:rFonts w:eastAsiaTheme="minorHAnsi"/>
        </w:rPr>
        <w:t>Current methods in forensic gunshot residue analysis.</w:t>
      </w:r>
      <w:proofErr w:type="gramEnd"/>
      <w:r w:rsidR="003F0FAD" w:rsidRPr="00E10AA0">
        <w:rPr>
          <w:rFonts w:eastAsiaTheme="minorHAnsi"/>
        </w:rPr>
        <w:t xml:space="preserve"> Boca Raton: CRC Press, 2000.</w:t>
      </w:r>
    </w:p>
    <w:p w14:paraId="38ED174C" w14:textId="77777777" w:rsidR="00AC04D5" w:rsidRPr="00E10AA0" w:rsidRDefault="00AC04D5" w:rsidP="003F0FAD">
      <w:pPr>
        <w:rPr>
          <w:rFonts w:eastAsiaTheme="minorHAnsi"/>
        </w:rPr>
      </w:pPr>
    </w:p>
    <w:p w14:paraId="345D3FF8" w14:textId="170F9432" w:rsidR="00AC04D5" w:rsidRDefault="00AC04D5" w:rsidP="003F0FAD">
      <w:pPr>
        <w:rPr>
          <w:rFonts w:eastAsiaTheme="minorHAnsi"/>
        </w:rPr>
      </w:pPr>
      <w:r>
        <w:rPr>
          <w:rFonts w:eastAsiaTheme="minorHAnsi"/>
        </w:rPr>
        <w:t xml:space="preserve">16. </w:t>
      </w:r>
      <w:proofErr w:type="spellStart"/>
      <w:r w:rsidRPr="00FD55C0">
        <w:rPr>
          <w:rFonts w:eastAsiaTheme="minorEastAsia"/>
        </w:rPr>
        <w:t>Dalby</w:t>
      </w:r>
      <w:proofErr w:type="spellEnd"/>
      <w:r w:rsidRPr="00FD55C0">
        <w:rPr>
          <w:rFonts w:eastAsiaTheme="minorEastAsia"/>
        </w:rPr>
        <w:t xml:space="preserve"> O, Butler D, </w:t>
      </w:r>
      <w:proofErr w:type="spellStart"/>
      <w:r w:rsidRPr="00FD55C0">
        <w:rPr>
          <w:rFonts w:eastAsiaTheme="minorEastAsia"/>
        </w:rPr>
        <w:t>Birkett</w:t>
      </w:r>
      <w:proofErr w:type="spellEnd"/>
      <w:r w:rsidRPr="00FD55C0">
        <w:rPr>
          <w:rFonts w:eastAsiaTheme="minorEastAsia"/>
        </w:rPr>
        <w:t xml:space="preserve"> </w:t>
      </w:r>
      <w:proofErr w:type="spellStart"/>
      <w:r w:rsidRPr="00FD55C0">
        <w:rPr>
          <w:rFonts w:eastAsiaTheme="minorEastAsia"/>
        </w:rPr>
        <w:t>JW</w:t>
      </w:r>
      <w:proofErr w:type="spellEnd"/>
      <w:r w:rsidRPr="00FD55C0">
        <w:rPr>
          <w:rFonts w:eastAsiaTheme="minorEastAsia"/>
        </w:rPr>
        <w:t xml:space="preserve">. </w:t>
      </w:r>
      <w:proofErr w:type="gramStart"/>
      <w:r w:rsidRPr="00FD55C0">
        <w:rPr>
          <w:rFonts w:eastAsiaTheme="minorEastAsia"/>
        </w:rPr>
        <w:t>Analysis of gunshot residue and associated</w:t>
      </w:r>
      <w:r>
        <w:rPr>
          <w:rFonts w:eastAsiaTheme="minorEastAsia"/>
        </w:rPr>
        <w:t xml:space="preserve"> </w:t>
      </w:r>
      <w:r w:rsidRPr="00FD55C0">
        <w:rPr>
          <w:rFonts w:eastAsiaTheme="minorEastAsia"/>
        </w:rPr>
        <w:t>materials</w:t>
      </w:r>
      <w:r w:rsidRPr="00FD55C0">
        <w:rPr>
          <w:rFonts w:eastAsiaTheme="minorEastAsia"/>
          <w:b/>
          <w:bCs/>
        </w:rPr>
        <w:t>—</w:t>
      </w:r>
      <w:r w:rsidRPr="00FD55C0">
        <w:rPr>
          <w:rFonts w:eastAsiaTheme="minorEastAsia"/>
        </w:rPr>
        <w:t>a review.</w:t>
      </w:r>
      <w:proofErr w:type="gramEnd"/>
      <w:r w:rsidRPr="00FD55C0">
        <w:rPr>
          <w:rFonts w:eastAsiaTheme="minorEastAsia"/>
        </w:rPr>
        <w:t xml:space="preserve"> J Forensic </w:t>
      </w:r>
      <w:proofErr w:type="spellStart"/>
      <w:r w:rsidRPr="00FD55C0">
        <w:rPr>
          <w:rFonts w:eastAsiaTheme="minorEastAsia"/>
        </w:rPr>
        <w:t>Sci</w:t>
      </w:r>
      <w:proofErr w:type="spellEnd"/>
      <w:r w:rsidRPr="00FD55C0">
        <w:rPr>
          <w:rFonts w:eastAsiaTheme="minorEastAsia"/>
        </w:rPr>
        <w:t xml:space="preserve"> 2010</w:t>
      </w:r>
      <w:proofErr w:type="gramStart"/>
      <w:r w:rsidRPr="00FD55C0">
        <w:rPr>
          <w:rFonts w:eastAsiaTheme="minorEastAsia"/>
        </w:rPr>
        <w:t>;55</w:t>
      </w:r>
      <w:proofErr w:type="gramEnd"/>
      <w:r w:rsidRPr="00FD55C0">
        <w:rPr>
          <w:rFonts w:eastAsiaTheme="minorEastAsia"/>
        </w:rPr>
        <w:t>(4):924</w:t>
      </w:r>
      <w:r w:rsidRPr="00FD55C0">
        <w:rPr>
          <w:rFonts w:eastAsiaTheme="minorEastAsia"/>
          <w:b/>
          <w:bCs/>
        </w:rPr>
        <w:t>–</w:t>
      </w:r>
      <w:r w:rsidRPr="00FD55C0">
        <w:rPr>
          <w:rFonts w:eastAsiaTheme="minorEastAsia"/>
        </w:rPr>
        <w:t>43.</w:t>
      </w:r>
    </w:p>
    <w:p w14:paraId="786BD28D" w14:textId="77777777" w:rsidR="00AC04D5" w:rsidRDefault="00AC04D5" w:rsidP="003F0FAD">
      <w:pPr>
        <w:rPr>
          <w:rFonts w:eastAsiaTheme="minorHAnsi"/>
        </w:rPr>
      </w:pPr>
    </w:p>
    <w:p w14:paraId="2E2D19CB" w14:textId="2A53342D" w:rsidR="00AC04D5" w:rsidRDefault="00AC04D5" w:rsidP="003F0FAD">
      <w:pPr>
        <w:rPr>
          <w:rFonts w:eastAsiaTheme="minorHAnsi"/>
        </w:rPr>
      </w:pPr>
      <w:r>
        <w:rPr>
          <w:rFonts w:eastAsiaTheme="minorHAnsi"/>
        </w:rPr>
        <w:t xml:space="preserve">17. </w:t>
      </w:r>
      <w:r w:rsidR="003F0FAD" w:rsidRPr="00E10AA0">
        <w:rPr>
          <w:rFonts w:eastAsiaTheme="minorHAnsi"/>
        </w:rPr>
        <w:t>Meyer</w:t>
      </w:r>
      <w:r w:rsidR="003F0FAD">
        <w:rPr>
          <w:rFonts w:eastAsiaTheme="minorHAnsi"/>
        </w:rPr>
        <w:t xml:space="preserve"> R. Explosives. 3</w:t>
      </w:r>
      <w:r w:rsidR="003F0FAD" w:rsidRPr="00E10AA0">
        <w:rPr>
          <w:rFonts w:eastAsiaTheme="minorHAnsi"/>
          <w:vertAlign w:val="superscript"/>
        </w:rPr>
        <w:t>rd</w:t>
      </w:r>
      <w:r w:rsidR="003F0FAD">
        <w:rPr>
          <w:rFonts w:eastAsiaTheme="minorHAnsi"/>
        </w:rPr>
        <w:t xml:space="preserve"> revised and extended ed. </w:t>
      </w:r>
      <w:proofErr w:type="spellStart"/>
      <w:r w:rsidR="003F0FAD">
        <w:rPr>
          <w:rFonts w:eastAsiaTheme="minorHAnsi"/>
        </w:rPr>
        <w:t>Weinheim</w:t>
      </w:r>
      <w:proofErr w:type="spellEnd"/>
      <w:r w:rsidR="003F0FAD">
        <w:rPr>
          <w:rFonts w:eastAsiaTheme="minorHAnsi"/>
        </w:rPr>
        <w:t xml:space="preserve">: </w:t>
      </w:r>
      <w:proofErr w:type="spellStart"/>
      <w:r w:rsidR="003F0FAD">
        <w:rPr>
          <w:rFonts w:eastAsiaTheme="minorHAnsi"/>
        </w:rPr>
        <w:t>VCH</w:t>
      </w:r>
      <w:proofErr w:type="spellEnd"/>
      <w:r w:rsidR="003F0FAD">
        <w:rPr>
          <w:rFonts w:eastAsiaTheme="minorHAnsi"/>
        </w:rPr>
        <w:t>, 1987.</w:t>
      </w:r>
    </w:p>
    <w:p w14:paraId="178FD9D8" w14:textId="77777777" w:rsidR="00AC04D5" w:rsidRDefault="00AC04D5" w:rsidP="003F0FAD">
      <w:pPr>
        <w:rPr>
          <w:rFonts w:eastAsiaTheme="minorHAnsi"/>
        </w:rPr>
      </w:pPr>
    </w:p>
    <w:p w14:paraId="527B2135" w14:textId="55FC6E75" w:rsidR="003F0FAD" w:rsidRDefault="00AC04D5" w:rsidP="00664F93">
      <w:pPr>
        <w:rPr>
          <w:rFonts w:eastAsiaTheme="minorHAnsi"/>
        </w:rPr>
      </w:pPr>
      <w:r>
        <w:rPr>
          <w:rFonts w:eastAsiaTheme="minorHAnsi"/>
        </w:rPr>
        <w:t xml:space="preserve">18. Mathis </w:t>
      </w:r>
      <w:r w:rsidR="0073730D">
        <w:rPr>
          <w:rFonts w:eastAsiaTheme="minorHAnsi"/>
        </w:rPr>
        <w:t xml:space="preserve">J. </w:t>
      </w:r>
      <w:r w:rsidR="00664F93">
        <w:rPr>
          <w:rFonts w:eastAsiaTheme="minorHAnsi"/>
        </w:rPr>
        <w:t>Development of chromatography and mass spectrometry methods for explosives analysis [dissertation]. Athens (OH): Ohio University, 2004.</w:t>
      </w:r>
    </w:p>
    <w:p w14:paraId="4D17BFB6" w14:textId="77777777" w:rsidR="00664F93" w:rsidRDefault="00664F93" w:rsidP="003F0FAD">
      <w:pPr>
        <w:rPr>
          <w:rFonts w:eastAsiaTheme="minorHAnsi"/>
        </w:rPr>
      </w:pPr>
    </w:p>
    <w:p w14:paraId="58B5CF96" w14:textId="50B2C055" w:rsidR="003F0FAD" w:rsidRDefault="00AC04D5" w:rsidP="003F0FAD">
      <w:r>
        <w:rPr>
          <w:rFonts w:eastAsiaTheme="minorHAnsi"/>
        </w:rPr>
        <w:t>19</w:t>
      </w:r>
      <w:r w:rsidR="003F0FAD">
        <w:rPr>
          <w:rFonts w:eastAsiaTheme="minorHAnsi"/>
        </w:rPr>
        <w:t xml:space="preserve">. </w:t>
      </w:r>
      <w:r w:rsidR="003F0FAD" w:rsidRPr="00E10AA0">
        <w:t xml:space="preserve">Espinoza EO, Thornton JI. </w:t>
      </w:r>
      <w:proofErr w:type="gramStart"/>
      <w:r w:rsidR="003F0FAD" w:rsidRPr="00E10AA0">
        <w:t>Characterization of smokeless gunpowder by means of diphenylamine stabilizer and its nitrated derivatives.</w:t>
      </w:r>
      <w:proofErr w:type="gramEnd"/>
      <w:r w:rsidR="003F0FAD" w:rsidRPr="00E10AA0">
        <w:t xml:space="preserve"> Anal </w:t>
      </w:r>
      <w:proofErr w:type="spellStart"/>
      <w:r w:rsidR="003F0FAD" w:rsidRPr="00E10AA0">
        <w:t>Chim</w:t>
      </w:r>
      <w:proofErr w:type="spellEnd"/>
      <w:r w:rsidR="003F0FAD" w:rsidRPr="00E10AA0">
        <w:t xml:space="preserve"> </w:t>
      </w:r>
      <w:proofErr w:type="spellStart"/>
      <w:r w:rsidR="003F0FAD" w:rsidRPr="00E10AA0">
        <w:t>Acta</w:t>
      </w:r>
      <w:proofErr w:type="spellEnd"/>
      <w:r w:rsidR="003F0FAD" w:rsidRPr="00E10AA0">
        <w:t xml:space="preserve"> 1994</w:t>
      </w:r>
      <w:proofErr w:type="gramStart"/>
      <w:r w:rsidR="003F0FAD" w:rsidRPr="00E10AA0">
        <w:t>;288:57</w:t>
      </w:r>
      <w:proofErr w:type="gramEnd"/>
      <w:r w:rsidR="003F0FAD" w:rsidRPr="00E10AA0">
        <w:rPr>
          <w:b/>
          <w:bCs/>
        </w:rPr>
        <w:t>–</w:t>
      </w:r>
      <w:r w:rsidR="003F0FAD" w:rsidRPr="00E10AA0">
        <w:t>69.</w:t>
      </w:r>
    </w:p>
    <w:p w14:paraId="51E98575" w14:textId="77777777" w:rsidR="003F0FAD" w:rsidRDefault="003F0FAD" w:rsidP="003F0FAD"/>
    <w:p w14:paraId="06B1BCCA" w14:textId="551853C5" w:rsidR="003F0FAD" w:rsidRPr="001A0380" w:rsidRDefault="00AC04D5" w:rsidP="003F0FAD">
      <w:r>
        <w:t>20</w:t>
      </w:r>
      <w:r w:rsidR="003F0FAD">
        <w:t xml:space="preserve">. </w:t>
      </w:r>
      <w:proofErr w:type="spellStart"/>
      <w:r w:rsidR="003F0FAD" w:rsidRPr="00E10AA0">
        <w:t>Laza</w:t>
      </w:r>
      <w:proofErr w:type="spellEnd"/>
      <w:r w:rsidR="003F0FAD" w:rsidRPr="00E10AA0">
        <w:t xml:space="preserve"> D, </w:t>
      </w:r>
      <w:proofErr w:type="spellStart"/>
      <w:r w:rsidR="003F0FAD" w:rsidRPr="00E10AA0">
        <w:t>Nys</w:t>
      </w:r>
      <w:proofErr w:type="spellEnd"/>
      <w:r w:rsidR="003F0FAD" w:rsidRPr="00E10AA0">
        <w:t xml:space="preserve"> B, Kinder JD, Kirsch D, </w:t>
      </w:r>
      <w:proofErr w:type="spellStart"/>
      <w:r w:rsidR="003F0FAD" w:rsidRPr="00E10AA0">
        <w:t>Mesmaeker</w:t>
      </w:r>
      <w:proofErr w:type="spellEnd"/>
      <w:r w:rsidR="003F0FAD" w:rsidRPr="00E10AA0">
        <w:t xml:space="preserve"> A, </w:t>
      </w:r>
      <w:proofErr w:type="spellStart"/>
      <w:r w:rsidR="003F0FAD" w:rsidRPr="00E10AA0">
        <w:t>Moucheron</w:t>
      </w:r>
      <w:proofErr w:type="spellEnd"/>
      <w:r w:rsidR="003F0FAD" w:rsidRPr="00E10AA0">
        <w:t xml:space="preserve"> C. Development of </w:t>
      </w:r>
      <w:r w:rsidR="003F0FAD" w:rsidRPr="001A0380">
        <w:t xml:space="preserve">a quantitative LC-MS/MS method for the analysis of common propellant powder stabilizers in gunshot residue. J Forensic </w:t>
      </w:r>
      <w:proofErr w:type="spellStart"/>
      <w:r w:rsidR="003F0FAD" w:rsidRPr="001A0380">
        <w:t>Sci</w:t>
      </w:r>
      <w:proofErr w:type="spellEnd"/>
      <w:r w:rsidR="003F0FAD" w:rsidRPr="001A0380">
        <w:t xml:space="preserve"> 2007</w:t>
      </w:r>
      <w:proofErr w:type="gramStart"/>
      <w:r w:rsidR="003F0FAD" w:rsidRPr="001A0380">
        <w:t>;52:842</w:t>
      </w:r>
      <w:proofErr w:type="gramEnd"/>
      <w:r w:rsidR="003F0FAD" w:rsidRPr="001A0380">
        <w:rPr>
          <w:b/>
          <w:bCs/>
        </w:rPr>
        <w:t>–</w:t>
      </w:r>
      <w:r w:rsidR="003F0FAD" w:rsidRPr="001A0380">
        <w:t>50.</w:t>
      </w:r>
    </w:p>
    <w:p w14:paraId="5CD9F5F1" w14:textId="77777777" w:rsidR="003F0FAD" w:rsidRPr="001A0380" w:rsidRDefault="003F0FAD" w:rsidP="0020199C"/>
    <w:p w14:paraId="30BD01E8" w14:textId="6CF80AFB" w:rsidR="003F0FAD" w:rsidRDefault="00AC04D5" w:rsidP="0020199C">
      <w:r>
        <w:t>21</w:t>
      </w:r>
      <w:r w:rsidR="003F0FAD" w:rsidRPr="001A0380">
        <w:t>. Bureau o</w:t>
      </w:r>
      <w:r w:rsidR="003F0FAD">
        <w:t xml:space="preserve">f Alcohol, Tobacco and Firearms. </w:t>
      </w:r>
      <w:r w:rsidR="003F0FAD">
        <w:rPr>
          <w:iCs/>
        </w:rPr>
        <w:t>Arson and explosives incidents r</w:t>
      </w:r>
      <w:r w:rsidR="003F0FAD" w:rsidRPr="001A0380">
        <w:rPr>
          <w:iCs/>
        </w:rPr>
        <w:t>eport</w:t>
      </w:r>
      <w:r w:rsidR="003F0FAD">
        <w:rPr>
          <w:iCs/>
        </w:rPr>
        <w:t>.</w:t>
      </w:r>
      <w:r w:rsidR="003F0FAD" w:rsidRPr="001A0380">
        <w:t xml:space="preserve"> </w:t>
      </w:r>
      <w:r w:rsidR="003F0FAD">
        <w:t xml:space="preserve">Washington (DC): </w:t>
      </w:r>
      <w:r w:rsidR="003F0FAD" w:rsidRPr="001A0380">
        <w:t>Department of the Treasury</w:t>
      </w:r>
      <w:r w:rsidR="003F0FAD">
        <w:t xml:space="preserve">; </w:t>
      </w:r>
      <w:r w:rsidR="003F0FAD">
        <w:rPr>
          <w:iCs/>
        </w:rPr>
        <w:t>1994 Report No</w:t>
      </w:r>
      <w:r w:rsidR="003F0FAD" w:rsidRPr="001A0380">
        <w:rPr>
          <w:iCs/>
        </w:rPr>
        <w:t>.</w:t>
      </w:r>
      <w:r w:rsidR="003F0FAD">
        <w:rPr>
          <w:iCs/>
        </w:rPr>
        <w:t>:</w:t>
      </w:r>
      <w:r w:rsidR="003F0FAD">
        <w:t xml:space="preserve"> ATF P3320.4.</w:t>
      </w:r>
    </w:p>
    <w:p w14:paraId="5DFEF593" w14:textId="77777777" w:rsidR="003F0FAD" w:rsidRPr="001A0380" w:rsidRDefault="003F0FAD" w:rsidP="0020199C">
      <w:r w:rsidRPr="001A0380">
        <w:t xml:space="preserve"> </w:t>
      </w:r>
    </w:p>
    <w:p w14:paraId="191FEF82" w14:textId="208A71C5" w:rsidR="003F0FAD" w:rsidRPr="001A0380" w:rsidRDefault="00AC04D5" w:rsidP="0020199C">
      <w:r>
        <w:t>22</w:t>
      </w:r>
      <w:r w:rsidR="003F0FAD" w:rsidRPr="001A0380">
        <w:t xml:space="preserve">. </w:t>
      </w:r>
      <w:proofErr w:type="spellStart"/>
      <w:r w:rsidR="003F0FAD">
        <w:t>Selavka</w:t>
      </w:r>
      <w:proofErr w:type="spellEnd"/>
      <w:r w:rsidR="003F0FAD">
        <w:t xml:space="preserve"> CM, </w:t>
      </w:r>
      <w:proofErr w:type="spellStart"/>
      <w:r w:rsidR="003F0FAD">
        <w:t>Strobel</w:t>
      </w:r>
      <w:proofErr w:type="spellEnd"/>
      <w:r w:rsidR="003F0FAD">
        <w:t xml:space="preserve"> RA, </w:t>
      </w:r>
      <w:proofErr w:type="spellStart"/>
      <w:r w:rsidR="003F0FAD">
        <w:t>Tontarski</w:t>
      </w:r>
      <w:proofErr w:type="spellEnd"/>
      <w:r w:rsidR="003F0FAD">
        <w:t xml:space="preserve"> RE</w:t>
      </w:r>
      <w:r w:rsidR="003F0FAD" w:rsidRPr="001A0380">
        <w:t xml:space="preserve">. </w:t>
      </w:r>
      <w:proofErr w:type="gramStart"/>
      <w:r w:rsidR="003F0FAD" w:rsidRPr="001A0380">
        <w:t>Systematic identification of sm</w:t>
      </w:r>
      <w:r w:rsidR="003F0FAD">
        <w:t>okeless powders, an update.</w:t>
      </w:r>
      <w:proofErr w:type="gramEnd"/>
      <w:r w:rsidR="003F0FAD">
        <w:t xml:space="preserve"> </w:t>
      </w:r>
      <w:proofErr w:type="gramStart"/>
      <w:r w:rsidR="003F0FAD" w:rsidRPr="001A0380">
        <w:rPr>
          <w:iCs/>
        </w:rPr>
        <w:t>Proceedings of the Third Symposium on the Analy</w:t>
      </w:r>
      <w:r w:rsidR="003F0FAD">
        <w:rPr>
          <w:iCs/>
        </w:rPr>
        <w:t>sis and Detection of Explosives; 1989;</w:t>
      </w:r>
      <w:r w:rsidR="003F0FAD">
        <w:t xml:space="preserve"> </w:t>
      </w:r>
      <w:proofErr w:type="spellStart"/>
      <w:r w:rsidR="003F0FAD">
        <w:t>Berghausen</w:t>
      </w:r>
      <w:proofErr w:type="spellEnd"/>
      <w:r w:rsidR="003F0FAD">
        <w:t>.</w:t>
      </w:r>
      <w:proofErr w:type="gramEnd"/>
      <w:r w:rsidR="003F0FAD">
        <w:t xml:space="preserve"> </w:t>
      </w:r>
      <w:proofErr w:type="spellStart"/>
      <w:r w:rsidR="003F0FAD">
        <w:t>Berghausen</w:t>
      </w:r>
      <w:proofErr w:type="spellEnd"/>
      <w:r w:rsidR="003F0FAD">
        <w:t>.</w:t>
      </w:r>
      <w:proofErr w:type="gramStart"/>
      <w:r w:rsidR="003F0FAD">
        <w:t>:</w:t>
      </w:r>
      <w:proofErr w:type="spellStart"/>
      <w:r w:rsidR="003F0FAD" w:rsidRPr="001A0380">
        <w:t>Fraunhofer</w:t>
      </w:r>
      <w:proofErr w:type="spellEnd"/>
      <w:proofErr w:type="gramEnd"/>
      <w:r w:rsidR="003F0FAD" w:rsidRPr="001A0380">
        <w:t xml:space="preserve"> Institute f</w:t>
      </w:r>
      <w:r w:rsidR="003F0FAD">
        <w:t xml:space="preserve">ur </w:t>
      </w:r>
      <w:proofErr w:type="spellStart"/>
      <w:r w:rsidR="003F0FAD">
        <w:t>Chemische</w:t>
      </w:r>
      <w:proofErr w:type="spellEnd"/>
      <w:r w:rsidR="003F0FAD">
        <w:t xml:space="preserve"> </w:t>
      </w:r>
      <w:proofErr w:type="spellStart"/>
      <w:r w:rsidR="003F0FAD">
        <w:t>Technologie</w:t>
      </w:r>
      <w:proofErr w:type="spellEnd"/>
      <w:r w:rsidR="003F0FAD">
        <w:t>, 1989.</w:t>
      </w:r>
    </w:p>
    <w:p w14:paraId="7933FF4D" w14:textId="77777777" w:rsidR="003F0FAD" w:rsidRDefault="003F0FAD" w:rsidP="0020199C"/>
    <w:p w14:paraId="5AD62C33" w14:textId="527EB431" w:rsidR="003F0FAD" w:rsidRDefault="00AC04D5" w:rsidP="0020199C">
      <w:pPr>
        <w:rPr>
          <w:rFonts w:eastAsiaTheme="minorHAnsi"/>
        </w:rPr>
      </w:pPr>
      <w:r>
        <w:rPr>
          <w:rFonts w:eastAsiaTheme="minorHAnsi"/>
        </w:rPr>
        <w:t>23</w:t>
      </w:r>
      <w:r w:rsidR="003F0FAD">
        <w:rPr>
          <w:rFonts w:eastAsiaTheme="minorHAnsi"/>
        </w:rPr>
        <w:t xml:space="preserve">. Scientific Working Group for Gunshot Residue. Guide for primer gunshot residue analysis by scanning electron microscopy/energy dispersive X-ray spectrometry 11-29-11. </w:t>
      </w:r>
      <w:proofErr w:type="spellStart"/>
      <w:r w:rsidR="003F0FAD">
        <w:rPr>
          <w:rFonts w:eastAsiaTheme="minorHAnsi"/>
        </w:rPr>
        <w:t>Cincinatti</w:t>
      </w:r>
      <w:proofErr w:type="spellEnd"/>
      <w:r w:rsidR="003F0FAD">
        <w:rPr>
          <w:rFonts w:eastAsiaTheme="minorHAnsi"/>
        </w:rPr>
        <w:t>: National Institute of Justice, 2011.</w:t>
      </w:r>
    </w:p>
    <w:p w14:paraId="656A8AD9" w14:textId="77777777" w:rsidR="003F0FAD" w:rsidRDefault="003F0FAD" w:rsidP="0020199C"/>
    <w:p w14:paraId="61D39ABC" w14:textId="56B6C5C1" w:rsidR="00AC04D5" w:rsidRPr="00AC04D5" w:rsidRDefault="00AC04D5" w:rsidP="00AC04D5">
      <w:pPr>
        <w:outlineLvl w:val="0"/>
        <w:rPr>
          <w:rFonts w:eastAsiaTheme="minorHAnsi"/>
        </w:rPr>
      </w:pPr>
      <w:r>
        <w:t>24.</w:t>
      </w:r>
      <w:r w:rsidR="00DF6782">
        <w:t xml:space="preserve"> </w:t>
      </w:r>
      <w:proofErr w:type="spellStart"/>
      <w:r w:rsidR="00DF6782">
        <w:t>Kardous</w:t>
      </w:r>
      <w:proofErr w:type="spellEnd"/>
      <w:r w:rsidR="00DF6782">
        <w:t xml:space="preserve"> CA, </w:t>
      </w:r>
      <w:proofErr w:type="spellStart"/>
      <w:r w:rsidR="00DF6782">
        <w:t>Afanuh</w:t>
      </w:r>
      <w:proofErr w:type="spellEnd"/>
      <w:r w:rsidR="00DF6782">
        <w:t xml:space="preserve"> S. Reducing exposure to lead and noise at indoor firing ranges</w:t>
      </w:r>
      <w:r w:rsidR="00EA5539">
        <w:t xml:space="preserve">. Cincinnati (OH): Centers for Disease Control and Prevention, National Institute for Occupational Safety and Health; 2010 Jan. Publication No.: 2010-113. </w:t>
      </w:r>
      <w:r w:rsidR="00DF6782">
        <w:t xml:space="preserve"> </w:t>
      </w:r>
    </w:p>
    <w:p w14:paraId="7E7F3F33" w14:textId="77777777" w:rsidR="00AC04D5" w:rsidRDefault="00AC04D5" w:rsidP="0020199C"/>
    <w:p w14:paraId="487FAAAE" w14:textId="69BB2053" w:rsidR="00AC04D5" w:rsidRDefault="00AC04D5" w:rsidP="0020199C">
      <w:r>
        <w:t xml:space="preserve">25. </w:t>
      </w:r>
      <w:proofErr w:type="spellStart"/>
      <w:r w:rsidR="00EA5539">
        <w:t>Kardous</w:t>
      </w:r>
      <w:proofErr w:type="spellEnd"/>
      <w:r w:rsidR="00EA5539">
        <w:t xml:space="preserve"> CA, </w:t>
      </w:r>
      <w:proofErr w:type="spellStart"/>
      <w:r w:rsidR="00EA5539">
        <w:t>Afanuh</w:t>
      </w:r>
      <w:proofErr w:type="spellEnd"/>
      <w:r w:rsidR="00EA5539">
        <w:t xml:space="preserve"> S. Reducing exposure to lead and noise at outdoor firing ranges. Cincinnati (OH): Centers for Disease Control and Prevention, National Institute for Occupational Safety and Health; 2012 Nov. Publication No.: 2013-104. </w:t>
      </w:r>
    </w:p>
    <w:p w14:paraId="0DE3FD76" w14:textId="77777777" w:rsidR="00AC04D5" w:rsidRDefault="00AC04D5" w:rsidP="0020199C"/>
    <w:p w14:paraId="435D9D5E" w14:textId="1FE96886" w:rsidR="003F0FAD" w:rsidRPr="00E10AA0" w:rsidRDefault="00AC04D5" w:rsidP="0020199C">
      <w:pPr>
        <w:rPr>
          <w:rFonts w:eastAsiaTheme="minorHAnsi"/>
        </w:rPr>
      </w:pPr>
      <w:r>
        <w:t>26</w:t>
      </w:r>
      <w:r w:rsidR="003F0FAD">
        <w:t xml:space="preserve">. </w:t>
      </w:r>
      <w:proofErr w:type="spellStart"/>
      <w:r w:rsidR="0020199C">
        <w:t>Fronabarger</w:t>
      </w:r>
      <w:proofErr w:type="spellEnd"/>
      <w:r w:rsidR="0020199C">
        <w:t xml:space="preserve">, </w:t>
      </w:r>
      <w:proofErr w:type="spellStart"/>
      <w:r w:rsidR="0020199C">
        <w:t>JW</w:t>
      </w:r>
      <w:proofErr w:type="spellEnd"/>
      <w:r w:rsidR="0020199C">
        <w:t xml:space="preserve">, Williams, MD, Sanborn, WB, Parrish, DA and </w:t>
      </w:r>
      <w:proofErr w:type="spellStart"/>
      <w:r w:rsidR="0020199C">
        <w:t>Bichay</w:t>
      </w:r>
      <w:proofErr w:type="spellEnd"/>
      <w:r w:rsidR="003F0FAD" w:rsidRPr="00E10AA0">
        <w:t xml:space="preserve"> M. (2011), KDNP – A Lead Free Replacement for Lead Styphnate. Propellants, Explosives, Pyrotechnics, 36: 459–470. </w:t>
      </w:r>
      <w:proofErr w:type="spellStart"/>
      <w:proofErr w:type="gramStart"/>
      <w:r w:rsidR="003F0FAD" w:rsidRPr="00E10AA0">
        <w:t>doi</w:t>
      </w:r>
      <w:proofErr w:type="spellEnd"/>
      <w:proofErr w:type="gramEnd"/>
      <w:r w:rsidR="003F0FAD" w:rsidRPr="00E10AA0">
        <w:t>: 10.1002/prep.201100055</w:t>
      </w:r>
    </w:p>
    <w:p w14:paraId="796B069F" w14:textId="77777777" w:rsidR="003F0FAD" w:rsidRDefault="003F0FAD" w:rsidP="0020199C"/>
    <w:p w14:paraId="3491C572" w14:textId="4D56ED73" w:rsidR="003F0FAD" w:rsidRDefault="00AC04D5" w:rsidP="0020199C">
      <w:r>
        <w:t>27</w:t>
      </w:r>
      <w:r w:rsidR="003F0FAD" w:rsidRPr="00593853">
        <w:t xml:space="preserve">. </w:t>
      </w:r>
      <w:proofErr w:type="spellStart"/>
      <w:r w:rsidR="003F0FAD">
        <w:t>Martiny</w:t>
      </w:r>
      <w:proofErr w:type="spellEnd"/>
      <w:r w:rsidR="003F0FAD">
        <w:t xml:space="preserve"> A, Campos </w:t>
      </w:r>
      <w:proofErr w:type="spellStart"/>
      <w:r w:rsidR="003F0FAD">
        <w:t>APC</w:t>
      </w:r>
      <w:proofErr w:type="spellEnd"/>
      <w:r w:rsidR="003F0FAD">
        <w:t xml:space="preserve">, </w:t>
      </w:r>
      <w:proofErr w:type="spellStart"/>
      <w:r w:rsidR="003F0FAD">
        <w:t>Sader</w:t>
      </w:r>
      <w:proofErr w:type="spellEnd"/>
      <w:r w:rsidR="003F0FAD">
        <w:t xml:space="preserve"> MS, Pinto MAL. SEM/EDS analysis and characterization of gunshot residues from Brazilian lead-free ammunition. Forensic </w:t>
      </w:r>
      <w:proofErr w:type="spellStart"/>
      <w:r w:rsidR="003F0FAD">
        <w:t>Sci</w:t>
      </w:r>
      <w:proofErr w:type="spellEnd"/>
      <w:r w:rsidR="003F0FAD">
        <w:t xml:space="preserve"> </w:t>
      </w:r>
      <w:proofErr w:type="spellStart"/>
      <w:r w:rsidR="003F0FAD">
        <w:t>Int</w:t>
      </w:r>
      <w:proofErr w:type="spellEnd"/>
      <w:r w:rsidR="003F0FAD">
        <w:t xml:space="preserve"> 2008</w:t>
      </w:r>
      <w:proofErr w:type="gramStart"/>
      <w:r w:rsidR="003F0FAD">
        <w:t>;177:e9</w:t>
      </w:r>
      <w:proofErr w:type="gramEnd"/>
      <w:r w:rsidR="003F0FAD">
        <w:t xml:space="preserve">-e17. </w:t>
      </w:r>
    </w:p>
    <w:p w14:paraId="57507D68" w14:textId="77777777" w:rsidR="003F0FAD" w:rsidRDefault="003F0FAD" w:rsidP="0020199C"/>
    <w:p w14:paraId="41C0F692" w14:textId="27C7B9C9" w:rsidR="0050672C" w:rsidRDefault="00AC04D5" w:rsidP="00AC04D5">
      <w:pPr>
        <w:rPr>
          <w:rFonts w:eastAsiaTheme="minorHAnsi"/>
        </w:rPr>
      </w:pPr>
      <w:r>
        <w:t>28</w:t>
      </w:r>
      <w:proofErr w:type="gramStart"/>
      <w:r w:rsidR="003F0FAD">
        <w:t>.</w:t>
      </w:r>
      <w:r w:rsidR="003F0FAD" w:rsidRPr="00B264B1">
        <w:rPr>
          <w:rFonts w:eastAsiaTheme="minorHAnsi"/>
        </w:rPr>
        <w:t>https</w:t>
      </w:r>
      <w:proofErr w:type="gramEnd"/>
      <w:r w:rsidR="003F0FAD" w:rsidRPr="00B264B1">
        <w:rPr>
          <w:rFonts w:eastAsiaTheme="minorHAnsi"/>
        </w:rPr>
        <w:t>://www.osha.gov/pls/oshaweb/owadisp.show_document?p_table=standards&amp;p_id=10030</w:t>
      </w:r>
    </w:p>
    <w:p w14:paraId="4694C4BB" w14:textId="67DCCD22" w:rsidR="00B85636" w:rsidRDefault="00B85636" w:rsidP="004C18E3">
      <w:pPr>
        <w:outlineLvl w:val="0"/>
        <w:rPr>
          <w:rFonts w:eastAsiaTheme="minorHAnsi"/>
        </w:rPr>
      </w:pPr>
    </w:p>
    <w:p w14:paraId="1DF8BFF1" w14:textId="77777777" w:rsidR="00AC04D5" w:rsidRDefault="00AC04D5" w:rsidP="004C18E3">
      <w:pPr>
        <w:outlineLvl w:val="0"/>
        <w:rPr>
          <w:rFonts w:eastAsiaTheme="minorHAnsi"/>
        </w:rPr>
      </w:pPr>
    </w:p>
    <w:p w14:paraId="6AE83021" w14:textId="77777777" w:rsidR="00AC04D5" w:rsidRDefault="00AC04D5" w:rsidP="004C18E3">
      <w:pPr>
        <w:outlineLvl w:val="0"/>
        <w:rPr>
          <w:rFonts w:eastAsiaTheme="minorHAnsi"/>
        </w:rPr>
      </w:pPr>
    </w:p>
    <w:p w14:paraId="688B48F0" w14:textId="77777777" w:rsidR="00AC04D5" w:rsidRDefault="00AC04D5" w:rsidP="004C18E3">
      <w:pPr>
        <w:outlineLvl w:val="0"/>
        <w:rPr>
          <w:rFonts w:eastAsiaTheme="minorHAnsi"/>
        </w:rPr>
      </w:pPr>
    </w:p>
    <w:p w14:paraId="427A0F35" w14:textId="77777777" w:rsidR="00AC04D5" w:rsidRDefault="00AC04D5" w:rsidP="004C18E3">
      <w:pPr>
        <w:outlineLvl w:val="0"/>
        <w:rPr>
          <w:rFonts w:eastAsiaTheme="minorHAnsi"/>
        </w:rPr>
      </w:pPr>
    </w:p>
    <w:p w14:paraId="5FA62CEF" w14:textId="77777777" w:rsidR="00AC04D5" w:rsidRDefault="00AC04D5" w:rsidP="004C18E3">
      <w:pPr>
        <w:outlineLvl w:val="0"/>
        <w:rPr>
          <w:rFonts w:eastAsiaTheme="minorHAnsi"/>
        </w:rPr>
      </w:pPr>
    </w:p>
    <w:p w14:paraId="0516AE03" w14:textId="77777777" w:rsidR="00AC04D5" w:rsidRDefault="00AC04D5" w:rsidP="004C18E3">
      <w:pPr>
        <w:outlineLvl w:val="0"/>
        <w:rPr>
          <w:rFonts w:eastAsiaTheme="minorHAnsi"/>
        </w:rPr>
      </w:pPr>
    </w:p>
    <w:p w14:paraId="521E4CC1" w14:textId="77777777" w:rsidR="00AC04D5" w:rsidRDefault="00AC04D5" w:rsidP="004C18E3">
      <w:pPr>
        <w:outlineLvl w:val="0"/>
        <w:rPr>
          <w:rFonts w:eastAsiaTheme="minorHAnsi"/>
        </w:rPr>
      </w:pPr>
    </w:p>
    <w:p w14:paraId="6F7373A2" w14:textId="77777777" w:rsidR="00AC04D5" w:rsidRDefault="00AC04D5" w:rsidP="004C18E3">
      <w:pPr>
        <w:outlineLvl w:val="0"/>
        <w:rPr>
          <w:rFonts w:eastAsiaTheme="minorHAnsi"/>
        </w:rPr>
      </w:pPr>
    </w:p>
    <w:p w14:paraId="3B2800CB" w14:textId="77777777" w:rsidR="00AC04D5" w:rsidRDefault="00AC04D5" w:rsidP="004C18E3">
      <w:pPr>
        <w:outlineLvl w:val="0"/>
        <w:rPr>
          <w:rFonts w:eastAsiaTheme="minorHAnsi"/>
        </w:rPr>
      </w:pPr>
    </w:p>
    <w:p w14:paraId="08B337CD" w14:textId="77777777" w:rsidR="00AC04D5" w:rsidRDefault="00AC04D5" w:rsidP="004C18E3">
      <w:pPr>
        <w:outlineLvl w:val="0"/>
        <w:rPr>
          <w:rFonts w:eastAsiaTheme="minorHAnsi"/>
        </w:rPr>
      </w:pPr>
    </w:p>
    <w:p w14:paraId="5E7074F5" w14:textId="77777777" w:rsidR="00AC04D5" w:rsidRDefault="00AC04D5" w:rsidP="004C18E3">
      <w:pPr>
        <w:outlineLvl w:val="0"/>
        <w:rPr>
          <w:rFonts w:eastAsiaTheme="minorHAnsi"/>
        </w:rPr>
      </w:pPr>
    </w:p>
    <w:p w14:paraId="1B43D1C5" w14:textId="77777777" w:rsidR="00AC04D5" w:rsidRDefault="00AC04D5" w:rsidP="004C18E3">
      <w:pPr>
        <w:outlineLvl w:val="0"/>
        <w:rPr>
          <w:rFonts w:eastAsiaTheme="minorHAnsi"/>
        </w:rPr>
      </w:pPr>
    </w:p>
    <w:p w14:paraId="13D32239" w14:textId="77777777" w:rsidR="00AC04D5" w:rsidRDefault="00AC04D5" w:rsidP="004C18E3">
      <w:pPr>
        <w:outlineLvl w:val="0"/>
        <w:rPr>
          <w:rFonts w:eastAsiaTheme="minorHAnsi"/>
        </w:rPr>
      </w:pPr>
    </w:p>
    <w:p w14:paraId="25D4AC44" w14:textId="77777777" w:rsidR="00AC04D5" w:rsidRDefault="00AC04D5" w:rsidP="004C18E3">
      <w:pPr>
        <w:outlineLvl w:val="0"/>
        <w:rPr>
          <w:rFonts w:eastAsiaTheme="minorHAnsi"/>
        </w:rPr>
      </w:pPr>
    </w:p>
    <w:p w14:paraId="6AE17216" w14:textId="77777777" w:rsidR="00AC04D5" w:rsidRDefault="00AC04D5" w:rsidP="004C18E3">
      <w:pPr>
        <w:outlineLvl w:val="0"/>
        <w:rPr>
          <w:rFonts w:eastAsiaTheme="minorHAnsi"/>
        </w:rPr>
      </w:pPr>
    </w:p>
    <w:p w14:paraId="65E29779" w14:textId="77777777" w:rsidR="00AC04D5" w:rsidRDefault="00AC04D5" w:rsidP="004C18E3">
      <w:pPr>
        <w:outlineLvl w:val="0"/>
        <w:rPr>
          <w:rFonts w:eastAsiaTheme="minorHAnsi"/>
        </w:rPr>
      </w:pPr>
    </w:p>
    <w:p w14:paraId="40D9E2EF" w14:textId="77777777" w:rsidR="00AC04D5" w:rsidRDefault="00AC04D5" w:rsidP="004C18E3">
      <w:pPr>
        <w:outlineLvl w:val="0"/>
        <w:rPr>
          <w:rFonts w:eastAsiaTheme="minorHAnsi"/>
        </w:rPr>
      </w:pPr>
    </w:p>
    <w:p w14:paraId="01E3CCD6" w14:textId="77777777" w:rsidR="00AC04D5" w:rsidRDefault="00AC04D5" w:rsidP="004C18E3">
      <w:pPr>
        <w:outlineLvl w:val="0"/>
        <w:rPr>
          <w:rFonts w:eastAsiaTheme="minorHAnsi"/>
        </w:rPr>
      </w:pPr>
    </w:p>
    <w:p w14:paraId="1B35D156" w14:textId="77777777" w:rsidR="00AC04D5" w:rsidRDefault="00AC04D5" w:rsidP="004C18E3">
      <w:pPr>
        <w:outlineLvl w:val="0"/>
        <w:rPr>
          <w:rFonts w:eastAsiaTheme="minorHAnsi"/>
        </w:rPr>
      </w:pPr>
    </w:p>
    <w:p w14:paraId="7AAC8E6F" w14:textId="77777777" w:rsidR="00AC04D5" w:rsidRDefault="00AC04D5" w:rsidP="004C18E3">
      <w:pPr>
        <w:outlineLvl w:val="0"/>
        <w:rPr>
          <w:rFonts w:eastAsiaTheme="minorHAnsi"/>
        </w:rPr>
      </w:pPr>
    </w:p>
    <w:p w14:paraId="48E12006" w14:textId="77777777" w:rsidR="00AC04D5" w:rsidRDefault="00AC04D5" w:rsidP="004C18E3">
      <w:pPr>
        <w:outlineLvl w:val="0"/>
        <w:rPr>
          <w:rFonts w:eastAsiaTheme="minorHAnsi"/>
        </w:rPr>
      </w:pPr>
    </w:p>
    <w:p w14:paraId="7F966F00" w14:textId="77777777" w:rsidR="00AC04D5" w:rsidRDefault="00AC04D5" w:rsidP="004C18E3">
      <w:pPr>
        <w:outlineLvl w:val="0"/>
        <w:rPr>
          <w:rFonts w:eastAsiaTheme="minorHAnsi"/>
        </w:rPr>
      </w:pPr>
    </w:p>
    <w:p w14:paraId="492D579F" w14:textId="77777777" w:rsidR="00AC04D5" w:rsidRDefault="00AC04D5" w:rsidP="004C18E3">
      <w:pPr>
        <w:outlineLvl w:val="0"/>
        <w:rPr>
          <w:rFonts w:eastAsiaTheme="minorHAnsi"/>
        </w:rPr>
      </w:pPr>
    </w:p>
    <w:p w14:paraId="6B875C14" w14:textId="77777777" w:rsidR="00AC04D5" w:rsidRDefault="00AC04D5" w:rsidP="004C18E3">
      <w:pPr>
        <w:outlineLvl w:val="0"/>
        <w:rPr>
          <w:rFonts w:eastAsiaTheme="minorHAnsi"/>
        </w:rPr>
      </w:pPr>
    </w:p>
    <w:p w14:paraId="42E46BFE" w14:textId="77777777" w:rsidR="00AC04D5" w:rsidRDefault="00AC04D5" w:rsidP="004C18E3">
      <w:pPr>
        <w:outlineLvl w:val="0"/>
        <w:rPr>
          <w:rFonts w:eastAsiaTheme="minorHAnsi"/>
        </w:rPr>
      </w:pPr>
    </w:p>
    <w:p w14:paraId="500FCB82" w14:textId="77777777" w:rsidR="00AC04D5" w:rsidRDefault="00AC04D5" w:rsidP="004C18E3">
      <w:pPr>
        <w:outlineLvl w:val="0"/>
        <w:rPr>
          <w:rFonts w:eastAsiaTheme="minorHAnsi"/>
        </w:rPr>
      </w:pPr>
    </w:p>
    <w:p w14:paraId="08FF2B12" w14:textId="77777777" w:rsidR="00AC04D5" w:rsidRDefault="00AC04D5" w:rsidP="004C18E3">
      <w:pPr>
        <w:outlineLvl w:val="0"/>
        <w:rPr>
          <w:rFonts w:eastAsiaTheme="minorHAnsi"/>
        </w:rPr>
      </w:pPr>
    </w:p>
    <w:p w14:paraId="40241A25" w14:textId="77777777" w:rsidR="00AC04D5" w:rsidRDefault="00AC04D5" w:rsidP="004C18E3">
      <w:pPr>
        <w:outlineLvl w:val="0"/>
        <w:rPr>
          <w:rFonts w:eastAsiaTheme="minorHAnsi"/>
        </w:rPr>
      </w:pPr>
    </w:p>
    <w:p w14:paraId="440BD7A8" w14:textId="77777777" w:rsidR="00AC04D5" w:rsidRDefault="00AC04D5" w:rsidP="004C18E3">
      <w:pPr>
        <w:outlineLvl w:val="0"/>
        <w:rPr>
          <w:rFonts w:eastAsiaTheme="minorHAnsi"/>
        </w:rPr>
      </w:pPr>
    </w:p>
    <w:p w14:paraId="155D162F" w14:textId="77777777" w:rsidR="00AC04D5" w:rsidRDefault="00AC04D5" w:rsidP="004C18E3">
      <w:pPr>
        <w:outlineLvl w:val="0"/>
        <w:rPr>
          <w:rFonts w:eastAsiaTheme="minorHAnsi"/>
        </w:rPr>
      </w:pPr>
    </w:p>
    <w:p w14:paraId="2F28CDDC" w14:textId="77777777" w:rsidR="00AC04D5" w:rsidRDefault="00AC04D5" w:rsidP="004C18E3">
      <w:pPr>
        <w:outlineLvl w:val="0"/>
        <w:rPr>
          <w:rFonts w:eastAsiaTheme="minorHAnsi"/>
        </w:rPr>
      </w:pPr>
    </w:p>
    <w:p w14:paraId="4B6E4105" w14:textId="77777777" w:rsidR="00AC04D5" w:rsidRDefault="00AC04D5" w:rsidP="004C18E3">
      <w:pPr>
        <w:outlineLvl w:val="0"/>
        <w:rPr>
          <w:rFonts w:eastAsiaTheme="minorHAnsi"/>
        </w:rPr>
      </w:pPr>
    </w:p>
    <w:p w14:paraId="5FC13D53" w14:textId="77777777" w:rsidR="00AC04D5" w:rsidRDefault="00AC04D5" w:rsidP="004C18E3">
      <w:pPr>
        <w:outlineLvl w:val="0"/>
        <w:rPr>
          <w:rFonts w:eastAsiaTheme="minorHAnsi"/>
        </w:rPr>
      </w:pPr>
    </w:p>
    <w:p w14:paraId="26536AC1" w14:textId="77777777" w:rsidR="00B85636" w:rsidRDefault="00B85636" w:rsidP="004C18E3">
      <w:pPr>
        <w:outlineLvl w:val="0"/>
        <w:rPr>
          <w:rFonts w:eastAsiaTheme="minorHAnsi"/>
        </w:rPr>
      </w:pPr>
    </w:p>
    <w:p w14:paraId="31E74C13" w14:textId="0C91EB9C" w:rsidR="00685534" w:rsidRPr="00520FE0" w:rsidRDefault="00232E97" w:rsidP="00520FE0">
      <w:pPr>
        <w:pStyle w:val="Heading1"/>
      </w:pPr>
      <w:bookmarkStart w:id="109" w:name="_Toc247024734"/>
      <w:r>
        <w:t>Chapter II</w:t>
      </w:r>
      <w:r w:rsidR="00FE277B">
        <w:t>.</w:t>
      </w:r>
      <w:r w:rsidR="009902F2" w:rsidRPr="007C775D">
        <w:t xml:space="preserve"> </w:t>
      </w:r>
      <w:r w:rsidR="00F23283" w:rsidRPr="003E4E7D">
        <w:t>Instrumental Analysis of Gunshot Residue</w:t>
      </w:r>
      <w:r w:rsidR="00D72B11" w:rsidRPr="003E4E7D">
        <w:t>: Theory and Applications</w:t>
      </w:r>
      <w:bookmarkEnd w:id="109"/>
    </w:p>
    <w:p w14:paraId="3616C45A" w14:textId="77777777" w:rsidR="00F23283" w:rsidRPr="00FE277B" w:rsidRDefault="00FE277B" w:rsidP="003E4E7D">
      <w:pPr>
        <w:pStyle w:val="Heading1"/>
      </w:pPr>
      <w:bookmarkStart w:id="110" w:name="_Toc247024735"/>
      <w:r w:rsidRPr="00FE277B">
        <w:t>A.</w:t>
      </w:r>
      <w:r>
        <w:t xml:space="preserve"> </w:t>
      </w:r>
      <w:r w:rsidR="00F23283" w:rsidRPr="003E4E7D">
        <w:t>Introduction</w:t>
      </w:r>
      <w:bookmarkEnd w:id="110"/>
    </w:p>
    <w:p w14:paraId="708E9538" w14:textId="0D5AF68B" w:rsidR="00504159" w:rsidRDefault="00A81F8B" w:rsidP="00504159">
      <w:pPr>
        <w:spacing w:line="480" w:lineRule="auto"/>
        <w:ind w:firstLine="720"/>
      </w:pPr>
      <w:r>
        <w:rPr>
          <w:rFonts w:eastAsiaTheme="minorHAnsi"/>
        </w:rPr>
        <w:t>Over</w:t>
      </w:r>
      <w:r w:rsidR="00393BDD">
        <w:rPr>
          <w:rFonts w:eastAsiaTheme="minorHAnsi"/>
        </w:rPr>
        <w:t xml:space="preserve"> the years, a variety of techniques have been applied to the analysis of smokeless powders and gunshot residue</w:t>
      </w:r>
      <w:r w:rsidR="00523B35">
        <w:rPr>
          <w:rFonts w:eastAsiaTheme="minorHAnsi"/>
        </w:rPr>
        <w:t xml:space="preserve"> (1-3)</w:t>
      </w:r>
      <w:r w:rsidR="00393BDD">
        <w:rPr>
          <w:rFonts w:eastAsiaTheme="minorHAnsi"/>
        </w:rPr>
        <w:t xml:space="preserve">. </w:t>
      </w:r>
      <w:r w:rsidR="00570055">
        <w:rPr>
          <w:rFonts w:eastAsiaTheme="minorHAnsi"/>
        </w:rPr>
        <w:t xml:space="preserve">For smokeless powder analysis, </w:t>
      </w:r>
      <w:r w:rsidR="003F79D6">
        <w:rPr>
          <w:rFonts w:eastAsiaTheme="minorHAnsi"/>
        </w:rPr>
        <w:t>several chromatographic</w:t>
      </w:r>
      <w:r w:rsidR="00570055">
        <w:rPr>
          <w:rFonts w:eastAsiaTheme="minorHAnsi"/>
        </w:rPr>
        <w:t xml:space="preserve"> and spectrometric techniques have been utilized, </w:t>
      </w:r>
      <w:r w:rsidR="002C79F0">
        <w:rPr>
          <w:bCs/>
          <w:color w:val="000000" w:themeColor="text1"/>
        </w:rPr>
        <w:t>i</w:t>
      </w:r>
      <w:r w:rsidR="00B1684F">
        <w:rPr>
          <w:bCs/>
          <w:color w:val="000000" w:themeColor="text1"/>
        </w:rPr>
        <w:t>nclud</w:t>
      </w:r>
      <w:r w:rsidR="00DB0B69">
        <w:rPr>
          <w:bCs/>
          <w:color w:val="000000" w:themeColor="text1"/>
        </w:rPr>
        <w:t>ing Gas Chromatography (GC) (4-7</w:t>
      </w:r>
      <w:r w:rsidR="00B1684F">
        <w:rPr>
          <w:bCs/>
          <w:color w:val="000000" w:themeColor="text1"/>
        </w:rPr>
        <w:t>)</w:t>
      </w:r>
      <w:r w:rsidR="002C79F0">
        <w:rPr>
          <w:bCs/>
          <w:color w:val="000000" w:themeColor="text1"/>
        </w:rPr>
        <w:t>, M</w:t>
      </w:r>
      <w:r w:rsidR="00570055" w:rsidRPr="00570055">
        <w:rPr>
          <w:bCs/>
          <w:color w:val="000000" w:themeColor="text1"/>
        </w:rPr>
        <w:t>ic</w:t>
      </w:r>
      <w:r w:rsidR="002C79F0">
        <w:rPr>
          <w:bCs/>
          <w:color w:val="000000" w:themeColor="text1"/>
        </w:rPr>
        <w:t>ellar Electrokinetic Chromatography (MEKC)</w:t>
      </w:r>
      <w:r w:rsidR="009449CA">
        <w:rPr>
          <w:bCs/>
          <w:color w:val="000000" w:themeColor="text1"/>
        </w:rPr>
        <w:t xml:space="preserve"> (8-11</w:t>
      </w:r>
      <w:r w:rsidR="00B1684F">
        <w:rPr>
          <w:bCs/>
          <w:color w:val="000000" w:themeColor="text1"/>
        </w:rPr>
        <w:t>)</w:t>
      </w:r>
      <w:r w:rsidR="002C79F0">
        <w:rPr>
          <w:bCs/>
          <w:color w:val="000000" w:themeColor="text1"/>
        </w:rPr>
        <w:t>, High Performance Liquid C</w:t>
      </w:r>
      <w:r w:rsidR="00570055" w:rsidRPr="00570055">
        <w:rPr>
          <w:bCs/>
          <w:color w:val="000000" w:themeColor="text1"/>
        </w:rPr>
        <w:t>hromatography (HPLC)</w:t>
      </w:r>
      <w:r w:rsidR="00B1684F">
        <w:rPr>
          <w:bCs/>
          <w:color w:val="000000" w:themeColor="text1"/>
        </w:rPr>
        <w:t xml:space="preserve"> (</w:t>
      </w:r>
      <w:r w:rsidR="009449CA">
        <w:rPr>
          <w:bCs/>
          <w:color w:val="000000" w:themeColor="text1"/>
        </w:rPr>
        <w:t>12-15</w:t>
      </w:r>
      <w:r w:rsidR="00B1684F">
        <w:rPr>
          <w:bCs/>
          <w:color w:val="000000" w:themeColor="text1"/>
        </w:rPr>
        <w:t>)</w:t>
      </w:r>
      <w:r w:rsidR="002C79F0">
        <w:rPr>
          <w:bCs/>
          <w:color w:val="000000" w:themeColor="text1"/>
        </w:rPr>
        <w:t>, and Mass S</w:t>
      </w:r>
      <w:r w:rsidR="00523B35">
        <w:rPr>
          <w:bCs/>
          <w:color w:val="000000" w:themeColor="text1"/>
        </w:rPr>
        <w:t>pectrometry (MS)</w:t>
      </w:r>
      <w:r w:rsidR="00DB0B69">
        <w:rPr>
          <w:bCs/>
          <w:color w:val="000000" w:themeColor="text1"/>
        </w:rPr>
        <w:t xml:space="preserve"> (</w:t>
      </w:r>
      <w:r w:rsidR="009449CA">
        <w:rPr>
          <w:bCs/>
          <w:color w:val="000000" w:themeColor="text1"/>
        </w:rPr>
        <w:t>13,</w:t>
      </w:r>
      <w:r w:rsidR="00DB0B69">
        <w:rPr>
          <w:bCs/>
          <w:color w:val="000000" w:themeColor="text1"/>
        </w:rPr>
        <w:t>15</w:t>
      </w:r>
      <w:r w:rsidR="009449CA">
        <w:rPr>
          <w:bCs/>
          <w:color w:val="000000" w:themeColor="text1"/>
        </w:rPr>
        <w:t>,16</w:t>
      </w:r>
      <w:r w:rsidR="00DB0B69">
        <w:rPr>
          <w:bCs/>
          <w:color w:val="000000" w:themeColor="text1"/>
        </w:rPr>
        <w:t>)</w:t>
      </w:r>
      <w:r w:rsidR="00570055" w:rsidRPr="00570055">
        <w:rPr>
          <w:bCs/>
          <w:color w:val="000000" w:themeColor="text1"/>
        </w:rPr>
        <w:t>.</w:t>
      </w:r>
      <w:r w:rsidR="00570055" w:rsidRPr="00570055">
        <w:rPr>
          <w:rFonts w:eastAsiaTheme="minorHAnsi"/>
          <w:color w:val="000000" w:themeColor="text1"/>
        </w:rPr>
        <w:t xml:space="preserve"> </w:t>
      </w:r>
      <w:r w:rsidR="00A704FE">
        <w:rPr>
          <w:rFonts w:eastAsiaTheme="minorHAnsi"/>
          <w:color w:val="000000" w:themeColor="text1"/>
        </w:rPr>
        <w:t xml:space="preserve">The powder additives and reaction products are </w:t>
      </w:r>
      <w:r w:rsidR="00E24BFF">
        <w:rPr>
          <w:rFonts w:eastAsiaTheme="minorHAnsi"/>
          <w:color w:val="000000" w:themeColor="text1"/>
        </w:rPr>
        <w:t xml:space="preserve">extracted from the sample and </w:t>
      </w:r>
      <w:r w:rsidR="00A704FE">
        <w:rPr>
          <w:rFonts w:eastAsiaTheme="minorHAnsi"/>
          <w:color w:val="000000" w:themeColor="text1"/>
        </w:rPr>
        <w:t xml:space="preserve">separated into individual bands to confirm their presence in the powder. </w:t>
      </w:r>
      <w:r w:rsidR="00523B35">
        <w:rPr>
          <w:rFonts w:eastAsiaTheme="minorHAnsi"/>
          <w:color w:val="000000" w:themeColor="text1"/>
        </w:rPr>
        <w:t xml:space="preserve">Some of the </w:t>
      </w:r>
      <w:r w:rsidR="00523B35">
        <w:rPr>
          <w:rFonts w:eastAsiaTheme="minorHAnsi"/>
        </w:rPr>
        <w:t>t</w:t>
      </w:r>
      <w:r>
        <w:rPr>
          <w:rFonts w:eastAsiaTheme="minorHAnsi"/>
        </w:rPr>
        <w:t>echniques</w:t>
      </w:r>
      <w:r w:rsidR="00570055">
        <w:rPr>
          <w:rFonts w:eastAsiaTheme="minorHAnsi"/>
        </w:rPr>
        <w:t xml:space="preserve"> used</w:t>
      </w:r>
      <w:r>
        <w:rPr>
          <w:rFonts w:eastAsiaTheme="minorHAnsi"/>
        </w:rPr>
        <w:t xml:space="preserve"> </w:t>
      </w:r>
      <w:r w:rsidR="00570055">
        <w:rPr>
          <w:rFonts w:eastAsiaTheme="minorHAnsi"/>
        </w:rPr>
        <w:t>for inorganic GSR analysis include color tests</w:t>
      </w:r>
      <w:r w:rsidR="00504159">
        <w:rPr>
          <w:rFonts w:eastAsiaTheme="minorHAnsi"/>
        </w:rPr>
        <w:t xml:space="preserve">, </w:t>
      </w:r>
      <w:r w:rsidR="003B002C">
        <w:rPr>
          <w:rFonts w:eastAsiaTheme="minorHAnsi"/>
        </w:rPr>
        <w:t>spectrometry</w:t>
      </w:r>
      <w:r w:rsidR="00504159">
        <w:rPr>
          <w:rFonts w:eastAsiaTheme="minorHAnsi"/>
        </w:rPr>
        <w:t>,</w:t>
      </w:r>
      <w:r w:rsidR="003B002C">
        <w:rPr>
          <w:rFonts w:eastAsiaTheme="minorHAnsi"/>
        </w:rPr>
        <w:t xml:space="preserve"> spectroscopy,</w:t>
      </w:r>
      <w:r w:rsidR="00504159">
        <w:rPr>
          <w:rFonts w:eastAsiaTheme="minorHAnsi"/>
        </w:rPr>
        <w:t xml:space="preserve"> and microscopy</w:t>
      </w:r>
      <w:r w:rsidR="00523B35">
        <w:rPr>
          <w:rFonts w:eastAsiaTheme="minorHAnsi"/>
        </w:rPr>
        <w:t xml:space="preserve">. </w:t>
      </w:r>
      <w:r w:rsidR="00504159">
        <w:rPr>
          <w:rFonts w:eastAsiaTheme="minorHAnsi"/>
        </w:rPr>
        <w:t>T</w:t>
      </w:r>
      <w:r w:rsidR="00504159" w:rsidRPr="004757AC">
        <w:t xml:space="preserve">he major </w:t>
      </w:r>
      <w:r w:rsidR="00504159">
        <w:t xml:space="preserve">focus </w:t>
      </w:r>
      <w:r w:rsidR="00E24BFF">
        <w:t xml:space="preserve">of these inorganic methods </w:t>
      </w:r>
      <w:r w:rsidR="00504159" w:rsidRPr="004757AC">
        <w:t>has been on the detection of barium, antimony, lead, a</w:t>
      </w:r>
      <w:r w:rsidR="00504159">
        <w:t xml:space="preserve">nd other metals </w:t>
      </w:r>
      <w:r w:rsidR="00E24BFF">
        <w:t xml:space="preserve">present in </w:t>
      </w:r>
      <w:r w:rsidR="00954487">
        <w:t xml:space="preserve">the </w:t>
      </w:r>
      <w:r w:rsidR="00E24BFF">
        <w:t>primer residue</w:t>
      </w:r>
      <w:r w:rsidR="00504159">
        <w:t xml:space="preserve">. </w:t>
      </w:r>
      <w:r w:rsidR="00504159">
        <w:rPr>
          <w:rFonts w:eastAsiaTheme="minorHAnsi"/>
        </w:rPr>
        <w:t xml:space="preserve">The </w:t>
      </w:r>
      <w:r w:rsidR="00E24BFF">
        <w:rPr>
          <w:rFonts w:eastAsiaTheme="minorHAnsi"/>
        </w:rPr>
        <w:t xml:space="preserve">current </w:t>
      </w:r>
      <w:r w:rsidR="00303C04">
        <w:rPr>
          <w:rFonts w:eastAsiaTheme="minorHAnsi"/>
        </w:rPr>
        <w:t>method</w:t>
      </w:r>
      <w:r w:rsidR="00504159">
        <w:rPr>
          <w:rFonts w:eastAsiaTheme="minorHAnsi"/>
        </w:rPr>
        <w:t xml:space="preserve"> </w:t>
      </w:r>
      <w:r w:rsidR="00F62993">
        <w:rPr>
          <w:rFonts w:eastAsiaTheme="minorHAnsi"/>
        </w:rPr>
        <w:t xml:space="preserve">for inorganic GSR analysis </w:t>
      </w:r>
      <w:r w:rsidR="00504159">
        <w:rPr>
          <w:rFonts w:eastAsiaTheme="minorHAnsi"/>
          <w:color w:val="000000" w:themeColor="text1"/>
        </w:rPr>
        <w:t>is</w:t>
      </w:r>
      <w:r w:rsidR="00504159" w:rsidRPr="00570055">
        <w:rPr>
          <w:rFonts w:eastAsiaTheme="minorHAnsi"/>
          <w:color w:val="000000" w:themeColor="text1"/>
        </w:rPr>
        <w:t xml:space="preserve"> </w:t>
      </w:r>
      <w:r w:rsidR="00504159" w:rsidRPr="00570055">
        <w:rPr>
          <w:bCs/>
          <w:color w:val="000000" w:themeColor="text1"/>
        </w:rPr>
        <w:t>scanning electron microscopy with energy dispersive X-ray spectrometry (SEM/EDX)</w:t>
      </w:r>
      <w:r w:rsidR="00303C04">
        <w:rPr>
          <w:bCs/>
          <w:color w:val="000000" w:themeColor="text1"/>
        </w:rPr>
        <w:t xml:space="preserve"> (</w:t>
      </w:r>
      <w:r w:rsidR="009449CA">
        <w:rPr>
          <w:bCs/>
          <w:color w:val="000000" w:themeColor="text1"/>
        </w:rPr>
        <w:t>17</w:t>
      </w:r>
      <w:r w:rsidR="00303C04">
        <w:rPr>
          <w:bCs/>
          <w:color w:val="000000" w:themeColor="text1"/>
        </w:rPr>
        <w:t>)</w:t>
      </w:r>
      <w:r w:rsidR="00303C04" w:rsidRPr="00570055">
        <w:rPr>
          <w:bCs/>
          <w:color w:val="000000" w:themeColor="text1"/>
        </w:rPr>
        <w:t>.</w:t>
      </w:r>
      <w:r w:rsidR="00504159" w:rsidRPr="00570055">
        <w:rPr>
          <w:bCs/>
          <w:color w:val="000000" w:themeColor="text1"/>
        </w:rPr>
        <w:t xml:space="preserve"> Using SEM/EDX, GSR particles are </w:t>
      </w:r>
      <w:r w:rsidR="00F62993">
        <w:rPr>
          <w:bCs/>
          <w:color w:val="000000" w:themeColor="text1"/>
        </w:rPr>
        <w:t>located</w:t>
      </w:r>
      <w:r w:rsidR="00504159" w:rsidRPr="00570055">
        <w:rPr>
          <w:bCs/>
          <w:color w:val="000000" w:themeColor="text1"/>
        </w:rPr>
        <w:t xml:space="preserve"> in the sample and the elemental </w:t>
      </w:r>
      <w:r w:rsidR="00954487">
        <w:rPr>
          <w:bCs/>
          <w:color w:val="000000" w:themeColor="text1"/>
        </w:rPr>
        <w:t>profile</w:t>
      </w:r>
      <w:r w:rsidR="00504159" w:rsidRPr="00570055">
        <w:rPr>
          <w:bCs/>
          <w:color w:val="000000" w:themeColor="text1"/>
        </w:rPr>
        <w:t xml:space="preserve"> is </w:t>
      </w:r>
      <w:r w:rsidR="00F62993">
        <w:rPr>
          <w:bCs/>
          <w:color w:val="000000" w:themeColor="text1"/>
        </w:rPr>
        <w:t xml:space="preserve">then </w:t>
      </w:r>
      <w:r w:rsidR="00954487">
        <w:rPr>
          <w:bCs/>
          <w:color w:val="000000" w:themeColor="text1"/>
        </w:rPr>
        <w:t>acquired</w:t>
      </w:r>
      <w:r w:rsidR="00504159" w:rsidRPr="00570055">
        <w:rPr>
          <w:bCs/>
          <w:color w:val="000000" w:themeColor="text1"/>
        </w:rPr>
        <w:t xml:space="preserve"> for each </w:t>
      </w:r>
      <w:r w:rsidR="00E24BFF">
        <w:rPr>
          <w:bCs/>
          <w:color w:val="000000" w:themeColor="text1"/>
        </w:rPr>
        <w:t>one</w:t>
      </w:r>
      <w:r w:rsidR="00504159" w:rsidRPr="00570055">
        <w:rPr>
          <w:rFonts w:eastAsiaTheme="minorHAnsi"/>
          <w:color w:val="000000" w:themeColor="text1"/>
        </w:rPr>
        <w:t>.</w:t>
      </w:r>
      <w:r w:rsidR="00504159">
        <w:rPr>
          <w:rFonts w:eastAsiaTheme="minorHAnsi"/>
        </w:rPr>
        <w:t xml:space="preserve"> </w:t>
      </w:r>
      <w:r w:rsidR="003F79D6">
        <w:rPr>
          <w:rFonts w:eastAsiaTheme="minorHAnsi"/>
        </w:rPr>
        <w:t xml:space="preserve">As health, safety, and environmental concerns have led manufacturers to remove heavy metals from ammunition, these inorganic techniques </w:t>
      </w:r>
      <w:r w:rsidR="003F79D6">
        <w:t xml:space="preserve">have become ineffective. </w:t>
      </w:r>
    </w:p>
    <w:p w14:paraId="0BE58CC7" w14:textId="3E51D425" w:rsidR="00504159" w:rsidRPr="00504159" w:rsidRDefault="00504159" w:rsidP="00504159">
      <w:pPr>
        <w:spacing w:line="480" w:lineRule="auto"/>
        <w:ind w:firstLine="720"/>
        <w:rPr>
          <w:rFonts w:eastAsiaTheme="minorHAnsi"/>
        </w:rPr>
      </w:pPr>
      <w:r w:rsidRPr="004757AC">
        <w:t xml:space="preserve"> An alternative </w:t>
      </w:r>
      <w:r w:rsidR="003F79D6">
        <w:t xml:space="preserve">to inorganic analysis methods </w:t>
      </w:r>
      <w:r w:rsidRPr="004757AC">
        <w:t>is to examine the composition of the smokeless powder present in the GSR</w:t>
      </w:r>
      <w:r w:rsidR="003F79D6">
        <w:t xml:space="preserve"> – the organic GSR</w:t>
      </w:r>
      <w:r w:rsidRPr="004757AC">
        <w:t>. Individual brands of smokeless powders contain characteristic chemical additive packages that influence stability and burn rate. These additive packages can vary depending on the intended use of the powder. As a result, the components of the powder can provide a link from a shooter</w:t>
      </w:r>
      <w:r>
        <w:t xml:space="preserve"> (GSR on hands)</w:t>
      </w:r>
      <w:r w:rsidRPr="004757AC">
        <w:t xml:space="preserve"> to a type of ammunition. By looking at the powder residue, it is</w:t>
      </w:r>
      <w:r>
        <w:t xml:space="preserve"> also</w:t>
      </w:r>
      <w:r w:rsidRPr="004757AC">
        <w:t xml:space="preserve"> possible to compare other types of physical evidence that may be </w:t>
      </w:r>
      <w:r>
        <w:t>recovered from the crime scene, including</w:t>
      </w:r>
      <w:r w:rsidRPr="004757AC">
        <w:t xml:space="preserve"> spent cartridges</w:t>
      </w:r>
      <w:r>
        <w:t xml:space="preserve"> and smokeless powder pulled from unfired ammunition</w:t>
      </w:r>
      <w:r w:rsidRPr="004757AC">
        <w:t xml:space="preserve">.  </w:t>
      </w:r>
    </w:p>
    <w:p w14:paraId="475C8144" w14:textId="1F7EA71B" w:rsidR="00504159" w:rsidRDefault="00A704FE" w:rsidP="00504159">
      <w:pPr>
        <w:spacing w:line="480" w:lineRule="auto"/>
        <w:ind w:firstLine="720"/>
      </w:pPr>
      <w:r>
        <w:t>In m</w:t>
      </w:r>
      <w:r w:rsidR="00E23C09" w:rsidRPr="004757AC">
        <w:t xml:space="preserve">odern </w:t>
      </w:r>
      <w:r w:rsidR="00E24BFF">
        <w:t xml:space="preserve">firearm </w:t>
      </w:r>
      <w:r w:rsidR="00E23C09" w:rsidRPr="004757AC">
        <w:t>ammunition</w:t>
      </w:r>
      <w:r>
        <w:t>,</w:t>
      </w:r>
      <w:r w:rsidR="00E23C09" w:rsidRPr="004757AC">
        <w:t xml:space="preserve"> </w:t>
      </w:r>
      <w:r>
        <w:t>the</w:t>
      </w:r>
      <w:r w:rsidR="00E23C09" w:rsidRPr="004757AC">
        <w:t xml:space="preserve"> </w:t>
      </w:r>
      <w:r w:rsidR="00E24BFF">
        <w:t xml:space="preserve">ammunition </w:t>
      </w:r>
      <w:r>
        <w:t>cartridge will contain</w:t>
      </w:r>
      <w:r w:rsidR="00504159">
        <w:t xml:space="preserve"> both</w:t>
      </w:r>
      <w:r>
        <w:t xml:space="preserve"> </w:t>
      </w:r>
      <w:r w:rsidR="00E23C09" w:rsidRPr="004757AC">
        <w:t>primer and smokeless powder</w:t>
      </w:r>
      <w:r>
        <w:t>.</w:t>
      </w:r>
      <w:r w:rsidR="00E23C09" w:rsidRPr="004757AC">
        <w:t xml:space="preserve"> The primer cup </w:t>
      </w:r>
      <w:r w:rsidR="00303C04">
        <w:t>contains primer composition</w:t>
      </w:r>
      <w:r w:rsidR="00E23C09" w:rsidRPr="004757AC">
        <w:t xml:space="preserve"> that combust when struck by the firing pin. </w:t>
      </w:r>
      <w:r>
        <w:t>Some of t</w:t>
      </w:r>
      <w:r w:rsidR="00E23C09" w:rsidRPr="004757AC">
        <w:t>hese chemicals include barium</w:t>
      </w:r>
      <w:r w:rsidR="00E64426">
        <w:t xml:space="preserve"> nitrate</w:t>
      </w:r>
      <w:r w:rsidR="00E23C09" w:rsidRPr="004757AC">
        <w:t>, antimony</w:t>
      </w:r>
      <w:r w:rsidR="00E64426">
        <w:t xml:space="preserve"> sulfide</w:t>
      </w:r>
      <w:r w:rsidR="00E23C09" w:rsidRPr="004757AC">
        <w:t>, and lead</w:t>
      </w:r>
      <w:r w:rsidR="00E64426">
        <w:t xml:space="preserve"> styphnate</w:t>
      </w:r>
      <w:r w:rsidR="00E23C09" w:rsidRPr="004757AC">
        <w:t xml:space="preserve">. </w:t>
      </w:r>
      <w:r w:rsidR="00E64426">
        <w:t xml:space="preserve">The </w:t>
      </w:r>
      <w:r w:rsidR="00DB0B69">
        <w:t>impact</w:t>
      </w:r>
      <w:r w:rsidR="00E24BFF">
        <w:t xml:space="preserve"> of the firing pin sets off the lead styphnate and t</w:t>
      </w:r>
      <w:r w:rsidR="00E64426">
        <w:t xml:space="preserve">he </w:t>
      </w:r>
      <w:r w:rsidR="00E24BFF">
        <w:t>combustion</w:t>
      </w:r>
      <w:r w:rsidR="00E64426">
        <w:t xml:space="preserve"> is then fueled by antimony </w:t>
      </w:r>
      <w:r w:rsidR="0015506F">
        <w:t xml:space="preserve">sulfide and barium nitrate, which </w:t>
      </w:r>
      <w:r w:rsidR="002D0163">
        <w:t xml:space="preserve">provides a </w:t>
      </w:r>
      <w:r w:rsidR="009449CA">
        <w:t>source of oxygen (17</w:t>
      </w:r>
      <w:r w:rsidR="0015506F">
        <w:t>).</w:t>
      </w:r>
      <w:r w:rsidR="00E64426">
        <w:t xml:space="preserve"> </w:t>
      </w:r>
      <w:r w:rsidR="0015506F">
        <w:t xml:space="preserve">The </w:t>
      </w:r>
      <w:r w:rsidR="00E64426">
        <w:t xml:space="preserve">hot </w:t>
      </w:r>
      <w:r w:rsidR="0015506F">
        <w:t xml:space="preserve">particles travel towards the smokeless powder </w:t>
      </w:r>
      <w:r w:rsidR="0015506F" w:rsidRPr="004757AC">
        <w:t xml:space="preserve">and </w:t>
      </w:r>
      <w:r w:rsidR="0015506F">
        <w:t>ignite it</w:t>
      </w:r>
      <w:r w:rsidR="00E23C09" w:rsidRPr="004757AC">
        <w:t xml:space="preserve">. The combustion of the powder </w:t>
      </w:r>
      <w:r w:rsidR="0015506F">
        <w:t>produces</w:t>
      </w:r>
      <w:r w:rsidR="00E23C09" w:rsidRPr="004757AC">
        <w:t xml:space="preserve"> an increase in temperature and pressure inside of the weapon that forces the projectile out of the weapon. Vapors and particulates released during this process get deposited on the shooter’s skin and clothing and on nearby surfaces. These particles are generally refe</w:t>
      </w:r>
      <w:r w:rsidR="00D306F6">
        <w:t>rred to as gunshot residue</w:t>
      </w:r>
      <w:r w:rsidR="00E23C09" w:rsidRPr="004757AC">
        <w:t xml:space="preserve">, which is composed of both primer and </w:t>
      </w:r>
      <w:r w:rsidR="00E24BFF">
        <w:t xml:space="preserve">propellant </w:t>
      </w:r>
      <w:r w:rsidR="00E23C09" w:rsidRPr="004757AC">
        <w:t xml:space="preserve">powder residue. </w:t>
      </w:r>
      <w:r w:rsidR="00E24BFF">
        <w:t xml:space="preserve">Other </w:t>
      </w:r>
      <w:r w:rsidR="00D306F6">
        <w:t>materials that are considered part</w:t>
      </w:r>
      <w:r w:rsidR="00E24BFF">
        <w:t xml:space="preserve"> of GSR include smoke, grease, lubricants, and metals from the bullet, cartridge, and weapon (</w:t>
      </w:r>
      <w:r w:rsidR="00523B35">
        <w:t>1</w:t>
      </w:r>
      <w:r w:rsidR="00E24BFF">
        <w:t>).</w:t>
      </w:r>
    </w:p>
    <w:p w14:paraId="68C6220A" w14:textId="77777777" w:rsidR="00CA4AE1" w:rsidRDefault="00CA4AE1" w:rsidP="00504159">
      <w:pPr>
        <w:spacing w:line="480" w:lineRule="auto"/>
        <w:ind w:firstLine="720"/>
      </w:pPr>
    </w:p>
    <w:p w14:paraId="08C7BE41" w14:textId="0711EADF" w:rsidR="00944545" w:rsidRPr="003E4E7D" w:rsidRDefault="00944545" w:rsidP="003E4E7D">
      <w:pPr>
        <w:pStyle w:val="Heading1"/>
        <w:rPr>
          <w:b w:val="0"/>
        </w:rPr>
      </w:pPr>
      <w:bookmarkStart w:id="111" w:name="_Toc247024736"/>
      <w:r w:rsidRPr="003E4E7D">
        <w:t>B.</w:t>
      </w:r>
      <w:r w:rsidRPr="003E4E7D">
        <w:rPr>
          <w:b w:val="0"/>
        </w:rPr>
        <w:t xml:space="preserve"> </w:t>
      </w:r>
      <w:r w:rsidRPr="003E4E7D">
        <w:rPr>
          <w:rStyle w:val="Heading2Char1"/>
          <w:b/>
        </w:rPr>
        <w:t xml:space="preserve">Sample Collection </w:t>
      </w:r>
      <w:r w:rsidR="00536347" w:rsidRPr="003E4E7D">
        <w:rPr>
          <w:rStyle w:val="Heading2Char1"/>
          <w:b/>
        </w:rPr>
        <w:t xml:space="preserve">and </w:t>
      </w:r>
      <w:r w:rsidR="000024E4" w:rsidRPr="003E4E7D">
        <w:rPr>
          <w:rStyle w:val="Heading2Char1"/>
          <w:b/>
        </w:rPr>
        <w:t>Preparation</w:t>
      </w:r>
      <w:bookmarkEnd w:id="111"/>
    </w:p>
    <w:p w14:paraId="1B8BBDDF" w14:textId="0302F697" w:rsidR="006E50B9" w:rsidRDefault="00F6406A" w:rsidP="008D712B">
      <w:pPr>
        <w:spacing w:line="480" w:lineRule="auto"/>
        <w:ind w:firstLine="720"/>
        <w:rPr>
          <w:rFonts w:eastAsiaTheme="minorHAnsi"/>
        </w:rPr>
      </w:pPr>
      <w:r>
        <w:rPr>
          <w:rFonts w:eastAsiaTheme="minorHAnsi"/>
        </w:rPr>
        <w:t>Sampling</w:t>
      </w:r>
      <w:r w:rsidR="00944545">
        <w:rPr>
          <w:rFonts w:eastAsiaTheme="minorHAnsi"/>
        </w:rPr>
        <w:t xml:space="preserve"> techniques that </w:t>
      </w:r>
      <w:r>
        <w:rPr>
          <w:rFonts w:eastAsiaTheme="minorHAnsi"/>
        </w:rPr>
        <w:t xml:space="preserve">have been used for collecting gunshot residue </w:t>
      </w:r>
      <w:r w:rsidR="00944545">
        <w:rPr>
          <w:rFonts w:eastAsiaTheme="minorHAnsi"/>
        </w:rPr>
        <w:t xml:space="preserve">include tape lifts, vacuum lifts, </w:t>
      </w:r>
      <w:proofErr w:type="spellStart"/>
      <w:r w:rsidR="00944545">
        <w:rPr>
          <w:rFonts w:eastAsiaTheme="minorHAnsi"/>
        </w:rPr>
        <w:t>swabbing</w:t>
      </w:r>
      <w:r w:rsidR="00602300">
        <w:rPr>
          <w:rFonts w:eastAsiaTheme="minorHAnsi"/>
        </w:rPr>
        <w:t>s</w:t>
      </w:r>
      <w:proofErr w:type="spellEnd"/>
      <w:r w:rsidR="00944545">
        <w:rPr>
          <w:rFonts w:eastAsiaTheme="minorHAnsi"/>
        </w:rPr>
        <w:t>, glue lifts, nasal col</w:t>
      </w:r>
      <w:r w:rsidR="00536347">
        <w:rPr>
          <w:rFonts w:eastAsiaTheme="minorHAnsi"/>
        </w:rPr>
        <w:t>lection</w:t>
      </w:r>
      <w:r w:rsidR="00602300">
        <w:rPr>
          <w:rFonts w:eastAsiaTheme="minorHAnsi"/>
        </w:rPr>
        <w:t>s</w:t>
      </w:r>
      <w:r w:rsidR="00536347">
        <w:rPr>
          <w:rFonts w:eastAsiaTheme="minorHAnsi"/>
        </w:rPr>
        <w:t>, and hair collection</w:t>
      </w:r>
      <w:r w:rsidR="00602300">
        <w:rPr>
          <w:rFonts w:eastAsiaTheme="minorHAnsi"/>
        </w:rPr>
        <w:t>s</w:t>
      </w:r>
      <w:r w:rsidR="00536347">
        <w:rPr>
          <w:rFonts w:eastAsiaTheme="minorHAnsi"/>
        </w:rPr>
        <w:t xml:space="preserve"> (1</w:t>
      </w:r>
      <w:r w:rsidR="00142226">
        <w:rPr>
          <w:rFonts w:eastAsiaTheme="minorHAnsi"/>
        </w:rPr>
        <w:t>,2</w:t>
      </w:r>
      <w:r w:rsidR="00536347">
        <w:rPr>
          <w:rFonts w:eastAsiaTheme="minorHAnsi"/>
        </w:rPr>
        <w:t>)</w:t>
      </w:r>
      <w:r w:rsidR="00083814">
        <w:rPr>
          <w:rFonts w:eastAsiaTheme="minorHAnsi"/>
        </w:rPr>
        <w:t xml:space="preserve">. Tape lifts </w:t>
      </w:r>
      <w:r w:rsidR="00C71084">
        <w:rPr>
          <w:rFonts w:eastAsiaTheme="minorHAnsi"/>
        </w:rPr>
        <w:t>can be</w:t>
      </w:r>
      <w:r w:rsidR="0073631B">
        <w:rPr>
          <w:rFonts w:eastAsiaTheme="minorHAnsi"/>
        </w:rPr>
        <w:t xml:space="preserve"> used for the</w:t>
      </w:r>
      <w:r w:rsidR="00083814">
        <w:rPr>
          <w:rFonts w:eastAsiaTheme="minorHAnsi"/>
        </w:rPr>
        <w:t xml:space="preserve"> collection of </w:t>
      </w:r>
      <w:r w:rsidR="008D712B">
        <w:rPr>
          <w:rFonts w:eastAsiaTheme="minorHAnsi"/>
        </w:rPr>
        <w:t xml:space="preserve">both </w:t>
      </w:r>
      <w:r w:rsidR="00083814">
        <w:rPr>
          <w:rFonts w:eastAsiaTheme="minorHAnsi"/>
        </w:rPr>
        <w:t>inorganic</w:t>
      </w:r>
      <w:r w:rsidR="009449CA">
        <w:rPr>
          <w:rFonts w:eastAsiaTheme="minorHAnsi"/>
        </w:rPr>
        <w:t xml:space="preserve"> (17</w:t>
      </w:r>
      <w:r w:rsidR="000C27EE">
        <w:rPr>
          <w:rFonts w:eastAsiaTheme="minorHAnsi"/>
        </w:rPr>
        <w:t>)</w:t>
      </w:r>
      <w:r w:rsidR="00083814">
        <w:rPr>
          <w:rFonts w:eastAsiaTheme="minorHAnsi"/>
        </w:rPr>
        <w:t xml:space="preserve"> and organic </w:t>
      </w:r>
      <w:r w:rsidR="009B13B4">
        <w:rPr>
          <w:rFonts w:eastAsiaTheme="minorHAnsi"/>
        </w:rPr>
        <w:t>(9</w:t>
      </w:r>
      <w:r w:rsidR="00142226">
        <w:rPr>
          <w:rFonts w:eastAsiaTheme="minorHAnsi"/>
        </w:rPr>
        <w:t xml:space="preserve">) </w:t>
      </w:r>
      <w:r w:rsidR="00C71084">
        <w:rPr>
          <w:rFonts w:eastAsiaTheme="minorHAnsi"/>
        </w:rPr>
        <w:t>residues. One common application</w:t>
      </w:r>
      <w:r w:rsidR="009D1FBB">
        <w:rPr>
          <w:rFonts w:eastAsiaTheme="minorHAnsi"/>
        </w:rPr>
        <w:t xml:space="preserve"> </w:t>
      </w:r>
      <w:r w:rsidR="008D712B">
        <w:rPr>
          <w:rFonts w:eastAsiaTheme="minorHAnsi"/>
        </w:rPr>
        <w:t>is in</w:t>
      </w:r>
      <w:r w:rsidR="00C71084">
        <w:rPr>
          <w:rFonts w:eastAsiaTheme="minorHAnsi"/>
        </w:rPr>
        <w:t xml:space="preserve"> SEM analysis, where the tape is mounted on aluminum</w:t>
      </w:r>
      <w:r w:rsidR="00142226">
        <w:rPr>
          <w:rFonts w:eastAsiaTheme="minorHAnsi"/>
        </w:rPr>
        <w:t xml:space="preserve"> </w:t>
      </w:r>
      <w:r w:rsidR="00C71084">
        <w:rPr>
          <w:rFonts w:eastAsiaTheme="minorHAnsi"/>
        </w:rPr>
        <w:t xml:space="preserve">stubs and pressed against the </w:t>
      </w:r>
      <w:r w:rsidR="009D1FBB">
        <w:rPr>
          <w:rFonts w:eastAsiaTheme="minorHAnsi"/>
        </w:rPr>
        <w:t>target surface to retrieve GSR</w:t>
      </w:r>
      <w:r w:rsidR="00142226">
        <w:rPr>
          <w:rFonts w:eastAsiaTheme="minorHAnsi"/>
        </w:rPr>
        <w:t xml:space="preserve">. </w:t>
      </w:r>
      <w:r w:rsidR="008D712B">
        <w:rPr>
          <w:rFonts w:eastAsiaTheme="minorHAnsi"/>
        </w:rPr>
        <w:t>On the other hand</w:t>
      </w:r>
      <w:r w:rsidR="009D1FBB">
        <w:rPr>
          <w:rFonts w:eastAsiaTheme="minorHAnsi"/>
        </w:rPr>
        <w:t>, swabs are most commonly used f</w:t>
      </w:r>
      <w:r w:rsidR="00083814">
        <w:rPr>
          <w:rFonts w:eastAsiaTheme="minorHAnsi"/>
        </w:rPr>
        <w:t xml:space="preserve">or collecting </w:t>
      </w:r>
      <w:r w:rsidR="009D1FBB">
        <w:rPr>
          <w:rFonts w:eastAsiaTheme="minorHAnsi"/>
        </w:rPr>
        <w:t xml:space="preserve">the organic compounds in </w:t>
      </w:r>
      <w:r w:rsidR="00083814">
        <w:rPr>
          <w:rFonts w:eastAsiaTheme="minorHAnsi"/>
        </w:rPr>
        <w:t xml:space="preserve">GSR, mainly those from the propellant. The </w:t>
      </w:r>
      <w:r w:rsidR="00945C75">
        <w:rPr>
          <w:rFonts w:eastAsiaTheme="minorHAnsi"/>
        </w:rPr>
        <w:t>type of swab, swab solvent, extraction solvent, sample clean-up procedure, and extraction process have</w:t>
      </w:r>
      <w:r w:rsidR="00083814">
        <w:rPr>
          <w:rFonts w:eastAsiaTheme="minorHAnsi"/>
        </w:rPr>
        <w:t xml:space="preserve"> all been evaluated </w:t>
      </w:r>
      <w:r w:rsidR="00945C75">
        <w:rPr>
          <w:rFonts w:eastAsiaTheme="minorHAnsi"/>
        </w:rPr>
        <w:t>for optimizing recovery of the organics</w:t>
      </w:r>
      <w:r w:rsidR="00B05A85">
        <w:rPr>
          <w:rFonts w:eastAsiaTheme="minorHAnsi"/>
        </w:rPr>
        <w:t xml:space="preserve">. </w:t>
      </w:r>
      <w:r w:rsidR="00945C75">
        <w:rPr>
          <w:rFonts w:eastAsiaTheme="minorHAnsi"/>
        </w:rPr>
        <w:t>However, there are mixed revi</w:t>
      </w:r>
      <w:r w:rsidR="00AA3685">
        <w:rPr>
          <w:rFonts w:eastAsiaTheme="minorHAnsi"/>
        </w:rPr>
        <w:t>ews on what is the best method for sample collection and pretreatment. Each step is discussed briefly in order to give an overview o</w:t>
      </w:r>
      <w:r w:rsidR="006E50B9">
        <w:rPr>
          <w:rFonts w:eastAsiaTheme="minorHAnsi"/>
        </w:rPr>
        <w:t>f what has been performed in the field</w:t>
      </w:r>
      <w:r w:rsidR="00AA3685">
        <w:rPr>
          <w:rFonts w:eastAsiaTheme="minorHAnsi"/>
        </w:rPr>
        <w:t xml:space="preserve">. </w:t>
      </w:r>
      <w:r w:rsidR="0001283F">
        <w:rPr>
          <w:rFonts w:eastAsiaTheme="minorHAnsi"/>
        </w:rPr>
        <w:t xml:space="preserve">The collection method applied will mainly depend on the </w:t>
      </w:r>
      <w:r w:rsidR="008D712B">
        <w:rPr>
          <w:rFonts w:eastAsiaTheme="minorHAnsi"/>
        </w:rPr>
        <w:t>substrate surface</w:t>
      </w:r>
      <w:r w:rsidR="0001283F">
        <w:rPr>
          <w:rFonts w:eastAsiaTheme="minorHAnsi"/>
        </w:rPr>
        <w:t xml:space="preserve">, available instrumentation, and handler preferences. Common surfaces include skin, clothing, and vehicles; however, sampling areas in the vicinity of the shooting are all possible targets for GSR and may be tested. It is important though to select a method that ensures maximum recovery of the gunshot residue components. </w:t>
      </w:r>
    </w:p>
    <w:p w14:paraId="5E3B011B" w14:textId="37CC1FF7" w:rsidR="00AA3685" w:rsidRDefault="006E50B9" w:rsidP="00F23283">
      <w:pPr>
        <w:spacing w:line="480" w:lineRule="auto"/>
        <w:rPr>
          <w:rFonts w:eastAsiaTheme="minorHAnsi"/>
        </w:rPr>
      </w:pPr>
      <w:r>
        <w:rPr>
          <w:rFonts w:eastAsiaTheme="minorHAnsi"/>
        </w:rPr>
        <w:tab/>
        <w:t>One of the first considerations to be made in the recovery of gunshot residue</w:t>
      </w:r>
      <w:r w:rsidR="008D712B">
        <w:rPr>
          <w:rFonts w:eastAsiaTheme="minorHAnsi"/>
        </w:rPr>
        <w:t xml:space="preserve"> is the type of material used for collection</w:t>
      </w:r>
      <w:r>
        <w:rPr>
          <w:rFonts w:eastAsiaTheme="minorHAnsi"/>
        </w:rPr>
        <w:t xml:space="preserve">. </w:t>
      </w:r>
      <w:r w:rsidR="00AA3685">
        <w:rPr>
          <w:rFonts w:eastAsiaTheme="minorHAnsi"/>
        </w:rPr>
        <w:t xml:space="preserve">Examples include </w:t>
      </w:r>
      <w:r w:rsidR="008D712B">
        <w:rPr>
          <w:rFonts w:eastAsiaTheme="minorHAnsi"/>
        </w:rPr>
        <w:t xml:space="preserve">alcohol swabs, </w:t>
      </w:r>
      <w:r w:rsidR="00AA3685">
        <w:rPr>
          <w:rFonts w:eastAsiaTheme="minorHAnsi"/>
        </w:rPr>
        <w:t>cotton balls,</w:t>
      </w:r>
      <w:r>
        <w:rPr>
          <w:rFonts w:eastAsiaTheme="minorHAnsi"/>
        </w:rPr>
        <w:t xml:space="preserve"> synthetic wool, </w:t>
      </w:r>
      <w:proofErr w:type="gramStart"/>
      <w:r>
        <w:rPr>
          <w:rFonts w:eastAsiaTheme="minorHAnsi"/>
        </w:rPr>
        <w:t>filter</w:t>
      </w:r>
      <w:proofErr w:type="gramEnd"/>
      <w:r>
        <w:rPr>
          <w:rFonts w:eastAsiaTheme="minorHAnsi"/>
        </w:rPr>
        <w:t xml:space="preserve"> paper,</w:t>
      </w:r>
      <w:r w:rsidR="00AA3685">
        <w:rPr>
          <w:rFonts w:eastAsiaTheme="minorHAnsi"/>
        </w:rPr>
        <w:t xml:space="preserve"> </w:t>
      </w:r>
      <w:r>
        <w:rPr>
          <w:rFonts w:eastAsiaTheme="minorHAnsi"/>
        </w:rPr>
        <w:t xml:space="preserve">a </w:t>
      </w:r>
      <w:r w:rsidR="00AA3685">
        <w:rPr>
          <w:rFonts w:eastAsiaTheme="minorHAnsi"/>
        </w:rPr>
        <w:t xml:space="preserve">piece of cloth, filter cloth, and </w:t>
      </w:r>
      <w:proofErr w:type="spellStart"/>
      <w:r w:rsidR="00AA3685">
        <w:rPr>
          <w:rFonts w:eastAsiaTheme="minorHAnsi"/>
        </w:rPr>
        <w:t>acrilan</w:t>
      </w:r>
      <w:proofErr w:type="spellEnd"/>
      <w:r w:rsidR="00AA3685">
        <w:rPr>
          <w:rFonts w:eastAsiaTheme="minorHAnsi"/>
        </w:rPr>
        <w:t xml:space="preserve"> fiber (2). </w:t>
      </w:r>
      <w:r>
        <w:rPr>
          <w:rFonts w:eastAsiaTheme="minorHAnsi"/>
        </w:rPr>
        <w:t xml:space="preserve">Before sampling the surface for residue, the material is usually moistened with a solvent, such as acetone or water, to enhance retrieval. The choice of swabbing solvent is important for adequate transfer of the residue from the target surface to the collection device. Once the sample is collected, the organic and/or inorganic compounds are usually removed from the material using solvent. When selecting the extraction solvent, it is also important to consider what will </w:t>
      </w:r>
      <w:r w:rsidR="00574236">
        <w:rPr>
          <w:rFonts w:eastAsiaTheme="minorHAnsi"/>
        </w:rPr>
        <w:t xml:space="preserve">provide maximum removal of </w:t>
      </w:r>
      <w:r>
        <w:rPr>
          <w:rFonts w:eastAsiaTheme="minorHAnsi"/>
        </w:rPr>
        <w:t>relevant GSR compou</w:t>
      </w:r>
      <w:r w:rsidR="00574236">
        <w:rPr>
          <w:rFonts w:eastAsiaTheme="minorHAnsi"/>
        </w:rPr>
        <w:t xml:space="preserve">nds from the swabbing material and minimum removal of matrix interferences (e.g. oils). Some of the solvents that have been </w:t>
      </w:r>
      <w:r w:rsidR="008E206B">
        <w:rPr>
          <w:rFonts w:eastAsiaTheme="minorHAnsi"/>
        </w:rPr>
        <w:t>used for organic explosives and GSR</w:t>
      </w:r>
      <w:r w:rsidR="00574236">
        <w:rPr>
          <w:rFonts w:eastAsiaTheme="minorHAnsi"/>
        </w:rPr>
        <w:t xml:space="preserve"> </w:t>
      </w:r>
      <w:r w:rsidR="00A80572">
        <w:rPr>
          <w:rFonts w:eastAsiaTheme="minorHAnsi"/>
        </w:rPr>
        <w:t xml:space="preserve">recovery </w:t>
      </w:r>
      <w:r w:rsidR="00574236">
        <w:rPr>
          <w:rFonts w:eastAsiaTheme="minorHAnsi"/>
        </w:rPr>
        <w:t>include acetone</w:t>
      </w:r>
      <w:r w:rsidR="0020340C">
        <w:rPr>
          <w:rFonts w:eastAsiaTheme="minorHAnsi"/>
        </w:rPr>
        <w:t xml:space="preserve"> (</w:t>
      </w:r>
      <w:r w:rsidR="009B13B4">
        <w:rPr>
          <w:rFonts w:eastAsiaTheme="minorHAnsi"/>
        </w:rPr>
        <w:t>18-20</w:t>
      </w:r>
      <w:r w:rsidR="0020340C">
        <w:rPr>
          <w:rFonts w:eastAsiaTheme="minorHAnsi"/>
        </w:rPr>
        <w:t>)</w:t>
      </w:r>
      <w:r w:rsidR="00574236">
        <w:rPr>
          <w:rFonts w:eastAsiaTheme="minorHAnsi"/>
        </w:rPr>
        <w:t>, acetonitrile</w:t>
      </w:r>
      <w:r w:rsidR="004E2B41">
        <w:rPr>
          <w:rFonts w:eastAsiaTheme="minorHAnsi"/>
        </w:rPr>
        <w:t xml:space="preserve"> (</w:t>
      </w:r>
      <w:r w:rsidR="009B13B4">
        <w:rPr>
          <w:rFonts w:eastAsiaTheme="minorHAnsi"/>
        </w:rPr>
        <w:t>21</w:t>
      </w:r>
      <w:r w:rsidR="004E2B41">
        <w:rPr>
          <w:rFonts w:eastAsiaTheme="minorHAnsi"/>
        </w:rPr>
        <w:t>)</w:t>
      </w:r>
      <w:r w:rsidR="00574236">
        <w:rPr>
          <w:rFonts w:eastAsiaTheme="minorHAnsi"/>
        </w:rPr>
        <w:t>, ethanol</w:t>
      </w:r>
      <w:r w:rsidR="004E2B41">
        <w:rPr>
          <w:rFonts w:eastAsiaTheme="minorHAnsi"/>
        </w:rPr>
        <w:t xml:space="preserve"> (</w:t>
      </w:r>
      <w:r w:rsidR="009B13B4">
        <w:rPr>
          <w:rFonts w:eastAsiaTheme="minorHAnsi"/>
        </w:rPr>
        <w:t>22</w:t>
      </w:r>
      <w:r w:rsidR="004E2B41">
        <w:rPr>
          <w:rFonts w:eastAsiaTheme="minorHAnsi"/>
        </w:rPr>
        <w:t>)</w:t>
      </w:r>
      <w:r w:rsidR="00574236">
        <w:rPr>
          <w:rFonts w:eastAsiaTheme="minorHAnsi"/>
        </w:rPr>
        <w:t>, methanol</w:t>
      </w:r>
      <w:r w:rsidR="0021246B">
        <w:rPr>
          <w:rFonts w:eastAsiaTheme="minorHAnsi"/>
        </w:rPr>
        <w:t xml:space="preserve"> (</w:t>
      </w:r>
      <w:r w:rsidR="009B13B4">
        <w:rPr>
          <w:rFonts w:eastAsiaTheme="minorHAnsi"/>
        </w:rPr>
        <w:t>11</w:t>
      </w:r>
      <w:r w:rsidR="0021246B">
        <w:rPr>
          <w:rFonts w:eastAsiaTheme="minorHAnsi"/>
        </w:rPr>
        <w:t>)</w:t>
      </w:r>
      <w:r w:rsidR="00574236">
        <w:rPr>
          <w:rFonts w:eastAsiaTheme="minorHAnsi"/>
        </w:rPr>
        <w:t>,</w:t>
      </w:r>
      <w:r w:rsidR="0021246B">
        <w:rPr>
          <w:rFonts w:eastAsiaTheme="minorHAnsi"/>
        </w:rPr>
        <w:t xml:space="preserve"> methylene chloride (</w:t>
      </w:r>
      <w:r w:rsidR="009B13B4">
        <w:rPr>
          <w:rFonts w:eastAsiaTheme="minorHAnsi"/>
        </w:rPr>
        <w:t>12,13,15,23</w:t>
      </w:r>
      <w:r w:rsidR="0021246B">
        <w:rPr>
          <w:rFonts w:eastAsiaTheme="minorHAnsi"/>
        </w:rPr>
        <w:t>)</w:t>
      </w:r>
      <w:r w:rsidR="00574236">
        <w:rPr>
          <w:rFonts w:eastAsiaTheme="minorHAnsi"/>
        </w:rPr>
        <w:t xml:space="preserve"> and water</w:t>
      </w:r>
      <w:r w:rsidR="0020340C">
        <w:rPr>
          <w:rFonts w:eastAsiaTheme="minorHAnsi"/>
        </w:rPr>
        <w:t xml:space="preserve"> (</w:t>
      </w:r>
      <w:r w:rsidR="009B13B4">
        <w:rPr>
          <w:rFonts w:eastAsiaTheme="minorHAnsi"/>
        </w:rPr>
        <w:t>19</w:t>
      </w:r>
      <w:r w:rsidR="0020340C">
        <w:rPr>
          <w:rFonts w:eastAsiaTheme="minorHAnsi"/>
        </w:rPr>
        <w:t>)</w:t>
      </w:r>
      <w:r w:rsidR="004E2B41">
        <w:rPr>
          <w:rFonts w:eastAsiaTheme="minorHAnsi"/>
        </w:rPr>
        <w:t>.</w:t>
      </w:r>
      <w:r w:rsidR="00574236">
        <w:rPr>
          <w:rFonts w:eastAsiaTheme="minorHAnsi"/>
        </w:rPr>
        <w:t xml:space="preserve"> </w:t>
      </w:r>
      <w:r w:rsidR="004E2B41">
        <w:rPr>
          <w:rFonts w:eastAsiaTheme="minorHAnsi"/>
        </w:rPr>
        <w:t>Thompson et al.</w:t>
      </w:r>
      <w:r w:rsidR="00945C75">
        <w:rPr>
          <w:rFonts w:eastAsiaTheme="minorHAnsi"/>
        </w:rPr>
        <w:t xml:space="preserve"> showed that by using water as the extraction solvent, there are </w:t>
      </w:r>
      <w:r w:rsidR="00F6406A">
        <w:rPr>
          <w:rFonts w:eastAsiaTheme="minorHAnsi"/>
        </w:rPr>
        <w:t>fewer</w:t>
      </w:r>
      <w:r w:rsidR="00945C75">
        <w:rPr>
          <w:rFonts w:eastAsiaTheme="minorHAnsi"/>
        </w:rPr>
        <w:t xml:space="preserve"> issues with matrix interferences</w:t>
      </w:r>
      <w:r w:rsidR="004E2B41">
        <w:rPr>
          <w:rFonts w:eastAsiaTheme="minorHAnsi"/>
        </w:rPr>
        <w:t xml:space="preserve"> when compared to acetone</w:t>
      </w:r>
      <w:r w:rsidR="009B13B4">
        <w:rPr>
          <w:rFonts w:eastAsiaTheme="minorHAnsi"/>
        </w:rPr>
        <w:t xml:space="preserve"> (19</w:t>
      </w:r>
      <w:r w:rsidR="00A80572">
        <w:rPr>
          <w:rFonts w:eastAsiaTheme="minorHAnsi"/>
        </w:rPr>
        <w:t>)</w:t>
      </w:r>
      <w:r w:rsidR="00945C75">
        <w:rPr>
          <w:rFonts w:eastAsiaTheme="minorHAnsi"/>
        </w:rPr>
        <w:t xml:space="preserve">. </w:t>
      </w:r>
      <w:proofErr w:type="spellStart"/>
      <w:r w:rsidR="004E2B41">
        <w:rPr>
          <w:rFonts w:eastAsiaTheme="minorHAnsi"/>
        </w:rPr>
        <w:t>DeTaTa</w:t>
      </w:r>
      <w:proofErr w:type="spellEnd"/>
      <w:r w:rsidR="004E2B41">
        <w:rPr>
          <w:rFonts w:eastAsiaTheme="minorHAnsi"/>
        </w:rPr>
        <w:t xml:space="preserve"> et al. </w:t>
      </w:r>
      <w:r w:rsidR="00574236">
        <w:rPr>
          <w:rFonts w:eastAsiaTheme="minorHAnsi"/>
        </w:rPr>
        <w:t>r</w:t>
      </w:r>
      <w:r w:rsidR="00945C75">
        <w:rPr>
          <w:rFonts w:eastAsiaTheme="minorHAnsi"/>
        </w:rPr>
        <w:t>ecently showed that acetonitrile</w:t>
      </w:r>
      <w:r w:rsidR="00C43366">
        <w:rPr>
          <w:rFonts w:eastAsiaTheme="minorHAnsi"/>
        </w:rPr>
        <w:t>,</w:t>
      </w:r>
      <w:r w:rsidR="0065545A">
        <w:rPr>
          <w:rFonts w:eastAsiaTheme="minorHAnsi"/>
        </w:rPr>
        <w:t xml:space="preserve"> with the use of physical agitation</w:t>
      </w:r>
      <w:r w:rsidR="00C43366">
        <w:rPr>
          <w:rFonts w:eastAsiaTheme="minorHAnsi"/>
        </w:rPr>
        <w:t>,</w:t>
      </w:r>
      <w:r w:rsidR="00945C75">
        <w:rPr>
          <w:rFonts w:eastAsiaTheme="minorHAnsi"/>
        </w:rPr>
        <w:t xml:space="preserve"> is </w:t>
      </w:r>
      <w:r w:rsidR="003643B4">
        <w:rPr>
          <w:rFonts w:eastAsiaTheme="minorHAnsi"/>
        </w:rPr>
        <w:t>excellent</w:t>
      </w:r>
      <w:r w:rsidR="0065545A">
        <w:rPr>
          <w:rFonts w:eastAsiaTheme="minorHAnsi"/>
        </w:rPr>
        <w:t xml:space="preserve"> at extracting organic residues (</w:t>
      </w:r>
      <w:r w:rsidR="009B13B4">
        <w:rPr>
          <w:rFonts w:eastAsiaTheme="minorHAnsi"/>
        </w:rPr>
        <w:t>21</w:t>
      </w:r>
      <w:r w:rsidR="0065545A">
        <w:rPr>
          <w:rFonts w:eastAsiaTheme="minorHAnsi"/>
        </w:rPr>
        <w:t xml:space="preserve">). In this article, the author also </w:t>
      </w:r>
      <w:r w:rsidR="003643B4">
        <w:rPr>
          <w:rFonts w:eastAsiaTheme="minorHAnsi"/>
        </w:rPr>
        <w:t xml:space="preserve">compares different swabbing materials and determined that high recoveries were possible with both </w:t>
      </w:r>
      <w:r w:rsidR="00C43366">
        <w:rPr>
          <w:rFonts w:eastAsiaTheme="minorHAnsi"/>
        </w:rPr>
        <w:t xml:space="preserve">cotton balls and alcohol swabs. </w:t>
      </w:r>
    </w:p>
    <w:p w14:paraId="1AD97FCB" w14:textId="7BA8D082" w:rsidR="00083814" w:rsidRDefault="00945C75" w:rsidP="00AA3685">
      <w:pPr>
        <w:spacing w:line="480" w:lineRule="auto"/>
        <w:ind w:firstLine="720"/>
        <w:rPr>
          <w:rFonts w:eastAsiaTheme="minorHAnsi"/>
        </w:rPr>
      </w:pPr>
      <w:r>
        <w:rPr>
          <w:rFonts w:eastAsiaTheme="minorHAnsi"/>
        </w:rPr>
        <w:t xml:space="preserve">For sample </w:t>
      </w:r>
      <w:r w:rsidR="00EC4DCD">
        <w:rPr>
          <w:rFonts w:eastAsiaTheme="minorHAnsi"/>
        </w:rPr>
        <w:t>cleanup</w:t>
      </w:r>
      <w:r w:rsidR="00AA3685">
        <w:rPr>
          <w:rFonts w:eastAsiaTheme="minorHAnsi"/>
        </w:rPr>
        <w:t xml:space="preserve"> and pretreatment</w:t>
      </w:r>
      <w:r>
        <w:rPr>
          <w:rFonts w:eastAsiaTheme="minorHAnsi"/>
        </w:rPr>
        <w:t xml:space="preserve">, </w:t>
      </w:r>
      <w:r w:rsidR="002D0163">
        <w:rPr>
          <w:rFonts w:eastAsiaTheme="minorHAnsi"/>
        </w:rPr>
        <w:t>one method</w:t>
      </w:r>
      <w:r w:rsidR="0021246B">
        <w:rPr>
          <w:rFonts w:eastAsiaTheme="minorHAnsi"/>
        </w:rPr>
        <w:t xml:space="preserve"> that has been</w:t>
      </w:r>
      <w:r w:rsidR="002D0163">
        <w:rPr>
          <w:rFonts w:eastAsiaTheme="minorHAnsi"/>
        </w:rPr>
        <w:t xml:space="preserve"> </w:t>
      </w:r>
      <w:r w:rsidR="00EC4DCD">
        <w:rPr>
          <w:rFonts w:eastAsiaTheme="minorHAnsi"/>
        </w:rPr>
        <w:t xml:space="preserve">used on </w:t>
      </w:r>
      <w:r w:rsidR="0021246B">
        <w:rPr>
          <w:rFonts w:eastAsiaTheme="minorHAnsi"/>
        </w:rPr>
        <w:t xml:space="preserve">organic explosives </w:t>
      </w:r>
      <w:r w:rsidR="0020340C">
        <w:rPr>
          <w:rFonts w:eastAsiaTheme="minorHAnsi"/>
        </w:rPr>
        <w:t>(</w:t>
      </w:r>
      <w:r w:rsidR="009B13B4">
        <w:rPr>
          <w:rFonts w:eastAsiaTheme="minorHAnsi"/>
        </w:rPr>
        <w:t>21</w:t>
      </w:r>
      <w:r w:rsidR="0020340C">
        <w:rPr>
          <w:rFonts w:eastAsiaTheme="minorHAnsi"/>
        </w:rPr>
        <w:t xml:space="preserve">) </w:t>
      </w:r>
      <w:r w:rsidR="0021246B">
        <w:rPr>
          <w:rFonts w:eastAsiaTheme="minorHAnsi"/>
        </w:rPr>
        <w:t xml:space="preserve">and </w:t>
      </w:r>
      <w:r w:rsidR="00EC4DCD">
        <w:rPr>
          <w:rFonts w:eastAsiaTheme="minorHAnsi"/>
        </w:rPr>
        <w:t>GSR samples</w:t>
      </w:r>
      <w:r w:rsidR="0020340C">
        <w:rPr>
          <w:rFonts w:eastAsiaTheme="minorHAnsi"/>
        </w:rPr>
        <w:t xml:space="preserve"> (2)</w:t>
      </w:r>
      <w:r w:rsidR="00EC4DCD">
        <w:rPr>
          <w:rFonts w:eastAsiaTheme="minorHAnsi"/>
        </w:rPr>
        <w:t xml:space="preserve"> </w:t>
      </w:r>
      <w:r w:rsidR="002D0163">
        <w:rPr>
          <w:rFonts w:eastAsiaTheme="minorHAnsi"/>
        </w:rPr>
        <w:t xml:space="preserve">is </w:t>
      </w:r>
      <w:r>
        <w:rPr>
          <w:rFonts w:eastAsiaTheme="minorHAnsi"/>
        </w:rPr>
        <w:t>solid phase extraction (SPE)</w:t>
      </w:r>
      <w:r w:rsidR="00EC4DCD">
        <w:rPr>
          <w:rFonts w:eastAsiaTheme="minorHAnsi"/>
        </w:rPr>
        <w:t xml:space="preserve">. </w:t>
      </w:r>
      <w:r w:rsidR="00574236">
        <w:rPr>
          <w:rFonts w:eastAsiaTheme="minorHAnsi"/>
        </w:rPr>
        <w:t xml:space="preserve">With SPE, matrix components and interferences are separated from the compounds of interest using different sorbents and solvents. The general process of solid phase extraction is highlighted in Figure 2.1. </w:t>
      </w:r>
      <w:r w:rsidR="00EC4DCD">
        <w:rPr>
          <w:rFonts w:eastAsiaTheme="minorHAnsi"/>
        </w:rPr>
        <w:t>The SPE column contains a chromatographic bed of solid particles that physically and chemically separate components in a mixture. The extraction process begins by conditioning the column</w:t>
      </w:r>
      <w:r w:rsidR="00574236">
        <w:rPr>
          <w:rFonts w:eastAsiaTheme="minorHAnsi"/>
        </w:rPr>
        <w:t xml:space="preserve"> with solvent </w:t>
      </w:r>
      <w:r w:rsidR="009128DC">
        <w:rPr>
          <w:rFonts w:eastAsiaTheme="minorHAnsi"/>
        </w:rPr>
        <w:t>to wet the bonded phase</w:t>
      </w:r>
      <w:r w:rsidR="00EC4DCD">
        <w:rPr>
          <w:rFonts w:eastAsiaTheme="minorHAnsi"/>
        </w:rPr>
        <w:t>. T</w:t>
      </w:r>
      <w:r w:rsidR="00574236">
        <w:rPr>
          <w:rFonts w:eastAsiaTheme="minorHAnsi"/>
        </w:rPr>
        <w:t>he sample</w:t>
      </w:r>
      <w:r w:rsidR="00CA4AE1">
        <w:rPr>
          <w:rFonts w:eastAsiaTheme="minorHAnsi"/>
        </w:rPr>
        <w:t xml:space="preserve"> solution is next</w:t>
      </w:r>
      <w:r w:rsidR="00EC4DCD">
        <w:rPr>
          <w:rFonts w:eastAsiaTheme="minorHAnsi"/>
        </w:rPr>
        <w:t xml:space="preserve"> </w:t>
      </w:r>
      <w:r w:rsidR="00574236">
        <w:rPr>
          <w:rFonts w:eastAsiaTheme="minorHAnsi"/>
        </w:rPr>
        <w:t xml:space="preserve">loaded into the </w:t>
      </w:r>
      <w:r w:rsidR="009128DC">
        <w:rPr>
          <w:rFonts w:eastAsiaTheme="minorHAnsi"/>
        </w:rPr>
        <w:t xml:space="preserve">SPE </w:t>
      </w:r>
      <w:r w:rsidR="00EC4DCD">
        <w:rPr>
          <w:rFonts w:eastAsiaTheme="minorHAnsi"/>
        </w:rPr>
        <w:t>column and t</w:t>
      </w:r>
      <w:r w:rsidR="009128DC">
        <w:rPr>
          <w:rFonts w:eastAsiaTheme="minorHAnsi"/>
        </w:rPr>
        <w:t>he undesired compounds</w:t>
      </w:r>
      <w:r w:rsidR="00574236">
        <w:rPr>
          <w:rFonts w:eastAsiaTheme="minorHAnsi"/>
        </w:rPr>
        <w:t xml:space="preserve"> </w:t>
      </w:r>
      <w:r w:rsidR="00B26841">
        <w:rPr>
          <w:rFonts w:eastAsiaTheme="minorHAnsi"/>
        </w:rPr>
        <w:t xml:space="preserve">(e.g. matrix interferences) </w:t>
      </w:r>
      <w:r w:rsidR="00EC4DCD">
        <w:rPr>
          <w:rFonts w:eastAsiaTheme="minorHAnsi"/>
        </w:rPr>
        <w:t>are</w:t>
      </w:r>
      <w:r w:rsidR="00B26841">
        <w:rPr>
          <w:rFonts w:eastAsiaTheme="minorHAnsi"/>
        </w:rPr>
        <w:t xml:space="preserve"> separated from the target compounds by flushing</w:t>
      </w:r>
      <w:r w:rsidR="00574236">
        <w:rPr>
          <w:rFonts w:eastAsiaTheme="minorHAnsi"/>
        </w:rPr>
        <w:t xml:space="preserve"> the column </w:t>
      </w:r>
      <w:r w:rsidR="00B26841">
        <w:rPr>
          <w:rFonts w:eastAsiaTheme="minorHAnsi"/>
        </w:rPr>
        <w:t>with different types and strengths of solvents.</w:t>
      </w:r>
      <w:r w:rsidR="009128DC">
        <w:rPr>
          <w:rFonts w:eastAsiaTheme="minorHAnsi"/>
        </w:rPr>
        <w:t xml:space="preserve"> </w:t>
      </w:r>
      <w:r w:rsidR="0001283F">
        <w:rPr>
          <w:rFonts w:eastAsiaTheme="minorHAnsi"/>
        </w:rPr>
        <w:t xml:space="preserve">SPE allows an individual to simplify complex samples, remove or reduce matrix effects, concentrate samples, and fractionate the matrix; however, it can be a time </w:t>
      </w:r>
      <w:r w:rsidR="00EC4DCD">
        <w:rPr>
          <w:rFonts w:eastAsiaTheme="minorHAnsi"/>
        </w:rPr>
        <w:t>consuming</w:t>
      </w:r>
      <w:r w:rsidR="0001283F">
        <w:rPr>
          <w:rFonts w:eastAsiaTheme="minorHAnsi"/>
        </w:rPr>
        <w:t xml:space="preserve"> process</w:t>
      </w:r>
      <w:r w:rsidR="0063104E">
        <w:rPr>
          <w:rFonts w:eastAsiaTheme="minorHAnsi"/>
        </w:rPr>
        <w:t xml:space="preserve"> (</w:t>
      </w:r>
      <w:r w:rsidR="009B13B4">
        <w:rPr>
          <w:rFonts w:eastAsiaTheme="minorHAnsi"/>
        </w:rPr>
        <w:t>24</w:t>
      </w:r>
      <w:r w:rsidR="0063104E">
        <w:rPr>
          <w:rFonts w:eastAsiaTheme="minorHAnsi"/>
        </w:rPr>
        <w:t>)</w:t>
      </w:r>
      <w:r w:rsidR="0001283F">
        <w:rPr>
          <w:rFonts w:eastAsiaTheme="minorHAnsi"/>
        </w:rPr>
        <w:t>.</w:t>
      </w:r>
      <w:r w:rsidR="00142226">
        <w:rPr>
          <w:rFonts w:eastAsiaTheme="minorHAnsi"/>
        </w:rPr>
        <w:t xml:space="preserve"> Other pretreatment methods that have been used in the past invol</w:t>
      </w:r>
      <w:r w:rsidR="009B13B4">
        <w:rPr>
          <w:rFonts w:eastAsiaTheme="minorHAnsi"/>
        </w:rPr>
        <w:t>ve thin layer chromatography (25), headspace extraction (26</w:t>
      </w:r>
      <w:r w:rsidR="00142226">
        <w:rPr>
          <w:rFonts w:eastAsiaTheme="minorHAnsi"/>
        </w:rPr>
        <w:t xml:space="preserve">), </w:t>
      </w:r>
      <w:r w:rsidR="009B13B4">
        <w:rPr>
          <w:rFonts w:eastAsiaTheme="minorHAnsi"/>
        </w:rPr>
        <w:t xml:space="preserve">solid phase </w:t>
      </w:r>
      <w:proofErr w:type="spellStart"/>
      <w:r w:rsidR="009B13B4">
        <w:rPr>
          <w:rFonts w:eastAsiaTheme="minorHAnsi"/>
        </w:rPr>
        <w:t>microextraction</w:t>
      </w:r>
      <w:proofErr w:type="spellEnd"/>
      <w:r w:rsidR="009B13B4">
        <w:rPr>
          <w:rFonts w:eastAsiaTheme="minorHAnsi"/>
        </w:rPr>
        <w:t xml:space="preserve"> (27), </w:t>
      </w:r>
      <w:proofErr w:type="spellStart"/>
      <w:r w:rsidR="009B13B4">
        <w:rPr>
          <w:rFonts w:eastAsiaTheme="minorHAnsi"/>
        </w:rPr>
        <w:t>microfilters</w:t>
      </w:r>
      <w:proofErr w:type="spellEnd"/>
      <w:r w:rsidR="009B13B4">
        <w:rPr>
          <w:rFonts w:eastAsiaTheme="minorHAnsi"/>
        </w:rPr>
        <w:t xml:space="preserve"> (28</w:t>
      </w:r>
      <w:r w:rsidR="00142226">
        <w:rPr>
          <w:rFonts w:eastAsiaTheme="minorHAnsi"/>
        </w:rPr>
        <w:t xml:space="preserve">), </w:t>
      </w:r>
      <w:proofErr w:type="spellStart"/>
      <w:r w:rsidR="00142226">
        <w:rPr>
          <w:rFonts w:eastAsiaTheme="minorHAnsi"/>
        </w:rPr>
        <w:t>microcolumns</w:t>
      </w:r>
      <w:proofErr w:type="spellEnd"/>
      <w:r w:rsidR="00142226">
        <w:rPr>
          <w:rFonts w:eastAsiaTheme="minorHAnsi"/>
        </w:rPr>
        <w:t xml:space="preserve"> (</w:t>
      </w:r>
      <w:r w:rsidR="009B13B4">
        <w:rPr>
          <w:rFonts w:eastAsiaTheme="minorHAnsi"/>
        </w:rPr>
        <w:t>2, 29-33</w:t>
      </w:r>
      <w:r w:rsidR="002A7D84">
        <w:rPr>
          <w:rFonts w:eastAsiaTheme="minorHAnsi"/>
        </w:rPr>
        <w:t>).</w:t>
      </w:r>
    </w:p>
    <w:p w14:paraId="1A845EF9" w14:textId="77777777" w:rsidR="00945C75" w:rsidRDefault="00945C75" w:rsidP="00F23283">
      <w:pPr>
        <w:spacing w:line="480" w:lineRule="auto"/>
        <w:rPr>
          <w:rFonts w:eastAsiaTheme="minorHAnsi"/>
        </w:rPr>
      </w:pPr>
    </w:p>
    <w:p w14:paraId="1414B679" w14:textId="77777777" w:rsidR="00CA4AE1" w:rsidRDefault="00CA4AE1" w:rsidP="00F23283">
      <w:pPr>
        <w:spacing w:line="480" w:lineRule="auto"/>
        <w:rPr>
          <w:rFonts w:eastAsiaTheme="minorHAnsi"/>
        </w:rPr>
      </w:pPr>
    </w:p>
    <w:p w14:paraId="79A8F574" w14:textId="77777777" w:rsidR="00CA4AE1" w:rsidRDefault="00CA4AE1" w:rsidP="00F23283">
      <w:pPr>
        <w:spacing w:line="480" w:lineRule="auto"/>
        <w:rPr>
          <w:rFonts w:eastAsiaTheme="minorHAnsi"/>
        </w:rPr>
      </w:pPr>
    </w:p>
    <w:p w14:paraId="633C3F23" w14:textId="0BEF6063" w:rsidR="00945C75" w:rsidRPr="00362675" w:rsidRDefault="00945C75" w:rsidP="00362675">
      <w:pPr>
        <w:pStyle w:val="Caption"/>
      </w:pPr>
      <w:bookmarkStart w:id="112" w:name="_Toc243624918"/>
      <w:bookmarkStart w:id="113" w:name="_Toc243630572"/>
      <w:bookmarkStart w:id="114" w:name="_Toc243630673"/>
      <w:bookmarkStart w:id="115" w:name="_Toc243631114"/>
      <w:bookmarkStart w:id="116" w:name="_Toc243640037"/>
      <w:bookmarkStart w:id="117" w:name="_Toc247186142"/>
      <w:r w:rsidRPr="00362675">
        <w:rPr>
          <w:b/>
        </w:rPr>
        <w:t>Figure 2.1.</w:t>
      </w:r>
      <w:r>
        <w:t xml:space="preserve"> </w:t>
      </w:r>
      <w:proofErr w:type="gramStart"/>
      <w:r w:rsidRPr="00362675">
        <w:t>General schematic of the solid phase extraction process.</w:t>
      </w:r>
      <w:bookmarkEnd w:id="112"/>
      <w:bookmarkEnd w:id="113"/>
      <w:bookmarkEnd w:id="114"/>
      <w:bookmarkEnd w:id="115"/>
      <w:bookmarkEnd w:id="116"/>
      <w:bookmarkEnd w:id="117"/>
      <w:proofErr w:type="gramEnd"/>
    </w:p>
    <w:p w14:paraId="194F02E6" w14:textId="30C9BF45" w:rsidR="00945C75" w:rsidRDefault="00A83FD3" w:rsidP="00F23283">
      <w:pPr>
        <w:spacing w:line="480" w:lineRule="auto"/>
        <w:rPr>
          <w:rFonts w:eastAsiaTheme="minorHAnsi"/>
        </w:rPr>
      </w:pPr>
      <w:r w:rsidRPr="00A83FD3">
        <w:rPr>
          <w:rFonts w:eastAsiaTheme="minorHAnsi"/>
          <w:noProof/>
        </w:rPr>
        <w:drawing>
          <wp:inline distT="0" distB="0" distL="0" distR="0" wp14:anchorId="4DB42CD4" wp14:editId="5AF7121E">
            <wp:extent cx="4084320" cy="3420438"/>
            <wp:effectExtent l="0" t="0" r="0" b="8890"/>
            <wp:docPr id="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84320" cy="3420438"/>
                    </a:xfrm>
                    <a:prstGeom prst="rect">
                      <a:avLst/>
                    </a:prstGeom>
                    <a:noFill/>
                    <a:ln>
                      <a:noFill/>
                    </a:ln>
                  </pic:spPr>
                </pic:pic>
              </a:graphicData>
            </a:graphic>
          </wp:inline>
        </w:drawing>
      </w:r>
    </w:p>
    <w:p w14:paraId="30216927" w14:textId="77777777" w:rsidR="00944545" w:rsidRPr="00944545" w:rsidRDefault="00944545" w:rsidP="00F23283">
      <w:pPr>
        <w:spacing w:line="480" w:lineRule="auto"/>
        <w:rPr>
          <w:rFonts w:eastAsiaTheme="minorHAnsi"/>
        </w:rPr>
      </w:pPr>
    </w:p>
    <w:p w14:paraId="5EA4A32C" w14:textId="6728673B" w:rsidR="00F23283" w:rsidRDefault="00944545" w:rsidP="003E4E7D">
      <w:pPr>
        <w:pStyle w:val="Heading1"/>
      </w:pPr>
      <w:bookmarkStart w:id="118" w:name="_Toc247024737"/>
      <w:r>
        <w:t>C</w:t>
      </w:r>
      <w:r w:rsidR="00F23283">
        <w:t xml:space="preserve">. </w:t>
      </w:r>
      <w:r w:rsidR="00A1484D" w:rsidRPr="003E4E7D">
        <w:t>Inorganic GSR analysis</w:t>
      </w:r>
      <w:bookmarkEnd w:id="118"/>
    </w:p>
    <w:p w14:paraId="54FD15E5" w14:textId="77777777" w:rsidR="00E47372" w:rsidRPr="00E47372" w:rsidRDefault="00E47372" w:rsidP="00F23283">
      <w:pPr>
        <w:spacing w:line="480" w:lineRule="auto"/>
        <w:rPr>
          <w:rFonts w:eastAsiaTheme="minorHAnsi"/>
          <w:b/>
        </w:rPr>
      </w:pPr>
      <w:r w:rsidRPr="00E47372">
        <w:rPr>
          <w:rFonts w:eastAsiaTheme="minorHAnsi"/>
          <w:b/>
        </w:rPr>
        <w:t>1. Overview</w:t>
      </w:r>
    </w:p>
    <w:p w14:paraId="59F1C348" w14:textId="419919A0" w:rsidR="009570E6" w:rsidRDefault="004077AC" w:rsidP="007F1574">
      <w:pPr>
        <w:spacing w:line="480" w:lineRule="auto"/>
        <w:rPr>
          <w:rFonts w:eastAsiaTheme="minorHAnsi"/>
        </w:rPr>
      </w:pPr>
      <w:r>
        <w:rPr>
          <w:rFonts w:eastAsiaTheme="minorHAnsi"/>
        </w:rPr>
        <w:tab/>
      </w:r>
      <w:r w:rsidR="00C3686B">
        <w:rPr>
          <w:rFonts w:eastAsiaTheme="minorHAnsi"/>
        </w:rPr>
        <w:t>In t</w:t>
      </w:r>
      <w:r>
        <w:rPr>
          <w:rFonts w:eastAsiaTheme="minorHAnsi"/>
        </w:rPr>
        <w:t>he</w:t>
      </w:r>
      <w:r w:rsidR="00E24BFF">
        <w:rPr>
          <w:rFonts w:eastAsiaTheme="minorHAnsi"/>
        </w:rPr>
        <w:t xml:space="preserve"> early days of </w:t>
      </w:r>
      <w:r>
        <w:rPr>
          <w:rFonts w:eastAsiaTheme="minorHAnsi"/>
        </w:rPr>
        <w:t>inorganic GSR</w:t>
      </w:r>
      <w:r w:rsidR="00E24BFF">
        <w:rPr>
          <w:rFonts w:eastAsiaTheme="minorHAnsi"/>
        </w:rPr>
        <w:t xml:space="preserve"> analysis</w:t>
      </w:r>
      <w:r w:rsidR="00C3686B">
        <w:rPr>
          <w:rFonts w:eastAsiaTheme="minorHAnsi"/>
        </w:rPr>
        <w:t xml:space="preserve">, </w:t>
      </w:r>
      <w:r w:rsidR="002C79F0">
        <w:rPr>
          <w:rFonts w:eastAsiaTheme="minorHAnsi"/>
        </w:rPr>
        <w:t>color</w:t>
      </w:r>
      <w:r w:rsidR="00C3686B">
        <w:rPr>
          <w:rFonts w:eastAsiaTheme="minorHAnsi"/>
        </w:rPr>
        <w:t xml:space="preserve"> tests were used t</w:t>
      </w:r>
      <w:r w:rsidR="002C79F0">
        <w:rPr>
          <w:rFonts w:eastAsiaTheme="minorHAnsi"/>
        </w:rPr>
        <w:t xml:space="preserve">o detect nitrates and nitrites in the residue using </w:t>
      </w:r>
      <w:r w:rsidR="007F1574">
        <w:rPr>
          <w:rFonts w:eastAsiaTheme="minorHAnsi"/>
        </w:rPr>
        <w:t>an acid</w:t>
      </w:r>
      <w:r w:rsidR="00C43366">
        <w:rPr>
          <w:rFonts w:eastAsiaTheme="minorHAnsi"/>
        </w:rPr>
        <w:t>ified</w:t>
      </w:r>
      <w:r w:rsidR="007F1574">
        <w:rPr>
          <w:rFonts w:eastAsiaTheme="minorHAnsi"/>
        </w:rPr>
        <w:t xml:space="preserve"> solution of </w:t>
      </w:r>
      <w:r w:rsidR="002C79F0">
        <w:rPr>
          <w:rFonts w:eastAsiaTheme="minorHAnsi"/>
        </w:rPr>
        <w:t>diphenylamine (2)</w:t>
      </w:r>
      <w:r w:rsidR="00684A1A">
        <w:rPr>
          <w:rFonts w:eastAsiaTheme="minorHAnsi"/>
        </w:rPr>
        <w:t>.</w:t>
      </w:r>
      <w:r w:rsidR="002C79F0">
        <w:rPr>
          <w:rFonts w:eastAsiaTheme="minorHAnsi"/>
        </w:rPr>
        <w:t xml:space="preserve"> As research evolved, more </w:t>
      </w:r>
      <w:r w:rsidR="00CA4AE1">
        <w:rPr>
          <w:rFonts w:eastAsiaTheme="minorHAnsi"/>
        </w:rPr>
        <w:t>specific</w:t>
      </w:r>
      <w:r w:rsidR="002C79F0">
        <w:rPr>
          <w:rFonts w:eastAsiaTheme="minorHAnsi"/>
        </w:rPr>
        <w:t xml:space="preserve"> methods were developed and applied to GSR samples. Some of these </w:t>
      </w:r>
      <w:r w:rsidR="00684A1A">
        <w:rPr>
          <w:rFonts w:eastAsiaTheme="minorHAnsi"/>
        </w:rPr>
        <w:t>method</w:t>
      </w:r>
      <w:r w:rsidR="00E27095">
        <w:rPr>
          <w:rFonts w:eastAsiaTheme="minorHAnsi"/>
        </w:rPr>
        <w:t>s</w:t>
      </w:r>
      <w:r w:rsidR="00684A1A">
        <w:rPr>
          <w:rFonts w:eastAsiaTheme="minorHAnsi"/>
        </w:rPr>
        <w:t xml:space="preserve"> </w:t>
      </w:r>
      <w:r w:rsidR="00E27095">
        <w:rPr>
          <w:rFonts w:eastAsiaTheme="minorHAnsi"/>
        </w:rPr>
        <w:t>include</w:t>
      </w:r>
      <w:r w:rsidR="00684A1A">
        <w:rPr>
          <w:rFonts w:eastAsiaTheme="minorHAnsi"/>
        </w:rPr>
        <w:t xml:space="preserve"> Neutron Activation Analysis (NAA), Inductively Coupled Plasma-Mass Spectrometry (ICP-MS), and Atomic Absorption S</w:t>
      </w:r>
      <w:r>
        <w:rPr>
          <w:rFonts w:eastAsiaTheme="minorHAnsi"/>
        </w:rPr>
        <w:t>pectroscopy</w:t>
      </w:r>
      <w:r w:rsidR="00684A1A">
        <w:rPr>
          <w:rFonts w:eastAsiaTheme="minorHAnsi"/>
        </w:rPr>
        <w:t xml:space="preserve"> (1</w:t>
      </w:r>
      <w:r w:rsidR="007F1574">
        <w:rPr>
          <w:rFonts w:eastAsiaTheme="minorHAnsi"/>
        </w:rPr>
        <w:t>,2</w:t>
      </w:r>
      <w:r w:rsidR="00684A1A">
        <w:rPr>
          <w:rFonts w:eastAsiaTheme="minorHAnsi"/>
        </w:rPr>
        <w:t>)</w:t>
      </w:r>
      <w:r>
        <w:rPr>
          <w:rFonts w:eastAsiaTheme="minorHAnsi"/>
        </w:rPr>
        <w:t xml:space="preserve">. </w:t>
      </w:r>
      <w:r w:rsidR="007F1574">
        <w:rPr>
          <w:rFonts w:eastAsiaTheme="minorHAnsi"/>
        </w:rPr>
        <w:t xml:space="preserve">NAA, ICP, and AAS are bulk analysis techniques that determine the elemental composition of the entire residue, including </w:t>
      </w:r>
      <w:r w:rsidR="003643B4">
        <w:rPr>
          <w:rFonts w:eastAsiaTheme="minorHAnsi"/>
        </w:rPr>
        <w:t xml:space="preserve">the amount of </w:t>
      </w:r>
      <w:r w:rsidR="007F1574">
        <w:rPr>
          <w:rFonts w:eastAsiaTheme="minorHAnsi"/>
        </w:rPr>
        <w:t>barium, antimony, and lead</w:t>
      </w:r>
      <w:r w:rsidR="003643B4">
        <w:rPr>
          <w:rFonts w:eastAsiaTheme="minorHAnsi"/>
        </w:rPr>
        <w:t xml:space="preserve"> present</w:t>
      </w:r>
      <w:r w:rsidR="007F1574">
        <w:rPr>
          <w:rFonts w:eastAsiaTheme="minorHAnsi"/>
        </w:rPr>
        <w:t xml:space="preserve">. </w:t>
      </w:r>
      <w:r w:rsidR="000F6F4F">
        <w:rPr>
          <w:rFonts w:eastAsiaTheme="minorHAnsi"/>
        </w:rPr>
        <w:t>The total content includes environmental and occupational exposure to these elements</w:t>
      </w:r>
      <w:r w:rsidR="00C43366">
        <w:rPr>
          <w:rFonts w:eastAsiaTheme="minorHAnsi"/>
        </w:rPr>
        <w:t xml:space="preserve"> and therefore limits their usefulness</w:t>
      </w:r>
      <w:r w:rsidR="000F6F4F">
        <w:rPr>
          <w:rFonts w:eastAsiaTheme="minorHAnsi"/>
        </w:rPr>
        <w:t>. Specificity is gained by using</w:t>
      </w:r>
      <w:r w:rsidR="007F1574">
        <w:rPr>
          <w:rFonts w:eastAsiaTheme="minorHAnsi"/>
        </w:rPr>
        <w:t xml:space="preserve"> </w:t>
      </w:r>
      <w:r>
        <w:rPr>
          <w:rFonts w:eastAsiaTheme="minorHAnsi"/>
        </w:rPr>
        <w:t>scanning electron microscopy with energy dispersive X-ray dispersive spectroscopy</w:t>
      </w:r>
      <w:r w:rsidR="000F6F4F">
        <w:rPr>
          <w:rFonts w:eastAsiaTheme="minorHAnsi"/>
        </w:rPr>
        <w:t xml:space="preserve"> because individual particles can be characterized based on their morphology and elemental composition. </w:t>
      </w:r>
    </w:p>
    <w:p w14:paraId="1B2F8CDC" w14:textId="77777777" w:rsidR="002B2B35" w:rsidRDefault="002B2B35" w:rsidP="009570E6">
      <w:pPr>
        <w:spacing w:line="480" w:lineRule="auto"/>
        <w:ind w:firstLine="720"/>
        <w:rPr>
          <w:rFonts w:eastAsiaTheme="minorHAnsi"/>
        </w:rPr>
      </w:pPr>
    </w:p>
    <w:p w14:paraId="6755636D" w14:textId="2758A287" w:rsidR="0082756F" w:rsidRDefault="00E47372" w:rsidP="003D7A17">
      <w:pPr>
        <w:spacing w:line="480" w:lineRule="auto"/>
        <w:rPr>
          <w:rFonts w:eastAsiaTheme="minorHAnsi"/>
        </w:rPr>
      </w:pPr>
      <w:r>
        <w:rPr>
          <w:rFonts w:eastAsiaTheme="minorHAnsi"/>
          <w:b/>
        </w:rPr>
        <w:t>2</w:t>
      </w:r>
      <w:r w:rsidR="003D7A17" w:rsidRPr="003D7A17">
        <w:rPr>
          <w:rFonts w:eastAsiaTheme="minorHAnsi"/>
          <w:b/>
        </w:rPr>
        <w:t>.</w:t>
      </w:r>
      <w:r w:rsidR="003D7A17">
        <w:rPr>
          <w:rFonts w:eastAsiaTheme="minorHAnsi"/>
          <w:b/>
        </w:rPr>
        <w:t xml:space="preserve"> </w:t>
      </w:r>
      <w:r w:rsidR="003D7A17" w:rsidRPr="003D7A17">
        <w:rPr>
          <w:rFonts w:eastAsiaTheme="minorHAnsi"/>
          <w:b/>
        </w:rPr>
        <w:t>Color Tests</w:t>
      </w:r>
    </w:p>
    <w:p w14:paraId="2923B3AA" w14:textId="5BC64BEA" w:rsidR="00C43366" w:rsidRDefault="00F14E06" w:rsidP="008F0C0D">
      <w:pPr>
        <w:spacing w:line="480" w:lineRule="auto"/>
        <w:ind w:firstLine="720"/>
        <w:rPr>
          <w:rFonts w:eastAsiaTheme="minorHAnsi"/>
        </w:rPr>
      </w:pPr>
      <w:r>
        <w:rPr>
          <w:rFonts w:eastAsiaTheme="minorHAnsi"/>
        </w:rPr>
        <w:t>Color</w:t>
      </w:r>
      <w:r w:rsidR="002B2B35">
        <w:rPr>
          <w:rFonts w:eastAsiaTheme="minorHAnsi"/>
        </w:rPr>
        <w:t>/spot</w:t>
      </w:r>
      <w:r>
        <w:rPr>
          <w:rFonts w:eastAsiaTheme="minorHAnsi"/>
        </w:rPr>
        <w:t xml:space="preserve"> tests have been used as screeni</w:t>
      </w:r>
      <w:r w:rsidR="002B2B35">
        <w:rPr>
          <w:rFonts w:eastAsiaTheme="minorHAnsi"/>
        </w:rPr>
        <w:t xml:space="preserve">ng methods for gunshot residue and a few are discussed below. A list of other tests can be found in a review article by </w:t>
      </w:r>
      <w:proofErr w:type="spellStart"/>
      <w:r w:rsidR="002B2B35">
        <w:rPr>
          <w:rFonts w:eastAsiaTheme="minorHAnsi"/>
        </w:rPr>
        <w:t>Dalby</w:t>
      </w:r>
      <w:proofErr w:type="spellEnd"/>
      <w:r w:rsidR="002B2B35">
        <w:rPr>
          <w:rFonts w:eastAsiaTheme="minorHAnsi"/>
        </w:rPr>
        <w:t xml:space="preserve"> et al</w:t>
      </w:r>
      <w:r w:rsidR="009E6445">
        <w:rPr>
          <w:rFonts w:eastAsiaTheme="minorHAnsi"/>
        </w:rPr>
        <w:t xml:space="preserve">. </w:t>
      </w:r>
      <w:r w:rsidR="002B2B35">
        <w:rPr>
          <w:rFonts w:eastAsiaTheme="minorHAnsi"/>
        </w:rPr>
        <w:t>(</w:t>
      </w:r>
      <w:r w:rsidR="002C79F0">
        <w:rPr>
          <w:rFonts w:eastAsiaTheme="minorHAnsi"/>
        </w:rPr>
        <w:t>1</w:t>
      </w:r>
      <w:r w:rsidR="002B2B35">
        <w:rPr>
          <w:rFonts w:eastAsiaTheme="minorHAnsi"/>
        </w:rPr>
        <w:t xml:space="preserve">). </w:t>
      </w:r>
      <w:r w:rsidR="000F6F4F">
        <w:rPr>
          <w:rFonts w:eastAsiaTheme="minorHAnsi"/>
        </w:rPr>
        <w:t>One of the earliest detection methods for analyzing GSR was the “</w:t>
      </w:r>
      <w:r>
        <w:rPr>
          <w:rFonts w:eastAsiaTheme="minorHAnsi"/>
        </w:rPr>
        <w:t>dermal nitrate</w:t>
      </w:r>
      <w:r w:rsidR="000F6F4F">
        <w:rPr>
          <w:rFonts w:eastAsiaTheme="minorHAnsi"/>
        </w:rPr>
        <w:t xml:space="preserve"> test,” also known as the</w:t>
      </w:r>
      <w:r>
        <w:rPr>
          <w:rFonts w:eastAsiaTheme="minorHAnsi"/>
        </w:rPr>
        <w:t xml:space="preserve"> paraffin test</w:t>
      </w:r>
      <w:r w:rsidR="00C86D20">
        <w:rPr>
          <w:rFonts w:eastAsiaTheme="minorHAnsi"/>
        </w:rPr>
        <w:t xml:space="preserve"> (2</w:t>
      </w:r>
      <w:r w:rsidR="000F6F4F">
        <w:rPr>
          <w:rFonts w:eastAsiaTheme="minorHAnsi"/>
        </w:rPr>
        <w:t>)</w:t>
      </w:r>
      <w:r w:rsidR="00C86D20">
        <w:rPr>
          <w:rFonts w:eastAsiaTheme="minorHAnsi"/>
        </w:rPr>
        <w:t>.</w:t>
      </w:r>
      <w:r>
        <w:rPr>
          <w:rFonts w:eastAsiaTheme="minorHAnsi"/>
        </w:rPr>
        <w:t xml:space="preserve"> </w:t>
      </w:r>
      <w:r w:rsidR="000F6F4F">
        <w:rPr>
          <w:rFonts w:eastAsiaTheme="minorHAnsi"/>
        </w:rPr>
        <w:t>Nitrates and nitrites in GSR react</w:t>
      </w:r>
      <w:r w:rsidR="001D0BD4">
        <w:rPr>
          <w:rFonts w:eastAsiaTheme="minorHAnsi"/>
        </w:rPr>
        <w:t>ed</w:t>
      </w:r>
      <w:r w:rsidR="000F6F4F">
        <w:rPr>
          <w:rFonts w:eastAsiaTheme="minorHAnsi"/>
        </w:rPr>
        <w:t xml:space="preserve"> with an acidic solution of diphenylamine</w:t>
      </w:r>
      <w:r w:rsidR="00C43366">
        <w:rPr>
          <w:rFonts w:eastAsiaTheme="minorHAnsi"/>
        </w:rPr>
        <w:t xml:space="preserve"> to produce a color reaction</w:t>
      </w:r>
      <w:r w:rsidR="000F6F4F">
        <w:rPr>
          <w:rFonts w:eastAsiaTheme="minorHAnsi"/>
        </w:rPr>
        <w:t xml:space="preserve">. </w:t>
      </w:r>
      <w:r w:rsidR="001D0BD4">
        <w:rPr>
          <w:rFonts w:eastAsiaTheme="minorHAnsi"/>
        </w:rPr>
        <w:t>Because of its susceptibility to</w:t>
      </w:r>
      <w:r w:rsidR="000F6F4F">
        <w:rPr>
          <w:rFonts w:eastAsiaTheme="minorHAnsi"/>
        </w:rPr>
        <w:t xml:space="preserve"> false negatives and false positives, the paraffin test has been abandoned. </w:t>
      </w:r>
      <w:r w:rsidR="00182115">
        <w:rPr>
          <w:rFonts w:eastAsiaTheme="minorHAnsi"/>
        </w:rPr>
        <w:t xml:space="preserve">Another color test </w:t>
      </w:r>
      <w:r w:rsidR="00C43366">
        <w:rPr>
          <w:rFonts w:eastAsiaTheme="minorHAnsi"/>
        </w:rPr>
        <w:t xml:space="preserve">frequently used by forensic laboratories </w:t>
      </w:r>
      <w:r w:rsidR="00CA4AE1">
        <w:rPr>
          <w:rFonts w:eastAsiaTheme="minorHAnsi"/>
        </w:rPr>
        <w:t>is the</w:t>
      </w:r>
      <w:r w:rsidR="00C43366">
        <w:rPr>
          <w:rFonts w:eastAsiaTheme="minorHAnsi"/>
        </w:rPr>
        <w:t xml:space="preserve"> modified </w:t>
      </w:r>
      <w:proofErr w:type="spellStart"/>
      <w:r w:rsidR="00C43366">
        <w:rPr>
          <w:rFonts w:eastAsiaTheme="minorHAnsi"/>
        </w:rPr>
        <w:t>Griess</w:t>
      </w:r>
      <w:proofErr w:type="spellEnd"/>
      <w:r w:rsidR="00C43366">
        <w:rPr>
          <w:rFonts w:eastAsiaTheme="minorHAnsi"/>
        </w:rPr>
        <w:t xml:space="preserve"> reagent</w:t>
      </w:r>
      <w:r w:rsidR="00127ADA">
        <w:rPr>
          <w:rFonts w:eastAsiaTheme="minorHAnsi"/>
        </w:rPr>
        <w:t xml:space="preserve">. Nitrites from burnt smokeless powder react with alpha-naphthol </w:t>
      </w:r>
      <w:r w:rsidR="00341E5D">
        <w:rPr>
          <w:rFonts w:eastAsiaTheme="minorHAnsi"/>
        </w:rPr>
        <w:t xml:space="preserve">and </w:t>
      </w:r>
      <w:proofErr w:type="spellStart"/>
      <w:r w:rsidR="00341E5D">
        <w:rPr>
          <w:rFonts w:eastAsiaTheme="minorHAnsi"/>
        </w:rPr>
        <w:t>sulf</w:t>
      </w:r>
      <w:r w:rsidR="009E6445">
        <w:rPr>
          <w:rFonts w:eastAsiaTheme="minorHAnsi"/>
        </w:rPr>
        <w:t>anilic</w:t>
      </w:r>
      <w:proofErr w:type="spellEnd"/>
      <w:r w:rsidR="009E6445">
        <w:rPr>
          <w:rFonts w:eastAsiaTheme="minorHAnsi"/>
        </w:rPr>
        <w:t xml:space="preserve"> acid </w:t>
      </w:r>
      <w:r w:rsidR="00127ADA">
        <w:rPr>
          <w:rFonts w:eastAsiaTheme="minorHAnsi"/>
        </w:rPr>
        <w:t>to produce a bright orange color</w:t>
      </w:r>
      <w:r w:rsidR="00E56E8E">
        <w:rPr>
          <w:rFonts w:eastAsiaTheme="minorHAnsi"/>
        </w:rPr>
        <w:t xml:space="preserve"> (34</w:t>
      </w:r>
      <w:r w:rsidR="009E6445">
        <w:rPr>
          <w:rFonts w:eastAsiaTheme="minorHAnsi"/>
        </w:rPr>
        <w:t>)</w:t>
      </w:r>
      <w:r w:rsidR="00C43366">
        <w:rPr>
          <w:rFonts w:eastAsiaTheme="minorHAnsi"/>
        </w:rPr>
        <w:t xml:space="preserve">. </w:t>
      </w:r>
      <w:r w:rsidR="00617928">
        <w:rPr>
          <w:rFonts w:eastAsiaTheme="minorHAnsi"/>
        </w:rPr>
        <w:t xml:space="preserve">Gunshot residue deposited on different targets, including humans, can be evaluated for determining the distance between the shooter and target and identifying bullet holes. </w:t>
      </w:r>
      <w:r w:rsidR="00CA4AE1">
        <w:rPr>
          <w:rFonts w:eastAsiaTheme="minorHAnsi"/>
        </w:rPr>
        <w:t xml:space="preserve">This is because </w:t>
      </w:r>
      <w:r w:rsidR="00617928">
        <w:rPr>
          <w:rFonts w:eastAsiaTheme="minorHAnsi"/>
        </w:rPr>
        <w:t xml:space="preserve">GSR disperses as the distance between the muzzle and target increases. </w:t>
      </w:r>
      <w:r w:rsidR="00CA4AE1">
        <w:rPr>
          <w:rFonts w:eastAsiaTheme="minorHAnsi"/>
        </w:rPr>
        <w:t>Specific</w:t>
      </w:r>
      <w:r w:rsidR="00617928">
        <w:rPr>
          <w:rFonts w:eastAsiaTheme="minorHAnsi"/>
        </w:rPr>
        <w:t xml:space="preserve"> distributions </w:t>
      </w:r>
      <w:r w:rsidR="00CA4AE1">
        <w:rPr>
          <w:rFonts w:eastAsiaTheme="minorHAnsi"/>
        </w:rPr>
        <w:t xml:space="preserve">of residue are produced depending on the </w:t>
      </w:r>
      <w:r w:rsidR="00617928">
        <w:rPr>
          <w:rFonts w:eastAsiaTheme="minorHAnsi"/>
        </w:rPr>
        <w:t xml:space="preserve">distance </w:t>
      </w:r>
      <w:r w:rsidR="00CA4AE1">
        <w:rPr>
          <w:rFonts w:eastAsiaTheme="minorHAnsi"/>
        </w:rPr>
        <w:t xml:space="preserve">from the shooter. </w:t>
      </w:r>
      <w:r w:rsidR="004E16CE">
        <w:rPr>
          <w:rFonts w:eastAsiaTheme="minorHAnsi"/>
        </w:rPr>
        <w:t>The major disadvantage</w:t>
      </w:r>
      <w:r w:rsidR="00CA4AE1">
        <w:rPr>
          <w:rFonts w:eastAsiaTheme="minorHAnsi"/>
        </w:rPr>
        <w:t>s</w:t>
      </w:r>
      <w:r w:rsidR="004E16CE">
        <w:rPr>
          <w:rFonts w:eastAsiaTheme="minorHAnsi"/>
        </w:rPr>
        <w:t xml:space="preserve"> of the color/spot tests </w:t>
      </w:r>
      <w:r w:rsidR="00CA4AE1">
        <w:rPr>
          <w:rFonts w:eastAsiaTheme="minorHAnsi"/>
        </w:rPr>
        <w:t>for gunshot residue are that they are presumptive and positive results must be confirmed by more specific tests.</w:t>
      </w:r>
    </w:p>
    <w:p w14:paraId="11A46B7F" w14:textId="77777777" w:rsidR="00341E5D" w:rsidRDefault="00341E5D" w:rsidP="00022372">
      <w:pPr>
        <w:spacing w:line="480" w:lineRule="auto"/>
        <w:rPr>
          <w:rFonts w:eastAsiaTheme="minorHAnsi"/>
        </w:rPr>
      </w:pPr>
    </w:p>
    <w:p w14:paraId="31E1899B" w14:textId="15E18455" w:rsidR="00022372" w:rsidRDefault="00E47372" w:rsidP="00022372">
      <w:pPr>
        <w:spacing w:line="480" w:lineRule="auto"/>
        <w:rPr>
          <w:rFonts w:eastAsiaTheme="minorHAnsi"/>
          <w:b/>
        </w:rPr>
      </w:pPr>
      <w:r>
        <w:rPr>
          <w:rFonts w:eastAsiaTheme="minorHAnsi"/>
          <w:b/>
        </w:rPr>
        <w:t>3</w:t>
      </w:r>
      <w:r w:rsidR="00022372">
        <w:rPr>
          <w:rFonts w:eastAsiaTheme="minorHAnsi"/>
          <w:b/>
        </w:rPr>
        <w:t xml:space="preserve">. </w:t>
      </w:r>
      <w:r w:rsidR="00B4034C">
        <w:rPr>
          <w:rFonts w:eastAsiaTheme="minorHAnsi"/>
          <w:b/>
        </w:rPr>
        <w:t>Bulk analysis</w:t>
      </w:r>
      <w:r w:rsidR="008F0C0D">
        <w:rPr>
          <w:rFonts w:eastAsiaTheme="minorHAnsi"/>
          <w:b/>
        </w:rPr>
        <w:t xml:space="preserve"> techniques</w:t>
      </w:r>
    </w:p>
    <w:p w14:paraId="04AFE847" w14:textId="4CD80B06" w:rsidR="001566E9" w:rsidRDefault="000E177E" w:rsidP="00F6406A">
      <w:pPr>
        <w:spacing w:line="480" w:lineRule="auto"/>
        <w:ind w:firstLine="720"/>
        <w:rPr>
          <w:rFonts w:eastAsiaTheme="minorHAnsi"/>
        </w:rPr>
      </w:pPr>
      <w:r>
        <w:rPr>
          <w:rFonts w:eastAsiaTheme="minorHAnsi"/>
        </w:rPr>
        <w:t xml:space="preserve">Bulk techniques for the analysis of inorganic GSR determine the presence of </w:t>
      </w:r>
      <w:r w:rsidR="000C0580">
        <w:rPr>
          <w:rFonts w:eastAsiaTheme="minorHAnsi"/>
        </w:rPr>
        <w:t xml:space="preserve">lead, barium, and antimony </w:t>
      </w:r>
      <w:r>
        <w:rPr>
          <w:rFonts w:eastAsiaTheme="minorHAnsi"/>
        </w:rPr>
        <w:t xml:space="preserve">in the total sample. </w:t>
      </w:r>
      <w:r w:rsidR="000C0580">
        <w:rPr>
          <w:rFonts w:eastAsiaTheme="minorHAnsi"/>
        </w:rPr>
        <w:t xml:space="preserve">With neutron activation analysis, </w:t>
      </w:r>
      <w:r w:rsidR="008A43B8">
        <w:rPr>
          <w:rFonts w:eastAsiaTheme="minorHAnsi"/>
        </w:rPr>
        <w:t xml:space="preserve">the total barium and antimony content is determined </w:t>
      </w:r>
      <w:r w:rsidR="009E6445">
        <w:rPr>
          <w:rFonts w:eastAsiaTheme="minorHAnsi"/>
        </w:rPr>
        <w:t xml:space="preserve">by irradiating </w:t>
      </w:r>
      <w:r w:rsidR="00CA6F23">
        <w:rPr>
          <w:rFonts w:eastAsiaTheme="minorHAnsi"/>
        </w:rPr>
        <w:t>the sample</w:t>
      </w:r>
      <w:r w:rsidR="009E6445">
        <w:rPr>
          <w:rFonts w:eastAsiaTheme="minorHAnsi"/>
        </w:rPr>
        <w:t xml:space="preserve"> with neutron bombardment</w:t>
      </w:r>
      <w:r w:rsidR="00CA6F23">
        <w:rPr>
          <w:rFonts w:eastAsiaTheme="minorHAnsi"/>
        </w:rPr>
        <w:t xml:space="preserve"> and monitoring the release of X-rays as the radioisotopes de-excite</w:t>
      </w:r>
      <w:r w:rsidR="009E6445">
        <w:rPr>
          <w:rFonts w:eastAsiaTheme="minorHAnsi"/>
        </w:rPr>
        <w:t xml:space="preserve"> (</w:t>
      </w:r>
      <w:r w:rsidR="00E56E8E">
        <w:rPr>
          <w:rFonts w:eastAsiaTheme="minorHAnsi"/>
        </w:rPr>
        <w:t>17</w:t>
      </w:r>
      <w:r w:rsidR="009E6445">
        <w:rPr>
          <w:rFonts w:eastAsiaTheme="minorHAnsi"/>
        </w:rPr>
        <w:t>).</w:t>
      </w:r>
      <w:r w:rsidR="008A43B8">
        <w:rPr>
          <w:rFonts w:eastAsiaTheme="minorHAnsi"/>
        </w:rPr>
        <w:t xml:space="preserve"> </w:t>
      </w:r>
      <w:r w:rsidR="000C0580">
        <w:rPr>
          <w:rFonts w:eastAsiaTheme="minorHAnsi"/>
        </w:rPr>
        <w:t xml:space="preserve">Copper and trace elements are also analyzed; however, </w:t>
      </w:r>
      <w:r w:rsidR="009E6445">
        <w:rPr>
          <w:rFonts w:eastAsiaTheme="minorHAnsi"/>
        </w:rPr>
        <w:t xml:space="preserve">this technique suffers from </w:t>
      </w:r>
      <w:r w:rsidR="00CA6F23">
        <w:rPr>
          <w:rFonts w:eastAsiaTheme="minorHAnsi"/>
        </w:rPr>
        <w:t>being exp</w:t>
      </w:r>
      <w:r w:rsidR="00CA4AE1">
        <w:rPr>
          <w:rFonts w:eastAsiaTheme="minorHAnsi"/>
        </w:rPr>
        <w:t xml:space="preserve">ensive and time consuming </w:t>
      </w:r>
      <w:r w:rsidR="00CA6F23">
        <w:rPr>
          <w:rFonts w:eastAsiaTheme="minorHAnsi"/>
        </w:rPr>
        <w:t>(</w:t>
      </w:r>
      <w:r w:rsidR="00E56E8E">
        <w:rPr>
          <w:rFonts w:eastAsiaTheme="minorHAnsi"/>
        </w:rPr>
        <w:t>17</w:t>
      </w:r>
      <w:r w:rsidR="00CA6F23">
        <w:rPr>
          <w:rFonts w:eastAsiaTheme="minorHAnsi"/>
        </w:rPr>
        <w:t>)</w:t>
      </w:r>
      <w:r w:rsidR="008A43B8">
        <w:rPr>
          <w:rFonts w:eastAsiaTheme="minorHAnsi"/>
        </w:rPr>
        <w:t>.</w:t>
      </w:r>
      <w:r w:rsidR="000C0580">
        <w:rPr>
          <w:rFonts w:eastAsiaTheme="minorHAnsi"/>
        </w:rPr>
        <w:t xml:space="preserve"> </w:t>
      </w:r>
      <w:r w:rsidR="003B002C">
        <w:rPr>
          <w:rFonts w:eastAsiaTheme="minorHAnsi"/>
        </w:rPr>
        <w:t>The usefulness of atomic absorption spectrometry has also been criticized because of extraction problems (</w:t>
      </w:r>
      <w:r w:rsidR="00E56E8E">
        <w:rPr>
          <w:rFonts w:eastAsiaTheme="minorHAnsi"/>
        </w:rPr>
        <w:t>35</w:t>
      </w:r>
      <w:r w:rsidR="003B002C">
        <w:rPr>
          <w:rFonts w:eastAsiaTheme="minorHAnsi"/>
        </w:rPr>
        <w:t>) and large number of false negatives (</w:t>
      </w:r>
      <w:r w:rsidR="00E56E8E">
        <w:rPr>
          <w:rFonts w:eastAsiaTheme="minorHAnsi"/>
        </w:rPr>
        <w:t>36</w:t>
      </w:r>
      <w:r w:rsidR="003B002C">
        <w:rPr>
          <w:rFonts w:eastAsiaTheme="minorHAnsi"/>
        </w:rPr>
        <w:t>).</w:t>
      </w:r>
      <w:r w:rsidR="00241166">
        <w:rPr>
          <w:rFonts w:eastAsiaTheme="minorHAnsi"/>
        </w:rPr>
        <w:t xml:space="preserve"> </w:t>
      </w:r>
      <w:r w:rsidR="00F6406A">
        <w:rPr>
          <w:rFonts w:eastAsiaTheme="minorHAnsi"/>
        </w:rPr>
        <w:t>AAS is a bulk technique in which</w:t>
      </w:r>
      <w:r w:rsidR="00576272">
        <w:rPr>
          <w:rFonts w:eastAsiaTheme="minorHAnsi"/>
        </w:rPr>
        <w:t xml:space="preserve"> the </w:t>
      </w:r>
      <w:r w:rsidR="00F6406A">
        <w:rPr>
          <w:rFonts w:eastAsiaTheme="minorHAnsi"/>
        </w:rPr>
        <w:t xml:space="preserve">overall metal </w:t>
      </w:r>
      <w:r w:rsidR="00576272">
        <w:rPr>
          <w:rFonts w:eastAsiaTheme="minorHAnsi"/>
        </w:rPr>
        <w:t>concentration is determined by the absorption of light by free atoms</w:t>
      </w:r>
      <w:r w:rsidR="00241166">
        <w:rPr>
          <w:rFonts w:eastAsiaTheme="minorHAnsi"/>
        </w:rPr>
        <w:t xml:space="preserve">. </w:t>
      </w:r>
      <w:r w:rsidR="00547441">
        <w:rPr>
          <w:rFonts w:eastAsiaTheme="minorHAnsi"/>
        </w:rPr>
        <w:t xml:space="preserve">Inductively coupled plasma sources </w:t>
      </w:r>
      <w:r w:rsidR="00F6406A">
        <w:rPr>
          <w:rFonts w:eastAsiaTheme="minorHAnsi"/>
        </w:rPr>
        <w:t>can also be</w:t>
      </w:r>
      <w:r w:rsidR="00547441">
        <w:rPr>
          <w:rFonts w:eastAsiaTheme="minorHAnsi"/>
        </w:rPr>
        <w:t xml:space="preserve"> used for determining the total bari</w:t>
      </w:r>
      <w:r w:rsidR="00CA6F23">
        <w:rPr>
          <w:rFonts w:eastAsiaTheme="minorHAnsi"/>
        </w:rPr>
        <w:t xml:space="preserve">um, antimony, and lead content in primer residues. </w:t>
      </w:r>
      <w:r>
        <w:rPr>
          <w:rFonts w:eastAsiaTheme="minorHAnsi"/>
        </w:rPr>
        <w:t xml:space="preserve">One </w:t>
      </w:r>
      <w:r w:rsidR="00D30DC9">
        <w:rPr>
          <w:rFonts w:eastAsiaTheme="minorHAnsi"/>
        </w:rPr>
        <w:t xml:space="preserve">major </w:t>
      </w:r>
      <w:r>
        <w:rPr>
          <w:rFonts w:eastAsiaTheme="minorHAnsi"/>
        </w:rPr>
        <w:t>disadvantage</w:t>
      </w:r>
      <w:r w:rsidR="00D30DC9">
        <w:rPr>
          <w:rFonts w:eastAsiaTheme="minorHAnsi"/>
        </w:rPr>
        <w:t xml:space="preserve"> of </w:t>
      </w:r>
      <w:r w:rsidR="00F6406A">
        <w:rPr>
          <w:rFonts w:eastAsiaTheme="minorHAnsi"/>
        </w:rPr>
        <w:t xml:space="preserve">these </w:t>
      </w:r>
      <w:r w:rsidR="00D30DC9">
        <w:rPr>
          <w:rFonts w:eastAsiaTheme="minorHAnsi"/>
        </w:rPr>
        <w:t>bulk analysis techniques</w:t>
      </w:r>
      <w:r>
        <w:rPr>
          <w:rFonts w:eastAsiaTheme="minorHAnsi"/>
        </w:rPr>
        <w:t xml:space="preserve"> is that the identification of barium, antimony, and lead in a sample is non-s</w:t>
      </w:r>
      <w:r w:rsidR="00D30DC9">
        <w:rPr>
          <w:rFonts w:eastAsiaTheme="minorHAnsi"/>
        </w:rPr>
        <w:t>pecific</w:t>
      </w:r>
      <w:r w:rsidR="00D57545">
        <w:rPr>
          <w:rFonts w:eastAsiaTheme="minorHAnsi"/>
        </w:rPr>
        <w:t xml:space="preserve">. </w:t>
      </w:r>
      <w:r w:rsidR="00612B5D">
        <w:rPr>
          <w:rFonts w:eastAsiaTheme="minorHAnsi"/>
        </w:rPr>
        <w:t xml:space="preserve">The </w:t>
      </w:r>
      <w:r w:rsidR="005E0A33">
        <w:rPr>
          <w:rFonts w:eastAsiaTheme="minorHAnsi"/>
        </w:rPr>
        <w:t xml:space="preserve">acquired </w:t>
      </w:r>
      <w:r w:rsidR="00612B5D">
        <w:rPr>
          <w:rFonts w:eastAsiaTheme="minorHAnsi"/>
        </w:rPr>
        <w:t xml:space="preserve">profile </w:t>
      </w:r>
      <w:r w:rsidR="00EA5A39">
        <w:rPr>
          <w:rFonts w:eastAsiaTheme="minorHAnsi"/>
        </w:rPr>
        <w:t>does not confirm</w:t>
      </w:r>
      <w:r w:rsidR="005E0A33">
        <w:rPr>
          <w:rFonts w:eastAsiaTheme="minorHAnsi"/>
        </w:rPr>
        <w:t xml:space="preserve"> whether the elements </w:t>
      </w:r>
      <w:r w:rsidR="00F6406A">
        <w:rPr>
          <w:rFonts w:eastAsiaTheme="minorHAnsi"/>
        </w:rPr>
        <w:t xml:space="preserve">detected </w:t>
      </w:r>
      <w:r w:rsidR="005E0A33">
        <w:rPr>
          <w:rFonts w:eastAsiaTheme="minorHAnsi"/>
        </w:rPr>
        <w:t>are independent</w:t>
      </w:r>
      <w:r w:rsidR="00F6406A">
        <w:rPr>
          <w:rFonts w:eastAsiaTheme="minorHAnsi"/>
        </w:rPr>
        <w:t>ly produced or are a</w:t>
      </w:r>
      <w:r w:rsidR="005E0A33">
        <w:rPr>
          <w:rFonts w:eastAsiaTheme="minorHAnsi"/>
        </w:rPr>
        <w:t xml:space="preserve">ssociated </w:t>
      </w:r>
      <w:r w:rsidR="00F6406A">
        <w:rPr>
          <w:rFonts w:eastAsiaTheme="minorHAnsi"/>
        </w:rPr>
        <w:t xml:space="preserve">as some chemical </w:t>
      </w:r>
      <w:r w:rsidR="005E0A33">
        <w:rPr>
          <w:rFonts w:eastAsiaTheme="minorHAnsi"/>
        </w:rPr>
        <w:t>compound (</w:t>
      </w:r>
      <w:r w:rsidR="00E56E8E">
        <w:rPr>
          <w:rFonts w:eastAsiaTheme="minorHAnsi"/>
        </w:rPr>
        <w:t>17</w:t>
      </w:r>
      <w:r w:rsidR="00F6406A">
        <w:rPr>
          <w:rFonts w:eastAsiaTheme="minorHAnsi"/>
        </w:rPr>
        <w:t>). T</w:t>
      </w:r>
      <w:r w:rsidR="00EA5A39">
        <w:rPr>
          <w:rFonts w:eastAsiaTheme="minorHAnsi"/>
        </w:rPr>
        <w:t>herefore,</w:t>
      </w:r>
      <w:r>
        <w:rPr>
          <w:rFonts w:eastAsiaTheme="minorHAnsi"/>
        </w:rPr>
        <w:t xml:space="preserve"> </w:t>
      </w:r>
      <w:r w:rsidR="00EA5A39">
        <w:rPr>
          <w:rFonts w:eastAsiaTheme="minorHAnsi"/>
        </w:rPr>
        <w:t xml:space="preserve">the </w:t>
      </w:r>
      <w:r>
        <w:rPr>
          <w:rFonts w:eastAsiaTheme="minorHAnsi"/>
        </w:rPr>
        <w:t xml:space="preserve">results are only suggestive of the presence of GSR. </w:t>
      </w:r>
    </w:p>
    <w:p w14:paraId="6B6EA197" w14:textId="77777777" w:rsidR="001566E9" w:rsidRPr="00EA5A39" w:rsidRDefault="001566E9" w:rsidP="001566E9">
      <w:pPr>
        <w:spacing w:line="480" w:lineRule="auto"/>
        <w:ind w:firstLine="720"/>
        <w:rPr>
          <w:rFonts w:eastAsiaTheme="minorHAnsi"/>
        </w:rPr>
      </w:pPr>
    </w:p>
    <w:p w14:paraId="0DACCA69" w14:textId="28FB2D89" w:rsidR="003D7A17" w:rsidRDefault="00E47372" w:rsidP="003D7A17">
      <w:pPr>
        <w:rPr>
          <w:rFonts w:eastAsiaTheme="minorHAnsi"/>
          <w:b/>
        </w:rPr>
      </w:pPr>
      <w:r>
        <w:rPr>
          <w:rFonts w:eastAsiaTheme="minorHAnsi"/>
          <w:b/>
        </w:rPr>
        <w:t>4</w:t>
      </w:r>
      <w:r w:rsidR="003D7A17" w:rsidRPr="003D7A17">
        <w:rPr>
          <w:rFonts w:eastAsiaTheme="minorHAnsi"/>
          <w:b/>
        </w:rPr>
        <w:t>.</w:t>
      </w:r>
      <w:r w:rsidR="003D7A17">
        <w:rPr>
          <w:rFonts w:eastAsiaTheme="minorHAnsi"/>
          <w:b/>
        </w:rPr>
        <w:t xml:space="preserve"> </w:t>
      </w:r>
      <w:r w:rsidR="00B4034C">
        <w:rPr>
          <w:rFonts w:eastAsiaTheme="minorHAnsi"/>
          <w:b/>
        </w:rPr>
        <w:t>Particle analysis</w:t>
      </w:r>
    </w:p>
    <w:p w14:paraId="38DDC8DB" w14:textId="77777777" w:rsidR="003D7A17" w:rsidRDefault="003D7A17" w:rsidP="003D7A17">
      <w:pPr>
        <w:rPr>
          <w:rFonts w:eastAsiaTheme="minorHAnsi"/>
          <w:b/>
        </w:rPr>
      </w:pPr>
    </w:p>
    <w:p w14:paraId="74BC71AE" w14:textId="74A086A3" w:rsidR="00EA5A39" w:rsidRDefault="005819AD" w:rsidP="00D10A81">
      <w:pPr>
        <w:spacing w:line="480" w:lineRule="auto"/>
        <w:ind w:firstLine="720"/>
        <w:rPr>
          <w:rFonts w:eastAsiaTheme="minorHAnsi"/>
        </w:rPr>
      </w:pPr>
      <w:r>
        <w:rPr>
          <w:rFonts w:eastAsiaTheme="minorHAnsi"/>
        </w:rPr>
        <w:t>The current standard</w:t>
      </w:r>
      <w:r w:rsidR="00303C04">
        <w:rPr>
          <w:rFonts w:eastAsiaTheme="minorHAnsi"/>
        </w:rPr>
        <w:t xml:space="preserve"> in analytical laboratories</w:t>
      </w:r>
      <w:r>
        <w:rPr>
          <w:rFonts w:eastAsiaTheme="minorHAnsi"/>
        </w:rPr>
        <w:t xml:space="preserve"> for gunshot residue analysis is s</w:t>
      </w:r>
      <w:r w:rsidR="003D7A17">
        <w:rPr>
          <w:rFonts w:eastAsiaTheme="minorHAnsi"/>
        </w:rPr>
        <w:t>canning electron microscopy with e</w:t>
      </w:r>
      <w:r>
        <w:rPr>
          <w:rFonts w:eastAsiaTheme="minorHAnsi"/>
        </w:rPr>
        <w:t>nergy dispersive X-ray spectroscopy</w:t>
      </w:r>
      <w:r w:rsidR="00D30DC9">
        <w:rPr>
          <w:rFonts w:eastAsiaTheme="minorHAnsi"/>
        </w:rPr>
        <w:t xml:space="preserve"> (SEM/EDX)</w:t>
      </w:r>
      <w:r w:rsidR="00E56E8E">
        <w:rPr>
          <w:rFonts w:eastAsiaTheme="minorHAnsi"/>
        </w:rPr>
        <w:t xml:space="preserve"> (17</w:t>
      </w:r>
      <w:r w:rsidR="00341E5D">
        <w:rPr>
          <w:rFonts w:eastAsiaTheme="minorHAnsi"/>
        </w:rPr>
        <w:t>)</w:t>
      </w:r>
      <w:r>
        <w:rPr>
          <w:rFonts w:eastAsiaTheme="minorHAnsi"/>
        </w:rPr>
        <w:t>.</w:t>
      </w:r>
      <w:r w:rsidR="007F1574">
        <w:rPr>
          <w:rFonts w:eastAsiaTheme="minorHAnsi"/>
        </w:rPr>
        <w:t xml:space="preserve"> </w:t>
      </w:r>
      <w:r w:rsidR="00D30DC9">
        <w:rPr>
          <w:rFonts w:eastAsiaTheme="minorHAnsi"/>
        </w:rPr>
        <w:t xml:space="preserve">Unlike the bulk techniques, SEM/EDX offers specificity, as analyses are performed on individual particles. </w:t>
      </w:r>
      <w:r w:rsidR="00303C04">
        <w:rPr>
          <w:rFonts w:eastAsiaTheme="minorHAnsi"/>
        </w:rPr>
        <w:t>The specificity</w:t>
      </w:r>
      <w:r w:rsidR="00DD2DB7">
        <w:rPr>
          <w:rFonts w:eastAsiaTheme="minorHAnsi"/>
        </w:rPr>
        <w:t xml:space="preserve"> of SEM/EX analyses</w:t>
      </w:r>
      <w:r w:rsidR="00D30DC9">
        <w:rPr>
          <w:rFonts w:eastAsiaTheme="minorHAnsi"/>
        </w:rPr>
        <w:t xml:space="preserve"> helps to rule out environmental and occupational</w:t>
      </w:r>
      <w:r w:rsidR="00617928">
        <w:rPr>
          <w:rFonts w:eastAsiaTheme="minorHAnsi"/>
        </w:rPr>
        <w:t xml:space="preserve"> sources of GSR-like particles. </w:t>
      </w:r>
      <w:r w:rsidR="007F1574">
        <w:rPr>
          <w:rFonts w:eastAsiaTheme="minorHAnsi"/>
        </w:rPr>
        <w:t>The GSR samples are typically collected using an aluminum stub mounted with carbon</w:t>
      </w:r>
      <w:r w:rsidR="00617928">
        <w:rPr>
          <w:rFonts w:eastAsiaTheme="minorHAnsi"/>
        </w:rPr>
        <w:t xml:space="preserve"> adhesive</w:t>
      </w:r>
      <w:r w:rsidR="007F1574">
        <w:rPr>
          <w:rFonts w:eastAsiaTheme="minorHAnsi"/>
        </w:rPr>
        <w:t xml:space="preserve"> tape. The stub is pressed against the desired surface (e.g. hands), placed under the microscope, and </w:t>
      </w:r>
      <w:r w:rsidR="00441962">
        <w:rPr>
          <w:rFonts w:eastAsiaTheme="minorHAnsi"/>
        </w:rPr>
        <w:t>screened</w:t>
      </w:r>
      <w:r w:rsidR="007F1574">
        <w:rPr>
          <w:rFonts w:eastAsiaTheme="minorHAnsi"/>
        </w:rPr>
        <w:t xml:space="preserve"> for </w:t>
      </w:r>
      <w:r w:rsidR="00441962">
        <w:rPr>
          <w:rFonts w:eastAsiaTheme="minorHAnsi"/>
        </w:rPr>
        <w:t>potential GSR particles u</w:t>
      </w:r>
      <w:r>
        <w:rPr>
          <w:rFonts w:eastAsiaTheme="minorHAnsi"/>
        </w:rPr>
        <w:t>sing the scanning electron mic</w:t>
      </w:r>
      <w:r w:rsidR="00441962">
        <w:rPr>
          <w:rFonts w:eastAsiaTheme="minorHAnsi"/>
        </w:rPr>
        <w:t xml:space="preserve">roscope and automated software. </w:t>
      </w:r>
      <w:r w:rsidR="0056725C">
        <w:rPr>
          <w:rFonts w:eastAsiaTheme="minorHAnsi"/>
        </w:rPr>
        <w:t>The microscope works by bombarding the GSR sample with a</w:t>
      </w:r>
      <w:r w:rsidR="00C602EF">
        <w:rPr>
          <w:rFonts w:eastAsiaTheme="minorHAnsi"/>
        </w:rPr>
        <w:t xml:space="preserve"> focused</w:t>
      </w:r>
      <w:r w:rsidR="0056725C">
        <w:rPr>
          <w:rFonts w:eastAsiaTheme="minorHAnsi"/>
        </w:rPr>
        <w:t xml:space="preserve"> beam of electrons </w:t>
      </w:r>
      <w:r w:rsidR="00C602EF">
        <w:rPr>
          <w:rFonts w:eastAsiaTheme="minorHAnsi"/>
        </w:rPr>
        <w:t>that interact</w:t>
      </w:r>
      <w:r w:rsidR="00F6406A">
        <w:rPr>
          <w:rFonts w:eastAsiaTheme="minorHAnsi"/>
        </w:rPr>
        <w:t>s</w:t>
      </w:r>
      <w:r w:rsidR="00C602EF">
        <w:rPr>
          <w:rFonts w:eastAsiaTheme="minorHAnsi"/>
        </w:rPr>
        <w:t xml:space="preserve"> with atoms in the sample that subsequently produces an image of the particle</w:t>
      </w:r>
      <w:r w:rsidR="003A53CD">
        <w:rPr>
          <w:rFonts w:eastAsiaTheme="minorHAnsi"/>
        </w:rPr>
        <w:t xml:space="preserve"> (</w:t>
      </w:r>
      <w:r w:rsidR="00E56E8E">
        <w:rPr>
          <w:rFonts w:eastAsiaTheme="minorHAnsi"/>
        </w:rPr>
        <w:t>17</w:t>
      </w:r>
      <w:r w:rsidR="003A53CD">
        <w:rPr>
          <w:rFonts w:eastAsiaTheme="minorHAnsi"/>
        </w:rPr>
        <w:t>)</w:t>
      </w:r>
      <w:r w:rsidR="00F6406A">
        <w:rPr>
          <w:rFonts w:eastAsiaTheme="minorHAnsi"/>
        </w:rPr>
        <w:t xml:space="preserve">. </w:t>
      </w:r>
      <w:r w:rsidR="00617928">
        <w:rPr>
          <w:rFonts w:eastAsiaTheme="minorHAnsi"/>
        </w:rPr>
        <w:t xml:space="preserve">GSR particles can usually be distinguished from extraneous materials </w:t>
      </w:r>
      <w:r w:rsidR="00303C04">
        <w:rPr>
          <w:rFonts w:eastAsiaTheme="minorHAnsi"/>
        </w:rPr>
        <w:t xml:space="preserve">on the basis of </w:t>
      </w:r>
      <w:r w:rsidR="00617928">
        <w:rPr>
          <w:rFonts w:eastAsiaTheme="minorHAnsi"/>
        </w:rPr>
        <w:t>morphology and particle population.</w:t>
      </w:r>
      <w:r w:rsidR="007C5C7F">
        <w:rPr>
          <w:rFonts w:eastAsiaTheme="minorHAnsi"/>
        </w:rPr>
        <w:t xml:space="preserve"> Spheroid particles with a lead-barium-antimony composition are considered characteristic of GSR</w:t>
      </w:r>
      <w:r w:rsidR="00EA5A39">
        <w:rPr>
          <w:rFonts w:eastAsiaTheme="minorHAnsi"/>
        </w:rPr>
        <w:t xml:space="preserve"> (</w:t>
      </w:r>
      <w:r w:rsidR="00060723">
        <w:rPr>
          <w:rFonts w:eastAsiaTheme="minorHAnsi"/>
        </w:rPr>
        <w:t>Figure 2.2</w:t>
      </w:r>
      <w:r w:rsidR="00EA5A39">
        <w:rPr>
          <w:rFonts w:eastAsiaTheme="minorHAnsi"/>
        </w:rPr>
        <w:t>2</w:t>
      </w:r>
      <w:r w:rsidR="00E56E8E">
        <w:rPr>
          <w:rFonts w:eastAsiaTheme="minorHAnsi"/>
        </w:rPr>
        <w:t>)(37</w:t>
      </w:r>
      <w:r w:rsidR="00EA5A39">
        <w:rPr>
          <w:rFonts w:eastAsiaTheme="minorHAnsi"/>
        </w:rPr>
        <w:t>)</w:t>
      </w:r>
      <w:r w:rsidR="007C5C7F">
        <w:rPr>
          <w:rFonts w:eastAsiaTheme="minorHAnsi"/>
        </w:rPr>
        <w:t>.</w:t>
      </w:r>
    </w:p>
    <w:p w14:paraId="2F7735B3" w14:textId="77777777" w:rsidR="00F6406A" w:rsidRPr="003A53CD" w:rsidRDefault="00F6406A" w:rsidP="00D10A81">
      <w:pPr>
        <w:spacing w:line="480" w:lineRule="auto"/>
        <w:ind w:firstLine="720"/>
        <w:rPr>
          <w:rFonts w:eastAsiaTheme="minorHAnsi"/>
        </w:rPr>
      </w:pPr>
    </w:p>
    <w:p w14:paraId="4AC1A724" w14:textId="15678335" w:rsidR="00C602EF" w:rsidRDefault="00F55C3A" w:rsidP="002C1F32">
      <w:pPr>
        <w:pStyle w:val="Caption"/>
      </w:pPr>
      <w:bookmarkStart w:id="119" w:name="_Toc243624919"/>
      <w:bookmarkStart w:id="120" w:name="_Toc243640038"/>
      <w:bookmarkStart w:id="121" w:name="_Toc247186143"/>
      <w:r w:rsidRPr="002C1F32">
        <w:rPr>
          <w:b/>
          <w:noProof/>
        </w:rPr>
        <w:drawing>
          <wp:anchor distT="0" distB="0" distL="114300" distR="114300" simplePos="0" relativeHeight="251712512" behindDoc="0" locked="0" layoutInCell="1" allowOverlap="1" wp14:anchorId="095282BB" wp14:editId="55E56F80">
            <wp:simplePos x="0" y="0"/>
            <wp:positionH relativeFrom="column">
              <wp:posOffset>3322955</wp:posOffset>
            </wp:positionH>
            <wp:positionV relativeFrom="paragraph">
              <wp:posOffset>525145</wp:posOffset>
            </wp:positionV>
            <wp:extent cx="1902460" cy="1979295"/>
            <wp:effectExtent l="0" t="0" r="2540"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 GSR_Particle1.jpg"/>
                    <pic:cNvPicPr/>
                  </pic:nvPicPr>
                  <pic:blipFill rotWithShape="1">
                    <a:blip r:embed="rId22">
                      <a:extLst>
                        <a:ext uri="{28A0092B-C50C-407E-A947-70E740481C1C}">
                          <a14:useLocalDpi xmlns:a14="http://schemas.microsoft.com/office/drawing/2010/main" val="0"/>
                        </a:ext>
                      </a:extLst>
                    </a:blip>
                    <a:srcRect l="5618" t="1880" r="48655" b="50347"/>
                    <a:stretch/>
                  </pic:blipFill>
                  <pic:spPr bwMode="auto">
                    <a:xfrm>
                      <a:off x="0" y="0"/>
                      <a:ext cx="1902460" cy="197929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2C1F32" w:rsidRPr="002C1F32">
        <w:rPr>
          <w:b/>
        </w:rPr>
        <w:t>F</w:t>
      </w:r>
      <w:r w:rsidR="007F3AA3" w:rsidRPr="002C1F32">
        <w:rPr>
          <w:b/>
        </w:rPr>
        <w:t>igure</w:t>
      </w:r>
      <w:r w:rsidR="00060723" w:rsidRPr="002C1F32">
        <w:rPr>
          <w:b/>
        </w:rPr>
        <w:t xml:space="preserve"> 2.2</w:t>
      </w:r>
      <w:r w:rsidR="007F3AA3" w:rsidRPr="002C1F32">
        <w:rPr>
          <w:b/>
        </w:rPr>
        <w:t>.</w:t>
      </w:r>
      <w:r w:rsidR="007F3AA3" w:rsidRPr="002C1F32">
        <w:t xml:space="preserve"> Scanning electr</w:t>
      </w:r>
      <w:r w:rsidR="00C602EF" w:rsidRPr="002C1F32">
        <w:t xml:space="preserve">on micrograph of a GSR particle </w:t>
      </w:r>
      <w:r w:rsidR="001566E9" w:rsidRPr="002C1F32">
        <w:t xml:space="preserve">with </w:t>
      </w:r>
      <w:r w:rsidR="00C602EF" w:rsidRPr="002C1F32">
        <w:t xml:space="preserve">EDX </w:t>
      </w:r>
      <w:r w:rsidR="001566E9" w:rsidRPr="002C1F32">
        <w:t>spectrum</w:t>
      </w:r>
      <w:r w:rsidR="00C602EF" w:rsidRPr="002C1F32">
        <w:t xml:space="preserve"> </w:t>
      </w:r>
      <w:r w:rsidR="00C602EF">
        <w:t>(</w:t>
      </w:r>
      <w:r w:rsidR="00E56E8E">
        <w:t>38</w:t>
      </w:r>
      <w:r w:rsidR="00C602EF">
        <w:t>).</w:t>
      </w:r>
      <w:bookmarkEnd w:id="119"/>
      <w:bookmarkEnd w:id="120"/>
      <w:bookmarkEnd w:id="121"/>
    </w:p>
    <w:p w14:paraId="778A9D09" w14:textId="56E7932E" w:rsidR="007F3AA3" w:rsidRDefault="00C602EF" w:rsidP="007F3AA3">
      <w:pPr>
        <w:spacing w:line="480" w:lineRule="auto"/>
        <w:rPr>
          <w:rFonts w:eastAsiaTheme="minorHAnsi"/>
        </w:rPr>
      </w:pPr>
      <w:r>
        <w:rPr>
          <w:rFonts w:eastAsiaTheme="minorHAnsi"/>
          <w:noProof/>
        </w:rPr>
        <w:drawing>
          <wp:inline distT="0" distB="0" distL="0" distR="0" wp14:anchorId="1678E27D" wp14:editId="4E1C9100">
            <wp:extent cx="5621754" cy="2654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 GSR_Particle1.jpg"/>
                    <pic:cNvPicPr/>
                  </pic:nvPicPr>
                  <pic:blipFill rotWithShape="1">
                    <a:blip r:embed="rId22">
                      <a:extLst>
                        <a:ext uri="{28A0092B-C50C-407E-A947-70E740481C1C}">
                          <a14:useLocalDpi xmlns:a14="http://schemas.microsoft.com/office/drawing/2010/main" val="0"/>
                        </a:ext>
                      </a:extLst>
                    </a:blip>
                    <a:srcRect t="52606"/>
                    <a:stretch/>
                  </pic:blipFill>
                  <pic:spPr bwMode="auto">
                    <a:xfrm>
                      <a:off x="0" y="0"/>
                      <a:ext cx="5622747" cy="2654769"/>
                    </a:xfrm>
                    <a:prstGeom prst="rect">
                      <a:avLst/>
                    </a:prstGeom>
                    <a:ln>
                      <a:noFill/>
                    </a:ln>
                    <a:extLst>
                      <a:ext uri="{53640926-AAD7-44D8-BBD7-CCE9431645EC}">
                        <a14:shadowObscured xmlns:a14="http://schemas.microsoft.com/office/drawing/2010/main"/>
                      </a:ext>
                    </a:extLst>
                  </pic:spPr>
                </pic:pic>
              </a:graphicData>
            </a:graphic>
          </wp:inline>
        </w:drawing>
      </w:r>
    </w:p>
    <w:p w14:paraId="5DF36920" w14:textId="77777777" w:rsidR="00F6406A" w:rsidRDefault="00F6406A" w:rsidP="00C602EF">
      <w:pPr>
        <w:spacing w:line="480" w:lineRule="auto"/>
        <w:ind w:firstLine="720"/>
        <w:rPr>
          <w:rFonts w:eastAsiaTheme="minorHAnsi"/>
        </w:rPr>
      </w:pPr>
    </w:p>
    <w:p w14:paraId="3BEAAD25" w14:textId="7D27B69F" w:rsidR="007F3AA3" w:rsidRPr="00C602EF" w:rsidRDefault="00D83FBC" w:rsidP="00C602EF">
      <w:pPr>
        <w:spacing w:line="480" w:lineRule="auto"/>
        <w:ind w:firstLine="720"/>
        <w:rPr>
          <w:rStyle w:val="Hyperlink"/>
          <w:rFonts w:eastAsiaTheme="minorHAnsi"/>
          <w:color w:val="auto"/>
          <w:u w:val="none"/>
        </w:rPr>
      </w:pPr>
      <w:r>
        <w:rPr>
          <w:rFonts w:eastAsiaTheme="minorHAnsi"/>
        </w:rPr>
        <w:t xml:space="preserve">Typically, an automated system scans a surface for the presence of particulates that may be associated with gunshot residue. </w:t>
      </w:r>
      <w:r w:rsidR="00617928">
        <w:rPr>
          <w:rFonts w:eastAsiaTheme="minorHAnsi"/>
        </w:rPr>
        <w:t>Any</w:t>
      </w:r>
      <w:r w:rsidR="00325D66">
        <w:rPr>
          <w:rFonts w:eastAsiaTheme="minorHAnsi"/>
        </w:rPr>
        <w:t xml:space="preserve"> </w:t>
      </w:r>
      <w:r w:rsidR="00617928">
        <w:rPr>
          <w:rFonts w:eastAsiaTheme="minorHAnsi"/>
        </w:rPr>
        <w:t xml:space="preserve">suspect </w:t>
      </w:r>
      <w:r w:rsidR="00325D66">
        <w:rPr>
          <w:rFonts w:eastAsiaTheme="minorHAnsi"/>
        </w:rPr>
        <w:t>particles detected by the software are then be relocated by the examiner and the elemental spectrum is acquired</w:t>
      </w:r>
      <w:r w:rsidR="00441962">
        <w:rPr>
          <w:rFonts w:eastAsiaTheme="minorHAnsi"/>
        </w:rPr>
        <w:t xml:space="preserve"> using energy dispersive X-ray spectroscopy</w:t>
      </w:r>
      <w:r w:rsidR="00325D66">
        <w:rPr>
          <w:rFonts w:eastAsiaTheme="minorHAnsi"/>
        </w:rPr>
        <w:t>.</w:t>
      </w:r>
      <w:r w:rsidR="00617928">
        <w:rPr>
          <w:rFonts w:eastAsiaTheme="minorHAnsi"/>
        </w:rPr>
        <w:t xml:space="preserve"> X-rays</w:t>
      </w:r>
      <w:r w:rsidR="007C5C7F">
        <w:rPr>
          <w:rFonts w:eastAsiaTheme="minorHAnsi"/>
        </w:rPr>
        <w:t xml:space="preserve"> or charged particles</w:t>
      </w:r>
      <w:r w:rsidR="008B6D86">
        <w:rPr>
          <w:rFonts w:eastAsiaTheme="minorHAnsi"/>
        </w:rPr>
        <w:t xml:space="preserve"> such as electrons or protons</w:t>
      </w:r>
      <w:r w:rsidR="007C5C7F">
        <w:rPr>
          <w:rFonts w:eastAsiaTheme="minorHAnsi"/>
        </w:rPr>
        <w:t xml:space="preserve"> are</w:t>
      </w:r>
      <w:r w:rsidR="00617928">
        <w:rPr>
          <w:rFonts w:eastAsiaTheme="minorHAnsi"/>
        </w:rPr>
        <w:t xml:space="preserve"> beamed onto the relevant particles and </w:t>
      </w:r>
      <w:r w:rsidR="007C5C7F">
        <w:rPr>
          <w:rFonts w:eastAsiaTheme="minorHAnsi"/>
        </w:rPr>
        <w:t>electrons in the ground state get ejected from the shell</w:t>
      </w:r>
      <w:r w:rsidR="00617928">
        <w:rPr>
          <w:rFonts w:eastAsiaTheme="minorHAnsi"/>
        </w:rPr>
        <w:t>.</w:t>
      </w:r>
      <w:r w:rsidR="007C5C7F">
        <w:rPr>
          <w:rFonts w:eastAsiaTheme="minorHAnsi"/>
        </w:rPr>
        <w:t xml:space="preserve"> As electrons from higher energy states move to fill the holes created by the ejections, energy may be released in the form of X-rays, which can be measured (energy and wavelength) to determine the elemental composition (</w:t>
      </w:r>
      <w:r w:rsidR="00E56E8E">
        <w:rPr>
          <w:rFonts w:eastAsiaTheme="minorHAnsi"/>
        </w:rPr>
        <w:t>17</w:t>
      </w:r>
      <w:r w:rsidR="007C5C7F">
        <w:rPr>
          <w:rFonts w:eastAsiaTheme="minorHAnsi"/>
        </w:rPr>
        <w:t>).</w:t>
      </w:r>
      <w:r w:rsidR="00617928">
        <w:rPr>
          <w:rFonts w:eastAsiaTheme="minorHAnsi"/>
        </w:rPr>
        <w:t xml:space="preserve"> </w:t>
      </w:r>
      <w:r w:rsidR="00685534">
        <w:rPr>
          <w:rFonts w:eastAsiaTheme="minorHAnsi"/>
        </w:rPr>
        <w:t>Two main advantages of using SEM/EDX for GSR analysis are that the t</w:t>
      </w:r>
      <w:r w:rsidR="00617928">
        <w:rPr>
          <w:rFonts w:eastAsiaTheme="minorHAnsi"/>
        </w:rPr>
        <w:t>echnique is non-destructive and</w:t>
      </w:r>
      <w:r w:rsidR="00685534">
        <w:rPr>
          <w:rFonts w:eastAsiaTheme="minorHAnsi"/>
        </w:rPr>
        <w:t xml:space="preserve"> minimal sample preparation</w:t>
      </w:r>
      <w:r w:rsidR="00617928">
        <w:rPr>
          <w:rFonts w:eastAsiaTheme="minorHAnsi"/>
        </w:rPr>
        <w:t xml:space="preserve"> is required</w:t>
      </w:r>
      <w:r w:rsidR="00685534">
        <w:rPr>
          <w:rFonts w:eastAsiaTheme="minorHAnsi"/>
        </w:rPr>
        <w:t>. However, there are some drawbacks of this technique.</w:t>
      </w:r>
      <w:r w:rsidR="00B24FB2">
        <w:rPr>
          <w:rFonts w:eastAsiaTheme="minorHAnsi"/>
        </w:rPr>
        <w:t xml:space="preserve"> The process of scanning the stub and locating potential GSR particles can take hours for a single stub</w:t>
      </w:r>
      <w:r w:rsidR="007F3AA3">
        <w:rPr>
          <w:rFonts w:eastAsiaTheme="minorHAnsi"/>
        </w:rPr>
        <w:t xml:space="preserve"> and is </w:t>
      </w:r>
      <w:r w:rsidR="008B6D86">
        <w:rPr>
          <w:rFonts w:eastAsiaTheme="minorHAnsi"/>
        </w:rPr>
        <w:t>biased by</w:t>
      </w:r>
      <w:r w:rsidR="007F3AA3">
        <w:rPr>
          <w:rFonts w:eastAsiaTheme="minorHAnsi"/>
        </w:rPr>
        <w:t xml:space="preserve"> human error</w:t>
      </w:r>
      <w:r w:rsidR="00B24FB2">
        <w:rPr>
          <w:rFonts w:eastAsiaTheme="minorHAnsi"/>
        </w:rPr>
        <w:t xml:space="preserve">. </w:t>
      </w:r>
      <w:r w:rsidR="007F3AA3">
        <w:rPr>
          <w:rFonts w:eastAsiaTheme="minorHAnsi"/>
        </w:rPr>
        <w:t>Determining the amount of particles and</w:t>
      </w:r>
      <w:r w:rsidR="00C13D90">
        <w:rPr>
          <w:rFonts w:eastAsiaTheme="minorHAnsi"/>
        </w:rPr>
        <w:t xml:space="preserve"> areas of the</w:t>
      </w:r>
      <w:r w:rsidR="007F3AA3">
        <w:rPr>
          <w:rFonts w:eastAsiaTheme="minorHAnsi"/>
        </w:rPr>
        <w:t xml:space="preserve"> stub to evaluate is also </w:t>
      </w:r>
      <w:r w:rsidR="00C13D90">
        <w:rPr>
          <w:rFonts w:eastAsiaTheme="minorHAnsi"/>
        </w:rPr>
        <w:t>a challenge. Lastly, w</w:t>
      </w:r>
      <w:r w:rsidR="00617928">
        <w:rPr>
          <w:rFonts w:eastAsiaTheme="minorHAnsi"/>
        </w:rPr>
        <w:t>ith the re</w:t>
      </w:r>
      <w:r w:rsidR="00685534">
        <w:rPr>
          <w:rFonts w:eastAsiaTheme="minorHAnsi"/>
        </w:rPr>
        <w:t>moval of lead</w:t>
      </w:r>
      <w:r w:rsidR="00617928">
        <w:rPr>
          <w:rFonts w:eastAsiaTheme="minorHAnsi"/>
        </w:rPr>
        <w:t xml:space="preserve"> and other heavy metals from ammunition, identifying characteristic GSR particles becomes more difficult. </w:t>
      </w:r>
    </w:p>
    <w:p w14:paraId="019A2BB8" w14:textId="77777777" w:rsidR="007F3AA3" w:rsidRPr="007C2B94" w:rsidRDefault="007F3AA3" w:rsidP="00752F2B">
      <w:pPr>
        <w:spacing w:line="480" w:lineRule="auto"/>
        <w:rPr>
          <w:rFonts w:eastAsiaTheme="minorHAnsi"/>
        </w:rPr>
      </w:pPr>
    </w:p>
    <w:p w14:paraId="5FD45B7A" w14:textId="130EF78A" w:rsidR="00FA7AE8" w:rsidRPr="00FA7AE8" w:rsidRDefault="00E47372" w:rsidP="00010061">
      <w:pPr>
        <w:spacing w:line="480" w:lineRule="auto"/>
        <w:rPr>
          <w:rFonts w:eastAsiaTheme="minorHAnsi"/>
        </w:rPr>
      </w:pPr>
      <w:r>
        <w:rPr>
          <w:rFonts w:eastAsiaTheme="minorHAnsi"/>
          <w:b/>
        </w:rPr>
        <w:t>5</w:t>
      </w:r>
      <w:r w:rsidR="00FA7AE8">
        <w:rPr>
          <w:rFonts w:eastAsiaTheme="minorHAnsi"/>
          <w:b/>
        </w:rPr>
        <w:t>. Classification of</w:t>
      </w:r>
      <w:r>
        <w:rPr>
          <w:rFonts w:eastAsiaTheme="minorHAnsi"/>
          <w:b/>
        </w:rPr>
        <w:t xml:space="preserve"> Inorganic</w:t>
      </w:r>
      <w:r w:rsidR="00FA7AE8">
        <w:rPr>
          <w:rFonts w:eastAsiaTheme="minorHAnsi"/>
          <w:b/>
        </w:rPr>
        <w:t xml:space="preserve"> GSR </w:t>
      </w:r>
    </w:p>
    <w:p w14:paraId="48F36FED" w14:textId="649CBEE2" w:rsidR="00722ECF" w:rsidRDefault="00FA7AE8" w:rsidP="00114093">
      <w:pPr>
        <w:spacing w:line="480" w:lineRule="auto"/>
        <w:ind w:firstLine="720"/>
        <w:rPr>
          <w:rFonts w:eastAsiaTheme="minorHAnsi"/>
        </w:rPr>
      </w:pPr>
      <w:r w:rsidRPr="00FA7AE8">
        <w:rPr>
          <w:rFonts w:eastAsiaTheme="minorHAnsi"/>
        </w:rPr>
        <w:t>According to</w:t>
      </w:r>
      <w:r>
        <w:rPr>
          <w:rFonts w:eastAsiaTheme="minorHAnsi"/>
        </w:rPr>
        <w:t xml:space="preserve"> </w:t>
      </w:r>
      <w:r w:rsidR="008B6D86">
        <w:rPr>
          <w:rFonts w:eastAsiaTheme="minorHAnsi"/>
        </w:rPr>
        <w:t>Scientific Working Group for Gunshot Residue (</w:t>
      </w:r>
      <w:r>
        <w:rPr>
          <w:rFonts w:eastAsiaTheme="minorHAnsi"/>
        </w:rPr>
        <w:t>SWGGSR</w:t>
      </w:r>
      <w:r w:rsidR="008B6D86">
        <w:rPr>
          <w:rFonts w:eastAsiaTheme="minorHAnsi"/>
        </w:rPr>
        <w:t>)</w:t>
      </w:r>
      <w:r>
        <w:rPr>
          <w:rFonts w:eastAsiaTheme="minorHAnsi"/>
        </w:rPr>
        <w:t xml:space="preserve">, individual particles can be classified in three ways: characteristic of, consistent with, </w:t>
      </w:r>
      <w:r w:rsidR="00724328">
        <w:rPr>
          <w:rFonts w:eastAsiaTheme="minorHAnsi"/>
        </w:rPr>
        <w:t xml:space="preserve">or </w:t>
      </w:r>
      <w:r>
        <w:rPr>
          <w:rFonts w:eastAsiaTheme="minorHAnsi"/>
        </w:rPr>
        <w:t>commonly associated</w:t>
      </w:r>
      <w:r w:rsidR="00724328">
        <w:rPr>
          <w:rFonts w:eastAsiaTheme="minorHAnsi"/>
        </w:rPr>
        <w:t xml:space="preserve"> with GSR (</w:t>
      </w:r>
      <w:r w:rsidR="00E56E8E">
        <w:rPr>
          <w:rFonts w:eastAsiaTheme="minorHAnsi"/>
        </w:rPr>
        <w:t>37</w:t>
      </w:r>
      <w:r w:rsidR="00724328">
        <w:rPr>
          <w:rFonts w:eastAsiaTheme="minorHAnsi"/>
        </w:rPr>
        <w:t xml:space="preserve">). </w:t>
      </w:r>
      <w:r w:rsidR="00C12DBE">
        <w:rPr>
          <w:rFonts w:eastAsiaTheme="minorHAnsi"/>
        </w:rPr>
        <w:t xml:space="preserve">A brief description of each category is </w:t>
      </w:r>
      <w:r w:rsidR="00114093">
        <w:rPr>
          <w:rFonts w:eastAsiaTheme="minorHAnsi"/>
        </w:rPr>
        <w:t>summarized</w:t>
      </w:r>
      <w:r w:rsidR="00C12DBE">
        <w:rPr>
          <w:rFonts w:eastAsiaTheme="minorHAnsi"/>
        </w:rPr>
        <w:t xml:space="preserve"> here. “Characteristic of” can be used to describe </w:t>
      </w:r>
      <w:r w:rsidR="00154A9C">
        <w:rPr>
          <w:rFonts w:eastAsiaTheme="minorHAnsi"/>
        </w:rPr>
        <w:t>ammunition with “</w:t>
      </w:r>
      <w:proofErr w:type="spellStart"/>
      <w:r w:rsidR="00154A9C">
        <w:rPr>
          <w:rFonts w:eastAsiaTheme="minorHAnsi"/>
        </w:rPr>
        <w:t>Sinoxid</w:t>
      </w:r>
      <w:proofErr w:type="spellEnd"/>
      <w:r w:rsidR="00154A9C">
        <w:rPr>
          <w:rFonts w:eastAsiaTheme="minorHAnsi"/>
        </w:rPr>
        <w:t>-type” formulations</w:t>
      </w:r>
      <w:r w:rsidR="00C12DBE">
        <w:rPr>
          <w:rFonts w:eastAsiaTheme="minorHAnsi"/>
        </w:rPr>
        <w:t>, ammunition with calcium silicide primers and tin foil in the primer, and tagged ammunition</w:t>
      </w:r>
      <w:r w:rsidR="00154A9C">
        <w:rPr>
          <w:rFonts w:eastAsiaTheme="minorHAnsi"/>
        </w:rPr>
        <w:t xml:space="preserve">. </w:t>
      </w:r>
      <w:r w:rsidR="00C12DBE">
        <w:rPr>
          <w:rFonts w:eastAsiaTheme="minorHAnsi"/>
        </w:rPr>
        <w:t>“</w:t>
      </w:r>
      <w:proofErr w:type="spellStart"/>
      <w:r w:rsidR="00154A9C">
        <w:rPr>
          <w:rFonts w:eastAsiaTheme="minorHAnsi"/>
        </w:rPr>
        <w:t>Sino</w:t>
      </w:r>
      <w:r w:rsidR="00C12DBE">
        <w:rPr>
          <w:rFonts w:eastAsiaTheme="minorHAnsi"/>
        </w:rPr>
        <w:t>xid</w:t>
      </w:r>
      <w:proofErr w:type="spellEnd"/>
      <w:r w:rsidR="00C12DBE">
        <w:rPr>
          <w:rFonts w:eastAsiaTheme="minorHAnsi"/>
        </w:rPr>
        <w:t xml:space="preserve">” formulations </w:t>
      </w:r>
      <w:r w:rsidR="00154A9C">
        <w:rPr>
          <w:rFonts w:eastAsiaTheme="minorHAnsi"/>
        </w:rPr>
        <w:t xml:space="preserve">contain lead </w:t>
      </w:r>
      <w:proofErr w:type="spellStart"/>
      <w:r w:rsidR="00154A9C">
        <w:rPr>
          <w:rFonts w:eastAsiaTheme="minorHAnsi"/>
        </w:rPr>
        <w:t>styphnate</w:t>
      </w:r>
      <w:proofErr w:type="spellEnd"/>
      <w:r w:rsidR="00154A9C">
        <w:rPr>
          <w:rFonts w:eastAsiaTheme="minorHAnsi"/>
        </w:rPr>
        <w:t xml:space="preserve">, </w:t>
      </w:r>
      <w:proofErr w:type="spellStart"/>
      <w:r w:rsidR="00154A9C">
        <w:rPr>
          <w:rFonts w:eastAsiaTheme="minorHAnsi"/>
        </w:rPr>
        <w:t>tetracene</w:t>
      </w:r>
      <w:proofErr w:type="spellEnd"/>
      <w:r w:rsidR="00154A9C">
        <w:rPr>
          <w:rFonts w:eastAsiaTheme="minorHAnsi"/>
        </w:rPr>
        <w:t>, barium nitrate, lead dioxide, calcium silicide, antimony</w:t>
      </w:r>
      <w:r w:rsidR="00C12DBE">
        <w:rPr>
          <w:rFonts w:eastAsiaTheme="minorHAnsi"/>
        </w:rPr>
        <w:t xml:space="preserve"> </w:t>
      </w:r>
      <w:proofErr w:type="spellStart"/>
      <w:r w:rsidR="00C12DBE">
        <w:rPr>
          <w:rFonts w:eastAsiaTheme="minorHAnsi"/>
        </w:rPr>
        <w:t>trisulfide</w:t>
      </w:r>
      <w:proofErr w:type="spellEnd"/>
      <w:r w:rsidR="00C12DBE">
        <w:rPr>
          <w:rFonts w:eastAsiaTheme="minorHAnsi"/>
        </w:rPr>
        <w:t>, and powdered glass</w:t>
      </w:r>
      <w:r w:rsidR="00154A9C">
        <w:rPr>
          <w:rFonts w:eastAsiaTheme="minorHAnsi"/>
        </w:rPr>
        <w:t xml:space="preserve"> (</w:t>
      </w:r>
      <w:proofErr w:type="spellStart"/>
      <w:r w:rsidR="00154A9C">
        <w:rPr>
          <w:rFonts w:eastAsiaTheme="minorHAnsi"/>
        </w:rPr>
        <w:t>Warlow</w:t>
      </w:r>
      <w:proofErr w:type="spellEnd"/>
      <w:r w:rsidR="00154A9C">
        <w:rPr>
          <w:rFonts w:eastAsiaTheme="minorHAnsi"/>
        </w:rPr>
        <w:t>).</w:t>
      </w:r>
      <w:r w:rsidR="00C12DBE">
        <w:rPr>
          <w:rFonts w:eastAsiaTheme="minorHAnsi"/>
        </w:rPr>
        <w:t xml:space="preserve"> Characteristic </w:t>
      </w:r>
      <w:proofErr w:type="spellStart"/>
      <w:r w:rsidR="00C12DBE">
        <w:rPr>
          <w:rFonts w:eastAsiaTheme="minorHAnsi"/>
        </w:rPr>
        <w:t>GSR</w:t>
      </w:r>
      <w:proofErr w:type="spellEnd"/>
      <w:r w:rsidR="00C12DBE">
        <w:rPr>
          <w:rFonts w:eastAsiaTheme="minorHAnsi"/>
        </w:rPr>
        <w:t xml:space="preserve"> particles with </w:t>
      </w:r>
      <w:proofErr w:type="spellStart"/>
      <w:r w:rsidR="00C12DBE">
        <w:rPr>
          <w:rFonts w:eastAsiaTheme="minorHAnsi"/>
        </w:rPr>
        <w:t>Sinoxid</w:t>
      </w:r>
      <w:proofErr w:type="spellEnd"/>
      <w:r w:rsidR="00C12DBE">
        <w:rPr>
          <w:rFonts w:eastAsiaTheme="minorHAnsi"/>
        </w:rPr>
        <w:t>-type primers must contain barium, antimony, and lead. Other major, minor, and rare elements may be found in these cha</w:t>
      </w:r>
      <w:r w:rsidR="00722ECF">
        <w:rPr>
          <w:rFonts w:eastAsiaTheme="minorHAnsi"/>
        </w:rPr>
        <w:t xml:space="preserve">racteristic particles. Certain ammunition </w:t>
      </w:r>
      <w:r w:rsidR="005D4F58">
        <w:rPr>
          <w:rFonts w:eastAsiaTheme="minorHAnsi"/>
        </w:rPr>
        <w:t>manufacturers</w:t>
      </w:r>
      <w:r w:rsidR="00722ECF">
        <w:rPr>
          <w:rFonts w:eastAsiaTheme="minorHAnsi"/>
        </w:rPr>
        <w:t xml:space="preserve"> remove antimony and instead use calcium </w:t>
      </w:r>
      <w:r w:rsidR="008B6D86">
        <w:rPr>
          <w:rFonts w:eastAsiaTheme="minorHAnsi"/>
        </w:rPr>
        <w:t>s</w:t>
      </w:r>
      <w:r w:rsidR="00722ECF">
        <w:rPr>
          <w:rFonts w:eastAsiaTheme="minorHAnsi"/>
        </w:rPr>
        <w:t>ilicide, barium nitrate, and lead styphnate. Tin foil is also added to seal the primer in its cup. Characteristic particles will include lead, barium, calcium, silicon, and tin. Lastly, particles in tagged ammunition are deemed characteristic of GSR if they contain gadolinium, titanium, and zinc (</w:t>
      </w:r>
      <w:proofErr w:type="spellStart"/>
      <w:r w:rsidR="00722ECF">
        <w:rPr>
          <w:rFonts w:eastAsiaTheme="minorHAnsi"/>
        </w:rPr>
        <w:t>RUAG</w:t>
      </w:r>
      <w:proofErr w:type="spellEnd"/>
      <w:r w:rsidR="00722ECF">
        <w:rPr>
          <w:rFonts w:eastAsiaTheme="minorHAnsi"/>
        </w:rPr>
        <w:t xml:space="preserve"> </w:t>
      </w:r>
      <w:proofErr w:type="spellStart"/>
      <w:r w:rsidR="00722ECF">
        <w:rPr>
          <w:rFonts w:eastAsiaTheme="minorHAnsi"/>
        </w:rPr>
        <w:t>Ammotec</w:t>
      </w:r>
      <w:proofErr w:type="spellEnd"/>
      <w:r w:rsidR="00722ECF">
        <w:rPr>
          <w:rFonts w:eastAsiaTheme="minorHAnsi"/>
        </w:rPr>
        <w:t xml:space="preserve"> AG ammunition) or gallium, copper, and tin (MEN GmbH ammunition</w:t>
      </w:r>
      <w:r w:rsidR="00722ECF" w:rsidRPr="005D4F58">
        <w:rPr>
          <w:rFonts w:eastAsiaTheme="minorHAnsi"/>
        </w:rPr>
        <w:t xml:space="preserve">). </w:t>
      </w:r>
      <w:r w:rsidR="005D4F58" w:rsidRPr="005D4F58">
        <w:rPr>
          <w:rFonts w:eastAsiaTheme="minorHAnsi"/>
        </w:rPr>
        <w:t>Particles that are consistent</w:t>
      </w:r>
      <w:r w:rsidR="005D4F58">
        <w:rPr>
          <w:rFonts w:eastAsiaTheme="minorHAnsi"/>
        </w:rPr>
        <w:t xml:space="preserve"> with or commonly associated with</w:t>
      </w:r>
      <w:r w:rsidR="005D4F58" w:rsidRPr="005D4F58">
        <w:rPr>
          <w:rFonts w:eastAsiaTheme="minorHAnsi"/>
        </w:rPr>
        <w:t xml:space="preserve"> GSR may not contain all three elements (barium, antimony, and lead) that are considered components of GSR. Only one or two of these elements may be present along with other elements. </w:t>
      </w:r>
      <w:r w:rsidR="00865D99" w:rsidRPr="005D4F58">
        <w:rPr>
          <w:rFonts w:eastAsiaTheme="minorHAnsi"/>
        </w:rPr>
        <w:t>It is important to mention that there</w:t>
      </w:r>
      <w:r w:rsidR="00865D99">
        <w:rPr>
          <w:rFonts w:eastAsiaTheme="minorHAnsi"/>
        </w:rPr>
        <w:t xml:space="preserve"> are non-firearm sources that may have elemental compositions similar to GSR. Some of these include nail guns, air bag devices, f</w:t>
      </w:r>
      <w:r w:rsidR="009422BC">
        <w:rPr>
          <w:rFonts w:eastAsiaTheme="minorHAnsi"/>
        </w:rPr>
        <w:t>ireworks, and brake pads</w:t>
      </w:r>
      <w:r w:rsidR="00865D99">
        <w:rPr>
          <w:rFonts w:eastAsiaTheme="minorHAnsi"/>
        </w:rPr>
        <w:t xml:space="preserve"> (</w:t>
      </w:r>
      <w:r w:rsidR="00E56E8E">
        <w:rPr>
          <w:rFonts w:eastAsiaTheme="minorHAnsi"/>
        </w:rPr>
        <w:t>37</w:t>
      </w:r>
      <w:r w:rsidR="00865D99">
        <w:rPr>
          <w:rFonts w:eastAsiaTheme="minorHAnsi"/>
        </w:rPr>
        <w:t xml:space="preserve">). In some cases, the particles </w:t>
      </w:r>
      <w:r w:rsidR="005D4F58">
        <w:rPr>
          <w:rFonts w:eastAsiaTheme="minorHAnsi"/>
        </w:rPr>
        <w:t xml:space="preserve">from these devices </w:t>
      </w:r>
      <w:r w:rsidR="00865D99">
        <w:rPr>
          <w:rFonts w:eastAsiaTheme="minorHAnsi"/>
        </w:rPr>
        <w:t>can be distinguished from firearm residue based on the morphology and the presence of rare or additional elements</w:t>
      </w:r>
      <w:r w:rsidR="00E56E8E">
        <w:rPr>
          <w:rFonts w:eastAsiaTheme="minorHAnsi"/>
        </w:rPr>
        <w:t xml:space="preserve"> (37</w:t>
      </w:r>
      <w:r w:rsidR="00341E5D">
        <w:rPr>
          <w:rFonts w:eastAsiaTheme="minorHAnsi"/>
        </w:rPr>
        <w:t>)</w:t>
      </w:r>
      <w:r w:rsidR="00865D99">
        <w:rPr>
          <w:rFonts w:eastAsiaTheme="minorHAnsi"/>
        </w:rPr>
        <w:t>.</w:t>
      </w:r>
    </w:p>
    <w:p w14:paraId="78D79B72" w14:textId="77777777" w:rsidR="00B407DA" w:rsidRDefault="00B407DA" w:rsidP="00114093">
      <w:pPr>
        <w:spacing w:line="480" w:lineRule="auto"/>
        <w:ind w:firstLine="720"/>
        <w:rPr>
          <w:rFonts w:eastAsiaTheme="minorHAnsi"/>
        </w:rPr>
      </w:pPr>
    </w:p>
    <w:p w14:paraId="03550A26" w14:textId="77777777" w:rsidR="00A1484D" w:rsidRDefault="00A1484D" w:rsidP="003E4E7D">
      <w:pPr>
        <w:pStyle w:val="Heading1"/>
      </w:pPr>
      <w:bookmarkStart w:id="122" w:name="_Toc247024738"/>
      <w:r>
        <w:t xml:space="preserve">D. </w:t>
      </w:r>
      <w:r w:rsidRPr="003E4E7D">
        <w:t>Organic GSR analysis</w:t>
      </w:r>
      <w:bookmarkEnd w:id="122"/>
    </w:p>
    <w:p w14:paraId="197B5119" w14:textId="1BAFB47E" w:rsidR="00E47372" w:rsidRPr="00A704FE" w:rsidRDefault="00E47372" w:rsidP="00A1484D">
      <w:pPr>
        <w:spacing w:line="480" w:lineRule="auto"/>
        <w:rPr>
          <w:rFonts w:eastAsiaTheme="minorHAnsi"/>
          <w:b/>
        </w:rPr>
      </w:pPr>
      <w:r w:rsidRPr="00E47372">
        <w:rPr>
          <w:rFonts w:eastAsiaTheme="minorHAnsi"/>
          <w:b/>
        </w:rPr>
        <w:t>1. Overview</w:t>
      </w:r>
    </w:p>
    <w:p w14:paraId="726F07BB" w14:textId="63DBAB65" w:rsidR="00A52D0D" w:rsidRDefault="00A52D0D" w:rsidP="00A704FE">
      <w:pPr>
        <w:spacing w:line="480" w:lineRule="auto"/>
        <w:ind w:firstLine="720"/>
        <w:rPr>
          <w:rFonts w:eastAsiaTheme="minorHAnsi"/>
        </w:rPr>
      </w:pPr>
      <w:r>
        <w:rPr>
          <w:rFonts w:eastAsiaTheme="minorHAnsi"/>
        </w:rPr>
        <w:t xml:space="preserve">Considering </w:t>
      </w:r>
      <w:r w:rsidR="00C4554B">
        <w:rPr>
          <w:rFonts w:eastAsiaTheme="minorHAnsi"/>
        </w:rPr>
        <w:t>the disadvantages of analyzing inorganic GSR</w:t>
      </w:r>
      <w:r>
        <w:rPr>
          <w:rFonts w:eastAsiaTheme="minorHAnsi"/>
        </w:rPr>
        <w:t>, it is advantageous to find alternative ways of processing GSR evidence. One possibility is to identify the organic components</w:t>
      </w:r>
      <w:r w:rsidR="00C4554B">
        <w:rPr>
          <w:rFonts w:eastAsiaTheme="minorHAnsi"/>
        </w:rPr>
        <w:t xml:space="preserve"> present</w:t>
      </w:r>
      <w:r>
        <w:rPr>
          <w:rFonts w:eastAsiaTheme="minorHAnsi"/>
        </w:rPr>
        <w:t xml:space="preserve"> in the residue. The bulk of the organic content arises from the </w:t>
      </w:r>
      <w:r w:rsidR="00021634">
        <w:rPr>
          <w:rFonts w:eastAsiaTheme="minorHAnsi"/>
        </w:rPr>
        <w:t>smokeless powder</w:t>
      </w:r>
      <w:r w:rsidR="00C4554B">
        <w:rPr>
          <w:rFonts w:eastAsiaTheme="minorHAnsi"/>
        </w:rPr>
        <w:t xml:space="preserve"> </w:t>
      </w:r>
      <w:r>
        <w:rPr>
          <w:rFonts w:eastAsiaTheme="minorHAnsi"/>
        </w:rPr>
        <w:t xml:space="preserve">propellant. The propellant is the material used to generate propulsion of the bullet, typically smokeless powder in modern ammunition. </w:t>
      </w:r>
      <w:r w:rsidR="00A704FE" w:rsidRPr="007C775D">
        <w:rPr>
          <w:rFonts w:eastAsiaTheme="minorHAnsi"/>
        </w:rPr>
        <w:t xml:space="preserve">Because of the wide array of compounds </w:t>
      </w:r>
      <w:r w:rsidR="00021634">
        <w:rPr>
          <w:rFonts w:eastAsiaTheme="minorHAnsi"/>
        </w:rPr>
        <w:t>found in these powders</w:t>
      </w:r>
      <w:r w:rsidR="00A704FE" w:rsidRPr="007C775D">
        <w:rPr>
          <w:rFonts w:eastAsiaTheme="minorHAnsi"/>
        </w:rPr>
        <w:t>,</w:t>
      </w:r>
      <w:r w:rsidR="00021634">
        <w:rPr>
          <w:rFonts w:eastAsiaTheme="minorHAnsi"/>
        </w:rPr>
        <w:t xml:space="preserve"> various forms of</w:t>
      </w:r>
      <w:r w:rsidR="00A704FE" w:rsidRPr="007C775D">
        <w:rPr>
          <w:rFonts w:eastAsiaTheme="minorHAnsi"/>
        </w:rPr>
        <w:t xml:space="preserve"> </w:t>
      </w:r>
      <w:r>
        <w:rPr>
          <w:rFonts w:eastAsiaTheme="minorHAnsi"/>
        </w:rPr>
        <w:t xml:space="preserve">chromatography </w:t>
      </w:r>
      <w:r w:rsidR="00021634">
        <w:rPr>
          <w:rFonts w:eastAsiaTheme="minorHAnsi"/>
        </w:rPr>
        <w:t>have</w:t>
      </w:r>
      <w:r>
        <w:rPr>
          <w:rFonts w:eastAsiaTheme="minorHAnsi"/>
        </w:rPr>
        <w:t xml:space="preserve"> been the method of choice for separating the organic compounds present in the powder.</w:t>
      </w:r>
      <w:r w:rsidR="00C4554B">
        <w:rPr>
          <w:rFonts w:eastAsiaTheme="minorHAnsi"/>
        </w:rPr>
        <w:t xml:space="preserve"> As a result, this section will mainly focus on chromatographic techniques.</w:t>
      </w:r>
      <w:r>
        <w:rPr>
          <w:rFonts w:eastAsiaTheme="minorHAnsi"/>
        </w:rPr>
        <w:t xml:space="preserve"> </w:t>
      </w:r>
      <w:r w:rsidR="00C4554B">
        <w:rPr>
          <w:rFonts w:eastAsiaTheme="minorHAnsi"/>
        </w:rPr>
        <w:t>For detection and confirmation of the propellant components, separation systems are traditionally coupled to a m</w:t>
      </w:r>
      <w:r>
        <w:rPr>
          <w:rFonts w:eastAsiaTheme="minorHAnsi"/>
        </w:rPr>
        <w:t>ass spectromet</w:t>
      </w:r>
      <w:r w:rsidR="00C4554B">
        <w:rPr>
          <w:rFonts w:eastAsiaTheme="minorHAnsi"/>
        </w:rPr>
        <w:t xml:space="preserve">er. The spectrum of each compound is obtained by MS and compared to known standards for identification. When the compound is unknown, fragmentation of the molecule is performed to determine its structure. </w:t>
      </w:r>
    </w:p>
    <w:p w14:paraId="72F23CDA" w14:textId="77777777" w:rsidR="003679C2" w:rsidRDefault="003679C2" w:rsidP="003679C2">
      <w:pPr>
        <w:spacing w:line="480" w:lineRule="auto"/>
        <w:rPr>
          <w:rFonts w:eastAsiaTheme="minorHAnsi"/>
        </w:rPr>
      </w:pPr>
    </w:p>
    <w:p w14:paraId="52157752" w14:textId="46AEEFCF" w:rsidR="003679C2" w:rsidRPr="003679C2" w:rsidRDefault="003679C2" w:rsidP="003679C2">
      <w:pPr>
        <w:spacing w:line="480" w:lineRule="auto"/>
        <w:rPr>
          <w:rFonts w:eastAsiaTheme="minorHAnsi"/>
          <w:b/>
        </w:rPr>
      </w:pPr>
      <w:r w:rsidRPr="003679C2">
        <w:rPr>
          <w:rFonts w:eastAsiaTheme="minorHAnsi"/>
          <w:b/>
        </w:rPr>
        <w:t>2. Capillary Electrophoresis Methods</w:t>
      </w:r>
    </w:p>
    <w:p w14:paraId="45EA6C09" w14:textId="7001D040" w:rsidR="003679C2" w:rsidRDefault="003679C2" w:rsidP="003679C2">
      <w:pPr>
        <w:spacing w:line="480" w:lineRule="auto"/>
        <w:ind w:firstLine="720"/>
        <w:rPr>
          <w:rFonts w:eastAsiaTheme="minorHAnsi"/>
        </w:rPr>
      </w:pPr>
      <w:r>
        <w:rPr>
          <w:rFonts w:eastAsiaTheme="minorHAnsi"/>
        </w:rPr>
        <w:t xml:space="preserve">A variety of techniques have been applied to the analysis of organic GSR and propellant powders. Some of these include capillary electrophoresis (CE), micellar electrokinetic chromatography (MEKC), gas chromatography, and liquid chromatography (1,2). Capillary electrophoresis relies on the separation of compounds inside of a capillary based on their charge and size. </w:t>
      </w:r>
      <w:r w:rsidR="00DD2DB7">
        <w:rPr>
          <w:rFonts w:eastAsiaTheme="minorHAnsi"/>
        </w:rPr>
        <w:t xml:space="preserve">Micellar electrokinetic chromatography </w:t>
      </w:r>
      <w:r>
        <w:rPr>
          <w:rFonts w:eastAsiaTheme="minorHAnsi"/>
        </w:rPr>
        <w:t xml:space="preserve">is a modified CE technique that involves the addition of micelles to the buffer for enhanced separation of neutral and charged species. </w:t>
      </w:r>
      <w:r w:rsidR="00E56E8E">
        <w:t>Northrop (11</w:t>
      </w:r>
      <w:r w:rsidR="004E15F1" w:rsidRPr="004757AC">
        <w:t xml:space="preserve">) reported detection limits in the range of 0.9-3.8 </w:t>
      </w:r>
      <w:proofErr w:type="spellStart"/>
      <w:r w:rsidR="004E15F1" w:rsidRPr="004757AC">
        <w:t>picograms</w:t>
      </w:r>
      <w:proofErr w:type="spellEnd"/>
      <w:r w:rsidR="004E15F1" w:rsidRPr="004757AC">
        <w:t xml:space="preserve"> for standard solutions of 13 organic GSR compounds using MEKC. </w:t>
      </w:r>
      <w:r w:rsidR="00DD2DB7">
        <w:t>The MEKC</w:t>
      </w:r>
      <w:r w:rsidR="004E15F1" w:rsidRPr="004757AC">
        <w:t xml:space="preserve"> technique produces high-resolution separations with very small amounts of sample and buffer for analysis but confirmation by MS is limited by the addition</w:t>
      </w:r>
      <w:r w:rsidR="004E15F1">
        <w:t xml:space="preserve"> of surfactants in the buffer (</w:t>
      </w:r>
      <w:r w:rsidR="00E56E8E">
        <w:t>39</w:t>
      </w:r>
      <w:r w:rsidR="004E15F1" w:rsidRPr="004757AC">
        <w:t xml:space="preserve">). </w:t>
      </w:r>
      <w:r>
        <w:rPr>
          <w:rFonts w:eastAsiaTheme="minorHAnsi"/>
        </w:rPr>
        <w:t xml:space="preserve">The surfactants can clog the MS source and decrease the ionization of the analytes. Capillary electrochromatography (CEC) </w:t>
      </w:r>
      <w:r w:rsidR="004A456E">
        <w:rPr>
          <w:rFonts w:eastAsiaTheme="minorHAnsi"/>
        </w:rPr>
        <w:t>is an alternative procedure that can be applied to</w:t>
      </w:r>
      <w:r w:rsidR="004C56A8">
        <w:rPr>
          <w:rFonts w:eastAsiaTheme="minorHAnsi"/>
        </w:rPr>
        <w:t xml:space="preserve"> </w:t>
      </w:r>
      <w:r>
        <w:rPr>
          <w:rFonts w:eastAsiaTheme="minorHAnsi"/>
        </w:rPr>
        <w:t xml:space="preserve">the analysis of </w:t>
      </w:r>
      <w:r w:rsidR="008D7D17">
        <w:rPr>
          <w:rFonts w:eastAsiaTheme="minorHAnsi"/>
        </w:rPr>
        <w:t>commercially available</w:t>
      </w:r>
      <w:r>
        <w:rPr>
          <w:rFonts w:eastAsiaTheme="minorHAnsi"/>
        </w:rPr>
        <w:t xml:space="preserve"> </w:t>
      </w:r>
      <w:r w:rsidR="008D7D17">
        <w:rPr>
          <w:rFonts w:eastAsiaTheme="minorHAnsi"/>
        </w:rPr>
        <w:t xml:space="preserve">smokeless powders </w:t>
      </w:r>
      <w:r>
        <w:rPr>
          <w:rFonts w:eastAsiaTheme="minorHAnsi"/>
        </w:rPr>
        <w:t>(</w:t>
      </w:r>
      <w:r w:rsidR="00E56E8E">
        <w:rPr>
          <w:rFonts w:eastAsiaTheme="minorHAnsi"/>
        </w:rPr>
        <w:t>40</w:t>
      </w:r>
      <w:r>
        <w:rPr>
          <w:rFonts w:eastAsiaTheme="minorHAnsi"/>
        </w:rPr>
        <w:t xml:space="preserve">); however, </w:t>
      </w:r>
      <w:r w:rsidR="004A456E">
        <w:rPr>
          <w:rFonts w:eastAsiaTheme="minorHAnsi"/>
        </w:rPr>
        <w:t xml:space="preserve">currently available commercial columns can be expensive and difficult to maintain. </w:t>
      </w:r>
    </w:p>
    <w:p w14:paraId="1E3BA5F1" w14:textId="77777777" w:rsidR="00341E5D" w:rsidRDefault="00341E5D" w:rsidP="003679C2">
      <w:pPr>
        <w:spacing w:line="480" w:lineRule="auto"/>
        <w:rPr>
          <w:rFonts w:eastAsiaTheme="minorHAnsi"/>
        </w:rPr>
      </w:pPr>
    </w:p>
    <w:p w14:paraId="376A6ED6" w14:textId="769C9C01" w:rsidR="003679C2" w:rsidRPr="003679C2" w:rsidRDefault="003679C2" w:rsidP="003679C2">
      <w:pPr>
        <w:spacing w:line="480" w:lineRule="auto"/>
        <w:rPr>
          <w:rFonts w:eastAsiaTheme="minorHAnsi"/>
          <w:b/>
        </w:rPr>
      </w:pPr>
      <w:r>
        <w:rPr>
          <w:rFonts w:eastAsiaTheme="minorHAnsi"/>
          <w:b/>
        </w:rPr>
        <w:t>3</w:t>
      </w:r>
      <w:r w:rsidRPr="00BE0E3B">
        <w:rPr>
          <w:rFonts w:eastAsiaTheme="minorHAnsi"/>
          <w:b/>
        </w:rPr>
        <w:t>. Chromatography</w:t>
      </w:r>
    </w:p>
    <w:p w14:paraId="669E85E9" w14:textId="7684E7F9" w:rsidR="00D71F02" w:rsidRDefault="00FB7BAE" w:rsidP="00D71F02">
      <w:pPr>
        <w:spacing w:line="480" w:lineRule="auto"/>
        <w:ind w:firstLine="720"/>
        <w:rPr>
          <w:bCs/>
        </w:rPr>
      </w:pPr>
      <w:r>
        <w:rPr>
          <w:rFonts w:eastAsiaTheme="minorHAnsi"/>
        </w:rPr>
        <w:t xml:space="preserve">Two chromatographic techniques that have been applied to smokeless powders and organic gunshot residue include gas chromatography and liquid chromatography. </w:t>
      </w:r>
      <w:r w:rsidR="00CE7CBB">
        <w:rPr>
          <w:rFonts w:eastAsiaTheme="minorHAnsi"/>
        </w:rPr>
        <w:t>In gas chromatography, a carrier gas – typically helium – is used to transport a sample t</w:t>
      </w:r>
      <w:r w:rsidR="0033087F">
        <w:rPr>
          <w:rFonts w:eastAsiaTheme="minorHAnsi"/>
        </w:rPr>
        <w:t>hrough a column</w:t>
      </w:r>
      <w:r w:rsidR="00DD2DB7">
        <w:rPr>
          <w:rFonts w:eastAsiaTheme="minorHAnsi"/>
        </w:rPr>
        <w:t xml:space="preserve"> (</w:t>
      </w:r>
      <w:r w:rsidR="00E56E8E">
        <w:rPr>
          <w:rFonts w:eastAsiaTheme="minorHAnsi"/>
        </w:rPr>
        <w:t>41</w:t>
      </w:r>
      <w:r w:rsidR="00DD2DB7">
        <w:rPr>
          <w:rFonts w:eastAsiaTheme="minorHAnsi"/>
        </w:rPr>
        <w:t>)</w:t>
      </w:r>
      <w:r w:rsidR="0033087F">
        <w:rPr>
          <w:rFonts w:eastAsiaTheme="minorHAnsi"/>
        </w:rPr>
        <w:t>. This column is</w:t>
      </w:r>
      <w:r w:rsidR="00CE7CBB">
        <w:rPr>
          <w:rFonts w:eastAsiaTheme="minorHAnsi"/>
        </w:rPr>
        <w:t xml:space="preserve"> coated with a stationary phase</w:t>
      </w:r>
      <w:r w:rsidR="0033087F">
        <w:rPr>
          <w:rFonts w:eastAsiaTheme="minorHAnsi"/>
        </w:rPr>
        <w:t xml:space="preserve"> and placed inside of an oven</w:t>
      </w:r>
      <w:r w:rsidR="00CE7CBB">
        <w:rPr>
          <w:rFonts w:eastAsiaTheme="minorHAnsi"/>
        </w:rPr>
        <w:t>. The analyte moves between the stationary phase and the mobile gas phase and gets separated into its individual components based on their affinities to each phase. The GC system utilizes high temperatures for injection of the sample and separation and as a result, thermal</w:t>
      </w:r>
      <w:r w:rsidR="004A456E">
        <w:rPr>
          <w:rFonts w:eastAsiaTheme="minorHAnsi"/>
        </w:rPr>
        <w:t>ly</w:t>
      </w:r>
      <w:r w:rsidR="00CE7CBB">
        <w:rPr>
          <w:rFonts w:eastAsiaTheme="minorHAnsi"/>
        </w:rPr>
        <w:t xml:space="preserve"> sensitive samples</w:t>
      </w:r>
      <w:r w:rsidR="004E15F1">
        <w:rPr>
          <w:rFonts w:eastAsiaTheme="minorHAnsi"/>
        </w:rPr>
        <w:t xml:space="preserve"> such as nitroglycerin</w:t>
      </w:r>
      <w:r w:rsidR="00CE7CBB">
        <w:rPr>
          <w:rFonts w:eastAsiaTheme="minorHAnsi"/>
        </w:rPr>
        <w:t xml:space="preserve"> may decompose during analysis. </w:t>
      </w:r>
      <w:r w:rsidR="004E15F1" w:rsidRPr="004757AC">
        <w:t>Limits of detect</w:t>
      </w:r>
      <w:r w:rsidR="00DB4BA9">
        <w:t>i</w:t>
      </w:r>
      <w:r w:rsidR="004C56A8">
        <w:t xml:space="preserve">on were reported by </w:t>
      </w:r>
      <w:proofErr w:type="spellStart"/>
      <w:r w:rsidR="004C56A8">
        <w:t>Zeichner</w:t>
      </w:r>
      <w:proofErr w:type="spellEnd"/>
      <w:r w:rsidR="004C56A8">
        <w:t xml:space="preserve"> (7</w:t>
      </w:r>
      <w:r w:rsidR="004E15F1" w:rsidRPr="004757AC">
        <w:t xml:space="preserve">) in the nanogram range for NG, 2,4-DNT, and 2,6-DNT using GC with thermal energy analysis (TEA) and ion mobility spectrometry (IMS), but NG was detected as two peaks </w:t>
      </w:r>
      <w:r w:rsidR="00DD2DB7">
        <w:t>as a result of</w:t>
      </w:r>
      <w:r w:rsidR="004E15F1" w:rsidRPr="004757AC">
        <w:t xml:space="preserve"> thermal decomposition. It </w:t>
      </w:r>
      <w:r w:rsidR="004A456E">
        <w:t xml:space="preserve">has also been </w:t>
      </w:r>
      <w:r w:rsidR="004E15F1" w:rsidRPr="004757AC">
        <w:t xml:space="preserve">reported in various studies that high GC temperatures can cause </w:t>
      </w:r>
      <w:proofErr w:type="spellStart"/>
      <w:r w:rsidR="004E15F1" w:rsidRPr="004757AC">
        <w:t>denitrosation</w:t>
      </w:r>
      <w:proofErr w:type="spellEnd"/>
      <w:r w:rsidR="004E15F1" w:rsidRPr="004757AC">
        <w:t xml:space="preserve"> of </w:t>
      </w:r>
      <w:proofErr w:type="spellStart"/>
      <w:r w:rsidR="004E15F1" w:rsidRPr="004757AC">
        <w:t>nitrosodiphenylamines</w:t>
      </w:r>
      <w:proofErr w:type="spellEnd"/>
      <w:r w:rsidR="004E15F1" w:rsidRPr="004757AC">
        <w:t>; and as a result, DPA and nitrated DPA may be detected instead (</w:t>
      </w:r>
      <w:r w:rsidR="00E56E8E">
        <w:t>2,6,42</w:t>
      </w:r>
      <w:r w:rsidR="004E15F1" w:rsidRPr="004757AC">
        <w:t>).</w:t>
      </w:r>
      <w:r w:rsidR="004E15F1" w:rsidRPr="004757AC">
        <w:rPr>
          <w:color w:val="FF0000"/>
        </w:rPr>
        <w:t xml:space="preserve">   </w:t>
      </w:r>
    </w:p>
    <w:p w14:paraId="7886F46E" w14:textId="38BF1AC1" w:rsidR="002518F1" w:rsidRDefault="00C86713" w:rsidP="00D71F02">
      <w:pPr>
        <w:spacing w:line="480" w:lineRule="auto"/>
        <w:ind w:firstLine="720"/>
      </w:pPr>
      <w:r>
        <w:rPr>
          <w:rFonts w:eastAsiaTheme="minorHAnsi"/>
        </w:rPr>
        <w:t>An alternative</w:t>
      </w:r>
      <w:r w:rsidR="009A3588">
        <w:rPr>
          <w:rFonts w:eastAsiaTheme="minorHAnsi"/>
        </w:rPr>
        <w:t xml:space="preserve"> to GC</w:t>
      </w:r>
      <w:r>
        <w:rPr>
          <w:rFonts w:eastAsiaTheme="minorHAnsi"/>
        </w:rPr>
        <w:t xml:space="preserve"> is l</w:t>
      </w:r>
      <w:r w:rsidR="00A1484D" w:rsidRPr="007C775D">
        <w:rPr>
          <w:rFonts w:eastAsiaTheme="minorHAnsi"/>
        </w:rPr>
        <w:t>iquid chromatography</w:t>
      </w:r>
      <w:r w:rsidR="0033087F">
        <w:rPr>
          <w:rFonts w:eastAsiaTheme="minorHAnsi"/>
        </w:rPr>
        <w:t>,</w:t>
      </w:r>
      <w:r w:rsidR="00A11853">
        <w:rPr>
          <w:rFonts w:eastAsiaTheme="minorHAnsi"/>
        </w:rPr>
        <w:t xml:space="preserve"> which</w:t>
      </w:r>
      <w:r w:rsidR="00A1484D" w:rsidRPr="007C775D">
        <w:rPr>
          <w:rFonts w:eastAsiaTheme="minorHAnsi"/>
        </w:rPr>
        <w:t xml:space="preserve"> has </w:t>
      </w:r>
      <w:r>
        <w:rPr>
          <w:rFonts w:eastAsiaTheme="minorHAnsi"/>
        </w:rPr>
        <w:t xml:space="preserve">also </w:t>
      </w:r>
      <w:r w:rsidR="00A1484D" w:rsidRPr="007C775D">
        <w:rPr>
          <w:rFonts w:eastAsiaTheme="minorHAnsi"/>
        </w:rPr>
        <w:t>been applied to the separation of a number of</w:t>
      </w:r>
      <w:r w:rsidR="00A11853">
        <w:rPr>
          <w:rFonts w:eastAsiaTheme="minorHAnsi"/>
        </w:rPr>
        <w:t xml:space="preserve"> compounds, including </w:t>
      </w:r>
      <w:r w:rsidR="00A11853" w:rsidRPr="00411545">
        <w:rPr>
          <w:rFonts w:eastAsiaTheme="minorHAnsi"/>
        </w:rPr>
        <w:t>drugs</w:t>
      </w:r>
      <w:r w:rsidR="00E56E8E">
        <w:rPr>
          <w:rFonts w:eastAsiaTheme="minorHAnsi"/>
        </w:rPr>
        <w:t xml:space="preserve"> (43</w:t>
      </w:r>
      <w:r w:rsidR="00411545">
        <w:rPr>
          <w:rFonts w:eastAsiaTheme="minorHAnsi"/>
        </w:rPr>
        <w:t>)</w:t>
      </w:r>
      <w:r w:rsidR="00A11853" w:rsidRPr="00411545">
        <w:rPr>
          <w:rFonts w:eastAsiaTheme="minorHAnsi"/>
        </w:rPr>
        <w:t>, pesticides</w:t>
      </w:r>
      <w:r w:rsidR="00E56E8E">
        <w:rPr>
          <w:rFonts w:eastAsiaTheme="minorHAnsi"/>
        </w:rPr>
        <w:t xml:space="preserve"> (44</w:t>
      </w:r>
      <w:r w:rsidR="00411545">
        <w:rPr>
          <w:rFonts w:eastAsiaTheme="minorHAnsi"/>
        </w:rPr>
        <w:t>)</w:t>
      </w:r>
      <w:r w:rsidR="00A11853" w:rsidRPr="00411545">
        <w:rPr>
          <w:rFonts w:eastAsiaTheme="minorHAnsi"/>
        </w:rPr>
        <w:t>, explosives</w:t>
      </w:r>
      <w:r w:rsidR="00E56E8E">
        <w:rPr>
          <w:rFonts w:eastAsiaTheme="minorHAnsi"/>
        </w:rPr>
        <w:t xml:space="preserve"> (45</w:t>
      </w:r>
      <w:r w:rsidR="00411545">
        <w:rPr>
          <w:rFonts w:eastAsiaTheme="minorHAnsi"/>
        </w:rPr>
        <w:t>)</w:t>
      </w:r>
      <w:r w:rsidR="00A11853" w:rsidRPr="00411545">
        <w:rPr>
          <w:rFonts w:eastAsiaTheme="minorHAnsi"/>
        </w:rPr>
        <w:t>, an</w:t>
      </w:r>
      <w:r w:rsidR="00060723" w:rsidRPr="00411545">
        <w:rPr>
          <w:rFonts w:eastAsiaTheme="minorHAnsi"/>
        </w:rPr>
        <w:t>d smokeless powders</w:t>
      </w:r>
      <w:r w:rsidR="00E56E8E">
        <w:rPr>
          <w:rFonts w:eastAsiaTheme="minorHAnsi"/>
        </w:rPr>
        <w:t xml:space="preserve"> (12-15</w:t>
      </w:r>
      <w:r w:rsidR="00411545">
        <w:rPr>
          <w:rFonts w:eastAsiaTheme="minorHAnsi"/>
        </w:rPr>
        <w:t>)</w:t>
      </w:r>
      <w:r w:rsidR="00060723" w:rsidRPr="00411545">
        <w:rPr>
          <w:rFonts w:eastAsiaTheme="minorHAnsi"/>
        </w:rPr>
        <w:t>.</w:t>
      </w:r>
      <w:r w:rsidR="00A1484D" w:rsidRPr="007C775D">
        <w:rPr>
          <w:rFonts w:eastAsiaTheme="minorHAnsi"/>
        </w:rPr>
        <w:t xml:space="preserve"> It is especially useful for compounds that are thermally labile or </w:t>
      </w:r>
      <w:r w:rsidR="0033087F">
        <w:rPr>
          <w:rFonts w:eastAsiaTheme="minorHAnsi"/>
        </w:rPr>
        <w:t xml:space="preserve">have </w:t>
      </w:r>
      <w:r w:rsidR="00A1484D" w:rsidRPr="007C775D">
        <w:rPr>
          <w:rFonts w:eastAsiaTheme="minorHAnsi"/>
        </w:rPr>
        <w:t>difficult</w:t>
      </w:r>
      <w:r w:rsidR="0033087F">
        <w:rPr>
          <w:rFonts w:eastAsiaTheme="minorHAnsi"/>
        </w:rPr>
        <w:t xml:space="preserve">y </w:t>
      </w:r>
      <w:r w:rsidR="007E1577">
        <w:rPr>
          <w:rFonts w:eastAsiaTheme="minorHAnsi"/>
        </w:rPr>
        <w:t>transitioning</w:t>
      </w:r>
      <w:r w:rsidR="00E15F14">
        <w:rPr>
          <w:rFonts w:eastAsiaTheme="minorHAnsi"/>
        </w:rPr>
        <w:t xml:space="preserve"> into the gas phase. </w:t>
      </w:r>
      <w:r w:rsidR="00E56E8E">
        <w:t>Mathis and McCord (13</w:t>
      </w:r>
      <w:r w:rsidR="004E15F1" w:rsidRPr="009C4280">
        <w:t>) reported an HPLC method with electrospray ionization mass spectrometry (ESIMS) for the analysis of different smokeless powders using a linear gradient of 50-95% methanol in 25 minutes.</w:t>
      </w:r>
      <w:r w:rsidR="00610CFC">
        <w:t xml:space="preserve"> </w:t>
      </w:r>
    </w:p>
    <w:p w14:paraId="2D12FBE3" w14:textId="32F6CA0F" w:rsidR="004E15F1" w:rsidRPr="00D71F02" w:rsidRDefault="00E56E8E" w:rsidP="00D71F02">
      <w:pPr>
        <w:spacing w:line="480" w:lineRule="auto"/>
        <w:ind w:firstLine="720"/>
        <w:rPr>
          <w:bCs/>
        </w:rPr>
      </w:pPr>
      <w:r>
        <w:t xml:space="preserve"> In 2007, </w:t>
      </w:r>
      <w:proofErr w:type="spellStart"/>
      <w:r>
        <w:t>Laza</w:t>
      </w:r>
      <w:proofErr w:type="spellEnd"/>
      <w:r>
        <w:t xml:space="preserve"> et al. (16</w:t>
      </w:r>
      <w:r w:rsidR="004E15F1" w:rsidRPr="004757AC">
        <w:t xml:space="preserve">) published a UPLC/MS/MS method for the analysis of common propellant stabilizers in gunshot residue, including akardite II, ethyl centralite, diphenylamine, methyl centralite, N-nitrosodiphenylamine, 2-nitrodiphenylamine, and 4-nitrodiphenylamine. Limits of detection for hand samples ranged from 5 to 115 μg injected for five powder stabilizers detected after the firing of a 9mm weapon. However, the published method focused on the stabilizers present in the </w:t>
      </w:r>
      <w:r w:rsidR="004E15F1" w:rsidRPr="00610CFC">
        <w:rPr>
          <w:color w:val="000000" w:themeColor="text1"/>
        </w:rPr>
        <w:t xml:space="preserve">propellant and only monitored one MS/MS transition for confirmation of each component. </w:t>
      </w:r>
      <w:r w:rsidR="00610CFC" w:rsidRPr="00610CFC">
        <w:rPr>
          <w:color w:val="000000" w:themeColor="text1"/>
        </w:rPr>
        <w:t>Important</w:t>
      </w:r>
      <w:r w:rsidR="00610CFC">
        <w:rPr>
          <w:color w:val="FF0000"/>
        </w:rPr>
        <w:t xml:space="preserve"> </w:t>
      </w:r>
      <w:r w:rsidR="00610CFC">
        <w:t xml:space="preserve">components such as NG and DNT were not analyzed/detected. </w:t>
      </w:r>
      <w:r w:rsidR="004E15F1" w:rsidRPr="004757AC">
        <w:t xml:space="preserve">It is </w:t>
      </w:r>
      <w:r w:rsidR="00610CFC">
        <w:t>important in forensic investigations to monitor</w:t>
      </w:r>
      <w:r w:rsidR="004E15F1" w:rsidRPr="004757AC">
        <w:t xml:space="preserve"> more than one transition in order to accurately identify each smokeless powder compound.</w:t>
      </w:r>
    </w:p>
    <w:p w14:paraId="6DCDA771" w14:textId="77777777" w:rsidR="00D71F02" w:rsidRDefault="00D71F02" w:rsidP="002E5F9D">
      <w:pPr>
        <w:spacing w:line="480" w:lineRule="auto"/>
        <w:rPr>
          <w:rFonts w:eastAsiaTheme="minorHAnsi"/>
        </w:rPr>
      </w:pPr>
    </w:p>
    <w:p w14:paraId="097A661B" w14:textId="4057F2F0" w:rsidR="002E5F9D" w:rsidRPr="008A7B41" w:rsidRDefault="00060723" w:rsidP="002C1F32">
      <w:pPr>
        <w:pStyle w:val="Caption"/>
        <w:rPr>
          <w:b/>
        </w:rPr>
      </w:pPr>
      <w:bookmarkStart w:id="123" w:name="_Toc243624920"/>
      <w:bookmarkStart w:id="124" w:name="_Toc243640039"/>
      <w:bookmarkStart w:id="125" w:name="_Toc247186144"/>
      <w:r>
        <w:rPr>
          <w:b/>
        </w:rPr>
        <w:t>Figure 2.3</w:t>
      </w:r>
      <w:r w:rsidR="002E5F9D">
        <w:rPr>
          <w:b/>
        </w:rPr>
        <w:t xml:space="preserve">. </w:t>
      </w:r>
      <w:proofErr w:type="gramStart"/>
      <w:r w:rsidR="002E5F9D" w:rsidRPr="008A7B41">
        <w:t>Basic schematic of a liquid ch</w:t>
      </w:r>
      <w:r w:rsidR="00551A85">
        <w:t>romatographic system.</w:t>
      </w:r>
      <w:bookmarkEnd w:id="123"/>
      <w:bookmarkEnd w:id="124"/>
      <w:bookmarkEnd w:id="125"/>
      <w:proofErr w:type="gramEnd"/>
    </w:p>
    <w:p w14:paraId="37ABCA4A" w14:textId="7F3E770F" w:rsidR="002E5F9D" w:rsidRDefault="00825DC7" w:rsidP="002E5F9D">
      <w:pPr>
        <w:spacing w:line="480" w:lineRule="auto"/>
        <w:rPr>
          <w:rFonts w:eastAsiaTheme="minorHAnsi"/>
        </w:rPr>
      </w:pPr>
      <w:r w:rsidRPr="00825DC7">
        <w:rPr>
          <w:rFonts w:eastAsiaTheme="minorHAnsi"/>
          <w:noProof/>
        </w:rPr>
        <w:drawing>
          <wp:inline distT="0" distB="0" distL="0" distR="0" wp14:anchorId="7BC085FE" wp14:editId="4C1DE0C3">
            <wp:extent cx="5486400" cy="3022953"/>
            <wp:effectExtent l="0" t="0" r="0" b="0"/>
            <wp:docPr id="5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022953"/>
                    </a:xfrm>
                    <a:prstGeom prst="rect">
                      <a:avLst/>
                    </a:prstGeom>
                    <a:noFill/>
                    <a:ln>
                      <a:noFill/>
                    </a:ln>
                  </pic:spPr>
                </pic:pic>
              </a:graphicData>
            </a:graphic>
          </wp:inline>
        </w:drawing>
      </w:r>
    </w:p>
    <w:p w14:paraId="6841B086" w14:textId="77777777" w:rsidR="002E5F9D" w:rsidRDefault="002E5F9D" w:rsidP="002E5F9D">
      <w:pPr>
        <w:spacing w:line="480" w:lineRule="auto"/>
        <w:ind w:firstLine="720"/>
        <w:rPr>
          <w:rFonts w:eastAsiaTheme="minorHAnsi"/>
        </w:rPr>
      </w:pPr>
    </w:p>
    <w:p w14:paraId="3B660038" w14:textId="27D28445" w:rsidR="00237731" w:rsidRDefault="00551A85" w:rsidP="00F55C3A">
      <w:pPr>
        <w:spacing w:line="480" w:lineRule="auto"/>
        <w:ind w:firstLine="720"/>
        <w:rPr>
          <w:rFonts w:eastAsiaTheme="minorHAnsi"/>
        </w:rPr>
      </w:pPr>
      <w:r>
        <w:rPr>
          <w:rFonts w:eastAsiaTheme="minorHAnsi"/>
        </w:rPr>
        <w:t>A basic schematic of a liquid chromatograph</w:t>
      </w:r>
      <w:r w:rsidR="00060723">
        <w:rPr>
          <w:rFonts w:eastAsiaTheme="minorHAnsi"/>
        </w:rPr>
        <w:t>ic system is given in Figure 2.3</w:t>
      </w:r>
      <w:r>
        <w:rPr>
          <w:rFonts w:eastAsiaTheme="minorHAnsi"/>
        </w:rPr>
        <w:t xml:space="preserve">. </w:t>
      </w:r>
      <w:r w:rsidR="001D2E3B">
        <w:rPr>
          <w:rFonts w:eastAsiaTheme="minorHAnsi"/>
        </w:rPr>
        <w:t>There are five main parts to the instrument: the pump, sample manager, column, mobile phase, and detector</w:t>
      </w:r>
      <w:r w:rsidR="00E56E8E">
        <w:rPr>
          <w:rFonts w:eastAsiaTheme="minorHAnsi"/>
        </w:rPr>
        <w:t xml:space="preserve"> (46</w:t>
      </w:r>
      <w:r w:rsidR="00BF15DA">
        <w:rPr>
          <w:rFonts w:eastAsiaTheme="minorHAnsi"/>
        </w:rPr>
        <w:t>)</w:t>
      </w:r>
      <w:r w:rsidR="001D2E3B">
        <w:rPr>
          <w:rFonts w:eastAsiaTheme="minorHAnsi"/>
        </w:rPr>
        <w:t xml:space="preserve">. </w:t>
      </w:r>
      <w:r w:rsidR="001101D4">
        <w:rPr>
          <w:rFonts w:eastAsiaTheme="minorHAnsi"/>
        </w:rPr>
        <w:t xml:space="preserve">The mobile phase serves different purposes. The analytes </w:t>
      </w:r>
      <w:r w:rsidR="008F4137">
        <w:rPr>
          <w:rFonts w:eastAsiaTheme="minorHAnsi"/>
        </w:rPr>
        <w:t>are</w:t>
      </w:r>
      <w:r w:rsidR="001101D4">
        <w:rPr>
          <w:rFonts w:eastAsiaTheme="minorHAnsi"/>
        </w:rPr>
        <w:t xml:space="preserve"> pushed through the column towards the detector with the aid of the mobile phase. </w:t>
      </w:r>
      <w:r w:rsidR="00AF7790">
        <w:rPr>
          <w:rFonts w:eastAsiaTheme="minorHAnsi"/>
        </w:rPr>
        <w:t xml:space="preserve">Separation is achieved through the interaction of the </w:t>
      </w:r>
      <w:r w:rsidR="001101D4">
        <w:rPr>
          <w:rFonts w:eastAsiaTheme="minorHAnsi"/>
        </w:rPr>
        <w:t>analyte</w:t>
      </w:r>
      <w:r w:rsidR="00AF7790">
        <w:rPr>
          <w:rFonts w:eastAsiaTheme="minorHAnsi"/>
        </w:rPr>
        <w:t xml:space="preserve">s </w:t>
      </w:r>
      <w:r w:rsidR="001101D4">
        <w:rPr>
          <w:rFonts w:eastAsiaTheme="minorHAnsi"/>
        </w:rPr>
        <w:t xml:space="preserve">with the mobile phase </w:t>
      </w:r>
      <w:r w:rsidR="00AF7790">
        <w:rPr>
          <w:rFonts w:eastAsiaTheme="minorHAnsi"/>
        </w:rPr>
        <w:t xml:space="preserve">and column. </w:t>
      </w:r>
      <w:r w:rsidR="00C96028">
        <w:rPr>
          <w:rFonts w:eastAsiaTheme="minorHAnsi"/>
        </w:rPr>
        <w:t xml:space="preserve">Analytes with higher affinities to the </w:t>
      </w:r>
      <w:r w:rsidR="00AF7790">
        <w:rPr>
          <w:rFonts w:eastAsiaTheme="minorHAnsi"/>
        </w:rPr>
        <w:t xml:space="preserve">mobile phase will tend to stay in the </w:t>
      </w:r>
      <w:r w:rsidR="00C96028">
        <w:rPr>
          <w:rFonts w:eastAsiaTheme="minorHAnsi"/>
        </w:rPr>
        <w:t>mobile phase longer and elute – or exit the column – at the beginning of the run</w:t>
      </w:r>
      <w:r w:rsidR="001101D4">
        <w:rPr>
          <w:rFonts w:eastAsiaTheme="minorHAnsi"/>
        </w:rPr>
        <w:t xml:space="preserve">. </w:t>
      </w:r>
      <w:r w:rsidR="00C96028">
        <w:rPr>
          <w:rFonts w:eastAsiaTheme="minorHAnsi"/>
        </w:rPr>
        <w:t>Those with a higher affinity to the column will be retained and elute later on in the run. The packing material of the column has a major role to play in the separation</w:t>
      </w:r>
      <w:r w:rsidR="00237731">
        <w:rPr>
          <w:rFonts w:eastAsiaTheme="minorHAnsi"/>
        </w:rPr>
        <w:t>.</w:t>
      </w:r>
      <w:r w:rsidR="00987299">
        <w:rPr>
          <w:rFonts w:eastAsiaTheme="minorHAnsi"/>
        </w:rPr>
        <w:t xml:space="preserve"> </w:t>
      </w:r>
      <w:r w:rsidR="002E5F9D">
        <w:rPr>
          <w:rFonts w:eastAsiaTheme="minorHAnsi"/>
        </w:rPr>
        <w:t xml:space="preserve">Different particle materials can be </w:t>
      </w:r>
      <w:r w:rsidR="009E6F8C">
        <w:rPr>
          <w:rFonts w:eastAsiaTheme="minorHAnsi"/>
        </w:rPr>
        <w:t xml:space="preserve">packed inside of the </w:t>
      </w:r>
      <w:r w:rsidR="00237731">
        <w:rPr>
          <w:rFonts w:eastAsiaTheme="minorHAnsi"/>
        </w:rPr>
        <w:t xml:space="preserve">analytical </w:t>
      </w:r>
      <w:r w:rsidR="009E6F8C">
        <w:rPr>
          <w:rFonts w:eastAsiaTheme="minorHAnsi"/>
        </w:rPr>
        <w:t xml:space="preserve">column </w:t>
      </w:r>
      <w:r w:rsidR="002E5F9D">
        <w:rPr>
          <w:rFonts w:eastAsiaTheme="minorHAnsi"/>
        </w:rPr>
        <w:t xml:space="preserve">to achieve specific separations. Two types of columns </w:t>
      </w:r>
      <w:r w:rsidR="00EF00D9">
        <w:rPr>
          <w:rFonts w:eastAsiaTheme="minorHAnsi"/>
        </w:rPr>
        <w:t xml:space="preserve">commonly used in liquid chromatography </w:t>
      </w:r>
      <w:r w:rsidR="002E5F9D">
        <w:rPr>
          <w:rFonts w:eastAsiaTheme="minorHAnsi"/>
        </w:rPr>
        <w:t>are reverse</w:t>
      </w:r>
      <w:r w:rsidR="00EF00D9">
        <w:rPr>
          <w:rFonts w:eastAsiaTheme="minorHAnsi"/>
        </w:rPr>
        <w:t>d-</w:t>
      </w:r>
      <w:r w:rsidR="002E5F9D">
        <w:rPr>
          <w:rFonts w:eastAsiaTheme="minorHAnsi"/>
        </w:rPr>
        <w:t>phase and normal phase columns</w:t>
      </w:r>
      <w:r w:rsidR="00E56E8E">
        <w:rPr>
          <w:rFonts w:eastAsiaTheme="minorHAnsi"/>
        </w:rPr>
        <w:t xml:space="preserve"> (41</w:t>
      </w:r>
      <w:r w:rsidR="00EF00D9">
        <w:rPr>
          <w:rFonts w:eastAsiaTheme="minorHAnsi"/>
        </w:rPr>
        <w:t>)</w:t>
      </w:r>
      <w:r w:rsidR="002E5F9D">
        <w:rPr>
          <w:rFonts w:eastAsiaTheme="minorHAnsi"/>
        </w:rPr>
        <w:t>. Reverse</w:t>
      </w:r>
      <w:r w:rsidR="00237731">
        <w:rPr>
          <w:rFonts w:eastAsiaTheme="minorHAnsi"/>
        </w:rPr>
        <w:t>d</w:t>
      </w:r>
      <w:r w:rsidR="002E5F9D">
        <w:rPr>
          <w:rFonts w:eastAsiaTheme="minorHAnsi"/>
        </w:rPr>
        <w:t xml:space="preserve"> phase columns contain a hydrophobic</w:t>
      </w:r>
      <w:r w:rsidR="009E6F8C">
        <w:rPr>
          <w:rFonts w:eastAsiaTheme="minorHAnsi"/>
        </w:rPr>
        <w:t xml:space="preserve"> (or non-polar)</w:t>
      </w:r>
      <w:r w:rsidR="002E5F9D">
        <w:rPr>
          <w:rFonts w:eastAsiaTheme="minorHAnsi"/>
        </w:rPr>
        <w:t xml:space="preserve"> stationary phase</w:t>
      </w:r>
      <w:r w:rsidR="009E6F8C">
        <w:rPr>
          <w:rFonts w:eastAsiaTheme="minorHAnsi"/>
        </w:rPr>
        <w:t>, such as an</w:t>
      </w:r>
      <w:r w:rsidR="00411545">
        <w:rPr>
          <w:rFonts w:eastAsiaTheme="minorHAnsi"/>
        </w:rPr>
        <w:t xml:space="preserve"> </w:t>
      </w:r>
      <w:proofErr w:type="spellStart"/>
      <w:r w:rsidR="00411545">
        <w:rPr>
          <w:rFonts w:eastAsiaTheme="minorHAnsi"/>
        </w:rPr>
        <w:t>octylsilane</w:t>
      </w:r>
      <w:proofErr w:type="spellEnd"/>
      <w:r w:rsidR="009E6F8C">
        <w:rPr>
          <w:rFonts w:eastAsiaTheme="minorHAnsi"/>
        </w:rPr>
        <w:t xml:space="preserve"> </w:t>
      </w:r>
      <w:r w:rsidR="00411545">
        <w:rPr>
          <w:rFonts w:eastAsiaTheme="minorHAnsi"/>
        </w:rPr>
        <w:t xml:space="preserve">(C8) or </w:t>
      </w:r>
      <w:proofErr w:type="spellStart"/>
      <w:r w:rsidR="009E6F8C">
        <w:rPr>
          <w:rFonts w:eastAsiaTheme="minorHAnsi"/>
        </w:rPr>
        <w:t>octadecyl</w:t>
      </w:r>
      <w:r w:rsidR="00411545">
        <w:rPr>
          <w:rFonts w:eastAsiaTheme="minorHAnsi"/>
        </w:rPr>
        <w:t>silane</w:t>
      </w:r>
      <w:proofErr w:type="spellEnd"/>
      <w:r w:rsidR="009E6F8C">
        <w:rPr>
          <w:rFonts w:eastAsiaTheme="minorHAnsi"/>
        </w:rPr>
        <w:t xml:space="preserve"> </w:t>
      </w:r>
      <w:r w:rsidR="00411545">
        <w:rPr>
          <w:rFonts w:eastAsiaTheme="minorHAnsi"/>
        </w:rPr>
        <w:t xml:space="preserve">(C18) </w:t>
      </w:r>
      <w:r w:rsidR="009E6F8C">
        <w:rPr>
          <w:rFonts w:eastAsiaTheme="minorHAnsi"/>
        </w:rPr>
        <w:t>carbon</w:t>
      </w:r>
      <w:r w:rsidR="002E5F9D">
        <w:rPr>
          <w:rFonts w:eastAsiaTheme="minorHAnsi"/>
        </w:rPr>
        <w:t xml:space="preserve"> </w:t>
      </w:r>
      <w:r w:rsidR="00411545">
        <w:rPr>
          <w:rFonts w:eastAsiaTheme="minorHAnsi"/>
        </w:rPr>
        <w:t>chain</w:t>
      </w:r>
      <w:r w:rsidR="009E6F8C">
        <w:rPr>
          <w:rFonts w:eastAsiaTheme="minorHAnsi"/>
        </w:rPr>
        <w:t xml:space="preserve"> bonded to silica beads. A mixture of water and organic solvent is typically used for the mobile phase with reverse phase columns. On the other hand, in normal phase columns, the stationary phase is </w:t>
      </w:r>
      <w:proofErr w:type="gramStart"/>
      <w:r w:rsidR="009E6F8C">
        <w:rPr>
          <w:rFonts w:eastAsiaTheme="minorHAnsi"/>
        </w:rPr>
        <w:t>polar</w:t>
      </w:r>
      <w:proofErr w:type="gramEnd"/>
      <w:r w:rsidR="009E6F8C">
        <w:rPr>
          <w:rFonts w:eastAsiaTheme="minorHAnsi"/>
        </w:rPr>
        <w:t xml:space="preserve"> and contains </w:t>
      </w:r>
      <w:r w:rsidR="00237731">
        <w:rPr>
          <w:rFonts w:eastAsiaTheme="minorHAnsi"/>
        </w:rPr>
        <w:t xml:space="preserve">silica sometimes modified with </w:t>
      </w:r>
      <w:proofErr w:type="spellStart"/>
      <w:r w:rsidR="00237731">
        <w:rPr>
          <w:rFonts w:eastAsiaTheme="minorHAnsi"/>
        </w:rPr>
        <w:t>cyano</w:t>
      </w:r>
      <w:proofErr w:type="spellEnd"/>
      <w:r w:rsidR="00237731">
        <w:rPr>
          <w:rFonts w:eastAsiaTheme="minorHAnsi"/>
        </w:rPr>
        <w:t xml:space="preserve"> or amino moieties</w:t>
      </w:r>
      <w:r w:rsidR="009E6F8C">
        <w:rPr>
          <w:rFonts w:eastAsiaTheme="minorHAnsi"/>
        </w:rPr>
        <w:t xml:space="preserve">. </w:t>
      </w:r>
      <w:r w:rsidR="00997312">
        <w:rPr>
          <w:rFonts w:eastAsiaTheme="minorHAnsi"/>
        </w:rPr>
        <w:t xml:space="preserve">Hexane or another non-polar solvent may be used with normal phase columns. </w:t>
      </w:r>
      <w:r w:rsidR="00237731">
        <w:rPr>
          <w:rFonts w:eastAsiaTheme="minorHAnsi"/>
        </w:rPr>
        <w:t xml:space="preserve">Normal phase columns while compatible with smokeless powder analysis are less used due to problems with irreversible adsorption and subsequent column degradation. </w:t>
      </w:r>
    </w:p>
    <w:p w14:paraId="53FD5E8C" w14:textId="4281E80C" w:rsidR="00010061" w:rsidRDefault="00237731" w:rsidP="00F55C3A">
      <w:pPr>
        <w:spacing w:line="480" w:lineRule="auto"/>
        <w:ind w:firstLine="720"/>
        <w:rPr>
          <w:rFonts w:eastAsiaTheme="minorHAnsi"/>
        </w:rPr>
      </w:pPr>
      <w:r>
        <w:rPr>
          <w:rFonts w:eastAsiaTheme="minorHAnsi"/>
        </w:rPr>
        <w:t>To protect LC columns, g</w:t>
      </w:r>
      <w:r w:rsidR="00987299">
        <w:rPr>
          <w:rFonts w:eastAsiaTheme="minorHAnsi"/>
        </w:rPr>
        <w:t xml:space="preserve">uard columns </w:t>
      </w:r>
      <w:r w:rsidR="00997312">
        <w:rPr>
          <w:rFonts w:eastAsiaTheme="minorHAnsi"/>
        </w:rPr>
        <w:t>may also</w:t>
      </w:r>
      <w:r w:rsidR="00987299">
        <w:rPr>
          <w:rFonts w:eastAsiaTheme="minorHAnsi"/>
        </w:rPr>
        <w:t xml:space="preserve"> </w:t>
      </w:r>
      <w:r w:rsidR="00997312">
        <w:rPr>
          <w:rFonts w:eastAsiaTheme="minorHAnsi"/>
        </w:rPr>
        <w:t xml:space="preserve">be </w:t>
      </w:r>
      <w:r w:rsidR="00987299">
        <w:rPr>
          <w:rFonts w:eastAsiaTheme="minorHAnsi"/>
        </w:rPr>
        <w:t>installed before the analytical column to protect it from impurities</w:t>
      </w:r>
      <w:r w:rsidR="00997312">
        <w:rPr>
          <w:rFonts w:eastAsiaTheme="minorHAnsi"/>
        </w:rPr>
        <w:t xml:space="preserve"> and clogging</w:t>
      </w:r>
      <w:r w:rsidR="00987299">
        <w:rPr>
          <w:rFonts w:eastAsiaTheme="minorHAnsi"/>
        </w:rPr>
        <w:t xml:space="preserve">. The guard columns are typically only a few millimeters in length and </w:t>
      </w:r>
      <w:r w:rsidR="00451880">
        <w:rPr>
          <w:rFonts w:eastAsiaTheme="minorHAnsi"/>
        </w:rPr>
        <w:t xml:space="preserve">are </w:t>
      </w:r>
      <w:r w:rsidR="00987299">
        <w:rPr>
          <w:rFonts w:eastAsiaTheme="minorHAnsi"/>
        </w:rPr>
        <w:t xml:space="preserve">made up of the same material as the analytical column. </w:t>
      </w:r>
      <w:r w:rsidR="001D2E3B">
        <w:rPr>
          <w:rFonts w:eastAsiaTheme="minorHAnsi"/>
        </w:rPr>
        <w:t>The pump</w:t>
      </w:r>
      <w:r w:rsidR="009E6F8C">
        <w:rPr>
          <w:rFonts w:eastAsiaTheme="minorHAnsi"/>
        </w:rPr>
        <w:t>ing</w:t>
      </w:r>
      <w:r w:rsidR="001D2E3B">
        <w:rPr>
          <w:rFonts w:eastAsiaTheme="minorHAnsi"/>
        </w:rPr>
        <w:t xml:space="preserve"> </w:t>
      </w:r>
      <w:r w:rsidR="009E6F8C">
        <w:rPr>
          <w:rFonts w:eastAsiaTheme="minorHAnsi"/>
        </w:rPr>
        <w:t xml:space="preserve">system </w:t>
      </w:r>
      <w:r w:rsidR="001101D4">
        <w:rPr>
          <w:rFonts w:eastAsiaTheme="minorHAnsi"/>
        </w:rPr>
        <w:t>– as the name implies –</w:t>
      </w:r>
      <w:r w:rsidR="00813835">
        <w:rPr>
          <w:rFonts w:eastAsiaTheme="minorHAnsi"/>
        </w:rPr>
        <w:t xml:space="preserve"> pushes</w:t>
      </w:r>
      <w:r w:rsidR="0033087F">
        <w:rPr>
          <w:rFonts w:eastAsiaTheme="minorHAnsi"/>
        </w:rPr>
        <w:t xml:space="preserve"> the mobile phase through the LC </w:t>
      </w:r>
      <w:r w:rsidR="001101D4">
        <w:rPr>
          <w:rFonts w:eastAsiaTheme="minorHAnsi"/>
        </w:rPr>
        <w:t xml:space="preserve">system. When more than one mobile phase is </w:t>
      </w:r>
      <w:r w:rsidR="0033087F">
        <w:rPr>
          <w:rFonts w:eastAsiaTheme="minorHAnsi"/>
        </w:rPr>
        <w:t>selected</w:t>
      </w:r>
      <w:r w:rsidR="001101D4">
        <w:rPr>
          <w:rFonts w:eastAsiaTheme="minorHAnsi"/>
        </w:rPr>
        <w:t xml:space="preserve">, </w:t>
      </w:r>
      <w:r w:rsidR="00813835">
        <w:rPr>
          <w:rFonts w:eastAsiaTheme="minorHAnsi"/>
        </w:rPr>
        <w:t>the pump is responsible for mixing</w:t>
      </w:r>
      <w:r w:rsidR="001101D4">
        <w:rPr>
          <w:rFonts w:eastAsiaTheme="minorHAnsi"/>
        </w:rPr>
        <w:t xml:space="preserve"> the solvents</w:t>
      </w:r>
      <w:r w:rsidR="00813835">
        <w:rPr>
          <w:rFonts w:eastAsiaTheme="minorHAnsi"/>
        </w:rPr>
        <w:t xml:space="preserve"> </w:t>
      </w:r>
      <w:r w:rsidR="0033087F">
        <w:rPr>
          <w:rFonts w:eastAsiaTheme="minorHAnsi"/>
        </w:rPr>
        <w:t xml:space="preserve">at specific ratios </w:t>
      </w:r>
      <w:r w:rsidR="008F4137">
        <w:rPr>
          <w:rFonts w:eastAsiaTheme="minorHAnsi"/>
        </w:rPr>
        <w:t>and removing</w:t>
      </w:r>
      <w:r w:rsidR="0033087F">
        <w:rPr>
          <w:rFonts w:eastAsiaTheme="minorHAnsi"/>
        </w:rPr>
        <w:t xml:space="preserve"> any residual</w:t>
      </w:r>
      <w:r w:rsidR="008F4137">
        <w:rPr>
          <w:rFonts w:eastAsiaTheme="minorHAnsi"/>
        </w:rPr>
        <w:t xml:space="preserve"> air bubbles from the solvent</w:t>
      </w:r>
      <w:r w:rsidR="001101D4">
        <w:rPr>
          <w:rFonts w:eastAsiaTheme="minorHAnsi"/>
        </w:rPr>
        <w:t xml:space="preserve">. </w:t>
      </w:r>
      <w:r w:rsidR="00AF7790">
        <w:rPr>
          <w:rFonts w:eastAsiaTheme="minorHAnsi"/>
        </w:rPr>
        <w:t>The sample manager is the place where samples are stored and injected into the system. The software tells the ins</w:t>
      </w:r>
      <w:r w:rsidR="00997312">
        <w:rPr>
          <w:rFonts w:eastAsiaTheme="minorHAnsi"/>
        </w:rPr>
        <w:t>trument the injection volume,</w:t>
      </w:r>
      <w:r w:rsidR="00AF7790">
        <w:rPr>
          <w:rFonts w:eastAsiaTheme="minorHAnsi"/>
        </w:rPr>
        <w:t xml:space="preserve"> location of the sample</w:t>
      </w:r>
      <w:r w:rsidR="00997312">
        <w:rPr>
          <w:rFonts w:eastAsiaTheme="minorHAnsi"/>
        </w:rPr>
        <w:t>, and the type of separation method to perform</w:t>
      </w:r>
      <w:r w:rsidR="00AF7790">
        <w:rPr>
          <w:rFonts w:eastAsiaTheme="minorHAnsi"/>
        </w:rPr>
        <w:t xml:space="preserve">. </w:t>
      </w:r>
    </w:p>
    <w:p w14:paraId="0308ACCB" w14:textId="77777777" w:rsidR="00AF7790" w:rsidRDefault="00813835" w:rsidP="00010061">
      <w:pPr>
        <w:spacing w:line="480" w:lineRule="auto"/>
        <w:rPr>
          <w:rFonts w:eastAsiaTheme="minorHAnsi"/>
        </w:rPr>
      </w:pPr>
      <w:r>
        <w:rPr>
          <w:rFonts w:eastAsiaTheme="minorHAnsi"/>
        </w:rPr>
        <w:tab/>
        <w:t>In liquid chromatography, whether its HPLC or UPLC, mixtures can be separa</w:t>
      </w:r>
      <w:r w:rsidR="00A87B7E">
        <w:rPr>
          <w:rFonts w:eastAsiaTheme="minorHAnsi"/>
        </w:rPr>
        <w:t xml:space="preserve">ted either </w:t>
      </w:r>
      <w:proofErr w:type="spellStart"/>
      <w:r w:rsidR="00A87B7E">
        <w:rPr>
          <w:rFonts w:eastAsiaTheme="minorHAnsi"/>
        </w:rPr>
        <w:t>isocratically</w:t>
      </w:r>
      <w:proofErr w:type="spellEnd"/>
      <w:r w:rsidR="00A87B7E">
        <w:rPr>
          <w:rFonts w:eastAsiaTheme="minorHAnsi"/>
        </w:rPr>
        <w:t xml:space="preserve"> or with</w:t>
      </w:r>
      <w:r>
        <w:rPr>
          <w:rFonts w:eastAsiaTheme="minorHAnsi"/>
        </w:rPr>
        <w:t xml:space="preserve"> a gradient. In isocratic separations, one mobile phase is held constant throughout the entire separation. Gradient separations involve </w:t>
      </w:r>
      <w:r w:rsidR="00A87B7E">
        <w:rPr>
          <w:rFonts w:eastAsiaTheme="minorHAnsi"/>
        </w:rPr>
        <w:t>a</w:t>
      </w:r>
      <w:r>
        <w:rPr>
          <w:rFonts w:eastAsiaTheme="minorHAnsi"/>
        </w:rPr>
        <w:t xml:space="preserve"> change in mobile phase composition over time. Two or more miscible solvents may be mixed at different time intervals to enhance the separation of analytes</w:t>
      </w:r>
      <w:r w:rsidR="00D2635A">
        <w:rPr>
          <w:rFonts w:eastAsiaTheme="minorHAnsi"/>
        </w:rPr>
        <w:t xml:space="preserve"> with similar affinities to the stationary phase</w:t>
      </w:r>
      <w:r>
        <w:rPr>
          <w:rFonts w:eastAsiaTheme="minorHAnsi"/>
        </w:rPr>
        <w:t xml:space="preserve">. </w:t>
      </w:r>
      <w:r w:rsidR="00AF7790">
        <w:rPr>
          <w:rFonts w:eastAsiaTheme="minorHAnsi"/>
        </w:rPr>
        <w:t xml:space="preserve">The flow rate can also be adjusted to optimize the separation and decrease analysis times. </w:t>
      </w:r>
    </w:p>
    <w:p w14:paraId="599ECAA5" w14:textId="0B635908" w:rsidR="0082504D" w:rsidRDefault="00A87B7E" w:rsidP="002858D0">
      <w:pPr>
        <w:spacing w:line="480" w:lineRule="auto"/>
        <w:ind w:firstLine="720"/>
        <w:rPr>
          <w:rFonts w:eastAsiaTheme="minorHAnsi"/>
        </w:rPr>
      </w:pPr>
      <w:r>
        <w:rPr>
          <w:rFonts w:eastAsiaTheme="minorHAnsi"/>
        </w:rPr>
        <w:t xml:space="preserve">The chromatographic process can be described in different terms, including the </w:t>
      </w:r>
      <w:r w:rsidR="00CF573E">
        <w:rPr>
          <w:rFonts w:eastAsiaTheme="minorHAnsi"/>
        </w:rPr>
        <w:t>retention</w:t>
      </w:r>
      <w:r>
        <w:rPr>
          <w:rFonts w:eastAsiaTheme="minorHAnsi"/>
        </w:rPr>
        <w:t xml:space="preserve"> factor</w:t>
      </w:r>
      <w:r w:rsidR="00E83A9B">
        <w:rPr>
          <w:rFonts w:eastAsiaTheme="minorHAnsi"/>
        </w:rPr>
        <w:t xml:space="preserve"> (k</w:t>
      </w:r>
      <w:r w:rsidR="00CF573E">
        <w:rPr>
          <w:rFonts w:eastAsiaTheme="minorHAnsi"/>
        </w:rPr>
        <w:t>’</w:t>
      </w:r>
      <w:r w:rsidR="00E83A9B">
        <w:rPr>
          <w:rFonts w:eastAsiaTheme="minorHAnsi"/>
        </w:rPr>
        <w:t>)</w:t>
      </w:r>
      <w:r>
        <w:rPr>
          <w:rFonts w:eastAsiaTheme="minorHAnsi"/>
        </w:rPr>
        <w:t>, efficiency</w:t>
      </w:r>
      <w:r w:rsidR="00E83A9B">
        <w:rPr>
          <w:rFonts w:eastAsiaTheme="minorHAnsi"/>
        </w:rPr>
        <w:t xml:space="preserve"> (N)</w:t>
      </w:r>
      <w:r>
        <w:rPr>
          <w:rFonts w:eastAsiaTheme="minorHAnsi"/>
        </w:rPr>
        <w:t>, selectivity</w:t>
      </w:r>
      <w:r w:rsidR="00E83A9B">
        <w:rPr>
          <w:rFonts w:eastAsiaTheme="minorHAnsi"/>
        </w:rPr>
        <w:t xml:space="preserve"> (α)</w:t>
      </w:r>
      <w:r>
        <w:rPr>
          <w:rFonts w:eastAsiaTheme="minorHAnsi"/>
        </w:rPr>
        <w:t>, and resolution</w:t>
      </w:r>
      <w:r w:rsidR="00E83A9B">
        <w:rPr>
          <w:rFonts w:eastAsiaTheme="minorHAnsi"/>
        </w:rPr>
        <w:t xml:space="preserve"> (R)</w:t>
      </w:r>
      <w:r>
        <w:rPr>
          <w:rFonts w:eastAsiaTheme="minorHAnsi"/>
        </w:rPr>
        <w:t xml:space="preserve">. Each factor is also represented in </w:t>
      </w:r>
      <w:r w:rsidR="00997312">
        <w:rPr>
          <w:rFonts w:eastAsiaTheme="minorHAnsi"/>
        </w:rPr>
        <w:t>an equation format</w:t>
      </w:r>
      <w:r>
        <w:rPr>
          <w:rFonts w:eastAsiaTheme="minorHAnsi"/>
        </w:rPr>
        <w:t xml:space="preserve"> and can be optimized to produce a better separation. However, it is important to keep in mind that altering one component</w:t>
      </w:r>
      <w:r w:rsidR="00E83A9B">
        <w:rPr>
          <w:rFonts w:eastAsiaTheme="minorHAnsi"/>
        </w:rPr>
        <w:t xml:space="preserve"> such as selectivity</w:t>
      </w:r>
      <w:r w:rsidR="00997312">
        <w:rPr>
          <w:rFonts w:eastAsiaTheme="minorHAnsi"/>
        </w:rPr>
        <w:t xml:space="preserve"> </w:t>
      </w:r>
      <w:r>
        <w:rPr>
          <w:rFonts w:eastAsiaTheme="minorHAnsi"/>
        </w:rPr>
        <w:t xml:space="preserve">can </w:t>
      </w:r>
      <w:r w:rsidR="004B5005">
        <w:rPr>
          <w:rFonts w:eastAsiaTheme="minorHAnsi"/>
        </w:rPr>
        <w:t>also affect the efficiency and overall resolution. Figure</w:t>
      </w:r>
      <w:r w:rsidR="00E83A9B">
        <w:rPr>
          <w:rFonts w:eastAsiaTheme="minorHAnsi"/>
        </w:rPr>
        <w:t>s</w:t>
      </w:r>
      <w:r w:rsidR="00060723">
        <w:rPr>
          <w:rFonts w:eastAsiaTheme="minorHAnsi"/>
        </w:rPr>
        <w:t xml:space="preserve"> 2.4 and 2.5</w:t>
      </w:r>
      <w:r w:rsidR="00CF573E">
        <w:rPr>
          <w:rFonts w:eastAsiaTheme="minorHAnsi"/>
        </w:rPr>
        <w:t xml:space="preserve"> diagram</w:t>
      </w:r>
      <w:r w:rsidR="004B5005">
        <w:rPr>
          <w:rFonts w:eastAsiaTheme="minorHAnsi"/>
        </w:rPr>
        <w:t xml:space="preserve"> the chromatographic separation of three analytes and shows how each </w:t>
      </w:r>
      <w:r w:rsidR="00CF573E">
        <w:rPr>
          <w:rFonts w:eastAsiaTheme="minorHAnsi"/>
        </w:rPr>
        <w:t>parameter</w:t>
      </w:r>
      <w:r w:rsidR="004B5005">
        <w:rPr>
          <w:rFonts w:eastAsiaTheme="minorHAnsi"/>
        </w:rPr>
        <w:t xml:space="preserve"> is </w:t>
      </w:r>
      <w:r w:rsidR="009B3A88">
        <w:rPr>
          <w:rFonts w:eastAsiaTheme="minorHAnsi"/>
        </w:rPr>
        <w:t>calculated</w:t>
      </w:r>
      <w:r w:rsidR="00E56E8E">
        <w:rPr>
          <w:rFonts w:eastAsiaTheme="minorHAnsi"/>
        </w:rPr>
        <w:t xml:space="preserve"> (47</w:t>
      </w:r>
      <w:r w:rsidR="00B63F1A">
        <w:rPr>
          <w:rFonts w:eastAsiaTheme="minorHAnsi"/>
        </w:rPr>
        <w:t>)</w:t>
      </w:r>
      <w:r w:rsidR="009B3A88">
        <w:rPr>
          <w:rFonts w:eastAsiaTheme="minorHAnsi"/>
        </w:rPr>
        <w:t xml:space="preserve">. </w:t>
      </w:r>
    </w:p>
    <w:p w14:paraId="374009B3" w14:textId="77777777" w:rsidR="00F55C3A" w:rsidRPr="002858D0" w:rsidRDefault="00F55C3A" w:rsidP="002858D0">
      <w:pPr>
        <w:spacing w:line="480" w:lineRule="auto"/>
        <w:ind w:firstLine="720"/>
        <w:rPr>
          <w:rFonts w:eastAsiaTheme="minorHAnsi"/>
        </w:rPr>
      </w:pPr>
    </w:p>
    <w:p w14:paraId="4F63A87E" w14:textId="60AF82AB" w:rsidR="009431A0" w:rsidRDefault="00060723" w:rsidP="002C1F32">
      <w:pPr>
        <w:pStyle w:val="Caption"/>
      </w:pPr>
      <w:bookmarkStart w:id="126" w:name="_Toc243624921"/>
      <w:bookmarkStart w:id="127" w:name="_Toc243640040"/>
      <w:bookmarkStart w:id="128" w:name="_Toc247186145"/>
      <w:r>
        <w:rPr>
          <w:b/>
        </w:rPr>
        <w:t>Figure 2.4</w:t>
      </w:r>
      <w:r w:rsidR="009431A0" w:rsidRPr="008A7B41">
        <w:rPr>
          <w:b/>
        </w:rPr>
        <w:t>.</w:t>
      </w:r>
      <w:r w:rsidR="009431A0">
        <w:rPr>
          <w:b/>
        </w:rPr>
        <w:t xml:space="preserve"> </w:t>
      </w:r>
      <w:r w:rsidR="009431A0" w:rsidRPr="00CD2257">
        <w:t xml:space="preserve">General equations for calculating the </w:t>
      </w:r>
      <w:r w:rsidR="00D26ABF" w:rsidRPr="00CD2257">
        <w:t>retention</w:t>
      </w:r>
      <w:r w:rsidR="009431A0" w:rsidRPr="00CD2257">
        <w:t xml:space="preserve"> factor, efficie</w:t>
      </w:r>
      <w:r w:rsidR="00B14C5F" w:rsidRPr="00CD2257">
        <w:t xml:space="preserve">ncy, selectivity, </w:t>
      </w:r>
      <w:r w:rsidR="009431A0" w:rsidRPr="00CD2257">
        <w:t>and resolution</w:t>
      </w:r>
      <w:r w:rsidR="00817322" w:rsidRPr="00CD2257">
        <w:t xml:space="preserve"> of peaks</w:t>
      </w:r>
      <w:r w:rsidR="009431A0">
        <w:t>.</w:t>
      </w:r>
      <w:bookmarkEnd w:id="126"/>
      <w:bookmarkEnd w:id="127"/>
      <w:bookmarkEnd w:id="128"/>
      <w:r w:rsidR="009431A0">
        <w:t xml:space="preserve"> </w:t>
      </w:r>
    </w:p>
    <w:p w14:paraId="5DAA14E0" w14:textId="7D05A04D" w:rsidR="00BB5981" w:rsidRPr="00411545" w:rsidRDefault="00A72B7E" w:rsidP="009431A0">
      <w:pPr>
        <w:spacing w:line="480" w:lineRule="auto"/>
        <w:rPr>
          <w:rFonts w:eastAsiaTheme="minorEastAsia"/>
        </w:rPr>
      </w:pPr>
      <m:oMath>
        <m:sSup>
          <m:sSupPr>
            <m:ctrlPr>
              <w:rPr>
                <w:rFonts w:ascii="Cambria Math" w:eastAsiaTheme="minorHAnsi" w:hAnsi="Cambria Math"/>
                <w:i/>
              </w:rPr>
            </m:ctrlPr>
          </m:sSupPr>
          <m:e>
            <m:r>
              <w:rPr>
                <w:rFonts w:ascii="Cambria Math" w:eastAsiaTheme="minorHAnsi" w:hAnsi="Cambria Math"/>
              </w:rPr>
              <m:t>k</m:t>
            </m:r>
          </m:e>
          <m:sup>
            <m:r>
              <w:rPr>
                <w:rFonts w:ascii="Cambria Math" w:eastAsiaTheme="minorHAnsi" w:hAnsi="Cambria Math"/>
              </w:rPr>
              <m:t>'</m:t>
            </m:r>
          </m:sup>
        </m:sSup>
        <m:r>
          <w:rPr>
            <w:rFonts w:ascii="Cambria Math" w:eastAsiaTheme="minorHAnsi" w:hAnsi="Cambria Math"/>
          </w:rPr>
          <m:t xml:space="preserve">= </m:t>
        </m:r>
        <m:f>
          <m:fPr>
            <m:ctrlPr>
              <w:rPr>
                <w:rFonts w:ascii="Cambria Math" w:eastAsiaTheme="minorHAnsi" w:hAnsi="Cambria Math"/>
                <w:i/>
              </w:rPr>
            </m:ctrlPr>
          </m:fPr>
          <m:num>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R</m:t>
                </m:r>
              </m:sub>
            </m:sSub>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0</m:t>
                </m:r>
              </m:sub>
            </m:sSub>
          </m:num>
          <m:den>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0</m:t>
                </m:r>
              </m:sub>
            </m:sSub>
          </m:den>
        </m:f>
      </m:oMath>
      <w:r w:rsidR="00B14C5F" w:rsidRPr="00411545">
        <w:rPr>
          <w:rFonts w:eastAsiaTheme="minorEastAsia"/>
        </w:rPr>
        <w:t xml:space="preserve">, where </w:t>
      </w:r>
      <w:proofErr w:type="gramStart"/>
      <w:r w:rsidR="00B14C5F" w:rsidRPr="00411545">
        <w:rPr>
          <w:rFonts w:eastAsiaTheme="minorEastAsia"/>
        </w:rPr>
        <w:t>t</w:t>
      </w:r>
      <w:r w:rsidR="00B14C5F" w:rsidRPr="00411545">
        <w:rPr>
          <w:rFonts w:eastAsiaTheme="minorEastAsia"/>
          <w:vertAlign w:val="subscript"/>
        </w:rPr>
        <w:t>R</w:t>
      </w:r>
      <w:proofErr w:type="gramEnd"/>
      <w:r w:rsidR="00B14C5F" w:rsidRPr="00411545">
        <w:rPr>
          <w:rFonts w:eastAsiaTheme="minorEastAsia"/>
          <w:vertAlign w:val="subscript"/>
        </w:rPr>
        <w:t xml:space="preserve"> </w:t>
      </w:r>
      <w:r w:rsidR="00B14C5F" w:rsidRPr="00411545">
        <w:rPr>
          <w:rFonts w:eastAsiaTheme="minorEastAsia"/>
        </w:rPr>
        <w:t xml:space="preserve">is the retention time </w:t>
      </w:r>
      <w:r w:rsidR="00CF573E" w:rsidRPr="00411545">
        <w:rPr>
          <w:rFonts w:eastAsiaTheme="minorEastAsia"/>
        </w:rPr>
        <w:t xml:space="preserve">for the sample peak </w:t>
      </w:r>
      <w:r w:rsidR="00B14C5F" w:rsidRPr="00411545">
        <w:rPr>
          <w:rFonts w:eastAsiaTheme="minorEastAsia"/>
        </w:rPr>
        <w:t>and t</w:t>
      </w:r>
      <w:r w:rsidR="00B14C5F" w:rsidRPr="00411545">
        <w:rPr>
          <w:rFonts w:eastAsiaTheme="minorEastAsia"/>
          <w:vertAlign w:val="subscript"/>
        </w:rPr>
        <w:t>0</w:t>
      </w:r>
      <w:r w:rsidR="00B14C5F" w:rsidRPr="00411545">
        <w:rPr>
          <w:rFonts w:eastAsiaTheme="minorEastAsia"/>
        </w:rPr>
        <w:t xml:space="preserve"> is the </w:t>
      </w:r>
      <w:r w:rsidR="00CF573E" w:rsidRPr="00411545">
        <w:rPr>
          <w:rFonts w:eastAsiaTheme="minorEastAsia"/>
        </w:rPr>
        <w:t>retention</w:t>
      </w:r>
      <w:r w:rsidR="00B14C5F" w:rsidRPr="00411545">
        <w:rPr>
          <w:rFonts w:eastAsiaTheme="minorEastAsia"/>
        </w:rPr>
        <w:t xml:space="preserve"> time</w:t>
      </w:r>
      <w:r w:rsidR="00CF573E" w:rsidRPr="00411545">
        <w:rPr>
          <w:rFonts w:eastAsiaTheme="minorEastAsia"/>
        </w:rPr>
        <w:t xml:space="preserve"> of an </w:t>
      </w:r>
      <w:proofErr w:type="spellStart"/>
      <w:r w:rsidR="00CF573E" w:rsidRPr="00411545">
        <w:rPr>
          <w:rFonts w:eastAsiaTheme="minorEastAsia"/>
        </w:rPr>
        <w:t>unretained</w:t>
      </w:r>
      <w:proofErr w:type="spellEnd"/>
      <w:r w:rsidR="00CF573E" w:rsidRPr="00411545">
        <w:rPr>
          <w:rFonts w:eastAsiaTheme="minorEastAsia"/>
        </w:rPr>
        <w:t xml:space="preserve"> peak</w:t>
      </w:r>
      <w:r w:rsidR="00B14C5F" w:rsidRPr="00411545">
        <w:rPr>
          <w:rFonts w:eastAsiaTheme="minorEastAsia"/>
        </w:rPr>
        <w:t>.</w:t>
      </w:r>
    </w:p>
    <w:p w14:paraId="421B6372" w14:textId="7A31FCA4" w:rsidR="00CF573E" w:rsidRPr="00411545" w:rsidRDefault="00411545" w:rsidP="009431A0">
      <w:pPr>
        <w:spacing w:line="480" w:lineRule="auto"/>
        <w:rPr>
          <w:rFonts w:eastAsiaTheme="minorEastAsia"/>
        </w:rPr>
      </w:pPr>
      <m:oMath>
        <m:r>
          <w:rPr>
            <w:rFonts w:ascii="Cambria Math" w:eastAsiaTheme="minorHAnsi" w:hAnsi="Cambria Math"/>
          </w:rPr>
          <m:t xml:space="preserve">N=16 </m:t>
        </m:r>
        <m:sSup>
          <m:sSupPr>
            <m:ctrlPr>
              <w:rPr>
                <w:rFonts w:ascii="Cambria Math" w:eastAsiaTheme="minorHAnsi" w:hAnsi="Cambria Math"/>
                <w:i/>
              </w:rPr>
            </m:ctrlPr>
          </m:sSupPr>
          <m:e>
            <m:d>
              <m:dPr>
                <m:ctrlPr>
                  <w:rPr>
                    <w:rFonts w:ascii="Cambria Math" w:eastAsiaTheme="minorHAnsi" w:hAnsi="Cambria Math"/>
                    <w:i/>
                  </w:rPr>
                </m:ctrlPr>
              </m:dPr>
              <m:e>
                <m:f>
                  <m:fPr>
                    <m:ctrlPr>
                      <w:rPr>
                        <w:rFonts w:ascii="Cambria Math" w:eastAsiaTheme="minorHAnsi" w:hAnsi="Cambria Math"/>
                        <w:i/>
                      </w:rPr>
                    </m:ctrlPr>
                  </m:fPr>
                  <m:num>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R</m:t>
                        </m:r>
                      </m:sub>
                    </m:sSub>
                  </m:num>
                  <m:den>
                    <m:sSub>
                      <m:sSubPr>
                        <m:ctrlPr>
                          <w:rPr>
                            <w:rFonts w:ascii="Cambria Math" w:eastAsiaTheme="minorHAnsi" w:hAnsi="Cambria Math"/>
                            <w:i/>
                          </w:rPr>
                        </m:ctrlPr>
                      </m:sSubPr>
                      <m:e>
                        <m:r>
                          <w:rPr>
                            <w:rFonts w:ascii="Cambria Math" w:eastAsiaTheme="minorHAnsi" w:hAnsi="Cambria Math"/>
                          </w:rPr>
                          <m:t>w</m:t>
                        </m:r>
                      </m:e>
                      <m:sub>
                        <m:r>
                          <w:rPr>
                            <w:rFonts w:ascii="Cambria Math" w:eastAsiaTheme="minorHAnsi" w:hAnsi="Cambria Math"/>
                          </w:rPr>
                          <m:t>t</m:t>
                        </m:r>
                      </m:sub>
                    </m:sSub>
                  </m:den>
                </m:f>
              </m:e>
            </m:d>
          </m:e>
          <m:sup>
            <m:r>
              <w:rPr>
                <w:rFonts w:ascii="Cambria Math" w:eastAsiaTheme="minorHAnsi" w:hAnsi="Cambria Math"/>
              </w:rPr>
              <m:t>2</m:t>
            </m:r>
          </m:sup>
        </m:sSup>
        <m:r>
          <w:rPr>
            <w:rFonts w:ascii="Cambria Math" w:eastAsiaTheme="minorHAnsi" w:hAnsi="Cambria Math"/>
          </w:rPr>
          <m:t xml:space="preserve">=5.54 </m:t>
        </m:r>
        <m:sSup>
          <m:sSupPr>
            <m:ctrlPr>
              <w:rPr>
                <w:rFonts w:ascii="Cambria Math" w:eastAsiaTheme="minorHAnsi" w:hAnsi="Cambria Math"/>
                <w:i/>
              </w:rPr>
            </m:ctrlPr>
          </m:sSupPr>
          <m:e>
            <m:d>
              <m:dPr>
                <m:ctrlPr>
                  <w:rPr>
                    <w:rFonts w:ascii="Cambria Math" w:eastAsiaTheme="minorHAnsi" w:hAnsi="Cambria Math"/>
                    <w:i/>
                  </w:rPr>
                </m:ctrlPr>
              </m:dPr>
              <m:e>
                <m:f>
                  <m:fPr>
                    <m:ctrlPr>
                      <w:rPr>
                        <w:rFonts w:ascii="Cambria Math" w:eastAsiaTheme="minorHAnsi" w:hAnsi="Cambria Math"/>
                        <w:i/>
                      </w:rPr>
                    </m:ctrlPr>
                  </m:fPr>
                  <m:num>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R</m:t>
                        </m:r>
                      </m:sub>
                    </m:sSub>
                  </m:num>
                  <m:den>
                    <m:sSub>
                      <m:sSubPr>
                        <m:ctrlPr>
                          <w:rPr>
                            <w:rFonts w:ascii="Cambria Math" w:eastAsiaTheme="minorHAnsi" w:hAnsi="Cambria Math"/>
                            <w:i/>
                          </w:rPr>
                        </m:ctrlPr>
                      </m:sSubPr>
                      <m:e>
                        <m:r>
                          <w:rPr>
                            <w:rFonts w:ascii="Cambria Math" w:eastAsiaTheme="minorHAnsi" w:hAnsi="Cambria Math"/>
                          </w:rPr>
                          <m:t>w</m:t>
                        </m:r>
                      </m:e>
                      <m:sub>
                        <m:r>
                          <w:rPr>
                            <w:rFonts w:ascii="Cambria Math" w:eastAsiaTheme="minorHAnsi" w:hAnsi="Cambria Math"/>
                          </w:rPr>
                          <m:t>1/2</m:t>
                        </m:r>
                      </m:sub>
                    </m:sSub>
                  </m:den>
                </m:f>
              </m:e>
            </m:d>
          </m:e>
          <m:sup>
            <m:r>
              <w:rPr>
                <w:rFonts w:ascii="Cambria Math" w:eastAsiaTheme="minorHAnsi" w:hAnsi="Cambria Math"/>
              </w:rPr>
              <m:t>2</m:t>
            </m:r>
          </m:sup>
        </m:sSup>
      </m:oMath>
      <w:r w:rsidR="00237731" w:rsidRPr="00411545">
        <w:rPr>
          <w:rFonts w:eastAsiaTheme="minorEastAsia"/>
        </w:rPr>
        <w:t xml:space="preserve"> = </w:t>
      </w:r>
      <m:oMath>
        <m:f>
          <m:fPr>
            <m:ctrlPr>
              <w:rPr>
                <w:rFonts w:ascii="Cambria Math" w:eastAsiaTheme="minorEastAsia" w:hAnsi="Cambria Math"/>
                <w:i/>
              </w:rPr>
            </m:ctrlPr>
          </m:fPr>
          <m:num>
            <m:r>
              <w:rPr>
                <w:rFonts w:ascii="Cambria Math" w:eastAsiaTheme="minorEastAsia" w:hAnsi="Cambria Math"/>
              </w:rPr>
              <m:t>L</m:t>
            </m:r>
          </m:num>
          <m:den>
            <m:r>
              <w:rPr>
                <w:rFonts w:ascii="Cambria Math" w:eastAsiaTheme="minorEastAsia" w:hAnsi="Cambria Math"/>
              </w:rPr>
              <m:t>dp</m:t>
            </m:r>
          </m:den>
        </m:f>
      </m:oMath>
      <w:r w:rsidR="00B14C5F" w:rsidRPr="00411545">
        <w:rPr>
          <w:rFonts w:eastAsiaTheme="minorEastAsia"/>
        </w:rPr>
        <w:t>, where w</w:t>
      </w:r>
      <w:r w:rsidR="00B14C5F" w:rsidRPr="00411545">
        <w:rPr>
          <w:rFonts w:eastAsiaTheme="minorEastAsia"/>
          <w:vertAlign w:val="subscript"/>
        </w:rPr>
        <w:t>t</w:t>
      </w:r>
      <w:r w:rsidR="00B14C5F" w:rsidRPr="00411545">
        <w:rPr>
          <w:rFonts w:eastAsiaTheme="minorEastAsia"/>
        </w:rPr>
        <w:t xml:space="preserve"> is the peak width at</w:t>
      </w:r>
      <w:r w:rsidR="00CF573E" w:rsidRPr="00411545">
        <w:rPr>
          <w:rFonts w:eastAsiaTheme="minorEastAsia"/>
        </w:rPr>
        <w:t xml:space="preserve"> base at</w:t>
      </w:r>
      <w:r w:rsidR="00B14C5F" w:rsidRPr="00411545">
        <w:rPr>
          <w:rFonts w:eastAsiaTheme="minorEastAsia"/>
        </w:rPr>
        <w:t xml:space="preserve"> time t</w:t>
      </w:r>
      <w:r w:rsidR="00237731" w:rsidRPr="00411545">
        <w:rPr>
          <w:rFonts w:eastAsiaTheme="minorEastAsia"/>
        </w:rPr>
        <w:t xml:space="preserve">, </w:t>
      </w:r>
      <w:r w:rsidR="00CF573E" w:rsidRPr="00411545">
        <w:rPr>
          <w:rFonts w:eastAsiaTheme="minorEastAsia"/>
        </w:rPr>
        <w:t>w</w:t>
      </w:r>
      <w:r w:rsidR="00CF573E" w:rsidRPr="00411545">
        <w:rPr>
          <w:rFonts w:eastAsiaTheme="minorEastAsia"/>
          <w:vertAlign w:val="subscript"/>
        </w:rPr>
        <w:t>1/2</w:t>
      </w:r>
      <w:r w:rsidR="00CF573E" w:rsidRPr="00411545">
        <w:rPr>
          <w:rFonts w:eastAsiaTheme="minorEastAsia"/>
        </w:rPr>
        <w:t xml:space="preserve"> is the peak width at half height</w:t>
      </w:r>
      <w:r w:rsidR="00237731" w:rsidRPr="00411545">
        <w:rPr>
          <w:rFonts w:eastAsiaTheme="minorEastAsia"/>
        </w:rPr>
        <w:t xml:space="preserve">, L is column length, and </w:t>
      </w:r>
      <w:proofErr w:type="spellStart"/>
      <w:r w:rsidR="00237731" w:rsidRPr="00411545">
        <w:rPr>
          <w:rFonts w:eastAsiaTheme="minorEastAsia"/>
        </w:rPr>
        <w:t>dp</w:t>
      </w:r>
      <w:proofErr w:type="spellEnd"/>
      <w:r w:rsidR="00237731" w:rsidRPr="00411545">
        <w:rPr>
          <w:rFonts w:eastAsiaTheme="minorEastAsia"/>
        </w:rPr>
        <w:t xml:space="preserve"> is particle diameter.</w:t>
      </w:r>
    </w:p>
    <w:p w14:paraId="60A3D8D4" w14:textId="7C26338B" w:rsidR="00CF573E" w:rsidRPr="00411545" w:rsidRDefault="00411545" w:rsidP="009431A0">
      <w:pPr>
        <w:spacing w:line="480" w:lineRule="auto"/>
        <w:rPr>
          <w:rFonts w:eastAsiaTheme="minorEastAsia"/>
        </w:rPr>
      </w:pPr>
      <m:oMath>
        <m:r>
          <w:rPr>
            <w:rFonts w:ascii="Cambria Math" w:eastAsiaTheme="minorHAnsi" w:hAnsi="Cambria Math"/>
          </w:rPr>
          <m:t xml:space="preserve">α= </m:t>
        </m:r>
        <m:f>
          <m:fPr>
            <m:ctrlPr>
              <w:rPr>
                <w:rFonts w:ascii="Cambria Math" w:eastAsiaTheme="minorHAnsi" w:hAnsi="Cambria Math"/>
                <w:i/>
              </w:rPr>
            </m:ctrlPr>
          </m:fPr>
          <m:num>
            <m:sSub>
              <m:sSubPr>
                <m:ctrlPr>
                  <w:rPr>
                    <w:rFonts w:ascii="Cambria Math" w:eastAsiaTheme="minorHAnsi" w:hAnsi="Cambria Math"/>
                    <w:i/>
                  </w:rPr>
                </m:ctrlPr>
              </m:sSubPr>
              <m:e>
                <m:r>
                  <w:rPr>
                    <w:rFonts w:ascii="Cambria Math" w:eastAsiaTheme="minorHAnsi" w:hAnsi="Cambria Math"/>
                  </w:rPr>
                  <m:t>k</m:t>
                </m:r>
              </m:e>
              <m:sub>
                <m:r>
                  <w:rPr>
                    <w:rFonts w:ascii="Cambria Math" w:eastAsiaTheme="minorHAnsi" w:hAnsi="Cambria Math"/>
                  </w:rPr>
                  <m:t>2</m:t>
                </m:r>
              </m:sub>
            </m:sSub>
          </m:num>
          <m:den>
            <m:sSub>
              <m:sSubPr>
                <m:ctrlPr>
                  <w:rPr>
                    <w:rFonts w:ascii="Cambria Math" w:eastAsiaTheme="minorHAnsi" w:hAnsi="Cambria Math"/>
                    <w:i/>
                  </w:rPr>
                </m:ctrlPr>
              </m:sSubPr>
              <m:e>
                <m:r>
                  <w:rPr>
                    <w:rFonts w:ascii="Cambria Math" w:eastAsiaTheme="minorHAnsi" w:hAnsi="Cambria Math"/>
                  </w:rPr>
                  <m:t>k</m:t>
                </m:r>
              </m:e>
              <m:sub>
                <m:r>
                  <w:rPr>
                    <w:rFonts w:ascii="Cambria Math" w:eastAsiaTheme="minorHAnsi" w:hAnsi="Cambria Math"/>
                  </w:rPr>
                  <m:t>1</m:t>
                </m:r>
              </m:sub>
            </m:sSub>
          </m:den>
        </m:f>
      </m:oMath>
      <w:r w:rsidR="00B14C5F" w:rsidRPr="00411545">
        <w:rPr>
          <w:rFonts w:eastAsiaTheme="minorEastAsia"/>
        </w:rPr>
        <w:t>, where k</w:t>
      </w:r>
      <w:r w:rsidR="00B14C5F" w:rsidRPr="00411545">
        <w:rPr>
          <w:rFonts w:eastAsiaTheme="minorEastAsia"/>
          <w:vertAlign w:val="subscript"/>
        </w:rPr>
        <w:t>1</w:t>
      </w:r>
      <w:r w:rsidR="00B14C5F" w:rsidRPr="00411545">
        <w:rPr>
          <w:rFonts w:eastAsiaTheme="minorEastAsia"/>
        </w:rPr>
        <w:t xml:space="preserve"> and </w:t>
      </w:r>
      <w:proofErr w:type="gramStart"/>
      <w:r w:rsidR="00B14C5F" w:rsidRPr="00411545">
        <w:rPr>
          <w:rFonts w:eastAsiaTheme="minorEastAsia"/>
        </w:rPr>
        <w:t>k</w:t>
      </w:r>
      <w:r w:rsidR="00B14C5F" w:rsidRPr="00411545">
        <w:rPr>
          <w:rFonts w:eastAsiaTheme="minorEastAsia"/>
          <w:vertAlign w:val="subscript"/>
        </w:rPr>
        <w:t>2</w:t>
      </w:r>
      <w:proofErr w:type="gramEnd"/>
      <w:r w:rsidR="00B14C5F" w:rsidRPr="00411545">
        <w:rPr>
          <w:rFonts w:eastAsiaTheme="minorEastAsia"/>
        </w:rPr>
        <w:t xml:space="preserve"> are the </w:t>
      </w:r>
      <w:r w:rsidR="00D26ABF" w:rsidRPr="00411545">
        <w:rPr>
          <w:rFonts w:eastAsiaTheme="minorEastAsia"/>
        </w:rPr>
        <w:t>retention</w:t>
      </w:r>
      <w:r w:rsidR="00B14C5F" w:rsidRPr="00411545">
        <w:rPr>
          <w:rFonts w:eastAsiaTheme="minorEastAsia"/>
        </w:rPr>
        <w:t xml:space="preserve"> factors for peak 1 and peak 2.</w:t>
      </w:r>
    </w:p>
    <w:p w14:paraId="33C4426E" w14:textId="5FFCA94F" w:rsidR="009431A0" w:rsidRPr="00411545" w:rsidRDefault="00411545" w:rsidP="009431A0">
      <w:pPr>
        <w:spacing w:line="480" w:lineRule="auto"/>
        <w:rPr>
          <w:rFonts w:eastAsiaTheme="minorEastAsia"/>
        </w:rPr>
      </w:pPr>
      <m:oMath>
        <m:r>
          <w:rPr>
            <w:rFonts w:ascii="Cambria Math" w:eastAsiaTheme="minorHAnsi" w:hAnsi="Cambria Math"/>
          </w:rPr>
          <m:t>R=</m:t>
        </m:r>
        <m:d>
          <m:dPr>
            <m:ctrlPr>
              <w:rPr>
                <w:rFonts w:ascii="Cambria Math" w:eastAsiaTheme="minorHAnsi" w:hAnsi="Cambria Math"/>
                <w:i/>
              </w:rPr>
            </m:ctrlPr>
          </m:dPr>
          <m:e>
            <m:f>
              <m:fPr>
                <m:ctrlPr>
                  <w:rPr>
                    <w:rFonts w:ascii="Cambria Math" w:eastAsiaTheme="minorHAnsi" w:hAnsi="Cambria Math"/>
                    <w:i/>
                  </w:rPr>
                </m:ctrlPr>
              </m:fPr>
              <m:num>
                <m:rad>
                  <m:radPr>
                    <m:degHide m:val="1"/>
                    <m:ctrlPr>
                      <w:rPr>
                        <w:rFonts w:ascii="Cambria Math" w:eastAsiaTheme="minorHAnsi" w:hAnsi="Cambria Math"/>
                        <w:i/>
                      </w:rPr>
                    </m:ctrlPr>
                  </m:radPr>
                  <m:deg/>
                  <m:e>
                    <m:r>
                      <w:rPr>
                        <w:rFonts w:ascii="Cambria Math" w:eastAsiaTheme="minorHAnsi" w:hAnsi="Cambria Math"/>
                      </w:rPr>
                      <m:t>N</m:t>
                    </m:r>
                  </m:e>
                </m:rad>
              </m:num>
              <m:den>
                <m:r>
                  <w:rPr>
                    <w:rFonts w:ascii="Cambria Math" w:eastAsiaTheme="minorHAnsi" w:hAnsi="Cambria Math"/>
                  </w:rPr>
                  <m:t>4</m:t>
                </m:r>
              </m:den>
            </m:f>
          </m:e>
        </m:d>
        <m:d>
          <m:dPr>
            <m:ctrlPr>
              <w:rPr>
                <w:rFonts w:ascii="Cambria Math" w:eastAsiaTheme="minorHAnsi" w:hAnsi="Cambria Math"/>
                <w:i/>
              </w:rPr>
            </m:ctrlPr>
          </m:dPr>
          <m:e>
            <m:f>
              <m:fPr>
                <m:ctrlPr>
                  <w:rPr>
                    <w:rFonts w:ascii="Cambria Math" w:eastAsiaTheme="minorHAnsi" w:hAnsi="Cambria Math"/>
                    <w:i/>
                  </w:rPr>
                </m:ctrlPr>
              </m:fPr>
              <m:num>
                <m:r>
                  <w:rPr>
                    <w:rFonts w:ascii="Cambria Math" w:eastAsiaTheme="minorHAnsi" w:hAnsi="Cambria Math"/>
                  </w:rPr>
                  <m:t>α-1</m:t>
                </m:r>
              </m:num>
              <m:den>
                <m:r>
                  <w:rPr>
                    <w:rFonts w:ascii="Cambria Math" w:eastAsiaTheme="minorHAnsi" w:hAnsi="Cambria Math"/>
                  </w:rPr>
                  <m:t>α</m:t>
                </m:r>
              </m:den>
            </m:f>
          </m:e>
        </m:d>
        <m:d>
          <m:dPr>
            <m:ctrlPr>
              <w:rPr>
                <w:rFonts w:ascii="Cambria Math" w:eastAsiaTheme="minorHAnsi" w:hAnsi="Cambria Math"/>
                <w:i/>
              </w:rPr>
            </m:ctrlPr>
          </m:dPr>
          <m:e>
            <m:f>
              <m:fPr>
                <m:ctrlPr>
                  <w:rPr>
                    <w:rFonts w:ascii="Cambria Math" w:eastAsiaTheme="minorHAnsi" w:hAnsi="Cambria Math"/>
                    <w:i/>
                  </w:rPr>
                </m:ctrlPr>
              </m:fPr>
              <m:num>
                <m:r>
                  <w:rPr>
                    <w:rFonts w:ascii="Cambria Math" w:eastAsiaTheme="minorHAnsi" w:hAnsi="Cambria Math"/>
                  </w:rPr>
                  <m:t>k</m:t>
                </m:r>
              </m:num>
              <m:den>
                <m:r>
                  <w:rPr>
                    <w:rFonts w:ascii="Cambria Math" w:eastAsiaTheme="minorHAnsi" w:hAnsi="Cambria Math"/>
                  </w:rPr>
                  <m:t>k+1</m:t>
                </m:r>
              </m:den>
            </m:f>
          </m:e>
        </m:d>
        <m:r>
          <w:rPr>
            <w:rFonts w:ascii="Cambria Math" w:eastAsiaTheme="minorHAnsi" w:hAnsi="Cambria Math"/>
          </w:rPr>
          <m:t>=</m:t>
        </m:r>
        <m:f>
          <m:fPr>
            <m:ctrlPr>
              <w:rPr>
                <w:rFonts w:ascii="Cambria Math" w:eastAsiaTheme="minorHAnsi" w:hAnsi="Cambria Math"/>
                <w:i/>
              </w:rPr>
            </m:ctrlPr>
          </m:fPr>
          <m:num>
            <m:r>
              <w:rPr>
                <w:rFonts w:ascii="Cambria Math" w:eastAsiaTheme="minorHAnsi" w:hAnsi="Cambria Math"/>
              </w:rPr>
              <m:t>2(</m:t>
            </m:r>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2</m:t>
                </m:r>
              </m:sub>
            </m:sSub>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t</m:t>
                </m:r>
              </m:e>
              <m:sub>
                <m:r>
                  <w:rPr>
                    <w:rFonts w:ascii="Cambria Math" w:eastAsiaTheme="minorHAnsi" w:hAnsi="Cambria Math"/>
                  </w:rPr>
                  <m:t>1</m:t>
                </m:r>
              </m:sub>
            </m:sSub>
            <m:r>
              <w:rPr>
                <w:rFonts w:ascii="Cambria Math" w:eastAsiaTheme="minorHAnsi" w:hAnsi="Cambria Math"/>
              </w:rPr>
              <m:t>)</m:t>
            </m:r>
          </m:num>
          <m:den>
            <m:sSub>
              <m:sSubPr>
                <m:ctrlPr>
                  <w:rPr>
                    <w:rFonts w:ascii="Cambria Math" w:eastAsiaTheme="minorHAnsi" w:hAnsi="Cambria Math"/>
                    <w:i/>
                  </w:rPr>
                </m:ctrlPr>
              </m:sSubPr>
              <m:e>
                <m:r>
                  <w:rPr>
                    <w:rFonts w:ascii="Cambria Math" w:eastAsiaTheme="minorHAnsi" w:hAnsi="Cambria Math"/>
                  </w:rPr>
                  <m:t>w</m:t>
                </m:r>
              </m:e>
              <m:sub>
                <m:r>
                  <w:rPr>
                    <w:rFonts w:ascii="Cambria Math" w:eastAsiaTheme="minorHAnsi" w:hAnsi="Cambria Math"/>
                  </w:rPr>
                  <m:t>2</m:t>
                </m:r>
              </m:sub>
            </m:sSub>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w</m:t>
                </m:r>
              </m:e>
              <m:sub>
                <m:r>
                  <w:rPr>
                    <w:rFonts w:ascii="Cambria Math" w:eastAsiaTheme="minorHAnsi" w:hAnsi="Cambria Math"/>
                  </w:rPr>
                  <m:t>1</m:t>
                </m:r>
              </m:sub>
            </m:sSub>
          </m:den>
        </m:f>
      </m:oMath>
      <w:r w:rsidR="00B14C5F" w:rsidRPr="00411545">
        <w:rPr>
          <w:rFonts w:eastAsiaTheme="minorEastAsia"/>
        </w:rPr>
        <w:t xml:space="preserve">, where </w:t>
      </w:r>
      <w:r w:rsidR="009431A0" w:rsidRPr="00411545">
        <w:rPr>
          <w:rFonts w:eastAsiaTheme="minorEastAsia"/>
        </w:rPr>
        <w:t>t</w:t>
      </w:r>
      <w:r w:rsidR="009431A0" w:rsidRPr="00411545">
        <w:rPr>
          <w:rFonts w:eastAsiaTheme="minorEastAsia"/>
          <w:vertAlign w:val="subscript"/>
        </w:rPr>
        <w:t>1</w:t>
      </w:r>
      <w:r w:rsidR="009431A0" w:rsidRPr="00411545">
        <w:rPr>
          <w:rFonts w:eastAsiaTheme="minorEastAsia"/>
        </w:rPr>
        <w:t xml:space="preserve"> and t</w:t>
      </w:r>
      <w:r w:rsidR="009431A0" w:rsidRPr="00411545">
        <w:rPr>
          <w:rFonts w:eastAsiaTheme="minorEastAsia"/>
          <w:vertAlign w:val="subscript"/>
        </w:rPr>
        <w:t>2</w:t>
      </w:r>
      <w:r w:rsidR="009431A0" w:rsidRPr="00411545">
        <w:rPr>
          <w:rFonts w:eastAsiaTheme="minorEastAsia"/>
        </w:rPr>
        <w:t xml:space="preserve"> are the times peak 1 and peak 2 </w:t>
      </w:r>
      <w:r w:rsidR="00E83A9B" w:rsidRPr="00411545">
        <w:rPr>
          <w:rFonts w:eastAsiaTheme="minorEastAsia"/>
        </w:rPr>
        <w:t>and w</w:t>
      </w:r>
      <w:r w:rsidR="00E83A9B" w:rsidRPr="00411545">
        <w:rPr>
          <w:rFonts w:eastAsiaTheme="minorEastAsia"/>
          <w:vertAlign w:val="subscript"/>
        </w:rPr>
        <w:t>1</w:t>
      </w:r>
      <w:r w:rsidR="00E83A9B" w:rsidRPr="00411545">
        <w:rPr>
          <w:rFonts w:eastAsiaTheme="minorEastAsia"/>
        </w:rPr>
        <w:t xml:space="preserve"> and w</w:t>
      </w:r>
      <w:r w:rsidR="00E83A9B" w:rsidRPr="00411545">
        <w:rPr>
          <w:rFonts w:eastAsiaTheme="minorEastAsia"/>
          <w:vertAlign w:val="subscript"/>
        </w:rPr>
        <w:t>2</w:t>
      </w:r>
      <w:r w:rsidR="00E83A9B" w:rsidRPr="00411545">
        <w:rPr>
          <w:rFonts w:eastAsiaTheme="minorEastAsia"/>
        </w:rPr>
        <w:t xml:space="preserve"> are the </w:t>
      </w:r>
      <w:r w:rsidR="00CF573E" w:rsidRPr="00411545">
        <w:rPr>
          <w:rFonts w:eastAsiaTheme="minorEastAsia"/>
        </w:rPr>
        <w:t xml:space="preserve">base </w:t>
      </w:r>
      <w:r w:rsidR="00E83A9B" w:rsidRPr="00411545">
        <w:rPr>
          <w:rFonts w:eastAsiaTheme="minorEastAsia"/>
        </w:rPr>
        <w:t xml:space="preserve">widths of peak 1 and peak 2. </w:t>
      </w:r>
    </w:p>
    <w:p w14:paraId="160F2BB5" w14:textId="77777777" w:rsidR="00DB4BA9" w:rsidRDefault="00DB4BA9" w:rsidP="009431A0">
      <w:pPr>
        <w:spacing w:line="480" w:lineRule="auto"/>
        <w:rPr>
          <w:rFonts w:eastAsiaTheme="minorEastAsia"/>
        </w:rPr>
      </w:pPr>
    </w:p>
    <w:p w14:paraId="055E6803" w14:textId="30862A53" w:rsidR="00E83A9B" w:rsidRDefault="00060723" w:rsidP="002C1F32">
      <w:pPr>
        <w:pStyle w:val="Caption"/>
      </w:pPr>
      <w:bookmarkStart w:id="129" w:name="_Toc243624922"/>
      <w:bookmarkStart w:id="130" w:name="_Toc243640041"/>
      <w:bookmarkStart w:id="131" w:name="_Toc247186146"/>
      <w:r>
        <w:rPr>
          <w:b/>
        </w:rPr>
        <w:t>Figure 2.5</w:t>
      </w:r>
      <w:r w:rsidR="00E83A9B" w:rsidRPr="00D26ABF">
        <w:rPr>
          <w:b/>
        </w:rPr>
        <w:t xml:space="preserve">. </w:t>
      </w:r>
      <w:r w:rsidR="00D26ABF">
        <w:t>Illustration of chromatographic separation</w:t>
      </w:r>
      <w:r w:rsidR="00E56E8E">
        <w:t xml:space="preserve"> adapted from Agilent (47</w:t>
      </w:r>
      <w:r w:rsidR="00E83A9B">
        <w:t>)</w:t>
      </w:r>
      <w:r w:rsidR="00D26ABF">
        <w:t>.</w:t>
      </w:r>
      <w:bookmarkEnd w:id="129"/>
      <w:bookmarkEnd w:id="130"/>
      <w:bookmarkEnd w:id="131"/>
    </w:p>
    <w:p w14:paraId="06BEEF86" w14:textId="7DFD4FB1" w:rsidR="003E109F" w:rsidRDefault="00181A22" w:rsidP="00227BA8">
      <w:pPr>
        <w:spacing w:line="480" w:lineRule="auto"/>
        <w:rPr>
          <w:rFonts w:eastAsiaTheme="minorHAnsi"/>
        </w:rPr>
      </w:pPr>
      <w:r>
        <w:rPr>
          <w:rFonts w:eastAsiaTheme="minorHAnsi"/>
          <w:noProof/>
        </w:rPr>
        <w:drawing>
          <wp:inline distT="0" distB="0" distL="0" distR="0" wp14:anchorId="184E6D78" wp14:editId="095E33FE">
            <wp:extent cx="4759325" cy="3341370"/>
            <wp:effectExtent l="0" t="0" r="0" b="0"/>
            <wp:docPr id="451" name="Picture 451" descr="Macintosh HD:Users:JenniferGreaux: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Greaux:Desktop:Untitled.pd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9325" cy="3341370"/>
                    </a:xfrm>
                    <a:prstGeom prst="rect">
                      <a:avLst/>
                    </a:prstGeom>
                    <a:noFill/>
                    <a:ln>
                      <a:noFill/>
                    </a:ln>
                  </pic:spPr>
                </pic:pic>
              </a:graphicData>
            </a:graphic>
          </wp:inline>
        </w:drawing>
      </w:r>
    </w:p>
    <w:p w14:paraId="3EDA2315" w14:textId="0602CE72" w:rsidR="00806EC3" w:rsidRPr="00806EC3" w:rsidRDefault="00806EC3" w:rsidP="00806EC3">
      <w:pPr>
        <w:spacing w:line="480" w:lineRule="auto"/>
        <w:ind w:firstLine="720"/>
        <w:rPr>
          <w:rFonts w:eastAsiaTheme="minorHAnsi"/>
        </w:rPr>
      </w:pPr>
      <w:r>
        <w:rPr>
          <w:rFonts w:eastAsiaTheme="minorHAnsi"/>
        </w:rPr>
        <w:t>The retention factor is a measure of the time a single component spends between the mobile and stationary phase. The distance or time between the maxima of two analyte peaks is referred to as the selectivity. The efficiency is a measure of peak shape, which broadens as it passes through the column. Compounds with strong affinity to the mobile phase will pass through quickly, whereas those with affinity for the column packing will travel slower. The result is usually a Gaussian shape peak. Lastly, the resolution describes the separation between two peaks. Higher resolutions are desired in order to reduce co-elution of similar compounds.</w:t>
      </w:r>
    </w:p>
    <w:p w14:paraId="60078279" w14:textId="29905CE9" w:rsidR="007D1ED1" w:rsidRDefault="00060723" w:rsidP="00806EC3">
      <w:pPr>
        <w:spacing w:line="480" w:lineRule="auto"/>
        <w:ind w:firstLine="720"/>
        <w:rPr>
          <w:rFonts w:eastAsiaTheme="minorEastAsia"/>
        </w:rPr>
      </w:pPr>
      <w:r>
        <w:rPr>
          <w:rFonts w:eastAsiaTheme="minorHAnsi"/>
        </w:rPr>
        <w:t>In Figure 2.5</w:t>
      </w:r>
      <w:r w:rsidR="00E83A9B">
        <w:rPr>
          <w:rFonts w:eastAsiaTheme="minorHAnsi"/>
        </w:rPr>
        <w:t>, there</w:t>
      </w:r>
      <w:r w:rsidR="00B36F9F">
        <w:rPr>
          <w:rFonts w:eastAsiaTheme="minorHAnsi"/>
        </w:rPr>
        <w:t xml:space="preserve"> is noticeable band broadening -</w:t>
      </w:r>
      <w:r w:rsidR="00E83A9B">
        <w:rPr>
          <w:rFonts w:eastAsiaTheme="minorHAnsi"/>
        </w:rPr>
        <w:t xml:space="preserve"> or broadening of the peak shape</w:t>
      </w:r>
      <w:r w:rsidR="00B36F9F">
        <w:rPr>
          <w:rFonts w:eastAsiaTheme="minorHAnsi"/>
        </w:rPr>
        <w:t xml:space="preserve"> - at later times</w:t>
      </w:r>
      <w:r w:rsidR="00E83A9B">
        <w:rPr>
          <w:rFonts w:eastAsiaTheme="minorHAnsi"/>
        </w:rPr>
        <w:t xml:space="preserve">. </w:t>
      </w:r>
      <w:r w:rsidR="00BB2F41">
        <w:rPr>
          <w:rFonts w:eastAsiaTheme="minorHAnsi"/>
        </w:rPr>
        <w:t>There are a variety of kinetic factors that aff</w:t>
      </w:r>
      <w:r w:rsidR="00E83A9B">
        <w:rPr>
          <w:rFonts w:eastAsiaTheme="minorHAnsi"/>
        </w:rPr>
        <w:t>ect band broadening</w:t>
      </w:r>
      <w:r w:rsidR="00707416">
        <w:rPr>
          <w:rFonts w:eastAsiaTheme="minorHAnsi"/>
        </w:rPr>
        <w:t xml:space="preserve"> (</w:t>
      </w:r>
      <w:r w:rsidR="00E56E8E">
        <w:rPr>
          <w:rFonts w:eastAsiaTheme="minorHAnsi"/>
        </w:rPr>
        <w:t>41</w:t>
      </w:r>
      <w:r w:rsidR="00707416">
        <w:rPr>
          <w:rFonts w:eastAsiaTheme="minorHAnsi"/>
        </w:rPr>
        <w:t>)</w:t>
      </w:r>
      <w:r w:rsidR="00BB2F41">
        <w:rPr>
          <w:rFonts w:eastAsiaTheme="minorHAnsi"/>
        </w:rPr>
        <w:t>. These include eddy diffusion, longitudinal diffusion, and resistance to mass transfer. It is summarized in the</w:t>
      </w:r>
      <w:r w:rsidR="006F1E0D">
        <w:rPr>
          <w:rFonts w:eastAsiaTheme="minorHAnsi"/>
        </w:rPr>
        <w:t xml:space="preserve"> following equation: H = A + B/μ + </w:t>
      </w:r>
      <w:proofErr w:type="spellStart"/>
      <w:r w:rsidR="006F1E0D">
        <w:rPr>
          <w:rFonts w:eastAsiaTheme="minorHAnsi"/>
        </w:rPr>
        <w:t>Cμ</w:t>
      </w:r>
      <w:proofErr w:type="spellEnd"/>
      <w:r w:rsidR="006F1E0D">
        <w:rPr>
          <w:rFonts w:eastAsiaTheme="minorHAnsi"/>
        </w:rPr>
        <w:t>, where A is eddy diffusion, B</w:t>
      </w:r>
      <w:r w:rsidR="00665C78">
        <w:rPr>
          <w:rFonts w:eastAsiaTheme="minorHAnsi"/>
        </w:rPr>
        <w:t>/μ</w:t>
      </w:r>
      <w:r w:rsidR="006F1E0D">
        <w:rPr>
          <w:rFonts w:eastAsiaTheme="minorHAnsi"/>
        </w:rPr>
        <w:t xml:space="preserve"> is longitudinal diffusion, and </w:t>
      </w:r>
      <w:proofErr w:type="spellStart"/>
      <w:r w:rsidR="006F1E0D">
        <w:rPr>
          <w:rFonts w:eastAsiaTheme="minorHAnsi"/>
        </w:rPr>
        <w:t>C</w:t>
      </w:r>
      <w:r w:rsidR="00665C78">
        <w:rPr>
          <w:rFonts w:eastAsiaTheme="minorHAnsi"/>
        </w:rPr>
        <w:t>μ</w:t>
      </w:r>
      <w:proofErr w:type="spellEnd"/>
      <w:r w:rsidR="006F1E0D">
        <w:rPr>
          <w:rFonts w:eastAsiaTheme="minorHAnsi"/>
        </w:rPr>
        <w:t xml:space="preserve"> is resistance to mass transfer</w:t>
      </w:r>
      <w:r>
        <w:rPr>
          <w:rFonts w:eastAsiaTheme="minorHAnsi"/>
        </w:rPr>
        <w:t xml:space="preserve"> (Figure 2.6)</w:t>
      </w:r>
      <w:r w:rsidR="006F1E0D">
        <w:rPr>
          <w:rFonts w:eastAsiaTheme="minorHAnsi"/>
        </w:rPr>
        <w:t xml:space="preserve">. The spreading of analyte bands </w:t>
      </w:r>
      <w:r w:rsidR="00DD2DB7">
        <w:rPr>
          <w:rFonts w:eastAsiaTheme="minorHAnsi"/>
        </w:rPr>
        <w:t>because of</w:t>
      </w:r>
      <w:r w:rsidR="006F1E0D">
        <w:rPr>
          <w:rFonts w:eastAsiaTheme="minorHAnsi"/>
        </w:rPr>
        <w:t xml:space="preserve"> eddy diffusion is caused by variations in individual flow paths around the column packing. </w:t>
      </w:r>
      <w:r w:rsidR="00237731">
        <w:rPr>
          <w:rFonts w:eastAsiaTheme="minorHAnsi"/>
        </w:rPr>
        <w:t>Utilizing smaller particles and ensuring that the packing is uniform minimize the effects of eddy diffusion and increases efficiency (N)</w:t>
      </w:r>
      <w:r w:rsidR="00C668D7">
        <w:rPr>
          <w:rFonts w:eastAsiaTheme="minorHAnsi"/>
        </w:rPr>
        <w:t>, as efficiency is indirectly proportional to particle size</w:t>
      </w:r>
      <w:r w:rsidR="00DD2DB7">
        <w:rPr>
          <w:rFonts w:eastAsiaTheme="minorHAnsi"/>
        </w:rPr>
        <w:t xml:space="preserve"> (</w:t>
      </w:r>
      <w:r w:rsidR="00E56E8E">
        <w:rPr>
          <w:rFonts w:eastAsiaTheme="minorHAnsi"/>
        </w:rPr>
        <w:t>41</w:t>
      </w:r>
      <w:r w:rsidR="00DD2DB7">
        <w:rPr>
          <w:rFonts w:eastAsiaTheme="minorHAnsi"/>
        </w:rPr>
        <w:t>)</w:t>
      </w:r>
      <w:r w:rsidR="00237731">
        <w:rPr>
          <w:rFonts w:eastAsiaTheme="minorHAnsi"/>
        </w:rPr>
        <w:t>.</w:t>
      </w:r>
      <w:r w:rsidR="00665C78">
        <w:rPr>
          <w:rFonts w:eastAsiaTheme="minorHAnsi"/>
        </w:rPr>
        <w:t xml:space="preserve"> Longitudinal diffusion is affected</w:t>
      </w:r>
      <w:r w:rsidR="00553FE1">
        <w:rPr>
          <w:rFonts w:eastAsiaTheme="minorHAnsi"/>
        </w:rPr>
        <w:t xml:space="preserve"> by the mobile phase. I</w:t>
      </w:r>
      <w:r w:rsidR="003E109F">
        <w:rPr>
          <w:rFonts w:eastAsiaTheme="minorHAnsi"/>
        </w:rPr>
        <w:t xml:space="preserve">n liquid </w:t>
      </w:r>
      <w:r w:rsidR="003E109F" w:rsidRPr="003E109F">
        <w:rPr>
          <w:rFonts w:eastAsiaTheme="minorHAnsi"/>
        </w:rPr>
        <w:t>chromatography</w:t>
      </w:r>
      <w:r w:rsidR="00665C78" w:rsidRPr="003E109F">
        <w:rPr>
          <w:rFonts w:eastAsiaTheme="minorHAnsi"/>
        </w:rPr>
        <w:t>, there is less molecular diffusion as</w:t>
      </w:r>
      <w:r w:rsidR="003E109F" w:rsidRPr="003E109F">
        <w:rPr>
          <w:rFonts w:eastAsiaTheme="minorHAnsi"/>
        </w:rPr>
        <w:t xml:space="preserve"> liquids </w:t>
      </w:r>
      <w:r w:rsidR="00665C78" w:rsidRPr="003E109F">
        <w:rPr>
          <w:rFonts w:eastAsiaTheme="minorHAnsi"/>
        </w:rPr>
        <w:t xml:space="preserve">have lower diffusion coefficients. </w:t>
      </w:r>
      <w:r w:rsidR="00DD2DB7" w:rsidRPr="003E109F">
        <w:rPr>
          <w:rFonts w:eastAsiaTheme="minorHAnsi"/>
        </w:rPr>
        <w:t>The</w:t>
      </w:r>
      <w:r w:rsidR="00120B19">
        <w:rPr>
          <w:rFonts w:eastAsiaTheme="minorHAnsi"/>
        </w:rPr>
        <w:t xml:space="preserve"> approximate diffusion coefficients (cm</w:t>
      </w:r>
      <w:r w:rsidR="00120B19" w:rsidRPr="00120B19">
        <w:rPr>
          <w:rFonts w:eastAsiaTheme="minorHAnsi"/>
          <w:vertAlign w:val="superscript"/>
        </w:rPr>
        <w:t>2</w:t>
      </w:r>
      <w:r w:rsidR="00120B19">
        <w:rPr>
          <w:rFonts w:eastAsiaTheme="minorHAnsi"/>
        </w:rPr>
        <w:t>s</w:t>
      </w:r>
      <w:r w:rsidR="00120B19" w:rsidRPr="00120B19">
        <w:rPr>
          <w:rFonts w:eastAsiaTheme="minorHAnsi"/>
          <w:vertAlign w:val="superscript"/>
        </w:rPr>
        <w:t>-1</w:t>
      </w:r>
      <w:r w:rsidR="00120B19">
        <w:rPr>
          <w:rFonts w:eastAsiaTheme="minorHAnsi"/>
        </w:rPr>
        <w:t>) of a gas and liquid are 10</w:t>
      </w:r>
      <w:r w:rsidR="00120B19" w:rsidRPr="00120B19">
        <w:rPr>
          <w:rFonts w:eastAsiaTheme="minorHAnsi"/>
          <w:vertAlign w:val="superscript"/>
        </w:rPr>
        <w:t>-1</w:t>
      </w:r>
      <w:r w:rsidR="00120B19">
        <w:rPr>
          <w:rFonts w:eastAsiaTheme="minorHAnsi"/>
        </w:rPr>
        <w:t xml:space="preserve"> and &lt;10</w:t>
      </w:r>
      <w:r w:rsidR="00120B19" w:rsidRPr="00120B19">
        <w:rPr>
          <w:rFonts w:eastAsiaTheme="minorHAnsi"/>
          <w:vertAlign w:val="superscript"/>
        </w:rPr>
        <w:t>-5</w:t>
      </w:r>
      <w:r w:rsidR="00E56E8E">
        <w:rPr>
          <w:rFonts w:eastAsiaTheme="minorHAnsi"/>
        </w:rPr>
        <w:t>, respectively (41</w:t>
      </w:r>
      <w:r w:rsidR="00120B19">
        <w:rPr>
          <w:rFonts w:eastAsiaTheme="minorHAnsi"/>
        </w:rPr>
        <w:t xml:space="preserve">). </w:t>
      </w:r>
      <w:r w:rsidR="00665C78">
        <w:rPr>
          <w:rFonts w:eastAsiaTheme="minorHAnsi"/>
        </w:rPr>
        <w:t xml:space="preserve">One of the most </w:t>
      </w:r>
      <w:r w:rsidR="00120B19">
        <w:rPr>
          <w:rFonts w:eastAsiaTheme="minorHAnsi"/>
        </w:rPr>
        <w:t>significant</w:t>
      </w:r>
      <w:r w:rsidR="00665C78">
        <w:rPr>
          <w:rFonts w:eastAsiaTheme="minorHAnsi"/>
        </w:rPr>
        <w:t xml:space="preserve"> factors affecting band broadening in LC is the resistance to mass transfer. </w:t>
      </w:r>
      <w:r w:rsidR="007D1ED1">
        <w:rPr>
          <w:rFonts w:eastAsiaTheme="minorHAnsi"/>
        </w:rPr>
        <w:t xml:space="preserve">Because the </w:t>
      </w:r>
      <w:r w:rsidR="00665C78">
        <w:rPr>
          <w:rFonts w:eastAsiaTheme="minorHAnsi"/>
        </w:rPr>
        <w:t>transfer between the mobile and stationary phase</w:t>
      </w:r>
      <w:r w:rsidR="007D1ED1">
        <w:rPr>
          <w:rFonts w:eastAsiaTheme="minorHAnsi"/>
        </w:rPr>
        <w:t xml:space="preserve"> </w:t>
      </w:r>
      <w:r w:rsidR="00DD2DB7">
        <w:rPr>
          <w:rFonts w:eastAsiaTheme="minorHAnsi"/>
        </w:rPr>
        <w:t>is not</w:t>
      </w:r>
      <w:r w:rsidR="007D1ED1">
        <w:rPr>
          <w:rFonts w:eastAsiaTheme="minorHAnsi"/>
        </w:rPr>
        <w:t xml:space="preserve"> instantaneous, some of the analyte components get dispersed, resulting in broader peaks</w:t>
      </w:r>
      <w:r w:rsidR="00665C78">
        <w:rPr>
          <w:rFonts w:eastAsiaTheme="minorHAnsi"/>
        </w:rPr>
        <w:t xml:space="preserve">. </w:t>
      </w:r>
      <w:r w:rsidR="004806B4">
        <w:rPr>
          <w:rFonts w:eastAsiaTheme="minorHAnsi"/>
        </w:rPr>
        <w:t xml:space="preserve">The transfer of the analyte in and out of the stationary phase is </w:t>
      </w:r>
      <w:r w:rsidR="00553FE1">
        <w:rPr>
          <w:rFonts w:eastAsiaTheme="minorHAnsi"/>
        </w:rPr>
        <w:t>affected</w:t>
      </w:r>
      <w:r w:rsidR="004806B4">
        <w:rPr>
          <w:rFonts w:eastAsiaTheme="minorHAnsi"/>
        </w:rPr>
        <w:t xml:space="preserve"> </w:t>
      </w:r>
      <w:r w:rsidR="00553FE1">
        <w:rPr>
          <w:rFonts w:eastAsiaTheme="minorHAnsi"/>
        </w:rPr>
        <w:t>by</w:t>
      </w:r>
      <w:r w:rsidR="004806B4">
        <w:rPr>
          <w:rFonts w:eastAsiaTheme="minorHAnsi"/>
        </w:rPr>
        <w:t xml:space="preserve"> </w:t>
      </w:r>
      <w:r w:rsidR="00072F19">
        <w:rPr>
          <w:rFonts w:eastAsiaTheme="minorHAnsi"/>
        </w:rPr>
        <w:t xml:space="preserve">the </w:t>
      </w:r>
      <w:r w:rsidR="00553FE1">
        <w:rPr>
          <w:rFonts w:eastAsiaTheme="minorHAnsi"/>
        </w:rPr>
        <w:t xml:space="preserve">type </w:t>
      </w:r>
      <w:r w:rsidR="007D1ED1">
        <w:rPr>
          <w:rFonts w:eastAsiaTheme="minorHAnsi"/>
        </w:rPr>
        <w:t>(solid vs</w:t>
      </w:r>
      <w:r w:rsidR="00451880">
        <w:rPr>
          <w:rFonts w:eastAsiaTheme="minorHAnsi"/>
        </w:rPr>
        <w:t>.</w:t>
      </w:r>
      <w:r w:rsidR="007D1ED1">
        <w:rPr>
          <w:rFonts w:eastAsiaTheme="minorHAnsi"/>
        </w:rPr>
        <w:t xml:space="preserve"> liquid) and thickness</w:t>
      </w:r>
      <w:r w:rsidR="00072F19">
        <w:rPr>
          <w:rFonts w:eastAsiaTheme="minorHAnsi"/>
        </w:rPr>
        <w:t xml:space="preserve"> of the</w:t>
      </w:r>
      <w:r w:rsidR="007D1ED1">
        <w:rPr>
          <w:rFonts w:eastAsiaTheme="minorHAnsi"/>
        </w:rPr>
        <w:t xml:space="preserve"> stationary</w:t>
      </w:r>
      <w:r w:rsidR="00072F19">
        <w:rPr>
          <w:rFonts w:eastAsiaTheme="minorHAnsi"/>
        </w:rPr>
        <w:t xml:space="preserve"> </w:t>
      </w:r>
      <w:r w:rsidR="007D1ED1">
        <w:rPr>
          <w:rFonts w:eastAsiaTheme="minorHAnsi"/>
        </w:rPr>
        <w:t>phase</w:t>
      </w:r>
      <w:r w:rsidR="00072F19">
        <w:rPr>
          <w:rFonts w:eastAsiaTheme="minorHAnsi"/>
        </w:rPr>
        <w:t>.</w:t>
      </w:r>
      <w:r w:rsidR="004806B4">
        <w:rPr>
          <w:rFonts w:eastAsiaTheme="minorHAnsi"/>
        </w:rPr>
        <w:t xml:space="preserve"> On the other hand, transfer in the mobile phase is greatly affected by the temperature and </w:t>
      </w:r>
      <w:r w:rsidR="00E83A9B">
        <w:rPr>
          <w:rFonts w:eastAsiaTheme="minorHAnsi"/>
        </w:rPr>
        <w:t>viscosity</w:t>
      </w:r>
      <w:r w:rsidR="004806B4">
        <w:rPr>
          <w:rFonts w:eastAsiaTheme="minorHAnsi"/>
        </w:rPr>
        <w:t xml:space="preserve"> of </w:t>
      </w:r>
      <w:r w:rsidR="00CE4CBD">
        <w:rPr>
          <w:rFonts w:eastAsiaTheme="minorHAnsi"/>
        </w:rPr>
        <w:t xml:space="preserve">the solvent. </w:t>
      </w:r>
    </w:p>
    <w:p w14:paraId="5E6FD368" w14:textId="77777777" w:rsidR="002C1F32" w:rsidRDefault="002C1F32" w:rsidP="009431A0">
      <w:pPr>
        <w:spacing w:line="480" w:lineRule="auto"/>
        <w:rPr>
          <w:rFonts w:eastAsiaTheme="minorEastAsia"/>
        </w:rPr>
      </w:pPr>
    </w:p>
    <w:p w14:paraId="710A0E9E" w14:textId="77777777" w:rsidR="003E109F" w:rsidRDefault="003E109F" w:rsidP="009431A0">
      <w:pPr>
        <w:spacing w:line="480" w:lineRule="auto"/>
        <w:rPr>
          <w:rFonts w:eastAsiaTheme="minorEastAsia"/>
        </w:rPr>
      </w:pPr>
    </w:p>
    <w:p w14:paraId="29DFB8BD" w14:textId="77777777" w:rsidR="003E109F" w:rsidRDefault="003E109F" w:rsidP="009431A0">
      <w:pPr>
        <w:spacing w:line="480" w:lineRule="auto"/>
        <w:rPr>
          <w:rFonts w:eastAsiaTheme="minorEastAsia"/>
        </w:rPr>
      </w:pPr>
    </w:p>
    <w:p w14:paraId="71687529" w14:textId="2A6A0BFB" w:rsidR="009431A0" w:rsidRDefault="00060723" w:rsidP="002C1F32">
      <w:pPr>
        <w:pStyle w:val="Caption"/>
      </w:pPr>
      <w:bookmarkStart w:id="132" w:name="_Toc243624923"/>
      <w:bookmarkStart w:id="133" w:name="_Toc243640042"/>
      <w:bookmarkStart w:id="134" w:name="_Toc247186147"/>
      <w:r>
        <w:rPr>
          <w:b/>
        </w:rPr>
        <w:t>Figure 2.6</w:t>
      </w:r>
      <w:r w:rsidR="009431A0" w:rsidRPr="008A7B41">
        <w:rPr>
          <w:b/>
        </w:rPr>
        <w:t>.</w:t>
      </w:r>
      <w:r w:rsidR="009431A0">
        <w:rPr>
          <w:b/>
        </w:rPr>
        <w:t xml:space="preserve"> </w:t>
      </w:r>
      <w:r w:rsidR="009431A0">
        <w:t xml:space="preserve">The van </w:t>
      </w:r>
      <w:proofErr w:type="spellStart"/>
      <w:r w:rsidR="009431A0">
        <w:t>Deemter</w:t>
      </w:r>
      <w:proofErr w:type="spellEnd"/>
      <w:r w:rsidR="009431A0">
        <w:t xml:space="preserve"> plot showing the </w:t>
      </w:r>
      <w:r w:rsidR="00BB2F41">
        <w:t>effects of</w:t>
      </w:r>
      <w:r w:rsidR="009431A0">
        <w:t xml:space="preserve"> </w:t>
      </w:r>
      <w:r w:rsidR="00BB2F41">
        <w:t>(A) eddy diffusion, (B) longitudinal diffusion, and (C) resistance to mass transfer on p</w:t>
      </w:r>
      <w:r w:rsidR="00CE4CBD">
        <w:t>late height</w:t>
      </w:r>
      <w:r w:rsidR="00E83A9B">
        <w:t xml:space="preserve"> </w:t>
      </w:r>
      <w:r w:rsidR="00A83FD3">
        <w:t xml:space="preserve">(H) </w:t>
      </w:r>
      <w:r w:rsidR="00E83A9B">
        <w:t>and linear velocity</w:t>
      </w:r>
      <w:r w:rsidR="00E56E8E">
        <w:t xml:space="preserve"> </w:t>
      </w:r>
      <w:r w:rsidR="00A83FD3">
        <w:t xml:space="preserve">(μ), </w:t>
      </w:r>
      <w:r w:rsidR="00E56E8E">
        <w:t>adapted from Agilent (47</w:t>
      </w:r>
      <w:r w:rsidR="00D10A81">
        <w:t>).</w:t>
      </w:r>
      <w:bookmarkEnd w:id="132"/>
      <w:bookmarkEnd w:id="133"/>
      <w:bookmarkEnd w:id="134"/>
      <w:r w:rsidR="00D10A81">
        <w:t xml:space="preserve"> </w:t>
      </w:r>
    </w:p>
    <w:p w14:paraId="2B26183F" w14:textId="0B3BF6B2" w:rsidR="007242C8" w:rsidRDefault="003A6B8F" w:rsidP="008A7B41">
      <w:pPr>
        <w:spacing w:line="480" w:lineRule="auto"/>
        <w:rPr>
          <w:rFonts w:eastAsiaTheme="minorHAnsi"/>
        </w:rPr>
      </w:pPr>
      <w:r>
        <w:rPr>
          <w:rFonts w:eastAsiaTheme="minorHAnsi"/>
          <w:noProof/>
        </w:rPr>
        <w:drawing>
          <wp:inline distT="0" distB="0" distL="0" distR="0" wp14:anchorId="23198EBB" wp14:editId="02F4FA88">
            <wp:extent cx="5486400" cy="3416300"/>
            <wp:effectExtent l="0" t="0" r="0" b="12700"/>
            <wp:docPr id="899" name="Picture 899" descr="Macintosh HD:Users:JenniferGreaux: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enniferGreaux:Desktop:Untitled.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3416300"/>
                    </a:xfrm>
                    <a:prstGeom prst="rect">
                      <a:avLst/>
                    </a:prstGeom>
                    <a:noFill/>
                    <a:ln>
                      <a:noFill/>
                    </a:ln>
                  </pic:spPr>
                </pic:pic>
              </a:graphicData>
            </a:graphic>
          </wp:inline>
        </w:drawing>
      </w:r>
    </w:p>
    <w:p w14:paraId="26658F15" w14:textId="77777777" w:rsidR="004E15F1" w:rsidRDefault="004E15F1" w:rsidP="00D4017B">
      <w:pPr>
        <w:spacing w:line="480" w:lineRule="auto"/>
        <w:rPr>
          <w:rFonts w:eastAsiaTheme="minorHAnsi"/>
          <w:b/>
        </w:rPr>
      </w:pPr>
      <w:r>
        <w:rPr>
          <w:rFonts w:eastAsiaTheme="minorHAnsi"/>
          <w:b/>
        </w:rPr>
        <w:tab/>
      </w:r>
    </w:p>
    <w:p w14:paraId="208C9731" w14:textId="4C90F82F" w:rsidR="00D4017B" w:rsidRDefault="00D4017B" w:rsidP="00D4017B">
      <w:pPr>
        <w:spacing w:line="480" w:lineRule="auto"/>
        <w:rPr>
          <w:rFonts w:eastAsiaTheme="minorHAnsi"/>
          <w:b/>
        </w:rPr>
      </w:pPr>
      <w:r w:rsidRPr="00D4017B">
        <w:rPr>
          <w:rFonts w:eastAsiaTheme="minorHAnsi"/>
          <w:b/>
        </w:rPr>
        <w:t>4. Ultra Performance Liquid Chromatography</w:t>
      </w:r>
    </w:p>
    <w:p w14:paraId="6AD2F8D3" w14:textId="3EB2086E" w:rsidR="00DB1625" w:rsidRDefault="00C42DA0" w:rsidP="007D6B54">
      <w:pPr>
        <w:spacing w:line="480" w:lineRule="auto"/>
        <w:ind w:firstLine="720"/>
      </w:pPr>
      <w:r w:rsidRPr="00D4017B">
        <w:rPr>
          <w:rFonts w:eastAsiaTheme="minorHAnsi"/>
        </w:rPr>
        <w:t>T</w:t>
      </w:r>
      <w:r>
        <w:rPr>
          <w:rFonts w:eastAsiaTheme="minorHAnsi"/>
        </w:rPr>
        <w:t xml:space="preserve">he evolution of ultra performance liquid chromatography has been described in, </w:t>
      </w:r>
      <w:r w:rsidR="00451880">
        <w:rPr>
          <w:rFonts w:eastAsiaTheme="minorHAnsi"/>
        </w:rPr>
        <w:t>“</w:t>
      </w:r>
      <w:r>
        <w:rPr>
          <w:rFonts w:eastAsiaTheme="minorHAnsi"/>
        </w:rPr>
        <w:t>The Quest for Ultra Performance in Liquid Chromatography (</w:t>
      </w:r>
      <w:r w:rsidR="00E56E8E">
        <w:rPr>
          <w:rFonts w:eastAsiaTheme="minorHAnsi"/>
        </w:rPr>
        <w:t>48</w:t>
      </w:r>
      <w:r>
        <w:rPr>
          <w:rFonts w:eastAsiaTheme="minorHAnsi"/>
        </w:rPr>
        <w:t>).” The UPLC came to fruition in 2004 with the help of Waters Corporation</w:t>
      </w:r>
      <w:r w:rsidRPr="00C42DA0">
        <w:rPr>
          <w:rFonts w:eastAsiaTheme="minorHAnsi"/>
          <w:vertAlign w:val="superscript"/>
        </w:rPr>
        <w:t>©</w:t>
      </w:r>
      <w:r w:rsidR="00E56E8E">
        <w:rPr>
          <w:rFonts w:eastAsiaTheme="minorHAnsi"/>
        </w:rPr>
        <w:t>(49</w:t>
      </w:r>
      <w:r w:rsidR="007D6B54">
        <w:rPr>
          <w:rFonts w:eastAsiaTheme="minorHAnsi"/>
        </w:rPr>
        <w:t>).</w:t>
      </w:r>
      <w:r w:rsidR="00806EC3">
        <w:rPr>
          <w:rFonts w:eastAsiaTheme="minorHAnsi"/>
        </w:rPr>
        <w:t xml:space="preserve"> </w:t>
      </w:r>
      <w:r w:rsidR="002E5F9D">
        <w:rPr>
          <w:rFonts w:eastAsiaTheme="minorHAnsi"/>
        </w:rPr>
        <w:t>Similar to HPLC, ultra</w:t>
      </w:r>
      <w:r w:rsidR="002E5F9D" w:rsidRPr="007C775D">
        <w:rPr>
          <w:rFonts w:eastAsiaTheme="minorHAnsi"/>
        </w:rPr>
        <w:t xml:space="preserve"> performance liquid chromatography (UPLC) </w:t>
      </w:r>
      <w:r w:rsidR="00072F19">
        <w:rPr>
          <w:rFonts w:eastAsiaTheme="minorHAnsi"/>
        </w:rPr>
        <w:t xml:space="preserve">can be used to separate a </w:t>
      </w:r>
      <w:r w:rsidR="00DD2DB7">
        <w:rPr>
          <w:rFonts w:eastAsiaTheme="minorHAnsi"/>
        </w:rPr>
        <w:t>variety</w:t>
      </w:r>
      <w:r w:rsidR="00072F19">
        <w:rPr>
          <w:rFonts w:eastAsiaTheme="minorHAnsi"/>
        </w:rPr>
        <w:t xml:space="preserve"> of compounds</w:t>
      </w:r>
      <w:r w:rsidR="002E5F9D">
        <w:rPr>
          <w:rFonts w:eastAsiaTheme="minorHAnsi"/>
        </w:rPr>
        <w:t xml:space="preserve">. However, the </w:t>
      </w:r>
      <w:r w:rsidR="00072F19">
        <w:rPr>
          <w:rFonts w:eastAsiaTheme="minorHAnsi"/>
        </w:rPr>
        <w:t xml:space="preserve">advantages of smaller particle </w:t>
      </w:r>
      <w:r w:rsidR="002E5F9D">
        <w:rPr>
          <w:rFonts w:eastAsiaTheme="minorHAnsi"/>
        </w:rPr>
        <w:t xml:space="preserve">columns make UPLC a </w:t>
      </w:r>
      <w:r w:rsidR="00104896">
        <w:rPr>
          <w:rFonts w:eastAsiaTheme="minorHAnsi"/>
        </w:rPr>
        <w:t>powerful</w:t>
      </w:r>
      <w:r w:rsidR="002E5F9D">
        <w:rPr>
          <w:rFonts w:eastAsiaTheme="minorHAnsi"/>
        </w:rPr>
        <w:t xml:space="preserve"> </w:t>
      </w:r>
      <w:r w:rsidR="00104896">
        <w:rPr>
          <w:rFonts w:eastAsiaTheme="minorHAnsi"/>
        </w:rPr>
        <w:t>tool</w:t>
      </w:r>
      <w:r w:rsidR="002E5F9D">
        <w:rPr>
          <w:rFonts w:eastAsiaTheme="minorHAnsi"/>
        </w:rPr>
        <w:t xml:space="preserve"> for separating complex samples and mixtures</w:t>
      </w:r>
      <w:r w:rsidR="00E56E8E">
        <w:rPr>
          <w:rFonts w:eastAsiaTheme="minorHAnsi"/>
        </w:rPr>
        <w:t xml:space="preserve"> (50,51</w:t>
      </w:r>
      <w:r w:rsidR="007D6B54">
        <w:rPr>
          <w:rFonts w:eastAsiaTheme="minorHAnsi"/>
        </w:rPr>
        <w:t>)</w:t>
      </w:r>
      <w:r w:rsidR="002E5F9D">
        <w:rPr>
          <w:rFonts w:eastAsiaTheme="minorHAnsi"/>
        </w:rPr>
        <w:t xml:space="preserve">. </w:t>
      </w:r>
      <w:r w:rsidR="005A0555">
        <w:rPr>
          <w:rFonts w:eastAsiaTheme="minorHAnsi"/>
        </w:rPr>
        <w:t>As particle size decreases, t</w:t>
      </w:r>
      <w:r w:rsidR="00072F19">
        <w:rPr>
          <w:rFonts w:eastAsiaTheme="minorHAnsi"/>
        </w:rPr>
        <w:t xml:space="preserve">here is less </w:t>
      </w:r>
      <w:r w:rsidR="005A0555">
        <w:rPr>
          <w:rFonts w:eastAsiaTheme="minorHAnsi"/>
        </w:rPr>
        <w:t>broadening</w:t>
      </w:r>
      <w:r w:rsidR="00E7691D">
        <w:rPr>
          <w:rFonts w:eastAsiaTheme="minorHAnsi"/>
        </w:rPr>
        <w:t xml:space="preserve"> of the sample band b</w:t>
      </w:r>
      <w:r w:rsidR="00E56E8E">
        <w:rPr>
          <w:rFonts w:eastAsiaTheme="minorHAnsi"/>
        </w:rPr>
        <w:t xml:space="preserve">ecause the individual flow paths </w:t>
      </w:r>
      <w:r w:rsidR="00E7691D">
        <w:rPr>
          <w:rFonts w:eastAsiaTheme="minorHAnsi"/>
        </w:rPr>
        <w:t>are more uniform</w:t>
      </w:r>
      <w:r w:rsidR="00C668D7">
        <w:rPr>
          <w:rFonts w:eastAsiaTheme="minorHAnsi"/>
        </w:rPr>
        <w:t xml:space="preserve">. </w:t>
      </w:r>
      <w:r w:rsidR="00E7691D">
        <w:rPr>
          <w:rFonts w:eastAsiaTheme="minorHAnsi"/>
        </w:rPr>
        <w:t>The efficiency also increases with decreasing particle size, producing narrower peak widths that</w:t>
      </w:r>
      <w:r w:rsidR="00237731">
        <w:rPr>
          <w:rFonts w:eastAsiaTheme="minorHAnsi"/>
        </w:rPr>
        <w:t xml:space="preserve"> </w:t>
      </w:r>
      <w:r w:rsidR="00E7691D">
        <w:rPr>
          <w:rFonts w:eastAsiaTheme="minorHAnsi"/>
        </w:rPr>
        <w:t>allow</w:t>
      </w:r>
      <w:r w:rsidR="006226A7">
        <w:rPr>
          <w:rFonts w:eastAsiaTheme="minorHAnsi"/>
        </w:rPr>
        <w:t xml:space="preserve"> for more components in a sample to be detected without co-elution. </w:t>
      </w:r>
      <w:r w:rsidR="00C668D7">
        <w:rPr>
          <w:rFonts w:eastAsiaTheme="minorHAnsi"/>
        </w:rPr>
        <w:t>Traditional LC systems utilize</w:t>
      </w:r>
      <w:r w:rsidR="00237731">
        <w:rPr>
          <w:rFonts w:eastAsiaTheme="minorHAnsi"/>
        </w:rPr>
        <w:t xml:space="preserve"> 3-5 </w:t>
      </w:r>
      <w:proofErr w:type="spellStart"/>
      <w:r w:rsidR="00C668D7">
        <w:rPr>
          <w:rFonts w:eastAsiaTheme="minorHAnsi"/>
        </w:rPr>
        <w:t>μm</w:t>
      </w:r>
      <w:proofErr w:type="spellEnd"/>
      <w:r w:rsidR="00C668D7">
        <w:rPr>
          <w:rFonts w:eastAsiaTheme="minorHAnsi"/>
        </w:rPr>
        <w:t xml:space="preserve"> particles, whereas </w:t>
      </w:r>
      <w:proofErr w:type="spellStart"/>
      <w:r w:rsidR="00C668D7">
        <w:rPr>
          <w:rFonts w:eastAsiaTheme="minorHAnsi"/>
        </w:rPr>
        <w:t>UPLC</w:t>
      </w:r>
      <w:proofErr w:type="spellEnd"/>
      <w:r w:rsidR="00C668D7">
        <w:rPr>
          <w:rFonts w:eastAsiaTheme="minorHAnsi"/>
        </w:rPr>
        <w:t xml:space="preserve"> systems use sub-2</w:t>
      </w:r>
      <w:r w:rsidR="00C668D7" w:rsidRPr="00C668D7">
        <w:rPr>
          <w:rFonts w:eastAsiaTheme="minorHAnsi"/>
        </w:rPr>
        <w:t xml:space="preserve"> </w:t>
      </w:r>
      <w:proofErr w:type="spellStart"/>
      <w:r w:rsidR="00C668D7">
        <w:rPr>
          <w:rFonts w:eastAsiaTheme="minorHAnsi"/>
        </w:rPr>
        <w:t>μm</w:t>
      </w:r>
      <w:proofErr w:type="spellEnd"/>
      <w:r w:rsidR="00C668D7">
        <w:rPr>
          <w:rFonts w:eastAsiaTheme="minorHAnsi"/>
        </w:rPr>
        <w:t xml:space="preserve"> </w:t>
      </w:r>
      <w:r w:rsidR="00237185">
        <w:rPr>
          <w:rFonts w:eastAsiaTheme="minorHAnsi"/>
        </w:rPr>
        <w:t>fully porous</w:t>
      </w:r>
      <w:r w:rsidR="00DB1625">
        <w:rPr>
          <w:rFonts w:eastAsiaTheme="minorHAnsi"/>
        </w:rPr>
        <w:t xml:space="preserve"> </w:t>
      </w:r>
      <w:r w:rsidR="00C668D7">
        <w:rPr>
          <w:rFonts w:eastAsiaTheme="minorHAnsi"/>
        </w:rPr>
        <w:t xml:space="preserve">particles that produce high-resolution separations. </w:t>
      </w:r>
      <w:r w:rsidR="00237185">
        <w:rPr>
          <w:rFonts w:eastAsiaTheme="minorHAnsi"/>
        </w:rPr>
        <w:t>Superficially porous</w:t>
      </w:r>
      <w:r w:rsidR="00DB1625">
        <w:rPr>
          <w:rFonts w:eastAsiaTheme="minorHAnsi"/>
        </w:rPr>
        <w:t xml:space="preserve"> particle columns help to bridge the gap between traditional LC systems and UPLC systems; however, higher loading capacities </w:t>
      </w:r>
      <w:r w:rsidR="00237185">
        <w:rPr>
          <w:rFonts w:eastAsiaTheme="minorHAnsi"/>
        </w:rPr>
        <w:t xml:space="preserve">and flow rates can be achieved with </w:t>
      </w:r>
      <w:r w:rsidR="00DB1625">
        <w:rPr>
          <w:rFonts w:eastAsiaTheme="minorHAnsi"/>
        </w:rPr>
        <w:t>ultra per</w:t>
      </w:r>
      <w:r w:rsidR="00237185">
        <w:rPr>
          <w:rFonts w:eastAsiaTheme="minorHAnsi"/>
        </w:rPr>
        <w:t>fo</w:t>
      </w:r>
      <w:r w:rsidR="00E56E8E">
        <w:rPr>
          <w:rFonts w:eastAsiaTheme="minorHAnsi"/>
        </w:rPr>
        <w:t>rmance liquid chromatography (52</w:t>
      </w:r>
      <w:r w:rsidR="00237185">
        <w:rPr>
          <w:rFonts w:eastAsiaTheme="minorHAnsi"/>
        </w:rPr>
        <w:t>)</w:t>
      </w:r>
      <w:r w:rsidR="00DB1625">
        <w:rPr>
          <w:rFonts w:eastAsiaTheme="minorHAnsi"/>
        </w:rPr>
        <w:t xml:space="preserve">. </w:t>
      </w:r>
      <w:r w:rsidR="00DD2DB7">
        <w:rPr>
          <w:rFonts w:eastAsiaTheme="minorHAnsi"/>
        </w:rPr>
        <w:t xml:space="preserve">The </w:t>
      </w:r>
      <w:r w:rsidR="00072F19">
        <w:rPr>
          <w:rFonts w:eastAsiaTheme="minorHAnsi"/>
        </w:rPr>
        <w:t>UPLC systems also allow users to run at higher flow rates b</w:t>
      </w:r>
      <w:r w:rsidR="00DD2DB7">
        <w:rPr>
          <w:rFonts w:eastAsiaTheme="minorHAnsi"/>
        </w:rPr>
        <w:t>ecause they can withstand</w:t>
      </w:r>
      <w:r w:rsidR="00072F19">
        <w:rPr>
          <w:rFonts w:eastAsiaTheme="minorHAnsi"/>
        </w:rPr>
        <w:t xml:space="preserve"> backpressures</w:t>
      </w:r>
      <w:r w:rsidR="00DD2DB7">
        <w:rPr>
          <w:rFonts w:eastAsiaTheme="minorHAnsi"/>
        </w:rPr>
        <w:t xml:space="preserve"> </w:t>
      </w:r>
      <w:r w:rsidR="00BD793B">
        <w:rPr>
          <w:rFonts w:eastAsiaTheme="minorHAnsi"/>
        </w:rPr>
        <w:t xml:space="preserve">of </w:t>
      </w:r>
      <w:r w:rsidR="00DD2DB7">
        <w:rPr>
          <w:rFonts w:eastAsiaTheme="minorHAnsi"/>
        </w:rPr>
        <w:t>up to 15,000 pounds per square inch (psi)</w:t>
      </w:r>
      <w:r w:rsidR="00072F19">
        <w:rPr>
          <w:rFonts w:eastAsiaTheme="minorHAnsi"/>
        </w:rPr>
        <w:t>.</w:t>
      </w:r>
      <w:r w:rsidR="00DD2DB7">
        <w:rPr>
          <w:rFonts w:eastAsiaTheme="minorHAnsi"/>
        </w:rPr>
        <w:t xml:space="preserve"> </w:t>
      </w:r>
      <w:r w:rsidR="00BD793B">
        <w:rPr>
          <w:rFonts w:eastAsiaTheme="minorHAnsi"/>
        </w:rPr>
        <w:t xml:space="preserve">The maximum backpressure </w:t>
      </w:r>
      <w:r w:rsidR="001636A0">
        <w:rPr>
          <w:rFonts w:eastAsiaTheme="minorHAnsi"/>
        </w:rPr>
        <w:t>that can be reached in</w:t>
      </w:r>
      <w:r w:rsidR="00BD793B">
        <w:rPr>
          <w:rFonts w:eastAsiaTheme="minorHAnsi"/>
        </w:rPr>
        <w:t xml:space="preserve"> t</w:t>
      </w:r>
      <w:r w:rsidR="00DD2DB7" w:rsidRPr="00450038">
        <w:rPr>
          <w:rFonts w:eastAsiaTheme="minorHAnsi"/>
        </w:rPr>
        <w:t xml:space="preserve">raditional HPLC systems </w:t>
      </w:r>
      <w:r w:rsidR="001636A0">
        <w:rPr>
          <w:rFonts w:eastAsiaTheme="minorHAnsi"/>
        </w:rPr>
        <w:t xml:space="preserve">is 5,800 psi </w:t>
      </w:r>
      <w:r w:rsidR="00BD793B">
        <w:rPr>
          <w:rFonts w:eastAsiaTheme="minorHAnsi"/>
        </w:rPr>
        <w:t xml:space="preserve">and </w:t>
      </w:r>
      <w:r w:rsidR="001636A0">
        <w:rPr>
          <w:rFonts w:eastAsiaTheme="minorHAnsi"/>
        </w:rPr>
        <w:t>in</w:t>
      </w:r>
      <w:r w:rsidR="00BD793B">
        <w:rPr>
          <w:rFonts w:eastAsiaTheme="minorHAnsi"/>
        </w:rPr>
        <w:t xml:space="preserve"> ultra high performance liquid chromatography (UHPLC) systems</w:t>
      </w:r>
      <w:r w:rsidR="001636A0">
        <w:rPr>
          <w:rFonts w:eastAsiaTheme="minorHAnsi"/>
        </w:rPr>
        <w:t>, 8,700 psi</w:t>
      </w:r>
      <w:r w:rsidR="00BD793B">
        <w:rPr>
          <w:rFonts w:eastAsiaTheme="minorHAnsi"/>
        </w:rPr>
        <w:t xml:space="preserve"> </w:t>
      </w:r>
      <w:r w:rsidR="00DD2DB7" w:rsidRPr="00450038">
        <w:rPr>
          <w:rFonts w:eastAsiaTheme="minorHAnsi"/>
        </w:rPr>
        <w:t>(</w:t>
      </w:r>
      <w:r w:rsidR="00450038">
        <w:rPr>
          <w:rFonts w:eastAsiaTheme="minorHAnsi"/>
        </w:rPr>
        <w:t>51</w:t>
      </w:r>
      <w:r w:rsidR="00DD2DB7" w:rsidRPr="00450038">
        <w:rPr>
          <w:rFonts w:eastAsiaTheme="minorHAnsi"/>
        </w:rPr>
        <w:t>).</w:t>
      </w:r>
      <w:r w:rsidR="001636A0">
        <w:rPr>
          <w:rFonts w:eastAsiaTheme="minorHAnsi"/>
        </w:rPr>
        <w:t xml:space="preserve"> </w:t>
      </w:r>
      <w:r w:rsidR="00654932">
        <w:rPr>
          <w:rFonts w:eastAsiaTheme="minorHAnsi"/>
        </w:rPr>
        <w:t>The use of</w:t>
      </w:r>
      <w:r w:rsidR="001636A0">
        <w:rPr>
          <w:rFonts w:eastAsiaTheme="minorHAnsi"/>
        </w:rPr>
        <w:t xml:space="preserve"> higher flow rates </w:t>
      </w:r>
      <w:r w:rsidR="00654932">
        <w:rPr>
          <w:rFonts w:eastAsiaTheme="minorHAnsi"/>
        </w:rPr>
        <w:t>i</w:t>
      </w:r>
      <w:r w:rsidR="001636A0">
        <w:rPr>
          <w:rFonts w:eastAsiaTheme="minorHAnsi"/>
        </w:rPr>
        <w:t xml:space="preserve">n UPLC </w:t>
      </w:r>
      <w:r w:rsidR="00654932">
        <w:rPr>
          <w:rFonts w:eastAsiaTheme="minorHAnsi"/>
        </w:rPr>
        <w:t xml:space="preserve">subsequently </w:t>
      </w:r>
      <w:r w:rsidR="001636A0">
        <w:rPr>
          <w:rFonts w:eastAsiaTheme="minorHAnsi"/>
        </w:rPr>
        <w:t>produce</w:t>
      </w:r>
      <w:r w:rsidR="00654932">
        <w:rPr>
          <w:rFonts w:eastAsiaTheme="minorHAnsi"/>
        </w:rPr>
        <w:t>s</w:t>
      </w:r>
      <w:r w:rsidR="001636A0">
        <w:rPr>
          <w:rFonts w:eastAsiaTheme="minorHAnsi"/>
        </w:rPr>
        <w:t xml:space="preserve"> faster analyses with</w:t>
      </w:r>
      <w:r w:rsidR="00237185">
        <w:rPr>
          <w:rFonts w:eastAsiaTheme="minorHAnsi"/>
        </w:rPr>
        <w:t>out</w:t>
      </w:r>
      <w:r w:rsidR="001636A0">
        <w:rPr>
          <w:rFonts w:eastAsiaTheme="minorHAnsi"/>
        </w:rPr>
        <w:t xml:space="preserve"> </w:t>
      </w:r>
      <w:r w:rsidR="00654932">
        <w:rPr>
          <w:rFonts w:eastAsiaTheme="minorHAnsi"/>
        </w:rPr>
        <w:t>diminished</w:t>
      </w:r>
      <w:r w:rsidR="001636A0">
        <w:rPr>
          <w:rFonts w:eastAsiaTheme="minorHAnsi"/>
        </w:rPr>
        <w:t xml:space="preserve"> peak capacity, which refers to the number of peaks resolved in a </w:t>
      </w:r>
      <w:r w:rsidR="00E56E8E">
        <w:rPr>
          <w:rFonts w:eastAsiaTheme="minorHAnsi"/>
        </w:rPr>
        <w:t>certain time (53</w:t>
      </w:r>
      <w:r w:rsidR="00DB1625">
        <w:rPr>
          <w:rFonts w:eastAsiaTheme="minorHAnsi"/>
        </w:rPr>
        <w:t>).</w:t>
      </w:r>
      <w:r w:rsidR="001636A0">
        <w:t xml:space="preserve"> </w:t>
      </w:r>
    </w:p>
    <w:p w14:paraId="1351A17E" w14:textId="6E55F358" w:rsidR="00D4017B" w:rsidRPr="00D71F02" w:rsidRDefault="00654932" w:rsidP="007D6B54">
      <w:pPr>
        <w:spacing w:line="480" w:lineRule="auto"/>
        <w:ind w:firstLine="720"/>
        <w:rPr>
          <w:rFonts w:eastAsiaTheme="minorHAnsi"/>
        </w:rPr>
      </w:pPr>
      <w:r>
        <w:t>Though new to the market, u</w:t>
      </w:r>
      <w:r w:rsidR="00DD2DB7">
        <w:t>ltra performance liquid chromatography</w:t>
      </w:r>
      <w:r w:rsidR="00D71F02" w:rsidRPr="004757AC">
        <w:t xml:space="preserve"> has been applied t</w:t>
      </w:r>
      <w:r w:rsidR="00120B19">
        <w:t xml:space="preserve">o the analysis of </w:t>
      </w:r>
      <w:r w:rsidR="00BE7013">
        <w:t>different</w:t>
      </w:r>
      <w:r>
        <w:t xml:space="preserve"> </w:t>
      </w:r>
      <w:r w:rsidR="00BE7013">
        <w:t>samples</w:t>
      </w:r>
      <w:r>
        <w:t xml:space="preserve">, including </w:t>
      </w:r>
      <w:r w:rsidR="00E56E8E">
        <w:t>explosives (45</w:t>
      </w:r>
      <w:r>
        <w:t>); h</w:t>
      </w:r>
      <w:r w:rsidR="00D71F02" w:rsidRPr="004757AC">
        <w:t xml:space="preserve">owever, a wider scope of compounds was investigated in </w:t>
      </w:r>
      <w:r>
        <w:t>my</w:t>
      </w:r>
      <w:r w:rsidR="00D71F02" w:rsidRPr="004757AC">
        <w:t xml:space="preserve"> project</w:t>
      </w:r>
      <w:r w:rsidR="007D6B54">
        <w:t xml:space="preserve">. </w:t>
      </w:r>
      <w:r w:rsidR="001636A0">
        <w:rPr>
          <w:rFonts w:eastAsiaTheme="minorHAnsi"/>
        </w:rPr>
        <w:t>The combination of low</w:t>
      </w:r>
      <w:r w:rsidR="00DB1625">
        <w:rPr>
          <w:rFonts w:eastAsiaTheme="minorHAnsi"/>
        </w:rPr>
        <w:t xml:space="preserve"> system</w:t>
      </w:r>
      <w:r w:rsidR="001636A0">
        <w:rPr>
          <w:rFonts w:eastAsiaTheme="minorHAnsi"/>
        </w:rPr>
        <w:t xml:space="preserve"> dispersion, higher backpressure limits, and sub-2-μm particles </w:t>
      </w:r>
      <w:r w:rsidR="00BE7013">
        <w:rPr>
          <w:rFonts w:eastAsiaTheme="minorHAnsi"/>
        </w:rPr>
        <w:t>make</w:t>
      </w:r>
      <w:r w:rsidR="001636A0">
        <w:rPr>
          <w:rFonts w:eastAsiaTheme="minorHAnsi"/>
        </w:rPr>
        <w:t xml:space="preserve"> UPLC a powerful separation tool for smokeless powder and GSR analysis.</w:t>
      </w:r>
      <w:r>
        <w:rPr>
          <w:rFonts w:eastAsiaTheme="minorHAnsi"/>
        </w:rPr>
        <w:t xml:space="preserve"> </w:t>
      </w:r>
      <w:r w:rsidR="00BE7013">
        <w:t>The UPLC</w:t>
      </w:r>
      <w:r>
        <w:t xml:space="preserve"> system </w:t>
      </w:r>
      <w:r w:rsidR="00BE7013">
        <w:t xml:space="preserve">can also be easily coupled to a </w:t>
      </w:r>
      <w:r>
        <w:t>multi</w:t>
      </w:r>
      <w:r w:rsidR="00BE7013">
        <w:t>-</w:t>
      </w:r>
      <w:r>
        <w:t xml:space="preserve">mode </w:t>
      </w:r>
      <w:r w:rsidR="00BE7013">
        <w:t>tandem mass spectrometry for confirmation of results.</w:t>
      </w:r>
    </w:p>
    <w:p w14:paraId="03A3F499" w14:textId="77777777" w:rsidR="00D71F02" w:rsidRPr="00D71F02" w:rsidRDefault="00D71F02" w:rsidP="00D71F02">
      <w:pPr>
        <w:widowControl w:val="0"/>
        <w:autoSpaceDE w:val="0"/>
        <w:autoSpaceDN w:val="0"/>
        <w:adjustRightInd w:val="0"/>
        <w:spacing w:line="480" w:lineRule="auto"/>
        <w:ind w:firstLine="720"/>
      </w:pPr>
    </w:p>
    <w:p w14:paraId="25BE65A0" w14:textId="1CF2900A" w:rsidR="00BE0E3B" w:rsidRPr="00BE0E3B" w:rsidRDefault="00D4017B" w:rsidP="00BE0E3B">
      <w:pPr>
        <w:spacing w:line="480" w:lineRule="auto"/>
        <w:rPr>
          <w:rFonts w:eastAsiaTheme="minorHAnsi"/>
          <w:b/>
        </w:rPr>
      </w:pPr>
      <w:r>
        <w:rPr>
          <w:rFonts w:eastAsiaTheme="minorHAnsi"/>
          <w:b/>
        </w:rPr>
        <w:t>5</w:t>
      </w:r>
      <w:r w:rsidR="00BE0E3B" w:rsidRPr="00BE0E3B">
        <w:rPr>
          <w:rFonts w:eastAsiaTheme="minorHAnsi"/>
          <w:b/>
        </w:rPr>
        <w:t>. Mass Spectrometry</w:t>
      </w:r>
    </w:p>
    <w:p w14:paraId="62C9F607" w14:textId="634B83F4" w:rsidR="005B4725" w:rsidRDefault="00E15F14" w:rsidP="005B4725">
      <w:pPr>
        <w:spacing w:line="480" w:lineRule="auto"/>
        <w:ind w:firstLine="720"/>
        <w:rPr>
          <w:rFonts w:eastAsiaTheme="minorHAnsi"/>
        </w:rPr>
      </w:pPr>
      <w:r>
        <w:rPr>
          <w:rFonts w:eastAsiaTheme="minorHAnsi"/>
        </w:rPr>
        <w:t>For detection and confirmation</w:t>
      </w:r>
      <w:r w:rsidR="00BE7013">
        <w:rPr>
          <w:rFonts w:eastAsiaTheme="minorHAnsi"/>
        </w:rPr>
        <w:t xml:space="preserve"> of chemicals</w:t>
      </w:r>
      <w:r>
        <w:rPr>
          <w:rFonts w:eastAsiaTheme="minorHAnsi"/>
        </w:rPr>
        <w:t xml:space="preserve">, the standard in forensic science </w:t>
      </w:r>
      <w:r w:rsidR="00BE7013">
        <w:rPr>
          <w:rFonts w:eastAsiaTheme="minorHAnsi"/>
        </w:rPr>
        <w:t xml:space="preserve">laboratories </w:t>
      </w:r>
      <w:r>
        <w:rPr>
          <w:rFonts w:eastAsiaTheme="minorHAnsi"/>
        </w:rPr>
        <w:t>is m</w:t>
      </w:r>
      <w:r w:rsidR="00A1484D" w:rsidRPr="007C775D">
        <w:rPr>
          <w:rFonts w:eastAsiaTheme="minorHAnsi"/>
        </w:rPr>
        <w:t>ass spectrometry</w:t>
      </w:r>
      <w:r>
        <w:rPr>
          <w:rFonts w:eastAsiaTheme="minorHAnsi"/>
        </w:rPr>
        <w:t xml:space="preserve"> (MS). </w:t>
      </w:r>
      <w:r w:rsidR="00CE4CBD">
        <w:rPr>
          <w:rFonts w:eastAsiaTheme="minorHAnsi"/>
        </w:rPr>
        <w:t>T</w:t>
      </w:r>
      <w:r>
        <w:rPr>
          <w:rFonts w:eastAsiaTheme="minorHAnsi"/>
        </w:rPr>
        <w:t xml:space="preserve">here are </w:t>
      </w:r>
      <w:r w:rsidR="00CE4CBD">
        <w:rPr>
          <w:rFonts w:eastAsiaTheme="minorHAnsi"/>
        </w:rPr>
        <w:t xml:space="preserve">several </w:t>
      </w:r>
      <w:r>
        <w:rPr>
          <w:rFonts w:eastAsiaTheme="minorHAnsi"/>
        </w:rPr>
        <w:t>types of MS instruments</w:t>
      </w:r>
      <w:r w:rsidR="00CE4CBD">
        <w:rPr>
          <w:rFonts w:eastAsiaTheme="minorHAnsi"/>
        </w:rPr>
        <w:t xml:space="preserve"> </w:t>
      </w:r>
      <w:r w:rsidR="000746D9">
        <w:rPr>
          <w:rFonts w:eastAsiaTheme="minorHAnsi"/>
        </w:rPr>
        <w:t>available in</w:t>
      </w:r>
      <w:r w:rsidR="00CE4CBD">
        <w:rPr>
          <w:rFonts w:eastAsiaTheme="minorHAnsi"/>
        </w:rPr>
        <w:t xml:space="preserve"> the market</w:t>
      </w:r>
      <w:r w:rsidR="000746D9">
        <w:rPr>
          <w:rFonts w:eastAsiaTheme="minorHAnsi"/>
        </w:rPr>
        <w:t>, including the</w:t>
      </w:r>
      <w:r w:rsidR="00820706">
        <w:rPr>
          <w:rFonts w:eastAsiaTheme="minorHAnsi"/>
        </w:rPr>
        <w:t xml:space="preserve"> ion trap mass spectrometer</w:t>
      </w:r>
      <w:r>
        <w:rPr>
          <w:rFonts w:eastAsiaTheme="minorHAnsi"/>
        </w:rPr>
        <w:t xml:space="preserve">, </w:t>
      </w:r>
      <w:r w:rsidR="00CE4CBD">
        <w:rPr>
          <w:rFonts w:eastAsiaTheme="minorHAnsi"/>
        </w:rPr>
        <w:t>time-of-flight mass spectrometer</w:t>
      </w:r>
      <w:r>
        <w:rPr>
          <w:rFonts w:eastAsiaTheme="minorHAnsi"/>
        </w:rPr>
        <w:t xml:space="preserve"> (TOF-M</w:t>
      </w:r>
      <w:r w:rsidR="00CE4CBD">
        <w:rPr>
          <w:rFonts w:eastAsiaTheme="minorHAnsi"/>
        </w:rPr>
        <w:t>S), and tandem mass spectrometer</w:t>
      </w:r>
      <w:r>
        <w:rPr>
          <w:rFonts w:eastAsiaTheme="minorHAnsi"/>
        </w:rPr>
        <w:t xml:space="preserve"> (MS/MS).</w:t>
      </w:r>
      <w:r w:rsidR="00CE4CBD">
        <w:rPr>
          <w:rFonts w:eastAsiaTheme="minorHAnsi"/>
        </w:rPr>
        <w:t xml:space="preserve"> The ion trap MS</w:t>
      </w:r>
      <w:r w:rsidR="00C668D7">
        <w:rPr>
          <w:rFonts w:eastAsiaTheme="minorHAnsi"/>
        </w:rPr>
        <w:t xml:space="preserve"> </w:t>
      </w:r>
      <w:r w:rsidR="00CE4CBD">
        <w:rPr>
          <w:rFonts w:eastAsiaTheme="minorHAnsi"/>
        </w:rPr>
        <w:t xml:space="preserve">works by </w:t>
      </w:r>
      <w:r w:rsidR="009D1B59">
        <w:rPr>
          <w:rFonts w:eastAsiaTheme="minorHAnsi"/>
        </w:rPr>
        <w:t xml:space="preserve">trapping ions in a </w:t>
      </w:r>
      <w:r w:rsidR="00BE7013">
        <w:rPr>
          <w:rFonts w:eastAsiaTheme="minorHAnsi"/>
        </w:rPr>
        <w:t>three-dimensional</w:t>
      </w:r>
      <w:r w:rsidR="009D1B59">
        <w:rPr>
          <w:rFonts w:eastAsiaTheme="minorHAnsi"/>
        </w:rPr>
        <w:t xml:space="preserve"> space and ejecting specific </w:t>
      </w:r>
      <w:r w:rsidR="00BE7013">
        <w:rPr>
          <w:rFonts w:eastAsiaTheme="minorHAnsi"/>
        </w:rPr>
        <w:t>ions</w:t>
      </w:r>
      <w:r w:rsidR="009D1B59">
        <w:rPr>
          <w:rFonts w:eastAsiaTheme="minorHAnsi"/>
        </w:rPr>
        <w:t xml:space="preserve"> by ramping or scanning the radiofrequency voltage</w:t>
      </w:r>
      <w:r w:rsidR="00820706">
        <w:rPr>
          <w:rFonts w:eastAsiaTheme="minorHAnsi"/>
        </w:rPr>
        <w:t xml:space="preserve"> (</w:t>
      </w:r>
      <w:r w:rsidR="00120B19">
        <w:rPr>
          <w:rFonts w:eastAsiaTheme="minorHAnsi"/>
          <w:color w:val="000000" w:themeColor="text1"/>
        </w:rPr>
        <w:t>5</w:t>
      </w:r>
      <w:r w:rsidR="00E56E8E">
        <w:rPr>
          <w:rFonts w:eastAsiaTheme="minorHAnsi"/>
          <w:color w:val="000000" w:themeColor="text1"/>
        </w:rPr>
        <w:t>4</w:t>
      </w:r>
      <w:r w:rsidR="00820706">
        <w:rPr>
          <w:rFonts w:eastAsiaTheme="minorHAnsi"/>
        </w:rPr>
        <w:t xml:space="preserve">). </w:t>
      </w:r>
      <w:r w:rsidR="00DD2DB7">
        <w:rPr>
          <w:rFonts w:eastAsiaTheme="minorHAnsi"/>
        </w:rPr>
        <w:t>Time-of-flight mass spectrometry</w:t>
      </w:r>
      <w:r>
        <w:rPr>
          <w:rFonts w:eastAsiaTheme="minorHAnsi"/>
        </w:rPr>
        <w:t xml:space="preserve"> </w:t>
      </w:r>
      <w:r w:rsidR="009D1B59">
        <w:rPr>
          <w:rFonts w:eastAsiaTheme="minorHAnsi"/>
        </w:rPr>
        <w:t xml:space="preserve">separates ions based on their mass-to-charge ratio and velocity as they </w:t>
      </w:r>
      <w:r w:rsidR="00F55C3A">
        <w:rPr>
          <w:rFonts w:eastAsiaTheme="minorHAnsi"/>
        </w:rPr>
        <w:t>travel through a flight tube and</w:t>
      </w:r>
      <w:r w:rsidR="009D1B59">
        <w:rPr>
          <w:rFonts w:eastAsiaTheme="minorHAnsi"/>
        </w:rPr>
        <w:t xml:space="preserve"> </w:t>
      </w:r>
      <w:r>
        <w:rPr>
          <w:rFonts w:eastAsiaTheme="minorHAnsi"/>
        </w:rPr>
        <w:t>provides exact mass data for compound identification</w:t>
      </w:r>
      <w:r w:rsidR="00E56E8E">
        <w:rPr>
          <w:rFonts w:eastAsiaTheme="minorHAnsi"/>
        </w:rPr>
        <w:t xml:space="preserve"> (54</w:t>
      </w:r>
      <w:r w:rsidR="00BE7013">
        <w:rPr>
          <w:rFonts w:eastAsiaTheme="minorHAnsi"/>
        </w:rPr>
        <w:t>)</w:t>
      </w:r>
      <w:r>
        <w:rPr>
          <w:rFonts w:eastAsiaTheme="minorHAnsi"/>
        </w:rPr>
        <w:t xml:space="preserve">. </w:t>
      </w:r>
    </w:p>
    <w:p w14:paraId="7E23C8EB" w14:textId="4A16A092" w:rsidR="00EA3494" w:rsidRDefault="00F55C3A" w:rsidP="00EA3494">
      <w:pPr>
        <w:spacing w:line="480" w:lineRule="auto"/>
        <w:ind w:firstLine="720"/>
        <w:rPr>
          <w:rFonts w:eastAsiaTheme="minorHAnsi"/>
        </w:rPr>
      </w:pPr>
      <w:r>
        <w:rPr>
          <w:rFonts w:eastAsiaTheme="minorHAnsi"/>
        </w:rPr>
        <w:t xml:space="preserve">Tandem mass spectrometry is a versatile technique in which a variety of different </w:t>
      </w:r>
      <w:r w:rsidR="00F3083F">
        <w:rPr>
          <w:rFonts w:eastAsiaTheme="minorHAnsi"/>
        </w:rPr>
        <w:t xml:space="preserve">scans </w:t>
      </w:r>
      <w:r w:rsidR="00F42CDD">
        <w:rPr>
          <w:rFonts w:eastAsiaTheme="minorHAnsi"/>
        </w:rPr>
        <w:t xml:space="preserve">can be performed </w:t>
      </w:r>
      <w:r>
        <w:rPr>
          <w:rFonts w:eastAsiaTheme="minorHAnsi"/>
        </w:rPr>
        <w:t xml:space="preserve">for detection. </w:t>
      </w:r>
      <w:r w:rsidR="00BE7013">
        <w:rPr>
          <w:rFonts w:eastAsiaTheme="minorHAnsi"/>
        </w:rPr>
        <w:t>One</w:t>
      </w:r>
      <w:r>
        <w:rPr>
          <w:rFonts w:eastAsiaTheme="minorHAnsi"/>
        </w:rPr>
        <w:t xml:space="preserve"> commonly used MS mode is the product (or daughter) scan, which monitors specific ions produced after fragmentation of the precursor ion. </w:t>
      </w:r>
      <w:r w:rsidR="00DD0383">
        <w:rPr>
          <w:rFonts w:eastAsiaTheme="minorHAnsi"/>
        </w:rPr>
        <w:t>It is useful for determining the molecular structure of a compound. On the other hand, t</w:t>
      </w:r>
      <w:r>
        <w:rPr>
          <w:rFonts w:eastAsiaTheme="minorHAnsi"/>
        </w:rPr>
        <w:t>he precursor (or product</w:t>
      </w:r>
      <w:r w:rsidR="00F3083F">
        <w:rPr>
          <w:rFonts w:eastAsiaTheme="minorHAnsi"/>
        </w:rPr>
        <w:t>)</w:t>
      </w:r>
      <w:r w:rsidR="00780F47">
        <w:rPr>
          <w:rFonts w:eastAsiaTheme="minorHAnsi"/>
        </w:rPr>
        <w:t xml:space="preserve"> scan</w:t>
      </w:r>
      <w:r w:rsidR="00DD0383">
        <w:rPr>
          <w:rFonts w:eastAsiaTheme="minorHAnsi"/>
        </w:rPr>
        <w:t xml:space="preserve"> is used to determine precursor ions in a mixture that produce a selected product ion</w:t>
      </w:r>
      <w:r w:rsidR="00F42CDD">
        <w:rPr>
          <w:rFonts w:eastAsiaTheme="minorHAnsi"/>
        </w:rPr>
        <w:t xml:space="preserve">. </w:t>
      </w:r>
      <w:r w:rsidR="00780F47">
        <w:rPr>
          <w:rFonts w:eastAsiaTheme="minorHAnsi"/>
        </w:rPr>
        <w:t xml:space="preserve">The neutral loss scan utilizes both mass </w:t>
      </w:r>
      <w:r w:rsidR="00F42CDD">
        <w:rPr>
          <w:rFonts w:eastAsiaTheme="minorHAnsi"/>
        </w:rPr>
        <w:t>analyzers to scan for constant m/z differences between quadrupoles (</w:t>
      </w:r>
      <w:r w:rsidR="00E56E8E">
        <w:rPr>
          <w:rFonts w:eastAsiaTheme="minorHAnsi"/>
        </w:rPr>
        <w:t>55</w:t>
      </w:r>
      <w:r w:rsidR="00F42CDD">
        <w:rPr>
          <w:rFonts w:eastAsiaTheme="minorHAnsi"/>
        </w:rPr>
        <w:t xml:space="preserve">). </w:t>
      </w:r>
      <w:r w:rsidR="004376D8">
        <w:rPr>
          <w:rFonts w:eastAsiaTheme="minorHAnsi"/>
        </w:rPr>
        <w:t xml:space="preserve">The MS/MS system also allows for the monitoring of one or more </w:t>
      </w:r>
      <w:r w:rsidR="00F42CDD">
        <w:rPr>
          <w:rFonts w:eastAsiaTheme="minorHAnsi"/>
        </w:rPr>
        <w:t>precursor-to-product</w:t>
      </w:r>
      <w:r w:rsidR="004376D8">
        <w:rPr>
          <w:rFonts w:eastAsiaTheme="minorHAnsi"/>
        </w:rPr>
        <w:t xml:space="preserve"> transitions.</w:t>
      </w:r>
      <w:r w:rsidR="00F42CDD">
        <w:rPr>
          <w:rFonts w:eastAsiaTheme="minorHAnsi"/>
        </w:rPr>
        <w:t xml:space="preserve"> </w:t>
      </w:r>
      <w:r w:rsidR="00237EB9">
        <w:rPr>
          <w:rFonts w:eastAsiaTheme="minorHAnsi"/>
        </w:rPr>
        <w:t xml:space="preserve">The two quadrupoles are fixed on the desired precursor and product ions and therefore, there is not scanning. </w:t>
      </w:r>
      <w:r w:rsidR="00B164EF">
        <w:rPr>
          <w:rFonts w:eastAsiaTheme="minorHAnsi"/>
        </w:rPr>
        <w:t>When several transitions are monitored simultaneously, the technique is known as m</w:t>
      </w:r>
      <w:r w:rsidR="00A1484D" w:rsidRPr="007C775D">
        <w:rPr>
          <w:rFonts w:eastAsiaTheme="minorHAnsi"/>
        </w:rPr>
        <w:t>ultiple</w:t>
      </w:r>
      <w:r w:rsidR="00A1484D">
        <w:rPr>
          <w:rFonts w:eastAsiaTheme="minorHAnsi"/>
        </w:rPr>
        <w:t xml:space="preserve"> </w:t>
      </w:r>
      <w:proofErr w:type="gramStart"/>
      <w:r w:rsidR="00A1484D">
        <w:rPr>
          <w:rFonts w:eastAsiaTheme="minorHAnsi"/>
        </w:rPr>
        <w:t>reaction</w:t>
      </w:r>
      <w:proofErr w:type="gramEnd"/>
      <w:r w:rsidR="00A1484D">
        <w:rPr>
          <w:rFonts w:eastAsiaTheme="minorHAnsi"/>
        </w:rPr>
        <w:t xml:space="preserve"> monitoring (MRM) mode.</w:t>
      </w:r>
      <w:r w:rsidR="00B164EF">
        <w:rPr>
          <w:rFonts w:eastAsiaTheme="minorHAnsi"/>
        </w:rPr>
        <w:t xml:space="preserve"> In MRM mode, a precursor ion is selected in the first quadrupole, that ion is fragmented in the collision cell </w:t>
      </w:r>
      <w:r w:rsidR="00C668D7">
        <w:rPr>
          <w:rFonts w:eastAsiaTheme="minorHAnsi"/>
        </w:rPr>
        <w:t xml:space="preserve">(second quadrupole) </w:t>
      </w:r>
      <w:r w:rsidR="00B164EF">
        <w:rPr>
          <w:rFonts w:eastAsiaTheme="minorHAnsi"/>
        </w:rPr>
        <w:t xml:space="preserve">using Argon gas, and a product ion is selected in the </w:t>
      </w:r>
      <w:r w:rsidR="00C668D7">
        <w:rPr>
          <w:rFonts w:eastAsiaTheme="minorHAnsi"/>
        </w:rPr>
        <w:t>third</w:t>
      </w:r>
      <w:r w:rsidR="00B164EF">
        <w:rPr>
          <w:rFonts w:eastAsiaTheme="minorHAnsi"/>
        </w:rPr>
        <w:t xml:space="preserve"> quadrupole</w:t>
      </w:r>
      <w:r w:rsidR="005B4725">
        <w:rPr>
          <w:rFonts w:eastAsiaTheme="minorHAnsi"/>
        </w:rPr>
        <w:t xml:space="preserve"> (Figure 2.7)</w:t>
      </w:r>
      <w:r w:rsidR="00B164EF">
        <w:rPr>
          <w:rFonts w:eastAsiaTheme="minorHAnsi"/>
        </w:rPr>
        <w:t xml:space="preserve">. </w:t>
      </w:r>
      <w:r w:rsidR="00EA3494">
        <w:rPr>
          <w:rFonts w:eastAsiaTheme="minorHAnsi"/>
        </w:rPr>
        <w:t xml:space="preserve">Two transitions can be monitored for each compound using MRM to ensure accurate identification. </w:t>
      </w:r>
    </w:p>
    <w:p w14:paraId="2A39F807" w14:textId="77777777" w:rsidR="005B4725" w:rsidRDefault="005B4725" w:rsidP="00875111">
      <w:pPr>
        <w:spacing w:line="480" w:lineRule="auto"/>
        <w:ind w:firstLine="720"/>
        <w:rPr>
          <w:rFonts w:eastAsiaTheme="minorHAnsi"/>
        </w:rPr>
      </w:pPr>
    </w:p>
    <w:p w14:paraId="2AEE3951" w14:textId="77777777" w:rsidR="00BE7013" w:rsidRDefault="00BE7013" w:rsidP="00875111">
      <w:pPr>
        <w:spacing w:line="480" w:lineRule="auto"/>
        <w:ind w:firstLine="720"/>
        <w:rPr>
          <w:rFonts w:eastAsiaTheme="minorHAnsi"/>
        </w:rPr>
      </w:pPr>
    </w:p>
    <w:p w14:paraId="3FAB87FF" w14:textId="77777777" w:rsidR="00BE7013" w:rsidRDefault="00BE7013" w:rsidP="00575E15">
      <w:pPr>
        <w:spacing w:line="480" w:lineRule="auto"/>
        <w:rPr>
          <w:rFonts w:eastAsiaTheme="minorHAnsi"/>
        </w:rPr>
      </w:pPr>
    </w:p>
    <w:p w14:paraId="4FA84D8F" w14:textId="77777777" w:rsidR="005B4725" w:rsidRDefault="005B4725" w:rsidP="002C1F32">
      <w:pPr>
        <w:pStyle w:val="Caption"/>
      </w:pPr>
      <w:bookmarkStart w:id="135" w:name="_Toc243624924"/>
      <w:bookmarkStart w:id="136" w:name="_Toc243640043"/>
      <w:bookmarkStart w:id="137" w:name="_Toc247186148"/>
      <w:r w:rsidRPr="00C82241">
        <w:rPr>
          <w:b/>
        </w:rPr>
        <w:t>Figure 2.7</w:t>
      </w:r>
      <w:r>
        <w:rPr>
          <w:b/>
        </w:rPr>
        <w:t>.</w:t>
      </w:r>
      <w:r>
        <w:t xml:space="preserve"> </w:t>
      </w:r>
      <w:proofErr w:type="gramStart"/>
      <w:r>
        <w:t>General schematic of compound fragmentation by MS/MS.</w:t>
      </w:r>
      <w:bookmarkEnd w:id="135"/>
      <w:bookmarkEnd w:id="136"/>
      <w:bookmarkEnd w:id="137"/>
      <w:proofErr w:type="gramEnd"/>
    </w:p>
    <w:p w14:paraId="06B4381A" w14:textId="612A5846" w:rsidR="005B4725" w:rsidRDefault="007371F8" w:rsidP="005B4725">
      <w:pPr>
        <w:autoSpaceDE w:val="0"/>
        <w:autoSpaceDN w:val="0"/>
        <w:adjustRightInd w:val="0"/>
        <w:jc w:val="both"/>
      </w:pPr>
      <w:r>
        <w:rPr>
          <w:noProof/>
        </w:rPr>
        <w:drawing>
          <wp:inline distT="0" distB="0" distL="0" distR="0" wp14:anchorId="6F2B92D4" wp14:editId="5271572E">
            <wp:extent cx="5473700" cy="2324100"/>
            <wp:effectExtent l="0" t="0" r="12700" b="12700"/>
            <wp:docPr id="904" name="Picture 904" descr="Macintosh HD:Users:JenniferGreaux: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enniferGreaux:Desktop:Untitled.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3700" cy="2324100"/>
                    </a:xfrm>
                    <a:prstGeom prst="rect">
                      <a:avLst/>
                    </a:prstGeom>
                    <a:noFill/>
                    <a:ln>
                      <a:noFill/>
                    </a:ln>
                  </pic:spPr>
                </pic:pic>
              </a:graphicData>
            </a:graphic>
          </wp:inline>
        </w:drawing>
      </w:r>
    </w:p>
    <w:p w14:paraId="429D78F9" w14:textId="77777777" w:rsidR="005B4725" w:rsidRDefault="005B4725" w:rsidP="005B4725">
      <w:pPr>
        <w:spacing w:line="480" w:lineRule="auto"/>
        <w:rPr>
          <w:rFonts w:eastAsiaTheme="minorHAnsi"/>
        </w:rPr>
      </w:pPr>
    </w:p>
    <w:p w14:paraId="5C8B2122" w14:textId="3798BAE0" w:rsidR="00EA3494" w:rsidRDefault="00EA3494" w:rsidP="00EA3494">
      <w:pPr>
        <w:spacing w:line="480" w:lineRule="auto"/>
        <w:ind w:firstLine="720"/>
        <w:rPr>
          <w:rFonts w:eastAsiaTheme="minorHAnsi"/>
        </w:rPr>
      </w:pPr>
      <w:r>
        <w:rPr>
          <w:rFonts w:eastAsiaTheme="minorHAnsi"/>
        </w:rPr>
        <w:t>A quadrupole mass spectrometer is made up of four parallel rods. A direct current (DC) potential and radio frequency potential (RF) can be applied to the rods to allow specific ions to pass through the rods. In the first and third quadrupoles, the RF voltage can be manipulated to filter ions of different masses. The collision cell is a non-resolving quadrupole in which an applied RF potential causes the acceleration and collision of analyte ions with neutral gas molecules. This process results in bond breakage and fragmentation of the product ion selected in the first quadrupole.</w:t>
      </w:r>
    </w:p>
    <w:p w14:paraId="4987C778" w14:textId="4FB93E99" w:rsidR="00102470" w:rsidRPr="00B97F3D" w:rsidRDefault="00B97F3D" w:rsidP="00B97F3D">
      <w:pPr>
        <w:spacing w:line="480" w:lineRule="auto"/>
        <w:ind w:firstLine="720"/>
        <w:rPr>
          <w:rFonts w:eastAsiaTheme="minorHAnsi"/>
        </w:rPr>
      </w:pPr>
      <w:r>
        <w:rPr>
          <w:rFonts w:eastAsiaTheme="minorHAnsi"/>
        </w:rPr>
        <w:t xml:space="preserve">Before </w:t>
      </w:r>
      <w:r w:rsidR="00EA3494">
        <w:rPr>
          <w:rFonts w:eastAsiaTheme="minorHAnsi"/>
        </w:rPr>
        <w:t>the mass analyzer can separate a sample</w:t>
      </w:r>
      <w:r>
        <w:rPr>
          <w:rFonts w:eastAsiaTheme="minorHAnsi"/>
        </w:rPr>
        <w:t xml:space="preserve">, it must first undergo </w:t>
      </w:r>
      <w:r w:rsidR="005B4725">
        <w:rPr>
          <w:rFonts w:eastAsiaTheme="minorHAnsi"/>
        </w:rPr>
        <w:t xml:space="preserve">ionization. </w:t>
      </w:r>
      <w:r w:rsidR="00834743">
        <w:rPr>
          <w:rFonts w:eastAsiaTheme="minorHAnsi"/>
        </w:rPr>
        <w:t>Ionization</w:t>
      </w:r>
      <w:r w:rsidR="005B4725">
        <w:rPr>
          <w:rFonts w:eastAsiaTheme="minorHAnsi"/>
        </w:rPr>
        <w:t xml:space="preserve"> can be performed using a variety of techniques, including electrospray ionization</w:t>
      </w:r>
      <w:r w:rsidR="00CB61F0">
        <w:rPr>
          <w:rFonts w:eastAsiaTheme="minorHAnsi"/>
        </w:rPr>
        <w:t xml:space="preserve"> (ESI)</w:t>
      </w:r>
      <w:r w:rsidR="005B4725">
        <w:rPr>
          <w:rFonts w:eastAsiaTheme="minorHAnsi"/>
        </w:rPr>
        <w:t xml:space="preserve">, </w:t>
      </w:r>
      <w:r w:rsidR="00CB61F0">
        <w:rPr>
          <w:rFonts w:eastAsiaTheme="minorHAnsi"/>
        </w:rPr>
        <w:t xml:space="preserve">electron ionization (EI), chemical ionization (CI), </w:t>
      </w:r>
      <w:r w:rsidR="005B4725">
        <w:rPr>
          <w:rFonts w:eastAsiaTheme="minorHAnsi"/>
        </w:rPr>
        <w:t>atmospheric pressure chemical ionization</w:t>
      </w:r>
      <w:r w:rsidR="00CB61F0">
        <w:rPr>
          <w:rFonts w:eastAsiaTheme="minorHAnsi"/>
        </w:rPr>
        <w:t xml:space="preserve"> (APCI)</w:t>
      </w:r>
      <w:r w:rsidR="005B4725">
        <w:rPr>
          <w:rFonts w:eastAsiaTheme="minorHAnsi"/>
        </w:rPr>
        <w:t xml:space="preserve">, </w:t>
      </w:r>
      <w:r w:rsidR="00CB61F0">
        <w:rPr>
          <w:rFonts w:eastAsiaTheme="minorHAnsi"/>
        </w:rPr>
        <w:t xml:space="preserve">negative ion chemical ionization, atmospheric-pressure photo ionization (APPI), matrix assisted laser desorption (MALDI), fast-atom </w:t>
      </w:r>
      <w:r w:rsidR="00B10445">
        <w:rPr>
          <w:rFonts w:eastAsiaTheme="minorHAnsi"/>
        </w:rPr>
        <w:t>bombardment</w:t>
      </w:r>
      <w:r w:rsidR="00CB61F0">
        <w:rPr>
          <w:rFonts w:eastAsiaTheme="minorHAnsi"/>
        </w:rPr>
        <w:t xml:space="preserve"> (FAB), desorption electrospray ionization (DESI), direct analysis real time (DART), and atmospheric </w:t>
      </w:r>
      <w:r w:rsidR="00E56E8E">
        <w:rPr>
          <w:rFonts w:eastAsiaTheme="minorHAnsi"/>
        </w:rPr>
        <w:t>solids analysis probe (ASAP) (54</w:t>
      </w:r>
      <w:r w:rsidR="00CB61F0">
        <w:rPr>
          <w:rFonts w:eastAsiaTheme="minorHAnsi"/>
        </w:rPr>
        <w:t xml:space="preserve">). However, only the ESI and APCI methods will be discussed as they were utilized in my research. </w:t>
      </w:r>
      <w:r w:rsidR="000C12F2">
        <w:rPr>
          <w:rFonts w:eastAsiaTheme="minorHAnsi"/>
        </w:rPr>
        <w:t xml:space="preserve">An illustration is given in Figure 2.8 of the electrospray ionization and mass filtering </w:t>
      </w:r>
      <w:r w:rsidR="00C50D7D">
        <w:rPr>
          <w:rFonts w:eastAsiaTheme="minorHAnsi"/>
        </w:rPr>
        <w:t>processes that</w:t>
      </w:r>
      <w:r w:rsidR="000C12F2">
        <w:rPr>
          <w:rFonts w:eastAsiaTheme="minorHAnsi"/>
        </w:rPr>
        <w:t xml:space="preserve"> occur in the mass spectrometer. </w:t>
      </w:r>
    </w:p>
    <w:p w14:paraId="55F3CF2B" w14:textId="77777777" w:rsidR="00D501F9" w:rsidRDefault="00D501F9" w:rsidP="00834743">
      <w:pPr>
        <w:spacing w:line="480" w:lineRule="auto"/>
      </w:pPr>
    </w:p>
    <w:p w14:paraId="58CAF7D4" w14:textId="5AB12F64" w:rsidR="0085019B" w:rsidRDefault="0085019B" w:rsidP="002C1F32">
      <w:pPr>
        <w:pStyle w:val="Caption"/>
      </w:pPr>
      <w:bookmarkStart w:id="138" w:name="_Toc243624925"/>
      <w:bookmarkStart w:id="139" w:name="_Toc243640044"/>
      <w:bookmarkStart w:id="140" w:name="_Toc247186149"/>
      <w:r w:rsidRPr="00E669BF">
        <w:rPr>
          <w:b/>
        </w:rPr>
        <w:t>Figure 2.8.</w:t>
      </w:r>
      <w:r w:rsidR="00D501F9">
        <w:t xml:space="preserve"> </w:t>
      </w:r>
      <w:proofErr w:type="gramStart"/>
      <w:r w:rsidR="00D501F9">
        <w:t xml:space="preserve">Illustration of </w:t>
      </w:r>
      <w:r w:rsidR="000C12F2">
        <w:t xml:space="preserve">the </w:t>
      </w:r>
      <w:r w:rsidR="00D501F9">
        <w:t>ESI process</w:t>
      </w:r>
      <w:bookmarkEnd w:id="138"/>
      <w:bookmarkEnd w:id="139"/>
      <w:r w:rsidR="000C12F2">
        <w:t xml:space="preserve"> in the MS source and mass separation in the quadrupole</w:t>
      </w:r>
      <w:r w:rsidR="00C50D7D">
        <w:t xml:space="preserve"> (54)</w:t>
      </w:r>
      <w:r w:rsidR="000C12F2">
        <w:t>.</w:t>
      </w:r>
      <w:bookmarkEnd w:id="140"/>
      <w:proofErr w:type="gramEnd"/>
      <w:r w:rsidR="00181A22">
        <w:t xml:space="preserve"> Q1, Q2, and Q3 refer to different quadrupoles.</w:t>
      </w:r>
    </w:p>
    <w:p w14:paraId="2B46DE4D" w14:textId="63FDEC4B" w:rsidR="0085019B" w:rsidRDefault="000C12F2" w:rsidP="0085019B">
      <w:pPr>
        <w:spacing w:line="480" w:lineRule="auto"/>
      </w:pPr>
      <w:r w:rsidRPr="000C12F2">
        <w:rPr>
          <w:noProof/>
        </w:rPr>
        <w:drawing>
          <wp:inline distT="0" distB="0" distL="0" distR="0" wp14:anchorId="68542942" wp14:editId="767D393D">
            <wp:extent cx="5486400" cy="3936487"/>
            <wp:effectExtent l="0" t="0" r="0" b="635"/>
            <wp:docPr id="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3936487"/>
                    </a:xfrm>
                    <a:prstGeom prst="rect">
                      <a:avLst/>
                    </a:prstGeom>
                    <a:noFill/>
                    <a:ln>
                      <a:noFill/>
                    </a:ln>
                  </pic:spPr>
                </pic:pic>
              </a:graphicData>
            </a:graphic>
          </wp:inline>
        </w:drawing>
      </w:r>
    </w:p>
    <w:p w14:paraId="6990C25A" w14:textId="77777777" w:rsidR="000C12F2" w:rsidRDefault="000C12F2" w:rsidP="000C12F2">
      <w:pPr>
        <w:spacing w:line="480" w:lineRule="auto"/>
        <w:ind w:firstLine="720"/>
      </w:pPr>
    </w:p>
    <w:p w14:paraId="62A0016C" w14:textId="08052A40" w:rsidR="00D501F9" w:rsidRDefault="000C12F2" w:rsidP="000C12F2">
      <w:pPr>
        <w:spacing w:line="480" w:lineRule="auto"/>
        <w:ind w:firstLine="720"/>
      </w:pPr>
      <w:r>
        <w:t>The theory behind electrospray ionization has been a to</w:t>
      </w:r>
      <w:r w:rsidR="00E56E8E">
        <w:t>pic of debate for many years (56-59</w:t>
      </w:r>
      <w:r>
        <w:t>). Two models that have been proposed for the formation of gas phase ions in ESI mode, the charge-residue mechanism and t</w:t>
      </w:r>
      <w:r w:rsidR="00E56E8E">
        <w:t>he ion-evaporation mechanism (15</w:t>
      </w:r>
      <w:r>
        <w:t xml:space="preserve">). The charge-residue model states that as the droplet evaporates, the charge remains the same until the surface tension becomes too great that it undergoes </w:t>
      </w:r>
      <w:proofErr w:type="spellStart"/>
      <w:r>
        <w:t>Coulombic</w:t>
      </w:r>
      <w:proofErr w:type="spellEnd"/>
      <w:r>
        <w:t xml:space="preserve"> fission and ex</w:t>
      </w:r>
      <w:r w:rsidR="00E56E8E">
        <w:t>plodes into smaller droplets (54</w:t>
      </w:r>
      <w:r>
        <w:t xml:space="preserve">). Gas phase ions then form through solvent evaporation. The process of </w:t>
      </w:r>
      <w:proofErr w:type="spellStart"/>
      <w:r>
        <w:t>Coulombic</w:t>
      </w:r>
      <w:proofErr w:type="spellEnd"/>
      <w:r>
        <w:t xml:space="preserve"> fission is maintained in the ion-evaporation model; however, it is believed that solvated ions can go directly into the gas phase because of the high electric field strength present a</w:t>
      </w:r>
      <w:r w:rsidR="00E56E8E">
        <w:t>t the surface of the droplet (54</w:t>
      </w:r>
      <w:r>
        <w:t xml:space="preserve">). </w:t>
      </w:r>
    </w:p>
    <w:p w14:paraId="19BAB607" w14:textId="2FF33DD7" w:rsidR="005B3FB7" w:rsidRDefault="003F0E82" w:rsidP="005B3FB7">
      <w:pPr>
        <w:spacing w:line="480" w:lineRule="auto"/>
        <w:ind w:firstLine="720"/>
        <w:rPr>
          <w:rFonts w:eastAsiaTheme="minorHAnsi"/>
        </w:rPr>
      </w:pPr>
      <w:r>
        <w:t>In a</w:t>
      </w:r>
      <w:r w:rsidR="0085019B">
        <w:t>tmospheric pressure chemical ionization</w:t>
      </w:r>
      <w:r>
        <w:t xml:space="preserve">, neutral analytes become gas phase ions </w:t>
      </w:r>
      <w:r w:rsidR="005B3FB7">
        <w:t>in a heated stream of gas through various chemical reactions</w:t>
      </w:r>
      <w:r w:rsidR="00C50D7D">
        <w:t xml:space="preserve"> (60</w:t>
      </w:r>
      <w:r w:rsidR="006804A4">
        <w:t>)</w:t>
      </w:r>
      <w:r>
        <w:t xml:space="preserve">. </w:t>
      </w:r>
      <w:r w:rsidR="005B3FB7">
        <w:t xml:space="preserve">The sample is introduced to the source through a heated capillary. </w:t>
      </w:r>
      <w:r w:rsidR="00B10A91">
        <w:t xml:space="preserve">Nitrogen gas is added for desolvation and chemical ionization. The </w:t>
      </w:r>
      <w:r w:rsidR="00484ED3">
        <w:t>APCI process has for main steps: (1) corona discharge of electrons, (2) production of primary ions</w:t>
      </w:r>
      <w:r w:rsidR="00AD4590">
        <w:t xml:space="preserve"> (nitrogen gas)</w:t>
      </w:r>
      <w:r w:rsidR="00484ED3">
        <w:t xml:space="preserve">, (3) production of </w:t>
      </w:r>
      <w:r w:rsidR="000B538A">
        <w:t xml:space="preserve">reactant ions </w:t>
      </w:r>
      <w:r w:rsidR="00AD4590">
        <w:t xml:space="preserve">(mobile phase) </w:t>
      </w:r>
      <w:r w:rsidR="000B538A">
        <w:t>and (4) production of analyte ions via charge or proton transfer (</w:t>
      </w:r>
      <w:r w:rsidR="00C50D7D" w:rsidRPr="00C50D7D">
        <w:t>61</w:t>
      </w:r>
      <w:r w:rsidR="000B538A">
        <w:t xml:space="preserve">). The </w:t>
      </w:r>
      <w:r w:rsidR="00B10A91">
        <w:t>process begins with the emission of e</w:t>
      </w:r>
      <w:r>
        <w:t>lectrons</w:t>
      </w:r>
      <w:r w:rsidR="00AD4590">
        <w:t xml:space="preserve"> (e</w:t>
      </w:r>
      <w:r w:rsidR="00AD4590" w:rsidRPr="00AD4590">
        <w:rPr>
          <w:vertAlign w:val="superscript"/>
        </w:rPr>
        <w:t>-</w:t>
      </w:r>
      <w:r w:rsidR="00AD4590">
        <w:t>)</w:t>
      </w:r>
      <w:r>
        <w:t xml:space="preserve"> </w:t>
      </w:r>
      <w:r w:rsidR="00B10A91">
        <w:t>at the tip of the</w:t>
      </w:r>
      <w:r>
        <w:t xml:space="preserve"> corona discharge needle</w:t>
      </w:r>
      <w:r w:rsidR="00AD4590">
        <w:t xml:space="preserve">, </w:t>
      </w:r>
      <w:r w:rsidR="00E17073">
        <w:t xml:space="preserve">which is positioned orthogonal to the sample cone and ESI probe </w:t>
      </w:r>
      <w:r w:rsidR="00732E81">
        <w:t xml:space="preserve">and </w:t>
      </w:r>
      <w:r w:rsidR="00AD4590">
        <w:t>ionize</w:t>
      </w:r>
      <w:r w:rsidR="00732E81">
        <w:t>s</w:t>
      </w:r>
      <w:r w:rsidR="00AD4590">
        <w:t xml:space="preserve"> </w:t>
      </w:r>
      <w:r w:rsidR="00B10A91">
        <w:t>the nitrogen gas</w:t>
      </w:r>
      <w:r w:rsidR="00261DF6">
        <w:t xml:space="preserve"> (N</w:t>
      </w:r>
      <w:r w:rsidR="00261DF6" w:rsidRPr="00261DF6">
        <w:rPr>
          <w:vertAlign w:val="subscript"/>
        </w:rPr>
        <w:t>2</w:t>
      </w:r>
      <w:r w:rsidR="00261DF6">
        <w:t>)</w:t>
      </w:r>
      <w:r w:rsidR="00B10A91">
        <w:t xml:space="preserve"> </w:t>
      </w:r>
      <w:r w:rsidR="00AD4590">
        <w:t xml:space="preserve">present </w:t>
      </w:r>
      <w:r w:rsidR="00B10A91">
        <w:t>in</w:t>
      </w:r>
      <w:r w:rsidR="00484ED3">
        <w:t>side of</w:t>
      </w:r>
      <w:r w:rsidR="00B10A91">
        <w:t xml:space="preserve"> the source </w:t>
      </w:r>
      <w:r w:rsidR="00AD4590">
        <w:t>(60).</w:t>
      </w:r>
    </w:p>
    <w:p w14:paraId="1EEA541E" w14:textId="485A6C03" w:rsidR="000B538A" w:rsidRDefault="00A72B7E" w:rsidP="00FE69AF">
      <w:pPr>
        <w:spacing w:line="480" w:lineRule="auto"/>
        <w:ind w:firstLine="720"/>
        <w:jc w:val="center"/>
        <w:rPr>
          <w:rFonts w:eastAsiaTheme="minorEastAsia"/>
        </w:rPr>
      </w:pPr>
      <m:oMathPara>
        <m:oMath>
          <m:sSub>
            <m:sSubPr>
              <m:ctrlPr>
                <w:rPr>
                  <w:rFonts w:ascii="Cambria Math" w:eastAsiaTheme="minorHAnsi" w:hAnsi="Cambria Math"/>
                  <w:i/>
                </w:rPr>
              </m:ctrlPr>
            </m:sSubPr>
            <m:e>
              <m:r>
                <w:rPr>
                  <w:rFonts w:ascii="Cambria Math" w:eastAsiaTheme="minorHAnsi" w:hAnsi="Cambria Math"/>
                </w:rPr>
                <m:t>N</m:t>
              </m:r>
            </m:e>
            <m:sub>
              <m:r>
                <w:rPr>
                  <w:rFonts w:ascii="Cambria Math" w:eastAsiaTheme="minorHAnsi" w:hAnsi="Cambria Math"/>
                </w:rPr>
                <m:t>2</m:t>
              </m:r>
            </m:sub>
          </m:sSub>
          <m:r>
            <w:rPr>
              <w:rFonts w:ascii="Cambria Math" w:eastAsiaTheme="minorHAnsi" w:hAnsi="Cambria Math"/>
            </w:rPr>
            <m:t xml:space="preserve">+ </m:t>
          </m:r>
          <m:sSup>
            <m:sSupPr>
              <m:ctrlPr>
                <w:rPr>
                  <w:rFonts w:ascii="Cambria Math" w:eastAsiaTheme="minorHAnsi" w:hAnsi="Cambria Math"/>
                  <w:i/>
                </w:rPr>
              </m:ctrlPr>
            </m:sSupPr>
            <m:e>
              <m:r>
                <w:rPr>
                  <w:rFonts w:ascii="Cambria Math" w:eastAsiaTheme="minorHAnsi" w:hAnsi="Cambria Math"/>
                </w:rPr>
                <m:t>e</m:t>
              </m:r>
            </m:e>
            <m:sup>
              <m:r>
                <w:rPr>
                  <w:rFonts w:ascii="Cambria Math" w:eastAsiaTheme="minorHAnsi" w:hAnsi="Cambria Math"/>
                </w:rPr>
                <m:t>-</m:t>
              </m:r>
            </m:sup>
          </m:sSup>
          <m:r>
            <w:rPr>
              <w:rFonts w:ascii="Cambria Math" w:eastAsiaTheme="minorHAnsi" w:hAnsi="Cambria Math"/>
            </w:rPr>
            <m:t xml:space="preserve"> → </m:t>
          </m:r>
          <m:sSubSup>
            <m:sSubSupPr>
              <m:ctrlPr>
                <w:rPr>
                  <w:rFonts w:ascii="Cambria Math" w:eastAsiaTheme="minorHAnsi" w:hAnsi="Cambria Math"/>
                  <w:i/>
                </w:rPr>
              </m:ctrlPr>
            </m:sSubSupPr>
            <m:e>
              <m:r>
                <w:rPr>
                  <w:rFonts w:ascii="Cambria Math" w:eastAsiaTheme="minorHAnsi" w:hAnsi="Cambria Math"/>
                </w:rPr>
                <m:t>N</m:t>
              </m:r>
            </m:e>
            <m:sub>
              <m:r>
                <w:rPr>
                  <w:rFonts w:ascii="Cambria Math" w:eastAsiaTheme="minorHAnsi" w:hAnsi="Cambria Math"/>
                </w:rPr>
                <m:t>2</m:t>
              </m:r>
            </m:sub>
            <m:sup>
              <m:r>
                <w:rPr>
                  <w:rFonts w:ascii="Cambria Math" w:eastAsiaTheme="minorHAnsi" w:hAnsi="Cambria Math"/>
                </w:rPr>
                <m:t xml:space="preserve">+∙ </m:t>
              </m:r>
            </m:sup>
          </m:sSubSup>
          <m:r>
            <w:rPr>
              <w:rFonts w:ascii="Cambria Math" w:eastAsiaTheme="minorHAnsi" w:hAnsi="Cambria Math"/>
            </w:rPr>
            <m:t xml:space="preserve">+2  </m:t>
          </m:r>
          <m:sSup>
            <m:sSupPr>
              <m:ctrlPr>
                <w:rPr>
                  <w:rFonts w:ascii="Cambria Math" w:eastAsiaTheme="minorHAnsi" w:hAnsi="Cambria Math"/>
                  <w:i/>
                </w:rPr>
              </m:ctrlPr>
            </m:sSupPr>
            <m:e>
              <m:r>
                <w:rPr>
                  <w:rFonts w:ascii="Cambria Math" w:eastAsiaTheme="minorHAnsi" w:hAnsi="Cambria Math"/>
                </w:rPr>
                <m:t>e</m:t>
              </m:r>
            </m:e>
            <m:sup>
              <m:r>
                <w:rPr>
                  <w:rFonts w:ascii="Cambria Math" w:eastAsiaTheme="minorHAnsi" w:hAnsi="Cambria Math"/>
                </w:rPr>
                <m:t>-</m:t>
              </m:r>
            </m:sup>
          </m:sSup>
        </m:oMath>
      </m:oMathPara>
    </w:p>
    <w:p w14:paraId="29670063" w14:textId="2C4EEA8A" w:rsidR="00AD4590" w:rsidRDefault="00AD4590" w:rsidP="00AD4590">
      <w:pPr>
        <w:spacing w:line="480" w:lineRule="auto"/>
        <w:ind w:firstLine="720"/>
        <w:rPr>
          <w:rFonts w:eastAsiaTheme="minorHAnsi"/>
        </w:rPr>
      </w:pPr>
      <w:r>
        <w:t>The nitrogen molecular ions then react with the mobile phase and solvated analytes to produce different charged species</w:t>
      </w:r>
      <w:r w:rsidR="00A65E00">
        <w:t xml:space="preserve"> through charge or proton transfer</w:t>
      </w:r>
      <w:r>
        <w:t xml:space="preserve">. Depending on the mobile phase composition, various ion-molecule reactions may occur. </w:t>
      </w:r>
      <w:r w:rsidR="00A65E00">
        <w:t xml:space="preserve">Examples are given of ion-molecule </w:t>
      </w:r>
      <w:r>
        <w:t>reaction</w:t>
      </w:r>
      <w:r w:rsidR="00A65E00">
        <w:t>s with nitrogen gas and water</w:t>
      </w:r>
      <w:r w:rsidR="00E43297">
        <w:t xml:space="preserve">, adapted </w:t>
      </w:r>
      <w:proofErr w:type="gramStart"/>
      <w:r w:rsidR="00E43297">
        <w:t xml:space="preserve">from  </w:t>
      </w:r>
      <w:proofErr w:type="spellStart"/>
      <w:r w:rsidR="00E43297">
        <w:t>Niessen</w:t>
      </w:r>
      <w:proofErr w:type="spellEnd"/>
      <w:proofErr w:type="gramEnd"/>
      <w:r w:rsidR="00E43297">
        <w:t xml:space="preserve"> (60</w:t>
      </w:r>
      <w:r w:rsidR="00667D47">
        <w:t>)</w:t>
      </w:r>
      <w:r w:rsidR="00A65E00">
        <w:t>:</w:t>
      </w:r>
    </w:p>
    <w:p w14:paraId="0D4FDAB8" w14:textId="1DD00EAC" w:rsidR="00261DF6" w:rsidRDefault="00A72B7E" w:rsidP="00FE69AF">
      <w:pPr>
        <w:spacing w:line="480" w:lineRule="auto"/>
        <w:ind w:firstLine="720"/>
        <w:jc w:val="center"/>
        <w:rPr>
          <w:rFonts w:eastAsiaTheme="minorHAnsi"/>
        </w:rPr>
      </w:pPr>
      <m:oMathPara>
        <m:oMath>
          <m:sSubSup>
            <m:sSubSupPr>
              <m:ctrlPr>
                <w:rPr>
                  <w:rFonts w:ascii="Cambria Math" w:eastAsiaTheme="minorHAnsi" w:hAnsi="Cambria Math"/>
                  <w:i/>
                </w:rPr>
              </m:ctrlPr>
            </m:sSubSupPr>
            <m:e>
              <m:r>
                <w:rPr>
                  <w:rFonts w:ascii="Cambria Math" w:eastAsiaTheme="minorHAnsi" w:hAnsi="Cambria Math"/>
                </w:rPr>
                <m:t>N</m:t>
              </m:r>
            </m:e>
            <m:sub>
              <m:r>
                <w:rPr>
                  <w:rFonts w:ascii="Cambria Math" w:eastAsiaTheme="minorHAnsi" w:hAnsi="Cambria Math"/>
                </w:rPr>
                <m:t>2</m:t>
              </m:r>
            </m:sub>
            <m:sup>
              <m:r>
                <w:rPr>
                  <w:rFonts w:ascii="Cambria Math" w:eastAsiaTheme="minorHAnsi" w:hAnsi="Cambria Math"/>
                </w:rPr>
                <m:t xml:space="preserve">+∙ </m:t>
              </m:r>
            </m:sup>
          </m:sSubSup>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2</m:t>
              </m:r>
            </m:sub>
          </m:sSub>
          <m:r>
            <w:rPr>
              <w:rFonts w:ascii="Cambria Math" w:eastAsiaTheme="minorHAnsi" w:hAnsi="Cambria Math"/>
            </w:rPr>
            <m:t xml:space="preserve">O → </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2</m:t>
              </m:r>
            </m:sub>
          </m:sSub>
          <m:sSup>
            <m:sSupPr>
              <m:ctrlPr>
                <w:rPr>
                  <w:rFonts w:ascii="Cambria Math" w:eastAsiaTheme="minorHAnsi" w:hAnsi="Cambria Math"/>
                  <w:i/>
                </w:rPr>
              </m:ctrlPr>
            </m:sSupPr>
            <m:e>
              <m:r>
                <w:rPr>
                  <w:rFonts w:ascii="Cambria Math" w:eastAsiaTheme="minorHAnsi" w:hAnsi="Cambria Math"/>
                </w:rPr>
                <m:t>O</m:t>
              </m:r>
            </m:e>
            <m:sup>
              <m:r>
                <w:rPr>
                  <w:rFonts w:ascii="Cambria Math" w:eastAsiaTheme="minorHAnsi" w:hAnsi="Cambria Math"/>
                </w:rPr>
                <m:t>+∙</m:t>
              </m:r>
            </m:sup>
          </m:sSup>
          <m:r>
            <w:rPr>
              <w:rFonts w:ascii="Cambria Math" w:eastAsiaTheme="minorHAnsi" w:hAnsi="Cambria Math"/>
            </w:rPr>
            <m:t xml:space="preserve">+2 </m:t>
          </m:r>
          <m:sSub>
            <m:sSubPr>
              <m:ctrlPr>
                <w:rPr>
                  <w:rFonts w:ascii="Cambria Math" w:eastAsiaTheme="minorHAnsi" w:hAnsi="Cambria Math"/>
                  <w:i/>
                </w:rPr>
              </m:ctrlPr>
            </m:sSubPr>
            <m:e>
              <m:r>
                <w:rPr>
                  <w:rFonts w:ascii="Cambria Math" w:eastAsiaTheme="minorHAnsi" w:hAnsi="Cambria Math"/>
                </w:rPr>
                <m:t>N</m:t>
              </m:r>
            </m:e>
            <m:sub>
              <m:r>
                <w:rPr>
                  <w:rFonts w:ascii="Cambria Math" w:eastAsiaTheme="minorHAnsi" w:hAnsi="Cambria Math"/>
                </w:rPr>
                <m:t>2</m:t>
              </m:r>
            </m:sub>
          </m:sSub>
        </m:oMath>
      </m:oMathPara>
    </w:p>
    <w:p w14:paraId="1EA9CE6E" w14:textId="51CF98E0" w:rsidR="000B538A" w:rsidRPr="00A049C9" w:rsidRDefault="00A72B7E" w:rsidP="00FE69AF">
      <w:pPr>
        <w:spacing w:line="480" w:lineRule="auto"/>
        <w:ind w:firstLine="720"/>
        <w:jc w:val="center"/>
        <w:rPr>
          <w:rFonts w:eastAsiaTheme="minorEastAsia"/>
        </w:rPr>
      </w:pPr>
      <m:oMathPara>
        <m:oMath>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2</m:t>
              </m:r>
            </m:sub>
          </m:sSub>
          <m:sSup>
            <m:sSupPr>
              <m:ctrlPr>
                <w:rPr>
                  <w:rFonts w:ascii="Cambria Math" w:eastAsiaTheme="minorHAnsi" w:hAnsi="Cambria Math"/>
                  <w:i/>
                </w:rPr>
              </m:ctrlPr>
            </m:sSupPr>
            <m:e>
              <m:r>
                <w:rPr>
                  <w:rFonts w:ascii="Cambria Math" w:eastAsiaTheme="minorHAnsi" w:hAnsi="Cambria Math"/>
                </w:rPr>
                <m:t>O</m:t>
              </m:r>
            </m:e>
            <m:sup>
              <m:r>
                <w:rPr>
                  <w:rFonts w:ascii="Cambria Math" w:eastAsiaTheme="minorHAnsi" w:hAnsi="Cambria Math"/>
                </w:rPr>
                <m:t>+∙</m:t>
              </m:r>
            </m:sup>
          </m:sSup>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2</m:t>
              </m:r>
            </m:sub>
          </m:sSub>
          <m:r>
            <w:rPr>
              <w:rFonts w:ascii="Cambria Math" w:eastAsiaTheme="minorHAnsi" w:hAnsi="Cambria Math"/>
            </w:rPr>
            <m:t xml:space="preserve">O → </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3</m:t>
              </m:r>
            </m:sub>
          </m:sSub>
          <m:sSup>
            <m:sSupPr>
              <m:ctrlPr>
                <w:rPr>
                  <w:rFonts w:ascii="Cambria Math" w:eastAsiaTheme="minorHAnsi" w:hAnsi="Cambria Math"/>
                  <w:i/>
                </w:rPr>
              </m:ctrlPr>
            </m:sSupPr>
            <m:e>
              <m:r>
                <w:rPr>
                  <w:rFonts w:ascii="Cambria Math" w:eastAsiaTheme="minorHAnsi" w:hAnsi="Cambria Math"/>
                </w:rPr>
                <m:t>O</m:t>
              </m:r>
            </m:e>
            <m:sup>
              <m:r>
                <w:rPr>
                  <w:rFonts w:ascii="Cambria Math" w:eastAsiaTheme="minorHAnsi" w:hAnsi="Cambria Math"/>
                </w:rPr>
                <m:t>+</m:t>
              </m:r>
            </m:sup>
          </m:sSup>
          <m:r>
            <w:rPr>
              <w:rFonts w:ascii="Cambria Math" w:eastAsiaTheme="minorHAnsi" w:hAnsi="Cambria Math"/>
            </w:rPr>
            <m:t>+HO∙</m:t>
          </m:r>
        </m:oMath>
      </m:oMathPara>
    </w:p>
    <w:p w14:paraId="0C585938" w14:textId="2428B2A7" w:rsidR="00A049C9" w:rsidRPr="00A049C9" w:rsidRDefault="00A72B7E" w:rsidP="00FE69AF">
      <w:pPr>
        <w:spacing w:line="480" w:lineRule="auto"/>
        <w:ind w:firstLine="720"/>
        <w:jc w:val="center"/>
        <w:rPr>
          <w:rFonts w:eastAsiaTheme="minorEastAsia"/>
        </w:rPr>
      </w:pPr>
      <m:oMathPara>
        <m:oMath>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3</m:t>
              </m:r>
            </m:sub>
          </m:sSub>
          <m:sSup>
            <m:sSupPr>
              <m:ctrlPr>
                <w:rPr>
                  <w:rFonts w:ascii="Cambria Math" w:eastAsiaTheme="minorHAnsi" w:hAnsi="Cambria Math"/>
                  <w:i/>
                </w:rPr>
              </m:ctrlPr>
            </m:sSupPr>
            <m:e>
              <m:r>
                <w:rPr>
                  <w:rFonts w:ascii="Cambria Math" w:eastAsiaTheme="minorHAnsi" w:hAnsi="Cambria Math"/>
                </w:rPr>
                <m:t>O</m:t>
              </m:r>
            </m:e>
            <m:sup>
              <m:r>
                <w:rPr>
                  <w:rFonts w:ascii="Cambria Math" w:eastAsiaTheme="minorHAnsi" w:hAnsi="Cambria Math"/>
                </w:rPr>
                <m:t>+</m:t>
              </m:r>
            </m:sup>
          </m:sSup>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nH</m:t>
              </m:r>
            </m:e>
            <m:sub>
              <m:r>
                <w:rPr>
                  <w:rFonts w:ascii="Cambria Math" w:eastAsiaTheme="minorHAnsi" w:hAnsi="Cambria Math"/>
                </w:rPr>
                <m:t>2</m:t>
              </m:r>
            </m:sub>
          </m:sSub>
          <m:r>
            <w:rPr>
              <w:rFonts w:ascii="Cambria Math" w:eastAsiaTheme="minorHAnsi" w:hAnsi="Cambria Math"/>
            </w:rPr>
            <m:t xml:space="preserve">O → </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3</m:t>
              </m:r>
            </m:sub>
          </m:sSub>
          <m:sSup>
            <m:sSupPr>
              <m:ctrlPr>
                <w:rPr>
                  <w:rFonts w:ascii="Cambria Math" w:eastAsiaTheme="minorHAnsi" w:hAnsi="Cambria Math"/>
                  <w:i/>
                </w:rPr>
              </m:ctrlPr>
            </m:sSupPr>
            <m:e>
              <m:r>
                <w:rPr>
                  <w:rFonts w:ascii="Cambria Math" w:eastAsiaTheme="minorHAnsi" w:hAnsi="Cambria Math"/>
                </w:rPr>
                <m:t>O</m:t>
              </m:r>
            </m:e>
            <m:sup>
              <m:r>
                <w:rPr>
                  <w:rFonts w:ascii="Cambria Math" w:eastAsiaTheme="minorHAnsi" w:hAnsi="Cambria Math"/>
                </w:rPr>
                <m:t>+</m:t>
              </m:r>
            </m:sup>
          </m:sSup>
          <m:r>
            <w:rPr>
              <w:rFonts w:ascii="Cambria Math" w:eastAsiaTheme="minorHAnsi" w:hAnsi="Cambria Math"/>
            </w:rPr>
            <m:t>∙(</m:t>
          </m:r>
          <m:sSub>
            <m:sSubPr>
              <m:ctrlPr>
                <w:rPr>
                  <w:rFonts w:ascii="Cambria Math" w:eastAsiaTheme="minorHAnsi" w:hAnsi="Cambria Math"/>
                  <w:i/>
                </w:rPr>
              </m:ctrlPr>
            </m:sSubPr>
            <m:e>
              <m:r>
                <w:rPr>
                  <w:rFonts w:ascii="Cambria Math" w:eastAsiaTheme="minorHAnsi" w:hAnsi="Cambria Math"/>
                </w:rPr>
                <m:t>H</m:t>
              </m:r>
            </m:e>
            <m:sub>
              <m:r>
                <w:rPr>
                  <w:rFonts w:ascii="Cambria Math" w:eastAsiaTheme="minorHAnsi" w:hAnsi="Cambria Math"/>
                </w:rPr>
                <m:t>2</m:t>
              </m:r>
            </m:sub>
          </m:sSub>
          <m:sSub>
            <m:sSubPr>
              <m:ctrlPr>
                <w:rPr>
                  <w:rFonts w:ascii="Cambria Math" w:eastAsiaTheme="minorHAnsi" w:hAnsi="Cambria Math"/>
                  <w:i/>
                </w:rPr>
              </m:ctrlPr>
            </m:sSubPr>
            <m:e>
              <m:r>
                <w:rPr>
                  <w:rFonts w:ascii="Cambria Math" w:eastAsiaTheme="minorHAnsi" w:hAnsi="Cambria Math"/>
                </w:rPr>
                <m:t>O)</m:t>
              </m:r>
            </m:e>
            <m:sub>
              <m:r>
                <w:rPr>
                  <w:rFonts w:ascii="Cambria Math" w:eastAsiaTheme="minorHAnsi" w:hAnsi="Cambria Math"/>
                </w:rPr>
                <m:t>n</m:t>
              </m:r>
            </m:sub>
          </m:sSub>
        </m:oMath>
      </m:oMathPara>
    </w:p>
    <w:p w14:paraId="0C2982F6" w14:textId="1FB7B97B" w:rsidR="00AD4590" w:rsidRDefault="00A65E00" w:rsidP="00E17073">
      <w:pPr>
        <w:spacing w:line="480" w:lineRule="auto"/>
        <w:ind w:firstLine="720"/>
      </w:pPr>
      <w:r>
        <w:t xml:space="preserve">In my project, the mobile phases contained water, acetonitrile (ACN), methanol, and ammonium salts. During atmospheric pressure chemical ionization, protonated clusters of water and </w:t>
      </w:r>
      <w:proofErr w:type="spellStart"/>
      <w:r>
        <w:t>ACN</w:t>
      </w:r>
      <w:proofErr w:type="spellEnd"/>
      <w:r>
        <w:t>, [(</w:t>
      </w:r>
      <w:proofErr w:type="spellStart"/>
      <w:proofErr w:type="gramStart"/>
      <w:r>
        <w:t>ACN</w:t>
      </w:r>
      <w:r w:rsidRPr="00A65E00">
        <w:rPr>
          <w:vertAlign w:val="subscript"/>
        </w:rPr>
        <w:t>m</w:t>
      </w:r>
      <w:proofErr w:type="spellEnd"/>
      <w:r>
        <w:t>(</w:t>
      </w:r>
      <w:proofErr w:type="gramEnd"/>
      <w:r>
        <w:t>H2O)</w:t>
      </w:r>
      <w:r>
        <w:rPr>
          <w:vertAlign w:val="subscript"/>
        </w:rPr>
        <w:t>n</w:t>
      </w:r>
      <w:r>
        <w:t xml:space="preserve"> + H]</w:t>
      </w:r>
      <w:r w:rsidRPr="00A65E00">
        <w:rPr>
          <w:vertAlign w:val="superscript"/>
        </w:rPr>
        <w:t>+</w:t>
      </w:r>
      <w:r>
        <w:t>, and solvent adducts, e.g., [(ACN</w:t>
      </w:r>
      <w:r w:rsidRPr="00A65E00">
        <w:rPr>
          <w:vertAlign w:val="subscript"/>
        </w:rPr>
        <w:t>m</w:t>
      </w:r>
      <w:r>
        <w:t>+NH</w:t>
      </w:r>
      <w:r w:rsidRPr="00A65E00">
        <w:rPr>
          <w:vertAlign w:val="subscript"/>
        </w:rPr>
        <w:t>4</w:t>
      </w:r>
      <w:r>
        <w:t>]</w:t>
      </w:r>
      <w:r w:rsidRPr="00A65E00">
        <w:rPr>
          <w:vertAlign w:val="superscript"/>
        </w:rPr>
        <w:t>+</w:t>
      </w:r>
      <w:r w:rsidR="00E17073">
        <w:t>, may form</w:t>
      </w:r>
      <w:r>
        <w:t>, where m is a value between 1 and 3 and n is a value between 0 and 1</w:t>
      </w:r>
      <w:r w:rsidR="00E17073">
        <w:t xml:space="preserve"> (60)</w:t>
      </w:r>
      <w:r>
        <w:t>.</w:t>
      </w:r>
      <w:r w:rsidR="00732E81">
        <w:t xml:space="preserve"> T</w:t>
      </w:r>
      <w:r w:rsidR="00E17073">
        <w:t>he protonated solvent cluster can transfer a proton to the analyte molecule</w:t>
      </w:r>
      <w:r w:rsidR="007B01B2">
        <w:t xml:space="preserve"> (M)</w:t>
      </w:r>
      <w:r w:rsidR="00E17073">
        <w:t xml:space="preserve"> to produce an [M+H]</w:t>
      </w:r>
      <w:r w:rsidR="00E17073" w:rsidRPr="00A65E00">
        <w:rPr>
          <w:vertAlign w:val="superscript"/>
        </w:rPr>
        <w:t>+</w:t>
      </w:r>
      <w:r w:rsidR="00E17073">
        <w:t xml:space="preserve"> ion in positive APCI mode or deprotonate the analyte molecule to produce an [M-H]</w:t>
      </w:r>
      <w:r w:rsidR="00E17073">
        <w:rPr>
          <w:vertAlign w:val="superscript"/>
        </w:rPr>
        <w:t>-</w:t>
      </w:r>
      <w:r w:rsidR="00E17073">
        <w:t xml:space="preserve"> ion in negative APCI</w:t>
      </w:r>
      <w:r w:rsidR="00732E81">
        <w:t xml:space="preserve"> mode. Analyte ions may also form</w:t>
      </w:r>
      <w:r w:rsidR="00E17073">
        <w:t xml:space="preserve"> </w:t>
      </w:r>
      <w:r w:rsidR="00732E81">
        <w:t>adducts</w:t>
      </w:r>
      <w:r w:rsidR="00E17073">
        <w:t xml:space="preserve"> (</w:t>
      </w:r>
      <w:proofErr w:type="spellStart"/>
      <w:r w:rsidR="00E17073">
        <w:t>e.g</w:t>
      </w:r>
      <w:proofErr w:type="spellEnd"/>
      <w:r w:rsidR="00E17073">
        <w:t>, [M+NH</w:t>
      </w:r>
      <w:r w:rsidR="00E17073" w:rsidRPr="00E17073">
        <w:rPr>
          <w:vertAlign w:val="subscript"/>
        </w:rPr>
        <w:t>4</w:t>
      </w:r>
      <w:r w:rsidR="00E17073">
        <w:t>]</w:t>
      </w:r>
      <w:r w:rsidR="00E17073" w:rsidRPr="00A65E00">
        <w:rPr>
          <w:vertAlign w:val="superscript"/>
        </w:rPr>
        <w:t>+</w:t>
      </w:r>
      <w:r w:rsidR="00E17073">
        <w:t xml:space="preserve">). </w:t>
      </w:r>
      <w:r w:rsidR="00AD4590">
        <w:t>APCI is useful for low to medium polarity molecules and analytes that do not easily transition into gas phase ions</w:t>
      </w:r>
      <w:r w:rsidR="00E17073">
        <w:t xml:space="preserve"> (54)</w:t>
      </w:r>
      <w:r w:rsidR="00AD4590">
        <w:t xml:space="preserve">. </w:t>
      </w:r>
      <w:r w:rsidR="00AD4590">
        <w:rPr>
          <w:rFonts w:eastAsiaTheme="minorHAnsi"/>
        </w:rPr>
        <w:t>The molecular ion is produced from the gain or loss of an electron.</w:t>
      </w:r>
    </w:p>
    <w:p w14:paraId="67A18F35" w14:textId="65790769" w:rsidR="008D5210" w:rsidRPr="0085019B" w:rsidRDefault="00834743" w:rsidP="0085019B">
      <w:pPr>
        <w:spacing w:line="480" w:lineRule="auto"/>
        <w:ind w:firstLine="720"/>
      </w:pPr>
      <w:r>
        <w:t>To</w:t>
      </w:r>
      <w:r w:rsidR="00B97F3D">
        <w:t xml:space="preserve"> detect the wide array of </w:t>
      </w:r>
      <w:r w:rsidR="00B10A91">
        <w:t>analytes</w:t>
      </w:r>
      <w:r w:rsidR="00B97F3D">
        <w:t xml:space="preserve"> present in smokeless powders and organic gunshot residue, a new multi-mode ionization technique was employed. Known as ESCi</w:t>
      </w:r>
      <w:r w:rsidR="00B97F3D" w:rsidRPr="00B97F3D">
        <w:rPr>
          <w:vertAlign w:val="superscript"/>
        </w:rPr>
        <w:t>®</w:t>
      </w:r>
      <w:r w:rsidR="00B10A91">
        <w:t xml:space="preserve">, the technique switches at millisecond speeds </w:t>
      </w:r>
      <w:r w:rsidR="00B10445">
        <w:t xml:space="preserve">between ESI and APCI modes </w:t>
      </w:r>
      <w:r w:rsidR="00E56E8E">
        <w:t>(54</w:t>
      </w:r>
      <w:r w:rsidR="00B97F3D">
        <w:t xml:space="preserve">). </w:t>
      </w:r>
      <w:r w:rsidR="00CC01E5">
        <w:t>Negative and positive polarity switching is also performed with this method. As a result, diphenylamines can be detected in positive ESI mode, nitroglycerin can be detected in negative ESI mode, and nitrotoluenes can be detected in negative APCI mode.</w:t>
      </w:r>
      <w:r w:rsidR="00CC01E5" w:rsidRPr="004757AC">
        <w:t xml:space="preserve"> </w:t>
      </w:r>
      <w:r w:rsidR="00D71F02" w:rsidRPr="004757AC">
        <w:t>An article by Gallagher et al. provides</w:t>
      </w:r>
      <w:r w:rsidR="00CC01E5">
        <w:t xml:space="preserve"> more information on</w:t>
      </w:r>
      <w:r w:rsidR="00D71F02" w:rsidRPr="004757AC">
        <w:t xml:space="preserve"> the development of combined ESI-APCI sources and its a</w:t>
      </w:r>
      <w:r w:rsidR="00C50D7D">
        <w:t>pplication to LC-MS analyses (62</w:t>
      </w:r>
      <w:r w:rsidR="00D71F02" w:rsidRPr="004757AC">
        <w:t xml:space="preserve">). It is advantageous to utilize the combined source </w:t>
      </w:r>
      <w:r w:rsidR="00D71F02">
        <w:t xml:space="preserve">with multi-mode ionization </w:t>
      </w:r>
      <w:r w:rsidR="00D71F02" w:rsidRPr="004757AC">
        <w:t>as it provides higher sample throughput and reduced analysis times.</w:t>
      </w:r>
      <w:r w:rsidR="00DD0383">
        <w:t xml:space="preserve"> </w:t>
      </w:r>
    </w:p>
    <w:p w14:paraId="6A5E9BC7" w14:textId="77777777" w:rsidR="00055565" w:rsidRDefault="00055565" w:rsidP="00055565">
      <w:pPr>
        <w:autoSpaceDE w:val="0"/>
        <w:autoSpaceDN w:val="0"/>
        <w:adjustRightInd w:val="0"/>
        <w:jc w:val="both"/>
      </w:pPr>
    </w:p>
    <w:p w14:paraId="5AD15039" w14:textId="77777777" w:rsidR="00451880" w:rsidRPr="00055565" w:rsidRDefault="00451880" w:rsidP="00055565">
      <w:pPr>
        <w:autoSpaceDE w:val="0"/>
        <w:autoSpaceDN w:val="0"/>
        <w:adjustRightInd w:val="0"/>
        <w:jc w:val="both"/>
      </w:pPr>
    </w:p>
    <w:p w14:paraId="76B45400" w14:textId="0E66A83B" w:rsidR="00F23283" w:rsidRDefault="00BE0E3B" w:rsidP="003E4E7D">
      <w:pPr>
        <w:pStyle w:val="Heading1"/>
      </w:pPr>
      <w:bookmarkStart w:id="141" w:name="_Toc247024739"/>
      <w:r>
        <w:t>E</w:t>
      </w:r>
      <w:r w:rsidR="00A1484D">
        <w:t xml:space="preserve">. </w:t>
      </w:r>
      <w:r w:rsidR="00A1484D" w:rsidRPr="003E4E7D">
        <w:t>Summary</w:t>
      </w:r>
      <w:bookmarkEnd w:id="141"/>
    </w:p>
    <w:p w14:paraId="04A7F736" w14:textId="7D291A96" w:rsidR="0015506F" w:rsidRPr="0015506F" w:rsidRDefault="0015506F" w:rsidP="0015506F">
      <w:pPr>
        <w:spacing w:line="480" w:lineRule="auto"/>
        <w:ind w:firstLine="720"/>
      </w:pPr>
      <w:r w:rsidRPr="004757AC">
        <w:t xml:space="preserve">The proposed method for organic GSR analysis utilizes ultra performance liquid chromatography coupled with tandem mass spectrometry (UPLC/MS/MS). </w:t>
      </w:r>
      <w:r w:rsidR="001A180A">
        <w:t>Unlike traditional HPLC systems, u</w:t>
      </w:r>
      <w:r w:rsidRPr="004757AC">
        <w:t xml:space="preserve">ltra performance chromatography </w:t>
      </w:r>
      <w:r w:rsidR="00B10A91">
        <w:t>utilizes</w:t>
      </w:r>
      <w:r w:rsidR="001A180A">
        <w:t xml:space="preserve"> sub-2-micron particle</w:t>
      </w:r>
      <w:r w:rsidRPr="004757AC">
        <w:t xml:space="preserve"> columns to improve the effici</w:t>
      </w:r>
      <w:r w:rsidR="001A180A">
        <w:t>ency and resolution of</w:t>
      </w:r>
      <w:r w:rsidRPr="004757AC">
        <w:t xml:space="preserve"> separation</w:t>
      </w:r>
      <w:r w:rsidR="001A180A">
        <w:t>s</w:t>
      </w:r>
      <w:r w:rsidRPr="004757AC">
        <w:t xml:space="preserve">. In addition, the system can accommodate higher backpressures, allowing increased flow rates and faster analysis times. The MS/MS provides the sensitivity and selectivity needed for confirmation of each component in the sample. Because of the wide array of potential compounds present in the powders, it was necessary to run </w:t>
      </w:r>
      <w:r w:rsidR="001A180A">
        <w:t xml:space="preserve">in </w:t>
      </w:r>
      <w:r w:rsidRPr="004757AC">
        <w:t>ESCi</w:t>
      </w:r>
      <w:r w:rsidRPr="004757AC">
        <w:rPr>
          <w:vertAlign w:val="superscript"/>
        </w:rPr>
        <w:t>®</w:t>
      </w:r>
      <w:r w:rsidRPr="004757AC">
        <w:t xml:space="preserve"> mode to ensure MS detection</w:t>
      </w:r>
      <w:r w:rsidR="001A180A">
        <w:t xml:space="preserve"> of all analytes</w:t>
      </w:r>
      <w:r w:rsidRPr="004757AC">
        <w:t xml:space="preserve">. In </w:t>
      </w:r>
      <w:r w:rsidR="001A180A">
        <w:t xml:space="preserve">this study, </w:t>
      </w:r>
      <w:r w:rsidRPr="004757AC">
        <w:t>ESCi</w:t>
      </w:r>
      <w:r w:rsidRPr="004757AC">
        <w:rPr>
          <w:vertAlign w:val="superscript"/>
        </w:rPr>
        <w:t>®</w:t>
      </w:r>
      <w:r w:rsidR="001A180A">
        <w:t xml:space="preserve"> mode is </w:t>
      </w:r>
      <w:r w:rsidR="00451880">
        <w:t>run</w:t>
      </w:r>
      <w:r w:rsidR="001A180A">
        <w:t xml:space="preserve"> using </w:t>
      </w:r>
      <w:r w:rsidRPr="004757AC">
        <w:t xml:space="preserve">three modes: positive electrospray ionization (ESI+), negative electrospray ionization (ESI-), and negative atmospheric pressure chemical ionization (APCI-). </w:t>
      </w:r>
      <w:r w:rsidR="00834743" w:rsidRPr="004757AC">
        <w:t>ESCi</w:t>
      </w:r>
      <w:r w:rsidR="00834743" w:rsidRPr="004757AC">
        <w:rPr>
          <w:vertAlign w:val="superscript"/>
        </w:rPr>
        <w:t>®</w:t>
      </w:r>
      <w:r w:rsidR="00834743" w:rsidRPr="004757AC">
        <w:t xml:space="preserve"> </w:t>
      </w:r>
      <w:r w:rsidR="00834743">
        <w:t xml:space="preserve">mode </w:t>
      </w:r>
      <w:r w:rsidRPr="004757AC">
        <w:t>facilitates the detection of all components in the same run. For example, positive ESI ionization can detect diphenylamines and other stabilizers, negative ESI can detect energetic compounds such as NG, and negative ESCi</w:t>
      </w:r>
      <w:r w:rsidRPr="004757AC">
        <w:rPr>
          <w:vertAlign w:val="superscript"/>
        </w:rPr>
        <w:t>®</w:t>
      </w:r>
      <w:r w:rsidRPr="004757AC">
        <w:t xml:space="preserve"> ionization permits the determination of nitrotoluenes. For confirmation, two precursor-to-product transitions were monitored for most of the compounds in multiple </w:t>
      </w:r>
      <w:proofErr w:type="gramStart"/>
      <w:r w:rsidRPr="004757AC">
        <w:t>reaction</w:t>
      </w:r>
      <w:proofErr w:type="gramEnd"/>
      <w:r w:rsidRPr="004757AC">
        <w:t xml:space="preserve"> monitoring (MRM) mode. In </w:t>
      </w:r>
      <w:r w:rsidR="00834743">
        <w:t>MRM</w:t>
      </w:r>
      <w:r w:rsidRPr="004757AC">
        <w:t xml:space="preserve"> mode, the molecular ion (or adduct) is selected in the first quadrupole, the ion is fragmented in the collision cell, and a product ion is selected in the third quadrupole. </w:t>
      </w:r>
      <w:r w:rsidR="00AC634C">
        <w:rPr>
          <w:rFonts w:eastAsiaTheme="minorHAnsi"/>
        </w:rPr>
        <w:t xml:space="preserve"> </w:t>
      </w:r>
      <w:r w:rsidR="00AC634C">
        <w:rPr>
          <w:rFonts w:eastAsiaTheme="minorHAnsi"/>
        </w:rPr>
        <w:tab/>
      </w:r>
    </w:p>
    <w:p w14:paraId="1E5197B5" w14:textId="4AEF921E" w:rsidR="00B82488" w:rsidRDefault="00834743" w:rsidP="0015506F">
      <w:pPr>
        <w:spacing w:line="480" w:lineRule="auto"/>
        <w:ind w:firstLine="720"/>
        <w:rPr>
          <w:rFonts w:eastAsiaTheme="minorHAnsi"/>
        </w:rPr>
      </w:pPr>
      <w:r>
        <w:rPr>
          <w:rFonts w:eastAsiaTheme="minorHAnsi"/>
        </w:rPr>
        <w:t>Ultra performance liquid chromatography</w:t>
      </w:r>
      <w:r w:rsidR="00AC634C">
        <w:rPr>
          <w:rFonts w:eastAsiaTheme="minorHAnsi"/>
        </w:rPr>
        <w:t xml:space="preserve"> offers an alternative technique for analyzing gunshot residue because of its </w:t>
      </w:r>
      <w:r>
        <w:rPr>
          <w:rFonts w:eastAsiaTheme="minorHAnsi"/>
        </w:rPr>
        <w:t>high-resolution</w:t>
      </w:r>
      <w:r w:rsidR="00AC634C">
        <w:rPr>
          <w:rFonts w:eastAsiaTheme="minorHAnsi"/>
        </w:rPr>
        <w:t xml:space="preserve"> separations and fast analysis times. </w:t>
      </w:r>
      <w:r w:rsidR="00E15636">
        <w:rPr>
          <w:rFonts w:eastAsiaTheme="minorHAnsi"/>
        </w:rPr>
        <w:t xml:space="preserve">Compounds are detected by UV as a screening method based on their retention times. </w:t>
      </w:r>
      <w:r w:rsidR="00AC634C">
        <w:rPr>
          <w:rFonts w:eastAsiaTheme="minorHAnsi"/>
        </w:rPr>
        <w:t>When coupled to a tandem mass spectrometer, each component in a sample c</w:t>
      </w:r>
      <w:r w:rsidR="00E15636">
        <w:rPr>
          <w:rFonts w:eastAsiaTheme="minorHAnsi"/>
        </w:rPr>
        <w:t>an be identified and confirmed based on their retention times a</w:t>
      </w:r>
      <w:r w:rsidR="00BE0E3B">
        <w:rPr>
          <w:rFonts w:eastAsiaTheme="minorHAnsi"/>
        </w:rPr>
        <w:t xml:space="preserve">nd monitored transitions. </w:t>
      </w:r>
      <w:r>
        <w:rPr>
          <w:rFonts w:eastAsiaTheme="minorHAnsi"/>
        </w:rPr>
        <w:t xml:space="preserve">When coupled, </w:t>
      </w:r>
      <w:r w:rsidR="00E15636">
        <w:rPr>
          <w:rFonts w:eastAsiaTheme="minorHAnsi"/>
        </w:rPr>
        <w:t xml:space="preserve">UPLC/MS/MS </w:t>
      </w:r>
      <w:r w:rsidR="001F6EDA">
        <w:rPr>
          <w:rFonts w:eastAsiaTheme="minorHAnsi"/>
        </w:rPr>
        <w:t>also</w:t>
      </w:r>
      <w:r w:rsidR="00BE0E3B">
        <w:rPr>
          <w:rFonts w:eastAsiaTheme="minorHAnsi"/>
        </w:rPr>
        <w:t xml:space="preserve"> offers</w:t>
      </w:r>
      <w:r w:rsidR="001F6EDA">
        <w:rPr>
          <w:rFonts w:eastAsiaTheme="minorHAnsi"/>
        </w:rPr>
        <w:t xml:space="preserve"> </w:t>
      </w:r>
      <w:r w:rsidR="00E15636">
        <w:rPr>
          <w:rFonts w:eastAsiaTheme="minorHAnsi"/>
        </w:rPr>
        <w:t xml:space="preserve">several options for analyzing GSR evidence. Analysts have the ability to </w:t>
      </w:r>
      <w:r w:rsidR="001F6EDA">
        <w:rPr>
          <w:rFonts w:eastAsiaTheme="minorHAnsi"/>
        </w:rPr>
        <w:t>process</w:t>
      </w:r>
      <w:r w:rsidR="00E15636">
        <w:rPr>
          <w:rFonts w:eastAsiaTheme="minorHAnsi"/>
        </w:rPr>
        <w:t xml:space="preserve"> samples collected off of the shooter’s hands, spent cartridges</w:t>
      </w:r>
      <w:r w:rsidR="001F6EDA">
        <w:rPr>
          <w:rFonts w:eastAsiaTheme="minorHAnsi"/>
        </w:rPr>
        <w:t xml:space="preserve"> collected at crime scenes</w:t>
      </w:r>
      <w:r w:rsidR="00E15636">
        <w:rPr>
          <w:rFonts w:eastAsiaTheme="minorHAnsi"/>
        </w:rPr>
        <w:t>, and smokeless powd</w:t>
      </w:r>
      <w:r w:rsidR="001F6EDA">
        <w:rPr>
          <w:rFonts w:eastAsiaTheme="minorHAnsi"/>
        </w:rPr>
        <w:t xml:space="preserve">er removed from the inside of </w:t>
      </w:r>
      <w:r w:rsidR="00B10445">
        <w:rPr>
          <w:rFonts w:eastAsiaTheme="minorHAnsi"/>
        </w:rPr>
        <w:t>unfired cartridges</w:t>
      </w:r>
      <w:r w:rsidR="00E15636">
        <w:rPr>
          <w:rFonts w:eastAsiaTheme="minorHAnsi"/>
        </w:rPr>
        <w:t>. Because evidence varies between crime scenes, having these options are impor</w:t>
      </w:r>
      <w:r w:rsidR="00CC01E5">
        <w:rPr>
          <w:rFonts w:eastAsiaTheme="minorHAnsi"/>
        </w:rPr>
        <w:t>tant to forensic investigators.</w:t>
      </w:r>
      <w:r w:rsidR="00E15636">
        <w:rPr>
          <w:rFonts w:eastAsiaTheme="minorHAnsi"/>
        </w:rPr>
        <w:t xml:space="preserve"> </w:t>
      </w:r>
    </w:p>
    <w:p w14:paraId="0742FE5F" w14:textId="77777777" w:rsidR="001E4353" w:rsidRDefault="001E4353" w:rsidP="00F23283">
      <w:pPr>
        <w:spacing w:line="480" w:lineRule="auto"/>
        <w:rPr>
          <w:bCs/>
          <w:color w:val="FF0000"/>
        </w:rPr>
      </w:pPr>
    </w:p>
    <w:p w14:paraId="3CD0D519" w14:textId="77777777" w:rsidR="00D71F02" w:rsidRDefault="00D71F02" w:rsidP="00F23283">
      <w:pPr>
        <w:spacing w:line="480" w:lineRule="auto"/>
        <w:rPr>
          <w:bCs/>
          <w:color w:val="FF0000"/>
        </w:rPr>
      </w:pPr>
    </w:p>
    <w:p w14:paraId="131582E6" w14:textId="77777777" w:rsidR="00BA16D1" w:rsidRDefault="00BA16D1" w:rsidP="00F23283">
      <w:pPr>
        <w:spacing w:line="480" w:lineRule="auto"/>
        <w:rPr>
          <w:bCs/>
          <w:color w:val="FF0000"/>
        </w:rPr>
      </w:pPr>
    </w:p>
    <w:p w14:paraId="3B4B6FBF" w14:textId="77777777" w:rsidR="00BA16D1" w:rsidRDefault="00BA16D1" w:rsidP="00F23283">
      <w:pPr>
        <w:spacing w:line="480" w:lineRule="auto"/>
        <w:rPr>
          <w:bCs/>
          <w:color w:val="FF0000"/>
        </w:rPr>
      </w:pPr>
    </w:p>
    <w:p w14:paraId="580AC315" w14:textId="77777777" w:rsidR="00BA16D1" w:rsidRDefault="00BA16D1" w:rsidP="00F23283">
      <w:pPr>
        <w:spacing w:line="480" w:lineRule="auto"/>
        <w:rPr>
          <w:bCs/>
          <w:color w:val="FF0000"/>
        </w:rPr>
      </w:pPr>
    </w:p>
    <w:p w14:paraId="2FEAEE85" w14:textId="77777777" w:rsidR="00BA16D1" w:rsidRDefault="00BA16D1" w:rsidP="00F23283">
      <w:pPr>
        <w:spacing w:line="480" w:lineRule="auto"/>
        <w:rPr>
          <w:bCs/>
          <w:color w:val="FF0000"/>
        </w:rPr>
      </w:pPr>
    </w:p>
    <w:p w14:paraId="62CD41C0" w14:textId="77777777" w:rsidR="00BA16D1" w:rsidRDefault="00BA16D1" w:rsidP="00F23283">
      <w:pPr>
        <w:spacing w:line="480" w:lineRule="auto"/>
        <w:rPr>
          <w:bCs/>
          <w:color w:val="FF0000"/>
        </w:rPr>
      </w:pPr>
    </w:p>
    <w:p w14:paraId="77604FFE" w14:textId="77777777" w:rsidR="00BA16D1" w:rsidRDefault="00BA16D1" w:rsidP="00F23283">
      <w:pPr>
        <w:spacing w:line="480" w:lineRule="auto"/>
        <w:rPr>
          <w:bCs/>
          <w:color w:val="FF0000"/>
        </w:rPr>
      </w:pPr>
    </w:p>
    <w:p w14:paraId="2E68F3DD" w14:textId="77777777" w:rsidR="00E56E8E" w:rsidRDefault="00E56E8E" w:rsidP="00F23283">
      <w:pPr>
        <w:spacing w:line="480" w:lineRule="auto"/>
        <w:rPr>
          <w:bCs/>
          <w:color w:val="FF0000"/>
        </w:rPr>
      </w:pPr>
    </w:p>
    <w:p w14:paraId="44E9BD08" w14:textId="77777777" w:rsidR="00BA16D1" w:rsidRDefault="00BA16D1" w:rsidP="00F23283">
      <w:pPr>
        <w:spacing w:line="480" w:lineRule="auto"/>
        <w:rPr>
          <w:bCs/>
          <w:color w:val="FF0000"/>
        </w:rPr>
      </w:pPr>
    </w:p>
    <w:p w14:paraId="77A6D56F" w14:textId="77777777" w:rsidR="00BA16D1" w:rsidRDefault="00BA16D1" w:rsidP="00F23283">
      <w:pPr>
        <w:spacing w:line="480" w:lineRule="auto"/>
        <w:rPr>
          <w:bCs/>
          <w:color w:val="FF0000"/>
        </w:rPr>
      </w:pPr>
    </w:p>
    <w:p w14:paraId="4F546EE1" w14:textId="77777777" w:rsidR="007212AB" w:rsidRDefault="007212AB" w:rsidP="00F23283">
      <w:pPr>
        <w:spacing w:line="480" w:lineRule="auto"/>
        <w:rPr>
          <w:bCs/>
          <w:color w:val="FF0000"/>
        </w:rPr>
      </w:pPr>
    </w:p>
    <w:p w14:paraId="752E870D" w14:textId="77777777" w:rsidR="007212AB" w:rsidRDefault="007212AB" w:rsidP="00F23283">
      <w:pPr>
        <w:spacing w:line="480" w:lineRule="auto"/>
        <w:rPr>
          <w:bCs/>
          <w:color w:val="FF0000"/>
        </w:rPr>
      </w:pPr>
    </w:p>
    <w:p w14:paraId="14FFEB59" w14:textId="77777777" w:rsidR="007212AB" w:rsidRDefault="007212AB" w:rsidP="00F23283">
      <w:pPr>
        <w:spacing w:line="480" w:lineRule="auto"/>
        <w:rPr>
          <w:bCs/>
          <w:color w:val="FF0000"/>
        </w:rPr>
      </w:pPr>
    </w:p>
    <w:p w14:paraId="38F45EEB" w14:textId="77777777" w:rsidR="007212AB" w:rsidRDefault="007212AB" w:rsidP="00F23283">
      <w:pPr>
        <w:spacing w:line="480" w:lineRule="auto"/>
        <w:rPr>
          <w:bCs/>
          <w:color w:val="FF0000"/>
        </w:rPr>
      </w:pPr>
    </w:p>
    <w:p w14:paraId="532F2101" w14:textId="77777777" w:rsidR="002E5AAA" w:rsidRDefault="002E5AAA" w:rsidP="00F23283">
      <w:pPr>
        <w:spacing w:line="480" w:lineRule="auto"/>
        <w:rPr>
          <w:bCs/>
          <w:color w:val="FF0000"/>
        </w:rPr>
      </w:pPr>
    </w:p>
    <w:p w14:paraId="5D76AAD9" w14:textId="77777777" w:rsidR="005B4725" w:rsidRDefault="005B4725" w:rsidP="00227F2C">
      <w:pPr>
        <w:pStyle w:val="Heading1"/>
      </w:pPr>
      <w:bookmarkStart w:id="142" w:name="_Toc243635816"/>
      <w:bookmarkStart w:id="143" w:name="_Toc243635864"/>
      <w:bookmarkStart w:id="144" w:name="_Toc243639788"/>
      <w:bookmarkStart w:id="145" w:name="_Toc243646033"/>
      <w:bookmarkStart w:id="146" w:name="_Toc243646546"/>
      <w:bookmarkStart w:id="147" w:name="_Toc243646894"/>
      <w:bookmarkStart w:id="148" w:name="_Toc247024740"/>
      <w:r w:rsidRPr="00E47372">
        <w:t>References</w:t>
      </w:r>
      <w:bookmarkEnd w:id="142"/>
      <w:bookmarkEnd w:id="143"/>
      <w:bookmarkEnd w:id="144"/>
      <w:bookmarkEnd w:id="145"/>
      <w:bookmarkEnd w:id="146"/>
      <w:bookmarkEnd w:id="147"/>
      <w:bookmarkEnd w:id="148"/>
    </w:p>
    <w:p w14:paraId="2C8526BE" w14:textId="2B3178CB" w:rsidR="005B4725" w:rsidRDefault="005B4725" w:rsidP="005B4725">
      <w:pPr>
        <w:widowControl w:val="0"/>
        <w:autoSpaceDE w:val="0"/>
        <w:autoSpaceDN w:val="0"/>
        <w:adjustRightInd w:val="0"/>
      </w:pPr>
      <w:r>
        <w:t xml:space="preserve">1. </w:t>
      </w:r>
      <w:proofErr w:type="spellStart"/>
      <w:r w:rsidRPr="00E10AA0">
        <w:t>Dalby</w:t>
      </w:r>
      <w:proofErr w:type="spellEnd"/>
      <w:r w:rsidRPr="00E10AA0">
        <w:t xml:space="preserve"> O, Butler D, </w:t>
      </w:r>
      <w:proofErr w:type="spellStart"/>
      <w:r w:rsidRPr="00E10AA0">
        <w:t>Birkett</w:t>
      </w:r>
      <w:proofErr w:type="spellEnd"/>
      <w:r w:rsidRPr="00E10AA0">
        <w:t xml:space="preserve"> </w:t>
      </w:r>
      <w:proofErr w:type="spellStart"/>
      <w:r w:rsidRPr="00E10AA0">
        <w:t>JW</w:t>
      </w:r>
      <w:proofErr w:type="spellEnd"/>
      <w:r w:rsidRPr="00E10AA0">
        <w:t xml:space="preserve">. </w:t>
      </w:r>
      <w:proofErr w:type="gramStart"/>
      <w:r w:rsidRPr="00E10AA0">
        <w:t>Analysis of gunshot residue and associated materials</w:t>
      </w:r>
      <w:r w:rsidR="00732E81">
        <w:rPr>
          <w:b/>
          <w:bCs/>
        </w:rPr>
        <w:t>-</w:t>
      </w:r>
      <w:r w:rsidRPr="00E10AA0">
        <w:t>a review.</w:t>
      </w:r>
      <w:proofErr w:type="gramEnd"/>
      <w:r w:rsidRPr="00E10AA0">
        <w:t xml:space="preserve"> J Forensic </w:t>
      </w:r>
      <w:proofErr w:type="spellStart"/>
      <w:r w:rsidRPr="00E10AA0">
        <w:t>Sci</w:t>
      </w:r>
      <w:proofErr w:type="spellEnd"/>
      <w:r w:rsidRPr="00E10AA0">
        <w:t xml:space="preserve"> 2010</w:t>
      </w:r>
      <w:proofErr w:type="gramStart"/>
      <w:r w:rsidRPr="00E10AA0">
        <w:t>;55</w:t>
      </w:r>
      <w:proofErr w:type="gramEnd"/>
      <w:r w:rsidRPr="00E10AA0">
        <w:t>(4):924</w:t>
      </w:r>
      <w:r w:rsidRPr="00E10AA0">
        <w:rPr>
          <w:b/>
          <w:bCs/>
        </w:rPr>
        <w:t>–</w:t>
      </w:r>
      <w:r w:rsidRPr="00E10AA0">
        <w:t>43.</w:t>
      </w:r>
    </w:p>
    <w:p w14:paraId="0B2C0DAF" w14:textId="77777777" w:rsidR="005B4725" w:rsidRDefault="005B4725" w:rsidP="005B4725">
      <w:pPr>
        <w:autoSpaceDE w:val="0"/>
        <w:autoSpaceDN w:val="0"/>
        <w:adjustRightInd w:val="0"/>
      </w:pPr>
    </w:p>
    <w:p w14:paraId="3415B111" w14:textId="77777777" w:rsidR="005B4725" w:rsidRDefault="005B4725" w:rsidP="005B4725">
      <w:pPr>
        <w:autoSpaceDE w:val="0"/>
        <w:autoSpaceDN w:val="0"/>
        <w:adjustRightInd w:val="0"/>
      </w:pPr>
      <w:r>
        <w:t xml:space="preserve">2. </w:t>
      </w:r>
      <w:proofErr w:type="spellStart"/>
      <w:r>
        <w:t>Meng</w:t>
      </w:r>
      <w:proofErr w:type="spellEnd"/>
      <w:r>
        <w:t xml:space="preserve"> </w:t>
      </w:r>
      <w:proofErr w:type="spellStart"/>
      <w:r>
        <w:t>HH</w:t>
      </w:r>
      <w:proofErr w:type="spellEnd"/>
      <w:r>
        <w:t xml:space="preserve">, Caddy B. Gunshot residue analysis – A review. J Forensic </w:t>
      </w:r>
      <w:proofErr w:type="spellStart"/>
      <w:r>
        <w:t>Sci</w:t>
      </w:r>
      <w:proofErr w:type="spellEnd"/>
      <w:r>
        <w:t xml:space="preserve"> 1997</w:t>
      </w:r>
      <w:proofErr w:type="gramStart"/>
      <w:r>
        <w:t>;42</w:t>
      </w:r>
      <w:proofErr w:type="gramEnd"/>
      <w:r>
        <w:t xml:space="preserve">(4):553-570. </w:t>
      </w:r>
    </w:p>
    <w:p w14:paraId="3F369F62" w14:textId="77777777" w:rsidR="005B4725" w:rsidRDefault="005B4725" w:rsidP="005B4725">
      <w:pPr>
        <w:autoSpaceDE w:val="0"/>
        <w:autoSpaceDN w:val="0"/>
        <w:adjustRightInd w:val="0"/>
      </w:pPr>
    </w:p>
    <w:p w14:paraId="2D8D5403" w14:textId="77777777" w:rsidR="005B4725" w:rsidRDefault="005B4725" w:rsidP="005B4725">
      <w:pPr>
        <w:autoSpaceDE w:val="0"/>
        <w:autoSpaceDN w:val="0"/>
        <w:adjustRightInd w:val="0"/>
      </w:pPr>
      <w:r>
        <w:t xml:space="preserve">3. </w:t>
      </w:r>
      <w:proofErr w:type="spellStart"/>
      <w:r>
        <w:t>Romolo</w:t>
      </w:r>
      <w:proofErr w:type="spellEnd"/>
      <w:r>
        <w:t xml:space="preserve"> </w:t>
      </w:r>
      <w:proofErr w:type="spellStart"/>
      <w:r>
        <w:t>FS</w:t>
      </w:r>
      <w:proofErr w:type="spellEnd"/>
      <w:r>
        <w:t xml:space="preserve">, Margot P. Identification of gunshot residue: a critical residue. Forensic </w:t>
      </w:r>
      <w:proofErr w:type="spellStart"/>
      <w:r>
        <w:t>Sci</w:t>
      </w:r>
      <w:proofErr w:type="spellEnd"/>
      <w:r>
        <w:t xml:space="preserve"> </w:t>
      </w:r>
      <w:proofErr w:type="spellStart"/>
      <w:r>
        <w:t>Int</w:t>
      </w:r>
      <w:proofErr w:type="spellEnd"/>
      <w:r>
        <w:t xml:space="preserve"> 2001</w:t>
      </w:r>
      <w:proofErr w:type="gramStart"/>
      <w:r>
        <w:t>;119</w:t>
      </w:r>
      <w:proofErr w:type="gramEnd"/>
      <w:r>
        <w:t>(2):195-211.</w:t>
      </w:r>
    </w:p>
    <w:p w14:paraId="21DCAFAA" w14:textId="77777777" w:rsidR="005B4725" w:rsidRDefault="005B4725" w:rsidP="005B4725">
      <w:pPr>
        <w:autoSpaceDE w:val="0"/>
        <w:autoSpaceDN w:val="0"/>
        <w:adjustRightInd w:val="0"/>
      </w:pPr>
    </w:p>
    <w:p w14:paraId="583251FD" w14:textId="23C89ACF" w:rsidR="00BA16D1" w:rsidRDefault="00BA16D1" w:rsidP="00BA16D1">
      <w:pPr>
        <w:widowControl w:val="0"/>
        <w:autoSpaceDE w:val="0"/>
        <w:autoSpaceDN w:val="0"/>
        <w:adjustRightInd w:val="0"/>
        <w:rPr>
          <w:rFonts w:eastAsiaTheme="minorEastAsia"/>
        </w:rPr>
      </w:pPr>
      <w:r>
        <w:rPr>
          <w:rFonts w:eastAsiaTheme="minorEastAsia"/>
        </w:rPr>
        <w:t>4</w:t>
      </w:r>
      <w:r w:rsidRPr="00FD55C0">
        <w:rPr>
          <w:rFonts w:eastAsiaTheme="minorEastAsia"/>
        </w:rPr>
        <w:t xml:space="preserve">. Mach MH, </w:t>
      </w:r>
      <w:proofErr w:type="spellStart"/>
      <w:r w:rsidRPr="00FD55C0">
        <w:rPr>
          <w:rFonts w:eastAsiaTheme="minorEastAsia"/>
        </w:rPr>
        <w:t>Pallos</w:t>
      </w:r>
      <w:proofErr w:type="spellEnd"/>
      <w:r w:rsidRPr="00FD55C0">
        <w:rPr>
          <w:rFonts w:eastAsiaTheme="minorEastAsia"/>
        </w:rPr>
        <w:t xml:space="preserve"> A, Jones PF. Feasibility of gunshot residue detection</w:t>
      </w:r>
      <w:r>
        <w:rPr>
          <w:rFonts w:eastAsiaTheme="minorEastAsia"/>
        </w:rPr>
        <w:t xml:space="preserve"> </w:t>
      </w:r>
      <w:r w:rsidRPr="00FD55C0">
        <w:rPr>
          <w:rFonts w:eastAsiaTheme="minorEastAsia"/>
        </w:rPr>
        <w:t>via its organic constituents. Part 1: analysis of smokeless powders by</w:t>
      </w:r>
      <w:r>
        <w:rPr>
          <w:rFonts w:eastAsiaTheme="minorEastAsia"/>
        </w:rPr>
        <w:t xml:space="preserve"> </w:t>
      </w:r>
      <w:r w:rsidRPr="00FD55C0">
        <w:rPr>
          <w:rFonts w:eastAsiaTheme="minorEastAsia"/>
        </w:rPr>
        <w:t>combined gas chromatography-chemical ionization mass spectrometry.</w:t>
      </w:r>
      <w:r>
        <w:rPr>
          <w:rFonts w:eastAsiaTheme="minorEastAsia"/>
        </w:rPr>
        <w:t xml:space="preserve"> </w:t>
      </w:r>
      <w:r w:rsidRPr="00FD55C0">
        <w:rPr>
          <w:rFonts w:eastAsiaTheme="minorEastAsia"/>
        </w:rPr>
        <w:t xml:space="preserve">J Forensic </w:t>
      </w:r>
      <w:proofErr w:type="spellStart"/>
      <w:r w:rsidRPr="00FD55C0">
        <w:rPr>
          <w:rFonts w:eastAsiaTheme="minorEastAsia"/>
        </w:rPr>
        <w:t>Sci</w:t>
      </w:r>
      <w:proofErr w:type="spellEnd"/>
      <w:r w:rsidRPr="00FD55C0">
        <w:rPr>
          <w:rFonts w:eastAsiaTheme="minorEastAsia"/>
        </w:rPr>
        <w:t xml:space="preserve"> 1978</w:t>
      </w:r>
      <w:proofErr w:type="gramStart"/>
      <w:r w:rsidRPr="00FD55C0">
        <w:rPr>
          <w:rFonts w:eastAsiaTheme="minorEastAsia"/>
        </w:rPr>
        <w:t>;23</w:t>
      </w:r>
      <w:proofErr w:type="gramEnd"/>
      <w:r w:rsidRPr="00FD55C0">
        <w:rPr>
          <w:rFonts w:eastAsiaTheme="minorEastAsia"/>
        </w:rPr>
        <w:t>(3):433</w:t>
      </w:r>
      <w:r w:rsidRPr="00FD55C0">
        <w:rPr>
          <w:rFonts w:eastAsiaTheme="minorEastAsia"/>
          <w:b/>
          <w:bCs/>
        </w:rPr>
        <w:t>–</w:t>
      </w:r>
      <w:r w:rsidRPr="00FD55C0">
        <w:rPr>
          <w:rFonts w:eastAsiaTheme="minorEastAsia"/>
        </w:rPr>
        <w:t>45.</w:t>
      </w:r>
    </w:p>
    <w:p w14:paraId="1D803732" w14:textId="77777777" w:rsidR="00BA16D1" w:rsidRPr="00FD55C0" w:rsidRDefault="00BA16D1" w:rsidP="00BA16D1">
      <w:pPr>
        <w:widowControl w:val="0"/>
        <w:autoSpaceDE w:val="0"/>
        <w:autoSpaceDN w:val="0"/>
        <w:adjustRightInd w:val="0"/>
        <w:rPr>
          <w:rFonts w:eastAsiaTheme="minorEastAsia"/>
        </w:rPr>
      </w:pPr>
    </w:p>
    <w:p w14:paraId="5AD23C4C" w14:textId="11320D83" w:rsidR="00BA16D1" w:rsidRDefault="00BA16D1" w:rsidP="00BA16D1">
      <w:pPr>
        <w:widowControl w:val="0"/>
        <w:autoSpaceDE w:val="0"/>
        <w:autoSpaceDN w:val="0"/>
        <w:adjustRightInd w:val="0"/>
        <w:rPr>
          <w:rFonts w:eastAsiaTheme="minorEastAsia"/>
        </w:rPr>
      </w:pPr>
      <w:r>
        <w:rPr>
          <w:rFonts w:eastAsiaTheme="minorEastAsia"/>
        </w:rPr>
        <w:t>5</w:t>
      </w:r>
      <w:r w:rsidRPr="00FD55C0">
        <w:rPr>
          <w:rFonts w:eastAsiaTheme="minorEastAsia"/>
        </w:rPr>
        <w:t xml:space="preserve">. Martz </w:t>
      </w:r>
      <w:proofErr w:type="spellStart"/>
      <w:r w:rsidRPr="00FD55C0">
        <w:rPr>
          <w:rFonts w:eastAsiaTheme="minorEastAsia"/>
        </w:rPr>
        <w:t>RM</w:t>
      </w:r>
      <w:proofErr w:type="spellEnd"/>
      <w:r w:rsidRPr="00FD55C0">
        <w:rPr>
          <w:rFonts w:eastAsiaTheme="minorEastAsia"/>
        </w:rPr>
        <w:t xml:space="preserve">, </w:t>
      </w:r>
      <w:proofErr w:type="spellStart"/>
      <w:r w:rsidRPr="00FD55C0">
        <w:rPr>
          <w:rFonts w:eastAsiaTheme="minorEastAsia"/>
        </w:rPr>
        <w:t>Lasswell</w:t>
      </w:r>
      <w:proofErr w:type="spellEnd"/>
      <w:r w:rsidRPr="00FD55C0">
        <w:rPr>
          <w:rFonts w:eastAsiaTheme="minorEastAsia"/>
        </w:rPr>
        <w:t xml:space="preserve"> LD. Identification of smokeless powders and their</w:t>
      </w:r>
      <w:r>
        <w:rPr>
          <w:rFonts w:eastAsiaTheme="minorEastAsia"/>
        </w:rPr>
        <w:t xml:space="preserve"> </w:t>
      </w:r>
      <w:r w:rsidRPr="00FD55C0">
        <w:rPr>
          <w:rFonts w:eastAsiaTheme="minorEastAsia"/>
        </w:rPr>
        <w:t>residues by capillary column gas chromatography/mass spectrometry.</w:t>
      </w:r>
      <w:r>
        <w:rPr>
          <w:rFonts w:eastAsiaTheme="minorEastAsia"/>
        </w:rPr>
        <w:t xml:space="preserve"> </w:t>
      </w:r>
      <w:r w:rsidRPr="00FD55C0">
        <w:rPr>
          <w:rFonts w:eastAsiaTheme="minorEastAsia"/>
        </w:rPr>
        <w:t>Proceedings of the International Symposium on the Analysis and Detection</w:t>
      </w:r>
      <w:r>
        <w:rPr>
          <w:rFonts w:eastAsiaTheme="minorEastAsia"/>
        </w:rPr>
        <w:t xml:space="preserve"> </w:t>
      </w:r>
      <w:r w:rsidRPr="00FD55C0">
        <w:rPr>
          <w:rFonts w:eastAsiaTheme="minorEastAsia"/>
        </w:rPr>
        <w:t>of Explosives; 1983 Mar 29</w:t>
      </w:r>
      <w:r w:rsidRPr="00FD55C0">
        <w:rPr>
          <w:rFonts w:eastAsiaTheme="minorEastAsia"/>
          <w:b/>
          <w:bCs/>
        </w:rPr>
        <w:t>–</w:t>
      </w:r>
      <w:r w:rsidRPr="00FD55C0">
        <w:rPr>
          <w:rFonts w:eastAsiaTheme="minorEastAsia"/>
        </w:rPr>
        <w:t>31; Quantico, VA: FBI Academy,</w:t>
      </w:r>
      <w:r>
        <w:rPr>
          <w:rFonts w:eastAsiaTheme="minorEastAsia"/>
        </w:rPr>
        <w:t xml:space="preserve"> </w:t>
      </w:r>
      <w:r w:rsidRPr="00FD55C0">
        <w:rPr>
          <w:rFonts w:eastAsiaTheme="minorEastAsia"/>
        </w:rPr>
        <w:t>1983</w:t>
      </w:r>
      <w:proofErr w:type="gramStart"/>
      <w:r w:rsidRPr="00FD55C0">
        <w:rPr>
          <w:rFonts w:eastAsiaTheme="minorEastAsia"/>
        </w:rPr>
        <w:t>;245</w:t>
      </w:r>
      <w:proofErr w:type="gramEnd"/>
      <w:r w:rsidRPr="00FD55C0">
        <w:rPr>
          <w:rFonts w:eastAsiaTheme="minorEastAsia"/>
          <w:b/>
          <w:bCs/>
        </w:rPr>
        <w:t>–</w:t>
      </w:r>
      <w:r w:rsidRPr="00FD55C0">
        <w:rPr>
          <w:rFonts w:eastAsiaTheme="minorEastAsia"/>
        </w:rPr>
        <w:t>54.</w:t>
      </w:r>
    </w:p>
    <w:p w14:paraId="237A6E6A" w14:textId="77777777" w:rsidR="00BA16D1" w:rsidRPr="00FD55C0" w:rsidRDefault="00BA16D1" w:rsidP="00BA16D1">
      <w:pPr>
        <w:widowControl w:val="0"/>
        <w:autoSpaceDE w:val="0"/>
        <w:autoSpaceDN w:val="0"/>
        <w:adjustRightInd w:val="0"/>
        <w:rPr>
          <w:rFonts w:eastAsiaTheme="minorEastAsia"/>
        </w:rPr>
      </w:pPr>
    </w:p>
    <w:p w14:paraId="4E602638" w14:textId="2D827166" w:rsidR="00BA16D1" w:rsidRPr="00FD55C0" w:rsidRDefault="00BA16D1" w:rsidP="00BA16D1">
      <w:pPr>
        <w:widowControl w:val="0"/>
        <w:autoSpaceDE w:val="0"/>
        <w:autoSpaceDN w:val="0"/>
        <w:adjustRightInd w:val="0"/>
        <w:rPr>
          <w:rFonts w:eastAsiaTheme="minorEastAsia"/>
        </w:rPr>
      </w:pPr>
      <w:r>
        <w:rPr>
          <w:rFonts w:eastAsiaTheme="minorEastAsia"/>
        </w:rPr>
        <w:t>6</w:t>
      </w:r>
      <w:r w:rsidRPr="00FD55C0">
        <w:rPr>
          <w:rFonts w:eastAsiaTheme="minorEastAsia"/>
        </w:rPr>
        <w:t xml:space="preserve">. Via JC, Taylor LT. Chromatographic analysis of </w:t>
      </w:r>
      <w:proofErr w:type="spellStart"/>
      <w:r w:rsidRPr="00FD55C0">
        <w:rPr>
          <w:rFonts w:eastAsiaTheme="minorEastAsia"/>
        </w:rPr>
        <w:t>nonpolymeric</w:t>
      </w:r>
      <w:proofErr w:type="spellEnd"/>
      <w:r w:rsidRPr="00FD55C0">
        <w:rPr>
          <w:rFonts w:eastAsiaTheme="minorEastAsia"/>
        </w:rPr>
        <w:t xml:space="preserve"> single</w:t>
      </w:r>
      <w:r>
        <w:rPr>
          <w:rFonts w:eastAsiaTheme="minorEastAsia"/>
        </w:rPr>
        <w:t xml:space="preserve"> </w:t>
      </w:r>
      <w:r w:rsidRPr="00FD55C0">
        <w:rPr>
          <w:rFonts w:eastAsiaTheme="minorEastAsia"/>
        </w:rPr>
        <w:t xml:space="preserve">base propellant components. J </w:t>
      </w:r>
      <w:proofErr w:type="spellStart"/>
      <w:r w:rsidRPr="00FD55C0">
        <w:rPr>
          <w:rFonts w:eastAsiaTheme="minorEastAsia"/>
        </w:rPr>
        <w:t>Chromatogr</w:t>
      </w:r>
      <w:proofErr w:type="spellEnd"/>
      <w:r w:rsidRPr="00FD55C0">
        <w:rPr>
          <w:rFonts w:eastAsiaTheme="minorEastAsia"/>
        </w:rPr>
        <w:t xml:space="preserve"> </w:t>
      </w:r>
      <w:proofErr w:type="spellStart"/>
      <w:r w:rsidRPr="00FD55C0">
        <w:rPr>
          <w:rFonts w:eastAsiaTheme="minorEastAsia"/>
        </w:rPr>
        <w:t>Sci</w:t>
      </w:r>
      <w:proofErr w:type="spellEnd"/>
      <w:r w:rsidRPr="00FD55C0">
        <w:rPr>
          <w:rFonts w:eastAsiaTheme="minorEastAsia"/>
        </w:rPr>
        <w:t xml:space="preserve"> 1992</w:t>
      </w:r>
      <w:proofErr w:type="gramStart"/>
      <w:r w:rsidRPr="00FD55C0">
        <w:rPr>
          <w:rFonts w:eastAsiaTheme="minorEastAsia"/>
        </w:rPr>
        <w:t>;30</w:t>
      </w:r>
      <w:proofErr w:type="gramEnd"/>
      <w:r w:rsidRPr="00FD55C0">
        <w:rPr>
          <w:rFonts w:eastAsiaTheme="minorEastAsia"/>
        </w:rPr>
        <w:t>(3):106</w:t>
      </w:r>
      <w:r w:rsidRPr="00FD55C0">
        <w:rPr>
          <w:rFonts w:eastAsiaTheme="minorEastAsia"/>
          <w:b/>
          <w:bCs/>
        </w:rPr>
        <w:t>–</w:t>
      </w:r>
      <w:r w:rsidRPr="00FD55C0">
        <w:rPr>
          <w:rFonts w:eastAsiaTheme="minorEastAsia"/>
        </w:rPr>
        <w:t>10.</w:t>
      </w:r>
    </w:p>
    <w:p w14:paraId="12E139E7" w14:textId="77777777" w:rsidR="00BA16D1" w:rsidRDefault="00BA16D1" w:rsidP="00BA16D1">
      <w:pPr>
        <w:widowControl w:val="0"/>
        <w:autoSpaceDE w:val="0"/>
        <w:autoSpaceDN w:val="0"/>
        <w:adjustRightInd w:val="0"/>
        <w:rPr>
          <w:rFonts w:eastAsiaTheme="minorEastAsia"/>
        </w:rPr>
      </w:pPr>
    </w:p>
    <w:p w14:paraId="59A720C9" w14:textId="767F7610" w:rsidR="00BA16D1" w:rsidRDefault="00BA16D1" w:rsidP="00BA16D1">
      <w:pPr>
        <w:widowControl w:val="0"/>
        <w:autoSpaceDE w:val="0"/>
        <w:autoSpaceDN w:val="0"/>
        <w:adjustRightInd w:val="0"/>
        <w:rPr>
          <w:rFonts w:eastAsiaTheme="minorEastAsia"/>
        </w:rPr>
      </w:pPr>
      <w:r>
        <w:rPr>
          <w:rFonts w:eastAsiaTheme="minorEastAsia"/>
        </w:rPr>
        <w:t>7</w:t>
      </w:r>
      <w:r w:rsidRPr="00FD55C0">
        <w:rPr>
          <w:rFonts w:eastAsiaTheme="minorEastAsia"/>
        </w:rPr>
        <w:t xml:space="preserve">. </w:t>
      </w:r>
      <w:proofErr w:type="spellStart"/>
      <w:r w:rsidRPr="00FD55C0">
        <w:rPr>
          <w:rFonts w:eastAsiaTheme="minorEastAsia"/>
        </w:rPr>
        <w:t>Zeichner</w:t>
      </w:r>
      <w:proofErr w:type="spellEnd"/>
      <w:r w:rsidRPr="00FD55C0">
        <w:rPr>
          <w:rFonts w:eastAsiaTheme="minorEastAsia"/>
        </w:rPr>
        <w:t xml:space="preserve"> A, </w:t>
      </w:r>
      <w:proofErr w:type="spellStart"/>
      <w:r w:rsidRPr="00FD55C0">
        <w:rPr>
          <w:rFonts w:eastAsiaTheme="minorEastAsia"/>
        </w:rPr>
        <w:t>Eldar</w:t>
      </w:r>
      <w:proofErr w:type="spellEnd"/>
      <w:r w:rsidRPr="00FD55C0">
        <w:rPr>
          <w:rFonts w:eastAsiaTheme="minorEastAsia"/>
        </w:rPr>
        <w:t xml:space="preserve"> B, </w:t>
      </w:r>
      <w:proofErr w:type="spellStart"/>
      <w:r w:rsidRPr="00FD55C0">
        <w:rPr>
          <w:rFonts w:eastAsiaTheme="minorEastAsia"/>
        </w:rPr>
        <w:t>Glattstein</w:t>
      </w:r>
      <w:proofErr w:type="spellEnd"/>
      <w:r w:rsidRPr="00FD55C0">
        <w:rPr>
          <w:rFonts w:eastAsiaTheme="minorEastAsia"/>
        </w:rPr>
        <w:t xml:space="preserve"> B, </w:t>
      </w:r>
      <w:proofErr w:type="spellStart"/>
      <w:r w:rsidRPr="00FD55C0">
        <w:rPr>
          <w:rFonts w:eastAsiaTheme="minorEastAsia"/>
        </w:rPr>
        <w:t>Koffman</w:t>
      </w:r>
      <w:proofErr w:type="spellEnd"/>
      <w:r w:rsidRPr="00FD55C0">
        <w:rPr>
          <w:rFonts w:eastAsiaTheme="minorEastAsia"/>
        </w:rPr>
        <w:t xml:space="preserve"> A, </w:t>
      </w:r>
      <w:proofErr w:type="spellStart"/>
      <w:r w:rsidRPr="00FD55C0">
        <w:rPr>
          <w:rFonts w:eastAsiaTheme="minorEastAsia"/>
        </w:rPr>
        <w:t>Tamiri</w:t>
      </w:r>
      <w:proofErr w:type="spellEnd"/>
      <w:r w:rsidRPr="00FD55C0">
        <w:rPr>
          <w:rFonts w:eastAsiaTheme="minorEastAsia"/>
        </w:rPr>
        <w:t xml:space="preserve"> T, Muller D. Vacuum</w:t>
      </w:r>
      <w:r>
        <w:rPr>
          <w:rFonts w:eastAsiaTheme="minorEastAsia"/>
        </w:rPr>
        <w:t xml:space="preserve"> </w:t>
      </w:r>
      <w:r w:rsidRPr="00FD55C0">
        <w:rPr>
          <w:rFonts w:eastAsiaTheme="minorEastAsia"/>
        </w:rPr>
        <w:t>collection of gunpowder residues from clothing worn by shooting</w:t>
      </w:r>
      <w:r>
        <w:rPr>
          <w:rFonts w:eastAsiaTheme="minorEastAsia"/>
        </w:rPr>
        <w:t xml:space="preserve"> </w:t>
      </w:r>
      <w:r w:rsidRPr="00FD55C0">
        <w:rPr>
          <w:rFonts w:eastAsiaTheme="minorEastAsia"/>
        </w:rPr>
        <w:t>suspects, and their analysis by GC/TEA, IMS, and GC/MS. J Forensic</w:t>
      </w:r>
      <w:r>
        <w:rPr>
          <w:rFonts w:eastAsiaTheme="minorEastAsia"/>
        </w:rPr>
        <w:t xml:space="preserve"> </w:t>
      </w:r>
      <w:proofErr w:type="spellStart"/>
      <w:r w:rsidRPr="00FD55C0">
        <w:rPr>
          <w:rFonts w:eastAsiaTheme="minorEastAsia"/>
        </w:rPr>
        <w:t>Sci</w:t>
      </w:r>
      <w:proofErr w:type="spellEnd"/>
      <w:r w:rsidRPr="00FD55C0">
        <w:rPr>
          <w:rFonts w:eastAsiaTheme="minorEastAsia"/>
        </w:rPr>
        <w:t xml:space="preserve"> 2003;48(5):1</w:t>
      </w:r>
      <w:r w:rsidRPr="00FD55C0">
        <w:rPr>
          <w:rFonts w:eastAsiaTheme="minorEastAsia"/>
          <w:b/>
          <w:bCs/>
        </w:rPr>
        <w:t>–</w:t>
      </w:r>
      <w:r w:rsidRPr="00FD55C0">
        <w:rPr>
          <w:rFonts w:eastAsiaTheme="minorEastAsia"/>
        </w:rPr>
        <w:t>12.</w:t>
      </w:r>
    </w:p>
    <w:p w14:paraId="65771EF8" w14:textId="77777777" w:rsidR="00BA16D1" w:rsidRDefault="00BA16D1" w:rsidP="00BA16D1">
      <w:pPr>
        <w:widowControl w:val="0"/>
        <w:autoSpaceDE w:val="0"/>
        <w:autoSpaceDN w:val="0"/>
        <w:adjustRightInd w:val="0"/>
        <w:rPr>
          <w:rFonts w:eastAsiaTheme="minorEastAsia"/>
        </w:rPr>
      </w:pPr>
    </w:p>
    <w:p w14:paraId="2191497D" w14:textId="7E088D5F" w:rsidR="00BA16D1" w:rsidRDefault="00BA16D1" w:rsidP="00BA16D1">
      <w:pPr>
        <w:widowControl w:val="0"/>
        <w:autoSpaceDE w:val="0"/>
        <w:autoSpaceDN w:val="0"/>
        <w:adjustRightInd w:val="0"/>
        <w:rPr>
          <w:rFonts w:eastAsiaTheme="minorEastAsia"/>
        </w:rPr>
      </w:pPr>
      <w:r>
        <w:rPr>
          <w:rFonts w:eastAsiaTheme="minorEastAsia"/>
        </w:rPr>
        <w:t xml:space="preserve">8. </w:t>
      </w:r>
      <w:r w:rsidRPr="00FD55C0">
        <w:rPr>
          <w:rFonts w:eastAsiaTheme="minorEastAsia"/>
        </w:rPr>
        <w:t xml:space="preserve">Northrop </w:t>
      </w:r>
      <w:proofErr w:type="spellStart"/>
      <w:r w:rsidRPr="00FD55C0">
        <w:rPr>
          <w:rFonts w:eastAsiaTheme="minorEastAsia"/>
        </w:rPr>
        <w:t>DM</w:t>
      </w:r>
      <w:proofErr w:type="spellEnd"/>
      <w:r w:rsidRPr="00FD55C0">
        <w:rPr>
          <w:rFonts w:eastAsiaTheme="minorEastAsia"/>
        </w:rPr>
        <w:t xml:space="preserve">, </w:t>
      </w:r>
      <w:proofErr w:type="spellStart"/>
      <w:r w:rsidRPr="00FD55C0">
        <w:rPr>
          <w:rFonts w:eastAsiaTheme="minorEastAsia"/>
        </w:rPr>
        <w:t>MacCrehan</w:t>
      </w:r>
      <w:proofErr w:type="spellEnd"/>
      <w:r w:rsidRPr="00FD55C0">
        <w:rPr>
          <w:rFonts w:eastAsiaTheme="minorEastAsia"/>
        </w:rPr>
        <w:t xml:space="preserve"> WA. </w:t>
      </w:r>
      <w:proofErr w:type="gramStart"/>
      <w:r w:rsidRPr="00FD55C0">
        <w:rPr>
          <w:rFonts w:eastAsiaTheme="minorEastAsia"/>
        </w:rPr>
        <w:t>Separatio</w:t>
      </w:r>
      <w:r>
        <w:rPr>
          <w:rFonts w:eastAsiaTheme="minorEastAsia"/>
        </w:rPr>
        <w:t xml:space="preserve">n and identification of organic </w:t>
      </w:r>
      <w:r w:rsidRPr="00FD55C0">
        <w:rPr>
          <w:rFonts w:eastAsiaTheme="minorEastAsia"/>
        </w:rPr>
        <w:t>gunshot and explosive constituents by micellar electrokinetic capillary</w:t>
      </w:r>
      <w:r>
        <w:rPr>
          <w:rFonts w:eastAsiaTheme="minorEastAsia"/>
        </w:rPr>
        <w:t xml:space="preserve"> </w:t>
      </w:r>
      <w:r w:rsidRPr="00FD55C0">
        <w:rPr>
          <w:rFonts w:eastAsiaTheme="minorEastAsia"/>
        </w:rPr>
        <w:t>electrophoresis.</w:t>
      </w:r>
      <w:proofErr w:type="gramEnd"/>
      <w:r w:rsidRPr="00FD55C0">
        <w:rPr>
          <w:rFonts w:eastAsiaTheme="minorEastAsia"/>
        </w:rPr>
        <w:t xml:space="preserve"> Anal </w:t>
      </w:r>
      <w:proofErr w:type="spellStart"/>
      <w:r w:rsidRPr="00FD55C0">
        <w:rPr>
          <w:rFonts w:eastAsiaTheme="minorEastAsia"/>
        </w:rPr>
        <w:t>Chem</w:t>
      </w:r>
      <w:proofErr w:type="spellEnd"/>
      <w:r w:rsidRPr="00FD55C0">
        <w:rPr>
          <w:rFonts w:eastAsiaTheme="minorEastAsia"/>
        </w:rPr>
        <w:t xml:space="preserve"> 1991</w:t>
      </w:r>
      <w:proofErr w:type="gramStart"/>
      <w:r w:rsidRPr="00FD55C0">
        <w:rPr>
          <w:rFonts w:eastAsiaTheme="minorEastAsia"/>
        </w:rPr>
        <w:t>;63</w:t>
      </w:r>
      <w:proofErr w:type="gramEnd"/>
      <w:r w:rsidRPr="00FD55C0">
        <w:rPr>
          <w:rFonts w:eastAsiaTheme="minorEastAsia"/>
        </w:rPr>
        <w:t>(10):1038</w:t>
      </w:r>
      <w:r w:rsidRPr="00FD55C0">
        <w:rPr>
          <w:rFonts w:eastAsiaTheme="minorEastAsia"/>
          <w:b/>
          <w:bCs/>
        </w:rPr>
        <w:t>–</w:t>
      </w:r>
      <w:r w:rsidRPr="00FD55C0">
        <w:rPr>
          <w:rFonts w:eastAsiaTheme="minorEastAsia"/>
        </w:rPr>
        <w:t>42.</w:t>
      </w:r>
    </w:p>
    <w:p w14:paraId="5DA1A0FF" w14:textId="77777777" w:rsidR="00BA16D1" w:rsidRDefault="00BA16D1" w:rsidP="00BA16D1">
      <w:pPr>
        <w:widowControl w:val="0"/>
        <w:autoSpaceDE w:val="0"/>
        <w:autoSpaceDN w:val="0"/>
        <w:adjustRightInd w:val="0"/>
        <w:rPr>
          <w:rFonts w:eastAsiaTheme="minorEastAsia"/>
        </w:rPr>
      </w:pPr>
    </w:p>
    <w:p w14:paraId="65533F7F" w14:textId="04731051" w:rsidR="00BA16D1" w:rsidRDefault="004A05DD" w:rsidP="00BA16D1">
      <w:pPr>
        <w:rPr>
          <w:rFonts w:eastAsiaTheme="minorHAnsi"/>
        </w:rPr>
      </w:pPr>
      <w:r>
        <w:rPr>
          <w:rFonts w:eastAsiaTheme="minorHAnsi"/>
        </w:rPr>
        <w:t>9</w:t>
      </w:r>
      <w:r w:rsidR="00BA16D1">
        <w:rPr>
          <w:rFonts w:eastAsiaTheme="minorHAnsi"/>
        </w:rPr>
        <w:t xml:space="preserve">. Northrop </w:t>
      </w:r>
      <w:proofErr w:type="spellStart"/>
      <w:r w:rsidR="00BA16D1">
        <w:rPr>
          <w:rFonts w:eastAsiaTheme="minorHAnsi"/>
        </w:rPr>
        <w:t>DM</w:t>
      </w:r>
      <w:proofErr w:type="spellEnd"/>
      <w:r w:rsidR="00BA16D1">
        <w:rPr>
          <w:rFonts w:eastAsiaTheme="minorHAnsi"/>
        </w:rPr>
        <w:t xml:space="preserve">, </w:t>
      </w:r>
      <w:proofErr w:type="spellStart"/>
      <w:r w:rsidR="00BA16D1">
        <w:rPr>
          <w:rFonts w:eastAsiaTheme="minorHAnsi"/>
        </w:rPr>
        <w:t>MacCrehan</w:t>
      </w:r>
      <w:proofErr w:type="spellEnd"/>
      <w:r w:rsidR="00BA16D1">
        <w:rPr>
          <w:rFonts w:eastAsiaTheme="minorHAnsi"/>
        </w:rPr>
        <w:t xml:space="preserve"> WA. </w:t>
      </w:r>
      <w:proofErr w:type="gramStart"/>
      <w:r w:rsidR="00BA16D1">
        <w:rPr>
          <w:rFonts w:eastAsiaTheme="minorHAnsi"/>
        </w:rPr>
        <w:t>Sample collection, preparation, and quantitation in the micellar electrokinetic capillary electrophoresis of gunshot residues.</w:t>
      </w:r>
      <w:proofErr w:type="gramEnd"/>
      <w:r w:rsidR="00BA16D1">
        <w:rPr>
          <w:rFonts w:eastAsiaTheme="minorHAnsi"/>
        </w:rPr>
        <w:t xml:space="preserve"> J Liquid </w:t>
      </w:r>
      <w:proofErr w:type="spellStart"/>
      <w:r w:rsidR="00BA16D1">
        <w:rPr>
          <w:rFonts w:eastAsiaTheme="minorHAnsi"/>
        </w:rPr>
        <w:t>Chromatog</w:t>
      </w:r>
      <w:proofErr w:type="spellEnd"/>
      <w:r w:rsidR="00BA16D1">
        <w:rPr>
          <w:rFonts w:eastAsiaTheme="minorHAnsi"/>
        </w:rPr>
        <w:t xml:space="preserve"> 1992</w:t>
      </w:r>
      <w:proofErr w:type="gramStart"/>
      <w:r w:rsidR="00BA16D1">
        <w:rPr>
          <w:rFonts w:eastAsiaTheme="minorHAnsi"/>
        </w:rPr>
        <w:t>;15:1041</w:t>
      </w:r>
      <w:proofErr w:type="gramEnd"/>
      <w:r w:rsidR="00BA16D1">
        <w:rPr>
          <w:rFonts w:eastAsiaTheme="minorHAnsi"/>
        </w:rPr>
        <w:t xml:space="preserve">-63. </w:t>
      </w:r>
    </w:p>
    <w:p w14:paraId="190AA410" w14:textId="77777777" w:rsidR="004A05DD" w:rsidRDefault="004A05DD" w:rsidP="00BA16D1">
      <w:pPr>
        <w:rPr>
          <w:rFonts w:eastAsiaTheme="minorHAnsi"/>
        </w:rPr>
      </w:pPr>
    </w:p>
    <w:p w14:paraId="2DDA2DCA" w14:textId="053A70EB" w:rsidR="004A05DD" w:rsidRDefault="004A05DD" w:rsidP="004A05DD">
      <w:pPr>
        <w:widowControl w:val="0"/>
        <w:autoSpaceDE w:val="0"/>
        <w:autoSpaceDN w:val="0"/>
        <w:adjustRightInd w:val="0"/>
        <w:rPr>
          <w:rFonts w:eastAsiaTheme="minorEastAsia"/>
        </w:rPr>
      </w:pPr>
      <w:r>
        <w:rPr>
          <w:rFonts w:eastAsiaTheme="minorEastAsia"/>
        </w:rPr>
        <w:t>10</w:t>
      </w:r>
      <w:r w:rsidRPr="00FD55C0">
        <w:rPr>
          <w:rFonts w:eastAsiaTheme="minorEastAsia"/>
        </w:rPr>
        <w:t xml:space="preserve">. Smith </w:t>
      </w:r>
      <w:proofErr w:type="spellStart"/>
      <w:r w:rsidRPr="00FD55C0">
        <w:rPr>
          <w:rFonts w:eastAsiaTheme="minorEastAsia"/>
        </w:rPr>
        <w:t>KD</w:t>
      </w:r>
      <w:proofErr w:type="spellEnd"/>
      <w:r w:rsidRPr="00FD55C0">
        <w:rPr>
          <w:rFonts w:eastAsiaTheme="minorEastAsia"/>
        </w:rPr>
        <w:t xml:space="preserve">, McCord BR, </w:t>
      </w:r>
      <w:proofErr w:type="spellStart"/>
      <w:r w:rsidRPr="00FD55C0">
        <w:rPr>
          <w:rFonts w:eastAsiaTheme="minorEastAsia"/>
        </w:rPr>
        <w:t>MacCrehan</w:t>
      </w:r>
      <w:proofErr w:type="spellEnd"/>
      <w:r w:rsidRPr="00FD55C0">
        <w:rPr>
          <w:rFonts w:eastAsiaTheme="minorEastAsia"/>
        </w:rPr>
        <w:t xml:space="preserve"> </w:t>
      </w:r>
      <w:r>
        <w:rPr>
          <w:rFonts w:eastAsiaTheme="minorEastAsia"/>
        </w:rPr>
        <w:t xml:space="preserve">WA, Mount K, Rowe WF. </w:t>
      </w:r>
      <w:proofErr w:type="gramStart"/>
      <w:r>
        <w:rPr>
          <w:rFonts w:eastAsiaTheme="minorEastAsia"/>
        </w:rPr>
        <w:t xml:space="preserve">Detection </w:t>
      </w:r>
      <w:r w:rsidRPr="00FD55C0">
        <w:rPr>
          <w:rFonts w:eastAsiaTheme="minorEastAsia"/>
        </w:rPr>
        <w:t>of smokeless powder residue on pipe bombs by micellar electrokinetic</w:t>
      </w:r>
      <w:r>
        <w:rPr>
          <w:rFonts w:eastAsiaTheme="minorEastAsia"/>
        </w:rPr>
        <w:t xml:space="preserve"> </w:t>
      </w:r>
      <w:r w:rsidRPr="00FD55C0">
        <w:rPr>
          <w:rFonts w:eastAsiaTheme="minorEastAsia"/>
        </w:rPr>
        <w:t>chromatography.</w:t>
      </w:r>
      <w:proofErr w:type="gramEnd"/>
      <w:r w:rsidRPr="00FD55C0">
        <w:rPr>
          <w:rFonts w:eastAsiaTheme="minorEastAsia"/>
        </w:rPr>
        <w:t xml:space="preserve"> J Forensic </w:t>
      </w:r>
      <w:proofErr w:type="spellStart"/>
      <w:r w:rsidRPr="00FD55C0">
        <w:rPr>
          <w:rFonts w:eastAsiaTheme="minorEastAsia"/>
        </w:rPr>
        <w:t>Sci</w:t>
      </w:r>
      <w:proofErr w:type="spellEnd"/>
      <w:r w:rsidRPr="00FD55C0">
        <w:rPr>
          <w:rFonts w:eastAsiaTheme="minorEastAsia"/>
        </w:rPr>
        <w:t xml:space="preserve"> 1999</w:t>
      </w:r>
      <w:proofErr w:type="gramStart"/>
      <w:r w:rsidRPr="00FD55C0">
        <w:rPr>
          <w:rFonts w:eastAsiaTheme="minorEastAsia"/>
        </w:rPr>
        <w:t>;44</w:t>
      </w:r>
      <w:proofErr w:type="gramEnd"/>
      <w:r w:rsidRPr="00FD55C0">
        <w:rPr>
          <w:rFonts w:eastAsiaTheme="minorEastAsia"/>
        </w:rPr>
        <w:t>(4):789</w:t>
      </w:r>
      <w:r w:rsidRPr="00FD55C0">
        <w:rPr>
          <w:rFonts w:eastAsiaTheme="minorEastAsia"/>
          <w:b/>
          <w:bCs/>
        </w:rPr>
        <w:t>–</w:t>
      </w:r>
      <w:r w:rsidRPr="00FD55C0">
        <w:rPr>
          <w:rFonts w:eastAsiaTheme="minorEastAsia"/>
        </w:rPr>
        <w:t>94.</w:t>
      </w:r>
    </w:p>
    <w:p w14:paraId="7BDB79BC" w14:textId="77777777" w:rsidR="004A05DD" w:rsidRDefault="004A05DD" w:rsidP="00BA16D1">
      <w:pPr>
        <w:rPr>
          <w:rFonts w:eastAsiaTheme="minorHAnsi"/>
        </w:rPr>
      </w:pPr>
    </w:p>
    <w:p w14:paraId="4844C44B" w14:textId="7340D464" w:rsidR="004A05DD" w:rsidRPr="004A05DD" w:rsidRDefault="004A05DD" w:rsidP="004A05DD">
      <w:pPr>
        <w:autoSpaceDE w:val="0"/>
        <w:autoSpaceDN w:val="0"/>
        <w:adjustRightInd w:val="0"/>
      </w:pPr>
      <w:r>
        <w:t>11.</w:t>
      </w:r>
      <w:r w:rsidRPr="00E10AA0">
        <w:t xml:space="preserve">Northrop DM. Gunshot residue analysis by micellar electrokinetic capillary electrophoresis: assessment for application to casework. Part 1. J Forensic </w:t>
      </w:r>
      <w:proofErr w:type="spellStart"/>
      <w:r w:rsidRPr="00E10AA0">
        <w:t>Sci</w:t>
      </w:r>
      <w:proofErr w:type="spellEnd"/>
      <w:r w:rsidRPr="00E10AA0">
        <w:t xml:space="preserve"> 2001</w:t>
      </w:r>
      <w:proofErr w:type="gramStart"/>
      <w:r w:rsidRPr="00E10AA0">
        <w:t>;46</w:t>
      </w:r>
      <w:proofErr w:type="gramEnd"/>
      <w:r w:rsidRPr="00E10AA0">
        <w:t>(3):549</w:t>
      </w:r>
      <w:r w:rsidRPr="00E10AA0">
        <w:rPr>
          <w:b/>
          <w:bCs/>
        </w:rPr>
        <w:t>–</w:t>
      </w:r>
      <w:r w:rsidRPr="00E10AA0">
        <w:t>59.</w:t>
      </w:r>
    </w:p>
    <w:p w14:paraId="1EACC6CC" w14:textId="77777777" w:rsidR="00BA16D1" w:rsidRPr="00FD55C0" w:rsidRDefault="00BA16D1" w:rsidP="00BA16D1">
      <w:pPr>
        <w:widowControl w:val="0"/>
        <w:autoSpaceDE w:val="0"/>
        <w:autoSpaceDN w:val="0"/>
        <w:adjustRightInd w:val="0"/>
        <w:rPr>
          <w:rFonts w:eastAsiaTheme="minorEastAsia"/>
        </w:rPr>
      </w:pPr>
    </w:p>
    <w:p w14:paraId="07F5873B" w14:textId="6A89A9FB" w:rsidR="00BA16D1" w:rsidRPr="004A05DD" w:rsidRDefault="004A05DD" w:rsidP="004A05DD">
      <w:pPr>
        <w:widowControl w:val="0"/>
        <w:autoSpaceDE w:val="0"/>
        <w:autoSpaceDN w:val="0"/>
        <w:adjustRightInd w:val="0"/>
        <w:rPr>
          <w:rFonts w:eastAsiaTheme="minorEastAsia"/>
        </w:rPr>
      </w:pPr>
      <w:r>
        <w:rPr>
          <w:rFonts w:eastAsiaTheme="minorEastAsia"/>
        </w:rPr>
        <w:t>12</w:t>
      </w:r>
      <w:r w:rsidR="00BA16D1" w:rsidRPr="00FD55C0">
        <w:rPr>
          <w:rFonts w:eastAsiaTheme="minorEastAsia"/>
        </w:rPr>
        <w:t>. Wissinger CE, McCord BR. Gradient reverse phase HPLC procedure for</w:t>
      </w:r>
      <w:r w:rsidR="00BA16D1">
        <w:rPr>
          <w:rFonts w:eastAsiaTheme="minorEastAsia"/>
        </w:rPr>
        <w:t xml:space="preserve"> </w:t>
      </w:r>
      <w:r w:rsidR="00BA16D1" w:rsidRPr="00FD55C0">
        <w:rPr>
          <w:rFonts w:eastAsiaTheme="minorEastAsia"/>
        </w:rPr>
        <w:t xml:space="preserve">smokeless powder comparison. J Forensic </w:t>
      </w:r>
      <w:proofErr w:type="spellStart"/>
      <w:r w:rsidR="00BA16D1" w:rsidRPr="00FD55C0">
        <w:rPr>
          <w:rFonts w:eastAsiaTheme="minorEastAsia"/>
        </w:rPr>
        <w:t>Sci</w:t>
      </w:r>
      <w:proofErr w:type="spellEnd"/>
      <w:r w:rsidR="00BA16D1" w:rsidRPr="00FD55C0">
        <w:rPr>
          <w:rFonts w:eastAsiaTheme="minorEastAsia"/>
        </w:rPr>
        <w:t xml:space="preserve"> 2002</w:t>
      </w:r>
      <w:proofErr w:type="gramStart"/>
      <w:r w:rsidR="00BA16D1" w:rsidRPr="00FD55C0">
        <w:rPr>
          <w:rFonts w:eastAsiaTheme="minorEastAsia"/>
        </w:rPr>
        <w:t>;47:168</w:t>
      </w:r>
      <w:proofErr w:type="gramEnd"/>
      <w:r w:rsidR="00BA16D1" w:rsidRPr="00FD55C0">
        <w:rPr>
          <w:rFonts w:eastAsiaTheme="minorEastAsia"/>
          <w:b/>
          <w:bCs/>
        </w:rPr>
        <w:t>–</w:t>
      </w:r>
      <w:r w:rsidR="00BA16D1" w:rsidRPr="00FD55C0">
        <w:rPr>
          <w:rFonts w:eastAsiaTheme="minorEastAsia"/>
        </w:rPr>
        <w:t>74.</w:t>
      </w:r>
    </w:p>
    <w:p w14:paraId="71519BAD" w14:textId="5C90B9B1" w:rsidR="00BA16D1" w:rsidRPr="00E10AA0" w:rsidRDefault="004A05DD" w:rsidP="00BA16D1">
      <w:r>
        <w:t>13</w:t>
      </w:r>
      <w:r w:rsidR="00BA16D1" w:rsidRPr="00E10AA0">
        <w:t xml:space="preserve">. Mathis JA, McCord BR. Gradient reversed-phase liquid chromatography electrospray mass spectrometric method for the comparison of smokeless powders. J </w:t>
      </w:r>
      <w:proofErr w:type="spellStart"/>
      <w:r w:rsidR="00BA16D1" w:rsidRPr="00E10AA0">
        <w:t>Chromatogr</w:t>
      </w:r>
      <w:proofErr w:type="spellEnd"/>
      <w:r w:rsidR="00BA16D1" w:rsidRPr="00E10AA0">
        <w:t xml:space="preserve"> A 2003</w:t>
      </w:r>
      <w:proofErr w:type="gramStart"/>
      <w:r w:rsidR="00BA16D1" w:rsidRPr="00E10AA0">
        <w:t>;988:107</w:t>
      </w:r>
      <w:proofErr w:type="gramEnd"/>
      <w:r w:rsidR="00BA16D1" w:rsidRPr="00E10AA0">
        <w:rPr>
          <w:b/>
          <w:bCs/>
        </w:rPr>
        <w:t>–</w:t>
      </w:r>
      <w:r w:rsidR="00BA16D1" w:rsidRPr="00E10AA0">
        <w:t>16.</w:t>
      </w:r>
    </w:p>
    <w:p w14:paraId="373093F1" w14:textId="77777777" w:rsidR="004A05DD" w:rsidRDefault="004A05DD" w:rsidP="00BA16D1">
      <w:pPr>
        <w:widowControl w:val="0"/>
        <w:autoSpaceDE w:val="0"/>
        <w:autoSpaceDN w:val="0"/>
        <w:adjustRightInd w:val="0"/>
        <w:rPr>
          <w:rFonts w:eastAsiaTheme="minorEastAsia"/>
        </w:rPr>
      </w:pPr>
    </w:p>
    <w:p w14:paraId="01BD701E" w14:textId="1E8A9BE4" w:rsidR="00BA16D1" w:rsidRDefault="004A05DD" w:rsidP="00BA16D1">
      <w:pPr>
        <w:widowControl w:val="0"/>
        <w:autoSpaceDE w:val="0"/>
        <w:autoSpaceDN w:val="0"/>
        <w:adjustRightInd w:val="0"/>
        <w:rPr>
          <w:rFonts w:eastAsiaTheme="minorEastAsia"/>
        </w:rPr>
      </w:pPr>
      <w:r>
        <w:rPr>
          <w:rFonts w:eastAsiaTheme="minorEastAsia"/>
        </w:rPr>
        <w:t>14</w:t>
      </w:r>
      <w:r w:rsidR="00BA16D1" w:rsidRPr="00FD55C0">
        <w:rPr>
          <w:rFonts w:eastAsiaTheme="minorEastAsia"/>
        </w:rPr>
        <w:t xml:space="preserve">. </w:t>
      </w:r>
      <w:proofErr w:type="spellStart"/>
      <w:r w:rsidR="00BA16D1" w:rsidRPr="00FD55C0">
        <w:rPr>
          <w:rFonts w:eastAsiaTheme="minorEastAsia"/>
        </w:rPr>
        <w:t>Cascio</w:t>
      </w:r>
      <w:proofErr w:type="spellEnd"/>
      <w:r w:rsidR="00BA16D1" w:rsidRPr="00FD55C0">
        <w:rPr>
          <w:rFonts w:eastAsiaTheme="minorEastAsia"/>
        </w:rPr>
        <w:t xml:space="preserve"> O, </w:t>
      </w:r>
      <w:proofErr w:type="spellStart"/>
      <w:r w:rsidR="00BA16D1" w:rsidRPr="00FD55C0">
        <w:rPr>
          <w:rFonts w:eastAsiaTheme="minorEastAsia"/>
        </w:rPr>
        <w:t>Trettene</w:t>
      </w:r>
      <w:proofErr w:type="spellEnd"/>
      <w:r w:rsidR="00BA16D1" w:rsidRPr="00FD55C0">
        <w:rPr>
          <w:rFonts w:eastAsiaTheme="minorEastAsia"/>
        </w:rPr>
        <w:t xml:space="preserve"> M, </w:t>
      </w:r>
      <w:proofErr w:type="spellStart"/>
      <w:r w:rsidR="00BA16D1" w:rsidRPr="00FD55C0">
        <w:rPr>
          <w:rFonts w:eastAsiaTheme="minorEastAsia"/>
        </w:rPr>
        <w:t>Bortolotti</w:t>
      </w:r>
      <w:proofErr w:type="spellEnd"/>
      <w:r w:rsidR="00BA16D1" w:rsidRPr="00FD55C0">
        <w:rPr>
          <w:rFonts w:eastAsiaTheme="minorEastAsia"/>
        </w:rPr>
        <w:t xml:space="preserve"> F, </w:t>
      </w:r>
      <w:proofErr w:type="spellStart"/>
      <w:r w:rsidR="00BA16D1" w:rsidRPr="00FD55C0">
        <w:rPr>
          <w:rFonts w:eastAsiaTheme="minorEastAsia"/>
        </w:rPr>
        <w:t>Mi</w:t>
      </w:r>
      <w:r w:rsidR="00BA16D1">
        <w:rPr>
          <w:rFonts w:eastAsiaTheme="minorEastAsia"/>
        </w:rPr>
        <w:t>lana</w:t>
      </w:r>
      <w:proofErr w:type="spellEnd"/>
      <w:r w:rsidR="00BA16D1">
        <w:rPr>
          <w:rFonts w:eastAsiaTheme="minorEastAsia"/>
        </w:rPr>
        <w:t xml:space="preserve"> G, </w:t>
      </w:r>
      <w:proofErr w:type="spellStart"/>
      <w:r w:rsidR="00BA16D1">
        <w:rPr>
          <w:rFonts w:eastAsiaTheme="minorEastAsia"/>
        </w:rPr>
        <w:t>Tagliaro</w:t>
      </w:r>
      <w:proofErr w:type="spellEnd"/>
      <w:r w:rsidR="00BA16D1">
        <w:rPr>
          <w:rFonts w:eastAsiaTheme="minorEastAsia"/>
        </w:rPr>
        <w:t xml:space="preserve"> F. Analysis of </w:t>
      </w:r>
      <w:r w:rsidR="00BA16D1" w:rsidRPr="00FD55C0">
        <w:rPr>
          <w:rFonts w:eastAsiaTheme="minorEastAsia"/>
        </w:rPr>
        <w:t xml:space="preserve">organic components of smokeless </w:t>
      </w:r>
      <w:proofErr w:type="spellStart"/>
      <w:r w:rsidR="00BA16D1" w:rsidRPr="00FD55C0">
        <w:rPr>
          <w:rFonts w:eastAsiaTheme="minorEastAsia"/>
        </w:rPr>
        <w:t>gunpowders</w:t>
      </w:r>
      <w:proofErr w:type="spellEnd"/>
      <w:r w:rsidR="00BA16D1" w:rsidRPr="00FD55C0">
        <w:rPr>
          <w:rFonts w:eastAsiaTheme="minorEastAsia"/>
        </w:rPr>
        <w:t>: high-performance liquid</w:t>
      </w:r>
      <w:r w:rsidR="00BA16D1">
        <w:rPr>
          <w:rFonts w:eastAsiaTheme="minorEastAsia"/>
        </w:rPr>
        <w:t xml:space="preserve"> </w:t>
      </w:r>
      <w:r w:rsidR="00BA16D1" w:rsidRPr="00FD55C0">
        <w:rPr>
          <w:rFonts w:eastAsiaTheme="minorEastAsia"/>
        </w:rPr>
        <w:t>chromatography vs. micellar electrokinetic capillary chromatography.</w:t>
      </w:r>
      <w:r w:rsidR="00BA16D1">
        <w:rPr>
          <w:rFonts w:eastAsiaTheme="minorEastAsia"/>
        </w:rPr>
        <w:t xml:space="preserve"> </w:t>
      </w:r>
      <w:r w:rsidR="00BA16D1" w:rsidRPr="00FD55C0">
        <w:rPr>
          <w:rFonts w:eastAsiaTheme="minorEastAsia"/>
        </w:rPr>
        <w:t>Electrophoresis 2004</w:t>
      </w:r>
      <w:proofErr w:type="gramStart"/>
      <w:r w:rsidR="00BA16D1" w:rsidRPr="00FD55C0">
        <w:rPr>
          <w:rFonts w:eastAsiaTheme="minorEastAsia"/>
        </w:rPr>
        <w:t>;10</w:t>
      </w:r>
      <w:proofErr w:type="gramEnd"/>
      <w:r w:rsidR="00BA16D1" w:rsidRPr="00FD55C0">
        <w:rPr>
          <w:rFonts w:eastAsiaTheme="minorEastAsia"/>
          <w:b/>
          <w:bCs/>
        </w:rPr>
        <w:t>–</w:t>
      </w:r>
      <w:r w:rsidR="00BA16D1" w:rsidRPr="00FD55C0">
        <w:rPr>
          <w:rFonts w:eastAsiaTheme="minorEastAsia"/>
        </w:rPr>
        <w:t>11:1543</w:t>
      </w:r>
      <w:r w:rsidR="00BA16D1" w:rsidRPr="00FD55C0">
        <w:rPr>
          <w:rFonts w:eastAsiaTheme="minorEastAsia"/>
          <w:b/>
          <w:bCs/>
        </w:rPr>
        <w:t>–</w:t>
      </w:r>
      <w:r w:rsidR="00BA16D1" w:rsidRPr="00FD55C0">
        <w:rPr>
          <w:rFonts w:eastAsiaTheme="minorEastAsia"/>
        </w:rPr>
        <w:t>7.</w:t>
      </w:r>
    </w:p>
    <w:p w14:paraId="54E9B1A2" w14:textId="77777777" w:rsidR="00BA16D1" w:rsidRDefault="00BA16D1" w:rsidP="005B4725">
      <w:pPr>
        <w:autoSpaceDE w:val="0"/>
        <w:autoSpaceDN w:val="0"/>
        <w:adjustRightInd w:val="0"/>
      </w:pPr>
    </w:p>
    <w:p w14:paraId="67D024D2" w14:textId="6772172F" w:rsidR="00BA16D1" w:rsidRDefault="004A05DD" w:rsidP="005B4725">
      <w:pPr>
        <w:autoSpaceDE w:val="0"/>
        <w:autoSpaceDN w:val="0"/>
        <w:adjustRightInd w:val="0"/>
      </w:pPr>
      <w:r>
        <w:t>15</w:t>
      </w:r>
      <w:r w:rsidR="00BA16D1">
        <w:t xml:space="preserve">. </w:t>
      </w:r>
      <w:r w:rsidR="00BA16D1" w:rsidRPr="00FD55C0">
        <w:rPr>
          <w:rFonts w:eastAsiaTheme="minorEastAsia"/>
        </w:rPr>
        <w:t>Mathis JA, McCord BR. Mobile phase influ</w:t>
      </w:r>
      <w:r w:rsidR="00BA16D1">
        <w:rPr>
          <w:rFonts w:eastAsiaTheme="minorEastAsia"/>
        </w:rPr>
        <w:t xml:space="preserve">ence on electrospray ionization </w:t>
      </w:r>
      <w:r w:rsidR="00BA16D1" w:rsidRPr="00FD55C0">
        <w:rPr>
          <w:rFonts w:eastAsiaTheme="minorEastAsia"/>
        </w:rPr>
        <w:t>for the analysis of smokeless powders by gradient reversed phase</w:t>
      </w:r>
      <w:r w:rsidR="00BA16D1">
        <w:rPr>
          <w:rFonts w:eastAsiaTheme="minorEastAsia"/>
        </w:rPr>
        <w:t xml:space="preserve"> </w:t>
      </w:r>
      <w:r w:rsidR="00BA16D1" w:rsidRPr="00FD55C0">
        <w:rPr>
          <w:rFonts w:eastAsiaTheme="minorEastAsia"/>
        </w:rPr>
        <w:t xml:space="preserve">high performance liquid chromatography-ESIMS. Forensic </w:t>
      </w:r>
      <w:proofErr w:type="spellStart"/>
      <w:r w:rsidR="00BA16D1" w:rsidRPr="00FD55C0">
        <w:rPr>
          <w:rFonts w:eastAsiaTheme="minorEastAsia"/>
        </w:rPr>
        <w:t>Sci</w:t>
      </w:r>
      <w:proofErr w:type="spellEnd"/>
      <w:r w:rsidR="00BA16D1" w:rsidRPr="00FD55C0">
        <w:rPr>
          <w:rFonts w:eastAsiaTheme="minorEastAsia"/>
        </w:rPr>
        <w:t xml:space="preserve"> </w:t>
      </w:r>
      <w:proofErr w:type="spellStart"/>
      <w:r w:rsidR="00BA16D1" w:rsidRPr="00FD55C0">
        <w:rPr>
          <w:rFonts w:eastAsiaTheme="minorEastAsia"/>
        </w:rPr>
        <w:t>Int</w:t>
      </w:r>
      <w:proofErr w:type="spellEnd"/>
      <w:r w:rsidR="00BA16D1">
        <w:rPr>
          <w:rFonts w:eastAsiaTheme="minorEastAsia"/>
        </w:rPr>
        <w:t xml:space="preserve"> </w:t>
      </w:r>
      <w:r w:rsidR="00BA16D1" w:rsidRPr="00FD55C0">
        <w:rPr>
          <w:rFonts w:eastAsiaTheme="minorEastAsia"/>
        </w:rPr>
        <w:t>2005</w:t>
      </w:r>
      <w:proofErr w:type="gramStart"/>
      <w:r w:rsidR="00BA16D1" w:rsidRPr="00FD55C0">
        <w:rPr>
          <w:rFonts w:eastAsiaTheme="minorEastAsia"/>
        </w:rPr>
        <w:t>;154:159</w:t>
      </w:r>
      <w:proofErr w:type="gramEnd"/>
      <w:r w:rsidR="00BA16D1" w:rsidRPr="00FD55C0">
        <w:rPr>
          <w:rFonts w:eastAsiaTheme="minorEastAsia"/>
          <w:b/>
          <w:bCs/>
        </w:rPr>
        <w:t>–</w:t>
      </w:r>
      <w:r w:rsidR="00BA16D1" w:rsidRPr="00FD55C0">
        <w:rPr>
          <w:rFonts w:eastAsiaTheme="minorEastAsia"/>
        </w:rPr>
        <w:t>66.</w:t>
      </w:r>
    </w:p>
    <w:p w14:paraId="372178A3" w14:textId="77777777" w:rsidR="00BA16D1" w:rsidRDefault="00BA16D1" w:rsidP="005B4725">
      <w:pPr>
        <w:autoSpaceDE w:val="0"/>
        <w:autoSpaceDN w:val="0"/>
        <w:adjustRightInd w:val="0"/>
      </w:pPr>
    </w:p>
    <w:p w14:paraId="3A7021A1" w14:textId="0326D64B" w:rsidR="00BA16D1" w:rsidRPr="001A0380" w:rsidRDefault="004A05DD" w:rsidP="00BA16D1">
      <w:r>
        <w:t>16</w:t>
      </w:r>
      <w:r w:rsidR="00BA16D1">
        <w:t xml:space="preserve">. </w:t>
      </w:r>
      <w:proofErr w:type="spellStart"/>
      <w:r w:rsidR="00BA16D1" w:rsidRPr="00E10AA0">
        <w:t>Laza</w:t>
      </w:r>
      <w:proofErr w:type="spellEnd"/>
      <w:r w:rsidR="00BA16D1" w:rsidRPr="00E10AA0">
        <w:t xml:space="preserve"> D, </w:t>
      </w:r>
      <w:proofErr w:type="spellStart"/>
      <w:r w:rsidR="00BA16D1" w:rsidRPr="00E10AA0">
        <w:t>Nys</w:t>
      </w:r>
      <w:proofErr w:type="spellEnd"/>
      <w:r w:rsidR="00BA16D1" w:rsidRPr="00E10AA0">
        <w:t xml:space="preserve"> B, Kinder JD, Kirsch D, </w:t>
      </w:r>
      <w:proofErr w:type="spellStart"/>
      <w:r w:rsidR="00BA16D1" w:rsidRPr="00E10AA0">
        <w:t>Mesmaeker</w:t>
      </w:r>
      <w:proofErr w:type="spellEnd"/>
      <w:r w:rsidR="00BA16D1" w:rsidRPr="00E10AA0">
        <w:t xml:space="preserve"> A, </w:t>
      </w:r>
      <w:proofErr w:type="spellStart"/>
      <w:r w:rsidR="00BA16D1" w:rsidRPr="00E10AA0">
        <w:t>Moucheron</w:t>
      </w:r>
      <w:proofErr w:type="spellEnd"/>
      <w:r w:rsidR="00BA16D1" w:rsidRPr="00E10AA0">
        <w:t xml:space="preserve"> C. Development of </w:t>
      </w:r>
      <w:r w:rsidR="00BA16D1" w:rsidRPr="001A0380">
        <w:t xml:space="preserve">a quantitative LC-MS/MS method for the analysis of common propellant powder stabilizers in gunshot residue. J Forensic </w:t>
      </w:r>
      <w:proofErr w:type="spellStart"/>
      <w:r w:rsidR="00BA16D1" w:rsidRPr="001A0380">
        <w:t>Sci</w:t>
      </w:r>
      <w:proofErr w:type="spellEnd"/>
      <w:r w:rsidR="00BA16D1" w:rsidRPr="001A0380">
        <w:t xml:space="preserve"> 2007</w:t>
      </w:r>
      <w:proofErr w:type="gramStart"/>
      <w:r w:rsidR="00BA16D1" w:rsidRPr="001A0380">
        <w:t>;52:842</w:t>
      </w:r>
      <w:proofErr w:type="gramEnd"/>
      <w:r w:rsidR="00BA16D1" w:rsidRPr="001A0380">
        <w:rPr>
          <w:b/>
          <w:bCs/>
        </w:rPr>
        <w:t>–</w:t>
      </w:r>
      <w:r w:rsidR="00BA16D1" w:rsidRPr="001A0380">
        <w:t>50.</w:t>
      </w:r>
    </w:p>
    <w:p w14:paraId="69726453" w14:textId="77777777" w:rsidR="00BA16D1" w:rsidRDefault="00BA16D1" w:rsidP="005B4725">
      <w:pPr>
        <w:autoSpaceDE w:val="0"/>
        <w:autoSpaceDN w:val="0"/>
        <w:adjustRightInd w:val="0"/>
      </w:pPr>
    </w:p>
    <w:p w14:paraId="2A4BC58E" w14:textId="5124934D" w:rsidR="005B4725" w:rsidRDefault="004A05DD" w:rsidP="005B4725">
      <w:pPr>
        <w:autoSpaceDE w:val="0"/>
        <w:autoSpaceDN w:val="0"/>
        <w:adjustRightInd w:val="0"/>
        <w:rPr>
          <w:rFonts w:eastAsiaTheme="minorHAnsi"/>
        </w:rPr>
      </w:pPr>
      <w:r>
        <w:t>17</w:t>
      </w:r>
      <w:r w:rsidR="005B4725">
        <w:t xml:space="preserve">. </w:t>
      </w:r>
      <w:proofErr w:type="spellStart"/>
      <w:r w:rsidR="005B4725" w:rsidRPr="00E10AA0">
        <w:rPr>
          <w:rFonts w:eastAsiaTheme="minorHAnsi"/>
        </w:rPr>
        <w:t>Schwoeble</w:t>
      </w:r>
      <w:proofErr w:type="spellEnd"/>
      <w:r w:rsidR="005B4725" w:rsidRPr="00E10AA0">
        <w:rPr>
          <w:rFonts w:eastAsiaTheme="minorHAnsi"/>
        </w:rPr>
        <w:t xml:space="preserve"> AJ, </w:t>
      </w:r>
      <w:proofErr w:type="spellStart"/>
      <w:r w:rsidR="005B4725" w:rsidRPr="00E10AA0">
        <w:rPr>
          <w:rFonts w:eastAsiaTheme="minorHAnsi"/>
        </w:rPr>
        <w:t>Exline</w:t>
      </w:r>
      <w:proofErr w:type="spellEnd"/>
      <w:r w:rsidR="005B4725" w:rsidRPr="00E10AA0">
        <w:rPr>
          <w:rFonts w:eastAsiaTheme="minorHAnsi"/>
        </w:rPr>
        <w:t xml:space="preserve"> DL. </w:t>
      </w:r>
      <w:proofErr w:type="gramStart"/>
      <w:r w:rsidR="005B4725" w:rsidRPr="00E10AA0">
        <w:rPr>
          <w:rFonts w:eastAsiaTheme="minorHAnsi"/>
        </w:rPr>
        <w:t>Current methods in forensic gunshot residue analysis.</w:t>
      </w:r>
      <w:proofErr w:type="gramEnd"/>
      <w:r w:rsidR="005B4725" w:rsidRPr="00E10AA0">
        <w:rPr>
          <w:rFonts w:eastAsiaTheme="minorHAnsi"/>
        </w:rPr>
        <w:t xml:space="preserve"> Boca Raton: CRC Press, 2000.</w:t>
      </w:r>
    </w:p>
    <w:p w14:paraId="03751B2C" w14:textId="77777777" w:rsidR="005B4725" w:rsidRDefault="005B4725" w:rsidP="005B4725">
      <w:pPr>
        <w:rPr>
          <w:rFonts w:eastAsiaTheme="minorHAnsi"/>
        </w:rPr>
      </w:pPr>
    </w:p>
    <w:p w14:paraId="3EA01EE2" w14:textId="76BE2EC9" w:rsidR="005B4725" w:rsidRDefault="004A05DD" w:rsidP="005B4725">
      <w:pPr>
        <w:widowControl w:val="0"/>
        <w:autoSpaceDE w:val="0"/>
        <w:autoSpaceDN w:val="0"/>
        <w:adjustRightInd w:val="0"/>
        <w:rPr>
          <w:rFonts w:eastAsiaTheme="minorEastAsia"/>
        </w:rPr>
      </w:pPr>
      <w:r>
        <w:rPr>
          <w:rFonts w:eastAsiaTheme="minorEastAsia"/>
        </w:rPr>
        <w:t>18</w:t>
      </w:r>
      <w:r w:rsidR="005B4725">
        <w:rPr>
          <w:rFonts w:eastAsiaTheme="minorEastAsia"/>
        </w:rPr>
        <w:t xml:space="preserve">. McCord BR, Bender EC. </w:t>
      </w:r>
      <w:proofErr w:type="gramStart"/>
      <w:r w:rsidR="005B4725">
        <w:rPr>
          <w:rFonts w:eastAsiaTheme="minorEastAsia"/>
        </w:rPr>
        <w:t>Forensic Investigation of Explosions.</w:t>
      </w:r>
      <w:proofErr w:type="gramEnd"/>
      <w:r w:rsidR="005B4725">
        <w:rPr>
          <w:rFonts w:eastAsiaTheme="minorEastAsia"/>
        </w:rPr>
        <w:t xml:space="preserve"> In: </w:t>
      </w:r>
      <w:proofErr w:type="spellStart"/>
      <w:r w:rsidR="005B4725">
        <w:rPr>
          <w:rFonts w:eastAsiaTheme="minorEastAsia"/>
        </w:rPr>
        <w:t>Beveridge</w:t>
      </w:r>
      <w:proofErr w:type="spellEnd"/>
      <w:r w:rsidR="005B4725">
        <w:rPr>
          <w:rFonts w:eastAsiaTheme="minorEastAsia"/>
        </w:rPr>
        <w:t xml:space="preserve"> A, editor. London: Taylor and Francis, 1998</w:t>
      </w:r>
      <w:proofErr w:type="gramStart"/>
      <w:r w:rsidR="005B4725">
        <w:rPr>
          <w:rFonts w:eastAsiaTheme="minorEastAsia"/>
        </w:rPr>
        <w:t>;231</w:t>
      </w:r>
      <w:proofErr w:type="gramEnd"/>
      <w:r w:rsidR="005B4725">
        <w:rPr>
          <w:rFonts w:eastAsiaTheme="minorEastAsia"/>
        </w:rPr>
        <w:t>-266.</w:t>
      </w:r>
    </w:p>
    <w:p w14:paraId="1FCD8AE9" w14:textId="77777777" w:rsidR="005B4725" w:rsidRDefault="005B4725" w:rsidP="005B4725">
      <w:pPr>
        <w:widowControl w:val="0"/>
        <w:autoSpaceDE w:val="0"/>
        <w:autoSpaceDN w:val="0"/>
        <w:adjustRightInd w:val="0"/>
        <w:rPr>
          <w:rFonts w:eastAsiaTheme="minorEastAsia"/>
        </w:rPr>
      </w:pPr>
    </w:p>
    <w:p w14:paraId="2B56D913" w14:textId="556856F8" w:rsidR="005B4725" w:rsidRDefault="004A05DD" w:rsidP="005B4725">
      <w:pPr>
        <w:widowControl w:val="0"/>
        <w:autoSpaceDE w:val="0"/>
        <w:autoSpaceDN w:val="0"/>
        <w:adjustRightInd w:val="0"/>
        <w:rPr>
          <w:rFonts w:eastAsiaTheme="minorEastAsia"/>
        </w:rPr>
      </w:pPr>
      <w:r>
        <w:rPr>
          <w:rFonts w:eastAsiaTheme="minorEastAsia"/>
        </w:rPr>
        <w:t>19</w:t>
      </w:r>
      <w:r w:rsidR="005B4725">
        <w:rPr>
          <w:rFonts w:eastAsiaTheme="minorEastAsia"/>
        </w:rPr>
        <w:t xml:space="preserve">. Thompson </w:t>
      </w:r>
      <w:proofErr w:type="spellStart"/>
      <w:r w:rsidR="005B4725">
        <w:rPr>
          <w:rFonts w:eastAsiaTheme="minorEastAsia"/>
        </w:rPr>
        <w:t>RQ</w:t>
      </w:r>
      <w:proofErr w:type="spellEnd"/>
      <w:r w:rsidR="005B4725">
        <w:rPr>
          <w:rFonts w:eastAsiaTheme="minorEastAsia"/>
        </w:rPr>
        <w:t xml:space="preserve">, </w:t>
      </w:r>
      <w:proofErr w:type="spellStart"/>
      <w:r w:rsidR="005B4725">
        <w:rPr>
          <w:rFonts w:eastAsiaTheme="minorEastAsia"/>
        </w:rPr>
        <w:t>Fetterolf</w:t>
      </w:r>
      <w:proofErr w:type="spellEnd"/>
      <w:r w:rsidR="005B4725">
        <w:rPr>
          <w:rFonts w:eastAsiaTheme="minorEastAsia"/>
        </w:rPr>
        <w:t xml:space="preserve"> DD, Miller ML, </w:t>
      </w:r>
      <w:proofErr w:type="spellStart"/>
      <w:r w:rsidR="005B4725">
        <w:rPr>
          <w:rFonts w:eastAsiaTheme="minorEastAsia"/>
        </w:rPr>
        <w:t>Mothershead</w:t>
      </w:r>
      <w:proofErr w:type="spellEnd"/>
      <w:r w:rsidR="005B4725">
        <w:rPr>
          <w:rFonts w:eastAsiaTheme="minorEastAsia"/>
        </w:rPr>
        <w:t xml:space="preserve"> </w:t>
      </w:r>
      <w:proofErr w:type="spellStart"/>
      <w:r w:rsidR="005B4725">
        <w:rPr>
          <w:rFonts w:eastAsiaTheme="minorEastAsia"/>
        </w:rPr>
        <w:t>RFJ</w:t>
      </w:r>
      <w:proofErr w:type="spellEnd"/>
      <w:r w:rsidR="005B4725">
        <w:rPr>
          <w:rFonts w:eastAsiaTheme="minorEastAsia"/>
        </w:rPr>
        <w:t xml:space="preserve">. Aqueous recovery from cotton swabs of organic explosives residue followed by solid phase extraction. J Forensic </w:t>
      </w:r>
      <w:proofErr w:type="spellStart"/>
      <w:r w:rsidR="005B4725">
        <w:rPr>
          <w:rFonts w:eastAsiaTheme="minorEastAsia"/>
        </w:rPr>
        <w:t>Sci</w:t>
      </w:r>
      <w:proofErr w:type="spellEnd"/>
      <w:r w:rsidR="005B4725">
        <w:rPr>
          <w:rFonts w:eastAsiaTheme="minorEastAsia"/>
        </w:rPr>
        <w:t xml:space="preserve"> 1999</w:t>
      </w:r>
      <w:proofErr w:type="gramStart"/>
      <w:r w:rsidR="005B4725">
        <w:rPr>
          <w:rFonts w:eastAsiaTheme="minorEastAsia"/>
        </w:rPr>
        <w:t>;44:795</w:t>
      </w:r>
      <w:proofErr w:type="gramEnd"/>
      <w:r w:rsidR="005B4725">
        <w:rPr>
          <w:rFonts w:eastAsiaTheme="minorEastAsia"/>
        </w:rPr>
        <w:t>-804.</w:t>
      </w:r>
    </w:p>
    <w:p w14:paraId="3DD26BDE" w14:textId="77777777" w:rsidR="005B4725" w:rsidRDefault="005B4725" w:rsidP="005B4725">
      <w:pPr>
        <w:widowControl w:val="0"/>
        <w:autoSpaceDE w:val="0"/>
        <w:autoSpaceDN w:val="0"/>
        <w:adjustRightInd w:val="0"/>
        <w:rPr>
          <w:rFonts w:eastAsiaTheme="minorHAnsi"/>
        </w:rPr>
      </w:pPr>
    </w:p>
    <w:p w14:paraId="4C8105CE" w14:textId="28A785F7" w:rsidR="005B4725" w:rsidRDefault="004A05DD" w:rsidP="005B4725">
      <w:pPr>
        <w:widowControl w:val="0"/>
        <w:autoSpaceDE w:val="0"/>
        <w:autoSpaceDN w:val="0"/>
        <w:adjustRightInd w:val="0"/>
        <w:rPr>
          <w:rFonts w:eastAsiaTheme="minorEastAsia"/>
        </w:rPr>
      </w:pPr>
      <w:r>
        <w:rPr>
          <w:rFonts w:eastAsiaTheme="minorEastAsia"/>
        </w:rPr>
        <w:t>20</w:t>
      </w:r>
      <w:r w:rsidR="005B4725">
        <w:rPr>
          <w:rFonts w:eastAsiaTheme="minorEastAsia"/>
        </w:rPr>
        <w:t xml:space="preserve">. </w:t>
      </w:r>
      <w:proofErr w:type="spellStart"/>
      <w:r w:rsidR="005B4725">
        <w:rPr>
          <w:rFonts w:eastAsiaTheme="minorEastAsia"/>
        </w:rPr>
        <w:t>Twibell</w:t>
      </w:r>
      <w:proofErr w:type="spellEnd"/>
      <w:r w:rsidR="005B4725">
        <w:rPr>
          <w:rFonts w:eastAsiaTheme="minorEastAsia"/>
        </w:rPr>
        <w:t xml:space="preserve"> JD, Wright T, Sanger DG, </w:t>
      </w:r>
      <w:proofErr w:type="spellStart"/>
      <w:r w:rsidR="005B4725">
        <w:rPr>
          <w:rFonts w:eastAsiaTheme="minorEastAsia"/>
        </w:rPr>
        <w:t>Bramley</w:t>
      </w:r>
      <w:proofErr w:type="spellEnd"/>
      <w:r w:rsidR="005B4725">
        <w:rPr>
          <w:rFonts w:eastAsiaTheme="minorEastAsia"/>
        </w:rPr>
        <w:t xml:space="preserve"> </w:t>
      </w:r>
      <w:proofErr w:type="spellStart"/>
      <w:r w:rsidR="005B4725">
        <w:rPr>
          <w:rFonts w:eastAsiaTheme="minorEastAsia"/>
        </w:rPr>
        <w:t>RK</w:t>
      </w:r>
      <w:proofErr w:type="spellEnd"/>
      <w:r w:rsidR="005B4725">
        <w:rPr>
          <w:rFonts w:eastAsiaTheme="minorEastAsia"/>
        </w:rPr>
        <w:t xml:space="preserve">, Lloyd </w:t>
      </w:r>
      <w:proofErr w:type="spellStart"/>
      <w:r w:rsidR="005B4725">
        <w:rPr>
          <w:rFonts w:eastAsiaTheme="minorEastAsia"/>
        </w:rPr>
        <w:t>JBF</w:t>
      </w:r>
      <w:proofErr w:type="spellEnd"/>
      <w:r w:rsidR="005B4725">
        <w:rPr>
          <w:rFonts w:eastAsiaTheme="minorEastAsia"/>
        </w:rPr>
        <w:t>, Downs</w:t>
      </w:r>
    </w:p>
    <w:p w14:paraId="0CC887BB" w14:textId="77777777" w:rsidR="005B4725" w:rsidRDefault="005B4725" w:rsidP="005B4725">
      <w:pPr>
        <w:widowControl w:val="0"/>
        <w:autoSpaceDE w:val="0"/>
        <w:autoSpaceDN w:val="0"/>
        <w:adjustRightInd w:val="0"/>
        <w:rPr>
          <w:rFonts w:eastAsiaTheme="minorHAnsi"/>
        </w:rPr>
      </w:pPr>
      <w:r>
        <w:rPr>
          <w:rFonts w:eastAsiaTheme="minorEastAsia"/>
        </w:rPr>
        <w:t xml:space="preserve">NS. The efficient extraction of some organic explosives from hand swabs for analysis by gas chromatography and thin-layer chromatography. Forensic </w:t>
      </w:r>
      <w:proofErr w:type="spellStart"/>
      <w:r>
        <w:rPr>
          <w:rFonts w:eastAsiaTheme="minorEastAsia"/>
        </w:rPr>
        <w:t>Sci</w:t>
      </w:r>
      <w:proofErr w:type="spellEnd"/>
      <w:r>
        <w:rPr>
          <w:rFonts w:eastAsiaTheme="minorEastAsia"/>
        </w:rPr>
        <w:t xml:space="preserve"> 1984; 29:277-83.</w:t>
      </w:r>
    </w:p>
    <w:p w14:paraId="040BC6E3" w14:textId="77777777" w:rsidR="005B4725" w:rsidRDefault="005B4725" w:rsidP="005B4725">
      <w:pPr>
        <w:rPr>
          <w:rFonts w:eastAsiaTheme="minorHAnsi"/>
        </w:rPr>
      </w:pPr>
    </w:p>
    <w:p w14:paraId="52D99D8C" w14:textId="33179322" w:rsidR="005B4725" w:rsidRDefault="004A05DD" w:rsidP="005B4725">
      <w:pPr>
        <w:rPr>
          <w:rFonts w:eastAsiaTheme="minorHAnsi"/>
        </w:rPr>
      </w:pPr>
      <w:r>
        <w:rPr>
          <w:rFonts w:eastAsiaTheme="minorHAnsi"/>
        </w:rPr>
        <w:t>21</w:t>
      </w:r>
      <w:r w:rsidR="005B4725">
        <w:rPr>
          <w:rFonts w:eastAsiaTheme="minorHAnsi"/>
        </w:rPr>
        <w:t xml:space="preserve">. </w:t>
      </w:r>
      <w:proofErr w:type="spellStart"/>
      <w:r w:rsidR="005B4725">
        <w:rPr>
          <w:rFonts w:eastAsiaTheme="minorHAnsi"/>
        </w:rPr>
        <w:t>DeTaTa</w:t>
      </w:r>
      <w:proofErr w:type="spellEnd"/>
      <w:r w:rsidR="005B4725">
        <w:rPr>
          <w:rFonts w:eastAsiaTheme="minorHAnsi"/>
        </w:rPr>
        <w:t xml:space="preserve"> DA, Collins PA, McKinley AJ. </w:t>
      </w:r>
      <w:proofErr w:type="gramStart"/>
      <w:r w:rsidR="005B4725">
        <w:rPr>
          <w:rFonts w:eastAsiaTheme="minorHAnsi"/>
        </w:rPr>
        <w:t>A comparison of common swabbing materials for the recovery of organic and inorganic explosive residues.</w:t>
      </w:r>
      <w:proofErr w:type="gramEnd"/>
      <w:r w:rsidR="005B4725">
        <w:rPr>
          <w:rFonts w:eastAsiaTheme="minorHAnsi"/>
        </w:rPr>
        <w:t xml:space="preserve"> J Forensic </w:t>
      </w:r>
      <w:proofErr w:type="spellStart"/>
      <w:r w:rsidR="005B4725">
        <w:rPr>
          <w:rFonts w:eastAsiaTheme="minorHAnsi"/>
        </w:rPr>
        <w:t>Sci</w:t>
      </w:r>
      <w:proofErr w:type="spellEnd"/>
      <w:r w:rsidR="005B4725">
        <w:rPr>
          <w:rFonts w:eastAsiaTheme="minorHAnsi"/>
        </w:rPr>
        <w:t xml:space="preserve"> 2013</w:t>
      </w:r>
      <w:proofErr w:type="gramStart"/>
      <w:r w:rsidR="005B4725">
        <w:rPr>
          <w:rFonts w:eastAsiaTheme="minorHAnsi"/>
        </w:rPr>
        <w:t>;58</w:t>
      </w:r>
      <w:proofErr w:type="gramEnd"/>
      <w:r w:rsidR="005B4725">
        <w:rPr>
          <w:rFonts w:eastAsiaTheme="minorHAnsi"/>
        </w:rPr>
        <w:t>(3):757-63.</w:t>
      </w:r>
    </w:p>
    <w:p w14:paraId="017DEEB6" w14:textId="77777777" w:rsidR="005B4725" w:rsidRDefault="005B4725" w:rsidP="005B4725">
      <w:pPr>
        <w:rPr>
          <w:rFonts w:eastAsiaTheme="minorHAnsi"/>
        </w:rPr>
      </w:pPr>
    </w:p>
    <w:p w14:paraId="573B7057" w14:textId="481671F2" w:rsidR="005B4725" w:rsidRDefault="004A05DD" w:rsidP="005B4725">
      <w:pPr>
        <w:rPr>
          <w:rFonts w:eastAsiaTheme="minorHAnsi"/>
        </w:rPr>
      </w:pPr>
      <w:r>
        <w:rPr>
          <w:rFonts w:eastAsiaTheme="minorHAnsi"/>
        </w:rPr>
        <w:t>22</w:t>
      </w:r>
      <w:r w:rsidR="005B4725">
        <w:rPr>
          <w:rFonts w:eastAsiaTheme="minorHAnsi"/>
        </w:rPr>
        <w:t xml:space="preserve">. </w:t>
      </w:r>
      <w:proofErr w:type="spellStart"/>
      <w:r w:rsidR="005B4725">
        <w:rPr>
          <w:rFonts w:eastAsiaTheme="minorHAnsi"/>
        </w:rPr>
        <w:t>Twibell</w:t>
      </w:r>
      <w:proofErr w:type="spellEnd"/>
      <w:r w:rsidR="005B4725">
        <w:rPr>
          <w:rFonts w:eastAsiaTheme="minorHAnsi"/>
        </w:rPr>
        <w:t xml:space="preserve"> JD, Home </w:t>
      </w:r>
      <w:proofErr w:type="spellStart"/>
      <w:r w:rsidR="005B4725">
        <w:rPr>
          <w:rFonts w:eastAsiaTheme="minorHAnsi"/>
        </w:rPr>
        <w:t>JM</w:t>
      </w:r>
      <w:proofErr w:type="spellEnd"/>
      <w:r w:rsidR="005B4725">
        <w:rPr>
          <w:rFonts w:eastAsiaTheme="minorHAnsi"/>
        </w:rPr>
        <w:t xml:space="preserve">, </w:t>
      </w:r>
      <w:proofErr w:type="spellStart"/>
      <w:r w:rsidR="005B4725">
        <w:rPr>
          <w:rFonts w:eastAsiaTheme="minorHAnsi"/>
        </w:rPr>
        <w:t>Smalldon</w:t>
      </w:r>
      <w:proofErr w:type="spellEnd"/>
      <w:r w:rsidR="005B4725">
        <w:rPr>
          <w:rFonts w:eastAsiaTheme="minorHAnsi"/>
        </w:rPr>
        <w:t xml:space="preserve"> KW, Higgs DG, Hayes TS. Assessment of solvents for the recovery of nitroglycerine from hands using cotton swabs. J Forensic </w:t>
      </w:r>
      <w:proofErr w:type="spellStart"/>
      <w:r w:rsidR="005B4725">
        <w:rPr>
          <w:rFonts w:eastAsiaTheme="minorHAnsi"/>
        </w:rPr>
        <w:t>Sci</w:t>
      </w:r>
      <w:proofErr w:type="spellEnd"/>
      <w:r w:rsidR="005B4725">
        <w:rPr>
          <w:rFonts w:eastAsiaTheme="minorHAnsi"/>
        </w:rPr>
        <w:t xml:space="preserve"> 1982</w:t>
      </w:r>
      <w:proofErr w:type="gramStart"/>
      <w:r w:rsidR="005B4725">
        <w:rPr>
          <w:rFonts w:eastAsiaTheme="minorHAnsi"/>
        </w:rPr>
        <w:t>;27</w:t>
      </w:r>
      <w:proofErr w:type="gramEnd"/>
      <w:r w:rsidR="005B4725">
        <w:rPr>
          <w:rFonts w:eastAsiaTheme="minorHAnsi"/>
        </w:rPr>
        <w:t>(4):792-800.</w:t>
      </w:r>
    </w:p>
    <w:p w14:paraId="1E51AA9A" w14:textId="77777777" w:rsidR="005B4725" w:rsidRDefault="005B4725" w:rsidP="005B4725">
      <w:pPr>
        <w:rPr>
          <w:rFonts w:eastAsiaTheme="minorHAnsi"/>
        </w:rPr>
      </w:pPr>
    </w:p>
    <w:p w14:paraId="2CDD828C" w14:textId="1BA8D756" w:rsidR="00BA16D1" w:rsidRDefault="009B13B4" w:rsidP="00BA16D1">
      <w:r>
        <w:rPr>
          <w:rFonts w:eastAsiaTheme="minorHAnsi"/>
        </w:rPr>
        <w:t>23</w:t>
      </w:r>
      <w:r w:rsidR="00BA16D1">
        <w:t xml:space="preserve">. Mathis JA. </w:t>
      </w:r>
      <w:proofErr w:type="gramStart"/>
      <w:r w:rsidR="00BA16D1">
        <w:t>Development of chromatography and mass spectrometry methods for explosives analysis.</w:t>
      </w:r>
      <w:proofErr w:type="gramEnd"/>
      <w:r w:rsidR="00BA16D1">
        <w:t xml:space="preserve"> Athens (OH): Ohio University, 2004.</w:t>
      </w:r>
    </w:p>
    <w:p w14:paraId="48E60D0D" w14:textId="77777777" w:rsidR="00BA16D1" w:rsidRDefault="00BA16D1" w:rsidP="005B4725">
      <w:pPr>
        <w:autoSpaceDE w:val="0"/>
        <w:autoSpaceDN w:val="0"/>
        <w:adjustRightInd w:val="0"/>
        <w:jc w:val="both"/>
        <w:rPr>
          <w:rFonts w:eastAsiaTheme="minorHAnsi"/>
        </w:rPr>
      </w:pPr>
    </w:p>
    <w:p w14:paraId="30FDDAAA" w14:textId="1DE47E9B" w:rsidR="005B4725" w:rsidRDefault="004A05DD" w:rsidP="005B4725">
      <w:pPr>
        <w:autoSpaceDE w:val="0"/>
        <w:autoSpaceDN w:val="0"/>
        <w:adjustRightInd w:val="0"/>
        <w:jc w:val="both"/>
      </w:pPr>
      <w:r>
        <w:t>24</w:t>
      </w:r>
      <w:r w:rsidR="005B4725">
        <w:t xml:space="preserve">. Arsenault JC. </w:t>
      </w:r>
      <w:proofErr w:type="gramStart"/>
      <w:r w:rsidR="005B4725">
        <w:t>Beginner’s guide to SPE.</w:t>
      </w:r>
      <w:proofErr w:type="gramEnd"/>
      <w:r w:rsidR="005B4725">
        <w:t xml:space="preserve"> Milford: Waters Corporation, 2012.</w:t>
      </w:r>
    </w:p>
    <w:p w14:paraId="15BA8586" w14:textId="77777777" w:rsidR="005B4725" w:rsidRDefault="005B4725" w:rsidP="005B4725">
      <w:pPr>
        <w:autoSpaceDE w:val="0"/>
        <w:autoSpaceDN w:val="0"/>
        <w:adjustRightInd w:val="0"/>
        <w:jc w:val="both"/>
      </w:pPr>
    </w:p>
    <w:p w14:paraId="2FA13062" w14:textId="7C22C607" w:rsidR="005B4725" w:rsidRDefault="004A05DD" w:rsidP="005B4725">
      <w:pPr>
        <w:rPr>
          <w:rFonts w:eastAsiaTheme="minorHAnsi"/>
        </w:rPr>
      </w:pPr>
      <w:r>
        <w:rPr>
          <w:rFonts w:eastAsiaTheme="minorHAnsi"/>
        </w:rPr>
        <w:t>25</w:t>
      </w:r>
      <w:r w:rsidR="005B4725">
        <w:rPr>
          <w:rFonts w:eastAsiaTheme="minorHAnsi"/>
        </w:rPr>
        <w:t xml:space="preserve">. </w:t>
      </w:r>
      <w:proofErr w:type="spellStart"/>
      <w:r w:rsidR="005B4725">
        <w:rPr>
          <w:rFonts w:eastAsiaTheme="minorHAnsi"/>
        </w:rPr>
        <w:t>Twibell</w:t>
      </w:r>
      <w:proofErr w:type="spellEnd"/>
      <w:r w:rsidR="005B4725">
        <w:rPr>
          <w:rFonts w:eastAsiaTheme="minorHAnsi"/>
        </w:rPr>
        <w:t xml:space="preserve"> JD, Home </w:t>
      </w:r>
      <w:proofErr w:type="spellStart"/>
      <w:r w:rsidR="005B4725">
        <w:rPr>
          <w:rFonts w:eastAsiaTheme="minorHAnsi"/>
        </w:rPr>
        <w:t>JM</w:t>
      </w:r>
      <w:proofErr w:type="spellEnd"/>
      <w:r w:rsidR="005B4725">
        <w:rPr>
          <w:rFonts w:eastAsiaTheme="minorHAnsi"/>
        </w:rPr>
        <w:t xml:space="preserve">, </w:t>
      </w:r>
      <w:proofErr w:type="spellStart"/>
      <w:r w:rsidR="005B4725">
        <w:rPr>
          <w:rFonts w:eastAsiaTheme="minorHAnsi"/>
        </w:rPr>
        <w:t>Smalldon</w:t>
      </w:r>
      <w:proofErr w:type="spellEnd"/>
      <w:r w:rsidR="005B4725">
        <w:rPr>
          <w:rFonts w:eastAsiaTheme="minorHAnsi"/>
        </w:rPr>
        <w:t xml:space="preserve"> KW, Higgs DG. Transfer nitroglycerine to hands during contact with commercial explosives. Forensic </w:t>
      </w:r>
      <w:proofErr w:type="spellStart"/>
      <w:r w:rsidR="005B4725">
        <w:rPr>
          <w:rFonts w:eastAsiaTheme="minorHAnsi"/>
        </w:rPr>
        <w:t>Sci</w:t>
      </w:r>
      <w:proofErr w:type="spellEnd"/>
      <w:r w:rsidR="005B4725">
        <w:rPr>
          <w:rFonts w:eastAsiaTheme="minorHAnsi"/>
        </w:rPr>
        <w:t xml:space="preserve"> 1982</w:t>
      </w:r>
      <w:proofErr w:type="gramStart"/>
      <w:r w:rsidR="005B4725">
        <w:rPr>
          <w:rFonts w:eastAsiaTheme="minorHAnsi"/>
        </w:rPr>
        <w:t>;27:783</w:t>
      </w:r>
      <w:proofErr w:type="gramEnd"/>
      <w:r w:rsidR="005B4725">
        <w:rPr>
          <w:rFonts w:eastAsiaTheme="minorHAnsi"/>
        </w:rPr>
        <w:t xml:space="preserve">-91. </w:t>
      </w:r>
    </w:p>
    <w:p w14:paraId="55C9FD1C" w14:textId="77777777" w:rsidR="005B4725" w:rsidRDefault="005B4725" w:rsidP="005B4725">
      <w:pPr>
        <w:rPr>
          <w:rFonts w:eastAsiaTheme="minorHAnsi"/>
        </w:rPr>
      </w:pPr>
    </w:p>
    <w:p w14:paraId="3A5B183D" w14:textId="61061476" w:rsidR="005B4725" w:rsidRDefault="004A05DD" w:rsidP="005B4725">
      <w:pPr>
        <w:rPr>
          <w:rFonts w:eastAsiaTheme="minorHAnsi"/>
        </w:rPr>
      </w:pPr>
      <w:r>
        <w:rPr>
          <w:rFonts w:eastAsiaTheme="minorHAnsi"/>
        </w:rPr>
        <w:t>26</w:t>
      </w:r>
      <w:r w:rsidR="005B4725">
        <w:rPr>
          <w:rFonts w:eastAsiaTheme="minorHAnsi"/>
        </w:rPr>
        <w:t xml:space="preserve">. Douse JMF. </w:t>
      </w:r>
      <w:proofErr w:type="gramStart"/>
      <w:r w:rsidR="005B4725">
        <w:rPr>
          <w:rFonts w:eastAsiaTheme="minorHAnsi"/>
        </w:rPr>
        <w:t>Dynamic headspace method for the improved cleanup of gunshot residues prior to the detection of nitroglycerine by capillary column gas chromatography with thermal energy analysis detection.</w:t>
      </w:r>
      <w:proofErr w:type="gramEnd"/>
      <w:r w:rsidR="005B4725">
        <w:rPr>
          <w:rFonts w:eastAsiaTheme="minorHAnsi"/>
        </w:rPr>
        <w:t xml:space="preserve"> J </w:t>
      </w:r>
      <w:proofErr w:type="spellStart"/>
      <w:r w:rsidR="005B4725">
        <w:rPr>
          <w:rFonts w:eastAsiaTheme="minorHAnsi"/>
        </w:rPr>
        <w:t>Chromatog</w:t>
      </w:r>
      <w:proofErr w:type="spellEnd"/>
      <w:r w:rsidR="005B4725">
        <w:rPr>
          <w:rFonts w:eastAsiaTheme="minorHAnsi"/>
        </w:rPr>
        <w:t xml:space="preserve"> 1989</w:t>
      </w:r>
      <w:proofErr w:type="gramStart"/>
      <w:r w:rsidR="005B4725">
        <w:rPr>
          <w:rFonts w:eastAsiaTheme="minorHAnsi"/>
        </w:rPr>
        <w:t>;464:178</w:t>
      </w:r>
      <w:proofErr w:type="gramEnd"/>
      <w:r w:rsidR="005B4725">
        <w:rPr>
          <w:rFonts w:eastAsiaTheme="minorHAnsi"/>
        </w:rPr>
        <w:t xml:space="preserve">-85. </w:t>
      </w:r>
    </w:p>
    <w:p w14:paraId="414BE25C" w14:textId="77777777" w:rsidR="004A05DD" w:rsidRDefault="004A05DD" w:rsidP="005B4725">
      <w:pPr>
        <w:rPr>
          <w:rFonts w:eastAsiaTheme="minorHAnsi"/>
        </w:rPr>
      </w:pPr>
    </w:p>
    <w:p w14:paraId="53BDBCBE" w14:textId="52027263" w:rsidR="005B4725" w:rsidRDefault="004A05DD" w:rsidP="005B4725">
      <w:pPr>
        <w:rPr>
          <w:rFonts w:eastAsiaTheme="minorHAnsi"/>
        </w:rPr>
      </w:pPr>
      <w:r>
        <w:rPr>
          <w:rFonts w:eastAsiaTheme="minorHAnsi"/>
        </w:rPr>
        <w:t>27</w:t>
      </w:r>
      <w:r w:rsidR="005B4725">
        <w:rPr>
          <w:rFonts w:eastAsiaTheme="minorHAnsi"/>
        </w:rPr>
        <w:t xml:space="preserve">. Joshi M, </w:t>
      </w:r>
      <w:proofErr w:type="spellStart"/>
      <w:r w:rsidR="005B4725">
        <w:rPr>
          <w:rFonts w:eastAsiaTheme="minorHAnsi"/>
        </w:rPr>
        <w:t>Rigsby</w:t>
      </w:r>
      <w:proofErr w:type="spellEnd"/>
      <w:r w:rsidR="005B4725">
        <w:rPr>
          <w:rFonts w:eastAsiaTheme="minorHAnsi"/>
        </w:rPr>
        <w:t xml:space="preserve"> K, </w:t>
      </w:r>
      <w:proofErr w:type="spellStart"/>
      <w:r w:rsidR="005B4725">
        <w:rPr>
          <w:rFonts w:eastAsiaTheme="minorHAnsi"/>
        </w:rPr>
        <w:t>Almirall</w:t>
      </w:r>
      <w:proofErr w:type="spellEnd"/>
      <w:r w:rsidR="005B4725">
        <w:rPr>
          <w:rFonts w:eastAsiaTheme="minorHAnsi"/>
        </w:rPr>
        <w:t xml:space="preserve"> JR. Analysis of the headspace composition of smokeless powders using GC-MS, GC-</w:t>
      </w:r>
      <w:proofErr w:type="spellStart"/>
      <w:r w:rsidR="005B4725">
        <w:rPr>
          <w:rFonts w:eastAsiaTheme="minorHAnsi"/>
        </w:rPr>
        <w:t>μECD</w:t>
      </w:r>
      <w:proofErr w:type="spellEnd"/>
      <w:r w:rsidR="005B4725">
        <w:rPr>
          <w:rFonts w:eastAsiaTheme="minorHAnsi"/>
        </w:rPr>
        <w:t xml:space="preserve"> and ion mobility spectrometry. Forensic </w:t>
      </w:r>
      <w:proofErr w:type="spellStart"/>
      <w:r w:rsidR="005B4725">
        <w:rPr>
          <w:rFonts w:eastAsiaTheme="minorHAnsi"/>
        </w:rPr>
        <w:t>Sci</w:t>
      </w:r>
      <w:proofErr w:type="spellEnd"/>
      <w:r w:rsidR="005B4725">
        <w:rPr>
          <w:rFonts w:eastAsiaTheme="minorHAnsi"/>
        </w:rPr>
        <w:t xml:space="preserve"> </w:t>
      </w:r>
      <w:proofErr w:type="spellStart"/>
      <w:r w:rsidR="005B4725">
        <w:rPr>
          <w:rFonts w:eastAsiaTheme="minorHAnsi"/>
        </w:rPr>
        <w:t>Int</w:t>
      </w:r>
      <w:proofErr w:type="spellEnd"/>
      <w:r w:rsidR="005B4725">
        <w:rPr>
          <w:rFonts w:eastAsiaTheme="minorHAnsi"/>
        </w:rPr>
        <w:t xml:space="preserve"> 2011</w:t>
      </w:r>
      <w:proofErr w:type="gramStart"/>
      <w:r w:rsidR="005B4725">
        <w:rPr>
          <w:rFonts w:eastAsiaTheme="minorHAnsi"/>
        </w:rPr>
        <w:t>;208</w:t>
      </w:r>
      <w:proofErr w:type="gramEnd"/>
      <w:r w:rsidR="005B4725">
        <w:rPr>
          <w:rFonts w:eastAsiaTheme="minorHAnsi"/>
        </w:rPr>
        <w:t>(1-3):29-36.</w:t>
      </w:r>
    </w:p>
    <w:p w14:paraId="30FEA409" w14:textId="77777777" w:rsidR="005B4725" w:rsidRDefault="005B4725" w:rsidP="005B4725">
      <w:pPr>
        <w:rPr>
          <w:rFonts w:eastAsiaTheme="minorHAnsi"/>
        </w:rPr>
      </w:pPr>
    </w:p>
    <w:p w14:paraId="33E7AD09" w14:textId="5346631B" w:rsidR="005B4725" w:rsidRDefault="004A05DD" w:rsidP="005B4725">
      <w:pPr>
        <w:rPr>
          <w:rFonts w:eastAsiaTheme="minorHAnsi"/>
        </w:rPr>
      </w:pPr>
      <w:r>
        <w:rPr>
          <w:rFonts w:eastAsiaTheme="minorHAnsi"/>
        </w:rPr>
        <w:t>28</w:t>
      </w:r>
      <w:r w:rsidR="005B4725">
        <w:rPr>
          <w:rFonts w:eastAsiaTheme="minorHAnsi"/>
        </w:rPr>
        <w:t xml:space="preserve">. Lloyd JBF. Clean-up procedures for the examination of swabs for explosives traces by high-performance liquid chromatography with electrochemical detection at a pendant mercury drop electrode. J </w:t>
      </w:r>
      <w:proofErr w:type="spellStart"/>
      <w:r w:rsidR="005B4725">
        <w:rPr>
          <w:rFonts w:eastAsiaTheme="minorHAnsi"/>
        </w:rPr>
        <w:t>Chromatog</w:t>
      </w:r>
      <w:proofErr w:type="spellEnd"/>
      <w:r w:rsidR="005B4725">
        <w:rPr>
          <w:rFonts w:eastAsiaTheme="minorHAnsi"/>
        </w:rPr>
        <w:t xml:space="preserve"> 1983</w:t>
      </w:r>
      <w:proofErr w:type="gramStart"/>
      <w:r w:rsidR="005B4725">
        <w:rPr>
          <w:rFonts w:eastAsiaTheme="minorHAnsi"/>
        </w:rPr>
        <w:t>;261:391</w:t>
      </w:r>
      <w:proofErr w:type="gramEnd"/>
      <w:r w:rsidR="005B4725">
        <w:rPr>
          <w:rFonts w:eastAsiaTheme="minorHAnsi"/>
        </w:rPr>
        <w:t>-406.</w:t>
      </w:r>
    </w:p>
    <w:p w14:paraId="59E5FBD9" w14:textId="77777777" w:rsidR="005B4725" w:rsidRDefault="005B4725" w:rsidP="005B4725">
      <w:pPr>
        <w:rPr>
          <w:rFonts w:eastAsiaTheme="minorHAnsi"/>
        </w:rPr>
      </w:pPr>
    </w:p>
    <w:p w14:paraId="66FB9BE8" w14:textId="2B030290" w:rsidR="005B4725" w:rsidRDefault="004A05DD" w:rsidP="005B4725">
      <w:pPr>
        <w:rPr>
          <w:rFonts w:eastAsiaTheme="minorHAnsi"/>
        </w:rPr>
      </w:pPr>
      <w:r>
        <w:rPr>
          <w:rFonts w:eastAsiaTheme="minorHAnsi"/>
        </w:rPr>
        <w:t>29</w:t>
      </w:r>
      <w:r w:rsidR="005B4725">
        <w:rPr>
          <w:rFonts w:eastAsiaTheme="minorHAnsi"/>
        </w:rPr>
        <w:t xml:space="preserve">. Lloyd JBF. </w:t>
      </w:r>
      <w:proofErr w:type="spellStart"/>
      <w:r w:rsidR="005B4725">
        <w:rPr>
          <w:rFonts w:eastAsiaTheme="minorHAnsi"/>
        </w:rPr>
        <w:t>Microcolumn</w:t>
      </w:r>
      <w:proofErr w:type="spellEnd"/>
      <w:r w:rsidR="005B4725">
        <w:rPr>
          <w:rFonts w:eastAsiaTheme="minorHAnsi"/>
        </w:rPr>
        <w:t xml:space="preserve"> clean-up and recovery techniques for organic explosives compounds and for propellant traces in firearms discharge residues. J </w:t>
      </w:r>
      <w:proofErr w:type="spellStart"/>
      <w:r w:rsidR="005B4725">
        <w:rPr>
          <w:rFonts w:eastAsiaTheme="minorHAnsi"/>
        </w:rPr>
        <w:t>Chromatog</w:t>
      </w:r>
      <w:proofErr w:type="spellEnd"/>
      <w:r w:rsidR="005B4725">
        <w:rPr>
          <w:rFonts w:eastAsiaTheme="minorHAnsi"/>
        </w:rPr>
        <w:t xml:space="preserve"> 1985</w:t>
      </w:r>
      <w:proofErr w:type="gramStart"/>
      <w:r w:rsidR="005B4725">
        <w:rPr>
          <w:rFonts w:eastAsiaTheme="minorHAnsi"/>
        </w:rPr>
        <w:t>;330:121</w:t>
      </w:r>
      <w:proofErr w:type="gramEnd"/>
      <w:r w:rsidR="005B4725">
        <w:rPr>
          <w:rFonts w:eastAsiaTheme="minorHAnsi"/>
        </w:rPr>
        <w:t>-9.</w:t>
      </w:r>
    </w:p>
    <w:p w14:paraId="5D98F895" w14:textId="77777777" w:rsidR="005B4725" w:rsidRDefault="005B4725" w:rsidP="005B4725">
      <w:pPr>
        <w:rPr>
          <w:rFonts w:eastAsiaTheme="minorHAnsi"/>
        </w:rPr>
      </w:pPr>
    </w:p>
    <w:p w14:paraId="50855C25" w14:textId="0A3BA5D5" w:rsidR="005B4725" w:rsidRDefault="004A05DD" w:rsidP="005B4725">
      <w:pPr>
        <w:rPr>
          <w:rFonts w:eastAsiaTheme="minorHAnsi"/>
        </w:rPr>
      </w:pPr>
      <w:r>
        <w:rPr>
          <w:rFonts w:eastAsiaTheme="minorHAnsi"/>
        </w:rPr>
        <w:t>30</w:t>
      </w:r>
      <w:r w:rsidR="005B4725">
        <w:rPr>
          <w:rFonts w:eastAsiaTheme="minorHAnsi"/>
        </w:rPr>
        <w:t xml:space="preserve">. Lloyd JBF. Adsorption and exclusion characteristics of nitrocellulose with reference to </w:t>
      </w:r>
      <w:proofErr w:type="spellStart"/>
      <w:r w:rsidR="005B4725">
        <w:rPr>
          <w:rFonts w:eastAsiaTheme="minorHAnsi"/>
        </w:rPr>
        <w:t>microcolumn</w:t>
      </w:r>
      <w:proofErr w:type="spellEnd"/>
      <w:r w:rsidR="005B4725">
        <w:rPr>
          <w:rFonts w:eastAsiaTheme="minorHAnsi"/>
        </w:rPr>
        <w:t xml:space="preserve"> clean-up technique for the detection of propellants traces in firearm discharge residues. J </w:t>
      </w:r>
      <w:proofErr w:type="spellStart"/>
      <w:r w:rsidR="005B4725">
        <w:rPr>
          <w:rFonts w:eastAsiaTheme="minorHAnsi"/>
        </w:rPr>
        <w:t>Chromatog</w:t>
      </w:r>
      <w:proofErr w:type="spellEnd"/>
      <w:r w:rsidR="005B4725">
        <w:rPr>
          <w:rFonts w:eastAsiaTheme="minorHAnsi"/>
        </w:rPr>
        <w:t xml:space="preserve"> 1986</w:t>
      </w:r>
      <w:proofErr w:type="gramStart"/>
      <w:r w:rsidR="005B4725">
        <w:rPr>
          <w:rFonts w:eastAsiaTheme="minorHAnsi"/>
        </w:rPr>
        <w:t>;351:323</w:t>
      </w:r>
      <w:proofErr w:type="gramEnd"/>
      <w:r w:rsidR="005B4725">
        <w:rPr>
          <w:rFonts w:eastAsiaTheme="minorHAnsi"/>
        </w:rPr>
        <w:t xml:space="preserve">-30. </w:t>
      </w:r>
    </w:p>
    <w:p w14:paraId="272CE67D" w14:textId="77777777" w:rsidR="005B4725" w:rsidRDefault="005B4725" w:rsidP="005B4725">
      <w:pPr>
        <w:rPr>
          <w:rFonts w:eastAsiaTheme="minorHAnsi"/>
        </w:rPr>
      </w:pPr>
    </w:p>
    <w:p w14:paraId="0093043C" w14:textId="47798ADA" w:rsidR="005B4725" w:rsidRPr="00E10AA0" w:rsidRDefault="004A05DD" w:rsidP="005B4725">
      <w:pPr>
        <w:rPr>
          <w:rFonts w:eastAsiaTheme="minorHAnsi"/>
        </w:rPr>
      </w:pPr>
      <w:r>
        <w:rPr>
          <w:rFonts w:eastAsiaTheme="minorHAnsi"/>
        </w:rPr>
        <w:t>31</w:t>
      </w:r>
      <w:r w:rsidR="005B4725">
        <w:rPr>
          <w:rFonts w:eastAsiaTheme="minorHAnsi"/>
        </w:rPr>
        <w:t xml:space="preserve">. Lloyd JBF. </w:t>
      </w:r>
      <w:proofErr w:type="gramStart"/>
      <w:r w:rsidR="005B4725">
        <w:rPr>
          <w:rFonts w:eastAsiaTheme="minorHAnsi"/>
        </w:rPr>
        <w:t>Liquid chromatography with electrochemical detection of explosives and firearm propellant traces.</w:t>
      </w:r>
      <w:proofErr w:type="gramEnd"/>
      <w:r w:rsidR="005B4725">
        <w:rPr>
          <w:rFonts w:eastAsiaTheme="minorHAnsi"/>
        </w:rPr>
        <w:t xml:space="preserve"> </w:t>
      </w:r>
    </w:p>
    <w:p w14:paraId="23161577" w14:textId="77777777" w:rsidR="005B4725" w:rsidRDefault="005B4725" w:rsidP="005B4725">
      <w:pPr>
        <w:rPr>
          <w:rFonts w:eastAsiaTheme="minorHAnsi"/>
        </w:rPr>
      </w:pPr>
    </w:p>
    <w:p w14:paraId="21423B65" w14:textId="08F8B4BA" w:rsidR="005B4725" w:rsidRDefault="004A05DD" w:rsidP="005B4725">
      <w:pPr>
        <w:rPr>
          <w:rFonts w:eastAsiaTheme="minorHAnsi"/>
        </w:rPr>
      </w:pPr>
      <w:r>
        <w:rPr>
          <w:rFonts w:eastAsiaTheme="minorHAnsi"/>
        </w:rPr>
        <w:t>32</w:t>
      </w:r>
      <w:r w:rsidR="005B4725">
        <w:rPr>
          <w:rFonts w:eastAsiaTheme="minorHAnsi"/>
        </w:rPr>
        <w:t>. Lloyd JBF. Liquid chromatography of firearm propellant traces. J Energetic Materials 1986</w:t>
      </w:r>
      <w:proofErr w:type="gramStart"/>
      <w:r w:rsidR="005B4725">
        <w:rPr>
          <w:rFonts w:eastAsiaTheme="minorHAnsi"/>
        </w:rPr>
        <w:t>;4:239</w:t>
      </w:r>
      <w:proofErr w:type="gramEnd"/>
      <w:r w:rsidR="005B4725">
        <w:rPr>
          <w:rFonts w:eastAsiaTheme="minorHAnsi"/>
        </w:rPr>
        <w:t xml:space="preserve">-71. </w:t>
      </w:r>
    </w:p>
    <w:p w14:paraId="1D3FC756" w14:textId="77777777" w:rsidR="005B4725" w:rsidRDefault="005B4725" w:rsidP="005B4725">
      <w:pPr>
        <w:rPr>
          <w:rFonts w:eastAsiaTheme="minorHAnsi"/>
        </w:rPr>
      </w:pPr>
    </w:p>
    <w:p w14:paraId="32CEE235" w14:textId="7037F684" w:rsidR="005B4725" w:rsidRDefault="004A05DD" w:rsidP="005B4725">
      <w:pPr>
        <w:rPr>
          <w:rFonts w:eastAsiaTheme="minorHAnsi"/>
        </w:rPr>
      </w:pPr>
      <w:r>
        <w:rPr>
          <w:rFonts w:eastAsiaTheme="minorHAnsi"/>
        </w:rPr>
        <w:t>33</w:t>
      </w:r>
      <w:r w:rsidR="005B4725">
        <w:rPr>
          <w:rFonts w:eastAsiaTheme="minorHAnsi"/>
        </w:rPr>
        <w:t xml:space="preserve">. Lloyd JBF, King RM. One-pot processing of swabs for organic explosives and firearm residue traces. J Forensic </w:t>
      </w:r>
      <w:proofErr w:type="spellStart"/>
      <w:r w:rsidR="005B4725">
        <w:rPr>
          <w:rFonts w:eastAsiaTheme="minorHAnsi"/>
        </w:rPr>
        <w:t>Sci</w:t>
      </w:r>
      <w:proofErr w:type="spellEnd"/>
      <w:r w:rsidR="005B4725">
        <w:rPr>
          <w:rFonts w:eastAsiaTheme="minorHAnsi"/>
        </w:rPr>
        <w:t xml:space="preserve"> 1990</w:t>
      </w:r>
      <w:proofErr w:type="gramStart"/>
      <w:r w:rsidR="005B4725">
        <w:rPr>
          <w:rFonts w:eastAsiaTheme="minorHAnsi"/>
        </w:rPr>
        <w:t>;35:956</w:t>
      </w:r>
      <w:proofErr w:type="gramEnd"/>
      <w:r w:rsidR="005B4725">
        <w:rPr>
          <w:rFonts w:eastAsiaTheme="minorHAnsi"/>
        </w:rPr>
        <w:t>-9.</w:t>
      </w:r>
    </w:p>
    <w:p w14:paraId="45C8D0AD" w14:textId="77777777" w:rsidR="005B4725" w:rsidRDefault="005B4725" w:rsidP="005B4725">
      <w:pPr>
        <w:rPr>
          <w:rFonts w:eastAsiaTheme="minorHAnsi"/>
        </w:rPr>
      </w:pPr>
    </w:p>
    <w:p w14:paraId="43FA4EA2" w14:textId="473D00AE" w:rsidR="005B4725" w:rsidRPr="00523B35" w:rsidRDefault="004A05DD" w:rsidP="005B4725">
      <w:pPr>
        <w:rPr>
          <w:rFonts w:eastAsiaTheme="minorHAnsi"/>
        </w:rPr>
      </w:pPr>
      <w:r>
        <w:rPr>
          <w:rFonts w:eastAsiaTheme="minorHAnsi"/>
        </w:rPr>
        <w:t>34</w:t>
      </w:r>
      <w:r w:rsidR="005B4725">
        <w:rPr>
          <w:rFonts w:eastAsiaTheme="minorHAnsi"/>
        </w:rPr>
        <w:t xml:space="preserve">. </w:t>
      </w:r>
      <w:proofErr w:type="spellStart"/>
      <w:r w:rsidR="005B4725" w:rsidRPr="00E10AA0">
        <w:rPr>
          <w:rFonts w:eastAsiaTheme="minorHAnsi"/>
        </w:rPr>
        <w:t>Warlow</w:t>
      </w:r>
      <w:proofErr w:type="spellEnd"/>
      <w:r w:rsidR="005B4725" w:rsidRPr="00E10AA0">
        <w:rPr>
          <w:rFonts w:eastAsiaTheme="minorHAnsi"/>
        </w:rPr>
        <w:t>, T. Firearms, the law, and forensic ballistics. 2</w:t>
      </w:r>
      <w:r w:rsidR="005B4725" w:rsidRPr="00E10AA0">
        <w:rPr>
          <w:rFonts w:eastAsiaTheme="minorHAnsi"/>
          <w:vertAlign w:val="superscript"/>
        </w:rPr>
        <w:t>nd</w:t>
      </w:r>
      <w:r w:rsidR="005B4725" w:rsidRPr="00E10AA0">
        <w:rPr>
          <w:rFonts w:eastAsiaTheme="minorHAnsi"/>
        </w:rPr>
        <w:t xml:space="preserve"> e</w:t>
      </w:r>
      <w:r w:rsidR="005B4725">
        <w:rPr>
          <w:rFonts w:eastAsiaTheme="minorHAnsi"/>
        </w:rPr>
        <w:t>d. Boca Raton: CRC Press, 2005.</w:t>
      </w:r>
    </w:p>
    <w:p w14:paraId="172B8A5F" w14:textId="77777777" w:rsidR="005B4725" w:rsidRDefault="005B4725" w:rsidP="005B4725">
      <w:pPr>
        <w:rPr>
          <w:rFonts w:eastAsiaTheme="minorHAnsi"/>
        </w:rPr>
      </w:pPr>
    </w:p>
    <w:p w14:paraId="436C5BB5" w14:textId="35CD4E56" w:rsidR="005B4725" w:rsidRDefault="004A05DD" w:rsidP="005B4725">
      <w:pPr>
        <w:autoSpaceDE w:val="0"/>
        <w:autoSpaceDN w:val="0"/>
        <w:adjustRightInd w:val="0"/>
      </w:pPr>
      <w:r>
        <w:t>35</w:t>
      </w:r>
      <w:r w:rsidR="005B4725">
        <w:t xml:space="preserve">. </w:t>
      </w:r>
      <w:proofErr w:type="spellStart"/>
      <w:r w:rsidR="005B4725">
        <w:rPr>
          <w:rFonts w:eastAsiaTheme="minorHAnsi"/>
        </w:rPr>
        <w:t>Koons</w:t>
      </w:r>
      <w:proofErr w:type="spellEnd"/>
      <w:r w:rsidR="005B4725">
        <w:rPr>
          <w:rFonts w:eastAsiaTheme="minorHAnsi"/>
        </w:rPr>
        <w:t xml:space="preserve"> RD, </w:t>
      </w:r>
      <w:proofErr w:type="spellStart"/>
      <w:r w:rsidR="005B4725">
        <w:rPr>
          <w:rFonts w:eastAsiaTheme="minorHAnsi"/>
        </w:rPr>
        <w:t>Havekost</w:t>
      </w:r>
      <w:proofErr w:type="spellEnd"/>
      <w:r w:rsidR="005B4725">
        <w:rPr>
          <w:rFonts w:eastAsiaTheme="minorHAnsi"/>
        </w:rPr>
        <w:t xml:space="preserve"> DG, Peters CA. Analysis of gunshot primer residue collection swabs using flameless atomic-absorption spectrophotometry; a reexamination of extraction and instrument procedures. J Forensic </w:t>
      </w:r>
      <w:proofErr w:type="spellStart"/>
      <w:r w:rsidR="005B4725">
        <w:rPr>
          <w:rFonts w:eastAsiaTheme="minorHAnsi"/>
        </w:rPr>
        <w:t>Sci</w:t>
      </w:r>
      <w:proofErr w:type="spellEnd"/>
      <w:r w:rsidR="005B4725">
        <w:rPr>
          <w:rFonts w:eastAsiaTheme="minorHAnsi"/>
        </w:rPr>
        <w:t xml:space="preserve"> 1987</w:t>
      </w:r>
      <w:proofErr w:type="gramStart"/>
      <w:r w:rsidR="005B4725">
        <w:rPr>
          <w:rFonts w:eastAsiaTheme="minorHAnsi"/>
        </w:rPr>
        <w:t>;32</w:t>
      </w:r>
      <w:proofErr w:type="gramEnd"/>
      <w:r w:rsidR="005B4725">
        <w:rPr>
          <w:rFonts w:eastAsiaTheme="minorHAnsi"/>
        </w:rPr>
        <w:t>(4):846-65.</w:t>
      </w:r>
    </w:p>
    <w:p w14:paraId="14604B73" w14:textId="77777777" w:rsidR="00BA16D1" w:rsidRDefault="00BA16D1" w:rsidP="005B4725">
      <w:pPr>
        <w:autoSpaceDE w:val="0"/>
        <w:autoSpaceDN w:val="0"/>
        <w:adjustRightInd w:val="0"/>
      </w:pPr>
    </w:p>
    <w:p w14:paraId="2F06FDA8" w14:textId="4898FA4B" w:rsidR="005B4725" w:rsidRDefault="004A05DD" w:rsidP="005B4725">
      <w:pPr>
        <w:autoSpaceDE w:val="0"/>
        <w:autoSpaceDN w:val="0"/>
        <w:adjustRightInd w:val="0"/>
      </w:pPr>
      <w:r>
        <w:t>36</w:t>
      </w:r>
      <w:r w:rsidR="005B4725">
        <w:t xml:space="preserve">. </w:t>
      </w:r>
      <w:proofErr w:type="spellStart"/>
      <w:r w:rsidR="005B4725">
        <w:rPr>
          <w:rFonts w:eastAsiaTheme="minorHAnsi"/>
        </w:rPr>
        <w:t>Aleksander</w:t>
      </w:r>
      <w:proofErr w:type="spellEnd"/>
      <w:r w:rsidR="005B4725">
        <w:rPr>
          <w:rFonts w:eastAsiaTheme="minorHAnsi"/>
        </w:rPr>
        <w:t xml:space="preserve"> I. Is there a way to precisely identify that the suspect fired from the firearm? Forensic </w:t>
      </w:r>
      <w:proofErr w:type="spellStart"/>
      <w:r w:rsidR="005B4725">
        <w:rPr>
          <w:rFonts w:eastAsiaTheme="minorHAnsi"/>
        </w:rPr>
        <w:t>Sci</w:t>
      </w:r>
      <w:proofErr w:type="spellEnd"/>
      <w:r w:rsidR="005B4725">
        <w:rPr>
          <w:rFonts w:eastAsiaTheme="minorHAnsi"/>
        </w:rPr>
        <w:t xml:space="preserve"> </w:t>
      </w:r>
      <w:proofErr w:type="spellStart"/>
      <w:r w:rsidR="005B4725">
        <w:rPr>
          <w:rFonts w:eastAsiaTheme="minorHAnsi"/>
        </w:rPr>
        <w:t>Int</w:t>
      </w:r>
      <w:proofErr w:type="spellEnd"/>
      <w:r w:rsidR="005B4725">
        <w:rPr>
          <w:rFonts w:eastAsiaTheme="minorHAnsi"/>
        </w:rPr>
        <w:t xml:space="preserve"> 2003</w:t>
      </w:r>
      <w:proofErr w:type="gramStart"/>
      <w:r w:rsidR="005B4725">
        <w:rPr>
          <w:rFonts w:eastAsiaTheme="minorHAnsi"/>
        </w:rPr>
        <w:t>;136</w:t>
      </w:r>
      <w:proofErr w:type="gramEnd"/>
      <w:r w:rsidR="005B4725">
        <w:rPr>
          <w:rFonts w:eastAsiaTheme="minorHAnsi"/>
        </w:rPr>
        <w:t xml:space="preserve">(Suppl. 1):158-9.  </w:t>
      </w:r>
    </w:p>
    <w:p w14:paraId="3A3DD3C6" w14:textId="77777777" w:rsidR="005B4725" w:rsidRDefault="005B4725" w:rsidP="005B4725">
      <w:pPr>
        <w:autoSpaceDE w:val="0"/>
        <w:autoSpaceDN w:val="0"/>
        <w:adjustRightInd w:val="0"/>
      </w:pPr>
    </w:p>
    <w:p w14:paraId="265E6A48" w14:textId="77777777" w:rsidR="004A05DD" w:rsidRDefault="004A05DD" w:rsidP="005B4725">
      <w:pPr>
        <w:rPr>
          <w:rFonts w:eastAsiaTheme="minorHAnsi"/>
        </w:rPr>
      </w:pPr>
      <w:r>
        <w:t>37</w:t>
      </w:r>
      <w:r w:rsidR="005B4725">
        <w:t xml:space="preserve">. </w:t>
      </w:r>
      <w:r w:rsidR="005B4725">
        <w:rPr>
          <w:rFonts w:eastAsiaTheme="minorHAnsi"/>
        </w:rPr>
        <w:t>Scientific Working Group for Gunshot Residue. Guide for primer gunshot residue analysis by scanning electron microscopy/energy dispersive X-ray spectrometry 11-29-</w:t>
      </w:r>
    </w:p>
    <w:p w14:paraId="70F2202E" w14:textId="0F2025B3" w:rsidR="005B4725" w:rsidRDefault="005B4725" w:rsidP="005B4725">
      <w:pPr>
        <w:rPr>
          <w:rFonts w:eastAsiaTheme="minorHAnsi"/>
        </w:rPr>
      </w:pPr>
      <w:r>
        <w:rPr>
          <w:rFonts w:eastAsiaTheme="minorHAnsi"/>
        </w:rPr>
        <w:t xml:space="preserve">11. </w:t>
      </w:r>
      <w:proofErr w:type="spellStart"/>
      <w:r>
        <w:rPr>
          <w:rFonts w:eastAsiaTheme="minorHAnsi"/>
        </w:rPr>
        <w:t>Cincinatti</w:t>
      </w:r>
      <w:proofErr w:type="spellEnd"/>
      <w:r>
        <w:rPr>
          <w:rFonts w:eastAsiaTheme="minorHAnsi"/>
        </w:rPr>
        <w:t>: National Institute of Justice, 2011.</w:t>
      </w:r>
    </w:p>
    <w:p w14:paraId="3A12FA6A" w14:textId="77777777" w:rsidR="008B2AFD" w:rsidRDefault="008B2AFD" w:rsidP="005B4725">
      <w:pPr>
        <w:autoSpaceDE w:val="0"/>
        <w:autoSpaceDN w:val="0"/>
        <w:adjustRightInd w:val="0"/>
      </w:pPr>
    </w:p>
    <w:p w14:paraId="30CCA712" w14:textId="7778F0C4" w:rsidR="005B4725" w:rsidRDefault="004A05DD" w:rsidP="005B4725">
      <w:pPr>
        <w:autoSpaceDE w:val="0"/>
        <w:autoSpaceDN w:val="0"/>
        <w:adjustRightInd w:val="0"/>
      </w:pPr>
      <w:r>
        <w:t>38</w:t>
      </w:r>
      <w:r w:rsidR="005B4725">
        <w:t xml:space="preserve">. </w:t>
      </w:r>
      <w:r w:rsidR="005B4725" w:rsidRPr="00C602EF">
        <w:rPr>
          <w:rFonts w:eastAsiaTheme="minorHAnsi"/>
        </w:rPr>
        <w:t>http://www.gatewayanalytical.com/blog/acquisition-of-third-sem-eds-system-will-be-used-exclusively-for-the-analysis-of-forensic-gunshot-residue-evidence/</w:t>
      </w:r>
    </w:p>
    <w:p w14:paraId="3CD2CB82" w14:textId="77777777" w:rsidR="005B4725" w:rsidRDefault="005B4725" w:rsidP="005B4725">
      <w:pPr>
        <w:autoSpaceDE w:val="0"/>
        <w:autoSpaceDN w:val="0"/>
        <w:adjustRightInd w:val="0"/>
      </w:pPr>
    </w:p>
    <w:p w14:paraId="7DD60C45" w14:textId="6ABF5A87" w:rsidR="005B4725" w:rsidRDefault="004A05DD" w:rsidP="005B4725">
      <w:pPr>
        <w:autoSpaceDE w:val="0"/>
        <w:autoSpaceDN w:val="0"/>
        <w:adjustRightInd w:val="0"/>
      </w:pPr>
      <w:r>
        <w:t>39</w:t>
      </w:r>
      <w:r w:rsidR="005B4725">
        <w:t xml:space="preserve">. </w:t>
      </w:r>
      <w:proofErr w:type="spellStart"/>
      <w:r w:rsidR="005B4725" w:rsidRPr="004757AC">
        <w:t>Terabe</w:t>
      </w:r>
      <w:proofErr w:type="spellEnd"/>
      <w:r w:rsidR="005B4725" w:rsidRPr="004757AC">
        <w:t xml:space="preserve"> S. Capillary separation: micellar electrokinetic chromatography. </w:t>
      </w:r>
      <w:proofErr w:type="spellStart"/>
      <w:r w:rsidR="005B4725" w:rsidRPr="004757AC">
        <w:t>Annu</w:t>
      </w:r>
      <w:proofErr w:type="spellEnd"/>
      <w:r w:rsidR="005B4725" w:rsidRPr="004757AC">
        <w:t xml:space="preserve"> Rev Anal </w:t>
      </w:r>
      <w:proofErr w:type="spellStart"/>
      <w:r w:rsidR="005B4725" w:rsidRPr="004757AC">
        <w:t>Chem</w:t>
      </w:r>
      <w:proofErr w:type="spellEnd"/>
      <w:r w:rsidR="005B4725" w:rsidRPr="004757AC">
        <w:t xml:space="preserve"> 2009</w:t>
      </w:r>
      <w:proofErr w:type="gramStart"/>
      <w:r w:rsidR="005B4725" w:rsidRPr="004757AC">
        <w:t>;2:99</w:t>
      </w:r>
      <w:proofErr w:type="gramEnd"/>
      <w:r w:rsidR="005B4725" w:rsidRPr="004757AC">
        <w:t>–120.</w:t>
      </w:r>
    </w:p>
    <w:p w14:paraId="17A1AF4D" w14:textId="77777777" w:rsidR="005B4725" w:rsidRDefault="005B4725" w:rsidP="005B4725">
      <w:pPr>
        <w:autoSpaceDE w:val="0"/>
        <w:autoSpaceDN w:val="0"/>
        <w:adjustRightInd w:val="0"/>
      </w:pPr>
    </w:p>
    <w:p w14:paraId="30CED6BE" w14:textId="1BD79265" w:rsidR="005B4725" w:rsidRDefault="004A05DD" w:rsidP="005B4725">
      <w:pPr>
        <w:rPr>
          <w:rFonts w:eastAsiaTheme="minorHAnsi"/>
        </w:rPr>
      </w:pPr>
      <w:r>
        <w:t>40</w:t>
      </w:r>
      <w:r w:rsidR="005B4725">
        <w:t xml:space="preserve">. </w:t>
      </w:r>
      <w:proofErr w:type="spellStart"/>
      <w:r w:rsidR="005B4725">
        <w:rPr>
          <w:rFonts w:eastAsiaTheme="minorHAnsi"/>
        </w:rPr>
        <w:t>Perre</w:t>
      </w:r>
      <w:proofErr w:type="spellEnd"/>
      <w:r w:rsidR="005B4725">
        <w:rPr>
          <w:rFonts w:eastAsiaTheme="minorHAnsi"/>
        </w:rPr>
        <w:t xml:space="preserve"> C, Corbin I, Blas M, McCord BR. Separation and identification of smokeless gunpowder additives by capillary electrochromatography. J </w:t>
      </w:r>
      <w:proofErr w:type="spellStart"/>
      <w:r w:rsidR="005B4725">
        <w:rPr>
          <w:rFonts w:eastAsiaTheme="minorHAnsi"/>
        </w:rPr>
        <w:t>Chromatog</w:t>
      </w:r>
      <w:proofErr w:type="spellEnd"/>
      <w:r w:rsidR="005B4725">
        <w:rPr>
          <w:rFonts w:eastAsiaTheme="minorHAnsi"/>
        </w:rPr>
        <w:t xml:space="preserve"> A 2012; 1267:259-65.</w:t>
      </w:r>
    </w:p>
    <w:p w14:paraId="24E476E1" w14:textId="77777777" w:rsidR="005B4725" w:rsidRDefault="005B4725" w:rsidP="005B4725">
      <w:pPr>
        <w:autoSpaceDE w:val="0"/>
        <w:autoSpaceDN w:val="0"/>
        <w:adjustRightInd w:val="0"/>
      </w:pPr>
    </w:p>
    <w:p w14:paraId="15EB8A4B" w14:textId="14A78E37" w:rsidR="004A05DD" w:rsidRDefault="004A05DD" w:rsidP="004A05DD">
      <w:pPr>
        <w:rPr>
          <w:rFonts w:eastAsiaTheme="minorHAnsi"/>
        </w:rPr>
      </w:pPr>
      <w:r>
        <w:t xml:space="preserve">41. </w:t>
      </w:r>
      <w:proofErr w:type="spellStart"/>
      <w:r>
        <w:rPr>
          <w:rFonts w:eastAsiaTheme="minorHAnsi"/>
        </w:rPr>
        <w:t>Robards</w:t>
      </w:r>
      <w:proofErr w:type="spellEnd"/>
      <w:r>
        <w:rPr>
          <w:rFonts w:eastAsiaTheme="minorHAnsi"/>
        </w:rPr>
        <w:t xml:space="preserve"> R, Haddad PR, Jackson PE. </w:t>
      </w:r>
      <w:proofErr w:type="gramStart"/>
      <w:r>
        <w:rPr>
          <w:rFonts w:eastAsiaTheme="minorHAnsi"/>
        </w:rPr>
        <w:t>Principles and practices of modern chromatographic methods.</w:t>
      </w:r>
      <w:proofErr w:type="gramEnd"/>
      <w:r>
        <w:rPr>
          <w:rFonts w:eastAsiaTheme="minorHAnsi"/>
        </w:rPr>
        <w:t xml:space="preserve"> Reprinted. San Diego: Elsevier Academic Press, 2004.</w:t>
      </w:r>
    </w:p>
    <w:p w14:paraId="3E5D21EE" w14:textId="77777777" w:rsidR="004A05DD" w:rsidRDefault="004A05DD" w:rsidP="005B4725">
      <w:pPr>
        <w:autoSpaceDE w:val="0"/>
        <w:autoSpaceDN w:val="0"/>
        <w:adjustRightInd w:val="0"/>
      </w:pPr>
    </w:p>
    <w:p w14:paraId="6BB16C94" w14:textId="6A23CDD7" w:rsidR="005B4725" w:rsidRPr="004757AC" w:rsidRDefault="004A05DD" w:rsidP="005B4725">
      <w:pPr>
        <w:widowControl w:val="0"/>
        <w:autoSpaceDE w:val="0"/>
        <w:autoSpaceDN w:val="0"/>
        <w:adjustRightInd w:val="0"/>
      </w:pPr>
      <w:r>
        <w:t>42</w:t>
      </w:r>
      <w:r w:rsidR="005B4725" w:rsidRPr="004757AC">
        <w:t xml:space="preserve">. Espinoza EO, Thornton JI. </w:t>
      </w:r>
      <w:proofErr w:type="gramStart"/>
      <w:r w:rsidR="005B4725" w:rsidRPr="004757AC">
        <w:t>Characterization of smokeless gunpowder by means of diphenylamine stabilizer and its nitrated derivatives.</w:t>
      </w:r>
      <w:proofErr w:type="gramEnd"/>
      <w:r w:rsidR="005B4725" w:rsidRPr="004757AC">
        <w:t xml:space="preserve"> Anal </w:t>
      </w:r>
      <w:proofErr w:type="spellStart"/>
      <w:r w:rsidR="005B4725" w:rsidRPr="004757AC">
        <w:t>Chim</w:t>
      </w:r>
      <w:proofErr w:type="spellEnd"/>
      <w:r w:rsidR="005B4725" w:rsidRPr="004757AC">
        <w:t xml:space="preserve"> </w:t>
      </w:r>
      <w:proofErr w:type="spellStart"/>
      <w:r w:rsidR="005B4725" w:rsidRPr="004757AC">
        <w:t>Acta</w:t>
      </w:r>
      <w:proofErr w:type="spellEnd"/>
      <w:r w:rsidR="005B4725" w:rsidRPr="004757AC">
        <w:t xml:space="preserve"> 1994</w:t>
      </w:r>
      <w:proofErr w:type="gramStart"/>
      <w:r w:rsidR="005B4725" w:rsidRPr="004757AC">
        <w:t>;288:57</w:t>
      </w:r>
      <w:proofErr w:type="gramEnd"/>
      <w:r w:rsidR="005B4725" w:rsidRPr="004757AC">
        <w:t>–69.</w:t>
      </w:r>
    </w:p>
    <w:p w14:paraId="338CEB54" w14:textId="77777777" w:rsidR="005B4725" w:rsidRDefault="005B4725" w:rsidP="005B4725">
      <w:pPr>
        <w:widowControl w:val="0"/>
        <w:autoSpaceDE w:val="0"/>
        <w:autoSpaceDN w:val="0"/>
        <w:adjustRightInd w:val="0"/>
      </w:pPr>
    </w:p>
    <w:p w14:paraId="7A9C9222" w14:textId="0AE4E757" w:rsidR="004A05DD" w:rsidRDefault="004A05DD" w:rsidP="005B4725">
      <w:pPr>
        <w:widowControl w:val="0"/>
        <w:autoSpaceDE w:val="0"/>
        <w:autoSpaceDN w:val="0"/>
        <w:adjustRightInd w:val="0"/>
      </w:pPr>
      <w:r>
        <w:t xml:space="preserve">43. </w:t>
      </w:r>
      <w:proofErr w:type="spellStart"/>
      <w:r w:rsidR="0060071D">
        <w:t>Langman</w:t>
      </w:r>
      <w:proofErr w:type="spellEnd"/>
      <w:r w:rsidR="0060071D">
        <w:t xml:space="preserve"> </w:t>
      </w:r>
      <w:proofErr w:type="spellStart"/>
      <w:r w:rsidR="0060071D">
        <w:t>LJ</w:t>
      </w:r>
      <w:proofErr w:type="spellEnd"/>
      <w:r w:rsidR="0060071D">
        <w:t xml:space="preserve">, </w:t>
      </w:r>
      <w:proofErr w:type="spellStart"/>
      <w:r w:rsidR="0060071D">
        <w:t>Snozek</w:t>
      </w:r>
      <w:proofErr w:type="spellEnd"/>
      <w:r w:rsidR="0060071D">
        <w:t xml:space="preserve"> </w:t>
      </w:r>
      <w:proofErr w:type="spellStart"/>
      <w:r w:rsidR="0060071D">
        <w:t>CLH</w:t>
      </w:r>
      <w:proofErr w:type="spellEnd"/>
      <w:r w:rsidR="0060071D">
        <w:t xml:space="preserve">. </w:t>
      </w:r>
      <w:r>
        <w:t>LC-MS</w:t>
      </w:r>
      <w:r w:rsidR="0060071D">
        <w:t xml:space="preserve"> in drug analysis: methods and protocols. Totowa: Humana Press, 2012.</w:t>
      </w:r>
    </w:p>
    <w:p w14:paraId="21E2D589" w14:textId="77777777" w:rsidR="004A05DD" w:rsidRDefault="004A05DD" w:rsidP="005B4725">
      <w:pPr>
        <w:widowControl w:val="0"/>
        <w:autoSpaceDE w:val="0"/>
        <w:autoSpaceDN w:val="0"/>
        <w:adjustRightInd w:val="0"/>
      </w:pPr>
    </w:p>
    <w:p w14:paraId="65C5C635" w14:textId="1CB07F5E" w:rsidR="004A05DD" w:rsidRDefault="004A05DD" w:rsidP="005B4725">
      <w:pPr>
        <w:widowControl w:val="0"/>
        <w:autoSpaceDE w:val="0"/>
        <w:autoSpaceDN w:val="0"/>
        <w:adjustRightInd w:val="0"/>
      </w:pPr>
      <w:r>
        <w:t xml:space="preserve">44. </w:t>
      </w:r>
      <w:r w:rsidR="008B2AFD">
        <w:t xml:space="preserve">Lee H, Park S, Lim MS, Lee H, Park H, Hwang HS, Park SY, Cho DH. </w:t>
      </w:r>
      <w:proofErr w:type="spellStart"/>
      <w:r w:rsidR="008B2AFD" w:rsidRPr="008B2AFD">
        <w:t>Multiresidue</w:t>
      </w:r>
      <w:proofErr w:type="spellEnd"/>
      <w:r w:rsidR="008B2AFD" w:rsidRPr="008B2AFD">
        <w:t xml:space="preserve"> analysis of pesticides in agricultural products by a liquid chromatography/tandem mass spectrometry based method</w:t>
      </w:r>
      <w:r w:rsidR="008B2AFD">
        <w:t xml:space="preserve">. Food </w:t>
      </w:r>
      <w:proofErr w:type="spellStart"/>
      <w:r w:rsidR="008B2AFD">
        <w:t>Sci</w:t>
      </w:r>
      <w:proofErr w:type="spellEnd"/>
      <w:r w:rsidR="008B2AFD">
        <w:t xml:space="preserve"> </w:t>
      </w:r>
      <w:proofErr w:type="spellStart"/>
      <w:r w:rsidR="008B2AFD">
        <w:t>Biotechnol</w:t>
      </w:r>
      <w:proofErr w:type="spellEnd"/>
      <w:r w:rsidR="008B2AFD">
        <w:t xml:space="preserve"> 2013</w:t>
      </w:r>
      <w:proofErr w:type="gramStart"/>
      <w:r w:rsidR="008B2AFD">
        <w:t>;22</w:t>
      </w:r>
      <w:proofErr w:type="gramEnd"/>
      <w:r w:rsidR="008B2AFD">
        <w:t>(5):1-12.</w:t>
      </w:r>
    </w:p>
    <w:p w14:paraId="6F51CB39" w14:textId="77777777" w:rsidR="004A05DD" w:rsidRDefault="004A05DD" w:rsidP="005B4725">
      <w:pPr>
        <w:widowControl w:val="0"/>
        <w:autoSpaceDE w:val="0"/>
        <w:autoSpaceDN w:val="0"/>
        <w:adjustRightInd w:val="0"/>
      </w:pPr>
    </w:p>
    <w:p w14:paraId="621DB242" w14:textId="144740F9" w:rsidR="004A05DD" w:rsidRDefault="004A05DD" w:rsidP="005B4725">
      <w:pPr>
        <w:widowControl w:val="0"/>
        <w:autoSpaceDE w:val="0"/>
        <w:autoSpaceDN w:val="0"/>
        <w:adjustRightInd w:val="0"/>
      </w:pPr>
      <w:r>
        <w:t xml:space="preserve">45. </w:t>
      </w:r>
      <w:proofErr w:type="spellStart"/>
      <w:r w:rsidRPr="004757AC">
        <w:t>Oehrle</w:t>
      </w:r>
      <w:proofErr w:type="spellEnd"/>
      <w:r w:rsidRPr="004757AC">
        <w:t xml:space="preserve"> SA. </w:t>
      </w:r>
      <w:proofErr w:type="gramStart"/>
      <w:r w:rsidRPr="004757AC">
        <w:t>Analysis of explosives using ultra performance liquid chromatography (UPLC</w:t>
      </w:r>
      <w:r w:rsidRPr="002F262A">
        <w:rPr>
          <w:vertAlign w:val="superscript"/>
        </w:rPr>
        <w:t>®</w:t>
      </w:r>
      <w:r w:rsidRPr="00932B9D">
        <w:t>) with UV and/or mass spectrometry detection.</w:t>
      </w:r>
      <w:proofErr w:type="gramEnd"/>
      <w:r w:rsidRPr="00932B9D">
        <w:t xml:space="preserve"> J </w:t>
      </w:r>
      <w:proofErr w:type="spellStart"/>
      <w:r w:rsidRPr="00932B9D">
        <w:t>Energ</w:t>
      </w:r>
      <w:proofErr w:type="spellEnd"/>
      <w:r w:rsidRPr="00932B9D">
        <w:t xml:space="preserve"> Mat</w:t>
      </w:r>
      <w:r w:rsidRPr="00851543">
        <w:t>er</w:t>
      </w:r>
      <w:r w:rsidRPr="00B94ACF">
        <w:t xml:space="preserve"> 2008</w:t>
      </w:r>
      <w:proofErr w:type="gramStart"/>
      <w:r w:rsidRPr="00B94ACF">
        <w:t>;26:197</w:t>
      </w:r>
      <w:proofErr w:type="gramEnd"/>
      <w:r w:rsidRPr="00B94ACF">
        <w:t>-206.</w:t>
      </w:r>
    </w:p>
    <w:p w14:paraId="639F2B2B" w14:textId="77777777" w:rsidR="004A05DD" w:rsidRDefault="004A05DD" w:rsidP="005B4725">
      <w:pPr>
        <w:widowControl w:val="0"/>
        <w:autoSpaceDE w:val="0"/>
        <w:autoSpaceDN w:val="0"/>
        <w:adjustRightInd w:val="0"/>
      </w:pPr>
    </w:p>
    <w:p w14:paraId="402CB91A" w14:textId="2DC5A798" w:rsidR="005B4725" w:rsidRDefault="004A05DD" w:rsidP="005B4725">
      <w:pPr>
        <w:widowControl w:val="0"/>
        <w:autoSpaceDE w:val="0"/>
        <w:autoSpaceDN w:val="0"/>
        <w:adjustRightInd w:val="0"/>
      </w:pPr>
      <w:r>
        <w:t>46</w:t>
      </w:r>
      <w:r w:rsidR="005B4725">
        <w:t>. Arsenault JC, McDonald PD. Beginners guide to liquid chromatography. Milford: Waters Corporation, 2009.</w:t>
      </w:r>
    </w:p>
    <w:p w14:paraId="0EC5EE25" w14:textId="77777777" w:rsidR="005B4725" w:rsidRDefault="005B4725" w:rsidP="005B4725">
      <w:pPr>
        <w:widowControl w:val="0"/>
        <w:autoSpaceDE w:val="0"/>
        <w:autoSpaceDN w:val="0"/>
        <w:adjustRightInd w:val="0"/>
      </w:pPr>
    </w:p>
    <w:p w14:paraId="5A4DB0CB" w14:textId="34A4212B" w:rsidR="005B4725" w:rsidRDefault="004A05DD" w:rsidP="005B4725">
      <w:pPr>
        <w:widowControl w:val="0"/>
        <w:autoSpaceDE w:val="0"/>
        <w:autoSpaceDN w:val="0"/>
        <w:adjustRightInd w:val="0"/>
      </w:pPr>
      <w:r>
        <w:t>47</w:t>
      </w:r>
      <w:r w:rsidR="005B4725">
        <w:t>. Agilent Technologies. The LC handbook: Guide to LC columns and method development. USA; 2011 Oct. Report No.: 5990-7595EN.</w:t>
      </w:r>
    </w:p>
    <w:p w14:paraId="0A5451A2" w14:textId="77777777" w:rsidR="004A05DD" w:rsidRDefault="004A05DD" w:rsidP="005B4725">
      <w:pPr>
        <w:rPr>
          <w:rFonts w:eastAsiaTheme="minorHAnsi"/>
        </w:rPr>
      </w:pPr>
    </w:p>
    <w:p w14:paraId="3B552130" w14:textId="6C69E076" w:rsidR="005B4725" w:rsidRDefault="004A05DD" w:rsidP="005B4725">
      <w:pPr>
        <w:autoSpaceDE w:val="0"/>
        <w:autoSpaceDN w:val="0"/>
        <w:adjustRightInd w:val="0"/>
      </w:pPr>
      <w:r>
        <w:t>48</w:t>
      </w:r>
      <w:r w:rsidR="005B4725">
        <w:t xml:space="preserve">. </w:t>
      </w:r>
      <w:r w:rsidR="005B4725">
        <w:rPr>
          <w:rFonts w:eastAsiaTheme="minorHAnsi"/>
        </w:rPr>
        <w:t xml:space="preserve">McDonald </w:t>
      </w:r>
      <w:proofErr w:type="spellStart"/>
      <w:r w:rsidR="005B4725">
        <w:rPr>
          <w:rFonts w:eastAsiaTheme="minorHAnsi"/>
        </w:rPr>
        <w:t>PD</w:t>
      </w:r>
      <w:proofErr w:type="spellEnd"/>
      <w:r w:rsidR="005B4725">
        <w:rPr>
          <w:rFonts w:eastAsiaTheme="minorHAnsi"/>
        </w:rPr>
        <w:t xml:space="preserve">, </w:t>
      </w:r>
      <w:proofErr w:type="spellStart"/>
      <w:r w:rsidR="005B4725">
        <w:rPr>
          <w:rFonts w:eastAsiaTheme="minorHAnsi"/>
        </w:rPr>
        <w:t>Neue</w:t>
      </w:r>
      <w:proofErr w:type="spellEnd"/>
      <w:r w:rsidR="005B4725">
        <w:rPr>
          <w:rFonts w:eastAsiaTheme="minorHAnsi"/>
        </w:rPr>
        <w:t xml:space="preserve"> UW. </w:t>
      </w:r>
      <w:proofErr w:type="gramStart"/>
      <w:r w:rsidR="005B4725">
        <w:rPr>
          <w:rFonts w:eastAsiaTheme="minorHAnsi"/>
        </w:rPr>
        <w:t>The quest for ultra performance liquid chromatography.</w:t>
      </w:r>
      <w:proofErr w:type="gramEnd"/>
      <w:r w:rsidR="005B4725">
        <w:rPr>
          <w:rFonts w:eastAsiaTheme="minorHAnsi"/>
        </w:rPr>
        <w:t xml:space="preserve"> </w:t>
      </w:r>
      <w:r w:rsidR="005B4725">
        <w:t>Milford: Waters Corporation, 2009.</w:t>
      </w:r>
    </w:p>
    <w:p w14:paraId="4BE70A13" w14:textId="77777777" w:rsidR="005B4725" w:rsidRDefault="005B4725" w:rsidP="005B4725">
      <w:pPr>
        <w:autoSpaceDE w:val="0"/>
        <w:autoSpaceDN w:val="0"/>
        <w:adjustRightInd w:val="0"/>
      </w:pPr>
    </w:p>
    <w:p w14:paraId="797A5A5C" w14:textId="6BE3E064" w:rsidR="005B4725" w:rsidRDefault="004A05DD" w:rsidP="005B4725">
      <w:pPr>
        <w:autoSpaceDE w:val="0"/>
        <w:autoSpaceDN w:val="0"/>
        <w:adjustRightInd w:val="0"/>
      </w:pPr>
      <w:r>
        <w:t>49</w:t>
      </w:r>
      <w:r w:rsidR="005B4725">
        <w:t xml:space="preserve">. </w:t>
      </w:r>
      <w:proofErr w:type="spellStart"/>
      <w:r w:rsidR="005B4725">
        <w:t>Grumbach</w:t>
      </w:r>
      <w:proofErr w:type="spellEnd"/>
      <w:r w:rsidR="005B4725">
        <w:t xml:space="preserve"> </w:t>
      </w:r>
      <w:proofErr w:type="spellStart"/>
      <w:r w:rsidR="005B4725">
        <w:t>ES</w:t>
      </w:r>
      <w:proofErr w:type="spellEnd"/>
      <w:r w:rsidR="005B4725">
        <w:t xml:space="preserve">, Arsenault </w:t>
      </w:r>
      <w:proofErr w:type="spellStart"/>
      <w:r w:rsidR="005B4725">
        <w:t>JC</w:t>
      </w:r>
      <w:proofErr w:type="spellEnd"/>
      <w:r w:rsidR="005B4725">
        <w:t>, McCabe DR. Beginners guide to UPLC. Milford: Waters Corporation, 2009.</w:t>
      </w:r>
    </w:p>
    <w:p w14:paraId="65E964FE" w14:textId="77777777" w:rsidR="005B4725" w:rsidRDefault="005B4725" w:rsidP="005B4725">
      <w:pPr>
        <w:widowControl w:val="0"/>
        <w:autoSpaceDE w:val="0"/>
        <w:autoSpaceDN w:val="0"/>
        <w:adjustRightInd w:val="0"/>
      </w:pPr>
    </w:p>
    <w:p w14:paraId="45D461EE" w14:textId="2BC858B5" w:rsidR="005B4725" w:rsidRDefault="004A05DD" w:rsidP="005B4725">
      <w:pPr>
        <w:widowControl w:val="0"/>
        <w:autoSpaceDE w:val="0"/>
        <w:autoSpaceDN w:val="0"/>
        <w:adjustRightInd w:val="0"/>
      </w:pPr>
      <w:r>
        <w:t>50</w:t>
      </w:r>
      <w:r w:rsidR="005B4725">
        <w:t xml:space="preserve">. </w:t>
      </w:r>
      <w:proofErr w:type="spellStart"/>
      <w:r w:rsidR="005B4725">
        <w:t>Mazzeo</w:t>
      </w:r>
      <w:proofErr w:type="spellEnd"/>
      <w:r w:rsidR="005B4725">
        <w:t xml:space="preserve"> JR, </w:t>
      </w:r>
      <w:proofErr w:type="spellStart"/>
      <w:r w:rsidR="005B4725">
        <w:t>Neue</w:t>
      </w:r>
      <w:proofErr w:type="spellEnd"/>
      <w:r w:rsidR="005B4725">
        <w:t xml:space="preserve"> </w:t>
      </w:r>
      <w:proofErr w:type="spellStart"/>
      <w:r w:rsidR="005B4725">
        <w:t>UD</w:t>
      </w:r>
      <w:proofErr w:type="spellEnd"/>
      <w:r w:rsidR="005B4725">
        <w:t xml:space="preserve">, </w:t>
      </w:r>
      <w:proofErr w:type="spellStart"/>
      <w:r w:rsidR="005B4725">
        <w:t>Kele</w:t>
      </w:r>
      <w:proofErr w:type="spellEnd"/>
      <w:r w:rsidR="005B4725">
        <w:t xml:space="preserve"> M, Plumb RS. A new separation technique takes advantage of sub-2-um porous </w:t>
      </w:r>
      <w:proofErr w:type="spellStart"/>
      <w:r w:rsidR="005B4725">
        <w:t>partiles</w:t>
      </w:r>
      <w:proofErr w:type="spellEnd"/>
      <w:r w:rsidR="005B4725">
        <w:t xml:space="preserve">. </w:t>
      </w:r>
      <w:proofErr w:type="gramStart"/>
      <w:r w:rsidR="005B4725">
        <w:t xml:space="preserve">Anal </w:t>
      </w:r>
      <w:proofErr w:type="spellStart"/>
      <w:r w:rsidR="005B4725">
        <w:t>Chem</w:t>
      </w:r>
      <w:proofErr w:type="spellEnd"/>
      <w:r w:rsidR="005B4725">
        <w:t xml:space="preserve"> 2005; 460A-467A.</w:t>
      </w:r>
      <w:proofErr w:type="gramEnd"/>
    </w:p>
    <w:p w14:paraId="7FBDB263" w14:textId="77777777" w:rsidR="005B4725" w:rsidRDefault="005B4725" w:rsidP="005B4725">
      <w:pPr>
        <w:widowControl w:val="0"/>
        <w:autoSpaceDE w:val="0"/>
        <w:autoSpaceDN w:val="0"/>
        <w:adjustRightInd w:val="0"/>
      </w:pPr>
    </w:p>
    <w:p w14:paraId="2B717262" w14:textId="56186617" w:rsidR="005B4725" w:rsidRDefault="004A05DD" w:rsidP="005B4725">
      <w:pPr>
        <w:pStyle w:val="Default"/>
      </w:pPr>
      <w:r>
        <w:t>51</w:t>
      </w:r>
      <w:r w:rsidR="005B4725">
        <w:t xml:space="preserve">. </w:t>
      </w:r>
      <w:r w:rsidR="005B4725" w:rsidRPr="003B5E36">
        <w:t xml:space="preserve">Mazzeo JR, Neue UD,  Kele M, </w:t>
      </w:r>
      <w:r w:rsidR="005B4725" w:rsidRPr="00E7086D">
        <w:t>Plumb RS. Advancing LC performance with smaller particles and higher pressure</w:t>
      </w:r>
      <w:r w:rsidR="005B4725" w:rsidRPr="006317F1">
        <w:t>.</w:t>
      </w:r>
      <w:r w:rsidR="005B4725" w:rsidRPr="001B5C5F">
        <w:t xml:space="preserve"> Anal Chem 2005;77(23):460A-467A. </w:t>
      </w:r>
    </w:p>
    <w:p w14:paraId="051D8702" w14:textId="77777777" w:rsidR="008B2AFD" w:rsidRDefault="008B2AFD" w:rsidP="005B4725">
      <w:pPr>
        <w:widowControl w:val="0"/>
        <w:autoSpaceDE w:val="0"/>
        <w:autoSpaceDN w:val="0"/>
        <w:adjustRightInd w:val="0"/>
      </w:pPr>
    </w:p>
    <w:p w14:paraId="58D10AAD" w14:textId="77777777" w:rsidR="008B2AFD" w:rsidRDefault="008B2AFD" w:rsidP="005B4725">
      <w:pPr>
        <w:widowControl w:val="0"/>
        <w:autoSpaceDE w:val="0"/>
        <w:autoSpaceDN w:val="0"/>
        <w:adjustRightInd w:val="0"/>
      </w:pPr>
    </w:p>
    <w:p w14:paraId="01117672" w14:textId="5D6E5A3A" w:rsidR="004A05DD" w:rsidRDefault="004A05DD" w:rsidP="005B4725">
      <w:pPr>
        <w:widowControl w:val="0"/>
        <w:autoSpaceDE w:val="0"/>
        <w:autoSpaceDN w:val="0"/>
        <w:adjustRightInd w:val="0"/>
      </w:pPr>
      <w:r>
        <w:t xml:space="preserve">52. </w:t>
      </w:r>
      <w:r w:rsidR="0061307C">
        <w:t>Fountain, KJ. UPLC versus UHPLC: comparison of loading and peak capacity for small molecule drugs. Milford (MA): Waters Corporation; 2011 Feb. Report #: 720003869EN.</w:t>
      </w:r>
    </w:p>
    <w:p w14:paraId="7DA56606" w14:textId="77777777" w:rsidR="0061307C" w:rsidRDefault="0061307C" w:rsidP="005B4725">
      <w:pPr>
        <w:widowControl w:val="0"/>
        <w:autoSpaceDE w:val="0"/>
        <w:autoSpaceDN w:val="0"/>
        <w:adjustRightInd w:val="0"/>
      </w:pPr>
    </w:p>
    <w:p w14:paraId="74933685" w14:textId="7F5991AB" w:rsidR="004A05DD" w:rsidRDefault="004A05DD" w:rsidP="005B4725">
      <w:pPr>
        <w:widowControl w:val="0"/>
        <w:autoSpaceDE w:val="0"/>
        <w:autoSpaceDN w:val="0"/>
        <w:adjustRightInd w:val="0"/>
      </w:pPr>
      <w:r>
        <w:t xml:space="preserve">53. </w:t>
      </w:r>
      <w:proofErr w:type="spellStart"/>
      <w:r>
        <w:t>Roge</w:t>
      </w:r>
      <w:proofErr w:type="spellEnd"/>
      <w:r>
        <w:t xml:space="preserve"> </w:t>
      </w:r>
      <w:r w:rsidR="0061307C">
        <w:t xml:space="preserve">AB, </w:t>
      </w:r>
      <w:proofErr w:type="spellStart"/>
      <w:r w:rsidR="0061307C">
        <w:t>Firke</w:t>
      </w:r>
      <w:proofErr w:type="spellEnd"/>
      <w:r w:rsidR="0061307C">
        <w:t xml:space="preserve"> </w:t>
      </w:r>
      <w:proofErr w:type="spellStart"/>
      <w:r w:rsidR="0061307C">
        <w:t>SN</w:t>
      </w:r>
      <w:proofErr w:type="spellEnd"/>
      <w:r w:rsidR="0061307C">
        <w:t xml:space="preserve">, </w:t>
      </w:r>
      <w:proofErr w:type="spellStart"/>
      <w:r w:rsidR="0061307C">
        <w:t>Dhane</w:t>
      </w:r>
      <w:proofErr w:type="spellEnd"/>
      <w:r w:rsidR="0061307C">
        <w:t xml:space="preserve"> </w:t>
      </w:r>
      <w:proofErr w:type="spellStart"/>
      <w:r w:rsidR="0061307C">
        <w:t>RM</w:t>
      </w:r>
      <w:proofErr w:type="spellEnd"/>
      <w:r w:rsidR="0061307C">
        <w:t xml:space="preserve">, </w:t>
      </w:r>
      <w:proofErr w:type="spellStart"/>
      <w:r w:rsidR="0061307C">
        <w:t>Gunjkar</w:t>
      </w:r>
      <w:proofErr w:type="spellEnd"/>
      <w:r w:rsidR="0061307C">
        <w:t xml:space="preserve"> </w:t>
      </w:r>
      <w:proofErr w:type="spellStart"/>
      <w:r w:rsidR="0061307C">
        <w:t>VJ</w:t>
      </w:r>
      <w:proofErr w:type="spellEnd"/>
      <w:r w:rsidR="0061307C">
        <w:t xml:space="preserve">, </w:t>
      </w:r>
      <w:proofErr w:type="spellStart"/>
      <w:r w:rsidR="0061307C">
        <w:t>Vadvalkar</w:t>
      </w:r>
      <w:proofErr w:type="spellEnd"/>
      <w:r w:rsidR="0061307C">
        <w:t xml:space="preserve"> SM. Novel achievement of HPLC: UPLC. </w:t>
      </w:r>
      <w:proofErr w:type="spellStart"/>
      <w:r w:rsidR="002078CC">
        <w:t>Int</w:t>
      </w:r>
      <w:proofErr w:type="spellEnd"/>
      <w:r w:rsidR="002078CC">
        <w:t xml:space="preserve"> J </w:t>
      </w:r>
      <w:proofErr w:type="spellStart"/>
      <w:r w:rsidR="0061307C">
        <w:t>Phar</w:t>
      </w:r>
      <w:r w:rsidR="002078CC">
        <w:t>m</w:t>
      </w:r>
      <w:r w:rsidR="009449CA">
        <w:t>Tech</w:t>
      </w:r>
      <w:proofErr w:type="spellEnd"/>
      <w:r w:rsidR="009449CA">
        <w:t xml:space="preserve"> Res</w:t>
      </w:r>
      <w:r w:rsidR="0061307C">
        <w:t xml:space="preserve"> 2011</w:t>
      </w:r>
      <w:proofErr w:type="gramStart"/>
      <w:r w:rsidR="0061307C">
        <w:t>;3</w:t>
      </w:r>
      <w:proofErr w:type="gramEnd"/>
      <w:r w:rsidR="0061307C">
        <w:t xml:space="preserve">(3):1423-1429. </w:t>
      </w:r>
    </w:p>
    <w:p w14:paraId="4E9F75C7" w14:textId="77777777" w:rsidR="004A05DD" w:rsidRDefault="004A05DD" w:rsidP="005B4725">
      <w:pPr>
        <w:widowControl w:val="0"/>
        <w:autoSpaceDE w:val="0"/>
        <w:autoSpaceDN w:val="0"/>
        <w:adjustRightInd w:val="0"/>
      </w:pPr>
    </w:p>
    <w:p w14:paraId="2520C330" w14:textId="20DC019B" w:rsidR="005B4725" w:rsidRDefault="004A05DD" w:rsidP="005B4725">
      <w:pPr>
        <w:autoSpaceDE w:val="0"/>
        <w:autoSpaceDN w:val="0"/>
        <w:adjustRightInd w:val="0"/>
      </w:pPr>
      <w:r>
        <w:rPr>
          <w:rFonts w:eastAsiaTheme="minorHAnsi"/>
        </w:rPr>
        <w:t>54</w:t>
      </w:r>
      <w:r w:rsidR="005B4725">
        <w:rPr>
          <w:rFonts w:eastAsiaTheme="minorHAnsi"/>
        </w:rPr>
        <w:t xml:space="preserve">. </w:t>
      </w:r>
      <w:proofErr w:type="spellStart"/>
      <w:r w:rsidR="005B4725">
        <w:rPr>
          <w:rFonts w:eastAsiaTheme="minorHAnsi"/>
        </w:rPr>
        <w:t>Balogh</w:t>
      </w:r>
      <w:proofErr w:type="spellEnd"/>
      <w:r w:rsidR="005B4725">
        <w:rPr>
          <w:rFonts w:eastAsiaTheme="minorHAnsi"/>
        </w:rPr>
        <w:t xml:space="preserve"> MP. </w:t>
      </w:r>
      <w:proofErr w:type="gramStart"/>
      <w:r w:rsidR="005B4725">
        <w:rPr>
          <w:rFonts w:eastAsiaTheme="minorHAnsi"/>
        </w:rPr>
        <w:t>The mass spectrometry primer.</w:t>
      </w:r>
      <w:proofErr w:type="gramEnd"/>
      <w:r w:rsidR="005B4725">
        <w:rPr>
          <w:rFonts w:eastAsiaTheme="minorHAnsi"/>
        </w:rPr>
        <w:t xml:space="preserve"> </w:t>
      </w:r>
      <w:r w:rsidR="005B4725">
        <w:t>Milford: Waters Corporation, 2009.</w:t>
      </w:r>
    </w:p>
    <w:p w14:paraId="74ECD144" w14:textId="77777777" w:rsidR="005B4725" w:rsidRDefault="005B4725" w:rsidP="005B4725">
      <w:pPr>
        <w:widowControl w:val="0"/>
        <w:autoSpaceDE w:val="0"/>
        <w:autoSpaceDN w:val="0"/>
        <w:adjustRightInd w:val="0"/>
      </w:pPr>
    </w:p>
    <w:p w14:paraId="3C250CD3" w14:textId="47BCD1B7" w:rsidR="005B4725" w:rsidRPr="00E10AA0" w:rsidRDefault="004A05DD" w:rsidP="005B4725">
      <w:pPr>
        <w:rPr>
          <w:rFonts w:eastAsiaTheme="minorHAnsi"/>
        </w:rPr>
      </w:pPr>
      <w:r>
        <w:rPr>
          <w:rFonts w:eastAsiaTheme="minorHAnsi"/>
        </w:rPr>
        <w:t>55</w:t>
      </w:r>
      <w:r w:rsidR="005B4725">
        <w:rPr>
          <w:rFonts w:eastAsiaTheme="minorHAnsi"/>
        </w:rPr>
        <w:t xml:space="preserve">. Hoffmann E. Tandem mass spectrometry: a primer. J Mass </w:t>
      </w:r>
      <w:proofErr w:type="spellStart"/>
      <w:r w:rsidR="005B4725">
        <w:rPr>
          <w:rFonts w:eastAsiaTheme="minorHAnsi"/>
        </w:rPr>
        <w:t>Spectrom</w:t>
      </w:r>
      <w:proofErr w:type="spellEnd"/>
      <w:r w:rsidR="005B4725">
        <w:rPr>
          <w:rFonts w:eastAsiaTheme="minorHAnsi"/>
        </w:rPr>
        <w:t xml:space="preserve"> 1996</w:t>
      </w:r>
      <w:proofErr w:type="gramStart"/>
      <w:r w:rsidR="005B4725">
        <w:rPr>
          <w:rFonts w:eastAsiaTheme="minorHAnsi"/>
        </w:rPr>
        <w:t>;31:129</w:t>
      </w:r>
      <w:proofErr w:type="gramEnd"/>
      <w:r w:rsidR="005B4725">
        <w:rPr>
          <w:rFonts w:eastAsiaTheme="minorHAnsi"/>
        </w:rPr>
        <w:t>-137.</w:t>
      </w:r>
    </w:p>
    <w:p w14:paraId="06CB0CF2" w14:textId="77777777" w:rsidR="005B4725" w:rsidRDefault="005B4725" w:rsidP="005B4725">
      <w:pPr>
        <w:widowControl w:val="0"/>
        <w:autoSpaceDE w:val="0"/>
        <w:autoSpaceDN w:val="0"/>
        <w:adjustRightInd w:val="0"/>
      </w:pPr>
    </w:p>
    <w:p w14:paraId="2105723B" w14:textId="14AB8DF8" w:rsidR="004A05DD" w:rsidRDefault="004A05DD" w:rsidP="005B4725">
      <w:pPr>
        <w:widowControl w:val="0"/>
        <w:autoSpaceDE w:val="0"/>
        <w:autoSpaceDN w:val="0"/>
        <w:adjustRightInd w:val="0"/>
      </w:pPr>
      <w:r>
        <w:t xml:space="preserve">56. </w:t>
      </w:r>
      <w:proofErr w:type="spellStart"/>
      <w:r w:rsidR="00403981">
        <w:t>Kebarle</w:t>
      </w:r>
      <w:proofErr w:type="spellEnd"/>
      <w:r w:rsidR="00403981">
        <w:t xml:space="preserve"> P, Tang L.</w:t>
      </w:r>
      <w:r w:rsidR="00433215">
        <w:t xml:space="preserve"> </w:t>
      </w:r>
      <w:proofErr w:type="gramStart"/>
      <w:r w:rsidR="00433215">
        <w:t>From ions in solution to ions in the gas phase.</w:t>
      </w:r>
      <w:proofErr w:type="gramEnd"/>
      <w:r w:rsidR="00433215">
        <w:t xml:space="preserve"> </w:t>
      </w:r>
      <w:r w:rsidR="00403981">
        <w:t xml:space="preserve">Anal </w:t>
      </w:r>
      <w:proofErr w:type="spellStart"/>
      <w:r w:rsidR="00403981">
        <w:t>Chem</w:t>
      </w:r>
      <w:proofErr w:type="spellEnd"/>
      <w:r w:rsidR="00403981">
        <w:t xml:space="preserve"> 1993; 65:A972-A986.</w:t>
      </w:r>
    </w:p>
    <w:p w14:paraId="68FC0D55" w14:textId="77777777" w:rsidR="004A05DD" w:rsidRDefault="004A05DD" w:rsidP="005B4725">
      <w:pPr>
        <w:widowControl w:val="0"/>
        <w:autoSpaceDE w:val="0"/>
        <w:autoSpaceDN w:val="0"/>
        <w:adjustRightInd w:val="0"/>
      </w:pPr>
    </w:p>
    <w:p w14:paraId="7BF9B52B" w14:textId="6F7E1C4A" w:rsidR="004A05DD" w:rsidRDefault="004A05DD" w:rsidP="005B4725">
      <w:pPr>
        <w:widowControl w:val="0"/>
        <w:autoSpaceDE w:val="0"/>
        <w:autoSpaceDN w:val="0"/>
        <w:adjustRightInd w:val="0"/>
      </w:pPr>
      <w:r>
        <w:t>57.</w:t>
      </w:r>
      <w:r w:rsidR="00403981">
        <w:t xml:space="preserve"> </w:t>
      </w:r>
      <w:proofErr w:type="spellStart"/>
      <w:r w:rsidR="00403981">
        <w:t>Wilm</w:t>
      </w:r>
      <w:proofErr w:type="spellEnd"/>
      <w:r w:rsidR="00403981">
        <w:t xml:space="preserve"> MS, Mann M.</w:t>
      </w:r>
      <w:r w:rsidR="00433215">
        <w:t xml:space="preserve"> Electrospray and </w:t>
      </w:r>
      <w:proofErr w:type="spellStart"/>
      <w:r w:rsidR="00433215">
        <w:t>taylor</w:t>
      </w:r>
      <w:proofErr w:type="spellEnd"/>
      <w:r w:rsidR="00433215">
        <w:t>-cone theory, dole’s beam of macromolecules at last?</w:t>
      </w:r>
      <w:r w:rsidR="00403981">
        <w:t xml:space="preserve"> </w:t>
      </w:r>
      <w:proofErr w:type="spellStart"/>
      <w:r w:rsidR="00403981">
        <w:t>Int</w:t>
      </w:r>
      <w:proofErr w:type="spellEnd"/>
      <w:r w:rsidR="00403981">
        <w:t xml:space="preserve"> J </w:t>
      </w:r>
      <w:r w:rsidR="00433215">
        <w:t xml:space="preserve">Mass </w:t>
      </w:r>
      <w:proofErr w:type="spellStart"/>
      <w:r w:rsidR="00433215">
        <w:t>Spectrom</w:t>
      </w:r>
      <w:proofErr w:type="spellEnd"/>
      <w:r w:rsidR="00433215">
        <w:t xml:space="preserve"> Ion Processes 1994</w:t>
      </w:r>
      <w:proofErr w:type="gramStart"/>
      <w:r w:rsidR="00433215">
        <w:t>;</w:t>
      </w:r>
      <w:r w:rsidR="00403981">
        <w:t>136:167</w:t>
      </w:r>
      <w:proofErr w:type="gramEnd"/>
      <w:r w:rsidR="00403981">
        <w:t>-180.</w:t>
      </w:r>
    </w:p>
    <w:p w14:paraId="35A82E41" w14:textId="77777777" w:rsidR="004A05DD" w:rsidRDefault="004A05DD" w:rsidP="005B4725">
      <w:pPr>
        <w:widowControl w:val="0"/>
        <w:autoSpaceDE w:val="0"/>
        <w:autoSpaceDN w:val="0"/>
        <w:adjustRightInd w:val="0"/>
      </w:pPr>
    </w:p>
    <w:p w14:paraId="460D114D" w14:textId="32BBBD81" w:rsidR="00403981" w:rsidRDefault="004A05DD" w:rsidP="00403981">
      <w:pPr>
        <w:widowControl w:val="0"/>
        <w:autoSpaceDE w:val="0"/>
        <w:autoSpaceDN w:val="0"/>
        <w:adjustRightInd w:val="0"/>
      </w:pPr>
      <w:r>
        <w:t>58.</w:t>
      </w:r>
      <w:r w:rsidR="00403981">
        <w:t xml:space="preserve"> </w:t>
      </w:r>
      <w:proofErr w:type="spellStart"/>
      <w:r w:rsidR="00403981">
        <w:t>Enke</w:t>
      </w:r>
      <w:proofErr w:type="spellEnd"/>
      <w:r w:rsidR="00403981">
        <w:t xml:space="preserve"> CG.</w:t>
      </w:r>
      <w:r w:rsidR="00433215">
        <w:t xml:space="preserve"> </w:t>
      </w:r>
      <w:proofErr w:type="gramStart"/>
      <w:r w:rsidR="00433215">
        <w:t>A predictive model for matrix and analyte effects in the electrospray ionization of singly-charged ionic analytes.</w:t>
      </w:r>
      <w:proofErr w:type="gramEnd"/>
      <w:r w:rsidR="00403981">
        <w:t xml:space="preserve"> Anal </w:t>
      </w:r>
      <w:proofErr w:type="spellStart"/>
      <w:r w:rsidR="00403981">
        <w:t>Chem</w:t>
      </w:r>
      <w:proofErr w:type="spellEnd"/>
      <w:r w:rsidR="00403981">
        <w:t xml:space="preserve"> 1997</w:t>
      </w:r>
      <w:proofErr w:type="gramStart"/>
      <w:r w:rsidR="00403981">
        <w:t>;69:4885</w:t>
      </w:r>
      <w:proofErr w:type="gramEnd"/>
      <w:r w:rsidR="00403981">
        <w:t>-4893.</w:t>
      </w:r>
    </w:p>
    <w:p w14:paraId="2571C923" w14:textId="77777777" w:rsidR="004A05DD" w:rsidRDefault="004A05DD" w:rsidP="005B4725">
      <w:pPr>
        <w:widowControl w:val="0"/>
        <w:autoSpaceDE w:val="0"/>
        <w:autoSpaceDN w:val="0"/>
        <w:adjustRightInd w:val="0"/>
      </w:pPr>
    </w:p>
    <w:p w14:paraId="5F40985C" w14:textId="1A80736F" w:rsidR="00403981" w:rsidRDefault="004A05DD" w:rsidP="00403981">
      <w:pPr>
        <w:widowControl w:val="0"/>
        <w:autoSpaceDE w:val="0"/>
        <w:autoSpaceDN w:val="0"/>
        <w:adjustRightInd w:val="0"/>
      </w:pPr>
      <w:r>
        <w:t>59.</w:t>
      </w:r>
      <w:r w:rsidR="00403981">
        <w:t xml:space="preserve"> </w:t>
      </w:r>
      <w:proofErr w:type="spellStart"/>
      <w:r w:rsidR="00403981">
        <w:t>Kebarle</w:t>
      </w:r>
      <w:proofErr w:type="spellEnd"/>
      <w:r w:rsidR="00403981">
        <w:t xml:space="preserve"> P, </w:t>
      </w:r>
      <w:proofErr w:type="spellStart"/>
      <w:r w:rsidR="00403981">
        <w:t>Peschke</w:t>
      </w:r>
      <w:proofErr w:type="spellEnd"/>
      <w:r w:rsidR="00403981">
        <w:t xml:space="preserve"> M. </w:t>
      </w:r>
      <w:r w:rsidR="0061307C">
        <w:t xml:space="preserve">On the mechanisms by which the charged droplets produced by electrospray lead to gas phase ions. </w:t>
      </w:r>
      <w:r w:rsidR="00403981">
        <w:t xml:space="preserve">Anal </w:t>
      </w:r>
      <w:proofErr w:type="spellStart"/>
      <w:r w:rsidR="00403981">
        <w:t>Chim</w:t>
      </w:r>
      <w:proofErr w:type="spellEnd"/>
      <w:r w:rsidR="00403981">
        <w:t xml:space="preserve"> </w:t>
      </w:r>
      <w:proofErr w:type="spellStart"/>
      <w:r w:rsidR="00403981">
        <w:t>Acta</w:t>
      </w:r>
      <w:proofErr w:type="spellEnd"/>
      <w:r w:rsidR="00403981">
        <w:t xml:space="preserve"> 2000; 406:11-35.</w:t>
      </w:r>
    </w:p>
    <w:p w14:paraId="6BA47C37" w14:textId="77777777" w:rsidR="00403981" w:rsidRDefault="00403981" w:rsidP="005B4725">
      <w:pPr>
        <w:widowControl w:val="0"/>
        <w:autoSpaceDE w:val="0"/>
        <w:autoSpaceDN w:val="0"/>
        <w:adjustRightInd w:val="0"/>
      </w:pPr>
    </w:p>
    <w:p w14:paraId="3967CCDF" w14:textId="4A6488CD" w:rsidR="00456905" w:rsidRDefault="00E43297" w:rsidP="005B4725">
      <w:pPr>
        <w:pStyle w:val="Default"/>
        <w:rPr>
          <w:color w:val="auto"/>
          <w:lang w:val="en-US" w:eastAsia="en-US"/>
        </w:rPr>
      </w:pPr>
      <w:r>
        <w:rPr>
          <w:color w:val="auto"/>
          <w:lang w:val="en-US" w:eastAsia="en-US"/>
        </w:rPr>
        <w:t xml:space="preserve">60. </w:t>
      </w:r>
      <w:proofErr w:type="spellStart"/>
      <w:r>
        <w:rPr>
          <w:color w:val="auto"/>
          <w:lang w:val="en-US" w:eastAsia="en-US"/>
        </w:rPr>
        <w:t>Niessen</w:t>
      </w:r>
      <w:proofErr w:type="spellEnd"/>
      <w:r>
        <w:rPr>
          <w:color w:val="auto"/>
          <w:lang w:val="en-US" w:eastAsia="en-US"/>
        </w:rPr>
        <w:t xml:space="preserve"> </w:t>
      </w:r>
      <w:r w:rsidR="00456905">
        <w:rPr>
          <w:color w:val="auto"/>
          <w:lang w:val="en-US" w:eastAsia="en-US"/>
        </w:rPr>
        <w:t xml:space="preserve">WMA. </w:t>
      </w:r>
      <w:proofErr w:type="gramStart"/>
      <w:r w:rsidR="00456905">
        <w:rPr>
          <w:color w:val="auto"/>
          <w:lang w:val="en-US" w:eastAsia="en-US"/>
        </w:rPr>
        <w:t>Liquid chromatography-mass spectrometry, third edition.</w:t>
      </w:r>
      <w:proofErr w:type="gramEnd"/>
      <w:r w:rsidR="00456905">
        <w:rPr>
          <w:color w:val="auto"/>
          <w:lang w:val="en-US" w:eastAsia="en-US"/>
        </w:rPr>
        <w:t xml:space="preserve"> Boca Raton: CRC press, 2006.</w:t>
      </w:r>
    </w:p>
    <w:p w14:paraId="224D228C" w14:textId="77777777" w:rsidR="00456905" w:rsidRDefault="00456905" w:rsidP="005B4725">
      <w:pPr>
        <w:pStyle w:val="Default"/>
        <w:rPr>
          <w:color w:val="auto"/>
          <w:lang w:val="en-US" w:eastAsia="en-US"/>
        </w:rPr>
      </w:pPr>
    </w:p>
    <w:p w14:paraId="34AB5EBA" w14:textId="743B46B1" w:rsidR="00456905" w:rsidRDefault="00456905" w:rsidP="005B4725">
      <w:pPr>
        <w:pStyle w:val="Default"/>
        <w:rPr>
          <w:color w:val="auto"/>
          <w:lang w:val="en-US" w:eastAsia="en-US"/>
        </w:rPr>
      </w:pPr>
      <w:r>
        <w:rPr>
          <w:color w:val="auto"/>
          <w:lang w:val="en-US" w:eastAsia="en-US"/>
        </w:rPr>
        <w:t xml:space="preserve">61. </w:t>
      </w:r>
      <w:proofErr w:type="spellStart"/>
      <w:r>
        <w:rPr>
          <w:color w:val="auto"/>
          <w:lang w:val="en-US" w:eastAsia="en-US"/>
        </w:rPr>
        <w:t>Cappiello</w:t>
      </w:r>
      <w:proofErr w:type="spellEnd"/>
      <w:r>
        <w:rPr>
          <w:color w:val="auto"/>
          <w:lang w:val="en-US" w:eastAsia="en-US"/>
        </w:rPr>
        <w:t xml:space="preserve"> A, ed. Advances in LC-MS instrumentation. Netherlands: Elsevier, 2007. </w:t>
      </w:r>
    </w:p>
    <w:p w14:paraId="5E2B4BF2" w14:textId="77777777" w:rsidR="00456905" w:rsidRDefault="00456905" w:rsidP="005B4725">
      <w:pPr>
        <w:pStyle w:val="Default"/>
        <w:rPr>
          <w:color w:val="auto"/>
          <w:lang w:val="en-US" w:eastAsia="en-US"/>
        </w:rPr>
      </w:pPr>
    </w:p>
    <w:p w14:paraId="0796A5DE" w14:textId="2D204D90" w:rsidR="005B4725" w:rsidRPr="00CE1C09" w:rsidRDefault="00456905" w:rsidP="005B4725">
      <w:pPr>
        <w:pStyle w:val="Default"/>
      </w:pPr>
      <w:r>
        <w:rPr>
          <w:color w:val="auto"/>
          <w:lang w:val="en-US" w:eastAsia="en-US"/>
        </w:rPr>
        <w:t>62.</w:t>
      </w:r>
      <w:r w:rsidR="005B4725">
        <w:t xml:space="preserve"> </w:t>
      </w:r>
      <w:r w:rsidR="005B4725" w:rsidRPr="00ED4F35">
        <w:t>Gallagher RT, Balogh MP, Davey P, Jackson MR, Sinclair I, Southern LJ. Combined electrospray ionization-atmospheric pressure chemical ionization source for use in high-throughput LC-MS applications</w:t>
      </w:r>
      <w:r w:rsidR="005B4725" w:rsidRPr="00CE1C09">
        <w:t>. Anal Chem 2003;75(4):973-977.</w:t>
      </w:r>
    </w:p>
    <w:p w14:paraId="32F46EE7" w14:textId="77777777" w:rsidR="00B1684F" w:rsidRDefault="00B1684F" w:rsidP="00F23283">
      <w:pPr>
        <w:spacing w:line="480" w:lineRule="auto"/>
        <w:rPr>
          <w:rFonts w:eastAsiaTheme="minorHAnsi"/>
        </w:rPr>
      </w:pPr>
    </w:p>
    <w:p w14:paraId="14BA82E2" w14:textId="77777777" w:rsidR="00456905" w:rsidRDefault="00456905" w:rsidP="00F23283">
      <w:pPr>
        <w:spacing w:line="480" w:lineRule="auto"/>
        <w:rPr>
          <w:rFonts w:eastAsiaTheme="minorHAnsi"/>
        </w:rPr>
      </w:pPr>
    </w:p>
    <w:p w14:paraId="523BD0BF" w14:textId="77777777" w:rsidR="00456905" w:rsidRDefault="00456905" w:rsidP="00F23283">
      <w:pPr>
        <w:spacing w:line="480" w:lineRule="auto"/>
        <w:rPr>
          <w:rFonts w:eastAsiaTheme="minorHAnsi"/>
        </w:rPr>
      </w:pPr>
    </w:p>
    <w:p w14:paraId="5BC41583" w14:textId="77777777" w:rsidR="00456905" w:rsidRDefault="00456905" w:rsidP="00F23283">
      <w:pPr>
        <w:spacing w:line="480" w:lineRule="auto"/>
        <w:rPr>
          <w:rFonts w:eastAsiaTheme="minorHAnsi"/>
        </w:rPr>
      </w:pPr>
    </w:p>
    <w:p w14:paraId="664F5481" w14:textId="77777777" w:rsidR="00B1684F" w:rsidRDefault="00B1684F" w:rsidP="00F23283">
      <w:pPr>
        <w:spacing w:line="480" w:lineRule="auto"/>
        <w:rPr>
          <w:rFonts w:eastAsiaTheme="minorHAnsi"/>
        </w:rPr>
      </w:pPr>
    </w:p>
    <w:p w14:paraId="0C69C8BC" w14:textId="77777777" w:rsidR="00B1684F" w:rsidRDefault="00B1684F" w:rsidP="00F23283">
      <w:pPr>
        <w:spacing w:line="480" w:lineRule="auto"/>
        <w:rPr>
          <w:rFonts w:eastAsiaTheme="minorHAnsi"/>
        </w:rPr>
      </w:pPr>
    </w:p>
    <w:p w14:paraId="2A42AAEA" w14:textId="77777777" w:rsidR="00B1684F" w:rsidRDefault="00B1684F" w:rsidP="00F23283">
      <w:pPr>
        <w:spacing w:line="480" w:lineRule="auto"/>
        <w:rPr>
          <w:rFonts w:eastAsiaTheme="minorHAnsi"/>
        </w:rPr>
      </w:pPr>
    </w:p>
    <w:p w14:paraId="3086E653" w14:textId="5BFEF666" w:rsidR="00B82488" w:rsidRPr="00B1099F" w:rsidRDefault="00232E97" w:rsidP="00B1099F">
      <w:pPr>
        <w:pStyle w:val="Heading1"/>
      </w:pPr>
      <w:bookmarkStart w:id="149" w:name="_Toc247024741"/>
      <w:r>
        <w:t>Chapter III</w:t>
      </w:r>
      <w:r w:rsidR="00D72B11">
        <w:t>.</w:t>
      </w:r>
      <w:r w:rsidR="009902F2" w:rsidRPr="007C775D">
        <w:t xml:space="preserve"> </w:t>
      </w:r>
      <w:r w:rsidR="00A1484D" w:rsidRPr="009B4436">
        <w:t>Experimental Procedures</w:t>
      </w:r>
      <w:bookmarkEnd w:id="149"/>
    </w:p>
    <w:p w14:paraId="6FA13231" w14:textId="77777777" w:rsidR="0006489F" w:rsidRDefault="004077AC" w:rsidP="009B4436">
      <w:pPr>
        <w:pStyle w:val="Heading1"/>
      </w:pPr>
      <w:bookmarkStart w:id="150" w:name="_Toc247024742"/>
      <w:r w:rsidRPr="004077AC">
        <w:t>A.</w:t>
      </w:r>
      <w:r>
        <w:t xml:space="preserve"> </w:t>
      </w:r>
      <w:r w:rsidR="00A1484D" w:rsidRPr="009B4436">
        <w:t>Introduction</w:t>
      </w:r>
      <w:bookmarkEnd w:id="150"/>
    </w:p>
    <w:p w14:paraId="5E493B08" w14:textId="377E881D" w:rsidR="00B65B70" w:rsidRPr="0046280B" w:rsidRDefault="00B1099F" w:rsidP="00B1099F">
      <w:pPr>
        <w:spacing w:line="480" w:lineRule="auto"/>
        <w:ind w:firstLine="720"/>
      </w:pPr>
      <w:r>
        <w:t xml:space="preserve">The goal of this project was to develop a method for organic GSR using UPLC/MS/MS. </w:t>
      </w:r>
      <w:r w:rsidR="00B65B70" w:rsidRPr="004757AC">
        <w:t xml:space="preserve">The research design included four major </w:t>
      </w:r>
      <w:r w:rsidR="00DD4BFF">
        <w:t>goals</w:t>
      </w:r>
      <w:r w:rsidR="00B65B70" w:rsidRPr="004757AC">
        <w:t xml:space="preserve">. The first </w:t>
      </w:r>
      <w:r w:rsidR="00DD4BFF">
        <w:t>goal</w:t>
      </w:r>
      <w:r w:rsidR="00B65B70" w:rsidRPr="004757AC">
        <w:t xml:space="preserve"> was to develop a UPLC/MS/MS method for the separation and detection of smokeless powder additives. Some of the parameters that were investigated </w:t>
      </w:r>
      <w:r w:rsidR="00DB0590">
        <w:t xml:space="preserve">and optimized </w:t>
      </w:r>
      <w:r w:rsidR="00B65B70" w:rsidRPr="004757AC">
        <w:t xml:space="preserve">included the column type, column temperature, flow rate, separation gradient, and mobile phase composition. </w:t>
      </w:r>
      <w:r w:rsidR="00B65B70" w:rsidRPr="0053602C">
        <w:t>The seco</w:t>
      </w:r>
      <w:r w:rsidR="00B65B70" w:rsidRPr="00C977D4">
        <w:t xml:space="preserve">nd </w:t>
      </w:r>
      <w:r w:rsidR="00DD4BFF">
        <w:t>goal</w:t>
      </w:r>
      <w:r w:rsidR="00B65B70" w:rsidRPr="00C977D4">
        <w:t xml:space="preserve"> was to apply the developed method to the analysis of actual smokeless powders. Five different brands </w:t>
      </w:r>
      <w:r w:rsidR="00DD4BFF">
        <w:t xml:space="preserve">of powder </w:t>
      </w:r>
      <w:r w:rsidR="00B65B70" w:rsidRPr="00C977D4">
        <w:t>were extracted with methylene chloride, separated by UPLC, and conf</w:t>
      </w:r>
      <w:r w:rsidR="00B65B70" w:rsidRPr="00DD01EB">
        <w:t xml:space="preserve">irmed by MS/MS. </w:t>
      </w:r>
      <w:r w:rsidR="00DB0590">
        <w:t>Manufacturing l</w:t>
      </w:r>
      <w:r w:rsidR="00DD4BFF">
        <w:t xml:space="preserve">ots of the same powder were also evaluated to determine differences in the additive package. </w:t>
      </w:r>
      <w:r w:rsidR="00B65B70" w:rsidRPr="00DD01EB">
        <w:t xml:space="preserve">The percent composition was then calculated for each component in the </w:t>
      </w:r>
      <w:r w:rsidR="00DD4BFF">
        <w:t xml:space="preserve">extracted </w:t>
      </w:r>
      <w:r w:rsidR="00B65B70" w:rsidRPr="00DD01EB">
        <w:t>sample</w:t>
      </w:r>
      <w:r w:rsidR="00DB0590">
        <w:t xml:space="preserve"> using Microsoft</w:t>
      </w:r>
      <w:r w:rsidR="00DB0590" w:rsidRPr="00DB0590">
        <w:rPr>
          <w:vertAlign w:val="superscript"/>
        </w:rPr>
        <w:t>®</w:t>
      </w:r>
      <w:r w:rsidR="00DB0590">
        <w:t xml:space="preserve"> Excel</w:t>
      </w:r>
      <w:r w:rsidR="00B65B70" w:rsidRPr="00DD01EB">
        <w:t xml:space="preserve">. The compositions were compared using the t-test and </w:t>
      </w:r>
      <w:r w:rsidR="00F449A4">
        <w:t>analysis of variance (</w:t>
      </w:r>
      <w:r w:rsidR="00B65B70" w:rsidRPr="00DD01EB">
        <w:t>ANOVA</w:t>
      </w:r>
      <w:r w:rsidR="00F449A4">
        <w:t>) statistical tools</w:t>
      </w:r>
      <w:r w:rsidR="00B65B70" w:rsidRPr="00DD01EB">
        <w:t>, depending on the number of</w:t>
      </w:r>
      <w:r w:rsidR="00DB0590">
        <w:t xml:space="preserve"> manufacturing</w:t>
      </w:r>
      <w:r w:rsidR="00B65B70" w:rsidRPr="00DD01EB">
        <w:t xml:space="preserve"> lots. </w:t>
      </w:r>
    </w:p>
    <w:p w14:paraId="527C6CD5" w14:textId="77E79696" w:rsidR="00CD43A7" w:rsidRDefault="00B65B70" w:rsidP="00732E81">
      <w:pPr>
        <w:spacing w:line="480" w:lineRule="auto"/>
      </w:pPr>
      <w:r w:rsidRPr="00370964">
        <w:t xml:space="preserve">The third </w:t>
      </w:r>
      <w:r w:rsidR="00DD4BFF">
        <w:t>goal of</w:t>
      </w:r>
      <w:r w:rsidRPr="00370964">
        <w:t xml:space="preserve"> this project </w:t>
      </w:r>
      <w:r w:rsidR="00DD4BFF">
        <w:t xml:space="preserve">was to develop </w:t>
      </w:r>
      <w:r w:rsidRPr="00370964">
        <w:t xml:space="preserve">an extraction method for recovering organic gunshot residue </w:t>
      </w:r>
      <w:r w:rsidRPr="00296EB5">
        <w:t>from the hands of shooters. Different collection devices w</w:t>
      </w:r>
      <w:r w:rsidR="00DB0590">
        <w:t xml:space="preserve">ere tested and the </w:t>
      </w:r>
      <w:r w:rsidRPr="004757AC">
        <w:t>developed extraction, separation, and detection methods</w:t>
      </w:r>
      <w:r w:rsidR="00FA544D">
        <w:t xml:space="preserve"> were applied</w:t>
      </w:r>
      <w:r w:rsidRPr="004757AC">
        <w:t xml:space="preserve"> to the analysis of live-fire </w:t>
      </w:r>
      <w:r w:rsidR="00FA544D">
        <w:t xml:space="preserve">gunshot </w:t>
      </w:r>
      <w:r w:rsidR="00E43297">
        <w:t>residue samples to accomplish the fourth goal.</w:t>
      </w:r>
    </w:p>
    <w:p w14:paraId="248C1900" w14:textId="77777777" w:rsidR="00FA544D" w:rsidRPr="00DB0590" w:rsidRDefault="00FA544D" w:rsidP="00DB0590">
      <w:pPr>
        <w:spacing w:line="480" w:lineRule="auto"/>
        <w:ind w:firstLine="720"/>
        <w:rPr>
          <w:rFonts w:eastAsiaTheme="minorHAnsi"/>
        </w:rPr>
      </w:pPr>
    </w:p>
    <w:p w14:paraId="71B53053" w14:textId="27850234" w:rsidR="006A7F3D" w:rsidRPr="00DB0590" w:rsidRDefault="006A7F3D" w:rsidP="00DB0590">
      <w:pPr>
        <w:pStyle w:val="Heading1"/>
      </w:pPr>
      <w:bookmarkStart w:id="151" w:name="_Toc247024743"/>
      <w:r w:rsidRPr="00DB0590">
        <w:t>B. Chemicals</w:t>
      </w:r>
      <w:bookmarkEnd w:id="151"/>
      <w:r w:rsidRPr="00DB0590">
        <w:t xml:space="preserve"> </w:t>
      </w:r>
    </w:p>
    <w:p w14:paraId="30C998CA" w14:textId="0220A679" w:rsidR="006A7F3D" w:rsidRPr="00002BE8" w:rsidRDefault="00DB0590" w:rsidP="006A7F3D">
      <w:pPr>
        <w:spacing w:line="480" w:lineRule="auto"/>
        <w:ind w:firstLine="720"/>
        <w:rPr>
          <w:color w:val="000000" w:themeColor="text1"/>
        </w:rPr>
      </w:pPr>
      <w:r>
        <w:rPr>
          <w:color w:val="000000" w:themeColor="text1"/>
        </w:rPr>
        <w:t xml:space="preserve">Ammonium chloride, ammonium acetate, 2-naphthol, and </w:t>
      </w:r>
      <w:r w:rsidR="006A7F3D" w:rsidRPr="00002BE8">
        <w:rPr>
          <w:color w:val="000000" w:themeColor="text1"/>
        </w:rPr>
        <w:t>LC/MS optima grade solvents (acetonitrile, methanol, and water) used to prepare the mobile phases were obtained from</w:t>
      </w:r>
      <w:r>
        <w:rPr>
          <w:color w:val="000000" w:themeColor="text1"/>
        </w:rPr>
        <w:t xml:space="preserve"> either</w:t>
      </w:r>
      <w:r w:rsidR="006A7F3D" w:rsidRPr="00002BE8">
        <w:rPr>
          <w:color w:val="000000" w:themeColor="text1"/>
        </w:rPr>
        <w:t xml:space="preserve"> Fisher Scientific</w:t>
      </w:r>
      <w:r>
        <w:rPr>
          <w:color w:val="000000" w:themeColor="text1"/>
        </w:rPr>
        <w:t xml:space="preserve"> or Sigma-Aldrich</w:t>
      </w:r>
      <w:r w:rsidR="006A7F3D" w:rsidRPr="00002BE8">
        <w:rPr>
          <w:color w:val="000000" w:themeColor="text1"/>
        </w:rPr>
        <w:t xml:space="preserve">. The organic standards analyzed in this study were obtained from a variety of manufacturers, including </w:t>
      </w:r>
      <w:proofErr w:type="spellStart"/>
      <w:r w:rsidR="006A7F3D" w:rsidRPr="00002BE8">
        <w:rPr>
          <w:color w:val="000000" w:themeColor="text1"/>
        </w:rPr>
        <w:t>Acros</w:t>
      </w:r>
      <w:proofErr w:type="spellEnd"/>
      <w:r w:rsidR="006A7F3D" w:rsidRPr="00002BE8">
        <w:rPr>
          <w:color w:val="000000" w:themeColor="text1"/>
        </w:rPr>
        <w:t xml:space="preserve">, </w:t>
      </w:r>
      <w:proofErr w:type="spellStart"/>
      <w:r w:rsidR="006A7F3D" w:rsidRPr="00002BE8">
        <w:rPr>
          <w:color w:val="000000" w:themeColor="text1"/>
        </w:rPr>
        <w:t>Cerilliant</w:t>
      </w:r>
      <w:proofErr w:type="spellEnd"/>
      <w:r w:rsidR="006A7F3D" w:rsidRPr="00002BE8">
        <w:rPr>
          <w:color w:val="000000" w:themeColor="text1"/>
        </w:rPr>
        <w:t xml:space="preserve">, </w:t>
      </w:r>
      <w:proofErr w:type="spellStart"/>
      <w:r w:rsidR="006A7F3D" w:rsidRPr="00002BE8">
        <w:rPr>
          <w:color w:val="000000" w:themeColor="text1"/>
        </w:rPr>
        <w:t>Fluka</w:t>
      </w:r>
      <w:proofErr w:type="spellEnd"/>
      <w:r w:rsidR="006A7F3D" w:rsidRPr="00002BE8">
        <w:rPr>
          <w:color w:val="000000" w:themeColor="text1"/>
        </w:rPr>
        <w:t xml:space="preserve">, </w:t>
      </w:r>
      <w:proofErr w:type="spellStart"/>
      <w:r w:rsidR="006A7F3D" w:rsidRPr="00002BE8">
        <w:rPr>
          <w:color w:val="000000" w:themeColor="text1"/>
        </w:rPr>
        <w:t>Restek</w:t>
      </w:r>
      <w:proofErr w:type="spellEnd"/>
      <w:r w:rsidR="006A7F3D" w:rsidRPr="00002BE8">
        <w:rPr>
          <w:color w:val="000000" w:themeColor="text1"/>
        </w:rPr>
        <w:t>, and Sigma. Diphenylamine, N-</w:t>
      </w:r>
      <w:proofErr w:type="spellStart"/>
      <w:r w:rsidR="006A7F3D" w:rsidRPr="00002BE8">
        <w:rPr>
          <w:color w:val="000000" w:themeColor="text1"/>
        </w:rPr>
        <w:t>nitrosodiphenylamine</w:t>
      </w:r>
      <w:proofErr w:type="spellEnd"/>
      <w:r w:rsidR="006A7F3D" w:rsidRPr="00002BE8">
        <w:rPr>
          <w:color w:val="000000" w:themeColor="text1"/>
        </w:rPr>
        <w:t xml:space="preserve"> (N-</w:t>
      </w:r>
      <w:proofErr w:type="spellStart"/>
      <w:r w:rsidR="006A7F3D" w:rsidRPr="00002BE8">
        <w:rPr>
          <w:color w:val="000000" w:themeColor="text1"/>
        </w:rPr>
        <w:t>NsDPA</w:t>
      </w:r>
      <w:proofErr w:type="spellEnd"/>
      <w:r w:rsidR="006A7F3D" w:rsidRPr="00002BE8">
        <w:rPr>
          <w:color w:val="000000" w:themeColor="text1"/>
        </w:rPr>
        <w:t xml:space="preserve">), 2-nitrodiphenylamine (2-NDPA), 4-nitrodiphenylamine (4-NDPA), 2,4’-dinitrodiphenylamine (2,4’-DNDPA), 4,4’-dinitrodiphenylamine (4,4’-DNDPA), 4-nitrosodiphenylamine (4-NsDPA), methyl centralite (MC), ethyl centralite (EC), dimethyl phthalate (DMP), diethyl phthalate (DEP), dibutyl phthalate (DBP), nitroglycerin, 2-nitrotoluene (2-NT), 3-nitrotoluene (3-NT), 4-nitrotoluene (4-NT), 2,3-dinitrotoluene (2,3-DNT), 2,4-dinitrotoluene, 2,6-dinitrotoluene, 3,4-dinitrotoluene (3,4-DNT), and 2-naphthol were prepared in acetonitrile as 1 mg/mL stock solutions and refrigerated. </w:t>
      </w:r>
      <w:r w:rsidR="00FF01D6">
        <w:rPr>
          <w:color w:val="000000" w:themeColor="text1"/>
        </w:rPr>
        <w:t xml:space="preserve">2-naphthol was used as an internal standard. </w:t>
      </w:r>
      <w:r w:rsidR="006A7F3D" w:rsidRPr="00002BE8">
        <w:rPr>
          <w:color w:val="000000" w:themeColor="text1"/>
        </w:rPr>
        <w:t xml:space="preserve">Stock solutions were then diluted using a mixture of acetonitrile and water </w:t>
      </w:r>
      <w:r w:rsidR="00730738">
        <w:rPr>
          <w:color w:val="000000" w:themeColor="text1"/>
        </w:rPr>
        <w:t>with ammonium acetate and ammonium chloride salts added.</w:t>
      </w:r>
    </w:p>
    <w:p w14:paraId="66F45E22" w14:textId="77777777" w:rsidR="00DB0590" w:rsidRDefault="00DB0590" w:rsidP="00DB0590">
      <w:pPr>
        <w:spacing w:line="480" w:lineRule="auto"/>
        <w:rPr>
          <w:color w:val="FF0000"/>
        </w:rPr>
      </w:pPr>
    </w:p>
    <w:p w14:paraId="5063E8E3" w14:textId="0AD82817" w:rsidR="00DB0590" w:rsidRPr="000E4725" w:rsidRDefault="00DB0590" w:rsidP="005578E5">
      <w:pPr>
        <w:pStyle w:val="Heading1"/>
      </w:pPr>
      <w:bookmarkStart w:id="152" w:name="_Toc247024744"/>
      <w:r>
        <w:t>C</w:t>
      </w:r>
      <w:r w:rsidRPr="000E4725">
        <w:t>. Instrumentation</w:t>
      </w:r>
      <w:bookmarkEnd w:id="152"/>
    </w:p>
    <w:p w14:paraId="23EA36DD" w14:textId="2DA7E925" w:rsidR="00DB0590" w:rsidRPr="006A5AA9" w:rsidRDefault="00DB0590" w:rsidP="00DB0590">
      <w:pPr>
        <w:spacing w:line="480" w:lineRule="auto"/>
        <w:ind w:firstLine="720"/>
        <w:rPr>
          <w:color w:val="000000" w:themeColor="text1"/>
        </w:rPr>
      </w:pPr>
      <w:r w:rsidRPr="006A5AA9">
        <w:rPr>
          <w:color w:val="000000" w:themeColor="text1"/>
        </w:rPr>
        <w:t>A reverse</w:t>
      </w:r>
      <w:r w:rsidR="00FA544D">
        <w:rPr>
          <w:color w:val="000000" w:themeColor="text1"/>
        </w:rPr>
        <w:t>d</w:t>
      </w:r>
      <w:r w:rsidRPr="006A5AA9">
        <w:rPr>
          <w:color w:val="000000" w:themeColor="text1"/>
        </w:rPr>
        <w:t xml:space="preserve"> phase gradient program was utilized in order to separate the wide range of analytes present in the mixtures. The details of this program are given in Table 1. Separations were carried out on an Acquity UPLC</w:t>
      </w:r>
      <w:r w:rsidRPr="006A5AA9">
        <w:rPr>
          <w:color w:val="000000" w:themeColor="text1"/>
          <w:vertAlign w:val="superscript"/>
        </w:rPr>
        <w:t>TM</w:t>
      </w:r>
      <w:r w:rsidRPr="006A5AA9">
        <w:rPr>
          <w:color w:val="000000" w:themeColor="text1"/>
        </w:rPr>
        <w:t xml:space="preserve"> system (Waters) with a tunable UV (TUV) detector and a bridged ethyl hybrid (BEH, Waters) analytical column having the following specifications: C18, 2.1x100mm, and 1.7-µm particle size. A BEH C8 guard column was also installed to filter samples and protect the analytical column. The temperature of the system was kept at 40ºC and the flow rate was 0.500 ml/min.</w:t>
      </w:r>
    </w:p>
    <w:p w14:paraId="6B47936D" w14:textId="77777777" w:rsidR="00DB0590" w:rsidRPr="006A5AA9" w:rsidRDefault="00DB0590" w:rsidP="00DB0590">
      <w:pPr>
        <w:spacing w:line="480" w:lineRule="auto"/>
        <w:ind w:firstLine="720"/>
        <w:rPr>
          <w:color w:val="000000" w:themeColor="text1"/>
        </w:rPr>
      </w:pPr>
      <w:r w:rsidRPr="006A5AA9">
        <w:rPr>
          <w:color w:val="000000" w:themeColor="text1"/>
        </w:rPr>
        <w:t>A Quattro Micro API</w:t>
      </w:r>
      <w:r w:rsidRPr="006A5AA9">
        <w:rPr>
          <w:color w:val="000000" w:themeColor="text1"/>
          <w:vertAlign w:val="superscript"/>
        </w:rPr>
        <w:t>TM</w:t>
      </w:r>
      <w:r w:rsidRPr="006A5AA9">
        <w:rPr>
          <w:color w:val="000000" w:themeColor="text1"/>
        </w:rPr>
        <w:t xml:space="preserve"> tandem mass spectrometer (Waters) controlled by Mass Lynx software (v4.1) was used for the identification of analytes following separation. The mass spectrometer was connected to a stand-alone argon source for collision gas and to a high-pressure nitrogen tank for API desolvation and cone gas. As previously stated, an ESCi</w:t>
      </w:r>
      <w:r w:rsidRPr="006A5AA9">
        <w:rPr>
          <w:color w:val="000000" w:themeColor="text1"/>
          <w:vertAlign w:val="superscript"/>
        </w:rPr>
        <w:t>®</w:t>
      </w:r>
      <w:r w:rsidRPr="006A5AA9">
        <w:rPr>
          <w:color w:val="000000" w:themeColor="text1"/>
        </w:rPr>
        <w:t xml:space="preserve"> source was utilized for switching between ESI and APCI modes at high speeds all within the same source. </w:t>
      </w:r>
    </w:p>
    <w:p w14:paraId="15B1279D" w14:textId="77777777" w:rsidR="006A5AA9" w:rsidRDefault="006A5AA9" w:rsidP="006A5AA9">
      <w:pPr>
        <w:spacing w:line="480" w:lineRule="auto"/>
        <w:rPr>
          <w:color w:val="000000" w:themeColor="text1"/>
        </w:rPr>
      </w:pPr>
    </w:p>
    <w:p w14:paraId="7D570404" w14:textId="5A9D3F07" w:rsidR="006A5AA9" w:rsidRPr="000E4725" w:rsidRDefault="00DB0590" w:rsidP="005578E5">
      <w:pPr>
        <w:pStyle w:val="Heading1"/>
      </w:pPr>
      <w:bookmarkStart w:id="153" w:name="_Toc247024745"/>
      <w:r>
        <w:t>D</w:t>
      </w:r>
      <w:r w:rsidR="006A5AA9" w:rsidRPr="000E4725">
        <w:t xml:space="preserve">. </w:t>
      </w:r>
      <w:r w:rsidR="00593455">
        <w:t>M</w:t>
      </w:r>
      <w:r w:rsidR="006A5AA9" w:rsidRPr="000E4725">
        <w:t>obile phase</w:t>
      </w:r>
      <w:r w:rsidR="0002400B" w:rsidRPr="000E4725">
        <w:t xml:space="preserve"> </w:t>
      </w:r>
      <w:r w:rsidR="00593455">
        <w:t>preparation</w:t>
      </w:r>
      <w:bookmarkEnd w:id="153"/>
    </w:p>
    <w:p w14:paraId="1DA8099C" w14:textId="2F992B9D" w:rsidR="00FA544D" w:rsidRDefault="006A5AA9" w:rsidP="00FA544D">
      <w:pPr>
        <w:spacing w:line="480" w:lineRule="auto"/>
        <w:ind w:firstLine="720"/>
        <w:rPr>
          <w:color w:val="000000" w:themeColor="text1"/>
        </w:rPr>
      </w:pPr>
      <w:r>
        <w:rPr>
          <w:color w:val="000000" w:themeColor="text1"/>
        </w:rPr>
        <w:t xml:space="preserve">Different mobile phases were evaluated for separating the smokeless powder additives. </w:t>
      </w:r>
      <w:r w:rsidRPr="006A5AA9">
        <w:rPr>
          <w:color w:val="000000" w:themeColor="text1"/>
        </w:rPr>
        <w:t>The</w:t>
      </w:r>
      <w:r>
        <w:rPr>
          <w:color w:val="000000" w:themeColor="text1"/>
        </w:rPr>
        <w:t xml:space="preserve"> main components of the</w:t>
      </w:r>
      <w:r w:rsidRPr="006A5AA9">
        <w:rPr>
          <w:color w:val="000000" w:themeColor="text1"/>
        </w:rPr>
        <w:t xml:space="preserve"> aqueous </w:t>
      </w:r>
      <w:r>
        <w:rPr>
          <w:color w:val="000000" w:themeColor="text1"/>
        </w:rPr>
        <w:t xml:space="preserve">and organic </w:t>
      </w:r>
      <w:r w:rsidRPr="006A5AA9">
        <w:rPr>
          <w:color w:val="000000" w:themeColor="text1"/>
        </w:rPr>
        <w:t>mobile phase</w:t>
      </w:r>
      <w:r>
        <w:rPr>
          <w:color w:val="000000" w:themeColor="text1"/>
        </w:rPr>
        <w:t>s were water and acetonitrile, respectively. Organic modifiers (methanol and acetonitrile) were added to the mobile phases to minimize bacterial growth and enhance separation.</w:t>
      </w:r>
      <w:r w:rsidR="00FA544D">
        <w:rPr>
          <w:color w:val="000000" w:themeColor="text1"/>
        </w:rPr>
        <w:t xml:space="preserve"> </w:t>
      </w:r>
      <w:r w:rsidRPr="006A5AA9">
        <w:rPr>
          <w:color w:val="000000" w:themeColor="text1"/>
        </w:rPr>
        <w:t xml:space="preserve">Ammonium acetate and ammonium chloride were </w:t>
      </w:r>
      <w:r>
        <w:rPr>
          <w:color w:val="000000" w:themeColor="text1"/>
        </w:rPr>
        <w:t xml:space="preserve">also </w:t>
      </w:r>
      <w:r w:rsidRPr="006A5AA9">
        <w:rPr>
          <w:color w:val="000000" w:themeColor="text1"/>
        </w:rPr>
        <w:t>added to both mobile phases to promot</w:t>
      </w:r>
      <w:r w:rsidR="0090362B">
        <w:rPr>
          <w:color w:val="000000" w:themeColor="text1"/>
        </w:rPr>
        <w:t>e ionization of the analytes (1,2</w:t>
      </w:r>
      <w:r w:rsidRPr="006A5AA9">
        <w:rPr>
          <w:color w:val="000000" w:themeColor="text1"/>
        </w:rPr>
        <w:t xml:space="preserve">). The acetate enhances the detection of compounds such as the phthalates in positive ion mode whereas the chloride forms </w:t>
      </w:r>
      <w:proofErr w:type="gramStart"/>
      <w:r w:rsidRPr="006A5AA9">
        <w:rPr>
          <w:color w:val="000000" w:themeColor="text1"/>
        </w:rPr>
        <w:t>an adduct</w:t>
      </w:r>
      <w:proofErr w:type="gramEnd"/>
      <w:r w:rsidRPr="006A5AA9">
        <w:rPr>
          <w:color w:val="000000" w:themeColor="text1"/>
        </w:rPr>
        <w:t xml:space="preserve"> with nitroglycerin and makes it easier to detect NG in negative ESCi</w:t>
      </w:r>
      <w:r w:rsidRPr="006A5AA9">
        <w:rPr>
          <w:color w:val="000000" w:themeColor="text1"/>
          <w:vertAlign w:val="superscript"/>
        </w:rPr>
        <w:t>®</w:t>
      </w:r>
      <w:r w:rsidRPr="006A5AA9">
        <w:rPr>
          <w:color w:val="000000" w:themeColor="text1"/>
        </w:rPr>
        <w:t xml:space="preserve"> mode. Higher amounts of ammonium chloride were investigated in order to improve the ionization of nitroglycerin. However, 0.2mM was chosen because it was easier to dissolve the salt in both mobile phases, keeping the salt content constant throughout the gradient. In addition, the lower amount of salt didn’t reduce ESI signal intensity when compared to higher amounts.</w:t>
      </w:r>
      <w:r w:rsidR="00FA544D">
        <w:rPr>
          <w:color w:val="000000" w:themeColor="text1"/>
        </w:rPr>
        <w:t xml:space="preserve"> The final mobile phases chosen were 90:10 </w:t>
      </w:r>
      <w:proofErr w:type="spellStart"/>
      <w:r w:rsidR="00FA544D">
        <w:rPr>
          <w:color w:val="000000" w:themeColor="text1"/>
        </w:rPr>
        <w:t>water</w:t>
      </w:r>
      <w:proofErr w:type="gramStart"/>
      <w:r w:rsidR="00FA544D">
        <w:rPr>
          <w:color w:val="000000" w:themeColor="text1"/>
        </w:rPr>
        <w:t>:acetonitrile</w:t>
      </w:r>
      <w:proofErr w:type="spellEnd"/>
      <w:proofErr w:type="gramEnd"/>
      <w:r w:rsidR="00FA544D">
        <w:rPr>
          <w:color w:val="000000" w:themeColor="text1"/>
        </w:rPr>
        <w:t xml:space="preserve"> for the aqueous mobile phase and 95:5 </w:t>
      </w:r>
      <w:proofErr w:type="spellStart"/>
      <w:r w:rsidR="00FA544D">
        <w:rPr>
          <w:color w:val="000000" w:themeColor="text1"/>
        </w:rPr>
        <w:t>acetonitrile:methanol</w:t>
      </w:r>
      <w:proofErr w:type="spellEnd"/>
      <w:r w:rsidR="00FA544D">
        <w:rPr>
          <w:color w:val="000000" w:themeColor="text1"/>
        </w:rPr>
        <w:t xml:space="preserve"> for the organic mobile phase, with 2 </w:t>
      </w:r>
      <w:proofErr w:type="spellStart"/>
      <w:r w:rsidR="00FA544D">
        <w:rPr>
          <w:color w:val="000000" w:themeColor="text1"/>
        </w:rPr>
        <w:t>mM</w:t>
      </w:r>
      <w:proofErr w:type="spellEnd"/>
      <w:r w:rsidR="00FA544D">
        <w:rPr>
          <w:color w:val="000000" w:themeColor="text1"/>
        </w:rPr>
        <w:t xml:space="preserve"> ammonium acetate and 0.02 ammonium chloride. </w:t>
      </w:r>
    </w:p>
    <w:p w14:paraId="3C13A7DE" w14:textId="77777777" w:rsidR="00FA544D" w:rsidRDefault="00FA544D" w:rsidP="00FA544D">
      <w:pPr>
        <w:spacing w:line="480" w:lineRule="auto"/>
        <w:ind w:firstLine="720"/>
        <w:rPr>
          <w:color w:val="000000" w:themeColor="text1"/>
        </w:rPr>
      </w:pPr>
    </w:p>
    <w:p w14:paraId="59CBBEEC" w14:textId="77777777" w:rsidR="00DB0590" w:rsidRPr="00DB0590" w:rsidRDefault="00DB0590" w:rsidP="00FF01D6">
      <w:pPr>
        <w:spacing w:line="480" w:lineRule="auto"/>
        <w:rPr>
          <w:color w:val="000000" w:themeColor="text1"/>
        </w:rPr>
      </w:pPr>
    </w:p>
    <w:p w14:paraId="26949092" w14:textId="6D5CFB0C" w:rsidR="00B21F65" w:rsidRPr="000E4725" w:rsidRDefault="00DB0590" w:rsidP="005578E5">
      <w:pPr>
        <w:pStyle w:val="Heading1"/>
      </w:pPr>
      <w:bookmarkStart w:id="154" w:name="_Toc247024746"/>
      <w:r>
        <w:t>E</w:t>
      </w:r>
      <w:r w:rsidR="00B21F65" w:rsidRPr="000E4725">
        <w:t xml:space="preserve">. </w:t>
      </w:r>
      <w:r w:rsidR="002252B7" w:rsidRPr="000E4725">
        <w:t>Sample preparation</w:t>
      </w:r>
      <w:bookmarkEnd w:id="154"/>
      <w:r w:rsidR="002252B7" w:rsidRPr="000E4725">
        <w:t xml:space="preserve"> </w:t>
      </w:r>
    </w:p>
    <w:p w14:paraId="0E4CFC76" w14:textId="132F973C" w:rsidR="00DB0590" w:rsidRPr="000E4725" w:rsidRDefault="00DB0590" w:rsidP="00DB0590">
      <w:pPr>
        <w:spacing w:line="480" w:lineRule="auto"/>
        <w:rPr>
          <w:rFonts w:eastAsiaTheme="minorHAnsi"/>
          <w:b/>
        </w:rPr>
      </w:pPr>
      <w:r>
        <w:rPr>
          <w:rFonts w:eastAsiaTheme="minorHAnsi"/>
          <w:b/>
        </w:rPr>
        <w:t>1. Preparation of smokeless samples</w:t>
      </w:r>
    </w:p>
    <w:p w14:paraId="16A195CC" w14:textId="3FF0E212" w:rsidR="0090362B" w:rsidRDefault="0035721C" w:rsidP="00FA544D">
      <w:pPr>
        <w:autoSpaceDE w:val="0"/>
        <w:autoSpaceDN w:val="0"/>
        <w:adjustRightInd w:val="0"/>
        <w:spacing w:line="480" w:lineRule="auto"/>
        <w:ind w:firstLine="720"/>
      </w:pPr>
      <w:r w:rsidRPr="0099773D">
        <w:t>In order to test the applicability of the developed UPLC/MS/MS method to actual smokeless powders, several powders were extracted and analyzed. The following smokeless powder samples were initiall</w:t>
      </w:r>
      <w:r w:rsidRPr="00A56394">
        <w:t xml:space="preserve">y investigated: Red dot, </w:t>
      </w:r>
      <w:proofErr w:type="spellStart"/>
      <w:r w:rsidRPr="00A56394">
        <w:t>IMR</w:t>
      </w:r>
      <w:proofErr w:type="spellEnd"/>
      <w:r w:rsidRPr="00A56394">
        <w:t xml:space="preserve"> 485, </w:t>
      </w:r>
      <w:proofErr w:type="spellStart"/>
      <w:r w:rsidRPr="00A56394">
        <w:t>Hodgdon</w:t>
      </w:r>
      <w:proofErr w:type="spellEnd"/>
      <w:r w:rsidRPr="00A56394">
        <w:t xml:space="preserve"> H380, and Winchester 288. The powders were extracted with methylene chloride, evaporated, and reconstituted in sample dilutor. For the unburned samples, 250 </w:t>
      </w:r>
      <w:proofErr w:type="spellStart"/>
      <w:r w:rsidRPr="00A56394">
        <w:t>μL</w:t>
      </w:r>
      <w:proofErr w:type="spellEnd"/>
      <w:r w:rsidRPr="00A56394">
        <w:t xml:space="preserve"> </w:t>
      </w:r>
      <w:r w:rsidR="00E43297">
        <w:t xml:space="preserve">of methylene chloride </w:t>
      </w:r>
      <w:r w:rsidRPr="00A56394">
        <w:t>was added to 5 mg of each powder and allowed to sit ov</w:t>
      </w:r>
      <w:r w:rsidRPr="0046280B">
        <w:t xml:space="preserve">ernight in the absence of light prior to </w:t>
      </w:r>
      <w:r w:rsidR="0002400B">
        <w:t>evaporation (1,</w:t>
      </w:r>
      <w:r w:rsidRPr="0046280B">
        <w:t xml:space="preserve">3). </w:t>
      </w:r>
      <w:r w:rsidR="00FA544D">
        <w:t xml:space="preserve">The sample dilutor was composed of </w:t>
      </w:r>
      <w:r w:rsidRPr="00370964">
        <w:t xml:space="preserve">40:60 </w:t>
      </w:r>
      <w:proofErr w:type="spellStart"/>
      <w:r w:rsidRPr="00370964">
        <w:t>acetonitrile</w:t>
      </w:r>
      <w:proofErr w:type="gramStart"/>
      <w:r w:rsidRPr="00370964">
        <w:t>:water</w:t>
      </w:r>
      <w:proofErr w:type="spellEnd"/>
      <w:proofErr w:type="gramEnd"/>
      <w:r w:rsidRPr="00370964">
        <w:t xml:space="preserve"> with 6mM ammonium acet</w:t>
      </w:r>
      <w:r w:rsidR="00FA544D">
        <w:t>ate and 0.2mM ammonium chloride</w:t>
      </w:r>
      <w:r w:rsidRPr="00370964">
        <w:t xml:space="preserve">. </w:t>
      </w:r>
    </w:p>
    <w:p w14:paraId="23C9A035" w14:textId="77777777" w:rsidR="00DB0590" w:rsidRDefault="00DB0590" w:rsidP="00DB0590">
      <w:pPr>
        <w:spacing w:line="480" w:lineRule="auto"/>
        <w:rPr>
          <w:rFonts w:eastAsiaTheme="minorHAnsi"/>
          <w:b/>
        </w:rPr>
      </w:pPr>
    </w:p>
    <w:p w14:paraId="036A5ADE" w14:textId="77777777" w:rsidR="00DB0590" w:rsidRPr="000E4725" w:rsidRDefault="00DB0590" w:rsidP="00DB0590">
      <w:pPr>
        <w:spacing w:line="480" w:lineRule="auto"/>
        <w:rPr>
          <w:rFonts w:eastAsiaTheme="minorHAnsi"/>
          <w:b/>
        </w:rPr>
      </w:pPr>
      <w:r>
        <w:rPr>
          <w:rFonts w:eastAsiaTheme="minorHAnsi"/>
          <w:b/>
        </w:rPr>
        <w:t>2. Preparation of organic GSR samples</w:t>
      </w:r>
    </w:p>
    <w:p w14:paraId="42A265F2" w14:textId="7A3112F8" w:rsidR="0090362B" w:rsidRPr="00DB0590" w:rsidRDefault="00DB0590" w:rsidP="00DB0590">
      <w:pPr>
        <w:spacing w:line="480" w:lineRule="auto"/>
        <w:ind w:firstLine="720"/>
        <w:rPr>
          <w:rFonts w:eastAsiaTheme="minorHAnsi"/>
        </w:rPr>
      </w:pPr>
      <w:r>
        <w:rPr>
          <w:rFonts w:eastAsiaTheme="minorHAnsi"/>
        </w:rPr>
        <w:t xml:space="preserve">The sample preparation process for the analysis of organic gunshot residue samples varied depending on the type of collection device used for sampling. The cotton swabs were extracted using either centrifuge tubes with nylon filters or syringe filters. </w:t>
      </w:r>
      <w:r w:rsidR="00F449A4">
        <w:rPr>
          <w:rFonts w:eastAsiaTheme="minorHAnsi"/>
        </w:rPr>
        <w:t>The tubes were C</w:t>
      </w:r>
      <w:r w:rsidR="00FA544D">
        <w:rPr>
          <w:rFonts w:eastAsiaTheme="minorHAnsi"/>
        </w:rPr>
        <w:t>ostar</w:t>
      </w:r>
      <w:r w:rsidR="00FA544D" w:rsidRPr="00FA544D">
        <w:rPr>
          <w:rFonts w:eastAsiaTheme="minorHAnsi"/>
          <w:vertAlign w:val="superscript"/>
        </w:rPr>
        <w:t>®</w:t>
      </w:r>
      <w:r w:rsidR="00FA544D">
        <w:rPr>
          <w:rFonts w:eastAsiaTheme="minorHAnsi"/>
        </w:rPr>
        <w:t xml:space="preserve"> Spin-X non-sterile centrifuge tubes with 0.22 </w:t>
      </w:r>
      <w:proofErr w:type="spellStart"/>
      <w:r w:rsidR="00FA544D">
        <w:rPr>
          <w:rFonts w:eastAsiaTheme="minorHAnsi"/>
        </w:rPr>
        <w:t>μm</w:t>
      </w:r>
      <w:proofErr w:type="spellEnd"/>
      <w:r w:rsidR="00FA544D">
        <w:rPr>
          <w:rFonts w:eastAsiaTheme="minorHAnsi"/>
        </w:rPr>
        <w:t xml:space="preserve"> nylon filters. </w:t>
      </w:r>
      <w:r w:rsidR="00F449A4">
        <w:rPr>
          <w:rFonts w:eastAsiaTheme="minorHAnsi"/>
        </w:rPr>
        <w:t xml:space="preserve">The syringes were </w:t>
      </w:r>
      <w:r w:rsidR="00605309">
        <w:rPr>
          <w:rFonts w:eastAsiaTheme="minorHAnsi"/>
        </w:rPr>
        <w:t xml:space="preserve">BD 3 mL syringes with </w:t>
      </w:r>
      <w:proofErr w:type="spellStart"/>
      <w:r w:rsidR="00605309">
        <w:rPr>
          <w:rFonts w:eastAsiaTheme="minorHAnsi"/>
        </w:rPr>
        <w:t>Luer-Lok</w:t>
      </w:r>
      <w:proofErr w:type="spellEnd"/>
      <w:r w:rsidR="00605309">
        <w:rPr>
          <w:rFonts w:eastAsiaTheme="minorHAnsi"/>
        </w:rPr>
        <w:t xml:space="preserve">™ tips. A 0.2 </w:t>
      </w:r>
      <w:proofErr w:type="spellStart"/>
      <w:r w:rsidR="00605309">
        <w:rPr>
          <w:rFonts w:eastAsiaTheme="minorHAnsi"/>
        </w:rPr>
        <w:t>μm</w:t>
      </w:r>
      <w:proofErr w:type="spellEnd"/>
      <w:r w:rsidR="00605309">
        <w:rPr>
          <w:rFonts w:eastAsiaTheme="minorHAnsi"/>
        </w:rPr>
        <w:t xml:space="preserve"> </w:t>
      </w:r>
      <w:proofErr w:type="spellStart"/>
      <w:r w:rsidR="00605309">
        <w:rPr>
          <w:rFonts w:eastAsiaTheme="minorHAnsi"/>
        </w:rPr>
        <w:t>Anotop</w:t>
      </w:r>
      <w:proofErr w:type="spellEnd"/>
      <w:r w:rsidR="00605309">
        <w:rPr>
          <w:rFonts w:eastAsiaTheme="minorHAnsi"/>
        </w:rPr>
        <w:t xml:space="preserve"> filter was placed at the tip of the syringe to filter samples. </w:t>
      </w:r>
      <w:r>
        <w:rPr>
          <w:rFonts w:eastAsiaTheme="minorHAnsi"/>
        </w:rPr>
        <w:t xml:space="preserve">The aluminum stubs </w:t>
      </w:r>
      <w:r w:rsidR="00FA544D">
        <w:rPr>
          <w:rFonts w:eastAsiaTheme="minorHAnsi"/>
        </w:rPr>
        <w:t>u</w:t>
      </w:r>
      <w:r w:rsidR="00605309">
        <w:rPr>
          <w:rFonts w:eastAsiaTheme="minorHAnsi"/>
        </w:rPr>
        <w:t>sed in this project were GSR scanning electron microscopy</w:t>
      </w:r>
      <w:r w:rsidR="00FA544D">
        <w:rPr>
          <w:rFonts w:eastAsiaTheme="minorHAnsi"/>
        </w:rPr>
        <w:t xml:space="preserve"> stubs </w:t>
      </w:r>
      <w:r w:rsidR="00605309">
        <w:rPr>
          <w:rFonts w:eastAsiaTheme="minorHAnsi"/>
        </w:rPr>
        <w:t xml:space="preserve">and were </w:t>
      </w:r>
      <w:r w:rsidR="00FA544D">
        <w:rPr>
          <w:rFonts w:eastAsiaTheme="minorHAnsi"/>
        </w:rPr>
        <w:t>purchased from</w:t>
      </w:r>
      <w:r>
        <w:rPr>
          <w:rFonts w:eastAsiaTheme="minorHAnsi"/>
        </w:rPr>
        <w:t xml:space="preserve"> </w:t>
      </w:r>
      <w:proofErr w:type="spellStart"/>
      <w:r w:rsidR="00FA544D">
        <w:rPr>
          <w:rFonts w:eastAsiaTheme="minorHAnsi"/>
        </w:rPr>
        <w:t>Tritech</w:t>
      </w:r>
      <w:proofErr w:type="spellEnd"/>
      <w:r w:rsidR="00FF01D6">
        <w:rPr>
          <w:rFonts w:eastAsiaTheme="minorHAnsi"/>
          <w:vertAlign w:val="superscript"/>
        </w:rPr>
        <w:t>©</w:t>
      </w:r>
      <w:r w:rsidR="00FA544D">
        <w:rPr>
          <w:rFonts w:eastAsiaTheme="minorHAnsi"/>
        </w:rPr>
        <w:t xml:space="preserve">. The stub was removed from the holding cap and </w:t>
      </w:r>
      <w:r>
        <w:rPr>
          <w:rFonts w:eastAsiaTheme="minorHAnsi"/>
        </w:rPr>
        <w:t>placed in beakers of organic solvent for extraction. The masking tape samples were clean</w:t>
      </w:r>
      <w:r w:rsidR="00605309">
        <w:rPr>
          <w:rFonts w:eastAsiaTheme="minorHAnsi"/>
        </w:rPr>
        <w:t xml:space="preserve">ed with methanol, </w:t>
      </w:r>
      <w:r w:rsidR="00E43297">
        <w:rPr>
          <w:rFonts w:eastAsiaTheme="minorHAnsi"/>
        </w:rPr>
        <w:t>folded into a</w:t>
      </w:r>
      <w:r w:rsidR="007127BB">
        <w:rPr>
          <w:rFonts w:eastAsiaTheme="minorHAnsi"/>
        </w:rPr>
        <w:t xml:space="preserve"> cylinder</w:t>
      </w:r>
      <w:r>
        <w:rPr>
          <w:rFonts w:eastAsiaTheme="minorHAnsi"/>
        </w:rPr>
        <w:t>, and extracted in 2 mL amber vials</w:t>
      </w:r>
      <w:r w:rsidR="00605309">
        <w:rPr>
          <w:rFonts w:eastAsiaTheme="minorHAnsi"/>
        </w:rPr>
        <w:t xml:space="preserve"> with methanol</w:t>
      </w:r>
      <w:r>
        <w:rPr>
          <w:rFonts w:eastAsiaTheme="minorHAnsi"/>
        </w:rPr>
        <w:t xml:space="preserve">. The alcohol swabs were extracted with solvent </w:t>
      </w:r>
      <w:r w:rsidR="00FF01D6">
        <w:rPr>
          <w:rFonts w:eastAsiaTheme="minorHAnsi"/>
        </w:rPr>
        <w:t xml:space="preserve">in </w:t>
      </w:r>
      <w:r w:rsidR="00605309">
        <w:rPr>
          <w:rFonts w:eastAsiaTheme="minorHAnsi"/>
        </w:rPr>
        <w:t>Costar</w:t>
      </w:r>
      <w:r w:rsidR="00605309" w:rsidRPr="00FA544D">
        <w:rPr>
          <w:rFonts w:eastAsiaTheme="minorHAnsi"/>
          <w:vertAlign w:val="superscript"/>
        </w:rPr>
        <w:t>®</w:t>
      </w:r>
      <w:r w:rsidR="00605309">
        <w:rPr>
          <w:rFonts w:eastAsiaTheme="minorHAnsi"/>
        </w:rPr>
        <w:t xml:space="preserve"> Spin-X non-sterile centrifuge tubes with 0.22 </w:t>
      </w:r>
      <w:proofErr w:type="spellStart"/>
      <w:r w:rsidR="00605309">
        <w:rPr>
          <w:rFonts w:eastAsiaTheme="minorHAnsi"/>
        </w:rPr>
        <w:t>μm</w:t>
      </w:r>
      <w:proofErr w:type="spellEnd"/>
      <w:r w:rsidR="00605309">
        <w:rPr>
          <w:rFonts w:eastAsiaTheme="minorHAnsi"/>
        </w:rPr>
        <w:t xml:space="preserve"> nylon filters</w:t>
      </w:r>
      <w:r>
        <w:rPr>
          <w:rFonts w:eastAsiaTheme="minorHAnsi"/>
        </w:rPr>
        <w:t>. Different extraction solvents were tested in order to determine the best recovery method. The solvents tested include acetone, acetonitrile, ethanol, methanol, isopropanol, methylene chloride and water.</w:t>
      </w:r>
      <w:r w:rsidR="00FA544D">
        <w:rPr>
          <w:rFonts w:eastAsiaTheme="minorHAnsi"/>
        </w:rPr>
        <w:t xml:space="preserve"> Following extraction, the samples were dried with nitrogen gas and reconstituted in </w:t>
      </w:r>
      <w:r w:rsidR="00FA544D">
        <w:t xml:space="preserve">sample dilutor, which was composed of </w:t>
      </w:r>
      <w:r w:rsidR="00FA544D" w:rsidRPr="00370964">
        <w:t xml:space="preserve">40:60 </w:t>
      </w:r>
      <w:proofErr w:type="spellStart"/>
      <w:r w:rsidR="00FA544D" w:rsidRPr="00370964">
        <w:t>acetonitrile</w:t>
      </w:r>
      <w:proofErr w:type="gramStart"/>
      <w:r w:rsidR="00FA544D" w:rsidRPr="00370964">
        <w:t>:water</w:t>
      </w:r>
      <w:proofErr w:type="spellEnd"/>
      <w:proofErr w:type="gramEnd"/>
      <w:r w:rsidR="00FA544D" w:rsidRPr="00370964">
        <w:t xml:space="preserve"> with 6mM ammonium acet</w:t>
      </w:r>
      <w:r w:rsidR="00FA544D">
        <w:t xml:space="preserve">ate and 40 </w:t>
      </w:r>
      <w:proofErr w:type="spellStart"/>
      <w:r w:rsidR="00FA544D">
        <w:t>mM</w:t>
      </w:r>
      <w:proofErr w:type="spellEnd"/>
      <w:r w:rsidR="00FA544D">
        <w:t xml:space="preserve"> ammonium chloride</w:t>
      </w:r>
      <w:r w:rsidR="00FA544D" w:rsidRPr="00370964">
        <w:t>.</w:t>
      </w:r>
    </w:p>
    <w:p w14:paraId="0394807D" w14:textId="77777777" w:rsidR="0090362B" w:rsidRDefault="0090362B" w:rsidP="0090362B">
      <w:pPr>
        <w:spacing w:line="480" w:lineRule="auto"/>
        <w:ind w:firstLine="720"/>
        <w:rPr>
          <w:color w:val="FF0000"/>
        </w:rPr>
      </w:pPr>
    </w:p>
    <w:p w14:paraId="4259578C" w14:textId="77777777" w:rsidR="00FF01D6" w:rsidRDefault="00FF01D6" w:rsidP="0090362B">
      <w:pPr>
        <w:spacing w:line="480" w:lineRule="auto"/>
        <w:ind w:firstLine="720"/>
        <w:rPr>
          <w:color w:val="FF0000"/>
        </w:rPr>
      </w:pPr>
    </w:p>
    <w:p w14:paraId="78805EB0" w14:textId="77777777" w:rsidR="00FF01D6" w:rsidRDefault="00FF01D6" w:rsidP="0090362B">
      <w:pPr>
        <w:spacing w:line="480" w:lineRule="auto"/>
        <w:ind w:firstLine="720"/>
        <w:rPr>
          <w:color w:val="FF0000"/>
        </w:rPr>
      </w:pPr>
    </w:p>
    <w:p w14:paraId="6FBD750E" w14:textId="77777777" w:rsidR="00FF01D6" w:rsidRDefault="00FF01D6" w:rsidP="0090362B">
      <w:pPr>
        <w:spacing w:line="480" w:lineRule="auto"/>
        <w:ind w:firstLine="720"/>
        <w:rPr>
          <w:color w:val="FF0000"/>
        </w:rPr>
      </w:pPr>
    </w:p>
    <w:p w14:paraId="5240824F" w14:textId="77777777" w:rsidR="00FF01D6" w:rsidRDefault="00FF01D6" w:rsidP="0090362B">
      <w:pPr>
        <w:spacing w:line="480" w:lineRule="auto"/>
        <w:ind w:firstLine="720"/>
        <w:rPr>
          <w:color w:val="FF0000"/>
        </w:rPr>
      </w:pPr>
    </w:p>
    <w:p w14:paraId="0FD40404" w14:textId="77777777" w:rsidR="00FF01D6" w:rsidRDefault="00FF01D6" w:rsidP="0090362B">
      <w:pPr>
        <w:spacing w:line="480" w:lineRule="auto"/>
        <w:ind w:firstLine="720"/>
        <w:rPr>
          <w:color w:val="FF0000"/>
        </w:rPr>
      </w:pPr>
    </w:p>
    <w:p w14:paraId="53AAD5D5" w14:textId="77777777" w:rsidR="00FF01D6" w:rsidRDefault="00FF01D6" w:rsidP="0090362B">
      <w:pPr>
        <w:spacing w:line="480" w:lineRule="auto"/>
        <w:ind w:firstLine="720"/>
        <w:rPr>
          <w:color w:val="FF0000"/>
        </w:rPr>
      </w:pPr>
    </w:p>
    <w:p w14:paraId="5BDA380D" w14:textId="77777777" w:rsidR="00FF01D6" w:rsidRDefault="00FF01D6" w:rsidP="0090362B">
      <w:pPr>
        <w:spacing w:line="480" w:lineRule="auto"/>
        <w:ind w:firstLine="720"/>
        <w:rPr>
          <w:color w:val="FF0000"/>
        </w:rPr>
      </w:pPr>
    </w:p>
    <w:p w14:paraId="5DA5253C" w14:textId="77777777" w:rsidR="00FF01D6" w:rsidRDefault="00FF01D6" w:rsidP="0090362B">
      <w:pPr>
        <w:spacing w:line="480" w:lineRule="auto"/>
        <w:ind w:firstLine="720"/>
        <w:rPr>
          <w:color w:val="FF0000"/>
        </w:rPr>
      </w:pPr>
    </w:p>
    <w:p w14:paraId="239258D3" w14:textId="77777777" w:rsidR="00FF01D6" w:rsidRDefault="00FF01D6" w:rsidP="0090362B">
      <w:pPr>
        <w:spacing w:line="480" w:lineRule="auto"/>
        <w:ind w:firstLine="720"/>
        <w:rPr>
          <w:color w:val="FF0000"/>
        </w:rPr>
      </w:pPr>
    </w:p>
    <w:p w14:paraId="40664AF4" w14:textId="77777777" w:rsidR="00FF01D6" w:rsidRDefault="00FF01D6" w:rsidP="0090362B">
      <w:pPr>
        <w:spacing w:line="480" w:lineRule="auto"/>
        <w:ind w:firstLine="720"/>
        <w:rPr>
          <w:color w:val="FF0000"/>
        </w:rPr>
      </w:pPr>
    </w:p>
    <w:p w14:paraId="2F56443D" w14:textId="77777777" w:rsidR="00FF01D6" w:rsidRDefault="00FF01D6" w:rsidP="0090362B">
      <w:pPr>
        <w:spacing w:line="480" w:lineRule="auto"/>
        <w:ind w:firstLine="720"/>
        <w:rPr>
          <w:color w:val="FF0000"/>
        </w:rPr>
      </w:pPr>
    </w:p>
    <w:p w14:paraId="1B84AA95" w14:textId="77777777" w:rsidR="00FF01D6" w:rsidRDefault="00FF01D6" w:rsidP="0090362B">
      <w:pPr>
        <w:spacing w:line="480" w:lineRule="auto"/>
        <w:ind w:firstLine="720"/>
        <w:rPr>
          <w:color w:val="FF0000"/>
        </w:rPr>
      </w:pPr>
    </w:p>
    <w:p w14:paraId="11335BB4" w14:textId="77777777" w:rsidR="00FF01D6" w:rsidRPr="0090362B" w:rsidRDefault="00FF01D6" w:rsidP="0090362B">
      <w:pPr>
        <w:spacing w:line="480" w:lineRule="auto"/>
        <w:ind w:firstLine="720"/>
        <w:rPr>
          <w:color w:val="FF0000"/>
        </w:rPr>
      </w:pPr>
    </w:p>
    <w:p w14:paraId="2AC0D718" w14:textId="77777777" w:rsidR="00F61756" w:rsidRDefault="00F61756" w:rsidP="009902F2">
      <w:pPr>
        <w:autoSpaceDE w:val="0"/>
        <w:autoSpaceDN w:val="0"/>
        <w:adjustRightInd w:val="0"/>
        <w:spacing w:line="480" w:lineRule="auto"/>
        <w:outlineLvl w:val="0"/>
        <w:rPr>
          <w:rFonts w:eastAsiaTheme="minorHAnsi"/>
          <w:b/>
        </w:rPr>
      </w:pPr>
    </w:p>
    <w:p w14:paraId="47B1AFBA" w14:textId="77777777" w:rsidR="007127BB" w:rsidRDefault="007127BB" w:rsidP="009902F2">
      <w:pPr>
        <w:autoSpaceDE w:val="0"/>
        <w:autoSpaceDN w:val="0"/>
        <w:adjustRightInd w:val="0"/>
        <w:spacing w:line="480" w:lineRule="auto"/>
        <w:outlineLvl w:val="0"/>
        <w:rPr>
          <w:rFonts w:eastAsiaTheme="minorHAnsi"/>
          <w:b/>
        </w:rPr>
      </w:pPr>
    </w:p>
    <w:p w14:paraId="7A45D069" w14:textId="635942E7" w:rsidR="0035721C" w:rsidRPr="00F61756" w:rsidRDefault="0035721C" w:rsidP="00227F2C">
      <w:pPr>
        <w:pStyle w:val="Heading1"/>
      </w:pPr>
      <w:bookmarkStart w:id="155" w:name="_Toc243635817"/>
      <w:bookmarkStart w:id="156" w:name="_Toc243635865"/>
      <w:bookmarkStart w:id="157" w:name="_Toc243639789"/>
      <w:bookmarkStart w:id="158" w:name="_Toc243646034"/>
      <w:bookmarkStart w:id="159" w:name="_Toc243646547"/>
      <w:bookmarkStart w:id="160" w:name="_Toc243646895"/>
      <w:bookmarkStart w:id="161" w:name="_Toc247024747"/>
      <w:r w:rsidRPr="00F61756">
        <w:t>References</w:t>
      </w:r>
      <w:bookmarkEnd w:id="155"/>
      <w:bookmarkEnd w:id="156"/>
      <w:bookmarkEnd w:id="157"/>
      <w:bookmarkEnd w:id="158"/>
      <w:bookmarkEnd w:id="159"/>
      <w:bookmarkEnd w:id="160"/>
      <w:bookmarkEnd w:id="161"/>
    </w:p>
    <w:p w14:paraId="7268945F" w14:textId="57FEF278" w:rsidR="0035721C" w:rsidRPr="00605309" w:rsidRDefault="00F61756" w:rsidP="0002400B">
      <w:pPr>
        <w:autoSpaceDE w:val="0"/>
        <w:autoSpaceDN w:val="0"/>
        <w:adjustRightInd w:val="0"/>
        <w:outlineLvl w:val="0"/>
        <w:rPr>
          <w:rFonts w:eastAsiaTheme="minorEastAsia"/>
        </w:rPr>
      </w:pPr>
      <w:r w:rsidRPr="00605309">
        <w:rPr>
          <w:rFonts w:eastAsiaTheme="minorHAnsi"/>
        </w:rPr>
        <w:t xml:space="preserve">1. </w:t>
      </w:r>
      <w:r w:rsidRPr="00605309">
        <w:rPr>
          <w:rFonts w:eastAsiaTheme="minorEastAsia"/>
        </w:rPr>
        <w:t xml:space="preserve">Mathis JA, McCord BR. Mobile phase influence on electrospray ionization for the analysis of smokeless powders by gradient reversed phase high performance liquid chromatography-ESIMS. </w:t>
      </w:r>
      <w:r w:rsidRPr="00605309">
        <w:rPr>
          <w:rFonts w:eastAsiaTheme="minorEastAsia"/>
          <w:iCs/>
        </w:rPr>
        <w:t xml:space="preserve">Forensic </w:t>
      </w:r>
      <w:proofErr w:type="spellStart"/>
      <w:r w:rsidRPr="00605309">
        <w:rPr>
          <w:rFonts w:eastAsiaTheme="minorEastAsia"/>
          <w:iCs/>
        </w:rPr>
        <w:t>Sci</w:t>
      </w:r>
      <w:proofErr w:type="spellEnd"/>
      <w:r w:rsidRPr="00605309">
        <w:rPr>
          <w:rFonts w:eastAsiaTheme="minorEastAsia"/>
          <w:iCs/>
        </w:rPr>
        <w:t xml:space="preserve"> </w:t>
      </w:r>
      <w:proofErr w:type="spellStart"/>
      <w:r w:rsidRPr="00605309">
        <w:rPr>
          <w:rFonts w:eastAsiaTheme="minorEastAsia"/>
          <w:iCs/>
        </w:rPr>
        <w:t>Int</w:t>
      </w:r>
      <w:proofErr w:type="spellEnd"/>
      <w:r w:rsidRPr="00605309">
        <w:rPr>
          <w:rFonts w:eastAsiaTheme="minorEastAsia"/>
        </w:rPr>
        <w:t xml:space="preserve"> 2005</w:t>
      </w:r>
      <w:proofErr w:type="gramStart"/>
      <w:r w:rsidRPr="00605309">
        <w:rPr>
          <w:rFonts w:eastAsiaTheme="minorEastAsia"/>
        </w:rPr>
        <w:t>;</w:t>
      </w:r>
      <w:r w:rsidRPr="00605309">
        <w:rPr>
          <w:rFonts w:eastAsiaTheme="minorEastAsia"/>
          <w:bCs/>
        </w:rPr>
        <w:t>154</w:t>
      </w:r>
      <w:r w:rsidRPr="00605309">
        <w:rPr>
          <w:rFonts w:eastAsiaTheme="minorEastAsia"/>
        </w:rPr>
        <w:t>:159</w:t>
      </w:r>
      <w:proofErr w:type="gramEnd"/>
      <w:r w:rsidRPr="00605309">
        <w:rPr>
          <w:rFonts w:eastAsiaTheme="minorEastAsia"/>
        </w:rPr>
        <w:t>–66.</w:t>
      </w:r>
    </w:p>
    <w:p w14:paraId="268237DE" w14:textId="77777777" w:rsidR="00F61756" w:rsidRPr="00605309" w:rsidRDefault="00F61756" w:rsidP="0002400B">
      <w:pPr>
        <w:autoSpaceDE w:val="0"/>
        <w:autoSpaceDN w:val="0"/>
        <w:adjustRightInd w:val="0"/>
        <w:outlineLvl w:val="0"/>
        <w:rPr>
          <w:rFonts w:eastAsiaTheme="minorEastAsia"/>
        </w:rPr>
      </w:pPr>
    </w:p>
    <w:p w14:paraId="3110F567" w14:textId="1D22AB7F" w:rsidR="0035721C" w:rsidRPr="00605309" w:rsidRDefault="00F61756" w:rsidP="0002400B">
      <w:pPr>
        <w:autoSpaceDE w:val="0"/>
        <w:autoSpaceDN w:val="0"/>
        <w:adjustRightInd w:val="0"/>
        <w:outlineLvl w:val="0"/>
        <w:rPr>
          <w:rFonts w:eastAsiaTheme="minorEastAsia"/>
        </w:rPr>
      </w:pPr>
      <w:r w:rsidRPr="00605309">
        <w:rPr>
          <w:rFonts w:eastAsiaTheme="minorEastAsia"/>
        </w:rPr>
        <w:t xml:space="preserve">2. Mathis JA, McCord BR. Mobile phase influence on electrospray ionization for the analysis of smokeless powders by gradient reversed phase high performance liquid chromatography-ESIMS. </w:t>
      </w:r>
      <w:r w:rsidRPr="00605309">
        <w:rPr>
          <w:rFonts w:eastAsiaTheme="minorEastAsia"/>
          <w:iCs/>
        </w:rPr>
        <w:t xml:space="preserve">Forensic </w:t>
      </w:r>
      <w:proofErr w:type="spellStart"/>
      <w:r w:rsidRPr="00605309">
        <w:rPr>
          <w:rFonts w:eastAsiaTheme="minorEastAsia"/>
          <w:iCs/>
        </w:rPr>
        <w:t>Sci</w:t>
      </w:r>
      <w:proofErr w:type="spellEnd"/>
      <w:r w:rsidRPr="00605309">
        <w:rPr>
          <w:rFonts w:eastAsiaTheme="minorEastAsia"/>
          <w:iCs/>
        </w:rPr>
        <w:t xml:space="preserve"> </w:t>
      </w:r>
      <w:proofErr w:type="spellStart"/>
      <w:r w:rsidRPr="00605309">
        <w:rPr>
          <w:rFonts w:eastAsiaTheme="minorEastAsia"/>
          <w:iCs/>
        </w:rPr>
        <w:t>Int</w:t>
      </w:r>
      <w:proofErr w:type="spellEnd"/>
      <w:r w:rsidRPr="00605309">
        <w:rPr>
          <w:rFonts w:eastAsiaTheme="minorEastAsia"/>
        </w:rPr>
        <w:t xml:space="preserve"> 2005</w:t>
      </w:r>
      <w:proofErr w:type="gramStart"/>
      <w:r w:rsidRPr="00605309">
        <w:rPr>
          <w:rFonts w:eastAsiaTheme="minorEastAsia"/>
        </w:rPr>
        <w:t>;</w:t>
      </w:r>
      <w:r w:rsidRPr="00605309">
        <w:rPr>
          <w:rFonts w:eastAsiaTheme="minorEastAsia"/>
          <w:bCs/>
        </w:rPr>
        <w:t>154</w:t>
      </w:r>
      <w:r w:rsidRPr="00605309">
        <w:rPr>
          <w:rFonts w:eastAsiaTheme="minorEastAsia"/>
        </w:rPr>
        <w:t>:159</w:t>
      </w:r>
      <w:proofErr w:type="gramEnd"/>
      <w:r w:rsidRPr="00605309">
        <w:rPr>
          <w:rFonts w:eastAsiaTheme="minorEastAsia"/>
        </w:rPr>
        <w:t>–66.</w:t>
      </w:r>
    </w:p>
    <w:p w14:paraId="127261F4" w14:textId="77777777" w:rsidR="0002400B" w:rsidRPr="00605309" w:rsidRDefault="0002400B" w:rsidP="0002400B">
      <w:pPr>
        <w:autoSpaceDE w:val="0"/>
        <w:autoSpaceDN w:val="0"/>
        <w:adjustRightInd w:val="0"/>
        <w:outlineLvl w:val="0"/>
        <w:rPr>
          <w:rFonts w:eastAsiaTheme="minorHAnsi"/>
        </w:rPr>
      </w:pPr>
    </w:p>
    <w:p w14:paraId="7D0A4EA9" w14:textId="215A37FD" w:rsidR="0002400B" w:rsidRPr="00605309" w:rsidRDefault="0002400B" w:rsidP="0002400B">
      <w:pPr>
        <w:autoSpaceDE w:val="0"/>
        <w:autoSpaceDN w:val="0"/>
        <w:adjustRightInd w:val="0"/>
        <w:outlineLvl w:val="0"/>
        <w:rPr>
          <w:rFonts w:eastAsiaTheme="minorHAnsi"/>
        </w:rPr>
      </w:pPr>
      <w:r w:rsidRPr="00605309">
        <w:rPr>
          <w:rFonts w:eastAsiaTheme="minorHAnsi"/>
        </w:rPr>
        <w:t xml:space="preserve">3. </w:t>
      </w:r>
      <w:r w:rsidRPr="00605309">
        <w:rPr>
          <w:rFonts w:eastAsiaTheme="minorEastAsia"/>
        </w:rPr>
        <w:t xml:space="preserve">Wissinger CE, McCord BR. Gradient reverse phase HPLC procedure for smokeless powder comparison. </w:t>
      </w:r>
      <w:r w:rsidRPr="00605309">
        <w:rPr>
          <w:rFonts w:eastAsiaTheme="minorEastAsia"/>
          <w:iCs/>
        </w:rPr>
        <w:t xml:space="preserve">J Forensic </w:t>
      </w:r>
      <w:proofErr w:type="spellStart"/>
      <w:r w:rsidRPr="00605309">
        <w:rPr>
          <w:rFonts w:eastAsiaTheme="minorEastAsia"/>
          <w:iCs/>
        </w:rPr>
        <w:t>Sci</w:t>
      </w:r>
      <w:proofErr w:type="spellEnd"/>
      <w:r w:rsidRPr="00605309">
        <w:rPr>
          <w:rFonts w:eastAsiaTheme="minorEastAsia"/>
        </w:rPr>
        <w:t xml:space="preserve"> 2002</w:t>
      </w:r>
      <w:proofErr w:type="gramStart"/>
      <w:r w:rsidRPr="00605309">
        <w:rPr>
          <w:rFonts w:eastAsiaTheme="minorEastAsia"/>
        </w:rPr>
        <w:t>;</w:t>
      </w:r>
      <w:r w:rsidRPr="00605309">
        <w:rPr>
          <w:rFonts w:eastAsiaTheme="minorEastAsia"/>
          <w:bCs/>
        </w:rPr>
        <w:t>47</w:t>
      </w:r>
      <w:r w:rsidRPr="00605309">
        <w:rPr>
          <w:rFonts w:eastAsiaTheme="minorEastAsia"/>
        </w:rPr>
        <w:t>:168</w:t>
      </w:r>
      <w:proofErr w:type="gramEnd"/>
      <w:r w:rsidRPr="00605309">
        <w:rPr>
          <w:rFonts w:eastAsiaTheme="minorEastAsia"/>
        </w:rPr>
        <w:t>–74.</w:t>
      </w:r>
    </w:p>
    <w:p w14:paraId="72A331AE" w14:textId="77777777" w:rsidR="0035721C" w:rsidRPr="00605309" w:rsidRDefault="0035721C" w:rsidP="0002400B">
      <w:pPr>
        <w:autoSpaceDE w:val="0"/>
        <w:autoSpaceDN w:val="0"/>
        <w:adjustRightInd w:val="0"/>
        <w:outlineLvl w:val="0"/>
        <w:rPr>
          <w:rFonts w:eastAsiaTheme="minorHAnsi"/>
        </w:rPr>
      </w:pPr>
    </w:p>
    <w:p w14:paraId="75E2042C" w14:textId="22653067" w:rsidR="0002400B" w:rsidRPr="00605309" w:rsidRDefault="0002400B" w:rsidP="0002400B">
      <w:pPr>
        <w:autoSpaceDE w:val="0"/>
        <w:autoSpaceDN w:val="0"/>
        <w:adjustRightInd w:val="0"/>
        <w:outlineLvl w:val="0"/>
        <w:rPr>
          <w:rFonts w:eastAsiaTheme="minorHAnsi"/>
        </w:rPr>
      </w:pPr>
      <w:r w:rsidRPr="00605309">
        <w:rPr>
          <w:rFonts w:eastAsiaTheme="minorHAnsi"/>
        </w:rPr>
        <w:t>4. N</w:t>
      </w:r>
      <w:r w:rsidRPr="00605309">
        <w:rPr>
          <w:rFonts w:eastAsiaTheme="minorEastAsia"/>
        </w:rPr>
        <w:t xml:space="preserve">orthrop </w:t>
      </w:r>
      <w:proofErr w:type="spellStart"/>
      <w:r w:rsidRPr="00605309">
        <w:rPr>
          <w:rFonts w:eastAsiaTheme="minorEastAsia"/>
        </w:rPr>
        <w:t>DM</w:t>
      </w:r>
      <w:proofErr w:type="spellEnd"/>
      <w:r w:rsidRPr="00605309">
        <w:rPr>
          <w:rFonts w:eastAsiaTheme="minorEastAsia"/>
        </w:rPr>
        <w:t xml:space="preserve">, </w:t>
      </w:r>
      <w:proofErr w:type="spellStart"/>
      <w:r w:rsidRPr="00605309">
        <w:rPr>
          <w:rFonts w:eastAsiaTheme="minorEastAsia"/>
        </w:rPr>
        <w:t>MacCrehan</w:t>
      </w:r>
      <w:proofErr w:type="spellEnd"/>
      <w:r w:rsidRPr="00605309">
        <w:rPr>
          <w:rFonts w:eastAsiaTheme="minorEastAsia"/>
        </w:rPr>
        <w:t xml:space="preserve"> WA. </w:t>
      </w:r>
      <w:proofErr w:type="gramStart"/>
      <w:r w:rsidRPr="00605309">
        <w:rPr>
          <w:rFonts w:eastAsiaTheme="minorEastAsia"/>
        </w:rPr>
        <w:t>Separation and identification of organic gunshot and explosive constituents by micellar electrokinetic capillary electrophoresis.</w:t>
      </w:r>
      <w:proofErr w:type="gramEnd"/>
      <w:r w:rsidRPr="00605309">
        <w:rPr>
          <w:rFonts w:eastAsiaTheme="minorEastAsia"/>
        </w:rPr>
        <w:t xml:space="preserve"> </w:t>
      </w:r>
      <w:r w:rsidRPr="00605309">
        <w:rPr>
          <w:rFonts w:eastAsiaTheme="minorEastAsia"/>
          <w:iCs/>
        </w:rPr>
        <w:t xml:space="preserve">Anal </w:t>
      </w:r>
      <w:proofErr w:type="spellStart"/>
      <w:r w:rsidRPr="00605309">
        <w:rPr>
          <w:rFonts w:eastAsiaTheme="minorEastAsia"/>
          <w:iCs/>
        </w:rPr>
        <w:t>Chem</w:t>
      </w:r>
      <w:proofErr w:type="spellEnd"/>
      <w:r w:rsidRPr="00605309">
        <w:rPr>
          <w:rFonts w:eastAsiaTheme="minorEastAsia"/>
        </w:rPr>
        <w:t xml:space="preserve"> 1991</w:t>
      </w:r>
      <w:proofErr w:type="gramStart"/>
      <w:r w:rsidRPr="00605309">
        <w:rPr>
          <w:rFonts w:eastAsiaTheme="minorEastAsia"/>
        </w:rPr>
        <w:t>;</w:t>
      </w:r>
      <w:r w:rsidRPr="00605309">
        <w:rPr>
          <w:rFonts w:eastAsiaTheme="minorEastAsia"/>
          <w:bCs/>
        </w:rPr>
        <w:t>63</w:t>
      </w:r>
      <w:proofErr w:type="gramEnd"/>
      <w:r w:rsidRPr="00605309">
        <w:rPr>
          <w:rFonts w:eastAsiaTheme="minorEastAsia"/>
        </w:rPr>
        <w:t>(10):1038–42.</w:t>
      </w:r>
    </w:p>
    <w:p w14:paraId="79B5C210" w14:textId="77777777" w:rsidR="0035721C" w:rsidRDefault="0035721C" w:rsidP="009902F2">
      <w:pPr>
        <w:autoSpaceDE w:val="0"/>
        <w:autoSpaceDN w:val="0"/>
        <w:adjustRightInd w:val="0"/>
        <w:spacing w:line="480" w:lineRule="auto"/>
        <w:outlineLvl w:val="0"/>
        <w:rPr>
          <w:rFonts w:eastAsiaTheme="minorHAnsi"/>
          <w:b/>
        </w:rPr>
      </w:pPr>
    </w:p>
    <w:p w14:paraId="4CE2E8B5" w14:textId="77777777" w:rsidR="0035721C" w:rsidRDefault="0035721C" w:rsidP="009902F2">
      <w:pPr>
        <w:autoSpaceDE w:val="0"/>
        <w:autoSpaceDN w:val="0"/>
        <w:adjustRightInd w:val="0"/>
        <w:spacing w:line="480" w:lineRule="auto"/>
        <w:outlineLvl w:val="0"/>
        <w:rPr>
          <w:rFonts w:eastAsiaTheme="minorHAnsi"/>
          <w:b/>
        </w:rPr>
      </w:pPr>
    </w:p>
    <w:p w14:paraId="4BB7D0EE" w14:textId="77777777" w:rsidR="00D10A81" w:rsidRDefault="00D10A81" w:rsidP="009902F2">
      <w:pPr>
        <w:autoSpaceDE w:val="0"/>
        <w:autoSpaceDN w:val="0"/>
        <w:adjustRightInd w:val="0"/>
        <w:spacing w:line="480" w:lineRule="auto"/>
        <w:outlineLvl w:val="0"/>
        <w:rPr>
          <w:rFonts w:eastAsiaTheme="minorHAnsi"/>
          <w:b/>
        </w:rPr>
      </w:pPr>
    </w:p>
    <w:p w14:paraId="65D70D41" w14:textId="77777777" w:rsidR="00D10A81" w:rsidRDefault="00D10A81" w:rsidP="009902F2">
      <w:pPr>
        <w:autoSpaceDE w:val="0"/>
        <w:autoSpaceDN w:val="0"/>
        <w:adjustRightInd w:val="0"/>
        <w:spacing w:line="480" w:lineRule="auto"/>
        <w:outlineLvl w:val="0"/>
        <w:rPr>
          <w:rFonts w:eastAsiaTheme="minorHAnsi"/>
          <w:b/>
        </w:rPr>
      </w:pPr>
    </w:p>
    <w:p w14:paraId="06246BCE" w14:textId="77777777" w:rsidR="00D10A81" w:rsidRDefault="00D10A81" w:rsidP="009902F2">
      <w:pPr>
        <w:autoSpaceDE w:val="0"/>
        <w:autoSpaceDN w:val="0"/>
        <w:adjustRightInd w:val="0"/>
        <w:spacing w:line="480" w:lineRule="auto"/>
        <w:outlineLvl w:val="0"/>
        <w:rPr>
          <w:rFonts w:eastAsiaTheme="minorHAnsi"/>
          <w:b/>
        </w:rPr>
      </w:pPr>
    </w:p>
    <w:p w14:paraId="3E48749C" w14:textId="77777777" w:rsidR="00D10A81" w:rsidRDefault="00D10A81" w:rsidP="009902F2">
      <w:pPr>
        <w:autoSpaceDE w:val="0"/>
        <w:autoSpaceDN w:val="0"/>
        <w:adjustRightInd w:val="0"/>
        <w:spacing w:line="480" w:lineRule="auto"/>
        <w:outlineLvl w:val="0"/>
        <w:rPr>
          <w:rFonts w:eastAsiaTheme="minorHAnsi"/>
          <w:b/>
        </w:rPr>
      </w:pPr>
    </w:p>
    <w:p w14:paraId="7CAE560A" w14:textId="77777777" w:rsidR="00D10A81" w:rsidRDefault="00D10A81" w:rsidP="009902F2">
      <w:pPr>
        <w:autoSpaceDE w:val="0"/>
        <w:autoSpaceDN w:val="0"/>
        <w:adjustRightInd w:val="0"/>
        <w:spacing w:line="480" w:lineRule="auto"/>
        <w:outlineLvl w:val="0"/>
        <w:rPr>
          <w:rFonts w:eastAsiaTheme="minorHAnsi"/>
          <w:b/>
        </w:rPr>
      </w:pPr>
    </w:p>
    <w:p w14:paraId="4727C7E0" w14:textId="77777777" w:rsidR="00D10A81" w:rsidRDefault="00D10A81" w:rsidP="009902F2">
      <w:pPr>
        <w:autoSpaceDE w:val="0"/>
        <w:autoSpaceDN w:val="0"/>
        <w:adjustRightInd w:val="0"/>
        <w:spacing w:line="480" w:lineRule="auto"/>
        <w:outlineLvl w:val="0"/>
        <w:rPr>
          <w:rFonts w:eastAsiaTheme="minorHAnsi"/>
          <w:b/>
        </w:rPr>
      </w:pPr>
    </w:p>
    <w:p w14:paraId="5C2BBB28" w14:textId="77777777" w:rsidR="00D10A81" w:rsidRDefault="00D10A81" w:rsidP="009902F2">
      <w:pPr>
        <w:autoSpaceDE w:val="0"/>
        <w:autoSpaceDN w:val="0"/>
        <w:adjustRightInd w:val="0"/>
        <w:spacing w:line="480" w:lineRule="auto"/>
        <w:outlineLvl w:val="0"/>
        <w:rPr>
          <w:rFonts w:eastAsiaTheme="minorHAnsi"/>
          <w:b/>
        </w:rPr>
      </w:pPr>
    </w:p>
    <w:p w14:paraId="14B7E51F" w14:textId="77777777" w:rsidR="00D10A81" w:rsidRDefault="00D10A81" w:rsidP="009902F2">
      <w:pPr>
        <w:autoSpaceDE w:val="0"/>
        <w:autoSpaceDN w:val="0"/>
        <w:adjustRightInd w:val="0"/>
        <w:spacing w:line="480" w:lineRule="auto"/>
        <w:outlineLvl w:val="0"/>
        <w:rPr>
          <w:rFonts w:eastAsiaTheme="minorHAnsi"/>
          <w:b/>
        </w:rPr>
      </w:pPr>
    </w:p>
    <w:p w14:paraId="6DDD85D7" w14:textId="77777777" w:rsidR="00D10A81" w:rsidRDefault="00D10A81" w:rsidP="009902F2">
      <w:pPr>
        <w:autoSpaceDE w:val="0"/>
        <w:autoSpaceDN w:val="0"/>
        <w:adjustRightInd w:val="0"/>
        <w:spacing w:line="480" w:lineRule="auto"/>
        <w:outlineLvl w:val="0"/>
        <w:rPr>
          <w:rFonts w:eastAsiaTheme="minorHAnsi"/>
          <w:b/>
        </w:rPr>
      </w:pPr>
    </w:p>
    <w:p w14:paraId="6664700E" w14:textId="77777777" w:rsidR="00D10A81" w:rsidRDefault="00D10A81" w:rsidP="009902F2">
      <w:pPr>
        <w:autoSpaceDE w:val="0"/>
        <w:autoSpaceDN w:val="0"/>
        <w:adjustRightInd w:val="0"/>
        <w:spacing w:line="480" w:lineRule="auto"/>
        <w:outlineLvl w:val="0"/>
        <w:rPr>
          <w:rFonts w:eastAsiaTheme="minorHAnsi"/>
          <w:b/>
        </w:rPr>
      </w:pPr>
    </w:p>
    <w:p w14:paraId="362BB91B" w14:textId="77777777" w:rsidR="00D10A81" w:rsidRDefault="00D10A81" w:rsidP="009902F2">
      <w:pPr>
        <w:autoSpaceDE w:val="0"/>
        <w:autoSpaceDN w:val="0"/>
        <w:adjustRightInd w:val="0"/>
        <w:spacing w:line="480" w:lineRule="auto"/>
        <w:outlineLvl w:val="0"/>
        <w:rPr>
          <w:rFonts w:eastAsiaTheme="minorHAnsi"/>
          <w:b/>
        </w:rPr>
      </w:pPr>
    </w:p>
    <w:p w14:paraId="4669097D" w14:textId="77777777" w:rsidR="00D10A81" w:rsidRDefault="00D10A81" w:rsidP="009902F2">
      <w:pPr>
        <w:autoSpaceDE w:val="0"/>
        <w:autoSpaceDN w:val="0"/>
        <w:adjustRightInd w:val="0"/>
        <w:spacing w:line="480" w:lineRule="auto"/>
        <w:outlineLvl w:val="0"/>
        <w:rPr>
          <w:rFonts w:eastAsiaTheme="minorHAnsi"/>
          <w:b/>
        </w:rPr>
      </w:pPr>
    </w:p>
    <w:p w14:paraId="469DE198" w14:textId="77777777" w:rsidR="00D10A81" w:rsidRDefault="00D10A81" w:rsidP="009902F2">
      <w:pPr>
        <w:autoSpaceDE w:val="0"/>
        <w:autoSpaceDN w:val="0"/>
        <w:adjustRightInd w:val="0"/>
        <w:spacing w:line="480" w:lineRule="auto"/>
        <w:outlineLvl w:val="0"/>
        <w:rPr>
          <w:rFonts w:eastAsiaTheme="minorHAnsi"/>
          <w:b/>
        </w:rPr>
      </w:pPr>
    </w:p>
    <w:p w14:paraId="07E498A5" w14:textId="41382AE6" w:rsidR="009902F2" w:rsidRPr="00B43E6A" w:rsidRDefault="00232E97" w:rsidP="009B4436">
      <w:pPr>
        <w:pStyle w:val="Heading1"/>
      </w:pPr>
      <w:bookmarkStart w:id="162" w:name="_Toc247024748"/>
      <w:r>
        <w:t>Chapter IV</w:t>
      </w:r>
      <w:r w:rsidR="000508F2" w:rsidRPr="00B43E6A">
        <w:t xml:space="preserve">. </w:t>
      </w:r>
      <w:r w:rsidR="00102470" w:rsidRPr="009B4436">
        <w:t>Analysis of</w:t>
      </w:r>
      <w:r w:rsidR="007E578B" w:rsidRPr="009B4436">
        <w:t xml:space="preserve"> </w:t>
      </w:r>
      <w:r w:rsidR="008B1E3A" w:rsidRPr="009B4436">
        <w:t>Smokeless Powder</w:t>
      </w:r>
      <w:r w:rsidR="00102470" w:rsidRPr="009B4436">
        <w:t>s</w:t>
      </w:r>
      <w:r w:rsidR="00177FB0" w:rsidRPr="009B4436">
        <w:t xml:space="preserve"> by UPLC/MS/MS</w:t>
      </w:r>
      <w:bookmarkEnd w:id="162"/>
    </w:p>
    <w:p w14:paraId="7530A70E" w14:textId="72CC6530" w:rsidR="004B055D" w:rsidRDefault="001906AF" w:rsidP="001906AF">
      <w:pPr>
        <w:widowControl w:val="0"/>
        <w:autoSpaceDE w:val="0"/>
        <w:autoSpaceDN w:val="0"/>
        <w:adjustRightInd w:val="0"/>
        <w:spacing w:line="480" w:lineRule="auto"/>
        <w:rPr>
          <w:rFonts w:eastAsiaTheme="minorEastAsia"/>
        </w:rPr>
      </w:pPr>
      <w:r>
        <w:rPr>
          <w:rFonts w:eastAsiaTheme="minorHAnsi"/>
        </w:rPr>
        <w:t xml:space="preserve">Some parts </w:t>
      </w:r>
      <w:r w:rsidR="00557930" w:rsidRPr="00B43E6A">
        <w:rPr>
          <w:rFonts w:eastAsiaTheme="minorHAnsi"/>
        </w:rPr>
        <w:t>published i</w:t>
      </w:r>
      <w:r w:rsidR="00B43E6A" w:rsidRPr="00B43E6A">
        <w:rPr>
          <w:rFonts w:eastAsiaTheme="minorHAnsi"/>
        </w:rPr>
        <w:t>n:</w:t>
      </w:r>
      <w:r w:rsidR="00557930" w:rsidRPr="00B43E6A">
        <w:rPr>
          <w:rFonts w:eastAsiaTheme="minorHAnsi"/>
        </w:rPr>
        <w:t xml:space="preserve"> “</w:t>
      </w:r>
      <w:r w:rsidR="00B43E6A" w:rsidRPr="00B43E6A">
        <w:rPr>
          <w:rFonts w:eastAsiaTheme="minorEastAsia"/>
        </w:rPr>
        <w:t>Thomas, J. L., Lincoln, D. and McCord, B. R. (2013), Separation and Detection of Smokeless Powder Additives by Ultra Performance Liquid Chromatography with Tandem Mass Spectrometry (UPLC/MS/MS)</w:t>
      </w:r>
      <w:r w:rsidR="00B43E6A">
        <w:rPr>
          <w:rFonts w:eastAsiaTheme="minorEastAsia"/>
        </w:rPr>
        <w:t>,</w:t>
      </w:r>
      <w:r w:rsidR="00B43E6A" w:rsidRPr="00B43E6A">
        <w:rPr>
          <w:rFonts w:eastAsiaTheme="minorEastAsia"/>
        </w:rPr>
        <w:t xml:space="preserve"> Journal of Forensic Sciences, 58: 609–615. </w:t>
      </w:r>
      <w:proofErr w:type="spellStart"/>
      <w:proofErr w:type="gramStart"/>
      <w:r w:rsidR="00B43E6A" w:rsidRPr="00B43E6A">
        <w:rPr>
          <w:rFonts w:eastAsiaTheme="minorEastAsia"/>
        </w:rPr>
        <w:t>doi</w:t>
      </w:r>
      <w:proofErr w:type="spellEnd"/>
      <w:proofErr w:type="gramEnd"/>
      <w:r w:rsidR="00B43E6A" w:rsidRPr="00B43E6A">
        <w:rPr>
          <w:rFonts w:eastAsiaTheme="minorEastAsia"/>
        </w:rPr>
        <w:t>: 10.1111/1556-4029.12096</w:t>
      </w:r>
      <w:r w:rsidR="00B43E6A">
        <w:rPr>
          <w:rFonts w:eastAsiaTheme="minorEastAsia"/>
        </w:rPr>
        <w:t xml:space="preserve">.” </w:t>
      </w:r>
      <w:r w:rsidR="00B43E6A" w:rsidRPr="00B43E6A">
        <w:rPr>
          <w:rFonts w:eastAsiaTheme="minorEastAsia"/>
        </w:rPr>
        <w:t>Supported by Award No. 2009-DN-BX-K251 awarded by the National Institute of Justice, Office of Justice Programs, and U.S. Department of Justice.</w:t>
      </w:r>
      <w:r>
        <w:rPr>
          <w:rFonts w:eastAsiaTheme="minorEastAsia"/>
        </w:rPr>
        <w:t xml:space="preserve"> The opinions, findings, and conclusions expressed in this publication/program/exhibition are those of the author(s) and do not necessarily reflect those of the Department of Justice.</w:t>
      </w:r>
    </w:p>
    <w:p w14:paraId="5912BEC8" w14:textId="77777777" w:rsidR="001906AF" w:rsidRPr="001906AF" w:rsidRDefault="001906AF" w:rsidP="001906AF">
      <w:pPr>
        <w:widowControl w:val="0"/>
        <w:autoSpaceDE w:val="0"/>
        <w:autoSpaceDN w:val="0"/>
        <w:adjustRightInd w:val="0"/>
        <w:spacing w:line="480" w:lineRule="auto"/>
        <w:rPr>
          <w:rFonts w:eastAsiaTheme="minorEastAsia"/>
        </w:rPr>
      </w:pPr>
    </w:p>
    <w:p w14:paraId="05CDBDC6" w14:textId="0441EC1B" w:rsidR="00232E97" w:rsidRPr="00232E97" w:rsidRDefault="00B21F65" w:rsidP="009B4436">
      <w:pPr>
        <w:pStyle w:val="Heading1"/>
      </w:pPr>
      <w:bookmarkStart w:id="163" w:name="_Toc243648514"/>
      <w:bookmarkStart w:id="164" w:name="_Toc247024749"/>
      <w:r w:rsidRPr="00232E97">
        <w:t xml:space="preserve">A. </w:t>
      </w:r>
      <w:r w:rsidR="00232E97" w:rsidRPr="009B4436">
        <w:t>Abstract</w:t>
      </w:r>
      <w:bookmarkEnd w:id="163"/>
      <w:bookmarkEnd w:id="164"/>
    </w:p>
    <w:p w14:paraId="0337D4B0" w14:textId="399F180B" w:rsidR="00232E97" w:rsidRDefault="00232E97" w:rsidP="00232E97">
      <w:pPr>
        <w:autoSpaceDE w:val="0"/>
        <w:autoSpaceDN w:val="0"/>
        <w:adjustRightInd w:val="0"/>
        <w:spacing w:line="480" w:lineRule="auto"/>
        <w:ind w:firstLine="720"/>
        <w:outlineLvl w:val="0"/>
        <w:rPr>
          <w:rFonts w:eastAsiaTheme="minorEastAsia" w:cs="Arial"/>
        </w:rPr>
      </w:pPr>
      <w:r w:rsidRPr="00232E97">
        <w:rPr>
          <w:rFonts w:eastAsiaTheme="minorEastAsia" w:cs="Arial"/>
        </w:rPr>
        <w:t xml:space="preserve">A reversed phase gradient ultra performance liquid chromatography tandem mass spectrometry (UPLC/MS/MS) method has been developed for the analysis of smokeless powders. A total of 20 different components were separated by UPLC and detected by MS/MS in multiple </w:t>
      </w:r>
      <w:proofErr w:type="gramStart"/>
      <w:r w:rsidRPr="00232E97">
        <w:rPr>
          <w:rFonts w:eastAsiaTheme="minorEastAsia" w:cs="Arial"/>
        </w:rPr>
        <w:t>reaction</w:t>
      </w:r>
      <w:proofErr w:type="gramEnd"/>
      <w:r w:rsidRPr="00232E97">
        <w:rPr>
          <w:rFonts w:eastAsiaTheme="minorEastAsia" w:cs="Arial"/>
        </w:rPr>
        <w:t xml:space="preserve"> monitoring (MRM) mode. These compounds included diphenylamines, centralites, nitrotoluenes, nitroglycerin, and various phthalates. Simultaneous positive and negative electrospray ionization (ESI) was used along with negative atmospheric pressure chemical ionization (APCI) to detect all compounds in a single analysis. Analysis times were </w:t>
      </w:r>
      <w:proofErr w:type="gramStart"/>
      <w:r w:rsidRPr="00232E97">
        <w:rPr>
          <w:rFonts w:eastAsiaTheme="minorEastAsia" w:cs="Arial"/>
        </w:rPr>
        <w:t>under</w:t>
      </w:r>
      <w:proofErr w:type="gramEnd"/>
      <w:r w:rsidRPr="00232E97">
        <w:rPr>
          <w:rFonts w:eastAsiaTheme="minorEastAsia" w:cs="Arial"/>
        </w:rPr>
        <w:t xml:space="preserve"> 8 min with a gradient of 10–73% organic at a flow rate of 0.500 mL/min. With this method, ultraviolet and MRM limits of detection ranging from 0.08 to 2.6 </w:t>
      </w:r>
      <w:proofErr w:type="spellStart"/>
      <w:r w:rsidRPr="00232E97">
        <w:rPr>
          <w:rFonts w:eastAsiaTheme="minorEastAsia" w:cs="Arial"/>
        </w:rPr>
        <w:t>ng</w:t>
      </w:r>
      <w:proofErr w:type="spellEnd"/>
      <w:r w:rsidRPr="00232E97">
        <w:rPr>
          <w:rFonts w:eastAsiaTheme="minorEastAsia" w:cs="Arial"/>
        </w:rPr>
        <w:t xml:space="preserve"> and 0.4–64 </w:t>
      </w:r>
      <w:proofErr w:type="spellStart"/>
      <w:r w:rsidRPr="00232E97">
        <w:rPr>
          <w:rFonts w:eastAsiaTheme="minorEastAsia" w:cs="Arial"/>
        </w:rPr>
        <w:t>ng</w:t>
      </w:r>
      <w:proofErr w:type="spellEnd"/>
      <w:r w:rsidRPr="00232E97">
        <w:rPr>
          <w:rFonts w:eastAsiaTheme="minorEastAsia" w:cs="Arial"/>
        </w:rPr>
        <w:t xml:space="preserve"> injected were </w:t>
      </w:r>
      <w:r w:rsidR="00FF01D6">
        <w:rPr>
          <w:rFonts w:eastAsiaTheme="minorEastAsia" w:cs="Arial"/>
        </w:rPr>
        <w:t xml:space="preserve">respectively </w:t>
      </w:r>
      <w:r w:rsidRPr="00232E97">
        <w:rPr>
          <w:rFonts w:eastAsiaTheme="minorEastAsia" w:cs="Arial"/>
        </w:rPr>
        <w:t>achieved. Commercially available smokeless powders were also extracted with methylene chloride and characterized using the developed UPLC/MS/MS method. The procedure permits the</w:t>
      </w:r>
      <w:r w:rsidR="001906AF">
        <w:rPr>
          <w:rFonts w:eastAsiaTheme="minorEastAsia" w:cs="Arial"/>
        </w:rPr>
        <w:t xml:space="preserve"> </w:t>
      </w:r>
      <w:r w:rsidRPr="00232E97">
        <w:rPr>
          <w:rFonts w:eastAsiaTheme="minorEastAsia" w:cs="Arial"/>
        </w:rPr>
        <w:t>determination of compositional differences between different brands as well as lot-to-lot variations.</w:t>
      </w:r>
    </w:p>
    <w:p w14:paraId="4A53354D" w14:textId="77777777" w:rsidR="004B055D" w:rsidRPr="00232E97" w:rsidRDefault="004B055D" w:rsidP="00232E97">
      <w:pPr>
        <w:autoSpaceDE w:val="0"/>
        <w:autoSpaceDN w:val="0"/>
        <w:adjustRightInd w:val="0"/>
        <w:spacing w:line="480" w:lineRule="auto"/>
        <w:ind w:firstLine="720"/>
        <w:outlineLvl w:val="0"/>
        <w:rPr>
          <w:rFonts w:eastAsiaTheme="minorEastAsia" w:cs="Arial"/>
        </w:rPr>
      </w:pPr>
    </w:p>
    <w:p w14:paraId="67C093BB" w14:textId="62183B8D" w:rsidR="00B21F65" w:rsidRPr="00102470" w:rsidRDefault="00232E97" w:rsidP="009B4436">
      <w:pPr>
        <w:pStyle w:val="Heading1"/>
      </w:pPr>
      <w:bookmarkStart w:id="165" w:name="_Toc247024750"/>
      <w:r w:rsidRPr="00232E97">
        <w:t xml:space="preserve">B. </w:t>
      </w:r>
      <w:r w:rsidR="00B21F65" w:rsidRPr="009B4436">
        <w:t>Introduction</w:t>
      </w:r>
      <w:bookmarkEnd w:id="165"/>
      <w:r w:rsidR="00B21F65" w:rsidRPr="00232E97">
        <w:t xml:space="preserve"> </w:t>
      </w:r>
    </w:p>
    <w:p w14:paraId="25E11598" w14:textId="780158B3" w:rsidR="00102470" w:rsidRPr="00102470" w:rsidRDefault="00102470" w:rsidP="00102470">
      <w:pPr>
        <w:widowControl w:val="0"/>
        <w:autoSpaceDE w:val="0"/>
        <w:autoSpaceDN w:val="0"/>
        <w:adjustRightInd w:val="0"/>
        <w:spacing w:line="480" w:lineRule="auto"/>
        <w:ind w:firstLine="720"/>
        <w:rPr>
          <w:rFonts w:eastAsiaTheme="minorEastAsia" w:cs="Arial"/>
          <w:u w:color="0E6C77"/>
        </w:rPr>
      </w:pPr>
      <w:r w:rsidRPr="00102470">
        <w:rPr>
          <w:rFonts w:eastAsiaTheme="minorEastAsia" w:cs="Arial"/>
        </w:rPr>
        <w:t>The analysis of smokeless powders is a critical step in a number of forensic examinations. Smokeless powders are utilized in rifle</w:t>
      </w:r>
      <w:r w:rsidR="00FF01D6">
        <w:rPr>
          <w:rFonts w:eastAsiaTheme="minorEastAsia" w:cs="Arial"/>
        </w:rPr>
        <w:t>, shotgun,</w:t>
      </w:r>
      <w:r w:rsidRPr="00102470">
        <w:rPr>
          <w:rFonts w:eastAsiaTheme="minorEastAsia" w:cs="Arial"/>
        </w:rPr>
        <w:t xml:space="preserve"> and pistol </w:t>
      </w:r>
      <w:r w:rsidR="00FF01D6">
        <w:rPr>
          <w:rFonts w:eastAsiaTheme="minorEastAsia" w:cs="Arial"/>
        </w:rPr>
        <w:t>ammunition</w:t>
      </w:r>
      <w:r w:rsidRPr="00102470">
        <w:rPr>
          <w:rFonts w:eastAsiaTheme="minorEastAsia" w:cs="Arial"/>
        </w:rPr>
        <w:t xml:space="preserve"> and as such may be detected in cartridges and as organic gunshot residue (GSR) due to unburned and partially burned flakes blown free during firing. The powder can also be diverted for use as the explosive component in pipe bombs. Gas chromatography (GC) has been applied to the separation and identification of different constituents in smokeless powders</w:t>
      </w:r>
      <w:r w:rsidR="00FC76A8">
        <w:rPr>
          <w:rFonts w:eastAsiaTheme="minorEastAsia" w:cs="Arial"/>
        </w:rPr>
        <w:t xml:space="preserve"> (1-3)</w:t>
      </w:r>
      <w:r w:rsidRPr="00102470">
        <w:rPr>
          <w:rFonts w:eastAsiaTheme="minorEastAsia" w:cs="Arial"/>
          <w:u w:color="0E6C77"/>
        </w:rPr>
        <w:t xml:space="preserve">. </w:t>
      </w:r>
      <w:proofErr w:type="spellStart"/>
      <w:r w:rsidRPr="00102470">
        <w:rPr>
          <w:rFonts w:eastAsiaTheme="minorEastAsia" w:cs="Arial"/>
          <w:u w:color="0E6C77"/>
        </w:rPr>
        <w:t>Zeichner</w:t>
      </w:r>
      <w:proofErr w:type="spellEnd"/>
      <w:r w:rsidRPr="00102470">
        <w:rPr>
          <w:rFonts w:eastAsiaTheme="minorEastAsia" w:cs="Arial"/>
          <w:u w:color="0E6C77"/>
        </w:rPr>
        <w:t xml:space="preserve"> et al.</w:t>
      </w:r>
      <w:r w:rsidR="00FC76A8">
        <w:rPr>
          <w:rFonts w:eastAsiaTheme="minorEastAsia" w:cs="Arial"/>
          <w:u w:color="0E6C77"/>
        </w:rPr>
        <w:t xml:space="preserve"> (3)</w:t>
      </w:r>
      <w:r w:rsidRPr="00102470">
        <w:rPr>
          <w:rFonts w:eastAsiaTheme="minorEastAsia" w:cs="Arial"/>
          <w:u w:color="0E6C77"/>
        </w:rPr>
        <w:t xml:space="preserve"> reported nanogram limits of detection for nitroglycerin (NG), 2,4-dinitrotoluene (2,4-DNT), and 2,6-dinitrotoluene (2,6-DNT) using GC with thermal energy analysis and ion mobility spectrometry; however, thermal decomposition of NG limits the method's sensitivity and precision. The high GC temperatures have also been shown to cause </w:t>
      </w:r>
      <w:proofErr w:type="spellStart"/>
      <w:r w:rsidRPr="00102470">
        <w:rPr>
          <w:rFonts w:eastAsiaTheme="minorEastAsia" w:cs="Arial"/>
          <w:u w:color="0E6C77"/>
        </w:rPr>
        <w:t>denitrosation</w:t>
      </w:r>
      <w:proofErr w:type="spellEnd"/>
      <w:r w:rsidRPr="00102470">
        <w:rPr>
          <w:rFonts w:eastAsiaTheme="minorEastAsia" w:cs="Arial"/>
          <w:u w:color="0E6C77"/>
        </w:rPr>
        <w:t xml:space="preserve"> of </w:t>
      </w:r>
      <w:proofErr w:type="spellStart"/>
      <w:r w:rsidRPr="00102470">
        <w:rPr>
          <w:rFonts w:eastAsiaTheme="minorEastAsia" w:cs="Arial"/>
          <w:u w:color="0E6C77"/>
        </w:rPr>
        <w:t>nitrosodiphenylamines</w:t>
      </w:r>
      <w:proofErr w:type="spellEnd"/>
      <w:r w:rsidRPr="00102470">
        <w:rPr>
          <w:rFonts w:eastAsiaTheme="minorEastAsia" w:cs="Arial"/>
          <w:u w:color="0E6C77"/>
        </w:rPr>
        <w:t>, and consequently, diphenylamine (DPA) and nitrated diphenylamines may be detected instead</w:t>
      </w:r>
      <w:r w:rsidR="00FC76A8">
        <w:rPr>
          <w:rFonts w:eastAsiaTheme="minorEastAsia" w:cs="Arial"/>
          <w:u w:color="0E6C77"/>
        </w:rPr>
        <w:t xml:space="preserve"> (5-7)</w:t>
      </w:r>
      <w:r w:rsidRPr="00102470">
        <w:rPr>
          <w:rFonts w:eastAsiaTheme="minorEastAsia" w:cs="Arial"/>
          <w:u w:color="0E6C77"/>
        </w:rPr>
        <w:t>.</w:t>
      </w:r>
    </w:p>
    <w:p w14:paraId="47063818" w14:textId="422D1970" w:rsidR="00102470" w:rsidRPr="00102470" w:rsidRDefault="00102470" w:rsidP="00A03E85">
      <w:pPr>
        <w:widowControl w:val="0"/>
        <w:autoSpaceDE w:val="0"/>
        <w:autoSpaceDN w:val="0"/>
        <w:adjustRightInd w:val="0"/>
        <w:spacing w:line="480" w:lineRule="auto"/>
        <w:ind w:firstLine="720"/>
        <w:rPr>
          <w:rFonts w:eastAsiaTheme="minorEastAsia" w:cs="Arial"/>
          <w:u w:color="0E6C77"/>
        </w:rPr>
      </w:pPr>
      <w:r w:rsidRPr="00102470">
        <w:rPr>
          <w:rFonts w:eastAsiaTheme="minorEastAsia" w:cs="Arial"/>
          <w:u w:color="0E6C77"/>
        </w:rPr>
        <w:t>Micellar electrokinetic capillary electrophoresis (MEKC) and high-performance liquid chromatography (HPLC) are alternatives to GC that have been shown very useful in characterizing smokeless powders</w:t>
      </w:r>
      <w:r w:rsidR="00FC76A8">
        <w:rPr>
          <w:rFonts w:eastAsiaTheme="minorEastAsia" w:cs="Arial"/>
          <w:u w:color="0E6C77"/>
        </w:rPr>
        <w:t xml:space="preserve"> (8-13)</w:t>
      </w:r>
      <w:r w:rsidRPr="00102470">
        <w:rPr>
          <w:rFonts w:eastAsiaTheme="minorEastAsia" w:cs="Arial"/>
          <w:u w:color="0E6C77"/>
        </w:rPr>
        <w:t>. Using MEKC, Northrop</w:t>
      </w:r>
      <w:r w:rsidR="00FC76A8">
        <w:rPr>
          <w:rFonts w:eastAsiaTheme="minorEastAsia" w:cs="Arial"/>
          <w:u w:color="0E6C77"/>
        </w:rPr>
        <w:t xml:space="preserve"> (14)</w:t>
      </w:r>
      <w:r w:rsidRPr="00102470">
        <w:rPr>
          <w:rFonts w:eastAsiaTheme="minorEastAsia" w:cs="Arial"/>
          <w:u w:color="0E6C77"/>
        </w:rPr>
        <w:t xml:space="preserve"> was able to obtain detection limits for 13 organic GSR compounds in the range of 0.9–3.8 </w:t>
      </w:r>
      <w:proofErr w:type="spellStart"/>
      <w:r w:rsidRPr="00102470">
        <w:rPr>
          <w:rFonts w:eastAsiaTheme="minorEastAsia" w:cs="Arial"/>
          <w:u w:color="0E6C77"/>
        </w:rPr>
        <w:t>pg</w:t>
      </w:r>
      <w:proofErr w:type="spellEnd"/>
      <w:r w:rsidRPr="00102470">
        <w:rPr>
          <w:rFonts w:eastAsiaTheme="minorEastAsia" w:cs="Arial"/>
          <w:u w:color="0E6C77"/>
        </w:rPr>
        <w:t xml:space="preserve"> for standard solutions. The high-resolution separations and minimum sample requirements make MEKC a </w:t>
      </w:r>
      <w:r w:rsidR="00FF01D6">
        <w:rPr>
          <w:rFonts w:eastAsiaTheme="minorEastAsia" w:cs="Arial"/>
          <w:u w:color="0E6C77"/>
        </w:rPr>
        <w:t>powerful</w:t>
      </w:r>
      <w:r w:rsidRPr="00102470">
        <w:rPr>
          <w:rFonts w:eastAsiaTheme="minorEastAsia" w:cs="Arial"/>
          <w:u w:color="0E6C77"/>
        </w:rPr>
        <w:t xml:space="preserve"> analytical tool; however, its usefulness as a confirmatory technique is limited by the challenges that arise when coupling it to a mass spectrometer (MS</w:t>
      </w:r>
      <w:r w:rsidR="00FC76A8">
        <w:rPr>
          <w:rFonts w:eastAsiaTheme="minorEastAsia" w:cs="Arial"/>
          <w:u w:color="0E6C77"/>
        </w:rPr>
        <w:t>) (15)</w:t>
      </w:r>
      <w:r w:rsidRPr="00102470">
        <w:rPr>
          <w:rFonts w:eastAsiaTheme="minorEastAsia" w:cs="Arial"/>
          <w:u w:color="0E6C77"/>
        </w:rPr>
        <w:t xml:space="preserve">. More recently, a paper published by </w:t>
      </w:r>
      <w:proofErr w:type="spellStart"/>
      <w:r w:rsidRPr="00102470">
        <w:rPr>
          <w:rFonts w:eastAsiaTheme="minorEastAsia" w:cs="Arial"/>
          <w:u w:color="0E6C77"/>
        </w:rPr>
        <w:t>Laza</w:t>
      </w:r>
      <w:proofErr w:type="spellEnd"/>
      <w:r w:rsidRPr="00102470">
        <w:rPr>
          <w:rFonts w:eastAsiaTheme="minorEastAsia" w:cs="Arial"/>
          <w:u w:color="0E6C77"/>
        </w:rPr>
        <w:t xml:space="preserve"> et al</w:t>
      </w:r>
      <w:r w:rsidR="00FC76A8">
        <w:rPr>
          <w:rFonts w:eastAsiaTheme="minorEastAsia" w:cs="Arial"/>
          <w:u w:color="0E6C77"/>
        </w:rPr>
        <w:t>. (16)</w:t>
      </w:r>
      <w:r w:rsidRPr="00102470">
        <w:rPr>
          <w:rFonts w:eastAsiaTheme="minorEastAsia" w:cs="Arial"/>
          <w:u w:color="0E6C77"/>
        </w:rPr>
        <w:t xml:space="preserve"> reported the application of liquid chromatography tandem mass spectrometry (LC/MS/MS) to the detection and quantitation of powder stabilizers collected following the firing of a 9 mm weapon. The range of detection limits for the five organic compounds investigated was 5–115 μg injected, but the method only monitors one MS/MS transition for confirmation of each component.</w:t>
      </w:r>
    </w:p>
    <w:p w14:paraId="54A2BC52" w14:textId="1FB6E488" w:rsidR="00102470" w:rsidRPr="00102470" w:rsidRDefault="00102470" w:rsidP="00A03E85">
      <w:pPr>
        <w:widowControl w:val="0"/>
        <w:autoSpaceDE w:val="0"/>
        <w:autoSpaceDN w:val="0"/>
        <w:adjustRightInd w:val="0"/>
        <w:spacing w:line="480" w:lineRule="auto"/>
        <w:ind w:firstLine="720"/>
        <w:rPr>
          <w:rFonts w:eastAsiaTheme="minorEastAsia" w:cs="Arial"/>
          <w:u w:color="0E6C77"/>
        </w:rPr>
      </w:pPr>
      <w:r w:rsidRPr="00102470">
        <w:rPr>
          <w:rFonts w:eastAsiaTheme="minorEastAsia" w:cs="Arial"/>
          <w:u w:color="0E6C77"/>
        </w:rPr>
        <w:t>In this paper, we propose a rapid method for comparing smokeless powders based on the ultra performance liquid chromatography (UPLC) separation and MS detection of 20 organic compounds present in single and double base smokeless powders. Smokeless powder contains a variety of additives that help to increase its effectiveness as a propellant, including stabilizers, flash suppressants, plasticizers, deterrents, opacifiers, dyes, and other components</w:t>
      </w:r>
      <w:r w:rsidR="00FC76A8">
        <w:rPr>
          <w:rFonts w:eastAsiaTheme="minorEastAsia" w:cs="Arial"/>
          <w:u w:color="0E6C77"/>
        </w:rPr>
        <w:t xml:space="preserve"> (17)</w:t>
      </w:r>
      <w:r w:rsidRPr="00102470">
        <w:rPr>
          <w:rFonts w:eastAsiaTheme="minorEastAsia" w:cs="Arial"/>
          <w:u w:color="0E6C77"/>
        </w:rPr>
        <w:t>. Each manufacturer produces different formulations based on the desired performance and specific use of the powder. As a result, there are compositional differences in the additive profile between brands of smokeless powder. The goal for this study was to prepare a method that was applicable to the analysis of different manufacturer's smokeless powders as well as the determination of lot-to-lot variations within a brand. Furthermore, the procedure should also be applicable to future studies involving the analysis of GSR.</w:t>
      </w:r>
    </w:p>
    <w:p w14:paraId="51CE9327" w14:textId="674553F2" w:rsidR="00483B76" w:rsidRDefault="00102470" w:rsidP="00A03E85">
      <w:pPr>
        <w:autoSpaceDE w:val="0"/>
        <w:autoSpaceDN w:val="0"/>
        <w:adjustRightInd w:val="0"/>
        <w:spacing w:line="480" w:lineRule="auto"/>
        <w:ind w:firstLine="720"/>
        <w:outlineLvl w:val="0"/>
        <w:rPr>
          <w:rFonts w:eastAsiaTheme="minorEastAsia" w:cs="Arial"/>
          <w:u w:color="0E6C77"/>
        </w:rPr>
      </w:pPr>
      <w:r w:rsidRPr="00102470">
        <w:rPr>
          <w:rFonts w:eastAsiaTheme="minorEastAsia" w:cs="Arial"/>
          <w:u w:color="0E6C77"/>
        </w:rPr>
        <w:t>The chromatographic separations of the organic additives were achieved using a newer analytical technique known as UPLC. UPLC offers several advantages over traditional HPLC, including faster separations and increased resolutio</w:t>
      </w:r>
      <w:r w:rsidR="00FC76A8">
        <w:rPr>
          <w:rFonts w:eastAsiaTheme="minorEastAsia" w:cs="Arial"/>
          <w:u w:color="0E6C77"/>
        </w:rPr>
        <w:t>n (18)</w:t>
      </w:r>
      <w:r w:rsidRPr="00102470">
        <w:rPr>
          <w:rFonts w:eastAsiaTheme="minorEastAsia" w:cs="Arial"/>
          <w:u w:color="0E6C77"/>
        </w:rPr>
        <w:t>. The advances are due to the columns containing smaller particles that help to minimize band broadening and the use of pumping systems that can accommodate higher backpressures. For detection, an MS/MS was utilized because of its sensitivity, selectivity, and fast acquisition speeds. Several precursor-to-product transitions can also be monitored by this system for more accurate identification of the individual components in a mixture. Because of the wide array of analytes present in smokeless powders, it was necessary to use a dual ionization mode called ESCi</w:t>
      </w:r>
      <w:r w:rsidRPr="00102470">
        <w:rPr>
          <w:rFonts w:eastAsiaTheme="minorEastAsia" w:cs="Arial"/>
          <w:u w:color="0E6C77"/>
          <w:vertAlign w:val="superscript"/>
        </w:rPr>
        <w:t>®</w:t>
      </w:r>
      <w:r w:rsidRPr="00102470">
        <w:rPr>
          <w:rFonts w:eastAsiaTheme="minorEastAsia" w:cs="Arial"/>
          <w:u w:color="0E6C77"/>
        </w:rPr>
        <w:t xml:space="preserve"> (Waters Corporation, Milford, MA) involving the combination of electrospray ionization (ESI) and atmospheric pressure chemical ionization (APCI) (</w:t>
      </w:r>
      <w:r w:rsidR="00D10A81" w:rsidRPr="00825DC7">
        <w:rPr>
          <w:rFonts w:eastAsiaTheme="minorEastAsia" w:cs="Arial"/>
          <w:u w:color="0E6C77"/>
        </w:rPr>
        <w:t>http://www.waters.com/waters/promotionDetail.htm?id=10084787</w:t>
      </w:r>
      <w:r w:rsidRPr="00102470">
        <w:rPr>
          <w:rFonts w:eastAsiaTheme="minorEastAsia" w:cs="Arial"/>
          <w:u w:color="0E6C77"/>
        </w:rPr>
        <w:t>). Using this procedure, it is possible to switch between ESI and APCI modes at very high speeds in the same run, permitting the detection of nitrotoluenes, DPA, and nitrate esters. Furthermore, by switching between positive and negative modes, detection of all smokeless powder components was possible in a single run at optimal sensitivity. The results of this study should provide a new and facile method for smokeless powder analysis and organic GSR detection.</w:t>
      </w:r>
    </w:p>
    <w:p w14:paraId="2AC3AB77" w14:textId="77777777" w:rsidR="00A03E85" w:rsidRPr="00102470" w:rsidRDefault="00A03E85" w:rsidP="00A03E85">
      <w:pPr>
        <w:autoSpaceDE w:val="0"/>
        <w:autoSpaceDN w:val="0"/>
        <w:adjustRightInd w:val="0"/>
        <w:spacing w:line="480" w:lineRule="auto"/>
        <w:ind w:firstLine="720"/>
        <w:outlineLvl w:val="0"/>
        <w:rPr>
          <w:rFonts w:eastAsiaTheme="minorHAnsi"/>
        </w:rPr>
      </w:pPr>
    </w:p>
    <w:p w14:paraId="7D6022C3" w14:textId="458F6AA1" w:rsidR="00232E97" w:rsidRPr="009B4436" w:rsidRDefault="0005404B" w:rsidP="009B4436">
      <w:pPr>
        <w:pStyle w:val="Heading1"/>
      </w:pPr>
      <w:bookmarkStart w:id="166" w:name="_Toc243639790"/>
      <w:bookmarkStart w:id="167" w:name="_Toc243646035"/>
      <w:bookmarkStart w:id="168" w:name="_Toc243646548"/>
      <w:bookmarkStart w:id="169" w:name="_Toc243646896"/>
      <w:bookmarkStart w:id="170" w:name="_Toc247024751"/>
      <w:r w:rsidRPr="009B4436">
        <w:t>C</w:t>
      </w:r>
      <w:r w:rsidR="00232E97" w:rsidRPr="009B4436">
        <w:t>. Experimental</w:t>
      </w:r>
      <w:bookmarkEnd w:id="166"/>
      <w:bookmarkEnd w:id="167"/>
      <w:bookmarkEnd w:id="168"/>
      <w:bookmarkEnd w:id="169"/>
      <w:bookmarkEnd w:id="170"/>
    </w:p>
    <w:p w14:paraId="2ED9166D" w14:textId="02AF9E82" w:rsidR="00232E97" w:rsidRPr="00A511F6" w:rsidRDefault="00232E97" w:rsidP="00102470">
      <w:pPr>
        <w:autoSpaceDE w:val="0"/>
        <w:autoSpaceDN w:val="0"/>
        <w:adjustRightInd w:val="0"/>
        <w:spacing w:line="480" w:lineRule="auto"/>
        <w:outlineLvl w:val="0"/>
        <w:rPr>
          <w:rFonts w:eastAsiaTheme="minorHAnsi"/>
          <w:b/>
        </w:rPr>
      </w:pPr>
      <w:r w:rsidRPr="00A511F6">
        <w:rPr>
          <w:rFonts w:eastAsiaTheme="minorHAnsi"/>
          <w:b/>
        </w:rPr>
        <w:t>1. Chemicals</w:t>
      </w:r>
    </w:p>
    <w:p w14:paraId="47544DE9" w14:textId="77777777" w:rsidR="001E040B" w:rsidRDefault="00A511F6" w:rsidP="001E040B">
      <w:pPr>
        <w:autoSpaceDE w:val="0"/>
        <w:autoSpaceDN w:val="0"/>
        <w:adjustRightInd w:val="0"/>
        <w:spacing w:line="480" w:lineRule="auto"/>
        <w:ind w:firstLine="720"/>
        <w:outlineLvl w:val="0"/>
        <w:rPr>
          <w:rFonts w:eastAsiaTheme="minorEastAsia"/>
        </w:rPr>
      </w:pPr>
      <w:r w:rsidRPr="00A511F6">
        <w:rPr>
          <w:rFonts w:eastAsiaTheme="minorEastAsia"/>
        </w:rPr>
        <w:t xml:space="preserve">Ammonium chloride and LC/MS optima grade solvents (acetonitrile, methanol, and water) used to prepare the mobile phases were obtained from Fisher Scientific (Pittsburgh, PA). Ammonium acetate and 2-naphthol used an internal standard were purchased from Sigma-Aldrich Corporation (St. Louis, MO). The organic standards analyzed in this study were obtained from a variety of manufacturers, including </w:t>
      </w:r>
      <w:proofErr w:type="spellStart"/>
      <w:r w:rsidRPr="00A511F6">
        <w:rPr>
          <w:rFonts w:eastAsiaTheme="minorEastAsia"/>
        </w:rPr>
        <w:t>Acros</w:t>
      </w:r>
      <w:proofErr w:type="spellEnd"/>
      <w:r w:rsidRPr="00A511F6">
        <w:rPr>
          <w:rFonts w:eastAsiaTheme="minorEastAsia"/>
        </w:rPr>
        <w:t xml:space="preserve"> Organics (Fair Lawn, NJ), </w:t>
      </w:r>
      <w:proofErr w:type="spellStart"/>
      <w:r w:rsidRPr="00A511F6">
        <w:rPr>
          <w:rFonts w:eastAsiaTheme="minorEastAsia"/>
        </w:rPr>
        <w:t>Cerilliant</w:t>
      </w:r>
      <w:proofErr w:type="spellEnd"/>
      <w:r w:rsidRPr="00A511F6">
        <w:rPr>
          <w:rFonts w:eastAsiaTheme="minorEastAsia"/>
        </w:rPr>
        <w:t xml:space="preserve"> Corporation (Round Rock, TX), </w:t>
      </w:r>
      <w:proofErr w:type="spellStart"/>
      <w:r w:rsidRPr="00A511F6">
        <w:rPr>
          <w:rFonts w:eastAsiaTheme="minorEastAsia"/>
        </w:rPr>
        <w:t>Fluka</w:t>
      </w:r>
      <w:proofErr w:type="spellEnd"/>
      <w:r w:rsidRPr="00A511F6">
        <w:rPr>
          <w:rFonts w:eastAsiaTheme="minorEastAsia"/>
        </w:rPr>
        <w:t xml:space="preserve"> </w:t>
      </w:r>
      <w:proofErr w:type="spellStart"/>
      <w:r w:rsidRPr="00A511F6">
        <w:rPr>
          <w:rFonts w:eastAsiaTheme="minorEastAsia"/>
        </w:rPr>
        <w:t>Chemika</w:t>
      </w:r>
      <w:proofErr w:type="spellEnd"/>
      <w:r w:rsidRPr="00A511F6">
        <w:rPr>
          <w:rFonts w:eastAsiaTheme="minorEastAsia"/>
        </w:rPr>
        <w:t xml:space="preserve"> (</w:t>
      </w:r>
      <w:proofErr w:type="spellStart"/>
      <w:r w:rsidRPr="00A511F6">
        <w:rPr>
          <w:rFonts w:eastAsiaTheme="minorEastAsia"/>
        </w:rPr>
        <w:t>Buchs</w:t>
      </w:r>
      <w:proofErr w:type="spellEnd"/>
      <w:r w:rsidRPr="00A511F6">
        <w:rPr>
          <w:rFonts w:eastAsiaTheme="minorEastAsia"/>
        </w:rPr>
        <w:t xml:space="preserve">, Switzerland), </w:t>
      </w:r>
      <w:proofErr w:type="spellStart"/>
      <w:r w:rsidRPr="00A511F6">
        <w:rPr>
          <w:rFonts w:eastAsiaTheme="minorEastAsia"/>
        </w:rPr>
        <w:t>Restek</w:t>
      </w:r>
      <w:proofErr w:type="spellEnd"/>
      <w:r w:rsidRPr="00A511F6">
        <w:rPr>
          <w:rFonts w:eastAsiaTheme="minorEastAsia"/>
        </w:rPr>
        <w:t xml:space="preserve"> Corporation (Bellefonte, PA), and Sigma-Aldrich. </w:t>
      </w:r>
      <w:proofErr w:type="spellStart"/>
      <w:r w:rsidRPr="00A511F6">
        <w:rPr>
          <w:rFonts w:eastAsiaTheme="minorEastAsia"/>
        </w:rPr>
        <w:t>DPA</w:t>
      </w:r>
      <w:proofErr w:type="spellEnd"/>
      <w:r w:rsidRPr="00A511F6">
        <w:rPr>
          <w:rFonts w:eastAsiaTheme="minorEastAsia"/>
        </w:rPr>
        <w:t>, N-</w:t>
      </w:r>
      <w:proofErr w:type="spellStart"/>
      <w:r w:rsidRPr="00A511F6">
        <w:rPr>
          <w:rFonts w:eastAsiaTheme="minorEastAsia"/>
        </w:rPr>
        <w:t>nitrosodiphenylamine</w:t>
      </w:r>
      <w:proofErr w:type="spellEnd"/>
      <w:r w:rsidRPr="00A511F6">
        <w:rPr>
          <w:rFonts w:eastAsiaTheme="minorEastAsia"/>
        </w:rPr>
        <w:t xml:space="preserve"> (N-</w:t>
      </w:r>
      <w:proofErr w:type="spellStart"/>
      <w:r w:rsidRPr="00A511F6">
        <w:rPr>
          <w:rFonts w:eastAsiaTheme="minorEastAsia"/>
        </w:rPr>
        <w:t>NsDPA</w:t>
      </w:r>
      <w:proofErr w:type="spellEnd"/>
      <w:r w:rsidRPr="00A511F6">
        <w:rPr>
          <w:rFonts w:eastAsiaTheme="minorEastAsia"/>
        </w:rPr>
        <w:t>), 2-nitrodiphenylamine (2-NDPA), 4-nitrodiphenylamine (4-NDPA), 2,4'-dinitrodiphenylamine (2,4'-DNDPA), 4,4'-dinitrodiphenylamine (4,4'-DNDPA), 4-nitrosodiphenylamine (4-NsDPA), methyl centralite (MC), ethyl centralite (EC), dimethyl phthalate (DMP), diethyl phthalate (DEP), dibutyl phthalate (DBP), NG, 2-nitrotoluene (2-NT), 3-nitrotoluene (3-NT), 4-nitrotoluene (4-NT), 2,3-dinitrotoluene (2,3-DNT), 2,4-DNT, 2,6-DNT, 3,4-dinitrotoluene (3,4-DNT), and 2-naphthol were prepared in acetonitrile as 1 mg/mL stock solutions and refrigerated. Stock solutions were then diluted using a 40:60 mixture of acetonitrile and water with 0.6 </w:t>
      </w:r>
      <w:proofErr w:type="spellStart"/>
      <w:r w:rsidRPr="00A511F6">
        <w:rPr>
          <w:rFonts w:eastAsiaTheme="minorEastAsia"/>
        </w:rPr>
        <w:t>mM</w:t>
      </w:r>
      <w:proofErr w:type="spellEnd"/>
      <w:r w:rsidRPr="00A511F6">
        <w:rPr>
          <w:rFonts w:eastAsiaTheme="minorEastAsia"/>
        </w:rPr>
        <w:t xml:space="preserve"> ammonium acetate and 0.02 </w:t>
      </w:r>
      <w:proofErr w:type="spellStart"/>
      <w:r w:rsidRPr="00A511F6">
        <w:rPr>
          <w:rFonts w:eastAsiaTheme="minorEastAsia"/>
        </w:rPr>
        <w:t>mM</w:t>
      </w:r>
      <w:proofErr w:type="spellEnd"/>
      <w:r w:rsidRPr="00A511F6">
        <w:rPr>
          <w:rFonts w:eastAsiaTheme="minorEastAsia"/>
        </w:rPr>
        <w:t xml:space="preserve"> ammonium chloride.</w:t>
      </w:r>
    </w:p>
    <w:p w14:paraId="18B30C92" w14:textId="77777777" w:rsidR="001E040B" w:rsidRDefault="001E040B" w:rsidP="001E040B">
      <w:pPr>
        <w:autoSpaceDE w:val="0"/>
        <w:autoSpaceDN w:val="0"/>
        <w:adjustRightInd w:val="0"/>
        <w:spacing w:line="480" w:lineRule="auto"/>
        <w:outlineLvl w:val="0"/>
        <w:rPr>
          <w:rFonts w:eastAsiaTheme="minorEastAsia"/>
        </w:rPr>
      </w:pPr>
    </w:p>
    <w:p w14:paraId="73EBF201" w14:textId="083DCBA6" w:rsidR="00232E97" w:rsidRPr="001E040B" w:rsidRDefault="00232E97" w:rsidP="001E040B">
      <w:pPr>
        <w:autoSpaceDE w:val="0"/>
        <w:autoSpaceDN w:val="0"/>
        <w:adjustRightInd w:val="0"/>
        <w:spacing w:line="480" w:lineRule="auto"/>
        <w:outlineLvl w:val="0"/>
        <w:rPr>
          <w:rFonts w:eastAsiaTheme="minorEastAsia"/>
        </w:rPr>
      </w:pPr>
      <w:r w:rsidRPr="00232E97">
        <w:rPr>
          <w:rFonts w:eastAsiaTheme="minorHAnsi"/>
          <w:b/>
        </w:rPr>
        <w:t>2. LC conditions</w:t>
      </w:r>
    </w:p>
    <w:p w14:paraId="33B0A9B9" w14:textId="283B77B6" w:rsidR="00177FB0" w:rsidRPr="00FB5984" w:rsidRDefault="00232E97" w:rsidP="00232E97">
      <w:pPr>
        <w:autoSpaceDE w:val="0"/>
        <w:autoSpaceDN w:val="0"/>
        <w:adjustRightInd w:val="0"/>
        <w:spacing w:line="480" w:lineRule="auto"/>
        <w:ind w:firstLine="720"/>
        <w:outlineLvl w:val="0"/>
        <w:rPr>
          <w:rFonts w:eastAsiaTheme="minorEastAsia" w:cs="Arial"/>
          <w:u w:color="0E6C77"/>
        </w:rPr>
      </w:pPr>
      <w:r w:rsidRPr="00232E97">
        <w:rPr>
          <w:rFonts w:eastAsiaTheme="minorEastAsia" w:cs="Arial"/>
        </w:rPr>
        <w:t xml:space="preserve">A reverse phase gradient program was utilized to separate the wide range of analytes present in the mixtures. The details of </w:t>
      </w:r>
      <w:r w:rsidR="00FC76A8">
        <w:rPr>
          <w:rFonts w:eastAsiaTheme="minorEastAsia" w:cs="Arial"/>
        </w:rPr>
        <w:t xml:space="preserve">this program are given in Table </w:t>
      </w:r>
      <w:r w:rsidR="007F39E5">
        <w:rPr>
          <w:rFonts w:eastAsiaTheme="minorEastAsia" w:cs="Arial"/>
        </w:rPr>
        <w:t>4.</w:t>
      </w:r>
      <w:r w:rsidR="00FC76A8">
        <w:rPr>
          <w:rFonts w:eastAsiaTheme="minorEastAsia" w:cs="Arial"/>
        </w:rPr>
        <w:t>1.</w:t>
      </w:r>
      <w:r w:rsidRPr="00232E97">
        <w:rPr>
          <w:rFonts w:eastAsiaTheme="minorEastAsia" w:cs="Arial"/>
          <w:u w:color="0E6C77"/>
        </w:rPr>
        <w:t xml:space="preserve"> Separations were carried out on an Acquity UPLC</w:t>
      </w:r>
      <w:r w:rsidRPr="00232E97">
        <w:rPr>
          <w:rFonts w:eastAsiaTheme="minorEastAsia" w:cs="Arial"/>
          <w:u w:color="0E6C77"/>
          <w:vertAlign w:val="superscript"/>
        </w:rPr>
        <w:t>TM</w:t>
      </w:r>
      <w:r w:rsidRPr="00232E97">
        <w:rPr>
          <w:rFonts w:eastAsiaTheme="minorEastAsia" w:cs="Arial"/>
          <w:u w:color="0E6C77"/>
        </w:rPr>
        <w:t xml:space="preserve"> system (Waters Corporation, Milford MA) with a tunable ultraviolet (UV) detector and a bridged ethyl hybrid (BEH; Waters) analytical column having the following specifications: C18, 2.1 × 100 mm, and 1.7-μm particle size. A BEH C8 guard column was also installed to filter samples and protect the analytical column. The aqueous mobile phase consisted of a 90:10 solution of water and acetonitrile, whereas the organic mobile phase was a 95:5 solution of acetonitrile and methanol. Ammonium acetate and ammonium chloride were added to both mobile phases to promote ionization of the analytes</w:t>
      </w:r>
      <w:r w:rsidR="00FC76A8">
        <w:rPr>
          <w:rFonts w:eastAsiaTheme="minorEastAsia" w:cs="Arial"/>
          <w:u w:color="0E6C77"/>
        </w:rPr>
        <w:t xml:space="preserve"> (10,19)</w:t>
      </w:r>
      <w:r w:rsidRPr="00232E97">
        <w:rPr>
          <w:rFonts w:eastAsiaTheme="minorEastAsia" w:cs="Arial"/>
          <w:u w:color="0E6C77"/>
        </w:rPr>
        <w:t xml:space="preserve">. The acetate enhances the detection of compounds such as the phthalates in positive ion mode, whereas the chloride forms </w:t>
      </w:r>
      <w:proofErr w:type="gramStart"/>
      <w:r w:rsidRPr="00232E97">
        <w:rPr>
          <w:rFonts w:eastAsiaTheme="minorEastAsia" w:cs="Arial"/>
          <w:u w:color="0E6C77"/>
        </w:rPr>
        <w:t>an adduct</w:t>
      </w:r>
      <w:proofErr w:type="gramEnd"/>
      <w:r w:rsidRPr="00232E97">
        <w:rPr>
          <w:rFonts w:eastAsiaTheme="minorEastAsia" w:cs="Arial"/>
          <w:u w:color="0E6C77"/>
        </w:rPr>
        <w:t xml:space="preserve"> with NG and makes it easier to detect NG in negative ESCi</w:t>
      </w:r>
      <w:r w:rsidRPr="00232E97">
        <w:rPr>
          <w:rFonts w:eastAsiaTheme="minorEastAsia" w:cs="Arial"/>
          <w:u w:color="0E6C77"/>
          <w:vertAlign w:val="superscript"/>
        </w:rPr>
        <w:t>®</w:t>
      </w:r>
      <w:r w:rsidRPr="00232E97">
        <w:rPr>
          <w:rFonts w:eastAsiaTheme="minorEastAsia" w:cs="Arial"/>
          <w:u w:color="0E6C77"/>
        </w:rPr>
        <w:t xml:space="preserve"> mode. Higher amounts of ammonium chloride were investigated to improve the ionization of NG. However, 0.2 </w:t>
      </w:r>
      <w:proofErr w:type="spellStart"/>
      <w:r w:rsidRPr="00232E97">
        <w:rPr>
          <w:rFonts w:eastAsiaTheme="minorEastAsia" w:cs="Arial"/>
          <w:u w:color="0E6C77"/>
        </w:rPr>
        <w:t>mM</w:t>
      </w:r>
      <w:proofErr w:type="spellEnd"/>
      <w:r w:rsidRPr="00232E97">
        <w:rPr>
          <w:rFonts w:eastAsiaTheme="minorEastAsia" w:cs="Arial"/>
          <w:u w:color="0E6C77"/>
        </w:rPr>
        <w:t xml:space="preserve"> was chosen because it was easier to dissolve the salt in both mobile phases, keeping the salt content constant throughout the gradient. In addition, the lower amount of salt did not reduce ESI signal intensity when compared to higher amounts. </w:t>
      </w:r>
      <w:r w:rsidRPr="00FB5984">
        <w:rPr>
          <w:rFonts w:eastAsiaTheme="minorEastAsia" w:cs="Arial"/>
          <w:u w:color="0E6C77"/>
        </w:rPr>
        <w:t>The temperature of the system was kept at 40°C and the flow rate was 0.500 mL/min.</w:t>
      </w:r>
    </w:p>
    <w:p w14:paraId="1B20BE3A" w14:textId="77777777" w:rsidR="00FB5984" w:rsidRDefault="00FB5984" w:rsidP="00FB5984">
      <w:pPr>
        <w:widowControl w:val="0"/>
        <w:autoSpaceDE w:val="0"/>
        <w:autoSpaceDN w:val="0"/>
        <w:adjustRightInd w:val="0"/>
        <w:rPr>
          <w:b/>
        </w:rPr>
      </w:pPr>
    </w:p>
    <w:p w14:paraId="5CED89AC" w14:textId="790D1750" w:rsidR="00FB5984" w:rsidRPr="008655A5" w:rsidRDefault="00720D2C" w:rsidP="00180FB3">
      <w:pPr>
        <w:pStyle w:val="Tables"/>
        <w:rPr>
          <w:rFonts w:eastAsiaTheme="minorEastAsia"/>
        </w:rPr>
      </w:pPr>
      <w:bookmarkStart w:id="171" w:name="_Toc247183168"/>
      <w:r w:rsidRPr="00FB5984">
        <w:rPr>
          <w:b/>
        </w:rPr>
        <w:t xml:space="preserve">Table </w:t>
      </w:r>
      <w:r w:rsidR="007F39E5">
        <w:rPr>
          <w:b/>
        </w:rPr>
        <w:t>4.1</w:t>
      </w:r>
      <w:r w:rsidR="001A2D88">
        <w:t>.</w:t>
      </w:r>
      <w:r w:rsidRPr="00FB5984">
        <w:t xml:space="preserve"> </w:t>
      </w:r>
      <w:r w:rsidR="00FB5984" w:rsidRPr="008655A5">
        <w:rPr>
          <w:rFonts w:eastAsiaTheme="minorEastAsia"/>
        </w:rPr>
        <w:t>Gradient method used for the separation of the GSR standards</w:t>
      </w:r>
      <w:r w:rsidR="008655A5">
        <w:rPr>
          <w:rFonts w:eastAsiaTheme="minorEastAsia"/>
        </w:rPr>
        <w:t>.</w:t>
      </w:r>
      <w:bookmarkEnd w:id="171"/>
    </w:p>
    <w:tbl>
      <w:tblPr>
        <w:tblW w:w="5000" w:type="pct"/>
        <w:jc w:val="center"/>
        <w:tblBorders>
          <w:top w:val="single" w:sz="4" w:space="0" w:color="auto"/>
          <w:left w:val="single" w:sz="4" w:space="0" w:color="auto"/>
          <w:bottom w:val="single" w:sz="4" w:space="0" w:color="auto"/>
          <w:right w:val="single" w:sz="4" w:space="0" w:color="auto"/>
        </w:tblBorders>
        <w:tblCellMar>
          <w:left w:w="115" w:type="dxa"/>
          <w:right w:w="115" w:type="dxa"/>
        </w:tblCellMar>
        <w:tblLook w:val="04A0" w:firstRow="1" w:lastRow="0" w:firstColumn="1" w:lastColumn="0" w:noHBand="0" w:noVBand="1"/>
      </w:tblPr>
      <w:tblGrid>
        <w:gridCol w:w="2592"/>
        <w:gridCol w:w="3152"/>
        <w:gridCol w:w="3126"/>
      </w:tblGrid>
      <w:tr w:rsidR="00FB5984" w:rsidRPr="0032511A" w14:paraId="117FFB3F" w14:textId="77777777" w:rsidTr="007371F8">
        <w:trPr>
          <w:trHeight w:val="77"/>
          <w:jc w:val="center"/>
        </w:trPr>
        <w:tc>
          <w:tcPr>
            <w:tcW w:w="1461" w:type="pct"/>
            <w:tcBorders>
              <w:top w:val="single" w:sz="4" w:space="0" w:color="auto"/>
              <w:left w:val="nil"/>
              <w:bottom w:val="single" w:sz="4" w:space="0" w:color="auto"/>
            </w:tcBorders>
            <w:shd w:val="clear" w:color="auto" w:fill="auto"/>
            <w:noWrap/>
            <w:vAlign w:val="center"/>
            <w:hideMark/>
          </w:tcPr>
          <w:p w14:paraId="2F031ED7" w14:textId="77777777" w:rsidR="00720D2C" w:rsidRPr="004509B6" w:rsidRDefault="00720D2C" w:rsidP="00ED3832">
            <w:pPr>
              <w:pStyle w:val="NoSpacing"/>
              <w:spacing w:before="40" w:after="40" w:line="240" w:lineRule="auto"/>
              <w:rPr>
                <w:b/>
              </w:rPr>
            </w:pPr>
            <w:r w:rsidRPr="004509B6">
              <w:rPr>
                <w:b/>
              </w:rPr>
              <w:t>Time (min)</w:t>
            </w:r>
          </w:p>
        </w:tc>
        <w:tc>
          <w:tcPr>
            <w:tcW w:w="1777" w:type="pct"/>
            <w:tcBorders>
              <w:top w:val="single" w:sz="4" w:space="0" w:color="auto"/>
              <w:bottom w:val="single" w:sz="4" w:space="0" w:color="auto"/>
            </w:tcBorders>
            <w:shd w:val="clear" w:color="auto" w:fill="auto"/>
            <w:noWrap/>
            <w:vAlign w:val="center"/>
            <w:hideMark/>
          </w:tcPr>
          <w:p w14:paraId="25C2DCF9" w14:textId="77777777" w:rsidR="00720D2C" w:rsidRPr="004509B6" w:rsidRDefault="00720D2C" w:rsidP="00ED3832">
            <w:pPr>
              <w:pStyle w:val="NoSpacing"/>
              <w:spacing w:before="40" w:after="40" w:line="240" w:lineRule="auto"/>
              <w:rPr>
                <w:b/>
              </w:rPr>
            </w:pPr>
            <w:r w:rsidRPr="004509B6">
              <w:rPr>
                <w:b/>
              </w:rPr>
              <w:t>Solvent A (%)</w:t>
            </w:r>
          </w:p>
        </w:tc>
        <w:tc>
          <w:tcPr>
            <w:tcW w:w="1762" w:type="pct"/>
            <w:tcBorders>
              <w:top w:val="single" w:sz="4" w:space="0" w:color="auto"/>
              <w:bottom w:val="single" w:sz="4" w:space="0" w:color="auto"/>
              <w:right w:val="nil"/>
            </w:tcBorders>
            <w:shd w:val="clear" w:color="auto" w:fill="auto"/>
            <w:noWrap/>
            <w:vAlign w:val="center"/>
            <w:hideMark/>
          </w:tcPr>
          <w:p w14:paraId="3FA3FF25" w14:textId="77777777" w:rsidR="00720D2C" w:rsidRPr="004509B6" w:rsidRDefault="00720D2C" w:rsidP="00ED3832">
            <w:pPr>
              <w:pStyle w:val="NoSpacing"/>
              <w:spacing w:before="40" w:after="40" w:line="240" w:lineRule="auto"/>
              <w:rPr>
                <w:b/>
              </w:rPr>
            </w:pPr>
            <w:r w:rsidRPr="004509B6">
              <w:rPr>
                <w:b/>
              </w:rPr>
              <w:t>Solvent B (%)</w:t>
            </w:r>
          </w:p>
        </w:tc>
      </w:tr>
      <w:tr w:rsidR="00FB5984" w:rsidRPr="0032511A" w14:paraId="58E08725" w14:textId="77777777" w:rsidTr="007371F8">
        <w:trPr>
          <w:trHeight w:val="77"/>
          <w:jc w:val="center"/>
        </w:trPr>
        <w:tc>
          <w:tcPr>
            <w:tcW w:w="1461" w:type="pct"/>
            <w:tcBorders>
              <w:top w:val="single" w:sz="4" w:space="0" w:color="auto"/>
              <w:left w:val="nil"/>
            </w:tcBorders>
            <w:shd w:val="clear" w:color="auto" w:fill="auto"/>
            <w:noWrap/>
            <w:vAlign w:val="center"/>
            <w:hideMark/>
          </w:tcPr>
          <w:p w14:paraId="75D65A54" w14:textId="77777777" w:rsidR="00720D2C" w:rsidRPr="004509B6" w:rsidRDefault="00720D2C" w:rsidP="00ED3832">
            <w:pPr>
              <w:pStyle w:val="NoSpacing"/>
              <w:spacing w:before="40" w:after="40" w:line="240" w:lineRule="auto"/>
            </w:pPr>
            <w:r w:rsidRPr="004509B6">
              <w:t>Initial</w:t>
            </w:r>
          </w:p>
        </w:tc>
        <w:tc>
          <w:tcPr>
            <w:tcW w:w="1777" w:type="pct"/>
            <w:tcBorders>
              <w:top w:val="single" w:sz="4" w:space="0" w:color="auto"/>
            </w:tcBorders>
            <w:shd w:val="clear" w:color="auto" w:fill="auto"/>
            <w:noWrap/>
            <w:vAlign w:val="center"/>
            <w:hideMark/>
          </w:tcPr>
          <w:p w14:paraId="3B543C6E" w14:textId="77777777" w:rsidR="00720D2C" w:rsidRPr="004509B6" w:rsidRDefault="00720D2C" w:rsidP="00ED3832">
            <w:pPr>
              <w:pStyle w:val="NoSpacing"/>
              <w:spacing w:before="40" w:after="40" w:line="240" w:lineRule="auto"/>
            </w:pPr>
            <w:r w:rsidRPr="004509B6">
              <w:t>100</w:t>
            </w:r>
          </w:p>
        </w:tc>
        <w:tc>
          <w:tcPr>
            <w:tcW w:w="1762" w:type="pct"/>
            <w:tcBorders>
              <w:top w:val="single" w:sz="4" w:space="0" w:color="auto"/>
              <w:bottom w:val="nil"/>
              <w:right w:val="nil"/>
            </w:tcBorders>
            <w:shd w:val="clear" w:color="auto" w:fill="auto"/>
            <w:noWrap/>
            <w:vAlign w:val="center"/>
            <w:hideMark/>
          </w:tcPr>
          <w:p w14:paraId="299F21CD" w14:textId="77777777" w:rsidR="00720D2C" w:rsidRPr="004509B6" w:rsidRDefault="00720D2C" w:rsidP="00ED3832">
            <w:pPr>
              <w:pStyle w:val="NoSpacing"/>
              <w:spacing w:before="40" w:after="40" w:line="240" w:lineRule="auto"/>
            </w:pPr>
            <w:r w:rsidRPr="004509B6">
              <w:t>0</w:t>
            </w:r>
          </w:p>
        </w:tc>
      </w:tr>
      <w:tr w:rsidR="00FB5984" w:rsidRPr="0032511A" w14:paraId="48D6CBDD" w14:textId="77777777" w:rsidTr="007371F8">
        <w:trPr>
          <w:trHeight w:val="255"/>
          <w:jc w:val="center"/>
        </w:trPr>
        <w:tc>
          <w:tcPr>
            <w:tcW w:w="1461" w:type="pct"/>
            <w:tcBorders>
              <w:left w:val="nil"/>
            </w:tcBorders>
            <w:shd w:val="clear" w:color="auto" w:fill="auto"/>
            <w:noWrap/>
            <w:vAlign w:val="center"/>
            <w:hideMark/>
          </w:tcPr>
          <w:p w14:paraId="38AD6FD5" w14:textId="77777777" w:rsidR="00720D2C" w:rsidRPr="004509B6" w:rsidRDefault="00720D2C" w:rsidP="00ED3832">
            <w:pPr>
              <w:pStyle w:val="NoSpacing"/>
              <w:spacing w:before="40" w:after="40" w:line="240" w:lineRule="auto"/>
            </w:pPr>
            <w:r w:rsidRPr="004509B6">
              <w:t>0.50</w:t>
            </w:r>
          </w:p>
        </w:tc>
        <w:tc>
          <w:tcPr>
            <w:tcW w:w="1777" w:type="pct"/>
            <w:shd w:val="clear" w:color="auto" w:fill="auto"/>
            <w:noWrap/>
            <w:vAlign w:val="center"/>
          </w:tcPr>
          <w:p w14:paraId="70A80C9A" w14:textId="77777777" w:rsidR="00720D2C" w:rsidRPr="004509B6" w:rsidRDefault="00720D2C" w:rsidP="00ED3832">
            <w:pPr>
              <w:pStyle w:val="NoSpacing"/>
              <w:spacing w:before="40" w:after="40" w:line="240" w:lineRule="auto"/>
            </w:pPr>
            <w:r w:rsidRPr="004509B6">
              <w:t>85</w:t>
            </w:r>
          </w:p>
        </w:tc>
        <w:tc>
          <w:tcPr>
            <w:tcW w:w="1762" w:type="pct"/>
            <w:tcBorders>
              <w:top w:val="nil"/>
              <w:bottom w:val="nil"/>
              <w:right w:val="nil"/>
            </w:tcBorders>
            <w:shd w:val="clear" w:color="auto" w:fill="auto"/>
            <w:noWrap/>
            <w:vAlign w:val="center"/>
            <w:hideMark/>
          </w:tcPr>
          <w:p w14:paraId="79F8620F" w14:textId="77777777" w:rsidR="00720D2C" w:rsidRPr="004509B6" w:rsidRDefault="00720D2C" w:rsidP="00ED3832">
            <w:pPr>
              <w:pStyle w:val="NoSpacing"/>
              <w:spacing w:before="40" w:after="40" w:line="240" w:lineRule="auto"/>
            </w:pPr>
            <w:r w:rsidRPr="004509B6">
              <w:t>15</w:t>
            </w:r>
          </w:p>
        </w:tc>
      </w:tr>
      <w:tr w:rsidR="00FB5984" w:rsidRPr="0032511A" w14:paraId="79657515" w14:textId="77777777" w:rsidTr="007371F8">
        <w:trPr>
          <w:trHeight w:val="255"/>
          <w:jc w:val="center"/>
        </w:trPr>
        <w:tc>
          <w:tcPr>
            <w:tcW w:w="1461" w:type="pct"/>
            <w:tcBorders>
              <w:left w:val="nil"/>
            </w:tcBorders>
            <w:shd w:val="clear" w:color="auto" w:fill="auto"/>
            <w:noWrap/>
            <w:vAlign w:val="center"/>
            <w:hideMark/>
          </w:tcPr>
          <w:p w14:paraId="7357C535" w14:textId="77777777" w:rsidR="00720D2C" w:rsidRPr="004509B6" w:rsidRDefault="00720D2C" w:rsidP="00ED3832">
            <w:pPr>
              <w:pStyle w:val="NoSpacing"/>
              <w:spacing w:before="40" w:after="40" w:line="240" w:lineRule="auto"/>
            </w:pPr>
            <w:r w:rsidRPr="004509B6">
              <w:t>0.60</w:t>
            </w:r>
          </w:p>
        </w:tc>
        <w:tc>
          <w:tcPr>
            <w:tcW w:w="1777" w:type="pct"/>
            <w:shd w:val="clear" w:color="auto" w:fill="auto"/>
            <w:noWrap/>
            <w:vAlign w:val="center"/>
          </w:tcPr>
          <w:p w14:paraId="09357FFD" w14:textId="77777777" w:rsidR="00720D2C" w:rsidRPr="004509B6" w:rsidRDefault="00720D2C" w:rsidP="00ED3832">
            <w:pPr>
              <w:pStyle w:val="NoSpacing"/>
              <w:spacing w:before="40" w:after="40" w:line="240" w:lineRule="auto"/>
            </w:pPr>
            <w:r w:rsidRPr="004509B6">
              <w:t>84</w:t>
            </w:r>
          </w:p>
        </w:tc>
        <w:tc>
          <w:tcPr>
            <w:tcW w:w="1762" w:type="pct"/>
            <w:tcBorders>
              <w:top w:val="nil"/>
              <w:bottom w:val="nil"/>
              <w:right w:val="nil"/>
            </w:tcBorders>
            <w:shd w:val="clear" w:color="auto" w:fill="auto"/>
            <w:noWrap/>
            <w:vAlign w:val="center"/>
            <w:hideMark/>
          </w:tcPr>
          <w:p w14:paraId="647BB897" w14:textId="77777777" w:rsidR="00720D2C" w:rsidRPr="004509B6" w:rsidRDefault="00720D2C" w:rsidP="00ED3832">
            <w:pPr>
              <w:pStyle w:val="NoSpacing"/>
              <w:spacing w:before="40" w:after="40" w:line="240" w:lineRule="auto"/>
            </w:pPr>
            <w:r w:rsidRPr="004509B6">
              <w:t>16</w:t>
            </w:r>
          </w:p>
        </w:tc>
      </w:tr>
      <w:tr w:rsidR="00FB5984" w:rsidRPr="0032511A" w14:paraId="303B0047" w14:textId="77777777" w:rsidTr="007371F8">
        <w:trPr>
          <w:trHeight w:val="255"/>
          <w:jc w:val="center"/>
        </w:trPr>
        <w:tc>
          <w:tcPr>
            <w:tcW w:w="1461" w:type="pct"/>
            <w:tcBorders>
              <w:left w:val="nil"/>
            </w:tcBorders>
            <w:shd w:val="clear" w:color="auto" w:fill="auto"/>
            <w:noWrap/>
            <w:vAlign w:val="center"/>
            <w:hideMark/>
          </w:tcPr>
          <w:p w14:paraId="4449ACFA" w14:textId="77777777" w:rsidR="00720D2C" w:rsidRPr="004509B6" w:rsidRDefault="00720D2C" w:rsidP="00ED3832">
            <w:pPr>
              <w:pStyle w:val="NoSpacing"/>
              <w:spacing w:before="40" w:after="40" w:line="240" w:lineRule="auto"/>
            </w:pPr>
            <w:r w:rsidRPr="004509B6">
              <w:t>1.50</w:t>
            </w:r>
          </w:p>
        </w:tc>
        <w:tc>
          <w:tcPr>
            <w:tcW w:w="1777" w:type="pct"/>
            <w:shd w:val="clear" w:color="auto" w:fill="auto"/>
            <w:noWrap/>
            <w:vAlign w:val="center"/>
          </w:tcPr>
          <w:p w14:paraId="597DC085" w14:textId="77777777" w:rsidR="00720D2C" w:rsidRPr="004509B6" w:rsidRDefault="00720D2C" w:rsidP="00ED3832">
            <w:pPr>
              <w:pStyle w:val="NoSpacing"/>
              <w:spacing w:before="40" w:after="40" w:line="240" w:lineRule="auto"/>
            </w:pPr>
            <w:r w:rsidRPr="004509B6">
              <w:t>82</w:t>
            </w:r>
          </w:p>
        </w:tc>
        <w:tc>
          <w:tcPr>
            <w:tcW w:w="1762" w:type="pct"/>
            <w:tcBorders>
              <w:top w:val="nil"/>
              <w:bottom w:val="nil"/>
              <w:right w:val="nil"/>
            </w:tcBorders>
            <w:shd w:val="clear" w:color="auto" w:fill="auto"/>
            <w:noWrap/>
            <w:vAlign w:val="center"/>
            <w:hideMark/>
          </w:tcPr>
          <w:p w14:paraId="484F9604" w14:textId="77777777" w:rsidR="00720D2C" w:rsidRPr="004509B6" w:rsidRDefault="00720D2C" w:rsidP="00ED3832">
            <w:pPr>
              <w:pStyle w:val="NoSpacing"/>
              <w:spacing w:before="40" w:after="40" w:line="240" w:lineRule="auto"/>
            </w:pPr>
            <w:r w:rsidRPr="004509B6">
              <w:t>18</w:t>
            </w:r>
          </w:p>
        </w:tc>
      </w:tr>
      <w:tr w:rsidR="00FB5984" w:rsidRPr="0032511A" w14:paraId="3C10BBBA" w14:textId="77777777" w:rsidTr="007371F8">
        <w:trPr>
          <w:trHeight w:val="77"/>
          <w:jc w:val="center"/>
        </w:trPr>
        <w:tc>
          <w:tcPr>
            <w:tcW w:w="1461" w:type="pct"/>
            <w:tcBorders>
              <w:left w:val="nil"/>
            </w:tcBorders>
            <w:shd w:val="clear" w:color="auto" w:fill="auto"/>
            <w:noWrap/>
            <w:vAlign w:val="center"/>
          </w:tcPr>
          <w:p w14:paraId="6286820D" w14:textId="77777777" w:rsidR="00720D2C" w:rsidRPr="004509B6" w:rsidRDefault="00720D2C" w:rsidP="00ED3832">
            <w:pPr>
              <w:pStyle w:val="NoSpacing"/>
              <w:spacing w:before="40" w:after="40" w:line="240" w:lineRule="auto"/>
            </w:pPr>
            <w:r w:rsidRPr="004509B6">
              <w:t>1.75</w:t>
            </w:r>
          </w:p>
        </w:tc>
        <w:tc>
          <w:tcPr>
            <w:tcW w:w="1777" w:type="pct"/>
            <w:shd w:val="clear" w:color="auto" w:fill="auto"/>
            <w:noWrap/>
            <w:vAlign w:val="center"/>
          </w:tcPr>
          <w:p w14:paraId="5D3819E4" w14:textId="77777777" w:rsidR="00720D2C" w:rsidRPr="004509B6" w:rsidRDefault="00720D2C" w:rsidP="00ED3832">
            <w:pPr>
              <w:pStyle w:val="NoSpacing"/>
              <w:spacing w:before="40" w:after="40" w:line="240" w:lineRule="auto"/>
            </w:pPr>
            <w:r w:rsidRPr="004509B6">
              <w:t>75</w:t>
            </w:r>
          </w:p>
        </w:tc>
        <w:tc>
          <w:tcPr>
            <w:tcW w:w="1762" w:type="pct"/>
            <w:tcBorders>
              <w:top w:val="nil"/>
              <w:bottom w:val="nil"/>
              <w:right w:val="nil"/>
            </w:tcBorders>
            <w:shd w:val="clear" w:color="auto" w:fill="auto"/>
            <w:noWrap/>
            <w:vAlign w:val="center"/>
          </w:tcPr>
          <w:p w14:paraId="4C46329E" w14:textId="77777777" w:rsidR="00720D2C" w:rsidRPr="004509B6" w:rsidRDefault="00720D2C" w:rsidP="00ED3832">
            <w:pPr>
              <w:pStyle w:val="NoSpacing"/>
              <w:spacing w:before="40" w:after="40" w:line="240" w:lineRule="auto"/>
            </w:pPr>
            <w:r w:rsidRPr="004509B6">
              <w:t>25</w:t>
            </w:r>
          </w:p>
        </w:tc>
      </w:tr>
      <w:tr w:rsidR="00FB5984" w:rsidRPr="0032511A" w14:paraId="7F5A5428" w14:textId="77777777" w:rsidTr="007371F8">
        <w:trPr>
          <w:trHeight w:val="77"/>
          <w:jc w:val="center"/>
        </w:trPr>
        <w:tc>
          <w:tcPr>
            <w:tcW w:w="1461" w:type="pct"/>
            <w:tcBorders>
              <w:left w:val="nil"/>
            </w:tcBorders>
            <w:shd w:val="clear" w:color="auto" w:fill="auto"/>
            <w:noWrap/>
            <w:vAlign w:val="center"/>
          </w:tcPr>
          <w:p w14:paraId="68FEB0B9" w14:textId="77777777" w:rsidR="00720D2C" w:rsidRPr="004509B6" w:rsidRDefault="00720D2C" w:rsidP="00ED3832">
            <w:pPr>
              <w:pStyle w:val="NoSpacing"/>
              <w:spacing w:before="40" w:after="40" w:line="240" w:lineRule="auto"/>
            </w:pPr>
            <w:r w:rsidRPr="004509B6">
              <w:t>3.00</w:t>
            </w:r>
          </w:p>
        </w:tc>
        <w:tc>
          <w:tcPr>
            <w:tcW w:w="1777" w:type="pct"/>
            <w:shd w:val="clear" w:color="auto" w:fill="auto"/>
            <w:noWrap/>
            <w:vAlign w:val="center"/>
          </w:tcPr>
          <w:p w14:paraId="0DCEA777" w14:textId="77777777" w:rsidR="00720D2C" w:rsidRPr="004509B6" w:rsidRDefault="00720D2C" w:rsidP="00ED3832">
            <w:pPr>
              <w:pStyle w:val="NoSpacing"/>
              <w:spacing w:before="40" w:after="40" w:line="240" w:lineRule="auto"/>
            </w:pPr>
            <w:r w:rsidRPr="004509B6">
              <w:t>70</w:t>
            </w:r>
          </w:p>
        </w:tc>
        <w:tc>
          <w:tcPr>
            <w:tcW w:w="1762" w:type="pct"/>
            <w:tcBorders>
              <w:top w:val="nil"/>
              <w:bottom w:val="nil"/>
              <w:right w:val="nil"/>
            </w:tcBorders>
            <w:shd w:val="clear" w:color="auto" w:fill="auto"/>
            <w:noWrap/>
            <w:vAlign w:val="center"/>
          </w:tcPr>
          <w:p w14:paraId="4BFB362E" w14:textId="77777777" w:rsidR="00720D2C" w:rsidRPr="004509B6" w:rsidRDefault="00720D2C" w:rsidP="00ED3832">
            <w:pPr>
              <w:pStyle w:val="NoSpacing"/>
              <w:spacing w:before="40" w:after="40" w:line="240" w:lineRule="auto"/>
            </w:pPr>
            <w:r w:rsidRPr="004509B6">
              <w:t>30</w:t>
            </w:r>
          </w:p>
        </w:tc>
      </w:tr>
      <w:tr w:rsidR="00FB5984" w:rsidRPr="0032511A" w14:paraId="7AA53343" w14:textId="77777777" w:rsidTr="007371F8">
        <w:trPr>
          <w:trHeight w:val="77"/>
          <w:jc w:val="center"/>
        </w:trPr>
        <w:tc>
          <w:tcPr>
            <w:tcW w:w="1461" w:type="pct"/>
            <w:tcBorders>
              <w:left w:val="nil"/>
            </w:tcBorders>
            <w:shd w:val="clear" w:color="auto" w:fill="auto"/>
            <w:noWrap/>
            <w:vAlign w:val="center"/>
          </w:tcPr>
          <w:p w14:paraId="475B6D61" w14:textId="77777777" w:rsidR="00720D2C" w:rsidRPr="004509B6" w:rsidRDefault="00720D2C" w:rsidP="00ED3832">
            <w:pPr>
              <w:pStyle w:val="NoSpacing"/>
              <w:spacing w:before="40" w:after="40" w:line="240" w:lineRule="auto"/>
            </w:pPr>
            <w:r w:rsidRPr="004509B6">
              <w:t>4.50</w:t>
            </w:r>
          </w:p>
        </w:tc>
        <w:tc>
          <w:tcPr>
            <w:tcW w:w="1777" w:type="pct"/>
            <w:shd w:val="clear" w:color="auto" w:fill="auto"/>
            <w:noWrap/>
            <w:vAlign w:val="center"/>
          </w:tcPr>
          <w:p w14:paraId="197FFCFB" w14:textId="77777777" w:rsidR="00720D2C" w:rsidRPr="004509B6" w:rsidRDefault="00720D2C" w:rsidP="00ED3832">
            <w:pPr>
              <w:pStyle w:val="NoSpacing"/>
              <w:spacing w:before="40" w:after="40" w:line="240" w:lineRule="auto"/>
            </w:pPr>
            <w:r w:rsidRPr="004509B6">
              <w:t>50</w:t>
            </w:r>
          </w:p>
        </w:tc>
        <w:tc>
          <w:tcPr>
            <w:tcW w:w="1762" w:type="pct"/>
            <w:tcBorders>
              <w:top w:val="nil"/>
              <w:bottom w:val="nil"/>
              <w:right w:val="nil"/>
            </w:tcBorders>
            <w:shd w:val="clear" w:color="auto" w:fill="auto"/>
            <w:noWrap/>
            <w:vAlign w:val="center"/>
          </w:tcPr>
          <w:p w14:paraId="5E18DB62" w14:textId="77777777" w:rsidR="00720D2C" w:rsidRPr="004509B6" w:rsidRDefault="00720D2C" w:rsidP="00ED3832">
            <w:pPr>
              <w:pStyle w:val="NoSpacing"/>
              <w:spacing w:before="40" w:after="40" w:line="240" w:lineRule="auto"/>
            </w:pPr>
            <w:r w:rsidRPr="004509B6">
              <w:t>50</w:t>
            </w:r>
          </w:p>
        </w:tc>
      </w:tr>
      <w:tr w:rsidR="00FB5984" w:rsidRPr="0032511A" w14:paraId="517FE80D" w14:textId="77777777" w:rsidTr="007371F8">
        <w:trPr>
          <w:trHeight w:val="77"/>
          <w:jc w:val="center"/>
        </w:trPr>
        <w:tc>
          <w:tcPr>
            <w:tcW w:w="1461" w:type="pct"/>
            <w:tcBorders>
              <w:left w:val="nil"/>
            </w:tcBorders>
            <w:shd w:val="clear" w:color="auto" w:fill="auto"/>
            <w:noWrap/>
            <w:vAlign w:val="center"/>
          </w:tcPr>
          <w:p w14:paraId="2EAC8A6D" w14:textId="77777777" w:rsidR="00720D2C" w:rsidRPr="004509B6" w:rsidRDefault="00720D2C" w:rsidP="00ED3832">
            <w:pPr>
              <w:pStyle w:val="NoSpacing"/>
              <w:spacing w:before="40" w:after="40" w:line="240" w:lineRule="auto"/>
            </w:pPr>
            <w:r w:rsidRPr="004509B6">
              <w:t>5.50</w:t>
            </w:r>
          </w:p>
        </w:tc>
        <w:tc>
          <w:tcPr>
            <w:tcW w:w="1777" w:type="pct"/>
            <w:shd w:val="clear" w:color="auto" w:fill="auto"/>
            <w:noWrap/>
            <w:vAlign w:val="center"/>
          </w:tcPr>
          <w:p w14:paraId="2C473F75" w14:textId="77777777" w:rsidR="00720D2C" w:rsidRPr="004509B6" w:rsidRDefault="00720D2C" w:rsidP="00ED3832">
            <w:pPr>
              <w:pStyle w:val="NoSpacing"/>
              <w:spacing w:before="40" w:after="40" w:line="240" w:lineRule="auto"/>
            </w:pPr>
            <w:r w:rsidRPr="004509B6">
              <w:t>40</w:t>
            </w:r>
          </w:p>
        </w:tc>
        <w:tc>
          <w:tcPr>
            <w:tcW w:w="1762" w:type="pct"/>
            <w:tcBorders>
              <w:top w:val="nil"/>
              <w:bottom w:val="nil"/>
              <w:right w:val="nil"/>
            </w:tcBorders>
            <w:shd w:val="clear" w:color="auto" w:fill="auto"/>
            <w:noWrap/>
            <w:vAlign w:val="center"/>
          </w:tcPr>
          <w:p w14:paraId="445A2666" w14:textId="77777777" w:rsidR="00720D2C" w:rsidRPr="004509B6" w:rsidRDefault="00720D2C" w:rsidP="00ED3832">
            <w:pPr>
              <w:pStyle w:val="NoSpacing"/>
              <w:spacing w:before="40" w:after="40" w:line="240" w:lineRule="auto"/>
            </w:pPr>
            <w:r w:rsidRPr="004509B6">
              <w:t>60</w:t>
            </w:r>
          </w:p>
        </w:tc>
      </w:tr>
      <w:tr w:rsidR="00FB5984" w:rsidRPr="0032511A" w14:paraId="1CB0D71E" w14:textId="77777777" w:rsidTr="007371F8">
        <w:trPr>
          <w:trHeight w:val="77"/>
          <w:jc w:val="center"/>
        </w:trPr>
        <w:tc>
          <w:tcPr>
            <w:tcW w:w="1461" w:type="pct"/>
            <w:tcBorders>
              <w:left w:val="nil"/>
              <w:bottom w:val="single" w:sz="4" w:space="0" w:color="auto"/>
            </w:tcBorders>
            <w:shd w:val="clear" w:color="auto" w:fill="auto"/>
            <w:noWrap/>
            <w:vAlign w:val="center"/>
          </w:tcPr>
          <w:p w14:paraId="32F62220" w14:textId="77777777" w:rsidR="00720D2C" w:rsidRPr="004509B6" w:rsidRDefault="00720D2C" w:rsidP="00ED3832">
            <w:pPr>
              <w:pStyle w:val="NoSpacing"/>
              <w:spacing w:before="40" w:after="40" w:line="240" w:lineRule="auto"/>
            </w:pPr>
            <w:r w:rsidRPr="004509B6">
              <w:t>8.00</w:t>
            </w:r>
          </w:p>
        </w:tc>
        <w:tc>
          <w:tcPr>
            <w:tcW w:w="1777" w:type="pct"/>
            <w:tcBorders>
              <w:bottom w:val="single" w:sz="4" w:space="0" w:color="auto"/>
            </w:tcBorders>
            <w:shd w:val="clear" w:color="auto" w:fill="auto"/>
            <w:noWrap/>
            <w:vAlign w:val="center"/>
          </w:tcPr>
          <w:p w14:paraId="2787F294" w14:textId="77777777" w:rsidR="00720D2C" w:rsidRPr="004509B6" w:rsidRDefault="00720D2C" w:rsidP="00ED3832">
            <w:pPr>
              <w:pStyle w:val="NoSpacing"/>
              <w:spacing w:before="40" w:after="40" w:line="240" w:lineRule="auto"/>
            </w:pPr>
            <w:r w:rsidRPr="004509B6">
              <w:t>37</w:t>
            </w:r>
          </w:p>
        </w:tc>
        <w:tc>
          <w:tcPr>
            <w:tcW w:w="1762" w:type="pct"/>
            <w:tcBorders>
              <w:top w:val="nil"/>
              <w:bottom w:val="single" w:sz="4" w:space="0" w:color="auto"/>
              <w:right w:val="nil"/>
            </w:tcBorders>
            <w:shd w:val="clear" w:color="auto" w:fill="auto"/>
            <w:noWrap/>
            <w:vAlign w:val="center"/>
          </w:tcPr>
          <w:p w14:paraId="2571E026" w14:textId="77777777" w:rsidR="00720D2C" w:rsidRPr="004509B6" w:rsidRDefault="00720D2C" w:rsidP="00ED3832">
            <w:pPr>
              <w:pStyle w:val="NoSpacing"/>
              <w:spacing w:before="40" w:after="40" w:line="240" w:lineRule="auto"/>
            </w:pPr>
            <w:r w:rsidRPr="004509B6">
              <w:t>63</w:t>
            </w:r>
          </w:p>
        </w:tc>
      </w:tr>
      <w:tr w:rsidR="00FB5984" w:rsidRPr="0032511A" w14:paraId="5BB744C5" w14:textId="77777777" w:rsidTr="007371F8">
        <w:trPr>
          <w:trHeight w:val="562"/>
          <w:jc w:val="center"/>
        </w:trPr>
        <w:tc>
          <w:tcPr>
            <w:tcW w:w="5000" w:type="pct"/>
            <w:gridSpan w:val="3"/>
            <w:tcBorders>
              <w:top w:val="single" w:sz="4" w:space="0" w:color="auto"/>
              <w:left w:val="nil"/>
              <w:bottom w:val="single" w:sz="4" w:space="0" w:color="auto"/>
              <w:right w:val="nil"/>
            </w:tcBorders>
            <w:shd w:val="clear" w:color="auto" w:fill="auto"/>
            <w:noWrap/>
            <w:vAlign w:val="center"/>
          </w:tcPr>
          <w:p w14:paraId="7296E84F" w14:textId="1966F6D1" w:rsidR="00FB5984" w:rsidRPr="004509B6" w:rsidRDefault="00FB5984" w:rsidP="00ED3832">
            <w:pPr>
              <w:pStyle w:val="NoSpacing"/>
              <w:spacing w:before="40" w:after="40" w:line="240" w:lineRule="auto"/>
            </w:pPr>
            <w:r w:rsidRPr="004509B6">
              <w:t xml:space="preserve">A: 90:10 </w:t>
            </w:r>
            <w:proofErr w:type="spellStart"/>
            <w:r w:rsidRPr="004509B6">
              <w:t>water:acetonitrile</w:t>
            </w:r>
            <w:proofErr w:type="spellEnd"/>
            <w:r w:rsidRPr="004509B6">
              <w:t xml:space="preserve"> + 2 </w:t>
            </w:r>
            <w:proofErr w:type="spellStart"/>
            <w:r w:rsidRPr="004509B6">
              <w:t>mM</w:t>
            </w:r>
            <w:proofErr w:type="spellEnd"/>
            <w:r w:rsidRPr="004509B6">
              <w:t xml:space="preserve"> ammonium acetate + 0.2 </w:t>
            </w:r>
            <w:proofErr w:type="spellStart"/>
            <w:r w:rsidRPr="004509B6">
              <w:t>mM</w:t>
            </w:r>
            <w:proofErr w:type="spellEnd"/>
            <w:r w:rsidRPr="004509B6">
              <w:t xml:space="preserve"> ammonium chloride</w:t>
            </w:r>
          </w:p>
          <w:p w14:paraId="6DE7410B" w14:textId="1E176667" w:rsidR="00FB5984" w:rsidRPr="004509B6" w:rsidRDefault="00FB5984" w:rsidP="00ED3832">
            <w:pPr>
              <w:pStyle w:val="NoSpacing"/>
              <w:spacing w:before="40" w:after="40" w:line="240" w:lineRule="auto"/>
            </w:pPr>
            <w:r w:rsidRPr="004509B6">
              <w:t xml:space="preserve">B: 95:5 </w:t>
            </w:r>
            <w:proofErr w:type="spellStart"/>
            <w:r w:rsidRPr="004509B6">
              <w:t>acetonitrile:methanol</w:t>
            </w:r>
            <w:proofErr w:type="spellEnd"/>
            <w:r w:rsidRPr="004509B6">
              <w:t xml:space="preserve"> + 2 </w:t>
            </w:r>
            <w:proofErr w:type="spellStart"/>
            <w:r w:rsidRPr="004509B6">
              <w:t>mM</w:t>
            </w:r>
            <w:proofErr w:type="spellEnd"/>
            <w:r w:rsidRPr="004509B6">
              <w:t xml:space="preserve"> ammonium acetate + 0.2 </w:t>
            </w:r>
            <w:proofErr w:type="spellStart"/>
            <w:r w:rsidRPr="004509B6">
              <w:t>mM</w:t>
            </w:r>
            <w:proofErr w:type="spellEnd"/>
            <w:r w:rsidRPr="004509B6">
              <w:t xml:space="preserve"> ammonium chloride</w:t>
            </w:r>
          </w:p>
        </w:tc>
      </w:tr>
    </w:tbl>
    <w:p w14:paraId="26CFC21B" w14:textId="77777777" w:rsidR="00ED3832" w:rsidRDefault="00ED3832" w:rsidP="00C63AFA">
      <w:pPr>
        <w:autoSpaceDE w:val="0"/>
        <w:autoSpaceDN w:val="0"/>
        <w:adjustRightInd w:val="0"/>
        <w:spacing w:line="480" w:lineRule="auto"/>
        <w:rPr>
          <w:b/>
        </w:rPr>
      </w:pPr>
    </w:p>
    <w:p w14:paraId="3CB950BB" w14:textId="01B09012" w:rsidR="00D778B4" w:rsidRPr="00D778B4" w:rsidRDefault="0005404B" w:rsidP="00C63AFA">
      <w:pPr>
        <w:autoSpaceDE w:val="0"/>
        <w:autoSpaceDN w:val="0"/>
        <w:adjustRightInd w:val="0"/>
        <w:spacing w:line="480" w:lineRule="auto"/>
        <w:rPr>
          <w:b/>
        </w:rPr>
      </w:pPr>
      <w:r>
        <w:rPr>
          <w:b/>
        </w:rPr>
        <w:t>3</w:t>
      </w:r>
      <w:r w:rsidR="00D778B4">
        <w:rPr>
          <w:b/>
        </w:rPr>
        <w:t xml:space="preserve">. MS </w:t>
      </w:r>
      <w:r w:rsidR="00D778B4" w:rsidRPr="00D778B4">
        <w:rPr>
          <w:b/>
        </w:rPr>
        <w:t>Conditions</w:t>
      </w:r>
    </w:p>
    <w:p w14:paraId="381494BA" w14:textId="6FF5C48D" w:rsidR="008655A5" w:rsidRDefault="00D778B4" w:rsidP="005A216B">
      <w:pPr>
        <w:autoSpaceDE w:val="0"/>
        <w:autoSpaceDN w:val="0"/>
        <w:adjustRightInd w:val="0"/>
        <w:spacing w:line="480" w:lineRule="auto"/>
        <w:ind w:firstLine="720"/>
        <w:rPr>
          <w:b/>
        </w:rPr>
      </w:pPr>
      <w:r w:rsidRPr="00D778B4">
        <w:rPr>
          <w:rFonts w:eastAsiaTheme="minorEastAsia" w:cs="Arial"/>
        </w:rPr>
        <w:t>A Quattro Micro API</w:t>
      </w:r>
      <w:r w:rsidRPr="00D778B4">
        <w:rPr>
          <w:rFonts w:eastAsiaTheme="minorEastAsia" w:cs="Arial"/>
          <w:vertAlign w:val="superscript"/>
        </w:rPr>
        <w:t>TM</w:t>
      </w:r>
      <w:r w:rsidRPr="00D778B4">
        <w:rPr>
          <w:rFonts w:eastAsiaTheme="minorEastAsia" w:cs="Arial"/>
        </w:rPr>
        <w:t xml:space="preserve"> MS/MS (Waters Corporation) controlled by Mass Lynx software version 4.1 (Waters Corporation) was used for the identification of analytes following separation. The MS was connected to a stand-alone argon source for collision gas and to a high-pressure nitrogen tank for API desolvation and cone gas. As previously stated, an ESCi</w:t>
      </w:r>
      <w:r w:rsidRPr="00D778B4">
        <w:rPr>
          <w:rFonts w:eastAsiaTheme="minorEastAsia" w:cs="Arial"/>
          <w:vertAlign w:val="superscript"/>
        </w:rPr>
        <w:t>®</w:t>
      </w:r>
      <w:r w:rsidRPr="00D778B4">
        <w:rPr>
          <w:rFonts w:eastAsiaTheme="minorEastAsia" w:cs="Arial"/>
        </w:rPr>
        <w:t xml:space="preserve"> source was utilized for switching between ESI and APCI modes at high speeds all within the same source. The MS conditions are summarized in T</w:t>
      </w:r>
      <w:r w:rsidR="00040B02">
        <w:rPr>
          <w:rFonts w:eastAsiaTheme="minorEastAsia" w:cs="Arial"/>
        </w:rPr>
        <w:t xml:space="preserve">able </w:t>
      </w:r>
      <w:r w:rsidR="007F39E5">
        <w:rPr>
          <w:rFonts w:eastAsiaTheme="minorEastAsia" w:cs="Arial"/>
        </w:rPr>
        <w:t>4.</w:t>
      </w:r>
      <w:r w:rsidR="00040B02">
        <w:rPr>
          <w:rFonts w:eastAsiaTheme="minorEastAsia" w:cs="Arial"/>
        </w:rPr>
        <w:t>2</w:t>
      </w:r>
      <w:r w:rsidRPr="00D778B4">
        <w:rPr>
          <w:rFonts w:eastAsiaTheme="minorEastAsia" w:cs="Arial"/>
          <w:u w:color="0E6C77"/>
        </w:rPr>
        <w:t>.</w:t>
      </w:r>
    </w:p>
    <w:p w14:paraId="42825A85" w14:textId="77777777" w:rsidR="005A216B" w:rsidRDefault="005A216B" w:rsidP="005A216B">
      <w:pPr>
        <w:autoSpaceDE w:val="0"/>
        <w:autoSpaceDN w:val="0"/>
        <w:adjustRightInd w:val="0"/>
        <w:spacing w:line="480" w:lineRule="auto"/>
        <w:ind w:firstLine="720"/>
        <w:rPr>
          <w:b/>
        </w:rPr>
      </w:pPr>
    </w:p>
    <w:p w14:paraId="628D9073" w14:textId="2CD33B9B" w:rsidR="00720D2C" w:rsidRPr="00D778B4" w:rsidRDefault="00720D2C" w:rsidP="00180FB3">
      <w:pPr>
        <w:pStyle w:val="Tables"/>
      </w:pPr>
      <w:bookmarkStart w:id="172" w:name="_Toc247183169"/>
      <w:r w:rsidRPr="00D778B4">
        <w:rPr>
          <w:b/>
        </w:rPr>
        <w:t xml:space="preserve">Table </w:t>
      </w:r>
      <w:r w:rsidR="007F39E5">
        <w:rPr>
          <w:b/>
        </w:rPr>
        <w:t>4.2</w:t>
      </w:r>
      <w:r w:rsidR="001A2D88">
        <w:t>.</w:t>
      </w:r>
      <w:r w:rsidRPr="00D778B4">
        <w:t xml:space="preserve"> MS/MS tune page conditions</w:t>
      </w:r>
      <w:r w:rsidR="003154A4">
        <w:t>.</w:t>
      </w:r>
      <w:bookmarkEnd w:id="172"/>
    </w:p>
    <w:tbl>
      <w:tblPr>
        <w:tblW w:w="7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95"/>
        <w:gridCol w:w="3895"/>
      </w:tblGrid>
      <w:tr w:rsidR="00D778B4" w:rsidRPr="00662F86" w14:paraId="3C7CF87E" w14:textId="77777777" w:rsidTr="00ED3832">
        <w:trPr>
          <w:trHeight w:val="123"/>
        </w:trPr>
        <w:tc>
          <w:tcPr>
            <w:tcW w:w="3895" w:type="dxa"/>
            <w:tcBorders>
              <w:left w:val="nil"/>
              <w:bottom w:val="single" w:sz="4" w:space="0" w:color="auto"/>
            </w:tcBorders>
            <w:shd w:val="clear" w:color="auto" w:fill="auto"/>
            <w:vAlign w:val="center"/>
          </w:tcPr>
          <w:p w14:paraId="6BEB6C22" w14:textId="77777777" w:rsidR="00720D2C" w:rsidRPr="008655A5" w:rsidRDefault="00720D2C" w:rsidP="00ED3832">
            <w:pPr>
              <w:spacing w:before="40" w:after="40"/>
              <w:jc w:val="center"/>
              <w:rPr>
                <w:b/>
              </w:rPr>
            </w:pPr>
            <w:r w:rsidRPr="008655A5">
              <w:rPr>
                <w:b/>
              </w:rPr>
              <w:t>Condition</w:t>
            </w:r>
          </w:p>
        </w:tc>
        <w:tc>
          <w:tcPr>
            <w:tcW w:w="3895" w:type="dxa"/>
            <w:tcBorders>
              <w:bottom w:val="single" w:sz="4" w:space="0" w:color="auto"/>
              <w:right w:val="nil"/>
            </w:tcBorders>
            <w:shd w:val="clear" w:color="auto" w:fill="auto"/>
            <w:noWrap/>
            <w:vAlign w:val="center"/>
          </w:tcPr>
          <w:p w14:paraId="41A044D2" w14:textId="77777777" w:rsidR="00720D2C" w:rsidRPr="008655A5" w:rsidRDefault="00720D2C" w:rsidP="00ED3832">
            <w:pPr>
              <w:spacing w:before="40" w:after="40"/>
              <w:jc w:val="center"/>
              <w:rPr>
                <w:b/>
              </w:rPr>
            </w:pPr>
            <w:r w:rsidRPr="008655A5">
              <w:rPr>
                <w:b/>
              </w:rPr>
              <w:t>Value</w:t>
            </w:r>
          </w:p>
        </w:tc>
      </w:tr>
      <w:tr w:rsidR="00720D2C" w:rsidRPr="00662F86" w14:paraId="725A1D57" w14:textId="77777777" w:rsidTr="00ED3832">
        <w:trPr>
          <w:trHeight w:val="123"/>
        </w:trPr>
        <w:tc>
          <w:tcPr>
            <w:tcW w:w="3895" w:type="dxa"/>
            <w:tcBorders>
              <w:left w:val="nil"/>
              <w:bottom w:val="nil"/>
            </w:tcBorders>
            <w:shd w:val="clear" w:color="auto" w:fill="auto"/>
            <w:vAlign w:val="center"/>
          </w:tcPr>
          <w:p w14:paraId="2155C933" w14:textId="77777777" w:rsidR="00720D2C" w:rsidRPr="00662F86" w:rsidRDefault="00720D2C" w:rsidP="00ED3832">
            <w:pPr>
              <w:spacing w:before="40" w:after="40"/>
              <w:jc w:val="center"/>
            </w:pPr>
            <w:r w:rsidRPr="00662F86">
              <w:t>Capillary voltage (ESCi+)</w:t>
            </w:r>
          </w:p>
        </w:tc>
        <w:tc>
          <w:tcPr>
            <w:tcW w:w="3895" w:type="dxa"/>
            <w:tcBorders>
              <w:bottom w:val="nil"/>
              <w:right w:val="nil"/>
            </w:tcBorders>
            <w:shd w:val="clear" w:color="auto" w:fill="auto"/>
            <w:noWrap/>
            <w:vAlign w:val="center"/>
          </w:tcPr>
          <w:p w14:paraId="731471AE" w14:textId="77777777" w:rsidR="00720D2C" w:rsidRPr="00662F86" w:rsidRDefault="00720D2C" w:rsidP="00ED3832">
            <w:pPr>
              <w:spacing w:before="40" w:after="40"/>
              <w:jc w:val="center"/>
            </w:pPr>
            <w:r w:rsidRPr="00662F86">
              <w:t>3.20 kV</w:t>
            </w:r>
          </w:p>
        </w:tc>
      </w:tr>
      <w:tr w:rsidR="00720D2C" w:rsidRPr="00662F86" w14:paraId="7FF78901" w14:textId="77777777" w:rsidTr="00ED3832">
        <w:trPr>
          <w:trHeight w:val="133"/>
        </w:trPr>
        <w:tc>
          <w:tcPr>
            <w:tcW w:w="3895" w:type="dxa"/>
            <w:tcBorders>
              <w:top w:val="nil"/>
              <w:left w:val="nil"/>
              <w:bottom w:val="nil"/>
            </w:tcBorders>
            <w:shd w:val="clear" w:color="auto" w:fill="auto"/>
            <w:vAlign w:val="center"/>
          </w:tcPr>
          <w:p w14:paraId="062479A3" w14:textId="77777777" w:rsidR="00720D2C" w:rsidRPr="00662F86" w:rsidRDefault="00720D2C" w:rsidP="00ED3832">
            <w:pPr>
              <w:spacing w:before="40" w:after="40"/>
              <w:jc w:val="center"/>
            </w:pPr>
            <w:r w:rsidRPr="00662F86">
              <w:t>Capillary voltage (ESCi-)</w:t>
            </w:r>
          </w:p>
        </w:tc>
        <w:tc>
          <w:tcPr>
            <w:tcW w:w="3895" w:type="dxa"/>
            <w:tcBorders>
              <w:top w:val="nil"/>
              <w:bottom w:val="nil"/>
              <w:right w:val="nil"/>
            </w:tcBorders>
            <w:shd w:val="clear" w:color="auto" w:fill="auto"/>
            <w:noWrap/>
            <w:vAlign w:val="center"/>
          </w:tcPr>
          <w:p w14:paraId="405B0C66" w14:textId="77777777" w:rsidR="00720D2C" w:rsidRPr="00662F86" w:rsidRDefault="00720D2C" w:rsidP="00ED3832">
            <w:pPr>
              <w:spacing w:before="40" w:after="40"/>
              <w:jc w:val="center"/>
            </w:pPr>
            <w:r w:rsidRPr="00662F86">
              <w:t>4.30 kV</w:t>
            </w:r>
          </w:p>
        </w:tc>
      </w:tr>
      <w:tr w:rsidR="00720D2C" w:rsidRPr="00662F86" w14:paraId="4125C951" w14:textId="77777777" w:rsidTr="00ED3832">
        <w:trPr>
          <w:trHeight w:val="133"/>
        </w:trPr>
        <w:tc>
          <w:tcPr>
            <w:tcW w:w="3895" w:type="dxa"/>
            <w:tcBorders>
              <w:top w:val="nil"/>
              <w:left w:val="nil"/>
              <w:bottom w:val="nil"/>
            </w:tcBorders>
            <w:shd w:val="clear" w:color="auto" w:fill="auto"/>
            <w:vAlign w:val="center"/>
          </w:tcPr>
          <w:p w14:paraId="564FF767" w14:textId="77777777" w:rsidR="00720D2C" w:rsidRPr="00662F86" w:rsidRDefault="00720D2C" w:rsidP="00ED3832">
            <w:pPr>
              <w:spacing w:before="40" w:after="40"/>
              <w:jc w:val="center"/>
              <w:rPr>
                <w:color w:val="000000" w:themeColor="text1"/>
              </w:rPr>
            </w:pPr>
            <w:r w:rsidRPr="00662F86">
              <w:rPr>
                <w:color w:val="000000" w:themeColor="text1"/>
              </w:rPr>
              <w:t>API current (ESCi-)</w:t>
            </w:r>
          </w:p>
        </w:tc>
        <w:tc>
          <w:tcPr>
            <w:tcW w:w="3895" w:type="dxa"/>
            <w:tcBorders>
              <w:top w:val="nil"/>
              <w:bottom w:val="nil"/>
              <w:right w:val="nil"/>
            </w:tcBorders>
            <w:shd w:val="clear" w:color="auto" w:fill="auto"/>
            <w:noWrap/>
            <w:vAlign w:val="center"/>
          </w:tcPr>
          <w:p w14:paraId="54D316FD" w14:textId="77777777" w:rsidR="00720D2C" w:rsidRPr="00662F86" w:rsidRDefault="00720D2C" w:rsidP="00ED3832">
            <w:pPr>
              <w:spacing w:before="40" w:after="40"/>
              <w:jc w:val="center"/>
              <w:rPr>
                <w:color w:val="000000" w:themeColor="text1"/>
              </w:rPr>
            </w:pPr>
            <w:r w:rsidRPr="00662F86">
              <w:rPr>
                <w:color w:val="000000" w:themeColor="text1"/>
              </w:rPr>
              <w:t xml:space="preserve">20.0 </w:t>
            </w:r>
            <w:proofErr w:type="spellStart"/>
            <w:r w:rsidRPr="00662F86">
              <w:rPr>
                <w:color w:val="000000" w:themeColor="text1"/>
              </w:rPr>
              <w:t>μA</w:t>
            </w:r>
            <w:proofErr w:type="spellEnd"/>
          </w:p>
        </w:tc>
      </w:tr>
      <w:tr w:rsidR="00720D2C" w:rsidRPr="00662F86" w14:paraId="19A3A8D5" w14:textId="77777777" w:rsidTr="00ED3832">
        <w:trPr>
          <w:trHeight w:val="133"/>
        </w:trPr>
        <w:tc>
          <w:tcPr>
            <w:tcW w:w="3895" w:type="dxa"/>
            <w:tcBorders>
              <w:top w:val="nil"/>
              <w:left w:val="nil"/>
              <w:bottom w:val="nil"/>
            </w:tcBorders>
            <w:shd w:val="clear" w:color="auto" w:fill="auto"/>
            <w:vAlign w:val="center"/>
          </w:tcPr>
          <w:p w14:paraId="61A9075C" w14:textId="77777777" w:rsidR="00720D2C" w:rsidRPr="00662F86" w:rsidRDefault="00720D2C" w:rsidP="00ED3832">
            <w:pPr>
              <w:spacing w:before="40" w:after="40"/>
              <w:jc w:val="center"/>
              <w:rPr>
                <w:color w:val="000000" w:themeColor="text1"/>
              </w:rPr>
            </w:pPr>
            <w:r w:rsidRPr="00662F86">
              <w:rPr>
                <w:color w:val="000000" w:themeColor="text1"/>
              </w:rPr>
              <w:t>Source temperature</w:t>
            </w:r>
          </w:p>
        </w:tc>
        <w:tc>
          <w:tcPr>
            <w:tcW w:w="3895" w:type="dxa"/>
            <w:tcBorders>
              <w:top w:val="nil"/>
              <w:bottom w:val="nil"/>
              <w:right w:val="nil"/>
            </w:tcBorders>
            <w:shd w:val="clear" w:color="auto" w:fill="auto"/>
            <w:noWrap/>
            <w:vAlign w:val="center"/>
          </w:tcPr>
          <w:p w14:paraId="2C8C3395" w14:textId="77777777" w:rsidR="00720D2C" w:rsidRPr="00662F86" w:rsidRDefault="00720D2C" w:rsidP="00ED3832">
            <w:pPr>
              <w:spacing w:before="40" w:after="40"/>
              <w:jc w:val="center"/>
              <w:rPr>
                <w:color w:val="000000" w:themeColor="text1"/>
              </w:rPr>
            </w:pPr>
            <w:r w:rsidRPr="00662F86">
              <w:rPr>
                <w:color w:val="000000" w:themeColor="text1"/>
              </w:rPr>
              <w:t>125 ºC</w:t>
            </w:r>
          </w:p>
        </w:tc>
      </w:tr>
      <w:tr w:rsidR="00720D2C" w:rsidRPr="00662F86" w14:paraId="6DDEC398" w14:textId="77777777" w:rsidTr="00ED3832">
        <w:trPr>
          <w:trHeight w:val="133"/>
        </w:trPr>
        <w:tc>
          <w:tcPr>
            <w:tcW w:w="3895" w:type="dxa"/>
            <w:tcBorders>
              <w:top w:val="nil"/>
              <w:left w:val="nil"/>
              <w:bottom w:val="nil"/>
            </w:tcBorders>
            <w:shd w:val="clear" w:color="auto" w:fill="auto"/>
            <w:vAlign w:val="center"/>
          </w:tcPr>
          <w:p w14:paraId="3690B4B8" w14:textId="77777777" w:rsidR="00720D2C" w:rsidRPr="00662F86" w:rsidRDefault="00720D2C" w:rsidP="00ED3832">
            <w:pPr>
              <w:spacing w:before="40" w:after="40"/>
              <w:jc w:val="center"/>
              <w:rPr>
                <w:color w:val="000000" w:themeColor="text1"/>
              </w:rPr>
            </w:pPr>
            <w:r w:rsidRPr="00662F86">
              <w:rPr>
                <w:color w:val="000000" w:themeColor="text1"/>
              </w:rPr>
              <w:t>Desolvation temperature</w:t>
            </w:r>
          </w:p>
        </w:tc>
        <w:tc>
          <w:tcPr>
            <w:tcW w:w="3895" w:type="dxa"/>
            <w:tcBorders>
              <w:top w:val="nil"/>
              <w:bottom w:val="nil"/>
              <w:right w:val="nil"/>
            </w:tcBorders>
            <w:shd w:val="clear" w:color="auto" w:fill="auto"/>
            <w:noWrap/>
            <w:vAlign w:val="center"/>
          </w:tcPr>
          <w:p w14:paraId="6871B94E" w14:textId="77777777" w:rsidR="00720D2C" w:rsidRPr="00662F86" w:rsidRDefault="00720D2C" w:rsidP="00ED3832">
            <w:pPr>
              <w:spacing w:before="40" w:after="40"/>
              <w:jc w:val="center"/>
              <w:rPr>
                <w:color w:val="000000" w:themeColor="text1"/>
              </w:rPr>
            </w:pPr>
            <w:r w:rsidRPr="00662F86">
              <w:rPr>
                <w:color w:val="000000" w:themeColor="text1"/>
              </w:rPr>
              <w:t>400 ºC</w:t>
            </w:r>
          </w:p>
        </w:tc>
      </w:tr>
      <w:tr w:rsidR="00720D2C" w:rsidRPr="00662F86" w14:paraId="71927B4F" w14:textId="77777777" w:rsidTr="00ED3832">
        <w:trPr>
          <w:trHeight w:val="133"/>
        </w:trPr>
        <w:tc>
          <w:tcPr>
            <w:tcW w:w="3895" w:type="dxa"/>
            <w:tcBorders>
              <w:top w:val="nil"/>
              <w:left w:val="nil"/>
              <w:bottom w:val="nil"/>
            </w:tcBorders>
            <w:shd w:val="clear" w:color="auto" w:fill="auto"/>
            <w:vAlign w:val="center"/>
          </w:tcPr>
          <w:p w14:paraId="16028B64" w14:textId="77777777" w:rsidR="00720D2C" w:rsidRPr="00662F86" w:rsidRDefault="00720D2C" w:rsidP="00ED3832">
            <w:pPr>
              <w:spacing w:before="40" w:after="40"/>
              <w:jc w:val="center"/>
              <w:rPr>
                <w:color w:val="000000" w:themeColor="text1"/>
              </w:rPr>
            </w:pPr>
            <w:r w:rsidRPr="00662F86">
              <w:rPr>
                <w:color w:val="000000" w:themeColor="text1"/>
              </w:rPr>
              <w:t>Desolvation gas flow</w:t>
            </w:r>
          </w:p>
        </w:tc>
        <w:tc>
          <w:tcPr>
            <w:tcW w:w="3895" w:type="dxa"/>
            <w:tcBorders>
              <w:top w:val="nil"/>
              <w:bottom w:val="nil"/>
              <w:right w:val="nil"/>
            </w:tcBorders>
            <w:shd w:val="clear" w:color="auto" w:fill="auto"/>
            <w:noWrap/>
            <w:vAlign w:val="center"/>
          </w:tcPr>
          <w:p w14:paraId="7AAA47D4" w14:textId="77777777" w:rsidR="00720D2C" w:rsidRPr="00662F86" w:rsidRDefault="00720D2C" w:rsidP="00ED3832">
            <w:pPr>
              <w:spacing w:before="40" w:after="40"/>
              <w:jc w:val="center"/>
              <w:rPr>
                <w:color w:val="000000" w:themeColor="text1"/>
              </w:rPr>
            </w:pPr>
            <w:r w:rsidRPr="00662F86">
              <w:rPr>
                <w:color w:val="000000" w:themeColor="text1"/>
              </w:rPr>
              <w:t>600 L/</w:t>
            </w:r>
            <w:proofErr w:type="spellStart"/>
            <w:r w:rsidRPr="00662F86">
              <w:rPr>
                <w:color w:val="000000" w:themeColor="text1"/>
              </w:rPr>
              <w:t>hr</w:t>
            </w:r>
            <w:proofErr w:type="spellEnd"/>
          </w:p>
        </w:tc>
      </w:tr>
      <w:tr w:rsidR="00720D2C" w:rsidRPr="00662F86" w14:paraId="74B543FD" w14:textId="77777777" w:rsidTr="00ED3832">
        <w:trPr>
          <w:trHeight w:val="133"/>
        </w:trPr>
        <w:tc>
          <w:tcPr>
            <w:tcW w:w="3895" w:type="dxa"/>
            <w:tcBorders>
              <w:top w:val="nil"/>
              <w:left w:val="nil"/>
              <w:bottom w:val="nil"/>
            </w:tcBorders>
            <w:shd w:val="clear" w:color="auto" w:fill="auto"/>
            <w:vAlign w:val="center"/>
          </w:tcPr>
          <w:p w14:paraId="1B918A1A" w14:textId="77777777" w:rsidR="00720D2C" w:rsidRPr="00662F86" w:rsidRDefault="00720D2C" w:rsidP="00ED3832">
            <w:pPr>
              <w:spacing w:before="40" w:after="40"/>
              <w:jc w:val="center"/>
            </w:pPr>
            <w:r w:rsidRPr="00662F86">
              <w:t>Cone gas flow</w:t>
            </w:r>
          </w:p>
        </w:tc>
        <w:tc>
          <w:tcPr>
            <w:tcW w:w="3895" w:type="dxa"/>
            <w:tcBorders>
              <w:top w:val="nil"/>
              <w:bottom w:val="nil"/>
              <w:right w:val="nil"/>
            </w:tcBorders>
            <w:shd w:val="clear" w:color="auto" w:fill="auto"/>
            <w:noWrap/>
            <w:vAlign w:val="center"/>
          </w:tcPr>
          <w:p w14:paraId="396BB96C" w14:textId="77777777" w:rsidR="00720D2C" w:rsidRPr="00662F86" w:rsidRDefault="00720D2C" w:rsidP="00ED3832">
            <w:pPr>
              <w:spacing w:before="40" w:after="40"/>
              <w:jc w:val="center"/>
            </w:pPr>
            <w:r w:rsidRPr="00662F86">
              <w:t>50 L/</w:t>
            </w:r>
            <w:proofErr w:type="spellStart"/>
            <w:r w:rsidRPr="00662F86">
              <w:t>hr</w:t>
            </w:r>
            <w:proofErr w:type="spellEnd"/>
          </w:p>
        </w:tc>
      </w:tr>
      <w:tr w:rsidR="00720D2C" w:rsidRPr="00662F86" w14:paraId="486EE9DC" w14:textId="77777777" w:rsidTr="00ED3832">
        <w:trPr>
          <w:trHeight w:val="133"/>
        </w:trPr>
        <w:tc>
          <w:tcPr>
            <w:tcW w:w="3895" w:type="dxa"/>
            <w:tcBorders>
              <w:top w:val="nil"/>
              <w:left w:val="nil"/>
            </w:tcBorders>
            <w:shd w:val="clear" w:color="auto" w:fill="auto"/>
            <w:vAlign w:val="center"/>
          </w:tcPr>
          <w:p w14:paraId="68FE465B" w14:textId="77777777" w:rsidR="00720D2C" w:rsidRPr="00662F86" w:rsidRDefault="00720D2C" w:rsidP="00ED3832">
            <w:pPr>
              <w:spacing w:before="40" w:after="40"/>
              <w:jc w:val="center"/>
            </w:pPr>
            <w:r w:rsidRPr="00662F86">
              <w:t xml:space="preserve">Collision pressure on </w:t>
            </w:r>
            <w:proofErr w:type="spellStart"/>
            <w:r w:rsidRPr="00662F86">
              <w:t>pirani</w:t>
            </w:r>
            <w:proofErr w:type="spellEnd"/>
            <w:r w:rsidRPr="00662F86">
              <w:t xml:space="preserve"> gauge</w:t>
            </w:r>
          </w:p>
        </w:tc>
        <w:tc>
          <w:tcPr>
            <w:tcW w:w="3895" w:type="dxa"/>
            <w:tcBorders>
              <w:top w:val="nil"/>
              <w:right w:val="nil"/>
            </w:tcBorders>
            <w:shd w:val="clear" w:color="auto" w:fill="auto"/>
            <w:noWrap/>
            <w:vAlign w:val="center"/>
          </w:tcPr>
          <w:p w14:paraId="7DDDFE3A" w14:textId="77777777" w:rsidR="00720D2C" w:rsidRPr="00662F86" w:rsidRDefault="00720D2C" w:rsidP="00ED3832">
            <w:pPr>
              <w:spacing w:before="40" w:after="40"/>
              <w:jc w:val="center"/>
            </w:pPr>
            <w:r w:rsidRPr="00662F86">
              <w:t>~3.6x10</w:t>
            </w:r>
            <w:r w:rsidRPr="00662F86">
              <w:rPr>
                <w:vertAlign w:val="superscript"/>
              </w:rPr>
              <w:t>-3</w:t>
            </w:r>
            <w:r w:rsidRPr="00662F86">
              <w:t xml:space="preserve"> mbar</w:t>
            </w:r>
          </w:p>
        </w:tc>
      </w:tr>
    </w:tbl>
    <w:p w14:paraId="23A70B73" w14:textId="77777777" w:rsidR="00ED3832" w:rsidRPr="004B055D" w:rsidRDefault="00ED3832" w:rsidP="00C63AFA">
      <w:pPr>
        <w:autoSpaceDE w:val="0"/>
        <w:autoSpaceDN w:val="0"/>
        <w:adjustRightInd w:val="0"/>
        <w:spacing w:line="480" w:lineRule="auto"/>
        <w:rPr>
          <w:b/>
        </w:rPr>
      </w:pPr>
    </w:p>
    <w:p w14:paraId="2379C9BE" w14:textId="53E349D9" w:rsidR="004B055D" w:rsidRPr="004B055D" w:rsidRDefault="0005404B" w:rsidP="00C63AFA">
      <w:pPr>
        <w:autoSpaceDE w:val="0"/>
        <w:autoSpaceDN w:val="0"/>
        <w:adjustRightInd w:val="0"/>
        <w:spacing w:line="480" w:lineRule="auto"/>
        <w:rPr>
          <w:b/>
        </w:rPr>
      </w:pPr>
      <w:r>
        <w:rPr>
          <w:b/>
        </w:rPr>
        <w:t>4</w:t>
      </w:r>
      <w:r w:rsidR="004B055D" w:rsidRPr="004B055D">
        <w:rPr>
          <w:b/>
        </w:rPr>
        <w:t>. Sample Preparation</w:t>
      </w:r>
    </w:p>
    <w:p w14:paraId="6234FA66" w14:textId="3F31EADD" w:rsidR="0035721C" w:rsidRPr="0035721C" w:rsidRDefault="004B055D" w:rsidP="000774ED">
      <w:pPr>
        <w:autoSpaceDE w:val="0"/>
        <w:autoSpaceDN w:val="0"/>
        <w:adjustRightInd w:val="0"/>
        <w:spacing w:line="480" w:lineRule="auto"/>
        <w:ind w:firstLine="720"/>
        <w:rPr>
          <w:b/>
        </w:rPr>
      </w:pPr>
      <w:r w:rsidRPr="004B055D">
        <w:rPr>
          <w:rFonts w:eastAsiaTheme="minorEastAsia" w:cs="Arial"/>
        </w:rPr>
        <w:t>Several unburned smokeless powder samples were chosen from different manufacturers for evaluation of their organic composition. These powders were obtained through collaborations with different law enforcement agencies. Both single and double base powders were selected with ages ranging from 0 to 14 years. Information on the manufacture and lot numbers were blinded to avoid discussion of commercial product compositions. Using a procedure previously applied to GS/MS and LC-UV analysis of smokeless powders, the organic compounds were extracted from each powder</w:t>
      </w:r>
      <w:r w:rsidR="00040B02">
        <w:rPr>
          <w:rFonts w:eastAsiaTheme="minorEastAsia" w:cs="Arial"/>
        </w:rPr>
        <w:t xml:space="preserve"> (2,9,13)</w:t>
      </w:r>
      <w:r w:rsidRPr="004B055D">
        <w:rPr>
          <w:rFonts w:eastAsiaTheme="minorEastAsia" w:cs="Arial"/>
          <w:u w:color="0E6C77"/>
        </w:rPr>
        <w:t>. This procedure involved adding 250 </w:t>
      </w:r>
      <w:proofErr w:type="spellStart"/>
      <w:r w:rsidRPr="004B055D">
        <w:rPr>
          <w:rFonts w:eastAsiaTheme="minorEastAsia" w:cs="Arial"/>
          <w:u w:color="0E6C77"/>
        </w:rPr>
        <w:t>μL</w:t>
      </w:r>
      <w:proofErr w:type="spellEnd"/>
      <w:r w:rsidRPr="004B055D">
        <w:rPr>
          <w:rFonts w:eastAsiaTheme="minorEastAsia" w:cs="Arial"/>
          <w:u w:color="0E6C77"/>
        </w:rPr>
        <w:t xml:space="preserve"> of methylene chloride to the individual smokeless powder sample and allowing the mixture to sit f</w:t>
      </w:r>
      <w:r w:rsidR="00A511F6">
        <w:rPr>
          <w:rFonts w:eastAsiaTheme="minorEastAsia" w:cs="Arial"/>
          <w:u w:color="0E6C77"/>
        </w:rPr>
        <w:t>or 6 h</w:t>
      </w:r>
      <w:r w:rsidR="002A1313">
        <w:rPr>
          <w:rFonts w:eastAsiaTheme="minorEastAsia" w:cs="Arial"/>
          <w:u w:color="0E6C77"/>
        </w:rPr>
        <w:t>ours</w:t>
      </w:r>
      <w:r w:rsidR="00A511F6">
        <w:rPr>
          <w:rFonts w:eastAsiaTheme="minorEastAsia" w:cs="Arial"/>
          <w:u w:color="0E6C77"/>
        </w:rPr>
        <w:t xml:space="preserve"> in the absence of light. </w:t>
      </w:r>
      <w:r w:rsidRPr="004B055D">
        <w:rPr>
          <w:rFonts w:eastAsiaTheme="minorEastAsia" w:cs="Arial"/>
          <w:u w:color="0E6C77"/>
        </w:rPr>
        <w:t>A 200 </w:t>
      </w:r>
      <w:proofErr w:type="spellStart"/>
      <w:r w:rsidRPr="004B055D">
        <w:rPr>
          <w:rFonts w:eastAsiaTheme="minorEastAsia" w:cs="Arial"/>
          <w:u w:color="0E6C77"/>
        </w:rPr>
        <w:t>μL</w:t>
      </w:r>
      <w:proofErr w:type="spellEnd"/>
      <w:r w:rsidRPr="004B055D">
        <w:rPr>
          <w:rFonts w:eastAsiaTheme="minorEastAsia" w:cs="Arial"/>
          <w:u w:color="0E6C77"/>
        </w:rPr>
        <w:t xml:space="preserve"> aliquot was removed, placed in a clean vial, and evaporated to dryness under a gentle stream of nitrogen gas. The samples were then reconstituted to the appropriate concentration using the sample dilutor, which was a 40:60 mixture of acetonitrile and water with 0.6 </w:t>
      </w:r>
      <w:proofErr w:type="spellStart"/>
      <w:r w:rsidRPr="004B055D">
        <w:rPr>
          <w:rFonts w:eastAsiaTheme="minorEastAsia" w:cs="Arial"/>
          <w:u w:color="0E6C77"/>
        </w:rPr>
        <w:t>mM</w:t>
      </w:r>
      <w:proofErr w:type="spellEnd"/>
      <w:r w:rsidRPr="004B055D">
        <w:rPr>
          <w:rFonts w:eastAsiaTheme="minorEastAsia" w:cs="Arial"/>
          <w:u w:color="0E6C77"/>
        </w:rPr>
        <w:t xml:space="preserve"> ammonium acetate and 0.02 </w:t>
      </w:r>
      <w:proofErr w:type="spellStart"/>
      <w:r w:rsidRPr="004B055D">
        <w:rPr>
          <w:rFonts w:eastAsiaTheme="minorEastAsia" w:cs="Arial"/>
          <w:u w:color="0E6C77"/>
        </w:rPr>
        <w:t>mM</w:t>
      </w:r>
      <w:proofErr w:type="spellEnd"/>
      <w:r w:rsidRPr="004B055D">
        <w:rPr>
          <w:rFonts w:eastAsiaTheme="minorEastAsia" w:cs="Arial"/>
          <w:u w:color="0E6C77"/>
        </w:rPr>
        <w:t xml:space="preserve"> ammonium chloride. For analysis, 20 </w:t>
      </w:r>
      <w:proofErr w:type="spellStart"/>
      <w:r w:rsidRPr="004B055D">
        <w:rPr>
          <w:rFonts w:eastAsiaTheme="minorEastAsia" w:cs="Arial"/>
          <w:u w:color="0E6C77"/>
        </w:rPr>
        <w:t>μL</w:t>
      </w:r>
      <w:proofErr w:type="spellEnd"/>
      <w:r w:rsidRPr="004B055D">
        <w:rPr>
          <w:rFonts w:eastAsiaTheme="minorEastAsia" w:cs="Arial"/>
          <w:u w:color="0E6C77"/>
        </w:rPr>
        <w:t xml:space="preserve"> of the sample was injected into the system. The components of each smokeless powder were then identified based on their calculated capacity factor (k') and MRM transitions. The chemical structures for potential smokeless powder components are shown in Figure</w:t>
      </w:r>
      <w:r w:rsidR="00A511F6">
        <w:rPr>
          <w:rFonts w:eastAsiaTheme="minorEastAsia" w:cs="Arial"/>
          <w:u w:color="0E6C77"/>
        </w:rPr>
        <w:t xml:space="preserve"> </w:t>
      </w:r>
      <w:r w:rsidR="007F39E5">
        <w:rPr>
          <w:rFonts w:eastAsiaTheme="minorEastAsia" w:cs="Arial"/>
          <w:u w:color="0E6C77"/>
        </w:rPr>
        <w:t>4.</w:t>
      </w:r>
      <w:r w:rsidR="00A511F6">
        <w:rPr>
          <w:rFonts w:eastAsiaTheme="minorEastAsia" w:cs="Arial"/>
          <w:u w:color="0E6C77"/>
        </w:rPr>
        <w:t>1.</w:t>
      </w:r>
    </w:p>
    <w:p w14:paraId="790C07AF" w14:textId="77777777" w:rsidR="000774ED" w:rsidRDefault="000774ED" w:rsidP="002C1F32">
      <w:pPr>
        <w:pStyle w:val="Heading1"/>
        <w:rPr>
          <w:b w:val="0"/>
        </w:rPr>
      </w:pPr>
    </w:p>
    <w:p w14:paraId="0FCC405D" w14:textId="13F6CFD6" w:rsidR="004B055D" w:rsidRDefault="004B055D" w:rsidP="00CD2257">
      <w:pPr>
        <w:pStyle w:val="Caption"/>
      </w:pPr>
      <w:bookmarkStart w:id="173" w:name="_Toc243624926"/>
      <w:bookmarkStart w:id="174" w:name="_Toc243630573"/>
      <w:bookmarkStart w:id="175" w:name="_Toc243630674"/>
      <w:bookmarkStart w:id="176" w:name="_Toc243631115"/>
      <w:bookmarkStart w:id="177" w:name="_Toc243640045"/>
      <w:bookmarkStart w:id="178" w:name="_Toc247186150"/>
      <w:r w:rsidRPr="00CD2257">
        <w:rPr>
          <w:b/>
        </w:rPr>
        <w:t>Figure </w:t>
      </w:r>
      <w:r w:rsidR="007F39E5" w:rsidRPr="00CD2257">
        <w:rPr>
          <w:b/>
        </w:rPr>
        <w:t>4.</w:t>
      </w:r>
      <w:r w:rsidRPr="00CD2257">
        <w:rPr>
          <w:b/>
        </w:rPr>
        <w:t>1.</w:t>
      </w:r>
      <w:r w:rsidRPr="004B055D">
        <w:t xml:space="preserve"> </w:t>
      </w:r>
      <w:proofErr w:type="gramStart"/>
      <w:r w:rsidRPr="00CD2257">
        <w:t>Chemical structures of common smokeless powder additives and residues.</w:t>
      </w:r>
      <w:bookmarkEnd w:id="173"/>
      <w:bookmarkEnd w:id="174"/>
      <w:bookmarkEnd w:id="175"/>
      <w:bookmarkEnd w:id="176"/>
      <w:bookmarkEnd w:id="177"/>
      <w:bookmarkEnd w:id="178"/>
      <w:proofErr w:type="gramEnd"/>
    </w:p>
    <w:p w14:paraId="63661390" w14:textId="5C15CB89" w:rsidR="00B31D60" w:rsidRDefault="007371F8" w:rsidP="00720D2C">
      <w:pPr>
        <w:autoSpaceDE w:val="0"/>
        <w:autoSpaceDN w:val="0"/>
        <w:adjustRightInd w:val="0"/>
        <w:spacing w:line="480" w:lineRule="auto"/>
        <w:rPr>
          <w:b/>
        </w:rPr>
      </w:pPr>
      <w:r>
        <w:rPr>
          <w:b/>
          <w:noProof/>
        </w:rPr>
        <w:drawing>
          <wp:inline distT="0" distB="0" distL="0" distR="0" wp14:anchorId="051CCFE9" wp14:editId="43818D48">
            <wp:extent cx="5486400" cy="5156200"/>
            <wp:effectExtent l="0" t="0" r="0" b="0"/>
            <wp:docPr id="905" name="Picture 905" descr="Macintosh HD:Users:JenniferGreaux:Desktop:Untit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enniferGreaux:Desktop:Untitled.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5156200"/>
                    </a:xfrm>
                    <a:prstGeom prst="rect">
                      <a:avLst/>
                    </a:prstGeom>
                    <a:noFill/>
                    <a:ln>
                      <a:noFill/>
                    </a:ln>
                  </pic:spPr>
                </pic:pic>
              </a:graphicData>
            </a:graphic>
          </wp:inline>
        </w:drawing>
      </w:r>
    </w:p>
    <w:p w14:paraId="2D250A7A" w14:textId="5823A80A" w:rsidR="004B055D" w:rsidRDefault="0005404B" w:rsidP="009B4436">
      <w:pPr>
        <w:pStyle w:val="Heading1"/>
      </w:pPr>
      <w:bookmarkStart w:id="179" w:name="_Toc243639791"/>
      <w:bookmarkStart w:id="180" w:name="_Toc243646036"/>
      <w:bookmarkStart w:id="181" w:name="_Toc243646549"/>
      <w:bookmarkStart w:id="182" w:name="_Toc243646897"/>
      <w:bookmarkStart w:id="183" w:name="_Toc247024752"/>
      <w:r>
        <w:t>D</w:t>
      </w:r>
      <w:r w:rsidR="004B055D">
        <w:t xml:space="preserve">. </w:t>
      </w:r>
      <w:r w:rsidR="004B055D" w:rsidRPr="00227F2C">
        <w:t>Results</w:t>
      </w:r>
      <w:bookmarkEnd w:id="179"/>
      <w:bookmarkEnd w:id="180"/>
      <w:bookmarkEnd w:id="181"/>
      <w:bookmarkEnd w:id="182"/>
      <w:bookmarkEnd w:id="183"/>
      <w:r w:rsidR="004B055D">
        <w:t xml:space="preserve"> </w:t>
      </w:r>
    </w:p>
    <w:p w14:paraId="65C920C2" w14:textId="6FFAA530" w:rsidR="004B055D" w:rsidRPr="004B055D" w:rsidRDefault="004B055D" w:rsidP="00720D2C">
      <w:pPr>
        <w:autoSpaceDE w:val="0"/>
        <w:autoSpaceDN w:val="0"/>
        <w:adjustRightInd w:val="0"/>
        <w:spacing w:line="480" w:lineRule="auto"/>
        <w:rPr>
          <w:b/>
        </w:rPr>
      </w:pPr>
      <w:r w:rsidRPr="004B055D">
        <w:rPr>
          <w:b/>
        </w:rPr>
        <w:t>1. Infusion of Individual Standards</w:t>
      </w:r>
    </w:p>
    <w:p w14:paraId="6A1BF750" w14:textId="425E6CC2" w:rsidR="00481EA2" w:rsidRPr="004B055D" w:rsidRDefault="004B055D" w:rsidP="00ED3832">
      <w:pPr>
        <w:autoSpaceDE w:val="0"/>
        <w:autoSpaceDN w:val="0"/>
        <w:adjustRightInd w:val="0"/>
        <w:spacing w:line="480" w:lineRule="auto"/>
        <w:ind w:firstLine="720"/>
        <w:rPr>
          <w:b/>
        </w:rPr>
      </w:pPr>
      <w:r w:rsidRPr="004B055D">
        <w:rPr>
          <w:rFonts w:eastAsiaTheme="minorEastAsia" w:cs="Arial"/>
        </w:rPr>
        <w:t xml:space="preserve">To determine the optimum detection conditions, the MS was tuned for each individual component present in the standard mixture. This was carried out by infusing concentrated standards directly into the MS with a syringe and adjusting the cone voltage and collision energy. </w:t>
      </w:r>
      <w:r w:rsidR="007F67B7">
        <w:rPr>
          <w:rFonts w:eastAsiaTheme="minorEastAsia" w:cs="Arial"/>
        </w:rPr>
        <w:t xml:space="preserve">The syringe was connected to the ESI probe (Figure 4.2). </w:t>
      </w:r>
      <w:r w:rsidRPr="004B055D">
        <w:rPr>
          <w:rFonts w:eastAsiaTheme="minorEastAsia" w:cs="Arial"/>
        </w:rPr>
        <w:t xml:space="preserve">Multiple </w:t>
      </w:r>
      <w:proofErr w:type="gramStart"/>
      <w:r w:rsidRPr="004B055D">
        <w:rPr>
          <w:rFonts w:eastAsiaTheme="minorEastAsia" w:cs="Arial"/>
        </w:rPr>
        <w:t>reaction</w:t>
      </w:r>
      <w:proofErr w:type="gramEnd"/>
      <w:r w:rsidRPr="004B055D">
        <w:rPr>
          <w:rFonts w:eastAsiaTheme="minorEastAsia" w:cs="Arial"/>
        </w:rPr>
        <w:t xml:space="preserve"> monitoring (MRM) mode was</w:t>
      </w:r>
      <w:r w:rsidR="007F67B7">
        <w:rPr>
          <w:rFonts w:eastAsiaTheme="minorEastAsia" w:cs="Arial"/>
        </w:rPr>
        <w:t xml:space="preserve"> then</w:t>
      </w:r>
      <w:r w:rsidRPr="004B055D">
        <w:rPr>
          <w:rFonts w:eastAsiaTheme="minorEastAsia" w:cs="Arial"/>
        </w:rPr>
        <w:t xml:space="preserve"> used to confirm the identity of all standards based on specific precursor-to-product transitions. In MRM mode, the precursor ion was selected in the first quadrupole, the ion was fragmented in the collision cell, and then a product ion was isolated in the </w:t>
      </w:r>
      <w:r w:rsidR="00FF01D6">
        <w:rPr>
          <w:rFonts w:eastAsiaTheme="minorEastAsia" w:cs="Arial"/>
        </w:rPr>
        <w:t>third</w:t>
      </w:r>
      <w:r w:rsidRPr="004B055D">
        <w:rPr>
          <w:rFonts w:eastAsiaTheme="minorEastAsia" w:cs="Arial"/>
        </w:rPr>
        <w:t xml:space="preserve"> quadrupole</w:t>
      </w:r>
      <w:r w:rsidR="0080175D">
        <w:rPr>
          <w:rFonts w:eastAsiaTheme="minorEastAsia" w:cs="Arial"/>
        </w:rPr>
        <w:t>.</w:t>
      </w:r>
      <w:r w:rsidRPr="004B055D">
        <w:rPr>
          <w:rFonts w:eastAsiaTheme="minorEastAsia" w:cs="Arial"/>
        </w:rPr>
        <w:t xml:space="preserve"> The precursor ion was selected as either the [M+H</w:t>
      </w:r>
      <w:proofErr w:type="gramStart"/>
      <w:r w:rsidRPr="004B055D">
        <w:rPr>
          <w:rFonts w:eastAsiaTheme="minorEastAsia" w:cs="Arial"/>
        </w:rPr>
        <w:t>]</w:t>
      </w:r>
      <w:r w:rsidRPr="004B055D">
        <w:rPr>
          <w:rFonts w:eastAsiaTheme="minorEastAsia" w:cs="Arial"/>
          <w:vertAlign w:val="superscript"/>
        </w:rPr>
        <w:t>+</w:t>
      </w:r>
      <w:proofErr w:type="gramEnd"/>
      <w:r w:rsidRPr="004B055D">
        <w:rPr>
          <w:rFonts w:eastAsiaTheme="minorEastAsia" w:cs="Arial"/>
        </w:rPr>
        <w:t xml:space="preserve"> or [M-H]</w:t>
      </w:r>
      <w:r w:rsidRPr="004B055D">
        <w:rPr>
          <w:rFonts w:eastAsiaTheme="minorEastAsia" w:cs="Arial"/>
          <w:vertAlign w:val="superscript"/>
        </w:rPr>
        <w:t>−</w:t>
      </w:r>
      <w:r w:rsidRPr="004B055D">
        <w:rPr>
          <w:rFonts w:eastAsiaTheme="minorEastAsia" w:cs="Arial"/>
        </w:rPr>
        <w:t xml:space="preserve"> ion for all of the compounds with the exception of NG. The chloride adduct was chosen for NG because it was the most intense and best suitable for fragmentation when compared to other adducts detected. The detail</w:t>
      </w:r>
      <w:r w:rsidR="00A511F6">
        <w:rPr>
          <w:rFonts w:eastAsiaTheme="minorEastAsia" w:cs="Arial"/>
        </w:rPr>
        <w:t xml:space="preserve">ed MRM method is given in Table </w:t>
      </w:r>
      <w:r w:rsidR="00402D3C">
        <w:rPr>
          <w:rFonts w:eastAsiaTheme="minorEastAsia" w:cs="Arial"/>
        </w:rPr>
        <w:t>4.</w:t>
      </w:r>
      <w:r w:rsidR="00A511F6">
        <w:rPr>
          <w:rFonts w:eastAsiaTheme="minorEastAsia" w:cs="Arial"/>
        </w:rPr>
        <w:t>3</w:t>
      </w:r>
      <w:r w:rsidRPr="004B055D">
        <w:rPr>
          <w:rFonts w:eastAsiaTheme="minorEastAsia" w:cs="Arial"/>
          <w:u w:color="0E6C77"/>
        </w:rPr>
        <w:t>. The mass window for the instrument is 1–2 atomic mass units at baseline, and the MRM span around the precursor and product ions is 0.1–0.2.</w:t>
      </w:r>
    </w:p>
    <w:p w14:paraId="733CD7A8" w14:textId="77777777" w:rsidR="00481EA2" w:rsidRDefault="00481EA2" w:rsidP="00720D2C">
      <w:pPr>
        <w:autoSpaceDE w:val="0"/>
        <w:autoSpaceDN w:val="0"/>
        <w:adjustRightInd w:val="0"/>
        <w:spacing w:line="480" w:lineRule="auto"/>
        <w:rPr>
          <w:b/>
        </w:rPr>
      </w:pPr>
    </w:p>
    <w:p w14:paraId="24BC7ED3" w14:textId="3D0B1AEA" w:rsidR="006E25F2" w:rsidRPr="006E25F2" w:rsidRDefault="0080175D" w:rsidP="00575E15">
      <w:pPr>
        <w:pStyle w:val="Caption"/>
      </w:pPr>
      <w:bookmarkStart w:id="184" w:name="_Toc243624927"/>
      <w:bookmarkStart w:id="185" w:name="_Toc243630574"/>
      <w:bookmarkStart w:id="186" w:name="_Toc243630675"/>
      <w:bookmarkStart w:id="187" w:name="_Toc243631116"/>
      <w:bookmarkStart w:id="188" w:name="_Toc243640046"/>
      <w:bookmarkStart w:id="189" w:name="_Toc247186151"/>
      <w:r w:rsidRPr="00CD2257">
        <w:rPr>
          <w:b/>
        </w:rPr>
        <w:t>Figure 4.2</w:t>
      </w:r>
      <w:r w:rsidR="00ED3832" w:rsidRPr="00CD2257">
        <w:rPr>
          <w:b/>
        </w:rPr>
        <w:t>.</w:t>
      </w:r>
      <w:r w:rsidR="00ED3832">
        <w:t xml:space="preserve"> </w:t>
      </w:r>
      <w:proofErr w:type="gramStart"/>
      <w:r w:rsidR="00687666" w:rsidRPr="00CD2257">
        <w:t>ESCi</w:t>
      </w:r>
      <w:r w:rsidR="00687666" w:rsidRPr="00CD2257">
        <w:rPr>
          <w:vertAlign w:val="superscript"/>
        </w:rPr>
        <w:t>®</w:t>
      </w:r>
      <w:r w:rsidR="00687666" w:rsidRPr="00CD2257">
        <w:t xml:space="preserve"> source showing the ESI probe and corona discharge needle.</w:t>
      </w:r>
      <w:bookmarkEnd w:id="184"/>
      <w:bookmarkEnd w:id="185"/>
      <w:bookmarkEnd w:id="186"/>
      <w:bookmarkEnd w:id="187"/>
      <w:bookmarkEnd w:id="188"/>
      <w:bookmarkEnd w:id="189"/>
      <w:proofErr w:type="gramEnd"/>
    </w:p>
    <w:p w14:paraId="05A7EC18" w14:textId="72D82216" w:rsidR="00224E68" w:rsidRDefault="00575E15" w:rsidP="00575E15">
      <w:pPr>
        <w:autoSpaceDE w:val="0"/>
        <w:autoSpaceDN w:val="0"/>
        <w:adjustRightInd w:val="0"/>
        <w:spacing w:line="480" w:lineRule="auto"/>
        <w:jc w:val="center"/>
        <w:rPr>
          <w:b/>
        </w:rPr>
        <w:sectPr w:rsidR="00224E68" w:rsidSect="00DF7F3C">
          <w:footerReference w:type="default" r:id="rId29"/>
          <w:footerReference w:type="first" r:id="rId30"/>
          <w:pgSz w:w="12240" w:h="15840"/>
          <w:pgMar w:top="1440" w:right="1440" w:bottom="1800" w:left="2160" w:header="720" w:footer="432" w:gutter="0"/>
          <w:pgNumType w:start="1"/>
          <w:cols w:space="720"/>
          <w:docGrid w:linePitch="360"/>
        </w:sectPr>
      </w:pPr>
      <w:r w:rsidRPr="00575E15">
        <w:rPr>
          <w:b/>
          <w:noProof/>
        </w:rPr>
        <w:drawing>
          <wp:inline distT="0" distB="0" distL="0" distR="0" wp14:anchorId="3150E0CC" wp14:editId="52E69467">
            <wp:extent cx="2825115" cy="2004695"/>
            <wp:effectExtent l="0" t="0" r="0" b="1905"/>
            <wp:docPr id="9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25115" cy="2004695"/>
                    </a:xfrm>
                    <a:prstGeom prst="rect">
                      <a:avLst/>
                    </a:prstGeom>
                    <a:noFill/>
                    <a:ln>
                      <a:noFill/>
                    </a:ln>
                  </pic:spPr>
                </pic:pic>
              </a:graphicData>
            </a:graphic>
          </wp:inline>
        </w:drawing>
      </w:r>
    </w:p>
    <w:p w14:paraId="61815668" w14:textId="3BE3F7F3" w:rsidR="00720D2C" w:rsidRPr="007F67B7" w:rsidRDefault="00720D2C" w:rsidP="00180FB3">
      <w:pPr>
        <w:pStyle w:val="Tables"/>
        <w:rPr>
          <w:b/>
        </w:rPr>
      </w:pPr>
      <w:bookmarkStart w:id="190" w:name="_Toc247183170"/>
      <w:r w:rsidRPr="004B055D">
        <w:rPr>
          <w:b/>
        </w:rPr>
        <w:t xml:space="preserve">Table </w:t>
      </w:r>
      <w:r w:rsidR="007F39E5">
        <w:rPr>
          <w:b/>
        </w:rPr>
        <w:t>4.3</w:t>
      </w:r>
      <w:r w:rsidR="007C2FFB">
        <w:rPr>
          <w:b/>
        </w:rPr>
        <w:t>.</w:t>
      </w:r>
      <w:r w:rsidR="004B055D" w:rsidRPr="004B055D">
        <w:t xml:space="preserve"> </w:t>
      </w:r>
      <w:r w:rsidR="004B055D" w:rsidRPr="0052064C">
        <w:rPr>
          <w:rFonts w:eastAsiaTheme="minorEastAsia"/>
        </w:rPr>
        <w:t xml:space="preserve">Multiple </w:t>
      </w:r>
      <w:proofErr w:type="gramStart"/>
      <w:r w:rsidR="004B055D" w:rsidRPr="0052064C">
        <w:rPr>
          <w:rFonts w:eastAsiaTheme="minorEastAsia"/>
        </w:rPr>
        <w:t>reaction</w:t>
      </w:r>
      <w:proofErr w:type="gramEnd"/>
      <w:r w:rsidR="004B055D" w:rsidRPr="0052064C">
        <w:rPr>
          <w:rFonts w:eastAsiaTheme="minorEastAsia"/>
        </w:rPr>
        <w:t xml:space="preserve"> monitoring method</w:t>
      </w:r>
      <w:r w:rsidR="007F39E5">
        <w:rPr>
          <w:rFonts w:eastAsiaTheme="minorEastAsia"/>
        </w:rPr>
        <w:t>.</w:t>
      </w:r>
      <w:bookmarkEnd w:id="190"/>
    </w:p>
    <w:tbl>
      <w:tblPr>
        <w:tblW w:w="11977" w:type="dxa"/>
        <w:jc w:val="center"/>
        <w:tblBorders>
          <w:top w:val="single" w:sz="4" w:space="0" w:color="auto"/>
          <w:bottom w:val="single" w:sz="4" w:space="0" w:color="auto"/>
        </w:tblBorders>
        <w:tblLook w:val="04A0" w:firstRow="1" w:lastRow="0" w:firstColumn="1" w:lastColumn="0" w:noHBand="0" w:noVBand="1"/>
      </w:tblPr>
      <w:tblGrid>
        <w:gridCol w:w="2719"/>
        <w:gridCol w:w="1909"/>
        <w:gridCol w:w="1337"/>
        <w:gridCol w:w="1509"/>
        <w:gridCol w:w="1414"/>
        <w:gridCol w:w="1668"/>
        <w:gridCol w:w="1421"/>
      </w:tblGrid>
      <w:tr w:rsidR="008736BF" w:rsidRPr="007F39E5" w14:paraId="2829C6AE" w14:textId="77777777" w:rsidTr="00224E68">
        <w:trPr>
          <w:trHeight w:val="188"/>
          <w:jc w:val="center"/>
        </w:trPr>
        <w:tc>
          <w:tcPr>
            <w:tcW w:w="2719" w:type="dxa"/>
            <w:tcBorders>
              <w:top w:val="single" w:sz="4" w:space="0" w:color="auto"/>
              <w:bottom w:val="single" w:sz="4" w:space="0" w:color="auto"/>
            </w:tcBorders>
            <w:shd w:val="clear" w:color="auto" w:fill="auto"/>
            <w:vAlign w:val="center"/>
            <w:hideMark/>
          </w:tcPr>
          <w:p w14:paraId="39DCABAC" w14:textId="78C7BB30" w:rsidR="008736BF" w:rsidRPr="00375AF5" w:rsidRDefault="008736BF" w:rsidP="00D3379A">
            <w:pPr>
              <w:pStyle w:val="NoSpacing"/>
              <w:spacing w:before="40" w:after="40" w:line="240" w:lineRule="auto"/>
              <w:rPr>
                <w:b/>
                <w:sz w:val="22"/>
                <w:szCs w:val="22"/>
              </w:rPr>
            </w:pPr>
            <w:r w:rsidRPr="00375AF5">
              <w:rPr>
                <w:b/>
                <w:sz w:val="22"/>
                <w:szCs w:val="22"/>
              </w:rPr>
              <w:t>Compound</w:t>
            </w:r>
          </w:p>
        </w:tc>
        <w:tc>
          <w:tcPr>
            <w:tcW w:w="1909" w:type="dxa"/>
            <w:tcBorders>
              <w:top w:val="single" w:sz="4" w:space="0" w:color="auto"/>
              <w:bottom w:val="single" w:sz="4" w:space="0" w:color="auto"/>
            </w:tcBorders>
            <w:shd w:val="clear" w:color="auto" w:fill="auto"/>
            <w:vAlign w:val="center"/>
            <w:hideMark/>
          </w:tcPr>
          <w:p w14:paraId="61B2C1CB" w14:textId="5E4E8C76" w:rsidR="008736BF" w:rsidRPr="00375AF5" w:rsidRDefault="008736BF" w:rsidP="00D3379A">
            <w:pPr>
              <w:pStyle w:val="NoSpacing"/>
              <w:spacing w:before="40" w:after="40" w:line="240" w:lineRule="auto"/>
              <w:rPr>
                <w:b/>
                <w:sz w:val="22"/>
                <w:szCs w:val="22"/>
                <w:lang w:val="en-029"/>
              </w:rPr>
            </w:pPr>
            <w:r w:rsidRPr="00375AF5">
              <w:rPr>
                <w:b/>
                <w:sz w:val="22"/>
                <w:szCs w:val="22"/>
              </w:rPr>
              <w:t>Ionization mode</w:t>
            </w:r>
          </w:p>
        </w:tc>
        <w:tc>
          <w:tcPr>
            <w:tcW w:w="1337" w:type="dxa"/>
            <w:tcBorders>
              <w:top w:val="single" w:sz="4" w:space="0" w:color="auto"/>
              <w:bottom w:val="single" w:sz="4" w:space="0" w:color="auto"/>
            </w:tcBorders>
            <w:shd w:val="clear" w:color="auto" w:fill="auto"/>
            <w:vAlign w:val="center"/>
            <w:hideMark/>
          </w:tcPr>
          <w:p w14:paraId="21C1808F" w14:textId="53455F8C" w:rsidR="008736BF" w:rsidRPr="00375AF5" w:rsidRDefault="008736BF" w:rsidP="00D3379A">
            <w:pPr>
              <w:pStyle w:val="NoSpacing"/>
              <w:spacing w:before="40" w:after="40" w:line="240" w:lineRule="auto"/>
              <w:rPr>
                <w:b/>
                <w:sz w:val="22"/>
                <w:szCs w:val="22"/>
              </w:rPr>
            </w:pPr>
            <w:r w:rsidRPr="00375AF5">
              <w:rPr>
                <w:b/>
                <w:sz w:val="22"/>
                <w:szCs w:val="22"/>
              </w:rPr>
              <w:t>Precursor ion (m/z)</w:t>
            </w:r>
          </w:p>
        </w:tc>
        <w:tc>
          <w:tcPr>
            <w:tcW w:w="1509" w:type="dxa"/>
            <w:tcBorders>
              <w:top w:val="single" w:sz="4" w:space="0" w:color="auto"/>
              <w:bottom w:val="single" w:sz="4" w:space="0" w:color="auto"/>
            </w:tcBorders>
            <w:vAlign w:val="center"/>
          </w:tcPr>
          <w:p w14:paraId="4C3B9686" w14:textId="77777777" w:rsidR="008736BF" w:rsidRPr="00375AF5" w:rsidRDefault="008736BF" w:rsidP="00D3379A">
            <w:pPr>
              <w:pStyle w:val="NoSpacing"/>
              <w:spacing w:before="40" w:after="40" w:line="240" w:lineRule="auto"/>
              <w:rPr>
                <w:b/>
                <w:sz w:val="22"/>
                <w:szCs w:val="22"/>
              </w:rPr>
            </w:pPr>
            <w:r w:rsidRPr="00375AF5">
              <w:rPr>
                <w:b/>
                <w:sz w:val="22"/>
                <w:szCs w:val="22"/>
              </w:rPr>
              <w:t>Product ion 1</w:t>
            </w:r>
          </w:p>
          <w:p w14:paraId="7DBCC68D" w14:textId="250A6028" w:rsidR="008736BF" w:rsidRPr="00375AF5" w:rsidRDefault="008736BF" w:rsidP="00D3379A">
            <w:pPr>
              <w:pStyle w:val="NoSpacing"/>
              <w:spacing w:before="40" w:after="40" w:line="240" w:lineRule="auto"/>
              <w:rPr>
                <w:b/>
                <w:sz w:val="22"/>
                <w:szCs w:val="22"/>
              </w:rPr>
            </w:pPr>
            <w:r w:rsidRPr="00375AF5">
              <w:rPr>
                <w:b/>
                <w:sz w:val="22"/>
                <w:szCs w:val="22"/>
              </w:rPr>
              <w:t>(m/z)</w:t>
            </w:r>
          </w:p>
        </w:tc>
        <w:tc>
          <w:tcPr>
            <w:tcW w:w="1414" w:type="dxa"/>
            <w:tcBorders>
              <w:top w:val="single" w:sz="4" w:space="0" w:color="auto"/>
              <w:bottom w:val="single" w:sz="4" w:space="0" w:color="auto"/>
            </w:tcBorders>
          </w:tcPr>
          <w:p w14:paraId="5CD1DCF4" w14:textId="77777777" w:rsidR="008736BF" w:rsidRPr="00375AF5" w:rsidRDefault="008736BF" w:rsidP="00D3379A">
            <w:pPr>
              <w:pStyle w:val="NoSpacing"/>
              <w:spacing w:before="40" w:after="40" w:line="240" w:lineRule="auto"/>
              <w:rPr>
                <w:b/>
                <w:sz w:val="22"/>
                <w:szCs w:val="22"/>
                <w:lang w:val="en-029"/>
              </w:rPr>
            </w:pPr>
            <w:r w:rsidRPr="00375AF5">
              <w:rPr>
                <w:b/>
                <w:sz w:val="22"/>
                <w:szCs w:val="22"/>
              </w:rPr>
              <w:t>CV, CE</w:t>
            </w:r>
            <w:r w:rsidRPr="00375AF5">
              <w:rPr>
                <w:b/>
                <w:bCs/>
                <w:sz w:val="22"/>
                <w:szCs w:val="22"/>
                <w:vertAlign w:val="superscript"/>
              </w:rPr>
              <w:t>*</w:t>
            </w:r>
          </w:p>
          <w:p w14:paraId="6D62D68C" w14:textId="7A166310" w:rsidR="008736BF" w:rsidRPr="00375AF5" w:rsidRDefault="008736BF" w:rsidP="00D3379A">
            <w:pPr>
              <w:pStyle w:val="NoSpacing"/>
              <w:spacing w:before="40" w:after="40" w:line="240" w:lineRule="auto"/>
              <w:rPr>
                <w:b/>
                <w:sz w:val="22"/>
                <w:szCs w:val="22"/>
              </w:rPr>
            </w:pPr>
            <w:r w:rsidRPr="00375AF5">
              <w:rPr>
                <w:b/>
                <w:sz w:val="22"/>
                <w:szCs w:val="22"/>
              </w:rPr>
              <w:t>(Voltage)</w:t>
            </w:r>
          </w:p>
        </w:tc>
        <w:tc>
          <w:tcPr>
            <w:tcW w:w="1668" w:type="dxa"/>
            <w:tcBorders>
              <w:top w:val="single" w:sz="4" w:space="0" w:color="auto"/>
              <w:bottom w:val="single" w:sz="4" w:space="0" w:color="auto"/>
            </w:tcBorders>
          </w:tcPr>
          <w:p w14:paraId="6C7AF916" w14:textId="77777777" w:rsidR="008736BF" w:rsidRPr="00375AF5" w:rsidRDefault="008736BF" w:rsidP="00D3379A">
            <w:pPr>
              <w:pStyle w:val="NoSpacing"/>
              <w:spacing w:before="40" w:after="40" w:line="240" w:lineRule="auto"/>
              <w:rPr>
                <w:b/>
                <w:sz w:val="22"/>
                <w:szCs w:val="22"/>
              </w:rPr>
            </w:pPr>
            <w:r w:rsidRPr="00375AF5">
              <w:rPr>
                <w:b/>
                <w:sz w:val="22"/>
                <w:szCs w:val="22"/>
              </w:rPr>
              <w:t>Product ion 2</w:t>
            </w:r>
          </w:p>
          <w:p w14:paraId="646C2EEE" w14:textId="44B2B355" w:rsidR="008736BF" w:rsidRPr="00375AF5" w:rsidRDefault="008736BF" w:rsidP="00D3379A">
            <w:pPr>
              <w:pStyle w:val="NoSpacing"/>
              <w:spacing w:before="40" w:after="40" w:line="240" w:lineRule="auto"/>
              <w:rPr>
                <w:b/>
                <w:sz w:val="22"/>
                <w:szCs w:val="22"/>
              </w:rPr>
            </w:pPr>
            <w:r w:rsidRPr="00375AF5">
              <w:rPr>
                <w:b/>
                <w:sz w:val="22"/>
                <w:szCs w:val="22"/>
              </w:rPr>
              <w:t>(m/z)</w:t>
            </w:r>
          </w:p>
        </w:tc>
        <w:tc>
          <w:tcPr>
            <w:tcW w:w="1421" w:type="dxa"/>
            <w:tcBorders>
              <w:top w:val="single" w:sz="4" w:space="0" w:color="auto"/>
              <w:bottom w:val="single" w:sz="4" w:space="0" w:color="auto"/>
            </w:tcBorders>
          </w:tcPr>
          <w:p w14:paraId="2EDED038" w14:textId="701C7D4D" w:rsidR="008736BF" w:rsidRPr="00375AF5" w:rsidRDefault="008736BF" w:rsidP="00D3379A">
            <w:pPr>
              <w:pStyle w:val="NoSpacing"/>
              <w:spacing w:before="40" w:after="40" w:line="240" w:lineRule="auto"/>
              <w:rPr>
                <w:b/>
                <w:sz w:val="22"/>
                <w:szCs w:val="22"/>
              </w:rPr>
            </w:pPr>
            <w:r w:rsidRPr="00375AF5">
              <w:rPr>
                <w:b/>
                <w:sz w:val="22"/>
                <w:szCs w:val="22"/>
              </w:rPr>
              <w:t>CV, CE</w:t>
            </w:r>
            <w:r w:rsidRPr="00375AF5">
              <w:rPr>
                <w:b/>
                <w:bCs/>
                <w:sz w:val="22"/>
                <w:szCs w:val="22"/>
                <w:vertAlign w:val="superscript"/>
              </w:rPr>
              <w:t>*</w:t>
            </w:r>
            <w:r w:rsidRPr="00375AF5">
              <w:rPr>
                <w:b/>
                <w:sz w:val="22"/>
                <w:szCs w:val="22"/>
              </w:rPr>
              <w:t xml:space="preserve"> (Voltage)</w:t>
            </w:r>
          </w:p>
        </w:tc>
      </w:tr>
      <w:tr w:rsidR="008736BF" w:rsidRPr="007F39E5" w14:paraId="1627DA50" w14:textId="77777777" w:rsidTr="00224E68">
        <w:trPr>
          <w:trHeight w:val="333"/>
          <w:jc w:val="center"/>
        </w:trPr>
        <w:tc>
          <w:tcPr>
            <w:tcW w:w="2719" w:type="dxa"/>
            <w:tcBorders>
              <w:top w:val="single" w:sz="4" w:space="0" w:color="auto"/>
            </w:tcBorders>
            <w:shd w:val="clear" w:color="auto" w:fill="auto"/>
            <w:vAlign w:val="center"/>
            <w:hideMark/>
          </w:tcPr>
          <w:p w14:paraId="65B7BEF3" w14:textId="46C09CE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Diphenylamine</w:t>
            </w:r>
          </w:p>
        </w:tc>
        <w:tc>
          <w:tcPr>
            <w:tcW w:w="1909" w:type="dxa"/>
            <w:tcBorders>
              <w:top w:val="single" w:sz="4" w:space="0" w:color="auto"/>
            </w:tcBorders>
            <w:shd w:val="clear" w:color="auto" w:fill="auto"/>
            <w:vAlign w:val="center"/>
            <w:hideMark/>
          </w:tcPr>
          <w:p w14:paraId="552563E4" w14:textId="143D46B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tcBorders>
              <w:top w:val="single" w:sz="4" w:space="0" w:color="auto"/>
            </w:tcBorders>
            <w:shd w:val="clear" w:color="auto" w:fill="auto"/>
            <w:vAlign w:val="center"/>
            <w:hideMark/>
          </w:tcPr>
          <w:p w14:paraId="16760616" w14:textId="5ACF4ADD"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169.94</w:t>
            </w:r>
          </w:p>
        </w:tc>
        <w:tc>
          <w:tcPr>
            <w:tcW w:w="1509" w:type="dxa"/>
            <w:tcBorders>
              <w:top w:val="single" w:sz="4" w:space="0" w:color="auto"/>
            </w:tcBorders>
            <w:vAlign w:val="center"/>
          </w:tcPr>
          <w:p w14:paraId="55DD7C3A" w14:textId="1A17B154"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65.4</w:t>
            </w:r>
          </w:p>
        </w:tc>
        <w:tc>
          <w:tcPr>
            <w:tcW w:w="1414" w:type="dxa"/>
            <w:tcBorders>
              <w:top w:val="single" w:sz="4" w:space="0" w:color="auto"/>
            </w:tcBorders>
            <w:vAlign w:val="center"/>
          </w:tcPr>
          <w:p w14:paraId="05DCD104" w14:textId="546C646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34, 40</w:t>
            </w:r>
          </w:p>
        </w:tc>
        <w:tc>
          <w:tcPr>
            <w:tcW w:w="1668" w:type="dxa"/>
            <w:tcBorders>
              <w:top w:val="single" w:sz="4" w:space="0" w:color="auto"/>
            </w:tcBorders>
            <w:vAlign w:val="center"/>
          </w:tcPr>
          <w:p w14:paraId="3A52D555" w14:textId="17C5F48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92.6</w:t>
            </w:r>
          </w:p>
        </w:tc>
        <w:tc>
          <w:tcPr>
            <w:tcW w:w="1421" w:type="dxa"/>
            <w:tcBorders>
              <w:top w:val="single" w:sz="4" w:space="0" w:color="auto"/>
            </w:tcBorders>
            <w:vAlign w:val="center"/>
          </w:tcPr>
          <w:p w14:paraId="12AC5357" w14:textId="5AD50E56"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34, 22</w:t>
            </w:r>
          </w:p>
        </w:tc>
      </w:tr>
      <w:tr w:rsidR="008736BF" w:rsidRPr="007F39E5" w14:paraId="038636E2" w14:textId="77777777" w:rsidTr="00224E68">
        <w:trPr>
          <w:trHeight w:val="333"/>
          <w:jc w:val="center"/>
        </w:trPr>
        <w:tc>
          <w:tcPr>
            <w:tcW w:w="2719" w:type="dxa"/>
            <w:shd w:val="clear" w:color="auto" w:fill="auto"/>
            <w:vAlign w:val="center"/>
            <w:hideMark/>
          </w:tcPr>
          <w:p w14:paraId="11EEE16B" w14:textId="45F3F29D"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N-Nitrosodiphenylamine</w:t>
            </w:r>
          </w:p>
        </w:tc>
        <w:tc>
          <w:tcPr>
            <w:tcW w:w="1909" w:type="dxa"/>
            <w:shd w:val="clear" w:color="auto" w:fill="auto"/>
            <w:vAlign w:val="center"/>
            <w:hideMark/>
          </w:tcPr>
          <w:p w14:paraId="144A7BBF" w14:textId="734DF43B"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087A18DF" w14:textId="51796C69"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198.96</w:t>
            </w:r>
          </w:p>
        </w:tc>
        <w:tc>
          <w:tcPr>
            <w:tcW w:w="1509" w:type="dxa"/>
            <w:vAlign w:val="center"/>
          </w:tcPr>
          <w:p w14:paraId="19C0057F" w14:textId="19FAB258"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65.7</w:t>
            </w:r>
          </w:p>
        </w:tc>
        <w:tc>
          <w:tcPr>
            <w:tcW w:w="1414" w:type="dxa"/>
            <w:vAlign w:val="center"/>
          </w:tcPr>
          <w:p w14:paraId="768761D0" w14:textId="5D53E3BC"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18, 26</w:t>
            </w:r>
          </w:p>
        </w:tc>
        <w:tc>
          <w:tcPr>
            <w:tcW w:w="1668" w:type="dxa"/>
            <w:vAlign w:val="center"/>
          </w:tcPr>
          <w:p w14:paraId="1BD16D3A" w14:textId="20430C48"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169.0</w:t>
            </w:r>
          </w:p>
        </w:tc>
        <w:tc>
          <w:tcPr>
            <w:tcW w:w="1421" w:type="dxa"/>
            <w:vAlign w:val="center"/>
          </w:tcPr>
          <w:p w14:paraId="1562076D" w14:textId="3A93DF38"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18, 10</w:t>
            </w:r>
          </w:p>
        </w:tc>
      </w:tr>
      <w:tr w:rsidR="008736BF" w:rsidRPr="007F39E5" w14:paraId="7E6FF583" w14:textId="77777777" w:rsidTr="00224E68">
        <w:trPr>
          <w:trHeight w:val="333"/>
          <w:jc w:val="center"/>
        </w:trPr>
        <w:tc>
          <w:tcPr>
            <w:tcW w:w="2719" w:type="dxa"/>
            <w:shd w:val="clear" w:color="auto" w:fill="auto"/>
            <w:vAlign w:val="center"/>
            <w:hideMark/>
          </w:tcPr>
          <w:p w14:paraId="4EF43652" w14:textId="2FE6C3B9"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4-Nitrosodiphenylamine</w:t>
            </w:r>
          </w:p>
        </w:tc>
        <w:tc>
          <w:tcPr>
            <w:tcW w:w="1909" w:type="dxa"/>
            <w:shd w:val="clear" w:color="auto" w:fill="auto"/>
            <w:vAlign w:val="center"/>
            <w:hideMark/>
          </w:tcPr>
          <w:p w14:paraId="09D4C6CD" w14:textId="75BE6049"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42DB663D" w14:textId="20FF0D82"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198.96</w:t>
            </w:r>
          </w:p>
        </w:tc>
        <w:tc>
          <w:tcPr>
            <w:tcW w:w="1509" w:type="dxa"/>
            <w:vAlign w:val="center"/>
          </w:tcPr>
          <w:p w14:paraId="65DEA6CB" w14:textId="419890B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127.8</w:t>
            </w:r>
          </w:p>
        </w:tc>
        <w:tc>
          <w:tcPr>
            <w:tcW w:w="1414" w:type="dxa"/>
            <w:vAlign w:val="center"/>
          </w:tcPr>
          <w:p w14:paraId="699CFA2B" w14:textId="76547EDB"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32, 38</w:t>
            </w:r>
          </w:p>
        </w:tc>
        <w:tc>
          <w:tcPr>
            <w:tcW w:w="1668" w:type="dxa"/>
            <w:vAlign w:val="center"/>
          </w:tcPr>
          <w:p w14:paraId="68CE9CB3" w14:textId="473AD7D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181.1</w:t>
            </w:r>
          </w:p>
        </w:tc>
        <w:tc>
          <w:tcPr>
            <w:tcW w:w="1421" w:type="dxa"/>
            <w:vAlign w:val="center"/>
          </w:tcPr>
          <w:p w14:paraId="24BB7E18" w14:textId="55E74959"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32, 22</w:t>
            </w:r>
          </w:p>
        </w:tc>
      </w:tr>
      <w:tr w:rsidR="008736BF" w:rsidRPr="007F39E5" w14:paraId="5FA44072" w14:textId="77777777" w:rsidTr="00224E68">
        <w:trPr>
          <w:trHeight w:val="333"/>
          <w:jc w:val="center"/>
        </w:trPr>
        <w:tc>
          <w:tcPr>
            <w:tcW w:w="2719" w:type="dxa"/>
            <w:shd w:val="clear" w:color="auto" w:fill="auto"/>
            <w:vAlign w:val="center"/>
            <w:hideMark/>
          </w:tcPr>
          <w:p w14:paraId="282AAA83" w14:textId="14B9A1E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2-Nitrodiphenylamine</w:t>
            </w:r>
          </w:p>
        </w:tc>
        <w:tc>
          <w:tcPr>
            <w:tcW w:w="1909" w:type="dxa"/>
            <w:shd w:val="clear" w:color="auto" w:fill="auto"/>
            <w:vAlign w:val="center"/>
            <w:hideMark/>
          </w:tcPr>
          <w:p w14:paraId="07DC2A40" w14:textId="7B465EC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244D97BE" w14:textId="1B47D45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214.91</w:t>
            </w:r>
          </w:p>
        </w:tc>
        <w:tc>
          <w:tcPr>
            <w:tcW w:w="1509" w:type="dxa"/>
            <w:vAlign w:val="center"/>
          </w:tcPr>
          <w:p w14:paraId="2162BA86" w14:textId="14F59A66"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179.9</w:t>
            </w:r>
          </w:p>
        </w:tc>
        <w:tc>
          <w:tcPr>
            <w:tcW w:w="1414" w:type="dxa"/>
            <w:vAlign w:val="center"/>
          </w:tcPr>
          <w:p w14:paraId="277F0DBC" w14:textId="2293966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20, 18</w:t>
            </w:r>
          </w:p>
        </w:tc>
        <w:tc>
          <w:tcPr>
            <w:tcW w:w="1668" w:type="dxa"/>
            <w:vAlign w:val="center"/>
          </w:tcPr>
          <w:p w14:paraId="159AB645" w14:textId="3776F0A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197.0</w:t>
            </w:r>
          </w:p>
        </w:tc>
        <w:tc>
          <w:tcPr>
            <w:tcW w:w="1421" w:type="dxa"/>
            <w:vAlign w:val="center"/>
          </w:tcPr>
          <w:p w14:paraId="25971F62" w14:textId="24F5CBA7"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20, 8</w:t>
            </w:r>
          </w:p>
        </w:tc>
      </w:tr>
      <w:tr w:rsidR="008736BF" w:rsidRPr="007F39E5" w14:paraId="145A13AA" w14:textId="77777777" w:rsidTr="00224E68">
        <w:trPr>
          <w:trHeight w:val="333"/>
          <w:jc w:val="center"/>
        </w:trPr>
        <w:tc>
          <w:tcPr>
            <w:tcW w:w="2719" w:type="dxa"/>
            <w:shd w:val="clear" w:color="auto" w:fill="auto"/>
            <w:vAlign w:val="center"/>
            <w:hideMark/>
          </w:tcPr>
          <w:p w14:paraId="3B493D1E" w14:textId="31BC75A4"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4-Nitrodiphenylamine</w:t>
            </w:r>
          </w:p>
        </w:tc>
        <w:tc>
          <w:tcPr>
            <w:tcW w:w="1909" w:type="dxa"/>
            <w:shd w:val="clear" w:color="auto" w:fill="auto"/>
            <w:vAlign w:val="center"/>
            <w:hideMark/>
          </w:tcPr>
          <w:p w14:paraId="03BA6A5D" w14:textId="7E25A89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218F29AF" w14:textId="7711360C"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214.91</w:t>
            </w:r>
          </w:p>
        </w:tc>
        <w:tc>
          <w:tcPr>
            <w:tcW w:w="1509" w:type="dxa"/>
            <w:vAlign w:val="center"/>
          </w:tcPr>
          <w:p w14:paraId="33258658" w14:textId="2D30F893"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167.0</w:t>
            </w:r>
          </w:p>
        </w:tc>
        <w:tc>
          <w:tcPr>
            <w:tcW w:w="1414" w:type="dxa"/>
            <w:vAlign w:val="center"/>
          </w:tcPr>
          <w:p w14:paraId="11995A81" w14:textId="12FE27EB"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28, 34</w:t>
            </w:r>
          </w:p>
        </w:tc>
        <w:tc>
          <w:tcPr>
            <w:tcW w:w="1668" w:type="dxa"/>
            <w:vAlign w:val="center"/>
          </w:tcPr>
          <w:p w14:paraId="56DEADA6" w14:textId="68FA19B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197.9</w:t>
            </w:r>
          </w:p>
        </w:tc>
        <w:tc>
          <w:tcPr>
            <w:tcW w:w="1421" w:type="dxa"/>
            <w:vAlign w:val="center"/>
          </w:tcPr>
          <w:p w14:paraId="3DBD423A" w14:textId="049283DD"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28, 12</w:t>
            </w:r>
          </w:p>
        </w:tc>
      </w:tr>
      <w:tr w:rsidR="008736BF" w:rsidRPr="007F39E5" w14:paraId="341E487D" w14:textId="77777777" w:rsidTr="00224E68">
        <w:trPr>
          <w:trHeight w:val="333"/>
          <w:jc w:val="center"/>
        </w:trPr>
        <w:tc>
          <w:tcPr>
            <w:tcW w:w="2719" w:type="dxa"/>
            <w:shd w:val="clear" w:color="auto" w:fill="auto"/>
            <w:vAlign w:val="center"/>
            <w:hideMark/>
          </w:tcPr>
          <w:p w14:paraId="5EB124A4" w14:textId="41A4F544"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2,4'-Dinitrodiphenylamine</w:t>
            </w:r>
          </w:p>
        </w:tc>
        <w:tc>
          <w:tcPr>
            <w:tcW w:w="1909" w:type="dxa"/>
            <w:shd w:val="clear" w:color="auto" w:fill="auto"/>
            <w:vAlign w:val="center"/>
            <w:hideMark/>
          </w:tcPr>
          <w:p w14:paraId="4CD79725" w14:textId="7E3BEFD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05CE520B" w14:textId="48DF9EB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259.88</w:t>
            </w:r>
          </w:p>
        </w:tc>
        <w:tc>
          <w:tcPr>
            <w:tcW w:w="1509" w:type="dxa"/>
            <w:vAlign w:val="center"/>
          </w:tcPr>
          <w:p w14:paraId="240E37E5" w14:textId="4ABCD7C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167.9</w:t>
            </w:r>
          </w:p>
        </w:tc>
        <w:tc>
          <w:tcPr>
            <w:tcW w:w="1414" w:type="dxa"/>
            <w:vAlign w:val="center"/>
          </w:tcPr>
          <w:p w14:paraId="652E1421" w14:textId="3B4E19D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30, 24</w:t>
            </w:r>
          </w:p>
        </w:tc>
        <w:tc>
          <w:tcPr>
            <w:tcW w:w="1668" w:type="dxa"/>
            <w:vAlign w:val="center"/>
          </w:tcPr>
          <w:p w14:paraId="422D9EDE" w14:textId="5DB886E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242.9</w:t>
            </w:r>
          </w:p>
        </w:tc>
        <w:tc>
          <w:tcPr>
            <w:tcW w:w="1421" w:type="dxa"/>
            <w:vAlign w:val="center"/>
          </w:tcPr>
          <w:p w14:paraId="16A0A702" w14:textId="03D95FA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30, 14</w:t>
            </w:r>
          </w:p>
        </w:tc>
      </w:tr>
      <w:tr w:rsidR="008736BF" w:rsidRPr="007F39E5" w14:paraId="67BCE423" w14:textId="77777777" w:rsidTr="00224E68">
        <w:trPr>
          <w:trHeight w:val="333"/>
          <w:jc w:val="center"/>
        </w:trPr>
        <w:tc>
          <w:tcPr>
            <w:tcW w:w="2719" w:type="dxa"/>
            <w:shd w:val="clear" w:color="auto" w:fill="auto"/>
            <w:vAlign w:val="center"/>
            <w:hideMark/>
          </w:tcPr>
          <w:p w14:paraId="08CFB3E3" w14:textId="5211A810"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4,4'-Dinitrodiphenylamine</w:t>
            </w:r>
          </w:p>
        </w:tc>
        <w:tc>
          <w:tcPr>
            <w:tcW w:w="1909" w:type="dxa"/>
            <w:shd w:val="clear" w:color="auto" w:fill="auto"/>
            <w:vAlign w:val="center"/>
            <w:hideMark/>
          </w:tcPr>
          <w:p w14:paraId="2334C217" w14:textId="064A482F"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3A06AFCB" w14:textId="6174E471"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259.94</w:t>
            </w:r>
          </w:p>
        </w:tc>
        <w:tc>
          <w:tcPr>
            <w:tcW w:w="1509" w:type="dxa"/>
            <w:vAlign w:val="center"/>
          </w:tcPr>
          <w:p w14:paraId="4FDE6F07" w14:textId="49ADAB0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168.8</w:t>
            </w:r>
          </w:p>
        </w:tc>
        <w:tc>
          <w:tcPr>
            <w:tcW w:w="1414" w:type="dxa"/>
            <w:vAlign w:val="center"/>
          </w:tcPr>
          <w:p w14:paraId="7AA23C8D" w14:textId="3E4150A6"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22, 36</w:t>
            </w:r>
          </w:p>
        </w:tc>
        <w:tc>
          <w:tcPr>
            <w:tcW w:w="1668" w:type="dxa"/>
            <w:vAlign w:val="center"/>
          </w:tcPr>
          <w:p w14:paraId="59163DB8" w14:textId="0B1BF91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243.0</w:t>
            </w:r>
          </w:p>
        </w:tc>
        <w:tc>
          <w:tcPr>
            <w:tcW w:w="1421" w:type="dxa"/>
            <w:vAlign w:val="center"/>
          </w:tcPr>
          <w:p w14:paraId="56B16AC0" w14:textId="4536224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22, 12</w:t>
            </w:r>
          </w:p>
        </w:tc>
      </w:tr>
      <w:tr w:rsidR="008736BF" w:rsidRPr="007F39E5" w14:paraId="1A1C384B" w14:textId="77777777" w:rsidTr="00224E68">
        <w:trPr>
          <w:trHeight w:val="333"/>
          <w:jc w:val="center"/>
        </w:trPr>
        <w:tc>
          <w:tcPr>
            <w:tcW w:w="2719" w:type="dxa"/>
            <w:shd w:val="clear" w:color="auto" w:fill="auto"/>
            <w:vAlign w:val="center"/>
            <w:hideMark/>
          </w:tcPr>
          <w:p w14:paraId="5488FED6" w14:textId="0EC2E037"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Dibutyl phthalate</w:t>
            </w:r>
          </w:p>
        </w:tc>
        <w:tc>
          <w:tcPr>
            <w:tcW w:w="1909" w:type="dxa"/>
            <w:shd w:val="clear" w:color="auto" w:fill="auto"/>
            <w:vAlign w:val="center"/>
            <w:hideMark/>
          </w:tcPr>
          <w:p w14:paraId="26A535B4" w14:textId="2412A4FB"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2B0A0BB0" w14:textId="66F28E55"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279.02</w:t>
            </w:r>
          </w:p>
        </w:tc>
        <w:tc>
          <w:tcPr>
            <w:tcW w:w="1509" w:type="dxa"/>
            <w:vAlign w:val="center"/>
          </w:tcPr>
          <w:p w14:paraId="41764D26" w14:textId="26861F6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148.9</w:t>
            </w:r>
          </w:p>
        </w:tc>
        <w:tc>
          <w:tcPr>
            <w:tcW w:w="1414" w:type="dxa"/>
            <w:vAlign w:val="center"/>
          </w:tcPr>
          <w:p w14:paraId="583381A8" w14:textId="6ABFD57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16, 14</w:t>
            </w:r>
          </w:p>
        </w:tc>
        <w:tc>
          <w:tcPr>
            <w:tcW w:w="1668" w:type="dxa"/>
            <w:vAlign w:val="center"/>
          </w:tcPr>
          <w:p w14:paraId="5A7C9F50" w14:textId="4B30223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204.9</w:t>
            </w:r>
          </w:p>
        </w:tc>
        <w:tc>
          <w:tcPr>
            <w:tcW w:w="1421" w:type="dxa"/>
            <w:vAlign w:val="center"/>
          </w:tcPr>
          <w:p w14:paraId="498CEDFA" w14:textId="48CE4E5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16, 6</w:t>
            </w:r>
          </w:p>
        </w:tc>
      </w:tr>
      <w:tr w:rsidR="008736BF" w:rsidRPr="007F39E5" w14:paraId="4E08AF48" w14:textId="77777777" w:rsidTr="00224E68">
        <w:trPr>
          <w:trHeight w:val="333"/>
          <w:jc w:val="center"/>
        </w:trPr>
        <w:tc>
          <w:tcPr>
            <w:tcW w:w="2719" w:type="dxa"/>
            <w:shd w:val="clear" w:color="auto" w:fill="auto"/>
            <w:vAlign w:val="center"/>
            <w:hideMark/>
          </w:tcPr>
          <w:p w14:paraId="47A86066" w14:textId="123736A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Diethyl phthalate</w:t>
            </w:r>
          </w:p>
        </w:tc>
        <w:tc>
          <w:tcPr>
            <w:tcW w:w="1909" w:type="dxa"/>
            <w:shd w:val="clear" w:color="auto" w:fill="auto"/>
            <w:vAlign w:val="center"/>
            <w:hideMark/>
          </w:tcPr>
          <w:p w14:paraId="21870A04" w14:textId="6FC1E54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5497F094" w14:textId="19EEC76D"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222.98</w:t>
            </w:r>
          </w:p>
        </w:tc>
        <w:tc>
          <w:tcPr>
            <w:tcW w:w="1509" w:type="dxa"/>
            <w:vAlign w:val="center"/>
          </w:tcPr>
          <w:p w14:paraId="60428AFE" w14:textId="02707F2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64.8</w:t>
            </w:r>
          </w:p>
        </w:tc>
        <w:tc>
          <w:tcPr>
            <w:tcW w:w="1414" w:type="dxa"/>
            <w:vAlign w:val="center"/>
          </w:tcPr>
          <w:p w14:paraId="22535667" w14:textId="5C6CCB9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14, 48</w:t>
            </w:r>
          </w:p>
        </w:tc>
        <w:tc>
          <w:tcPr>
            <w:tcW w:w="1668" w:type="dxa"/>
            <w:vAlign w:val="center"/>
          </w:tcPr>
          <w:p w14:paraId="529F344B" w14:textId="109DE55D"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148.9</w:t>
            </w:r>
          </w:p>
        </w:tc>
        <w:tc>
          <w:tcPr>
            <w:tcW w:w="1421" w:type="dxa"/>
            <w:vAlign w:val="center"/>
          </w:tcPr>
          <w:p w14:paraId="10375DBA" w14:textId="2D9F66AC"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14, 18</w:t>
            </w:r>
          </w:p>
        </w:tc>
      </w:tr>
      <w:tr w:rsidR="008736BF" w:rsidRPr="007F39E5" w14:paraId="272F8B40" w14:textId="77777777" w:rsidTr="00224E68">
        <w:trPr>
          <w:trHeight w:val="333"/>
          <w:jc w:val="center"/>
        </w:trPr>
        <w:tc>
          <w:tcPr>
            <w:tcW w:w="2719" w:type="dxa"/>
            <w:shd w:val="clear" w:color="auto" w:fill="auto"/>
            <w:vAlign w:val="center"/>
            <w:hideMark/>
          </w:tcPr>
          <w:p w14:paraId="3E3940E3" w14:textId="78734FA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Dimethyl phthalate</w:t>
            </w:r>
          </w:p>
        </w:tc>
        <w:tc>
          <w:tcPr>
            <w:tcW w:w="1909" w:type="dxa"/>
            <w:shd w:val="clear" w:color="auto" w:fill="auto"/>
            <w:vAlign w:val="center"/>
            <w:hideMark/>
          </w:tcPr>
          <w:p w14:paraId="357B153D" w14:textId="5342A802"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4DEA97A8" w14:textId="53551B0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194.96</w:t>
            </w:r>
          </w:p>
        </w:tc>
        <w:tc>
          <w:tcPr>
            <w:tcW w:w="1509" w:type="dxa"/>
            <w:vAlign w:val="center"/>
          </w:tcPr>
          <w:p w14:paraId="37FBE8B9" w14:textId="30CBAE6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76.7</w:t>
            </w:r>
          </w:p>
        </w:tc>
        <w:tc>
          <w:tcPr>
            <w:tcW w:w="1414" w:type="dxa"/>
            <w:vAlign w:val="center"/>
          </w:tcPr>
          <w:p w14:paraId="46C752B3" w14:textId="54CB0A6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14, 32</w:t>
            </w:r>
          </w:p>
        </w:tc>
        <w:tc>
          <w:tcPr>
            <w:tcW w:w="1668" w:type="dxa"/>
            <w:vAlign w:val="center"/>
          </w:tcPr>
          <w:p w14:paraId="3D392EA9" w14:textId="1474CF8B"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162.9</w:t>
            </w:r>
          </w:p>
        </w:tc>
        <w:tc>
          <w:tcPr>
            <w:tcW w:w="1421" w:type="dxa"/>
            <w:vAlign w:val="center"/>
          </w:tcPr>
          <w:p w14:paraId="7E90B514" w14:textId="5732A7E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14, 10</w:t>
            </w:r>
          </w:p>
        </w:tc>
      </w:tr>
      <w:tr w:rsidR="008736BF" w:rsidRPr="007F39E5" w14:paraId="7E87D4A3" w14:textId="77777777" w:rsidTr="00224E68">
        <w:trPr>
          <w:trHeight w:val="333"/>
          <w:jc w:val="center"/>
        </w:trPr>
        <w:tc>
          <w:tcPr>
            <w:tcW w:w="2719" w:type="dxa"/>
            <w:shd w:val="clear" w:color="auto" w:fill="auto"/>
            <w:vAlign w:val="center"/>
            <w:hideMark/>
          </w:tcPr>
          <w:p w14:paraId="65FDE00D" w14:textId="4662412D"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Ethyl centralite</w:t>
            </w:r>
          </w:p>
        </w:tc>
        <w:tc>
          <w:tcPr>
            <w:tcW w:w="1909" w:type="dxa"/>
            <w:shd w:val="clear" w:color="auto" w:fill="auto"/>
            <w:vAlign w:val="center"/>
            <w:hideMark/>
          </w:tcPr>
          <w:p w14:paraId="57894FB4" w14:textId="25AAC6B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49C38555" w14:textId="386C817C"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269.01</w:t>
            </w:r>
          </w:p>
        </w:tc>
        <w:tc>
          <w:tcPr>
            <w:tcW w:w="1509" w:type="dxa"/>
            <w:vAlign w:val="center"/>
          </w:tcPr>
          <w:p w14:paraId="02CF4E25" w14:textId="10ED683B"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119.8</w:t>
            </w:r>
          </w:p>
        </w:tc>
        <w:tc>
          <w:tcPr>
            <w:tcW w:w="1414" w:type="dxa"/>
            <w:vAlign w:val="center"/>
          </w:tcPr>
          <w:p w14:paraId="41A5114A" w14:textId="0C5B64F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20, 22</w:t>
            </w:r>
          </w:p>
        </w:tc>
        <w:tc>
          <w:tcPr>
            <w:tcW w:w="1668" w:type="dxa"/>
            <w:vAlign w:val="center"/>
          </w:tcPr>
          <w:p w14:paraId="3DDF0212" w14:textId="604AC828"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147.9</w:t>
            </w:r>
          </w:p>
        </w:tc>
        <w:tc>
          <w:tcPr>
            <w:tcW w:w="1421" w:type="dxa"/>
            <w:vAlign w:val="center"/>
          </w:tcPr>
          <w:p w14:paraId="0DA628C3" w14:textId="4D5F42F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20, 12</w:t>
            </w:r>
          </w:p>
        </w:tc>
      </w:tr>
      <w:tr w:rsidR="008736BF" w:rsidRPr="007F39E5" w14:paraId="626D3AF2" w14:textId="77777777" w:rsidTr="00224E68">
        <w:trPr>
          <w:trHeight w:val="333"/>
          <w:jc w:val="center"/>
        </w:trPr>
        <w:tc>
          <w:tcPr>
            <w:tcW w:w="2719" w:type="dxa"/>
            <w:shd w:val="clear" w:color="auto" w:fill="auto"/>
            <w:vAlign w:val="center"/>
            <w:hideMark/>
          </w:tcPr>
          <w:p w14:paraId="3BF5625B" w14:textId="30B9E935"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Methyl centralite</w:t>
            </w:r>
          </w:p>
        </w:tc>
        <w:tc>
          <w:tcPr>
            <w:tcW w:w="1909" w:type="dxa"/>
            <w:shd w:val="clear" w:color="auto" w:fill="auto"/>
            <w:vAlign w:val="center"/>
            <w:hideMark/>
          </w:tcPr>
          <w:p w14:paraId="4FCB21B0" w14:textId="5D4ACD9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3ED8349B" w14:textId="3B821BC6"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240.99</w:t>
            </w:r>
          </w:p>
        </w:tc>
        <w:tc>
          <w:tcPr>
            <w:tcW w:w="1509" w:type="dxa"/>
            <w:vAlign w:val="center"/>
          </w:tcPr>
          <w:p w14:paraId="166DAEEE" w14:textId="7EC4514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105.8</w:t>
            </w:r>
          </w:p>
        </w:tc>
        <w:tc>
          <w:tcPr>
            <w:tcW w:w="1414" w:type="dxa"/>
            <w:vAlign w:val="center"/>
          </w:tcPr>
          <w:p w14:paraId="17ECD085" w14:textId="293C42A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20, 26</w:t>
            </w:r>
          </w:p>
        </w:tc>
        <w:tc>
          <w:tcPr>
            <w:tcW w:w="1668" w:type="dxa"/>
            <w:vAlign w:val="center"/>
          </w:tcPr>
          <w:p w14:paraId="770A32AA" w14:textId="2FED9D5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133.9</w:t>
            </w:r>
          </w:p>
        </w:tc>
        <w:tc>
          <w:tcPr>
            <w:tcW w:w="1421" w:type="dxa"/>
            <w:vAlign w:val="center"/>
          </w:tcPr>
          <w:p w14:paraId="6D05BCD8" w14:textId="5A98207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20, 14</w:t>
            </w:r>
          </w:p>
        </w:tc>
      </w:tr>
      <w:tr w:rsidR="008736BF" w:rsidRPr="007F39E5" w14:paraId="6526A089" w14:textId="77777777" w:rsidTr="00224E68">
        <w:trPr>
          <w:trHeight w:val="333"/>
          <w:jc w:val="center"/>
        </w:trPr>
        <w:tc>
          <w:tcPr>
            <w:tcW w:w="2719" w:type="dxa"/>
            <w:shd w:val="clear" w:color="auto" w:fill="auto"/>
            <w:vAlign w:val="center"/>
            <w:hideMark/>
          </w:tcPr>
          <w:p w14:paraId="137B4D34" w14:textId="60EBB6F4"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Nitroglycerin</w:t>
            </w:r>
          </w:p>
        </w:tc>
        <w:tc>
          <w:tcPr>
            <w:tcW w:w="1909" w:type="dxa"/>
            <w:shd w:val="clear" w:color="auto" w:fill="auto"/>
            <w:vAlign w:val="center"/>
            <w:hideMark/>
          </w:tcPr>
          <w:p w14:paraId="7C4D7DF5" w14:textId="3C63AFA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ES−</w:t>
            </w:r>
          </w:p>
        </w:tc>
        <w:tc>
          <w:tcPr>
            <w:tcW w:w="1337" w:type="dxa"/>
            <w:shd w:val="clear" w:color="auto" w:fill="auto"/>
            <w:vAlign w:val="center"/>
            <w:hideMark/>
          </w:tcPr>
          <w:p w14:paraId="43E61771" w14:textId="2D4ED4BB"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262.00</w:t>
            </w:r>
          </w:p>
        </w:tc>
        <w:tc>
          <w:tcPr>
            <w:tcW w:w="1509" w:type="dxa"/>
            <w:vAlign w:val="center"/>
          </w:tcPr>
          <w:p w14:paraId="155A1F5D" w14:textId="4C6E4929"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45.6</w:t>
            </w:r>
          </w:p>
        </w:tc>
        <w:tc>
          <w:tcPr>
            <w:tcW w:w="1414" w:type="dxa"/>
            <w:vAlign w:val="center"/>
          </w:tcPr>
          <w:p w14:paraId="1D8A7D7D" w14:textId="07D4BC23"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8, 6</w:t>
            </w:r>
          </w:p>
        </w:tc>
        <w:tc>
          <w:tcPr>
            <w:tcW w:w="1668" w:type="dxa"/>
            <w:vAlign w:val="center"/>
          </w:tcPr>
          <w:p w14:paraId="773E4671" w14:textId="49BAFC2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61.7</w:t>
            </w:r>
          </w:p>
        </w:tc>
        <w:tc>
          <w:tcPr>
            <w:tcW w:w="1421" w:type="dxa"/>
            <w:vAlign w:val="center"/>
          </w:tcPr>
          <w:p w14:paraId="507AB34D" w14:textId="192189C9"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8, 4</w:t>
            </w:r>
          </w:p>
        </w:tc>
      </w:tr>
      <w:tr w:rsidR="008736BF" w:rsidRPr="007F39E5" w14:paraId="766E2406" w14:textId="77777777" w:rsidTr="00224E68">
        <w:trPr>
          <w:trHeight w:val="333"/>
          <w:jc w:val="center"/>
        </w:trPr>
        <w:tc>
          <w:tcPr>
            <w:tcW w:w="2719" w:type="dxa"/>
            <w:shd w:val="clear" w:color="auto" w:fill="auto"/>
            <w:vAlign w:val="center"/>
            <w:hideMark/>
          </w:tcPr>
          <w:p w14:paraId="15E99192" w14:textId="2B4DD8C1"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2-Nitrotoluene</w:t>
            </w:r>
          </w:p>
        </w:tc>
        <w:tc>
          <w:tcPr>
            <w:tcW w:w="1909" w:type="dxa"/>
            <w:shd w:val="clear" w:color="auto" w:fill="auto"/>
            <w:vAlign w:val="center"/>
            <w:hideMark/>
          </w:tcPr>
          <w:p w14:paraId="3C8253CC" w14:textId="4952D7EE"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6ED59711" w14:textId="535DFB69"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136.79</w:t>
            </w:r>
          </w:p>
        </w:tc>
        <w:tc>
          <w:tcPr>
            <w:tcW w:w="1509" w:type="dxa"/>
            <w:vAlign w:val="center"/>
          </w:tcPr>
          <w:p w14:paraId="59A91B53" w14:textId="3DF99139"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5462E095" w14:textId="07422D3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8, 10</w:t>
            </w:r>
          </w:p>
        </w:tc>
        <w:tc>
          <w:tcPr>
            <w:tcW w:w="1668" w:type="dxa"/>
            <w:vAlign w:val="center"/>
          </w:tcPr>
          <w:p w14:paraId="3A28B69B" w14:textId="25678E27"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c>
          <w:tcPr>
            <w:tcW w:w="1421" w:type="dxa"/>
            <w:vAlign w:val="center"/>
          </w:tcPr>
          <w:p w14:paraId="66E98BB4" w14:textId="36AFABB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r>
      <w:tr w:rsidR="008736BF" w:rsidRPr="007F39E5" w14:paraId="0356B704" w14:textId="77777777" w:rsidTr="00224E68">
        <w:trPr>
          <w:trHeight w:val="333"/>
          <w:jc w:val="center"/>
        </w:trPr>
        <w:tc>
          <w:tcPr>
            <w:tcW w:w="2719" w:type="dxa"/>
            <w:shd w:val="clear" w:color="auto" w:fill="auto"/>
            <w:vAlign w:val="center"/>
            <w:hideMark/>
          </w:tcPr>
          <w:p w14:paraId="7A68F1D6" w14:textId="1723419E"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3-Nitrotoluene</w:t>
            </w:r>
          </w:p>
        </w:tc>
        <w:tc>
          <w:tcPr>
            <w:tcW w:w="1909" w:type="dxa"/>
            <w:shd w:val="clear" w:color="auto" w:fill="auto"/>
            <w:vAlign w:val="center"/>
            <w:hideMark/>
          </w:tcPr>
          <w:p w14:paraId="2712A218" w14:textId="0F7B3E9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10E1363B" w14:textId="2C21C610"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136.79</w:t>
            </w:r>
          </w:p>
        </w:tc>
        <w:tc>
          <w:tcPr>
            <w:tcW w:w="1509" w:type="dxa"/>
            <w:vAlign w:val="center"/>
          </w:tcPr>
          <w:p w14:paraId="19212C1C" w14:textId="2A44FDB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1207E4FE" w14:textId="10CC2CD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8, 10</w:t>
            </w:r>
          </w:p>
        </w:tc>
        <w:tc>
          <w:tcPr>
            <w:tcW w:w="1668" w:type="dxa"/>
            <w:vAlign w:val="center"/>
          </w:tcPr>
          <w:p w14:paraId="5221E881" w14:textId="10C533E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c>
          <w:tcPr>
            <w:tcW w:w="1421" w:type="dxa"/>
            <w:vAlign w:val="center"/>
          </w:tcPr>
          <w:p w14:paraId="54462048" w14:textId="0C5BD1E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r>
      <w:tr w:rsidR="008736BF" w:rsidRPr="007F39E5" w14:paraId="63D09379" w14:textId="77777777" w:rsidTr="00224E68">
        <w:trPr>
          <w:trHeight w:val="333"/>
          <w:jc w:val="center"/>
        </w:trPr>
        <w:tc>
          <w:tcPr>
            <w:tcW w:w="2719" w:type="dxa"/>
            <w:shd w:val="clear" w:color="auto" w:fill="auto"/>
            <w:vAlign w:val="center"/>
            <w:hideMark/>
          </w:tcPr>
          <w:p w14:paraId="30B7D7F7" w14:textId="09C9B765"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4-Nitrotoluene</w:t>
            </w:r>
          </w:p>
        </w:tc>
        <w:tc>
          <w:tcPr>
            <w:tcW w:w="1909" w:type="dxa"/>
            <w:shd w:val="clear" w:color="auto" w:fill="auto"/>
            <w:vAlign w:val="center"/>
            <w:hideMark/>
          </w:tcPr>
          <w:p w14:paraId="17E4EB76" w14:textId="3A52F196"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4429C158" w14:textId="0BCF476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136.79</w:t>
            </w:r>
          </w:p>
        </w:tc>
        <w:tc>
          <w:tcPr>
            <w:tcW w:w="1509" w:type="dxa"/>
            <w:vAlign w:val="center"/>
          </w:tcPr>
          <w:p w14:paraId="01A5AE43" w14:textId="33C53BC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1C65FA2F" w14:textId="03E0A92C"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8, 10</w:t>
            </w:r>
          </w:p>
        </w:tc>
        <w:tc>
          <w:tcPr>
            <w:tcW w:w="1668" w:type="dxa"/>
            <w:vAlign w:val="center"/>
          </w:tcPr>
          <w:p w14:paraId="5C1A6BF6" w14:textId="7865E90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c>
          <w:tcPr>
            <w:tcW w:w="1421" w:type="dxa"/>
            <w:vAlign w:val="center"/>
          </w:tcPr>
          <w:p w14:paraId="445A0E71" w14:textId="398FF11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w:t>
            </w:r>
          </w:p>
        </w:tc>
      </w:tr>
      <w:tr w:rsidR="008736BF" w:rsidRPr="007F39E5" w14:paraId="2224BAEA" w14:textId="77777777" w:rsidTr="00224E68">
        <w:trPr>
          <w:trHeight w:val="333"/>
          <w:jc w:val="center"/>
        </w:trPr>
        <w:tc>
          <w:tcPr>
            <w:tcW w:w="2719" w:type="dxa"/>
            <w:shd w:val="clear" w:color="auto" w:fill="auto"/>
            <w:vAlign w:val="center"/>
            <w:hideMark/>
          </w:tcPr>
          <w:p w14:paraId="53B669D7" w14:textId="2A924E18"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2,3-Dinitrotoluene</w:t>
            </w:r>
          </w:p>
        </w:tc>
        <w:tc>
          <w:tcPr>
            <w:tcW w:w="1909" w:type="dxa"/>
            <w:shd w:val="clear" w:color="auto" w:fill="auto"/>
            <w:vAlign w:val="center"/>
            <w:hideMark/>
          </w:tcPr>
          <w:p w14:paraId="180731A1" w14:textId="01FE98D3"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67079CC4" w14:textId="7F0A336D"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181.82</w:t>
            </w:r>
          </w:p>
        </w:tc>
        <w:tc>
          <w:tcPr>
            <w:tcW w:w="1509" w:type="dxa"/>
            <w:vAlign w:val="center"/>
          </w:tcPr>
          <w:p w14:paraId="3FF19725" w14:textId="309412C5"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7DA3662E" w14:textId="5CC69C87"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c>
          <w:tcPr>
            <w:tcW w:w="1668" w:type="dxa"/>
            <w:vAlign w:val="center"/>
          </w:tcPr>
          <w:p w14:paraId="08C28A9D" w14:textId="78AAB5BE"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152.0</w:t>
            </w:r>
          </w:p>
        </w:tc>
        <w:tc>
          <w:tcPr>
            <w:tcW w:w="1421" w:type="dxa"/>
            <w:vAlign w:val="center"/>
          </w:tcPr>
          <w:p w14:paraId="772F1FDB" w14:textId="621FFFD3"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r>
      <w:tr w:rsidR="008736BF" w:rsidRPr="007F39E5" w14:paraId="7C9BE5F7" w14:textId="77777777" w:rsidTr="00224E68">
        <w:trPr>
          <w:trHeight w:val="333"/>
          <w:jc w:val="center"/>
        </w:trPr>
        <w:tc>
          <w:tcPr>
            <w:tcW w:w="2719" w:type="dxa"/>
            <w:shd w:val="clear" w:color="auto" w:fill="auto"/>
            <w:vAlign w:val="center"/>
            <w:hideMark/>
          </w:tcPr>
          <w:p w14:paraId="762367B7" w14:textId="1F5B327A"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2,4'-Dinitrotoluene</w:t>
            </w:r>
          </w:p>
        </w:tc>
        <w:tc>
          <w:tcPr>
            <w:tcW w:w="1909" w:type="dxa"/>
            <w:shd w:val="clear" w:color="auto" w:fill="auto"/>
            <w:vAlign w:val="center"/>
            <w:hideMark/>
          </w:tcPr>
          <w:p w14:paraId="474EC6F9" w14:textId="52073431"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34342316" w14:textId="75544BAE"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181.82</w:t>
            </w:r>
          </w:p>
        </w:tc>
        <w:tc>
          <w:tcPr>
            <w:tcW w:w="1509" w:type="dxa"/>
            <w:vAlign w:val="center"/>
          </w:tcPr>
          <w:p w14:paraId="643FAF3A" w14:textId="3BA0ED9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47A9C371" w14:textId="4A6FD2F0"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c>
          <w:tcPr>
            <w:tcW w:w="1668" w:type="dxa"/>
            <w:vAlign w:val="center"/>
          </w:tcPr>
          <w:p w14:paraId="4DCDE78A" w14:textId="480B3D5F"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164.9</w:t>
            </w:r>
          </w:p>
        </w:tc>
        <w:tc>
          <w:tcPr>
            <w:tcW w:w="1421" w:type="dxa"/>
            <w:vAlign w:val="center"/>
          </w:tcPr>
          <w:p w14:paraId="431C982D" w14:textId="00A63C04"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20, 10</w:t>
            </w:r>
          </w:p>
        </w:tc>
      </w:tr>
      <w:tr w:rsidR="008736BF" w:rsidRPr="007F39E5" w14:paraId="23420D15" w14:textId="77777777" w:rsidTr="00224E68">
        <w:trPr>
          <w:trHeight w:val="333"/>
          <w:jc w:val="center"/>
        </w:trPr>
        <w:tc>
          <w:tcPr>
            <w:tcW w:w="2719" w:type="dxa"/>
            <w:shd w:val="clear" w:color="auto" w:fill="auto"/>
            <w:vAlign w:val="center"/>
            <w:hideMark/>
          </w:tcPr>
          <w:p w14:paraId="03D21DC9" w14:textId="0D6DFE79"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2,6-Dinitrotoluene</w:t>
            </w:r>
          </w:p>
        </w:tc>
        <w:tc>
          <w:tcPr>
            <w:tcW w:w="1909" w:type="dxa"/>
            <w:shd w:val="clear" w:color="auto" w:fill="auto"/>
            <w:vAlign w:val="center"/>
            <w:hideMark/>
          </w:tcPr>
          <w:p w14:paraId="2ECD4E9C" w14:textId="4D5AE5C5"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shd w:val="clear" w:color="auto" w:fill="auto"/>
            <w:vAlign w:val="center"/>
            <w:hideMark/>
          </w:tcPr>
          <w:p w14:paraId="154D7F0E" w14:textId="74604A97"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181.82</w:t>
            </w:r>
          </w:p>
        </w:tc>
        <w:tc>
          <w:tcPr>
            <w:tcW w:w="1509" w:type="dxa"/>
            <w:vAlign w:val="center"/>
          </w:tcPr>
          <w:p w14:paraId="7047BE97" w14:textId="27C80536"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vAlign w:val="center"/>
          </w:tcPr>
          <w:p w14:paraId="7972CE1F" w14:textId="3EFC309B"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c>
          <w:tcPr>
            <w:tcW w:w="1668" w:type="dxa"/>
            <w:vAlign w:val="center"/>
          </w:tcPr>
          <w:p w14:paraId="62D6552E" w14:textId="723E4F6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152.2</w:t>
            </w:r>
          </w:p>
        </w:tc>
        <w:tc>
          <w:tcPr>
            <w:tcW w:w="1421" w:type="dxa"/>
            <w:vAlign w:val="center"/>
          </w:tcPr>
          <w:p w14:paraId="0E793E1B" w14:textId="04590A52"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20, 10</w:t>
            </w:r>
          </w:p>
        </w:tc>
      </w:tr>
      <w:tr w:rsidR="008736BF" w:rsidRPr="007F39E5" w14:paraId="68CD0678" w14:textId="77777777" w:rsidTr="00224E68">
        <w:trPr>
          <w:trHeight w:val="333"/>
          <w:jc w:val="center"/>
        </w:trPr>
        <w:tc>
          <w:tcPr>
            <w:tcW w:w="2719" w:type="dxa"/>
            <w:tcBorders>
              <w:bottom w:val="nil"/>
            </w:tcBorders>
            <w:shd w:val="clear" w:color="auto" w:fill="auto"/>
            <w:vAlign w:val="center"/>
            <w:hideMark/>
          </w:tcPr>
          <w:p w14:paraId="37FCB10D" w14:textId="31A31D6E"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3,4-Dinitrotoluene</w:t>
            </w:r>
          </w:p>
        </w:tc>
        <w:tc>
          <w:tcPr>
            <w:tcW w:w="1909" w:type="dxa"/>
            <w:tcBorders>
              <w:bottom w:val="nil"/>
            </w:tcBorders>
            <w:shd w:val="clear" w:color="auto" w:fill="auto"/>
            <w:vAlign w:val="center"/>
            <w:hideMark/>
          </w:tcPr>
          <w:p w14:paraId="74211211" w14:textId="53ADA107"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API−</w:t>
            </w:r>
          </w:p>
        </w:tc>
        <w:tc>
          <w:tcPr>
            <w:tcW w:w="1337" w:type="dxa"/>
            <w:tcBorders>
              <w:bottom w:val="nil"/>
            </w:tcBorders>
            <w:shd w:val="clear" w:color="auto" w:fill="auto"/>
            <w:vAlign w:val="center"/>
            <w:hideMark/>
          </w:tcPr>
          <w:p w14:paraId="33BF07EB" w14:textId="04E650F6" w:rsidR="008736BF" w:rsidRPr="00375AF5" w:rsidRDefault="008736BF" w:rsidP="00D3379A">
            <w:pPr>
              <w:pStyle w:val="NoSpacing"/>
              <w:spacing w:before="40" w:after="40" w:line="240" w:lineRule="auto"/>
              <w:rPr>
                <w:sz w:val="22"/>
                <w:szCs w:val="22"/>
                <w:lang w:val="en-029"/>
              </w:rPr>
            </w:pPr>
            <w:r w:rsidRPr="00375AF5">
              <w:rPr>
                <w:rFonts w:eastAsiaTheme="minorEastAsia"/>
                <w:sz w:val="22"/>
                <w:szCs w:val="22"/>
              </w:rPr>
              <w:t>181.82</w:t>
            </w:r>
          </w:p>
        </w:tc>
        <w:tc>
          <w:tcPr>
            <w:tcW w:w="1509" w:type="dxa"/>
            <w:tcBorders>
              <w:bottom w:val="nil"/>
            </w:tcBorders>
            <w:vAlign w:val="center"/>
          </w:tcPr>
          <w:p w14:paraId="1F16E383" w14:textId="3F7CC168"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46.0</w:t>
            </w:r>
          </w:p>
        </w:tc>
        <w:tc>
          <w:tcPr>
            <w:tcW w:w="1414" w:type="dxa"/>
            <w:tcBorders>
              <w:bottom w:val="nil"/>
            </w:tcBorders>
            <w:vAlign w:val="center"/>
          </w:tcPr>
          <w:p w14:paraId="5D3CA19D" w14:textId="6BE187F7"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c>
          <w:tcPr>
            <w:tcW w:w="1668" w:type="dxa"/>
            <w:tcBorders>
              <w:bottom w:val="nil"/>
            </w:tcBorders>
            <w:vAlign w:val="center"/>
          </w:tcPr>
          <w:p w14:paraId="24771446" w14:textId="5B7855B1"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152.0</w:t>
            </w:r>
          </w:p>
        </w:tc>
        <w:tc>
          <w:tcPr>
            <w:tcW w:w="1421" w:type="dxa"/>
            <w:tcBorders>
              <w:bottom w:val="nil"/>
            </w:tcBorders>
            <w:vAlign w:val="center"/>
          </w:tcPr>
          <w:p w14:paraId="0F2E2B4E" w14:textId="66EDAD5A" w:rsidR="008736BF" w:rsidRPr="00375AF5" w:rsidRDefault="008736BF" w:rsidP="00D3379A">
            <w:pPr>
              <w:pStyle w:val="NoSpacing"/>
              <w:spacing w:before="40" w:after="40" w:line="240" w:lineRule="auto"/>
              <w:rPr>
                <w:rFonts w:eastAsiaTheme="minorEastAsia"/>
                <w:sz w:val="22"/>
                <w:szCs w:val="22"/>
              </w:rPr>
            </w:pPr>
            <w:r w:rsidRPr="00375AF5">
              <w:rPr>
                <w:rFonts w:eastAsiaTheme="minorEastAsia"/>
                <w:sz w:val="22"/>
                <w:szCs w:val="22"/>
              </w:rPr>
              <w:t>18, 12</w:t>
            </w:r>
          </w:p>
        </w:tc>
      </w:tr>
      <w:tr w:rsidR="008736BF" w:rsidRPr="007F39E5" w14:paraId="27B758FD" w14:textId="77777777" w:rsidTr="00224E68">
        <w:trPr>
          <w:trHeight w:val="79"/>
          <w:jc w:val="center"/>
        </w:trPr>
        <w:tc>
          <w:tcPr>
            <w:tcW w:w="2719" w:type="dxa"/>
            <w:tcBorders>
              <w:top w:val="nil"/>
              <w:bottom w:val="single" w:sz="4" w:space="0" w:color="auto"/>
            </w:tcBorders>
            <w:shd w:val="clear" w:color="auto" w:fill="auto"/>
            <w:vAlign w:val="center"/>
          </w:tcPr>
          <w:p w14:paraId="1C7E2800" w14:textId="5299A60F" w:rsidR="008736BF" w:rsidRPr="00375AF5" w:rsidRDefault="008736BF" w:rsidP="00D3379A">
            <w:pPr>
              <w:autoSpaceDE w:val="0"/>
              <w:autoSpaceDN w:val="0"/>
              <w:adjustRightInd w:val="0"/>
              <w:spacing w:before="40" w:after="40"/>
              <w:jc w:val="center"/>
              <w:rPr>
                <w:bCs/>
                <w:sz w:val="22"/>
                <w:szCs w:val="22"/>
              </w:rPr>
            </w:pPr>
            <w:r w:rsidRPr="00375AF5">
              <w:rPr>
                <w:rFonts w:eastAsiaTheme="minorEastAsia"/>
                <w:sz w:val="22"/>
                <w:szCs w:val="22"/>
              </w:rPr>
              <w:t>2-naphthol</w:t>
            </w:r>
          </w:p>
        </w:tc>
        <w:tc>
          <w:tcPr>
            <w:tcW w:w="1909" w:type="dxa"/>
            <w:tcBorders>
              <w:top w:val="nil"/>
              <w:bottom w:val="single" w:sz="4" w:space="0" w:color="auto"/>
            </w:tcBorders>
            <w:shd w:val="clear" w:color="auto" w:fill="auto"/>
            <w:vAlign w:val="center"/>
          </w:tcPr>
          <w:p w14:paraId="2ED14BE3" w14:textId="52DFC384" w:rsidR="008736BF" w:rsidRPr="00375AF5" w:rsidRDefault="008736BF" w:rsidP="00D3379A">
            <w:pPr>
              <w:autoSpaceDE w:val="0"/>
              <w:autoSpaceDN w:val="0"/>
              <w:adjustRightInd w:val="0"/>
              <w:spacing w:before="40" w:after="40"/>
              <w:jc w:val="center"/>
              <w:rPr>
                <w:bCs/>
                <w:sz w:val="22"/>
                <w:szCs w:val="22"/>
              </w:rPr>
            </w:pPr>
            <w:r w:rsidRPr="00375AF5">
              <w:rPr>
                <w:rFonts w:eastAsiaTheme="minorEastAsia"/>
                <w:sz w:val="22"/>
                <w:szCs w:val="22"/>
              </w:rPr>
              <w:t>ES−</w:t>
            </w:r>
          </w:p>
        </w:tc>
        <w:tc>
          <w:tcPr>
            <w:tcW w:w="1337" w:type="dxa"/>
            <w:tcBorders>
              <w:top w:val="nil"/>
              <w:bottom w:val="single" w:sz="4" w:space="0" w:color="auto"/>
            </w:tcBorders>
            <w:shd w:val="clear" w:color="auto" w:fill="auto"/>
            <w:vAlign w:val="center"/>
          </w:tcPr>
          <w:p w14:paraId="2E590CAC" w14:textId="136FA8EF" w:rsidR="008736BF" w:rsidRPr="00375AF5" w:rsidRDefault="008736BF" w:rsidP="00D3379A">
            <w:pPr>
              <w:autoSpaceDE w:val="0"/>
              <w:autoSpaceDN w:val="0"/>
              <w:adjustRightInd w:val="0"/>
              <w:spacing w:before="40" w:after="40"/>
              <w:jc w:val="center"/>
              <w:rPr>
                <w:bCs/>
                <w:sz w:val="22"/>
                <w:szCs w:val="22"/>
              </w:rPr>
            </w:pPr>
            <w:r w:rsidRPr="00375AF5">
              <w:rPr>
                <w:rFonts w:eastAsiaTheme="minorEastAsia"/>
                <w:sz w:val="22"/>
                <w:szCs w:val="22"/>
              </w:rPr>
              <w:t>142.85</w:t>
            </w:r>
          </w:p>
        </w:tc>
        <w:tc>
          <w:tcPr>
            <w:tcW w:w="1509" w:type="dxa"/>
            <w:tcBorders>
              <w:top w:val="nil"/>
              <w:bottom w:val="single" w:sz="4" w:space="0" w:color="auto"/>
            </w:tcBorders>
            <w:vAlign w:val="center"/>
          </w:tcPr>
          <w:p w14:paraId="72BB6324" w14:textId="301495FD" w:rsidR="008736BF" w:rsidRPr="00375AF5" w:rsidRDefault="008736BF" w:rsidP="00D3379A">
            <w:pPr>
              <w:autoSpaceDE w:val="0"/>
              <w:autoSpaceDN w:val="0"/>
              <w:adjustRightInd w:val="0"/>
              <w:spacing w:before="40" w:after="40"/>
              <w:jc w:val="center"/>
              <w:rPr>
                <w:rFonts w:eastAsiaTheme="minorEastAsia"/>
                <w:sz w:val="22"/>
                <w:szCs w:val="22"/>
              </w:rPr>
            </w:pPr>
            <w:r w:rsidRPr="00375AF5">
              <w:rPr>
                <w:rFonts w:eastAsiaTheme="minorEastAsia"/>
                <w:sz w:val="22"/>
                <w:szCs w:val="22"/>
              </w:rPr>
              <w:t>64.6</w:t>
            </w:r>
          </w:p>
        </w:tc>
        <w:tc>
          <w:tcPr>
            <w:tcW w:w="1414" w:type="dxa"/>
            <w:tcBorders>
              <w:top w:val="nil"/>
              <w:bottom w:val="single" w:sz="4" w:space="0" w:color="auto"/>
            </w:tcBorders>
            <w:vAlign w:val="center"/>
          </w:tcPr>
          <w:p w14:paraId="78EDD490" w14:textId="462A10E2" w:rsidR="008736BF" w:rsidRPr="00375AF5" w:rsidRDefault="008736BF" w:rsidP="00D3379A">
            <w:pPr>
              <w:autoSpaceDE w:val="0"/>
              <w:autoSpaceDN w:val="0"/>
              <w:adjustRightInd w:val="0"/>
              <w:spacing w:before="40" w:after="40"/>
              <w:jc w:val="center"/>
              <w:rPr>
                <w:rFonts w:eastAsiaTheme="minorEastAsia"/>
                <w:sz w:val="22"/>
                <w:szCs w:val="22"/>
              </w:rPr>
            </w:pPr>
            <w:r w:rsidRPr="00375AF5">
              <w:rPr>
                <w:rFonts w:eastAsiaTheme="minorEastAsia"/>
                <w:sz w:val="22"/>
                <w:szCs w:val="22"/>
              </w:rPr>
              <w:t>44, 24</w:t>
            </w:r>
          </w:p>
        </w:tc>
        <w:tc>
          <w:tcPr>
            <w:tcW w:w="1668" w:type="dxa"/>
            <w:tcBorders>
              <w:top w:val="nil"/>
              <w:bottom w:val="single" w:sz="4" w:space="0" w:color="auto"/>
            </w:tcBorders>
            <w:vAlign w:val="center"/>
          </w:tcPr>
          <w:p w14:paraId="5B54F612" w14:textId="327C4124" w:rsidR="008736BF" w:rsidRPr="00375AF5" w:rsidRDefault="008736BF" w:rsidP="00D3379A">
            <w:pPr>
              <w:autoSpaceDE w:val="0"/>
              <w:autoSpaceDN w:val="0"/>
              <w:adjustRightInd w:val="0"/>
              <w:spacing w:before="40" w:after="40"/>
              <w:jc w:val="center"/>
              <w:rPr>
                <w:rFonts w:eastAsiaTheme="minorEastAsia"/>
                <w:sz w:val="22"/>
                <w:szCs w:val="22"/>
              </w:rPr>
            </w:pPr>
            <w:r w:rsidRPr="00375AF5">
              <w:rPr>
                <w:rFonts w:eastAsiaTheme="minorEastAsia"/>
                <w:sz w:val="22"/>
                <w:szCs w:val="22"/>
              </w:rPr>
              <w:t>114.8</w:t>
            </w:r>
          </w:p>
        </w:tc>
        <w:tc>
          <w:tcPr>
            <w:tcW w:w="1421" w:type="dxa"/>
            <w:tcBorders>
              <w:top w:val="nil"/>
              <w:bottom w:val="single" w:sz="4" w:space="0" w:color="auto"/>
            </w:tcBorders>
            <w:vAlign w:val="center"/>
          </w:tcPr>
          <w:p w14:paraId="2A39BA65" w14:textId="4720388F" w:rsidR="008736BF" w:rsidRPr="00375AF5" w:rsidRDefault="008736BF" w:rsidP="00D3379A">
            <w:pPr>
              <w:autoSpaceDE w:val="0"/>
              <w:autoSpaceDN w:val="0"/>
              <w:adjustRightInd w:val="0"/>
              <w:spacing w:before="40" w:after="40"/>
              <w:jc w:val="center"/>
              <w:rPr>
                <w:rFonts w:eastAsiaTheme="minorEastAsia"/>
                <w:sz w:val="22"/>
                <w:szCs w:val="22"/>
              </w:rPr>
            </w:pPr>
            <w:r w:rsidRPr="00375AF5">
              <w:rPr>
                <w:rFonts w:eastAsiaTheme="minorEastAsia"/>
                <w:sz w:val="22"/>
                <w:szCs w:val="22"/>
              </w:rPr>
              <w:t>44, 24</w:t>
            </w:r>
          </w:p>
        </w:tc>
      </w:tr>
      <w:tr w:rsidR="00DF7F3C" w:rsidRPr="007F39E5" w14:paraId="07A66ACE" w14:textId="77777777" w:rsidTr="00224E68">
        <w:trPr>
          <w:trHeight w:val="79"/>
          <w:jc w:val="center"/>
        </w:trPr>
        <w:tc>
          <w:tcPr>
            <w:tcW w:w="11977" w:type="dxa"/>
            <w:gridSpan w:val="7"/>
            <w:tcBorders>
              <w:top w:val="single" w:sz="4" w:space="0" w:color="auto"/>
              <w:bottom w:val="single" w:sz="4" w:space="0" w:color="auto"/>
            </w:tcBorders>
            <w:shd w:val="clear" w:color="auto" w:fill="auto"/>
            <w:vAlign w:val="center"/>
          </w:tcPr>
          <w:p w14:paraId="6345CBC0" w14:textId="1741A343" w:rsidR="00DF7F3C" w:rsidRPr="00224E68" w:rsidRDefault="00DF7F3C" w:rsidP="00D3379A">
            <w:pPr>
              <w:spacing w:before="40" w:after="40"/>
              <w:rPr>
                <w:rFonts w:eastAsiaTheme="minorHAnsi"/>
                <w:b/>
                <w:sz w:val="22"/>
                <w:szCs w:val="22"/>
              </w:rPr>
            </w:pPr>
            <w:r w:rsidRPr="00224E68">
              <w:rPr>
                <w:rFonts w:eastAsiaTheme="minorEastAsia"/>
                <w:sz w:val="22"/>
                <w:szCs w:val="22"/>
                <w:vertAlign w:val="superscript"/>
              </w:rPr>
              <w:t xml:space="preserve">* </w:t>
            </w:r>
            <w:r w:rsidRPr="00224E68">
              <w:rPr>
                <w:rFonts w:eastAsiaTheme="minorEastAsia"/>
                <w:sz w:val="22"/>
                <w:szCs w:val="22"/>
              </w:rPr>
              <w:t>Cone voltages (CV) and collision energies (CE) were determined via infusion of each compound directly into the MS.</w:t>
            </w:r>
          </w:p>
        </w:tc>
      </w:tr>
    </w:tbl>
    <w:p w14:paraId="07BFF7DB" w14:textId="77777777" w:rsidR="00D3379A" w:rsidRDefault="00D3379A" w:rsidP="001F1B7F">
      <w:pPr>
        <w:spacing w:line="480" w:lineRule="auto"/>
        <w:rPr>
          <w:rFonts w:eastAsiaTheme="minorHAnsi"/>
          <w:b/>
        </w:rPr>
        <w:sectPr w:rsidR="00D3379A" w:rsidSect="00375AF5">
          <w:footerReference w:type="default" r:id="rId32"/>
          <w:headerReference w:type="first" r:id="rId33"/>
          <w:footerReference w:type="first" r:id="rId34"/>
          <w:pgSz w:w="15840" w:h="12240" w:orient="landscape"/>
          <w:pgMar w:top="2160" w:right="1440" w:bottom="1440" w:left="1800" w:header="720" w:footer="432" w:gutter="0"/>
          <w:cols w:space="720"/>
          <w:docGrid w:linePitch="360"/>
        </w:sectPr>
      </w:pPr>
    </w:p>
    <w:p w14:paraId="0B4293E9" w14:textId="18CF78AD" w:rsidR="0052064C" w:rsidRPr="0052064C" w:rsidRDefault="0052064C" w:rsidP="001F1B7F">
      <w:pPr>
        <w:spacing w:line="480" w:lineRule="auto"/>
        <w:rPr>
          <w:rFonts w:eastAsiaTheme="minorHAnsi"/>
          <w:b/>
        </w:rPr>
      </w:pPr>
      <w:r w:rsidRPr="0052064C">
        <w:rPr>
          <w:rFonts w:eastAsiaTheme="minorHAnsi"/>
          <w:b/>
        </w:rPr>
        <w:t>2. Detection of Smokeless Powder Standards by UPLC/MS/MS</w:t>
      </w:r>
    </w:p>
    <w:p w14:paraId="2690D396" w14:textId="182C0277" w:rsidR="00040B02" w:rsidRPr="0052064C" w:rsidRDefault="0052064C" w:rsidP="00B245F6">
      <w:pPr>
        <w:spacing w:line="480" w:lineRule="auto"/>
        <w:ind w:firstLine="720"/>
        <w:rPr>
          <w:rFonts w:eastAsiaTheme="minorEastAsia"/>
          <w:u w:color="0E6C77"/>
        </w:rPr>
      </w:pPr>
      <w:r w:rsidRPr="0052064C">
        <w:rPr>
          <w:rFonts w:eastAsiaTheme="minorEastAsia"/>
        </w:rPr>
        <w:t xml:space="preserve">Standard GSR mixtures were separated on a C18 column and detected by UV in less than 8 min using </w:t>
      </w:r>
      <w:r w:rsidR="00EA00BB">
        <w:rPr>
          <w:rFonts w:eastAsiaTheme="minorEastAsia"/>
        </w:rPr>
        <w:t xml:space="preserve">the gradient described in Table </w:t>
      </w:r>
      <w:r w:rsidR="00402D3C">
        <w:rPr>
          <w:rFonts w:eastAsiaTheme="minorEastAsia"/>
        </w:rPr>
        <w:t>4.</w:t>
      </w:r>
      <w:r w:rsidR="00EA00BB">
        <w:rPr>
          <w:rFonts w:eastAsiaTheme="minorEastAsia"/>
        </w:rPr>
        <w:t>1</w:t>
      </w:r>
      <w:r w:rsidRPr="0052064C">
        <w:rPr>
          <w:rFonts w:eastAsiaTheme="minorEastAsia"/>
          <w:u w:color="0E6C77"/>
        </w:rPr>
        <w:t>. This separation can be seen in Fig.</w:t>
      </w:r>
      <w:r w:rsidR="00402D3C">
        <w:rPr>
          <w:rFonts w:eastAsiaTheme="minorEastAsia"/>
          <w:u w:color="0E6C77"/>
        </w:rPr>
        <w:t xml:space="preserve"> 4.3</w:t>
      </w:r>
      <w:r w:rsidRPr="0052064C">
        <w:rPr>
          <w:rFonts w:eastAsiaTheme="minorEastAsia"/>
          <w:u w:color="0E6C77"/>
        </w:rPr>
        <w:t>, with numbers corresponding to each compound in the mixture. All of the compounds could be separated with the exception of 3,4-DNT, 2,3-DNT, and 2-NT which co-eluted as one peak. Specific MRM transitions were also monitored for each compound following separation (Table</w:t>
      </w:r>
      <w:r w:rsidR="00A511F6">
        <w:rPr>
          <w:rFonts w:eastAsiaTheme="minorEastAsia"/>
          <w:u w:color="0E6C77"/>
        </w:rPr>
        <w:t xml:space="preserve"> </w:t>
      </w:r>
      <w:r w:rsidR="00402D3C">
        <w:rPr>
          <w:rFonts w:eastAsiaTheme="minorEastAsia"/>
          <w:u w:color="0E6C77"/>
        </w:rPr>
        <w:t>4.</w:t>
      </w:r>
      <w:r w:rsidR="00A511F6">
        <w:rPr>
          <w:rFonts w:eastAsiaTheme="minorEastAsia"/>
          <w:u w:color="0E6C77"/>
        </w:rPr>
        <w:t>3</w:t>
      </w:r>
      <w:r w:rsidRPr="0052064C">
        <w:rPr>
          <w:rFonts w:eastAsiaTheme="minorEastAsia"/>
          <w:u w:color="0E6C77"/>
        </w:rPr>
        <w:t>). On the basis of the capacity factor obtained by LC analysis and the presence of two MRM signals, one can accurately identify the different organic compounds present in the smokeless powder additive package.</w:t>
      </w:r>
    </w:p>
    <w:p w14:paraId="0E8162A5" w14:textId="77777777" w:rsidR="000774ED" w:rsidRDefault="000774ED" w:rsidP="0094654D">
      <w:pPr>
        <w:tabs>
          <w:tab w:val="left" w:pos="360"/>
        </w:tabs>
        <w:rPr>
          <w:rFonts w:eastAsiaTheme="minorHAnsi"/>
        </w:rPr>
      </w:pPr>
    </w:p>
    <w:p w14:paraId="0BE7E674" w14:textId="00C2BFB7" w:rsidR="00F13EC5" w:rsidRDefault="007F39E5" w:rsidP="00CD2257">
      <w:pPr>
        <w:pStyle w:val="Caption"/>
      </w:pPr>
      <w:bookmarkStart w:id="191" w:name="_Toc243624928"/>
      <w:bookmarkStart w:id="192" w:name="_Toc243630575"/>
      <w:bookmarkStart w:id="193" w:name="_Toc243630676"/>
      <w:bookmarkStart w:id="194" w:name="_Toc243631117"/>
      <w:bookmarkStart w:id="195" w:name="_Toc243640047"/>
      <w:bookmarkStart w:id="196" w:name="_Toc247186152"/>
      <w:r w:rsidRPr="00CD2257">
        <w:rPr>
          <w:rFonts w:eastAsiaTheme="minorHAnsi"/>
          <w:b/>
        </w:rPr>
        <w:t>Figure 4</w:t>
      </w:r>
      <w:r w:rsidR="00402D3C" w:rsidRPr="00CD2257">
        <w:rPr>
          <w:rFonts w:eastAsiaTheme="minorHAnsi"/>
          <w:b/>
        </w:rPr>
        <w:t>.3</w:t>
      </w:r>
      <w:r w:rsidR="00CD2257" w:rsidRPr="00CD2257">
        <w:rPr>
          <w:rFonts w:eastAsiaTheme="minorHAnsi"/>
          <w:b/>
        </w:rPr>
        <w:t>.</w:t>
      </w:r>
      <w:r w:rsidR="001F1B7F" w:rsidRPr="0052064C">
        <w:rPr>
          <w:rFonts w:eastAsiaTheme="minorHAnsi"/>
        </w:rPr>
        <w:t xml:space="preserve"> </w:t>
      </w:r>
      <w:proofErr w:type="gramStart"/>
      <w:r w:rsidR="001F1B7F" w:rsidRPr="00CD2257">
        <w:t xml:space="preserve">C18 separation of a 100 µg/mL standard </w:t>
      </w:r>
      <w:r w:rsidR="00131CA8">
        <w:t xml:space="preserve">GSR </w:t>
      </w:r>
      <w:r w:rsidR="001F1B7F" w:rsidRPr="00CD2257">
        <w:t>mixture containing 21 compounds.</w:t>
      </w:r>
      <w:proofErr w:type="gramEnd"/>
      <w:r w:rsidR="001F1B7F" w:rsidRPr="00CD2257">
        <w:t xml:space="preserve"> Approximately 50 </w:t>
      </w:r>
      <w:proofErr w:type="spellStart"/>
      <w:r w:rsidR="001F1B7F" w:rsidRPr="00CD2257">
        <w:t>ng</w:t>
      </w:r>
      <w:proofErr w:type="spellEnd"/>
      <w:r w:rsidR="001F1B7F" w:rsidRPr="00CD2257">
        <w:t xml:space="preserve"> of each compound was injected into the system and detected by UV at a wavelength of</w:t>
      </w:r>
      <w:r w:rsidR="0005404B" w:rsidRPr="00CD2257">
        <w:t xml:space="preserve"> 210 nm.</w:t>
      </w:r>
      <w:bookmarkEnd w:id="191"/>
      <w:bookmarkEnd w:id="192"/>
      <w:bookmarkEnd w:id="193"/>
      <w:bookmarkEnd w:id="194"/>
      <w:bookmarkEnd w:id="195"/>
      <w:bookmarkEnd w:id="196"/>
    </w:p>
    <w:p w14:paraId="5B3DD50E" w14:textId="5C155FBE" w:rsidR="00541E8E" w:rsidRPr="00541E8E" w:rsidRDefault="00541E8E" w:rsidP="00131CA8">
      <w:pPr>
        <w:pStyle w:val="TableofFigures"/>
        <w:jc w:val="center"/>
      </w:pPr>
      <w:r>
        <w:rPr>
          <w:noProof/>
        </w:rPr>
        <w:drawing>
          <wp:inline distT="0" distB="0" distL="0" distR="0" wp14:anchorId="3B06E78C" wp14:editId="2C367F27">
            <wp:extent cx="5486400" cy="3251685"/>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rotWithShape="1">
                    <a:blip r:embed="rId35">
                      <a:extLst>
                        <a:ext uri="{28A0092B-C50C-407E-A947-70E740481C1C}">
                          <a14:useLocalDpi xmlns:a14="http://schemas.microsoft.com/office/drawing/2010/main" val="0"/>
                        </a:ext>
                      </a:extLst>
                    </a:blip>
                    <a:srcRect t="9029"/>
                    <a:stretch/>
                  </pic:blipFill>
                  <pic:spPr bwMode="auto">
                    <a:xfrm>
                      <a:off x="0" y="0"/>
                      <a:ext cx="5486400" cy="3251685"/>
                    </a:xfrm>
                    <a:prstGeom prst="rect">
                      <a:avLst/>
                    </a:prstGeom>
                    <a:ln>
                      <a:noFill/>
                    </a:ln>
                    <a:extLst>
                      <a:ext uri="{53640926-AAD7-44D8-BBD7-CCE9431645EC}">
                        <a14:shadowObscured xmlns:a14="http://schemas.microsoft.com/office/drawing/2010/main"/>
                      </a:ext>
                    </a:extLst>
                  </pic:spPr>
                </pic:pic>
              </a:graphicData>
            </a:graphic>
          </wp:inline>
        </w:drawing>
      </w:r>
    </w:p>
    <w:p w14:paraId="716619D6" w14:textId="77777777" w:rsidR="00541E8E" w:rsidRDefault="00541E8E" w:rsidP="001F1B7F">
      <w:pPr>
        <w:spacing w:line="480" w:lineRule="auto"/>
        <w:rPr>
          <w:rFonts w:eastAsiaTheme="minorHAnsi"/>
          <w:b/>
        </w:rPr>
      </w:pPr>
    </w:p>
    <w:p w14:paraId="2E3B8808" w14:textId="3CDE780B" w:rsidR="0052064C" w:rsidRPr="0052064C" w:rsidRDefault="0052064C" w:rsidP="001F1B7F">
      <w:pPr>
        <w:spacing w:line="480" w:lineRule="auto"/>
        <w:rPr>
          <w:rFonts w:eastAsiaTheme="minorHAnsi"/>
          <w:b/>
        </w:rPr>
      </w:pPr>
      <w:r w:rsidRPr="0052064C">
        <w:rPr>
          <w:rFonts w:eastAsiaTheme="minorHAnsi"/>
          <w:b/>
        </w:rPr>
        <w:t>3. Smokeless Powder Analysis</w:t>
      </w:r>
    </w:p>
    <w:p w14:paraId="59054232" w14:textId="216B70CC" w:rsidR="00712EDC" w:rsidRDefault="0052064C" w:rsidP="00481EA2">
      <w:pPr>
        <w:spacing w:line="480" w:lineRule="auto"/>
        <w:ind w:firstLine="720"/>
        <w:rPr>
          <w:rFonts w:eastAsiaTheme="minorEastAsia"/>
          <w:u w:color="0E6C77"/>
        </w:rPr>
      </w:pPr>
      <w:r w:rsidRPr="0052064C">
        <w:rPr>
          <w:rFonts w:eastAsiaTheme="minorEastAsia"/>
        </w:rPr>
        <w:t>Various smokeless powder samples</w:t>
      </w:r>
      <w:r w:rsidR="008E746F">
        <w:rPr>
          <w:rFonts w:eastAsiaTheme="minorEastAsia"/>
        </w:rPr>
        <w:t>,</w:t>
      </w:r>
      <w:r w:rsidRPr="0052064C">
        <w:rPr>
          <w:rFonts w:eastAsiaTheme="minorEastAsia"/>
        </w:rPr>
        <w:t xml:space="preserve"> including examples of both single and double base composition</w:t>
      </w:r>
      <w:r w:rsidR="008E746F">
        <w:rPr>
          <w:rFonts w:eastAsiaTheme="minorEastAsia"/>
        </w:rPr>
        <w:t>,</w:t>
      </w:r>
      <w:r w:rsidRPr="0052064C">
        <w:rPr>
          <w:rFonts w:eastAsiaTheme="minorEastAsia"/>
        </w:rPr>
        <w:t xml:space="preserve"> were extracted and analyzed to determine the relative composition of the additive package</w:t>
      </w:r>
      <w:r w:rsidR="00687157">
        <w:rPr>
          <w:rFonts w:eastAsiaTheme="minorEastAsia"/>
        </w:rPr>
        <w:t xml:space="preserve"> (Figure 4.4)</w:t>
      </w:r>
      <w:r w:rsidRPr="0052064C">
        <w:rPr>
          <w:rFonts w:eastAsiaTheme="minorEastAsia"/>
        </w:rPr>
        <w:t>. This was an important step because it evaluates the practical application of the method in powder analysis. Quantitative results for the smokeless po</w:t>
      </w:r>
      <w:r w:rsidR="00A511F6">
        <w:rPr>
          <w:rFonts w:eastAsiaTheme="minorEastAsia"/>
        </w:rPr>
        <w:t>wder samples are given in Table 4</w:t>
      </w:r>
      <w:r w:rsidR="00712EDC">
        <w:rPr>
          <w:rFonts w:eastAsiaTheme="minorEastAsia"/>
        </w:rPr>
        <w:t>.4</w:t>
      </w:r>
      <w:r w:rsidR="00A511F6">
        <w:rPr>
          <w:rFonts w:eastAsiaTheme="minorEastAsia"/>
        </w:rPr>
        <w:t xml:space="preserve"> </w:t>
      </w:r>
      <w:r w:rsidRPr="0052064C">
        <w:rPr>
          <w:rFonts w:eastAsiaTheme="minorEastAsia"/>
          <w:u w:color="0E6C77"/>
        </w:rPr>
        <w:t xml:space="preserve">and are based on the detected UV signal. The MS data were used though to confirm peak identity. </w:t>
      </w:r>
    </w:p>
    <w:p w14:paraId="4B88AB20" w14:textId="3B7F2F22" w:rsidR="00040B02" w:rsidRPr="00481EA2" w:rsidRDefault="0052064C" w:rsidP="00481EA2">
      <w:pPr>
        <w:spacing w:line="480" w:lineRule="auto"/>
        <w:ind w:firstLine="720"/>
        <w:rPr>
          <w:rFonts w:eastAsiaTheme="minorHAnsi"/>
        </w:rPr>
      </w:pPr>
      <w:r w:rsidRPr="0052064C">
        <w:rPr>
          <w:rFonts w:eastAsiaTheme="minorEastAsia"/>
          <w:u w:color="0E6C77"/>
        </w:rPr>
        <w:t xml:space="preserve">Despite the limited number or samples, differences between brands (numbered) and </w:t>
      </w:r>
      <w:r w:rsidR="00FF01D6">
        <w:rPr>
          <w:rFonts w:eastAsiaTheme="minorEastAsia"/>
          <w:u w:color="0E6C77"/>
        </w:rPr>
        <w:t xml:space="preserve">manufacturing </w:t>
      </w:r>
      <w:r w:rsidRPr="0052064C">
        <w:rPr>
          <w:rFonts w:eastAsiaTheme="minorEastAsia"/>
          <w:u w:color="0E6C77"/>
        </w:rPr>
        <w:t>lots (letters) of smokeless powders were determined in this study. For example, NG is absent in Brand 3 because it is a single base powder (Fig.</w:t>
      </w:r>
      <w:r w:rsidR="00A511F6">
        <w:rPr>
          <w:rFonts w:eastAsiaTheme="minorEastAsia"/>
          <w:u w:color="0E6C77"/>
        </w:rPr>
        <w:t xml:space="preserve"> </w:t>
      </w:r>
      <w:r w:rsidR="00673055">
        <w:rPr>
          <w:rFonts w:eastAsiaTheme="minorEastAsia"/>
          <w:u w:color="0E6C77"/>
        </w:rPr>
        <w:t>4.</w:t>
      </w:r>
      <w:r w:rsidR="00687157">
        <w:rPr>
          <w:rFonts w:eastAsiaTheme="minorEastAsia"/>
          <w:u w:color="0E6C77"/>
        </w:rPr>
        <w:t>5</w:t>
      </w:r>
      <w:r w:rsidRPr="0052064C">
        <w:rPr>
          <w:rFonts w:eastAsiaTheme="minorEastAsia"/>
          <w:u w:color="0E6C77"/>
        </w:rPr>
        <w:t>); the other brands are double base powders, and as a result, they exhibit a peak for NG. Brand 3 is also the only powder investigated that contained 2,4-DNT, which is used as a plasticizer or burn rate modifier. Brands 1 and 5 have similar additive profiles but are able to be differentiated based on the varying levels of each organic compound. On average, Brand 5 has a higher concentration of EC and 2-NDPA, whereas Brand 1 has higher levels of 4-NDPA and NG.</w:t>
      </w:r>
    </w:p>
    <w:p w14:paraId="09CD962F" w14:textId="77777777" w:rsidR="000774ED" w:rsidRDefault="000774ED" w:rsidP="002C1F32">
      <w:pPr>
        <w:rPr>
          <w:rFonts w:eastAsiaTheme="minorHAnsi"/>
        </w:rPr>
      </w:pPr>
    </w:p>
    <w:p w14:paraId="77055560" w14:textId="77930A56" w:rsidR="00687157" w:rsidRDefault="00687157" w:rsidP="00CD2257">
      <w:pPr>
        <w:pStyle w:val="Caption"/>
      </w:pPr>
      <w:bookmarkStart w:id="197" w:name="_Toc243624929"/>
      <w:bookmarkStart w:id="198" w:name="_Toc243630576"/>
      <w:bookmarkStart w:id="199" w:name="_Toc243630677"/>
      <w:bookmarkStart w:id="200" w:name="_Toc243631118"/>
      <w:bookmarkStart w:id="201" w:name="_Toc243640048"/>
      <w:bookmarkStart w:id="202" w:name="_Toc247186153"/>
      <w:r w:rsidRPr="00CD2257">
        <w:rPr>
          <w:b/>
        </w:rPr>
        <w:t>Figure 4.4.</w:t>
      </w:r>
      <w:r>
        <w:t xml:space="preserve"> </w:t>
      </w:r>
      <w:proofErr w:type="gramStart"/>
      <w:r w:rsidR="00AB6F18" w:rsidRPr="00CD2257">
        <w:t xml:space="preserve">Examples of </w:t>
      </w:r>
      <w:r w:rsidR="00570D78">
        <w:t xml:space="preserve">different </w:t>
      </w:r>
      <w:r w:rsidR="00AB6F18" w:rsidRPr="00CD2257">
        <w:t>s</w:t>
      </w:r>
      <w:r w:rsidRPr="00CD2257">
        <w:t>mokeless powders</w:t>
      </w:r>
      <w:r w:rsidR="00AB6F18" w:rsidRPr="00CD2257">
        <w:t>.</w:t>
      </w:r>
      <w:bookmarkEnd w:id="197"/>
      <w:bookmarkEnd w:id="198"/>
      <w:bookmarkEnd w:id="199"/>
      <w:bookmarkEnd w:id="200"/>
      <w:bookmarkEnd w:id="201"/>
      <w:bookmarkEnd w:id="202"/>
      <w:proofErr w:type="gramEnd"/>
    </w:p>
    <w:p w14:paraId="30C9B0BB" w14:textId="68E10957" w:rsidR="00F13EC5" w:rsidRPr="00687157" w:rsidRDefault="00377DEA" w:rsidP="00ED23E2">
      <w:pPr>
        <w:widowControl w:val="0"/>
        <w:autoSpaceDE w:val="0"/>
        <w:autoSpaceDN w:val="0"/>
        <w:adjustRightInd w:val="0"/>
        <w:spacing w:line="480" w:lineRule="auto"/>
        <w:rPr>
          <w:rFonts w:eastAsiaTheme="minorHAnsi"/>
        </w:rPr>
      </w:pPr>
      <w:r w:rsidRPr="00377DEA">
        <w:rPr>
          <w:rFonts w:eastAsiaTheme="minorHAnsi"/>
          <w:noProof/>
        </w:rPr>
        <w:drawing>
          <wp:inline distT="0" distB="0" distL="0" distR="0" wp14:anchorId="1612D43C" wp14:editId="21B9BB36">
            <wp:extent cx="5486400" cy="1565148"/>
            <wp:effectExtent l="0" t="0" r="0" b="10160"/>
            <wp:docPr id="5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1565148"/>
                    </a:xfrm>
                    <a:prstGeom prst="rect">
                      <a:avLst/>
                    </a:prstGeom>
                    <a:noFill/>
                    <a:ln>
                      <a:noFill/>
                    </a:ln>
                  </pic:spPr>
                </pic:pic>
              </a:graphicData>
            </a:graphic>
          </wp:inline>
        </w:drawing>
      </w:r>
    </w:p>
    <w:p w14:paraId="192E432A" w14:textId="2E593EC4" w:rsidR="00D3379A" w:rsidRDefault="00D3379A" w:rsidP="007C067D">
      <w:pPr>
        <w:widowControl w:val="0"/>
        <w:autoSpaceDE w:val="0"/>
        <w:autoSpaceDN w:val="0"/>
        <w:adjustRightInd w:val="0"/>
        <w:spacing w:line="480" w:lineRule="auto"/>
        <w:rPr>
          <w:rFonts w:eastAsiaTheme="minorHAnsi"/>
          <w:b/>
        </w:rPr>
        <w:sectPr w:rsidR="00D3379A" w:rsidSect="00D3379A">
          <w:pgSz w:w="12240" w:h="15840"/>
          <w:pgMar w:top="1440" w:right="1440" w:bottom="1800" w:left="2160" w:header="720" w:footer="432" w:gutter="0"/>
          <w:cols w:space="720"/>
          <w:docGrid w:linePitch="360"/>
        </w:sectPr>
      </w:pPr>
    </w:p>
    <w:p w14:paraId="5F9ED4B8" w14:textId="50A48F09" w:rsidR="00ED23E2" w:rsidRPr="007C067D" w:rsidRDefault="0052064C" w:rsidP="00180FB3">
      <w:pPr>
        <w:pStyle w:val="Tables"/>
        <w:rPr>
          <w:rFonts w:eastAsiaTheme="minorEastAsia"/>
        </w:rPr>
      </w:pPr>
      <w:bookmarkStart w:id="203" w:name="_Toc247183171"/>
      <w:r w:rsidRPr="00ED23E2">
        <w:rPr>
          <w:rFonts w:eastAsiaTheme="minorHAnsi"/>
          <w:b/>
        </w:rPr>
        <w:t>Table 4</w:t>
      </w:r>
      <w:r w:rsidR="00673055">
        <w:rPr>
          <w:rFonts w:eastAsiaTheme="minorHAnsi"/>
          <w:b/>
        </w:rPr>
        <w:t>.4</w:t>
      </w:r>
      <w:r w:rsidR="00180FB3">
        <w:rPr>
          <w:rFonts w:eastAsiaTheme="minorHAnsi"/>
          <w:b/>
        </w:rPr>
        <w:t>.</w:t>
      </w:r>
      <w:r w:rsidRPr="00ED23E2">
        <w:rPr>
          <w:rFonts w:eastAsiaTheme="minorHAnsi"/>
        </w:rPr>
        <w:t xml:space="preserve"> </w:t>
      </w:r>
      <w:proofErr w:type="gramStart"/>
      <w:r w:rsidR="00ED23E2" w:rsidRPr="00ED23E2">
        <w:rPr>
          <w:rFonts w:eastAsiaTheme="minorEastAsia"/>
        </w:rPr>
        <w:t>Percent composition of each organic compound present in different unburned smokeless powders.</w:t>
      </w:r>
      <w:proofErr w:type="gramEnd"/>
      <w:r w:rsidR="00ED23E2" w:rsidRPr="00ED23E2">
        <w:rPr>
          <w:rFonts w:eastAsiaTheme="minorEastAsia"/>
        </w:rPr>
        <w:t xml:space="preserve"> The powders were extracted with methylene chloride and analyzed by UPLC/MS/MS with a C18 BEH column</w:t>
      </w:r>
      <w:r w:rsidR="00ED23E2">
        <w:rPr>
          <w:rFonts w:eastAsiaTheme="minorEastAsia"/>
        </w:rPr>
        <w:t>.</w:t>
      </w:r>
      <w:bookmarkEnd w:id="203"/>
    </w:p>
    <w:tbl>
      <w:tblPr>
        <w:tblW w:w="5000" w:type="pct"/>
        <w:tblBorders>
          <w:top w:val="single" w:sz="8" w:space="0" w:color="000000"/>
          <w:left w:val="nil"/>
          <w:right w:val="nil"/>
        </w:tblBorders>
        <w:tblLook w:val="0000" w:firstRow="0" w:lastRow="0" w:firstColumn="0" w:lastColumn="0" w:noHBand="0" w:noVBand="0"/>
      </w:tblPr>
      <w:tblGrid>
        <w:gridCol w:w="1620"/>
        <w:gridCol w:w="789"/>
        <w:gridCol w:w="841"/>
        <w:gridCol w:w="892"/>
        <w:gridCol w:w="892"/>
        <w:gridCol w:w="856"/>
        <w:gridCol w:w="910"/>
        <w:gridCol w:w="856"/>
        <w:gridCol w:w="874"/>
        <w:gridCol w:w="805"/>
        <w:gridCol w:w="823"/>
        <w:gridCol w:w="874"/>
        <w:gridCol w:w="874"/>
        <w:gridCol w:w="910"/>
      </w:tblGrid>
      <w:tr w:rsidR="00ED23E2" w:rsidRPr="008E746F" w14:paraId="72865B1A" w14:textId="77777777" w:rsidTr="007371F8">
        <w:tc>
          <w:tcPr>
            <w:tcW w:w="632" w:type="pct"/>
            <w:tcBorders>
              <w:bottom w:val="single" w:sz="8" w:space="0" w:color="000000"/>
            </w:tcBorders>
            <w:tcMar>
              <w:top w:w="120" w:type="nil"/>
              <w:left w:w="60" w:type="nil"/>
              <w:bottom w:w="60" w:type="nil"/>
              <w:right w:w="120" w:type="nil"/>
            </w:tcMar>
          </w:tcPr>
          <w:p w14:paraId="230712F6" w14:textId="77777777" w:rsidR="00ED23E2" w:rsidRPr="008E746F" w:rsidRDefault="00ED23E2" w:rsidP="00C63AFA">
            <w:pPr>
              <w:widowControl w:val="0"/>
              <w:autoSpaceDE w:val="0"/>
              <w:autoSpaceDN w:val="0"/>
              <w:adjustRightInd w:val="0"/>
              <w:spacing w:before="80" w:after="80"/>
              <w:rPr>
                <w:rFonts w:eastAsiaTheme="minorEastAsia"/>
                <w:b/>
                <w:bCs/>
                <w:color w:val="000000" w:themeColor="text1"/>
              </w:rPr>
            </w:pPr>
            <w:r w:rsidRPr="008E746F">
              <w:rPr>
                <w:rFonts w:eastAsiaTheme="minorEastAsia"/>
                <w:b/>
                <w:bCs/>
                <w:color w:val="000000" w:themeColor="text1"/>
              </w:rPr>
              <w:t>Powder</w:t>
            </w:r>
          </w:p>
        </w:tc>
        <w:tc>
          <w:tcPr>
            <w:tcW w:w="308" w:type="pct"/>
            <w:tcBorders>
              <w:bottom w:val="single" w:sz="8" w:space="0" w:color="000000"/>
            </w:tcBorders>
            <w:tcMar>
              <w:top w:w="120" w:type="nil"/>
              <w:left w:w="60" w:type="nil"/>
              <w:bottom w:w="60" w:type="nil"/>
              <w:right w:w="120" w:type="nil"/>
            </w:tcMar>
          </w:tcPr>
          <w:p w14:paraId="616F1C44" w14:textId="77777777" w:rsidR="00ED23E2" w:rsidRPr="008E746F" w:rsidRDefault="00ED23E2" w:rsidP="00C63AFA">
            <w:pPr>
              <w:widowControl w:val="0"/>
              <w:autoSpaceDE w:val="0"/>
              <w:autoSpaceDN w:val="0"/>
              <w:adjustRightInd w:val="0"/>
              <w:spacing w:before="80" w:after="80"/>
              <w:rPr>
                <w:rFonts w:eastAsiaTheme="minorEastAsia"/>
                <w:b/>
                <w:bCs/>
                <w:color w:val="000000" w:themeColor="text1"/>
              </w:rPr>
            </w:pPr>
            <w:r w:rsidRPr="008E746F">
              <w:rPr>
                <w:rFonts w:eastAsiaTheme="minorEastAsia"/>
                <w:b/>
                <w:bCs/>
                <w:color w:val="000000" w:themeColor="text1"/>
              </w:rPr>
              <w:t>1a</w:t>
            </w:r>
          </w:p>
        </w:tc>
        <w:tc>
          <w:tcPr>
            <w:tcW w:w="328" w:type="pct"/>
            <w:tcBorders>
              <w:bottom w:val="single" w:sz="8" w:space="0" w:color="000000"/>
            </w:tcBorders>
            <w:tcMar>
              <w:top w:w="120" w:type="nil"/>
              <w:left w:w="60" w:type="nil"/>
              <w:bottom w:w="60" w:type="nil"/>
              <w:right w:w="120" w:type="nil"/>
            </w:tcMar>
          </w:tcPr>
          <w:p w14:paraId="7E9C3FAE"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1b</w:t>
            </w:r>
          </w:p>
        </w:tc>
        <w:tc>
          <w:tcPr>
            <w:tcW w:w="348" w:type="pct"/>
            <w:tcBorders>
              <w:bottom w:val="single" w:sz="8" w:space="0" w:color="000000"/>
            </w:tcBorders>
            <w:tcMar>
              <w:top w:w="120" w:type="nil"/>
              <w:left w:w="60" w:type="nil"/>
              <w:bottom w:w="60" w:type="nil"/>
              <w:right w:w="120" w:type="nil"/>
            </w:tcMar>
          </w:tcPr>
          <w:p w14:paraId="4B43F464"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2a</w:t>
            </w:r>
          </w:p>
        </w:tc>
        <w:tc>
          <w:tcPr>
            <w:tcW w:w="348" w:type="pct"/>
            <w:tcBorders>
              <w:bottom w:val="single" w:sz="8" w:space="0" w:color="000000"/>
            </w:tcBorders>
            <w:tcMar>
              <w:top w:w="120" w:type="nil"/>
              <w:left w:w="60" w:type="nil"/>
              <w:bottom w:w="60" w:type="nil"/>
              <w:right w:w="120" w:type="nil"/>
            </w:tcMar>
          </w:tcPr>
          <w:p w14:paraId="090375A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2b</w:t>
            </w:r>
          </w:p>
        </w:tc>
        <w:tc>
          <w:tcPr>
            <w:tcW w:w="334" w:type="pct"/>
            <w:tcBorders>
              <w:bottom w:val="single" w:sz="8" w:space="0" w:color="000000"/>
            </w:tcBorders>
            <w:tcMar>
              <w:top w:w="120" w:type="nil"/>
              <w:left w:w="60" w:type="nil"/>
              <w:bottom w:w="60" w:type="nil"/>
              <w:right w:w="120" w:type="nil"/>
            </w:tcMar>
          </w:tcPr>
          <w:p w14:paraId="64C61D0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2c</w:t>
            </w:r>
          </w:p>
        </w:tc>
        <w:tc>
          <w:tcPr>
            <w:tcW w:w="355" w:type="pct"/>
            <w:tcBorders>
              <w:bottom w:val="single" w:sz="8" w:space="0" w:color="000000"/>
            </w:tcBorders>
            <w:tcMar>
              <w:top w:w="120" w:type="nil"/>
              <w:left w:w="60" w:type="nil"/>
              <w:bottom w:w="60" w:type="nil"/>
              <w:right w:w="120" w:type="nil"/>
            </w:tcMar>
          </w:tcPr>
          <w:p w14:paraId="1F556633"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2d</w:t>
            </w:r>
          </w:p>
        </w:tc>
        <w:tc>
          <w:tcPr>
            <w:tcW w:w="334" w:type="pct"/>
            <w:tcBorders>
              <w:bottom w:val="single" w:sz="8" w:space="0" w:color="000000"/>
            </w:tcBorders>
            <w:tcMar>
              <w:top w:w="120" w:type="nil"/>
              <w:left w:w="60" w:type="nil"/>
              <w:bottom w:w="60" w:type="nil"/>
              <w:right w:w="120" w:type="nil"/>
            </w:tcMar>
          </w:tcPr>
          <w:p w14:paraId="2A3E6A47"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3a</w:t>
            </w:r>
          </w:p>
        </w:tc>
        <w:tc>
          <w:tcPr>
            <w:tcW w:w="341" w:type="pct"/>
            <w:tcBorders>
              <w:bottom w:val="single" w:sz="8" w:space="0" w:color="000000"/>
            </w:tcBorders>
            <w:tcMar>
              <w:top w:w="120" w:type="nil"/>
              <w:left w:w="60" w:type="nil"/>
              <w:bottom w:w="60" w:type="nil"/>
              <w:right w:w="120" w:type="nil"/>
            </w:tcMar>
          </w:tcPr>
          <w:p w14:paraId="377FDEAA"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3b</w:t>
            </w:r>
          </w:p>
        </w:tc>
        <w:tc>
          <w:tcPr>
            <w:tcW w:w="314" w:type="pct"/>
            <w:tcBorders>
              <w:bottom w:val="single" w:sz="8" w:space="0" w:color="000000"/>
            </w:tcBorders>
            <w:tcMar>
              <w:top w:w="120" w:type="nil"/>
              <w:left w:w="60" w:type="nil"/>
              <w:bottom w:w="60" w:type="nil"/>
              <w:right w:w="120" w:type="nil"/>
            </w:tcMar>
          </w:tcPr>
          <w:p w14:paraId="3F8DF46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3c</w:t>
            </w:r>
          </w:p>
        </w:tc>
        <w:tc>
          <w:tcPr>
            <w:tcW w:w="321" w:type="pct"/>
            <w:tcBorders>
              <w:bottom w:val="single" w:sz="8" w:space="0" w:color="000000"/>
            </w:tcBorders>
            <w:tcMar>
              <w:top w:w="120" w:type="nil"/>
              <w:left w:w="60" w:type="nil"/>
              <w:bottom w:w="60" w:type="nil"/>
              <w:right w:w="120" w:type="nil"/>
            </w:tcMar>
          </w:tcPr>
          <w:p w14:paraId="43E6DD2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4a</w:t>
            </w:r>
          </w:p>
        </w:tc>
        <w:tc>
          <w:tcPr>
            <w:tcW w:w="341" w:type="pct"/>
            <w:tcBorders>
              <w:bottom w:val="single" w:sz="8" w:space="0" w:color="000000"/>
            </w:tcBorders>
            <w:tcMar>
              <w:top w:w="120" w:type="nil"/>
              <w:left w:w="60" w:type="nil"/>
              <w:bottom w:w="60" w:type="nil"/>
              <w:right w:w="120" w:type="nil"/>
            </w:tcMar>
          </w:tcPr>
          <w:p w14:paraId="0ABFF08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4b</w:t>
            </w:r>
          </w:p>
        </w:tc>
        <w:tc>
          <w:tcPr>
            <w:tcW w:w="341" w:type="pct"/>
            <w:tcBorders>
              <w:bottom w:val="single" w:sz="8" w:space="0" w:color="000000"/>
            </w:tcBorders>
            <w:tcMar>
              <w:top w:w="120" w:type="nil"/>
              <w:left w:w="60" w:type="nil"/>
              <w:bottom w:w="60" w:type="nil"/>
              <w:right w:w="120" w:type="nil"/>
            </w:tcMar>
          </w:tcPr>
          <w:p w14:paraId="007C059A"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5a</w:t>
            </w:r>
          </w:p>
        </w:tc>
        <w:tc>
          <w:tcPr>
            <w:tcW w:w="355" w:type="pct"/>
            <w:tcBorders>
              <w:bottom w:val="single" w:sz="8" w:space="0" w:color="000000"/>
            </w:tcBorders>
            <w:tcMar>
              <w:top w:w="120" w:type="nil"/>
              <w:left w:w="60" w:type="nil"/>
              <w:bottom w:w="60" w:type="nil"/>
              <w:right w:w="120" w:type="nil"/>
            </w:tcMar>
          </w:tcPr>
          <w:p w14:paraId="30EF9726"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5b</w:t>
            </w:r>
          </w:p>
        </w:tc>
      </w:tr>
      <w:tr w:rsidR="00ED23E2" w:rsidRPr="008E746F" w14:paraId="4CF5F33A" w14:textId="77777777" w:rsidTr="007371F8">
        <w:tblPrEx>
          <w:tblBorders>
            <w:top w:val="none" w:sz="0" w:space="0" w:color="auto"/>
          </w:tblBorders>
        </w:tblPrEx>
        <w:tc>
          <w:tcPr>
            <w:tcW w:w="632" w:type="pct"/>
            <w:tcBorders>
              <w:bottom w:val="single" w:sz="8" w:space="0" w:color="000000"/>
            </w:tcBorders>
            <w:tcMar>
              <w:top w:w="120" w:type="nil"/>
              <w:left w:w="60" w:type="nil"/>
              <w:bottom w:w="60" w:type="nil"/>
              <w:right w:w="120" w:type="nil"/>
            </w:tcMar>
          </w:tcPr>
          <w:p w14:paraId="2761F908" w14:textId="77777777" w:rsidR="00ED23E2" w:rsidRPr="008E746F" w:rsidRDefault="00ED23E2" w:rsidP="00C63AFA">
            <w:pPr>
              <w:widowControl w:val="0"/>
              <w:autoSpaceDE w:val="0"/>
              <w:autoSpaceDN w:val="0"/>
              <w:adjustRightInd w:val="0"/>
              <w:spacing w:before="80" w:after="80"/>
              <w:rPr>
                <w:rFonts w:eastAsiaTheme="minorEastAsia"/>
                <w:b/>
                <w:bCs/>
                <w:color w:val="000000" w:themeColor="text1"/>
              </w:rPr>
            </w:pPr>
            <w:r w:rsidRPr="008E746F">
              <w:rPr>
                <w:rFonts w:eastAsiaTheme="minorEastAsia"/>
                <w:b/>
                <w:bCs/>
                <w:color w:val="000000" w:themeColor="text1"/>
              </w:rPr>
              <w:t>Compound</w:t>
            </w:r>
          </w:p>
        </w:tc>
        <w:tc>
          <w:tcPr>
            <w:tcW w:w="308" w:type="pct"/>
            <w:tcBorders>
              <w:bottom w:val="single" w:sz="8" w:space="0" w:color="000000"/>
            </w:tcBorders>
            <w:tcMar>
              <w:top w:w="120" w:type="nil"/>
              <w:left w:w="60" w:type="nil"/>
              <w:bottom w:w="60" w:type="nil"/>
              <w:right w:w="120" w:type="nil"/>
            </w:tcMar>
          </w:tcPr>
          <w:p w14:paraId="749B7E72" w14:textId="77777777" w:rsidR="00ED23E2" w:rsidRPr="008E746F" w:rsidRDefault="00ED23E2" w:rsidP="00C63AFA">
            <w:pPr>
              <w:widowControl w:val="0"/>
              <w:autoSpaceDE w:val="0"/>
              <w:autoSpaceDN w:val="0"/>
              <w:adjustRightInd w:val="0"/>
              <w:spacing w:before="80" w:after="80"/>
              <w:rPr>
                <w:rFonts w:eastAsiaTheme="minorEastAsia"/>
                <w:b/>
                <w:bCs/>
                <w:color w:val="000000" w:themeColor="text1"/>
              </w:rPr>
            </w:pPr>
            <w:r w:rsidRPr="008E746F">
              <w:rPr>
                <w:rFonts w:eastAsiaTheme="minorEastAsia"/>
                <w:b/>
                <w:bCs/>
                <w:color w:val="000000" w:themeColor="text1"/>
              </w:rPr>
              <w:t>%</w:t>
            </w:r>
          </w:p>
        </w:tc>
        <w:tc>
          <w:tcPr>
            <w:tcW w:w="328" w:type="pct"/>
            <w:tcBorders>
              <w:bottom w:val="single" w:sz="8" w:space="0" w:color="000000"/>
            </w:tcBorders>
            <w:tcMar>
              <w:top w:w="120" w:type="nil"/>
              <w:left w:w="60" w:type="nil"/>
              <w:bottom w:w="60" w:type="nil"/>
              <w:right w:w="120" w:type="nil"/>
            </w:tcMar>
          </w:tcPr>
          <w:p w14:paraId="0C4ED3C1"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48" w:type="pct"/>
            <w:tcBorders>
              <w:bottom w:val="single" w:sz="8" w:space="0" w:color="000000"/>
            </w:tcBorders>
            <w:tcMar>
              <w:top w:w="120" w:type="nil"/>
              <w:left w:w="60" w:type="nil"/>
              <w:bottom w:w="60" w:type="nil"/>
              <w:right w:w="120" w:type="nil"/>
            </w:tcMar>
          </w:tcPr>
          <w:p w14:paraId="471E3BC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48" w:type="pct"/>
            <w:tcBorders>
              <w:bottom w:val="single" w:sz="8" w:space="0" w:color="000000"/>
            </w:tcBorders>
            <w:tcMar>
              <w:top w:w="120" w:type="nil"/>
              <w:left w:w="60" w:type="nil"/>
              <w:bottom w:w="60" w:type="nil"/>
              <w:right w:w="120" w:type="nil"/>
            </w:tcMar>
          </w:tcPr>
          <w:p w14:paraId="6DE8F326"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34" w:type="pct"/>
            <w:tcBorders>
              <w:bottom w:val="single" w:sz="8" w:space="0" w:color="000000"/>
            </w:tcBorders>
            <w:tcMar>
              <w:top w:w="120" w:type="nil"/>
              <w:left w:w="60" w:type="nil"/>
              <w:bottom w:w="60" w:type="nil"/>
              <w:right w:w="120" w:type="nil"/>
            </w:tcMar>
          </w:tcPr>
          <w:p w14:paraId="1CC4E42E"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55" w:type="pct"/>
            <w:tcBorders>
              <w:bottom w:val="single" w:sz="8" w:space="0" w:color="000000"/>
            </w:tcBorders>
            <w:tcMar>
              <w:top w:w="120" w:type="nil"/>
              <w:left w:w="60" w:type="nil"/>
              <w:bottom w:w="60" w:type="nil"/>
              <w:right w:w="120" w:type="nil"/>
            </w:tcMar>
          </w:tcPr>
          <w:p w14:paraId="4872776D"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34" w:type="pct"/>
            <w:tcBorders>
              <w:bottom w:val="single" w:sz="8" w:space="0" w:color="000000"/>
            </w:tcBorders>
            <w:tcMar>
              <w:top w:w="120" w:type="nil"/>
              <w:left w:w="60" w:type="nil"/>
              <w:bottom w:w="60" w:type="nil"/>
              <w:right w:w="120" w:type="nil"/>
            </w:tcMar>
          </w:tcPr>
          <w:p w14:paraId="6A5C6BB5"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41" w:type="pct"/>
            <w:tcBorders>
              <w:bottom w:val="single" w:sz="8" w:space="0" w:color="000000"/>
            </w:tcBorders>
            <w:tcMar>
              <w:top w:w="120" w:type="nil"/>
              <w:left w:w="60" w:type="nil"/>
              <w:bottom w:w="60" w:type="nil"/>
              <w:right w:w="120" w:type="nil"/>
            </w:tcMar>
          </w:tcPr>
          <w:p w14:paraId="769CFA28"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14" w:type="pct"/>
            <w:tcBorders>
              <w:bottom w:val="single" w:sz="8" w:space="0" w:color="000000"/>
            </w:tcBorders>
            <w:tcMar>
              <w:top w:w="120" w:type="nil"/>
              <w:left w:w="60" w:type="nil"/>
              <w:bottom w:w="60" w:type="nil"/>
              <w:right w:w="120" w:type="nil"/>
            </w:tcMar>
          </w:tcPr>
          <w:p w14:paraId="7F35D6F3"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21" w:type="pct"/>
            <w:tcBorders>
              <w:bottom w:val="single" w:sz="8" w:space="0" w:color="000000"/>
            </w:tcBorders>
            <w:tcMar>
              <w:top w:w="120" w:type="nil"/>
              <w:left w:w="60" w:type="nil"/>
              <w:bottom w:w="60" w:type="nil"/>
              <w:right w:w="120" w:type="nil"/>
            </w:tcMar>
          </w:tcPr>
          <w:p w14:paraId="4F842362"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41" w:type="pct"/>
            <w:tcBorders>
              <w:bottom w:val="single" w:sz="8" w:space="0" w:color="000000"/>
            </w:tcBorders>
            <w:tcMar>
              <w:top w:w="120" w:type="nil"/>
              <w:left w:w="60" w:type="nil"/>
              <w:bottom w:w="60" w:type="nil"/>
              <w:right w:w="120" w:type="nil"/>
            </w:tcMar>
          </w:tcPr>
          <w:p w14:paraId="1B4E513A"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41" w:type="pct"/>
            <w:tcBorders>
              <w:bottom w:val="single" w:sz="8" w:space="0" w:color="000000"/>
            </w:tcBorders>
            <w:tcMar>
              <w:top w:w="120" w:type="nil"/>
              <w:left w:w="60" w:type="nil"/>
              <w:bottom w:w="60" w:type="nil"/>
              <w:right w:w="120" w:type="nil"/>
            </w:tcMar>
          </w:tcPr>
          <w:p w14:paraId="268EE3C1"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c>
          <w:tcPr>
            <w:tcW w:w="355" w:type="pct"/>
            <w:tcBorders>
              <w:bottom w:val="single" w:sz="8" w:space="0" w:color="000000"/>
            </w:tcBorders>
            <w:tcMar>
              <w:top w:w="120" w:type="nil"/>
              <w:left w:w="60" w:type="nil"/>
              <w:bottom w:w="60" w:type="nil"/>
              <w:right w:w="120" w:type="nil"/>
            </w:tcMar>
          </w:tcPr>
          <w:p w14:paraId="52C43A1B" w14:textId="77777777" w:rsidR="00ED23E2" w:rsidRPr="008E746F" w:rsidRDefault="00ED23E2" w:rsidP="00C63AFA">
            <w:pPr>
              <w:widowControl w:val="0"/>
              <w:autoSpaceDE w:val="0"/>
              <w:autoSpaceDN w:val="0"/>
              <w:adjustRightInd w:val="0"/>
              <w:spacing w:before="80" w:after="80"/>
              <w:jc w:val="center"/>
              <w:rPr>
                <w:rFonts w:eastAsiaTheme="minorEastAsia"/>
                <w:b/>
                <w:bCs/>
                <w:color w:val="000000" w:themeColor="text1"/>
              </w:rPr>
            </w:pPr>
            <w:r w:rsidRPr="008E746F">
              <w:rPr>
                <w:rFonts w:eastAsiaTheme="minorEastAsia"/>
                <w:b/>
                <w:bCs/>
                <w:color w:val="000000" w:themeColor="text1"/>
              </w:rPr>
              <w:t>%</w:t>
            </w:r>
          </w:p>
        </w:tc>
      </w:tr>
      <w:tr w:rsidR="00ED23E2" w:rsidRPr="008E746F" w14:paraId="0ECBD0FE" w14:textId="77777777" w:rsidTr="007371F8">
        <w:tblPrEx>
          <w:tblBorders>
            <w:top w:val="none" w:sz="0" w:space="0" w:color="auto"/>
          </w:tblBorders>
        </w:tblPrEx>
        <w:tc>
          <w:tcPr>
            <w:tcW w:w="632" w:type="pct"/>
            <w:tcMar>
              <w:top w:w="120" w:type="nil"/>
              <w:left w:w="60" w:type="nil"/>
              <w:bottom w:w="60" w:type="nil"/>
              <w:right w:w="120" w:type="nil"/>
            </w:tcMar>
          </w:tcPr>
          <w:p w14:paraId="1280D49C"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2,4-DNT</w:t>
            </w:r>
          </w:p>
        </w:tc>
        <w:tc>
          <w:tcPr>
            <w:tcW w:w="308" w:type="pct"/>
            <w:tcMar>
              <w:top w:w="120" w:type="nil"/>
              <w:left w:w="60" w:type="nil"/>
              <w:bottom w:w="60" w:type="nil"/>
              <w:right w:w="120" w:type="nil"/>
            </w:tcMar>
          </w:tcPr>
          <w:p w14:paraId="736924A8"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28" w:type="pct"/>
            <w:tcMar>
              <w:top w:w="120" w:type="nil"/>
              <w:left w:w="60" w:type="nil"/>
              <w:bottom w:w="60" w:type="nil"/>
              <w:right w:w="120" w:type="nil"/>
            </w:tcMar>
          </w:tcPr>
          <w:p w14:paraId="23B045E2"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48" w:type="pct"/>
            <w:tcMar>
              <w:top w:w="120" w:type="nil"/>
              <w:left w:w="60" w:type="nil"/>
              <w:bottom w:w="60" w:type="nil"/>
              <w:right w:w="120" w:type="nil"/>
            </w:tcMar>
          </w:tcPr>
          <w:p w14:paraId="3C75A487"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48" w:type="pct"/>
            <w:tcMar>
              <w:top w:w="120" w:type="nil"/>
              <w:left w:w="60" w:type="nil"/>
              <w:bottom w:w="60" w:type="nil"/>
              <w:right w:w="120" w:type="nil"/>
            </w:tcMar>
          </w:tcPr>
          <w:p w14:paraId="08359614"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34" w:type="pct"/>
            <w:tcMar>
              <w:top w:w="120" w:type="nil"/>
              <w:left w:w="60" w:type="nil"/>
              <w:bottom w:w="60" w:type="nil"/>
              <w:right w:w="120" w:type="nil"/>
            </w:tcMar>
          </w:tcPr>
          <w:p w14:paraId="0ACB383D"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55" w:type="pct"/>
            <w:tcMar>
              <w:top w:w="120" w:type="nil"/>
              <w:left w:w="60" w:type="nil"/>
              <w:bottom w:w="60" w:type="nil"/>
              <w:right w:w="120" w:type="nil"/>
            </w:tcMar>
          </w:tcPr>
          <w:p w14:paraId="31392DC4" w14:textId="77777777" w:rsidR="00ED23E2" w:rsidRPr="008E746F" w:rsidRDefault="00ED23E2" w:rsidP="00C63AFA">
            <w:pPr>
              <w:widowControl w:val="0"/>
              <w:autoSpaceDE w:val="0"/>
              <w:autoSpaceDN w:val="0"/>
              <w:adjustRightInd w:val="0"/>
              <w:spacing w:before="80" w:after="80"/>
              <w:rPr>
                <w:rFonts w:eastAsiaTheme="minorEastAsia"/>
                <w:color w:val="000000" w:themeColor="text1"/>
              </w:rPr>
            </w:pPr>
            <w:r w:rsidRPr="008E746F">
              <w:rPr>
                <w:rFonts w:eastAsiaTheme="minorEastAsia"/>
                <w:color w:val="000000" w:themeColor="text1"/>
              </w:rPr>
              <w:t> </w:t>
            </w:r>
          </w:p>
        </w:tc>
        <w:tc>
          <w:tcPr>
            <w:tcW w:w="334" w:type="pct"/>
            <w:tcMar>
              <w:top w:w="120" w:type="nil"/>
              <w:left w:w="60" w:type="nil"/>
              <w:bottom w:w="60" w:type="nil"/>
              <w:right w:w="120" w:type="nil"/>
            </w:tcMar>
          </w:tcPr>
          <w:p w14:paraId="799D751E"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rPr>
              <w:t>4.4</w:t>
            </w:r>
            <w:r w:rsidRPr="008E746F">
              <w:rPr>
                <w:rFonts w:eastAsiaTheme="minorEastAsia"/>
                <w:color w:val="000000" w:themeColor="text1"/>
                <w:u w:color="0E6C77"/>
                <w:vertAlign w:val="superscript"/>
              </w:rPr>
              <w:t>a</w:t>
            </w:r>
          </w:p>
        </w:tc>
        <w:tc>
          <w:tcPr>
            <w:tcW w:w="341" w:type="pct"/>
            <w:tcMar>
              <w:top w:w="120" w:type="nil"/>
              <w:left w:w="60" w:type="nil"/>
              <w:bottom w:w="60" w:type="nil"/>
              <w:right w:w="120" w:type="nil"/>
            </w:tcMar>
          </w:tcPr>
          <w:p w14:paraId="28A2F397"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4.1</w:t>
            </w:r>
            <w:r w:rsidRPr="008E746F">
              <w:rPr>
                <w:rFonts w:eastAsiaTheme="minorEastAsia"/>
                <w:color w:val="000000" w:themeColor="text1"/>
                <w:u w:color="0E6C77"/>
                <w:vertAlign w:val="superscript"/>
              </w:rPr>
              <w:t>a</w:t>
            </w:r>
          </w:p>
        </w:tc>
        <w:tc>
          <w:tcPr>
            <w:tcW w:w="314" w:type="pct"/>
            <w:tcMar>
              <w:top w:w="120" w:type="nil"/>
              <w:left w:w="60" w:type="nil"/>
              <w:bottom w:w="60" w:type="nil"/>
              <w:right w:w="120" w:type="nil"/>
            </w:tcMar>
          </w:tcPr>
          <w:p w14:paraId="0E67ACB8"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5.6</w:t>
            </w:r>
            <w:r w:rsidRPr="008E746F">
              <w:rPr>
                <w:rFonts w:eastAsiaTheme="minorEastAsia"/>
                <w:color w:val="000000" w:themeColor="text1"/>
                <w:u w:color="0E6C77"/>
                <w:vertAlign w:val="superscript"/>
              </w:rPr>
              <w:t>a</w:t>
            </w:r>
          </w:p>
        </w:tc>
        <w:tc>
          <w:tcPr>
            <w:tcW w:w="321" w:type="pct"/>
            <w:tcMar>
              <w:top w:w="120" w:type="nil"/>
              <w:left w:w="60" w:type="nil"/>
              <w:bottom w:w="60" w:type="nil"/>
              <w:right w:w="120" w:type="nil"/>
            </w:tcMar>
          </w:tcPr>
          <w:p w14:paraId="3A59BF8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20163A4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0FC55B4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214C7FB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r>
      <w:tr w:rsidR="00ED23E2" w:rsidRPr="008E746F" w14:paraId="594CC445" w14:textId="77777777" w:rsidTr="007371F8">
        <w:tblPrEx>
          <w:tblBorders>
            <w:top w:val="none" w:sz="0" w:space="0" w:color="auto"/>
          </w:tblBorders>
        </w:tblPrEx>
        <w:tc>
          <w:tcPr>
            <w:tcW w:w="632" w:type="pct"/>
            <w:tcMar>
              <w:top w:w="120" w:type="nil"/>
              <w:left w:w="60" w:type="nil"/>
              <w:bottom w:w="60" w:type="nil"/>
              <w:right w:w="120" w:type="nil"/>
            </w:tcMar>
          </w:tcPr>
          <w:p w14:paraId="3C1D6762"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NG</w:t>
            </w:r>
          </w:p>
        </w:tc>
        <w:tc>
          <w:tcPr>
            <w:tcW w:w="308" w:type="pct"/>
            <w:tcMar>
              <w:top w:w="120" w:type="nil"/>
              <w:left w:w="60" w:type="nil"/>
              <w:bottom w:w="60" w:type="nil"/>
              <w:right w:w="120" w:type="nil"/>
            </w:tcMar>
          </w:tcPr>
          <w:p w14:paraId="4F13DC8A"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14</w:t>
            </w:r>
          </w:p>
        </w:tc>
        <w:tc>
          <w:tcPr>
            <w:tcW w:w="328" w:type="pct"/>
            <w:tcMar>
              <w:top w:w="120" w:type="nil"/>
              <w:left w:w="60" w:type="nil"/>
              <w:bottom w:w="60" w:type="nil"/>
              <w:right w:w="120" w:type="nil"/>
            </w:tcMar>
          </w:tcPr>
          <w:p w14:paraId="48006DFA"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12</w:t>
            </w:r>
          </w:p>
        </w:tc>
        <w:tc>
          <w:tcPr>
            <w:tcW w:w="348" w:type="pct"/>
            <w:tcMar>
              <w:top w:w="120" w:type="nil"/>
              <w:left w:w="60" w:type="nil"/>
              <w:bottom w:w="60" w:type="nil"/>
              <w:right w:w="120" w:type="nil"/>
            </w:tcMar>
          </w:tcPr>
          <w:p w14:paraId="5387F379"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16</w:t>
            </w:r>
          </w:p>
        </w:tc>
        <w:tc>
          <w:tcPr>
            <w:tcW w:w="348" w:type="pct"/>
            <w:tcMar>
              <w:top w:w="120" w:type="nil"/>
              <w:left w:w="60" w:type="nil"/>
              <w:bottom w:w="60" w:type="nil"/>
              <w:right w:w="120" w:type="nil"/>
            </w:tcMar>
          </w:tcPr>
          <w:p w14:paraId="21945920"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16</w:t>
            </w:r>
          </w:p>
        </w:tc>
        <w:tc>
          <w:tcPr>
            <w:tcW w:w="334" w:type="pct"/>
            <w:tcMar>
              <w:top w:w="120" w:type="nil"/>
              <w:left w:w="60" w:type="nil"/>
              <w:bottom w:w="60" w:type="nil"/>
              <w:right w:w="120" w:type="nil"/>
            </w:tcMar>
          </w:tcPr>
          <w:p w14:paraId="532BF73E"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16</w:t>
            </w:r>
          </w:p>
        </w:tc>
        <w:tc>
          <w:tcPr>
            <w:tcW w:w="355" w:type="pct"/>
            <w:tcMar>
              <w:top w:w="120" w:type="nil"/>
              <w:left w:w="60" w:type="nil"/>
              <w:bottom w:w="60" w:type="nil"/>
              <w:right w:w="120" w:type="nil"/>
            </w:tcMar>
          </w:tcPr>
          <w:p w14:paraId="58B8DE76"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16</w:t>
            </w:r>
          </w:p>
        </w:tc>
        <w:tc>
          <w:tcPr>
            <w:tcW w:w="334" w:type="pct"/>
            <w:tcMar>
              <w:top w:w="120" w:type="nil"/>
              <w:left w:w="60" w:type="nil"/>
              <w:bottom w:w="60" w:type="nil"/>
              <w:right w:w="120" w:type="nil"/>
            </w:tcMar>
          </w:tcPr>
          <w:p w14:paraId="473B4602"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47F99F3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14" w:type="pct"/>
            <w:tcMar>
              <w:top w:w="120" w:type="nil"/>
              <w:left w:w="60" w:type="nil"/>
              <w:bottom w:w="60" w:type="nil"/>
              <w:right w:w="120" w:type="nil"/>
            </w:tcMar>
          </w:tcPr>
          <w:p w14:paraId="4E5D7DF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1" w:type="pct"/>
            <w:tcMar>
              <w:top w:w="120" w:type="nil"/>
              <w:left w:w="60" w:type="nil"/>
              <w:bottom w:w="60" w:type="nil"/>
              <w:right w:w="120" w:type="nil"/>
            </w:tcMar>
          </w:tcPr>
          <w:p w14:paraId="73B6FC31"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10</w:t>
            </w:r>
          </w:p>
        </w:tc>
        <w:tc>
          <w:tcPr>
            <w:tcW w:w="341" w:type="pct"/>
            <w:tcMar>
              <w:top w:w="120" w:type="nil"/>
              <w:left w:w="60" w:type="nil"/>
              <w:bottom w:w="60" w:type="nil"/>
              <w:right w:w="120" w:type="nil"/>
            </w:tcMar>
          </w:tcPr>
          <w:p w14:paraId="4DF5E739"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9.2</w:t>
            </w:r>
          </w:p>
        </w:tc>
        <w:tc>
          <w:tcPr>
            <w:tcW w:w="341" w:type="pct"/>
            <w:tcMar>
              <w:top w:w="120" w:type="nil"/>
              <w:left w:w="60" w:type="nil"/>
              <w:bottom w:w="60" w:type="nil"/>
              <w:right w:w="120" w:type="nil"/>
            </w:tcMar>
          </w:tcPr>
          <w:p w14:paraId="6DB4669F"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11</w:t>
            </w:r>
          </w:p>
        </w:tc>
        <w:tc>
          <w:tcPr>
            <w:tcW w:w="355" w:type="pct"/>
            <w:tcMar>
              <w:top w:w="120" w:type="nil"/>
              <w:left w:w="60" w:type="nil"/>
              <w:bottom w:w="60" w:type="nil"/>
              <w:right w:w="120" w:type="nil"/>
            </w:tcMar>
          </w:tcPr>
          <w:p w14:paraId="3CD1D7B3" w14:textId="77777777" w:rsidR="00ED23E2" w:rsidRPr="008E746F" w:rsidRDefault="00ED23E2" w:rsidP="00C63AFA">
            <w:pPr>
              <w:widowControl w:val="0"/>
              <w:autoSpaceDE w:val="0"/>
              <w:autoSpaceDN w:val="0"/>
              <w:adjustRightInd w:val="0"/>
              <w:spacing w:before="80" w:after="80"/>
              <w:jc w:val="center"/>
              <w:rPr>
                <w:rFonts w:eastAsiaTheme="minorEastAsia"/>
                <w:color w:val="000000" w:themeColor="text1"/>
                <w:u w:color="0E6C77"/>
              </w:rPr>
            </w:pPr>
            <w:r w:rsidRPr="008E746F">
              <w:rPr>
                <w:rFonts w:eastAsiaTheme="minorEastAsia"/>
                <w:color w:val="000000" w:themeColor="text1"/>
                <w:u w:color="0E6C77"/>
              </w:rPr>
              <w:t>11</w:t>
            </w:r>
          </w:p>
        </w:tc>
      </w:tr>
      <w:tr w:rsidR="00ED23E2" w:rsidRPr="008E746F" w14:paraId="1FC4C7B6" w14:textId="77777777" w:rsidTr="007371F8">
        <w:tblPrEx>
          <w:tblBorders>
            <w:top w:val="none" w:sz="0" w:space="0" w:color="auto"/>
          </w:tblBorders>
        </w:tblPrEx>
        <w:tc>
          <w:tcPr>
            <w:tcW w:w="632" w:type="pct"/>
            <w:tcMar>
              <w:top w:w="120" w:type="nil"/>
              <w:left w:w="60" w:type="nil"/>
              <w:bottom w:w="60" w:type="nil"/>
              <w:right w:w="120" w:type="nil"/>
            </w:tcMar>
          </w:tcPr>
          <w:p w14:paraId="7112678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3-NT</w:t>
            </w:r>
          </w:p>
        </w:tc>
        <w:tc>
          <w:tcPr>
            <w:tcW w:w="308" w:type="pct"/>
            <w:tcMar>
              <w:top w:w="120" w:type="nil"/>
              <w:left w:w="60" w:type="nil"/>
              <w:bottom w:w="60" w:type="nil"/>
              <w:right w:w="120" w:type="nil"/>
            </w:tcMar>
          </w:tcPr>
          <w:p w14:paraId="6A1A856D" w14:textId="710263C7" w:rsidR="00ED23E2" w:rsidRPr="008E746F" w:rsidRDefault="00ED23E2" w:rsidP="008E746F">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0.30</w:t>
            </w:r>
            <w:r w:rsidR="008E746F" w:rsidRPr="008E746F">
              <w:rPr>
                <w:rFonts w:eastAsiaTheme="minorEastAsia"/>
                <w:color w:val="000000" w:themeColor="text1"/>
                <w:u w:color="0E6C77"/>
                <w:vertAlign w:val="superscript"/>
              </w:rPr>
              <w:t>b</w:t>
            </w:r>
          </w:p>
        </w:tc>
        <w:tc>
          <w:tcPr>
            <w:tcW w:w="328" w:type="pct"/>
            <w:tcMar>
              <w:top w:w="120" w:type="nil"/>
              <w:left w:w="60" w:type="nil"/>
              <w:bottom w:w="60" w:type="nil"/>
              <w:right w:w="120" w:type="nil"/>
            </w:tcMar>
          </w:tcPr>
          <w:p w14:paraId="167D894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0.60</w:t>
            </w:r>
            <w:r w:rsidRPr="008E746F">
              <w:rPr>
                <w:rFonts w:eastAsiaTheme="minorEastAsia"/>
                <w:color w:val="000000" w:themeColor="text1"/>
                <w:u w:color="0E6C77"/>
                <w:vertAlign w:val="superscript"/>
              </w:rPr>
              <w:t>b</w:t>
            </w:r>
          </w:p>
        </w:tc>
        <w:tc>
          <w:tcPr>
            <w:tcW w:w="348" w:type="pct"/>
            <w:tcMar>
              <w:top w:w="120" w:type="nil"/>
              <w:left w:w="60" w:type="nil"/>
              <w:bottom w:w="60" w:type="nil"/>
              <w:right w:w="120" w:type="nil"/>
            </w:tcMar>
          </w:tcPr>
          <w:p w14:paraId="69084B1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7E35E3E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747535B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4F9A7FD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7526B37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68BFD90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14" w:type="pct"/>
            <w:tcMar>
              <w:top w:w="120" w:type="nil"/>
              <w:left w:w="60" w:type="nil"/>
              <w:bottom w:w="60" w:type="nil"/>
              <w:right w:w="120" w:type="nil"/>
            </w:tcMar>
          </w:tcPr>
          <w:p w14:paraId="22F705F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1" w:type="pct"/>
            <w:tcMar>
              <w:top w:w="120" w:type="nil"/>
              <w:left w:w="60" w:type="nil"/>
              <w:bottom w:w="60" w:type="nil"/>
              <w:right w:w="120" w:type="nil"/>
            </w:tcMar>
          </w:tcPr>
          <w:p w14:paraId="79ACB5A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71C2FC6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605AB33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129957A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r>
      <w:tr w:rsidR="00ED23E2" w:rsidRPr="008E746F" w14:paraId="0DBC1CE4" w14:textId="77777777" w:rsidTr="007371F8">
        <w:tblPrEx>
          <w:tblBorders>
            <w:top w:val="none" w:sz="0" w:space="0" w:color="auto"/>
          </w:tblBorders>
        </w:tblPrEx>
        <w:tc>
          <w:tcPr>
            <w:tcW w:w="632" w:type="pct"/>
            <w:tcMar>
              <w:top w:w="120" w:type="nil"/>
              <w:left w:w="60" w:type="nil"/>
              <w:bottom w:w="60" w:type="nil"/>
              <w:right w:w="120" w:type="nil"/>
            </w:tcMar>
          </w:tcPr>
          <w:p w14:paraId="5B2E585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MC</w:t>
            </w:r>
          </w:p>
        </w:tc>
        <w:tc>
          <w:tcPr>
            <w:tcW w:w="308" w:type="pct"/>
            <w:tcMar>
              <w:top w:w="120" w:type="nil"/>
              <w:left w:w="60" w:type="nil"/>
              <w:bottom w:w="60" w:type="nil"/>
              <w:right w:w="120" w:type="nil"/>
            </w:tcMar>
          </w:tcPr>
          <w:p w14:paraId="1C012AC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8" w:type="pct"/>
            <w:tcMar>
              <w:top w:w="120" w:type="nil"/>
              <w:left w:w="60" w:type="nil"/>
              <w:bottom w:w="60" w:type="nil"/>
              <w:right w:w="120" w:type="nil"/>
            </w:tcMar>
          </w:tcPr>
          <w:p w14:paraId="73D1D35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53A6081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2391903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2256150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5B7163DD"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2811099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30A922A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0.01</w:t>
            </w:r>
            <w:r w:rsidRPr="008E746F">
              <w:rPr>
                <w:rFonts w:eastAsiaTheme="minorEastAsia"/>
                <w:color w:val="000000" w:themeColor="text1"/>
                <w:u w:color="0E6C77"/>
                <w:vertAlign w:val="superscript"/>
              </w:rPr>
              <w:t>b</w:t>
            </w:r>
          </w:p>
        </w:tc>
        <w:tc>
          <w:tcPr>
            <w:tcW w:w="314" w:type="pct"/>
            <w:tcMar>
              <w:top w:w="120" w:type="nil"/>
              <w:left w:w="60" w:type="nil"/>
              <w:bottom w:w="60" w:type="nil"/>
              <w:right w:w="120" w:type="nil"/>
            </w:tcMar>
          </w:tcPr>
          <w:p w14:paraId="63A2F06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1" w:type="pct"/>
            <w:tcMar>
              <w:top w:w="120" w:type="nil"/>
              <w:left w:w="60" w:type="nil"/>
              <w:bottom w:w="60" w:type="nil"/>
              <w:right w:w="120" w:type="nil"/>
            </w:tcMar>
          </w:tcPr>
          <w:p w14:paraId="7CED7EC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3E26611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6167179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4B0158E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r>
      <w:tr w:rsidR="00ED23E2" w:rsidRPr="008E746F" w14:paraId="65ACCBF8" w14:textId="77777777" w:rsidTr="007371F8">
        <w:tblPrEx>
          <w:tblBorders>
            <w:top w:val="none" w:sz="0" w:space="0" w:color="auto"/>
          </w:tblBorders>
        </w:tblPrEx>
        <w:tc>
          <w:tcPr>
            <w:tcW w:w="632" w:type="pct"/>
            <w:tcMar>
              <w:top w:w="120" w:type="nil"/>
              <w:left w:w="60" w:type="nil"/>
              <w:bottom w:w="60" w:type="nil"/>
              <w:right w:w="120" w:type="nil"/>
            </w:tcMar>
          </w:tcPr>
          <w:p w14:paraId="04AD063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4-NDPA</w:t>
            </w:r>
          </w:p>
        </w:tc>
        <w:tc>
          <w:tcPr>
            <w:tcW w:w="308" w:type="pct"/>
            <w:tcMar>
              <w:top w:w="120" w:type="nil"/>
              <w:left w:w="60" w:type="nil"/>
              <w:bottom w:w="60" w:type="nil"/>
              <w:right w:w="120" w:type="nil"/>
            </w:tcMar>
          </w:tcPr>
          <w:p w14:paraId="7CD30B1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0.14</w:t>
            </w:r>
          </w:p>
        </w:tc>
        <w:tc>
          <w:tcPr>
            <w:tcW w:w="328" w:type="pct"/>
            <w:tcMar>
              <w:top w:w="120" w:type="nil"/>
              <w:left w:w="60" w:type="nil"/>
              <w:bottom w:w="60" w:type="nil"/>
              <w:right w:w="120" w:type="nil"/>
            </w:tcMar>
          </w:tcPr>
          <w:p w14:paraId="475E7A2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0.12</w:t>
            </w:r>
          </w:p>
        </w:tc>
        <w:tc>
          <w:tcPr>
            <w:tcW w:w="348" w:type="pct"/>
            <w:tcMar>
              <w:top w:w="120" w:type="nil"/>
              <w:left w:w="60" w:type="nil"/>
              <w:bottom w:w="60" w:type="nil"/>
              <w:right w:w="120" w:type="nil"/>
            </w:tcMar>
          </w:tcPr>
          <w:p w14:paraId="0E80242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64F694D2"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62B83B2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50C1C1C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34339FC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0.02</w:t>
            </w:r>
          </w:p>
        </w:tc>
        <w:tc>
          <w:tcPr>
            <w:tcW w:w="341" w:type="pct"/>
            <w:tcMar>
              <w:top w:w="120" w:type="nil"/>
              <w:left w:w="60" w:type="nil"/>
              <w:bottom w:w="60" w:type="nil"/>
              <w:right w:w="120" w:type="nil"/>
            </w:tcMar>
          </w:tcPr>
          <w:p w14:paraId="3B85366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0.02</w:t>
            </w:r>
          </w:p>
        </w:tc>
        <w:tc>
          <w:tcPr>
            <w:tcW w:w="314" w:type="pct"/>
            <w:tcMar>
              <w:top w:w="120" w:type="nil"/>
              <w:left w:w="60" w:type="nil"/>
              <w:bottom w:w="60" w:type="nil"/>
              <w:right w:w="120" w:type="nil"/>
            </w:tcMar>
          </w:tcPr>
          <w:p w14:paraId="00853EED"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0.02</w:t>
            </w:r>
          </w:p>
        </w:tc>
        <w:tc>
          <w:tcPr>
            <w:tcW w:w="321" w:type="pct"/>
            <w:tcMar>
              <w:top w:w="120" w:type="nil"/>
              <w:left w:w="60" w:type="nil"/>
              <w:bottom w:w="60" w:type="nil"/>
              <w:right w:w="120" w:type="nil"/>
            </w:tcMar>
          </w:tcPr>
          <w:p w14:paraId="12CBC95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0.13</w:t>
            </w:r>
            <w:r w:rsidRPr="008E746F">
              <w:rPr>
                <w:rFonts w:eastAsiaTheme="minorEastAsia"/>
                <w:color w:val="000000" w:themeColor="text1"/>
                <w:u w:color="0E6C77"/>
                <w:vertAlign w:val="superscript"/>
              </w:rPr>
              <w:t>b</w:t>
            </w:r>
          </w:p>
        </w:tc>
        <w:tc>
          <w:tcPr>
            <w:tcW w:w="341" w:type="pct"/>
            <w:tcMar>
              <w:top w:w="120" w:type="nil"/>
              <w:left w:w="60" w:type="nil"/>
              <w:bottom w:w="60" w:type="nil"/>
              <w:right w:w="120" w:type="nil"/>
            </w:tcMar>
          </w:tcPr>
          <w:p w14:paraId="2EF7CDC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0.03</w:t>
            </w:r>
          </w:p>
        </w:tc>
        <w:tc>
          <w:tcPr>
            <w:tcW w:w="341" w:type="pct"/>
            <w:tcMar>
              <w:top w:w="120" w:type="nil"/>
              <w:left w:w="60" w:type="nil"/>
              <w:bottom w:w="60" w:type="nil"/>
              <w:right w:w="120" w:type="nil"/>
            </w:tcMar>
          </w:tcPr>
          <w:p w14:paraId="739DE8A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p>
        </w:tc>
        <w:tc>
          <w:tcPr>
            <w:tcW w:w="355" w:type="pct"/>
            <w:tcMar>
              <w:top w:w="120" w:type="nil"/>
              <w:left w:w="60" w:type="nil"/>
              <w:bottom w:w="60" w:type="nil"/>
              <w:right w:w="120" w:type="nil"/>
            </w:tcMar>
          </w:tcPr>
          <w:p w14:paraId="0BF2337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p>
        </w:tc>
      </w:tr>
      <w:tr w:rsidR="00ED23E2" w:rsidRPr="008E746F" w14:paraId="384F76B4" w14:textId="77777777" w:rsidTr="007371F8">
        <w:tblPrEx>
          <w:tblBorders>
            <w:top w:val="none" w:sz="0" w:space="0" w:color="auto"/>
          </w:tblBorders>
        </w:tblPrEx>
        <w:tc>
          <w:tcPr>
            <w:tcW w:w="632" w:type="pct"/>
            <w:tcMar>
              <w:top w:w="120" w:type="nil"/>
              <w:left w:w="60" w:type="nil"/>
              <w:bottom w:w="60" w:type="nil"/>
              <w:right w:w="120" w:type="nil"/>
            </w:tcMar>
          </w:tcPr>
          <w:p w14:paraId="3119D95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N-</w:t>
            </w:r>
            <w:proofErr w:type="spellStart"/>
            <w:r w:rsidRPr="008E746F">
              <w:rPr>
                <w:rFonts w:eastAsiaTheme="minorEastAsia"/>
                <w:color w:val="000000" w:themeColor="text1"/>
                <w:u w:color="0E6C77"/>
              </w:rPr>
              <w:t>NsDPA</w:t>
            </w:r>
            <w:proofErr w:type="spellEnd"/>
          </w:p>
        </w:tc>
        <w:tc>
          <w:tcPr>
            <w:tcW w:w="308" w:type="pct"/>
            <w:tcMar>
              <w:top w:w="120" w:type="nil"/>
              <w:left w:w="60" w:type="nil"/>
              <w:bottom w:w="60" w:type="nil"/>
              <w:right w:w="120" w:type="nil"/>
            </w:tcMar>
          </w:tcPr>
          <w:p w14:paraId="47B395D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0.14</w:t>
            </w:r>
            <w:r w:rsidRPr="008E746F">
              <w:rPr>
                <w:rFonts w:eastAsiaTheme="minorEastAsia"/>
                <w:color w:val="000000" w:themeColor="text1"/>
                <w:u w:color="0E6C77"/>
                <w:vertAlign w:val="superscript"/>
              </w:rPr>
              <w:t>a</w:t>
            </w:r>
          </w:p>
        </w:tc>
        <w:tc>
          <w:tcPr>
            <w:tcW w:w="328" w:type="pct"/>
            <w:tcMar>
              <w:top w:w="120" w:type="nil"/>
              <w:left w:w="60" w:type="nil"/>
              <w:bottom w:w="60" w:type="nil"/>
              <w:right w:w="120" w:type="nil"/>
            </w:tcMar>
          </w:tcPr>
          <w:p w14:paraId="4F87BAD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0.03</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25176EE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0F06282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7A3F154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6120AFC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3E03E40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0.12</w:t>
            </w:r>
          </w:p>
        </w:tc>
        <w:tc>
          <w:tcPr>
            <w:tcW w:w="341" w:type="pct"/>
            <w:tcMar>
              <w:top w:w="120" w:type="nil"/>
              <w:left w:w="60" w:type="nil"/>
              <w:bottom w:w="60" w:type="nil"/>
              <w:right w:w="120" w:type="nil"/>
            </w:tcMar>
          </w:tcPr>
          <w:p w14:paraId="364F6A4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0.10</w:t>
            </w:r>
          </w:p>
        </w:tc>
        <w:tc>
          <w:tcPr>
            <w:tcW w:w="314" w:type="pct"/>
            <w:tcMar>
              <w:top w:w="120" w:type="nil"/>
              <w:left w:w="60" w:type="nil"/>
              <w:bottom w:w="60" w:type="nil"/>
              <w:right w:w="120" w:type="nil"/>
            </w:tcMar>
          </w:tcPr>
          <w:p w14:paraId="1FAD3D8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0.10</w:t>
            </w:r>
          </w:p>
        </w:tc>
        <w:tc>
          <w:tcPr>
            <w:tcW w:w="321" w:type="pct"/>
            <w:tcMar>
              <w:top w:w="120" w:type="nil"/>
              <w:left w:w="60" w:type="nil"/>
              <w:bottom w:w="60" w:type="nil"/>
              <w:right w:w="120" w:type="nil"/>
            </w:tcMar>
          </w:tcPr>
          <w:p w14:paraId="541E10B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0.22</w:t>
            </w:r>
          </w:p>
        </w:tc>
        <w:tc>
          <w:tcPr>
            <w:tcW w:w="341" w:type="pct"/>
            <w:tcMar>
              <w:top w:w="120" w:type="nil"/>
              <w:left w:w="60" w:type="nil"/>
              <w:bottom w:w="60" w:type="nil"/>
              <w:right w:w="120" w:type="nil"/>
            </w:tcMar>
          </w:tcPr>
          <w:p w14:paraId="207386C2"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0.26</w:t>
            </w:r>
          </w:p>
        </w:tc>
        <w:tc>
          <w:tcPr>
            <w:tcW w:w="341" w:type="pct"/>
            <w:tcMar>
              <w:top w:w="120" w:type="nil"/>
              <w:left w:w="60" w:type="nil"/>
              <w:bottom w:w="60" w:type="nil"/>
              <w:right w:w="120" w:type="nil"/>
            </w:tcMar>
          </w:tcPr>
          <w:p w14:paraId="0B05914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0.39</w:t>
            </w:r>
          </w:p>
        </w:tc>
        <w:tc>
          <w:tcPr>
            <w:tcW w:w="355" w:type="pct"/>
            <w:tcMar>
              <w:top w:w="120" w:type="nil"/>
              <w:left w:w="60" w:type="nil"/>
              <w:bottom w:w="60" w:type="nil"/>
              <w:right w:w="120" w:type="nil"/>
            </w:tcMar>
          </w:tcPr>
          <w:p w14:paraId="6FA216B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0.39</w:t>
            </w:r>
          </w:p>
        </w:tc>
      </w:tr>
      <w:tr w:rsidR="00ED23E2" w:rsidRPr="008E746F" w14:paraId="764D6F78" w14:textId="77777777" w:rsidTr="007371F8">
        <w:tblPrEx>
          <w:tblBorders>
            <w:top w:val="none" w:sz="0" w:space="0" w:color="auto"/>
          </w:tblBorders>
        </w:tblPrEx>
        <w:tc>
          <w:tcPr>
            <w:tcW w:w="632" w:type="pct"/>
            <w:tcMar>
              <w:top w:w="120" w:type="nil"/>
              <w:left w:w="60" w:type="nil"/>
              <w:bottom w:w="60" w:type="nil"/>
              <w:right w:w="120" w:type="nil"/>
            </w:tcMar>
          </w:tcPr>
          <w:p w14:paraId="5B899EA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DPA</w:t>
            </w:r>
          </w:p>
        </w:tc>
        <w:tc>
          <w:tcPr>
            <w:tcW w:w="308" w:type="pct"/>
            <w:tcMar>
              <w:top w:w="120" w:type="nil"/>
              <w:left w:w="60" w:type="nil"/>
              <w:bottom w:w="60" w:type="nil"/>
              <w:right w:w="120" w:type="nil"/>
            </w:tcMar>
          </w:tcPr>
          <w:p w14:paraId="4998162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0.61</w:t>
            </w:r>
            <w:r w:rsidRPr="008E746F">
              <w:rPr>
                <w:rFonts w:eastAsiaTheme="minorEastAsia"/>
                <w:color w:val="000000" w:themeColor="text1"/>
                <w:u w:color="0E6C77"/>
                <w:vertAlign w:val="superscript"/>
              </w:rPr>
              <w:t>a</w:t>
            </w:r>
          </w:p>
        </w:tc>
        <w:tc>
          <w:tcPr>
            <w:tcW w:w="328" w:type="pct"/>
            <w:tcMar>
              <w:top w:w="120" w:type="nil"/>
              <w:left w:w="60" w:type="nil"/>
              <w:bottom w:w="60" w:type="nil"/>
              <w:right w:w="120" w:type="nil"/>
            </w:tcMar>
          </w:tcPr>
          <w:p w14:paraId="6A97AE5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0.19</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5807177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231C195B"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r w:rsidRPr="008E746F">
              <w:rPr>
                <w:rFonts w:eastAsiaTheme="minorEastAsia"/>
                <w:color w:val="000000" w:themeColor="text1"/>
                <w:u w:color="0E6C77"/>
                <w:vertAlign w:val="superscript"/>
              </w:rPr>
              <w:t>a</w:t>
            </w:r>
          </w:p>
        </w:tc>
        <w:tc>
          <w:tcPr>
            <w:tcW w:w="334" w:type="pct"/>
            <w:tcMar>
              <w:top w:w="120" w:type="nil"/>
              <w:left w:w="60" w:type="nil"/>
              <w:bottom w:w="60" w:type="nil"/>
              <w:right w:w="120" w:type="nil"/>
            </w:tcMar>
          </w:tcPr>
          <w:p w14:paraId="08058BD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0.01</w:t>
            </w:r>
            <w:r w:rsidRPr="008E746F">
              <w:rPr>
                <w:rFonts w:eastAsiaTheme="minorEastAsia"/>
                <w:color w:val="000000" w:themeColor="text1"/>
                <w:u w:color="0E6C77"/>
                <w:vertAlign w:val="superscript"/>
              </w:rPr>
              <w:t>a</w:t>
            </w:r>
          </w:p>
        </w:tc>
        <w:tc>
          <w:tcPr>
            <w:tcW w:w="355" w:type="pct"/>
            <w:tcMar>
              <w:top w:w="120" w:type="nil"/>
              <w:left w:w="60" w:type="nil"/>
              <w:bottom w:w="60" w:type="nil"/>
              <w:right w:w="120" w:type="nil"/>
            </w:tcMar>
          </w:tcPr>
          <w:p w14:paraId="57D220B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333D675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0.56</w:t>
            </w:r>
          </w:p>
        </w:tc>
        <w:tc>
          <w:tcPr>
            <w:tcW w:w="341" w:type="pct"/>
            <w:tcMar>
              <w:top w:w="120" w:type="nil"/>
              <w:left w:w="60" w:type="nil"/>
              <w:bottom w:w="60" w:type="nil"/>
              <w:right w:w="120" w:type="nil"/>
            </w:tcMar>
          </w:tcPr>
          <w:p w14:paraId="55B164AB"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0.53</w:t>
            </w:r>
          </w:p>
        </w:tc>
        <w:tc>
          <w:tcPr>
            <w:tcW w:w="314" w:type="pct"/>
            <w:tcMar>
              <w:top w:w="120" w:type="nil"/>
              <w:left w:w="60" w:type="nil"/>
              <w:bottom w:w="60" w:type="nil"/>
              <w:right w:w="120" w:type="nil"/>
            </w:tcMar>
          </w:tcPr>
          <w:p w14:paraId="116FD09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0.60</w:t>
            </w:r>
          </w:p>
        </w:tc>
        <w:tc>
          <w:tcPr>
            <w:tcW w:w="321" w:type="pct"/>
            <w:tcMar>
              <w:top w:w="120" w:type="nil"/>
              <w:left w:w="60" w:type="nil"/>
              <w:bottom w:w="60" w:type="nil"/>
              <w:right w:w="120" w:type="nil"/>
            </w:tcMar>
          </w:tcPr>
          <w:p w14:paraId="09A1C38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0.74</w:t>
            </w:r>
          </w:p>
        </w:tc>
        <w:tc>
          <w:tcPr>
            <w:tcW w:w="341" w:type="pct"/>
            <w:tcMar>
              <w:top w:w="120" w:type="nil"/>
              <w:left w:w="60" w:type="nil"/>
              <w:bottom w:w="60" w:type="nil"/>
              <w:right w:w="120" w:type="nil"/>
            </w:tcMar>
          </w:tcPr>
          <w:p w14:paraId="1DD65B3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0.62</w:t>
            </w:r>
          </w:p>
        </w:tc>
        <w:tc>
          <w:tcPr>
            <w:tcW w:w="341" w:type="pct"/>
            <w:tcMar>
              <w:top w:w="120" w:type="nil"/>
              <w:left w:w="60" w:type="nil"/>
              <w:bottom w:w="60" w:type="nil"/>
              <w:right w:w="120" w:type="nil"/>
            </w:tcMar>
          </w:tcPr>
          <w:p w14:paraId="4375688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0.76</w:t>
            </w:r>
          </w:p>
        </w:tc>
        <w:tc>
          <w:tcPr>
            <w:tcW w:w="355" w:type="pct"/>
            <w:tcMar>
              <w:top w:w="120" w:type="nil"/>
              <w:left w:w="60" w:type="nil"/>
              <w:bottom w:w="60" w:type="nil"/>
              <w:right w:w="120" w:type="nil"/>
            </w:tcMar>
          </w:tcPr>
          <w:p w14:paraId="0A36E07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0.81</w:t>
            </w:r>
          </w:p>
        </w:tc>
      </w:tr>
      <w:tr w:rsidR="00ED23E2" w:rsidRPr="008E746F" w14:paraId="4600D1FA" w14:textId="77777777" w:rsidTr="007371F8">
        <w:tblPrEx>
          <w:tblBorders>
            <w:top w:val="none" w:sz="0" w:space="0" w:color="auto"/>
          </w:tblBorders>
        </w:tblPrEx>
        <w:tc>
          <w:tcPr>
            <w:tcW w:w="632" w:type="pct"/>
            <w:tcMar>
              <w:top w:w="120" w:type="nil"/>
              <w:left w:w="60" w:type="nil"/>
              <w:bottom w:w="60" w:type="nil"/>
              <w:right w:w="120" w:type="nil"/>
            </w:tcMar>
          </w:tcPr>
          <w:p w14:paraId="13BA4AA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EC</w:t>
            </w:r>
          </w:p>
        </w:tc>
        <w:tc>
          <w:tcPr>
            <w:tcW w:w="308" w:type="pct"/>
            <w:tcMar>
              <w:top w:w="120" w:type="nil"/>
              <w:left w:w="60" w:type="nil"/>
              <w:bottom w:w="60" w:type="nil"/>
              <w:right w:w="120" w:type="nil"/>
            </w:tcMar>
          </w:tcPr>
          <w:p w14:paraId="6CCFA0E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0.20</w:t>
            </w:r>
            <w:r w:rsidRPr="008E746F">
              <w:rPr>
                <w:rFonts w:eastAsiaTheme="minorEastAsia"/>
                <w:color w:val="000000" w:themeColor="text1"/>
                <w:u w:color="0E6C77"/>
                <w:vertAlign w:val="superscript"/>
              </w:rPr>
              <w:t>a</w:t>
            </w:r>
          </w:p>
        </w:tc>
        <w:tc>
          <w:tcPr>
            <w:tcW w:w="328" w:type="pct"/>
            <w:tcMar>
              <w:top w:w="120" w:type="nil"/>
              <w:left w:w="60" w:type="nil"/>
              <w:bottom w:w="60" w:type="nil"/>
              <w:right w:w="120" w:type="nil"/>
            </w:tcMar>
          </w:tcPr>
          <w:p w14:paraId="745C470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0.86</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131EEA9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0.91</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241A31C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1.08</w:t>
            </w:r>
            <w:r w:rsidRPr="008E746F">
              <w:rPr>
                <w:rFonts w:eastAsiaTheme="minorEastAsia"/>
                <w:color w:val="000000" w:themeColor="text1"/>
                <w:u w:color="0E6C77"/>
                <w:vertAlign w:val="superscript"/>
              </w:rPr>
              <w:t>a</w:t>
            </w:r>
          </w:p>
        </w:tc>
        <w:tc>
          <w:tcPr>
            <w:tcW w:w="334" w:type="pct"/>
            <w:tcMar>
              <w:top w:w="120" w:type="nil"/>
              <w:left w:w="60" w:type="nil"/>
              <w:bottom w:w="60" w:type="nil"/>
              <w:right w:w="120" w:type="nil"/>
            </w:tcMar>
          </w:tcPr>
          <w:p w14:paraId="1BF40BA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1.19</w:t>
            </w:r>
            <w:r w:rsidRPr="008E746F">
              <w:rPr>
                <w:rFonts w:eastAsiaTheme="minorEastAsia"/>
                <w:color w:val="000000" w:themeColor="text1"/>
                <w:u w:color="0E6C77"/>
                <w:vertAlign w:val="superscript"/>
              </w:rPr>
              <w:t>a</w:t>
            </w:r>
          </w:p>
        </w:tc>
        <w:tc>
          <w:tcPr>
            <w:tcW w:w="355" w:type="pct"/>
            <w:tcMar>
              <w:top w:w="120" w:type="nil"/>
              <w:left w:w="60" w:type="nil"/>
              <w:bottom w:w="60" w:type="nil"/>
              <w:right w:w="120" w:type="nil"/>
            </w:tcMar>
          </w:tcPr>
          <w:p w14:paraId="7C703BF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1.20</w:t>
            </w:r>
            <w:r w:rsidRPr="008E746F">
              <w:rPr>
                <w:rFonts w:eastAsiaTheme="minorEastAsia"/>
                <w:color w:val="000000" w:themeColor="text1"/>
                <w:u w:color="0E6C77"/>
                <w:vertAlign w:val="superscript"/>
              </w:rPr>
              <w:t>a</w:t>
            </w:r>
          </w:p>
        </w:tc>
        <w:tc>
          <w:tcPr>
            <w:tcW w:w="334" w:type="pct"/>
            <w:tcMar>
              <w:top w:w="120" w:type="nil"/>
              <w:left w:w="60" w:type="nil"/>
              <w:bottom w:w="60" w:type="nil"/>
              <w:right w:w="120" w:type="nil"/>
            </w:tcMar>
          </w:tcPr>
          <w:p w14:paraId="78B9704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7D16710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14" w:type="pct"/>
            <w:tcMar>
              <w:top w:w="120" w:type="nil"/>
              <w:left w:w="60" w:type="nil"/>
              <w:bottom w:w="60" w:type="nil"/>
              <w:right w:w="120" w:type="nil"/>
            </w:tcMar>
          </w:tcPr>
          <w:p w14:paraId="60FAC36D"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1" w:type="pct"/>
            <w:tcMar>
              <w:top w:w="120" w:type="nil"/>
              <w:left w:w="60" w:type="nil"/>
              <w:bottom w:w="60" w:type="nil"/>
              <w:right w:w="120" w:type="nil"/>
            </w:tcMar>
          </w:tcPr>
          <w:p w14:paraId="0F281B1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0.02</w:t>
            </w:r>
          </w:p>
        </w:tc>
        <w:tc>
          <w:tcPr>
            <w:tcW w:w="341" w:type="pct"/>
            <w:tcMar>
              <w:top w:w="120" w:type="nil"/>
              <w:left w:w="60" w:type="nil"/>
              <w:bottom w:w="60" w:type="nil"/>
              <w:right w:w="120" w:type="nil"/>
            </w:tcMar>
          </w:tcPr>
          <w:p w14:paraId="10A524AB"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0.02</w:t>
            </w:r>
          </w:p>
        </w:tc>
        <w:tc>
          <w:tcPr>
            <w:tcW w:w="341" w:type="pct"/>
            <w:tcMar>
              <w:top w:w="120" w:type="nil"/>
              <w:left w:w="60" w:type="nil"/>
              <w:bottom w:w="60" w:type="nil"/>
              <w:right w:w="120" w:type="nil"/>
            </w:tcMar>
          </w:tcPr>
          <w:p w14:paraId="2A7C74A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2.80</w:t>
            </w:r>
            <w:r w:rsidRPr="008E746F">
              <w:rPr>
                <w:rFonts w:eastAsiaTheme="minorEastAsia"/>
                <w:color w:val="000000" w:themeColor="text1"/>
                <w:u w:color="0E6C77"/>
                <w:vertAlign w:val="superscript"/>
              </w:rPr>
              <w:t>a</w:t>
            </w:r>
          </w:p>
        </w:tc>
        <w:tc>
          <w:tcPr>
            <w:tcW w:w="355" w:type="pct"/>
            <w:tcMar>
              <w:top w:w="120" w:type="nil"/>
              <w:left w:w="60" w:type="nil"/>
              <w:bottom w:w="60" w:type="nil"/>
              <w:right w:w="120" w:type="nil"/>
            </w:tcMar>
          </w:tcPr>
          <w:p w14:paraId="039353C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2.98</w:t>
            </w:r>
            <w:r w:rsidRPr="008E746F">
              <w:rPr>
                <w:rFonts w:eastAsiaTheme="minorEastAsia"/>
                <w:color w:val="000000" w:themeColor="text1"/>
                <w:u w:color="0E6C77"/>
                <w:vertAlign w:val="superscript"/>
              </w:rPr>
              <w:t>a</w:t>
            </w:r>
          </w:p>
        </w:tc>
      </w:tr>
      <w:tr w:rsidR="00ED23E2" w:rsidRPr="008E746F" w14:paraId="183D7FA0" w14:textId="77777777" w:rsidTr="007371F8">
        <w:tblPrEx>
          <w:tblBorders>
            <w:top w:val="none" w:sz="0" w:space="0" w:color="auto"/>
          </w:tblBorders>
        </w:tblPrEx>
        <w:tc>
          <w:tcPr>
            <w:tcW w:w="632" w:type="pct"/>
            <w:tcMar>
              <w:top w:w="120" w:type="nil"/>
              <w:left w:w="60" w:type="nil"/>
              <w:bottom w:w="60" w:type="nil"/>
              <w:right w:w="120" w:type="nil"/>
            </w:tcMar>
          </w:tcPr>
          <w:p w14:paraId="28844CD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2-NDPA</w:t>
            </w:r>
          </w:p>
        </w:tc>
        <w:tc>
          <w:tcPr>
            <w:tcW w:w="308" w:type="pct"/>
            <w:tcMar>
              <w:top w:w="120" w:type="nil"/>
              <w:left w:w="60" w:type="nil"/>
              <w:bottom w:w="60" w:type="nil"/>
              <w:right w:w="120" w:type="nil"/>
            </w:tcMar>
          </w:tcPr>
          <w:p w14:paraId="7685D3C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0.08</w:t>
            </w:r>
            <w:r w:rsidRPr="008E746F">
              <w:rPr>
                <w:rFonts w:eastAsiaTheme="minorEastAsia"/>
                <w:color w:val="000000" w:themeColor="text1"/>
                <w:u w:color="0E6C77"/>
                <w:vertAlign w:val="superscript"/>
              </w:rPr>
              <w:t>a</w:t>
            </w:r>
          </w:p>
        </w:tc>
        <w:tc>
          <w:tcPr>
            <w:tcW w:w="328" w:type="pct"/>
            <w:tcMar>
              <w:top w:w="120" w:type="nil"/>
              <w:left w:w="60" w:type="nil"/>
              <w:bottom w:w="60" w:type="nil"/>
              <w:right w:w="120" w:type="nil"/>
            </w:tcMar>
          </w:tcPr>
          <w:p w14:paraId="071BB36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0.05</w:t>
            </w:r>
            <w:r w:rsidRPr="008E746F">
              <w:rPr>
                <w:rFonts w:eastAsiaTheme="minorEastAsia"/>
                <w:color w:val="000000" w:themeColor="text1"/>
                <w:u w:color="0E6C77"/>
                <w:vertAlign w:val="superscript"/>
              </w:rPr>
              <w:t>a</w:t>
            </w:r>
          </w:p>
        </w:tc>
        <w:tc>
          <w:tcPr>
            <w:tcW w:w="348" w:type="pct"/>
            <w:tcMar>
              <w:top w:w="120" w:type="nil"/>
              <w:left w:w="60" w:type="nil"/>
              <w:bottom w:w="60" w:type="nil"/>
              <w:right w:w="120" w:type="nil"/>
            </w:tcMar>
          </w:tcPr>
          <w:p w14:paraId="4CBD111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0C446C9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0.30</w:t>
            </w:r>
          </w:p>
        </w:tc>
        <w:tc>
          <w:tcPr>
            <w:tcW w:w="334" w:type="pct"/>
            <w:tcMar>
              <w:top w:w="120" w:type="nil"/>
              <w:left w:w="60" w:type="nil"/>
              <w:bottom w:w="60" w:type="nil"/>
              <w:right w:w="120" w:type="nil"/>
            </w:tcMar>
          </w:tcPr>
          <w:p w14:paraId="3806347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6117BD1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66BE82A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p>
        </w:tc>
        <w:tc>
          <w:tcPr>
            <w:tcW w:w="341" w:type="pct"/>
            <w:tcMar>
              <w:top w:w="120" w:type="nil"/>
              <w:left w:w="60" w:type="nil"/>
              <w:bottom w:w="60" w:type="nil"/>
              <w:right w:w="120" w:type="nil"/>
            </w:tcMar>
          </w:tcPr>
          <w:p w14:paraId="35A75CAB"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0.03</w:t>
            </w:r>
          </w:p>
        </w:tc>
        <w:tc>
          <w:tcPr>
            <w:tcW w:w="314" w:type="pct"/>
            <w:tcMar>
              <w:top w:w="120" w:type="nil"/>
              <w:left w:w="60" w:type="nil"/>
              <w:bottom w:w="60" w:type="nil"/>
              <w:right w:w="120" w:type="nil"/>
            </w:tcMar>
          </w:tcPr>
          <w:p w14:paraId="709AECB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0.04</w:t>
            </w:r>
          </w:p>
        </w:tc>
        <w:tc>
          <w:tcPr>
            <w:tcW w:w="321" w:type="pct"/>
            <w:tcMar>
              <w:top w:w="120" w:type="nil"/>
              <w:left w:w="60" w:type="nil"/>
              <w:bottom w:w="60" w:type="nil"/>
              <w:right w:w="120" w:type="nil"/>
            </w:tcMar>
          </w:tcPr>
          <w:p w14:paraId="0277946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0.09</w:t>
            </w:r>
          </w:p>
        </w:tc>
        <w:tc>
          <w:tcPr>
            <w:tcW w:w="341" w:type="pct"/>
            <w:tcMar>
              <w:top w:w="120" w:type="nil"/>
              <w:left w:w="60" w:type="nil"/>
              <w:bottom w:w="60" w:type="nil"/>
              <w:right w:w="120" w:type="nil"/>
            </w:tcMar>
          </w:tcPr>
          <w:p w14:paraId="4084F32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0.07</w:t>
            </w:r>
          </w:p>
        </w:tc>
        <w:tc>
          <w:tcPr>
            <w:tcW w:w="341" w:type="pct"/>
            <w:tcMar>
              <w:top w:w="120" w:type="nil"/>
              <w:left w:w="60" w:type="nil"/>
              <w:bottom w:w="60" w:type="nil"/>
              <w:right w:w="120" w:type="nil"/>
            </w:tcMar>
          </w:tcPr>
          <w:p w14:paraId="47721BA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0.29</w:t>
            </w:r>
          </w:p>
        </w:tc>
        <w:tc>
          <w:tcPr>
            <w:tcW w:w="355" w:type="pct"/>
            <w:tcMar>
              <w:top w:w="120" w:type="nil"/>
              <w:left w:w="60" w:type="nil"/>
              <w:bottom w:w="60" w:type="nil"/>
              <w:right w:w="120" w:type="nil"/>
            </w:tcMar>
          </w:tcPr>
          <w:p w14:paraId="7F9BD4B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0.30</w:t>
            </w:r>
          </w:p>
        </w:tc>
      </w:tr>
      <w:tr w:rsidR="00ED23E2" w:rsidRPr="008E746F" w14:paraId="04A65FA7" w14:textId="77777777" w:rsidTr="007371F8">
        <w:tblPrEx>
          <w:tblBorders>
            <w:top w:val="none" w:sz="0" w:space="0" w:color="auto"/>
          </w:tblBorders>
        </w:tblPrEx>
        <w:tc>
          <w:tcPr>
            <w:tcW w:w="632" w:type="pct"/>
            <w:tcMar>
              <w:top w:w="120" w:type="nil"/>
              <w:left w:w="60" w:type="nil"/>
              <w:bottom w:w="60" w:type="nil"/>
              <w:right w:w="120" w:type="nil"/>
            </w:tcMar>
          </w:tcPr>
          <w:p w14:paraId="0A55E7A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DBP</w:t>
            </w:r>
          </w:p>
        </w:tc>
        <w:tc>
          <w:tcPr>
            <w:tcW w:w="308" w:type="pct"/>
            <w:tcMar>
              <w:top w:w="120" w:type="nil"/>
              <w:left w:w="60" w:type="nil"/>
              <w:bottom w:w="60" w:type="nil"/>
              <w:right w:w="120" w:type="nil"/>
            </w:tcMar>
          </w:tcPr>
          <w:p w14:paraId="1CA5CDC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8" w:type="pct"/>
            <w:tcMar>
              <w:top w:w="120" w:type="nil"/>
              <w:left w:w="60" w:type="nil"/>
              <w:bottom w:w="60" w:type="nil"/>
              <w:right w:w="120" w:type="nil"/>
            </w:tcMar>
          </w:tcPr>
          <w:p w14:paraId="1FD46E1D"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33911D1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8" w:type="pct"/>
            <w:tcMar>
              <w:top w:w="120" w:type="nil"/>
              <w:left w:w="60" w:type="nil"/>
              <w:bottom w:w="60" w:type="nil"/>
              <w:right w:w="120" w:type="nil"/>
            </w:tcMar>
          </w:tcPr>
          <w:p w14:paraId="6114B01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71B3AAC2"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55" w:type="pct"/>
            <w:tcMar>
              <w:top w:w="120" w:type="nil"/>
              <w:left w:w="60" w:type="nil"/>
              <w:bottom w:w="60" w:type="nil"/>
              <w:right w:w="120" w:type="nil"/>
            </w:tcMar>
          </w:tcPr>
          <w:p w14:paraId="14AAB6D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34" w:type="pct"/>
            <w:tcMar>
              <w:top w:w="120" w:type="nil"/>
              <w:left w:w="60" w:type="nil"/>
              <w:bottom w:w="60" w:type="nil"/>
              <w:right w:w="120" w:type="nil"/>
            </w:tcMar>
          </w:tcPr>
          <w:p w14:paraId="7435DC6D"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41" w:type="pct"/>
            <w:tcMar>
              <w:top w:w="120" w:type="nil"/>
              <w:left w:w="60" w:type="nil"/>
              <w:bottom w:w="60" w:type="nil"/>
              <w:right w:w="120" w:type="nil"/>
            </w:tcMar>
          </w:tcPr>
          <w:p w14:paraId="51563EE1"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14" w:type="pct"/>
            <w:tcMar>
              <w:top w:w="120" w:type="nil"/>
              <w:left w:w="60" w:type="nil"/>
              <w:bottom w:w="60" w:type="nil"/>
              <w:right w:w="120" w:type="nil"/>
            </w:tcMar>
          </w:tcPr>
          <w:p w14:paraId="74B70C2F"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 </w:t>
            </w:r>
          </w:p>
        </w:tc>
        <w:tc>
          <w:tcPr>
            <w:tcW w:w="321" w:type="pct"/>
            <w:tcMar>
              <w:top w:w="120" w:type="nil"/>
              <w:left w:w="60" w:type="nil"/>
              <w:bottom w:w="60" w:type="nil"/>
              <w:right w:w="120" w:type="nil"/>
            </w:tcMar>
          </w:tcPr>
          <w:p w14:paraId="2D5B6E1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5.3</w:t>
            </w:r>
          </w:p>
        </w:tc>
        <w:tc>
          <w:tcPr>
            <w:tcW w:w="341" w:type="pct"/>
            <w:tcMar>
              <w:top w:w="120" w:type="nil"/>
              <w:left w:w="60" w:type="nil"/>
              <w:bottom w:w="60" w:type="nil"/>
              <w:right w:w="120" w:type="nil"/>
            </w:tcMar>
          </w:tcPr>
          <w:p w14:paraId="279B74D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4.6</w:t>
            </w:r>
          </w:p>
        </w:tc>
        <w:tc>
          <w:tcPr>
            <w:tcW w:w="341" w:type="pct"/>
            <w:tcMar>
              <w:top w:w="120" w:type="nil"/>
              <w:left w:w="60" w:type="nil"/>
              <w:bottom w:w="60" w:type="nil"/>
              <w:right w:w="120" w:type="nil"/>
            </w:tcMar>
          </w:tcPr>
          <w:p w14:paraId="11DE726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0.16</w:t>
            </w:r>
          </w:p>
        </w:tc>
        <w:tc>
          <w:tcPr>
            <w:tcW w:w="355" w:type="pct"/>
            <w:tcMar>
              <w:top w:w="120" w:type="nil"/>
              <w:left w:w="60" w:type="nil"/>
              <w:bottom w:w="60" w:type="nil"/>
              <w:right w:w="120" w:type="nil"/>
            </w:tcMar>
          </w:tcPr>
          <w:p w14:paraId="1DD80E39"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0.14</w:t>
            </w:r>
          </w:p>
        </w:tc>
      </w:tr>
      <w:tr w:rsidR="00ED23E2" w:rsidRPr="008E746F" w14:paraId="32AE1C82" w14:textId="77777777" w:rsidTr="007371F8">
        <w:tblPrEx>
          <w:tblBorders>
            <w:top w:val="none" w:sz="0" w:space="0" w:color="auto"/>
            <w:bottom w:val="single" w:sz="8" w:space="0" w:color="000000"/>
          </w:tblBorders>
        </w:tblPrEx>
        <w:tc>
          <w:tcPr>
            <w:tcW w:w="632" w:type="pct"/>
            <w:tcBorders>
              <w:bottom w:val="single" w:sz="8" w:space="0" w:color="000000"/>
            </w:tcBorders>
            <w:tcMar>
              <w:top w:w="120" w:type="nil"/>
              <w:left w:w="60" w:type="nil"/>
              <w:bottom w:w="60" w:type="nil"/>
              <w:right w:w="120" w:type="nil"/>
            </w:tcMar>
          </w:tcPr>
          <w:p w14:paraId="7DB02CF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RSD range (%)</w:t>
            </w:r>
          </w:p>
        </w:tc>
        <w:tc>
          <w:tcPr>
            <w:tcW w:w="308" w:type="pct"/>
            <w:tcBorders>
              <w:bottom w:val="single" w:sz="8" w:space="0" w:color="000000"/>
            </w:tcBorders>
            <w:tcMar>
              <w:top w:w="120" w:type="nil"/>
              <w:left w:w="60" w:type="nil"/>
              <w:bottom w:w="60" w:type="nil"/>
              <w:right w:w="120" w:type="nil"/>
            </w:tcMar>
          </w:tcPr>
          <w:p w14:paraId="6AB9A20C"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13–26</w:t>
            </w:r>
          </w:p>
        </w:tc>
        <w:tc>
          <w:tcPr>
            <w:tcW w:w="328" w:type="pct"/>
            <w:tcBorders>
              <w:bottom w:val="single" w:sz="8" w:space="0" w:color="000000"/>
            </w:tcBorders>
            <w:tcMar>
              <w:top w:w="120" w:type="nil"/>
              <w:left w:w="60" w:type="nil"/>
              <w:bottom w:w="60" w:type="nil"/>
              <w:right w:w="120" w:type="nil"/>
            </w:tcMar>
          </w:tcPr>
          <w:p w14:paraId="6E8A87B0"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0.7–28</w:t>
            </w:r>
          </w:p>
        </w:tc>
        <w:tc>
          <w:tcPr>
            <w:tcW w:w="348" w:type="pct"/>
            <w:tcBorders>
              <w:bottom w:val="single" w:sz="8" w:space="0" w:color="000000"/>
            </w:tcBorders>
            <w:tcMar>
              <w:top w:w="120" w:type="nil"/>
              <w:left w:w="60" w:type="nil"/>
              <w:bottom w:w="60" w:type="nil"/>
              <w:right w:w="120" w:type="nil"/>
            </w:tcMar>
          </w:tcPr>
          <w:p w14:paraId="53846944"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5.3–7.0</w:t>
            </w:r>
          </w:p>
        </w:tc>
        <w:tc>
          <w:tcPr>
            <w:tcW w:w="348" w:type="pct"/>
            <w:tcBorders>
              <w:bottom w:val="single" w:sz="8" w:space="0" w:color="000000"/>
            </w:tcBorders>
            <w:tcMar>
              <w:top w:w="120" w:type="nil"/>
              <w:left w:w="60" w:type="nil"/>
              <w:bottom w:w="60" w:type="nil"/>
              <w:right w:w="120" w:type="nil"/>
            </w:tcMar>
          </w:tcPr>
          <w:p w14:paraId="19C7392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1.2–7.1</w:t>
            </w:r>
          </w:p>
        </w:tc>
        <w:tc>
          <w:tcPr>
            <w:tcW w:w="334" w:type="pct"/>
            <w:tcBorders>
              <w:bottom w:val="single" w:sz="8" w:space="0" w:color="000000"/>
            </w:tcBorders>
            <w:tcMar>
              <w:top w:w="120" w:type="nil"/>
              <w:left w:w="60" w:type="nil"/>
              <w:bottom w:w="60" w:type="nil"/>
              <w:right w:w="120" w:type="nil"/>
            </w:tcMar>
          </w:tcPr>
          <w:p w14:paraId="0AE7A89E"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1.5–17</w:t>
            </w:r>
          </w:p>
        </w:tc>
        <w:tc>
          <w:tcPr>
            <w:tcW w:w="355" w:type="pct"/>
            <w:tcBorders>
              <w:bottom w:val="single" w:sz="8" w:space="0" w:color="000000"/>
            </w:tcBorders>
            <w:tcMar>
              <w:top w:w="120" w:type="nil"/>
              <w:left w:w="60" w:type="nil"/>
              <w:bottom w:w="60" w:type="nil"/>
              <w:right w:w="120" w:type="nil"/>
            </w:tcMar>
          </w:tcPr>
          <w:p w14:paraId="743C7203"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2.0–2.5</w:t>
            </w:r>
          </w:p>
        </w:tc>
        <w:tc>
          <w:tcPr>
            <w:tcW w:w="334" w:type="pct"/>
            <w:tcBorders>
              <w:bottom w:val="single" w:sz="8" w:space="0" w:color="000000"/>
            </w:tcBorders>
            <w:tcMar>
              <w:top w:w="120" w:type="nil"/>
              <w:left w:w="60" w:type="nil"/>
              <w:bottom w:w="60" w:type="nil"/>
              <w:right w:w="120" w:type="nil"/>
            </w:tcMar>
          </w:tcPr>
          <w:p w14:paraId="4DEEDB45"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2.3–20</w:t>
            </w:r>
          </w:p>
        </w:tc>
        <w:tc>
          <w:tcPr>
            <w:tcW w:w="341" w:type="pct"/>
            <w:tcBorders>
              <w:bottom w:val="single" w:sz="8" w:space="0" w:color="000000"/>
            </w:tcBorders>
            <w:tcMar>
              <w:top w:w="120" w:type="nil"/>
              <w:left w:w="60" w:type="nil"/>
              <w:bottom w:w="60" w:type="nil"/>
              <w:right w:w="120" w:type="nil"/>
            </w:tcMar>
          </w:tcPr>
          <w:p w14:paraId="5F5EBB6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5.9–19</w:t>
            </w:r>
          </w:p>
        </w:tc>
        <w:tc>
          <w:tcPr>
            <w:tcW w:w="314" w:type="pct"/>
            <w:tcBorders>
              <w:bottom w:val="single" w:sz="8" w:space="0" w:color="000000"/>
            </w:tcBorders>
            <w:tcMar>
              <w:top w:w="120" w:type="nil"/>
              <w:left w:w="60" w:type="nil"/>
              <w:bottom w:w="60" w:type="nil"/>
              <w:right w:w="120" w:type="nil"/>
            </w:tcMar>
          </w:tcPr>
          <w:p w14:paraId="504880B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20–26</w:t>
            </w:r>
          </w:p>
        </w:tc>
        <w:tc>
          <w:tcPr>
            <w:tcW w:w="321" w:type="pct"/>
            <w:tcBorders>
              <w:bottom w:val="single" w:sz="8" w:space="0" w:color="000000"/>
            </w:tcBorders>
            <w:tcMar>
              <w:top w:w="120" w:type="nil"/>
              <w:left w:w="60" w:type="nil"/>
              <w:bottom w:w="60" w:type="nil"/>
              <w:right w:w="120" w:type="nil"/>
            </w:tcMar>
          </w:tcPr>
          <w:p w14:paraId="087EB098"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13–20</w:t>
            </w:r>
          </w:p>
        </w:tc>
        <w:tc>
          <w:tcPr>
            <w:tcW w:w="341" w:type="pct"/>
            <w:tcBorders>
              <w:bottom w:val="single" w:sz="8" w:space="0" w:color="000000"/>
            </w:tcBorders>
            <w:tcMar>
              <w:top w:w="120" w:type="nil"/>
              <w:left w:w="60" w:type="nil"/>
              <w:bottom w:w="60" w:type="nil"/>
              <w:right w:w="120" w:type="nil"/>
            </w:tcMar>
          </w:tcPr>
          <w:p w14:paraId="7F496EF6"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5.4–17</w:t>
            </w:r>
          </w:p>
        </w:tc>
        <w:tc>
          <w:tcPr>
            <w:tcW w:w="341" w:type="pct"/>
            <w:tcBorders>
              <w:bottom w:val="single" w:sz="8" w:space="0" w:color="000000"/>
            </w:tcBorders>
            <w:tcMar>
              <w:top w:w="120" w:type="nil"/>
              <w:left w:w="60" w:type="nil"/>
              <w:bottom w:w="60" w:type="nil"/>
              <w:right w:w="120" w:type="nil"/>
            </w:tcMar>
          </w:tcPr>
          <w:p w14:paraId="3F32D8F7"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3.0–11</w:t>
            </w:r>
          </w:p>
        </w:tc>
        <w:tc>
          <w:tcPr>
            <w:tcW w:w="355" w:type="pct"/>
            <w:tcBorders>
              <w:bottom w:val="single" w:sz="8" w:space="0" w:color="000000"/>
            </w:tcBorders>
            <w:tcMar>
              <w:top w:w="120" w:type="nil"/>
              <w:left w:w="60" w:type="nil"/>
              <w:bottom w:w="60" w:type="nil"/>
              <w:right w:w="120" w:type="nil"/>
            </w:tcMar>
          </w:tcPr>
          <w:p w14:paraId="1CBA507A" w14:textId="77777777" w:rsidR="00ED23E2" w:rsidRPr="008E746F" w:rsidRDefault="00ED23E2" w:rsidP="00C63AFA">
            <w:pPr>
              <w:widowControl w:val="0"/>
              <w:autoSpaceDE w:val="0"/>
              <w:autoSpaceDN w:val="0"/>
              <w:adjustRightInd w:val="0"/>
              <w:spacing w:before="80" w:after="80"/>
              <w:rPr>
                <w:rFonts w:eastAsiaTheme="minorEastAsia"/>
                <w:color w:val="000000" w:themeColor="text1"/>
                <w:u w:color="0E6C77"/>
              </w:rPr>
            </w:pPr>
            <w:r w:rsidRPr="008E746F">
              <w:rPr>
                <w:rFonts w:eastAsiaTheme="minorEastAsia"/>
                <w:color w:val="000000" w:themeColor="text1"/>
                <w:u w:color="0E6C77"/>
              </w:rPr>
              <w:t>4.4–23</w:t>
            </w:r>
          </w:p>
        </w:tc>
      </w:tr>
      <w:tr w:rsidR="007F39E5" w:rsidRPr="008E746F" w14:paraId="6D4EF88B" w14:textId="77777777" w:rsidTr="007371F8">
        <w:tblPrEx>
          <w:tblBorders>
            <w:top w:val="none" w:sz="0" w:space="0" w:color="auto"/>
            <w:bottom w:val="single" w:sz="8" w:space="0" w:color="000000"/>
          </w:tblBorders>
        </w:tblPrEx>
        <w:tc>
          <w:tcPr>
            <w:tcW w:w="4304" w:type="pct"/>
            <w:gridSpan w:val="12"/>
            <w:vMerge w:val="restart"/>
            <w:tcBorders>
              <w:top w:val="single" w:sz="8" w:space="0" w:color="000000"/>
              <w:bottom w:val="single" w:sz="8" w:space="0" w:color="000000"/>
            </w:tcBorders>
            <w:tcMar>
              <w:top w:w="120" w:type="nil"/>
              <w:left w:w="60" w:type="nil"/>
              <w:bottom w:w="60" w:type="nil"/>
              <w:right w:w="120" w:type="nil"/>
            </w:tcMar>
          </w:tcPr>
          <w:p w14:paraId="4957CB0F" w14:textId="2D1EFDEC" w:rsidR="007F39E5" w:rsidRPr="008E746F" w:rsidRDefault="008E746F" w:rsidP="00C63AFA">
            <w:pPr>
              <w:widowControl w:val="0"/>
              <w:tabs>
                <w:tab w:val="left" w:pos="220"/>
                <w:tab w:val="left" w:pos="720"/>
              </w:tabs>
              <w:autoSpaceDE w:val="0"/>
              <w:autoSpaceDN w:val="0"/>
              <w:adjustRightInd w:val="0"/>
              <w:spacing w:before="80" w:after="80"/>
              <w:rPr>
                <w:rFonts w:eastAsiaTheme="minorEastAsia"/>
                <w:color w:val="000000" w:themeColor="text1"/>
              </w:rPr>
            </w:pPr>
            <w:proofErr w:type="gramStart"/>
            <w:r w:rsidRPr="008E746F">
              <w:rPr>
                <w:rFonts w:eastAsiaTheme="minorEastAsia"/>
                <w:color w:val="000000" w:themeColor="text1"/>
                <w:vertAlign w:val="superscript"/>
              </w:rPr>
              <w:t>a</w:t>
            </w:r>
            <w:proofErr w:type="gramEnd"/>
            <w:r w:rsidR="007F39E5" w:rsidRPr="008E746F">
              <w:rPr>
                <w:rFonts w:eastAsiaTheme="minorEastAsia"/>
                <w:color w:val="000000" w:themeColor="text1"/>
              </w:rPr>
              <w:t xml:space="preserve"> On the basis of ANOVA (3+ lots) and </w:t>
            </w:r>
            <w:r w:rsidR="007F39E5" w:rsidRPr="008E746F">
              <w:rPr>
                <w:rFonts w:eastAsiaTheme="minorEastAsia"/>
                <w:i/>
                <w:iCs/>
                <w:color w:val="000000" w:themeColor="text1"/>
              </w:rPr>
              <w:t>t</w:t>
            </w:r>
            <w:r w:rsidR="007F39E5" w:rsidRPr="008E746F">
              <w:rPr>
                <w:rFonts w:eastAsiaTheme="minorEastAsia"/>
                <w:color w:val="000000" w:themeColor="text1"/>
              </w:rPr>
              <w:t>-test (2 lots) results of the means at the 95% confidence level, these lots showed significant differences in composition of specific compounds.</w:t>
            </w:r>
          </w:p>
          <w:p w14:paraId="57E7F4CC" w14:textId="34A69C4F" w:rsidR="007F39E5" w:rsidRPr="008E746F" w:rsidRDefault="008E746F" w:rsidP="00C63AFA">
            <w:pPr>
              <w:widowControl w:val="0"/>
              <w:tabs>
                <w:tab w:val="left" w:pos="220"/>
                <w:tab w:val="left" w:pos="720"/>
              </w:tabs>
              <w:autoSpaceDE w:val="0"/>
              <w:autoSpaceDN w:val="0"/>
              <w:adjustRightInd w:val="0"/>
              <w:spacing w:before="80" w:after="80"/>
              <w:rPr>
                <w:rFonts w:eastAsiaTheme="minorEastAsia"/>
                <w:color w:val="000000" w:themeColor="text1"/>
              </w:rPr>
            </w:pPr>
            <w:proofErr w:type="gramStart"/>
            <w:r w:rsidRPr="008E746F">
              <w:rPr>
                <w:rFonts w:eastAsiaTheme="minorEastAsia"/>
                <w:color w:val="000000" w:themeColor="text1"/>
                <w:vertAlign w:val="superscript"/>
              </w:rPr>
              <w:t>b</w:t>
            </w:r>
            <w:proofErr w:type="gramEnd"/>
            <w:r w:rsidR="007F39E5" w:rsidRPr="008E746F">
              <w:rPr>
                <w:rFonts w:eastAsiaTheme="minorEastAsia"/>
                <w:color w:val="000000" w:themeColor="text1"/>
              </w:rPr>
              <w:t xml:space="preserve"> These compounds have a relative standard deviation (RSD) value that fell in the range of 88–170%.</w:t>
            </w:r>
          </w:p>
        </w:tc>
        <w:tc>
          <w:tcPr>
            <w:tcW w:w="341" w:type="pct"/>
            <w:tcBorders>
              <w:top w:val="single" w:sz="8" w:space="0" w:color="000000"/>
              <w:bottom w:val="nil"/>
            </w:tcBorders>
            <w:tcMar>
              <w:top w:w="120" w:type="nil"/>
              <w:left w:w="60" w:type="nil"/>
              <w:bottom w:w="60" w:type="nil"/>
              <w:right w:w="120" w:type="nil"/>
            </w:tcMar>
          </w:tcPr>
          <w:p w14:paraId="78A71A5C" w14:textId="77777777" w:rsidR="007F39E5" w:rsidRPr="008E746F" w:rsidRDefault="007F39E5" w:rsidP="00C63AFA">
            <w:pPr>
              <w:widowControl w:val="0"/>
              <w:autoSpaceDE w:val="0"/>
              <w:autoSpaceDN w:val="0"/>
              <w:adjustRightInd w:val="0"/>
              <w:spacing w:before="80" w:after="80"/>
              <w:rPr>
                <w:rFonts w:eastAsiaTheme="minorEastAsia"/>
                <w:color w:val="000000" w:themeColor="text1"/>
                <w:u w:color="0E6C77"/>
              </w:rPr>
            </w:pPr>
          </w:p>
        </w:tc>
        <w:tc>
          <w:tcPr>
            <w:tcW w:w="355" w:type="pct"/>
            <w:tcBorders>
              <w:top w:val="single" w:sz="8" w:space="0" w:color="000000"/>
              <w:bottom w:val="nil"/>
              <w:right w:val="nil"/>
            </w:tcBorders>
            <w:tcMar>
              <w:top w:w="120" w:type="nil"/>
              <w:left w:w="60" w:type="nil"/>
              <w:bottom w:w="60" w:type="nil"/>
              <w:right w:w="120" w:type="nil"/>
            </w:tcMar>
          </w:tcPr>
          <w:p w14:paraId="3DAB3CF9" w14:textId="77777777" w:rsidR="007F39E5" w:rsidRPr="008E746F" w:rsidRDefault="007F39E5" w:rsidP="00C63AFA">
            <w:pPr>
              <w:widowControl w:val="0"/>
              <w:autoSpaceDE w:val="0"/>
              <w:autoSpaceDN w:val="0"/>
              <w:adjustRightInd w:val="0"/>
              <w:spacing w:before="80" w:after="80"/>
              <w:rPr>
                <w:rFonts w:eastAsiaTheme="minorEastAsia"/>
                <w:color w:val="000000" w:themeColor="text1"/>
                <w:u w:color="0E6C77"/>
              </w:rPr>
            </w:pPr>
          </w:p>
        </w:tc>
      </w:tr>
      <w:tr w:rsidR="007F39E5" w:rsidRPr="008E746F" w14:paraId="33E73FD1" w14:textId="77777777" w:rsidTr="007371F8">
        <w:tblPrEx>
          <w:tblBorders>
            <w:top w:val="none" w:sz="0" w:space="0" w:color="auto"/>
            <w:bottom w:val="single" w:sz="8" w:space="0" w:color="000000"/>
          </w:tblBorders>
        </w:tblPrEx>
        <w:tc>
          <w:tcPr>
            <w:tcW w:w="4304" w:type="pct"/>
            <w:gridSpan w:val="12"/>
            <w:vMerge/>
            <w:tcBorders>
              <w:bottom w:val="single" w:sz="8" w:space="0" w:color="000000"/>
            </w:tcBorders>
            <w:tcMar>
              <w:top w:w="120" w:type="nil"/>
              <w:left w:w="60" w:type="nil"/>
              <w:bottom w:w="60" w:type="nil"/>
              <w:right w:w="120" w:type="nil"/>
            </w:tcMar>
          </w:tcPr>
          <w:p w14:paraId="3DEF70C8" w14:textId="77777777" w:rsidR="007F39E5" w:rsidRPr="008E746F" w:rsidRDefault="007F39E5" w:rsidP="00C63AFA">
            <w:pPr>
              <w:widowControl w:val="0"/>
              <w:autoSpaceDE w:val="0"/>
              <w:autoSpaceDN w:val="0"/>
              <w:adjustRightInd w:val="0"/>
              <w:spacing w:before="80" w:after="80"/>
              <w:rPr>
                <w:rFonts w:eastAsiaTheme="minorEastAsia"/>
                <w:color w:val="000000" w:themeColor="text1"/>
                <w:u w:color="0E6C77"/>
              </w:rPr>
            </w:pPr>
          </w:p>
        </w:tc>
        <w:tc>
          <w:tcPr>
            <w:tcW w:w="341" w:type="pct"/>
            <w:tcMar>
              <w:top w:w="120" w:type="nil"/>
              <w:left w:w="60" w:type="nil"/>
              <w:bottom w:w="60" w:type="nil"/>
              <w:right w:w="120" w:type="nil"/>
            </w:tcMar>
          </w:tcPr>
          <w:p w14:paraId="25C674A3" w14:textId="77777777" w:rsidR="007F39E5" w:rsidRPr="008E746F" w:rsidRDefault="007F39E5" w:rsidP="00C63AFA">
            <w:pPr>
              <w:widowControl w:val="0"/>
              <w:autoSpaceDE w:val="0"/>
              <w:autoSpaceDN w:val="0"/>
              <w:adjustRightInd w:val="0"/>
              <w:spacing w:before="80" w:after="80"/>
              <w:rPr>
                <w:rFonts w:eastAsiaTheme="minorEastAsia"/>
                <w:color w:val="000000" w:themeColor="text1"/>
                <w:u w:color="0E6C77"/>
              </w:rPr>
            </w:pPr>
          </w:p>
        </w:tc>
        <w:tc>
          <w:tcPr>
            <w:tcW w:w="355" w:type="pct"/>
            <w:tcMar>
              <w:top w:w="120" w:type="nil"/>
              <w:left w:w="60" w:type="nil"/>
              <w:bottom w:w="60" w:type="nil"/>
              <w:right w:w="120" w:type="nil"/>
            </w:tcMar>
          </w:tcPr>
          <w:p w14:paraId="49754BBC" w14:textId="77777777" w:rsidR="007F39E5" w:rsidRPr="008E746F" w:rsidRDefault="007F39E5" w:rsidP="00C63AFA">
            <w:pPr>
              <w:widowControl w:val="0"/>
              <w:autoSpaceDE w:val="0"/>
              <w:autoSpaceDN w:val="0"/>
              <w:adjustRightInd w:val="0"/>
              <w:spacing w:before="80" w:after="80"/>
              <w:rPr>
                <w:rFonts w:eastAsiaTheme="minorEastAsia"/>
                <w:color w:val="000000" w:themeColor="text1"/>
                <w:u w:color="0E6C77"/>
              </w:rPr>
            </w:pPr>
          </w:p>
        </w:tc>
      </w:tr>
    </w:tbl>
    <w:p w14:paraId="1CD5BCA3" w14:textId="77777777" w:rsidR="007F39E5" w:rsidRPr="00CE0450" w:rsidRDefault="007F39E5" w:rsidP="00CE0450">
      <w:pPr>
        <w:widowControl w:val="0"/>
        <w:tabs>
          <w:tab w:val="left" w:pos="220"/>
          <w:tab w:val="left" w:pos="720"/>
        </w:tabs>
        <w:autoSpaceDE w:val="0"/>
        <w:autoSpaceDN w:val="0"/>
        <w:adjustRightInd w:val="0"/>
        <w:rPr>
          <w:rFonts w:eastAsiaTheme="minorEastAsia"/>
        </w:rPr>
      </w:pPr>
    </w:p>
    <w:p w14:paraId="5FF223D3" w14:textId="77777777" w:rsidR="000774ED" w:rsidRDefault="000774ED" w:rsidP="00C45163">
      <w:pPr>
        <w:autoSpaceDE w:val="0"/>
        <w:autoSpaceDN w:val="0"/>
        <w:adjustRightInd w:val="0"/>
        <w:spacing w:line="480" w:lineRule="auto"/>
        <w:outlineLvl w:val="0"/>
        <w:rPr>
          <w:rFonts w:eastAsiaTheme="minorEastAsia"/>
          <w:b/>
          <w:bCs/>
        </w:rPr>
        <w:sectPr w:rsidR="000774ED" w:rsidSect="00D3379A">
          <w:pgSz w:w="15840" w:h="12240" w:orient="landscape"/>
          <w:pgMar w:top="2160" w:right="1440" w:bottom="1440" w:left="1800" w:header="720" w:footer="432" w:gutter="0"/>
          <w:cols w:space="720"/>
          <w:docGrid w:linePitch="360"/>
        </w:sectPr>
      </w:pPr>
    </w:p>
    <w:p w14:paraId="324B6C09" w14:textId="749164F2" w:rsidR="007F39E5" w:rsidRDefault="007F39E5" w:rsidP="002C1F32">
      <w:pPr>
        <w:pStyle w:val="Caption"/>
        <w:rPr>
          <w:b/>
        </w:rPr>
      </w:pPr>
      <w:bookmarkStart w:id="204" w:name="_Toc243624930"/>
      <w:bookmarkStart w:id="205" w:name="_Toc243640049"/>
      <w:bookmarkStart w:id="206" w:name="_Toc247186154"/>
      <w:r w:rsidRPr="00ED23E2">
        <w:rPr>
          <w:b/>
        </w:rPr>
        <w:t>Figure </w:t>
      </w:r>
      <w:r w:rsidR="00673055">
        <w:rPr>
          <w:b/>
        </w:rPr>
        <w:t>4.</w:t>
      </w:r>
      <w:r w:rsidR="00687157">
        <w:rPr>
          <w:b/>
        </w:rPr>
        <w:t>5</w:t>
      </w:r>
      <w:r w:rsidRPr="00ED23E2">
        <w:rPr>
          <w:b/>
        </w:rPr>
        <w:t xml:space="preserve">. </w:t>
      </w:r>
      <w:proofErr w:type="gramStart"/>
      <w:r w:rsidRPr="00CD2257">
        <w:t>MRM chromatograms of smokeless powder additives identified in Brand 3 by UPLC/MS/MS</w:t>
      </w:r>
      <w:r w:rsidRPr="00ED23E2">
        <w:t>.</w:t>
      </w:r>
      <w:proofErr w:type="gramEnd"/>
      <w:r w:rsidRPr="00ED23E2">
        <w:t xml:space="preserve"> Each individual chromatogram is the result of two precursor-to-product transitions (Table </w:t>
      </w:r>
      <w:r>
        <w:t>4.</w:t>
      </w:r>
      <w:r w:rsidRPr="00ED23E2">
        <w:t>3).</w:t>
      </w:r>
      <w:bookmarkEnd w:id="204"/>
      <w:bookmarkEnd w:id="205"/>
      <w:bookmarkEnd w:id="206"/>
    </w:p>
    <w:p w14:paraId="0954A9CF" w14:textId="42039D67" w:rsidR="006C4C90" w:rsidRDefault="00377DEA" w:rsidP="007F39E5">
      <w:pPr>
        <w:autoSpaceDE w:val="0"/>
        <w:autoSpaceDN w:val="0"/>
        <w:adjustRightInd w:val="0"/>
        <w:spacing w:line="480" w:lineRule="auto"/>
        <w:outlineLvl w:val="0"/>
        <w:rPr>
          <w:rFonts w:eastAsiaTheme="minorEastAsia"/>
        </w:rPr>
      </w:pPr>
      <w:r>
        <w:rPr>
          <w:rFonts w:eastAsiaTheme="minorEastAsia"/>
          <w:noProof/>
        </w:rPr>
        <w:drawing>
          <wp:inline distT="0" distB="0" distL="0" distR="0" wp14:anchorId="1FBA5A47" wp14:editId="0E861F00">
            <wp:extent cx="5486400" cy="318071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37">
                      <a:extLst>
                        <a:ext uri="{28A0092B-C50C-407E-A947-70E740481C1C}">
                          <a14:useLocalDpi xmlns:a14="http://schemas.microsoft.com/office/drawing/2010/main" val="0"/>
                        </a:ext>
                      </a:extLst>
                    </a:blip>
                    <a:stretch>
                      <a:fillRect/>
                    </a:stretch>
                  </pic:blipFill>
                  <pic:spPr>
                    <a:xfrm>
                      <a:off x="0" y="0"/>
                      <a:ext cx="5486400" cy="3180715"/>
                    </a:xfrm>
                    <a:prstGeom prst="rect">
                      <a:avLst/>
                    </a:prstGeom>
                  </pic:spPr>
                </pic:pic>
              </a:graphicData>
            </a:graphic>
          </wp:inline>
        </w:drawing>
      </w:r>
      <w:r w:rsidR="00C45163">
        <w:rPr>
          <w:rFonts w:eastAsiaTheme="minorEastAsia"/>
        </w:rPr>
        <w:t xml:space="preserve"> </w:t>
      </w:r>
    </w:p>
    <w:p w14:paraId="5802A02F" w14:textId="77777777" w:rsidR="00332F2B" w:rsidRDefault="00332F2B" w:rsidP="00D56662">
      <w:pPr>
        <w:autoSpaceDE w:val="0"/>
        <w:autoSpaceDN w:val="0"/>
        <w:adjustRightInd w:val="0"/>
        <w:spacing w:line="480" w:lineRule="auto"/>
        <w:ind w:firstLine="720"/>
        <w:outlineLvl w:val="0"/>
        <w:rPr>
          <w:rFonts w:eastAsiaTheme="minorEastAsia"/>
        </w:rPr>
      </w:pPr>
    </w:p>
    <w:p w14:paraId="162947D2" w14:textId="420FE65D" w:rsidR="00D56662" w:rsidRDefault="00ED23E2" w:rsidP="00D56662">
      <w:pPr>
        <w:autoSpaceDE w:val="0"/>
        <w:autoSpaceDN w:val="0"/>
        <w:adjustRightInd w:val="0"/>
        <w:spacing w:line="480" w:lineRule="auto"/>
        <w:ind w:firstLine="720"/>
        <w:outlineLvl w:val="0"/>
        <w:rPr>
          <w:rFonts w:eastAsiaTheme="minorEastAsia"/>
        </w:rPr>
      </w:pPr>
      <w:r w:rsidRPr="00ED23E2">
        <w:rPr>
          <w:rFonts w:eastAsiaTheme="minorEastAsia"/>
        </w:rPr>
        <w:t>To further characterize the powders, significance testing was carried out on the means of each lot at a 95% confidence level. All powders showed some variation (</w:t>
      </w:r>
      <w:r w:rsidRPr="00ED23E2">
        <w:rPr>
          <w:rFonts w:eastAsiaTheme="minorEastAsia"/>
          <w:i/>
          <w:iCs/>
        </w:rPr>
        <w:t>p</w:t>
      </w:r>
      <w:r w:rsidRPr="00ED23E2">
        <w:rPr>
          <w:rFonts w:eastAsiaTheme="minorEastAsia"/>
        </w:rPr>
        <w:t xml:space="preserve"> &lt; 0.05) between lots except for Powder 4. Powder 1 had the most variation between lots with </w:t>
      </w:r>
      <w:proofErr w:type="spellStart"/>
      <w:r w:rsidRPr="00ED23E2">
        <w:rPr>
          <w:rFonts w:eastAsiaTheme="minorEastAsia"/>
        </w:rPr>
        <w:t>DPA</w:t>
      </w:r>
      <w:proofErr w:type="spellEnd"/>
      <w:r w:rsidRPr="00ED23E2">
        <w:rPr>
          <w:rFonts w:eastAsiaTheme="minorEastAsia"/>
        </w:rPr>
        <w:t>, 2-NDPA, N-</w:t>
      </w:r>
      <w:proofErr w:type="spellStart"/>
      <w:r w:rsidRPr="00ED23E2">
        <w:rPr>
          <w:rFonts w:eastAsiaTheme="minorEastAsia"/>
        </w:rPr>
        <w:t>NsDPA</w:t>
      </w:r>
      <w:proofErr w:type="spellEnd"/>
      <w:r w:rsidRPr="00ED23E2">
        <w:rPr>
          <w:rFonts w:eastAsiaTheme="minorEastAsia"/>
        </w:rPr>
        <w:t>, and EC showing significant differences in percent composition. The large difference in N-</w:t>
      </w:r>
      <w:proofErr w:type="spellStart"/>
      <w:r w:rsidRPr="00ED23E2">
        <w:rPr>
          <w:rFonts w:eastAsiaTheme="minorEastAsia"/>
        </w:rPr>
        <w:t>NsDPA</w:t>
      </w:r>
      <w:proofErr w:type="spellEnd"/>
      <w:r w:rsidRPr="00ED23E2">
        <w:rPr>
          <w:rFonts w:eastAsiaTheme="minorEastAsia"/>
        </w:rPr>
        <w:t xml:space="preserve"> between lots in Powder 1 can be attributed to the degradation of DPA, resulting in higher amounts of the </w:t>
      </w:r>
      <w:proofErr w:type="spellStart"/>
      <w:r w:rsidRPr="00ED23E2">
        <w:rPr>
          <w:rFonts w:eastAsiaTheme="minorEastAsia"/>
        </w:rPr>
        <w:t>nitroso</w:t>
      </w:r>
      <w:proofErr w:type="spellEnd"/>
      <w:r w:rsidRPr="00ED23E2">
        <w:rPr>
          <w:rFonts w:eastAsiaTheme="minorEastAsia"/>
        </w:rPr>
        <w:t xml:space="preserve"> product. For the range of smokeless powders tested, the calculated percentages were also consistent with the ones found in the manufacturer's material safety data sheets. This method is therefore applicable to the analysis of smokeless powder samples recovered in firearm cases. Future studies are necessary to show that the method can also be applied to GSR samples collected </w:t>
      </w:r>
      <w:r w:rsidR="00687157" w:rsidRPr="00ED23E2">
        <w:rPr>
          <w:rFonts w:eastAsiaTheme="minorEastAsia"/>
        </w:rPr>
        <w:t>post firing</w:t>
      </w:r>
      <w:r w:rsidRPr="00ED23E2">
        <w:rPr>
          <w:rFonts w:eastAsiaTheme="minorEastAsia"/>
        </w:rPr>
        <w:t>.</w:t>
      </w:r>
    </w:p>
    <w:p w14:paraId="36D59384" w14:textId="77777777" w:rsidR="000A54A6" w:rsidRPr="007C067D" w:rsidRDefault="000A54A6" w:rsidP="007C067D">
      <w:pPr>
        <w:autoSpaceDE w:val="0"/>
        <w:autoSpaceDN w:val="0"/>
        <w:adjustRightInd w:val="0"/>
        <w:spacing w:line="480" w:lineRule="auto"/>
        <w:ind w:firstLine="720"/>
        <w:outlineLvl w:val="0"/>
        <w:rPr>
          <w:rFonts w:eastAsiaTheme="minorEastAsia"/>
        </w:rPr>
      </w:pPr>
    </w:p>
    <w:p w14:paraId="1FCA2A78" w14:textId="1727738C" w:rsidR="00B21F65" w:rsidRPr="00ED23E2" w:rsidRDefault="00ED23E2" w:rsidP="009902F2">
      <w:pPr>
        <w:autoSpaceDE w:val="0"/>
        <w:autoSpaceDN w:val="0"/>
        <w:adjustRightInd w:val="0"/>
        <w:spacing w:line="480" w:lineRule="auto"/>
        <w:outlineLvl w:val="0"/>
        <w:rPr>
          <w:rFonts w:eastAsiaTheme="minorHAnsi"/>
          <w:b/>
        </w:rPr>
      </w:pPr>
      <w:r w:rsidRPr="00ED23E2">
        <w:rPr>
          <w:rFonts w:eastAsiaTheme="minorHAnsi"/>
          <w:b/>
        </w:rPr>
        <w:t>4. Validation of the</w:t>
      </w:r>
      <w:r w:rsidR="00B21F65" w:rsidRPr="00ED23E2">
        <w:rPr>
          <w:rFonts w:eastAsiaTheme="minorHAnsi"/>
          <w:b/>
        </w:rPr>
        <w:t xml:space="preserve"> UPLC/MS/MS method</w:t>
      </w:r>
    </w:p>
    <w:p w14:paraId="44FA2F36" w14:textId="22A84349" w:rsidR="00CF41AB" w:rsidRPr="00332F2B" w:rsidRDefault="00ED23E2" w:rsidP="00332F2B">
      <w:pPr>
        <w:spacing w:line="480" w:lineRule="auto"/>
        <w:ind w:firstLine="720"/>
        <w:rPr>
          <w:rFonts w:eastAsiaTheme="minorEastAsia"/>
        </w:rPr>
        <w:sectPr w:rsidR="00CF41AB" w:rsidRPr="00332F2B" w:rsidSect="00D3379A">
          <w:pgSz w:w="12240" w:h="15840"/>
          <w:pgMar w:top="1440" w:right="1440" w:bottom="1800" w:left="2160" w:header="720" w:footer="432" w:gutter="0"/>
          <w:cols w:space="720"/>
          <w:docGrid w:linePitch="360"/>
        </w:sectPr>
      </w:pPr>
      <w:r w:rsidRPr="00ED23E2">
        <w:rPr>
          <w:rFonts w:eastAsiaTheme="minorEastAsia"/>
        </w:rPr>
        <w:t xml:space="preserve">The linearity, repeatability, and sensitivity of the developed UPLC/MS/MS method were investigated using sample concentrations ranging from </w:t>
      </w:r>
      <w:r w:rsidRPr="00ED23E2">
        <w:rPr>
          <w:rFonts w:eastAsiaTheme="minorEastAsia"/>
          <w:i/>
          <w:iCs/>
        </w:rPr>
        <w:t>c</w:t>
      </w:r>
      <w:r w:rsidRPr="00ED23E2">
        <w:rPr>
          <w:rFonts w:eastAsiaTheme="minorEastAsia"/>
        </w:rPr>
        <w:t xml:space="preserve">. 0.2 to 5 </w:t>
      </w:r>
      <w:proofErr w:type="spellStart"/>
      <w:r w:rsidRPr="00ED23E2">
        <w:rPr>
          <w:rFonts w:eastAsiaTheme="minorEastAsia"/>
        </w:rPr>
        <w:t>μg</w:t>
      </w:r>
      <w:proofErr w:type="spellEnd"/>
      <w:r w:rsidRPr="00ED23E2">
        <w:rPr>
          <w:rFonts w:eastAsiaTheme="minorEastAsia"/>
        </w:rPr>
        <w:t>/mL, with 2–50 </w:t>
      </w:r>
      <w:proofErr w:type="spellStart"/>
      <w:r w:rsidRPr="00ED23E2">
        <w:rPr>
          <w:rFonts w:eastAsiaTheme="minorEastAsia"/>
        </w:rPr>
        <w:t>ng</w:t>
      </w:r>
      <w:proofErr w:type="spellEnd"/>
      <w:r w:rsidRPr="00ED23E2">
        <w:rPr>
          <w:rFonts w:eastAsiaTheme="minorEastAsia"/>
        </w:rPr>
        <w:t xml:space="preserve"> injected into the system. The linearity was measured by examining at the coefficient of determination (</w:t>
      </w:r>
      <w:r w:rsidRPr="00ED23E2">
        <w:rPr>
          <w:rFonts w:eastAsiaTheme="minorEastAsia"/>
          <w:i/>
          <w:iCs/>
        </w:rPr>
        <w:t>R</w:t>
      </w:r>
      <w:r w:rsidRPr="00ED23E2">
        <w:rPr>
          <w:rFonts w:eastAsiaTheme="minorEastAsia"/>
          <w:vertAlign w:val="superscript"/>
        </w:rPr>
        <w:t>2</w:t>
      </w:r>
      <w:r w:rsidRPr="00ED23E2">
        <w:rPr>
          <w:rFonts w:eastAsiaTheme="minorEastAsia"/>
        </w:rPr>
        <w:t xml:space="preserve">), </w:t>
      </w:r>
      <w:r w:rsidRPr="00ED23E2">
        <w:rPr>
          <w:rFonts w:eastAsiaTheme="minorEastAsia"/>
          <w:i/>
          <w:iCs/>
        </w:rPr>
        <w:t>y</w:t>
      </w:r>
      <w:r w:rsidRPr="00ED23E2">
        <w:rPr>
          <w:rFonts w:eastAsiaTheme="minorEastAsia"/>
        </w:rPr>
        <w:t>-intercept, slope, and standard error of the slope. To determine the system's ability to detect trace amounts of smokeless powder components, the limit of detection (</w:t>
      </w:r>
      <w:r w:rsidR="00176629">
        <w:rPr>
          <w:rFonts w:eastAsiaTheme="minorEastAsia"/>
        </w:rPr>
        <w:t xml:space="preserve">LOD, </w:t>
      </w:r>
      <w:r w:rsidRPr="00ED23E2">
        <w:rPr>
          <w:rFonts w:eastAsiaTheme="minorEastAsia"/>
        </w:rPr>
        <w:t>three times the standard deviation</w:t>
      </w:r>
      <w:r w:rsidR="000B0229">
        <w:rPr>
          <w:rFonts w:eastAsiaTheme="minorEastAsia"/>
        </w:rPr>
        <w:t xml:space="preserve"> of the background noise</w:t>
      </w:r>
      <w:r w:rsidRPr="00ED23E2">
        <w:rPr>
          <w:rFonts w:eastAsiaTheme="minorEastAsia"/>
        </w:rPr>
        <w:t>) and limit of quantitation (</w:t>
      </w:r>
      <w:r w:rsidR="00176629">
        <w:rPr>
          <w:rFonts w:eastAsiaTheme="minorEastAsia"/>
        </w:rPr>
        <w:t xml:space="preserve">LOQ, </w:t>
      </w:r>
      <w:r w:rsidRPr="00ED23E2">
        <w:rPr>
          <w:rFonts w:eastAsiaTheme="minorEastAsia"/>
        </w:rPr>
        <w:t xml:space="preserve">10 times the standard deviation) were calculated using the standard deviation of replicate samples at low concentration and the slope of the calibration curve. </w:t>
      </w:r>
      <w:r w:rsidR="00332F2B">
        <w:rPr>
          <w:rFonts w:eastAsiaTheme="minorEastAsia"/>
          <w:u w:color="0E6C77"/>
        </w:rPr>
        <w:t>Because they co-elute, 2,3-DNT, 3,4-DNT, and 2-NT were analyzed individually to determine sensitivity.</w:t>
      </w:r>
      <w:r w:rsidR="00332F2B">
        <w:rPr>
          <w:rFonts w:eastAsiaTheme="minorEastAsia"/>
        </w:rPr>
        <w:t xml:space="preserve"> </w:t>
      </w:r>
      <w:r w:rsidRPr="00ED23E2">
        <w:rPr>
          <w:rFonts w:eastAsiaTheme="minorEastAsia"/>
        </w:rPr>
        <w:t>Detection and quantitation limits as low as 0.08 </w:t>
      </w:r>
      <w:proofErr w:type="spellStart"/>
      <w:r w:rsidRPr="00ED23E2">
        <w:rPr>
          <w:rFonts w:eastAsiaTheme="minorEastAsia"/>
        </w:rPr>
        <w:t>ng</w:t>
      </w:r>
      <w:proofErr w:type="spellEnd"/>
      <w:r w:rsidRPr="00ED23E2">
        <w:rPr>
          <w:rFonts w:eastAsiaTheme="minorEastAsia"/>
        </w:rPr>
        <w:t xml:space="preserve"> and 0.5 </w:t>
      </w:r>
      <w:proofErr w:type="spellStart"/>
      <w:r w:rsidRPr="00ED23E2">
        <w:rPr>
          <w:rFonts w:eastAsiaTheme="minorEastAsia"/>
        </w:rPr>
        <w:t>ng</w:t>
      </w:r>
      <w:proofErr w:type="spellEnd"/>
      <w:r w:rsidRPr="00ED23E2">
        <w:rPr>
          <w:rFonts w:eastAsiaTheme="minorEastAsia"/>
        </w:rPr>
        <w:t xml:space="preserve"> </w:t>
      </w:r>
      <w:r w:rsidR="00332F2B">
        <w:rPr>
          <w:rFonts w:eastAsiaTheme="minorEastAsia"/>
        </w:rPr>
        <w:t xml:space="preserve">injected </w:t>
      </w:r>
      <w:r w:rsidRPr="00ED23E2">
        <w:rPr>
          <w:rFonts w:eastAsiaTheme="minorEastAsia"/>
        </w:rPr>
        <w:t>were determined by UV at a wavelength of</w:t>
      </w:r>
      <w:r w:rsidR="00A511F6">
        <w:rPr>
          <w:rFonts w:eastAsiaTheme="minorEastAsia"/>
        </w:rPr>
        <w:t xml:space="preserve"> 210 nm with this method (Table </w:t>
      </w:r>
      <w:r w:rsidR="00673055">
        <w:rPr>
          <w:rFonts w:eastAsiaTheme="minorEastAsia"/>
        </w:rPr>
        <w:t>4.</w:t>
      </w:r>
      <w:r w:rsidR="00A511F6">
        <w:rPr>
          <w:rFonts w:eastAsiaTheme="minorEastAsia"/>
        </w:rPr>
        <w:t>5</w:t>
      </w:r>
      <w:r w:rsidRPr="00ED23E2">
        <w:rPr>
          <w:rFonts w:eastAsiaTheme="minorEastAsia"/>
          <w:u w:color="0E6C77"/>
        </w:rPr>
        <w:t>).</w:t>
      </w:r>
      <w:r w:rsidR="00176629">
        <w:rPr>
          <w:rFonts w:eastAsiaTheme="minorEastAsia"/>
          <w:u w:color="0E6C77"/>
        </w:rPr>
        <w:t xml:space="preserve"> </w:t>
      </w:r>
      <w:r w:rsidRPr="00ED23E2">
        <w:rPr>
          <w:rFonts w:eastAsiaTheme="minorEastAsia"/>
          <w:u w:color="0E6C77"/>
        </w:rPr>
        <w:t xml:space="preserve">The relative standard deviation (RSD) ranged from 0.020 to 0.069% for the capacity factor and 0.78 to 5.6% for the peak area. </w:t>
      </w:r>
    </w:p>
    <w:p w14:paraId="0478AEBC" w14:textId="2C13EDC1" w:rsidR="00C54540" w:rsidRPr="00ED23E2" w:rsidRDefault="0015270D" w:rsidP="00180FB3">
      <w:pPr>
        <w:pStyle w:val="Tables"/>
      </w:pPr>
      <w:bookmarkStart w:id="207" w:name="_Toc247183172"/>
      <w:r w:rsidRPr="00ED23E2">
        <w:rPr>
          <w:b/>
        </w:rPr>
        <w:t xml:space="preserve">Table </w:t>
      </w:r>
      <w:r w:rsidR="00673055">
        <w:rPr>
          <w:b/>
        </w:rPr>
        <w:t>4.</w:t>
      </w:r>
      <w:r w:rsidRPr="00ED23E2">
        <w:rPr>
          <w:b/>
        </w:rPr>
        <w:t>5</w:t>
      </w:r>
      <w:r w:rsidR="00180FB3">
        <w:t>.</w:t>
      </w:r>
      <w:r w:rsidRPr="00ED23E2">
        <w:t xml:space="preserve"> </w:t>
      </w:r>
      <w:proofErr w:type="gramStart"/>
      <w:r w:rsidRPr="00ED23E2">
        <w:t>Figures of merit for the detection of smokeless powder additives by UV (</w:t>
      </w:r>
      <w:r w:rsidRPr="007C067D">
        <w:rPr>
          <w:i/>
        </w:rPr>
        <w:t>n</w:t>
      </w:r>
      <w:r w:rsidR="007C067D">
        <w:t xml:space="preserve"> </w:t>
      </w:r>
      <w:r w:rsidRPr="00ED23E2">
        <w:t>≥</w:t>
      </w:r>
      <w:r w:rsidR="007C067D">
        <w:t xml:space="preserve"> </w:t>
      </w:r>
      <w:r w:rsidRPr="00ED23E2">
        <w:t>3).</w:t>
      </w:r>
      <w:bookmarkEnd w:id="207"/>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1087"/>
        <w:gridCol w:w="1294"/>
        <w:gridCol w:w="1043"/>
        <w:gridCol w:w="915"/>
        <w:gridCol w:w="1235"/>
        <w:gridCol w:w="813"/>
        <w:gridCol w:w="2579"/>
        <w:gridCol w:w="1182"/>
        <w:gridCol w:w="1177"/>
      </w:tblGrid>
      <w:tr w:rsidR="0015270D" w:rsidRPr="00C54540" w14:paraId="32A8F412" w14:textId="77777777" w:rsidTr="007371F8">
        <w:trPr>
          <w:trHeight w:val="78"/>
        </w:trPr>
        <w:tc>
          <w:tcPr>
            <w:tcW w:w="582" w:type="pct"/>
            <w:vMerge w:val="restart"/>
            <w:tcBorders>
              <w:top w:val="single" w:sz="4" w:space="0" w:color="auto"/>
              <w:left w:val="nil"/>
              <w:right w:val="nil"/>
            </w:tcBorders>
            <w:shd w:val="clear" w:color="auto" w:fill="auto"/>
            <w:vAlign w:val="center"/>
            <w:hideMark/>
          </w:tcPr>
          <w:p w14:paraId="4D498708" w14:textId="77777777" w:rsidR="0015270D" w:rsidRPr="00C54540" w:rsidRDefault="0015270D" w:rsidP="003A3355">
            <w:pPr>
              <w:pStyle w:val="NoSpacing"/>
              <w:spacing w:before="40" w:after="40" w:line="240" w:lineRule="auto"/>
              <w:rPr>
                <w:b/>
                <w:sz w:val="22"/>
                <w:szCs w:val="22"/>
                <w:lang w:val="en-029"/>
              </w:rPr>
            </w:pPr>
            <w:r w:rsidRPr="00C54540">
              <w:rPr>
                <w:b/>
                <w:sz w:val="22"/>
                <w:szCs w:val="22"/>
              </w:rPr>
              <w:t>Compound</w:t>
            </w:r>
          </w:p>
        </w:tc>
        <w:tc>
          <w:tcPr>
            <w:tcW w:w="424" w:type="pct"/>
            <w:vMerge w:val="restart"/>
            <w:tcBorders>
              <w:top w:val="single" w:sz="4" w:space="0" w:color="auto"/>
              <w:left w:val="nil"/>
              <w:right w:val="nil"/>
            </w:tcBorders>
            <w:shd w:val="clear" w:color="auto" w:fill="auto"/>
            <w:vAlign w:val="center"/>
            <w:hideMark/>
          </w:tcPr>
          <w:p w14:paraId="18CE2D2D" w14:textId="77777777" w:rsidR="0015270D" w:rsidRPr="00C54540" w:rsidRDefault="0015270D" w:rsidP="003A3355">
            <w:pPr>
              <w:pStyle w:val="NoSpacing"/>
              <w:spacing w:before="40" w:after="40" w:line="240" w:lineRule="auto"/>
              <w:rPr>
                <w:b/>
                <w:sz w:val="22"/>
                <w:szCs w:val="22"/>
                <w:lang w:val="en-029"/>
              </w:rPr>
            </w:pPr>
            <w:r w:rsidRPr="00C54540">
              <w:rPr>
                <w:b/>
                <w:sz w:val="22"/>
                <w:szCs w:val="22"/>
              </w:rPr>
              <w:t>Capacity factor, k’</w:t>
            </w:r>
          </w:p>
        </w:tc>
        <w:tc>
          <w:tcPr>
            <w:tcW w:w="505" w:type="pct"/>
            <w:vMerge w:val="restart"/>
            <w:tcBorders>
              <w:top w:val="single" w:sz="4" w:space="0" w:color="auto"/>
              <w:left w:val="nil"/>
              <w:right w:val="nil"/>
            </w:tcBorders>
            <w:vAlign w:val="center"/>
          </w:tcPr>
          <w:p w14:paraId="38A7E712" w14:textId="77777777" w:rsidR="0015270D" w:rsidRPr="00C54540" w:rsidRDefault="0015270D" w:rsidP="003A3355">
            <w:pPr>
              <w:pStyle w:val="NoSpacing"/>
              <w:spacing w:before="40" w:after="40" w:line="240" w:lineRule="auto"/>
              <w:rPr>
                <w:b/>
                <w:sz w:val="22"/>
                <w:szCs w:val="22"/>
              </w:rPr>
            </w:pPr>
            <w:proofErr w:type="gramStart"/>
            <w:r w:rsidRPr="00C54540">
              <w:rPr>
                <w:b/>
                <w:sz w:val="22"/>
                <w:szCs w:val="22"/>
              </w:rPr>
              <w:t>k</w:t>
            </w:r>
            <w:proofErr w:type="gramEnd"/>
            <w:r w:rsidRPr="00C54540">
              <w:rPr>
                <w:b/>
                <w:sz w:val="22"/>
                <w:szCs w:val="22"/>
              </w:rPr>
              <w:t>’ RSD (%)</w:t>
            </w:r>
          </w:p>
        </w:tc>
        <w:tc>
          <w:tcPr>
            <w:tcW w:w="407" w:type="pct"/>
            <w:vMerge w:val="restart"/>
            <w:tcBorders>
              <w:top w:val="single" w:sz="4" w:space="0" w:color="auto"/>
              <w:left w:val="nil"/>
              <w:right w:val="nil"/>
            </w:tcBorders>
            <w:vAlign w:val="center"/>
          </w:tcPr>
          <w:p w14:paraId="1C588192" w14:textId="77777777" w:rsidR="0015270D" w:rsidRPr="00C54540" w:rsidRDefault="0015270D" w:rsidP="003A3355">
            <w:pPr>
              <w:pStyle w:val="NoSpacing"/>
              <w:spacing w:before="40" w:after="40" w:line="240" w:lineRule="auto"/>
              <w:rPr>
                <w:b/>
                <w:sz w:val="22"/>
                <w:szCs w:val="22"/>
              </w:rPr>
            </w:pPr>
            <w:r w:rsidRPr="00C54540">
              <w:rPr>
                <w:b/>
                <w:sz w:val="22"/>
                <w:szCs w:val="22"/>
              </w:rPr>
              <w:t>Area RSD (%)</w:t>
            </w:r>
          </w:p>
        </w:tc>
        <w:tc>
          <w:tcPr>
            <w:tcW w:w="2162" w:type="pct"/>
            <w:gridSpan w:val="4"/>
            <w:tcBorders>
              <w:top w:val="single" w:sz="4" w:space="0" w:color="auto"/>
              <w:left w:val="nil"/>
              <w:bottom w:val="single" w:sz="4" w:space="0" w:color="auto"/>
              <w:right w:val="nil"/>
            </w:tcBorders>
            <w:vAlign w:val="center"/>
          </w:tcPr>
          <w:p w14:paraId="0A6F8453" w14:textId="77777777" w:rsidR="0015270D" w:rsidRPr="00C54540" w:rsidRDefault="0015270D" w:rsidP="003A3355">
            <w:pPr>
              <w:pStyle w:val="NoSpacing"/>
              <w:spacing w:before="40" w:after="40" w:line="240" w:lineRule="auto"/>
              <w:rPr>
                <w:b/>
                <w:sz w:val="22"/>
                <w:szCs w:val="22"/>
              </w:rPr>
            </w:pPr>
            <w:r w:rsidRPr="00C54540">
              <w:rPr>
                <w:b/>
                <w:sz w:val="22"/>
                <w:szCs w:val="22"/>
              </w:rPr>
              <w:t>Linearity</w:t>
            </w:r>
          </w:p>
        </w:tc>
        <w:tc>
          <w:tcPr>
            <w:tcW w:w="920" w:type="pct"/>
            <w:gridSpan w:val="2"/>
            <w:tcBorders>
              <w:top w:val="single" w:sz="4" w:space="0" w:color="auto"/>
              <w:left w:val="nil"/>
              <w:bottom w:val="single" w:sz="4" w:space="0" w:color="auto"/>
              <w:right w:val="nil"/>
            </w:tcBorders>
            <w:vAlign w:val="center"/>
          </w:tcPr>
          <w:p w14:paraId="73342629" w14:textId="77777777" w:rsidR="0015270D" w:rsidRPr="00C54540" w:rsidRDefault="0015270D" w:rsidP="003A3355">
            <w:pPr>
              <w:pStyle w:val="NoSpacing"/>
              <w:spacing w:before="40" w:after="40" w:line="240" w:lineRule="auto"/>
              <w:rPr>
                <w:b/>
                <w:sz w:val="22"/>
                <w:szCs w:val="22"/>
              </w:rPr>
            </w:pPr>
            <w:r w:rsidRPr="00C54540">
              <w:rPr>
                <w:b/>
                <w:sz w:val="22"/>
                <w:szCs w:val="22"/>
              </w:rPr>
              <w:t>Sensitivity</w:t>
            </w:r>
          </w:p>
        </w:tc>
      </w:tr>
      <w:tr w:rsidR="00176629" w:rsidRPr="00C54540" w14:paraId="04D41A64" w14:textId="77777777" w:rsidTr="007371F8">
        <w:trPr>
          <w:trHeight w:val="113"/>
        </w:trPr>
        <w:tc>
          <w:tcPr>
            <w:tcW w:w="582" w:type="pct"/>
            <w:vMerge/>
            <w:tcBorders>
              <w:left w:val="nil"/>
              <w:bottom w:val="single" w:sz="4" w:space="0" w:color="auto"/>
              <w:right w:val="nil"/>
            </w:tcBorders>
            <w:shd w:val="clear" w:color="auto" w:fill="auto"/>
            <w:vAlign w:val="center"/>
          </w:tcPr>
          <w:p w14:paraId="16A83613" w14:textId="77777777" w:rsidR="0015270D" w:rsidRPr="00C54540" w:rsidRDefault="0015270D" w:rsidP="003A3355">
            <w:pPr>
              <w:pStyle w:val="NoSpacing"/>
              <w:spacing w:before="40" w:after="40" w:line="240" w:lineRule="auto"/>
              <w:rPr>
                <w:b/>
                <w:sz w:val="22"/>
                <w:szCs w:val="22"/>
              </w:rPr>
            </w:pPr>
          </w:p>
        </w:tc>
        <w:tc>
          <w:tcPr>
            <w:tcW w:w="424" w:type="pct"/>
            <w:vMerge/>
            <w:tcBorders>
              <w:left w:val="nil"/>
              <w:bottom w:val="single" w:sz="4" w:space="0" w:color="auto"/>
              <w:right w:val="nil"/>
            </w:tcBorders>
            <w:shd w:val="clear" w:color="auto" w:fill="auto"/>
            <w:vAlign w:val="center"/>
          </w:tcPr>
          <w:p w14:paraId="4E2F4115" w14:textId="77777777" w:rsidR="0015270D" w:rsidRPr="00C54540" w:rsidRDefault="0015270D" w:rsidP="003A3355">
            <w:pPr>
              <w:pStyle w:val="NoSpacing"/>
              <w:spacing w:before="40" w:after="40" w:line="240" w:lineRule="auto"/>
              <w:rPr>
                <w:b/>
                <w:color w:val="000000"/>
                <w:sz w:val="22"/>
                <w:szCs w:val="22"/>
              </w:rPr>
            </w:pPr>
          </w:p>
        </w:tc>
        <w:tc>
          <w:tcPr>
            <w:tcW w:w="505" w:type="pct"/>
            <w:vMerge/>
            <w:tcBorders>
              <w:left w:val="nil"/>
              <w:bottom w:val="single" w:sz="4" w:space="0" w:color="auto"/>
              <w:right w:val="nil"/>
            </w:tcBorders>
            <w:vAlign w:val="center"/>
          </w:tcPr>
          <w:p w14:paraId="05E095BA" w14:textId="77777777" w:rsidR="0015270D" w:rsidRPr="00C54540" w:rsidRDefault="0015270D" w:rsidP="003A3355">
            <w:pPr>
              <w:pStyle w:val="NoSpacing"/>
              <w:spacing w:before="40" w:after="40" w:line="240" w:lineRule="auto"/>
              <w:rPr>
                <w:b/>
                <w:color w:val="000000"/>
                <w:sz w:val="22"/>
                <w:szCs w:val="22"/>
              </w:rPr>
            </w:pPr>
          </w:p>
        </w:tc>
        <w:tc>
          <w:tcPr>
            <w:tcW w:w="407" w:type="pct"/>
            <w:vMerge/>
            <w:tcBorders>
              <w:left w:val="nil"/>
              <w:bottom w:val="single" w:sz="4" w:space="0" w:color="auto"/>
              <w:right w:val="nil"/>
            </w:tcBorders>
            <w:vAlign w:val="center"/>
          </w:tcPr>
          <w:p w14:paraId="13DCC4E8" w14:textId="77777777" w:rsidR="0015270D" w:rsidRPr="00C54540" w:rsidRDefault="0015270D" w:rsidP="003A3355">
            <w:pPr>
              <w:pStyle w:val="NoSpacing"/>
              <w:spacing w:before="40" w:after="40" w:line="240" w:lineRule="auto"/>
              <w:rPr>
                <w:b/>
                <w:color w:val="000000"/>
                <w:sz w:val="22"/>
                <w:szCs w:val="22"/>
              </w:rPr>
            </w:pPr>
          </w:p>
        </w:tc>
        <w:tc>
          <w:tcPr>
            <w:tcW w:w="357" w:type="pct"/>
            <w:tcBorders>
              <w:left w:val="nil"/>
              <w:bottom w:val="single" w:sz="4" w:space="0" w:color="auto"/>
              <w:right w:val="nil"/>
            </w:tcBorders>
            <w:vAlign w:val="center"/>
          </w:tcPr>
          <w:p w14:paraId="177AC4F0" w14:textId="38606408" w:rsidR="0015270D" w:rsidRPr="00C54540" w:rsidRDefault="00A350BA" w:rsidP="003A3355">
            <w:pPr>
              <w:pStyle w:val="NoSpacing"/>
              <w:spacing w:before="40" w:after="40" w:line="240" w:lineRule="auto"/>
              <w:rPr>
                <w:b/>
                <w:color w:val="000000"/>
                <w:sz w:val="22"/>
                <w:szCs w:val="22"/>
              </w:rPr>
            </w:pPr>
            <w:r w:rsidRPr="00C54540">
              <w:rPr>
                <w:b/>
                <w:color w:val="000000"/>
                <w:sz w:val="22"/>
                <w:szCs w:val="22"/>
              </w:rPr>
              <w:t>R</w:t>
            </w:r>
            <w:r w:rsidR="0015270D" w:rsidRPr="00C54540">
              <w:rPr>
                <w:b/>
                <w:color w:val="000000"/>
                <w:sz w:val="22"/>
                <w:szCs w:val="22"/>
                <w:vertAlign w:val="superscript"/>
              </w:rPr>
              <w:t>2</w:t>
            </w:r>
          </w:p>
        </w:tc>
        <w:tc>
          <w:tcPr>
            <w:tcW w:w="482" w:type="pct"/>
            <w:tcBorders>
              <w:left w:val="nil"/>
              <w:bottom w:val="single" w:sz="4" w:space="0" w:color="auto"/>
              <w:right w:val="nil"/>
            </w:tcBorders>
            <w:vAlign w:val="center"/>
          </w:tcPr>
          <w:p w14:paraId="5BE1D7B2" w14:textId="77777777" w:rsidR="0015270D" w:rsidRPr="00C54540" w:rsidRDefault="0015270D" w:rsidP="003A3355">
            <w:pPr>
              <w:pStyle w:val="NoSpacing"/>
              <w:spacing w:before="40" w:after="40" w:line="240" w:lineRule="auto"/>
              <w:rPr>
                <w:b/>
                <w:color w:val="000000"/>
                <w:sz w:val="22"/>
                <w:szCs w:val="22"/>
              </w:rPr>
            </w:pPr>
            <w:r w:rsidRPr="00C54540">
              <w:rPr>
                <w:b/>
                <w:color w:val="000000"/>
                <w:sz w:val="22"/>
                <w:szCs w:val="22"/>
              </w:rPr>
              <w:t>y-intercept</w:t>
            </w:r>
          </w:p>
        </w:tc>
        <w:tc>
          <w:tcPr>
            <w:tcW w:w="317" w:type="pct"/>
            <w:tcBorders>
              <w:left w:val="nil"/>
              <w:bottom w:val="single" w:sz="4" w:space="0" w:color="auto"/>
              <w:right w:val="nil"/>
            </w:tcBorders>
            <w:vAlign w:val="center"/>
          </w:tcPr>
          <w:p w14:paraId="021C9D76" w14:textId="77777777" w:rsidR="0015270D" w:rsidRPr="00C54540" w:rsidRDefault="0015270D" w:rsidP="003A3355">
            <w:pPr>
              <w:pStyle w:val="NoSpacing"/>
              <w:spacing w:before="40" w:after="40" w:line="240" w:lineRule="auto"/>
              <w:rPr>
                <w:b/>
                <w:color w:val="000000"/>
                <w:sz w:val="22"/>
                <w:szCs w:val="22"/>
              </w:rPr>
            </w:pPr>
            <w:r w:rsidRPr="00C54540">
              <w:rPr>
                <w:b/>
                <w:color w:val="000000"/>
                <w:sz w:val="22"/>
                <w:szCs w:val="22"/>
              </w:rPr>
              <w:t>Slope</w:t>
            </w:r>
          </w:p>
        </w:tc>
        <w:tc>
          <w:tcPr>
            <w:tcW w:w="1006" w:type="pct"/>
            <w:tcBorders>
              <w:left w:val="nil"/>
              <w:bottom w:val="single" w:sz="4" w:space="0" w:color="auto"/>
              <w:right w:val="nil"/>
            </w:tcBorders>
            <w:vAlign w:val="center"/>
          </w:tcPr>
          <w:p w14:paraId="6A1447D6" w14:textId="77777777" w:rsidR="00176629" w:rsidRDefault="00A350BA" w:rsidP="003A3355">
            <w:pPr>
              <w:pStyle w:val="NoSpacing"/>
              <w:spacing w:before="40" w:after="40" w:line="240" w:lineRule="auto"/>
              <w:rPr>
                <w:b/>
                <w:color w:val="000000"/>
                <w:sz w:val="22"/>
                <w:szCs w:val="22"/>
              </w:rPr>
            </w:pPr>
            <w:r w:rsidRPr="00C54540">
              <w:rPr>
                <w:b/>
                <w:color w:val="000000"/>
                <w:sz w:val="22"/>
                <w:szCs w:val="22"/>
              </w:rPr>
              <w:t xml:space="preserve">Standard Error </w:t>
            </w:r>
          </w:p>
          <w:p w14:paraId="1ED16A85" w14:textId="2714BC21" w:rsidR="0015270D" w:rsidRPr="00C54540" w:rsidRDefault="00A350BA" w:rsidP="003A3355">
            <w:pPr>
              <w:pStyle w:val="NoSpacing"/>
              <w:spacing w:before="40" w:after="40" w:line="240" w:lineRule="auto"/>
              <w:rPr>
                <w:b/>
                <w:color w:val="000000"/>
                <w:sz w:val="22"/>
                <w:szCs w:val="22"/>
              </w:rPr>
            </w:pPr>
            <w:r w:rsidRPr="00C54540">
              <w:rPr>
                <w:b/>
                <w:color w:val="000000"/>
                <w:sz w:val="22"/>
                <w:szCs w:val="22"/>
              </w:rPr>
              <w:t>of the S</w:t>
            </w:r>
            <w:r w:rsidR="0015270D" w:rsidRPr="00C54540">
              <w:rPr>
                <w:b/>
                <w:color w:val="000000"/>
                <w:sz w:val="22"/>
                <w:szCs w:val="22"/>
              </w:rPr>
              <w:t>lope</w:t>
            </w:r>
          </w:p>
        </w:tc>
        <w:tc>
          <w:tcPr>
            <w:tcW w:w="461" w:type="pct"/>
            <w:tcBorders>
              <w:left w:val="nil"/>
              <w:bottom w:val="single" w:sz="4" w:space="0" w:color="auto"/>
              <w:right w:val="nil"/>
            </w:tcBorders>
            <w:vAlign w:val="center"/>
          </w:tcPr>
          <w:p w14:paraId="62F04210" w14:textId="139346D9" w:rsidR="0015270D" w:rsidRPr="00C54540" w:rsidRDefault="0015270D" w:rsidP="003A3355">
            <w:pPr>
              <w:pStyle w:val="NoSpacing"/>
              <w:spacing w:before="40" w:after="40" w:line="240" w:lineRule="auto"/>
              <w:rPr>
                <w:b/>
                <w:color w:val="000000"/>
                <w:sz w:val="22"/>
                <w:szCs w:val="22"/>
              </w:rPr>
            </w:pPr>
            <w:proofErr w:type="spellStart"/>
            <w:r w:rsidRPr="00C54540">
              <w:rPr>
                <w:b/>
                <w:sz w:val="22"/>
                <w:szCs w:val="22"/>
              </w:rPr>
              <w:t>LOD</w:t>
            </w:r>
            <w:proofErr w:type="spellEnd"/>
            <w:r w:rsidRPr="00C54540">
              <w:rPr>
                <w:b/>
                <w:sz w:val="22"/>
                <w:szCs w:val="22"/>
              </w:rPr>
              <w:t xml:space="preserve"> (</w:t>
            </w:r>
            <w:proofErr w:type="spellStart"/>
            <w:r w:rsidRPr="00C54540">
              <w:rPr>
                <w:b/>
                <w:sz w:val="22"/>
                <w:szCs w:val="22"/>
              </w:rPr>
              <w:t>ng</w:t>
            </w:r>
            <w:proofErr w:type="spellEnd"/>
            <w:r w:rsidRPr="00C54540">
              <w:rPr>
                <w:b/>
                <w:sz w:val="22"/>
                <w:szCs w:val="22"/>
              </w:rPr>
              <w:t>)</w:t>
            </w:r>
          </w:p>
        </w:tc>
        <w:tc>
          <w:tcPr>
            <w:tcW w:w="459" w:type="pct"/>
            <w:tcBorders>
              <w:left w:val="nil"/>
              <w:bottom w:val="single" w:sz="4" w:space="0" w:color="auto"/>
              <w:right w:val="nil"/>
            </w:tcBorders>
            <w:vAlign w:val="center"/>
          </w:tcPr>
          <w:p w14:paraId="3623572D" w14:textId="1411BDFD" w:rsidR="0015270D" w:rsidRPr="00C54540" w:rsidRDefault="0015270D" w:rsidP="003A3355">
            <w:pPr>
              <w:pStyle w:val="NoSpacing"/>
              <w:spacing w:before="40" w:after="40" w:line="240" w:lineRule="auto"/>
              <w:rPr>
                <w:b/>
                <w:color w:val="000000"/>
                <w:sz w:val="22"/>
                <w:szCs w:val="22"/>
              </w:rPr>
            </w:pPr>
            <w:proofErr w:type="spellStart"/>
            <w:r w:rsidRPr="00C54540">
              <w:rPr>
                <w:b/>
                <w:sz w:val="22"/>
                <w:szCs w:val="22"/>
              </w:rPr>
              <w:t>LOQ</w:t>
            </w:r>
            <w:proofErr w:type="spellEnd"/>
            <w:r w:rsidRPr="00C54540">
              <w:rPr>
                <w:b/>
                <w:sz w:val="22"/>
                <w:szCs w:val="22"/>
              </w:rPr>
              <w:t xml:space="preserve"> (</w:t>
            </w:r>
            <w:proofErr w:type="spellStart"/>
            <w:r w:rsidRPr="00C54540">
              <w:rPr>
                <w:b/>
                <w:sz w:val="22"/>
                <w:szCs w:val="22"/>
              </w:rPr>
              <w:t>ng</w:t>
            </w:r>
            <w:proofErr w:type="spellEnd"/>
            <w:r w:rsidRPr="00C54540">
              <w:rPr>
                <w:b/>
                <w:sz w:val="22"/>
                <w:szCs w:val="22"/>
              </w:rPr>
              <w:t>)</w:t>
            </w:r>
          </w:p>
        </w:tc>
      </w:tr>
      <w:tr w:rsidR="00176629" w:rsidRPr="00C54540" w14:paraId="53A4E56C" w14:textId="77777777" w:rsidTr="007371F8">
        <w:trPr>
          <w:trHeight w:val="335"/>
        </w:trPr>
        <w:tc>
          <w:tcPr>
            <w:tcW w:w="582" w:type="pct"/>
            <w:tcBorders>
              <w:left w:val="nil"/>
              <w:bottom w:val="nil"/>
              <w:right w:val="nil"/>
            </w:tcBorders>
            <w:shd w:val="clear" w:color="auto" w:fill="auto"/>
            <w:vAlign w:val="center"/>
            <w:hideMark/>
          </w:tcPr>
          <w:p w14:paraId="580514EA" w14:textId="77777777" w:rsidR="0015270D" w:rsidRPr="00375AF5" w:rsidRDefault="0015270D" w:rsidP="003A3355">
            <w:pPr>
              <w:pStyle w:val="NoSpacing"/>
              <w:spacing w:before="40" w:after="40" w:line="240" w:lineRule="auto"/>
              <w:rPr>
                <w:sz w:val="22"/>
                <w:szCs w:val="22"/>
              </w:rPr>
            </w:pPr>
            <w:r w:rsidRPr="00375AF5">
              <w:rPr>
                <w:sz w:val="22"/>
                <w:szCs w:val="22"/>
              </w:rPr>
              <w:t>DMP</w:t>
            </w:r>
          </w:p>
        </w:tc>
        <w:tc>
          <w:tcPr>
            <w:tcW w:w="424" w:type="pct"/>
            <w:tcBorders>
              <w:left w:val="nil"/>
              <w:bottom w:val="nil"/>
              <w:right w:val="nil"/>
            </w:tcBorders>
            <w:shd w:val="clear" w:color="auto" w:fill="auto"/>
            <w:vAlign w:val="center"/>
          </w:tcPr>
          <w:p w14:paraId="560043C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5.7</w:t>
            </w:r>
          </w:p>
        </w:tc>
        <w:tc>
          <w:tcPr>
            <w:tcW w:w="505" w:type="pct"/>
            <w:tcBorders>
              <w:left w:val="nil"/>
              <w:bottom w:val="nil"/>
              <w:right w:val="nil"/>
            </w:tcBorders>
            <w:vAlign w:val="center"/>
          </w:tcPr>
          <w:p w14:paraId="6334086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0.053</w:t>
            </w:r>
          </w:p>
        </w:tc>
        <w:tc>
          <w:tcPr>
            <w:tcW w:w="407" w:type="pct"/>
            <w:tcBorders>
              <w:left w:val="nil"/>
              <w:bottom w:val="nil"/>
              <w:right w:val="nil"/>
            </w:tcBorders>
            <w:vAlign w:val="center"/>
          </w:tcPr>
          <w:p w14:paraId="5E33F1B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0.78</w:t>
            </w:r>
          </w:p>
        </w:tc>
        <w:tc>
          <w:tcPr>
            <w:tcW w:w="357" w:type="pct"/>
            <w:tcBorders>
              <w:left w:val="nil"/>
              <w:bottom w:val="nil"/>
              <w:right w:val="nil"/>
            </w:tcBorders>
            <w:vAlign w:val="center"/>
          </w:tcPr>
          <w:p w14:paraId="09CE166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0.9773</w:t>
            </w:r>
          </w:p>
        </w:tc>
        <w:tc>
          <w:tcPr>
            <w:tcW w:w="482" w:type="pct"/>
            <w:tcBorders>
              <w:left w:val="nil"/>
              <w:bottom w:val="nil"/>
              <w:right w:val="nil"/>
            </w:tcBorders>
            <w:vAlign w:val="center"/>
          </w:tcPr>
          <w:p w14:paraId="423E94C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159</w:t>
            </w:r>
          </w:p>
        </w:tc>
        <w:tc>
          <w:tcPr>
            <w:tcW w:w="317" w:type="pct"/>
            <w:tcBorders>
              <w:left w:val="nil"/>
              <w:bottom w:val="nil"/>
              <w:right w:val="nil"/>
            </w:tcBorders>
            <w:vAlign w:val="center"/>
          </w:tcPr>
          <w:p w14:paraId="75DF9AC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775</w:t>
            </w:r>
          </w:p>
        </w:tc>
        <w:tc>
          <w:tcPr>
            <w:tcW w:w="1006" w:type="pct"/>
            <w:tcBorders>
              <w:left w:val="nil"/>
              <w:bottom w:val="nil"/>
              <w:right w:val="nil"/>
            </w:tcBorders>
            <w:vAlign w:val="center"/>
          </w:tcPr>
          <w:p w14:paraId="1E42568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59</w:t>
            </w:r>
          </w:p>
        </w:tc>
        <w:tc>
          <w:tcPr>
            <w:tcW w:w="461" w:type="pct"/>
            <w:tcBorders>
              <w:left w:val="nil"/>
              <w:bottom w:val="nil"/>
              <w:right w:val="nil"/>
            </w:tcBorders>
            <w:vAlign w:val="center"/>
          </w:tcPr>
          <w:p w14:paraId="71FE71C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0.33</w:t>
            </w:r>
          </w:p>
        </w:tc>
        <w:tc>
          <w:tcPr>
            <w:tcW w:w="459" w:type="pct"/>
            <w:tcBorders>
              <w:left w:val="nil"/>
              <w:bottom w:val="nil"/>
              <w:right w:val="nil"/>
            </w:tcBorders>
            <w:vAlign w:val="center"/>
          </w:tcPr>
          <w:p w14:paraId="495EC47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w:t>
            </w:r>
          </w:p>
        </w:tc>
      </w:tr>
      <w:tr w:rsidR="00176629" w:rsidRPr="00C54540" w14:paraId="70F1FEB0" w14:textId="77777777" w:rsidTr="007371F8">
        <w:trPr>
          <w:trHeight w:val="335"/>
        </w:trPr>
        <w:tc>
          <w:tcPr>
            <w:tcW w:w="582" w:type="pct"/>
            <w:tcBorders>
              <w:top w:val="nil"/>
              <w:left w:val="nil"/>
              <w:bottom w:val="nil"/>
              <w:right w:val="nil"/>
            </w:tcBorders>
            <w:shd w:val="clear" w:color="auto" w:fill="auto"/>
            <w:vAlign w:val="center"/>
            <w:hideMark/>
          </w:tcPr>
          <w:p w14:paraId="78023D4B" w14:textId="77777777" w:rsidR="0015270D" w:rsidRPr="00375AF5" w:rsidRDefault="0015270D" w:rsidP="003A3355">
            <w:pPr>
              <w:pStyle w:val="NoSpacing"/>
              <w:spacing w:before="40" w:after="40" w:line="240" w:lineRule="auto"/>
              <w:rPr>
                <w:sz w:val="22"/>
                <w:szCs w:val="22"/>
              </w:rPr>
            </w:pPr>
            <w:r w:rsidRPr="00375AF5">
              <w:rPr>
                <w:sz w:val="22"/>
                <w:szCs w:val="22"/>
              </w:rPr>
              <w:t>2-naphthol</w:t>
            </w:r>
          </w:p>
        </w:tc>
        <w:tc>
          <w:tcPr>
            <w:tcW w:w="424" w:type="pct"/>
            <w:tcBorders>
              <w:top w:val="nil"/>
              <w:left w:val="nil"/>
              <w:bottom w:val="nil"/>
              <w:right w:val="nil"/>
            </w:tcBorders>
            <w:shd w:val="clear" w:color="auto" w:fill="auto"/>
            <w:vAlign w:val="center"/>
          </w:tcPr>
          <w:p w14:paraId="08F6570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7.0</w:t>
            </w:r>
          </w:p>
        </w:tc>
        <w:tc>
          <w:tcPr>
            <w:tcW w:w="505" w:type="pct"/>
            <w:tcBorders>
              <w:top w:val="nil"/>
              <w:left w:val="nil"/>
              <w:bottom w:val="nil"/>
              <w:right w:val="nil"/>
            </w:tcBorders>
            <w:vAlign w:val="center"/>
          </w:tcPr>
          <w:p w14:paraId="6D74F62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0.040</w:t>
            </w:r>
          </w:p>
        </w:tc>
        <w:tc>
          <w:tcPr>
            <w:tcW w:w="407" w:type="pct"/>
            <w:tcBorders>
              <w:top w:val="nil"/>
              <w:left w:val="nil"/>
              <w:bottom w:val="nil"/>
              <w:right w:val="nil"/>
            </w:tcBorders>
            <w:vAlign w:val="center"/>
          </w:tcPr>
          <w:p w14:paraId="3B148E9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0.92</w:t>
            </w:r>
          </w:p>
        </w:tc>
        <w:tc>
          <w:tcPr>
            <w:tcW w:w="357" w:type="pct"/>
            <w:tcBorders>
              <w:top w:val="nil"/>
              <w:left w:val="nil"/>
              <w:bottom w:val="nil"/>
              <w:right w:val="nil"/>
            </w:tcBorders>
            <w:vAlign w:val="center"/>
          </w:tcPr>
          <w:p w14:paraId="1EADF3F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0.9777</w:t>
            </w:r>
          </w:p>
        </w:tc>
        <w:tc>
          <w:tcPr>
            <w:tcW w:w="482" w:type="pct"/>
            <w:tcBorders>
              <w:top w:val="nil"/>
              <w:left w:val="nil"/>
              <w:bottom w:val="nil"/>
              <w:right w:val="nil"/>
            </w:tcBorders>
            <w:vAlign w:val="center"/>
          </w:tcPr>
          <w:p w14:paraId="127539C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457</w:t>
            </w:r>
          </w:p>
        </w:tc>
        <w:tc>
          <w:tcPr>
            <w:tcW w:w="317" w:type="pct"/>
            <w:tcBorders>
              <w:top w:val="nil"/>
              <w:left w:val="nil"/>
              <w:bottom w:val="nil"/>
              <w:right w:val="nil"/>
            </w:tcBorders>
            <w:vAlign w:val="center"/>
          </w:tcPr>
          <w:p w14:paraId="3636421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2154</w:t>
            </w:r>
          </w:p>
        </w:tc>
        <w:tc>
          <w:tcPr>
            <w:tcW w:w="1006" w:type="pct"/>
            <w:tcBorders>
              <w:top w:val="nil"/>
              <w:left w:val="nil"/>
              <w:bottom w:val="nil"/>
              <w:right w:val="nil"/>
            </w:tcBorders>
            <w:vAlign w:val="center"/>
          </w:tcPr>
          <w:p w14:paraId="5A931C9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163</w:t>
            </w:r>
          </w:p>
        </w:tc>
        <w:tc>
          <w:tcPr>
            <w:tcW w:w="461" w:type="pct"/>
            <w:tcBorders>
              <w:top w:val="nil"/>
              <w:left w:val="nil"/>
              <w:bottom w:val="nil"/>
              <w:right w:val="nil"/>
            </w:tcBorders>
            <w:vAlign w:val="center"/>
          </w:tcPr>
          <w:p w14:paraId="58BBABD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0.39</w:t>
            </w:r>
          </w:p>
        </w:tc>
        <w:tc>
          <w:tcPr>
            <w:tcW w:w="459" w:type="pct"/>
            <w:tcBorders>
              <w:top w:val="nil"/>
              <w:left w:val="nil"/>
              <w:bottom w:val="nil"/>
              <w:right w:val="nil"/>
            </w:tcBorders>
            <w:vAlign w:val="center"/>
          </w:tcPr>
          <w:p w14:paraId="32BBFD5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1.3</w:t>
            </w:r>
          </w:p>
        </w:tc>
      </w:tr>
      <w:tr w:rsidR="00176629" w:rsidRPr="00C54540" w14:paraId="1D92F49C" w14:textId="77777777" w:rsidTr="007371F8">
        <w:trPr>
          <w:trHeight w:val="335"/>
        </w:trPr>
        <w:tc>
          <w:tcPr>
            <w:tcW w:w="582" w:type="pct"/>
            <w:tcBorders>
              <w:top w:val="nil"/>
              <w:left w:val="nil"/>
              <w:bottom w:val="nil"/>
              <w:right w:val="nil"/>
            </w:tcBorders>
            <w:shd w:val="clear" w:color="auto" w:fill="auto"/>
            <w:vAlign w:val="center"/>
            <w:hideMark/>
          </w:tcPr>
          <w:p w14:paraId="0EC4A638" w14:textId="77777777" w:rsidR="0015270D" w:rsidRPr="00375AF5" w:rsidRDefault="0015270D" w:rsidP="003A3355">
            <w:pPr>
              <w:pStyle w:val="NoSpacing"/>
              <w:spacing w:before="40" w:after="40" w:line="240" w:lineRule="auto"/>
              <w:rPr>
                <w:sz w:val="22"/>
                <w:szCs w:val="22"/>
              </w:rPr>
            </w:pPr>
            <w:r w:rsidRPr="00375AF5">
              <w:rPr>
                <w:sz w:val="22"/>
                <w:szCs w:val="22"/>
              </w:rPr>
              <w:t>2,4-DNT</w:t>
            </w:r>
          </w:p>
        </w:tc>
        <w:tc>
          <w:tcPr>
            <w:tcW w:w="424" w:type="pct"/>
            <w:tcBorders>
              <w:top w:val="nil"/>
              <w:left w:val="nil"/>
              <w:bottom w:val="nil"/>
              <w:right w:val="nil"/>
            </w:tcBorders>
            <w:shd w:val="clear" w:color="auto" w:fill="auto"/>
            <w:vAlign w:val="center"/>
          </w:tcPr>
          <w:p w14:paraId="2929649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8.0</w:t>
            </w:r>
          </w:p>
        </w:tc>
        <w:tc>
          <w:tcPr>
            <w:tcW w:w="505" w:type="pct"/>
            <w:tcBorders>
              <w:top w:val="nil"/>
              <w:left w:val="nil"/>
              <w:bottom w:val="nil"/>
              <w:right w:val="nil"/>
            </w:tcBorders>
            <w:vAlign w:val="center"/>
          </w:tcPr>
          <w:p w14:paraId="3405FD0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0.023</w:t>
            </w:r>
          </w:p>
        </w:tc>
        <w:tc>
          <w:tcPr>
            <w:tcW w:w="407" w:type="pct"/>
            <w:tcBorders>
              <w:top w:val="nil"/>
              <w:left w:val="nil"/>
              <w:bottom w:val="nil"/>
              <w:right w:val="nil"/>
            </w:tcBorders>
            <w:vAlign w:val="center"/>
          </w:tcPr>
          <w:p w14:paraId="64C8EA8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w:t>
            </w:r>
          </w:p>
        </w:tc>
        <w:tc>
          <w:tcPr>
            <w:tcW w:w="357" w:type="pct"/>
            <w:tcBorders>
              <w:top w:val="nil"/>
              <w:left w:val="nil"/>
              <w:bottom w:val="nil"/>
              <w:right w:val="nil"/>
            </w:tcBorders>
            <w:vAlign w:val="center"/>
          </w:tcPr>
          <w:p w14:paraId="0AD9457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0.9777</w:t>
            </w:r>
          </w:p>
        </w:tc>
        <w:tc>
          <w:tcPr>
            <w:tcW w:w="482" w:type="pct"/>
            <w:tcBorders>
              <w:top w:val="nil"/>
              <w:left w:val="nil"/>
              <w:bottom w:val="nil"/>
              <w:right w:val="nil"/>
            </w:tcBorders>
            <w:vAlign w:val="center"/>
          </w:tcPr>
          <w:p w14:paraId="4C4A773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156</w:t>
            </w:r>
          </w:p>
        </w:tc>
        <w:tc>
          <w:tcPr>
            <w:tcW w:w="317" w:type="pct"/>
            <w:tcBorders>
              <w:top w:val="nil"/>
              <w:left w:val="nil"/>
              <w:bottom w:val="nil"/>
              <w:right w:val="nil"/>
            </w:tcBorders>
            <w:vAlign w:val="center"/>
          </w:tcPr>
          <w:p w14:paraId="5FCD41E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691</w:t>
            </w:r>
          </w:p>
        </w:tc>
        <w:tc>
          <w:tcPr>
            <w:tcW w:w="1006" w:type="pct"/>
            <w:tcBorders>
              <w:top w:val="nil"/>
              <w:left w:val="nil"/>
              <w:bottom w:val="nil"/>
              <w:right w:val="nil"/>
            </w:tcBorders>
            <w:vAlign w:val="center"/>
          </w:tcPr>
          <w:p w14:paraId="6066974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52</w:t>
            </w:r>
          </w:p>
        </w:tc>
        <w:tc>
          <w:tcPr>
            <w:tcW w:w="461" w:type="pct"/>
            <w:tcBorders>
              <w:top w:val="nil"/>
              <w:left w:val="nil"/>
              <w:bottom w:val="nil"/>
              <w:right w:val="nil"/>
            </w:tcBorders>
            <w:vAlign w:val="center"/>
          </w:tcPr>
          <w:p w14:paraId="5AC686D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0.76</w:t>
            </w:r>
          </w:p>
        </w:tc>
        <w:tc>
          <w:tcPr>
            <w:tcW w:w="459" w:type="pct"/>
            <w:tcBorders>
              <w:top w:val="nil"/>
              <w:left w:val="nil"/>
              <w:bottom w:val="nil"/>
              <w:right w:val="nil"/>
            </w:tcBorders>
            <w:vAlign w:val="center"/>
          </w:tcPr>
          <w:p w14:paraId="0D30A0B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2.5</w:t>
            </w:r>
          </w:p>
        </w:tc>
      </w:tr>
      <w:tr w:rsidR="00176629" w:rsidRPr="00C54540" w14:paraId="6BFF4BE9" w14:textId="77777777" w:rsidTr="007371F8">
        <w:trPr>
          <w:trHeight w:val="335"/>
        </w:trPr>
        <w:tc>
          <w:tcPr>
            <w:tcW w:w="582" w:type="pct"/>
            <w:tcBorders>
              <w:top w:val="nil"/>
              <w:left w:val="nil"/>
              <w:bottom w:val="nil"/>
              <w:right w:val="nil"/>
            </w:tcBorders>
            <w:shd w:val="clear" w:color="auto" w:fill="auto"/>
            <w:vAlign w:val="center"/>
            <w:hideMark/>
          </w:tcPr>
          <w:p w14:paraId="29BED3DF" w14:textId="77777777" w:rsidR="0015270D" w:rsidRPr="00375AF5" w:rsidRDefault="0015270D" w:rsidP="003A3355">
            <w:pPr>
              <w:pStyle w:val="NoSpacing"/>
              <w:spacing w:before="40" w:after="40" w:line="240" w:lineRule="auto"/>
              <w:rPr>
                <w:sz w:val="22"/>
                <w:szCs w:val="22"/>
              </w:rPr>
            </w:pPr>
            <w:r w:rsidRPr="00375AF5">
              <w:rPr>
                <w:sz w:val="22"/>
                <w:szCs w:val="22"/>
              </w:rPr>
              <w:t>2,6-DNT</w:t>
            </w:r>
          </w:p>
        </w:tc>
        <w:tc>
          <w:tcPr>
            <w:tcW w:w="424" w:type="pct"/>
            <w:tcBorders>
              <w:top w:val="nil"/>
              <w:left w:val="nil"/>
              <w:bottom w:val="nil"/>
              <w:right w:val="nil"/>
            </w:tcBorders>
            <w:shd w:val="clear" w:color="auto" w:fill="auto"/>
            <w:vAlign w:val="center"/>
          </w:tcPr>
          <w:p w14:paraId="18D2EBA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8.1</w:t>
            </w:r>
          </w:p>
        </w:tc>
        <w:tc>
          <w:tcPr>
            <w:tcW w:w="505" w:type="pct"/>
            <w:tcBorders>
              <w:top w:val="nil"/>
              <w:left w:val="nil"/>
              <w:bottom w:val="nil"/>
              <w:right w:val="nil"/>
            </w:tcBorders>
            <w:vAlign w:val="center"/>
          </w:tcPr>
          <w:p w14:paraId="6EA63C4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0.036</w:t>
            </w:r>
          </w:p>
        </w:tc>
        <w:tc>
          <w:tcPr>
            <w:tcW w:w="407" w:type="pct"/>
            <w:tcBorders>
              <w:top w:val="nil"/>
              <w:left w:val="nil"/>
              <w:bottom w:val="nil"/>
              <w:right w:val="nil"/>
            </w:tcBorders>
            <w:vAlign w:val="center"/>
          </w:tcPr>
          <w:p w14:paraId="7A626F5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1.6</w:t>
            </w:r>
          </w:p>
        </w:tc>
        <w:tc>
          <w:tcPr>
            <w:tcW w:w="357" w:type="pct"/>
            <w:tcBorders>
              <w:top w:val="nil"/>
              <w:left w:val="nil"/>
              <w:bottom w:val="nil"/>
              <w:right w:val="nil"/>
            </w:tcBorders>
            <w:vAlign w:val="center"/>
          </w:tcPr>
          <w:p w14:paraId="2D57366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0.9781</w:t>
            </w:r>
          </w:p>
        </w:tc>
        <w:tc>
          <w:tcPr>
            <w:tcW w:w="482" w:type="pct"/>
            <w:tcBorders>
              <w:top w:val="nil"/>
              <w:left w:val="nil"/>
              <w:bottom w:val="nil"/>
              <w:right w:val="nil"/>
            </w:tcBorders>
            <w:vAlign w:val="center"/>
          </w:tcPr>
          <w:p w14:paraId="05CECB6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177</w:t>
            </w:r>
          </w:p>
        </w:tc>
        <w:tc>
          <w:tcPr>
            <w:tcW w:w="317" w:type="pct"/>
            <w:tcBorders>
              <w:top w:val="nil"/>
              <w:left w:val="nil"/>
              <w:bottom w:val="nil"/>
              <w:right w:val="nil"/>
            </w:tcBorders>
            <w:vAlign w:val="center"/>
          </w:tcPr>
          <w:p w14:paraId="695D50C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778</w:t>
            </w:r>
          </w:p>
        </w:tc>
        <w:tc>
          <w:tcPr>
            <w:tcW w:w="1006" w:type="pct"/>
            <w:tcBorders>
              <w:top w:val="nil"/>
              <w:left w:val="nil"/>
              <w:bottom w:val="nil"/>
              <w:right w:val="nil"/>
            </w:tcBorders>
            <w:vAlign w:val="center"/>
          </w:tcPr>
          <w:p w14:paraId="3BEFFA5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58</w:t>
            </w:r>
          </w:p>
        </w:tc>
        <w:tc>
          <w:tcPr>
            <w:tcW w:w="461" w:type="pct"/>
            <w:tcBorders>
              <w:top w:val="nil"/>
              <w:left w:val="nil"/>
              <w:bottom w:val="nil"/>
              <w:right w:val="nil"/>
            </w:tcBorders>
            <w:vAlign w:val="center"/>
          </w:tcPr>
          <w:p w14:paraId="0064C47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0.70</w:t>
            </w:r>
          </w:p>
        </w:tc>
        <w:tc>
          <w:tcPr>
            <w:tcW w:w="459" w:type="pct"/>
            <w:tcBorders>
              <w:top w:val="nil"/>
              <w:left w:val="nil"/>
              <w:bottom w:val="nil"/>
              <w:right w:val="nil"/>
            </w:tcBorders>
            <w:vAlign w:val="center"/>
          </w:tcPr>
          <w:p w14:paraId="34D1B45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2.3</w:t>
            </w:r>
          </w:p>
        </w:tc>
      </w:tr>
      <w:tr w:rsidR="00176629" w:rsidRPr="00C54540" w14:paraId="7A83747C" w14:textId="77777777" w:rsidTr="007371F8">
        <w:trPr>
          <w:trHeight w:val="335"/>
        </w:trPr>
        <w:tc>
          <w:tcPr>
            <w:tcW w:w="582" w:type="pct"/>
            <w:tcBorders>
              <w:top w:val="nil"/>
              <w:left w:val="nil"/>
              <w:bottom w:val="nil"/>
              <w:right w:val="nil"/>
            </w:tcBorders>
            <w:shd w:val="clear" w:color="auto" w:fill="auto"/>
            <w:vAlign w:val="center"/>
            <w:hideMark/>
          </w:tcPr>
          <w:p w14:paraId="3C10129F" w14:textId="526984C5" w:rsidR="0015270D" w:rsidRPr="00375AF5" w:rsidRDefault="00176629" w:rsidP="003A3355">
            <w:pPr>
              <w:pStyle w:val="NoSpacing"/>
              <w:spacing w:before="40" w:after="40" w:line="240" w:lineRule="auto"/>
              <w:rPr>
                <w:sz w:val="22"/>
                <w:szCs w:val="22"/>
              </w:rPr>
            </w:pPr>
            <w:r w:rsidRPr="00375AF5">
              <w:rPr>
                <w:sz w:val="22"/>
                <w:szCs w:val="22"/>
              </w:rPr>
              <w:t>2,3-DNT</w:t>
            </w:r>
          </w:p>
        </w:tc>
        <w:tc>
          <w:tcPr>
            <w:tcW w:w="424" w:type="pct"/>
            <w:tcBorders>
              <w:top w:val="nil"/>
              <w:left w:val="nil"/>
              <w:bottom w:val="nil"/>
              <w:right w:val="nil"/>
            </w:tcBorders>
            <w:shd w:val="clear" w:color="auto" w:fill="auto"/>
            <w:vAlign w:val="center"/>
          </w:tcPr>
          <w:p w14:paraId="4FA723AB" w14:textId="77777777" w:rsidR="0015270D" w:rsidRPr="00375AF5" w:rsidRDefault="0015270D" w:rsidP="003A3355">
            <w:pPr>
              <w:pStyle w:val="NoSpacing"/>
              <w:spacing w:before="40" w:after="40" w:line="240" w:lineRule="auto"/>
              <w:rPr>
                <w:sz w:val="22"/>
                <w:szCs w:val="22"/>
              </w:rPr>
            </w:pPr>
            <w:r w:rsidRPr="00375AF5">
              <w:rPr>
                <w:sz w:val="22"/>
                <w:szCs w:val="22"/>
              </w:rPr>
              <w:t>8.3</w:t>
            </w:r>
          </w:p>
        </w:tc>
        <w:tc>
          <w:tcPr>
            <w:tcW w:w="505" w:type="pct"/>
            <w:tcBorders>
              <w:top w:val="nil"/>
              <w:left w:val="nil"/>
              <w:bottom w:val="nil"/>
              <w:right w:val="nil"/>
            </w:tcBorders>
            <w:vAlign w:val="center"/>
          </w:tcPr>
          <w:p w14:paraId="5A104304" w14:textId="77777777" w:rsidR="0015270D" w:rsidRPr="00375AF5" w:rsidRDefault="0015270D" w:rsidP="003A3355">
            <w:pPr>
              <w:pStyle w:val="NoSpacing"/>
              <w:spacing w:before="40" w:after="40" w:line="240" w:lineRule="auto"/>
              <w:rPr>
                <w:sz w:val="22"/>
                <w:szCs w:val="22"/>
              </w:rPr>
            </w:pPr>
            <w:r w:rsidRPr="00375AF5">
              <w:rPr>
                <w:sz w:val="22"/>
                <w:szCs w:val="22"/>
              </w:rPr>
              <w:t>0.043</w:t>
            </w:r>
          </w:p>
        </w:tc>
        <w:tc>
          <w:tcPr>
            <w:tcW w:w="407" w:type="pct"/>
            <w:tcBorders>
              <w:top w:val="nil"/>
              <w:left w:val="nil"/>
              <w:bottom w:val="nil"/>
              <w:right w:val="nil"/>
            </w:tcBorders>
            <w:vAlign w:val="center"/>
          </w:tcPr>
          <w:p w14:paraId="3CE7DFDF" w14:textId="77777777" w:rsidR="0015270D" w:rsidRPr="00375AF5" w:rsidRDefault="0015270D" w:rsidP="003A3355">
            <w:pPr>
              <w:pStyle w:val="NoSpacing"/>
              <w:spacing w:before="40" w:after="40" w:line="240" w:lineRule="auto"/>
              <w:rPr>
                <w:sz w:val="22"/>
                <w:szCs w:val="22"/>
              </w:rPr>
            </w:pPr>
            <w:r w:rsidRPr="00375AF5">
              <w:rPr>
                <w:sz w:val="22"/>
                <w:szCs w:val="22"/>
              </w:rPr>
              <w:t>1.6</w:t>
            </w:r>
          </w:p>
        </w:tc>
        <w:tc>
          <w:tcPr>
            <w:tcW w:w="357" w:type="pct"/>
            <w:tcBorders>
              <w:top w:val="nil"/>
              <w:left w:val="nil"/>
              <w:bottom w:val="nil"/>
              <w:right w:val="nil"/>
            </w:tcBorders>
            <w:vAlign w:val="center"/>
          </w:tcPr>
          <w:p w14:paraId="26844BA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0.9768</w:t>
            </w:r>
          </w:p>
        </w:tc>
        <w:tc>
          <w:tcPr>
            <w:tcW w:w="482" w:type="pct"/>
            <w:tcBorders>
              <w:top w:val="nil"/>
              <w:left w:val="nil"/>
              <w:bottom w:val="nil"/>
              <w:right w:val="nil"/>
            </w:tcBorders>
            <w:vAlign w:val="center"/>
          </w:tcPr>
          <w:p w14:paraId="3C57E14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511</w:t>
            </w:r>
          </w:p>
        </w:tc>
        <w:tc>
          <w:tcPr>
            <w:tcW w:w="317" w:type="pct"/>
            <w:tcBorders>
              <w:top w:val="nil"/>
              <w:left w:val="nil"/>
              <w:bottom w:val="nil"/>
              <w:right w:val="nil"/>
            </w:tcBorders>
            <w:vAlign w:val="center"/>
          </w:tcPr>
          <w:p w14:paraId="126A017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2286</w:t>
            </w:r>
          </w:p>
        </w:tc>
        <w:tc>
          <w:tcPr>
            <w:tcW w:w="1006" w:type="pct"/>
            <w:tcBorders>
              <w:top w:val="nil"/>
              <w:left w:val="nil"/>
              <w:bottom w:val="nil"/>
              <w:right w:val="nil"/>
            </w:tcBorders>
            <w:vAlign w:val="center"/>
          </w:tcPr>
          <w:p w14:paraId="07C6ED3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176</w:t>
            </w:r>
          </w:p>
        </w:tc>
        <w:tc>
          <w:tcPr>
            <w:tcW w:w="461" w:type="pct"/>
            <w:tcBorders>
              <w:top w:val="nil"/>
              <w:left w:val="nil"/>
              <w:bottom w:val="nil"/>
              <w:right w:val="nil"/>
            </w:tcBorders>
            <w:vAlign w:val="center"/>
          </w:tcPr>
          <w:p w14:paraId="7586957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0.15</w:t>
            </w:r>
          </w:p>
        </w:tc>
        <w:tc>
          <w:tcPr>
            <w:tcW w:w="459" w:type="pct"/>
            <w:tcBorders>
              <w:top w:val="nil"/>
              <w:left w:val="nil"/>
              <w:bottom w:val="nil"/>
              <w:right w:val="nil"/>
            </w:tcBorders>
            <w:vAlign w:val="center"/>
          </w:tcPr>
          <w:p w14:paraId="4721E60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0.5</w:t>
            </w:r>
          </w:p>
        </w:tc>
      </w:tr>
      <w:tr w:rsidR="00176629" w:rsidRPr="00C54540" w14:paraId="303C5BC9" w14:textId="77777777" w:rsidTr="007371F8">
        <w:trPr>
          <w:trHeight w:val="335"/>
        </w:trPr>
        <w:tc>
          <w:tcPr>
            <w:tcW w:w="582" w:type="pct"/>
            <w:tcBorders>
              <w:top w:val="nil"/>
              <w:left w:val="nil"/>
              <w:bottom w:val="nil"/>
              <w:right w:val="nil"/>
            </w:tcBorders>
            <w:shd w:val="clear" w:color="auto" w:fill="auto"/>
            <w:vAlign w:val="center"/>
            <w:hideMark/>
          </w:tcPr>
          <w:p w14:paraId="2018AB3D" w14:textId="5D5192A6" w:rsidR="0015270D" w:rsidRPr="00375AF5" w:rsidRDefault="00176629" w:rsidP="003A3355">
            <w:pPr>
              <w:pStyle w:val="NoSpacing"/>
              <w:spacing w:before="40" w:after="40" w:line="240" w:lineRule="auto"/>
              <w:rPr>
                <w:sz w:val="22"/>
                <w:szCs w:val="22"/>
              </w:rPr>
            </w:pPr>
            <w:r w:rsidRPr="00375AF5">
              <w:rPr>
                <w:sz w:val="22"/>
                <w:szCs w:val="22"/>
              </w:rPr>
              <w:t>3,4-DNT</w:t>
            </w:r>
          </w:p>
        </w:tc>
        <w:tc>
          <w:tcPr>
            <w:tcW w:w="424" w:type="pct"/>
            <w:tcBorders>
              <w:top w:val="nil"/>
              <w:left w:val="nil"/>
              <w:bottom w:val="nil"/>
              <w:right w:val="nil"/>
            </w:tcBorders>
            <w:shd w:val="clear" w:color="auto" w:fill="auto"/>
            <w:vAlign w:val="center"/>
          </w:tcPr>
          <w:p w14:paraId="6D6E161A" w14:textId="77777777" w:rsidR="0015270D" w:rsidRPr="00375AF5" w:rsidRDefault="0015270D" w:rsidP="003A3355">
            <w:pPr>
              <w:pStyle w:val="NoSpacing"/>
              <w:spacing w:before="40" w:after="40" w:line="240" w:lineRule="auto"/>
              <w:rPr>
                <w:sz w:val="22"/>
                <w:szCs w:val="22"/>
              </w:rPr>
            </w:pPr>
            <w:r w:rsidRPr="00375AF5">
              <w:rPr>
                <w:sz w:val="22"/>
                <w:szCs w:val="22"/>
              </w:rPr>
              <w:t>8.3</w:t>
            </w:r>
          </w:p>
        </w:tc>
        <w:tc>
          <w:tcPr>
            <w:tcW w:w="505" w:type="pct"/>
            <w:tcBorders>
              <w:top w:val="nil"/>
              <w:left w:val="nil"/>
              <w:bottom w:val="nil"/>
              <w:right w:val="nil"/>
            </w:tcBorders>
            <w:vAlign w:val="center"/>
          </w:tcPr>
          <w:p w14:paraId="3352E692" w14:textId="77777777" w:rsidR="0015270D" w:rsidRPr="00375AF5" w:rsidRDefault="0015270D" w:rsidP="003A3355">
            <w:pPr>
              <w:pStyle w:val="NoSpacing"/>
              <w:spacing w:before="40" w:after="40" w:line="240" w:lineRule="auto"/>
              <w:rPr>
                <w:sz w:val="22"/>
                <w:szCs w:val="22"/>
              </w:rPr>
            </w:pPr>
            <w:r w:rsidRPr="00375AF5">
              <w:rPr>
                <w:sz w:val="22"/>
                <w:szCs w:val="22"/>
              </w:rPr>
              <w:t>0.043</w:t>
            </w:r>
          </w:p>
        </w:tc>
        <w:tc>
          <w:tcPr>
            <w:tcW w:w="407" w:type="pct"/>
            <w:tcBorders>
              <w:top w:val="nil"/>
              <w:left w:val="nil"/>
              <w:bottom w:val="nil"/>
              <w:right w:val="nil"/>
            </w:tcBorders>
            <w:vAlign w:val="center"/>
          </w:tcPr>
          <w:p w14:paraId="0E644416" w14:textId="77777777" w:rsidR="0015270D" w:rsidRPr="00375AF5" w:rsidRDefault="0015270D" w:rsidP="003A3355">
            <w:pPr>
              <w:pStyle w:val="NoSpacing"/>
              <w:spacing w:before="40" w:after="40" w:line="240" w:lineRule="auto"/>
              <w:rPr>
                <w:sz w:val="22"/>
                <w:szCs w:val="22"/>
              </w:rPr>
            </w:pPr>
            <w:r w:rsidRPr="00375AF5">
              <w:rPr>
                <w:sz w:val="22"/>
                <w:szCs w:val="22"/>
              </w:rPr>
              <w:t>1.6</w:t>
            </w:r>
          </w:p>
        </w:tc>
        <w:tc>
          <w:tcPr>
            <w:tcW w:w="357" w:type="pct"/>
            <w:tcBorders>
              <w:top w:val="nil"/>
              <w:left w:val="nil"/>
              <w:bottom w:val="nil"/>
              <w:right w:val="nil"/>
            </w:tcBorders>
            <w:vAlign w:val="center"/>
          </w:tcPr>
          <w:p w14:paraId="3794B9B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0.9768</w:t>
            </w:r>
          </w:p>
        </w:tc>
        <w:tc>
          <w:tcPr>
            <w:tcW w:w="482" w:type="pct"/>
            <w:tcBorders>
              <w:top w:val="nil"/>
              <w:left w:val="nil"/>
              <w:bottom w:val="nil"/>
              <w:right w:val="nil"/>
            </w:tcBorders>
            <w:vAlign w:val="center"/>
          </w:tcPr>
          <w:p w14:paraId="5FA4698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511</w:t>
            </w:r>
          </w:p>
        </w:tc>
        <w:tc>
          <w:tcPr>
            <w:tcW w:w="317" w:type="pct"/>
            <w:tcBorders>
              <w:top w:val="nil"/>
              <w:left w:val="nil"/>
              <w:bottom w:val="nil"/>
              <w:right w:val="nil"/>
            </w:tcBorders>
            <w:vAlign w:val="center"/>
          </w:tcPr>
          <w:p w14:paraId="4171630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2286</w:t>
            </w:r>
          </w:p>
        </w:tc>
        <w:tc>
          <w:tcPr>
            <w:tcW w:w="1006" w:type="pct"/>
            <w:tcBorders>
              <w:top w:val="nil"/>
              <w:left w:val="nil"/>
              <w:bottom w:val="nil"/>
              <w:right w:val="nil"/>
            </w:tcBorders>
            <w:vAlign w:val="center"/>
          </w:tcPr>
          <w:p w14:paraId="35F07DC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176</w:t>
            </w:r>
          </w:p>
        </w:tc>
        <w:tc>
          <w:tcPr>
            <w:tcW w:w="461" w:type="pct"/>
            <w:tcBorders>
              <w:top w:val="nil"/>
              <w:left w:val="nil"/>
              <w:bottom w:val="nil"/>
              <w:right w:val="nil"/>
            </w:tcBorders>
            <w:vAlign w:val="center"/>
          </w:tcPr>
          <w:p w14:paraId="6615EF4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2.6</w:t>
            </w:r>
          </w:p>
        </w:tc>
        <w:tc>
          <w:tcPr>
            <w:tcW w:w="459" w:type="pct"/>
            <w:tcBorders>
              <w:top w:val="nil"/>
              <w:left w:val="nil"/>
              <w:bottom w:val="nil"/>
              <w:right w:val="nil"/>
            </w:tcBorders>
            <w:vAlign w:val="center"/>
          </w:tcPr>
          <w:p w14:paraId="7289EC5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8.7</w:t>
            </w:r>
          </w:p>
        </w:tc>
      </w:tr>
      <w:tr w:rsidR="00176629" w:rsidRPr="00C54540" w14:paraId="73164E12" w14:textId="77777777" w:rsidTr="007371F8">
        <w:trPr>
          <w:trHeight w:val="335"/>
        </w:trPr>
        <w:tc>
          <w:tcPr>
            <w:tcW w:w="582" w:type="pct"/>
            <w:tcBorders>
              <w:top w:val="nil"/>
              <w:left w:val="nil"/>
              <w:bottom w:val="nil"/>
              <w:right w:val="nil"/>
            </w:tcBorders>
            <w:shd w:val="clear" w:color="auto" w:fill="auto"/>
            <w:vAlign w:val="center"/>
            <w:hideMark/>
          </w:tcPr>
          <w:p w14:paraId="1699FEDF" w14:textId="7C9A7839" w:rsidR="0015270D" w:rsidRPr="00375AF5" w:rsidRDefault="00176629" w:rsidP="003A3355">
            <w:pPr>
              <w:pStyle w:val="NoSpacing"/>
              <w:spacing w:before="40" w:after="40" w:line="240" w:lineRule="auto"/>
              <w:rPr>
                <w:sz w:val="22"/>
                <w:szCs w:val="22"/>
              </w:rPr>
            </w:pPr>
            <w:r w:rsidRPr="00375AF5">
              <w:rPr>
                <w:sz w:val="22"/>
                <w:szCs w:val="22"/>
              </w:rPr>
              <w:t>2-NT</w:t>
            </w:r>
          </w:p>
        </w:tc>
        <w:tc>
          <w:tcPr>
            <w:tcW w:w="424" w:type="pct"/>
            <w:tcBorders>
              <w:top w:val="nil"/>
              <w:left w:val="nil"/>
              <w:bottom w:val="nil"/>
              <w:right w:val="nil"/>
            </w:tcBorders>
            <w:shd w:val="clear" w:color="auto" w:fill="auto"/>
            <w:vAlign w:val="center"/>
          </w:tcPr>
          <w:p w14:paraId="2CD3641D" w14:textId="77777777" w:rsidR="0015270D" w:rsidRPr="00375AF5" w:rsidRDefault="0015270D" w:rsidP="003A3355">
            <w:pPr>
              <w:pStyle w:val="NoSpacing"/>
              <w:spacing w:before="40" w:after="40" w:line="240" w:lineRule="auto"/>
              <w:rPr>
                <w:sz w:val="22"/>
                <w:szCs w:val="22"/>
              </w:rPr>
            </w:pPr>
            <w:r w:rsidRPr="00375AF5">
              <w:rPr>
                <w:sz w:val="22"/>
                <w:szCs w:val="22"/>
              </w:rPr>
              <w:t>8.3</w:t>
            </w:r>
          </w:p>
        </w:tc>
        <w:tc>
          <w:tcPr>
            <w:tcW w:w="505" w:type="pct"/>
            <w:tcBorders>
              <w:top w:val="nil"/>
              <w:left w:val="nil"/>
              <w:bottom w:val="nil"/>
              <w:right w:val="nil"/>
            </w:tcBorders>
            <w:vAlign w:val="center"/>
          </w:tcPr>
          <w:p w14:paraId="44B481BB" w14:textId="77777777" w:rsidR="0015270D" w:rsidRPr="00375AF5" w:rsidRDefault="0015270D" w:rsidP="003A3355">
            <w:pPr>
              <w:pStyle w:val="NoSpacing"/>
              <w:spacing w:before="40" w:after="40" w:line="240" w:lineRule="auto"/>
              <w:rPr>
                <w:sz w:val="22"/>
                <w:szCs w:val="22"/>
              </w:rPr>
            </w:pPr>
            <w:r w:rsidRPr="00375AF5">
              <w:rPr>
                <w:sz w:val="22"/>
                <w:szCs w:val="22"/>
              </w:rPr>
              <w:t>0.043</w:t>
            </w:r>
          </w:p>
        </w:tc>
        <w:tc>
          <w:tcPr>
            <w:tcW w:w="407" w:type="pct"/>
            <w:tcBorders>
              <w:top w:val="nil"/>
              <w:left w:val="nil"/>
              <w:bottom w:val="nil"/>
              <w:right w:val="nil"/>
            </w:tcBorders>
            <w:vAlign w:val="center"/>
          </w:tcPr>
          <w:p w14:paraId="5BE1AA90" w14:textId="77777777" w:rsidR="0015270D" w:rsidRPr="00375AF5" w:rsidRDefault="0015270D" w:rsidP="003A3355">
            <w:pPr>
              <w:pStyle w:val="NoSpacing"/>
              <w:spacing w:before="40" w:after="40" w:line="240" w:lineRule="auto"/>
              <w:rPr>
                <w:sz w:val="22"/>
                <w:szCs w:val="22"/>
              </w:rPr>
            </w:pPr>
            <w:r w:rsidRPr="00375AF5">
              <w:rPr>
                <w:sz w:val="22"/>
                <w:szCs w:val="22"/>
              </w:rPr>
              <w:t>1.6</w:t>
            </w:r>
          </w:p>
        </w:tc>
        <w:tc>
          <w:tcPr>
            <w:tcW w:w="357" w:type="pct"/>
            <w:tcBorders>
              <w:top w:val="nil"/>
              <w:left w:val="nil"/>
              <w:bottom w:val="nil"/>
              <w:right w:val="nil"/>
            </w:tcBorders>
            <w:vAlign w:val="center"/>
          </w:tcPr>
          <w:p w14:paraId="7B59490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0.9768</w:t>
            </w:r>
          </w:p>
        </w:tc>
        <w:tc>
          <w:tcPr>
            <w:tcW w:w="482" w:type="pct"/>
            <w:tcBorders>
              <w:top w:val="nil"/>
              <w:left w:val="nil"/>
              <w:bottom w:val="nil"/>
              <w:right w:val="nil"/>
            </w:tcBorders>
            <w:vAlign w:val="center"/>
          </w:tcPr>
          <w:p w14:paraId="2B536EE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511</w:t>
            </w:r>
          </w:p>
        </w:tc>
        <w:tc>
          <w:tcPr>
            <w:tcW w:w="317" w:type="pct"/>
            <w:tcBorders>
              <w:top w:val="nil"/>
              <w:left w:val="nil"/>
              <w:bottom w:val="nil"/>
              <w:right w:val="nil"/>
            </w:tcBorders>
            <w:vAlign w:val="center"/>
          </w:tcPr>
          <w:p w14:paraId="3AD27A5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2286</w:t>
            </w:r>
          </w:p>
        </w:tc>
        <w:tc>
          <w:tcPr>
            <w:tcW w:w="1006" w:type="pct"/>
            <w:tcBorders>
              <w:top w:val="nil"/>
              <w:left w:val="nil"/>
              <w:bottom w:val="nil"/>
              <w:right w:val="nil"/>
            </w:tcBorders>
            <w:vAlign w:val="center"/>
          </w:tcPr>
          <w:p w14:paraId="37AC676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176</w:t>
            </w:r>
          </w:p>
        </w:tc>
        <w:tc>
          <w:tcPr>
            <w:tcW w:w="461" w:type="pct"/>
            <w:tcBorders>
              <w:top w:val="nil"/>
              <w:left w:val="nil"/>
              <w:bottom w:val="nil"/>
              <w:right w:val="nil"/>
            </w:tcBorders>
            <w:vAlign w:val="center"/>
          </w:tcPr>
          <w:p w14:paraId="6C0871D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0.08</w:t>
            </w:r>
          </w:p>
        </w:tc>
        <w:tc>
          <w:tcPr>
            <w:tcW w:w="459" w:type="pct"/>
            <w:tcBorders>
              <w:top w:val="nil"/>
              <w:left w:val="nil"/>
              <w:bottom w:val="nil"/>
              <w:right w:val="nil"/>
            </w:tcBorders>
            <w:vAlign w:val="center"/>
          </w:tcPr>
          <w:p w14:paraId="1B03927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0.3</w:t>
            </w:r>
          </w:p>
        </w:tc>
      </w:tr>
      <w:tr w:rsidR="00176629" w:rsidRPr="00C54540" w14:paraId="043BC8D9" w14:textId="77777777" w:rsidTr="007371F8">
        <w:trPr>
          <w:trHeight w:val="335"/>
        </w:trPr>
        <w:tc>
          <w:tcPr>
            <w:tcW w:w="582" w:type="pct"/>
            <w:tcBorders>
              <w:top w:val="nil"/>
              <w:left w:val="nil"/>
              <w:bottom w:val="nil"/>
              <w:right w:val="nil"/>
            </w:tcBorders>
            <w:shd w:val="clear" w:color="auto" w:fill="auto"/>
            <w:vAlign w:val="center"/>
            <w:hideMark/>
          </w:tcPr>
          <w:p w14:paraId="39BDF1E4" w14:textId="77777777" w:rsidR="0015270D" w:rsidRPr="00375AF5" w:rsidRDefault="0015270D" w:rsidP="003A3355">
            <w:pPr>
              <w:pStyle w:val="NoSpacing"/>
              <w:spacing w:before="40" w:after="40" w:line="240" w:lineRule="auto"/>
              <w:rPr>
                <w:sz w:val="22"/>
                <w:szCs w:val="22"/>
              </w:rPr>
            </w:pPr>
            <w:r w:rsidRPr="00375AF5">
              <w:rPr>
                <w:sz w:val="22"/>
                <w:szCs w:val="22"/>
              </w:rPr>
              <w:t>4-NT</w:t>
            </w:r>
          </w:p>
        </w:tc>
        <w:tc>
          <w:tcPr>
            <w:tcW w:w="424" w:type="pct"/>
            <w:tcBorders>
              <w:top w:val="nil"/>
              <w:left w:val="nil"/>
              <w:bottom w:val="nil"/>
              <w:right w:val="nil"/>
            </w:tcBorders>
            <w:shd w:val="clear" w:color="auto" w:fill="auto"/>
            <w:vAlign w:val="center"/>
          </w:tcPr>
          <w:p w14:paraId="46F57A4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8.5</w:t>
            </w:r>
          </w:p>
        </w:tc>
        <w:tc>
          <w:tcPr>
            <w:tcW w:w="505" w:type="pct"/>
            <w:tcBorders>
              <w:top w:val="nil"/>
              <w:left w:val="nil"/>
              <w:bottom w:val="nil"/>
              <w:right w:val="nil"/>
            </w:tcBorders>
            <w:vAlign w:val="center"/>
          </w:tcPr>
          <w:p w14:paraId="5261472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0.049</w:t>
            </w:r>
          </w:p>
        </w:tc>
        <w:tc>
          <w:tcPr>
            <w:tcW w:w="407" w:type="pct"/>
            <w:tcBorders>
              <w:top w:val="nil"/>
              <w:left w:val="nil"/>
              <w:bottom w:val="nil"/>
              <w:right w:val="nil"/>
            </w:tcBorders>
            <w:vAlign w:val="center"/>
          </w:tcPr>
          <w:p w14:paraId="78F31D3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2.1</w:t>
            </w:r>
          </w:p>
        </w:tc>
        <w:tc>
          <w:tcPr>
            <w:tcW w:w="357" w:type="pct"/>
            <w:tcBorders>
              <w:top w:val="nil"/>
              <w:left w:val="nil"/>
              <w:bottom w:val="nil"/>
              <w:right w:val="nil"/>
            </w:tcBorders>
            <w:vAlign w:val="center"/>
          </w:tcPr>
          <w:p w14:paraId="21B5ECA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0.9795</w:t>
            </w:r>
          </w:p>
        </w:tc>
        <w:tc>
          <w:tcPr>
            <w:tcW w:w="482" w:type="pct"/>
            <w:tcBorders>
              <w:top w:val="nil"/>
              <w:left w:val="nil"/>
              <w:bottom w:val="nil"/>
              <w:right w:val="nil"/>
            </w:tcBorders>
            <w:vAlign w:val="center"/>
          </w:tcPr>
          <w:p w14:paraId="5B458D2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132</w:t>
            </w:r>
          </w:p>
        </w:tc>
        <w:tc>
          <w:tcPr>
            <w:tcW w:w="317" w:type="pct"/>
            <w:tcBorders>
              <w:top w:val="nil"/>
              <w:left w:val="nil"/>
              <w:bottom w:val="nil"/>
              <w:right w:val="nil"/>
            </w:tcBorders>
            <w:vAlign w:val="center"/>
          </w:tcPr>
          <w:p w14:paraId="1645D98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617</w:t>
            </w:r>
          </w:p>
        </w:tc>
        <w:tc>
          <w:tcPr>
            <w:tcW w:w="1006" w:type="pct"/>
            <w:tcBorders>
              <w:top w:val="nil"/>
              <w:left w:val="nil"/>
              <w:bottom w:val="nil"/>
              <w:right w:val="nil"/>
            </w:tcBorders>
            <w:vAlign w:val="center"/>
          </w:tcPr>
          <w:p w14:paraId="10B601C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45</w:t>
            </w:r>
          </w:p>
        </w:tc>
        <w:tc>
          <w:tcPr>
            <w:tcW w:w="461" w:type="pct"/>
            <w:tcBorders>
              <w:top w:val="nil"/>
              <w:left w:val="nil"/>
              <w:bottom w:val="nil"/>
              <w:right w:val="nil"/>
            </w:tcBorders>
            <w:vAlign w:val="center"/>
          </w:tcPr>
          <w:p w14:paraId="316E256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0.89</w:t>
            </w:r>
          </w:p>
        </w:tc>
        <w:tc>
          <w:tcPr>
            <w:tcW w:w="459" w:type="pct"/>
            <w:tcBorders>
              <w:top w:val="nil"/>
              <w:left w:val="nil"/>
              <w:bottom w:val="nil"/>
              <w:right w:val="nil"/>
            </w:tcBorders>
            <w:vAlign w:val="center"/>
          </w:tcPr>
          <w:p w14:paraId="699E980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3.0</w:t>
            </w:r>
          </w:p>
        </w:tc>
      </w:tr>
      <w:tr w:rsidR="00176629" w:rsidRPr="00C54540" w14:paraId="06EE0549" w14:textId="77777777" w:rsidTr="007371F8">
        <w:trPr>
          <w:trHeight w:val="335"/>
        </w:trPr>
        <w:tc>
          <w:tcPr>
            <w:tcW w:w="582" w:type="pct"/>
            <w:tcBorders>
              <w:top w:val="nil"/>
              <w:left w:val="nil"/>
              <w:bottom w:val="nil"/>
              <w:right w:val="nil"/>
            </w:tcBorders>
            <w:shd w:val="clear" w:color="auto" w:fill="auto"/>
            <w:vAlign w:val="center"/>
            <w:hideMark/>
          </w:tcPr>
          <w:p w14:paraId="0494E110" w14:textId="77777777" w:rsidR="0015270D" w:rsidRPr="00375AF5" w:rsidRDefault="0015270D" w:rsidP="003A3355">
            <w:pPr>
              <w:pStyle w:val="NoSpacing"/>
              <w:spacing w:before="40" w:after="40" w:line="240" w:lineRule="auto"/>
              <w:rPr>
                <w:sz w:val="22"/>
                <w:szCs w:val="22"/>
              </w:rPr>
            </w:pPr>
            <w:r w:rsidRPr="00375AF5">
              <w:rPr>
                <w:sz w:val="22"/>
                <w:szCs w:val="22"/>
              </w:rPr>
              <w:t>NG</w:t>
            </w:r>
          </w:p>
        </w:tc>
        <w:tc>
          <w:tcPr>
            <w:tcW w:w="424" w:type="pct"/>
            <w:tcBorders>
              <w:top w:val="nil"/>
              <w:left w:val="nil"/>
              <w:bottom w:val="nil"/>
              <w:right w:val="nil"/>
            </w:tcBorders>
            <w:shd w:val="clear" w:color="auto" w:fill="auto"/>
            <w:vAlign w:val="center"/>
          </w:tcPr>
          <w:p w14:paraId="5E8AC71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8.6</w:t>
            </w:r>
          </w:p>
        </w:tc>
        <w:tc>
          <w:tcPr>
            <w:tcW w:w="505" w:type="pct"/>
            <w:tcBorders>
              <w:top w:val="nil"/>
              <w:left w:val="nil"/>
              <w:bottom w:val="nil"/>
              <w:right w:val="nil"/>
            </w:tcBorders>
            <w:vAlign w:val="center"/>
          </w:tcPr>
          <w:p w14:paraId="0D0420D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0.069</w:t>
            </w:r>
          </w:p>
        </w:tc>
        <w:tc>
          <w:tcPr>
            <w:tcW w:w="407" w:type="pct"/>
            <w:tcBorders>
              <w:top w:val="nil"/>
              <w:left w:val="nil"/>
              <w:bottom w:val="nil"/>
              <w:right w:val="nil"/>
            </w:tcBorders>
            <w:vAlign w:val="center"/>
          </w:tcPr>
          <w:p w14:paraId="726B772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1.4</w:t>
            </w:r>
          </w:p>
        </w:tc>
        <w:tc>
          <w:tcPr>
            <w:tcW w:w="357" w:type="pct"/>
            <w:tcBorders>
              <w:top w:val="nil"/>
              <w:left w:val="nil"/>
              <w:bottom w:val="nil"/>
              <w:right w:val="nil"/>
            </w:tcBorders>
            <w:vAlign w:val="center"/>
          </w:tcPr>
          <w:p w14:paraId="1FC7A1E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0.9762</w:t>
            </w:r>
          </w:p>
        </w:tc>
        <w:tc>
          <w:tcPr>
            <w:tcW w:w="482" w:type="pct"/>
            <w:tcBorders>
              <w:top w:val="nil"/>
              <w:left w:val="nil"/>
              <w:bottom w:val="nil"/>
              <w:right w:val="nil"/>
            </w:tcBorders>
            <w:vAlign w:val="center"/>
          </w:tcPr>
          <w:p w14:paraId="489A3F4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57</w:t>
            </w:r>
          </w:p>
        </w:tc>
        <w:tc>
          <w:tcPr>
            <w:tcW w:w="317" w:type="pct"/>
            <w:tcBorders>
              <w:top w:val="nil"/>
              <w:left w:val="nil"/>
              <w:bottom w:val="nil"/>
              <w:right w:val="nil"/>
            </w:tcBorders>
            <w:vAlign w:val="center"/>
          </w:tcPr>
          <w:p w14:paraId="607A816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249</w:t>
            </w:r>
          </w:p>
        </w:tc>
        <w:tc>
          <w:tcPr>
            <w:tcW w:w="1006" w:type="pct"/>
            <w:tcBorders>
              <w:top w:val="nil"/>
              <w:left w:val="nil"/>
              <w:bottom w:val="nil"/>
              <w:right w:val="nil"/>
            </w:tcBorders>
            <w:vAlign w:val="center"/>
          </w:tcPr>
          <w:p w14:paraId="56C2200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19</w:t>
            </w:r>
          </w:p>
        </w:tc>
        <w:tc>
          <w:tcPr>
            <w:tcW w:w="461" w:type="pct"/>
            <w:tcBorders>
              <w:top w:val="nil"/>
              <w:left w:val="nil"/>
              <w:bottom w:val="nil"/>
              <w:right w:val="nil"/>
            </w:tcBorders>
            <w:vAlign w:val="center"/>
          </w:tcPr>
          <w:p w14:paraId="7052C849"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0.61</w:t>
            </w:r>
          </w:p>
        </w:tc>
        <w:tc>
          <w:tcPr>
            <w:tcW w:w="459" w:type="pct"/>
            <w:tcBorders>
              <w:top w:val="nil"/>
              <w:left w:val="nil"/>
              <w:bottom w:val="nil"/>
              <w:right w:val="nil"/>
            </w:tcBorders>
            <w:vAlign w:val="center"/>
          </w:tcPr>
          <w:p w14:paraId="32DA976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2.0</w:t>
            </w:r>
          </w:p>
        </w:tc>
      </w:tr>
      <w:tr w:rsidR="00176629" w:rsidRPr="00C54540" w14:paraId="030907BC" w14:textId="77777777" w:rsidTr="007371F8">
        <w:trPr>
          <w:trHeight w:val="335"/>
        </w:trPr>
        <w:tc>
          <w:tcPr>
            <w:tcW w:w="582" w:type="pct"/>
            <w:tcBorders>
              <w:top w:val="nil"/>
              <w:left w:val="nil"/>
              <w:bottom w:val="nil"/>
              <w:right w:val="nil"/>
            </w:tcBorders>
            <w:shd w:val="clear" w:color="auto" w:fill="auto"/>
            <w:vAlign w:val="center"/>
            <w:hideMark/>
          </w:tcPr>
          <w:p w14:paraId="744D78F7" w14:textId="77777777" w:rsidR="0015270D" w:rsidRPr="00375AF5" w:rsidRDefault="0015270D" w:rsidP="003A3355">
            <w:pPr>
              <w:pStyle w:val="NoSpacing"/>
              <w:spacing w:before="40" w:after="40" w:line="240" w:lineRule="auto"/>
              <w:rPr>
                <w:sz w:val="22"/>
                <w:szCs w:val="22"/>
              </w:rPr>
            </w:pPr>
            <w:r w:rsidRPr="00375AF5">
              <w:rPr>
                <w:sz w:val="22"/>
                <w:szCs w:val="22"/>
              </w:rPr>
              <w:t>3-NT</w:t>
            </w:r>
          </w:p>
        </w:tc>
        <w:tc>
          <w:tcPr>
            <w:tcW w:w="424" w:type="pct"/>
            <w:tcBorders>
              <w:top w:val="nil"/>
              <w:left w:val="nil"/>
              <w:bottom w:val="nil"/>
              <w:right w:val="nil"/>
            </w:tcBorders>
            <w:shd w:val="clear" w:color="auto" w:fill="auto"/>
            <w:vAlign w:val="center"/>
          </w:tcPr>
          <w:p w14:paraId="5B26857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8.7</w:t>
            </w:r>
          </w:p>
        </w:tc>
        <w:tc>
          <w:tcPr>
            <w:tcW w:w="505" w:type="pct"/>
            <w:tcBorders>
              <w:top w:val="nil"/>
              <w:left w:val="nil"/>
              <w:bottom w:val="nil"/>
              <w:right w:val="nil"/>
            </w:tcBorders>
            <w:vAlign w:val="center"/>
          </w:tcPr>
          <w:p w14:paraId="6FDA985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0.055</w:t>
            </w:r>
          </w:p>
        </w:tc>
        <w:tc>
          <w:tcPr>
            <w:tcW w:w="407" w:type="pct"/>
            <w:tcBorders>
              <w:top w:val="nil"/>
              <w:left w:val="nil"/>
              <w:bottom w:val="nil"/>
              <w:right w:val="nil"/>
            </w:tcBorders>
            <w:vAlign w:val="center"/>
          </w:tcPr>
          <w:p w14:paraId="3014373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1.3</w:t>
            </w:r>
          </w:p>
        </w:tc>
        <w:tc>
          <w:tcPr>
            <w:tcW w:w="357" w:type="pct"/>
            <w:tcBorders>
              <w:top w:val="nil"/>
              <w:left w:val="nil"/>
              <w:bottom w:val="nil"/>
              <w:right w:val="nil"/>
            </w:tcBorders>
            <w:vAlign w:val="center"/>
          </w:tcPr>
          <w:p w14:paraId="12966C7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0.9769</w:t>
            </w:r>
          </w:p>
        </w:tc>
        <w:tc>
          <w:tcPr>
            <w:tcW w:w="482" w:type="pct"/>
            <w:tcBorders>
              <w:top w:val="nil"/>
              <w:left w:val="nil"/>
              <w:bottom w:val="nil"/>
              <w:right w:val="nil"/>
            </w:tcBorders>
            <w:vAlign w:val="center"/>
          </w:tcPr>
          <w:p w14:paraId="2FCC731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242</w:t>
            </w:r>
          </w:p>
        </w:tc>
        <w:tc>
          <w:tcPr>
            <w:tcW w:w="317" w:type="pct"/>
            <w:tcBorders>
              <w:top w:val="nil"/>
              <w:left w:val="nil"/>
              <w:bottom w:val="nil"/>
              <w:right w:val="nil"/>
            </w:tcBorders>
            <w:vAlign w:val="center"/>
          </w:tcPr>
          <w:p w14:paraId="5167187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1103</w:t>
            </w:r>
          </w:p>
        </w:tc>
        <w:tc>
          <w:tcPr>
            <w:tcW w:w="1006" w:type="pct"/>
            <w:tcBorders>
              <w:top w:val="nil"/>
              <w:left w:val="nil"/>
              <w:bottom w:val="nil"/>
              <w:right w:val="nil"/>
            </w:tcBorders>
            <w:vAlign w:val="center"/>
          </w:tcPr>
          <w:p w14:paraId="7B23278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85</w:t>
            </w:r>
          </w:p>
        </w:tc>
        <w:tc>
          <w:tcPr>
            <w:tcW w:w="461" w:type="pct"/>
            <w:tcBorders>
              <w:top w:val="nil"/>
              <w:left w:val="nil"/>
              <w:bottom w:val="nil"/>
              <w:right w:val="nil"/>
            </w:tcBorders>
            <w:vAlign w:val="center"/>
          </w:tcPr>
          <w:p w14:paraId="0EB182F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0.54</w:t>
            </w:r>
          </w:p>
        </w:tc>
        <w:tc>
          <w:tcPr>
            <w:tcW w:w="459" w:type="pct"/>
            <w:tcBorders>
              <w:top w:val="nil"/>
              <w:left w:val="nil"/>
              <w:bottom w:val="nil"/>
              <w:right w:val="nil"/>
            </w:tcBorders>
            <w:vAlign w:val="center"/>
          </w:tcPr>
          <w:p w14:paraId="4AFA653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1.8</w:t>
            </w:r>
          </w:p>
        </w:tc>
      </w:tr>
      <w:tr w:rsidR="00176629" w:rsidRPr="00C54540" w14:paraId="31159377" w14:textId="77777777" w:rsidTr="007371F8">
        <w:trPr>
          <w:trHeight w:val="335"/>
        </w:trPr>
        <w:tc>
          <w:tcPr>
            <w:tcW w:w="582" w:type="pct"/>
            <w:tcBorders>
              <w:top w:val="nil"/>
              <w:left w:val="nil"/>
              <w:bottom w:val="nil"/>
              <w:right w:val="nil"/>
            </w:tcBorders>
            <w:shd w:val="clear" w:color="auto" w:fill="auto"/>
            <w:vAlign w:val="center"/>
            <w:hideMark/>
          </w:tcPr>
          <w:p w14:paraId="0C7A5F3D" w14:textId="77777777" w:rsidR="0015270D" w:rsidRPr="00375AF5" w:rsidRDefault="0015270D" w:rsidP="003A3355">
            <w:pPr>
              <w:pStyle w:val="NoSpacing"/>
              <w:spacing w:before="40" w:after="40" w:line="240" w:lineRule="auto"/>
              <w:rPr>
                <w:sz w:val="22"/>
                <w:szCs w:val="22"/>
              </w:rPr>
            </w:pPr>
            <w:r w:rsidRPr="00375AF5">
              <w:rPr>
                <w:sz w:val="22"/>
                <w:szCs w:val="22"/>
              </w:rPr>
              <w:t>4-NsDPA</w:t>
            </w:r>
          </w:p>
        </w:tc>
        <w:tc>
          <w:tcPr>
            <w:tcW w:w="424" w:type="pct"/>
            <w:tcBorders>
              <w:top w:val="nil"/>
              <w:left w:val="nil"/>
              <w:bottom w:val="nil"/>
              <w:right w:val="nil"/>
            </w:tcBorders>
            <w:shd w:val="clear" w:color="auto" w:fill="auto"/>
            <w:vAlign w:val="center"/>
          </w:tcPr>
          <w:p w14:paraId="4DA4538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8.9</w:t>
            </w:r>
          </w:p>
        </w:tc>
        <w:tc>
          <w:tcPr>
            <w:tcW w:w="505" w:type="pct"/>
            <w:tcBorders>
              <w:top w:val="nil"/>
              <w:left w:val="nil"/>
              <w:bottom w:val="nil"/>
              <w:right w:val="nil"/>
            </w:tcBorders>
            <w:vAlign w:val="center"/>
          </w:tcPr>
          <w:p w14:paraId="3424F42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0.054</w:t>
            </w:r>
          </w:p>
        </w:tc>
        <w:tc>
          <w:tcPr>
            <w:tcW w:w="407" w:type="pct"/>
            <w:tcBorders>
              <w:top w:val="nil"/>
              <w:left w:val="nil"/>
              <w:bottom w:val="nil"/>
              <w:right w:val="nil"/>
            </w:tcBorders>
            <w:vAlign w:val="center"/>
          </w:tcPr>
          <w:p w14:paraId="08B7DE8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0.92</w:t>
            </w:r>
          </w:p>
        </w:tc>
        <w:tc>
          <w:tcPr>
            <w:tcW w:w="357" w:type="pct"/>
            <w:tcBorders>
              <w:top w:val="nil"/>
              <w:left w:val="nil"/>
              <w:bottom w:val="nil"/>
              <w:right w:val="nil"/>
            </w:tcBorders>
            <w:vAlign w:val="center"/>
          </w:tcPr>
          <w:p w14:paraId="10E0B0C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0.9777</w:t>
            </w:r>
          </w:p>
        </w:tc>
        <w:tc>
          <w:tcPr>
            <w:tcW w:w="482" w:type="pct"/>
            <w:tcBorders>
              <w:top w:val="nil"/>
              <w:left w:val="nil"/>
              <w:bottom w:val="nil"/>
              <w:right w:val="nil"/>
            </w:tcBorders>
            <w:vAlign w:val="center"/>
          </w:tcPr>
          <w:p w14:paraId="16EA333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89</w:t>
            </w:r>
          </w:p>
        </w:tc>
        <w:tc>
          <w:tcPr>
            <w:tcW w:w="317" w:type="pct"/>
            <w:tcBorders>
              <w:top w:val="nil"/>
              <w:left w:val="nil"/>
              <w:bottom w:val="nil"/>
              <w:right w:val="nil"/>
            </w:tcBorders>
            <w:vAlign w:val="center"/>
          </w:tcPr>
          <w:p w14:paraId="31BC4B1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433</w:t>
            </w:r>
          </w:p>
        </w:tc>
        <w:tc>
          <w:tcPr>
            <w:tcW w:w="1006" w:type="pct"/>
            <w:tcBorders>
              <w:top w:val="nil"/>
              <w:left w:val="nil"/>
              <w:bottom w:val="nil"/>
              <w:right w:val="nil"/>
            </w:tcBorders>
            <w:vAlign w:val="center"/>
          </w:tcPr>
          <w:p w14:paraId="1F9926A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33</w:t>
            </w:r>
          </w:p>
        </w:tc>
        <w:tc>
          <w:tcPr>
            <w:tcW w:w="461" w:type="pct"/>
            <w:tcBorders>
              <w:top w:val="nil"/>
              <w:left w:val="nil"/>
              <w:bottom w:val="nil"/>
              <w:right w:val="nil"/>
            </w:tcBorders>
            <w:vAlign w:val="center"/>
          </w:tcPr>
          <w:p w14:paraId="516C3C6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0.39</w:t>
            </w:r>
          </w:p>
        </w:tc>
        <w:tc>
          <w:tcPr>
            <w:tcW w:w="459" w:type="pct"/>
            <w:tcBorders>
              <w:top w:val="nil"/>
              <w:left w:val="nil"/>
              <w:bottom w:val="nil"/>
              <w:right w:val="nil"/>
            </w:tcBorders>
            <w:vAlign w:val="center"/>
          </w:tcPr>
          <w:p w14:paraId="4055A7D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1.3</w:t>
            </w:r>
          </w:p>
        </w:tc>
      </w:tr>
      <w:tr w:rsidR="00176629" w:rsidRPr="00C54540" w14:paraId="7270E6E1" w14:textId="77777777" w:rsidTr="007371F8">
        <w:trPr>
          <w:trHeight w:val="335"/>
        </w:trPr>
        <w:tc>
          <w:tcPr>
            <w:tcW w:w="582" w:type="pct"/>
            <w:tcBorders>
              <w:top w:val="nil"/>
              <w:left w:val="nil"/>
              <w:bottom w:val="nil"/>
              <w:right w:val="nil"/>
            </w:tcBorders>
            <w:shd w:val="clear" w:color="auto" w:fill="auto"/>
            <w:vAlign w:val="center"/>
            <w:hideMark/>
          </w:tcPr>
          <w:p w14:paraId="23C70F54" w14:textId="77777777" w:rsidR="0015270D" w:rsidRPr="00375AF5" w:rsidRDefault="0015270D" w:rsidP="003A3355">
            <w:pPr>
              <w:pStyle w:val="NoSpacing"/>
              <w:spacing w:before="40" w:after="40" w:line="240" w:lineRule="auto"/>
              <w:rPr>
                <w:sz w:val="22"/>
                <w:szCs w:val="22"/>
              </w:rPr>
            </w:pPr>
            <w:r w:rsidRPr="00375AF5">
              <w:rPr>
                <w:sz w:val="22"/>
                <w:szCs w:val="22"/>
              </w:rPr>
              <w:t>DEP</w:t>
            </w:r>
          </w:p>
        </w:tc>
        <w:tc>
          <w:tcPr>
            <w:tcW w:w="424" w:type="pct"/>
            <w:tcBorders>
              <w:top w:val="nil"/>
              <w:left w:val="nil"/>
              <w:bottom w:val="nil"/>
              <w:right w:val="nil"/>
            </w:tcBorders>
            <w:shd w:val="clear" w:color="auto" w:fill="auto"/>
            <w:vAlign w:val="center"/>
          </w:tcPr>
          <w:p w14:paraId="26A3CDD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9.3</w:t>
            </w:r>
          </w:p>
        </w:tc>
        <w:tc>
          <w:tcPr>
            <w:tcW w:w="505" w:type="pct"/>
            <w:tcBorders>
              <w:top w:val="nil"/>
              <w:left w:val="nil"/>
              <w:bottom w:val="nil"/>
              <w:right w:val="nil"/>
            </w:tcBorders>
            <w:vAlign w:val="center"/>
          </w:tcPr>
          <w:p w14:paraId="751CF0D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0.048</w:t>
            </w:r>
          </w:p>
        </w:tc>
        <w:tc>
          <w:tcPr>
            <w:tcW w:w="407" w:type="pct"/>
            <w:tcBorders>
              <w:top w:val="nil"/>
              <w:left w:val="nil"/>
              <w:bottom w:val="nil"/>
              <w:right w:val="nil"/>
            </w:tcBorders>
            <w:vAlign w:val="center"/>
          </w:tcPr>
          <w:p w14:paraId="725087B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1.3</w:t>
            </w:r>
          </w:p>
        </w:tc>
        <w:tc>
          <w:tcPr>
            <w:tcW w:w="357" w:type="pct"/>
            <w:tcBorders>
              <w:top w:val="nil"/>
              <w:left w:val="nil"/>
              <w:bottom w:val="nil"/>
              <w:right w:val="nil"/>
            </w:tcBorders>
            <w:vAlign w:val="center"/>
          </w:tcPr>
          <w:p w14:paraId="1672DA5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0.9784</w:t>
            </w:r>
          </w:p>
        </w:tc>
        <w:tc>
          <w:tcPr>
            <w:tcW w:w="482" w:type="pct"/>
            <w:tcBorders>
              <w:top w:val="nil"/>
              <w:left w:val="nil"/>
              <w:bottom w:val="nil"/>
              <w:right w:val="nil"/>
            </w:tcBorders>
            <w:vAlign w:val="center"/>
          </w:tcPr>
          <w:p w14:paraId="4F2ED5E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176</w:t>
            </w:r>
          </w:p>
        </w:tc>
        <w:tc>
          <w:tcPr>
            <w:tcW w:w="317" w:type="pct"/>
            <w:tcBorders>
              <w:top w:val="nil"/>
              <w:left w:val="nil"/>
              <w:bottom w:val="nil"/>
              <w:right w:val="nil"/>
            </w:tcBorders>
            <w:vAlign w:val="center"/>
          </w:tcPr>
          <w:p w14:paraId="52D0F5C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736</w:t>
            </w:r>
          </w:p>
        </w:tc>
        <w:tc>
          <w:tcPr>
            <w:tcW w:w="1006" w:type="pct"/>
            <w:tcBorders>
              <w:top w:val="nil"/>
              <w:left w:val="nil"/>
              <w:bottom w:val="nil"/>
              <w:right w:val="nil"/>
            </w:tcBorders>
            <w:vAlign w:val="center"/>
          </w:tcPr>
          <w:p w14:paraId="3570CA1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55</w:t>
            </w:r>
          </w:p>
        </w:tc>
        <w:tc>
          <w:tcPr>
            <w:tcW w:w="461" w:type="pct"/>
            <w:tcBorders>
              <w:top w:val="nil"/>
              <w:left w:val="nil"/>
              <w:bottom w:val="nil"/>
              <w:right w:val="nil"/>
            </w:tcBorders>
            <w:vAlign w:val="center"/>
          </w:tcPr>
          <w:p w14:paraId="43060AE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0.56</w:t>
            </w:r>
          </w:p>
        </w:tc>
        <w:tc>
          <w:tcPr>
            <w:tcW w:w="459" w:type="pct"/>
            <w:tcBorders>
              <w:top w:val="nil"/>
              <w:left w:val="nil"/>
              <w:bottom w:val="nil"/>
              <w:right w:val="nil"/>
            </w:tcBorders>
            <w:vAlign w:val="center"/>
          </w:tcPr>
          <w:p w14:paraId="59DC45D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1.9</w:t>
            </w:r>
          </w:p>
        </w:tc>
      </w:tr>
      <w:tr w:rsidR="00176629" w:rsidRPr="00C54540" w14:paraId="69DCCD41" w14:textId="77777777" w:rsidTr="007371F8">
        <w:trPr>
          <w:trHeight w:val="335"/>
        </w:trPr>
        <w:tc>
          <w:tcPr>
            <w:tcW w:w="582" w:type="pct"/>
            <w:tcBorders>
              <w:top w:val="nil"/>
              <w:left w:val="nil"/>
              <w:bottom w:val="nil"/>
              <w:right w:val="nil"/>
            </w:tcBorders>
            <w:shd w:val="clear" w:color="auto" w:fill="auto"/>
            <w:vAlign w:val="center"/>
          </w:tcPr>
          <w:p w14:paraId="70563D65" w14:textId="77777777" w:rsidR="0015270D" w:rsidRPr="00375AF5" w:rsidRDefault="0015270D" w:rsidP="003A3355">
            <w:pPr>
              <w:pStyle w:val="NoSpacing"/>
              <w:spacing w:before="40" w:after="40" w:line="240" w:lineRule="auto"/>
              <w:rPr>
                <w:sz w:val="22"/>
                <w:szCs w:val="22"/>
              </w:rPr>
            </w:pPr>
            <w:r w:rsidRPr="00375AF5">
              <w:rPr>
                <w:sz w:val="22"/>
                <w:szCs w:val="22"/>
              </w:rPr>
              <w:t>MC</w:t>
            </w:r>
          </w:p>
        </w:tc>
        <w:tc>
          <w:tcPr>
            <w:tcW w:w="424" w:type="pct"/>
            <w:tcBorders>
              <w:top w:val="nil"/>
              <w:left w:val="nil"/>
              <w:bottom w:val="nil"/>
              <w:right w:val="nil"/>
            </w:tcBorders>
            <w:shd w:val="clear" w:color="auto" w:fill="auto"/>
            <w:vAlign w:val="center"/>
          </w:tcPr>
          <w:p w14:paraId="377E4F0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9.5</w:t>
            </w:r>
          </w:p>
        </w:tc>
        <w:tc>
          <w:tcPr>
            <w:tcW w:w="505" w:type="pct"/>
            <w:tcBorders>
              <w:top w:val="nil"/>
              <w:left w:val="nil"/>
              <w:bottom w:val="nil"/>
              <w:right w:val="nil"/>
            </w:tcBorders>
            <w:vAlign w:val="center"/>
          </w:tcPr>
          <w:p w14:paraId="03AB1C8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0.040</w:t>
            </w:r>
          </w:p>
        </w:tc>
        <w:tc>
          <w:tcPr>
            <w:tcW w:w="407" w:type="pct"/>
            <w:tcBorders>
              <w:top w:val="nil"/>
              <w:left w:val="nil"/>
              <w:bottom w:val="nil"/>
              <w:right w:val="nil"/>
            </w:tcBorders>
            <w:vAlign w:val="center"/>
          </w:tcPr>
          <w:p w14:paraId="567173F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3.1</w:t>
            </w:r>
          </w:p>
        </w:tc>
        <w:tc>
          <w:tcPr>
            <w:tcW w:w="357" w:type="pct"/>
            <w:tcBorders>
              <w:top w:val="nil"/>
              <w:left w:val="nil"/>
              <w:bottom w:val="nil"/>
              <w:right w:val="nil"/>
            </w:tcBorders>
            <w:vAlign w:val="center"/>
          </w:tcPr>
          <w:p w14:paraId="597A317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0.9769</w:t>
            </w:r>
          </w:p>
        </w:tc>
        <w:tc>
          <w:tcPr>
            <w:tcW w:w="482" w:type="pct"/>
            <w:tcBorders>
              <w:top w:val="nil"/>
              <w:left w:val="nil"/>
              <w:bottom w:val="nil"/>
              <w:right w:val="nil"/>
            </w:tcBorders>
            <w:vAlign w:val="center"/>
          </w:tcPr>
          <w:p w14:paraId="3FC90D5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233</w:t>
            </w:r>
          </w:p>
        </w:tc>
        <w:tc>
          <w:tcPr>
            <w:tcW w:w="317" w:type="pct"/>
            <w:tcBorders>
              <w:top w:val="nil"/>
              <w:left w:val="nil"/>
              <w:bottom w:val="nil"/>
              <w:right w:val="nil"/>
            </w:tcBorders>
            <w:vAlign w:val="center"/>
          </w:tcPr>
          <w:p w14:paraId="1F12357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934</w:t>
            </w:r>
          </w:p>
        </w:tc>
        <w:tc>
          <w:tcPr>
            <w:tcW w:w="1006" w:type="pct"/>
            <w:tcBorders>
              <w:top w:val="nil"/>
              <w:left w:val="nil"/>
              <w:bottom w:val="nil"/>
              <w:right w:val="nil"/>
            </w:tcBorders>
            <w:vAlign w:val="center"/>
          </w:tcPr>
          <w:p w14:paraId="18994B0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72</w:t>
            </w:r>
          </w:p>
        </w:tc>
        <w:tc>
          <w:tcPr>
            <w:tcW w:w="461" w:type="pct"/>
            <w:tcBorders>
              <w:top w:val="nil"/>
              <w:left w:val="nil"/>
              <w:bottom w:val="nil"/>
              <w:right w:val="nil"/>
            </w:tcBorders>
            <w:vAlign w:val="center"/>
          </w:tcPr>
          <w:p w14:paraId="4BDF311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1.4</w:t>
            </w:r>
          </w:p>
        </w:tc>
        <w:tc>
          <w:tcPr>
            <w:tcW w:w="459" w:type="pct"/>
            <w:tcBorders>
              <w:top w:val="nil"/>
              <w:left w:val="nil"/>
              <w:bottom w:val="nil"/>
              <w:right w:val="nil"/>
            </w:tcBorders>
            <w:vAlign w:val="center"/>
          </w:tcPr>
          <w:p w14:paraId="4C6C17E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4.5</w:t>
            </w:r>
          </w:p>
        </w:tc>
      </w:tr>
      <w:tr w:rsidR="00176629" w:rsidRPr="00C54540" w14:paraId="384F7A20" w14:textId="77777777" w:rsidTr="007371F8">
        <w:trPr>
          <w:trHeight w:val="335"/>
        </w:trPr>
        <w:tc>
          <w:tcPr>
            <w:tcW w:w="582" w:type="pct"/>
            <w:tcBorders>
              <w:top w:val="nil"/>
              <w:left w:val="nil"/>
              <w:bottom w:val="nil"/>
              <w:right w:val="nil"/>
            </w:tcBorders>
            <w:shd w:val="clear" w:color="auto" w:fill="auto"/>
            <w:vAlign w:val="center"/>
          </w:tcPr>
          <w:p w14:paraId="56BB317F" w14:textId="77777777" w:rsidR="0015270D" w:rsidRPr="00375AF5" w:rsidRDefault="0015270D" w:rsidP="003A3355">
            <w:pPr>
              <w:pStyle w:val="NoSpacing"/>
              <w:spacing w:before="40" w:after="40" w:line="240" w:lineRule="auto"/>
              <w:rPr>
                <w:sz w:val="22"/>
                <w:szCs w:val="22"/>
              </w:rPr>
            </w:pPr>
            <w:r w:rsidRPr="00375AF5">
              <w:rPr>
                <w:sz w:val="22"/>
                <w:szCs w:val="22"/>
              </w:rPr>
              <w:t>4,4’-DNDPA</w:t>
            </w:r>
          </w:p>
        </w:tc>
        <w:tc>
          <w:tcPr>
            <w:tcW w:w="424" w:type="pct"/>
            <w:tcBorders>
              <w:top w:val="nil"/>
              <w:left w:val="nil"/>
              <w:bottom w:val="nil"/>
              <w:right w:val="nil"/>
            </w:tcBorders>
            <w:shd w:val="clear" w:color="auto" w:fill="auto"/>
            <w:vAlign w:val="center"/>
          </w:tcPr>
          <w:p w14:paraId="6666AAC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10.2</w:t>
            </w:r>
          </w:p>
        </w:tc>
        <w:tc>
          <w:tcPr>
            <w:tcW w:w="505" w:type="pct"/>
            <w:tcBorders>
              <w:top w:val="nil"/>
              <w:left w:val="nil"/>
              <w:bottom w:val="nil"/>
              <w:right w:val="nil"/>
            </w:tcBorders>
            <w:vAlign w:val="center"/>
          </w:tcPr>
          <w:p w14:paraId="0BB285B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0.065</w:t>
            </w:r>
          </w:p>
        </w:tc>
        <w:tc>
          <w:tcPr>
            <w:tcW w:w="407" w:type="pct"/>
            <w:tcBorders>
              <w:top w:val="nil"/>
              <w:left w:val="nil"/>
              <w:bottom w:val="nil"/>
              <w:right w:val="nil"/>
            </w:tcBorders>
            <w:vAlign w:val="center"/>
          </w:tcPr>
          <w:p w14:paraId="5AC15749"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1.8</w:t>
            </w:r>
          </w:p>
        </w:tc>
        <w:tc>
          <w:tcPr>
            <w:tcW w:w="357" w:type="pct"/>
            <w:tcBorders>
              <w:top w:val="nil"/>
              <w:left w:val="nil"/>
              <w:bottom w:val="nil"/>
              <w:right w:val="nil"/>
            </w:tcBorders>
            <w:vAlign w:val="center"/>
          </w:tcPr>
          <w:p w14:paraId="463E6B2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0.9803</w:t>
            </w:r>
          </w:p>
        </w:tc>
        <w:tc>
          <w:tcPr>
            <w:tcW w:w="482" w:type="pct"/>
            <w:tcBorders>
              <w:top w:val="nil"/>
              <w:left w:val="nil"/>
              <w:bottom w:val="nil"/>
              <w:right w:val="nil"/>
            </w:tcBorders>
            <w:vAlign w:val="center"/>
          </w:tcPr>
          <w:p w14:paraId="63A0A22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194</w:t>
            </w:r>
          </w:p>
        </w:tc>
        <w:tc>
          <w:tcPr>
            <w:tcW w:w="317" w:type="pct"/>
            <w:tcBorders>
              <w:top w:val="nil"/>
              <w:left w:val="nil"/>
              <w:bottom w:val="nil"/>
              <w:right w:val="nil"/>
            </w:tcBorders>
            <w:vAlign w:val="center"/>
          </w:tcPr>
          <w:p w14:paraId="2478E7B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945</w:t>
            </w:r>
          </w:p>
        </w:tc>
        <w:tc>
          <w:tcPr>
            <w:tcW w:w="1006" w:type="pct"/>
            <w:tcBorders>
              <w:top w:val="nil"/>
              <w:left w:val="nil"/>
              <w:bottom w:val="nil"/>
              <w:right w:val="nil"/>
            </w:tcBorders>
            <w:vAlign w:val="center"/>
          </w:tcPr>
          <w:p w14:paraId="4D5D360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67</w:t>
            </w:r>
          </w:p>
        </w:tc>
        <w:tc>
          <w:tcPr>
            <w:tcW w:w="461" w:type="pct"/>
            <w:tcBorders>
              <w:top w:val="nil"/>
              <w:left w:val="nil"/>
              <w:bottom w:val="nil"/>
              <w:right w:val="nil"/>
            </w:tcBorders>
            <w:vAlign w:val="center"/>
          </w:tcPr>
          <w:p w14:paraId="0BEDDA39"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0.75</w:t>
            </w:r>
          </w:p>
        </w:tc>
        <w:tc>
          <w:tcPr>
            <w:tcW w:w="459" w:type="pct"/>
            <w:tcBorders>
              <w:top w:val="nil"/>
              <w:left w:val="nil"/>
              <w:bottom w:val="nil"/>
              <w:right w:val="nil"/>
            </w:tcBorders>
            <w:vAlign w:val="center"/>
          </w:tcPr>
          <w:p w14:paraId="3ED97AF9"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2.5</w:t>
            </w:r>
          </w:p>
        </w:tc>
      </w:tr>
      <w:tr w:rsidR="00176629" w:rsidRPr="00C54540" w14:paraId="12DBBC6F" w14:textId="77777777" w:rsidTr="007371F8">
        <w:trPr>
          <w:trHeight w:val="335"/>
        </w:trPr>
        <w:tc>
          <w:tcPr>
            <w:tcW w:w="582" w:type="pct"/>
            <w:tcBorders>
              <w:top w:val="nil"/>
              <w:left w:val="nil"/>
              <w:bottom w:val="nil"/>
              <w:right w:val="nil"/>
            </w:tcBorders>
            <w:shd w:val="clear" w:color="auto" w:fill="auto"/>
            <w:vAlign w:val="center"/>
          </w:tcPr>
          <w:p w14:paraId="5C0CE508" w14:textId="77777777" w:rsidR="0015270D" w:rsidRPr="00375AF5" w:rsidRDefault="0015270D" w:rsidP="003A3355">
            <w:pPr>
              <w:pStyle w:val="NoSpacing"/>
              <w:spacing w:before="40" w:after="40" w:line="240" w:lineRule="auto"/>
              <w:rPr>
                <w:sz w:val="22"/>
                <w:szCs w:val="22"/>
              </w:rPr>
            </w:pPr>
            <w:r w:rsidRPr="00375AF5">
              <w:rPr>
                <w:sz w:val="22"/>
                <w:szCs w:val="22"/>
              </w:rPr>
              <w:t>4-NDPA</w:t>
            </w:r>
          </w:p>
        </w:tc>
        <w:tc>
          <w:tcPr>
            <w:tcW w:w="424" w:type="pct"/>
            <w:tcBorders>
              <w:top w:val="nil"/>
              <w:left w:val="nil"/>
              <w:bottom w:val="nil"/>
              <w:right w:val="nil"/>
            </w:tcBorders>
            <w:shd w:val="clear" w:color="auto" w:fill="auto"/>
            <w:vAlign w:val="center"/>
          </w:tcPr>
          <w:p w14:paraId="75BB41B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10.7</w:t>
            </w:r>
          </w:p>
        </w:tc>
        <w:tc>
          <w:tcPr>
            <w:tcW w:w="505" w:type="pct"/>
            <w:tcBorders>
              <w:top w:val="nil"/>
              <w:left w:val="nil"/>
              <w:bottom w:val="nil"/>
              <w:right w:val="nil"/>
            </w:tcBorders>
            <w:vAlign w:val="center"/>
          </w:tcPr>
          <w:p w14:paraId="2BD4F33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0.039</w:t>
            </w:r>
          </w:p>
        </w:tc>
        <w:tc>
          <w:tcPr>
            <w:tcW w:w="407" w:type="pct"/>
            <w:tcBorders>
              <w:top w:val="nil"/>
              <w:left w:val="nil"/>
              <w:bottom w:val="nil"/>
              <w:right w:val="nil"/>
            </w:tcBorders>
            <w:vAlign w:val="center"/>
          </w:tcPr>
          <w:p w14:paraId="2382F71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1.2</w:t>
            </w:r>
          </w:p>
        </w:tc>
        <w:tc>
          <w:tcPr>
            <w:tcW w:w="357" w:type="pct"/>
            <w:tcBorders>
              <w:top w:val="nil"/>
              <w:left w:val="nil"/>
              <w:bottom w:val="nil"/>
              <w:right w:val="nil"/>
            </w:tcBorders>
            <w:vAlign w:val="center"/>
          </w:tcPr>
          <w:p w14:paraId="724F22F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0.9779</w:t>
            </w:r>
          </w:p>
        </w:tc>
        <w:tc>
          <w:tcPr>
            <w:tcW w:w="482" w:type="pct"/>
            <w:tcBorders>
              <w:top w:val="nil"/>
              <w:left w:val="nil"/>
              <w:bottom w:val="nil"/>
              <w:right w:val="nil"/>
            </w:tcBorders>
            <w:vAlign w:val="center"/>
          </w:tcPr>
          <w:p w14:paraId="60FC911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238</w:t>
            </w:r>
          </w:p>
        </w:tc>
        <w:tc>
          <w:tcPr>
            <w:tcW w:w="317" w:type="pct"/>
            <w:tcBorders>
              <w:top w:val="nil"/>
              <w:left w:val="nil"/>
              <w:bottom w:val="nil"/>
              <w:right w:val="nil"/>
            </w:tcBorders>
            <w:vAlign w:val="center"/>
          </w:tcPr>
          <w:p w14:paraId="54568D2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912</w:t>
            </w:r>
          </w:p>
        </w:tc>
        <w:tc>
          <w:tcPr>
            <w:tcW w:w="1006" w:type="pct"/>
            <w:tcBorders>
              <w:top w:val="nil"/>
              <w:left w:val="nil"/>
              <w:bottom w:val="nil"/>
              <w:right w:val="nil"/>
            </w:tcBorders>
            <w:vAlign w:val="center"/>
          </w:tcPr>
          <w:p w14:paraId="1771BF5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69</w:t>
            </w:r>
          </w:p>
        </w:tc>
        <w:tc>
          <w:tcPr>
            <w:tcW w:w="461" w:type="pct"/>
            <w:tcBorders>
              <w:top w:val="nil"/>
              <w:left w:val="nil"/>
              <w:bottom w:val="nil"/>
              <w:right w:val="nil"/>
            </w:tcBorders>
            <w:vAlign w:val="center"/>
          </w:tcPr>
          <w:p w14:paraId="01C5A8C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0.54</w:t>
            </w:r>
          </w:p>
        </w:tc>
        <w:tc>
          <w:tcPr>
            <w:tcW w:w="459" w:type="pct"/>
            <w:tcBorders>
              <w:top w:val="nil"/>
              <w:left w:val="nil"/>
              <w:bottom w:val="nil"/>
              <w:right w:val="nil"/>
            </w:tcBorders>
            <w:vAlign w:val="center"/>
          </w:tcPr>
          <w:p w14:paraId="16E9653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1.8</w:t>
            </w:r>
          </w:p>
        </w:tc>
      </w:tr>
      <w:tr w:rsidR="00176629" w:rsidRPr="00C54540" w14:paraId="3C219E14" w14:textId="77777777" w:rsidTr="007371F8">
        <w:trPr>
          <w:trHeight w:val="335"/>
        </w:trPr>
        <w:tc>
          <w:tcPr>
            <w:tcW w:w="582" w:type="pct"/>
            <w:tcBorders>
              <w:top w:val="nil"/>
              <w:left w:val="nil"/>
              <w:bottom w:val="nil"/>
              <w:right w:val="nil"/>
            </w:tcBorders>
            <w:shd w:val="clear" w:color="auto" w:fill="auto"/>
            <w:vAlign w:val="center"/>
          </w:tcPr>
          <w:p w14:paraId="12D89836" w14:textId="77777777" w:rsidR="0015270D" w:rsidRPr="00375AF5" w:rsidRDefault="0015270D" w:rsidP="003A3355">
            <w:pPr>
              <w:pStyle w:val="NoSpacing"/>
              <w:spacing w:before="40" w:after="40" w:line="240" w:lineRule="auto"/>
              <w:rPr>
                <w:sz w:val="22"/>
                <w:szCs w:val="22"/>
              </w:rPr>
            </w:pPr>
            <w:r w:rsidRPr="00375AF5">
              <w:rPr>
                <w:sz w:val="22"/>
                <w:szCs w:val="22"/>
              </w:rPr>
              <w:t>N-</w:t>
            </w:r>
            <w:proofErr w:type="spellStart"/>
            <w:r w:rsidRPr="00375AF5">
              <w:rPr>
                <w:sz w:val="22"/>
                <w:szCs w:val="22"/>
              </w:rPr>
              <w:t>NsDPA</w:t>
            </w:r>
            <w:proofErr w:type="spellEnd"/>
          </w:p>
        </w:tc>
        <w:tc>
          <w:tcPr>
            <w:tcW w:w="424" w:type="pct"/>
            <w:tcBorders>
              <w:top w:val="nil"/>
              <w:left w:val="nil"/>
              <w:bottom w:val="nil"/>
              <w:right w:val="nil"/>
            </w:tcBorders>
            <w:shd w:val="clear" w:color="auto" w:fill="auto"/>
            <w:vAlign w:val="center"/>
          </w:tcPr>
          <w:p w14:paraId="1A5417B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10.8</w:t>
            </w:r>
          </w:p>
        </w:tc>
        <w:tc>
          <w:tcPr>
            <w:tcW w:w="505" w:type="pct"/>
            <w:tcBorders>
              <w:top w:val="nil"/>
              <w:left w:val="nil"/>
              <w:bottom w:val="nil"/>
              <w:right w:val="nil"/>
            </w:tcBorders>
            <w:vAlign w:val="center"/>
          </w:tcPr>
          <w:p w14:paraId="271DFDD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0.030</w:t>
            </w:r>
          </w:p>
        </w:tc>
        <w:tc>
          <w:tcPr>
            <w:tcW w:w="407" w:type="pct"/>
            <w:tcBorders>
              <w:top w:val="nil"/>
              <w:left w:val="nil"/>
              <w:bottom w:val="nil"/>
              <w:right w:val="nil"/>
            </w:tcBorders>
            <w:vAlign w:val="center"/>
          </w:tcPr>
          <w:p w14:paraId="449F72A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1.2</w:t>
            </w:r>
          </w:p>
        </w:tc>
        <w:tc>
          <w:tcPr>
            <w:tcW w:w="357" w:type="pct"/>
            <w:tcBorders>
              <w:top w:val="nil"/>
              <w:left w:val="nil"/>
              <w:bottom w:val="nil"/>
              <w:right w:val="nil"/>
            </w:tcBorders>
            <w:vAlign w:val="center"/>
          </w:tcPr>
          <w:p w14:paraId="33FE32D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0.9783</w:t>
            </w:r>
          </w:p>
        </w:tc>
        <w:tc>
          <w:tcPr>
            <w:tcW w:w="482" w:type="pct"/>
            <w:tcBorders>
              <w:top w:val="nil"/>
              <w:left w:val="nil"/>
              <w:bottom w:val="nil"/>
              <w:right w:val="nil"/>
            </w:tcBorders>
            <w:vAlign w:val="center"/>
          </w:tcPr>
          <w:p w14:paraId="39F0D7C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237</w:t>
            </w:r>
          </w:p>
        </w:tc>
        <w:tc>
          <w:tcPr>
            <w:tcW w:w="317" w:type="pct"/>
            <w:tcBorders>
              <w:top w:val="nil"/>
              <w:left w:val="nil"/>
              <w:bottom w:val="nil"/>
              <w:right w:val="nil"/>
            </w:tcBorders>
            <w:vAlign w:val="center"/>
          </w:tcPr>
          <w:p w14:paraId="6792517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1115</w:t>
            </w:r>
          </w:p>
        </w:tc>
        <w:tc>
          <w:tcPr>
            <w:tcW w:w="1006" w:type="pct"/>
            <w:tcBorders>
              <w:top w:val="nil"/>
              <w:left w:val="nil"/>
              <w:bottom w:val="nil"/>
              <w:right w:val="nil"/>
            </w:tcBorders>
            <w:vAlign w:val="center"/>
          </w:tcPr>
          <w:p w14:paraId="734D401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83</w:t>
            </w:r>
          </w:p>
        </w:tc>
        <w:tc>
          <w:tcPr>
            <w:tcW w:w="461" w:type="pct"/>
            <w:tcBorders>
              <w:top w:val="nil"/>
              <w:left w:val="nil"/>
              <w:bottom w:val="nil"/>
              <w:right w:val="nil"/>
            </w:tcBorders>
            <w:vAlign w:val="center"/>
          </w:tcPr>
          <w:p w14:paraId="759F983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0.50</w:t>
            </w:r>
          </w:p>
        </w:tc>
        <w:tc>
          <w:tcPr>
            <w:tcW w:w="459" w:type="pct"/>
            <w:tcBorders>
              <w:top w:val="nil"/>
              <w:left w:val="nil"/>
              <w:bottom w:val="nil"/>
              <w:right w:val="nil"/>
            </w:tcBorders>
            <w:vAlign w:val="center"/>
          </w:tcPr>
          <w:p w14:paraId="069FD10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1.7</w:t>
            </w:r>
          </w:p>
        </w:tc>
      </w:tr>
      <w:tr w:rsidR="00176629" w:rsidRPr="00C54540" w14:paraId="42BA0E93" w14:textId="77777777" w:rsidTr="007371F8">
        <w:trPr>
          <w:trHeight w:val="335"/>
        </w:trPr>
        <w:tc>
          <w:tcPr>
            <w:tcW w:w="582" w:type="pct"/>
            <w:tcBorders>
              <w:top w:val="nil"/>
              <w:left w:val="nil"/>
              <w:bottom w:val="nil"/>
              <w:right w:val="nil"/>
            </w:tcBorders>
            <w:shd w:val="clear" w:color="auto" w:fill="auto"/>
            <w:vAlign w:val="center"/>
          </w:tcPr>
          <w:p w14:paraId="70BA3E21" w14:textId="77777777" w:rsidR="0015270D" w:rsidRPr="00375AF5" w:rsidRDefault="0015270D" w:rsidP="003A3355">
            <w:pPr>
              <w:pStyle w:val="NoSpacing"/>
              <w:spacing w:before="40" w:after="40" w:line="240" w:lineRule="auto"/>
              <w:rPr>
                <w:sz w:val="22"/>
                <w:szCs w:val="22"/>
              </w:rPr>
            </w:pPr>
            <w:r w:rsidRPr="00375AF5">
              <w:rPr>
                <w:sz w:val="22"/>
                <w:szCs w:val="22"/>
              </w:rPr>
              <w:t>2,4-DNDPA</w:t>
            </w:r>
          </w:p>
        </w:tc>
        <w:tc>
          <w:tcPr>
            <w:tcW w:w="424" w:type="pct"/>
            <w:tcBorders>
              <w:top w:val="nil"/>
              <w:left w:val="nil"/>
              <w:bottom w:val="nil"/>
              <w:right w:val="nil"/>
            </w:tcBorders>
            <w:shd w:val="clear" w:color="auto" w:fill="auto"/>
            <w:vAlign w:val="center"/>
          </w:tcPr>
          <w:p w14:paraId="33EE622A"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10.9</w:t>
            </w:r>
          </w:p>
        </w:tc>
        <w:tc>
          <w:tcPr>
            <w:tcW w:w="505" w:type="pct"/>
            <w:tcBorders>
              <w:top w:val="nil"/>
              <w:left w:val="nil"/>
              <w:bottom w:val="nil"/>
              <w:right w:val="nil"/>
            </w:tcBorders>
            <w:vAlign w:val="center"/>
          </w:tcPr>
          <w:p w14:paraId="5B38A79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0.029</w:t>
            </w:r>
          </w:p>
        </w:tc>
        <w:tc>
          <w:tcPr>
            <w:tcW w:w="407" w:type="pct"/>
            <w:tcBorders>
              <w:top w:val="nil"/>
              <w:left w:val="nil"/>
              <w:bottom w:val="nil"/>
              <w:right w:val="nil"/>
            </w:tcBorders>
            <w:vAlign w:val="center"/>
          </w:tcPr>
          <w:p w14:paraId="27815C5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w:t>
            </w:r>
          </w:p>
        </w:tc>
        <w:tc>
          <w:tcPr>
            <w:tcW w:w="357" w:type="pct"/>
            <w:tcBorders>
              <w:top w:val="nil"/>
              <w:left w:val="nil"/>
              <w:bottom w:val="nil"/>
              <w:right w:val="nil"/>
            </w:tcBorders>
            <w:vAlign w:val="center"/>
          </w:tcPr>
          <w:p w14:paraId="28C12AD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0.9787</w:t>
            </w:r>
          </w:p>
        </w:tc>
        <w:tc>
          <w:tcPr>
            <w:tcW w:w="482" w:type="pct"/>
            <w:tcBorders>
              <w:top w:val="nil"/>
              <w:left w:val="nil"/>
              <w:bottom w:val="nil"/>
              <w:right w:val="nil"/>
            </w:tcBorders>
            <w:vAlign w:val="center"/>
          </w:tcPr>
          <w:p w14:paraId="15951F6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169</w:t>
            </w:r>
          </w:p>
        </w:tc>
        <w:tc>
          <w:tcPr>
            <w:tcW w:w="317" w:type="pct"/>
            <w:tcBorders>
              <w:top w:val="nil"/>
              <w:left w:val="nil"/>
              <w:bottom w:val="nil"/>
              <w:right w:val="nil"/>
            </w:tcBorders>
            <w:vAlign w:val="center"/>
          </w:tcPr>
          <w:p w14:paraId="14E3373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794</w:t>
            </w:r>
          </w:p>
        </w:tc>
        <w:tc>
          <w:tcPr>
            <w:tcW w:w="1006" w:type="pct"/>
            <w:tcBorders>
              <w:top w:val="nil"/>
              <w:left w:val="nil"/>
              <w:bottom w:val="nil"/>
              <w:right w:val="nil"/>
            </w:tcBorders>
            <w:vAlign w:val="center"/>
          </w:tcPr>
          <w:p w14:paraId="6BCB2A86"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59</w:t>
            </w:r>
          </w:p>
        </w:tc>
        <w:tc>
          <w:tcPr>
            <w:tcW w:w="461" w:type="pct"/>
            <w:tcBorders>
              <w:top w:val="nil"/>
              <w:left w:val="nil"/>
              <w:bottom w:val="nil"/>
              <w:right w:val="nil"/>
            </w:tcBorders>
            <w:vAlign w:val="center"/>
          </w:tcPr>
          <w:p w14:paraId="6C2B512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0.44</w:t>
            </w:r>
          </w:p>
        </w:tc>
        <w:tc>
          <w:tcPr>
            <w:tcW w:w="459" w:type="pct"/>
            <w:tcBorders>
              <w:top w:val="nil"/>
              <w:left w:val="nil"/>
              <w:bottom w:val="nil"/>
              <w:right w:val="nil"/>
            </w:tcBorders>
            <w:vAlign w:val="center"/>
          </w:tcPr>
          <w:p w14:paraId="54D677A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1.5</w:t>
            </w:r>
          </w:p>
        </w:tc>
      </w:tr>
      <w:tr w:rsidR="00176629" w:rsidRPr="00C54540" w14:paraId="6462ED10" w14:textId="77777777" w:rsidTr="007371F8">
        <w:trPr>
          <w:trHeight w:val="335"/>
        </w:trPr>
        <w:tc>
          <w:tcPr>
            <w:tcW w:w="582" w:type="pct"/>
            <w:tcBorders>
              <w:top w:val="nil"/>
              <w:left w:val="nil"/>
              <w:bottom w:val="nil"/>
              <w:right w:val="nil"/>
            </w:tcBorders>
            <w:shd w:val="clear" w:color="auto" w:fill="auto"/>
            <w:vAlign w:val="center"/>
          </w:tcPr>
          <w:p w14:paraId="76CDF85D" w14:textId="77777777" w:rsidR="0015270D" w:rsidRPr="00375AF5" w:rsidRDefault="0015270D" w:rsidP="003A3355">
            <w:pPr>
              <w:pStyle w:val="NoSpacing"/>
              <w:spacing w:before="40" w:after="40" w:line="240" w:lineRule="auto"/>
              <w:rPr>
                <w:sz w:val="22"/>
                <w:szCs w:val="22"/>
              </w:rPr>
            </w:pPr>
            <w:r w:rsidRPr="00375AF5">
              <w:rPr>
                <w:sz w:val="22"/>
                <w:szCs w:val="22"/>
              </w:rPr>
              <w:t>DPA</w:t>
            </w:r>
          </w:p>
        </w:tc>
        <w:tc>
          <w:tcPr>
            <w:tcW w:w="424" w:type="pct"/>
            <w:tcBorders>
              <w:top w:val="nil"/>
              <w:left w:val="nil"/>
              <w:bottom w:val="nil"/>
              <w:right w:val="nil"/>
            </w:tcBorders>
            <w:shd w:val="clear" w:color="auto" w:fill="auto"/>
            <w:vAlign w:val="center"/>
          </w:tcPr>
          <w:p w14:paraId="56BDF54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11.3</w:t>
            </w:r>
          </w:p>
        </w:tc>
        <w:tc>
          <w:tcPr>
            <w:tcW w:w="505" w:type="pct"/>
            <w:tcBorders>
              <w:top w:val="nil"/>
              <w:left w:val="nil"/>
              <w:bottom w:val="nil"/>
              <w:right w:val="nil"/>
            </w:tcBorders>
            <w:vAlign w:val="center"/>
          </w:tcPr>
          <w:p w14:paraId="5076A6F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0.026</w:t>
            </w:r>
          </w:p>
        </w:tc>
        <w:tc>
          <w:tcPr>
            <w:tcW w:w="407" w:type="pct"/>
            <w:tcBorders>
              <w:top w:val="nil"/>
              <w:left w:val="nil"/>
              <w:bottom w:val="nil"/>
              <w:right w:val="nil"/>
            </w:tcBorders>
            <w:vAlign w:val="center"/>
          </w:tcPr>
          <w:p w14:paraId="72F112B8"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2.3</w:t>
            </w:r>
          </w:p>
        </w:tc>
        <w:tc>
          <w:tcPr>
            <w:tcW w:w="357" w:type="pct"/>
            <w:tcBorders>
              <w:top w:val="nil"/>
              <w:left w:val="nil"/>
              <w:bottom w:val="nil"/>
              <w:right w:val="nil"/>
            </w:tcBorders>
            <w:vAlign w:val="center"/>
          </w:tcPr>
          <w:p w14:paraId="256822B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0.9770</w:t>
            </w:r>
          </w:p>
        </w:tc>
        <w:tc>
          <w:tcPr>
            <w:tcW w:w="482" w:type="pct"/>
            <w:tcBorders>
              <w:top w:val="nil"/>
              <w:left w:val="nil"/>
              <w:bottom w:val="nil"/>
              <w:right w:val="nil"/>
            </w:tcBorders>
            <w:vAlign w:val="center"/>
          </w:tcPr>
          <w:p w14:paraId="27099D4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395</w:t>
            </w:r>
          </w:p>
        </w:tc>
        <w:tc>
          <w:tcPr>
            <w:tcW w:w="317" w:type="pct"/>
            <w:tcBorders>
              <w:top w:val="nil"/>
              <w:left w:val="nil"/>
              <w:bottom w:val="nil"/>
              <w:right w:val="nil"/>
            </w:tcBorders>
            <w:vAlign w:val="center"/>
          </w:tcPr>
          <w:p w14:paraId="36E386DC"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1615</w:t>
            </w:r>
          </w:p>
        </w:tc>
        <w:tc>
          <w:tcPr>
            <w:tcW w:w="1006" w:type="pct"/>
            <w:tcBorders>
              <w:top w:val="nil"/>
              <w:left w:val="nil"/>
              <w:bottom w:val="nil"/>
              <w:right w:val="nil"/>
            </w:tcBorders>
            <w:vAlign w:val="center"/>
          </w:tcPr>
          <w:p w14:paraId="51B9662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124</w:t>
            </w:r>
          </w:p>
        </w:tc>
        <w:tc>
          <w:tcPr>
            <w:tcW w:w="461" w:type="pct"/>
            <w:tcBorders>
              <w:top w:val="nil"/>
              <w:left w:val="nil"/>
              <w:bottom w:val="nil"/>
              <w:right w:val="nil"/>
            </w:tcBorders>
            <w:vAlign w:val="center"/>
          </w:tcPr>
          <w:p w14:paraId="509019B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w:t>
            </w:r>
          </w:p>
        </w:tc>
        <w:tc>
          <w:tcPr>
            <w:tcW w:w="459" w:type="pct"/>
            <w:tcBorders>
              <w:top w:val="nil"/>
              <w:left w:val="nil"/>
              <w:bottom w:val="nil"/>
              <w:right w:val="nil"/>
            </w:tcBorders>
            <w:vAlign w:val="center"/>
          </w:tcPr>
          <w:p w14:paraId="43385D5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3.4</w:t>
            </w:r>
          </w:p>
        </w:tc>
      </w:tr>
      <w:tr w:rsidR="00176629" w:rsidRPr="00C54540" w14:paraId="355CEA4A" w14:textId="77777777" w:rsidTr="007371F8">
        <w:trPr>
          <w:trHeight w:val="335"/>
        </w:trPr>
        <w:tc>
          <w:tcPr>
            <w:tcW w:w="582" w:type="pct"/>
            <w:tcBorders>
              <w:top w:val="nil"/>
              <w:left w:val="nil"/>
              <w:bottom w:val="nil"/>
              <w:right w:val="nil"/>
            </w:tcBorders>
            <w:shd w:val="clear" w:color="auto" w:fill="auto"/>
            <w:vAlign w:val="center"/>
          </w:tcPr>
          <w:p w14:paraId="422D59B3" w14:textId="77777777" w:rsidR="0015270D" w:rsidRPr="00375AF5" w:rsidRDefault="0015270D" w:rsidP="003A3355">
            <w:pPr>
              <w:pStyle w:val="NoSpacing"/>
              <w:spacing w:before="40" w:after="40" w:line="240" w:lineRule="auto"/>
              <w:rPr>
                <w:sz w:val="22"/>
                <w:szCs w:val="22"/>
              </w:rPr>
            </w:pPr>
            <w:r w:rsidRPr="00375AF5">
              <w:rPr>
                <w:sz w:val="22"/>
                <w:szCs w:val="22"/>
              </w:rPr>
              <w:t>EC</w:t>
            </w:r>
          </w:p>
        </w:tc>
        <w:tc>
          <w:tcPr>
            <w:tcW w:w="424" w:type="pct"/>
            <w:tcBorders>
              <w:top w:val="nil"/>
              <w:left w:val="nil"/>
              <w:bottom w:val="nil"/>
              <w:right w:val="nil"/>
            </w:tcBorders>
            <w:shd w:val="clear" w:color="auto" w:fill="auto"/>
            <w:vAlign w:val="center"/>
          </w:tcPr>
          <w:p w14:paraId="60D70E8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11.9</w:t>
            </w:r>
          </w:p>
        </w:tc>
        <w:tc>
          <w:tcPr>
            <w:tcW w:w="505" w:type="pct"/>
            <w:tcBorders>
              <w:top w:val="nil"/>
              <w:left w:val="nil"/>
              <w:bottom w:val="nil"/>
              <w:right w:val="nil"/>
            </w:tcBorders>
            <w:vAlign w:val="center"/>
          </w:tcPr>
          <w:p w14:paraId="35553D7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0.035</w:t>
            </w:r>
          </w:p>
        </w:tc>
        <w:tc>
          <w:tcPr>
            <w:tcW w:w="407" w:type="pct"/>
            <w:tcBorders>
              <w:top w:val="nil"/>
              <w:left w:val="nil"/>
              <w:bottom w:val="nil"/>
              <w:right w:val="nil"/>
            </w:tcBorders>
            <w:vAlign w:val="center"/>
          </w:tcPr>
          <w:p w14:paraId="2223D1B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1.1</w:t>
            </w:r>
          </w:p>
        </w:tc>
        <w:tc>
          <w:tcPr>
            <w:tcW w:w="357" w:type="pct"/>
            <w:tcBorders>
              <w:top w:val="nil"/>
              <w:left w:val="nil"/>
              <w:bottom w:val="nil"/>
              <w:right w:val="nil"/>
            </w:tcBorders>
            <w:vAlign w:val="center"/>
          </w:tcPr>
          <w:p w14:paraId="5330A73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0.9765</w:t>
            </w:r>
          </w:p>
        </w:tc>
        <w:tc>
          <w:tcPr>
            <w:tcW w:w="482" w:type="pct"/>
            <w:tcBorders>
              <w:top w:val="nil"/>
              <w:left w:val="nil"/>
              <w:bottom w:val="nil"/>
              <w:right w:val="nil"/>
            </w:tcBorders>
            <w:vAlign w:val="center"/>
          </w:tcPr>
          <w:p w14:paraId="0C8B544E"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213</w:t>
            </w:r>
          </w:p>
        </w:tc>
        <w:tc>
          <w:tcPr>
            <w:tcW w:w="317" w:type="pct"/>
            <w:tcBorders>
              <w:top w:val="nil"/>
              <w:left w:val="nil"/>
              <w:bottom w:val="nil"/>
              <w:right w:val="nil"/>
            </w:tcBorders>
            <w:vAlign w:val="center"/>
          </w:tcPr>
          <w:p w14:paraId="582DE2B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875</w:t>
            </w:r>
          </w:p>
        </w:tc>
        <w:tc>
          <w:tcPr>
            <w:tcW w:w="1006" w:type="pct"/>
            <w:tcBorders>
              <w:top w:val="nil"/>
              <w:left w:val="nil"/>
              <w:bottom w:val="nil"/>
              <w:right w:val="nil"/>
            </w:tcBorders>
            <w:vAlign w:val="center"/>
          </w:tcPr>
          <w:p w14:paraId="735F710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68</w:t>
            </w:r>
          </w:p>
        </w:tc>
        <w:tc>
          <w:tcPr>
            <w:tcW w:w="461" w:type="pct"/>
            <w:tcBorders>
              <w:top w:val="nil"/>
              <w:left w:val="nil"/>
              <w:bottom w:val="nil"/>
              <w:right w:val="nil"/>
            </w:tcBorders>
            <w:vAlign w:val="center"/>
          </w:tcPr>
          <w:p w14:paraId="2F7FFE9F"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0.46</w:t>
            </w:r>
          </w:p>
        </w:tc>
        <w:tc>
          <w:tcPr>
            <w:tcW w:w="459" w:type="pct"/>
            <w:tcBorders>
              <w:top w:val="nil"/>
              <w:left w:val="nil"/>
              <w:bottom w:val="nil"/>
              <w:right w:val="nil"/>
            </w:tcBorders>
            <w:vAlign w:val="center"/>
          </w:tcPr>
          <w:p w14:paraId="5C57F4F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1.5</w:t>
            </w:r>
          </w:p>
        </w:tc>
      </w:tr>
      <w:tr w:rsidR="00176629" w:rsidRPr="00C54540" w14:paraId="2A990FC2" w14:textId="77777777" w:rsidTr="007371F8">
        <w:trPr>
          <w:trHeight w:val="335"/>
        </w:trPr>
        <w:tc>
          <w:tcPr>
            <w:tcW w:w="582" w:type="pct"/>
            <w:tcBorders>
              <w:top w:val="nil"/>
              <w:left w:val="nil"/>
              <w:bottom w:val="nil"/>
              <w:right w:val="nil"/>
            </w:tcBorders>
            <w:shd w:val="clear" w:color="auto" w:fill="auto"/>
            <w:vAlign w:val="center"/>
          </w:tcPr>
          <w:p w14:paraId="4894F4D2" w14:textId="77777777" w:rsidR="0015270D" w:rsidRPr="00375AF5" w:rsidRDefault="0015270D" w:rsidP="003A3355">
            <w:pPr>
              <w:pStyle w:val="NoSpacing"/>
              <w:spacing w:before="40" w:after="40" w:line="240" w:lineRule="auto"/>
              <w:rPr>
                <w:sz w:val="22"/>
                <w:szCs w:val="22"/>
              </w:rPr>
            </w:pPr>
            <w:r w:rsidRPr="00375AF5">
              <w:rPr>
                <w:sz w:val="22"/>
                <w:szCs w:val="22"/>
              </w:rPr>
              <w:t>2-NDPA</w:t>
            </w:r>
          </w:p>
        </w:tc>
        <w:tc>
          <w:tcPr>
            <w:tcW w:w="424" w:type="pct"/>
            <w:tcBorders>
              <w:top w:val="nil"/>
              <w:left w:val="nil"/>
              <w:bottom w:val="nil"/>
              <w:right w:val="nil"/>
            </w:tcBorders>
            <w:shd w:val="clear" w:color="auto" w:fill="auto"/>
            <w:vAlign w:val="center"/>
          </w:tcPr>
          <w:p w14:paraId="1580F14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12.1</w:t>
            </w:r>
          </w:p>
        </w:tc>
        <w:tc>
          <w:tcPr>
            <w:tcW w:w="505" w:type="pct"/>
            <w:tcBorders>
              <w:top w:val="nil"/>
              <w:left w:val="nil"/>
              <w:bottom w:val="nil"/>
              <w:right w:val="nil"/>
            </w:tcBorders>
            <w:vAlign w:val="center"/>
          </w:tcPr>
          <w:p w14:paraId="0EB44A12"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0.020</w:t>
            </w:r>
          </w:p>
        </w:tc>
        <w:tc>
          <w:tcPr>
            <w:tcW w:w="407" w:type="pct"/>
            <w:tcBorders>
              <w:top w:val="nil"/>
              <w:left w:val="nil"/>
              <w:bottom w:val="nil"/>
              <w:right w:val="nil"/>
            </w:tcBorders>
            <w:vAlign w:val="center"/>
          </w:tcPr>
          <w:p w14:paraId="358A46E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2.5</w:t>
            </w:r>
          </w:p>
        </w:tc>
        <w:tc>
          <w:tcPr>
            <w:tcW w:w="357" w:type="pct"/>
            <w:tcBorders>
              <w:top w:val="nil"/>
              <w:left w:val="nil"/>
              <w:bottom w:val="nil"/>
              <w:right w:val="nil"/>
            </w:tcBorders>
            <w:vAlign w:val="center"/>
          </w:tcPr>
          <w:p w14:paraId="14CE751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0.9767</w:t>
            </w:r>
          </w:p>
        </w:tc>
        <w:tc>
          <w:tcPr>
            <w:tcW w:w="482" w:type="pct"/>
            <w:tcBorders>
              <w:top w:val="nil"/>
              <w:left w:val="nil"/>
              <w:bottom w:val="nil"/>
              <w:right w:val="nil"/>
            </w:tcBorders>
            <w:vAlign w:val="center"/>
          </w:tcPr>
          <w:p w14:paraId="4F6DD7A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201</w:t>
            </w:r>
          </w:p>
        </w:tc>
        <w:tc>
          <w:tcPr>
            <w:tcW w:w="317" w:type="pct"/>
            <w:tcBorders>
              <w:top w:val="nil"/>
              <w:left w:val="nil"/>
              <w:bottom w:val="nil"/>
              <w:right w:val="nil"/>
            </w:tcBorders>
            <w:vAlign w:val="center"/>
          </w:tcPr>
          <w:p w14:paraId="43F710A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1025</w:t>
            </w:r>
          </w:p>
        </w:tc>
        <w:tc>
          <w:tcPr>
            <w:tcW w:w="1006" w:type="pct"/>
            <w:tcBorders>
              <w:top w:val="nil"/>
              <w:left w:val="nil"/>
              <w:bottom w:val="nil"/>
              <w:right w:val="nil"/>
            </w:tcBorders>
            <w:vAlign w:val="center"/>
          </w:tcPr>
          <w:p w14:paraId="7846176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79</w:t>
            </w:r>
          </w:p>
        </w:tc>
        <w:tc>
          <w:tcPr>
            <w:tcW w:w="461" w:type="pct"/>
            <w:tcBorders>
              <w:top w:val="nil"/>
              <w:left w:val="nil"/>
              <w:bottom w:val="nil"/>
              <w:right w:val="nil"/>
            </w:tcBorders>
            <w:vAlign w:val="center"/>
          </w:tcPr>
          <w:p w14:paraId="33FDA51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1.0</w:t>
            </w:r>
          </w:p>
        </w:tc>
        <w:tc>
          <w:tcPr>
            <w:tcW w:w="459" w:type="pct"/>
            <w:tcBorders>
              <w:top w:val="nil"/>
              <w:left w:val="nil"/>
              <w:bottom w:val="nil"/>
              <w:right w:val="nil"/>
            </w:tcBorders>
            <w:vAlign w:val="center"/>
          </w:tcPr>
          <w:p w14:paraId="24B40E6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3.5</w:t>
            </w:r>
          </w:p>
        </w:tc>
      </w:tr>
      <w:tr w:rsidR="00176629" w:rsidRPr="00C54540" w14:paraId="0F859895" w14:textId="77777777" w:rsidTr="007371F8">
        <w:trPr>
          <w:trHeight w:val="335"/>
        </w:trPr>
        <w:tc>
          <w:tcPr>
            <w:tcW w:w="582" w:type="pct"/>
            <w:tcBorders>
              <w:top w:val="nil"/>
              <w:left w:val="nil"/>
              <w:bottom w:val="single" w:sz="4" w:space="0" w:color="auto"/>
              <w:right w:val="nil"/>
            </w:tcBorders>
            <w:shd w:val="clear" w:color="auto" w:fill="auto"/>
            <w:vAlign w:val="center"/>
          </w:tcPr>
          <w:p w14:paraId="4CFE61DD" w14:textId="77777777" w:rsidR="0015270D" w:rsidRPr="00375AF5" w:rsidRDefault="0015270D" w:rsidP="003A3355">
            <w:pPr>
              <w:pStyle w:val="NoSpacing"/>
              <w:spacing w:before="40" w:after="40" w:line="240" w:lineRule="auto"/>
              <w:rPr>
                <w:sz w:val="22"/>
                <w:szCs w:val="22"/>
              </w:rPr>
            </w:pPr>
            <w:r w:rsidRPr="00375AF5">
              <w:rPr>
                <w:sz w:val="22"/>
                <w:szCs w:val="22"/>
              </w:rPr>
              <w:t>DBP</w:t>
            </w:r>
          </w:p>
        </w:tc>
        <w:tc>
          <w:tcPr>
            <w:tcW w:w="424" w:type="pct"/>
            <w:tcBorders>
              <w:top w:val="nil"/>
              <w:left w:val="nil"/>
              <w:bottom w:val="single" w:sz="4" w:space="0" w:color="auto"/>
              <w:right w:val="nil"/>
            </w:tcBorders>
            <w:shd w:val="clear" w:color="auto" w:fill="auto"/>
            <w:vAlign w:val="center"/>
          </w:tcPr>
          <w:p w14:paraId="55FD33B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15.0</w:t>
            </w:r>
          </w:p>
        </w:tc>
        <w:tc>
          <w:tcPr>
            <w:tcW w:w="505" w:type="pct"/>
            <w:tcBorders>
              <w:top w:val="nil"/>
              <w:left w:val="nil"/>
              <w:bottom w:val="single" w:sz="4" w:space="0" w:color="auto"/>
              <w:right w:val="nil"/>
            </w:tcBorders>
            <w:vAlign w:val="center"/>
          </w:tcPr>
          <w:p w14:paraId="6DB540C0"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0.042</w:t>
            </w:r>
          </w:p>
        </w:tc>
        <w:tc>
          <w:tcPr>
            <w:tcW w:w="407" w:type="pct"/>
            <w:tcBorders>
              <w:top w:val="nil"/>
              <w:left w:val="nil"/>
              <w:bottom w:val="single" w:sz="4" w:space="0" w:color="auto"/>
              <w:right w:val="nil"/>
            </w:tcBorders>
            <w:vAlign w:val="center"/>
          </w:tcPr>
          <w:p w14:paraId="5D820713"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5.6</w:t>
            </w:r>
          </w:p>
        </w:tc>
        <w:tc>
          <w:tcPr>
            <w:tcW w:w="357" w:type="pct"/>
            <w:tcBorders>
              <w:top w:val="nil"/>
              <w:left w:val="nil"/>
              <w:bottom w:val="single" w:sz="4" w:space="0" w:color="auto"/>
              <w:right w:val="nil"/>
            </w:tcBorders>
            <w:vAlign w:val="center"/>
          </w:tcPr>
          <w:p w14:paraId="60565185"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0.9537</w:t>
            </w:r>
          </w:p>
        </w:tc>
        <w:tc>
          <w:tcPr>
            <w:tcW w:w="482" w:type="pct"/>
            <w:tcBorders>
              <w:top w:val="nil"/>
              <w:left w:val="nil"/>
              <w:bottom w:val="single" w:sz="4" w:space="0" w:color="auto"/>
              <w:right w:val="nil"/>
            </w:tcBorders>
            <w:vAlign w:val="center"/>
          </w:tcPr>
          <w:p w14:paraId="6A82518D"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248</w:t>
            </w:r>
          </w:p>
        </w:tc>
        <w:tc>
          <w:tcPr>
            <w:tcW w:w="317" w:type="pct"/>
            <w:tcBorders>
              <w:top w:val="nil"/>
              <w:left w:val="nil"/>
              <w:bottom w:val="single" w:sz="4" w:space="0" w:color="auto"/>
              <w:right w:val="nil"/>
            </w:tcBorders>
            <w:vAlign w:val="center"/>
          </w:tcPr>
          <w:p w14:paraId="247F8031"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623</w:t>
            </w:r>
          </w:p>
        </w:tc>
        <w:tc>
          <w:tcPr>
            <w:tcW w:w="1006" w:type="pct"/>
            <w:tcBorders>
              <w:top w:val="nil"/>
              <w:left w:val="nil"/>
              <w:bottom w:val="single" w:sz="4" w:space="0" w:color="auto"/>
              <w:right w:val="nil"/>
            </w:tcBorders>
            <w:vAlign w:val="center"/>
          </w:tcPr>
          <w:p w14:paraId="4A6595D7"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69</w:t>
            </w:r>
          </w:p>
        </w:tc>
        <w:tc>
          <w:tcPr>
            <w:tcW w:w="461" w:type="pct"/>
            <w:tcBorders>
              <w:top w:val="nil"/>
              <w:left w:val="nil"/>
              <w:bottom w:val="single" w:sz="4" w:space="0" w:color="auto"/>
              <w:right w:val="nil"/>
            </w:tcBorders>
            <w:vAlign w:val="center"/>
          </w:tcPr>
          <w:p w14:paraId="3632423B"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2.6</w:t>
            </w:r>
          </w:p>
        </w:tc>
        <w:tc>
          <w:tcPr>
            <w:tcW w:w="459" w:type="pct"/>
            <w:tcBorders>
              <w:top w:val="nil"/>
              <w:left w:val="nil"/>
              <w:bottom w:val="single" w:sz="4" w:space="0" w:color="auto"/>
              <w:right w:val="nil"/>
            </w:tcBorders>
            <w:vAlign w:val="center"/>
          </w:tcPr>
          <w:p w14:paraId="4123A534" w14:textId="77777777" w:rsidR="0015270D" w:rsidRPr="00375AF5" w:rsidRDefault="0015270D" w:rsidP="003A3355">
            <w:pPr>
              <w:pStyle w:val="NoSpacing"/>
              <w:spacing w:before="40" w:after="40" w:line="240" w:lineRule="auto"/>
              <w:rPr>
                <w:color w:val="000000"/>
                <w:sz w:val="22"/>
                <w:szCs w:val="22"/>
              </w:rPr>
            </w:pPr>
            <w:r w:rsidRPr="00375AF5">
              <w:rPr>
                <w:color w:val="000000"/>
                <w:sz w:val="22"/>
                <w:szCs w:val="22"/>
              </w:rPr>
              <w:t>8.8</w:t>
            </w:r>
          </w:p>
        </w:tc>
      </w:tr>
    </w:tbl>
    <w:p w14:paraId="54B08620" w14:textId="77777777" w:rsidR="00365AA5" w:rsidRDefault="00365AA5" w:rsidP="00365AA5">
      <w:pPr>
        <w:spacing w:line="480" w:lineRule="auto"/>
        <w:rPr>
          <w:rFonts w:eastAsiaTheme="minorEastAsia"/>
          <w:u w:color="0E6C77"/>
        </w:rPr>
        <w:sectPr w:rsidR="00365AA5" w:rsidSect="00365AA5">
          <w:headerReference w:type="default" r:id="rId38"/>
          <w:pgSz w:w="15840" w:h="12240" w:orient="landscape"/>
          <w:pgMar w:top="2160" w:right="1440" w:bottom="1440" w:left="1800" w:header="720" w:footer="432" w:gutter="0"/>
          <w:cols w:space="720"/>
          <w:docGrid w:linePitch="360"/>
        </w:sectPr>
      </w:pPr>
    </w:p>
    <w:p w14:paraId="27BCDA68" w14:textId="61835AD3" w:rsidR="006C4C90" w:rsidRDefault="006C4C90" w:rsidP="00332F2B">
      <w:pPr>
        <w:spacing w:line="480" w:lineRule="auto"/>
        <w:ind w:firstLine="720"/>
        <w:rPr>
          <w:rFonts w:eastAsiaTheme="minorEastAsia"/>
          <w:u w:color="0E6C77"/>
        </w:rPr>
      </w:pPr>
      <w:r w:rsidRPr="00ED23E2">
        <w:rPr>
          <w:rFonts w:eastAsiaTheme="minorEastAsia"/>
          <w:u w:color="0E6C77"/>
        </w:rPr>
        <w:t>The MS data provided detection and quantitation limits in the low nanogram range (Table</w:t>
      </w:r>
      <w:r>
        <w:rPr>
          <w:rFonts w:eastAsiaTheme="minorEastAsia"/>
          <w:u w:color="0E6C77"/>
        </w:rPr>
        <w:t xml:space="preserve"> 4.6</w:t>
      </w:r>
      <w:r w:rsidRPr="00ED23E2">
        <w:rPr>
          <w:rFonts w:eastAsiaTheme="minorEastAsia"/>
          <w:u w:color="0E6C77"/>
        </w:rPr>
        <w:t xml:space="preserve">). </w:t>
      </w:r>
      <w:r w:rsidR="00365AA5">
        <w:rPr>
          <w:rFonts w:eastAsiaTheme="minorEastAsia"/>
          <w:u w:color="0E6C77"/>
        </w:rPr>
        <w:t xml:space="preserve">Nitroglycerin and 4,4’-dinitrodiphenylamine were analyzed at higher concentrations to determine sensitivity and linearity. </w:t>
      </w:r>
      <w:r w:rsidRPr="00ED23E2">
        <w:rPr>
          <w:rFonts w:eastAsiaTheme="minorEastAsia"/>
          <w:u w:color="0E6C77"/>
        </w:rPr>
        <w:t>RSD values for the MS retention times were very low for all of the compounds; on the other hand, peak areas for the MS data resulted in higher RSD values. NG and 4,4'-DNDPA gave the highest percentages with 43% RSD and 61% RSD, respectively. These two compounds may have higher detection limits due to higher temperatures used in the source to minimize solvent accumulation on the corona pin. In addition, the reproducibility and sensitivity suffer slightly as a result of the ionization mode utilized in this study. With ESCi</w:t>
      </w:r>
      <w:r w:rsidRPr="00ED23E2">
        <w:rPr>
          <w:rFonts w:eastAsiaTheme="minorEastAsia"/>
          <w:u w:color="0E6C77"/>
          <w:vertAlign w:val="superscript"/>
        </w:rPr>
        <w:t>®</w:t>
      </w:r>
      <w:r w:rsidRPr="00ED23E2">
        <w:rPr>
          <w:rFonts w:eastAsiaTheme="minorEastAsia"/>
          <w:u w:color="0E6C77"/>
        </w:rPr>
        <w:t>, the MS changes between each ionization mode at high speeds during sampling, and it is expected that slight variations in signal intensity may occur between runs. The scan speed is also lower because of the number of components sampled. Future studies will be conducte</w:t>
      </w:r>
      <w:r w:rsidR="000B0229">
        <w:rPr>
          <w:rFonts w:eastAsiaTheme="minorEastAsia"/>
          <w:u w:color="0E6C77"/>
        </w:rPr>
        <w:t xml:space="preserve">d to improve the sensitivity for </w:t>
      </w:r>
      <w:r w:rsidRPr="00ED23E2">
        <w:rPr>
          <w:rFonts w:eastAsiaTheme="minorEastAsia"/>
          <w:u w:color="0E6C77"/>
        </w:rPr>
        <w:t>specific target compounds found in smokeless powders to perform trace detection.</w:t>
      </w:r>
    </w:p>
    <w:p w14:paraId="29FC7366" w14:textId="77777777" w:rsidR="00673055" w:rsidRDefault="00673055" w:rsidP="0015270D">
      <w:pPr>
        <w:spacing w:line="480" w:lineRule="auto"/>
        <w:rPr>
          <w:b/>
        </w:rPr>
      </w:pPr>
    </w:p>
    <w:p w14:paraId="10A6401B" w14:textId="77777777" w:rsidR="003A3355" w:rsidRDefault="003A3355" w:rsidP="0015270D">
      <w:pPr>
        <w:spacing w:line="480" w:lineRule="auto"/>
        <w:rPr>
          <w:b/>
        </w:rPr>
      </w:pPr>
    </w:p>
    <w:p w14:paraId="54F5F65E" w14:textId="77777777" w:rsidR="003A3355" w:rsidRDefault="003A3355" w:rsidP="0015270D">
      <w:pPr>
        <w:spacing w:line="480" w:lineRule="auto"/>
        <w:rPr>
          <w:b/>
        </w:rPr>
      </w:pPr>
    </w:p>
    <w:p w14:paraId="7AF95494" w14:textId="77777777" w:rsidR="003A3355" w:rsidRDefault="003A3355" w:rsidP="0015270D">
      <w:pPr>
        <w:spacing w:line="480" w:lineRule="auto"/>
        <w:rPr>
          <w:b/>
        </w:rPr>
      </w:pPr>
    </w:p>
    <w:p w14:paraId="4A2EA933" w14:textId="77777777" w:rsidR="003A3355" w:rsidRDefault="003A3355" w:rsidP="0015270D">
      <w:pPr>
        <w:spacing w:line="480" w:lineRule="auto"/>
        <w:rPr>
          <w:b/>
        </w:rPr>
      </w:pPr>
    </w:p>
    <w:p w14:paraId="7B1DF80B" w14:textId="77777777" w:rsidR="003A3355" w:rsidRDefault="003A3355" w:rsidP="0015270D">
      <w:pPr>
        <w:spacing w:line="480" w:lineRule="auto"/>
        <w:rPr>
          <w:b/>
        </w:rPr>
      </w:pPr>
    </w:p>
    <w:p w14:paraId="5EA76B91" w14:textId="77777777" w:rsidR="00365AA5" w:rsidRDefault="00365AA5" w:rsidP="0015270D">
      <w:pPr>
        <w:spacing w:line="480" w:lineRule="auto"/>
        <w:rPr>
          <w:b/>
        </w:rPr>
        <w:sectPr w:rsidR="00365AA5" w:rsidSect="00365AA5">
          <w:pgSz w:w="12240" w:h="15840"/>
          <w:pgMar w:top="1440" w:right="1440" w:bottom="1800" w:left="2160" w:header="720" w:footer="432" w:gutter="0"/>
          <w:cols w:space="720"/>
          <w:docGrid w:linePitch="360"/>
        </w:sectPr>
      </w:pPr>
    </w:p>
    <w:p w14:paraId="5AF66A09" w14:textId="3F2C20EB" w:rsidR="0015270D" w:rsidRPr="000B5B27" w:rsidRDefault="0015270D" w:rsidP="00180FB3">
      <w:pPr>
        <w:pStyle w:val="Tables"/>
      </w:pPr>
      <w:bookmarkStart w:id="208" w:name="_Toc247183173"/>
      <w:r w:rsidRPr="000B5B27">
        <w:rPr>
          <w:b/>
        </w:rPr>
        <w:t>Table</w:t>
      </w:r>
      <w:r>
        <w:rPr>
          <w:b/>
        </w:rPr>
        <w:t xml:space="preserve"> </w:t>
      </w:r>
      <w:r w:rsidR="00673055">
        <w:rPr>
          <w:b/>
        </w:rPr>
        <w:t>4.</w:t>
      </w:r>
      <w:r>
        <w:rPr>
          <w:b/>
        </w:rPr>
        <w:t>6</w:t>
      </w:r>
      <w:r w:rsidR="00180FB3">
        <w:t>.</w:t>
      </w:r>
      <w:r w:rsidR="00C161A8">
        <w:t xml:space="preserve"> </w:t>
      </w:r>
      <w:proofErr w:type="gramStart"/>
      <w:r w:rsidRPr="000B5B27">
        <w:t xml:space="preserve">Figures of merit </w:t>
      </w:r>
      <w:r>
        <w:t>for the detection of smokeless powder additives by</w:t>
      </w:r>
      <w:r w:rsidRPr="000B5B27">
        <w:t xml:space="preserve"> </w:t>
      </w:r>
      <w:r>
        <w:t>MS/MS</w:t>
      </w:r>
      <w:r w:rsidRPr="000B5B27">
        <w:t xml:space="preserve"> (</w:t>
      </w:r>
      <w:r w:rsidRPr="00C161A8">
        <w:rPr>
          <w:i/>
        </w:rPr>
        <w:t>n</w:t>
      </w:r>
      <w:r w:rsidR="00C161A8">
        <w:t xml:space="preserve"> </w:t>
      </w:r>
      <w:r w:rsidRPr="000B5B27">
        <w:t>≥</w:t>
      </w:r>
      <w:r w:rsidR="00C161A8">
        <w:t xml:space="preserve"> </w:t>
      </w:r>
      <w:r>
        <w:t>3</w:t>
      </w:r>
      <w:r w:rsidRPr="000B5B27">
        <w:t>)</w:t>
      </w:r>
      <w:r>
        <w:t>.</w:t>
      </w:r>
      <w:bookmarkEnd w:id="208"/>
      <w:proofErr w:type="gramEnd"/>
    </w:p>
    <w:tbl>
      <w:tblPr>
        <w:tblW w:w="5000" w:type="pct"/>
        <w:tblBorders>
          <w:top w:val="single" w:sz="4" w:space="0" w:color="auto"/>
          <w:bottom w:val="single" w:sz="4" w:space="0" w:color="auto"/>
          <w:insideH w:val="single" w:sz="4" w:space="0" w:color="auto"/>
        </w:tblBorders>
        <w:tblLook w:val="04A0" w:firstRow="1" w:lastRow="0" w:firstColumn="1" w:lastColumn="0" w:noHBand="0" w:noVBand="1"/>
      </w:tblPr>
      <w:tblGrid>
        <w:gridCol w:w="1321"/>
        <w:gridCol w:w="1817"/>
        <w:gridCol w:w="1653"/>
        <w:gridCol w:w="1146"/>
        <w:gridCol w:w="915"/>
        <w:gridCol w:w="1207"/>
        <w:gridCol w:w="907"/>
        <w:gridCol w:w="1566"/>
        <w:gridCol w:w="1192"/>
        <w:gridCol w:w="1092"/>
      </w:tblGrid>
      <w:tr w:rsidR="0015270D" w:rsidRPr="00365AA5" w14:paraId="7BB9ABF6" w14:textId="77777777" w:rsidTr="003B3D6D">
        <w:trPr>
          <w:trHeight w:val="425"/>
        </w:trPr>
        <w:tc>
          <w:tcPr>
            <w:tcW w:w="515" w:type="pct"/>
            <w:vMerge w:val="restart"/>
            <w:tcBorders>
              <w:top w:val="single" w:sz="4" w:space="0" w:color="auto"/>
            </w:tcBorders>
            <w:shd w:val="clear" w:color="auto" w:fill="auto"/>
            <w:vAlign w:val="center"/>
            <w:hideMark/>
          </w:tcPr>
          <w:p w14:paraId="3A4EC452" w14:textId="77777777" w:rsidR="0015270D" w:rsidRPr="0017608F" w:rsidRDefault="0015270D" w:rsidP="003B3D6D">
            <w:pPr>
              <w:pStyle w:val="NoSpacing"/>
              <w:spacing w:before="40" w:after="40" w:line="240" w:lineRule="auto"/>
              <w:rPr>
                <w:b/>
                <w:sz w:val="20"/>
                <w:szCs w:val="20"/>
                <w:lang w:val="en-029"/>
              </w:rPr>
            </w:pPr>
            <w:r w:rsidRPr="0017608F">
              <w:rPr>
                <w:b/>
                <w:sz w:val="20"/>
                <w:szCs w:val="20"/>
              </w:rPr>
              <w:t>Compound</w:t>
            </w:r>
          </w:p>
        </w:tc>
        <w:tc>
          <w:tcPr>
            <w:tcW w:w="709" w:type="pct"/>
            <w:vMerge w:val="restart"/>
            <w:tcBorders>
              <w:top w:val="single" w:sz="4" w:space="0" w:color="auto"/>
            </w:tcBorders>
            <w:shd w:val="clear" w:color="auto" w:fill="auto"/>
            <w:vAlign w:val="center"/>
            <w:hideMark/>
          </w:tcPr>
          <w:p w14:paraId="57488AD0" w14:textId="595901FF" w:rsidR="00A350BA" w:rsidRPr="0017608F" w:rsidRDefault="0015270D" w:rsidP="003B3D6D">
            <w:pPr>
              <w:pStyle w:val="NoSpacing"/>
              <w:spacing w:before="40" w:after="40" w:line="240" w:lineRule="auto"/>
              <w:rPr>
                <w:b/>
                <w:sz w:val="20"/>
                <w:szCs w:val="20"/>
              </w:rPr>
            </w:pPr>
            <w:r w:rsidRPr="0017608F">
              <w:rPr>
                <w:b/>
                <w:sz w:val="20"/>
                <w:szCs w:val="20"/>
              </w:rPr>
              <w:t xml:space="preserve">Average </w:t>
            </w:r>
            <w:r w:rsidR="00A350BA" w:rsidRPr="0017608F">
              <w:rPr>
                <w:b/>
                <w:sz w:val="20"/>
                <w:szCs w:val="20"/>
              </w:rPr>
              <w:t>Retention</w:t>
            </w:r>
          </w:p>
          <w:p w14:paraId="7ACE4A96" w14:textId="15022455" w:rsidR="0015270D" w:rsidRPr="0017608F" w:rsidRDefault="00A350BA" w:rsidP="003B3D6D">
            <w:pPr>
              <w:pStyle w:val="NoSpacing"/>
              <w:spacing w:before="40" w:after="40" w:line="240" w:lineRule="auto"/>
              <w:rPr>
                <w:b/>
                <w:sz w:val="20"/>
                <w:szCs w:val="20"/>
                <w:lang w:val="en-029"/>
              </w:rPr>
            </w:pPr>
            <w:r w:rsidRPr="0017608F">
              <w:rPr>
                <w:b/>
                <w:sz w:val="20"/>
                <w:szCs w:val="20"/>
              </w:rPr>
              <w:t>T</w:t>
            </w:r>
            <w:r w:rsidR="0015270D" w:rsidRPr="0017608F">
              <w:rPr>
                <w:b/>
                <w:sz w:val="20"/>
                <w:szCs w:val="20"/>
              </w:rPr>
              <w:t>ime (min)</w:t>
            </w:r>
          </w:p>
        </w:tc>
        <w:tc>
          <w:tcPr>
            <w:tcW w:w="645" w:type="pct"/>
            <w:vMerge w:val="restart"/>
            <w:tcBorders>
              <w:top w:val="single" w:sz="4" w:space="0" w:color="auto"/>
            </w:tcBorders>
            <w:shd w:val="clear" w:color="auto" w:fill="auto"/>
            <w:vAlign w:val="center"/>
            <w:hideMark/>
          </w:tcPr>
          <w:p w14:paraId="34320055" w14:textId="7F19AC36" w:rsidR="00365AA5" w:rsidRPr="0017608F" w:rsidRDefault="003E53F8" w:rsidP="003B3D6D">
            <w:pPr>
              <w:pStyle w:val="NoSpacing"/>
              <w:spacing w:before="40" w:after="40" w:line="240" w:lineRule="auto"/>
              <w:rPr>
                <w:b/>
                <w:sz w:val="20"/>
                <w:szCs w:val="20"/>
              </w:rPr>
            </w:pPr>
            <w:r w:rsidRPr="0017608F">
              <w:rPr>
                <w:b/>
                <w:sz w:val="20"/>
                <w:szCs w:val="20"/>
              </w:rPr>
              <w:t xml:space="preserve">Time </w:t>
            </w:r>
            <w:r w:rsidR="00A350BA" w:rsidRPr="0017608F">
              <w:rPr>
                <w:b/>
                <w:sz w:val="20"/>
                <w:szCs w:val="20"/>
              </w:rPr>
              <w:t xml:space="preserve">RSD </w:t>
            </w:r>
            <w:r w:rsidR="0015270D" w:rsidRPr="0017608F">
              <w:rPr>
                <w:b/>
                <w:sz w:val="20"/>
                <w:szCs w:val="20"/>
              </w:rPr>
              <w:t>(%)</w:t>
            </w:r>
          </w:p>
          <w:p w14:paraId="571063A9" w14:textId="5F1C1192" w:rsidR="00365AA5" w:rsidRPr="0017608F" w:rsidRDefault="00365AA5" w:rsidP="003B3D6D">
            <w:pPr>
              <w:pStyle w:val="NoSpacing"/>
              <w:spacing w:before="40" w:after="40" w:line="240" w:lineRule="auto"/>
              <w:rPr>
                <w:b/>
                <w:sz w:val="20"/>
                <w:szCs w:val="20"/>
              </w:rPr>
            </w:pPr>
            <w:r w:rsidRPr="0017608F">
              <w:rPr>
                <w:b/>
                <w:sz w:val="20"/>
                <w:szCs w:val="20"/>
                <w:vertAlign w:val="superscript"/>
              </w:rPr>
              <w:t xml:space="preserve">† </w:t>
            </w:r>
            <w:r w:rsidRPr="0017608F">
              <w:rPr>
                <w:b/>
                <w:sz w:val="20"/>
                <w:szCs w:val="20"/>
              </w:rPr>
              <w:t>RSD&lt; 0.01</w:t>
            </w:r>
          </w:p>
        </w:tc>
        <w:tc>
          <w:tcPr>
            <w:tcW w:w="447" w:type="pct"/>
            <w:vMerge w:val="restart"/>
            <w:tcBorders>
              <w:top w:val="single" w:sz="4" w:space="0" w:color="auto"/>
            </w:tcBorders>
            <w:vAlign w:val="center"/>
          </w:tcPr>
          <w:p w14:paraId="6A438001" w14:textId="46AE76FE" w:rsidR="00A350BA" w:rsidRPr="0017608F" w:rsidRDefault="0015270D" w:rsidP="003B3D6D">
            <w:pPr>
              <w:pStyle w:val="NoSpacing"/>
              <w:spacing w:before="40" w:after="40" w:line="240" w:lineRule="auto"/>
              <w:rPr>
                <w:b/>
                <w:sz w:val="20"/>
                <w:szCs w:val="20"/>
              </w:rPr>
            </w:pPr>
            <w:r w:rsidRPr="0017608F">
              <w:rPr>
                <w:b/>
                <w:sz w:val="20"/>
                <w:szCs w:val="20"/>
              </w:rPr>
              <w:t>Area</w:t>
            </w:r>
          </w:p>
          <w:p w14:paraId="2ACC3E4F" w14:textId="3A92A67E" w:rsidR="0015270D" w:rsidRPr="0017608F" w:rsidRDefault="0015270D" w:rsidP="003B3D6D">
            <w:pPr>
              <w:pStyle w:val="NoSpacing"/>
              <w:spacing w:before="40" w:after="40" w:line="240" w:lineRule="auto"/>
              <w:rPr>
                <w:b/>
                <w:sz w:val="20"/>
                <w:szCs w:val="20"/>
              </w:rPr>
            </w:pPr>
            <w:r w:rsidRPr="0017608F">
              <w:rPr>
                <w:b/>
                <w:sz w:val="20"/>
                <w:szCs w:val="20"/>
              </w:rPr>
              <w:t>RSD (%)</w:t>
            </w:r>
          </w:p>
        </w:tc>
        <w:tc>
          <w:tcPr>
            <w:tcW w:w="357" w:type="pct"/>
            <w:tcBorders>
              <w:top w:val="single" w:sz="4" w:space="0" w:color="auto"/>
            </w:tcBorders>
            <w:vAlign w:val="center"/>
          </w:tcPr>
          <w:p w14:paraId="787F3676" w14:textId="77777777" w:rsidR="0015270D" w:rsidRPr="0017608F" w:rsidRDefault="0015270D" w:rsidP="003A3355">
            <w:pPr>
              <w:pStyle w:val="NoSpacing"/>
              <w:spacing w:before="40" w:after="40" w:line="240" w:lineRule="auto"/>
              <w:rPr>
                <w:b/>
                <w:sz w:val="20"/>
                <w:szCs w:val="20"/>
              </w:rPr>
            </w:pPr>
          </w:p>
        </w:tc>
        <w:tc>
          <w:tcPr>
            <w:tcW w:w="1436" w:type="pct"/>
            <w:gridSpan w:val="3"/>
            <w:tcBorders>
              <w:top w:val="single" w:sz="4" w:space="0" w:color="auto"/>
            </w:tcBorders>
            <w:vAlign w:val="center"/>
          </w:tcPr>
          <w:p w14:paraId="43593DEF" w14:textId="77777777" w:rsidR="0015270D" w:rsidRPr="0017608F" w:rsidRDefault="0015270D" w:rsidP="003A3355">
            <w:pPr>
              <w:pStyle w:val="NoSpacing"/>
              <w:spacing w:before="40" w:after="40" w:line="240" w:lineRule="auto"/>
              <w:rPr>
                <w:b/>
                <w:sz w:val="20"/>
                <w:szCs w:val="20"/>
              </w:rPr>
            </w:pPr>
            <w:r w:rsidRPr="0017608F">
              <w:rPr>
                <w:b/>
                <w:sz w:val="20"/>
                <w:szCs w:val="20"/>
              </w:rPr>
              <w:t>Linearity</w:t>
            </w:r>
          </w:p>
        </w:tc>
        <w:tc>
          <w:tcPr>
            <w:tcW w:w="892" w:type="pct"/>
            <w:gridSpan w:val="2"/>
            <w:tcBorders>
              <w:top w:val="single" w:sz="4" w:space="0" w:color="auto"/>
            </w:tcBorders>
            <w:vAlign w:val="center"/>
          </w:tcPr>
          <w:p w14:paraId="51A9D769" w14:textId="77777777" w:rsidR="0015270D" w:rsidRPr="0017608F" w:rsidRDefault="0015270D" w:rsidP="003A3355">
            <w:pPr>
              <w:pStyle w:val="NoSpacing"/>
              <w:spacing w:before="40" w:after="40" w:line="240" w:lineRule="auto"/>
              <w:rPr>
                <w:b/>
                <w:sz w:val="20"/>
                <w:szCs w:val="20"/>
              </w:rPr>
            </w:pPr>
            <w:r w:rsidRPr="0017608F">
              <w:rPr>
                <w:b/>
                <w:sz w:val="20"/>
                <w:szCs w:val="20"/>
              </w:rPr>
              <w:t>Sensitivity</w:t>
            </w:r>
          </w:p>
        </w:tc>
      </w:tr>
      <w:tr w:rsidR="0015270D" w:rsidRPr="00365AA5" w14:paraId="5B7B1FFD" w14:textId="77777777" w:rsidTr="003B3D6D">
        <w:trPr>
          <w:trHeight w:val="117"/>
        </w:trPr>
        <w:tc>
          <w:tcPr>
            <w:tcW w:w="515" w:type="pct"/>
            <w:vMerge/>
            <w:tcBorders>
              <w:bottom w:val="single" w:sz="4" w:space="0" w:color="auto"/>
            </w:tcBorders>
            <w:shd w:val="clear" w:color="auto" w:fill="auto"/>
            <w:vAlign w:val="center"/>
          </w:tcPr>
          <w:p w14:paraId="1D06EDE3" w14:textId="77777777" w:rsidR="0015270D" w:rsidRPr="0017608F" w:rsidRDefault="0015270D" w:rsidP="003A3355">
            <w:pPr>
              <w:pStyle w:val="NoSpacing"/>
              <w:spacing w:before="40" w:after="40" w:line="240" w:lineRule="auto"/>
              <w:rPr>
                <w:b/>
                <w:sz w:val="20"/>
                <w:szCs w:val="20"/>
              </w:rPr>
            </w:pPr>
          </w:p>
        </w:tc>
        <w:tc>
          <w:tcPr>
            <w:tcW w:w="709" w:type="pct"/>
            <w:vMerge/>
            <w:tcBorders>
              <w:bottom w:val="single" w:sz="4" w:space="0" w:color="auto"/>
            </w:tcBorders>
            <w:shd w:val="clear" w:color="auto" w:fill="auto"/>
            <w:vAlign w:val="center"/>
          </w:tcPr>
          <w:p w14:paraId="2DE0D823" w14:textId="77777777" w:rsidR="0015270D" w:rsidRPr="0017608F" w:rsidRDefault="0015270D" w:rsidP="003A3355">
            <w:pPr>
              <w:pStyle w:val="NoSpacing"/>
              <w:spacing w:before="40" w:after="40" w:line="240" w:lineRule="auto"/>
              <w:rPr>
                <w:b/>
                <w:color w:val="000000"/>
                <w:sz w:val="20"/>
                <w:szCs w:val="20"/>
              </w:rPr>
            </w:pPr>
          </w:p>
        </w:tc>
        <w:tc>
          <w:tcPr>
            <w:tcW w:w="645" w:type="pct"/>
            <w:vMerge/>
            <w:tcBorders>
              <w:bottom w:val="single" w:sz="4" w:space="0" w:color="auto"/>
            </w:tcBorders>
            <w:shd w:val="clear" w:color="auto" w:fill="auto"/>
            <w:vAlign w:val="center"/>
          </w:tcPr>
          <w:p w14:paraId="25D072CF" w14:textId="77777777" w:rsidR="0015270D" w:rsidRPr="0017608F" w:rsidRDefault="0015270D" w:rsidP="003A3355">
            <w:pPr>
              <w:pStyle w:val="NoSpacing"/>
              <w:spacing w:before="40" w:after="40" w:line="240" w:lineRule="auto"/>
              <w:rPr>
                <w:b/>
                <w:color w:val="000000"/>
                <w:sz w:val="20"/>
                <w:szCs w:val="20"/>
              </w:rPr>
            </w:pPr>
          </w:p>
        </w:tc>
        <w:tc>
          <w:tcPr>
            <w:tcW w:w="447" w:type="pct"/>
            <w:vMerge/>
            <w:tcBorders>
              <w:bottom w:val="single" w:sz="4" w:space="0" w:color="auto"/>
            </w:tcBorders>
            <w:vAlign w:val="center"/>
          </w:tcPr>
          <w:p w14:paraId="48D13C9A" w14:textId="77777777" w:rsidR="0015270D" w:rsidRPr="0017608F" w:rsidRDefault="0015270D" w:rsidP="003A3355">
            <w:pPr>
              <w:pStyle w:val="NoSpacing"/>
              <w:spacing w:before="40" w:after="40" w:line="240" w:lineRule="auto"/>
              <w:rPr>
                <w:b/>
                <w:color w:val="000000"/>
                <w:sz w:val="20"/>
                <w:szCs w:val="20"/>
              </w:rPr>
            </w:pPr>
          </w:p>
        </w:tc>
        <w:tc>
          <w:tcPr>
            <w:tcW w:w="357" w:type="pct"/>
            <w:tcBorders>
              <w:bottom w:val="single" w:sz="4" w:space="0" w:color="auto"/>
            </w:tcBorders>
            <w:vAlign w:val="center"/>
          </w:tcPr>
          <w:p w14:paraId="1E0EABC6" w14:textId="7912C63D" w:rsidR="0015270D" w:rsidRPr="0017608F" w:rsidRDefault="00A350BA" w:rsidP="003B3D6D">
            <w:pPr>
              <w:pStyle w:val="NoSpacing"/>
              <w:spacing w:before="40" w:after="40" w:line="240" w:lineRule="auto"/>
              <w:rPr>
                <w:b/>
                <w:color w:val="000000"/>
                <w:sz w:val="20"/>
                <w:szCs w:val="20"/>
              </w:rPr>
            </w:pPr>
            <w:r w:rsidRPr="0017608F">
              <w:rPr>
                <w:b/>
                <w:color w:val="000000"/>
                <w:sz w:val="20"/>
                <w:szCs w:val="20"/>
              </w:rPr>
              <w:t>R</w:t>
            </w:r>
            <w:r w:rsidRPr="0017608F">
              <w:rPr>
                <w:b/>
                <w:color w:val="000000"/>
                <w:sz w:val="20"/>
                <w:szCs w:val="20"/>
                <w:vertAlign w:val="superscript"/>
              </w:rPr>
              <w:t>2</w:t>
            </w:r>
          </w:p>
        </w:tc>
        <w:tc>
          <w:tcPr>
            <w:tcW w:w="471" w:type="pct"/>
            <w:tcBorders>
              <w:bottom w:val="single" w:sz="4" w:space="0" w:color="auto"/>
            </w:tcBorders>
            <w:vAlign w:val="center"/>
          </w:tcPr>
          <w:p w14:paraId="33E09DE0" w14:textId="77777777" w:rsidR="0015270D" w:rsidRPr="0017608F" w:rsidRDefault="0015270D" w:rsidP="003B3D6D">
            <w:pPr>
              <w:pStyle w:val="NoSpacing"/>
              <w:spacing w:before="40" w:after="40" w:line="240" w:lineRule="auto"/>
              <w:rPr>
                <w:b/>
                <w:color w:val="000000"/>
                <w:sz w:val="20"/>
                <w:szCs w:val="20"/>
              </w:rPr>
            </w:pPr>
            <w:r w:rsidRPr="0017608F">
              <w:rPr>
                <w:b/>
                <w:color w:val="000000"/>
                <w:sz w:val="20"/>
                <w:szCs w:val="20"/>
              </w:rPr>
              <w:t>y-intercept</w:t>
            </w:r>
          </w:p>
        </w:tc>
        <w:tc>
          <w:tcPr>
            <w:tcW w:w="354" w:type="pct"/>
            <w:tcBorders>
              <w:bottom w:val="single" w:sz="4" w:space="0" w:color="auto"/>
            </w:tcBorders>
            <w:vAlign w:val="center"/>
          </w:tcPr>
          <w:p w14:paraId="4B157723" w14:textId="77777777" w:rsidR="0015270D" w:rsidRPr="0017608F" w:rsidRDefault="0015270D" w:rsidP="003B3D6D">
            <w:pPr>
              <w:pStyle w:val="NoSpacing"/>
              <w:spacing w:before="40" w:after="40" w:line="240" w:lineRule="auto"/>
              <w:rPr>
                <w:b/>
                <w:color w:val="000000"/>
                <w:sz w:val="20"/>
                <w:szCs w:val="20"/>
              </w:rPr>
            </w:pPr>
            <w:r w:rsidRPr="0017608F">
              <w:rPr>
                <w:b/>
                <w:color w:val="000000"/>
                <w:sz w:val="20"/>
                <w:szCs w:val="20"/>
              </w:rPr>
              <w:t>Slope</w:t>
            </w:r>
          </w:p>
        </w:tc>
        <w:tc>
          <w:tcPr>
            <w:tcW w:w="610" w:type="pct"/>
            <w:tcBorders>
              <w:bottom w:val="single" w:sz="4" w:space="0" w:color="auto"/>
            </w:tcBorders>
            <w:vAlign w:val="center"/>
          </w:tcPr>
          <w:p w14:paraId="11884E9D" w14:textId="25BB5C41" w:rsidR="0015270D" w:rsidRPr="0017608F" w:rsidRDefault="00A350BA" w:rsidP="003B3D6D">
            <w:pPr>
              <w:pStyle w:val="NoSpacing"/>
              <w:spacing w:before="40" w:after="40" w:line="240" w:lineRule="auto"/>
              <w:rPr>
                <w:b/>
                <w:color w:val="000000"/>
                <w:sz w:val="20"/>
                <w:szCs w:val="20"/>
              </w:rPr>
            </w:pPr>
            <w:r w:rsidRPr="0017608F">
              <w:rPr>
                <w:b/>
                <w:color w:val="000000"/>
                <w:sz w:val="20"/>
                <w:szCs w:val="20"/>
              </w:rPr>
              <w:t>Standard Error of the S</w:t>
            </w:r>
            <w:r w:rsidR="0015270D" w:rsidRPr="0017608F">
              <w:rPr>
                <w:b/>
                <w:color w:val="000000"/>
                <w:sz w:val="20"/>
                <w:szCs w:val="20"/>
              </w:rPr>
              <w:t>lope</w:t>
            </w:r>
          </w:p>
        </w:tc>
        <w:tc>
          <w:tcPr>
            <w:tcW w:w="465" w:type="pct"/>
            <w:tcBorders>
              <w:bottom w:val="single" w:sz="4" w:space="0" w:color="auto"/>
            </w:tcBorders>
            <w:vAlign w:val="center"/>
          </w:tcPr>
          <w:p w14:paraId="353C88CB" w14:textId="77777777" w:rsidR="0015270D" w:rsidRPr="0017608F" w:rsidRDefault="0015270D" w:rsidP="003B3D6D">
            <w:pPr>
              <w:pStyle w:val="NoSpacing"/>
              <w:spacing w:before="40" w:after="40" w:line="240" w:lineRule="auto"/>
              <w:rPr>
                <w:b/>
                <w:color w:val="000000"/>
                <w:sz w:val="20"/>
                <w:szCs w:val="20"/>
              </w:rPr>
            </w:pPr>
            <w:proofErr w:type="spellStart"/>
            <w:r w:rsidRPr="0017608F">
              <w:rPr>
                <w:b/>
                <w:sz w:val="20"/>
                <w:szCs w:val="20"/>
              </w:rPr>
              <w:t>LOD</w:t>
            </w:r>
            <w:proofErr w:type="spellEnd"/>
            <w:r w:rsidRPr="0017608F">
              <w:rPr>
                <w:b/>
                <w:sz w:val="20"/>
                <w:szCs w:val="20"/>
              </w:rPr>
              <w:t xml:space="preserve"> (</w:t>
            </w:r>
            <w:proofErr w:type="spellStart"/>
            <w:r w:rsidRPr="0017608F">
              <w:rPr>
                <w:b/>
                <w:sz w:val="20"/>
                <w:szCs w:val="20"/>
              </w:rPr>
              <w:t>ng</w:t>
            </w:r>
            <w:proofErr w:type="spellEnd"/>
            <w:r w:rsidRPr="0017608F">
              <w:rPr>
                <w:b/>
                <w:sz w:val="20"/>
                <w:szCs w:val="20"/>
              </w:rPr>
              <w:t>)</w:t>
            </w:r>
          </w:p>
        </w:tc>
        <w:tc>
          <w:tcPr>
            <w:tcW w:w="427" w:type="pct"/>
            <w:tcBorders>
              <w:bottom w:val="single" w:sz="4" w:space="0" w:color="auto"/>
            </w:tcBorders>
            <w:vAlign w:val="center"/>
          </w:tcPr>
          <w:p w14:paraId="6E58B094" w14:textId="77777777" w:rsidR="0015270D" w:rsidRPr="0017608F" w:rsidRDefault="0015270D" w:rsidP="003B3D6D">
            <w:pPr>
              <w:pStyle w:val="NoSpacing"/>
              <w:spacing w:before="40" w:after="40" w:line="240" w:lineRule="auto"/>
              <w:rPr>
                <w:b/>
                <w:color w:val="000000"/>
                <w:sz w:val="20"/>
                <w:szCs w:val="20"/>
              </w:rPr>
            </w:pPr>
            <w:proofErr w:type="spellStart"/>
            <w:r w:rsidRPr="0017608F">
              <w:rPr>
                <w:b/>
                <w:sz w:val="20"/>
                <w:szCs w:val="20"/>
              </w:rPr>
              <w:t>LOQ</w:t>
            </w:r>
            <w:proofErr w:type="spellEnd"/>
            <w:r w:rsidRPr="0017608F">
              <w:rPr>
                <w:b/>
                <w:sz w:val="20"/>
                <w:szCs w:val="20"/>
              </w:rPr>
              <w:t xml:space="preserve"> (</w:t>
            </w:r>
            <w:proofErr w:type="spellStart"/>
            <w:r w:rsidRPr="0017608F">
              <w:rPr>
                <w:b/>
                <w:sz w:val="20"/>
                <w:szCs w:val="20"/>
              </w:rPr>
              <w:t>ng</w:t>
            </w:r>
            <w:proofErr w:type="spellEnd"/>
            <w:r w:rsidRPr="0017608F">
              <w:rPr>
                <w:b/>
                <w:sz w:val="20"/>
                <w:szCs w:val="20"/>
              </w:rPr>
              <w:t>)</w:t>
            </w:r>
          </w:p>
        </w:tc>
      </w:tr>
      <w:tr w:rsidR="0015270D" w:rsidRPr="00365AA5" w14:paraId="53A67829" w14:textId="77777777" w:rsidTr="003B3D6D">
        <w:trPr>
          <w:trHeight w:val="333"/>
        </w:trPr>
        <w:tc>
          <w:tcPr>
            <w:tcW w:w="515" w:type="pct"/>
            <w:tcBorders>
              <w:bottom w:val="nil"/>
            </w:tcBorders>
            <w:shd w:val="clear" w:color="auto" w:fill="auto"/>
            <w:vAlign w:val="center"/>
            <w:hideMark/>
          </w:tcPr>
          <w:p w14:paraId="1D87216D" w14:textId="77777777" w:rsidR="0015270D" w:rsidRPr="0017608F" w:rsidRDefault="0015270D" w:rsidP="003A3355">
            <w:pPr>
              <w:pStyle w:val="NoSpacing"/>
              <w:spacing w:before="40" w:after="40" w:line="240" w:lineRule="auto"/>
              <w:rPr>
                <w:sz w:val="20"/>
                <w:szCs w:val="20"/>
              </w:rPr>
            </w:pPr>
            <w:r w:rsidRPr="0017608F">
              <w:rPr>
                <w:sz w:val="20"/>
                <w:szCs w:val="20"/>
              </w:rPr>
              <w:t>DMP</w:t>
            </w:r>
          </w:p>
        </w:tc>
        <w:tc>
          <w:tcPr>
            <w:tcW w:w="709" w:type="pct"/>
            <w:tcBorders>
              <w:bottom w:val="nil"/>
            </w:tcBorders>
            <w:shd w:val="clear" w:color="auto" w:fill="auto"/>
            <w:vAlign w:val="center"/>
          </w:tcPr>
          <w:p w14:paraId="641A176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3.07</w:t>
            </w:r>
          </w:p>
        </w:tc>
        <w:tc>
          <w:tcPr>
            <w:tcW w:w="645" w:type="pct"/>
            <w:tcBorders>
              <w:bottom w:val="nil"/>
            </w:tcBorders>
            <w:shd w:val="clear" w:color="auto" w:fill="auto"/>
            <w:vAlign w:val="center"/>
          </w:tcPr>
          <w:p w14:paraId="57FFDAB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bottom w:val="nil"/>
            </w:tcBorders>
            <w:vAlign w:val="center"/>
          </w:tcPr>
          <w:p w14:paraId="0D75E58A" w14:textId="77777777" w:rsidR="0015270D" w:rsidRPr="0017608F" w:rsidRDefault="0015270D" w:rsidP="003A3355">
            <w:pPr>
              <w:pStyle w:val="NoSpacing"/>
              <w:spacing w:before="40" w:after="40" w:line="240" w:lineRule="auto"/>
              <w:rPr>
                <w:sz w:val="20"/>
                <w:szCs w:val="20"/>
              </w:rPr>
            </w:pPr>
            <w:r w:rsidRPr="0017608F">
              <w:rPr>
                <w:sz w:val="20"/>
                <w:szCs w:val="20"/>
              </w:rPr>
              <w:t>7.3</w:t>
            </w:r>
          </w:p>
        </w:tc>
        <w:tc>
          <w:tcPr>
            <w:tcW w:w="357" w:type="pct"/>
            <w:tcBorders>
              <w:bottom w:val="nil"/>
            </w:tcBorders>
            <w:vAlign w:val="center"/>
          </w:tcPr>
          <w:p w14:paraId="7EF390CF" w14:textId="77777777" w:rsidR="0015270D" w:rsidRPr="0017608F" w:rsidRDefault="0015270D" w:rsidP="003A3355">
            <w:pPr>
              <w:pStyle w:val="NoSpacing"/>
              <w:spacing w:before="40" w:after="40" w:line="240" w:lineRule="auto"/>
              <w:rPr>
                <w:sz w:val="20"/>
                <w:szCs w:val="20"/>
              </w:rPr>
            </w:pPr>
            <w:r w:rsidRPr="0017608F">
              <w:rPr>
                <w:sz w:val="20"/>
                <w:szCs w:val="20"/>
              </w:rPr>
              <w:t>0.9549</w:t>
            </w:r>
          </w:p>
        </w:tc>
        <w:tc>
          <w:tcPr>
            <w:tcW w:w="471" w:type="pct"/>
            <w:tcBorders>
              <w:bottom w:val="nil"/>
            </w:tcBorders>
            <w:vAlign w:val="center"/>
          </w:tcPr>
          <w:p w14:paraId="61073F72" w14:textId="77777777" w:rsidR="0015270D" w:rsidRPr="0017608F" w:rsidRDefault="0015270D" w:rsidP="003A3355">
            <w:pPr>
              <w:pStyle w:val="NoSpacing"/>
              <w:spacing w:before="40" w:after="40" w:line="240" w:lineRule="auto"/>
              <w:rPr>
                <w:sz w:val="20"/>
                <w:szCs w:val="20"/>
              </w:rPr>
            </w:pPr>
            <w:r w:rsidRPr="0017608F">
              <w:rPr>
                <w:sz w:val="20"/>
                <w:szCs w:val="20"/>
              </w:rPr>
              <w:t>699</w:t>
            </w:r>
          </w:p>
        </w:tc>
        <w:tc>
          <w:tcPr>
            <w:tcW w:w="354" w:type="pct"/>
            <w:tcBorders>
              <w:bottom w:val="nil"/>
            </w:tcBorders>
            <w:vAlign w:val="center"/>
          </w:tcPr>
          <w:p w14:paraId="6E19E821" w14:textId="77777777" w:rsidR="0015270D" w:rsidRPr="0017608F" w:rsidRDefault="0015270D" w:rsidP="003A3355">
            <w:pPr>
              <w:pStyle w:val="NoSpacing"/>
              <w:spacing w:before="40" w:after="40" w:line="240" w:lineRule="auto"/>
              <w:rPr>
                <w:sz w:val="20"/>
                <w:szCs w:val="20"/>
              </w:rPr>
            </w:pPr>
            <w:r w:rsidRPr="0017608F">
              <w:rPr>
                <w:sz w:val="20"/>
                <w:szCs w:val="20"/>
              </w:rPr>
              <w:t>7309</w:t>
            </w:r>
          </w:p>
        </w:tc>
        <w:tc>
          <w:tcPr>
            <w:tcW w:w="610" w:type="pct"/>
            <w:tcBorders>
              <w:bottom w:val="nil"/>
            </w:tcBorders>
            <w:vAlign w:val="center"/>
          </w:tcPr>
          <w:p w14:paraId="72EB3385" w14:textId="77777777" w:rsidR="0015270D" w:rsidRPr="0017608F" w:rsidRDefault="0015270D" w:rsidP="003A3355">
            <w:pPr>
              <w:pStyle w:val="NoSpacing"/>
              <w:spacing w:before="40" w:after="40" w:line="240" w:lineRule="auto"/>
              <w:rPr>
                <w:sz w:val="20"/>
                <w:szCs w:val="20"/>
              </w:rPr>
            </w:pPr>
            <w:r w:rsidRPr="0017608F">
              <w:rPr>
                <w:sz w:val="20"/>
                <w:szCs w:val="20"/>
              </w:rPr>
              <w:t>794</w:t>
            </w:r>
          </w:p>
        </w:tc>
        <w:tc>
          <w:tcPr>
            <w:tcW w:w="465" w:type="pct"/>
            <w:tcBorders>
              <w:bottom w:val="nil"/>
            </w:tcBorders>
            <w:vAlign w:val="center"/>
          </w:tcPr>
          <w:p w14:paraId="4424672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2.9</w:t>
            </w:r>
          </w:p>
        </w:tc>
        <w:tc>
          <w:tcPr>
            <w:tcW w:w="427" w:type="pct"/>
            <w:tcBorders>
              <w:bottom w:val="nil"/>
            </w:tcBorders>
            <w:vAlign w:val="center"/>
          </w:tcPr>
          <w:p w14:paraId="439559E5"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10</w:t>
            </w:r>
          </w:p>
        </w:tc>
      </w:tr>
      <w:tr w:rsidR="0015270D" w:rsidRPr="00365AA5" w14:paraId="77C4CC69" w14:textId="77777777" w:rsidTr="003B3D6D">
        <w:trPr>
          <w:trHeight w:val="333"/>
        </w:trPr>
        <w:tc>
          <w:tcPr>
            <w:tcW w:w="515" w:type="pct"/>
            <w:tcBorders>
              <w:top w:val="nil"/>
              <w:bottom w:val="nil"/>
            </w:tcBorders>
            <w:shd w:val="clear" w:color="auto" w:fill="auto"/>
            <w:vAlign w:val="center"/>
            <w:hideMark/>
          </w:tcPr>
          <w:p w14:paraId="345CB229" w14:textId="77777777" w:rsidR="0015270D" w:rsidRPr="0017608F" w:rsidRDefault="0015270D" w:rsidP="003A3355">
            <w:pPr>
              <w:pStyle w:val="NoSpacing"/>
              <w:spacing w:before="40" w:after="40" w:line="240" w:lineRule="auto"/>
              <w:rPr>
                <w:sz w:val="20"/>
                <w:szCs w:val="20"/>
              </w:rPr>
            </w:pPr>
            <w:r w:rsidRPr="0017608F">
              <w:rPr>
                <w:sz w:val="20"/>
                <w:szCs w:val="20"/>
              </w:rPr>
              <w:t>2-naphthol</w:t>
            </w:r>
          </w:p>
        </w:tc>
        <w:tc>
          <w:tcPr>
            <w:tcW w:w="709" w:type="pct"/>
            <w:tcBorders>
              <w:top w:val="nil"/>
              <w:bottom w:val="nil"/>
            </w:tcBorders>
            <w:shd w:val="clear" w:color="auto" w:fill="auto"/>
            <w:vAlign w:val="center"/>
          </w:tcPr>
          <w:p w14:paraId="632B8CA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3.71</w:t>
            </w:r>
          </w:p>
        </w:tc>
        <w:tc>
          <w:tcPr>
            <w:tcW w:w="645" w:type="pct"/>
            <w:tcBorders>
              <w:top w:val="nil"/>
              <w:bottom w:val="nil"/>
            </w:tcBorders>
            <w:shd w:val="clear" w:color="auto" w:fill="auto"/>
            <w:vAlign w:val="center"/>
          </w:tcPr>
          <w:p w14:paraId="18BF1678"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75CDB77B" w14:textId="77777777" w:rsidR="0015270D" w:rsidRPr="0017608F" w:rsidRDefault="0015270D" w:rsidP="003A3355">
            <w:pPr>
              <w:pStyle w:val="NoSpacing"/>
              <w:spacing w:before="40" w:after="40" w:line="240" w:lineRule="auto"/>
              <w:rPr>
                <w:sz w:val="20"/>
                <w:szCs w:val="20"/>
              </w:rPr>
            </w:pPr>
            <w:r w:rsidRPr="0017608F">
              <w:rPr>
                <w:sz w:val="20"/>
                <w:szCs w:val="20"/>
              </w:rPr>
              <w:t>3.5</w:t>
            </w:r>
          </w:p>
        </w:tc>
        <w:tc>
          <w:tcPr>
            <w:tcW w:w="357" w:type="pct"/>
            <w:tcBorders>
              <w:top w:val="nil"/>
              <w:bottom w:val="nil"/>
            </w:tcBorders>
            <w:vAlign w:val="center"/>
          </w:tcPr>
          <w:p w14:paraId="7004EB3B" w14:textId="77777777" w:rsidR="0015270D" w:rsidRPr="0017608F" w:rsidRDefault="0015270D" w:rsidP="003A3355">
            <w:pPr>
              <w:pStyle w:val="NoSpacing"/>
              <w:spacing w:before="40" w:after="40" w:line="240" w:lineRule="auto"/>
              <w:rPr>
                <w:sz w:val="20"/>
                <w:szCs w:val="20"/>
              </w:rPr>
            </w:pPr>
            <w:r w:rsidRPr="0017608F">
              <w:rPr>
                <w:sz w:val="20"/>
                <w:szCs w:val="20"/>
              </w:rPr>
              <w:t>0.9806</w:t>
            </w:r>
          </w:p>
        </w:tc>
        <w:tc>
          <w:tcPr>
            <w:tcW w:w="471" w:type="pct"/>
            <w:tcBorders>
              <w:top w:val="nil"/>
              <w:bottom w:val="nil"/>
            </w:tcBorders>
            <w:vAlign w:val="center"/>
          </w:tcPr>
          <w:p w14:paraId="07C138E3" w14:textId="77777777" w:rsidR="0015270D" w:rsidRPr="0017608F" w:rsidRDefault="0015270D" w:rsidP="003A3355">
            <w:pPr>
              <w:pStyle w:val="NoSpacing"/>
              <w:spacing w:before="40" w:after="40" w:line="240" w:lineRule="auto"/>
              <w:rPr>
                <w:sz w:val="20"/>
                <w:szCs w:val="20"/>
              </w:rPr>
            </w:pPr>
            <w:r w:rsidRPr="0017608F">
              <w:rPr>
                <w:sz w:val="20"/>
                <w:szCs w:val="20"/>
              </w:rPr>
              <w:t>750</w:t>
            </w:r>
          </w:p>
        </w:tc>
        <w:tc>
          <w:tcPr>
            <w:tcW w:w="354" w:type="pct"/>
            <w:tcBorders>
              <w:top w:val="nil"/>
              <w:bottom w:val="nil"/>
            </w:tcBorders>
            <w:vAlign w:val="center"/>
          </w:tcPr>
          <w:p w14:paraId="1AB01916" w14:textId="77777777" w:rsidR="0015270D" w:rsidRPr="0017608F" w:rsidRDefault="0015270D" w:rsidP="003A3355">
            <w:pPr>
              <w:pStyle w:val="NoSpacing"/>
              <w:spacing w:before="40" w:after="40" w:line="240" w:lineRule="auto"/>
              <w:rPr>
                <w:sz w:val="20"/>
                <w:szCs w:val="20"/>
              </w:rPr>
            </w:pPr>
            <w:r w:rsidRPr="0017608F">
              <w:rPr>
                <w:sz w:val="20"/>
                <w:szCs w:val="20"/>
              </w:rPr>
              <w:t>2724</w:t>
            </w:r>
          </w:p>
        </w:tc>
        <w:tc>
          <w:tcPr>
            <w:tcW w:w="610" w:type="pct"/>
            <w:tcBorders>
              <w:top w:val="nil"/>
              <w:bottom w:val="nil"/>
            </w:tcBorders>
            <w:vAlign w:val="center"/>
          </w:tcPr>
          <w:p w14:paraId="70BF1271" w14:textId="77777777" w:rsidR="0015270D" w:rsidRPr="0017608F" w:rsidRDefault="0015270D" w:rsidP="003A3355">
            <w:pPr>
              <w:pStyle w:val="NoSpacing"/>
              <w:spacing w:before="40" w:after="40" w:line="240" w:lineRule="auto"/>
              <w:rPr>
                <w:sz w:val="20"/>
                <w:szCs w:val="20"/>
              </w:rPr>
            </w:pPr>
            <w:r w:rsidRPr="0017608F">
              <w:rPr>
                <w:sz w:val="20"/>
                <w:szCs w:val="20"/>
              </w:rPr>
              <w:t>191</w:t>
            </w:r>
          </w:p>
        </w:tc>
        <w:tc>
          <w:tcPr>
            <w:tcW w:w="465" w:type="pct"/>
            <w:tcBorders>
              <w:top w:val="nil"/>
              <w:bottom w:val="nil"/>
            </w:tcBorders>
            <w:vAlign w:val="center"/>
          </w:tcPr>
          <w:p w14:paraId="6D3374C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1.4</w:t>
            </w:r>
          </w:p>
        </w:tc>
        <w:tc>
          <w:tcPr>
            <w:tcW w:w="427" w:type="pct"/>
            <w:tcBorders>
              <w:top w:val="nil"/>
              <w:bottom w:val="nil"/>
            </w:tcBorders>
            <w:vAlign w:val="center"/>
          </w:tcPr>
          <w:p w14:paraId="6A130C1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4.7</w:t>
            </w:r>
          </w:p>
        </w:tc>
      </w:tr>
      <w:tr w:rsidR="0015270D" w:rsidRPr="00365AA5" w14:paraId="064BDA1E" w14:textId="77777777" w:rsidTr="003B3D6D">
        <w:trPr>
          <w:trHeight w:val="333"/>
        </w:trPr>
        <w:tc>
          <w:tcPr>
            <w:tcW w:w="515" w:type="pct"/>
            <w:tcBorders>
              <w:top w:val="nil"/>
              <w:bottom w:val="nil"/>
            </w:tcBorders>
            <w:shd w:val="clear" w:color="auto" w:fill="auto"/>
            <w:vAlign w:val="center"/>
            <w:hideMark/>
          </w:tcPr>
          <w:p w14:paraId="53E2DF77" w14:textId="77777777" w:rsidR="0015270D" w:rsidRPr="0017608F" w:rsidRDefault="0015270D" w:rsidP="003A3355">
            <w:pPr>
              <w:pStyle w:val="NoSpacing"/>
              <w:spacing w:before="40" w:after="40" w:line="240" w:lineRule="auto"/>
              <w:rPr>
                <w:sz w:val="20"/>
                <w:szCs w:val="20"/>
              </w:rPr>
            </w:pPr>
            <w:r w:rsidRPr="0017608F">
              <w:rPr>
                <w:sz w:val="20"/>
                <w:szCs w:val="20"/>
              </w:rPr>
              <w:t>2,4-DNT</w:t>
            </w:r>
          </w:p>
        </w:tc>
        <w:tc>
          <w:tcPr>
            <w:tcW w:w="709" w:type="pct"/>
            <w:tcBorders>
              <w:top w:val="nil"/>
              <w:bottom w:val="nil"/>
            </w:tcBorders>
            <w:shd w:val="clear" w:color="auto" w:fill="auto"/>
            <w:vAlign w:val="center"/>
          </w:tcPr>
          <w:p w14:paraId="41A3B3D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4.27</w:t>
            </w:r>
          </w:p>
        </w:tc>
        <w:tc>
          <w:tcPr>
            <w:tcW w:w="645" w:type="pct"/>
            <w:tcBorders>
              <w:top w:val="nil"/>
              <w:bottom w:val="nil"/>
            </w:tcBorders>
            <w:shd w:val="clear" w:color="auto" w:fill="auto"/>
            <w:vAlign w:val="center"/>
          </w:tcPr>
          <w:p w14:paraId="40382B1B"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45DA9462" w14:textId="77777777" w:rsidR="0015270D" w:rsidRPr="0017608F" w:rsidRDefault="0015270D" w:rsidP="003A3355">
            <w:pPr>
              <w:pStyle w:val="NoSpacing"/>
              <w:spacing w:before="40" w:after="40" w:line="240" w:lineRule="auto"/>
              <w:rPr>
                <w:sz w:val="20"/>
                <w:szCs w:val="20"/>
              </w:rPr>
            </w:pPr>
            <w:r w:rsidRPr="0017608F">
              <w:rPr>
                <w:sz w:val="20"/>
                <w:szCs w:val="20"/>
              </w:rPr>
              <w:t>11</w:t>
            </w:r>
          </w:p>
        </w:tc>
        <w:tc>
          <w:tcPr>
            <w:tcW w:w="357" w:type="pct"/>
            <w:tcBorders>
              <w:top w:val="nil"/>
              <w:bottom w:val="nil"/>
            </w:tcBorders>
            <w:vAlign w:val="center"/>
          </w:tcPr>
          <w:p w14:paraId="6D7B4AD1" w14:textId="77777777" w:rsidR="0015270D" w:rsidRPr="0017608F" w:rsidRDefault="0015270D" w:rsidP="003A3355">
            <w:pPr>
              <w:pStyle w:val="NoSpacing"/>
              <w:spacing w:before="40" w:after="40" w:line="240" w:lineRule="auto"/>
              <w:rPr>
                <w:sz w:val="20"/>
                <w:szCs w:val="20"/>
              </w:rPr>
            </w:pPr>
            <w:r w:rsidRPr="0017608F">
              <w:rPr>
                <w:sz w:val="20"/>
                <w:szCs w:val="20"/>
              </w:rPr>
              <w:t>0.9507</w:t>
            </w:r>
          </w:p>
        </w:tc>
        <w:tc>
          <w:tcPr>
            <w:tcW w:w="471" w:type="pct"/>
            <w:tcBorders>
              <w:top w:val="nil"/>
              <w:bottom w:val="nil"/>
            </w:tcBorders>
            <w:vAlign w:val="center"/>
          </w:tcPr>
          <w:p w14:paraId="2DF21E40" w14:textId="77777777" w:rsidR="0015270D" w:rsidRPr="0017608F" w:rsidRDefault="0015270D" w:rsidP="003A3355">
            <w:pPr>
              <w:pStyle w:val="NoSpacing"/>
              <w:spacing w:before="40" w:after="40" w:line="240" w:lineRule="auto"/>
              <w:rPr>
                <w:sz w:val="20"/>
                <w:szCs w:val="20"/>
              </w:rPr>
            </w:pPr>
            <w:r w:rsidRPr="0017608F">
              <w:rPr>
                <w:sz w:val="20"/>
                <w:szCs w:val="20"/>
              </w:rPr>
              <w:t>300</w:t>
            </w:r>
          </w:p>
        </w:tc>
        <w:tc>
          <w:tcPr>
            <w:tcW w:w="354" w:type="pct"/>
            <w:tcBorders>
              <w:top w:val="nil"/>
              <w:bottom w:val="nil"/>
            </w:tcBorders>
            <w:vAlign w:val="center"/>
          </w:tcPr>
          <w:p w14:paraId="3C7F4D80" w14:textId="77777777" w:rsidR="0015270D" w:rsidRPr="0017608F" w:rsidRDefault="0015270D" w:rsidP="003A3355">
            <w:pPr>
              <w:pStyle w:val="NoSpacing"/>
              <w:spacing w:before="40" w:after="40" w:line="240" w:lineRule="auto"/>
              <w:rPr>
                <w:sz w:val="20"/>
                <w:szCs w:val="20"/>
              </w:rPr>
            </w:pPr>
            <w:r w:rsidRPr="0017608F">
              <w:rPr>
                <w:sz w:val="20"/>
                <w:szCs w:val="20"/>
              </w:rPr>
              <w:t>1302</w:t>
            </w:r>
          </w:p>
        </w:tc>
        <w:tc>
          <w:tcPr>
            <w:tcW w:w="610" w:type="pct"/>
            <w:tcBorders>
              <w:top w:val="nil"/>
              <w:bottom w:val="nil"/>
            </w:tcBorders>
            <w:vAlign w:val="center"/>
          </w:tcPr>
          <w:p w14:paraId="7ACCEF94" w14:textId="77777777" w:rsidR="0015270D" w:rsidRPr="0017608F" w:rsidRDefault="0015270D" w:rsidP="003A3355">
            <w:pPr>
              <w:pStyle w:val="NoSpacing"/>
              <w:spacing w:before="40" w:after="40" w:line="240" w:lineRule="auto"/>
              <w:rPr>
                <w:sz w:val="20"/>
                <w:szCs w:val="20"/>
              </w:rPr>
            </w:pPr>
            <w:r w:rsidRPr="0017608F">
              <w:rPr>
                <w:sz w:val="20"/>
                <w:szCs w:val="20"/>
              </w:rPr>
              <w:t>148</w:t>
            </w:r>
          </w:p>
        </w:tc>
        <w:tc>
          <w:tcPr>
            <w:tcW w:w="465" w:type="pct"/>
            <w:tcBorders>
              <w:top w:val="nil"/>
              <w:bottom w:val="nil"/>
            </w:tcBorders>
            <w:vAlign w:val="center"/>
          </w:tcPr>
          <w:p w14:paraId="230FF6E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5.3</w:t>
            </w:r>
          </w:p>
        </w:tc>
        <w:tc>
          <w:tcPr>
            <w:tcW w:w="427" w:type="pct"/>
            <w:tcBorders>
              <w:top w:val="nil"/>
              <w:bottom w:val="nil"/>
            </w:tcBorders>
            <w:vAlign w:val="center"/>
          </w:tcPr>
          <w:p w14:paraId="3680CD2C"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18</w:t>
            </w:r>
          </w:p>
        </w:tc>
      </w:tr>
      <w:tr w:rsidR="0015270D" w:rsidRPr="00365AA5" w14:paraId="3FE8A719" w14:textId="77777777" w:rsidTr="003B3D6D">
        <w:trPr>
          <w:trHeight w:val="333"/>
        </w:trPr>
        <w:tc>
          <w:tcPr>
            <w:tcW w:w="515" w:type="pct"/>
            <w:tcBorders>
              <w:top w:val="nil"/>
              <w:bottom w:val="nil"/>
            </w:tcBorders>
            <w:shd w:val="clear" w:color="auto" w:fill="auto"/>
            <w:vAlign w:val="center"/>
            <w:hideMark/>
          </w:tcPr>
          <w:p w14:paraId="26FB6F2A" w14:textId="77777777" w:rsidR="0015270D" w:rsidRPr="0017608F" w:rsidRDefault="0015270D" w:rsidP="003A3355">
            <w:pPr>
              <w:pStyle w:val="NoSpacing"/>
              <w:spacing w:before="40" w:after="40" w:line="240" w:lineRule="auto"/>
              <w:rPr>
                <w:sz w:val="20"/>
                <w:szCs w:val="20"/>
              </w:rPr>
            </w:pPr>
            <w:r w:rsidRPr="0017608F">
              <w:rPr>
                <w:sz w:val="20"/>
                <w:szCs w:val="20"/>
              </w:rPr>
              <w:t>2,6-DNT</w:t>
            </w:r>
          </w:p>
        </w:tc>
        <w:tc>
          <w:tcPr>
            <w:tcW w:w="709" w:type="pct"/>
            <w:tcBorders>
              <w:top w:val="nil"/>
              <w:bottom w:val="nil"/>
            </w:tcBorders>
            <w:shd w:val="clear" w:color="auto" w:fill="auto"/>
            <w:vAlign w:val="center"/>
          </w:tcPr>
          <w:p w14:paraId="16E475E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4.31</w:t>
            </w:r>
          </w:p>
        </w:tc>
        <w:tc>
          <w:tcPr>
            <w:tcW w:w="645" w:type="pct"/>
            <w:tcBorders>
              <w:top w:val="nil"/>
              <w:bottom w:val="nil"/>
            </w:tcBorders>
            <w:shd w:val="clear" w:color="auto" w:fill="auto"/>
            <w:vAlign w:val="center"/>
          </w:tcPr>
          <w:p w14:paraId="558CCC8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158E4EAD" w14:textId="77777777" w:rsidR="0015270D" w:rsidRPr="0017608F" w:rsidRDefault="0015270D" w:rsidP="003A3355">
            <w:pPr>
              <w:pStyle w:val="NoSpacing"/>
              <w:spacing w:before="40" w:after="40" w:line="240" w:lineRule="auto"/>
              <w:rPr>
                <w:sz w:val="20"/>
                <w:szCs w:val="20"/>
              </w:rPr>
            </w:pPr>
            <w:r w:rsidRPr="0017608F">
              <w:rPr>
                <w:sz w:val="20"/>
                <w:szCs w:val="20"/>
              </w:rPr>
              <w:t>15</w:t>
            </w:r>
          </w:p>
        </w:tc>
        <w:tc>
          <w:tcPr>
            <w:tcW w:w="357" w:type="pct"/>
            <w:tcBorders>
              <w:top w:val="nil"/>
              <w:bottom w:val="nil"/>
            </w:tcBorders>
            <w:vAlign w:val="center"/>
          </w:tcPr>
          <w:p w14:paraId="0F6D0636" w14:textId="77777777" w:rsidR="0015270D" w:rsidRPr="0017608F" w:rsidRDefault="0015270D" w:rsidP="003A3355">
            <w:pPr>
              <w:pStyle w:val="NoSpacing"/>
              <w:spacing w:before="40" w:after="40" w:line="240" w:lineRule="auto"/>
              <w:rPr>
                <w:sz w:val="20"/>
                <w:szCs w:val="20"/>
              </w:rPr>
            </w:pPr>
            <w:r w:rsidRPr="0017608F">
              <w:rPr>
                <w:sz w:val="20"/>
                <w:szCs w:val="20"/>
              </w:rPr>
              <w:t>0.9744</w:t>
            </w:r>
          </w:p>
        </w:tc>
        <w:tc>
          <w:tcPr>
            <w:tcW w:w="471" w:type="pct"/>
            <w:tcBorders>
              <w:top w:val="nil"/>
              <w:bottom w:val="nil"/>
            </w:tcBorders>
            <w:vAlign w:val="center"/>
          </w:tcPr>
          <w:p w14:paraId="64940468" w14:textId="77777777" w:rsidR="0015270D" w:rsidRPr="0017608F" w:rsidRDefault="0015270D" w:rsidP="003A3355">
            <w:pPr>
              <w:pStyle w:val="NoSpacing"/>
              <w:spacing w:before="40" w:after="40" w:line="240" w:lineRule="auto"/>
              <w:rPr>
                <w:sz w:val="20"/>
                <w:szCs w:val="20"/>
              </w:rPr>
            </w:pPr>
            <w:r w:rsidRPr="0017608F">
              <w:rPr>
                <w:sz w:val="20"/>
                <w:szCs w:val="20"/>
              </w:rPr>
              <w:t>198</w:t>
            </w:r>
          </w:p>
        </w:tc>
        <w:tc>
          <w:tcPr>
            <w:tcW w:w="354" w:type="pct"/>
            <w:tcBorders>
              <w:top w:val="nil"/>
              <w:bottom w:val="nil"/>
            </w:tcBorders>
            <w:vAlign w:val="center"/>
          </w:tcPr>
          <w:p w14:paraId="1D79EBDD" w14:textId="77777777" w:rsidR="0015270D" w:rsidRPr="0017608F" w:rsidRDefault="0015270D" w:rsidP="003A3355">
            <w:pPr>
              <w:pStyle w:val="NoSpacing"/>
              <w:spacing w:before="40" w:after="40" w:line="240" w:lineRule="auto"/>
              <w:rPr>
                <w:sz w:val="20"/>
                <w:szCs w:val="20"/>
              </w:rPr>
            </w:pPr>
            <w:r w:rsidRPr="0017608F">
              <w:rPr>
                <w:sz w:val="20"/>
                <w:szCs w:val="20"/>
              </w:rPr>
              <w:t>1035</w:t>
            </w:r>
          </w:p>
        </w:tc>
        <w:tc>
          <w:tcPr>
            <w:tcW w:w="610" w:type="pct"/>
            <w:tcBorders>
              <w:top w:val="nil"/>
              <w:bottom w:val="nil"/>
            </w:tcBorders>
            <w:vAlign w:val="center"/>
          </w:tcPr>
          <w:p w14:paraId="695A4E35" w14:textId="77777777" w:rsidR="0015270D" w:rsidRPr="0017608F" w:rsidRDefault="0015270D" w:rsidP="003A3355">
            <w:pPr>
              <w:pStyle w:val="NoSpacing"/>
              <w:spacing w:before="40" w:after="40" w:line="240" w:lineRule="auto"/>
              <w:rPr>
                <w:sz w:val="20"/>
                <w:szCs w:val="20"/>
              </w:rPr>
            </w:pPr>
            <w:r w:rsidRPr="0017608F">
              <w:rPr>
                <w:sz w:val="20"/>
                <w:szCs w:val="20"/>
              </w:rPr>
              <w:t>84</w:t>
            </w:r>
          </w:p>
        </w:tc>
        <w:tc>
          <w:tcPr>
            <w:tcW w:w="465" w:type="pct"/>
            <w:tcBorders>
              <w:top w:val="nil"/>
              <w:bottom w:val="nil"/>
            </w:tcBorders>
            <w:vAlign w:val="center"/>
          </w:tcPr>
          <w:p w14:paraId="487727B0"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6.9</w:t>
            </w:r>
          </w:p>
        </w:tc>
        <w:tc>
          <w:tcPr>
            <w:tcW w:w="427" w:type="pct"/>
            <w:tcBorders>
              <w:top w:val="nil"/>
              <w:bottom w:val="nil"/>
            </w:tcBorders>
            <w:vAlign w:val="center"/>
          </w:tcPr>
          <w:p w14:paraId="1E3A5C0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23</w:t>
            </w:r>
          </w:p>
        </w:tc>
      </w:tr>
      <w:tr w:rsidR="0015270D" w:rsidRPr="00365AA5" w14:paraId="1FEC57E7" w14:textId="77777777" w:rsidTr="003B3D6D">
        <w:trPr>
          <w:trHeight w:val="333"/>
        </w:trPr>
        <w:tc>
          <w:tcPr>
            <w:tcW w:w="515" w:type="pct"/>
            <w:tcBorders>
              <w:top w:val="nil"/>
              <w:bottom w:val="nil"/>
            </w:tcBorders>
            <w:shd w:val="clear" w:color="auto" w:fill="auto"/>
            <w:vAlign w:val="center"/>
            <w:hideMark/>
          </w:tcPr>
          <w:p w14:paraId="5B5F32E9" w14:textId="77777777" w:rsidR="0015270D" w:rsidRPr="0017608F" w:rsidRDefault="0015270D" w:rsidP="003A3355">
            <w:pPr>
              <w:pStyle w:val="NoSpacing"/>
              <w:spacing w:before="40" w:after="40" w:line="240" w:lineRule="auto"/>
              <w:rPr>
                <w:sz w:val="20"/>
                <w:szCs w:val="20"/>
              </w:rPr>
            </w:pPr>
            <w:r w:rsidRPr="0017608F">
              <w:rPr>
                <w:sz w:val="20"/>
                <w:szCs w:val="20"/>
              </w:rPr>
              <w:t>2,3-DNT</w:t>
            </w:r>
          </w:p>
        </w:tc>
        <w:tc>
          <w:tcPr>
            <w:tcW w:w="709" w:type="pct"/>
            <w:tcBorders>
              <w:top w:val="nil"/>
              <w:bottom w:val="nil"/>
            </w:tcBorders>
            <w:shd w:val="clear" w:color="auto" w:fill="auto"/>
            <w:vAlign w:val="center"/>
          </w:tcPr>
          <w:p w14:paraId="6E3103C3" w14:textId="77777777" w:rsidR="0015270D" w:rsidRPr="0017608F" w:rsidRDefault="0015270D" w:rsidP="003A3355">
            <w:pPr>
              <w:pStyle w:val="NoSpacing"/>
              <w:spacing w:before="40" w:after="40" w:line="240" w:lineRule="auto"/>
              <w:rPr>
                <w:sz w:val="20"/>
                <w:szCs w:val="20"/>
              </w:rPr>
            </w:pPr>
            <w:r w:rsidRPr="0017608F">
              <w:rPr>
                <w:sz w:val="20"/>
                <w:szCs w:val="20"/>
              </w:rPr>
              <w:t>4.28</w:t>
            </w:r>
          </w:p>
        </w:tc>
        <w:tc>
          <w:tcPr>
            <w:tcW w:w="645" w:type="pct"/>
            <w:tcBorders>
              <w:top w:val="nil"/>
              <w:bottom w:val="nil"/>
            </w:tcBorders>
            <w:shd w:val="clear" w:color="auto" w:fill="auto"/>
            <w:vAlign w:val="center"/>
          </w:tcPr>
          <w:p w14:paraId="696A37FD" w14:textId="77777777" w:rsidR="0015270D" w:rsidRPr="0017608F" w:rsidRDefault="0015270D" w:rsidP="003A3355">
            <w:pPr>
              <w:pStyle w:val="NoSpacing"/>
              <w:spacing w:before="40" w:after="40" w:line="240" w:lineRule="auto"/>
              <w:rPr>
                <w:sz w:val="20"/>
                <w:szCs w:val="20"/>
              </w:rPr>
            </w:pPr>
            <w:r w:rsidRPr="0017608F">
              <w:rPr>
                <w:sz w:val="20"/>
                <w:szCs w:val="20"/>
              </w:rPr>
              <w:t>0.0</w:t>
            </w:r>
          </w:p>
        </w:tc>
        <w:tc>
          <w:tcPr>
            <w:tcW w:w="447" w:type="pct"/>
            <w:tcBorders>
              <w:top w:val="nil"/>
              <w:bottom w:val="nil"/>
            </w:tcBorders>
            <w:vAlign w:val="center"/>
          </w:tcPr>
          <w:p w14:paraId="2AF2D155" w14:textId="77777777" w:rsidR="0015270D" w:rsidRPr="0017608F" w:rsidRDefault="0015270D" w:rsidP="003A3355">
            <w:pPr>
              <w:pStyle w:val="NoSpacing"/>
              <w:spacing w:before="40" w:after="40" w:line="240" w:lineRule="auto"/>
              <w:rPr>
                <w:sz w:val="20"/>
                <w:szCs w:val="20"/>
              </w:rPr>
            </w:pPr>
            <w:r w:rsidRPr="0017608F">
              <w:rPr>
                <w:sz w:val="20"/>
                <w:szCs w:val="20"/>
              </w:rPr>
              <w:t>12</w:t>
            </w:r>
          </w:p>
        </w:tc>
        <w:tc>
          <w:tcPr>
            <w:tcW w:w="357" w:type="pct"/>
            <w:tcBorders>
              <w:top w:val="nil"/>
              <w:bottom w:val="nil"/>
            </w:tcBorders>
            <w:vAlign w:val="center"/>
          </w:tcPr>
          <w:p w14:paraId="40557D59" w14:textId="77777777" w:rsidR="0015270D" w:rsidRPr="0017608F" w:rsidRDefault="0015270D" w:rsidP="003A3355">
            <w:pPr>
              <w:pStyle w:val="NoSpacing"/>
              <w:spacing w:before="40" w:after="40" w:line="240" w:lineRule="auto"/>
              <w:rPr>
                <w:sz w:val="20"/>
                <w:szCs w:val="20"/>
              </w:rPr>
            </w:pPr>
            <w:r w:rsidRPr="0017608F">
              <w:rPr>
                <w:sz w:val="20"/>
                <w:szCs w:val="20"/>
              </w:rPr>
              <w:t>0.9806</w:t>
            </w:r>
          </w:p>
        </w:tc>
        <w:tc>
          <w:tcPr>
            <w:tcW w:w="471" w:type="pct"/>
            <w:tcBorders>
              <w:top w:val="nil"/>
              <w:bottom w:val="nil"/>
            </w:tcBorders>
            <w:vAlign w:val="center"/>
          </w:tcPr>
          <w:p w14:paraId="2AB6A683" w14:textId="77777777" w:rsidR="0015270D" w:rsidRPr="0017608F" w:rsidRDefault="0015270D" w:rsidP="003A3355">
            <w:pPr>
              <w:pStyle w:val="NoSpacing"/>
              <w:spacing w:before="40" w:after="40" w:line="240" w:lineRule="auto"/>
              <w:rPr>
                <w:sz w:val="20"/>
                <w:szCs w:val="20"/>
              </w:rPr>
            </w:pPr>
            <w:r w:rsidRPr="0017608F">
              <w:rPr>
                <w:sz w:val="20"/>
                <w:szCs w:val="20"/>
              </w:rPr>
              <w:t>2313</w:t>
            </w:r>
          </w:p>
        </w:tc>
        <w:tc>
          <w:tcPr>
            <w:tcW w:w="354" w:type="pct"/>
            <w:tcBorders>
              <w:top w:val="nil"/>
              <w:bottom w:val="nil"/>
            </w:tcBorders>
            <w:vAlign w:val="center"/>
          </w:tcPr>
          <w:p w14:paraId="3C1EA7A3" w14:textId="77777777" w:rsidR="0015270D" w:rsidRPr="0017608F" w:rsidRDefault="0015270D" w:rsidP="003A3355">
            <w:pPr>
              <w:pStyle w:val="NoSpacing"/>
              <w:spacing w:before="40" w:after="40" w:line="240" w:lineRule="auto"/>
              <w:rPr>
                <w:sz w:val="20"/>
                <w:szCs w:val="20"/>
              </w:rPr>
            </w:pPr>
            <w:r w:rsidRPr="0017608F">
              <w:rPr>
                <w:sz w:val="20"/>
                <w:szCs w:val="20"/>
              </w:rPr>
              <w:t>468</w:t>
            </w:r>
          </w:p>
        </w:tc>
        <w:tc>
          <w:tcPr>
            <w:tcW w:w="610" w:type="pct"/>
            <w:tcBorders>
              <w:top w:val="nil"/>
              <w:bottom w:val="nil"/>
            </w:tcBorders>
            <w:vAlign w:val="center"/>
          </w:tcPr>
          <w:p w14:paraId="7F11ECF5" w14:textId="77777777" w:rsidR="0015270D" w:rsidRPr="0017608F" w:rsidRDefault="0015270D" w:rsidP="003A3355">
            <w:pPr>
              <w:pStyle w:val="NoSpacing"/>
              <w:spacing w:before="40" w:after="40" w:line="240" w:lineRule="auto"/>
              <w:rPr>
                <w:sz w:val="20"/>
                <w:szCs w:val="20"/>
              </w:rPr>
            </w:pPr>
            <w:r w:rsidRPr="0017608F">
              <w:rPr>
                <w:sz w:val="20"/>
                <w:szCs w:val="20"/>
              </w:rPr>
              <w:t>163</w:t>
            </w:r>
          </w:p>
        </w:tc>
        <w:tc>
          <w:tcPr>
            <w:tcW w:w="465" w:type="pct"/>
            <w:tcBorders>
              <w:top w:val="nil"/>
              <w:bottom w:val="nil"/>
            </w:tcBorders>
            <w:vAlign w:val="center"/>
          </w:tcPr>
          <w:p w14:paraId="6DBC5D8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2.4</w:t>
            </w:r>
          </w:p>
        </w:tc>
        <w:tc>
          <w:tcPr>
            <w:tcW w:w="427" w:type="pct"/>
            <w:tcBorders>
              <w:top w:val="nil"/>
              <w:bottom w:val="nil"/>
            </w:tcBorders>
            <w:vAlign w:val="center"/>
          </w:tcPr>
          <w:p w14:paraId="6E5DCF7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8.0</w:t>
            </w:r>
          </w:p>
        </w:tc>
      </w:tr>
      <w:tr w:rsidR="0015270D" w:rsidRPr="00365AA5" w14:paraId="4629FED7" w14:textId="77777777" w:rsidTr="003B3D6D">
        <w:trPr>
          <w:trHeight w:val="333"/>
        </w:trPr>
        <w:tc>
          <w:tcPr>
            <w:tcW w:w="515" w:type="pct"/>
            <w:tcBorders>
              <w:top w:val="nil"/>
              <w:bottom w:val="nil"/>
            </w:tcBorders>
            <w:shd w:val="clear" w:color="auto" w:fill="auto"/>
            <w:vAlign w:val="center"/>
            <w:hideMark/>
          </w:tcPr>
          <w:p w14:paraId="48F50CC3" w14:textId="77777777" w:rsidR="0015270D" w:rsidRPr="0017608F" w:rsidRDefault="0015270D" w:rsidP="003A3355">
            <w:pPr>
              <w:pStyle w:val="NoSpacing"/>
              <w:spacing w:before="40" w:after="40" w:line="240" w:lineRule="auto"/>
              <w:rPr>
                <w:sz w:val="20"/>
                <w:szCs w:val="20"/>
              </w:rPr>
            </w:pPr>
            <w:r w:rsidRPr="0017608F">
              <w:rPr>
                <w:sz w:val="20"/>
                <w:szCs w:val="20"/>
              </w:rPr>
              <w:t>3,4-DNT</w:t>
            </w:r>
          </w:p>
        </w:tc>
        <w:tc>
          <w:tcPr>
            <w:tcW w:w="709" w:type="pct"/>
            <w:tcBorders>
              <w:top w:val="nil"/>
              <w:bottom w:val="nil"/>
            </w:tcBorders>
            <w:shd w:val="clear" w:color="auto" w:fill="auto"/>
            <w:vAlign w:val="center"/>
          </w:tcPr>
          <w:p w14:paraId="7BF7787E" w14:textId="77777777" w:rsidR="0015270D" w:rsidRPr="0017608F" w:rsidRDefault="0015270D" w:rsidP="003A3355">
            <w:pPr>
              <w:pStyle w:val="NoSpacing"/>
              <w:spacing w:before="40" w:after="40" w:line="240" w:lineRule="auto"/>
              <w:rPr>
                <w:sz w:val="20"/>
                <w:szCs w:val="20"/>
              </w:rPr>
            </w:pPr>
            <w:r w:rsidRPr="0017608F">
              <w:rPr>
                <w:sz w:val="20"/>
                <w:szCs w:val="20"/>
              </w:rPr>
              <w:t>4.27</w:t>
            </w:r>
          </w:p>
        </w:tc>
        <w:tc>
          <w:tcPr>
            <w:tcW w:w="645" w:type="pct"/>
            <w:tcBorders>
              <w:top w:val="nil"/>
              <w:bottom w:val="nil"/>
            </w:tcBorders>
            <w:shd w:val="clear" w:color="auto" w:fill="auto"/>
            <w:vAlign w:val="center"/>
          </w:tcPr>
          <w:p w14:paraId="5FD669F1" w14:textId="77777777" w:rsidR="0015270D" w:rsidRPr="0017608F" w:rsidRDefault="0015270D" w:rsidP="003A3355">
            <w:pPr>
              <w:pStyle w:val="NoSpacing"/>
              <w:spacing w:before="40" w:after="40" w:line="240" w:lineRule="auto"/>
              <w:rPr>
                <w:sz w:val="20"/>
                <w:szCs w:val="20"/>
              </w:rPr>
            </w:pPr>
            <w:r w:rsidRPr="0017608F">
              <w:rPr>
                <w:sz w:val="20"/>
                <w:szCs w:val="20"/>
              </w:rPr>
              <w:t>0.0</w:t>
            </w:r>
          </w:p>
        </w:tc>
        <w:tc>
          <w:tcPr>
            <w:tcW w:w="447" w:type="pct"/>
            <w:tcBorders>
              <w:top w:val="nil"/>
              <w:bottom w:val="nil"/>
            </w:tcBorders>
            <w:vAlign w:val="center"/>
          </w:tcPr>
          <w:p w14:paraId="3FAB193E" w14:textId="77777777" w:rsidR="0015270D" w:rsidRPr="0017608F" w:rsidRDefault="0015270D" w:rsidP="003A3355">
            <w:pPr>
              <w:pStyle w:val="NoSpacing"/>
              <w:spacing w:before="40" w:after="40" w:line="240" w:lineRule="auto"/>
              <w:rPr>
                <w:sz w:val="20"/>
                <w:szCs w:val="20"/>
              </w:rPr>
            </w:pPr>
            <w:r w:rsidRPr="0017608F">
              <w:rPr>
                <w:sz w:val="20"/>
                <w:szCs w:val="20"/>
              </w:rPr>
              <w:t>13</w:t>
            </w:r>
          </w:p>
        </w:tc>
        <w:tc>
          <w:tcPr>
            <w:tcW w:w="357" w:type="pct"/>
            <w:tcBorders>
              <w:top w:val="nil"/>
              <w:bottom w:val="nil"/>
            </w:tcBorders>
            <w:vAlign w:val="center"/>
          </w:tcPr>
          <w:p w14:paraId="21F43F6F" w14:textId="77777777" w:rsidR="0015270D" w:rsidRPr="0017608F" w:rsidRDefault="0015270D" w:rsidP="003A3355">
            <w:pPr>
              <w:pStyle w:val="NoSpacing"/>
              <w:spacing w:before="40" w:after="40" w:line="240" w:lineRule="auto"/>
              <w:rPr>
                <w:sz w:val="20"/>
                <w:szCs w:val="20"/>
              </w:rPr>
            </w:pPr>
            <w:r w:rsidRPr="0017608F">
              <w:rPr>
                <w:sz w:val="20"/>
                <w:szCs w:val="20"/>
              </w:rPr>
              <w:t>0.9864</w:t>
            </w:r>
          </w:p>
        </w:tc>
        <w:tc>
          <w:tcPr>
            <w:tcW w:w="471" w:type="pct"/>
            <w:tcBorders>
              <w:top w:val="nil"/>
              <w:bottom w:val="nil"/>
            </w:tcBorders>
            <w:vAlign w:val="center"/>
          </w:tcPr>
          <w:p w14:paraId="32324BFC" w14:textId="77777777" w:rsidR="0015270D" w:rsidRPr="0017608F" w:rsidRDefault="0015270D" w:rsidP="003A3355">
            <w:pPr>
              <w:pStyle w:val="NoSpacing"/>
              <w:spacing w:before="40" w:after="40" w:line="240" w:lineRule="auto"/>
              <w:rPr>
                <w:sz w:val="20"/>
                <w:szCs w:val="20"/>
              </w:rPr>
            </w:pPr>
            <w:r w:rsidRPr="0017608F">
              <w:rPr>
                <w:sz w:val="20"/>
                <w:szCs w:val="20"/>
              </w:rPr>
              <w:t>2494</w:t>
            </w:r>
          </w:p>
        </w:tc>
        <w:tc>
          <w:tcPr>
            <w:tcW w:w="354" w:type="pct"/>
            <w:tcBorders>
              <w:top w:val="nil"/>
              <w:bottom w:val="nil"/>
            </w:tcBorders>
            <w:vAlign w:val="center"/>
          </w:tcPr>
          <w:p w14:paraId="4E99C109" w14:textId="77777777" w:rsidR="0015270D" w:rsidRPr="0017608F" w:rsidRDefault="0015270D" w:rsidP="003A3355">
            <w:pPr>
              <w:pStyle w:val="NoSpacing"/>
              <w:spacing w:before="40" w:after="40" w:line="240" w:lineRule="auto"/>
              <w:rPr>
                <w:sz w:val="20"/>
                <w:szCs w:val="20"/>
              </w:rPr>
            </w:pPr>
            <w:r w:rsidRPr="0017608F">
              <w:rPr>
                <w:sz w:val="20"/>
                <w:szCs w:val="20"/>
              </w:rPr>
              <w:t>465</w:t>
            </w:r>
          </w:p>
        </w:tc>
        <w:tc>
          <w:tcPr>
            <w:tcW w:w="610" w:type="pct"/>
            <w:tcBorders>
              <w:top w:val="nil"/>
              <w:bottom w:val="nil"/>
            </w:tcBorders>
            <w:vAlign w:val="center"/>
          </w:tcPr>
          <w:p w14:paraId="7B8F62D6" w14:textId="77777777" w:rsidR="0015270D" w:rsidRPr="0017608F" w:rsidRDefault="0015270D" w:rsidP="003A3355">
            <w:pPr>
              <w:pStyle w:val="NoSpacing"/>
              <w:spacing w:before="40" w:after="40" w:line="240" w:lineRule="auto"/>
              <w:rPr>
                <w:sz w:val="20"/>
                <w:szCs w:val="20"/>
              </w:rPr>
            </w:pPr>
            <w:r w:rsidRPr="0017608F">
              <w:rPr>
                <w:sz w:val="20"/>
                <w:szCs w:val="20"/>
              </w:rPr>
              <w:t>147</w:t>
            </w:r>
          </w:p>
        </w:tc>
        <w:tc>
          <w:tcPr>
            <w:tcW w:w="465" w:type="pct"/>
            <w:tcBorders>
              <w:top w:val="nil"/>
              <w:bottom w:val="nil"/>
            </w:tcBorders>
            <w:vAlign w:val="center"/>
          </w:tcPr>
          <w:p w14:paraId="46CFB38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0.4</w:t>
            </w:r>
          </w:p>
        </w:tc>
        <w:tc>
          <w:tcPr>
            <w:tcW w:w="427" w:type="pct"/>
            <w:tcBorders>
              <w:top w:val="nil"/>
              <w:bottom w:val="nil"/>
            </w:tcBorders>
            <w:vAlign w:val="center"/>
          </w:tcPr>
          <w:p w14:paraId="29268787"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1.3</w:t>
            </w:r>
          </w:p>
        </w:tc>
      </w:tr>
      <w:tr w:rsidR="0015270D" w:rsidRPr="00365AA5" w14:paraId="3BF293E2" w14:textId="77777777" w:rsidTr="003B3D6D">
        <w:trPr>
          <w:trHeight w:val="333"/>
        </w:trPr>
        <w:tc>
          <w:tcPr>
            <w:tcW w:w="515" w:type="pct"/>
            <w:tcBorders>
              <w:top w:val="nil"/>
              <w:bottom w:val="nil"/>
            </w:tcBorders>
            <w:shd w:val="clear" w:color="auto" w:fill="auto"/>
            <w:vAlign w:val="center"/>
            <w:hideMark/>
          </w:tcPr>
          <w:p w14:paraId="54224BCE" w14:textId="77777777" w:rsidR="0015270D" w:rsidRPr="0017608F" w:rsidRDefault="0015270D" w:rsidP="003A3355">
            <w:pPr>
              <w:pStyle w:val="NoSpacing"/>
              <w:spacing w:before="40" w:after="40" w:line="240" w:lineRule="auto"/>
              <w:rPr>
                <w:sz w:val="20"/>
                <w:szCs w:val="20"/>
              </w:rPr>
            </w:pPr>
            <w:r w:rsidRPr="0017608F">
              <w:rPr>
                <w:sz w:val="20"/>
                <w:szCs w:val="20"/>
              </w:rPr>
              <w:t>2-NT</w:t>
            </w:r>
          </w:p>
        </w:tc>
        <w:tc>
          <w:tcPr>
            <w:tcW w:w="709" w:type="pct"/>
            <w:tcBorders>
              <w:top w:val="nil"/>
              <w:bottom w:val="nil"/>
            </w:tcBorders>
            <w:shd w:val="clear" w:color="auto" w:fill="auto"/>
            <w:vAlign w:val="center"/>
          </w:tcPr>
          <w:p w14:paraId="42C30589" w14:textId="77777777" w:rsidR="0015270D" w:rsidRPr="0017608F" w:rsidRDefault="0015270D" w:rsidP="003A3355">
            <w:pPr>
              <w:pStyle w:val="NoSpacing"/>
              <w:spacing w:before="40" w:after="40" w:line="240" w:lineRule="auto"/>
              <w:rPr>
                <w:sz w:val="20"/>
                <w:szCs w:val="20"/>
              </w:rPr>
            </w:pPr>
            <w:r w:rsidRPr="0017608F">
              <w:rPr>
                <w:sz w:val="20"/>
                <w:szCs w:val="20"/>
              </w:rPr>
              <w:t>4.30</w:t>
            </w:r>
          </w:p>
        </w:tc>
        <w:tc>
          <w:tcPr>
            <w:tcW w:w="645" w:type="pct"/>
            <w:tcBorders>
              <w:top w:val="nil"/>
              <w:bottom w:val="nil"/>
            </w:tcBorders>
            <w:shd w:val="clear" w:color="auto" w:fill="auto"/>
            <w:vAlign w:val="center"/>
          </w:tcPr>
          <w:p w14:paraId="4EB84198" w14:textId="77777777" w:rsidR="0015270D" w:rsidRPr="0017608F" w:rsidRDefault="0015270D" w:rsidP="003A3355">
            <w:pPr>
              <w:pStyle w:val="NoSpacing"/>
              <w:spacing w:before="40" w:after="40" w:line="240" w:lineRule="auto"/>
              <w:rPr>
                <w:sz w:val="20"/>
                <w:szCs w:val="20"/>
              </w:rPr>
            </w:pPr>
            <w:r w:rsidRPr="0017608F">
              <w:rPr>
                <w:sz w:val="20"/>
                <w:szCs w:val="20"/>
              </w:rPr>
              <w:t>0.0</w:t>
            </w:r>
          </w:p>
        </w:tc>
        <w:tc>
          <w:tcPr>
            <w:tcW w:w="447" w:type="pct"/>
            <w:tcBorders>
              <w:top w:val="nil"/>
              <w:bottom w:val="nil"/>
            </w:tcBorders>
            <w:vAlign w:val="center"/>
          </w:tcPr>
          <w:p w14:paraId="0DB9427B" w14:textId="77777777" w:rsidR="0015270D" w:rsidRPr="0017608F" w:rsidRDefault="0015270D" w:rsidP="003A3355">
            <w:pPr>
              <w:pStyle w:val="NoSpacing"/>
              <w:spacing w:before="40" w:after="40" w:line="240" w:lineRule="auto"/>
              <w:rPr>
                <w:sz w:val="20"/>
                <w:szCs w:val="20"/>
              </w:rPr>
            </w:pPr>
            <w:r w:rsidRPr="0017608F">
              <w:rPr>
                <w:sz w:val="20"/>
                <w:szCs w:val="20"/>
              </w:rPr>
              <w:t>25</w:t>
            </w:r>
          </w:p>
        </w:tc>
        <w:tc>
          <w:tcPr>
            <w:tcW w:w="357" w:type="pct"/>
            <w:tcBorders>
              <w:top w:val="nil"/>
              <w:bottom w:val="nil"/>
            </w:tcBorders>
            <w:vAlign w:val="center"/>
          </w:tcPr>
          <w:p w14:paraId="17382F7E" w14:textId="77777777" w:rsidR="0015270D" w:rsidRPr="0017608F" w:rsidRDefault="0015270D" w:rsidP="003A3355">
            <w:pPr>
              <w:pStyle w:val="NoSpacing"/>
              <w:spacing w:before="40" w:after="40" w:line="240" w:lineRule="auto"/>
              <w:rPr>
                <w:sz w:val="20"/>
                <w:szCs w:val="20"/>
              </w:rPr>
            </w:pPr>
            <w:r w:rsidRPr="0017608F">
              <w:rPr>
                <w:sz w:val="20"/>
                <w:szCs w:val="20"/>
              </w:rPr>
              <w:t>0.9827</w:t>
            </w:r>
          </w:p>
        </w:tc>
        <w:tc>
          <w:tcPr>
            <w:tcW w:w="471" w:type="pct"/>
            <w:tcBorders>
              <w:top w:val="nil"/>
              <w:bottom w:val="nil"/>
            </w:tcBorders>
            <w:vAlign w:val="center"/>
          </w:tcPr>
          <w:p w14:paraId="6182C133" w14:textId="77777777" w:rsidR="0015270D" w:rsidRPr="0017608F" w:rsidRDefault="0015270D" w:rsidP="003A3355">
            <w:pPr>
              <w:pStyle w:val="NoSpacing"/>
              <w:spacing w:before="40" w:after="40" w:line="240" w:lineRule="auto"/>
              <w:rPr>
                <w:sz w:val="20"/>
                <w:szCs w:val="20"/>
              </w:rPr>
            </w:pPr>
            <w:r w:rsidRPr="0017608F">
              <w:rPr>
                <w:sz w:val="20"/>
                <w:szCs w:val="20"/>
              </w:rPr>
              <w:t>74</w:t>
            </w:r>
          </w:p>
        </w:tc>
        <w:tc>
          <w:tcPr>
            <w:tcW w:w="354" w:type="pct"/>
            <w:tcBorders>
              <w:top w:val="nil"/>
              <w:bottom w:val="nil"/>
            </w:tcBorders>
            <w:vAlign w:val="center"/>
          </w:tcPr>
          <w:p w14:paraId="703AA5DB" w14:textId="77777777" w:rsidR="0015270D" w:rsidRPr="0017608F" w:rsidRDefault="0015270D" w:rsidP="003A3355">
            <w:pPr>
              <w:pStyle w:val="NoSpacing"/>
              <w:spacing w:before="40" w:after="40" w:line="240" w:lineRule="auto"/>
              <w:rPr>
                <w:sz w:val="20"/>
                <w:szCs w:val="20"/>
              </w:rPr>
            </w:pPr>
            <w:r w:rsidRPr="0017608F">
              <w:rPr>
                <w:sz w:val="20"/>
                <w:szCs w:val="20"/>
              </w:rPr>
              <w:t>-7</w:t>
            </w:r>
          </w:p>
        </w:tc>
        <w:tc>
          <w:tcPr>
            <w:tcW w:w="610" w:type="pct"/>
            <w:tcBorders>
              <w:top w:val="nil"/>
              <w:bottom w:val="nil"/>
            </w:tcBorders>
            <w:vAlign w:val="center"/>
          </w:tcPr>
          <w:p w14:paraId="14F9A4B8" w14:textId="77777777" w:rsidR="0015270D" w:rsidRPr="0017608F" w:rsidRDefault="0015270D" w:rsidP="003A3355">
            <w:pPr>
              <w:pStyle w:val="NoSpacing"/>
              <w:spacing w:before="40" w:after="40" w:line="240" w:lineRule="auto"/>
              <w:rPr>
                <w:sz w:val="20"/>
                <w:szCs w:val="20"/>
              </w:rPr>
            </w:pPr>
            <w:r w:rsidRPr="0017608F">
              <w:rPr>
                <w:sz w:val="20"/>
                <w:szCs w:val="20"/>
              </w:rPr>
              <w:t>5</w:t>
            </w:r>
          </w:p>
        </w:tc>
        <w:tc>
          <w:tcPr>
            <w:tcW w:w="465" w:type="pct"/>
            <w:tcBorders>
              <w:top w:val="nil"/>
              <w:bottom w:val="nil"/>
            </w:tcBorders>
            <w:vAlign w:val="center"/>
          </w:tcPr>
          <w:p w14:paraId="4830D885"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8.1</w:t>
            </w:r>
          </w:p>
        </w:tc>
        <w:tc>
          <w:tcPr>
            <w:tcW w:w="427" w:type="pct"/>
            <w:tcBorders>
              <w:top w:val="nil"/>
              <w:bottom w:val="nil"/>
            </w:tcBorders>
            <w:vAlign w:val="center"/>
          </w:tcPr>
          <w:p w14:paraId="14EF509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27</w:t>
            </w:r>
          </w:p>
        </w:tc>
      </w:tr>
      <w:tr w:rsidR="0015270D" w:rsidRPr="00365AA5" w14:paraId="7035C205" w14:textId="77777777" w:rsidTr="003B3D6D">
        <w:trPr>
          <w:trHeight w:val="333"/>
        </w:trPr>
        <w:tc>
          <w:tcPr>
            <w:tcW w:w="515" w:type="pct"/>
            <w:tcBorders>
              <w:top w:val="nil"/>
              <w:bottom w:val="nil"/>
            </w:tcBorders>
            <w:shd w:val="clear" w:color="auto" w:fill="auto"/>
            <w:vAlign w:val="center"/>
            <w:hideMark/>
          </w:tcPr>
          <w:p w14:paraId="64200A55" w14:textId="77777777" w:rsidR="0015270D" w:rsidRPr="0017608F" w:rsidRDefault="0015270D" w:rsidP="003A3355">
            <w:pPr>
              <w:pStyle w:val="NoSpacing"/>
              <w:spacing w:before="40" w:after="40" w:line="240" w:lineRule="auto"/>
              <w:rPr>
                <w:sz w:val="20"/>
                <w:szCs w:val="20"/>
              </w:rPr>
            </w:pPr>
            <w:r w:rsidRPr="0017608F">
              <w:rPr>
                <w:sz w:val="20"/>
                <w:szCs w:val="20"/>
              </w:rPr>
              <w:t>4-NT</w:t>
            </w:r>
          </w:p>
        </w:tc>
        <w:tc>
          <w:tcPr>
            <w:tcW w:w="709" w:type="pct"/>
            <w:tcBorders>
              <w:top w:val="nil"/>
              <w:bottom w:val="nil"/>
            </w:tcBorders>
            <w:shd w:val="clear" w:color="auto" w:fill="auto"/>
            <w:vAlign w:val="center"/>
          </w:tcPr>
          <w:p w14:paraId="3C3958CA"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4.29</w:t>
            </w:r>
          </w:p>
        </w:tc>
        <w:tc>
          <w:tcPr>
            <w:tcW w:w="645" w:type="pct"/>
            <w:tcBorders>
              <w:top w:val="nil"/>
              <w:bottom w:val="nil"/>
            </w:tcBorders>
            <w:shd w:val="clear" w:color="auto" w:fill="auto"/>
            <w:vAlign w:val="center"/>
          </w:tcPr>
          <w:p w14:paraId="7F100529"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24A2F68C" w14:textId="77777777" w:rsidR="0015270D" w:rsidRPr="0017608F" w:rsidRDefault="0015270D" w:rsidP="003A3355">
            <w:pPr>
              <w:pStyle w:val="NoSpacing"/>
              <w:spacing w:before="40" w:after="40" w:line="240" w:lineRule="auto"/>
              <w:rPr>
                <w:sz w:val="20"/>
                <w:szCs w:val="20"/>
              </w:rPr>
            </w:pPr>
            <w:r w:rsidRPr="0017608F">
              <w:rPr>
                <w:sz w:val="20"/>
                <w:szCs w:val="20"/>
              </w:rPr>
              <w:t>19</w:t>
            </w:r>
          </w:p>
        </w:tc>
        <w:tc>
          <w:tcPr>
            <w:tcW w:w="357" w:type="pct"/>
            <w:tcBorders>
              <w:top w:val="nil"/>
              <w:bottom w:val="nil"/>
            </w:tcBorders>
            <w:vAlign w:val="center"/>
          </w:tcPr>
          <w:p w14:paraId="1AD92E0E" w14:textId="77777777" w:rsidR="0015270D" w:rsidRPr="0017608F" w:rsidRDefault="0015270D" w:rsidP="003A3355">
            <w:pPr>
              <w:pStyle w:val="NoSpacing"/>
              <w:spacing w:before="40" w:after="40" w:line="240" w:lineRule="auto"/>
              <w:rPr>
                <w:sz w:val="20"/>
                <w:szCs w:val="20"/>
              </w:rPr>
            </w:pPr>
            <w:r w:rsidRPr="0017608F">
              <w:rPr>
                <w:sz w:val="20"/>
                <w:szCs w:val="20"/>
              </w:rPr>
              <w:t>0.9538</w:t>
            </w:r>
          </w:p>
        </w:tc>
        <w:tc>
          <w:tcPr>
            <w:tcW w:w="471" w:type="pct"/>
            <w:tcBorders>
              <w:top w:val="nil"/>
              <w:bottom w:val="nil"/>
            </w:tcBorders>
            <w:vAlign w:val="center"/>
          </w:tcPr>
          <w:p w14:paraId="18C896B8" w14:textId="77777777" w:rsidR="0015270D" w:rsidRPr="0017608F" w:rsidRDefault="0015270D" w:rsidP="003A3355">
            <w:pPr>
              <w:pStyle w:val="NoSpacing"/>
              <w:spacing w:before="40" w:after="40" w:line="240" w:lineRule="auto"/>
              <w:rPr>
                <w:sz w:val="20"/>
                <w:szCs w:val="20"/>
              </w:rPr>
            </w:pPr>
            <w:r w:rsidRPr="0017608F">
              <w:rPr>
                <w:sz w:val="20"/>
                <w:szCs w:val="20"/>
              </w:rPr>
              <w:t>8</w:t>
            </w:r>
          </w:p>
        </w:tc>
        <w:tc>
          <w:tcPr>
            <w:tcW w:w="354" w:type="pct"/>
            <w:tcBorders>
              <w:top w:val="nil"/>
              <w:bottom w:val="nil"/>
            </w:tcBorders>
            <w:vAlign w:val="center"/>
          </w:tcPr>
          <w:p w14:paraId="624ADD32" w14:textId="77777777" w:rsidR="0015270D" w:rsidRPr="0017608F" w:rsidRDefault="0015270D" w:rsidP="003A3355">
            <w:pPr>
              <w:pStyle w:val="NoSpacing"/>
              <w:spacing w:before="40" w:after="40" w:line="240" w:lineRule="auto"/>
              <w:rPr>
                <w:sz w:val="20"/>
                <w:szCs w:val="20"/>
              </w:rPr>
            </w:pPr>
            <w:r w:rsidRPr="0017608F">
              <w:rPr>
                <w:sz w:val="20"/>
                <w:szCs w:val="20"/>
              </w:rPr>
              <w:t>94</w:t>
            </w:r>
          </w:p>
        </w:tc>
        <w:tc>
          <w:tcPr>
            <w:tcW w:w="610" w:type="pct"/>
            <w:tcBorders>
              <w:top w:val="nil"/>
              <w:bottom w:val="nil"/>
            </w:tcBorders>
            <w:vAlign w:val="center"/>
          </w:tcPr>
          <w:p w14:paraId="6D14A486" w14:textId="77777777" w:rsidR="0015270D" w:rsidRPr="0017608F" w:rsidRDefault="0015270D" w:rsidP="003A3355">
            <w:pPr>
              <w:pStyle w:val="NoSpacing"/>
              <w:spacing w:before="40" w:after="40" w:line="240" w:lineRule="auto"/>
              <w:rPr>
                <w:sz w:val="20"/>
                <w:szCs w:val="20"/>
              </w:rPr>
            </w:pPr>
            <w:r w:rsidRPr="0017608F">
              <w:rPr>
                <w:sz w:val="20"/>
                <w:szCs w:val="20"/>
              </w:rPr>
              <w:t>10</w:t>
            </w:r>
          </w:p>
        </w:tc>
        <w:tc>
          <w:tcPr>
            <w:tcW w:w="465" w:type="pct"/>
            <w:tcBorders>
              <w:top w:val="nil"/>
              <w:bottom w:val="nil"/>
            </w:tcBorders>
            <w:vAlign w:val="center"/>
          </w:tcPr>
          <w:p w14:paraId="4BF88EF5"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6.9</w:t>
            </w:r>
          </w:p>
        </w:tc>
        <w:tc>
          <w:tcPr>
            <w:tcW w:w="427" w:type="pct"/>
            <w:tcBorders>
              <w:top w:val="nil"/>
              <w:bottom w:val="nil"/>
            </w:tcBorders>
            <w:vAlign w:val="center"/>
          </w:tcPr>
          <w:p w14:paraId="19912499"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23</w:t>
            </w:r>
          </w:p>
        </w:tc>
      </w:tr>
      <w:tr w:rsidR="0015270D" w:rsidRPr="00365AA5" w14:paraId="39225D19" w14:textId="77777777" w:rsidTr="003B3D6D">
        <w:trPr>
          <w:trHeight w:val="333"/>
        </w:trPr>
        <w:tc>
          <w:tcPr>
            <w:tcW w:w="515" w:type="pct"/>
            <w:tcBorders>
              <w:top w:val="nil"/>
              <w:bottom w:val="nil"/>
            </w:tcBorders>
            <w:shd w:val="clear" w:color="auto" w:fill="auto"/>
            <w:vAlign w:val="center"/>
            <w:hideMark/>
          </w:tcPr>
          <w:p w14:paraId="59611BBF" w14:textId="4855C19E" w:rsidR="0015270D" w:rsidRPr="0017608F" w:rsidRDefault="00365AA5" w:rsidP="003A3355">
            <w:pPr>
              <w:pStyle w:val="NoSpacing"/>
              <w:spacing w:before="40" w:after="40" w:line="240" w:lineRule="auto"/>
              <w:rPr>
                <w:sz w:val="20"/>
                <w:szCs w:val="20"/>
              </w:rPr>
            </w:pPr>
            <w:r w:rsidRPr="0017608F">
              <w:rPr>
                <w:sz w:val="20"/>
                <w:szCs w:val="20"/>
              </w:rPr>
              <w:t>NG</w:t>
            </w:r>
          </w:p>
        </w:tc>
        <w:tc>
          <w:tcPr>
            <w:tcW w:w="709" w:type="pct"/>
            <w:tcBorders>
              <w:top w:val="nil"/>
              <w:bottom w:val="nil"/>
            </w:tcBorders>
            <w:shd w:val="clear" w:color="auto" w:fill="auto"/>
            <w:vAlign w:val="center"/>
          </w:tcPr>
          <w:p w14:paraId="7D7257CF"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4.53</w:t>
            </w:r>
          </w:p>
        </w:tc>
        <w:tc>
          <w:tcPr>
            <w:tcW w:w="645" w:type="pct"/>
            <w:tcBorders>
              <w:top w:val="nil"/>
              <w:bottom w:val="nil"/>
            </w:tcBorders>
            <w:shd w:val="clear" w:color="auto" w:fill="auto"/>
            <w:vAlign w:val="center"/>
          </w:tcPr>
          <w:p w14:paraId="269F8FD8"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525E1DD2" w14:textId="77777777" w:rsidR="0015270D" w:rsidRPr="0017608F" w:rsidRDefault="0015270D" w:rsidP="003A3355">
            <w:pPr>
              <w:pStyle w:val="NoSpacing"/>
              <w:spacing w:before="40" w:after="40" w:line="240" w:lineRule="auto"/>
              <w:rPr>
                <w:color w:val="FF0000"/>
                <w:sz w:val="20"/>
                <w:szCs w:val="20"/>
              </w:rPr>
            </w:pPr>
            <w:r w:rsidRPr="0017608F">
              <w:rPr>
                <w:sz w:val="20"/>
                <w:szCs w:val="20"/>
              </w:rPr>
              <w:t>61</w:t>
            </w:r>
          </w:p>
        </w:tc>
        <w:tc>
          <w:tcPr>
            <w:tcW w:w="357" w:type="pct"/>
            <w:tcBorders>
              <w:top w:val="nil"/>
              <w:bottom w:val="nil"/>
            </w:tcBorders>
            <w:vAlign w:val="center"/>
          </w:tcPr>
          <w:p w14:paraId="7FAADEA5" w14:textId="77777777" w:rsidR="0015270D" w:rsidRPr="0017608F" w:rsidRDefault="0015270D" w:rsidP="003A3355">
            <w:pPr>
              <w:pStyle w:val="NoSpacing"/>
              <w:spacing w:before="40" w:after="40" w:line="240" w:lineRule="auto"/>
              <w:rPr>
                <w:sz w:val="20"/>
                <w:szCs w:val="20"/>
              </w:rPr>
            </w:pPr>
            <w:r w:rsidRPr="0017608F">
              <w:rPr>
                <w:sz w:val="20"/>
                <w:szCs w:val="20"/>
              </w:rPr>
              <w:t>0.9712</w:t>
            </w:r>
          </w:p>
        </w:tc>
        <w:tc>
          <w:tcPr>
            <w:tcW w:w="471" w:type="pct"/>
            <w:tcBorders>
              <w:top w:val="nil"/>
              <w:bottom w:val="nil"/>
            </w:tcBorders>
            <w:vAlign w:val="center"/>
          </w:tcPr>
          <w:p w14:paraId="592C6C95" w14:textId="77777777" w:rsidR="0015270D" w:rsidRPr="0017608F" w:rsidRDefault="0015270D" w:rsidP="003A3355">
            <w:pPr>
              <w:pStyle w:val="NoSpacing"/>
              <w:spacing w:before="40" w:after="40" w:line="240" w:lineRule="auto"/>
              <w:rPr>
                <w:sz w:val="20"/>
                <w:szCs w:val="20"/>
              </w:rPr>
            </w:pPr>
            <w:r w:rsidRPr="0017608F">
              <w:rPr>
                <w:sz w:val="20"/>
                <w:szCs w:val="20"/>
              </w:rPr>
              <w:t>-121</w:t>
            </w:r>
          </w:p>
        </w:tc>
        <w:tc>
          <w:tcPr>
            <w:tcW w:w="354" w:type="pct"/>
            <w:tcBorders>
              <w:top w:val="nil"/>
              <w:bottom w:val="nil"/>
            </w:tcBorders>
            <w:vAlign w:val="center"/>
          </w:tcPr>
          <w:p w14:paraId="184E67B9" w14:textId="77777777" w:rsidR="0015270D" w:rsidRPr="0017608F" w:rsidRDefault="0015270D" w:rsidP="003A3355">
            <w:pPr>
              <w:pStyle w:val="NoSpacing"/>
              <w:spacing w:before="40" w:after="40" w:line="240" w:lineRule="auto"/>
              <w:rPr>
                <w:sz w:val="20"/>
                <w:szCs w:val="20"/>
              </w:rPr>
            </w:pPr>
            <w:r w:rsidRPr="0017608F">
              <w:rPr>
                <w:sz w:val="20"/>
                <w:szCs w:val="20"/>
              </w:rPr>
              <w:t>11</w:t>
            </w:r>
          </w:p>
        </w:tc>
        <w:tc>
          <w:tcPr>
            <w:tcW w:w="610" w:type="pct"/>
            <w:tcBorders>
              <w:top w:val="nil"/>
              <w:bottom w:val="nil"/>
            </w:tcBorders>
            <w:vAlign w:val="center"/>
          </w:tcPr>
          <w:p w14:paraId="12EDE4A6" w14:textId="77777777" w:rsidR="0015270D" w:rsidRPr="0017608F" w:rsidRDefault="0015270D" w:rsidP="003A3355">
            <w:pPr>
              <w:pStyle w:val="NoSpacing"/>
              <w:spacing w:before="40" w:after="40" w:line="240" w:lineRule="auto"/>
              <w:rPr>
                <w:sz w:val="20"/>
                <w:szCs w:val="20"/>
              </w:rPr>
            </w:pPr>
            <w:r w:rsidRPr="0017608F">
              <w:rPr>
                <w:sz w:val="20"/>
                <w:szCs w:val="20"/>
              </w:rPr>
              <w:t>1.3</w:t>
            </w:r>
          </w:p>
        </w:tc>
        <w:tc>
          <w:tcPr>
            <w:tcW w:w="465" w:type="pct"/>
            <w:tcBorders>
              <w:top w:val="nil"/>
              <w:bottom w:val="nil"/>
            </w:tcBorders>
            <w:vAlign w:val="center"/>
          </w:tcPr>
          <w:p w14:paraId="4B696FDF"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64</w:t>
            </w:r>
          </w:p>
        </w:tc>
        <w:tc>
          <w:tcPr>
            <w:tcW w:w="427" w:type="pct"/>
            <w:tcBorders>
              <w:top w:val="nil"/>
              <w:bottom w:val="nil"/>
            </w:tcBorders>
            <w:vAlign w:val="center"/>
          </w:tcPr>
          <w:p w14:paraId="26F5A75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213</w:t>
            </w:r>
          </w:p>
        </w:tc>
      </w:tr>
      <w:tr w:rsidR="0015270D" w:rsidRPr="00365AA5" w14:paraId="45A36639" w14:textId="77777777" w:rsidTr="003B3D6D">
        <w:trPr>
          <w:trHeight w:val="333"/>
        </w:trPr>
        <w:tc>
          <w:tcPr>
            <w:tcW w:w="515" w:type="pct"/>
            <w:tcBorders>
              <w:top w:val="nil"/>
              <w:bottom w:val="nil"/>
            </w:tcBorders>
            <w:shd w:val="clear" w:color="auto" w:fill="auto"/>
            <w:vAlign w:val="center"/>
            <w:hideMark/>
          </w:tcPr>
          <w:p w14:paraId="765A5867" w14:textId="77777777" w:rsidR="0015270D" w:rsidRPr="0017608F" w:rsidRDefault="0015270D" w:rsidP="003A3355">
            <w:pPr>
              <w:pStyle w:val="NoSpacing"/>
              <w:spacing w:before="40" w:after="40" w:line="240" w:lineRule="auto"/>
              <w:rPr>
                <w:sz w:val="20"/>
                <w:szCs w:val="20"/>
              </w:rPr>
            </w:pPr>
            <w:r w:rsidRPr="0017608F">
              <w:rPr>
                <w:sz w:val="20"/>
                <w:szCs w:val="20"/>
              </w:rPr>
              <w:t>3-NT</w:t>
            </w:r>
          </w:p>
        </w:tc>
        <w:tc>
          <w:tcPr>
            <w:tcW w:w="709" w:type="pct"/>
            <w:tcBorders>
              <w:top w:val="nil"/>
              <w:bottom w:val="nil"/>
            </w:tcBorders>
            <w:shd w:val="clear" w:color="auto" w:fill="auto"/>
            <w:vAlign w:val="center"/>
          </w:tcPr>
          <w:p w14:paraId="02FE5CD6"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4.30</w:t>
            </w:r>
          </w:p>
        </w:tc>
        <w:tc>
          <w:tcPr>
            <w:tcW w:w="645" w:type="pct"/>
            <w:tcBorders>
              <w:top w:val="nil"/>
              <w:bottom w:val="nil"/>
            </w:tcBorders>
            <w:shd w:val="clear" w:color="auto" w:fill="auto"/>
            <w:vAlign w:val="center"/>
          </w:tcPr>
          <w:p w14:paraId="733C232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651C9B54" w14:textId="77777777" w:rsidR="0015270D" w:rsidRPr="0017608F" w:rsidRDefault="0015270D" w:rsidP="003A3355">
            <w:pPr>
              <w:pStyle w:val="NoSpacing"/>
              <w:spacing w:before="40" w:after="40" w:line="240" w:lineRule="auto"/>
              <w:rPr>
                <w:sz w:val="20"/>
                <w:szCs w:val="20"/>
              </w:rPr>
            </w:pPr>
            <w:r w:rsidRPr="0017608F">
              <w:rPr>
                <w:sz w:val="20"/>
                <w:szCs w:val="20"/>
              </w:rPr>
              <w:t>28</w:t>
            </w:r>
          </w:p>
        </w:tc>
        <w:tc>
          <w:tcPr>
            <w:tcW w:w="357" w:type="pct"/>
            <w:tcBorders>
              <w:top w:val="nil"/>
              <w:bottom w:val="nil"/>
            </w:tcBorders>
            <w:vAlign w:val="center"/>
          </w:tcPr>
          <w:p w14:paraId="157FDD7B" w14:textId="77777777" w:rsidR="0015270D" w:rsidRPr="0017608F" w:rsidRDefault="0015270D" w:rsidP="003A3355">
            <w:pPr>
              <w:pStyle w:val="NoSpacing"/>
              <w:spacing w:before="40" w:after="40" w:line="240" w:lineRule="auto"/>
              <w:rPr>
                <w:sz w:val="20"/>
                <w:szCs w:val="20"/>
              </w:rPr>
            </w:pPr>
            <w:r w:rsidRPr="0017608F">
              <w:rPr>
                <w:sz w:val="20"/>
                <w:szCs w:val="20"/>
              </w:rPr>
              <w:t>0.9975</w:t>
            </w:r>
          </w:p>
        </w:tc>
        <w:tc>
          <w:tcPr>
            <w:tcW w:w="471" w:type="pct"/>
            <w:tcBorders>
              <w:top w:val="nil"/>
              <w:bottom w:val="nil"/>
            </w:tcBorders>
            <w:vAlign w:val="center"/>
          </w:tcPr>
          <w:p w14:paraId="656063BD" w14:textId="77777777" w:rsidR="0015270D" w:rsidRPr="0017608F" w:rsidRDefault="0015270D" w:rsidP="003A3355">
            <w:pPr>
              <w:pStyle w:val="NoSpacing"/>
              <w:spacing w:before="40" w:after="40" w:line="240" w:lineRule="auto"/>
              <w:rPr>
                <w:sz w:val="20"/>
                <w:szCs w:val="20"/>
              </w:rPr>
            </w:pPr>
            <w:r w:rsidRPr="0017608F">
              <w:rPr>
                <w:sz w:val="20"/>
                <w:szCs w:val="20"/>
              </w:rPr>
              <w:t>-6</w:t>
            </w:r>
          </w:p>
        </w:tc>
        <w:tc>
          <w:tcPr>
            <w:tcW w:w="354" w:type="pct"/>
            <w:tcBorders>
              <w:top w:val="nil"/>
              <w:bottom w:val="nil"/>
            </w:tcBorders>
            <w:vAlign w:val="center"/>
          </w:tcPr>
          <w:p w14:paraId="3DDF425F" w14:textId="77777777" w:rsidR="0015270D" w:rsidRPr="0017608F" w:rsidRDefault="0015270D" w:rsidP="003A3355">
            <w:pPr>
              <w:pStyle w:val="NoSpacing"/>
              <w:spacing w:before="40" w:after="40" w:line="240" w:lineRule="auto"/>
              <w:rPr>
                <w:sz w:val="20"/>
                <w:szCs w:val="20"/>
              </w:rPr>
            </w:pPr>
            <w:r w:rsidRPr="0017608F">
              <w:rPr>
                <w:sz w:val="20"/>
                <w:szCs w:val="20"/>
              </w:rPr>
              <w:t>85</w:t>
            </w:r>
          </w:p>
        </w:tc>
        <w:tc>
          <w:tcPr>
            <w:tcW w:w="610" w:type="pct"/>
            <w:tcBorders>
              <w:top w:val="nil"/>
              <w:bottom w:val="nil"/>
            </w:tcBorders>
            <w:vAlign w:val="center"/>
          </w:tcPr>
          <w:p w14:paraId="390201E4" w14:textId="77777777" w:rsidR="0015270D" w:rsidRPr="0017608F" w:rsidRDefault="0015270D" w:rsidP="003A3355">
            <w:pPr>
              <w:pStyle w:val="NoSpacing"/>
              <w:spacing w:before="40" w:after="40" w:line="240" w:lineRule="auto"/>
              <w:rPr>
                <w:sz w:val="20"/>
                <w:szCs w:val="20"/>
              </w:rPr>
            </w:pPr>
            <w:r w:rsidRPr="0017608F">
              <w:rPr>
                <w:sz w:val="20"/>
                <w:szCs w:val="20"/>
              </w:rPr>
              <w:t>2</w:t>
            </w:r>
          </w:p>
        </w:tc>
        <w:tc>
          <w:tcPr>
            <w:tcW w:w="465" w:type="pct"/>
            <w:tcBorders>
              <w:top w:val="nil"/>
              <w:bottom w:val="nil"/>
            </w:tcBorders>
            <w:vAlign w:val="center"/>
          </w:tcPr>
          <w:p w14:paraId="1D0F5754"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9.1</w:t>
            </w:r>
          </w:p>
        </w:tc>
        <w:tc>
          <w:tcPr>
            <w:tcW w:w="427" w:type="pct"/>
            <w:tcBorders>
              <w:top w:val="nil"/>
              <w:bottom w:val="nil"/>
            </w:tcBorders>
            <w:vAlign w:val="center"/>
          </w:tcPr>
          <w:p w14:paraId="709600A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30</w:t>
            </w:r>
          </w:p>
        </w:tc>
      </w:tr>
      <w:tr w:rsidR="0015270D" w:rsidRPr="00365AA5" w14:paraId="08310FA5" w14:textId="77777777" w:rsidTr="003B3D6D">
        <w:trPr>
          <w:trHeight w:val="333"/>
        </w:trPr>
        <w:tc>
          <w:tcPr>
            <w:tcW w:w="515" w:type="pct"/>
            <w:tcBorders>
              <w:top w:val="nil"/>
              <w:bottom w:val="nil"/>
            </w:tcBorders>
            <w:shd w:val="clear" w:color="auto" w:fill="auto"/>
            <w:vAlign w:val="center"/>
            <w:hideMark/>
          </w:tcPr>
          <w:p w14:paraId="28958009" w14:textId="77777777" w:rsidR="0015270D" w:rsidRPr="0017608F" w:rsidRDefault="0015270D" w:rsidP="003A3355">
            <w:pPr>
              <w:pStyle w:val="NoSpacing"/>
              <w:spacing w:before="40" w:after="40" w:line="240" w:lineRule="auto"/>
              <w:rPr>
                <w:sz w:val="20"/>
                <w:szCs w:val="20"/>
              </w:rPr>
            </w:pPr>
            <w:r w:rsidRPr="0017608F">
              <w:rPr>
                <w:sz w:val="20"/>
                <w:szCs w:val="20"/>
              </w:rPr>
              <w:t>4-NsDPA</w:t>
            </w:r>
          </w:p>
        </w:tc>
        <w:tc>
          <w:tcPr>
            <w:tcW w:w="709" w:type="pct"/>
            <w:tcBorders>
              <w:top w:val="nil"/>
              <w:bottom w:val="nil"/>
            </w:tcBorders>
            <w:shd w:val="clear" w:color="auto" w:fill="auto"/>
            <w:vAlign w:val="center"/>
          </w:tcPr>
          <w:p w14:paraId="0A5D9F4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4.60</w:t>
            </w:r>
          </w:p>
        </w:tc>
        <w:tc>
          <w:tcPr>
            <w:tcW w:w="645" w:type="pct"/>
            <w:tcBorders>
              <w:top w:val="nil"/>
              <w:bottom w:val="nil"/>
            </w:tcBorders>
            <w:shd w:val="clear" w:color="auto" w:fill="auto"/>
            <w:vAlign w:val="center"/>
          </w:tcPr>
          <w:p w14:paraId="44B34D1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2DA23CD5" w14:textId="77777777" w:rsidR="0015270D" w:rsidRPr="0017608F" w:rsidRDefault="0015270D" w:rsidP="003A3355">
            <w:pPr>
              <w:pStyle w:val="NoSpacing"/>
              <w:spacing w:before="40" w:after="40" w:line="240" w:lineRule="auto"/>
              <w:rPr>
                <w:sz w:val="20"/>
                <w:szCs w:val="20"/>
              </w:rPr>
            </w:pPr>
            <w:r w:rsidRPr="0017608F">
              <w:rPr>
                <w:sz w:val="20"/>
                <w:szCs w:val="20"/>
              </w:rPr>
              <w:t>5.8</w:t>
            </w:r>
          </w:p>
        </w:tc>
        <w:tc>
          <w:tcPr>
            <w:tcW w:w="357" w:type="pct"/>
            <w:tcBorders>
              <w:top w:val="nil"/>
              <w:bottom w:val="nil"/>
            </w:tcBorders>
            <w:vAlign w:val="center"/>
          </w:tcPr>
          <w:p w14:paraId="4404956A" w14:textId="77777777" w:rsidR="0015270D" w:rsidRPr="0017608F" w:rsidRDefault="0015270D" w:rsidP="003A3355">
            <w:pPr>
              <w:pStyle w:val="NoSpacing"/>
              <w:spacing w:before="40" w:after="40" w:line="240" w:lineRule="auto"/>
              <w:rPr>
                <w:sz w:val="20"/>
                <w:szCs w:val="20"/>
              </w:rPr>
            </w:pPr>
            <w:r w:rsidRPr="0017608F">
              <w:rPr>
                <w:sz w:val="20"/>
                <w:szCs w:val="20"/>
              </w:rPr>
              <w:t>0.9478</w:t>
            </w:r>
          </w:p>
        </w:tc>
        <w:tc>
          <w:tcPr>
            <w:tcW w:w="471" w:type="pct"/>
            <w:tcBorders>
              <w:top w:val="nil"/>
              <w:bottom w:val="nil"/>
            </w:tcBorders>
            <w:vAlign w:val="center"/>
          </w:tcPr>
          <w:p w14:paraId="7EE4DBC5" w14:textId="77777777" w:rsidR="0015270D" w:rsidRPr="0017608F" w:rsidRDefault="0015270D" w:rsidP="003A3355">
            <w:pPr>
              <w:pStyle w:val="NoSpacing"/>
              <w:spacing w:before="40" w:after="40" w:line="240" w:lineRule="auto"/>
              <w:rPr>
                <w:sz w:val="20"/>
                <w:szCs w:val="20"/>
              </w:rPr>
            </w:pPr>
            <w:r w:rsidRPr="0017608F">
              <w:rPr>
                <w:sz w:val="20"/>
                <w:szCs w:val="20"/>
              </w:rPr>
              <w:t>78135</w:t>
            </w:r>
          </w:p>
        </w:tc>
        <w:tc>
          <w:tcPr>
            <w:tcW w:w="354" w:type="pct"/>
            <w:tcBorders>
              <w:top w:val="nil"/>
              <w:bottom w:val="nil"/>
            </w:tcBorders>
            <w:vAlign w:val="center"/>
          </w:tcPr>
          <w:p w14:paraId="2CD013B9" w14:textId="77777777" w:rsidR="0015270D" w:rsidRPr="0017608F" w:rsidRDefault="0015270D" w:rsidP="003A3355">
            <w:pPr>
              <w:pStyle w:val="NoSpacing"/>
              <w:spacing w:before="40" w:after="40" w:line="240" w:lineRule="auto"/>
              <w:rPr>
                <w:sz w:val="20"/>
                <w:szCs w:val="20"/>
              </w:rPr>
            </w:pPr>
            <w:r w:rsidRPr="0017608F">
              <w:rPr>
                <w:sz w:val="20"/>
                <w:szCs w:val="20"/>
              </w:rPr>
              <w:t>96822</w:t>
            </w:r>
          </w:p>
        </w:tc>
        <w:tc>
          <w:tcPr>
            <w:tcW w:w="610" w:type="pct"/>
            <w:tcBorders>
              <w:top w:val="nil"/>
              <w:bottom w:val="nil"/>
            </w:tcBorders>
            <w:vAlign w:val="center"/>
          </w:tcPr>
          <w:p w14:paraId="45915D20" w14:textId="77777777" w:rsidR="0015270D" w:rsidRPr="0017608F" w:rsidRDefault="0015270D" w:rsidP="003A3355">
            <w:pPr>
              <w:pStyle w:val="NoSpacing"/>
              <w:spacing w:before="40" w:after="40" w:line="240" w:lineRule="auto"/>
              <w:rPr>
                <w:sz w:val="20"/>
                <w:szCs w:val="20"/>
              </w:rPr>
            </w:pPr>
            <w:r w:rsidRPr="0017608F">
              <w:rPr>
                <w:sz w:val="20"/>
                <w:szCs w:val="20"/>
              </w:rPr>
              <w:t>11360</w:t>
            </w:r>
          </w:p>
        </w:tc>
        <w:tc>
          <w:tcPr>
            <w:tcW w:w="465" w:type="pct"/>
            <w:tcBorders>
              <w:top w:val="nil"/>
              <w:bottom w:val="nil"/>
            </w:tcBorders>
            <w:vAlign w:val="center"/>
          </w:tcPr>
          <w:p w14:paraId="74AE61F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3.9</w:t>
            </w:r>
          </w:p>
        </w:tc>
        <w:tc>
          <w:tcPr>
            <w:tcW w:w="427" w:type="pct"/>
            <w:tcBorders>
              <w:top w:val="nil"/>
              <w:bottom w:val="nil"/>
            </w:tcBorders>
            <w:vAlign w:val="center"/>
          </w:tcPr>
          <w:p w14:paraId="60F09280"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13</w:t>
            </w:r>
          </w:p>
        </w:tc>
      </w:tr>
      <w:tr w:rsidR="0015270D" w:rsidRPr="00365AA5" w14:paraId="1D24CF3F" w14:textId="77777777" w:rsidTr="003B3D6D">
        <w:trPr>
          <w:trHeight w:val="333"/>
        </w:trPr>
        <w:tc>
          <w:tcPr>
            <w:tcW w:w="515" w:type="pct"/>
            <w:tcBorders>
              <w:top w:val="nil"/>
              <w:bottom w:val="nil"/>
            </w:tcBorders>
            <w:shd w:val="clear" w:color="auto" w:fill="auto"/>
            <w:vAlign w:val="center"/>
            <w:hideMark/>
          </w:tcPr>
          <w:p w14:paraId="5D31E9EE" w14:textId="77777777" w:rsidR="0015270D" w:rsidRPr="0017608F" w:rsidRDefault="0015270D" w:rsidP="003A3355">
            <w:pPr>
              <w:pStyle w:val="NoSpacing"/>
              <w:spacing w:before="40" w:after="40" w:line="240" w:lineRule="auto"/>
              <w:rPr>
                <w:sz w:val="20"/>
                <w:szCs w:val="20"/>
              </w:rPr>
            </w:pPr>
            <w:r w:rsidRPr="0017608F">
              <w:rPr>
                <w:sz w:val="20"/>
                <w:szCs w:val="20"/>
              </w:rPr>
              <w:t>DEP</w:t>
            </w:r>
          </w:p>
        </w:tc>
        <w:tc>
          <w:tcPr>
            <w:tcW w:w="709" w:type="pct"/>
            <w:tcBorders>
              <w:top w:val="nil"/>
              <w:bottom w:val="nil"/>
            </w:tcBorders>
            <w:shd w:val="clear" w:color="auto" w:fill="auto"/>
            <w:vAlign w:val="center"/>
          </w:tcPr>
          <w:p w14:paraId="5EE84A1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4.67</w:t>
            </w:r>
          </w:p>
        </w:tc>
        <w:tc>
          <w:tcPr>
            <w:tcW w:w="645" w:type="pct"/>
            <w:tcBorders>
              <w:top w:val="nil"/>
              <w:bottom w:val="nil"/>
            </w:tcBorders>
            <w:shd w:val="clear" w:color="auto" w:fill="auto"/>
            <w:vAlign w:val="center"/>
          </w:tcPr>
          <w:p w14:paraId="1070480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1.8</w:t>
            </w:r>
          </w:p>
        </w:tc>
        <w:tc>
          <w:tcPr>
            <w:tcW w:w="447" w:type="pct"/>
            <w:tcBorders>
              <w:top w:val="nil"/>
              <w:bottom w:val="nil"/>
            </w:tcBorders>
            <w:vAlign w:val="center"/>
          </w:tcPr>
          <w:p w14:paraId="3E86FF71" w14:textId="77777777" w:rsidR="0015270D" w:rsidRPr="0017608F" w:rsidRDefault="0015270D" w:rsidP="003A3355">
            <w:pPr>
              <w:pStyle w:val="NoSpacing"/>
              <w:spacing w:before="40" w:after="40" w:line="240" w:lineRule="auto"/>
              <w:rPr>
                <w:sz w:val="20"/>
                <w:szCs w:val="20"/>
              </w:rPr>
            </w:pPr>
            <w:r w:rsidRPr="0017608F">
              <w:rPr>
                <w:sz w:val="20"/>
                <w:szCs w:val="20"/>
              </w:rPr>
              <w:t>21</w:t>
            </w:r>
          </w:p>
        </w:tc>
        <w:tc>
          <w:tcPr>
            <w:tcW w:w="357" w:type="pct"/>
            <w:tcBorders>
              <w:top w:val="nil"/>
              <w:bottom w:val="nil"/>
            </w:tcBorders>
            <w:vAlign w:val="center"/>
          </w:tcPr>
          <w:p w14:paraId="5C026AEA" w14:textId="77777777" w:rsidR="0015270D" w:rsidRPr="0017608F" w:rsidRDefault="0015270D" w:rsidP="003A3355">
            <w:pPr>
              <w:pStyle w:val="NoSpacing"/>
              <w:spacing w:before="40" w:after="40" w:line="240" w:lineRule="auto"/>
              <w:rPr>
                <w:sz w:val="20"/>
                <w:szCs w:val="20"/>
              </w:rPr>
            </w:pPr>
            <w:r w:rsidRPr="0017608F">
              <w:rPr>
                <w:sz w:val="20"/>
                <w:szCs w:val="20"/>
              </w:rPr>
              <w:t>0.8096</w:t>
            </w:r>
          </w:p>
        </w:tc>
        <w:tc>
          <w:tcPr>
            <w:tcW w:w="471" w:type="pct"/>
            <w:tcBorders>
              <w:top w:val="nil"/>
              <w:bottom w:val="nil"/>
            </w:tcBorders>
            <w:vAlign w:val="center"/>
          </w:tcPr>
          <w:p w14:paraId="63CC7D2E" w14:textId="77777777" w:rsidR="0015270D" w:rsidRPr="0017608F" w:rsidRDefault="0015270D" w:rsidP="003A3355">
            <w:pPr>
              <w:pStyle w:val="NoSpacing"/>
              <w:spacing w:before="40" w:after="40" w:line="240" w:lineRule="auto"/>
              <w:rPr>
                <w:sz w:val="20"/>
                <w:szCs w:val="20"/>
              </w:rPr>
            </w:pPr>
            <w:r w:rsidRPr="0017608F">
              <w:rPr>
                <w:sz w:val="20"/>
                <w:szCs w:val="20"/>
              </w:rPr>
              <w:t>384</w:t>
            </w:r>
          </w:p>
        </w:tc>
        <w:tc>
          <w:tcPr>
            <w:tcW w:w="354" w:type="pct"/>
            <w:tcBorders>
              <w:top w:val="nil"/>
              <w:bottom w:val="nil"/>
            </w:tcBorders>
            <w:vAlign w:val="center"/>
          </w:tcPr>
          <w:p w14:paraId="36EB3650" w14:textId="77777777" w:rsidR="0015270D" w:rsidRPr="0017608F" w:rsidRDefault="0015270D" w:rsidP="003A3355">
            <w:pPr>
              <w:pStyle w:val="NoSpacing"/>
              <w:spacing w:before="40" w:after="40" w:line="240" w:lineRule="auto"/>
              <w:rPr>
                <w:sz w:val="20"/>
                <w:szCs w:val="20"/>
              </w:rPr>
            </w:pPr>
            <w:r w:rsidRPr="0017608F">
              <w:rPr>
                <w:sz w:val="20"/>
                <w:szCs w:val="20"/>
              </w:rPr>
              <w:t>1364</w:t>
            </w:r>
          </w:p>
        </w:tc>
        <w:tc>
          <w:tcPr>
            <w:tcW w:w="610" w:type="pct"/>
            <w:tcBorders>
              <w:top w:val="nil"/>
              <w:bottom w:val="nil"/>
            </w:tcBorders>
            <w:vAlign w:val="center"/>
          </w:tcPr>
          <w:p w14:paraId="788F646A" w14:textId="77777777" w:rsidR="0015270D" w:rsidRPr="0017608F" w:rsidRDefault="0015270D" w:rsidP="003A3355">
            <w:pPr>
              <w:pStyle w:val="NoSpacing"/>
              <w:spacing w:before="40" w:after="40" w:line="240" w:lineRule="auto"/>
              <w:rPr>
                <w:sz w:val="20"/>
                <w:szCs w:val="20"/>
              </w:rPr>
            </w:pPr>
            <w:r w:rsidRPr="0017608F">
              <w:rPr>
                <w:sz w:val="20"/>
                <w:szCs w:val="20"/>
              </w:rPr>
              <w:t>331</w:t>
            </w:r>
          </w:p>
        </w:tc>
        <w:tc>
          <w:tcPr>
            <w:tcW w:w="465" w:type="pct"/>
            <w:tcBorders>
              <w:top w:val="nil"/>
              <w:bottom w:val="nil"/>
            </w:tcBorders>
            <w:vAlign w:val="center"/>
          </w:tcPr>
          <w:p w14:paraId="300C300B"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9.6</w:t>
            </w:r>
          </w:p>
        </w:tc>
        <w:tc>
          <w:tcPr>
            <w:tcW w:w="427" w:type="pct"/>
            <w:tcBorders>
              <w:top w:val="nil"/>
              <w:bottom w:val="nil"/>
            </w:tcBorders>
            <w:vAlign w:val="center"/>
          </w:tcPr>
          <w:p w14:paraId="5E9BE17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32</w:t>
            </w:r>
          </w:p>
        </w:tc>
      </w:tr>
      <w:tr w:rsidR="0015270D" w:rsidRPr="00365AA5" w14:paraId="372E92E9" w14:textId="77777777" w:rsidTr="003B3D6D">
        <w:trPr>
          <w:trHeight w:val="333"/>
        </w:trPr>
        <w:tc>
          <w:tcPr>
            <w:tcW w:w="515" w:type="pct"/>
            <w:tcBorders>
              <w:top w:val="nil"/>
              <w:bottom w:val="nil"/>
            </w:tcBorders>
            <w:shd w:val="clear" w:color="auto" w:fill="auto"/>
            <w:vAlign w:val="center"/>
          </w:tcPr>
          <w:p w14:paraId="282F6EE4" w14:textId="77777777" w:rsidR="0015270D" w:rsidRPr="0017608F" w:rsidRDefault="0015270D" w:rsidP="003A3355">
            <w:pPr>
              <w:pStyle w:val="NoSpacing"/>
              <w:spacing w:before="40" w:after="40" w:line="240" w:lineRule="auto"/>
              <w:rPr>
                <w:sz w:val="20"/>
                <w:szCs w:val="20"/>
              </w:rPr>
            </w:pPr>
            <w:r w:rsidRPr="0017608F">
              <w:rPr>
                <w:sz w:val="20"/>
                <w:szCs w:val="20"/>
              </w:rPr>
              <w:t>MC</w:t>
            </w:r>
          </w:p>
        </w:tc>
        <w:tc>
          <w:tcPr>
            <w:tcW w:w="709" w:type="pct"/>
            <w:tcBorders>
              <w:top w:val="nil"/>
              <w:bottom w:val="nil"/>
            </w:tcBorders>
            <w:shd w:val="clear" w:color="auto" w:fill="auto"/>
            <w:vAlign w:val="center"/>
          </w:tcPr>
          <w:p w14:paraId="3EBDF3D9"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4.93</w:t>
            </w:r>
          </w:p>
        </w:tc>
        <w:tc>
          <w:tcPr>
            <w:tcW w:w="645" w:type="pct"/>
            <w:tcBorders>
              <w:top w:val="nil"/>
              <w:bottom w:val="nil"/>
            </w:tcBorders>
            <w:shd w:val="clear" w:color="auto" w:fill="auto"/>
            <w:vAlign w:val="center"/>
          </w:tcPr>
          <w:p w14:paraId="1840AF90"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049BF817" w14:textId="77777777" w:rsidR="0015270D" w:rsidRPr="0017608F" w:rsidRDefault="0015270D" w:rsidP="003A3355">
            <w:pPr>
              <w:pStyle w:val="NoSpacing"/>
              <w:spacing w:before="40" w:after="40" w:line="240" w:lineRule="auto"/>
              <w:rPr>
                <w:sz w:val="20"/>
                <w:szCs w:val="20"/>
              </w:rPr>
            </w:pPr>
            <w:r w:rsidRPr="0017608F">
              <w:rPr>
                <w:sz w:val="20"/>
                <w:szCs w:val="20"/>
              </w:rPr>
              <w:t>3.2</w:t>
            </w:r>
          </w:p>
        </w:tc>
        <w:tc>
          <w:tcPr>
            <w:tcW w:w="357" w:type="pct"/>
            <w:tcBorders>
              <w:top w:val="nil"/>
              <w:bottom w:val="nil"/>
            </w:tcBorders>
            <w:vAlign w:val="center"/>
          </w:tcPr>
          <w:p w14:paraId="6E89367C" w14:textId="77777777" w:rsidR="0015270D" w:rsidRPr="0017608F" w:rsidRDefault="0015270D" w:rsidP="003A3355">
            <w:pPr>
              <w:pStyle w:val="NoSpacing"/>
              <w:spacing w:before="40" w:after="40" w:line="240" w:lineRule="auto"/>
              <w:rPr>
                <w:sz w:val="20"/>
                <w:szCs w:val="20"/>
              </w:rPr>
            </w:pPr>
            <w:r w:rsidRPr="0017608F">
              <w:rPr>
                <w:sz w:val="20"/>
                <w:szCs w:val="20"/>
              </w:rPr>
              <w:t>0.9843</w:t>
            </w:r>
          </w:p>
        </w:tc>
        <w:tc>
          <w:tcPr>
            <w:tcW w:w="471" w:type="pct"/>
            <w:tcBorders>
              <w:top w:val="nil"/>
              <w:bottom w:val="nil"/>
            </w:tcBorders>
            <w:vAlign w:val="center"/>
          </w:tcPr>
          <w:p w14:paraId="20FC32BA" w14:textId="77777777" w:rsidR="0015270D" w:rsidRPr="0017608F" w:rsidRDefault="0015270D" w:rsidP="003A3355">
            <w:pPr>
              <w:pStyle w:val="NoSpacing"/>
              <w:spacing w:before="40" w:after="40" w:line="240" w:lineRule="auto"/>
              <w:rPr>
                <w:sz w:val="20"/>
                <w:szCs w:val="20"/>
              </w:rPr>
            </w:pPr>
            <w:r w:rsidRPr="0017608F">
              <w:rPr>
                <w:sz w:val="20"/>
                <w:szCs w:val="20"/>
              </w:rPr>
              <w:t>6703</w:t>
            </w:r>
          </w:p>
        </w:tc>
        <w:tc>
          <w:tcPr>
            <w:tcW w:w="354" w:type="pct"/>
            <w:tcBorders>
              <w:top w:val="nil"/>
              <w:bottom w:val="nil"/>
            </w:tcBorders>
            <w:vAlign w:val="center"/>
          </w:tcPr>
          <w:p w14:paraId="0632D0D5" w14:textId="77777777" w:rsidR="0015270D" w:rsidRPr="0017608F" w:rsidRDefault="0015270D" w:rsidP="003A3355">
            <w:pPr>
              <w:pStyle w:val="NoSpacing"/>
              <w:spacing w:before="40" w:after="40" w:line="240" w:lineRule="auto"/>
              <w:rPr>
                <w:sz w:val="20"/>
                <w:szCs w:val="20"/>
              </w:rPr>
            </w:pPr>
            <w:r w:rsidRPr="0017608F">
              <w:rPr>
                <w:sz w:val="20"/>
                <w:szCs w:val="20"/>
              </w:rPr>
              <w:t>24295</w:t>
            </w:r>
          </w:p>
        </w:tc>
        <w:tc>
          <w:tcPr>
            <w:tcW w:w="610" w:type="pct"/>
            <w:tcBorders>
              <w:top w:val="nil"/>
              <w:bottom w:val="nil"/>
            </w:tcBorders>
            <w:vAlign w:val="center"/>
          </w:tcPr>
          <w:p w14:paraId="668224E3" w14:textId="77777777" w:rsidR="0015270D" w:rsidRPr="0017608F" w:rsidRDefault="0015270D" w:rsidP="003A3355">
            <w:pPr>
              <w:pStyle w:val="NoSpacing"/>
              <w:spacing w:before="40" w:after="40" w:line="240" w:lineRule="auto"/>
              <w:rPr>
                <w:sz w:val="20"/>
                <w:szCs w:val="20"/>
              </w:rPr>
            </w:pPr>
            <w:r w:rsidRPr="0017608F">
              <w:rPr>
                <w:sz w:val="20"/>
                <w:szCs w:val="20"/>
              </w:rPr>
              <w:t>1532</w:t>
            </w:r>
          </w:p>
        </w:tc>
        <w:tc>
          <w:tcPr>
            <w:tcW w:w="465" w:type="pct"/>
            <w:tcBorders>
              <w:top w:val="nil"/>
              <w:bottom w:val="nil"/>
            </w:tcBorders>
            <w:vAlign w:val="center"/>
          </w:tcPr>
          <w:p w14:paraId="29CE0A6F"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1.5</w:t>
            </w:r>
          </w:p>
        </w:tc>
        <w:tc>
          <w:tcPr>
            <w:tcW w:w="427" w:type="pct"/>
            <w:tcBorders>
              <w:top w:val="nil"/>
              <w:bottom w:val="nil"/>
            </w:tcBorders>
            <w:vAlign w:val="center"/>
          </w:tcPr>
          <w:p w14:paraId="6073025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5.1</w:t>
            </w:r>
          </w:p>
        </w:tc>
      </w:tr>
      <w:tr w:rsidR="0015270D" w:rsidRPr="00365AA5" w14:paraId="49A175E7" w14:textId="77777777" w:rsidTr="003B3D6D">
        <w:trPr>
          <w:trHeight w:val="333"/>
        </w:trPr>
        <w:tc>
          <w:tcPr>
            <w:tcW w:w="515" w:type="pct"/>
            <w:tcBorders>
              <w:top w:val="nil"/>
              <w:bottom w:val="nil"/>
            </w:tcBorders>
            <w:shd w:val="clear" w:color="auto" w:fill="auto"/>
            <w:vAlign w:val="center"/>
          </w:tcPr>
          <w:p w14:paraId="10C6C86B" w14:textId="770B4A55" w:rsidR="0015270D" w:rsidRPr="0017608F" w:rsidRDefault="00365AA5" w:rsidP="003A3355">
            <w:pPr>
              <w:pStyle w:val="NoSpacing"/>
              <w:spacing w:before="40" w:after="40" w:line="240" w:lineRule="auto"/>
              <w:rPr>
                <w:sz w:val="20"/>
                <w:szCs w:val="20"/>
              </w:rPr>
            </w:pPr>
            <w:r w:rsidRPr="0017608F">
              <w:rPr>
                <w:sz w:val="20"/>
                <w:szCs w:val="20"/>
              </w:rPr>
              <w:t>4,4’-DNDPA</w:t>
            </w:r>
          </w:p>
        </w:tc>
        <w:tc>
          <w:tcPr>
            <w:tcW w:w="709" w:type="pct"/>
            <w:tcBorders>
              <w:top w:val="nil"/>
              <w:bottom w:val="nil"/>
            </w:tcBorders>
            <w:shd w:val="clear" w:color="auto" w:fill="auto"/>
            <w:vAlign w:val="center"/>
          </w:tcPr>
          <w:p w14:paraId="3503673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5.57</w:t>
            </w:r>
          </w:p>
        </w:tc>
        <w:tc>
          <w:tcPr>
            <w:tcW w:w="645" w:type="pct"/>
            <w:tcBorders>
              <w:top w:val="nil"/>
              <w:bottom w:val="nil"/>
            </w:tcBorders>
            <w:shd w:val="clear" w:color="auto" w:fill="auto"/>
            <w:vAlign w:val="center"/>
          </w:tcPr>
          <w:p w14:paraId="5E9AB717"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706EC398" w14:textId="77777777" w:rsidR="0015270D" w:rsidRPr="0017608F" w:rsidRDefault="0015270D" w:rsidP="003A3355">
            <w:pPr>
              <w:pStyle w:val="NoSpacing"/>
              <w:spacing w:before="40" w:after="40" w:line="240" w:lineRule="auto"/>
              <w:rPr>
                <w:sz w:val="20"/>
                <w:szCs w:val="20"/>
              </w:rPr>
            </w:pPr>
            <w:r w:rsidRPr="0017608F">
              <w:rPr>
                <w:sz w:val="20"/>
                <w:szCs w:val="20"/>
              </w:rPr>
              <w:t>43</w:t>
            </w:r>
          </w:p>
        </w:tc>
        <w:tc>
          <w:tcPr>
            <w:tcW w:w="357" w:type="pct"/>
            <w:tcBorders>
              <w:top w:val="nil"/>
              <w:bottom w:val="nil"/>
            </w:tcBorders>
            <w:vAlign w:val="center"/>
          </w:tcPr>
          <w:p w14:paraId="6452A10B" w14:textId="77777777" w:rsidR="0015270D" w:rsidRPr="0017608F" w:rsidRDefault="0015270D" w:rsidP="003A3355">
            <w:pPr>
              <w:pStyle w:val="NoSpacing"/>
              <w:spacing w:before="40" w:after="40" w:line="240" w:lineRule="auto"/>
              <w:rPr>
                <w:sz w:val="20"/>
                <w:szCs w:val="20"/>
              </w:rPr>
            </w:pPr>
            <w:r w:rsidRPr="0017608F">
              <w:rPr>
                <w:sz w:val="20"/>
                <w:szCs w:val="20"/>
              </w:rPr>
              <w:t>0.8833</w:t>
            </w:r>
          </w:p>
        </w:tc>
        <w:tc>
          <w:tcPr>
            <w:tcW w:w="471" w:type="pct"/>
            <w:tcBorders>
              <w:top w:val="nil"/>
              <w:bottom w:val="nil"/>
            </w:tcBorders>
            <w:vAlign w:val="center"/>
          </w:tcPr>
          <w:p w14:paraId="50F90287" w14:textId="77777777" w:rsidR="0015270D" w:rsidRPr="0017608F" w:rsidRDefault="0015270D" w:rsidP="003A3355">
            <w:pPr>
              <w:pStyle w:val="NoSpacing"/>
              <w:spacing w:before="40" w:after="40" w:line="240" w:lineRule="auto"/>
              <w:rPr>
                <w:sz w:val="20"/>
                <w:szCs w:val="20"/>
              </w:rPr>
            </w:pPr>
            <w:r w:rsidRPr="0017608F">
              <w:rPr>
                <w:sz w:val="20"/>
                <w:szCs w:val="20"/>
              </w:rPr>
              <w:t>-154</w:t>
            </w:r>
          </w:p>
        </w:tc>
        <w:tc>
          <w:tcPr>
            <w:tcW w:w="354" w:type="pct"/>
            <w:tcBorders>
              <w:top w:val="nil"/>
              <w:bottom w:val="nil"/>
            </w:tcBorders>
            <w:vAlign w:val="center"/>
          </w:tcPr>
          <w:p w14:paraId="7BE2E595" w14:textId="77777777" w:rsidR="0015270D" w:rsidRPr="0017608F" w:rsidRDefault="0015270D" w:rsidP="003A3355">
            <w:pPr>
              <w:pStyle w:val="NoSpacing"/>
              <w:spacing w:before="40" w:after="40" w:line="240" w:lineRule="auto"/>
              <w:rPr>
                <w:sz w:val="20"/>
                <w:szCs w:val="20"/>
              </w:rPr>
            </w:pPr>
            <w:r w:rsidRPr="0017608F">
              <w:rPr>
                <w:sz w:val="20"/>
                <w:szCs w:val="20"/>
              </w:rPr>
              <w:t>42</w:t>
            </w:r>
          </w:p>
        </w:tc>
        <w:tc>
          <w:tcPr>
            <w:tcW w:w="610" w:type="pct"/>
            <w:tcBorders>
              <w:top w:val="nil"/>
              <w:bottom w:val="nil"/>
            </w:tcBorders>
            <w:vAlign w:val="center"/>
          </w:tcPr>
          <w:p w14:paraId="4A8E7E96" w14:textId="77777777" w:rsidR="0015270D" w:rsidRPr="0017608F" w:rsidRDefault="0015270D" w:rsidP="003A3355">
            <w:pPr>
              <w:pStyle w:val="NoSpacing"/>
              <w:spacing w:before="40" w:after="40" w:line="240" w:lineRule="auto"/>
              <w:rPr>
                <w:sz w:val="20"/>
                <w:szCs w:val="20"/>
              </w:rPr>
            </w:pPr>
            <w:r w:rsidRPr="0017608F">
              <w:rPr>
                <w:sz w:val="20"/>
                <w:szCs w:val="20"/>
              </w:rPr>
              <w:t>6.8</w:t>
            </w:r>
          </w:p>
        </w:tc>
        <w:tc>
          <w:tcPr>
            <w:tcW w:w="465" w:type="pct"/>
            <w:tcBorders>
              <w:top w:val="nil"/>
              <w:bottom w:val="nil"/>
            </w:tcBorders>
            <w:vAlign w:val="center"/>
          </w:tcPr>
          <w:p w14:paraId="579B2B44"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17</w:t>
            </w:r>
          </w:p>
        </w:tc>
        <w:tc>
          <w:tcPr>
            <w:tcW w:w="427" w:type="pct"/>
            <w:tcBorders>
              <w:top w:val="nil"/>
              <w:bottom w:val="nil"/>
            </w:tcBorders>
            <w:vAlign w:val="center"/>
          </w:tcPr>
          <w:p w14:paraId="76D7A35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57</w:t>
            </w:r>
          </w:p>
        </w:tc>
      </w:tr>
      <w:tr w:rsidR="0015270D" w:rsidRPr="00365AA5" w14:paraId="4DDB4AA1" w14:textId="77777777" w:rsidTr="003B3D6D">
        <w:trPr>
          <w:trHeight w:val="333"/>
        </w:trPr>
        <w:tc>
          <w:tcPr>
            <w:tcW w:w="515" w:type="pct"/>
            <w:tcBorders>
              <w:top w:val="nil"/>
              <w:bottom w:val="nil"/>
            </w:tcBorders>
            <w:shd w:val="clear" w:color="auto" w:fill="auto"/>
            <w:vAlign w:val="center"/>
          </w:tcPr>
          <w:p w14:paraId="5234F529" w14:textId="77777777" w:rsidR="0015270D" w:rsidRPr="0017608F" w:rsidRDefault="0015270D" w:rsidP="003A3355">
            <w:pPr>
              <w:pStyle w:val="NoSpacing"/>
              <w:spacing w:before="40" w:after="40" w:line="240" w:lineRule="auto"/>
              <w:rPr>
                <w:sz w:val="20"/>
                <w:szCs w:val="20"/>
              </w:rPr>
            </w:pPr>
            <w:r w:rsidRPr="0017608F">
              <w:rPr>
                <w:sz w:val="20"/>
                <w:szCs w:val="20"/>
              </w:rPr>
              <w:t>4-NDPA</w:t>
            </w:r>
          </w:p>
        </w:tc>
        <w:tc>
          <w:tcPr>
            <w:tcW w:w="709" w:type="pct"/>
            <w:tcBorders>
              <w:top w:val="nil"/>
              <w:bottom w:val="nil"/>
            </w:tcBorders>
            <w:shd w:val="clear" w:color="auto" w:fill="auto"/>
            <w:vAlign w:val="center"/>
          </w:tcPr>
          <w:p w14:paraId="54AE025B"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5.53</w:t>
            </w:r>
          </w:p>
        </w:tc>
        <w:tc>
          <w:tcPr>
            <w:tcW w:w="645" w:type="pct"/>
            <w:tcBorders>
              <w:top w:val="nil"/>
              <w:bottom w:val="nil"/>
            </w:tcBorders>
            <w:shd w:val="clear" w:color="auto" w:fill="auto"/>
            <w:vAlign w:val="center"/>
          </w:tcPr>
          <w:p w14:paraId="329D3C7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55249DA8" w14:textId="77777777" w:rsidR="0015270D" w:rsidRPr="0017608F" w:rsidRDefault="0015270D" w:rsidP="003A3355">
            <w:pPr>
              <w:pStyle w:val="NoSpacing"/>
              <w:spacing w:before="40" w:after="40" w:line="240" w:lineRule="auto"/>
              <w:rPr>
                <w:sz w:val="20"/>
                <w:szCs w:val="20"/>
              </w:rPr>
            </w:pPr>
            <w:r w:rsidRPr="0017608F">
              <w:rPr>
                <w:sz w:val="20"/>
                <w:szCs w:val="20"/>
              </w:rPr>
              <w:t>10</w:t>
            </w:r>
          </w:p>
        </w:tc>
        <w:tc>
          <w:tcPr>
            <w:tcW w:w="357" w:type="pct"/>
            <w:tcBorders>
              <w:top w:val="nil"/>
              <w:bottom w:val="nil"/>
            </w:tcBorders>
            <w:vAlign w:val="center"/>
          </w:tcPr>
          <w:p w14:paraId="78C1115E" w14:textId="77777777" w:rsidR="0015270D" w:rsidRPr="0017608F" w:rsidRDefault="0015270D" w:rsidP="003A3355">
            <w:pPr>
              <w:pStyle w:val="NoSpacing"/>
              <w:spacing w:before="40" w:after="40" w:line="240" w:lineRule="auto"/>
              <w:rPr>
                <w:sz w:val="20"/>
                <w:szCs w:val="20"/>
              </w:rPr>
            </w:pPr>
            <w:r w:rsidRPr="0017608F">
              <w:rPr>
                <w:sz w:val="20"/>
                <w:szCs w:val="20"/>
              </w:rPr>
              <w:t>0.9834</w:t>
            </w:r>
          </w:p>
        </w:tc>
        <w:tc>
          <w:tcPr>
            <w:tcW w:w="471" w:type="pct"/>
            <w:tcBorders>
              <w:top w:val="nil"/>
              <w:bottom w:val="nil"/>
            </w:tcBorders>
            <w:vAlign w:val="center"/>
          </w:tcPr>
          <w:p w14:paraId="21C42D19" w14:textId="77777777" w:rsidR="0015270D" w:rsidRPr="0017608F" w:rsidRDefault="0015270D" w:rsidP="003A3355">
            <w:pPr>
              <w:pStyle w:val="NoSpacing"/>
              <w:spacing w:before="40" w:after="40" w:line="240" w:lineRule="auto"/>
              <w:rPr>
                <w:sz w:val="20"/>
                <w:szCs w:val="20"/>
              </w:rPr>
            </w:pPr>
            <w:r w:rsidRPr="0017608F">
              <w:rPr>
                <w:sz w:val="20"/>
                <w:szCs w:val="20"/>
              </w:rPr>
              <w:t>163</w:t>
            </w:r>
          </w:p>
        </w:tc>
        <w:tc>
          <w:tcPr>
            <w:tcW w:w="354" w:type="pct"/>
            <w:tcBorders>
              <w:top w:val="nil"/>
              <w:bottom w:val="nil"/>
            </w:tcBorders>
            <w:vAlign w:val="center"/>
          </w:tcPr>
          <w:p w14:paraId="7E02EBEC" w14:textId="77777777" w:rsidR="0015270D" w:rsidRPr="0017608F" w:rsidRDefault="0015270D" w:rsidP="003A3355">
            <w:pPr>
              <w:pStyle w:val="NoSpacing"/>
              <w:spacing w:before="40" w:after="40" w:line="240" w:lineRule="auto"/>
              <w:rPr>
                <w:sz w:val="20"/>
                <w:szCs w:val="20"/>
              </w:rPr>
            </w:pPr>
            <w:r w:rsidRPr="0017608F">
              <w:rPr>
                <w:sz w:val="20"/>
                <w:szCs w:val="20"/>
              </w:rPr>
              <w:t>937</w:t>
            </w:r>
          </w:p>
        </w:tc>
        <w:tc>
          <w:tcPr>
            <w:tcW w:w="610" w:type="pct"/>
            <w:tcBorders>
              <w:top w:val="nil"/>
              <w:bottom w:val="nil"/>
            </w:tcBorders>
            <w:vAlign w:val="center"/>
          </w:tcPr>
          <w:p w14:paraId="5121C6C0" w14:textId="77777777" w:rsidR="0015270D" w:rsidRPr="0017608F" w:rsidRDefault="0015270D" w:rsidP="003A3355">
            <w:pPr>
              <w:pStyle w:val="NoSpacing"/>
              <w:spacing w:before="40" w:after="40" w:line="240" w:lineRule="auto"/>
              <w:rPr>
                <w:sz w:val="20"/>
                <w:szCs w:val="20"/>
              </w:rPr>
            </w:pPr>
            <w:r w:rsidRPr="0017608F">
              <w:rPr>
                <w:sz w:val="20"/>
                <w:szCs w:val="20"/>
              </w:rPr>
              <w:t>61</w:t>
            </w:r>
          </w:p>
        </w:tc>
        <w:tc>
          <w:tcPr>
            <w:tcW w:w="465" w:type="pct"/>
            <w:tcBorders>
              <w:top w:val="nil"/>
              <w:bottom w:val="nil"/>
            </w:tcBorders>
            <w:vAlign w:val="center"/>
          </w:tcPr>
          <w:p w14:paraId="17D2A412"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4.8</w:t>
            </w:r>
          </w:p>
        </w:tc>
        <w:tc>
          <w:tcPr>
            <w:tcW w:w="427" w:type="pct"/>
            <w:tcBorders>
              <w:top w:val="nil"/>
              <w:bottom w:val="nil"/>
            </w:tcBorders>
            <w:vAlign w:val="center"/>
          </w:tcPr>
          <w:p w14:paraId="06ED04BC"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16</w:t>
            </w:r>
          </w:p>
        </w:tc>
      </w:tr>
      <w:tr w:rsidR="0015270D" w:rsidRPr="00365AA5" w14:paraId="42C4665E" w14:textId="77777777" w:rsidTr="003B3D6D">
        <w:trPr>
          <w:trHeight w:val="333"/>
        </w:trPr>
        <w:tc>
          <w:tcPr>
            <w:tcW w:w="515" w:type="pct"/>
            <w:tcBorders>
              <w:top w:val="nil"/>
              <w:bottom w:val="nil"/>
            </w:tcBorders>
            <w:shd w:val="clear" w:color="auto" w:fill="auto"/>
            <w:vAlign w:val="center"/>
          </w:tcPr>
          <w:p w14:paraId="70CAF460" w14:textId="77777777" w:rsidR="0015270D" w:rsidRPr="0017608F" w:rsidRDefault="0015270D" w:rsidP="003A3355">
            <w:pPr>
              <w:pStyle w:val="NoSpacing"/>
              <w:spacing w:before="40" w:after="40" w:line="240" w:lineRule="auto"/>
              <w:rPr>
                <w:sz w:val="20"/>
                <w:szCs w:val="20"/>
              </w:rPr>
            </w:pPr>
            <w:r w:rsidRPr="0017608F">
              <w:rPr>
                <w:sz w:val="20"/>
                <w:szCs w:val="20"/>
              </w:rPr>
              <w:t>N-</w:t>
            </w:r>
            <w:proofErr w:type="spellStart"/>
            <w:r w:rsidRPr="0017608F">
              <w:rPr>
                <w:sz w:val="20"/>
                <w:szCs w:val="20"/>
              </w:rPr>
              <w:t>NsDPA</w:t>
            </w:r>
            <w:proofErr w:type="spellEnd"/>
          </w:p>
        </w:tc>
        <w:tc>
          <w:tcPr>
            <w:tcW w:w="709" w:type="pct"/>
            <w:tcBorders>
              <w:top w:val="nil"/>
              <w:bottom w:val="nil"/>
            </w:tcBorders>
            <w:shd w:val="clear" w:color="auto" w:fill="auto"/>
            <w:vAlign w:val="center"/>
          </w:tcPr>
          <w:p w14:paraId="350E0AA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5.36</w:t>
            </w:r>
          </w:p>
        </w:tc>
        <w:tc>
          <w:tcPr>
            <w:tcW w:w="645" w:type="pct"/>
            <w:tcBorders>
              <w:top w:val="nil"/>
              <w:bottom w:val="nil"/>
            </w:tcBorders>
            <w:shd w:val="clear" w:color="auto" w:fill="auto"/>
            <w:vAlign w:val="center"/>
          </w:tcPr>
          <w:p w14:paraId="76BC55C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4.2</w:t>
            </w:r>
          </w:p>
        </w:tc>
        <w:tc>
          <w:tcPr>
            <w:tcW w:w="447" w:type="pct"/>
            <w:tcBorders>
              <w:top w:val="nil"/>
              <w:bottom w:val="nil"/>
            </w:tcBorders>
            <w:vAlign w:val="center"/>
          </w:tcPr>
          <w:p w14:paraId="32349A33" w14:textId="77777777" w:rsidR="0015270D" w:rsidRPr="0017608F" w:rsidRDefault="0015270D" w:rsidP="003A3355">
            <w:pPr>
              <w:pStyle w:val="NoSpacing"/>
              <w:spacing w:before="40" w:after="40" w:line="240" w:lineRule="auto"/>
              <w:rPr>
                <w:sz w:val="20"/>
                <w:szCs w:val="20"/>
              </w:rPr>
            </w:pPr>
            <w:r w:rsidRPr="0017608F">
              <w:rPr>
                <w:sz w:val="20"/>
                <w:szCs w:val="20"/>
              </w:rPr>
              <w:t>11</w:t>
            </w:r>
          </w:p>
        </w:tc>
        <w:tc>
          <w:tcPr>
            <w:tcW w:w="357" w:type="pct"/>
            <w:tcBorders>
              <w:top w:val="nil"/>
              <w:bottom w:val="nil"/>
            </w:tcBorders>
            <w:vAlign w:val="center"/>
          </w:tcPr>
          <w:p w14:paraId="270C72C4" w14:textId="77777777" w:rsidR="0015270D" w:rsidRPr="0017608F" w:rsidRDefault="0015270D" w:rsidP="003A3355">
            <w:pPr>
              <w:pStyle w:val="NoSpacing"/>
              <w:spacing w:before="40" w:after="40" w:line="240" w:lineRule="auto"/>
              <w:rPr>
                <w:sz w:val="20"/>
                <w:szCs w:val="20"/>
              </w:rPr>
            </w:pPr>
            <w:r w:rsidRPr="0017608F">
              <w:rPr>
                <w:sz w:val="20"/>
                <w:szCs w:val="20"/>
              </w:rPr>
              <w:t>0.9876</w:t>
            </w:r>
          </w:p>
        </w:tc>
        <w:tc>
          <w:tcPr>
            <w:tcW w:w="471" w:type="pct"/>
            <w:tcBorders>
              <w:top w:val="nil"/>
              <w:bottom w:val="nil"/>
            </w:tcBorders>
            <w:vAlign w:val="center"/>
          </w:tcPr>
          <w:p w14:paraId="239B93AF" w14:textId="77777777" w:rsidR="0015270D" w:rsidRPr="0017608F" w:rsidRDefault="0015270D" w:rsidP="003A3355">
            <w:pPr>
              <w:pStyle w:val="NoSpacing"/>
              <w:spacing w:before="40" w:after="40" w:line="240" w:lineRule="auto"/>
              <w:rPr>
                <w:sz w:val="20"/>
                <w:szCs w:val="20"/>
              </w:rPr>
            </w:pPr>
            <w:r w:rsidRPr="0017608F">
              <w:rPr>
                <w:sz w:val="20"/>
                <w:szCs w:val="20"/>
              </w:rPr>
              <w:t>133</w:t>
            </w:r>
          </w:p>
        </w:tc>
        <w:tc>
          <w:tcPr>
            <w:tcW w:w="354" w:type="pct"/>
            <w:tcBorders>
              <w:top w:val="nil"/>
              <w:bottom w:val="nil"/>
            </w:tcBorders>
            <w:vAlign w:val="center"/>
          </w:tcPr>
          <w:p w14:paraId="227D692F" w14:textId="77777777" w:rsidR="0015270D" w:rsidRPr="0017608F" w:rsidRDefault="0015270D" w:rsidP="003A3355">
            <w:pPr>
              <w:pStyle w:val="NoSpacing"/>
              <w:spacing w:before="40" w:after="40" w:line="240" w:lineRule="auto"/>
              <w:rPr>
                <w:sz w:val="20"/>
                <w:szCs w:val="20"/>
              </w:rPr>
            </w:pPr>
            <w:r w:rsidRPr="0017608F">
              <w:rPr>
                <w:sz w:val="20"/>
                <w:szCs w:val="20"/>
              </w:rPr>
              <w:t>376</w:t>
            </w:r>
          </w:p>
        </w:tc>
        <w:tc>
          <w:tcPr>
            <w:tcW w:w="610" w:type="pct"/>
            <w:tcBorders>
              <w:top w:val="nil"/>
              <w:bottom w:val="nil"/>
            </w:tcBorders>
            <w:vAlign w:val="center"/>
          </w:tcPr>
          <w:p w14:paraId="4038E3ED" w14:textId="77777777" w:rsidR="0015270D" w:rsidRPr="0017608F" w:rsidRDefault="0015270D" w:rsidP="003A3355">
            <w:pPr>
              <w:pStyle w:val="NoSpacing"/>
              <w:spacing w:before="40" w:after="40" w:line="240" w:lineRule="auto"/>
              <w:rPr>
                <w:sz w:val="20"/>
                <w:szCs w:val="20"/>
              </w:rPr>
            </w:pPr>
            <w:r w:rsidRPr="0017608F">
              <w:rPr>
                <w:sz w:val="20"/>
                <w:szCs w:val="20"/>
              </w:rPr>
              <w:t>21</w:t>
            </w:r>
          </w:p>
        </w:tc>
        <w:tc>
          <w:tcPr>
            <w:tcW w:w="465" w:type="pct"/>
            <w:tcBorders>
              <w:top w:val="nil"/>
              <w:bottom w:val="nil"/>
            </w:tcBorders>
            <w:vAlign w:val="center"/>
          </w:tcPr>
          <w:p w14:paraId="618CC93F"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4.9</w:t>
            </w:r>
          </w:p>
        </w:tc>
        <w:tc>
          <w:tcPr>
            <w:tcW w:w="427" w:type="pct"/>
            <w:tcBorders>
              <w:top w:val="nil"/>
              <w:bottom w:val="nil"/>
            </w:tcBorders>
            <w:vAlign w:val="center"/>
          </w:tcPr>
          <w:p w14:paraId="71116108"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16</w:t>
            </w:r>
          </w:p>
        </w:tc>
      </w:tr>
      <w:tr w:rsidR="0015270D" w:rsidRPr="00365AA5" w14:paraId="6465F735" w14:textId="77777777" w:rsidTr="003B3D6D">
        <w:trPr>
          <w:trHeight w:val="333"/>
        </w:trPr>
        <w:tc>
          <w:tcPr>
            <w:tcW w:w="515" w:type="pct"/>
            <w:tcBorders>
              <w:top w:val="nil"/>
              <w:bottom w:val="nil"/>
            </w:tcBorders>
            <w:shd w:val="clear" w:color="auto" w:fill="auto"/>
            <w:vAlign w:val="center"/>
          </w:tcPr>
          <w:p w14:paraId="039804BC" w14:textId="77777777" w:rsidR="0015270D" w:rsidRPr="0017608F" w:rsidRDefault="0015270D" w:rsidP="003A3355">
            <w:pPr>
              <w:pStyle w:val="NoSpacing"/>
              <w:spacing w:before="40" w:after="40" w:line="240" w:lineRule="auto"/>
              <w:rPr>
                <w:sz w:val="20"/>
                <w:szCs w:val="20"/>
              </w:rPr>
            </w:pPr>
            <w:r w:rsidRPr="0017608F">
              <w:rPr>
                <w:sz w:val="20"/>
                <w:szCs w:val="20"/>
              </w:rPr>
              <w:t>2,4-DNDPA</w:t>
            </w:r>
          </w:p>
        </w:tc>
        <w:tc>
          <w:tcPr>
            <w:tcW w:w="709" w:type="pct"/>
            <w:tcBorders>
              <w:top w:val="nil"/>
              <w:bottom w:val="nil"/>
            </w:tcBorders>
            <w:shd w:val="clear" w:color="auto" w:fill="auto"/>
            <w:vAlign w:val="center"/>
          </w:tcPr>
          <w:p w14:paraId="79FA58F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5.45</w:t>
            </w:r>
          </w:p>
        </w:tc>
        <w:tc>
          <w:tcPr>
            <w:tcW w:w="645" w:type="pct"/>
            <w:tcBorders>
              <w:top w:val="nil"/>
              <w:bottom w:val="nil"/>
            </w:tcBorders>
            <w:shd w:val="clear" w:color="auto" w:fill="auto"/>
            <w:vAlign w:val="center"/>
          </w:tcPr>
          <w:p w14:paraId="1432FBA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2.1</w:t>
            </w:r>
          </w:p>
        </w:tc>
        <w:tc>
          <w:tcPr>
            <w:tcW w:w="447" w:type="pct"/>
            <w:tcBorders>
              <w:top w:val="nil"/>
              <w:bottom w:val="nil"/>
            </w:tcBorders>
            <w:vAlign w:val="center"/>
          </w:tcPr>
          <w:p w14:paraId="02EE0BDF" w14:textId="77777777" w:rsidR="0015270D" w:rsidRPr="0017608F" w:rsidRDefault="0015270D" w:rsidP="003A3355">
            <w:pPr>
              <w:pStyle w:val="NoSpacing"/>
              <w:spacing w:before="40" w:after="40" w:line="240" w:lineRule="auto"/>
              <w:rPr>
                <w:sz w:val="20"/>
                <w:szCs w:val="20"/>
              </w:rPr>
            </w:pPr>
            <w:r w:rsidRPr="0017608F">
              <w:rPr>
                <w:sz w:val="20"/>
                <w:szCs w:val="20"/>
              </w:rPr>
              <w:t>22</w:t>
            </w:r>
          </w:p>
        </w:tc>
        <w:tc>
          <w:tcPr>
            <w:tcW w:w="357" w:type="pct"/>
            <w:tcBorders>
              <w:top w:val="nil"/>
              <w:bottom w:val="nil"/>
            </w:tcBorders>
            <w:vAlign w:val="center"/>
          </w:tcPr>
          <w:p w14:paraId="014A0C55" w14:textId="77777777" w:rsidR="0015270D" w:rsidRPr="0017608F" w:rsidRDefault="0015270D" w:rsidP="003A3355">
            <w:pPr>
              <w:pStyle w:val="NoSpacing"/>
              <w:spacing w:before="40" w:after="40" w:line="240" w:lineRule="auto"/>
              <w:rPr>
                <w:sz w:val="20"/>
                <w:szCs w:val="20"/>
              </w:rPr>
            </w:pPr>
            <w:r w:rsidRPr="0017608F">
              <w:rPr>
                <w:sz w:val="20"/>
                <w:szCs w:val="20"/>
              </w:rPr>
              <w:t>0.9502</w:t>
            </w:r>
          </w:p>
        </w:tc>
        <w:tc>
          <w:tcPr>
            <w:tcW w:w="471" w:type="pct"/>
            <w:tcBorders>
              <w:top w:val="nil"/>
              <w:bottom w:val="nil"/>
            </w:tcBorders>
            <w:vAlign w:val="center"/>
          </w:tcPr>
          <w:p w14:paraId="10C7D3B4" w14:textId="77777777" w:rsidR="0015270D" w:rsidRPr="0017608F" w:rsidRDefault="0015270D" w:rsidP="003A3355">
            <w:pPr>
              <w:pStyle w:val="NoSpacing"/>
              <w:spacing w:before="40" w:after="40" w:line="240" w:lineRule="auto"/>
              <w:rPr>
                <w:sz w:val="20"/>
                <w:szCs w:val="20"/>
              </w:rPr>
            </w:pPr>
            <w:r w:rsidRPr="0017608F">
              <w:rPr>
                <w:sz w:val="20"/>
                <w:szCs w:val="20"/>
              </w:rPr>
              <w:t>22</w:t>
            </w:r>
          </w:p>
        </w:tc>
        <w:tc>
          <w:tcPr>
            <w:tcW w:w="354" w:type="pct"/>
            <w:tcBorders>
              <w:top w:val="nil"/>
              <w:bottom w:val="nil"/>
            </w:tcBorders>
            <w:vAlign w:val="center"/>
          </w:tcPr>
          <w:p w14:paraId="5D115B0D" w14:textId="77777777" w:rsidR="0015270D" w:rsidRPr="0017608F" w:rsidRDefault="0015270D" w:rsidP="003A3355">
            <w:pPr>
              <w:pStyle w:val="NoSpacing"/>
              <w:spacing w:before="40" w:after="40" w:line="240" w:lineRule="auto"/>
              <w:rPr>
                <w:sz w:val="20"/>
                <w:szCs w:val="20"/>
              </w:rPr>
            </w:pPr>
            <w:r w:rsidRPr="0017608F">
              <w:rPr>
                <w:sz w:val="20"/>
                <w:szCs w:val="20"/>
              </w:rPr>
              <w:t>64</w:t>
            </w:r>
          </w:p>
        </w:tc>
        <w:tc>
          <w:tcPr>
            <w:tcW w:w="610" w:type="pct"/>
            <w:tcBorders>
              <w:top w:val="nil"/>
              <w:bottom w:val="nil"/>
            </w:tcBorders>
            <w:vAlign w:val="center"/>
          </w:tcPr>
          <w:p w14:paraId="7DDEF76A" w14:textId="77777777" w:rsidR="0015270D" w:rsidRPr="0017608F" w:rsidRDefault="0015270D" w:rsidP="003A3355">
            <w:pPr>
              <w:pStyle w:val="NoSpacing"/>
              <w:spacing w:before="40" w:after="40" w:line="240" w:lineRule="auto"/>
              <w:rPr>
                <w:sz w:val="20"/>
                <w:szCs w:val="20"/>
              </w:rPr>
            </w:pPr>
            <w:r w:rsidRPr="0017608F">
              <w:rPr>
                <w:sz w:val="20"/>
                <w:szCs w:val="20"/>
              </w:rPr>
              <w:t>7</w:t>
            </w:r>
          </w:p>
        </w:tc>
        <w:tc>
          <w:tcPr>
            <w:tcW w:w="465" w:type="pct"/>
            <w:tcBorders>
              <w:top w:val="nil"/>
              <w:bottom w:val="nil"/>
            </w:tcBorders>
            <w:vAlign w:val="center"/>
          </w:tcPr>
          <w:p w14:paraId="6DC68CEC"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12.3</w:t>
            </w:r>
          </w:p>
        </w:tc>
        <w:tc>
          <w:tcPr>
            <w:tcW w:w="427" w:type="pct"/>
            <w:tcBorders>
              <w:top w:val="nil"/>
              <w:bottom w:val="nil"/>
            </w:tcBorders>
            <w:vAlign w:val="center"/>
          </w:tcPr>
          <w:p w14:paraId="75193DD4"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41</w:t>
            </w:r>
          </w:p>
        </w:tc>
      </w:tr>
      <w:tr w:rsidR="0015270D" w:rsidRPr="00365AA5" w14:paraId="21100D73" w14:textId="77777777" w:rsidTr="003B3D6D">
        <w:trPr>
          <w:trHeight w:val="333"/>
        </w:trPr>
        <w:tc>
          <w:tcPr>
            <w:tcW w:w="515" w:type="pct"/>
            <w:tcBorders>
              <w:top w:val="nil"/>
              <w:bottom w:val="nil"/>
            </w:tcBorders>
            <w:shd w:val="clear" w:color="auto" w:fill="auto"/>
            <w:vAlign w:val="center"/>
          </w:tcPr>
          <w:p w14:paraId="36C99C93" w14:textId="77777777" w:rsidR="0015270D" w:rsidRPr="0017608F" w:rsidRDefault="0015270D" w:rsidP="003A3355">
            <w:pPr>
              <w:pStyle w:val="NoSpacing"/>
              <w:spacing w:before="40" w:after="40" w:line="240" w:lineRule="auto"/>
              <w:rPr>
                <w:sz w:val="20"/>
                <w:szCs w:val="20"/>
              </w:rPr>
            </w:pPr>
            <w:r w:rsidRPr="0017608F">
              <w:rPr>
                <w:sz w:val="20"/>
                <w:szCs w:val="20"/>
              </w:rPr>
              <w:t>DPA</w:t>
            </w:r>
          </w:p>
        </w:tc>
        <w:tc>
          <w:tcPr>
            <w:tcW w:w="709" w:type="pct"/>
            <w:tcBorders>
              <w:top w:val="nil"/>
              <w:bottom w:val="nil"/>
            </w:tcBorders>
            <w:shd w:val="clear" w:color="auto" w:fill="auto"/>
            <w:vAlign w:val="center"/>
          </w:tcPr>
          <w:p w14:paraId="6F887197"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5.81</w:t>
            </w:r>
          </w:p>
        </w:tc>
        <w:tc>
          <w:tcPr>
            <w:tcW w:w="645" w:type="pct"/>
            <w:tcBorders>
              <w:top w:val="nil"/>
              <w:bottom w:val="nil"/>
            </w:tcBorders>
            <w:shd w:val="clear" w:color="auto" w:fill="auto"/>
            <w:vAlign w:val="center"/>
          </w:tcPr>
          <w:p w14:paraId="607AA4EA"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5C1596F9" w14:textId="77777777" w:rsidR="0015270D" w:rsidRPr="0017608F" w:rsidRDefault="0015270D" w:rsidP="003A3355">
            <w:pPr>
              <w:pStyle w:val="NoSpacing"/>
              <w:spacing w:before="40" w:after="40" w:line="240" w:lineRule="auto"/>
              <w:rPr>
                <w:sz w:val="20"/>
                <w:szCs w:val="20"/>
              </w:rPr>
            </w:pPr>
            <w:r w:rsidRPr="0017608F">
              <w:rPr>
                <w:sz w:val="20"/>
                <w:szCs w:val="20"/>
              </w:rPr>
              <w:t>25</w:t>
            </w:r>
          </w:p>
        </w:tc>
        <w:tc>
          <w:tcPr>
            <w:tcW w:w="357" w:type="pct"/>
            <w:tcBorders>
              <w:top w:val="nil"/>
              <w:bottom w:val="nil"/>
            </w:tcBorders>
            <w:vAlign w:val="center"/>
          </w:tcPr>
          <w:p w14:paraId="434DB2DC" w14:textId="77777777" w:rsidR="0015270D" w:rsidRPr="0017608F" w:rsidRDefault="0015270D" w:rsidP="003A3355">
            <w:pPr>
              <w:pStyle w:val="NoSpacing"/>
              <w:spacing w:before="40" w:after="40" w:line="240" w:lineRule="auto"/>
              <w:rPr>
                <w:sz w:val="20"/>
                <w:szCs w:val="20"/>
              </w:rPr>
            </w:pPr>
            <w:r w:rsidRPr="0017608F">
              <w:rPr>
                <w:sz w:val="20"/>
                <w:szCs w:val="20"/>
              </w:rPr>
              <w:t>0.9871</w:t>
            </w:r>
          </w:p>
        </w:tc>
        <w:tc>
          <w:tcPr>
            <w:tcW w:w="471" w:type="pct"/>
            <w:tcBorders>
              <w:top w:val="nil"/>
              <w:bottom w:val="nil"/>
            </w:tcBorders>
            <w:vAlign w:val="center"/>
          </w:tcPr>
          <w:p w14:paraId="16D38B0D" w14:textId="77777777" w:rsidR="0015270D" w:rsidRPr="0017608F" w:rsidRDefault="0015270D" w:rsidP="003A3355">
            <w:pPr>
              <w:pStyle w:val="NoSpacing"/>
              <w:spacing w:before="40" w:after="40" w:line="240" w:lineRule="auto"/>
              <w:rPr>
                <w:sz w:val="20"/>
                <w:szCs w:val="20"/>
              </w:rPr>
            </w:pPr>
            <w:r w:rsidRPr="0017608F">
              <w:rPr>
                <w:sz w:val="20"/>
                <w:szCs w:val="20"/>
              </w:rPr>
              <w:t>33</w:t>
            </w:r>
          </w:p>
        </w:tc>
        <w:tc>
          <w:tcPr>
            <w:tcW w:w="354" w:type="pct"/>
            <w:tcBorders>
              <w:top w:val="nil"/>
              <w:bottom w:val="nil"/>
            </w:tcBorders>
            <w:vAlign w:val="center"/>
          </w:tcPr>
          <w:p w14:paraId="4C8A1F21" w14:textId="77777777" w:rsidR="0015270D" w:rsidRPr="0017608F" w:rsidRDefault="0015270D" w:rsidP="003A3355">
            <w:pPr>
              <w:pStyle w:val="NoSpacing"/>
              <w:spacing w:before="40" w:after="40" w:line="240" w:lineRule="auto"/>
              <w:rPr>
                <w:sz w:val="20"/>
                <w:szCs w:val="20"/>
              </w:rPr>
            </w:pPr>
            <w:r w:rsidRPr="0017608F">
              <w:rPr>
                <w:sz w:val="20"/>
                <w:szCs w:val="20"/>
              </w:rPr>
              <w:t>140</w:t>
            </w:r>
          </w:p>
        </w:tc>
        <w:tc>
          <w:tcPr>
            <w:tcW w:w="610" w:type="pct"/>
            <w:tcBorders>
              <w:top w:val="nil"/>
              <w:bottom w:val="nil"/>
            </w:tcBorders>
            <w:vAlign w:val="center"/>
          </w:tcPr>
          <w:p w14:paraId="69D911AC" w14:textId="77777777" w:rsidR="0015270D" w:rsidRPr="0017608F" w:rsidRDefault="0015270D" w:rsidP="003A3355">
            <w:pPr>
              <w:pStyle w:val="NoSpacing"/>
              <w:spacing w:before="40" w:after="40" w:line="240" w:lineRule="auto"/>
              <w:rPr>
                <w:sz w:val="20"/>
                <w:szCs w:val="20"/>
              </w:rPr>
            </w:pPr>
            <w:r w:rsidRPr="0017608F">
              <w:rPr>
                <w:sz w:val="20"/>
                <w:szCs w:val="20"/>
              </w:rPr>
              <w:t>8</w:t>
            </w:r>
          </w:p>
        </w:tc>
        <w:tc>
          <w:tcPr>
            <w:tcW w:w="465" w:type="pct"/>
            <w:tcBorders>
              <w:top w:val="nil"/>
              <w:bottom w:val="nil"/>
            </w:tcBorders>
            <w:vAlign w:val="center"/>
          </w:tcPr>
          <w:p w14:paraId="4787E7C6"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13.3</w:t>
            </w:r>
          </w:p>
        </w:tc>
        <w:tc>
          <w:tcPr>
            <w:tcW w:w="427" w:type="pct"/>
            <w:tcBorders>
              <w:top w:val="nil"/>
              <w:bottom w:val="nil"/>
            </w:tcBorders>
            <w:vAlign w:val="center"/>
          </w:tcPr>
          <w:p w14:paraId="43D36D2C"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44</w:t>
            </w:r>
          </w:p>
        </w:tc>
      </w:tr>
      <w:tr w:rsidR="0015270D" w:rsidRPr="00365AA5" w14:paraId="1E7A8EBC" w14:textId="77777777" w:rsidTr="003B3D6D">
        <w:trPr>
          <w:trHeight w:val="333"/>
        </w:trPr>
        <w:tc>
          <w:tcPr>
            <w:tcW w:w="515" w:type="pct"/>
            <w:tcBorders>
              <w:top w:val="nil"/>
              <w:bottom w:val="nil"/>
            </w:tcBorders>
            <w:shd w:val="clear" w:color="auto" w:fill="auto"/>
            <w:vAlign w:val="center"/>
          </w:tcPr>
          <w:p w14:paraId="7FE0ADCB" w14:textId="77777777" w:rsidR="0015270D" w:rsidRPr="0017608F" w:rsidRDefault="0015270D" w:rsidP="003A3355">
            <w:pPr>
              <w:pStyle w:val="NoSpacing"/>
              <w:spacing w:before="40" w:after="40" w:line="240" w:lineRule="auto"/>
              <w:rPr>
                <w:sz w:val="20"/>
                <w:szCs w:val="20"/>
              </w:rPr>
            </w:pPr>
            <w:r w:rsidRPr="0017608F">
              <w:rPr>
                <w:sz w:val="20"/>
                <w:szCs w:val="20"/>
              </w:rPr>
              <w:t>EC</w:t>
            </w:r>
          </w:p>
        </w:tc>
        <w:tc>
          <w:tcPr>
            <w:tcW w:w="709" w:type="pct"/>
            <w:tcBorders>
              <w:top w:val="nil"/>
              <w:bottom w:val="nil"/>
            </w:tcBorders>
            <w:shd w:val="clear" w:color="auto" w:fill="auto"/>
            <w:vAlign w:val="center"/>
          </w:tcPr>
          <w:p w14:paraId="69784DB6"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5.82</w:t>
            </w:r>
          </w:p>
        </w:tc>
        <w:tc>
          <w:tcPr>
            <w:tcW w:w="645" w:type="pct"/>
            <w:tcBorders>
              <w:top w:val="nil"/>
              <w:bottom w:val="nil"/>
            </w:tcBorders>
            <w:shd w:val="clear" w:color="auto" w:fill="auto"/>
            <w:vAlign w:val="center"/>
          </w:tcPr>
          <w:p w14:paraId="474A40D1"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06A57BE1" w14:textId="77777777" w:rsidR="0015270D" w:rsidRPr="0017608F" w:rsidRDefault="0015270D" w:rsidP="003A3355">
            <w:pPr>
              <w:pStyle w:val="NoSpacing"/>
              <w:spacing w:before="40" w:after="40" w:line="240" w:lineRule="auto"/>
              <w:rPr>
                <w:sz w:val="20"/>
                <w:szCs w:val="20"/>
              </w:rPr>
            </w:pPr>
            <w:r w:rsidRPr="0017608F">
              <w:rPr>
                <w:sz w:val="20"/>
                <w:szCs w:val="20"/>
              </w:rPr>
              <w:t>20</w:t>
            </w:r>
          </w:p>
        </w:tc>
        <w:tc>
          <w:tcPr>
            <w:tcW w:w="357" w:type="pct"/>
            <w:tcBorders>
              <w:top w:val="nil"/>
              <w:bottom w:val="nil"/>
            </w:tcBorders>
            <w:vAlign w:val="center"/>
          </w:tcPr>
          <w:p w14:paraId="158E1413" w14:textId="77777777" w:rsidR="0015270D" w:rsidRPr="0017608F" w:rsidRDefault="0015270D" w:rsidP="003A3355">
            <w:pPr>
              <w:pStyle w:val="NoSpacing"/>
              <w:spacing w:before="40" w:after="40" w:line="240" w:lineRule="auto"/>
              <w:rPr>
                <w:sz w:val="20"/>
                <w:szCs w:val="20"/>
              </w:rPr>
            </w:pPr>
            <w:r w:rsidRPr="0017608F">
              <w:rPr>
                <w:sz w:val="20"/>
                <w:szCs w:val="20"/>
              </w:rPr>
              <w:t>0.9431</w:t>
            </w:r>
          </w:p>
        </w:tc>
        <w:tc>
          <w:tcPr>
            <w:tcW w:w="471" w:type="pct"/>
            <w:tcBorders>
              <w:top w:val="nil"/>
              <w:bottom w:val="nil"/>
            </w:tcBorders>
            <w:vAlign w:val="center"/>
          </w:tcPr>
          <w:p w14:paraId="06A4CC43" w14:textId="77777777" w:rsidR="0015270D" w:rsidRPr="0017608F" w:rsidRDefault="0015270D" w:rsidP="003A3355">
            <w:pPr>
              <w:pStyle w:val="NoSpacing"/>
              <w:spacing w:before="40" w:after="40" w:line="240" w:lineRule="auto"/>
              <w:rPr>
                <w:sz w:val="20"/>
                <w:szCs w:val="20"/>
              </w:rPr>
            </w:pPr>
            <w:r w:rsidRPr="0017608F">
              <w:rPr>
                <w:sz w:val="20"/>
                <w:szCs w:val="20"/>
              </w:rPr>
              <w:t>8457</w:t>
            </w:r>
          </w:p>
        </w:tc>
        <w:tc>
          <w:tcPr>
            <w:tcW w:w="354" w:type="pct"/>
            <w:tcBorders>
              <w:top w:val="nil"/>
              <w:bottom w:val="nil"/>
            </w:tcBorders>
            <w:vAlign w:val="center"/>
          </w:tcPr>
          <w:p w14:paraId="7B3CD205" w14:textId="77777777" w:rsidR="0015270D" w:rsidRPr="0017608F" w:rsidRDefault="0015270D" w:rsidP="003A3355">
            <w:pPr>
              <w:pStyle w:val="NoSpacing"/>
              <w:spacing w:before="40" w:after="40" w:line="240" w:lineRule="auto"/>
              <w:rPr>
                <w:sz w:val="20"/>
                <w:szCs w:val="20"/>
              </w:rPr>
            </w:pPr>
            <w:r w:rsidRPr="0017608F">
              <w:rPr>
                <w:sz w:val="20"/>
                <w:szCs w:val="20"/>
              </w:rPr>
              <w:t>37285</w:t>
            </w:r>
          </w:p>
        </w:tc>
        <w:tc>
          <w:tcPr>
            <w:tcW w:w="610" w:type="pct"/>
            <w:tcBorders>
              <w:top w:val="nil"/>
              <w:bottom w:val="nil"/>
            </w:tcBorders>
            <w:vAlign w:val="center"/>
          </w:tcPr>
          <w:p w14:paraId="6752060C" w14:textId="77777777" w:rsidR="0015270D" w:rsidRPr="0017608F" w:rsidRDefault="0015270D" w:rsidP="003A3355">
            <w:pPr>
              <w:pStyle w:val="NoSpacing"/>
              <w:spacing w:before="40" w:after="40" w:line="240" w:lineRule="auto"/>
              <w:rPr>
                <w:sz w:val="20"/>
                <w:szCs w:val="20"/>
              </w:rPr>
            </w:pPr>
            <w:r w:rsidRPr="0017608F">
              <w:rPr>
                <w:sz w:val="20"/>
                <w:szCs w:val="20"/>
              </w:rPr>
              <w:t>4580</w:t>
            </w:r>
          </w:p>
        </w:tc>
        <w:tc>
          <w:tcPr>
            <w:tcW w:w="465" w:type="pct"/>
            <w:tcBorders>
              <w:top w:val="nil"/>
              <w:bottom w:val="nil"/>
            </w:tcBorders>
            <w:vAlign w:val="center"/>
          </w:tcPr>
          <w:p w14:paraId="50BEDA7E"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7.4</w:t>
            </w:r>
          </w:p>
        </w:tc>
        <w:tc>
          <w:tcPr>
            <w:tcW w:w="427" w:type="pct"/>
            <w:tcBorders>
              <w:top w:val="nil"/>
              <w:bottom w:val="nil"/>
            </w:tcBorders>
            <w:vAlign w:val="center"/>
          </w:tcPr>
          <w:p w14:paraId="44D0EF56"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25</w:t>
            </w:r>
          </w:p>
        </w:tc>
      </w:tr>
      <w:tr w:rsidR="0015270D" w:rsidRPr="00365AA5" w14:paraId="5BE7ADAC" w14:textId="77777777" w:rsidTr="003B3D6D">
        <w:trPr>
          <w:trHeight w:val="333"/>
        </w:trPr>
        <w:tc>
          <w:tcPr>
            <w:tcW w:w="515" w:type="pct"/>
            <w:tcBorders>
              <w:top w:val="nil"/>
              <w:bottom w:val="nil"/>
            </w:tcBorders>
            <w:shd w:val="clear" w:color="auto" w:fill="auto"/>
            <w:vAlign w:val="center"/>
          </w:tcPr>
          <w:p w14:paraId="5EC289A1" w14:textId="77777777" w:rsidR="0015270D" w:rsidRPr="0017608F" w:rsidRDefault="0015270D" w:rsidP="003A3355">
            <w:pPr>
              <w:pStyle w:val="NoSpacing"/>
              <w:spacing w:before="40" w:after="40" w:line="240" w:lineRule="auto"/>
              <w:rPr>
                <w:sz w:val="20"/>
                <w:szCs w:val="20"/>
              </w:rPr>
            </w:pPr>
            <w:r w:rsidRPr="0017608F">
              <w:rPr>
                <w:sz w:val="20"/>
                <w:szCs w:val="20"/>
              </w:rPr>
              <w:t>2-NDPA</w:t>
            </w:r>
          </w:p>
        </w:tc>
        <w:tc>
          <w:tcPr>
            <w:tcW w:w="709" w:type="pct"/>
            <w:tcBorders>
              <w:top w:val="nil"/>
              <w:bottom w:val="nil"/>
            </w:tcBorders>
            <w:shd w:val="clear" w:color="auto" w:fill="auto"/>
            <w:vAlign w:val="center"/>
          </w:tcPr>
          <w:p w14:paraId="6826BC54"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6.10</w:t>
            </w:r>
          </w:p>
        </w:tc>
        <w:tc>
          <w:tcPr>
            <w:tcW w:w="645" w:type="pct"/>
            <w:tcBorders>
              <w:top w:val="nil"/>
              <w:bottom w:val="nil"/>
            </w:tcBorders>
            <w:shd w:val="clear" w:color="auto" w:fill="auto"/>
            <w:vAlign w:val="center"/>
          </w:tcPr>
          <w:p w14:paraId="3113D05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nil"/>
            </w:tcBorders>
            <w:vAlign w:val="center"/>
          </w:tcPr>
          <w:p w14:paraId="602D3E33" w14:textId="77777777" w:rsidR="0015270D" w:rsidRPr="0017608F" w:rsidRDefault="0015270D" w:rsidP="003A3355">
            <w:pPr>
              <w:pStyle w:val="NoSpacing"/>
              <w:spacing w:before="40" w:after="40" w:line="240" w:lineRule="auto"/>
              <w:rPr>
                <w:sz w:val="20"/>
                <w:szCs w:val="20"/>
              </w:rPr>
            </w:pPr>
            <w:r w:rsidRPr="0017608F">
              <w:rPr>
                <w:sz w:val="20"/>
                <w:szCs w:val="20"/>
              </w:rPr>
              <w:t>16</w:t>
            </w:r>
          </w:p>
        </w:tc>
        <w:tc>
          <w:tcPr>
            <w:tcW w:w="357" w:type="pct"/>
            <w:tcBorders>
              <w:top w:val="nil"/>
              <w:bottom w:val="nil"/>
            </w:tcBorders>
            <w:vAlign w:val="center"/>
          </w:tcPr>
          <w:p w14:paraId="42B81021" w14:textId="77777777" w:rsidR="0015270D" w:rsidRPr="0017608F" w:rsidRDefault="0015270D" w:rsidP="003A3355">
            <w:pPr>
              <w:pStyle w:val="NoSpacing"/>
              <w:spacing w:before="40" w:after="40" w:line="240" w:lineRule="auto"/>
              <w:rPr>
                <w:sz w:val="20"/>
                <w:szCs w:val="20"/>
              </w:rPr>
            </w:pPr>
            <w:r w:rsidRPr="0017608F">
              <w:rPr>
                <w:sz w:val="20"/>
                <w:szCs w:val="20"/>
              </w:rPr>
              <w:t>0.9874</w:t>
            </w:r>
          </w:p>
        </w:tc>
        <w:tc>
          <w:tcPr>
            <w:tcW w:w="471" w:type="pct"/>
            <w:tcBorders>
              <w:top w:val="nil"/>
              <w:bottom w:val="nil"/>
            </w:tcBorders>
            <w:vAlign w:val="center"/>
          </w:tcPr>
          <w:p w14:paraId="2A4FA785" w14:textId="77777777" w:rsidR="0015270D" w:rsidRPr="0017608F" w:rsidRDefault="0015270D" w:rsidP="003A3355">
            <w:pPr>
              <w:pStyle w:val="NoSpacing"/>
              <w:spacing w:before="40" w:after="40" w:line="240" w:lineRule="auto"/>
              <w:rPr>
                <w:sz w:val="20"/>
                <w:szCs w:val="20"/>
              </w:rPr>
            </w:pPr>
            <w:r w:rsidRPr="0017608F">
              <w:rPr>
                <w:sz w:val="20"/>
                <w:szCs w:val="20"/>
              </w:rPr>
              <w:t>46</w:t>
            </w:r>
          </w:p>
        </w:tc>
        <w:tc>
          <w:tcPr>
            <w:tcW w:w="354" w:type="pct"/>
            <w:tcBorders>
              <w:top w:val="nil"/>
              <w:bottom w:val="nil"/>
            </w:tcBorders>
            <w:vAlign w:val="center"/>
          </w:tcPr>
          <w:p w14:paraId="4CDA5183" w14:textId="77777777" w:rsidR="0015270D" w:rsidRPr="0017608F" w:rsidRDefault="0015270D" w:rsidP="003A3355">
            <w:pPr>
              <w:pStyle w:val="NoSpacing"/>
              <w:spacing w:before="40" w:after="40" w:line="240" w:lineRule="auto"/>
              <w:rPr>
                <w:sz w:val="20"/>
                <w:szCs w:val="20"/>
              </w:rPr>
            </w:pPr>
            <w:r w:rsidRPr="0017608F">
              <w:rPr>
                <w:sz w:val="20"/>
                <w:szCs w:val="20"/>
              </w:rPr>
              <w:t>234</w:t>
            </w:r>
          </w:p>
        </w:tc>
        <w:tc>
          <w:tcPr>
            <w:tcW w:w="610" w:type="pct"/>
            <w:tcBorders>
              <w:top w:val="nil"/>
              <w:bottom w:val="nil"/>
            </w:tcBorders>
            <w:vAlign w:val="center"/>
          </w:tcPr>
          <w:p w14:paraId="6E75F145" w14:textId="77777777" w:rsidR="0015270D" w:rsidRPr="0017608F" w:rsidRDefault="0015270D" w:rsidP="003A3355">
            <w:pPr>
              <w:pStyle w:val="NoSpacing"/>
              <w:spacing w:before="40" w:after="40" w:line="240" w:lineRule="auto"/>
              <w:rPr>
                <w:sz w:val="20"/>
                <w:szCs w:val="20"/>
              </w:rPr>
            </w:pPr>
            <w:r w:rsidRPr="0017608F">
              <w:rPr>
                <w:sz w:val="20"/>
                <w:szCs w:val="20"/>
              </w:rPr>
              <w:t>13</w:t>
            </w:r>
          </w:p>
        </w:tc>
        <w:tc>
          <w:tcPr>
            <w:tcW w:w="465" w:type="pct"/>
            <w:tcBorders>
              <w:top w:val="nil"/>
              <w:bottom w:val="nil"/>
            </w:tcBorders>
            <w:vAlign w:val="center"/>
          </w:tcPr>
          <w:p w14:paraId="3DB5C65F"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6.7</w:t>
            </w:r>
          </w:p>
        </w:tc>
        <w:tc>
          <w:tcPr>
            <w:tcW w:w="427" w:type="pct"/>
            <w:tcBorders>
              <w:top w:val="nil"/>
              <w:bottom w:val="nil"/>
            </w:tcBorders>
            <w:vAlign w:val="center"/>
          </w:tcPr>
          <w:p w14:paraId="01881058"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22</w:t>
            </w:r>
          </w:p>
        </w:tc>
      </w:tr>
      <w:tr w:rsidR="0015270D" w:rsidRPr="00365AA5" w14:paraId="300E9823" w14:textId="77777777" w:rsidTr="003B3D6D">
        <w:trPr>
          <w:trHeight w:val="333"/>
        </w:trPr>
        <w:tc>
          <w:tcPr>
            <w:tcW w:w="515" w:type="pct"/>
            <w:tcBorders>
              <w:top w:val="nil"/>
              <w:bottom w:val="single" w:sz="4" w:space="0" w:color="auto"/>
            </w:tcBorders>
            <w:shd w:val="clear" w:color="auto" w:fill="auto"/>
            <w:vAlign w:val="center"/>
          </w:tcPr>
          <w:p w14:paraId="61FE980B" w14:textId="77777777" w:rsidR="0015270D" w:rsidRPr="0017608F" w:rsidRDefault="0015270D" w:rsidP="003A3355">
            <w:pPr>
              <w:pStyle w:val="NoSpacing"/>
              <w:spacing w:before="40" w:after="40" w:line="240" w:lineRule="auto"/>
              <w:rPr>
                <w:sz w:val="20"/>
                <w:szCs w:val="20"/>
              </w:rPr>
            </w:pPr>
            <w:r w:rsidRPr="0017608F">
              <w:rPr>
                <w:sz w:val="20"/>
                <w:szCs w:val="20"/>
              </w:rPr>
              <w:t>DBP</w:t>
            </w:r>
          </w:p>
        </w:tc>
        <w:tc>
          <w:tcPr>
            <w:tcW w:w="709" w:type="pct"/>
            <w:tcBorders>
              <w:top w:val="nil"/>
              <w:bottom w:val="single" w:sz="4" w:space="0" w:color="auto"/>
            </w:tcBorders>
            <w:shd w:val="clear" w:color="auto" w:fill="auto"/>
            <w:vAlign w:val="center"/>
          </w:tcPr>
          <w:p w14:paraId="7F1BCD43"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7.33</w:t>
            </w:r>
          </w:p>
        </w:tc>
        <w:tc>
          <w:tcPr>
            <w:tcW w:w="645" w:type="pct"/>
            <w:tcBorders>
              <w:top w:val="nil"/>
              <w:bottom w:val="single" w:sz="4" w:space="0" w:color="auto"/>
            </w:tcBorders>
            <w:shd w:val="clear" w:color="auto" w:fill="auto"/>
            <w:vAlign w:val="center"/>
          </w:tcPr>
          <w:p w14:paraId="689E796D"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0.0</w:t>
            </w:r>
          </w:p>
        </w:tc>
        <w:tc>
          <w:tcPr>
            <w:tcW w:w="447" w:type="pct"/>
            <w:tcBorders>
              <w:top w:val="nil"/>
              <w:bottom w:val="single" w:sz="4" w:space="0" w:color="auto"/>
            </w:tcBorders>
            <w:vAlign w:val="center"/>
          </w:tcPr>
          <w:p w14:paraId="22A52EA1" w14:textId="77777777" w:rsidR="0015270D" w:rsidRPr="0017608F" w:rsidRDefault="0015270D" w:rsidP="003A3355">
            <w:pPr>
              <w:pStyle w:val="NoSpacing"/>
              <w:spacing w:before="40" w:after="40" w:line="240" w:lineRule="auto"/>
              <w:rPr>
                <w:sz w:val="20"/>
                <w:szCs w:val="20"/>
              </w:rPr>
            </w:pPr>
            <w:r w:rsidRPr="0017608F">
              <w:rPr>
                <w:sz w:val="20"/>
                <w:szCs w:val="20"/>
              </w:rPr>
              <w:t>8.2</w:t>
            </w:r>
          </w:p>
        </w:tc>
        <w:tc>
          <w:tcPr>
            <w:tcW w:w="357" w:type="pct"/>
            <w:tcBorders>
              <w:top w:val="nil"/>
              <w:bottom w:val="single" w:sz="4" w:space="0" w:color="auto"/>
            </w:tcBorders>
            <w:vAlign w:val="center"/>
          </w:tcPr>
          <w:p w14:paraId="35FA9CC6" w14:textId="77777777" w:rsidR="0015270D" w:rsidRPr="0017608F" w:rsidRDefault="0015270D" w:rsidP="003A3355">
            <w:pPr>
              <w:pStyle w:val="NoSpacing"/>
              <w:spacing w:before="40" w:after="40" w:line="240" w:lineRule="auto"/>
              <w:rPr>
                <w:sz w:val="20"/>
                <w:szCs w:val="20"/>
              </w:rPr>
            </w:pPr>
            <w:r w:rsidRPr="0017608F">
              <w:rPr>
                <w:sz w:val="20"/>
                <w:szCs w:val="20"/>
              </w:rPr>
              <w:t>0.9801</w:t>
            </w:r>
          </w:p>
        </w:tc>
        <w:tc>
          <w:tcPr>
            <w:tcW w:w="471" w:type="pct"/>
            <w:tcBorders>
              <w:top w:val="nil"/>
              <w:bottom w:val="single" w:sz="4" w:space="0" w:color="auto"/>
            </w:tcBorders>
            <w:vAlign w:val="center"/>
          </w:tcPr>
          <w:p w14:paraId="6A5D19F0" w14:textId="77777777" w:rsidR="0015270D" w:rsidRPr="0017608F" w:rsidRDefault="0015270D" w:rsidP="003A3355">
            <w:pPr>
              <w:pStyle w:val="NoSpacing"/>
              <w:spacing w:before="40" w:after="40" w:line="240" w:lineRule="auto"/>
              <w:rPr>
                <w:sz w:val="20"/>
                <w:szCs w:val="20"/>
              </w:rPr>
            </w:pPr>
            <w:r w:rsidRPr="0017608F">
              <w:rPr>
                <w:sz w:val="20"/>
                <w:szCs w:val="20"/>
              </w:rPr>
              <w:t>40095</w:t>
            </w:r>
          </w:p>
        </w:tc>
        <w:tc>
          <w:tcPr>
            <w:tcW w:w="354" w:type="pct"/>
            <w:tcBorders>
              <w:top w:val="nil"/>
              <w:bottom w:val="single" w:sz="4" w:space="0" w:color="auto"/>
            </w:tcBorders>
            <w:vAlign w:val="center"/>
          </w:tcPr>
          <w:p w14:paraId="10B90D5E" w14:textId="77777777" w:rsidR="0015270D" w:rsidRPr="0017608F" w:rsidRDefault="0015270D" w:rsidP="003A3355">
            <w:pPr>
              <w:pStyle w:val="NoSpacing"/>
              <w:spacing w:before="40" w:after="40" w:line="240" w:lineRule="auto"/>
              <w:rPr>
                <w:sz w:val="20"/>
                <w:szCs w:val="20"/>
              </w:rPr>
            </w:pPr>
            <w:r w:rsidRPr="0017608F">
              <w:rPr>
                <w:sz w:val="20"/>
                <w:szCs w:val="20"/>
              </w:rPr>
              <w:t>53181</w:t>
            </w:r>
          </w:p>
        </w:tc>
        <w:tc>
          <w:tcPr>
            <w:tcW w:w="610" w:type="pct"/>
            <w:tcBorders>
              <w:top w:val="nil"/>
              <w:bottom w:val="single" w:sz="4" w:space="0" w:color="auto"/>
            </w:tcBorders>
            <w:vAlign w:val="center"/>
          </w:tcPr>
          <w:p w14:paraId="26428852" w14:textId="77777777" w:rsidR="0015270D" w:rsidRPr="0017608F" w:rsidRDefault="0015270D" w:rsidP="003A3355">
            <w:pPr>
              <w:pStyle w:val="NoSpacing"/>
              <w:spacing w:before="40" w:after="40" w:line="240" w:lineRule="auto"/>
              <w:rPr>
                <w:sz w:val="20"/>
                <w:szCs w:val="20"/>
              </w:rPr>
            </w:pPr>
            <w:r w:rsidRPr="0017608F">
              <w:rPr>
                <w:sz w:val="20"/>
                <w:szCs w:val="20"/>
              </w:rPr>
              <w:t>3786</w:t>
            </w:r>
          </w:p>
        </w:tc>
        <w:tc>
          <w:tcPr>
            <w:tcW w:w="465" w:type="pct"/>
            <w:tcBorders>
              <w:top w:val="nil"/>
              <w:bottom w:val="single" w:sz="4" w:space="0" w:color="auto"/>
            </w:tcBorders>
            <w:vAlign w:val="center"/>
          </w:tcPr>
          <w:p w14:paraId="61747BF7"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5.2</w:t>
            </w:r>
          </w:p>
        </w:tc>
        <w:tc>
          <w:tcPr>
            <w:tcW w:w="427" w:type="pct"/>
            <w:tcBorders>
              <w:top w:val="nil"/>
              <w:bottom w:val="single" w:sz="4" w:space="0" w:color="auto"/>
            </w:tcBorders>
            <w:vAlign w:val="center"/>
          </w:tcPr>
          <w:p w14:paraId="4CC4AC30" w14:textId="77777777" w:rsidR="0015270D" w:rsidRPr="0017608F" w:rsidRDefault="0015270D" w:rsidP="003A3355">
            <w:pPr>
              <w:pStyle w:val="NoSpacing"/>
              <w:spacing w:before="40" w:after="40" w:line="240" w:lineRule="auto"/>
              <w:rPr>
                <w:color w:val="000000"/>
                <w:sz w:val="20"/>
                <w:szCs w:val="20"/>
              </w:rPr>
            </w:pPr>
            <w:r w:rsidRPr="0017608F">
              <w:rPr>
                <w:color w:val="000000"/>
                <w:sz w:val="20"/>
                <w:szCs w:val="20"/>
              </w:rPr>
              <w:t>17</w:t>
            </w:r>
          </w:p>
        </w:tc>
      </w:tr>
    </w:tbl>
    <w:p w14:paraId="4B6AF0EB" w14:textId="77777777" w:rsidR="003A3355" w:rsidRDefault="003A3355" w:rsidP="009902F2">
      <w:pPr>
        <w:autoSpaceDE w:val="0"/>
        <w:autoSpaceDN w:val="0"/>
        <w:adjustRightInd w:val="0"/>
        <w:spacing w:line="480" w:lineRule="auto"/>
        <w:outlineLvl w:val="0"/>
        <w:rPr>
          <w:b/>
        </w:rPr>
        <w:sectPr w:rsidR="003A3355" w:rsidSect="00365AA5">
          <w:pgSz w:w="15840" w:h="12240" w:orient="landscape"/>
          <w:pgMar w:top="2160" w:right="1440" w:bottom="1440" w:left="1800" w:header="720" w:footer="432" w:gutter="0"/>
          <w:cols w:space="720"/>
          <w:docGrid w:linePitch="360"/>
        </w:sectPr>
      </w:pPr>
    </w:p>
    <w:p w14:paraId="0C4693F7" w14:textId="53D26D69" w:rsidR="00C161A8" w:rsidRDefault="00C161A8" w:rsidP="009B4436">
      <w:pPr>
        <w:pStyle w:val="Heading1"/>
      </w:pPr>
      <w:bookmarkStart w:id="209" w:name="_Toc247024753"/>
      <w:r w:rsidRPr="00C161A8">
        <w:t xml:space="preserve">E. </w:t>
      </w:r>
      <w:r w:rsidR="005578E5">
        <w:t>Conclusions</w:t>
      </w:r>
      <w:bookmarkEnd w:id="209"/>
    </w:p>
    <w:p w14:paraId="66DF80C2" w14:textId="49E5A586" w:rsidR="00C161A8" w:rsidRPr="00C161A8" w:rsidRDefault="00C161A8" w:rsidP="00C161A8">
      <w:pPr>
        <w:widowControl w:val="0"/>
        <w:autoSpaceDE w:val="0"/>
        <w:autoSpaceDN w:val="0"/>
        <w:adjustRightInd w:val="0"/>
        <w:spacing w:line="480" w:lineRule="auto"/>
        <w:ind w:firstLine="720"/>
        <w:rPr>
          <w:rFonts w:eastAsiaTheme="minorEastAsia"/>
          <w:u w:color="0E6C77"/>
        </w:rPr>
      </w:pPr>
      <w:r w:rsidRPr="00C161A8">
        <w:rPr>
          <w:rFonts w:eastAsiaTheme="minorEastAsia"/>
        </w:rPr>
        <w:t xml:space="preserve">Using the method outlined in this paper, 18 of the 21 compounds analyzed could be separated on a C18 column </w:t>
      </w:r>
      <w:r w:rsidR="00481EA2">
        <w:rPr>
          <w:rFonts w:eastAsiaTheme="minorEastAsia"/>
        </w:rPr>
        <w:t>in under 8 min. As seen in Fig. 2</w:t>
      </w:r>
      <w:r w:rsidRPr="00C161A8">
        <w:rPr>
          <w:rFonts w:eastAsiaTheme="minorEastAsia"/>
          <w:u w:color="0E6C77"/>
        </w:rPr>
        <w:t>, one peak in the chromatogram was due to the co-elution of 3,4-DNT, 2,3-DNT, and 2-NT. These compounds however are manufacturing impurities that are only present in trace levels in certain smokeless powders. All other compounds could be individually characterized by their LC capacity factor and MS data and were detectable at the low nanogram levels. This is an improvement over other published LC/MS</w:t>
      </w:r>
      <w:r w:rsidR="00F13EC5">
        <w:rPr>
          <w:rFonts w:eastAsiaTheme="minorEastAsia"/>
          <w:u w:color="0E6C77"/>
        </w:rPr>
        <w:t>/MS methods because of the wide</w:t>
      </w:r>
      <w:r w:rsidR="00FF01D6">
        <w:rPr>
          <w:rFonts w:eastAsiaTheme="minorEastAsia"/>
          <w:u w:color="0E6C77"/>
        </w:rPr>
        <w:t xml:space="preserve"> </w:t>
      </w:r>
      <w:r w:rsidRPr="00C161A8">
        <w:rPr>
          <w:rFonts w:eastAsiaTheme="minorEastAsia"/>
          <w:u w:color="0E6C77"/>
        </w:rPr>
        <w:t>array of analytes that can be separated and detected in a quick and efficient manner. In addition, the method is programed to monitor two MRM transitions for peak confirmation.</w:t>
      </w:r>
    </w:p>
    <w:p w14:paraId="4866E71D" w14:textId="19401155" w:rsidR="00C161A8" w:rsidRDefault="00C161A8" w:rsidP="00C161A8">
      <w:pPr>
        <w:autoSpaceDE w:val="0"/>
        <w:autoSpaceDN w:val="0"/>
        <w:adjustRightInd w:val="0"/>
        <w:spacing w:line="480" w:lineRule="auto"/>
        <w:ind w:firstLine="720"/>
        <w:outlineLvl w:val="0"/>
        <w:rPr>
          <w:rFonts w:eastAsiaTheme="minorEastAsia"/>
          <w:u w:color="0E6C77"/>
        </w:rPr>
      </w:pPr>
      <w:r w:rsidRPr="00C161A8">
        <w:rPr>
          <w:rFonts w:eastAsiaTheme="minorEastAsia"/>
          <w:u w:color="0E6C77"/>
        </w:rPr>
        <w:t xml:space="preserve">The ability to characterize different types of powder was tested with a variety of smokeless powder samples. Each additive was identified based on the capacity factor and MRM chromatograms. The percent composition for each compound present was calculated, and the results showed differences among brands and even </w:t>
      </w:r>
      <w:r w:rsidR="00FF01D6">
        <w:rPr>
          <w:rFonts w:eastAsiaTheme="minorEastAsia"/>
          <w:u w:color="0E6C77"/>
        </w:rPr>
        <w:t xml:space="preserve">manufacturing </w:t>
      </w:r>
      <w:r w:rsidRPr="00C161A8">
        <w:rPr>
          <w:rFonts w:eastAsiaTheme="minorEastAsia"/>
          <w:u w:color="0E6C77"/>
        </w:rPr>
        <w:t>lots of smokeless powder. On the basis of presence or absence of specific additives, it was possible to distinguish between particular brands. For those powders with similar compositions, the proportions of each organic compound present in the powder were determined to differentiate the brands. Statistical testing was also conducted, and the method detected significant variations between lots of most of the powders. However, a larger population of smokeless powders must be sampled to fully characterize the method's discriminatory power. Last, the low limits of detection obtained using this UPLC/MS/MS procedure should permit its application to trace assays including post blast analysis of pipe bombs and GSR samples collected from the hands of shooters. This will be the subject of future research.</w:t>
      </w:r>
    </w:p>
    <w:p w14:paraId="77C803F0" w14:textId="77777777" w:rsidR="00332F2B" w:rsidRDefault="00332F2B" w:rsidP="00C161A8">
      <w:pPr>
        <w:autoSpaceDE w:val="0"/>
        <w:autoSpaceDN w:val="0"/>
        <w:adjustRightInd w:val="0"/>
        <w:spacing w:line="480" w:lineRule="auto"/>
        <w:outlineLvl w:val="0"/>
        <w:rPr>
          <w:rFonts w:eastAsiaTheme="minorEastAsia"/>
          <w:b/>
          <w:u w:color="0E6C77"/>
        </w:rPr>
      </w:pPr>
    </w:p>
    <w:p w14:paraId="4F4BF85C" w14:textId="77777777" w:rsidR="00332F2B" w:rsidRDefault="00332F2B" w:rsidP="00C161A8">
      <w:pPr>
        <w:autoSpaceDE w:val="0"/>
        <w:autoSpaceDN w:val="0"/>
        <w:adjustRightInd w:val="0"/>
        <w:spacing w:line="480" w:lineRule="auto"/>
        <w:outlineLvl w:val="0"/>
        <w:rPr>
          <w:rFonts w:eastAsiaTheme="minorEastAsia"/>
          <w:b/>
          <w:u w:color="0E6C77"/>
        </w:rPr>
      </w:pPr>
    </w:p>
    <w:p w14:paraId="3083CA19" w14:textId="77777777" w:rsidR="00332F2B" w:rsidRDefault="00332F2B" w:rsidP="00C161A8">
      <w:pPr>
        <w:autoSpaceDE w:val="0"/>
        <w:autoSpaceDN w:val="0"/>
        <w:adjustRightInd w:val="0"/>
        <w:spacing w:line="480" w:lineRule="auto"/>
        <w:outlineLvl w:val="0"/>
        <w:rPr>
          <w:rFonts w:eastAsiaTheme="minorEastAsia"/>
          <w:b/>
          <w:u w:color="0E6C77"/>
        </w:rPr>
      </w:pPr>
    </w:p>
    <w:p w14:paraId="4AECF168" w14:textId="77777777" w:rsidR="00332F2B" w:rsidRDefault="00332F2B" w:rsidP="00C161A8">
      <w:pPr>
        <w:autoSpaceDE w:val="0"/>
        <w:autoSpaceDN w:val="0"/>
        <w:adjustRightInd w:val="0"/>
        <w:spacing w:line="480" w:lineRule="auto"/>
        <w:outlineLvl w:val="0"/>
        <w:rPr>
          <w:rFonts w:eastAsiaTheme="minorEastAsia"/>
          <w:b/>
          <w:u w:color="0E6C77"/>
        </w:rPr>
      </w:pPr>
    </w:p>
    <w:p w14:paraId="7EF5F1D4" w14:textId="77777777" w:rsidR="00332F2B" w:rsidRDefault="00332F2B" w:rsidP="00C161A8">
      <w:pPr>
        <w:autoSpaceDE w:val="0"/>
        <w:autoSpaceDN w:val="0"/>
        <w:adjustRightInd w:val="0"/>
        <w:spacing w:line="480" w:lineRule="auto"/>
        <w:outlineLvl w:val="0"/>
        <w:rPr>
          <w:rFonts w:eastAsiaTheme="minorEastAsia"/>
          <w:b/>
          <w:u w:color="0E6C77"/>
        </w:rPr>
      </w:pPr>
    </w:p>
    <w:p w14:paraId="3C4B440F" w14:textId="77777777" w:rsidR="00332F2B" w:rsidRDefault="00332F2B" w:rsidP="00C161A8">
      <w:pPr>
        <w:autoSpaceDE w:val="0"/>
        <w:autoSpaceDN w:val="0"/>
        <w:adjustRightInd w:val="0"/>
        <w:spacing w:line="480" w:lineRule="auto"/>
        <w:outlineLvl w:val="0"/>
        <w:rPr>
          <w:rFonts w:eastAsiaTheme="minorEastAsia"/>
          <w:b/>
          <w:u w:color="0E6C77"/>
        </w:rPr>
      </w:pPr>
    </w:p>
    <w:p w14:paraId="2E7EB89C" w14:textId="77777777" w:rsidR="00332F2B" w:rsidRDefault="00332F2B" w:rsidP="00C161A8">
      <w:pPr>
        <w:autoSpaceDE w:val="0"/>
        <w:autoSpaceDN w:val="0"/>
        <w:adjustRightInd w:val="0"/>
        <w:spacing w:line="480" w:lineRule="auto"/>
        <w:outlineLvl w:val="0"/>
        <w:rPr>
          <w:rFonts w:eastAsiaTheme="minorEastAsia"/>
          <w:b/>
          <w:u w:color="0E6C77"/>
        </w:rPr>
      </w:pPr>
    </w:p>
    <w:p w14:paraId="4E7D053F" w14:textId="77777777" w:rsidR="00332F2B" w:rsidRDefault="00332F2B" w:rsidP="00C161A8">
      <w:pPr>
        <w:autoSpaceDE w:val="0"/>
        <w:autoSpaceDN w:val="0"/>
        <w:adjustRightInd w:val="0"/>
        <w:spacing w:line="480" w:lineRule="auto"/>
        <w:outlineLvl w:val="0"/>
        <w:rPr>
          <w:rFonts w:eastAsiaTheme="minorEastAsia"/>
          <w:b/>
          <w:u w:color="0E6C77"/>
        </w:rPr>
      </w:pPr>
    </w:p>
    <w:p w14:paraId="2D3F3427" w14:textId="77777777" w:rsidR="00332F2B" w:rsidRDefault="00332F2B" w:rsidP="00C161A8">
      <w:pPr>
        <w:autoSpaceDE w:val="0"/>
        <w:autoSpaceDN w:val="0"/>
        <w:adjustRightInd w:val="0"/>
        <w:spacing w:line="480" w:lineRule="auto"/>
        <w:outlineLvl w:val="0"/>
        <w:rPr>
          <w:rFonts w:eastAsiaTheme="minorEastAsia"/>
          <w:b/>
          <w:u w:color="0E6C77"/>
        </w:rPr>
      </w:pPr>
    </w:p>
    <w:p w14:paraId="6CC09614" w14:textId="77777777" w:rsidR="00332F2B" w:rsidRDefault="00332F2B" w:rsidP="00C161A8">
      <w:pPr>
        <w:autoSpaceDE w:val="0"/>
        <w:autoSpaceDN w:val="0"/>
        <w:adjustRightInd w:val="0"/>
        <w:spacing w:line="480" w:lineRule="auto"/>
        <w:outlineLvl w:val="0"/>
        <w:rPr>
          <w:rFonts w:eastAsiaTheme="minorEastAsia"/>
          <w:b/>
          <w:u w:color="0E6C77"/>
        </w:rPr>
      </w:pPr>
    </w:p>
    <w:p w14:paraId="334A7C45" w14:textId="77777777" w:rsidR="00332F2B" w:rsidRDefault="00332F2B" w:rsidP="00C161A8">
      <w:pPr>
        <w:autoSpaceDE w:val="0"/>
        <w:autoSpaceDN w:val="0"/>
        <w:adjustRightInd w:val="0"/>
        <w:spacing w:line="480" w:lineRule="auto"/>
        <w:outlineLvl w:val="0"/>
        <w:rPr>
          <w:rFonts w:eastAsiaTheme="minorEastAsia"/>
          <w:b/>
          <w:u w:color="0E6C77"/>
        </w:rPr>
      </w:pPr>
    </w:p>
    <w:p w14:paraId="4B8E3869" w14:textId="77777777" w:rsidR="00332F2B" w:rsidRDefault="00332F2B" w:rsidP="00C161A8">
      <w:pPr>
        <w:autoSpaceDE w:val="0"/>
        <w:autoSpaceDN w:val="0"/>
        <w:adjustRightInd w:val="0"/>
        <w:spacing w:line="480" w:lineRule="auto"/>
        <w:outlineLvl w:val="0"/>
        <w:rPr>
          <w:rFonts w:eastAsiaTheme="minorEastAsia"/>
          <w:b/>
          <w:u w:color="0E6C77"/>
        </w:rPr>
      </w:pPr>
    </w:p>
    <w:p w14:paraId="2A16E9B7" w14:textId="77777777" w:rsidR="00332F2B" w:rsidRDefault="00332F2B" w:rsidP="00C161A8">
      <w:pPr>
        <w:autoSpaceDE w:val="0"/>
        <w:autoSpaceDN w:val="0"/>
        <w:adjustRightInd w:val="0"/>
        <w:spacing w:line="480" w:lineRule="auto"/>
        <w:outlineLvl w:val="0"/>
        <w:rPr>
          <w:rFonts w:eastAsiaTheme="minorEastAsia"/>
          <w:b/>
          <w:u w:color="0E6C77"/>
        </w:rPr>
      </w:pPr>
    </w:p>
    <w:p w14:paraId="4C10D597" w14:textId="77777777" w:rsidR="00332F2B" w:rsidRDefault="00332F2B" w:rsidP="00C161A8">
      <w:pPr>
        <w:autoSpaceDE w:val="0"/>
        <w:autoSpaceDN w:val="0"/>
        <w:adjustRightInd w:val="0"/>
        <w:spacing w:line="480" w:lineRule="auto"/>
        <w:outlineLvl w:val="0"/>
        <w:rPr>
          <w:rFonts w:eastAsiaTheme="minorEastAsia"/>
          <w:b/>
          <w:u w:color="0E6C77"/>
        </w:rPr>
      </w:pPr>
    </w:p>
    <w:p w14:paraId="3CDEDFF7" w14:textId="77777777" w:rsidR="00332F2B" w:rsidRDefault="00332F2B" w:rsidP="00C161A8">
      <w:pPr>
        <w:autoSpaceDE w:val="0"/>
        <w:autoSpaceDN w:val="0"/>
        <w:adjustRightInd w:val="0"/>
        <w:spacing w:line="480" w:lineRule="auto"/>
        <w:outlineLvl w:val="0"/>
        <w:rPr>
          <w:rFonts w:eastAsiaTheme="minorEastAsia"/>
          <w:b/>
          <w:u w:color="0E6C77"/>
        </w:rPr>
      </w:pPr>
    </w:p>
    <w:p w14:paraId="4D42E5F7" w14:textId="77777777" w:rsidR="00332F2B" w:rsidRDefault="00332F2B" w:rsidP="00C161A8">
      <w:pPr>
        <w:autoSpaceDE w:val="0"/>
        <w:autoSpaceDN w:val="0"/>
        <w:adjustRightInd w:val="0"/>
        <w:spacing w:line="480" w:lineRule="auto"/>
        <w:outlineLvl w:val="0"/>
        <w:rPr>
          <w:rFonts w:eastAsiaTheme="minorEastAsia"/>
          <w:b/>
          <w:u w:color="0E6C77"/>
        </w:rPr>
      </w:pPr>
    </w:p>
    <w:p w14:paraId="1A7D0967" w14:textId="77777777" w:rsidR="00332F2B" w:rsidRDefault="00332F2B" w:rsidP="00C161A8">
      <w:pPr>
        <w:autoSpaceDE w:val="0"/>
        <w:autoSpaceDN w:val="0"/>
        <w:adjustRightInd w:val="0"/>
        <w:spacing w:line="480" w:lineRule="auto"/>
        <w:outlineLvl w:val="0"/>
        <w:rPr>
          <w:rFonts w:eastAsiaTheme="minorEastAsia"/>
          <w:b/>
          <w:u w:color="0E6C77"/>
        </w:rPr>
      </w:pPr>
    </w:p>
    <w:p w14:paraId="49DE71A2" w14:textId="77777777" w:rsidR="00332F2B" w:rsidRDefault="00332F2B" w:rsidP="00C161A8">
      <w:pPr>
        <w:autoSpaceDE w:val="0"/>
        <w:autoSpaceDN w:val="0"/>
        <w:adjustRightInd w:val="0"/>
        <w:spacing w:line="480" w:lineRule="auto"/>
        <w:outlineLvl w:val="0"/>
        <w:rPr>
          <w:rFonts w:eastAsiaTheme="minorEastAsia"/>
          <w:b/>
          <w:u w:color="0E6C77"/>
        </w:rPr>
      </w:pPr>
    </w:p>
    <w:p w14:paraId="75BA3D0C" w14:textId="77777777" w:rsidR="00332F2B" w:rsidRDefault="00332F2B" w:rsidP="00C161A8">
      <w:pPr>
        <w:autoSpaceDE w:val="0"/>
        <w:autoSpaceDN w:val="0"/>
        <w:adjustRightInd w:val="0"/>
        <w:spacing w:line="480" w:lineRule="auto"/>
        <w:outlineLvl w:val="0"/>
        <w:rPr>
          <w:rFonts w:eastAsiaTheme="minorEastAsia"/>
          <w:b/>
          <w:u w:color="0E6C77"/>
        </w:rPr>
      </w:pPr>
    </w:p>
    <w:p w14:paraId="04C4F677" w14:textId="77777777" w:rsidR="00332F2B" w:rsidRDefault="00332F2B" w:rsidP="00C161A8">
      <w:pPr>
        <w:autoSpaceDE w:val="0"/>
        <w:autoSpaceDN w:val="0"/>
        <w:adjustRightInd w:val="0"/>
        <w:spacing w:line="480" w:lineRule="auto"/>
        <w:outlineLvl w:val="0"/>
        <w:rPr>
          <w:rFonts w:eastAsiaTheme="minorEastAsia"/>
          <w:b/>
          <w:u w:color="0E6C77"/>
        </w:rPr>
      </w:pPr>
    </w:p>
    <w:p w14:paraId="132FE583" w14:textId="77777777" w:rsidR="00332F2B" w:rsidRDefault="00332F2B" w:rsidP="00C161A8">
      <w:pPr>
        <w:autoSpaceDE w:val="0"/>
        <w:autoSpaceDN w:val="0"/>
        <w:adjustRightInd w:val="0"/>
        <w:spacing w:line="480" w:lineRule="auto"/>
        <w:outlineLvl w:val="0"/>
        <w:rPr>
          <w:rFonts w:eastAsiaTheme="minorEastAsia"/>
          <w:b/>
          <w:u w:color="0E6C77"/>
        </w:rPr>
      </w:pPr>
    </w:p>
    <w:p w14:paraId="192100F1" w14:textId="5A7DB112" w:rsidR="00C161A8" w:rsidRPr="00FD55C0" w:rsidRDefault="00C161A8" w:rsidP="00227F2C">
      <w:pPr>
        <w:pStyle w:val="Heading1"/>
      </w:pPr>
      <w:bookmarkStart w:id="210" w:name="_Toc243639792"/>
      <w:bookmarkStart w:id="211" w:name="_Toc243646037"/>
      <w:bookmarkStart w:id="212" w:name="_Toc243646550"/>
      <w:bookmarkStart w:id="213" w:name="_Toc243646898"/>
      <w:bookmarkStart w:id="214" w:name="_Toc247024754"/>
      <w:r w:rsidRPr="00FD55C0">
        <w:rPr>
          <w:u w:color="0E6C77"/>
        </w:rPr>
        <w:t>References</w:t>
      </w:r>
      <w:bookmarkEnd w:id="210"/>
      <w:bookmarkEnd w:id="211"/>
      <w:bookmarkEnd w:id="212"/>
      <w:bookmarkEnd w:id="213"/>
      <w:bookmarkEnd w:id="214"/>
    </w:p>
    <w:p w14:paraId="091235C8" w14:textId="30CC8D54" w:rsidR="00FD55C0" w:rsidRDefault="00FD55C0" w:rsidP="00FD55C0">
      <w:pPr>
        <w:widowControl w:val="0"/>
        <w:autoSpaceDE w:val="0"/>
        <w:autoSpaceDN w:val="0"/>
        <w:adjustRightInd w:val="0"/>
        <w:rPr>
          <w:rFonts w:eastAsiaTheme="minorEastAsia"/>
        </w:rPr>
      </w:pPr>
      <w:r w:rsidRPr="00FD55C0">
        <w:rPr>
          <w:rFonts w:eastAsiaTheme="minorEastAsia"/>
        </w:rPr>
        <w:t xml:space="preserve">1. </w:t>
      </w:r>
      <w:proofErr w:type="spellStart"/>
      <w:r w:rsidRPr="00FD55C0">
        <w:rPr>
          <w:rFonts w:eastAsiaTheme="minorEastAsia"/>
        </w:rPr>
        <w:t>Dalby</w:t>
      </w:r>
      <w:proofErr w:type="spellEnd"/>
      <w:r w:rsidRPr="00FD55C0">
        <w:rPr>
          <w:rFonts w:eastAsiaTheme="minorEastAsia"/>
        </w:rPr>
        <w:t xml:space="preserve"> O, Butler D, </w:t>
      </w:r>
      <w:proofErr w:type="spellStart"/>
      <w:r w:rsidRPr="00FD55C0">
        <w:rPr>
          <w:rFonts w:eastAsiaTheme="minorEastAsia"/>
        </w:rPr>
        <w:t>Birkett</w:t>
      </w:r>
      <w:proofErr w:type="spellEnd"/>
      <w:r w:rsidRPr="00FD55C0">
        <w:rPr>
          <w:rFonts w:eastAsiaTheme="minorEastAsia"/>
        </w:rPr>
        <w:t xml:space="preserve"> </w:t>
      </w:r>
      <w:proofErr w:type="spellStart"/>
      <w:r w:rsidRPr="00FD55C0">
        <w:rPr>
          <w:rFonts w:eastAsiaTheme="minorEastAsia"/>
        </w:rPr>
        <w:t>JW</w:t>
      </w:r>
      <w:proofErr w:type="spellEnd"/>
      <w:r w:rsidRPr="00FD55C0">
        <w:rPr>
          <w:rFonts w:eastAsiaTheme="minorEastAsia"/>
        </w:rPr>
        <w:t xml:space="preserve">. </w:t>
      </w:r>
      <w:proofErr w:type="gramStart"/>
      <w:r w:rsidRPr="00FD55C0">
        <w:rPr>
          <w:rFonts w:eastAsiaTheme="minorEastAsia"/>
        </w:rPr>
        <w:t>Analysis of gunshot residue and associated</w:t>
      </w:r>
      <w:r w:rsidR="00F94BCD">
        <w:rPr>
          <w:rFonts w:eastAsiaTheme="minorEastAsia"/>
        </w:rPr>
        <w:t xml:space="preserve"> </w:t>
      </w:r>
      <w:r w:rsidRPr="00FD55C0">
        <w:rPr>
          <w:rFonts w:eastAsiaTheme="minorEastAsia"/>
        </w:rPr>
        <w:t>materials</w:t>
      </w:r>
      <w:r w:rsidRPr="00FD55C0">
        <w:rPr>
          <w:rFonts w:eastAsiaTheme="minorEastAsia"/>
          <w:b/>
          <w:bCs/>
        </w:rPr>
        <w:t>—</w:t>
      </w:r>
      <w:r w:rsidRPr="00FD55C0">
        <w:rPr>
          <w:rFonts w:eastAsiaTheme="minorEastAsia"/>
        </w:rPr>
        <w:t>a review.</w:t>
      </w:r>
      <w:proofErr w:type="gramEnd"/>
      <w:r w:rsidRPr="00FD55C0">
        <w:rPr>
          <w:rFonts w:eastAsiaTheme="minorEastAsia"/>
        </w:rPr>
        <w:t xml:space="preserve"> J Forensic </w:t>
      </w:r>
      <w:proofErr w:type="spellStart"/>
      <w:r w:rsidRPr="00FD55C0">
        <w:rPr>
          <w:rFonts w:eastAsiaTheme="minorEastAsia"/>
        </w:rPr>
        <w:t>Sci</w:t>
      </w:r>
      <w:proofErr w:type="spellEnd"/>
      <w:r w:rsidRPr="00FD55C0">
        <w:rPr>
          <w:rFonts w:eastAsiaTheme="minorEastAsia"/>
        </w:rPr>
        <w:t xml:space="preserve"> 2010</w:t>
      </w:r>
      <w:proofErr w:type="gramStart"/>
      <w:r w:rsidRPr="00FD55C0">
        <w:rPr>
          <w:rFonts w:eastAsiaTheme="minorEastAsia"/>
        </w:rPr>
        <w:t>;55</w:t>
      </w:r>
      <w:proofErr w:type="gramEnd"/>
      <w:r w:rsidRPr="00FD55C0">
        <w:rPr>
          <w:rFonts w:eastAsiaTheme="minorEastAsia"/>
        </w:rPr>
        <w:t>(4):924</w:t>
      </w:r>
      <w:r w:rsidRPr="00FD55C0">
        <w:rPr>
          <w:rFonts w:eastAsiaTheme="minorEastAsia"/>
          <w:b/>
          <w:bCs/>
        </w:rPr>
        <w:t>–</w:t>
      </w:r>
      <w:r w:rsidRPr="00FD55C0">
        <w:rPr>
          <w:rFonts w:eastAsiaTheme="minorEastAsia"/>
        </w:rPr>
        <w:t>43.</w:t>
      </w:r>
    </w:p>
    <w:p w14:paraId="07157F28" w14:textId="77777777" w:rsidR="00FD55C0" w:rsidRPr="00FD55C0" w:rsidRDefault="00FD55C0" w:rsidP="00FD55C0">
      <w:pPr>
        <w:widowControl w:val="0"/>
        <w:autoSpaceDE w:val="0"/>
        <w:autoSpaceDN w:val="0"/>
        <w:adjustRightInd w:val="0"/>
        <w:rPr>
          <w:rFonts w:eastAsiaTheme="minorEastAsia"/>
        </w:rPr>
      </w:pPr>
    </w:p>
    <w:p w14:paraId="14E4AE14" w14:textId="220E23ED" w:rsidR="00FD55C0" w:rsidRDefault="00FD55C0" w:rsidP="00FD55C0">
      <w:pPr>
        <w:widowControl w:val="0"/>
        <w:autoSpaceDE w:val="0"/>
        <w:autoSpaceDN w:val="0"/>
        <w:adjustRightInd w:val="0"/>
        <w:rPr>
          <w:rFonts w:eastAsiaTheme="minorEastAsia"/>
        </w:rPr>
      </w:pPr>
      <w:r w:rsidRPr="00FD55C0">
        <w:rPr>
          <w:rFonts w:eastAsiaTheme="minorEastAsia"/>
        </w:rPr>
        <w:t xml:space="preserve">2. Mach MH, </w:t>
      </w:r>
      <w:proofErr w:type="spellStart"/>
      <w:r w:rsidRPr="00FD55C0">
        <w:rPr>
          <w:rFonts w:eastAsiaTheme="minorEastAsia"/>
        </w:rPr>
        <w:t>Pallos</w:t>
      </w:r>
      <w:proofErr w:type="spellEnd"/>
      <w:r w:rsidRPr="00FD55C0">
        <w:rPr>
          <w:rFonts w:eastAsiaTheme="minorEastAsia"/>
        </w:rPr>
        <w:t xml:space="preserve"> A, Jones PF. Feasibility of gunshot residue detection</w:t>
      </w:r>
      <w:r w:rsidR="00F94BCD">
        <w:rPr>
          <w:rFonts w:eastAsiaTheme="minorEastAsia"/>
        </w:rPr>
        <w:t xml:space="preserve"> </w:t>
      </w:r>
      <w:r w:rsidRPr="00FD55C0">
        <w:rPr>
          <w:rFonts w:eastAsiaTheme="minorEastAsia"/>
        </w:rPr>
        <w:t>via its organic constituents. Part 1: analysis of smokeless powders by</w:t>
      </w:r>
      <w:r w:rsidR="00F94BCD">
        <w:rPr>
          <w:rFonts w:eastAsiaTheme="minorEastAsia"/>
        </w:rPr>
        <w:t xml:space="preserve"> </w:t>
      </w:r>
      <w:r w:rsidRPr="00FD55C0">
        <w:rPr>
          <w:rFonts w:eastAsiaTheme="minorEastAsia"/>
        </w:rPr>
        <w:t>combined gas chromatography-chemical ionization mass spectrometry.</w:t>
      </w:r>
      <w:r w:rsidR="00F94BCD">
        <w:rPr>
          <w:rFonts w:eastAsiaTheme="minorEastAsia"/>
        </w:rPr>
        <w:t xml:space="preserve"> </w:t>
      </w:r>
      <w:r w:rsidRPr="00FD55C0">
        <w:rPr>
          <w:rFonts w:eastAsiaTheme="minorEastAsia"/>
        </w:rPr>
        <w:t xml:space="preserve">J Forensic </w:t>
      </w:r>
      <w:proofErr w:type="spellStart"/>
      <w:r w:rsidRPr="00FD55C0">
        <w:rPr>
          <w:rFonts w:eastAsiaTheme="minorEastAsia"/>
        </w:rPr>
        <w:t>Sci</w:t>
      </w:r>
      <w:proofErr w:type="spellEnd"/>
      <w:r w:rsidRPr="00FD55C0">
        <w:rPr>
          <w:rFonts w:eastAsiaTheme="minorEastAsia"/>
        </w:rPr>
        <w:t xml:space="preserve"> 1978</w:t>
      </w:r>
      <w:proofErr w:type="gramStart"/>
      <w:r w:rsidRPr="00FD55C0">
        <w:rPr>
          <w:rFonts w:eastAsiaTheme="minorEastAsia"/>
        </w:rPr>
        <w:t>;23</w:t>
      </w:r>
      <w:proofErr w:type="gramEnd"/>
      <w:r w:rsidRPr="00FD55C0">
        <w:rPr>
          <w:rFonts w:eastAsiaTheme="minorEastAsia"/>
        </w:rPr>
        <w:t>(3):433</w:t>
      </w:r>
      <w:r w:rsidRPr="00FD55C0">
        <w:rPr>
          <w:rFonts w:eastAsiaTheme="minorEastAsia"/>
          <w:b/>
          <w:bCs/>
        </w:rPr>
        <w:t>–</w:t>
      </w:r>
      <w:r w:rsidRPr="00FD55C0">
        <w:rPr>
          <w:rFonts w:eastAsiaTheme="minorEastAsia"/>
        </w:rPr>
        <w:t>45.</w:t>
      </w:r>
    </w:p>
    <w:p w14:paraId="5EBBD6A7" w14:textId="77777777" w:rsidR="00FD55C0" w:rsidRPr="00FD55C0" w:rsidRDefault="00FD55C0" w:rsidP="00FD55C0">
      <w:pPr>
        <w:widowControl w:val="0"/>
        <w:autoSpaceDE w:val="0"/>
        <w:autoSpaceDN w:val="0"/>
        <w:adjustRightInd w:val="0"/>
        <w:rPr>
          <w:rFonts w:eastAsiaTheme="minorEastAsia"/>
        </w:rPr>
      </w:pPr>
    </w:p>
    <w:p w14:paraId="20BF2E00" w14:textId="4E3A18E9" w:rsidR="00FD55C0" w:rsidRDefault="00FD55C0" w:rsidP="00FD55C0">
      <w:pPr>
        <w:widowControl w:val="0"/>
        <w:autoSpaceDE w:val="0"/>
        <w:autoSpaceDN w:val="0"/>
        <w:adjustRightInd w:val="0"/>
        <w:rPr>
          <w:rFonts w:eastAsiaTheme="minorEastAsia"/>
        </w:rPr>
      </w:pPr>
      <w:r w:rsidRPr="00FD55C0">
        <w:rPr>
          <w:rFonts w:eastAsiaTheme="minorEastAsia"/>
        </w:rPr>
        <w:t xml:space="preserve">3. Martz </w:t>
      </w:r>
      <w:proofErr w:type="spellStart"/>
      <w:r w:rsidRPr="00FD55C0">
        <w:rPr>
          <w:rFonts w:eastAsiaTheme="minorEastAsia"/>
        </w:rPr>
        <w:t>RM</w:t>
      </w:r>
      <w:proofErr w:type="spellEnd"/>
      <w:r w:rsidRPr="00FD55C0">
        <w:rPr>
          <w:rFonts w:eastAsiaTheme="minorEastAsia"/>
        </w:rPr>
        <w:t xml:space="preserve">, </w:t>
      </w:r>
      <w:proofErr w:type="spellStart"/>
      <w:r w:rsidRPr="00FD55C0">
        <w:rPr>
          <w:rFonts w:eastAsiaTheme="minorEastAsia"/>
        </w:rPr>
        <w:t>Lasswell</w:t>
      </w:r>
      <w:proofErr w:type="spellEnd"/>
      <w:r w:rsidRPr="00FD55C0">
        <w:rPr>
          <w:rFonts w:eastAsiaTheme="minorEastAsia"/>
        </w:rPr>
        <w:t xml:space="preserve"> LD. Identification of smokeless powders and their</w:t>
      </w:r>
      <w:r w:rsidR="00F94BCD">
        <w:rPr>
          <w:rFonts w:eastAsiaTheme="minorEastAsia"/>
        </w:rPr>
        <w:t xml:space="preserve"> </w:t>
      </w:r>
      <w:r w:rsidRPr="00FD55C0">
        <w:rPr>
          <w:rFonts w:eastAsiaTheme="minorEastAsia"/>
        </w:rPr>
        <w:t>residues by capillary column gas chromatography/mass spectrometry.</w:t>
      </w:r>
      <w:r w:rsidR="00F94BCD">
        <w:rPr>
          <w:rFonts w:eastAsiaTheme="minorEastAsia"/>
        </w:rPr>
        <w:t xml:space="preserve"> </w:t>
      </w:r>
      <w:r w:rsidRPr="00FD55C0">
        <w:rPr>
          <w:rFonts w:eastAsiaTheme="minorEastAsia"/>
        </w:rPr>
        <w:t>Proceedings of the International Symposium on the Analysis and Detection</w:t>
      </w:r>
      <w:r w:rsidR="00F94BCD">
        <w:rPr>
          <w:rFonts w:eastAsiaTheme="minorEastAsia"/>
        </w:rPr>
        <w:t xml:space="preserve"> </w:t>
      </w:r>
      <w:r w:rsidRPr="00FD55C0">
        <w:rPr>
          <w:rFonts w:eastAsiaTheme="minorEastAsia"/>
        </w:rPr>
        <w:t>of Explosives; 1983 Mar 29</w:t>
      </w:r>
      <w:r w:rsidRPr="00FD55C0">
        <w:rPr>
          <w:rFonts w:eastAsiaTheme="minorEastAsia"/>
          <w:b/>
          <w:bCs/>
        </w:rPr>
        <w:t>–</w:t>
      </w:r>
      <w:r w:rsidRPr="00FD55C0">
        <w:rPr>
          <w:rFonts w:eastAsiaTheme="minorEastAsia"/>
        </w:rPr>
        <w:t>31; Quantico, VA: FBI Academy,</w:t>
      </w:r>
      <w:r w:rsidR="00F94BCD">
        <w:rPr>
          <w:rFonts w:eastAsiaTheme="minorEastAsia"/>
        </w:rPr>
        <w:t xml:space="preserve"> </w:t>
      </w:r>
      <w:r w:rsidRPr="00FD55C0">
        <w:rPr>
          <w:rFonts w:eastAsiaTheme="minorEastAsia"/>
        </w:rPr>
        <w:t>1983</w:t>
      </w:r>
      <w:proofErr w:type="gramStart"/>
      <w:r w:rsidRPr="00FD55C0">
        <w:rPr>
          <w:rFonts w:eastAsiaTheme="minorEastAsia"/>
        </w:rPr>
        <w:t>;245</w:t>
      </w:r>
      <w:proofErr w:type="gramEnd"/>
      <w:r w:rsidRPr="00FD55C0">
        <w:rPr>
          <w:rFonts w:eastAsiaTheme="minorEastAsia"/>
          <w:b/>
          <w:bCs/>
        </w:rPr>
        <w:t>–</w:t>
      </w:r>
      <w:r w:rsidRPr="00FD55C0">
        <w:rPr>
          <w:rFonts w:eastAsiaTheme="minorEastAsia"/>
        </w:rPr>
        <w:t>54.</w:t>
      </w:r>
    </w:p>
    <w:p w14:paraId="6726BC8D" w14:textId="77777777" w:rsidR="00FD55C0" w:rsidRPr="00FD55C0" w:rsidRDefault="00FD55C0" w:rsidP="00FD55C0">
      <w:pPr>
        <w:widowControl w:val="0"/>
        <w:autoSpaceDE w:val="0"/>
        <w:autoSpaceDN w:val="0"/>
        <w:adjustRightInd w:val="0"/>
        <w:rPr>
          <w:rFonts w:eastAsiaTheme="minorEastAsia"/>
        </w:rPr>
      </w:pPr>
    </w:p>
    <w:p w14:paraId="4167D8A0" w14:textId="0C6D38A5" w:rsidR="00FD55C0" w:rsidRDefault="00FD55C0" w:rsidP="00FD55C0">
      <w:pPr>
        <w:widowControl w:val="0"/>
        <w:autoSpaceDE w:val="0"/>
        <w:autoSpaceDN w:val="0"/>
        <w:adjustRightInd w:val="0"/>
        <w:rPr>
          <w:rFonts w:eastAsiaTheme="minorEastAsia"/>
        </w:rPr>
      </w:pPr>
      <w:r w:rsidRPr="00FD55C0">
        <w:rPr>
          <w:rFonts w:eastAsiaTheme="minorEastAsia"/>
        </w:rPr>
        <w:t xml:space="preserve">4. </w:t>
      </w:r>
      <w:proofErr w:type="spellStart"/>
      <w:r w:rsidRPr="00FD55C0">
        <w:rPr>
          <w:rFonts w:eastAsiaTheme="minorEastAsia"/>
        </w:rPr>
        <w:t>Zeichner</w:t>
      </w:r>
      <w:proofErr w:type="spellEnd"/>
      <w:r w:rsidRPr="00FD55C0">
        <w:rPr>
          <w:rFonts w:eastAsiaTheme="minorEastAsia"/>
        </w:rPr>
        <w:t xml:space="preserve"> A, </w:t>
      </w:r>
      <w:proofErr w:type="spellStart"/>
      <w:r w:rsidRPr="00FD55C0">
        <w:rPr>
          <w:rFonts w:eastAsiaTheme="minorEastAsia"/>
        </w:rPr>
        <w:t>Eldar</w:t>
      </w:r>
      <w:proofErr w:type="spellEnd"/>
      <w:r w:rsidRPr="00FD55C0">
        <w:rPr>
          <w:rFonts w:eastAsiaTheme="minorEastAsia"/>
        </w:rPr>
        <w:t xml:space="preserve"> B, </w:t>
      </w:r>
      <w:proofErr w:type="spellStart"/>
      <w:r w:rsidRPr="00FD55C0">
        <w:rPr>
          <w:rFonts w:eastAsiaTheme="minorEastAsia"/>
        </w:rPr>
        <w:t>Glattstein</w:t>
      </w:r>
      <w:proofErr w:type="spellEnd"/>
      <w:r w:rsidRPr="00FD55C0">
        <w:rPr>
          <w:rFonts w:eastAsiaTheme="minorEastAsia"/>
        </w:rPr>
        <w:t xml:space="preserve"> B, </w:t>
      </w:r>
      <w:proofErr w:type="spellStart"/>
      <w:r w:rsidRPr="00FD55C0">
        <w:rPr>
          <w:rFonts w:eastAsiaTheme="minorEastAsia"/>
        </w:rPr>
        <w:t>Koffman</w:t>
      </w:r>
      <w:proofErr w:type="spellEnd"/>
      <w:r w:rsidRPr="00FD55C0">
        <w:rPr>
          <w:rFonts w:eastAsiaTheme="minorEastAsia"/>
        </w:rPr>
        <w:t xml:space="preserve"> A, </w:t>
      </w:r>
      <w:proofErr w:type="spellStart"/>
      <w:r w:rsidRPr="00FD55C0">
        <w:rPr>
          <w:rFonts w:eastAsiaTheme="minorEastAsia"/>
        </w:rPr>
        <w:t>Tamiri</w:t>
      </w:r>
      <w:proofErr w:type="spellEnd"/>
      <w:r w:rsidRPr="00FD55C0">
        <w:rPr>
          <w:rFonts w:eastAsiaTheme="minorEastAsia"/>
        </w:rPr>
        <w:t xml:space="preserve"> T, Muller D. Vacuum</w:t>
      </w:r>
      <w:r w:rsidR="00F94BCD">
        <w:rPr>
          <w:rFonts w:eastAsiaTheme="minorEastAsia"/>
        </w:rPr>
        <w:t xml:space="preserve"> </w:t>
      </w:r>
      <w:r w:rsidRPr="00FD55C0">
        <w:rPr>
          <w:rFonts w:eastAsiaTheme="minorEastAsia"/>
        </w:rPr>
        <w:t>collection of gunpowder residues from clothing worn by shooting</w:t>
      </w:r>
      <w:r w:rsidR="00F94BCD">
        <w:rPr>
          <w:rFonts w:eastAsiaTheme="minorEastAsia"/>
        </w:rPr>
        <w:t xml:space="preserve"> </w:t>
      </w:r>
      <w:r w:rsidRPr="00FD55C0">
        <w:rPr>
          <w:rFonts w:eastAsiaTheme="minorEastAsia"/>
        </w:rPr>
        <w:t>suspects, and their analysis by GC/TEA, IMS, and GC/MS. J Forensic</w:t>
      </w:r>
      <w:r w:rsidR="00F94BCD">
        <w:rPr>
          <w:rFonts w:eastAsiaTheme="minorEastAsia"/>
        </w:rPr>
        <w:t xml:space="preserve"> </w:t>
      </w:r>
      <w:proofErr w:type="spellStart"/>
      <w:r w:rsidRPr="00FD55C0">
        <w:rPr>
          <w:rFonts w:eastAsiaTheme="minorEastAsia"/>
        </w:rPr>
        <w:t>Sci</w:t>
      </w:r>
      <w:proofErr w:type="spellEnd"/>
      <w:r w:rsidRPr="00FD55C0">
        <w:rPr>
          <w:rFonts w:eastAsiaTheme="minorEastAsia"/>
        </w:rPr>
        <w:t xml:space="preserve"> 2003;48(5):1</w:t>
      </w:r>
      <w:r w:rsidRPr="00FD55C0">
        <w:rPr>
          <w:rFonts w:eastAsiaTheme="minorEastAsia"/>
          <w:b/>
          <w:bCs/>
        </w:rPr>
        <w:t>–</w:t>
      </w:r>
      <w:r w:rsidRPr="00FD55C0">
        <w:rPr>
          <w:rFonts w:eastAsiaTheme="minorEastAsia"/>
        </w:rPr>
        <w:t>12.</w:t>
      </w:r>
    </w:p>
    <w:p w14:paraId="541C5F0A" w14:textId="77777777" w:rsidR="00FD55C0" w:rsidRPr="00FD55C0" w:rsidRDefault="00FD55C0" w:rsidP="00FD55C0">
      <w:pPr>
        <w:widowControl w:val="0"/>
        <w:autoSpaceDE w:val="0"/>
        <w:autoSpaceDN w:val="0"/>
        <w:adjustRightInd w:val="0"/>
        <w:rPr>
          <w:rFonts w:eastAsiaTheme="minorEastAsia"/>
        </w:rPr>
      </w:pPr>
    </w:p>
    <w:p w14:paraId="2E3BA08D" w14:textId="7F7EF7A5" w:rsidR="00FD55C0" w:rsidRDefault="00FD55C0" w:rsidP="00FD55C0">
      <w:pPr>
        <w:widowControl w:val="0"/>
        <w:autoSpaceDE w:val="0"/>
        <w:autoSpaceDN w:val="0"/>
        <w:adjustRightInd w:val="0"/>
        <w:rPr>
          <w:rFonts w:eastAsiaTheme="minorEastAsia"/>
        </w:rPr>
      </w:pPr>
      <w:r w:rsidRPr="00FD55C0">
        <w:rPr>
          <w:rFonts w:eastAsiaTheme="minorEastAsia"/>
        </w:rPr>
        <w:t xml:space="preserve">5. Espinoza EO, Thornton JI. </w:t>
      </w:r>
      <w:proofErr w:type="gramStart"/>
      <w:r w:rsidRPr="00FD55C0">
        <w:rPr>
          <w:rFonts w:eastAsiaTheme="minorEastAsia"/>
        </w:rPr>
        <w:t>Characterization of smokeless gunpowder by</w:t>
      </w:r>
      <w:r w:rsidR="00F94BCD">
        <w:rPr>
          <w:rFonts w:eastAsiaTheme="minorEastAsia"/>
        </w:rPr>
        <w:t xml:space="preserve"> </w:t>
      </w:r>
      <w:r w:rsidRPr="00FD55C0">
        <w:rPr>
          <w:rFonts w:eastAsiaTheme="minorEastAsia"/>
        </w:rPr>
        <w:t>means of diphenylamine stabilizer and its nitrated derivatives.</w:t>
      </w:r>
      <w:proofErr w:type="gramEnd"/>
      <w:r w:rsidRPr="00FD55C0">
        <w:rPr>
          <w:rFonts w:eastAsiaTheme="minorEastAsia"/>
        </w:rPr>
        <w:t xml:space="preserve"> Anal </w:t>
      </w:r>
      <w:proofErr w:type="spellStart"/>
      <w:r w:rsidRPr="00FD55C0">
        <w:rPr>
          <w:rFonts w:eastAsiaTheme="minorEastAsia"/>
        </w:rPr>
        <w:t>Chim</w:t>
      </w:r>
      <w:proofErr w:type="spellEnd"/>
      <w:r w:rsidR="00F94BCD">
        <w:rPr>
          <w:rFonts w:eastAsiaTheme="minorEastAsia"/>
        </w:rPr>
        <w:t xml:space="preserve"> </w:t>
      </w:r>
      <w:proofErr w:type="spellStart"/>
      <w:r w:rsidRPr="00FD55C0">
        <w:rPr>
          <w:rFonts w:eastAsiaTheme="minorEastAsia"/>
        </w:rPr>
        <w:t>Acta</w:t>
      </w:r>
      <w:proofErr w:type="spellEnd"/>
      <w:r w:rsidRPr="00FD55C0">
        <w:rPr>
          <w:rFonts w:eastAsiaTheme="minorEastAsia"/>
        </w:rPr>
        <w:t xml:space="preserve"> 1994</w:t>
      </w:r>
      <w:proofErr w:type="gramStart"/>
      <w:r w:rsidRPr="00FD55C0">
        <w:rPr>
          <w:rFonts w:eastAsiaTheme="minorEastAsia"/>
        </w:rPr>
        <w:t>;288:57</w:t>
      </w:r>
      <w:proofErr w:type="gramEnd"/>
      <w:r w:rsidRPr="00FD55C0">
        <w:rPr>
          <w:rFonts w:eastAsiaTheme="minorEastAsia"/>
          <w:b/>
          <w:bCs/>
        </w:rPr>
        <w:t>–</w:t>
      </w:r>
      <w:r w:rsidRPr="00FD55C0">
        <w:rPr>
          <w:rFonts w:eastAsiaTheme="minorEastAsia"/>
        </w:rPr>
        <w:t>69.</w:t>
      </w:r>
    </w:p>
    <w:p w14:paraId="6D738572" w14:textId="77777777" w:rsidR="00FD55C0" w:rsidRPr="00FD55C0" w:rsidRDefault="00FD55C0" w:rsidP="00FD55C0">
      <w:pPr>
        <w:widowControl w:val="0"/>
        <w:autoSpaceDE w:val="0"/>
        <w:autoSpaceDN w:val="0"/>
        <w:adjustRightInd w:val="0"/>
        <w:rPr>
          <w:rFonts w:eastAsiaTheme="minorEastAsia"/>
        </w:rPr>
      </w:pPr>
    </w:p>
    <w:p w14:paraId="2FBD32F9" w14:textId="1F1A40C6" w:rsidR="00FD55C0" w:rsidRDefault="00FD55C0" w:rsidP="00FD55C0">
      <w:pPr>
        <w:widowControl w:val="0"/>
        <w:autoSpaceDE w:val="0"/>
        <w:autoSpaceDN w:val="0"/>
        <w:adjustRightInd w:val="0"/>
        <w:rPr>
          <w:rFonts w:eastAsiaTheme="minorEastAsia"/>
        </w:rPr>
      </w:pPr>
      <w:r w:rsidRPr="00FD55C0">
        <w:rPr>
          <w:rFonts w:eastAsiaTheme="minorEastAsia"/>
        </w:rPr>
        <w:t xml:space="preserve">6. </w:t>
      </w:r>
      <w:proofErr w:type="spellStart"/>
      <w:r w:rsidRPr="00FD55C0">
        <w:rPr>
          <w:rFonts w:eastAsiaTheme="minorEastAsia"/>
        </w:rPr>
        <w:t>Meng</w:t>
      </w:r>
      <w:proofErr w:type="spellEnd"/>
      <w:r w:rsidRPr="00FD55C0">
        <w:rPr>
          <w:rFonts w:eastAsiaTheme="minorEastAsia"/>
        </w:rPr>
        <w:t xml:space="preserve"> H, Caddy B. Gunshot residue analysis</w:t>
      </w:r>
      <w:r w:rsidRPr="00FD55C0">
        <w:rPr>
          <w:rFonts w:eastAsiaTheme="minorEastAsia"/>
          <w:b/>
          <w:bCs/>
        </w:rPr>
        <w:t>—</w:t>
      </w:r>
      <w:r w:rsidRPr="00FD55C0">
        <w:rPr>
          <w:rFonts w:eastAsiaTheme="minorEastAsia"/>
        </w:rPr>
        <w:t xml:space="preserve">a review. J Forensic </w:t>
      </w:r>
      <w:proofErr w:type="spellStart"/>
      <w:r w:rsidRPr="00FD55C0">
        <w:rPr>
          <w:rFonts w:eastAsiaTheme="minorEastAsia"/>
        </w:rPr>
        <w:t>Sci</w:t>
      </w:r>
      <w:proofErr w:type="spellEnd"/>
      <w:r w:rsidR="00F94BCD">
        <w:rPr>
          <w:rFonts w:eastAsiaTheme="minorEastAsia"/>
        </w:rPr>
        <w:t xml:space="preserve"> 1997</w:t>
      </w:r>
      <w:proofErr w:type="gramStart"/>
      <w:r w:rsidR="00F94BCD">
        <w:rPr>
          <w:rFonts w:eastAsiaTheme="minorEastAsia"/>
        </w:rPr>
        <w:t>;42</w:t>
      </w:r>
      <w:proofErr w:type="gramEnd"/>
      <w:r w:rsidR="00F94BCD">
        <w:rPr>
          <w:rFonts w:eastAsiaTheme="minorEastAsia"/>
        </w:rPr>
        <w:t xml:space="preserve">(4): </w:t>
      </w:r>
      <w:r w:rsidRPr="00FD55C0">
        <w:rPr>
          <w:rFonts w:eastAsiaTheme="minorEastAsia"/>
        </w:rPr>
        <w:t>553</w:t>
      </w:r>
      <w:r w:rsidRPr="00FD55C0">
        <w:rPr>
          <w:rFonts w:eastAsiaTheme="minorEastAsia"/>
          <w:b/>
          <w:bCs/>
        </w:rPr>
        <w:t>–</w:t>
      </w:r>
      <w:r w:rsidRPr="00FD55C0">
        <w:rPr>
          <w:rFonts w:eastAsiaTheme="minorEastAsia"/>
        </w:rPr>
        <w:t>70.</w:t>
      </w:r>
    </w:p>
    <w:p w14:paraId="5F76D919" w14:textId="77777777" w:rsidR="00FD55C0" w:rsidRPr="00FD55C0" w:rsidRDefault="00FD55C0" w:rsidP="00FD55C0">
      <w:pPr>
        <w:widowControl w:val="0"/>
        <w:autoSpaceDE w:val="0"/>
        <w:autoSpaceDN w:val="0"/>
        <w:adjustRightInd w:val="0"/>
        <w:rPr>
          <w:rFonts w:eastAsiaTheme="minorEastAsia"/>
        </w:rPr>
      </w:pPr>
    </w:p>
    <w:p w14:paraId="65AD7D29" w14:textId="517F9E8E" w:rsidR="00FD55C0" w:rsidRPr="00FD55C0" w:rsidRDefault="00FD55C0" w:rsidP="00FD55C0">
      <w:pPr>
        <w:widowControl w:val="0"/>
        <w:autoSpaceDE w:val="0"/>
        <w:autoSpaceDN w:val="0"/>
        <w:adjustRightInd w:val="0"/>
        <w:rPr>
          <w:rFonts w:eastAsiaTheme="minorEastAsia"/>
        </w:rPr>
      </w:pPr>
      <w:r w:rsidRPr="00FD55C0">
        <w:rPr>
          <w:rFonts w:eastAsiaTheme="minorEastAsia"/>
        </w:rPr>
        <w:t xml:space="preserve">7. Via JC, Taylor LT. Chromatographic analysis of </w:t>
      </w:r>
      <w:proofErr w:type="spellStart"/>
      <w:r w:rsidRPr="00FD55C0">
        <w:rPr>
          <w:rFonts w:eastAsiaTheme="minorEastAsia"/>
        </w:rPr>
        <w:t>nonpolymeric</w:t>
      </w:r>
      <w:proofErr w:type="spellEnd"/>
      <w:r w:rsidRPr="00FD55C0">
        <w:rPr>
          <w:rFonts w:eastAsiaTheme="minorEastAsia"/>
        </w:rPr>
        <w:t xml:space="preserve"> single</w:t>
      </w:r>
      <w:r w:rsidR="00F94BCD">
        <w:rPr>
          <w:rFonts w:eastAsiaTheme="minorEastAsia"/>
        </w:rPr>
        <w:t xml:space="preserve"> </w:t>
      </w:r>
      <w:r w:rsidRPr="00FD55C0">
        <w:rPr>
          <w:rFonts w:eastAsiaTheme="minorEastAsia"/>
        </w:rPr>
        <w:t xml:space="preserve">base propellant components. J </w:t>
      </w:r>
      <w:proofErr w:type="spellStart"/>
      <w:r w:rsidRPr="00FD55C0">
        <w:rPr>
          <w:rFonts w:eastAsiaTheme="minorEastAsia"/>
        </w:rPr>
        <w:t>Chromatogr</w:t>
      </w:r>
      <w:proofErr w:type="spellEnd"/>
      <w:r w:rsidRPr="00FD55C0">
        <w:rPr>
          <w:rFonts w:eastAsiaTheme="minorEastAsia"/>
        </w:rPr>
        <w:t xml:space="preserve"> </w:t>
      </w:r>
      <w:proofErr w:type="spellStart"/>
      <w:r w:rsidRPr="00FD55C0">
        <w:rPr>
          <w:rFonts w:eastAsiaTheme="minorEastAsia"/>
        </w:rPr>
        <w:t>Sci</w:t>
      </w:r>
      <w:proofErr w:type="spellEnd"/>
      <w:r w:rsidRPr="00FD55C0">
        <w:rPr>
          <w:rFonts w:eastAsiaTheme="minorEastAsia"/>
        </w:rPr>
        <w:t xml:space="preserve"> 1992</w:t>
      </w:r>
      <w:proofErr w:type="gramStart"/>
      <w:r w:rsidRPr="00FD55C0">
        <w:rPr>
          <w:rFonts w:eastAsiaTheme="minorEastAsia"/>
        </w:rPr>
        <w:t>;30</w:t>
      </w:r>
      <w:proofErr w:type="gramEnd"/>
      <w:r w:rsidRPr="00FD55C0">
        <w:rPr>
          <w:rFonts w:eastAsiaTheme="minorEastAsia"/>
        </w:rPr>
        <w:t>(3):106</w:t>
      </w:r>
      <w:r w:rsidRPr="00FD55C0">
        <w:rPr>
          <w:rFonts w:eastAsiaTheme="minorEastAsia"/>
          <w:b/>
          <w:bCs/>
        </w:rPr>
        <w:t>–</w:t>
      </w:r>
      <w:r w:rsidRPr="00FD55C0">
        <w:rPr>
          <w:rFonts w:eastAsiaTheme="minorEastAsia"/>
        </w:rPr>
        <w:t>10.</w:t>
      </w:r>
      <w:r>
        <w:rPr>
          <w:rFonts w:eastAsiaTheme="minorEastAsia"/>
        </w:rPr>
        <w:br/>
      </w:r>
    </w:p>
    <w:p w14:paraId="4DA2F83F" w14:textId="4E8C5A3B" w:rsidR="00FD55C0" w:rsidRDefault="00FD55C0" w:rsidP="00FD55C0">
      <w:pPr>
        <w:widowControl w:val="0"/>
        <w:autoSpaceDE w:val="0"/>
        <w:autoSpaceDN w:val="0"/>
        <w:adjustRightInd w:val="0"/>
        <w:rPr>
          <w:rFonts w:eastAsiaTheme="minorEastAsia"/>
        </w:rPr>
      </w:pPr>
      <w:r w:rsidRPr="00FD55C0">
        <w:rPr>
          <w:rFonts w:eastAsiaTheme="minorEastAsia"/>
        </w:rPr>
        <w:t xml:space="preserve">8. </w:t>
      </w:r>
      <w:proofErr w:type="spellStart"/>
      <w:r w:rsidRPr="00FD55C0">
        <w:rPr>
          <w:rFonts w:eastAsiaTheme="minorEastAsia"/>
        </w:rPr>
        <w:t>Cascio</w:t>
      </w:r>
      <w:proofErr w:type="spellEnd"/>
      <w:r w:rsidRPr="00FD55C0">
        <w:rPr>
          <w:rFonts w:eastAsiaTheme="minorEastAsia"/>
        </w:rPr>
        <w:t xml:space="preserve"> O, </w:t>
      </w:r>
      <w:proofErr w:type="spellStart"/>
      <w:r w:rsidRPr="00FD55C0">
        <w:rPr>
          <w:rFonts w:eastAsiaTheme="minorEastAsia"/>
        </w:rPr>
        <w:t>Trettene</w:t>
      </w:r>
      <w:proofErr w:type="spellEnd"/>
      <w:r w:rsidRPr="00FD55C0">
        <w:rPr>
          <w:rFonts w:eastAsiaTheme="minorEastAsia"/>
        </w:rPr>
        <w:t xml:space="preserve"> M, </w:t>
      </w:r>
      <w:proofErr w:type="spellStart"/>
      <w:r w:rsidRPr="00FD55C0">
        <w:rPr>
          <w:rFonts w:eastAsiaTheme="minorEastAsia"/>
        </w:rPr>
        <w:t>Bortolotti</w:t>
      </w:r>
      <w:proofErr w:type="spellEnd"/>
      <w:r w:rsidRPr="00FD55C0">
        <w:rPr>
          <w:rFonts w:eastAsiaTheme="minorEastAsia"/>
        </w:rPr>
        <w:t xml:space="preserve"> F, </w:t>
      </w:r>
      <w:proofErr w:type="spellStart"/>
      <w:r w:rsidRPr="00FD55C0">
        <w:rPr>
          <w:rFonts w:eastAsiaTheme="minorEastAsia"/>
        </w:rPr>
        <w:t>Mi</w:t>
      </w:r>
      <w:r w:rsidR="00F94BCD">
        <w:rPr>
          <w:rFonts w:eastAsiaTheme="minorEastAsia"/>
        </w:rPr>
        <w:t>lana</w:t>
      </w:r>
      <w:proofErr w:type="spellEnd"/>
      <w:r w:rsidR="00F94BCD">
        <w:rPr>
          <w:rFonts w:eastAsiaTheme="minorEastAsia"/>
        </w:rPr>
        <w:t xml:space="preserve"> G, </w:t>
      </w:r>
      <w:proofErr w:type="spellStart"/>
      <w:r w:rsidR="00F94BCD">
        <w:rPr>
          <w:rFonts w:eastAsiaTheme="minorEastAsia"/>
        </w:rPr>
        <w:t>Tagliaro</w:t>
      </w:r>
      <w:proofErr w:type="spellEnd"/>
      <w:r w:rsidR="00F94BCD">
        <w:rPr>
          <w:rFonts w:eastAsiaTheme="minorEastAsia"/>
        </w:rPr>
        <w:t xml:space="preserve"> F. Analysis of </w:t>
      </w:r>
      <w:r w:rsidRPr="00FD55C0">
        <w:rPr>
          <w:rFonts w:eastAsiaTheme="minorEastAsia"/>
        </w:rPr>
        <w:t xml:space="preserve">organic components of smokeless </w:t>
      </w:r>
      <w:proofErr w:type="spellStart"/>
      <w:r w:rsidRPr="00FD55C0">
        <w:rPr>
          <w:rFonts w:eastAsiaTheme="minorEastAsia"/>
        </w:rPr>
        <w:t>gunpowders</w:t>
      </w:r>
      <w:proofErr w:type="spellEnd"/>
      <w:r w:rsidRPr="00FD55C0">
        <w:rPr>
          <w:rFonts w:eastAsiaTheme="minorEastAsia"/>
        </w:rPr>
        <w:t>: high-performance liquid</w:t>
      </w:r>
      <w:r w:rsidR="00F94BCD">
        <w:rPr>
          <w:rFonts w:eastAsiaTheme="minorEastAsia"/>
        </w:rPr>
        <w:t xml:space="preserve"> </w:t>
      </w:r>
      <w:r w:rsidRPr="00FD55C0">
        <w:rPr>
          <w:rFonts w:eastAsiaTheme="minorEastAsia"/>
        </w:rPr>
        <w:t>chromatography vs. micellar electrokinetic capillary chromatography.</w:t>
      </w:r>
      <w:r w:rsidR="00F94BCD">
        <w:rPr>
          <w:rFonts w:eastAsiaTheme="minorEastAsia"/>
        </w:rPr>
        <w:t xml:space="preserve"> </w:t>
      </w:r>
      <w:r w:rsidRPr="00FD55C0">
        <w:rPr>
          <w:rFonts w:eastAsiaTheme="minorEastAsia"/>
        </w:rPr>
        <w:t>Electrophoresis 2004</w:t>
      </w:r>
      <w:proofErr w:type="gramStart"/>
      <w:r w:rsidRPr="00FD55C0">
        <w:rPr>
          <w:rFonts w:eastAsiaTheme="minorEastAsia"/>
        </w:rPr>
        <w:t>;10</w:t>
      </w:r>
      <w:proofErr w:type="gramEnd"/>
      <w:r w:rsidRPr="00FD55C0">
        <w:rPr>
          <w:rFonts w:eastAsiaTheme="minorEastAsia"/>
          <w:b/>
          <w:bCs/>
        </w:rPr>
        <w:t>–</w:t>
      </w:r>
      <w:r w:rsidRPr="00FD55C0">
        <w:rPr>
          <w:rFonts w:eastAsiaTheme="minorEastAsia"/>
        </w:rPr>
        <w:t>11:1543</w:t>
      </w:r>
      <w:r w:rsidRPr="00FD55C0">
        <w:rPr>
          <w:rFonts w:eastAsiaTheme="minorEastAsia"/>
          <w:b/>
          <w:bCs/>
        </w:rPr>
        <w:t>–</w:t>
      </w:r>
      <w:r w:rsidRPr="00FD55C0">
        <w:rPr>
          <w:rFonts w:eastAsiaTheme="minorEastAsia"/>
        </w:rPr>
        <w:t>7.</w:t>
      </w:r>
    </w:p>
    <w:p w14:paraId="03D35FCD" w14:textId="77777777" w:rsidR="00FD55C0" w:rsidRPr="00FD55C0" w:rsidRDefault="00FD55C0" w:rsidP="00FD55C0">
      <w:pPr>
        <w:widowControl w:val="0"/>
        <w:autoSpaceDE w:val="0"/>
        <w:autoSpaceDN w:val="0"/>
        <w:adjustRightInd w:val="0"/>
        <w:rPr>
          <w:rFonts w:eastAsiaTheme="minorEastAsia"/>
        </w:rPr>
      </w:pPr>
    </w:p>
    <w:p w14:paraId="2674B462" w14:textId="6F9C5978" w:rsidR="00FD55C0" w:rsidRDefault="00FD55C0" w:rsidP="00FD55C0">
      <w:pPr>
        <w:widowControl w:val="0"/>
        <w:autoSpaceDE w:val="0"/>
        <w:autoSpaceDN w:val="0"/>
        <w:adjustRightInd w:val="0"/>
        <w:rPr>
          <w:rFonts w:eastAsiaTheme="minorEastAsia"/>
        </w:rPr>
      </w:pPr>
      <w:r w:rsidRPr="00FD55C0">
        <w:rPr>
          <w:rFonts w:eastAsiaTheme="minorEastAsia"/>
        </w:rPr>
        <w:t>9. Mathis JA, McCord BR. Gradient reversed-phase li</w:t>
      </w:r>
      <w:r w:rsidR="00F94BCD">
        <w:rPr>
          <w:rFonts w:eastAsiaTheme="minorEastAsia"/>
        </w:rPr>
        <w:t xml:space="preserve">quid chromatography electrospray </w:t>
      </w:r>
      <w:r w:rsidRPr="00FD55C0">
        <w:rPr>
          <w:rFonts w:eastAsiaTheme="minorEastAsia"/>
        </w:rPr>
        <w:t>mass spectrometric method for the comparison of smokeless</w:t>
      </w:r>
      <w:r w:rsidR="00F94BCD">
        <w:rPr>
          <w:rFonts w:eastAsiaTheme="minorEastAsia"/>
        </w:rPr>
        <w:t xml:space="preserve"> </w:t>
      </w:r>
      <w:r w:rsidRPr="00FD55C0">
        <w:rPr>
          <w:rFonts w:eastAsiaTheme="minorEastAsia"/>
        </w:rPr>
        <w:t xml:space="preserve">powders. J </w:t>
      </w:r>
      <w:proofErr w:type="spellStart"/>
      <w:r w:rsidRPr="00FD55C0">
        <w:rPr>
          <w:rFonts w:eastAsiaTheme="minorEastAsia"/>
        </w:rPr>
        <w:t>Chromatogr</w:t>
      </w:r>
      <w:proofErr w:type="spellEnd"/>
      <w:r w:rsidRPr="00FD55C0">
        <w:rPr>
          <w:rFonts w:eastAsiaTheme="minorEastAsia"/>
        </w:rPr>
        <w:t xml:space="preserve"> A 2003</w:t>
      </w:r>
      <w:proofErr w:type="gramStart"/>
      <w:r w:rsidRPr="00FD55C0">
        <w:rPr>
          <w:rFonts w:eastAsiaTheme="minorEastAsia"/>
        </w:rPr>
        <w:t>;988:107</w:t>
      </w:r>
      <w:proofErr w:type="gramEnd"/>
      <w:r w:rsidRPr="00FD55C0">
        <w:rPr>
          <w:rFonts w:eastAsiaTheme="minorEastAsia"/>
          <w:b/>
          <w:bCs/>
        </w:rPr>
        <w:t>–</w:t>
      </w:r>
      <w:r w:rsidRPr="00FD55C0">
        <w:rPr>
          <w:rFonts w:eastAsiaTheme="minorEastAsia"/>
        </w:rPr>
        <w:t>16.</w:t>
      </w:r>
    </w:p>
    <w:p w14:paraId="5C6D20E0" w14:textId="77777777" w:rsidR="00FD55C0" w:rsidRPr="00FD55C0" w:rsidRDefault="00FD55C0" w:rsidP="00FD55C0">
      <w:pPr>
        <w:widowControl w:val="0"/>
        <w:autoSpaceDE w:val="0"/>
        <w:autoSpaceDN w:val="0"/>
        <w:adjustRightInd w:val="0"/>
        <w:rPr>
          <w:rFonts w:eastAsiaTheme="minorEastAsia"/>
        </w:rPr>
      </w:pPr>
    </w:p>
    <w:p w14:paraId="2EBD2FF5" w14:textId="0529EB5F" w:rsidR="00C161A8" w:rsidRDefault="00FD55C0" w:rsidP="00F94BCD">
      <w:pPr>
        <w:widowControl w:val="0"/>
        <w:autoSpaceDE w:val="0"/>
        <w:autoSpaceDN w:val="0"/>
        <w:adjustRightInd w:val="0"/>
        <w:rPr>
          <w:rFonts w:eastAsiaTheme="minorEastAsia"/>
        </w:rPr>
      </w:pPr>
      <w:r w:rsidRPr="00FD55C0">
        <w:rPr>
          <w:rFonts w:eastAsiaTheme="minorEastAsia"/>
        </w:rPr>
        <w:t>10. Mathis JA, McCord BR. Mobile phase influ</w:t>
      </w:r>
      <w:r w:rsidR="00F94BCD">
        <w:rPr>
          <w:rFonts w:eastAsiaTheme="minorEastAsia"/>
        </w:rPr>
        <w:t xml:space="preserve">ence on electrospray ionization </w:t>
      </w:r>
      <w:r w:rsidRPr="00FD55C0">
        <w:rPr>
          <w:rFonts w:eastAsiaTheme="minorEastAsia"/>
        </w:rPr>
        <w:t>for the analysis of smokeless powders by gradient reversed phase</w:t>
      </w:r>
      <w:r w:rsidR="00F94BCD">
        <w:rPr>
          <w:rFonts w:eastAsiaTheme="minorEastAsia"/>
        </w:rPr>
        <w:t xml:space="preserve"> </w:t>
      </w:r>
      <w:r w:rsidRPr="00FD55C0">
        <w:rPr>
          <w:rFonts w:eastAsiaTheme="minorEastAsia"/>
        </w:rPr>
        <w:t xml:space="preserve">high performance liquid chromatography-ESIMS. Forensic </w:t>
      </w:r>
      <w:proofErr w:type="spellStart"/>
      <w:r w:rsidRPr="00FD55C0">
        <w:rPr>
          <w:rFonts w:eastAsiaTheme="minorEastAsia"/>
        </w:rPr>
        <w:t>Sci</w:t>
      </w:r>
      <w:proofErr w:type="spellEnd"/>
      <w:r w:rsidRPr="00FD55C0">
        <w:rPr>
          <w:rFonts w:eastAsiaTheme="minorEastAsia"/>
        </w:rPr>
        <w:t xml:space="preserve"> </w:t>
      </w:r>
      <w:proofErr w:type="spellStart"/>
      <w:r w:rsidRPr="00FD55C0">
        <w:rPr>
          <w:rFonts w:eastAsiaTheme="minorEastAsia"/>
        </w:rPr>
        <w:t>Int</w:t>
      </w:r>
      <w:proofErr w:type="spellEnd"/>
      <w:r w:rsidR="00F94BCD">
        <w:rPr>
          <w:rFonts w:eastAsiaTheme="minorEastAsia"/>
        </w:rPr>
        <w:t xml:space="preserve"> </w:t>
      </w:r>
      <w:r w:rsidRPr="00FD55C0">
        <w:rPr>
          <w:rFonts w:eastAsiaTheme="minorEastAsia"/>
        </w:rPr>
        <w:t>2005</w:t>
      </w:r>
      <w:proofErr w:type="gramStart"/>
      <w:r w:rsidRPr="00FD55C0">
        <w:rPr>
          <w:rFonts w:eastAsiaTheme="minorEastAsia"/>
        </w:rPr>
        <w:t>;154:159</w:t>
      </w:r>
      <w:proofErr w:type="gramEnd"/>
      <w:r w:rsidRPr="00FD55C0">
        <w:rPr>
          <w:rFonts w:eastAsiaTheme="minorEastAsia"/>
          <w:b/>
          <w:bCs/>
        </w:rPr>
        <w:t>–</w:t>
      </w:r>
      <w:r w:rsidRPr="00FD55C0">
        <w:rPr>
          <w:rFonts w:eastAsiaTheme="minorEastAsia"/>
        </w:rPr>
        <w:t>66.</w:t>
      </w:r>
    </w:p>
    <w:p w14:paraId="34374C24" w14:textId="77777777" w:rsidR="00F94BCD" w:rsidRPr="00FD55C0" w:rsidRDefault="00F94BCD" w:rsidP="00F94BCD">
      <w:pPr>
        <w:widowControl w:val="0"/>
        <w:autoSpaceDE w:val="0"/>
        <w:autoSpaceDN w:val="0"/>
        <w:adjustRightInd w:val="0"/>
        <w:rPr>
          <w:rFonts w:eastAsiaTheme="minorEastAsia"/>
        </w:rPr>
      </w:pPr>
    </w:p>
    <w:p w14:paraId="646DE42F" w14:textId="0059F2C9" w:rsidR="00FD55C0" w:rsidRDefault="00FD55C0" w:rsidP="00FD55C0">
      <w:pPr>
        <w:widowControl w:val="0"/>
        <w:autoSpaceDE w:val="0"/>
        <w:autoSpaceDN w:val="0"/>
        <w:adjustRightInd w:val="0"/>
        <w:rPr>
          <w:rFonts w:eastAsiaTheme="minorEastAsia"/>
        </w:rPr>
      </w:pPr>
      <w:r w:rsidRPr="00FD55C0">
        <w:rPr>
          <w:rFonts w:eastAsiaTheme="minorEastAsia"/>
        </w:rPr>
        <w:t xml:space="preserve">11. Northrop </w:t>
      </w:r>
      <w:proofErr w:type="spellStart"/>
      <w:r w:rsidRPr="00FD55C0">
        <w:rPr>
          <w:rFonts w:eastAsiaTheme="minorEastAsia"/>
        </w:rPr>
        <w:t>DM</w:t>
      </w:r>
      <w:proofErr w:type="spellEnd"/>
      <w:r w:rsidRPr="00FD55C0">
        <w:rPr>
          <w:rFonts w:eastAsiaTheme="minorEastAsia"/>
        </w:rPr>
        <w:t xml:space="preserve">, </w:t>
      </w:r>
      <w:proofErr w:type="spellStart"/>
      <w:r w:rsidRPr="00FD55C0">
        <w:rPr>
          <w:rFonts w:eastAsiaTheme="minorEastAsia"/>
        </w:rPr>
        <w:t>MacCrehan</w:t>
      </w:r>
      <w:proofErr w:type="spellEnd"/>
      <w:r w:rsidRPr="00FD55C0">
        <w:rPr>
          <w:rFonts w:eastAsiaTheme="minorEastAsia"/>
        </w:rPr>
        <w:t xml:space="preserve"> WA. </w:t>
      </w:r>
      <w:proofErr w:type="gramStart"/>
      <w:r w:rsidRPr="00FD55C0">
        <w:rPr>
          <w:rFonts w:eastAsiaTheme="minorEastAsia"/>
        </w:rPr>
        <w:t>Separatio</w:t>
      </w:r>
      <w:r w:rsidR="00F94BCD">
        <w:rPr>
          <w:rFonts w:eastAsiaTheme="minorEastAsia"/>
        </w:rPr>
        <w:t xml:space="preserve">n and identification of organic </w:t>
      </w:r>
      <w:r w:rsidRPr="00FD55C0">
        <w:rPr>
          <w:rFonts w:eastAsiaTheme="minorEastAsia"/>
        </w:rPr>
        <w:t>gunshot and explosive constituents by micellar electrokinetic capillary</w:t>
      </w:r>
      <w:r w:rsidR="00F94BCD">
        <w:rPr>
          <w:rFonts w:eastAsiaTheme="minorEastAsia"/>
        </w:rPr>
        <w:t xml:space="preserve"> </w:t>
      </w:r>
      <w:r w:rsidRPr="00FD55C0">
        <w:rPr>
          <w:rFonts w:eastAsiaTheme="minorEastAsia"/>
        </w:rPr>
        <w:t>electrophoresis.</w:t>
      </w:r>
      <w:proofErr w:type="gramEnd"/>
      <w:r w:rsidRPr="00FD55C0">
        <w:rPr>
          <w:rFonts w:eastAsiaTheme="minorEastAsia"/>
        </w:rPr>
        <w:t xml:space="preserve"> Anal </w:t>
      </w:r>
      <w:proofErr w:type="spellStart"/>
      <w:r w:rsidRPr="00FD55C0">
        <w:rPr>
          <w:rFonts w:eastAsiaTheme="minorEastAsia"/>
        </w:rPr>
        <w:t>Chem</w:t>
      </w:r>
      <w:proofErr w:type="spellEnd"/>
      <w:r w:rsidRPr="00FD55C0">
        <w:rPr>
          <w:rFonts w:eastAsiaTheme="minorEastAsia"/>
        </w:rPr>
        <w:t xml:space="preserve"> 1991</w:t>
      </w:r>
      <w:proofErr w:type="gramStart"/>
      <w:r w:rsidRPr="00FD55C0">
        <w:rPr>
          <w:rFonts w:eastAsiaTheme="minorEastAsia"/>
        </w:rPr>
        <w:t>;63</w:t>
      </w:r>
      <w:proofErr w:type="gramEnd"/>
      <w:r w:rsidRPr="00FD55C0">
        <w:rPr>
          <w:rFonts w:eastAsiaTheme="minorEastAsia"/>
        </w:rPr>
        <w:t>(10):1038</w:t>
      </w:r>
      <w:r w:rsidRPr="00FD55C0">
        <w:rPr>
          <w:rFonts w:eastAsiaTheme="minorEastAsia"/>
          <w:b/>
          <w:bCs/>
        </w:rPr>
        <w:t>–</w:t>
      </w:r>
      <w:r w:rsidRPr="00FD55C0">
        <w:rPr>
          <w:rFonts w:eastAsiaTheme="minorEastAsia"/>
        </w:rPr>
        <w:t>42.</w:t>
      </w:r>
    </w:p>
    <w:p w14:paraId="5750915E" w14:textId="77777777" w:rsidR="00F94BCD" w:rsidRDefault="00F94BCD" w:rsidP="00FD55C0">
      <w:pPr>
        <w:widowControl w:val="0"/>
        <w:autoSpaceDE w:val="0"/>
        <w:autoSpaceDN w:val="0"/>
        <w:adjustRightInd w:val="0"/>
        <w:rPr>
          <w:rFonts w:eastAsiaTheme="minorEastAsia"/>
        </w:rPr>
      </w:pPr>
    </w:p>
    <w:p w14:paraId="501B36AE" w14:textId="77777777" w:rsidR="006920D2" w:rsidRDefault="006920D2" w:rsidP="00FD55C0">
      <w:pPr>
        <w:widowControl w:val="0"/>
        <w:autoSpaceDE w:val="0"/>
        <w:autoSpaceDN w:val="0"/>
        <w:adjustRightInd w:val="0"/>
        <w:rPr>
          <w:rFonts w:eastAsiaTheme="minorEastAsia"/>
        </w:rPr>
      </w:pPr>
    </w:p>
    <w:p w14:paraId="3F0D83C8" w14:textId="77777777" w:rsidR="006920D2" w:rsidRDefault="006920D2" w:rsidP="00FD55C0">
      <w:pPr>
        <w:widowControl w:val="0"/>
        <w:autoSpaceDE w:val="0"/>
        <w:autoSpaceDN w:val="0"/>
        <w:adjustRightInd w:val="0"/>
        <w:rPr>
          <w:rFonts w:eastAsiaTheme="minorEastAsia"/>
        </w:rPr>
      </w:pPr>
    </w:p>
    <w:p w14:paraId="2F740FF9" w14:textId="502371ED" w:rsidR="00FD55C0" w:rsidRDefault="00FD55C0" w:rsidP="00FD55C0">
      <w:pPr>
        <w:widowControl w:val="0"/>
        <w:autoSpaceDE w:val="0"/>
        <w:autoSpaceDN w:val="0"/>
        <w:adjustRightInd w:val="0"/>
        <w:rPr>
          <w:rFonts w:eastAsiaTheme="minorEastAsia"/>
        </w:rPr>
      </w:pPr>
      <w:r w:rsidRPr="00FD55C0">
        <w:rPr>
          <w:rFonts w:eastAsiaTheme="minorEastAsia"/>
        </w:rPr>
        <w:t xml:space="preserve">12. Smith </w:t>
      </w:r>
      <w:proofErr w:type="spellStart"/>
      <w:r w:rsidRPr="00FD55C0">
        <w:rPr>
          <w:rFonts w:eastAsiaTheme="minorEastAsia"/>
        </w:rPr>
        <w:t>KD</w:t>
      </w:r>
      <w:proofErr w:type="spellEnd"/>
      <w:r w:rsidRPr="00FD55C0">
        <w:rPr>
          <w:rFonts w:eastAsiaTheme="minorEastAsia"/>
        </w:rPr>
        <w:t xml:space="preserve">, McCord BR, </w:t>
      </w:r>
      <w:proofErr w:type="spellStart"/>
      <w:r w:rsidRPr="00FD55C0">
        <w:rPr>
          <w:rFonts w:eastAsiaTheme="minorEastAsia"/>
        </w:rPr>
        <w:t>MacCrehan</w:t>
      </w:r>
      <w:proofErr w:type="spellEnd"/>
      <w:r w:rsidRPr="00FD55C0">
        <w:rPr>
          <w:rFonts w:eastAsiaTheme="minorEastAsia"/>
        </w:rPr>
        <w:t xml:space="preserve"> </w:t>
      </w:r>
      <w:r w:rsidR="00F94BCD">
        <w:rPr>
          <w:rFonts w:eastAsiaTheme="minorEastAsia"/>
        </w:rPr>
        <w:t xml:space="preserve">WA, Mount K, Rowe WF. </w:t>
      </w:r>
      <w:proofErr w:type="gramStart"/>
      <w:r w:rsidR="00F94BCD">
        <w:rPr>
          <w:rFonts w:eastAsiaTheme="minorEastAsia"/>
        </w:rPr>
        <w:t xml:space="preserve">Detection </w:t>
      </w:r>
      <w:r w:rsidRPr="00FD55C0">
        <w:rPr>
          <w:rFonts w:eastAsiaTheme="minorEastAsia"/>
        </w:rPr>
        <w:t>of smokeless powder residue on pipe bombs by micellar electrokinetic</w:t>
      </w:r>
      <w:r w:rsidR="00F94BCD">
        <w:rPr>
          <w:rFonts w:eastAsiaTheme="minorEastAsia"/>
        </w:rPr>
        <w:t xml:space="preserve"> </w:t>
      </w:r>
      <w:r w:rsidRPr="00FD55C0">
        <w:rPr>
          <w:rFonts w:eastAsiaTheme="minorEastAsia"/>
        </w:rPr>
        <w:t>chromatography.</w:t>
      </w:r>
      <w:proofErr w:type="gramEnd"/>
      <w:r w:rsidRPr="00FD55C0">
        <w:rPr>
          <w:rFonts w:eastAsiaTheme="minorEastAsia"/>
        </w:rPr>
        <w:t xml:space="preserve"> J Forensic </w:t>
      </w:r>
      <w:proofErr w:type="spellStart"/>
      <w:r w:rsidRPr="00FD55C0">
        <w:rPr>
          <w:rFonts w:eastAsiaTheme="minorEastAsia"/>
        </w:rPr>
        <w:t>Sci</w:t>
      </w:r>
      <w:proofErr w:type="spellEnd"/>
      <w:r w:rsidRPr="00FD55C0">
        <w:rPr>
          <w:rFonts w:eastAsiaTheme="minorEastAsia"/>
        </w:rPr>
        <w:t xml:space="preserve"> 1999</w:t>
      </w:r>
      <w:proofErr w:type="gramStart"/>
      <w:r w:rsidRPr="00FD55C0">
        <w:rPr>
          <w:rFonts w:eastAsiaTheme="minorEastAsia"/>
        </w:rPr>
        <w:t>;44</w:t>
      </w:r>
      <w:proofErr w:type="gramEnd"/>
      <w:r w:rsidRPr="00FD55C0">
        <w:rPr>
          <w:rFonts w:eastAsiaTheme="minorEastAsia"/>
        </w:rPr>
        <w:t>(4):789</w:t>
      </w:r>
      <w:r w:rsidRPr="00FD55C0">
        <w:rPr>
          <w:rFonts w:eastAsiaTheme="minorEastAsia"/>
          <w:b/>
          <w:bCs/>
        </w:rPr>
        <w:t>–</w:t>
      </w:r>
      <w:r w:rsidRPr="00FD55C0">
        <w:rPr>
          <w:rFonts w:eastAsiaTheme="minorEastAsia"/>
        </w:rPr>
        <w:t>94.</w:t>
      </w:r>
    </w:p>
    <w:p w14:paraId="65C8191C" w14:textId="77777777" w:rsidR="00FD55C0" w:rsidRPr="00FD55C0" w:rsidRDefault="00FD55C0" w:rsidP="00FD55C0">
      <w:pPr>
        <w:widowControl w:val="0"/>
        <w:autoSpaceDE w:val="0"/>
        <w:autoSpaceDN w:val="0"/>
        <w:adjustRightInd w:val="0"/>
        <w:rPr>
          <w:rFonts w:eastAsiaTheme="minorEastAsia"/>
        </w:rPr>
      </w:pPr>
    </w:p>
    <w:p w14:paraId="10924BDB" w14:textId="0F3BA614" w:rsidR="00FD55C0" w:rsidRDefault="00FD55C0" w:rsidP="00FD55C0">
      <w:pPr>
        <w:widowControl w:val="0"/>
        <w:autoSpaceDE w:val="0"/>
        <w:autoSpaceDN w:val="0"/>
        <w:adjustRightInd w:val="0"/>
        <w:rPr>
          <w:rFonts w:eastAsiaTheme="minorEastAsia"/>
        </w:rPr>
      </w:pPr>
      <w:r w:rsidRPr="00FD55C0">
        <w:rPr>
          <w:rFonts w:eastAsiaTheme="minorEastAsia"/>
        </w:rPr>
        <w:t>13. Wissinger CE, McCord BR. Gradient reverse phase HPLC procedure for</w:t>
      </w:r>
      <w:r w:rsidR="00F94BCD">
        <w:rPr>
          <w:rFonts w:eastAsiaTheme="minorEastAsia"/>
        </w:rPr>
        <w:t xml:space="preserve"> </w:t>
      </w:r>
      <w:r w:rsidRPr="00FD55C0">
        <w:rPr>
          <w:rFonts w:eastAsiaTheme="minorEastAsia"/>
        </w:rPr>
        <w:t xml:space="preserve">smokeless powder comparison. J Forensic </w:t>
      </w:r>
      <w:proofErr w:type="spellStart"/>
      <w:r w:rsidRPr="00FD55C0">
        <w:rPr>
          <w:rFonts w:eastAsiaTheme="minorEastAsia"/>
        </w:rPr>
        <w:t>Sci</w:t>
      </w:r>
      <w:proofErr w:type="spellEnd"/>
      <w:r w:rsidRPr="00FD55C0">
        <w:rPr>
          <w:rFonts w:eastAsiaTheme="minorEastAsia"/>
        </w:rPr>
        <w:t xml:space="preserve"> 2002</w:t>
      </w:r>
      <w:proofErr w:type="gramStart"/>
      <w:r w:rsidRPr="00FD55C0">
        <w:rPr>
          <w:rFonts w:eastAsiaTheme="minorEastAsia"/>
        </w:rPr>
        <w:t>;47:168</w:t>
      </w:r>
      <w:proofErr w:type="gramEnd"/>
      <w:r w:rsidRPr="00FD55C0">
        <w:rPr>
          <w:rFonts w:eastAsiaTheme="minorEastAsia"/>
          <w:b/>
          <w:bCs/>
        </w:rPr>
        <w:t>–</w:t>
      </w:r>
      <w:r w:rsidRPr="00FD55C0">
        <w:rPr>
          <w:rFonts w:eastAsiaTheme="minorEastAsia"/>
        </w:rPr>
        <w:t>74.</w:t>
      </w:r>
    </w:p>
    <w:p w14:paraId="468E1F9F" w14:textId="77777777" w:rsidR="00FD55C0" w:rsidRPr="00FD55C0" w:rsidRDefault="00FD55C0" w:rsidP="00FD55C0">
      <w:pPr>
        <w:widowControl w:val="0"/>
        <w:autoSpaceDE w:val="0"/>
        <w:autoSpaceDN w:val="0"/>
        <w:adjustRightInd w:val="0"/>
        <w:rPr>
          <w:rFonts w:eastAsiaTheme="minorEastAsia"/>
        </w:rPr>
      </w:pPr>
    </w:p>
    <w:p w14:paraId="3E77EEEE" w14:textId="5D83EA8C" w:rsidR="00FD55C0" w:rsidRDefault="00FD55C0" w:rsidP="00FD55C0">
      <w:pPr>
        <w:widowControl w:val="0"/>
        <w:autoSpaceDE w:val="0"/>
        <w:autoSpaceDN w:val="0"/>
        <w:adjustRightInd w:val="0"/>
        <w:rPr>
          <w:rFonts w:eastAsiaTheme="minorEastAsia"/>
        </w:rPr>
      </w:pPr>
      <w:r w:rsidRPr="00FD55C0">
        <w:rPr>
          <w:rFonts w:eastAsiaTheme="minorEastAsia"/>
        </w:rPr>
        <w:t>14. Northrop DM. Gunshot residue analysis by mi</w:t>
      </w:r>
      <w:r w:rsidR="00F94BCD">
        <w:rPr>
          <w:rFonts w:eastAsiaTheme="minorEastAsia"/>
        </w:rPr>
        <w:t xml:space="preserve">cellar electrokinetic capillary </w:t>
      </w:r>
      <w:r w:rsidRPr="00FD55C0">
        <w:rPr>
          <w:rFonts w:eastAsiaTheme="minorEastAsia"/>
        </w:rPr>
        <w:t>electrophoresis: assessment for application to casework. Part 1.</w:t>
      </w:r>
      <w:r w:rsidR="00F94BCD">
        <w:rPr>
          <w:rFonts w:eastAsiaTheme="minorEastAsia"/>
        </w:rPr>
        <w:t xml:space="preserve"> </w:t>
      </w:r>
      <w:r w:rsidRPr="00FD55C0">
        <w:rPr>
          <w:rFonts w:eastAsiaTheme="minorEastAsia"/>
        </w:rPr>
        <w:t xml:space="preserve">J Forensic </w:t>
      </w:r>
      <w:proofErr w:type="spellStart"/>
      <w:r w:rsidRPr="00FD55C0">
        <w:rPr>
          <w:rFonts w:eastAsiaTheme="minorEastAsia"/>
        </w:rPr>
        <w:t>Sci</w:t>
      </w:r>
      <w:proofErr w:type="spellEnd"/>
      <w:r w:rsidRPr="00FD55C0">
        <w:rPr>
          <w:rFonts w:eastAsiaTheme="minorEastAsia"/>
        </w:rPr>
        <w:t xml:space="preserve"> 2001</w:t>
      </w:r>
      <w:proofErr w:type="gramStart"/>
      <w:r w:rsidRPr="00FD55C0">
        <w:rPr>
          <w:rFonts w:eastAsiaTheme="minorEastAsia"/>
        </w:rPr>
        <w:t>;46</w:t>
      </w:r>
      <w:proofErr w:type="gramEnd"/>
      <w:r w:rsidRPr="00FD55C0">
        <w:rPr>
          <w:rFonts w:eastAsiaTheme="minorEastAsia"/>
        </w:rPr>
        <w:t>(3):549</w:t>
      </w:r>
      <w:r w:rsidRPr="00FD55C0">
        <w:rPr>
          <w:rFonts w:eastAsiaTheme="minorEastAsia"/>
          <w:b/>
          <w:bCs/>
        </w:rPr>
        <w:t>–</w:t>
      </w:r>
      <w:r w:rsidRPr="00FD55C0">
        <w:rPr>
          <w:rFonts w:eastAsiaTheme="minorEastAsia"/>
        </w:rPr>
        <w:t>59.</w:t>
      </w:r>
    </w:p>
    <w:p w14:paraId="487834CB" w14:textId="77777777" w:rsidR="00FD55C0" w:rsidRPr="00FD55C0" w:rsidRDefault="00FD55C0" w:rsidP="00FD55C0">
      <w:pPr>
        <w:widowControl w:val="0"/>
        <w:autoSpaceDE w:val="0"/>
        <w:autoSpaceDN w:val="0"/>
        <w:adjustRightInd w:val="0"/>
        <w:rPr>
          <w:rFonts w:eastAsiaTheme="minorEastAsia"/>
        </w:rPr>
      </w:pPr>
    </w:p>
    <w:p w14:paraId="559B0B63" w14:textId="64522AC6" w:rsidR="00FD55C0" w:rsidRDefault="00FD55C0" w:rsidP="00FD55C0">
      <w:pPr>
        <w:widowControl w:val="0"/>
        <w:autoSpaceDE w:val="0"/>
        <w:autoSpaceDN w:val="0"/>
        <w:adjustRightInd w:val="0"/>
        <w:rPr>
          <w:rFonts w:eastAsiaTheme="minorEastAsia"/>
        </w:rPr>
      </w:pPr>
      <w:r w:rsidRPr="00FD55C0">
        <w:rPr>
          <w:rFonts w:eastAsiaTheme="minorEastAsia"/>
        </w:rPr>
        <w:t xml:space="preserve">15. </w:t>
      </w:r>
      <w:proofErr w:type="spellStart"/>
      <w:r w:rsidRPr="00FD55C0">
        <w:rPr>
          <w:rFonts w:eastAsiaTheme="minorEastAsia"/>
        </w:rPr>
        <w:t>Terabe</w:t>
      </w:r>
      <w:proofErr w:type="spellEnd"/>
      <w:r w:rsidRPr="00FD55C0">
        <w:rPr>
          <w:rFonts w:eastAsiaTheme="minorEastAsia"/>
        </w:rPr>
        <w:t xml:space="preserve"> S. Capillary separation: micellar electrokinetic chromatography.</w:t>
      </w:r>
      <w:r w:rsidR="00F94BCD">
        <w:rPr>
          <w:rFonts w:eastAsiaTheme="minorEastAsia"/>
        </w:rPr>
        <w:t xml:space="preserve"> </w:t>
      </w:r>
      <w:proofErr w:type="spellStart"/>
      <w:r w:rsidRPr="00FD55C0">
        <w:rPr>
          <w:rFonts w:eastAsiaTheme="minorEastAsia"/>
        </w:rPr>
        <w:t>Annu</w:t>
      </w:r>
      <w:proofErr w:type="spellEnd"/>
      <w:r w:rsidRPr="00FD55C0">
        <w:rPr>
          <w:rFonts w:eastAsiaTheme="minorEastAsia"/>
        </w:rPr>
        <w:t xml:space="preserve"> Rev Anal </w:t>
      </w:r>
      <w:proofErr w:type="spellStart"/>
      <w:r w:rsidRPr="00FD55C0">
        <w:rPr>
          <w:rFonts w:eastAsiaTheme="minorEastAsia"/>
        </w:rPr>
        <w:t>Chem</w:t>
      </w:r>
      <w:proofErr w:type="spellEnd"/>
      <w:r w:rsidRPr="00FD55C0">
        <w:rPr>
          <w:rFonts w:eastAsiaTheme="minorEastAsia"/>
        </w:rPr>
        <w:t xml:space="preserve"> 2009</w:t>
      </w:r>
      <w:proofErr w:type="gramStart"/>
      <w:r w:rsidRPr="00FD55C0">
        <w:rPr>
          <w:rFonts w:eastAsiaTheme="minorEastAsia"/>
        </w:rPr>
        <w:t>;2:99</w:t>
      </w:r>
      <w:proofErr w:type="gramEnd"/>
      <w:r w:rsidRPr="00FD55C0">
        <w:rPr>
          <w:rFonts w:eastAsiaTheme="minorEastAsia"/>
          <w:b/>
          <w:bCs/>
        </w:rPr>
        <w:t>–</w:t>
      </w:r>
      <w:r w:rsidRPr="00FD55C0">
        <w:rPr>
          <w:rFonts w:eastAsiaTheme="minorEastAsia"/>
        </w:rPr>
        <w:t>120.</w:t>
      </w:r>
    </w:p>
    <w:p w14:paraId="555FE25D" w14:textId="77777777" w:rsidR="00FD55C0" w:rsidRPr="00FD55C0" w:rsidRDefault="00FD55C0" w:rsidP="00FD55C0">
      <w:pPr>
        <w:widowControl w:val="0"/>
        <w:autoSpaceDE w:val="0"/>
        <w:autoSpaceDN w:val="0"/>
        <w:adjustRightInd w:val="0"/>
        <w:rPr>
          <w:rFonts w:eastAsiaTheme="minorEastAsia"/>
        </w:rPr>
      </w:pPr>
    </w:p>
    <w:p w14:paraId="48FB1DE2" w14:textId="4E7EE399" w:rsidR="00FD55C0" w:rsidRDefault="00FD55C0" w:rsidP="00FD55C0">
      <w:pPr>
        <w:widowControl w:val="0"/>
        <w:autoSpaceDE w:val="0"/>
        <w:autoSpaceDN w:val="0"/>
        <w:adjustRightInd w:val="0"/>
        <w:rPr>
          <w:rFonts w:eastAsiaTheme="minorEastAsia"/>
        </w:rPr>
      </w:pPr>
      <w:r w:rsidRPr="00FD55C0">
        <w:rPr>
          <w:rFonts w:eastAsiaTheme="minorEastAsia"/>
        </w:rPr>
        <w:t xml:space="preserve">16. </w:t>
      </w:r>
      <w:proofErr w:type="spellStart"/>
      <w:r w:rsidRPr="00FD55C0">
        <w:rPr>
          <w:rFonts w:eastAsiaTheme="minorEastAsia"/>
        </w:rPr>
        <w:t>Laza</w:t>
      </w:r>
      <w:proofErr w:type="spellEnd"/>
      <w:r w:rsidRPr="00FD55C0">
        <w:rPr>
          <w:rFonts w:eastAsiaTheme="minorEastAsia"/>
        </w:rPr>
        <w:t xml:space="preserve"> D, </w:t>
      </w:r>
      <w:proofErr w:type="spellStart"/>
      <w:r w:rsidRPr="00FD55C0">
        <w:rPr>
          <w:rFonts w:eastAsiaTheme="minorEastAsia"/>
        </w:rPr>
        <w:t>Nys</w:t>
      </w:r>
      <w:proofErr w:type="spellEnd"/>
      <w:r w:rsidRPr="00FD55C0">
        <w:rPr>
          <w:rFonts w:eastAsiaTheme="minorEastAsia"/>
        </w:rPr>
        <w:t xml:space="preserve"> B, Kinder JD, Kirs</w:t>
      </w:r>
      <w:r w:rsidR="00F94BCD">
        <w:rPr>
          <w:rFonts w:eastAsiaTheme="minorEastAsia"/>
        </w:rPr>
        <w:t xml:space="preserve">ch D, </w:t>
      </w:r>
      <w:proofErr w:type="spellStart"/>
      <w:r w:rsidR="00F94BCD">
        <w:rPr>
          <w:rFonts w:eastAsiaTheme="minorEastAsia"/>
        </w:rPr>
        <w:t>Mesmaeker</w:t>
      </w:r>
      <w:proofErr w:type="spellEnd"/>
      <w:r w:rsidR="00F94BCD">
        <w:rPr>
          <w:rFonts w:eastAsiaTheme="minorEastAsia"/>
        </w:rPr>
        <w:t xml:space="preserve"> A, </w:t>
      </w:r>
      <w:proofErr w:type="spellStart"/>
      <w:r w:rsidR="00F94BCD">
        <w:rPr>
          <w:rFonts w:eastAsiaTheme="minorEastAsia"/>
        </w:rPr>
        <w:t>Moucheron</w:t>
      </w:r>
      <w:proofErr w:type="spellEnd"/>
      <w:r w:rsidR="00F94BCD">
        <w:rPr>
          <w:rFonts w:eastAsiaTheme="minorEastAsia"/>
        </w:rPr>
        <w:t xml:space="preserve"> C. </w:t>
      </w:r>
      <w:r w:rsidRPr="00FD55C0">
        <w:rPr>
          <w:rFonts w:eastAsiaTheme="minorEastAsia"/>
        </w:rPr>
        <w:t>Development of a quantitative LC-MS/MS method for the analysis of</w:t>
      </w:r>
      <w:r w:rsidR="00F94BCD">
        <w:rPr>
          <w:rFonts w:eastAsiaTheme="minorEastAsia"/>
        </w:rPr>
        <w:t xml:space="preserve"> </w:t>
      </w:r>
      <w:r w:rsidRPr="00FD55C0">
        <w:rPr>
          <w:rFonts w:eastAsiaTheme="minorEastAsia"/>
        </w:rPr>
        <w:t xml:space="preserve">common propellant powder stabilizers in gunshot residue. J Forensic </w:t>
      </w:r>
      <w:proofErr w:type="spellStart"/>
      <w:r w:rsidRPr="00FD55C0">
        <w:rPr>
          <w:rFonts w:eastAsiaTheme="minorEastAsia"/>
        </w:rPr>
        <w:t>Sci</w:t>
      </w:r>
      <w:proofErr w:type="spellEnd"/>
      <w:r w:rsidR="00F94BCD">
        <w:rPr>
          <w:rFonts w:eastAsiaTheme="minorEastAsia"/>
        </w:rPr>
        <w:t xml:space="preserve"> </w:t>
      </w:r>
      <w:r w:rsidRPr="00FD55C0">
        <w:rPr>
          <w:rFonts w:eastAsiaTheme="minorEastAsia"/>
        </w:rPr>
        <w:t>2007</w:t>
      </w:r>
      <w:proofErr w:type="gramStart"/>
      <w:r w:rsidRPr="00FD55C0">
        <w:rPr>
          <w:rFonts w:eastAsiaTheme="minorEastAsia"/>
        </w:rPr>
        <w:t>;52:842</w:t>
      </w:r>
      <w:proofErr w:type="gramEnd"/>
      <w:r w:rsidRPr="00FD55C0">
        <w:rPr>
          <w:rFonts w:eastAsiaTheme="minorEastAsia"/>
          <w:b/>
          <w:bCs/>
        </w:rPr>
        <w:t>–</w:t>
      </w:r>
      <w:r w:rsidRPr="00FD55C0">
        <w:rPr>
          <w:rFonts w:eastAsiaTheme="minorEastAsia"/>
        </w:rPr>
        <w:t>50.</w:t>
      </w:r>
    </w:p>
    <w:p w14:paraId="5A7BEE30" w14:textId="77777777" w:rsidR="00FD55C0" w:rsidRPr="00FD55C0" w:rsidRDefault="00FD55C0" w:rsidP="00FD55C0">
      <w:pPr>
        <w:widowControl w:val="0"/>
        <w:autoSpaceDE w:val="0"/>
        <w:autoSpaceDN w:val="0"/>
        <w:adjustRightInd w:val="0"/>
        <w:rPr>
          <w:rFonts w:eastAsiaTheme="minorEastAsia"/>
        </w:rPr>
      </w:pPr>
    </w:p>
    <w:p w14:paraId="14B5BCAA" w14:textId="513F7CD1" w:rsidR="00FD55C0" w:rsidRPr="00F94BCD" w:rsidRDefault="00FD55C0" w:rsidP="00F94BCD">
      <w:pPr>
        <w:widowControl w:val="0"/>
        <w:autoSpaceDE w:val="0"/>
        <w:autoSpaceDN w:val="0"/>
        <w:adjustRightInd w:val="0"/>
        <w:rPr>
          <w:rFonts w:eastAsiaTheme="minorEastAsia"/>
        </w:rPr>
      </w:pPr>
      <w:r w:rsidRPr="00FD55C0">
        <w:rPr>
          <w:rFonts w:eastAsiaTheme="minorEastAsia"/>
        </w:rPr>
        <w:t xml:space="preserve">17. </w:t>
      </w:r>
      <w:proofErr w:type="spellStart"/>
      <w:r w:rsidRPr="00FD55C0">
        <w:rPr>
          <w:rFonts w:eastAsiaTheme="minorEastAsia"/>
        </w:rPr>
        <w:t>Heramb</w:t>
      </w:r>
      <w:proofErr w:type="spellEnd"/>
      <w:r w:rsidRPr="00FD55C0">
        <w:rPr>
          <w:rFonts w:eastAsiaTheme="minorEastAsia"/>
        </w:rPr>
        <w:t xml:space="preserve"> </w:t>
      </w:r>
      <w:proofErr w:type="spellStart"/>
      <w:r w:rsidRPr="00FD55C0">
        <w:rPr>
          <w:rFonts w:eastAsiaTheme="minorEastAsia"/>
        </w:rPr>
        <w:t>RM</w:t>
      </w:r>
      <w:proofErr w:type="spellEnd"/>
      <w:r w:rsidRPr="00FD55C0">
        <w:rPr>
          <w:rFonts w:eastAsiaTheme="minorEastAsia"/>
        </w:rPr>
        <w:t>, McCord BR. The manuf</w:t>
      </w:r>
      <w:r w:rsidR="00F94BCD">
        <w:rPr>
          <w:rFonts w:eastAsiaTheme="minorEastAsia"/>
        </w:rPr>
        <w:t xml:space="preserve">acture of smokeless powders and </w:t>
      </w:r>
      <w:r w:rsidRPr="00FD55C0">
        <w:rPr>
          <w:rFonts w:eastAsiaTheme="minorEastAsia"/>
        </w:rPr>
        <w:t xml:space="preserve">their forensic analysis: a brief overview. Forensic </w:t>
      </w:r>
      <w:proofErr w:type="spellStart"/>
      <w:r w:rsidRPr="00FD55C0">
        <w:rPr>
          <w:rFonts w:eastAsiaTheme="minorEastAsia"/>
        </w:rPr>
        <w:t>Sci</w:t>
      </w:r>
      <w:proofErr w:type="spellEnd"/>
      <w:r w:rsidRPr="00FD55C0">
        <w:rPr>
          <w:rFonts w:eastAsiaTheme="minorEastAsia"/>
        </w:rPr>
        <w:t xml:space="preserve"> </w:t>
      </w:r>
      <w:proofErr w:type="spellStart"/>
      <w:r w:rsidRPr="00FD55C0">
        <w:rPr>
          <w:rFonts w:eastAsiaTheme="minorEastAsia"/>
        </w:rPr>
        <w:t>Commun</w:t>
      </w:r>
      <w:proofErr w:type="spellEnd"/>
      <w:r w:rsidRPr="00FD55C0">
        <w:rPr>
          <w:rFonts w:eastAsiaTheme="minorEastAsia"/>
        </w:rPr>
        <w:t xml:space="preserve"> 2002</w:t>
      </w:r>
      <w:proofErr w:type="gramStart"/>
      <w:r w:rsidRPr="00FD55C0">
        <w:rPr>
          <w:rFonts w:eastAsiaTheme="minorEastAsia"/>
        </w:rPr>
        <w:t>;4:1</w:t>
      </w:r>
      <w:proofErr w:type="gramEnd"/>
      <w:r w:rsidRPr="00FD55C0">
        <w:rPr>
          <w:rFonts w:eastAsiaTheme="minorEastAsia"/>
          <w:b/>
          <w:bCs/>
        </w:rPr>
        <w:t>–</w:t>
      </w:r>
      <w:r w:rsidRPr="00FD55C0">
        <w:rPr>
          <w:rFonts w:eastAsiaTheme="minorEastAsia"/>
        </w:rPr>
        <w:t>7.</w:t>
      </w:r>
    </w:p>
    <w:p w14:paraId="0BA43346" w14:textId="77777777" w:rsidR="00F94BCD" w:rsidRDefault="00F94BCD" w:rsidP="00FD55C0">
      <w:pPr>
        <w:widowControl w:val="0"/>
        <w:autoSpaceDE w:val="0"/>
        <w:autoSpaceDN w:val="0"/>
        <w:adjustRightInd w:val="0"/>
        <w:rPr>
          <w:rFonts w:eastAsiaTheme="minorEastAsia"/>
        </w:rPr>
      </w:pPr>
    </w:p>
    <w:p w14:paraId="5C4C4719" w14:textId="0F90AA11" w:rsidR="00FD55C0" w:rsidRDefault="00FD55C0" w:rsidP="00FD55C0">
      <w:pPr>
        <w:widowControl w:val="0"/>
        <w:autoSpaceDE w:val="0"/>
        <w:autoSpaceDN w:val="0"/>
        <w:adjustRightInd w:val="0"/>
        <w:rPr>
          <w:rFonts w:eastAsiaTheme="minorEastAsia"/>
        </w:rPr>
      </w:pPr>
      <w:r w:rsidRPr="00FD55C0">
        <w:rPr>
          <w:rFonts w:eastAsiaTheme="minorEastAsia"/>
        </w:rPr>
        <w:t xml:space="preserve">18. </w:t>
      </w:r>
      <w:proofErr w:type="spellStart"/>
      <w:r w:rsidRPr="00FD55C0">
        <w:rPr>
          <w:rFonts w:eastAsiaTheme="minorEastAsia"/>
        </w:rPr>
        <w:t>Rathore</w:t>
      </w:r>
      <w:proofErr w:type="spellEnd"/>
      <w:r w:rsidRPr="00FD55C0">
        <w:rPr>
          <w:rFonts w:eastAsiaTheme="minorEastAsia"/>
        </w:rPr>
        <w:t xml:space="preserve"> AS, Wood R, Sharma A, </w:t>
      </w:r>
      <w:proofErr w:type="spellStart"/>
      <w:r w:rsidRPr="00FD55C0">
        <w:rPr>
          <w:rFonts w:eastAsiaTheme="minorEastAsia"/>
        </w:rPr>
        <w:t>Dermawan</w:t>
      </w:r>
      <w:proofErr w:type="spellEnd"/>
      <w:r w:rsidRPr="00FD55C0">
        <w:rPr>
          <w:rFonts w:eastAsiaTheme="minorEastAsia"/>
        </w:rPr>
        <w:t xml:space="preserve"> S. Case study and application</w:t>
      </w:r>
      <w:r w:rsidR="00F94BCD">
        <w:rPr>
          <w:rFonts w:eastAsiaTheme="minorEastAsia"/>
        </w:rPr>
        <w:t xml:space="preserve"> </w:t>
      </w:r>
      <w:r w:rsidRPr="00FD55C0">
        <w:rPr>
          <w:rFonts w:eastAsiaTheme="minorEastAsia"/>
        </w:rPr>
        <w:t>of process analytical technology (PAT) towards bioprocessing: II.</w:t>
      </w:r>
      <w:r w:rsidR="00F94BCD">
        <w:rPr>
          <w:rFonts w:eastAsiaTheme="minorEastAsia"/>
        </w:rPr>
        <w:t xml:space="preserve"> </w:t>
      </w:r>
      <w:proofErr w:type="gramStart"/>
      <w:r w:rsidR="00F94BCD">
        <w:rPr>
          <w:rFonts w:eastAsiaTheme="minorEastAsia"/>
        </w:rPr>
        <w:t xml:space="preserve">Use of ultra-performance liquid </w:t>
      </w:r>
      <w:r w:rsidRPr="00FD55C0">
        <w:rPr>
          <w:rFonts w:eastAsiaTheme="minorEastAsia"/>
        </w:rPr>
        <w:t>chromatography for making real-time</w:t>
      </w:r>
      <w:r w:rsidR="00F94BCD">
        <w:rPr>
          <w:rFonts w:eastAsiaTheme="minorEastAsia"/>
        </w:rPr>
        <w:t xml:space="preserve"> </w:t>
      </w:r>
      <w:r w:rsidRPr="00FD55C0">
        <w:rPr>
          <w:rFonts w:eastAsiaTheme="minorEastAsia"/>
        </w:rPr>
        <w:t>pooling decisions for process chromatography.</w:t>
      </w:r>
      <w:proofErr w:type="gramEnd"/>
      <w:r w:rsidRPr="00FD55C0">
        <w:rPr>
          <w:rFonts w:eastAsiaTheme="minorEastAsia"/>
        </w:rPr>
        <w:t xml:space="preserve"> </w:t>
      </w:r>
      <w:proofErr w:type="spellStart"/>
      <w:r w:rsidRPr="00FD55C0">
        <w:rPr>
          <w:rFonts w:eastAsiaTheme="minorEastAsia"/>
        </w:rPr>
        <w:t>Biotechnol</w:t>
      </w:r>
      <w:proofErr w:type="spellEnd"/>
      <w:r w:rsidRPr="00FD55C0">
        <w:rPr>
          <w:rFonts w:eastAsiaTheme="minorEastAsia"/>
        </w:rPr>
        <w:t xml:space="preserve"> </w:t>
      </w:r>
      <w:proofErr w:type="spellStart"/>
      <w:r w:rsidRPr="00FD55C0">
        <w:rPr>
          <w:rFonts w:eastAsiaTheme="minorEastAsia"/>
        </w:rPr>
        <w:t>Bioeng</w:t>
      </w:r>
      <w:proofErr w:type="spellEnd"/>
      <w:r w:rsidR="00F94BCD">
        <w:rPr>
          <w:rFonts w:eastAsiaTheme="minorEastAsia"/>
        </w:rPr>
        <w:t xml:space="preserve"> </w:t>
      </w:r>
      <w:r w:rsidRPr="00FD55C0">
        <w:rPr>
          <w:rFonts w:eastAsiaTheme="minorEastAsia"/>
        </w:rPr>
        <w:t>2008</w:t>
      </w:r>
      <w:proofErr w:type="gramStart"/>
      <w:r w:rsidRPr="00FD55C0">
        <w:rPr>
          <w:rFonts w:eastAsiaTheme="minorEastAsia"/>
        </w:rPr>
        <w:t>;101</w:t>
      </w:r>
      <w:proofErr w:type="gramEnd"/>
      <w:r w:rsidRPr="00FD55C0">
        <w:rPr>
          <w:rFonts w:eastAsiaTheme="minorEastAsia"/>
        </w:rPr>
        <w:t>(6):1366</w:t>
      </w:r>
      <w:r w:rsidRPr="00FD55C0">
        <w:rPr>
          <w:rFonts w:eastAsiaTheme="minorEastAsia"/>
          <w:b/>
          <w:bCs/>
        </w:rPr>
        <w:t>–</w:t>
      </w:r>
      <w:r w:rsidRPr="00FD55C0">
        <w:rPr>
          <w:rFonts w:eastAsiaTheme="minorEastAsia"/>
        </w:rPr>
        <w:t>74.</w:t>
      </w:r>
    </w:p>
    <w:p w14:paraId="5F6D908F" w14:textId="77777777" w:rsidR="00FD55C0" w:rsidRPr="00FD55C0" w:rsidRDefault="00FD55C0" w:rsidP="00FD55C0">
      <w:pPr>
        <w:widowControl w:val="0"/>
        <w:autoSpaceDE w:val="0"/>
        <w:autoSpaceDN w:val="0"/>
        <w:adjustRightInd w:val="0"/>
        <w:rPr>
          <w:rFonts w:eastAsiaTheme="minorEastAsia"/>
        </w:rPr>
      </w:pPr>
    </w:p>
    <w:p w14:paraId="287B561B" w14:textId="7F9C4B9E" w:rsidR="00FD55C0" w:rsidRDefault="00FD55C0" w:rsidP="00FD55C0">
      <w:pPr>
        <w:widowControl w:val="0"/>
        <w:autoSpaceDE w:val="0"/>
        <w:autoSpaceDN w:val="0"/>
        <w:adjustRightInd w:val="0"/>
        <w:rPr>
          <w:rFonts w:eastAsiaTheme="minorEastAsia"/>
        </w:rPr>
      </w:pPr>
      <w:r w:rsidRPr="00FD55C0">
        <w:rPr>
          <w:rFonts w:eastAsiaTheme="minorEastAsia"/>
        </w:rPr>
        <w:t>19. Mathis JA, McCord BR. The analys</w:t>
      </w:r>
      <w:r w:rsidR="00F94BCD">
        <w:rPr>
          <w:rFonts w:eastAsiaTheme="minorEastAsia"/>
        </w:rPr>
        <w:t xml:space="preserve">is of high explosives by liquid </w:t>
      </w:r>
      <w:r w:rsidRPr="00FD55C0">
        <w:rPr>
          <w:rFonts w:eastAsiaTheme="minorEastAsia"/>
        </w:rPr>
        <w:t>chromatography/electrospray ionization mass spectrometry: multiplexed</w:t>
      </w:r>
      <w:r w:rsidR="00F94BCD">
        <w:rPr>
          <w:rFonts w:eastAsiaTheme="minorEastAsia"/>
        </w:rPr>
        <w:t xml:space="preserve"> </w:t>
      </w:r>
      <w:r w:rsidRPr="00FD55C0">
        <w:rPr>
          <w:rFonts w:eastAsiaTheme="minorEastAsia"/>
        </w:rPr>
        <w:t xml:space="preserve">detection of negative ion adducts. Rapid </w:t>
      </w:r>
      <w:proofErr w:type="spellStart"/>
      <w:r w:rsidRPr="00FD55C0">
        <w:rPr>
          <w:rFonts w:eastAsiaTheme="minorEastAsia"/>
        </w:rPr>
        <w:t>Commun</w:t>
      </w:r>
      <w:proofErr w:type="spellEnd"/>
      <w:r w:rsidRPr="00FD55C0">
        <w:rPr>
          <w:rFonts w:eastAsiaTheme="minorEastAsia"/>
        </w:rPr>
        <w:t xml:space="preserve"> Mass </w:t>
      </w:r>
      <w:proofErr w:type="spellStart"/>
      <w:r w:rsidRPr="00FD55C0">
        <w:rPr>
          <w:rFonts w:eastAsiaTheme="minorEastAsia"/>
        </w:rPr>
        <w:t>Spectrom</w:t>
      </w:r>
      <w:proofErr w:type="spellEnd"/>
      <w:r w:rsidR="00F94BCD">
        <w:rPr>
          <w:rFonts w:eastAsiaTheme="minorEastAsia"/>
        </w:rPr>
        <w:t xml:space="preserve"> </w:t>
      </w:r>
      <w:r w:rsidRPr="00FD55C0">
        <w:rPr>
          <w:rFonts w:eastAsiaTheme="minorEastAsia"/>
        </w:rPr>
        <w:t>2005</w:t>
      </w:r>
      <w:proofErr w:type="gramStart"/>
      <w:r w:rsidRPr="00FD55C0">
        <w:rPr>
          <w:rFonts w:eastAsiaTheme="minorEastAsia"/>
        </w:rPr>
        <w:t>;19:99</w:t>
      </w:r>
      <w:proofErr w:type="gramEnd"/>
      <w:r w:rsidRPr="00FD55C0">
        <w:rPr>
          <w:rFonts w:eastAsiaTheme="minorEastAsia"/>
          <w:b/>
          <w:bCs/>
        </w:rPr>
        <w:t>–</w:t>
      </w:r>
      <w:r w:rsidRPr="00FD55C0">
        <w:rPr>
          <w:rFonts w:eastAsiaTheme="minorEastAsia"/>
        </w:rPr>
        <w:t>104.</w:t>
      </w:r>
    </w:p>
    <w:p w14:paraId="094FB816" w14:textId="77777777" w:rsidR="00FD55C0" w:rsidRPr="00FD55C0" w:rsidRDefault="00FD55C0" w:rsidP="00FD55C0">
      <w:pPr>
        <w:widowControl w:val="0"/>
        <w:autoSpaceDE w:val="0"/>
        <w:autoSpaceDN w:val="0"/>
        <w:adjustRightInd w:val="0"/>
        <w:rPr>
          <w:rFonts w:eastAsiaTheme="minorEastAsia"/>
        </w:rPr>
      </w:pPr>
    </w:p>
    <w:p w14:paraId="1EA30F6B"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Additional information and reprint requests:</w:t>
      </w:r>
    </w:p>
    <w:p w14:paraId="70934BE4"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Bruce R. McCord, Ph.D.</w:t>
      </w:r>
    </w:p>
    <w:p w14:paraId="5DD369BB"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Professor of Analytical/Forensic Chemistry</w:t>
      </w:r>
    </w:p>
    <w:p w14:paraId="128C072C"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Florida International University, Department of Chemistry and Biochemistry</w:t>
      </w:r>
    </w:p>
    <w:p w14:paraId="20FBED77"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11200 SW 8th Street, CP 304</w:t>
      </w:r>
    </w:p>
    <w:p w14:paraId="7BD1B6D5" w14:textId="77777777" w:rsidR="00FD55C0" w:rsidRPr="00FD55C0" w:rsidRDefault="00FD55C0" w:rsidP="00FD55C0">
      <w:pPr>
        <w:widowControl w:val="0"/>
        <w:autoSpaceDE w:val="0"/>
        <w:autoSpaceDN w:val="0"/>
        <w:adjustRightInd w:val="0"/>
        <w:rPr>
          <w:rFonts w:eastAsiaTheme="minorEastAsia"/>
        </w:rPr>
      </w:pPr>
      <w:r w:rsidRPr="00FD55C0">
        <w:rPr>
          <w:rFonts w:eastAsiaTheme="minorEastAsia"/>
        </w:rPr>
        <w:t>Miami, FL 33199</w:t>
      </w:r>
    </w:p>
    <w:p w14:paraId="7A6ACA27" w14:textId="5255DA50" w:rsidR="00FD55C0" w:rsidRPr="00FD55C0" w:rsidRDefault="00FD55C0" w:rsidP="00FD55C0">
      <w:pPr>
        <w:autoSpaceDE w:val="0"/>
        <w:autoSpaceDN w:val="0"/>
        <w:adjustRightInd w:val="0"/>
        <w:spacing w:line="480" w:lineRule="auto"/>
        <w:outlineLvl w:val="0"/>
        <w:rPr>
          <w:rFonts w:eastAsiaTheme="minorEastAsia"/>
        </w:rPr>
      </w:pPr>
      <w:r w:rsidRPr="00FD55C0">
        <w:rPr>
          <w:rFonts w:eastAsiaTheme="minorEastAsia"/>
        </w:rPr>
        <w:t xml:space="preserve">E-mail: </w:t>
      </w:r>
      <w:hyperlink r:id="rId39" w:history="1">
        <w:r w:rsidRPr="00FD55C0">
          <w:rPr>
            <w:rStyle w:val="Hyperlink"/>
            <w:rFonts w:eastAsiaTheme="minorEastAsia"/>
          </w:rPr>
          <w:t>mccordb@fiu.edu</w:t>
        </w:r>
      </w:hyperlink>
    </w:p>
    <w:p w14:paraId="1BF5AA01" w14:textId="77777777" w:rsidR="002858D0" w:rsidRDefault="002858D0" w:rsidP="007E578B">
      <w:pPr>
        <w:autoSpaceDE w:val="0"/>
        <w:autoSpaceDN w:val="0"/>
        <w:adjustRightInd w:val="0"/>
        <w:spacing w:line="480" w:lineRule="auto"/>
        <w:outlineLvl w:val="0"/>
        <w:rPr>
          <w:rFonts w:eastAsiaTheme="minorHAnsi"/>
          <w:b/>
        </w:rPr>
      </w:pPr>
    </w:p>
    <w:p w14:paraId="3A87A68E" w14:textId="77777777" w:rsidR="002858D0" w:rsidRDefault="002858D0" w:rsidP="007E578B">
      <w:pPr>
        <w:autoSpaceDE w:val="0"/>
        <w:autoSpaceDN w:val="0"/>
        <w:adjustRightInd w:val="0"/>
        <w:spacing w:line="480" w:lineRule="auto"/>
        <w:outlineLvl w:val="0"/>
        <w:rPr>
          <w:rFonts w:eastAsiaTheme="minorHAnsi"/>
          <w:b/>
        </w:rPr>
      </w:pPr>
    </w:p>
    <w:p w14:paraId="2F84817F" w14:textId="77777777" w:rsidR="00332F2B" w:rsidRDefault="00332F2B" w:rsidP="007E578B">
      <w:pPr>
        <w:autoSpaceDE w:val="0"/>
        <w:autoSpaceDN w:val="0"/>
        <w:adjustRightInd w:val="0"/>
        <w:spacing w:line="480" w:lineRule="auto"/>
        <w:outlineLvl w:val="0"/>
        <w:rPr>
          <w:rFonts w:eastAsiaTheme="minorHAnsi"/>
          <w:b/>
        </w:rPr>
      </w:pPr>
    </w:p>
    <w:p w14:paraId="0968B3BD" w14:textId="77777777" w:rsidR="00332F2B" w:rsidRDefault="00332F2B" w:rsidP="007E578B">
      <w:pPr>
        <w:autoSpaceDE w:val="0"/>
        <w:autoSpaceDN w:val="0"/>
        <w:adjustRightInd w:val="0"/>
        <w:spacing w:line="480" w:lineRule="auto"/>
        <w:outlineLvl w:val="0"/>
        <w:rPr>
          <w:rFonts w:eastAsiaTheme="minorHAnsi"/>
          <w:b/>
        </w:rPr>
      </w:pPr>
    </w:p>
    <w:p w14:paraId="0B543A52" w14:textId="5D8F5ADE" w:rsidR="00417C6A" w:rsidRPr="00F44C94" w:rsidRDefault="002B48DE" w:rsidP="00F44C94">
      <w:pPr>
        <w:pStyle w:val="Heading1"/>
      </w:pPr>
      <w:bookmarkStart w:id="215" w:name="_Toc247024755"/>
      <w:r>
        <w:t>Chap</w:t>
      </w:r>
      <w:r w:rsidR="00473379">
        <w:t>ter V</w:t>
      </w:r>
      <w:r w:rsidR="000508F2">
        <w:t xml:space="preserve">. </w:t>
      </w:r>
      <w:r w:rsidR="007E578B">
        <w:t xml:space="preserve"> </w:t>
      </w:r>
      <w:r w:rsidRPr="009B4436">
        <w:t>Analysis of Organic Gunshot Residue Samples</w:t>
      </w:r>
      <w:bookmarkEnd w:id="215"/>
      <w:r w:rsidR="007E578B">
        <w:t xml:space="preserve"> </w:t>
      </w:r>
    </w:p>
    <w:p w14:paraId="0D57887D" w14:textId="2845F503" w:rsidR="00B21F65" w:rsidRDefault="00F44C94" w:rsidP="005578E5">
      <w:pPr>
        <w:pStyle w:val="Heading1"/>
      </w:pPr>
      <w:bookmarkStart w:id="216" w:name="_Toc247024756"/>
      <w:r>
        <w:t>A</w:t>
      </w:r>
      <w:r w:rsidR="00B21F65">
        <w:t xml:space="preserve">. </w:t>
      </w:r>
      <w:r w:rsidR="00B21F65" w:rsidRPr="009B4436">
        <w:t>Introduction</w:t>
      </w:r>
      <w:bookmarkEnd w:id="216"/>
      <w:r w:rsidR="00B21F65" w:rsidRPr="009B4436">
        <w:t xml:space="preserve"> </w:t>
      </w:r>
    </w:p>
    <w:p w14:paraId="10C3EC9E" w14:textId="30B2AA55" w:rsidR="00CB3482" w:rsidRDefault="001B41F7" w:rsidP="005D1761">
      <w:pPr>
        <w:autoSpaceDE w:val="0"/>
        <w:autoSpaceDN w:val="0"/>
        <w:adjustRightInd w:val="0"/>
        <w:spacing w:line="480" w:lineRule="auto"/>
        <w:outlineLvl w:val="0"/>
        <w:rPr>
          <w:rFonts w:eastAsiaTheme="minorHAnsi"/>
        </w:rPr>
      </w:pPr>
      <w:r>
        <w:rPr>
          <w:rFonts w:eastAsiaTheme="minorHAnsi"/>
        </w:rPr>
        <w:tab/>
        <w:t>The extraction of samples involves the process of separating sp</w:t>
      </w:r>
      <w:r w:rsidR="00CE682A">
        <w:rPr>
          <w:rFonts w:eastAsiaTheme="minorHAnsi"/>
        </w:rPr>
        <w:t>ecific compounds from a matrix. The extract can then be concentrated to enhance detection of the</w:t>
      </w:r>
      <w:r w:rsidR="005D1761">
        <w:rPr>
          <w:rFonts w:eastAsiaTheme="minorHAnsi"/>
        </w:rPr>
        <w:t>se compounds. In this study, various collection devices and extraction solvents were tested for recovering smokeless powder additives and their decomposition products</w:t>
      </w:r>
      <w:r w:rsidR="00CB3482">
        <w:rPr>
          <w:rFonts w:eastAsiaTheme="minorHAnsi"/>
        </w:rPr>
        <w:t xml:space="preserve"> from organic gunshot residue </w:t>
      </w:r>
      <w:r w:rsidR="002C44B0">
        <w:rPr>
          <w:rFonts w:eastAsiaTheme="minorHAnsi"/>
        </w:rPr>
        <w:t xml:space="preserve">(GSR) </w:t>
      </w:r>
      <w:r w:rsidR="00CB3482">
        <w:rPr>
          <w:rFonts w:eastAsiaTheme="minorHAnsi"/>
        </w:rPr>
        <w:t>samples</w:t>
      </w:r>
      <w:r w:rsidR="005D1761">
        <w:rPr>
          <w:rFonts w:eastAsiaTheme="minorHAnsi"/>
        </w:rPr>
        <w:t xml:space="preserve">. </w:t>
      </w:r>
      <w:r w:rsidR="002C44B0">
        <w:rPr>
          <w:rFonts w:eastAsiaTheme="minorHAnsi"/>
        </w:rPr>
        <w:t>The organic compounds present in the residue primarily arise from the smokeless powders, which</w:t>
      </w:r>
      <w:r w:rsidR="0069204E">
        <w:rPr>
          <w:rFonts w:eastAsiaTheme="minorHAnsi"/>
        </w:rPr>
        <w:t xml:space="preserve"> are used as propellant</w:t>
      </w:r>
      <w:r w:rsidR="00CB3482">
        <w:rPr>
          <w:rFonts w:eastAsiaTheme="minorHAnsi"/>
        </w:rPr>
        <w:t>s</w:t>
      </w:r>
      <w:r w:rsidR="0069204E">
        <w:rPr>
          <w:rFonts w:eastAsiaTheme="minorHAnsi"/>
        </w:rPr>
        <w:t xml:space="preserve"> in modern ammunition. </w:t>
      </w:r>
      <w:r w:rsidR="002C44B0">
        <w:rPr>
          <w:rFonts w:eastAsiaTheme="minorHAnsi"/>
        </w:rPr>
        <w:t>When a gun is fired, the primer and smokeless powder combust to produce a large volume of gas that forces the projectile out of the gun. In addition to the projectile, a plume of gaseous particulates is released</w:t>
      </w:r>
      <w:r w:rsidR="0058697B">
        <w:rPr>
          <w:rFonts w:eastAsiaTheme="minorHAnsi"/>
        </w:rPr>
        <w:t>. The plume</w:t>
      </w:r>
      <w:r w:rsidR="002C44B0">
        <w:rPr>
          <w:rFonts w:eastAsiaTheme="minorHAnsi"/>
        </w:rPr>
        <w:t xml:space="preserve"> </w:t>
      </w:r>
      <w:r w:rsidR="005D1761">
        <w:rPr>
          <w:rFonts w:eastAsiaTheme="minorHAnsi"/>
        </w:rPr>
        <w:t>can</w:t>
      </w:r>
      <w:r w:rsidR="0058697B">
        <w:rPr>
          <w:rFonts w:eastAsiaTheme="minorHAnsi"/>
        </w:rPr>
        <w:t xml:space="preserve"> </w:t>
      </w:r>
      <w:r w:rsidR="005D1761">
        <w:rPr>
          <w:rFonts w:eastAsiaTheme="minorHAnsi"/>
        </w:rPr>
        <w:t>be seen around the weapon and shooter’s hands</w:t>
      </w:r>
      <w:r w:rsidR="0058697B">
        <w:rPr>
          <w:rFonts w:eastAsiaTheme="minorHAnsi"/>
        </w:rPr>
        <w:t xml:space="preserve"> (Figure 5.1). The</w:t>
      </w:r>
      <w:r w:rsidR="005D1761">
        <w:rPr>
          <w:rFonts w:eastAsiaTheme="minorHAnsi"/>
        </w:rPr>
        <w:t xml:space="preserve"> particulates</w:t>
      </w:r>
      <w:r w:rsidR="0058697B">
        <w:rPr>
          <w:rFonts w:eastAsiaTheme="minorHAnsi"/>
        </w:rPr>
        <w:t xml:space="preserve"> released after firing a gun</w:t>
      </w:r>
      <w:r w:rsidR="005D1761">
        <w:rPr>
          <w:rFonts w:eastAsiaTheme="minorHAnsi"/>
        </w:rPr>
        <w:t xml:space="preserve"> are generally composed of</w:t>
      </w:r>
      <w:r w:rsidR="0058697B">
        <w:rPr>
          <w:rFonts w:eastAsiaTheme="minorHAnsi"/>
        </w:rPr>
        <w:t xml:space="preserve"> both</w:t>
      </w:r>
      <w:r w:rsidR="005D1761">
        <w:rPr>
          <w:rFonts w:eastAsiaTheme="minorHAnsi"/>
        </w:rPr>
        <w:t xml:space="preserve"> primer and propellant compounds. </w:t>
      </w:r>
      <w:r w:rsidR="0058697B">
        <w:rPr>
          <w:rFonts w:eastAsiaTheme="minorHAnsi"/>
        </w:rPr>
        <w:t>Identification of these compounds on a shooter’s hands can be used to determine whether or not an individual has fired or held a recently fired weapon.</w:t>
      </w:r>
    </w:p>
    <w:p w14:paraId="3423EF1B" w14:textId="77777777" w:rsidR="00CB3482" w:rsidRDefault="00CB3482" w:rsidP="00CB3482">
      <w:pPr>
        <w:pStyle w:val="Caption"/>
        <w:rPr>
          <w:b/>
        </w:rPr>
      </w:pPr>
      <w:bookmarkStart w:id="217" w:name="_Toc243624931"/>
      <w:bookmarkStart w:id="218" w:name="_Toc243640050"/>
    </w:p>
    <w:p w14:paraId="71F500A3" w14:textId="77777777" w:rsidR="00CB3482" w:rsidRDefault="00CB3482" w:rsidP="00CB3482">
      <w:pPr>
        <w:pStyle w:val="Caption"/>
      </w:pPr>
      <w:bookmarkStart w:id="219" w:name="_Toc247186155"/>
      <w:r w:rsidRPr="0069204E">
        <w:rPr>
          <w:b/>
        </w:rPr>
        <w:t>Figure 5.1:</w:t>
      </w:r>
      <w:r>
        <w:t xml:space="preserve"> Release of GSR from openings in the firearm.</w:t>
      </w:r>
      <w:bookmarkEnd w:id="217"/>
      <w:bookmarkEnd w:id="218"/>
      <w:bookmarkEnd w:id="219"/>
    </w:p>
    <w:p w14:paraId="40F7AC13" w14:textId="2C27559A" w:rsidR="00CB3482" w:rsidRDefault="00CB3482" w:rsidP="005D1761">
      <w:pPr>
        <w:autoSpaceDE w:val="0"/>
        <w:autoSpaceDN w:val="0"/>
        <w:adjustRightInd w:val="0"/>
        <w:spacing w:line="480" w:lineRule="auto"/>
        <w:outlineLvl w:val="0"/>
        <w:rPr>
          <w:rFonts w:eastAsiaTheme="minorHAnsi"/>
        </w:rPr>
      </w:pPr>
      <w:r w:rsidRPr="005D1761">
        <w:rPr>
          <w:rFonts w:eastAsiaTheme="minorHAnsi"/>
          <w:noProof/>
        </w:rPr>
        <mc:AlternateContent>
          <mc:Choice Requires="wpg">
            <w:drawing>
              <wp:inline distT="0" distB="0" distL="0" distR="0" wp14:anchorId="5D83132C" wp14:editId="0D71A073">
                <wp:extent cx="1756855" cy="1922585"/>
                <wp:effectExtent l="0" t="0" r="72390" b="8255"/>
                <wp:docPr id="14" name="Group 5"/>
                <wp:cNvGraphicFramePr/>
                <a:graphic xmlns:a="http://schemas.openxmlformats.org/drawingml/2006/main">
                  <a:graphicData uri="http://schemas.microsoft.com/office/word/2010/wordprocessingGroup">
                    <wpg:wgp>
                      <wpg:cNvGrpSpPr/>
                      <wpg:grpSpPr>
                        <a:xfrm>
                          <a:off x="0" y="0"/>
                          <a:ext cx="1756855" cy="1922585"/>
                          <a:chOff x="0" y="0"/>
                          <a:chExt cx="2108200" cy="2307167"/>
                        </a:xfrm>
                      </wpg:grpSpPr>
                      <pic:pic xmlns:pic="http://schemas.openxmlformats.org/drawingml/2006/picture">
                        <pic:nvPicPr>
                          <pic:cNvPr id="20" name="Picture 20" descr="Macintosh HD:Users:JenniferGreaux:Desktop:Screen Shot 2013-09-12 at 2.10.04 PM.png"/>
                          <pic:cNvPicPr/>
                        </pic:nvPicPr>
                        <pic:blipFill rotWithShape="1">
                          <a:blip r:embed="rId40">
                            <a:extLst>
                              <a:ext uri="{28A0092B-C50C-407E-A947-70E740481C1C}">
                                <a14:useLocalDpi xmlns:a14="http://schemas.microsoft.com/office/drawing/2010/main" val="0"/>
                              </a:ext>
                            </a:extLst>
                          </a:blip>
                          <a:srcRect t="17109" b="22738"/>
                          <a:stretch/>
                        </pic:blipFill>
                        <pic:spPr bwMode="auto">
                          <a:xfrm>
                            <a:off x="0" y="0"/>
                            <a:ext cx="2108200" cy="2307167"/>
                          </a:xfrm>
                          <a:prstGeom prst="rect">
                            <a:avLst/>
                          </a:prstGeom>
                          <a:noFill/>
                          <a:ln>
                            <a:noFill/>
                          </a:ln>
                          <a:extLst>
                            <a:ext uri="{53640926-AAD7-44D8-BBD7-CCE9431645EC}">
                              <a14:shadowObscured xmlns:a14="http://schemas.microsoft.com/office/drawing/2010/main"/>
                            </a:ext>
                          </a:extLst>
                        </pic:spPr>
                      </pic:pic>
                      <wps:wsp>
                        <wps:cNvPr id="22" name="Oval 22"/>
                        <wps:cNvSpPr/>
                        <wps:spPr>
                          <a:xfrm>
                            <a:off x="1113155" y="804335"/>
                            <a:ext cx="995045" cy="656166"/>
                          </a:xfrm>
                          <a:prstGeom prst="ellipse">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txbx>
                          <w:txbxContent>
                            <w:p w14:paraId="78911C3B" w14:textId="77777777" w:rsidR="00A72B7E" w:rsidRDefault="00A72B7E" w:rsidP="00CB3482"/>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5" o:spid="_x0000_s1026" style="width:138.35pt;height:151.4pt;mso-position-horizontal-relative:char;mso-position-vertical-relative:line" coordsize="21082,23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alt="Macintosh HD:Users:JenniferGreaux:Desktop:Screen Shot 2013-09-12 at 2.10.04 PM.png" style="position:absolute;width:21082;height:23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vn0jAAAAA2wAAAA8AAABkcnMvZG93bnJldi54bWxET8uKwjAU3Q/4D+EKbgabKihajaIzCMOs&#10;fBTXl+baFpub0MRa/94sBmZ5OO/1tjeN6Kj1tWUFkyQFQVxYXXOpIL8cxgsQPiBrbCyTghd52G4G&#10;H2vMtH3yibpzKEUMYZ+hgioEl0npi4oM+sQ64sjdbGswRNiWUrf4jOGmkdM0nUuDNceGCh19VVTc&#10;zw+jgPPHzi3csTt99r/X2feym+2XUqnRsN+tQATqw7/4z/2jFUzj+vgl/gC5e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fSMAAAADbAAAADwAAAAAAAAAAAAAAAACfAgAA&#10;ZHJzL2Rvd25yZXYueG1sUEsFBgAAAAAEAAQA9wAAAIwDAAAAAA==&#10;">
                  <v:imagedata r:id="rId41" o:title="Screen Shot 2013-09-12 at 2.10.04 PM" croptop="11213f" cropbottom="14902f"/>
                </v:shape>
                <v:oval id="Oval 22" o:spid="_x0000_s1028" style="position:absolute;left:11131;top:8043;width:9951;height:6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VoMEA&#10;AADbAAAADwAAAGRycy9kb3ducmV2LnhtbESPQYvCMBSE7wv+h/AEb2tqD7JWo4hV8LrdFTw+mmcT&#10;bF5KE7X995uFhT0OM/MNs9kNrhVP6oP1rGAxz0AQ115bbhR8f53eP0CEiKyx9UwKRgqw207eNlho&#10;/+JPelaxEQnCoUAFJsaukDLUhhyGue+Ik3fzvcOYZN9I3eMrwV0r8yxbSoeW04LBjg6G6nv1cArK&#10;sbzl19LY1V5W2eU+2tUxWKVm02G/BhFpiP/hv/ZZK8hz+P2SfoDc/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pVaDBAAAA2wAAAA8AAAAAAAAAAAAAAAAAmAIAAGRycy9kb3du&#10;cmV2LnhtbFBLBQYAAAAABAAEAPUAAACGAwAAAAA=&#10;" filled="f" strokecolor="red">
                  <v:shadow on="t" color="black" opacity="22937f" origin=",.5" offset="0,.63889mm"/>
                  <v:textbox>
                    <w:txbxContent>
                      <w:p w14:paraId="78911C3B" w14:textId="77777777" w:rsidR="00A72B7E" w:rsidRDefault="00A72B7E" w:rsidP="00CB3482"/>
                    </w:txbxContent>
                  </v:textbox>
                </v:oval>
                <w10:anchorlock/>
              </v:group>
            </w:pict>
          </mc:Fallback>
        </mc:AlternateContent>
      </w:r>
    </w:p>
    <w:p w14:paraId="71CE4618" w14:textId="1AEC4F78" w:rsidR="00F44C94" w:rsidRDefault="005D1761" w:rsidP="0058697B">
      <w:pPr>
        <w:autoSpaceDE w:val="0"/>
        <w:autoSpaceDN w:val="0"/>
        <w:adjustRightInd w:val="0"/>
        <w:spacing w:line="480" w:lineRule="auto"/>
        <w:ind w:firstLine="720"/>
        <w:outlineLvl w:val="0"/>
        <w:rPr>
          <w:rFonts w:eastAsiaTheme="minorHAnsi"/>
        </w:rPr>
      </w:pPr>
      <w:r>
        <w:rPr>
          <w:rFonts w:eastAsiaTheme="minorHAnsi"/>
        </w:rPr>
        <w:t>Inorganic techniques for the analysis of primer residue involve scanning electron microscopy with electron dispersive X-ray spectroscopy (SEM/EDX). However, the introduction of lead-free primers have made it difficult to perform SEM/EDX analyses, as the trio particle (</w:t>
      </w:r>
      <w:proofErr w:type="spellStart"/>
      <w:r>
        <w:rPr>
          <w:rFonts w:eastAsiaTheme="minorHAnsi"/>
        </w:rPr>
        <w:t>barium</w:t>
      </w:r>
      <w:proofErr w:type="gramStart"/>
      <w:r>
        <w:rPr>
          <w:rFonts w:eastAsiaTheme="minorHAnsi"/>
        </w:rPr>
        <w:t>:antimony:lead</w:t>
      </w:r>
      <w:proofErr w:type="spellEnd"/>
      <w:proofErr w:type="gramEnd"/>
      <w:r>
        <w:rPr>
          <w:rFonts w:eastAsiaTheme="minorHAnsi"/>
        </w:rPr>
        <w:t xml:space="preserve">) may not be present. An alternative is to collect the </w:t>
      </w:r>
      <w:r w:rsidR="00F44C94">
        <w:rPr>
          <w:rFonts w:eastAsiaTheme="minorHAnsi"/>
        </w:rPr>
        <w:t>organic gunshot residue</w:t>
      </w:r>
      <w:r w:rsidR="0058697B">
        <w:rPr>
          <w:rFonts w:eastAsiaTheme="minorHAnsi"/>
        </w:rPr>
        <w:t>,</w:t>
      </w:r>
      <w:r w:rsidR="00F44C94">
        <w:rPr>
          <w:rFonts w:eastAsiaTheme="minorHAnsi"/>
        </w:rPr>
        <w:t xml:space="preserve"> consisting of particles of </w:t>
      </w:r>
      <w:r>
        <w:rPr>
          <w:rFonts w:eastAsiaTheme="minorHAnsi"/>
        </w:rPr>
        <w:t>b</w:t>
      </w:r>
      <w:r w:rsidR="0069204E">
        <w:rPr>
          <w:rFonts w:eastAsiaTheme="minorHAnsi"/>
        </w:rPr>
        <w:t xml:space="preserve">urned and unburned </w:t>
      </w:r>
      <w:r>
        <w:rPr>
          <w:rFonts w:eastAsiaTheme="minorHAnsi"/>
        </w:rPr>
        <w:t>smokeless powder</w:t>
      </w:r>
      <w:r w:rsidR="0069204E">
        <w:rPr>
          <w:rFonts w:eastAsiaTheme="minorHAnsi"/>
        </w:rPr>
        <w:t xml:space="preserve"> </w:t>
      </w:r>
      <w:r>
        <w:rPr>
          <w:rFonts w:eastAsiaTheme="minorHAnsi"/>
        </w:rPr>
        <w:t>residue deposited on the</w:t>
      </w:r>
      <w:r w:rsidR="0069204E">
        <w:rPr>
          <w:rFonts w:eastAsiaTheme="minorHAnsi"/>
        </w:rPr>
        <w:t xml:space="preserve"> shooter after firing a gun. The goal of this study was </w:t>
      </w:r>
      <w:r w:rsidR="00821454" w:rsidRPr="00072263">
        <w:rPr>
          <w:rFonts w:eastAsiaTheme="minorHAnsi"/>
        </w:rPr>
        <w:t xml:space="preserve">to </w:t>
      </w:r>
      <w:r w:rsidR="00821454">
        <w:rPr>
          <w:rFonts w:eastAsiaTheme="minorHAnsi"/>
        </w:rPr>
        <w:t xml:space="preserve">test the practicality of the </w:t>
      </w:r>
      <w:r w:rsidR="0069204E">
        <w:rPr>
          <w:rFonts w:eastAsiaTheme="minorHAnsi"/>
        </w:rPr>
        <w:t xml:space="preserve">previously </w:t>
      </w:r>
      <w:r w:rsidR="00821454">
        <w:rPr>
          <w:rFonts w:eastAsiaTheme="minorHAnsi"/>
        </w:rPr>
        <w:t xml:space="preserve">developed </w:t>
      </w:r>
      <w:r w:rsidR="0069204E">
        <w:rPr>
          <w:rFonts w:eastAsiaTheme="minorHAnsi"/>
        </w:rPr>
        <w:t>UPLC/MS/MS method</w:t>
      </w:r>
      <w:r>
        <w:rPr>
          <w:rFonts w:eastAsiaTheme="minorHAnsi"/>
        </w:rPr>
        <w:t xml:space="preserve"> by Thomas et al.</w:t>
      </w:r>
      <w:r w:rsidR="0069204E">
        <w:rPr>
          <w:rFonts w:eastAsiaTheme="minorHAnsi"/>
        </w:rPr>
        <w:t xml:space="preserve"> using actual GSR samples</w:t>
      </w:r>
      <w:r w:rsidR="00821454">
        <w:rPr>
          <w:rFonts w:eastAsiaTheme="minorHAnsi"/>
        </w:rPr>
        <w:t xml:space="preserve"> collected off </w:t>
      </w:r>
      <w:r>
        <w:rPr>
          <w:rFonts w:eastAsiaTheme="minorHAnsi"/>
        </w:rPr>
        <w:t xml:space="preserve">of </w:t>
      </w:r>
      <w:r w:rsidR="00821454">
        <w:rPr>
          <w:rFonts w:eastAsiaTheme="minorHAnsi"/>
        </w:rPr>
        <w:t>the hands of shooters</w:t>
      </w:r>
      <w:r w:rsidR="009E0CC5">
        <w:rPr>
          <w:rFonts w:eastAsiaTheme="minorHAnsi"/>
        </w:rPr>
        <w:t>, with focus on the web, back, and palm of the hand</w:t>
      </w:r>
      <w:r>
        <w:rPr>
          <w:rFonts w:eastAsiaTheme="minorHAnsi"/>
        </w:rPr>
        <w:t xml:space="preserve"> (1)</w:t>
      </w:r>
      <w:r w:rsidR="00821454">
        <w:rPr>
          <w:rFonts w:eastAsiaTheme="minorHAnsi"/>
        </w:rPr>
        <w:t xml:space="preserve">. </w:t>
      </w:r>
    </w:p>
    <w:p w14:paraId="6EC5AD87" w14:textId="1105DBF1" w:rsidR="005D1761" w:rsidRDefault="00821454" w:rsidP="005D1761">
      <w:pPr>
        <w:autoSpaceDE w:val="0"/>
        <w:autoSpaceDN w:val="0"/>
        <w:adjustRightInd w:val="0"/>
        <w:spacing w:line="480" w:lineRule="auto"/>
        <w:ind w:firstLine="720"/>
        <w:outlineLvl w:val="0"/>
        <w:rPr>
          <w:rFonts w:eastAsiaTheme="minorHAnsi"/>
        </w:rPr>
      </w:pPr>
      <w:r>
        <w:rPr>
          <w:rFonts w:eastAsiaTheme="minorHAnsi"/>
        </w:rPr>
        <w:t>The samples were collected from the shooter’s hands using different devices, including aluminum stubs, tape, cotton swabs</w:t>
      </w:r>
      <w:r w:rsidR="0058697B">
        <w:rPr>
          <w:rFonts w:eastAsiaTheme="minorHAnsi"/>
        </w:rPr>
        <w:t>, and alcohol swabs</w:t>
      </w:r>
      <w:r>
        <w:rPr>
          <w:rFonts w:eastAsiaTheme="minorHAnsi"/>
        </w:rPr>
        <w:t>.</w:t>
      </w:r>
      <w:r w:rsidR="003E3B9C">
        <w:rPr>
          <w:rFonts w:eastAsiaTheme="minorHAnsi"/>
        </w:rPr>
        <w:t xml:space="preserve"> Figure 5.2 shows the specific locati</w:t>
      </w:r>
      <w:r w:rsidR="00337BD7">
        <w:rPr>
          <w:rFonts w:eastAsiaTheme="minorHAnsi"/>
        </w:rPr>
        <w:t>ons that are expected to be GSR-</w:t>
      </w:r>
      <w:r w:rsidR="003E3B9C">
        <w:rPr>
          <w:rFonts w:eastAsiaTheme="minorHAnsi"/>
        </w:rPr>
        <w:t>rich.</w:t>
      </w:r>
      <w:r>
        <w:rPr>
          <w:rFonts w:eastAsiaTheme="minorHAnsi"/>
        </w:rPr>
        <w:t xml:space="preserve"> Each swabbing method was tested in order to determine </w:t>
      </w:r>
      <w:r w:rsidR="00F44C94">
        <w:rPr>
          <w:rFonts w:eastAsiaTheme="minorHAnsi"/>
        </w:rPr>
        <w:t>the procedure that provided</w:t>
      </w:r>
      <w:r>
        <w:rPr>
          <w:rFonts w:eastAsiaTheme="minorHAnsi"/>
        </w:rPr>
        <w:t xml:space="preserve"> the highest recovery of organic GSR. This study was made possible through collaboration with th</w:t>
      </w:r>
      <w:r w:rsidR="00337BD7">
        <w:rPr>
          <w:rFonts w:eastAsiaTheme="minorHAnsi"/>
        </w:rPr>
        <w:t>e Miami Dade Police Departm</w:t>
      </w:r>
      <w:r w:rsidR="00F44C94">
        <w:rPr>
          <w:rFonts w:eastAsiaTheme="minorHAnsi"/>
        </w:rPr>
        <w:t xml:space="preserve">ent and their Firearms and </w:t>
      </w:r>
      <w:proofErr w:type="spellStart"/>
      <w:r w:rsidR="00F44C94">
        <w:rPr>
          <w:rFonts w:eastAsiaTheme="minorHAnsi"/>
        </w:rPr>
        <w:t>Tool</w:t>
      </w:r>
      <w:r w:rsidR="00337BD7">
        <w:rPr>
          <w:rFonts w:eastAsiaTheme="minorHAnsi"/>
        </w:rPr>
        <w:t>mark</w:t>
      </w:r>
      <w:proofErr w:type="spellEnd"/>
      <w:r w:rsidR="00337BD7">
        <w:rPr>
          <w:rFonts w:eastAsiaTheme="minorHAnsi"/>
        </w:rPr>
        <w:t xml:space="preserve"> Division. </w:t>
      </w:r>
    </w:p>
    <w:p w14:paraId="5AD773D7" w14:textId="77777777" w:rsidR="009E0CC5" w:rsidRPr="005D1761" w:rsidRDefault="009E0CC5" w:rsidP="005D1761">
      <w:pPr>
        <w:autoSpaceDE w:val="0"/>
        <w:autoSpaceDN w:val="0"/>
        <w:adjustRightInd w:val="0"/>
        <w:spacing w:line="480" w:lineRule="auto"/>
        <w:ind w:firstLine="720"/>
        <w:outlineLvl w:val="0"/>
        <w:rPr>
          <w:rFonts w:eastAsiaTheme="minorHAnsi"/>
        </w:rPr>
      </w:pPr>
    </w:p>
    <w:p w14:paraId="5362DF3A" w14:textId="6C5C22F0" w:rsidR="004A1937" w:rsidRDefault="0069204E" w:rsidP="00227F2C">
      <w:pPr>
        <w:pStyle w:val="Caption"/>
      </w:pPr>
      <w:bookmarkStart w:id="220" w:name="_Toc243624932"/>
      <w:bookmarkStart w:id="221" w:name="_Toc243630577"/>
      <w:bookmarkStart w:id="222" w:name="_Toc243630678"/>
      <w:bookmarkStart w:id="223" w:name="_Toc243631119"/>
      <w:bookmarkStart w:id="224" w:name="_Toc243635818"/>
      <w:bookmarkStart w:id="225" w:name="_Toc243635866"/>
      <w:bookmarkStart w:id="226" w:name="_Toc243640051"/>
      <w:bookmarkStart w:id="227" w:name="_Toc247186156"/>
      <w:r w:rsidRPr="00227F2C">
        <w:rPr>
          <w:b/>
        </w:rPr>
        <w:t>Figure 5.2</w:t>
      </w:r>
      <w:r w:rsidR="00227F2C">
        <w:rPr>
          <w:b/>
        </w:rPr>
        <w:t>.</w:t>
      </w:r>
      <w:r>
        <w:t xml:space="preserve"> </w:t>
      </w:r>
      <w:proofErr w:type="gramStart"/>
      <w:r>
        <w:t xml:space="preserve">Diagram of </w:t>
      </w:r>
      <w:r w:rsidR="0058697B">
        <w:t xml:space="preserve">a </w:t>
      </w:r>
      <w:r>
        <w:t>hand showing locations where GS</w:t>
      </w:r>
      <w:r w:rsidR="005D1761">
        <w:t>R may be deposited and swabbed</w:t>
      </w:r>
      <w:r w:rsidR="00EC4CFB">
        <w:t>.</w:t>
      </w:r>
      <w:bookmarkEnd w:id="220"/>
      <w:bookmarkEnd w:id="221"/>
      <w:bookmarkEnd w:id="222"/>
      <w:bookmarkEnd w:id="223"/>
      <w:bookmarkEnd w:id="224"/>
      <w:bookmarkEnd w:id="225"/>
      <w:bookmarkEnd w:id="226"/>
      <w:bookmarkEnd w:id="227"/>
      <w:proofErr w:type="gramEnd"/>
    </w:p>
    <w:p w14:paraId="1C4D170A" w14:textId="16EFB4C4" w:rsidR="0069204E" w:rsidRPr="0069204E" w:rsidRDefault="004028FE" w:rsidP="00B21F65">
      <w:pPr>
        <w:autoSpaceDE w:val="0"/>
        <w:autoSpaceDN w:val="0"/>
        <w:adjustRightInd w:val="0"/>
        <w:spacing w:line="480" w:lineRule="auto"/>
        <w:outlineLvl w:val="0"/>
        <w:rPr>
          <w:rFonts w:eastAsiaTheme="minorHAnsi"/>
        </w:rPr>
      </w:pPr>
      <w:r w:rsidRPr="004028FE">
        <w:rPr>
          <w:rFonts w:eastAsiaTheme="minorHAnsi"/>
          <w:noProof/>
        </w:rPr>
        <w:drawing>
          <wp:inline distT="0" distB="0" distL="0" distR="0" wp14:anchorId="5E4375DA" wp14:editId="6A4CAF41">
            <wp:extent cx="3774831" cy="1419719"/>
            <wp:effectExtent l="0" t="0" r="10160" b="3175"/>
            <wp:docPr id="5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4831" cy="1419719"/>
                    </a:xfrm>
                    <a:prstGeom prst="rect">
                      <a:avLst/>
                    </a:prstGeom>
                    <a:noFill/>
                    <a:ln>
                      <a:noFill/>
                    </a:ln>
                  </pic:spPr>
                </pic:pic>
              </a:graphicData>
            </a:graphic>
          </wp:inline>
        </w:drawing>
      </w:r>
    </w:p>
    <w:p w14:paraId="0AB7B3B7" w14:textId="6C1908A3" w:rsidR="00821454" w:rsidRDefault="005578E5" w:rsidP="005578E5">
      <w:pPr>
        <w:pStyle w:val="Heading1"/>
      </w:pPr>
      <w:bookmarkStart w:id="228" w:name="_Toc247024757"/>
      <w:r>
        <w:t>B</w:t>
      </w:r>
      <w:r w:rsidR="00B21F65">
        <w:t>.</w:t>
      </w:r>
      <w:r w:rsidR="00821454">
        <w:t xml:space="preserve"> </w:t>
      </w:r>
      <w:r w:rsidR="00821454" w:rsidRPr="009B4436">
        <w:t>Experimental</w:t>
      </w:r>
      <w:bookmarkEnd w:id="228"/>
    </w:p>
    <w:p w14:paraId="36BE2ED8" w14:textId="77777777" w:rsidR="00821454" w:rsidRPr="00232E97" w:rsidRDefault="00821454" w:rsidP="00821454">
      <w:pPr>
        <w:autoSpaceDE w:val="0"/>
        <w:autoSpaceDN w:val="0"/>
        <w:adjustRightInd w:val="0"/>
        <w:spacing w:line="480" w:lineRule="auto"/>
        <w:outlineLvl w:val="0"/>
        <w:rPr>
          <w:rFonts w:eastAsiaTheme="minorHAnsi"/>
          <w:b/>
        </w:rPr>
      </w:pPr>
      <w:r>
        <w:rPr>
          <w:rFonts w:eastAsiaTheme="minorHAnsi"/>
          <w:b/>
        </w:rPr>
        <w:t xml:space="preserve">1. </w:t>
      </w:r>
      <w:r w:rsidRPr="00232E97">
        <w:rPr>
          <w:rFonts w:eastAsiaTheme="minorHAnsi"/>
          <w:b/>
        </w:rPr>
        <w:t>Chemicals</w:t>
      </w:r>
    </w:p>
    <w:p w14:paraId="6BE2DBA5" w14:textId="11E42005" w:rsidR="00A511F6" w:rsidRPr="00361EA1" w:rsidRDefault="004B09F7" w:rsidP="00361EA1">
      <w:pPr>
        <w:spacing w:line="480" w:lineRule="auto"/>
        <w:ind w:firstLine="720"/>
        <w:rPr>
          <w:color w:val="000000" w:themeColor="text1"/>
        </w:rPr>
      </w:pPr>
      <w:r w:rsidRPr="006D36C6">
        <w:rPr>
          <w:rFonts w:eastAsiaTheme="minorHAnsi"/>
          <w:color w:val="000000" w:themeColor="text1"/>
        </w:rPr>
        <w:t xml:space="preserve">In order to develop an extraction procedure, </w:t>
      </w:r>
      <w:r w:rsidR="00361EA1">
        <w:rPr>
          <w:rFonts w:eastAsiaTheme="minorHAnsi"/>
          <w:color w:val="000000" w:themeColor="text1"/>
        </w:rPr>
        <w:t xml:space="preserve">1 mg/mL </w:t>
      </w:r>
      <w:r w:rsidRPr="006D36C6">
        <w:rPr>
          <w:rFonts w:eastAsiaTheme="minorHAnsi"/>
          <w:color w:val="000000" w:themeColor="text1"/>
        </w:rPr>
        <w:t xml:space="preserve">stock solutions of common smokeless powder additives and their decomposition products were </w:t>
      </w:r>
      <w:r w:rsidR="00361EA1">
        <w:rPr>
          <w:rFonts w:eastAsiaTheme="minorHAnsi"/>
          <w:color w:val="000000" w:themeColor="text1"/>
        </w:rPr>
        <w:t xml:space="preserve">prepared in acetonitrile, </w:t>
      </w:r>
      <w:r>
        <w:rPr>
          <w:rFonts w:eastAsiaTheme="minorHAnsi"/>
          <w:color w:val="000000" w:themeColor="text1"/>
        </w:rPr>
        <w:t>combined</w:t>
      </w:r>
      <w:r w:rsidR="00361EA1">
        <w:rPr>
          <w:rFonts w:eastAsiaTheme="minorHAnsi"/>
          <w:color w:val="000000" w:themeColor="text1"/>
        </w:rPr>
        <w:t xml:space="preserve"> to form a mixture,</w:t>
      </w:r>
      <w:r>
        <w:rPr>
          <w:rFonts w:eastAsiaTheme="minorHAnsi"/>
          <w:color w:val="000000" w:themeColor="text1"/>
        </w:rPr>
        <w:t xml:space="preserve"> and diluted </w:t>
      </w:r>
      <w:r w:rsidRPr="006D36C6">
        <w:rPr>
          <w:color w:val="000000" w:themeColor="text1"/>
        </w:rPr>
        <w:t>using a 40:60 mixture o</w:t>
      </w:r>
      <w:r>
        <w:rPr>
          <w:color w:val="000000" w:themeColor="text1"/>
        </w:rPr>
        <w:t xml:space="preserve">f acetonitrile and water with 6 </w:t>
      </w:r>
      <w:proofErr w:type="spellStart"/>
      <w:r>
        <w:rPr>
          <w:color w:val="000000" w:themeColor="text1"/>
        </w:rPr>
        <w:t>mM</w:t>
      </w:r>
      <w:proofErr w:type="spellEnd"/>
      <w:r>
        <w:rPr>
          <w:color w:val="000000" w:themeColor="text1"/>
        </w:rPr>
        <w:t xml:space="preserve"> ammonium acetate and 40 </w:t>
      </w:r>
      <w:proofErr w:type="spellStart"/>
      <w:r w:rsidRPr="006D36C6">
        <w:rPr>
          <w:color w:val="000000" w:themeColor="text1"/>
        </w:rPr>
        <w:t>mM</w:t>
      </w:r>
      <w:proofErr w:type="spellEnd"/>
      <w:r w:rsidRPr="006D36C6">
        <w:rPr>
          <w:color w:val="000000" w:themeColor="text1"/>
        </w:rPr>
        <w:t xml:space="preserve"> ammonium chloride.</w:t>
      </w:r>
      <w:r w:rsidR="00361EA1">
        <w:rPr>
          <w:color w:val="000000" w:themeColor="text1"/>
        </w:rPr>
        <w:t xml:space="preserve"> The</w:t>
      </w:r>
      <w:r>
        <w:rPr>
          <w:color w:val="000000" w:themeColor="text1"/>
        </w:rPr>
        <w:t xml:space="preserve"> </w:t>
      </w:r>
      <w:r w:rsidR="00931DD2">
        <w:rPr>
          <w:color w:val="000000" w:themeColor="text1"/>
        </w:rPr>
        <w:t xml:space="preserve">standard GSR </w:t>
      </w:r>
      <w:r>
        <w:rPr>
          <w:color w:val="000000" w:themeColor="text1"/>
        </w:rPr>
        <w:t>mixture included</w:t>
      </w:r>
      <w:r>
        <w:rPr>
          <w:rFonts w:eastAsiaTheme="minorHAnsi"/>
          <w:color w:val="000000" w:themeColor="text1"/>
        </w:rPr>
        <w:t xml:space="preserve"> </w:t>
      </w:r>
      <w:r w:rsidR="004A1937" w:rsidRPr="00D56662">
        <w:rPr>
          <w:rFonts w:eastAsiaTheme="minorEastAsia"/>
          <w:color w:val="000000" w:themeColor="text1"/>
        </w:rPr>
        <w:t>diphenylamine (</w:t>
      </w:r>
      <w:proofErr w:type="spellStart"/>
      <w:r w:rsidR="004A1937" w:rsidRPr="00D56662">
        <w:rPr>
          <w:rFonts w:eastAsiaTheme="minorEastAsia"/>
          <w:color w:val="000000" w:themeColor="text1"/>
        </w:rPr>
        <w:t>DPA</w:t>
      </w:r>
      <w:proofErr w:type="spellEnd"/>
      <w:r w:rsidR="004A1937" w:rsidRPr="00D56662">
        <w:rPr>
          <w:rFonts w:eastAsiaTheme="minorEastAsia"/>
          <w:color w:val="000000" w:themeColor="text1"/>
        </w:rPr>
        <w:t>), N-</w:t>
      </w:r>
      <w:proofErr w:type="spellStart"/>
      <w:r w:rsidR="004A1937" w:rsidRPr="00D56662">
        <w:rPr>
          <w:rFonts w:eastAsiaTheme="minorEastAsia"/>
          <w:color w:val="000000" w:themeColor="text1"/>
        </w:rPr>
        <w:t>nitrosodiphenylamine</w:t>
      </w:r>
      <w:proofErr w:type="spellEnd"/>
      <w:r w:rsidR="004A1937" w:rsidRPr="00D56662">
        <w:rPr>
          <w:rFonts w:eastAsiaTheme="minorEastAsia"/>
          <w:color w:val="000000" w:themeColor="text1"/>
        </w:rPr>
        <w:t xml:space="preserve"> (N-</w:t>
      </w:r>
      <w:proofErr w:type="spellStart"/>
      <w:r w:rsidR="004A1937" w:rsidRPr="00D56662">
        <w:rPr>
          <w:rFonts w:eastAsiaTheme="minorEastAsia"/>
          <w:color w:val="000000" w:themeColor="text1"/>
        </w:rPr>
        <w:t>NsDPA</w:t>
      </w:r>
      <w:proofErr w:type="spellEnd"/>
      <w:r w:rsidR="004A1937" w:rsidRPr="00D56662">
        <w:rPr>
          <w:rFonts w:eastAsiaTheme="minorEastAsia"/>
          <w:color w:val="000000" w:themeColor="text1"/>
        </w:rPr>
        <w:t>), 2-nitrodiphenylamine (2-NDPA), 4-n</w:t>
      </w:r>
      <w:r w:rsidR="004A1937">
        <w:rPr>
          <w:rFonts w:eastAsiaTheme="minorEastAsia"/>
          <w:color w:val="000000" w:themeColor="text1"/>
        </w:rPr>
        <w:t>itrodiphenylamine (4-NDPA), 2,4-dinitrodiphenylamine (2,4</w:t>
      </w:r>
      <w:r w:rsidR="004A1937" w:rsidRPr="00D56662">
        <w:rPr>
          <w:rFonts w:eastAsiaTheme="minorEastAsia"/>
          <w:color w:val="000000" w:themeColor="text1"/>
        </w:rPr>
        <w:t>-DNDPA), 4,4'-dinitrodiphenylamine (4,4'-DNDPA), 4-nitrosodiphenylamine (4-NsDPA), methyl centralite (MC), ethyl centralite (EC), dimethyl phthalate (DMP), diethyl phthalate (DEP), dibutyl phthalate (DBP), NG, 2-nitrotoluene (2-NT), 3-nitrotoluene (3-NT), 4-nitrotoluene (4-NT), 2,3-dinitrotoluene (2,3-DNT), 2,4-DNT, 2,6-DNT, 3,4-dinitrotoluene (3,4-DNT), and 2-naphthol</w:t>
      </w:r>
      <w:r w:rsidR="004A1937">
        <w:rPr>
          <w:rFonts w:eastAsiaTheme="minorEastAsia"/>
          <w:color w:val="000000" w:themeColor="text1"/>
        </w:rPr>
        <w:t xml:space="preserve">, which was used as an internal standard. </w:t>
      </w:r>
      <w:r w:rsidR="009968FE">
        <w:rPr>
          <w:rFonts w:eastAsiaTheme="minorEastAsia"/>
          <w:color w:val="000000" w:themeColor="text1"/>
        </w:rPr>
        <w:t xml:space="preserve">These standards were obtained from a variety of </w:t>
      </w:r>
      <w:r w:rsidR="009968FE" w:rsidRPr="009968FE">
        <w:rPr>
          <w:rFonts w:eastAsiaTheme="minorEastAsia"/>
          <w:color w:val="000000" w:themeColor="text1"/>
        </w:rPr>
        <w:t xml:space="preserve">manufacturers, including </w:t>
      </w:r>
      <w:proofErr w:type="spellStart"/>
      <w:r w:rsidR="009968FE" w:rsidRPr="009968FE">
        <w:rPr>
          <w:rFonts w:eastAsiaTheme="minorEastAsia"/>
          <w:color w:val="000000" w:themeColor="text1"/>
        </w:rPr>
        <w:t>Acros</w:t>
      </w:r>
      <w:proofErr w:type="spellEnd"/>
      <w:r w:rsidR="009968FE" w:rsidRPr="009968FE">
        <w:rPr>
          <w:rFonts w:eastAsiaTheme="minorEastAsia"/>
          <w:color w:val="000000" w:themeColor="text1"/>
        </w:rPr>
        <w:t xml:space="preserve"> Organics (Fair Lawn, NJ), </w:t>
      </w:r>
      <w:proofErr w:type="spellStart"/>
      <w:r w:rsidR="009968FE" w:rsidRPr="009968FE">
        <w:rPr>
          <w:rFonts w:eastAsiaTheme="minorEastAsia"/>
          <w:color w:val="000000" w:themeColor="text1"/>
        </w:rPr>
        <w:t>Cerilliant</w:t>
      </w:r>
      <w:proofErr w:type="spellEnd"/>
      <w:r w:rsidR="009968FE" w:rsidRPr="009968FE">
        <w:rPr>
          <w:rFonts w:eastAsiaTheme="minorEastAsia"/>
          <w:color w:val="000000" w:themeColor="text1"/>
        </w:rPr>
        <w:t xml:space="preserve"> Corporation (Round Rock, TX), </w:t>
      </w:r>
      <w:proofErr w:type="spellStart"/>
      <w:r w:rsidR="009968FE" w:rsidRPr="009968FE">
        <w:rPr>
          <w:rFonts w:eastAsiaTheme="minorEastAsia"/>
          <w:color w:val="000000" w:themeColor="text1"/>
        </w:rPr>
        <w:t>Fluka</w:t>
      </w:r>
      <w:proofErr w:type="spellEnd"/>
      <w:r w:rsidR="009968FE" w:rsidRPr="009968FE">
        <w:rPr>
          <w:rFonts w:eastAsiaTheme="minorEastAsia"/>
          <w:color w:val="000000" w:themeColor="text1"/>
        </w:rPr>
        <w:t xml:space="preserve"> </w:t>
      </w:r>
      <w:proofErr w:type="spellStart"/>
      <w:r w:rsidR="009968FE" w:rsidRPr="009968FE">
        <w:rPr>
          <w:rFonts w:eastAsiaTheme="minorEastAsia"/>
          <w:color w:val="000000" w:themeColor="text1"/>
        </w:rPr>
        <w:t>Chemika</w:t>
      </w:r>
      <w:proofErr w:type="spellEnd"/>
      <w:r w:rsidR="009968FE" w:rsidRPr="009968FE">
        <w:rPr>
          <w:rFonts w:eastAsiaTheme="minorEastAsia"/>
          <w:color w:val="000000" w:themeColor="text1"/>
        </w:rPr>
        <w:t xml:space="preserve"> (</w:t>
      </w:r>
      <w:proofErr w:type="spellStart"/>
      <w:r w:rsidR="009968FE" w:rsidRPr="009968FE">
        <w:rPr>
          <w:rFonts w:eastAsiaTheme="minorEastAsia"/>
          <w:color w:val="000000" w:themeColor="text1"/>
        </w:rPr>
        <w:t>Buchs</w:t>
      </w:r>
      <w:proofErr w:type="spellEnd"/>
      <w:r w:rsidR="009968FE" w:rsidRPr="009968FE">
        <w:rPr>
          <w:rFonts w:eastAsiaTheme="minorEastAsia"/>
          <w:color w:val="000000" w:themeColor="text1"/>
        </w:rPr>
        <w:t xml:space="preserve">, Switzerland), </w:t>
      </w:r>
      <w:proofErr w:type="spellStart"/>
      <w:r w:rsidR="009968FE" w:rsidRPr="009968FE">
        <w:rPr>
          <w:rFonts w:eastAsiaTheme="minorEastAsia"/>
          <w:color w:val="000000" w:themeColor="text1"/>
        </w:rPr>
        <w:t>Restek</w:t>
      </w:r>
      <w:proofErr w:type="spellEnd"/>
      <w:r w:rsidR="009968FE" w:rsidRPr="009968FE">
        <w:rPr>
          <w:rFonts w:eastAsiaTheme="minorEastAsia"/>
          <w:color w:val="000000" w:themeColor="text1"/>
        </w:rPr>
        <w:t xml:space="preserve"> Corporation (Bellefonte, PA), and Sigma-Aldrich. </w:t>
      </w:r>
      <w:r w:rsidR="004A1937" w:rsidRPr="009968FE">
        <w:rPr>
          <w:rFonts w:eastAsiaTheme="minorEastAsia"/>
          <w:color w:val="000000" w:themeColor="text1"/>
        </w:rPr>
        <w:t>The ammonium chloride and LC/MS</w:t>
      </w:r>
      <w:r w:rsidR="004A1937" w:rsidRPr="00D56662">
        <w:rPr>
          <w:rFonts w:eastAsiaTheme="minorEastAsia"/>
          <w:color w:val="000000" w:themeColor="text1"/>
        </w:rPr>
        <w:t xml:space="preserve"> optima grade solvents (acetonitrile, methanol, and water) used to prepare the mobile phases and sample dilutor were obtained from Fisher Scientific (Pittsburgh, PA).</w:t>
      </w:r>
      <w:r w:rsidR="004A1937">
        <w:rPr>
          <w:rFonts w:eastAsiaTheme="minorEastAsia"/>
          <w:color w:val="000000" w:themeColor="text1"/>
        </w:rPr>
        <w:t xml:space="preserve"> The a</w:t>
      </w:r>
      <w:r w:rsidR="004A1937" w:rsidRPr="00D56662">
        <w:rPr>
          <w:rFonts w:eastAsiaTheme="minorEastAsia"/>
          <w:color w:val="000000" w:themeColor="text1"/>
        </w:rPr>
        <w:t>mmonium ac</w:t>
      </w:r>
      <w:r w:rsidR="004A1937">
        <w:rPr>
          <w:rFonts w:eastAsiaTheme="minorEastAsia"/>
          <w:color w:val="000000" w:themeColor="text1"/>
        </w:rPr>
        <w:t xml:space="preserve">etate and 2-naphthol </w:t>
      </w:r>
      <w:r w:rsidR="004A1937" w:rsidRPr="00D56662">
        <w:rPr>
          <w:rFonts w:eastAsiaTheme="minorEastAsia"/>
          <w:color w:val="000000" w:themeColor="text1"/>
        </w:rPr>
        <w:t>were purchased from Sigma-Aldrich Corporation (St. Louis, MO</w:t>
      </w:r>
      <w:r w:rsidR="009968FE">
        <w:rPr>
          <w:rFonts w:eastAsiaTheme="minorEastAsia"/>
          <w:color w:val="000000" w:themeColor="text1"/>
        </w:rPr>
        <w:t>). All of t</w:t>
      </w:r>
      <w:r w:rsidR="009968FE" w:rsidRPr="009968FE">
        <w:rPr>
          <w:rFonts w:eastAsiaTheme="minorEastAsia"/>
          <w:color w:val="000000" w:themeColor="text1"/>
        </w:rPr>
        <w:t xml:space="preserve">he solutions were </w:t>
      </w:r>
      <w:r w:rsidR="009968FE" w:rsidRPr="009968FE">
        <w:rPr>
          <w:rFonts w:eastAsiaTheme="minorEastAsia" w:cs="Arial"/>
          <w:color w:val="000000" w:themeColor="text1"/>
        </w:rPr>
        <w:t>refrigerated until analysis.</w:t>
      </w:r>
    </w:p>
    <w:p w14:paraId="66745A7D" w14:textId="77777777" w:rsidR="00821454" w:rsidRDefault="00821454" w:rsidP="00821454">
      <w:pPr>
        <w:autoSpaceDE w:val="0"/>
        <w:autoSpaceDN w:val="0"/>
        <w:adjustRightInd w:val="0"/>
        <w:spacing w:line="480" w:lineRule="auto"/>
        <w:ind w:firstLine="720"/>
        <w:outlineLvl w:val="0"/>
        <w:rPr>
          <w:rFonts w:eastAsiaTheme="minorHAnsi"/>
          <w:b/>
        </w:rPr>
      </w:pPr>
    </w:p>
    <w:p w14:paraId="5710C49E" w14:textId="77777777" w:rsidR="005D1761" w:rsidRPr="00232E97" w:rsidRDefault="005D1761" w:rsidP="00821454">
      <w:pPr>
        <w:autoSpaceDE w:val="0"/>
        <w:autoSpaceDN w:val="0"/>
        <w:adjustRightInd w:val="0"/>
        <w:spacing w:line="480" w:lineRule="auto"/>
        <w:ind w:firstLine="720"/>
        <w:outlineLvl w:val="0"/>
        <w:rPr>
          <w:rFonts w:eastAsiaTheme="minorHAnsi"/>
          <w:b/>
        </w:rPr>
      </w:pPr>
    </w:p>
    <w:p w14:paraId="18C064A0" w14:textId="77777777" w:rsidR="00821454" w:rsidRPr="00232E97" w:rsidRDefault="00821454" w:rsidP="00821454">
      <w:pPr>
        <w:autoSpaceDE w:val="0"/>
        <w:autoSpaceDN w:val="0"/>
        <w:adjustRightInd w:val="0"/>
        <w:spacing w:line="480" w:lineRule="auto"/>
        <w:outlineLvl w:val="0"/>
        <w:rPr>
          <w:rFonts w:eastAsiaTheme="minorHAnsi"/>
        </w:rPr>
      </w:pPr>
      <w:r w:rsidRPr="00232E97">
        <w:rPr>
          <w:rFonts w:eastAsiaTheme="minorHAnsi"/>
          <w:b/>
        </w:rPr>
        <w:t>2. LC conditions</w:t>
      </w:r>
    </w:p>
    <w:p w14:paraId="5DB98BFE" w14:textId="7D8DF975" w:rsidR="003E53F8" w:rsidRPr="005D1761" w:rsidRDefault="004A1937" w:rsidP="005D1761">
      <w:pPr>
        <w:autoSpaceDE w:val="0"/>
        <w:autoSpaceDN w:val="0"/>
        <w:adjustRightInd w:val="0"/>
        <w:spacing w:line="480" w:lineRule="auto"/>
        <w:ind w:firstLine="720"/>
        <w:outlineLvl w:val="0"/>
        <w:rPr>
          <w:rFonts w:eastAsiaTheme="minorEastAsia" w:cs="Arial"/>
          <w:color w:val="000000" w:themeColor="text1"/>
          <w:u w:color="0E6C77"/>
        </w:rPr>
      </w:pPr>
      <w:r>
        <w:rPr>
          <w:rFonts w:eastAsiaTheme="minorEastAsia" w:cs="Arial"/>
        </w:rPr>
        <w:t>The reversed phase gradient method previously developed for the analysis of smokeless powder</w:t>
      </w:r>
      <w:r w:rsidR="009968FE">
        <w:rPr>
          <w:rFonts w:eastAsiaTheme="minorEastAsia" w:cs="Arial"/>
        </w:rPr>
        <w:t>s</w:t>
      </w:r>
      <w:r>
        <w:rPr>
          <w:rFonts w:eastAsiaTheme="minorEastAsia" w:cs="Arial"/>
        </w:rPr>
        <w:t xml:space="preserve"> was applied to </w:t>
      </w:r>
      <w:r w:rsidR="00946BD2">
        <w:rPr>
          <w:rFonts w:eastAsiaTheme="minorEastAsia" w:cs="Arial"/>
        </w:rPr>
        <w:t xml:space="preserve">the </w:t>
      </w:r>
      <w:r>
        <w:rPr>
          <w:rFonts w:eastAsiaTheme="minorEastAsia" w:cs="Arial"/>
        </w:rPr>
        <w:t xml:space="preserve">organic gunshot residue samples </w:t>
      </w:r>
      <w:r w:rsidR="005D1761" w:rsidRPr="005D1761">
        <w:rPr>
          <w:rFonts w:eastAsiaTheme="minorEastAsia" w:cs="Arial"/>
          <w:color w:val="000000" w:themeColor="text1"/>
        </w:rPr>
        <w:t>(1)</w:t>
      </w:r>
      <w:r w:rsidRPr="00232E97">
        <w:rPr>
          <w:rFonts w:eastAsiaTheme="minorEastAsia" w:cs="Arial"/>
        </w:rPr>
        <w:t>.</w:t>
      </w:r>
      <w:r>
        <w:rPr>
          <w:rFonts w:eastAsiaTheme="minorEastAsia" w:cs="Arial"/>
        </w:rPr>
        <w:t xml:space="preserve"> </w:t>
      </w:r>
      <w:r w:rsidR="00821454" w:rsidRPr="004A1937">
        <w:rPr>
          <w:rFonts w:eastAsiaTheme="minorEastAsia" w:cs="Arial"/>
          <w:color w:val="000000" w:themeColor="text1"/>
        </w:rPr>
        <w:t>The details of</w:t>
      </w:r>
      <w:r>
        <w:rPr>
          <w:rFonts w:eastAsiaTheme="minorEastAsia" w:cs="Arial"/>
          <w:color w:val="000000" w:themeColor="text1"/>
        </w:rPr>
        <w:t xml:space="preserve"> </w:t>
      </w:r>
      <w:r w:rsidR="009968FE">
        <w:rPr>
          <w:rFonts w:eastAsiaTheme="minorEastAsia" w:cs="Arial"/>
          <w:color w:val="000000" w:themeColor="text1"/>
        </w:rPr>
        <w:t>the gradient program</w:t>
      </w:r>
      <w:r>
        <w:rPr>
          <w:rFonts w:eastAsiaTheme="minorEastAsia" w:cs="Arial"/>
          <w:color w:val="000000" w:themeColor="text1"/>
        </w:rPr>
        <w:t xml:space="preserve"> are given in Table </w:t>
      </w:r>
      <w:r w:rsidR="001800D2">
        <w:rPr>
          <w:rFonts w:eastAsiaTheme="minorEastAsia" w:cs="Arial"/>
          <w:color w:val="000000" w:themeColor="text1"/>
        </w:rPr>
        <w:t>5.</w:t>
      </w:r>
      <w:r>
        <w:rPr>
          <w:rFonts w:eastAsiaTheme="minorEastAsia" w:cs="Arial"/>
          <w:color w:val="000000" w:themeColor="text1"/>
        </w:rPr>
        <w:t>1</w:t>
      </w:r>
      <w:r w:rsidR="00821454" w:rsidRPr="004A1937">
        <w:rPr>
          <w:rFonts w:eastAsiaTheme="minorEastAsia" w:cs="Arial"/>
          <w:color w:val="000000" w:themeColor="text1"/>
          <w:u w:color="0E6C77"/>
        </w:rPr>
        <w:t>.</w:t>
      </w:r>
      <w:r w:rsidR="00821454" w:rsidRPr="00A511F6">
        <w:rPr>
          <w:rFonts w:eastAsiaTheme="minorEastAsia" w:cs="Arial"/>
          <w:color w:val="FF0000"/>
          <w:u w:color="0E6C77"/>
        </w:rPr>
        <w:t xml:space="preserve"> </w:t>
      </w:r>
      <w:r w:rsidR="00821454" w:rsidRPr="00946BD2">
        <w:rPr>
          <w:rFonts w:eastAsiaTheme="minorEastAsia" w:cs="Arial"/>
          <w:color w:val="000000" w:themeColor="text1"/>
          <w:u w:color="0E6C77"/>
        </w:rPr>
        <w:t>Separations were carried out on an Acquity UPLC</w:t>
      </w:r>
      <w:r w:rsidR="00821454" w:rsidRPr="00946BD2">
        <w:rPr>
          <w:rFonts w:eastAsiaTheme="minorEastAsia" w:cs="Arial"/>
          <w:color w:val="000000" w:themeColor="text1"/>
          <w:u w:color="0E6C77"/>
          <w:vertAlign w:val="superscript"/>
        </w:rPr>
        <w:t>TM</w:t>
      </w:r>
      <w:r w:rsidR="00821454" w:rsidRPr="00946BD2">
        <w:rPr>
          <w:rFonts w:eastAsiaTheme="minorEastAsia" w:cs="Arial"/>
          <w:color w:val="000000" w:themeColor="text1"/>
          <w:u w:color="0E6C77"/>
        </w:rPr>
        <w:t xml:space="preserve"> system (Waters Corporation, Milford MA) with a tunable ultraviolet (UV) detector and a bridged ethyl hybrid (BEH; Waters) analytical column having the following specifications: C18, 2.1 × 100 mm, and 1.7-μm particle size. A BEH C8 guard column was also installed to filter samples and protect the analytical column. The </w:t>
      </w:r>
      <w:r w:rsidR="00035768" w:rsidRPr="00946BD2">
        <w:rPr>
          <w:rFonts w:eastAsiaTheme="minorEastAsia" w:cs="Arial"/>
          <w:color w:val="000000" w:themeColor="text1"/>
          <w:u w:color="0E6C77"/>
        </w:rPr>
        <w:t xml:space="preserve">composition of the </w:t>
      </w:r>
      <w:r w:rsidR="00821454" w:rsidRPr="00946BD2">
        <w:rPr>
          <w:rFonts w:eastAsiaTheme="minorEastAsia" w:cs="Arial"/>
          <w:color w:val="000000" w:themeColor="text1"/>
          <w:u w:color="0E6C77"/>
        </w:rPr>
        <w:t xml:space="preserve">aqueous mobile phase </w:t>
      </w:r>
      <w:r w:rsidR="00035768" w:rsidRPr="00946BD2">
        <w:rPr>
          <w:rFonts w:eastAsiaTheme="minorEastAsia" w:cs="Arial"/>
          <w:color w:val="000000" w:themeColor="text1"/>
          <w:u w:color="0E6C77"/>
        </w:rPr>
        <w:t>was</w:t>
      </w:r>
      <w:r w:rsidR="00035768">
        <w:rPr>
          <w:rFonts w:eastAsiaTheme="minorEastAsia" w:cs="Arial"/>
          <w:color w:val="000000" w:themeColor="text1"/>
          <w:u w:color="0E6C77"/>
        </w:rPr>
        <w:t xml:space="preserve"> a 90:10 mixture of water and </w:t>
      </w:r>
      <w:r w:rsidR="00821454" w:rsidRPr="00035768">
        <w:rPr>
          <w:rFonts w:eastAsiaTheme="minorEastAsia" w:cs="Arial"/>
          <w:color w:val="000000" w:themeColor="text1"/>
          <w:u w:color="0E6C77"/>
        </w:rPr>
        <w:t xml:space="preserve">acetonitrile, whereas the organic mobile phase was a 95:5 </w:t>
      </w:r>
      <w:r w:rsidR="00360319">
        <w:rPr>
          <w:rFonts w:eastAsiaTheme="minorEastAsia" w:cs="Arial"/>
          <w:color w:val="000000" w:themeColor="text1"/>
          <w:u w:color="0E6C77"/>
        </w:rPr>
        <w:t>mixture</w:t>
      </w:r>
      <w:r w:rsidR="00821454" w:rsidRPr="00035768">
        <w:rPr>
          <w:rFonts w:eastAsiaTheme="minorEastAsia" w:cs="Arial"/>
          <w:color w:val="000000" w:themeColor="text1"/>
          <w:u w:color="0E6C77"/>
        </w:rPr>
        <w:t xml:space="preserve"> of acetonitrile and methanol.</w:t>
      </w:r>
      <w:r w:rsidR="00821454" w:rsidRPr="00A511F6">
        <w:rPr>
          <w:rFonts w:eastAsiaTheme="minorEastAsia" w:cs="Arial"/>
          <w:color w:val="FF0000"/>
          <w:u w:color="0E6C77"/>
        </w:rPr>
        <w:t xml:space="preserve"> </w:t>
      </w:r>
      <w:r w:rsidR="00360319">
        <w:rPr>
          <w:rFonts w:eastAsiaTheme="minorEastAsia" w:cs="Arial"/>
          <w:color w:val="000000" w:themeColor="text1"/>
          <w:u w:color="0E6C77"/>
        </w:rPr>
        <w:t xml:space="preserve">To enhance ionization of the </w:t>
      </w:r>
      <w:proofErr w:type="spellStart"/>
      <w:r w:rsidR="00360319">
        <w:rPr>
          <w:rFonts w:eastAsiaTheme="minorEastAsia" w:cs="Arial"/>
          <w:color w:val="000000" w:themeColor="text1"/>
          <w:u w:color="0E6C77"/>
        </w:rPr>
        <w:t>analytes</w:t>
      </w:r>
      <w:proofErr w:type="spellEnd"/>
      <w:r w:rsidR="00360319">
        <w:rPr>
          <w:rFonts w:eastAsiaTheme="minorEastAsia" w:cs="Arial"/>
          <w:color w:val="000000" w:themeColor="text1"/>
          <w:u w:color="0E6C77"/>
        </w:rPr>
        <w:t xml:space="preserve">, </w:t>
      </w:r>
      <w:r w:rsidR="00F44C94">
        <w:rPr>
          <w:rFonts w:eastAsiaTheme="minorEastAsia" w:cs="Arial"/>
          <w:color w:val="000000" w:themeColor="text1"/>
          <w:u w:color="0E6C77"/>
        </w:rPr>
        <w:t xml:space="preserve">2 </w:t>
      </w:r>
      <w:proofErr w:type="spellStart"/>
      <w:r w:rsidR="00F44C94">
        <w:rPr>
          <w:rFonts w:eastAsiaTheme="minorEastAsia" w:cs="Arial"/>
          <w:color w:val="000000" w:themeColor="text1"/>
          <w:u w:color="0E6C77"/>
        </w:rPr>
        <w:t>mM</w:t>
      </w:r>
      <w:proofErr w:type="spellEnd"/>
      <w:r w:rsidR="00F44C94">
        <w:rPr>
          <w:rFonts w:eastAsiaTheme="minorEastAsia" w:cs="Arial"/>
          <w:color w:val="000000" w:themeColor="text1"/>
          <w:u w:color="0E6C77"/>
        </w:rPr>
        <w:t xml:space="preserve"> </w:t>
      </w:r>
      <w:r w:rsidR="00360319">
        <w:rPr>
          <w:rFonts w:eastAsiaTheme="minorEastAsia" w:cs="Arial"/>
          <w:color w:val="000000" w:themeColor="text1"/>
          <w:u w:color="0E6C77"/>
        </w:rPr>
        <w:t>a</w:t>
      </w:r>
      <w:r w:rsidR="00821454" w:rsidRPr="00360319">
        <w:rPr>
          <w:rFonts w:eastAsiaTheme="minorEastAsia" w:cs="Arial"/>
          <w:color w:val="000000" w:themeColor="text1"/>
          <w:u w:color="0E6C77"/>
        </w:rPr>
        <w:t xml:space="preserve">mmonium acetate and </w:t>
      </w:r>
      <w:r w:rsidR="00F44C94">
        <w:rPr>
          <w:rFonts w:eastAsiaTheme="minorEastAsia" w:cs="Arial"/>
          <w:color w:val="000000" w:themeColor="text1"/>
          <w:u w:color="0E6C77"/>
        </w:rPr>
        <w:t xml:space="preserve">0.02 </w:t>
      </w:r>
      <w:proofErr w:type="spellStart"/>
      <w:r w:rsidR="00F44C94">
        <w:rPr>
          <w:rFonts w:eastAsiaTheme="minorEastAsia" w:cs="Arial"/>
          <w:color w:val="000000" w:themeColor="text1"/>
          <w:u w:color="0E6C77"/>
        </w:rPr>
        <w:t>mM</w:t>
      </w:r>
      <w:proofErr w:type="spellEnd"/>
      <w:r w:rsidR="00F44C94">
        <w:rPr>
          <w:rFonts w:eastAsiaTheme="minorEastAsia" w:cs="Arial"/>
          <w:color w:val="000000" w:themeColor="text1"/>
          <w:u w:color="0E6C77"/>
        </w:rPr>
        <w:t xml:space="preserve"> </w:t>
      </w:r>
      <w:r w:rsidR="00821454" w:rsidRPr="00360319">
        <w:rPr>
          <w:rFonts w:eastAsiaTheme="minorEastAsia" w:cs="Arial"/>
          <w:color w:val="000000" w:themeColor="text1"/>
          <w:u w:color="0E6C77"/>
        </w:rPr>
        <w:t xml:space="preserve">ammonium chloride were added to both mobile phases </w:t>
      </w:r>
      <w:r w:rsidR="009E0CC5">
        <w:rPr>
          <w:rFonts w:eastAsiaTheme="minorEastAsia" w:cs="Arial"/>
          <w:color w:val="000000" w:themeColor="text1"/>
          <w:u w:color="0E6C77"/>
        </w:rPr>
        <w:t>(2,3</w:t>
      </w:r>
      <w:r w:rsidR="00035768" w:rsidRPr="00360319">
        <w:rPr>
          <w:rFonts w:eastAsiaTheme="minorEastAsia" w:cs="Arial"/>
          <w:color w:val="000000" w:themeColor="text1"/>
          <w:u w:color="0E6C77"/>
        </w:rPr>
        <w:t>)</w:t>
      </w:r>
      <w:r w:rsidR="00821454" w:rsidRPr="00360319">
        <w:rPr>
          <w:rFonts w:eastAsiaTheme="minorEastAsia" w:cs="Arial"/>
          <w:color w:val="000000" w:themeColor="text1"/>
          <w:u w:color="0E6C77"/>
        </w:rPr>
        <w:t>.</w:t>
      </w:r>
      <w:r w:rsidR="00821454" w:rsidRPr="00A511F6">
        <w:rPr>
          <w:rFonts w:eastAsiaTheme="minorEastAsia" w:cs="Arial"/>
          <w:color w:val="FF0000"/>
          <w:u w:color="0E6C77"/>
        </w:rPr>
        <w:t xml:space="preserve"> </w:t>
      </w:r>
      <w:r w:rsidR="00821454" w:rsidRPr="00360319">
        <w:rPr>
          <w:rFonts w:eastAsiaTheme="minorEastAsia" w:cs="Arial"/>
          <w:color w:val="000000" w:themeColor="text1"/>
          <w:u w:color="0E6C77"/>
        </w:rPr>
        <w:t>The temperature of the system was kept at 40°C and the flow rate was 0.500 mL/min.</w:t>
      </w:r>
      <w:r w:rsidR="00C779A4">
        <w:rPr>
          <w:rFonts w:eastAsiaTheme="minorEastAsia" w:cs="Arial"/>
          <w:color w:val="000000" w:themeColor="text1"/>
          <w:u w:color="0E6C77"/>
        </w:rPr>
        <w:t xml:space="preserve"> The y-axis is in minutes for all UV data.</w:t>
      </w:r>
    </w:p>
    <w:p w14:paraId="323C7F5E" w14:textId="77777777" w:rsidR="003E53F8" w:rsidRDefault="003E53F8" w:rsidP="00821454">
      <w:pPr>
        <w:widowControl w:val="0"/>
        <w:autoSpaceDE w:val="0"/>
        <w:autoSpaceDN w:val="0"/>
        <w:adjustRightInd w:val="0"/>
        <w:rPr>
          <w:b/>
        </w:rPr>
      </w:pPr>
    </w:p>
    <w:p w14:paraId="368E720B" w14:textId="77777777" w:rsidR="00C537BE" w:rsidRDefault="00C537BE" w:rsidP="00821454">
      <w:pPr>
        <w:widowControl w:val="0"/>
        <w:autoSpaceDE w:val="0"/>
        <w:autoSpaceDN w:val="0"/>
        <w:adjustRightInd w:val="0"/>
        <w:rPr>
          <w:b/>
        </w:rPr>
      </w:pPr>
    </w:p>
    <w:p w14:paraId="50336F55" w14:textId="3882021D" w:rsidR="00821454" w:rsidRDefault="00821454" w:rsidP="00180FB3">
      <w:pPr>
        <w:pStyle w:val="Tables"/>
        <w:rPr>
          <w:rFonts w:eastAsiaTheme="minorEastAsia"/>
          <w:b/>
        </w:rPr>
      </w:pPr>
      <w:bookmarkStart w:id="229" w:name="_Toc247183174"/>
      <w:r w:rsidRPr="00FB5984">
        <w:rPr>
          <w:b/>
        </w:rPr>
        <w:t xml:space="preserve">Table </w:t>
      </w:r>
      <w:r w:rsidR="00A764CA">
        <w:rPr>
          <w:b/>
        </w:rPr>
        <w:t>5.</w:t>
      </w:r>
      <w:r w:rsidR="001800D2">
        <w:rPr>
          <w:b/>
        </w:rPr>
        <w:t>1</w:t>
      </w:r>
      <w:r w:rsidRPr="00FB5984">
        <w:t xml:space="preserve">: </w:t>
      </w:r>
      <w:r w:rsidRPr="003E53F8">
        <w:rPr>
          <w:rFonts w:eastAsiaTheme="minorEastAsia"/>
        </w:rPr>
        <w:t>Gradient method</w:t>
      </w:r>
      <w:r w:rsidR="00035768" w:rsidRPr="003E53F8">
        <w:rPr>
          <w:rFonts w:eastAsiaTheme="minorEastAsia"/>
        </w:rPr>
        <w:t xml:space="preserve"> used for the separation of </w:t>
      </w:r>
      <w:r w:rsidR="00CB3482">
        <w:rPr>
          <w:rFonts w:eastAsiaTheme="minorEastAsia"/>
        </w:rPr>
        <w:t xml:space="preserve">the </w:t>
      </w:r>
      <w:r w:rsidR="00035768" w:rsidRPr="003E53F8">
        <w:rPr>
          <w:rFonts w:eastAsiaTheme="minorEastAsia"/>
        </w:rPr>
        <w:t>organic GSR samples</w:t>
      </w:r>
      <w:r w:rsidR="003E53F8" w:rsidRPr="003E53F8">
        <w:rPr>
          <w:rFonts w:eastAsiaTheme="minorEastAsia"/>
        </w:rPr>
        <w:t>.</w:t>
      </w:r>
      <w:bookmarkEnd w:id="229"/>
    </w:p>
    <w:p w14:paraId="60430298" w14:textId="77777777" w:rsidR="00821454" w:rsidRPr="00FB5984" w:rsidRDefault="00821454" w:rsidP="00821454">
      <w:pPr>
        <w:widowControl w:val="0"/>
        <w:autoSpaceDE w:val="0"/>
        <w:autoSpaceDN w:val="0"/>
        <w:adjustRightInd w:val="0"/>
        <w:rPr>
          <w:rFonts w:eastAsiaTheme="minorEastAsia" w:cs="Arial"/>
          <w:b/>
          <w:bCs/>
        </w:rPr>
      </w:pPr>
    </w:p>
    <w:tbl>
      <w:tblPr>
        <w:tblW w:w="5000" w:type="pct"/>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998"/>
        <w:gridCol w:w="2435"/>
        <w:gridCol w:w="4423"/>
      </w:tblGrid>
      <w:tr w:rsidR="00821454" w:rsidRPr="003E53F8" w14:paraId="0E95746D" w14:textId="77777777" w:rsidTr="0017608F">
        <w:trPr>
          <w:trHeight w:val="77"/>
          <w:jc w:val="center"/>
        </w:trPr>
        <w:tc>
          <w:tcPr>
            <w:tcW w:w="1128" w:type="pct"/>
            <w:tcBorders>
              <w:top w:val="single" w:sz="4" w:space="0" w:color="auto"/>
              <w:left w:val="nil"/>
              <w:bottom w:val="single" w:sz="4" w:space="0" w:color="auto"/>
            </w:tcBorders>
            <w:shd w:val="clear" w:color="auto" w:fill="auto"/>
            <w:noWrap/>
            <w:vAlign w:val="center"/>
            <w:hideMark/>
          </w:tcPr>
          <w:p w14:paraId="05C75E95" w14:textId="77777777" w:rsidR="00821454" w:rsidRPr="003154A4" w:rsidRDefault="00821454" w:rsidP="00E56A58">
            <w:pPr>
              <w:pStyle w:val="NoSpacing"/>
              <w:spacing w:line="240" w:lineRule="auto"/>
              <w:rPr>
                <w:b/>
              </w:rPr>
            </w:pPr>
            <w:r w:rsidRPr="003154A4">
              <w:rPr>
                <w:b/>
              </w:rPr>
              <w:t>Time (min)</w:t>
            </w:r>
          </w:p>
        </w:tc>
        <w:tc>
          <w:tcPr>
            <w:tcW w:w="1375" w:type="pct"/>
            <w:tcBorders>
              <w:top w:val="single" w:sz="4" w:space="0" w:color="auto"/>
              <w:bottom w:val="single" w:sz="4" w:space="0" w:color="auto"/>
            </w:tcBorders>
            <w:shd w:val="clear" w:color="auto" w:fill="auto"/>
            <w:noWrap/>
            <w:vAlign w:val="center"/>
            <w:hideMark/>
          </w:tcPr>
          <w:p w14:paraId="4C843A0B" w14:textId="77777777" w:rsidR="00821454" w:rsidRPr="003154A4" w:rsidRDefault="00821454" w:rsidP="00E56A58">
            <w:pPr>
              <w:pStyle w:val="NoSpacing"/>
              <w:spacing w:line="240" w:lineRule="auto"/>
              <w:rPr>
                <w:b/>
              </w:rPr>
            </w:pPr>
            <w:r w:rsidRPr="003154A4">
              <w:rPr>
                <w:b/>
              </w:rPr>
              <w:t>Solvent A (%)</w:t>
            </w:r>
          </w:p>
        </w:tc>
        <w:tc>
          <w:tcPr>
            <w:tcW w:w="2497" w:type="pct"/>
            <w:tcBorders>
              <w:top w:val="single" w:sz="4" w:space="0" w:color="auto"/>
              <w:bottom w:val="single" w:sz="4" w:space="0" w:color="auto"/>
              <w:right w:val="nil"/>
            </w:tcBorders>
            <w:shd w:val="clear" w:color="auto" w:fill="auto"/>
            <w:noWrap/>
            <w:vAlign w:val="center"/>
            <w:hideMark/>
          </w:tcPr>
          <w:p w14:paraId="07B38F84" w14:textId="77777777" w:rsidR="00821454" w:rsidRPr="003154A4" w:rsidRDefault="00821454" w:rsidP="00E56A58">
            <w:pPr>
              <w:pStyle w:val="NoSpacing"/>
              <w:spacing w:line="240" w:lineRule="auto"/>
              <w:rPr>
                <w:b/>
              </w:rPr>
            </w:pPr>
            <w:r w:rsidRPr="003154A4">
              <w:rPr>
                <w:b/>
              </w:rPr>
              <w:t>Solvent B (%)</w:t>
            </w:r>
          </w:p>
        </w:tc>
      </w:tr>
      <w:tr w:rsidR="00821454" w:rsidRPr="003E53F8" w14:paraId="0EC50607" w14:textId="77777777" w:rsidTr="0017608F">
        <w:trPr>
          <w:trHeight w:val="77"/>
          <w:jc w:val="center"/>
        </w:trPr>
        <w:tc>
          <w:tcPr>
            <w:tcW w:w="1128" w:type="pct"/>
            <w:tcBorders>
              <w:top w:val="single" w:sz="4" w:space="0" w:color="auto"/>
              <w:left w:val="nil"/>
            </w:tcBorders>
            <w:shd w:val="clear" w:color="auto" w:fill="auto"/>
            <w:noWrap/>
            <w:vAlign w:val="center"/>
            <w:hideMark/>
          </w:tcPr>
          <w:p w14:paraId="16A0394A" w14:textId="77777777" w:rsidR="00821454" w:rsidRPr="003154A4" w:rsidRDefault="00821454" w:rsidP="00E56A58">
            <w:pPr>
              <w:pStyle w:val="NoSpacing"/>
              <w:spacing w:line="240" w:lineRule="auto"/>
            </w:pPr>
            <w:r w:rsidRPr="003154A4">
              <w:t>Initial</w:t>
            </w:r>
          </w:p>
        </w:tc>
        <w:tc>
          <w:tcPr>
            <w:tcW w:w="1375" w:type="pct"/>
            <w:tcBorders>
              <w:top w:val="single" w:sz="4" w:space="0" w:color="auto"/>
            </w:tcBorders>
            <w:shd w:val="clear" w:color="auto" w:fill="auto"/>
            <w:noWrap/>
            <w:vAlign w:val="center"/>
            <w:hideMark/>
          </w:tcPr>
          <w:p w14:paraId="1BC28E7F" w14:textId="77777777" w:rsidR="00821454" w:rsidRPr="003154A4" w:rsidRDefault="00821454" w:rsidP="00E56A58">
            <w:pPr>
              <w:pStyle w:val="NoSpacing"/>
              <w:spacing w:line="240" w:lineRule="auto"/>
            </w:pPr>
            <w:r w:rsidRPr="003154A4">
              <w:t>100</w:t>
            </w:r>
          </w:p>
        </w:tc>
        <w:tc>
          <w:tcPr>
            <w:tcW w:w="2497" w:type="pct"/>
            <w:tcBorders>
              <w:top w:val="single" w:sz="4" w:space="0" w:color="auto"/>
              <w:bottom w:val="nil"/>
              <w:right w:val="nil"/>
            </w:tcBorders>
            <w:shd w:val="clear" w:color="auto" w:fill="auto"/>
            <w:noWrap/>
            <w:vAlign w:val="center"/>
            <w:hideMark/>
          </w:tcPr>
          <w:p w14:paraId="11E163F9" w14:textId="77777777" w:rsidR="00821454" w:rsidRPr="003154A4" w:rsidRDefault="00821454" w:rsidP="00E56A58">
            <w:pPr>
              <w:pStyle w:val="NoSpacing"/>
              <w:spacing w:line="240" w:lineRule="auto"/>
            </w:pPr>
            <w:r w:rsidRPr="003154A4">
              <w:t>0</w:t>
            </w:r>
          </w:p>
        </w:tc>
      </w:tr>
      <w:tr w:rsidR="00821454" w:rsidRPr="003E53F8" w14:paraId="0277D76F" w14:textId="77777777" w:rsidTr="003E53F8">
        <w:trPr>
          <w:trHeight w:val="255"/>
          <w:jc w:val="center"/>
        </w:trPr>
        <w:tc>
          <w:tcPr>
            <w:tcW w:w="1128" w:type="pct"/>
            <w:tcBorders>
              <w:left w:val="nil"/>
            </w:tcBorders>
            <w:shd w:val="clear" w:color="auto" w:fill="auto"/>
            <w:noWrap/>
            <w:vAlign w:val="center"/>
            <w:hideMark/>
          </w:tcPr>
          <w:p w14:paraId="3784E15B" w14:textId="77777777" w:rsidR="00821454" w:rsidRPr="003154A4" w:rsidRDefault="00821454" w:rsidP="00E56A58">
            <w:pPr>
              <w:pStyle w:val="NoSpacing"/>
              <w:spacing w:line="240" w:lineRule="auto"/>
            </w:pPr>
            <w:r w:rsidRPr="003154A4">
              <w:t>0.50</w:t>
            </w:r>
          </w:p>
        </w:tc>
        <w:tc>
          <w:tcPr>
            <w:tcW w:w="1375" w:type="pct"/>
            <w:shd w:val="clear" w:color="auto" w:fill="auto"/>
            <w:noWrap/>
            <w:vAlign w:val="center"/>
          </w:tcPr>
          <w:p w14:paraId="7FC63D57" w14:textId="77777777" w:rsidR="00821454" w:rsidRPr="003154A4" w:rsidRDefault="00821454" w:rsidP="00E56A58">
            <w:pPr>
              <w:pStyle w:val="NoSpacing"/>
              <w:spacing w:line="240" w:lineRule="auto"/>
            </w:pPr>
            <w:r w:rsidRPr="003154A4">
              <w:t>85</w:t>
            </w:r>
          </w:p>
        </w:tc>
        <w:tc>
          <w:tcPr>
            <w:tcW w:w="2497" w:type="pct"/>
            <w:tcBorders>
              <w:top w:val="nil"/>
              <w:bottom w:val="nil"/>
              <w:right w:val="nil"/>
            </w:tcBorders>
            <w:shd w:val="clear" w:color="auto" w:fill="auto"/>
            <w:noWrap/>
            <w:vAlign w:val="center"/>
            <w:hideMark/>
          </w:tcPr>
          <w:p w14:paraId="732C3846" w14:textId="77777777" w:rsidR="00821454" w:rsidRPr="003154A4" w:rsidRDefault="00821454" w:rsidP="00E56A58">
            <w:pPr>
              <w:pStyle w:val="NoSpacing"/>
              <w:spacing w:line="240" w:lineRule="auto"/>
            </w:pPr>
            <w:r w:rsidRPr="003154A4">
              <w:t>15</w:t>
            </w:r>
          </w:p>
        </w:tc>
      </w:tr>
      <w:tr w:rsidR="00821454" w:rsidRPr="003E53F8" w14:paraId="3630DF50" w14:textId="77777777" w:rsidTr="003E53F8">
        <w:trPr>
          <w:trHeight w:val="255"/>
          <w:jc w:val="center"/>
        </w:trPr>
        <w:tc>
          <w:tcPr>
            <w:tcW w:w="1128" w:type="pct"/>
            <w:tcBorders>
              <w:left w:val="nil"/>
            </w:tcBorders>
            <w:shd w:val="clear" w:color="auto" w:fill="auto"/>
            <w:noWrap/>
            <w:vAlign w:val="center"/>
            <w:hideMark/>
          </w:tcPr>
          <w:p w14:paraId="4A90767F" w14:textId="77777777" w:rsidR="00821454" w:rsidRPr="003154A4" w:rsidRDefault="00821454" w:rsidP="00E56A58">
            <w:pPr>
              <w:pStyle w:val="NoSpacing"/>
              <w:spacing w:line="240" w:lineRule="auto"/>
            </w:pPr>
            <w:r w:rsidRPr="003154A4">
              <w:t>0.60</w:t>
            </w:r>
          </w:p>
        </w:tc>
        <w:tc>
          <w:tcPr>
            <w:tcW w:w="1375" w:type="pct"/>
            <w:shd w:val="clear" w:color="auto" w:fill="auto"/>
            <w:noWrap/>
            <w:vAlign w:val="center"/>
          </w:tcPr>
          <w:p w14:paraId="231EB052" w14:textId="77777777" w:rsidR="00821454" w:rsidRPr="003154A4" w:rsidRDefault="00821454" w:rsidP="00E56A58">
            <w:pPr>
              <w:pStyle w:val="NoSpacing"/>
              <w:spacing w:line="240" w:lineRule="auto"/>
            </w:pPr>
            <w:r w:rsidRPr="003154A4">
              <w:t>84</w:t>
            </w:r>
          </w:p>
        </w:tc>
        <w:tc>
          <w:tcPr>
            <w:tcW w:w="2497" w:type="pct"/>
            <w:tcBorders>
              <w:top w:val="nil"/>
              <w:bottom w:val="nil"/>
              <w:right w:val="nil"/>
            </w:tcBorders>
            <w:shd w:val="clear" w:color="auto" w:fill="auto"/>
            <w:noWrap/>
            <w:vAlign w:val="center"/>
            <w:hideMark/>
          </w:tcPr>
          <w:p w14:paraId="6B5EFD86" w14:textId="77777777" w:rsidR="00821454" w:rsidRPr="003154A4" w:rsidRDefault="00821454" w:rsidP="00E56A58">
            <w:pPr>
              <w:pStyle w:val="NoSpacing"/>
              <w:spacing w:line="240" w:lineRule="auto"/>
            </w:pPr>
            <w:r w:rsidRPr="003154A4">
              <w:t>16</w:t>
            </w:r>
          </w:p>
        </w:tc>
      </w:tr>
      <w:tr w:rsidR="00821454" w:rsidRPr="003E53F8" w14:paraId="64AE93DB" w14:textId="77777777" w:rsidTr="003E53F8">
        <w:trPr>
          <w:trHeight w:val="255"/>
          <w:jc w:val="center"/>
        </w:trPr>
        <w:tc>
          <w:tcPr>
            <w:tcW w:w="1128" w:type="pct"/>
            <w:tcBorders>
              <w:left w:val="nil"/>
            </w:tcBorders>
            <w:shd w:val="clear" w:color="auto" w:fill="auto"/>
            <w:noWrap/>
            <w:vAlign w:val="center"/>
            <w:hideMark/>
          </w:tcPr>
          <w:p w14:paraId="0BF3CD9E" w14:textId="77777777" w:rsidR="00821454" w:rsidRPr="003154A4" w:rsidRDefault="00821454" w:rsidP="00E56A58">
            <w:pPr>
              <w:pStyle w:val="NoSpacing"/>
              <w:spacing w:line="240" w:lineRule="auto"/>
            </w:pPr>
            <w:r w:rsidRPr="003154A4">
              <w:t>1.50</w:t>
            </w:r>
          </w:p>
        </w:tc>
        <w:tc>
          <w:tcPr>
            <w:tcW w:w="1375" w:type="pct"/>
            <w:shd w:val="clear" w:color="auto" w:fill="auto"/>
            <w:noWrap/>
            <w:vAlign w:val="center"/>
          </w:tcPr>
          <w:p w14:paraId="2323D9CD" w14:textId="77777777" w:rsidR="00821454" w:rsidRPr="003154A4" w:rsidRDefault="00821454" w:rsidP="00E56A58">
            <w:pPr>
              <w:pStyle w:val="NoSpacing"/>
              <w:spacing w:line="240" w:lineRule="auto"/>
            </w:pPr>
            <w:r w:rsidRPr="003154A4">
              <w:t>82</w:t>
            </w:r>
          </w:p>
        </w:tc>
        <w:tc>
          <w:tcPr>
            <w:tcW w:w="2497" w:type="pct"/>
            <w:tcBorders>
              <w:top w:val="nil"/>
              <w:bottom w:val="nil"/>
              <w:right w:val="nil"/>
            </w:tcBorders>
            <w:shd w:val="clear" w:color="auto" w:fill="auto"/>
            <w:noWrap/>
            <w:vAlign w:val="center"/>
            <w:hideMark/>
          </w:tcPr>
          <w:p w14:paraId="3167582D" w14:textId="77777777" w:rsidR="00821454" w:rsidRPr="003154A4" w:rsidRDefault="00821454" w:rsidP="00E56A58">
            <w:pPr>
              <w:pStyle w:val="NoSpacing"/>
              <w:spacing w:line="240" w:lineRule="auto"/>
            </w:pPr>
            <w:r w:rsidRPr="003154A4">
              <w:t>18</w:t>
            </w:r>
          </w:p>
        </w:tc>
      </w:tr>
      <w:tr w:rsidR="00821454" w:rsidRPr="003E53F8" w14:paraId="71A48EF7" w14:textId="77777777" w:rsidTr="003E53F8">
        <w:trPr>
          <w:trHeight w:val="77"/>
          <w:jc w:val="center"/>
        </w:trPr>
        <w:tc>
          <w:tcPr>
            <w:tcW w:w="1128" w:type="pct"/>
            <w:tcBorders>
              <w:left w:val="nil"/>
            </w:tcBorders>
            <w:shd w:val="clear" w:color="auto" w:fill="auto"/>
            <w:noWrap/>
            <w:vAlign w:val="center"/>
          </w:tcPr>
          <w:p w14:paraId="186B2CC6" w14:textId="77777777" w:rsidR="00821454" w:rsidRPr="003154A4" w:rsidRDefault="00821454" w:rsidP="00E56A58">
            <w:pPr>
              <w:pStyle w:val="NoSpacing"/>
              <w:spacing w:line="240" w:lineRule="auto"/>
            </w:pPr>
            <w:r w:rsidRPr="003154A4">
              <w:t>1.75</w:t>
            </w:r>
          </w:p>
        </w:tc>
        <w:tc>
          <w:tcPr>
            <w:tcW w:w="1375" w:type="pct"/>
            <w:shd w:val="clear" w:color="auto" w:fill="auto"/>
            <w:noWrap/>
            <w:vAlign w:val="center"/>
          </w:tcPr>
          <w:p w14:paraId="62A17734" w14:textId="77777777" w:rsidR="00821454" w:rsidRPr="003154A4" w:rsidRDefault="00821454" w:rsidP="00E56A58">
            <w:pPr>
              <w:pStyle w:val="NoSpacing"/>
              <w:spacing w:line="240" w:lineRule="auto"/>
            </w:pPr>
            <w:r w:rsidRPr="003154A4">
              <w:t>75</w:t>
            </w:r>
          </w:p>
        </w:tc>
        <w:tc>
          <w:tcPr>
            <w:tcW w:w="2497" w:type="pct"/>
            <w:tcBorders>
              <w:top w:val="nil"/>
              <w:bottom w:val="nil"/>
              <w:right w:val="nil"/>
            </w:tcBorders>
            <w:shd w:val="clear" w:color="auto" w:fill="auto"/>
            <w:noWrap/>
            <w:vAlign w:val="center"/>
          </w:tcPr>
          <w:p w14:paraId="6766E679" w14:textId="77777777" w:rsidR="00821454" w:rsidRPr="003154A4" w:rsidRDefault="00821454" w:rsidP="00E56A58">
            <w:pPr>
              <w:pStyle w:val="NoSpacing"/>
              <w:spacing w:line="240" w:lineRule="auto"/>
            </w:pPr>
            <w:r w:rsidRPr="003154A4">
              <w:t>25</w:t>
            </w:r>
          </w:p>
        </w:tc>
      </w:tr>
      <w:tr w:rsidR="00821454" w:rsidRPr="003E53F8" w14:paraId="123A5899" w14:textId="77777777" w:rsidTr="003E53F8">
        <w:trPr>
          <w:trHeight w:val="77"/>
          <w:jc w:val="center"/>
        </w:trPr>
        <w:tc>
          <w:tcPr>
            <w:tcW w:w="1128" w:type="pct"/>
            <w:tcBorders>
              <w:left w:val="nil"/>
            </w:tcBorders>
            <w:shd w:val="clear" w:color="auto" w:fill="auto"/>
            <w:noWrap/>
            <w:vAlign w:val="center"/>
          </w:tcPr>
          <w:p w14:paraId="510D7FDB" w14:textId="77777777" w:rsidR="00821454" w:rsidRPr="003154A4" w:rsidRDefault="00821454" w:rsidP="00E56A58">
            <w:pPr>
              <w:pStyle w:val="NoSpacing"/>
              <w:spacing w:line="240" w:lineRule="auto"/>
            </w:pPr>
            <w:r w:rsidRPr="003154A4">
              <w:t>3.00</w:t>
            </w:r>
          </w:p>
        </w:tc>
        <w:tc>
          <w:tcPr>
            <w:tcW w:w="1375" w:type="pct"/>
            <w:shd w:val="clear" w:color="auto" w:fill="auto"/>
            <w:noWrap/>
            <w:vAlign w:val="center"/>
          </w:tcPr>
          <w:p w14:paraId="0DEEE494" w14:textId="77777777" w:rsidR="00821454" w:rsidRPr="003154A4" w:rsidRDefault="00821454" w:rsidP="00E56A58">
            <w:pPr>
              <w:pStyle w:val="NoSpacing"/>
              <w:spacing w:line="240" w:lineRule="auto"/>
            </w:pPr>
            <w:r w:rsidRPr="003154A4">
              <w:t>70</w:t>
            </w:r>
          </w:p>
        </w:tc>
        <w:tc>
          <w:tcPr>
            <w:tcW w:w="2497" w:type="pct"/>
            <w:tcBorders>
              <w:top w:val="nil"/>
              <w:bottom w:val="nil"/>
              <w:right w:val="nil"/>
            </w:tcBorders>
            <w:shd w:val="clear" w:color="auto" w:fill="auto"/>
            <w:noWrap/>
            <w:vAlign w:val="center"/>
          </w:tcPr>
          <w:p w14:paraId="20C3CA73" w14:textId="77777777" w:rsidR="00821454" w:rsidRPr="003154A4" w:rsidRDefault="00821454" w:rsidP="00E56A58">
            <w:pPr>
              <w:pStyle w:val="NoSpacing"/>
              <w:spacing w:line="240" w:lineRule="auto"/>
            </w:pPr>
            <w:r w:rsidRPr="003154A4">
              <w:t>30</w:t>
            </w:r>
          </w:p>
        </w:tc>
      </w:tr>
      <w:tr w:rsidR="00821454" w:rsidRPr="003E53F8" w14:paraId="62D43DED" w14:textId="77777777" w:rsidTr="003E53F8">
        <w:trPr>
          <w:trHeight w:val="77"/>
          <w:jc w:val="center"/>
        </w:trPr>
        <w:tc>
          <w:tcPr>
            <w:tcW w:w="1128" w:type="pct"/>
            <w:tcBorders>
              <w:left w:val="nil"/>
            </w:tcBorders>
            <w:shd w:val="clear" w:color="auto" w:fill="auto"/>
            <w:noWrap/>
            <w:vAlign w:val="center"/>
          </w:tcPr>
          <w:p w14:paraId="6365AF9C" w14:textId="77777777" w:rsidR="00821454" w:rsidRPr="003154A4" w:rsidRDefault="00821454" w:rsidP="00E56A58">
            <w:pPr>
              <w:pStyle w:val="NoSpacing"/>
              <w:spacing w:line="240" w:lineRule="auto"/>
            </w:pPr>
            <w:r w:rsidRPr="003154A4">
              <w:t>4.50</w:t>
            </w:r>
          </w:p>
        </w:tc>
        <w:tc>
          <w:tcPr>
            <w:tcW w:w="1375" w:type="pct"/>
            <w:shd w:val="clear" w:color="auto" w:fill="auto"/>
            <w:noWrap/>
            <w:vAlign w:val="center"/>
          </w:tcPr>
          <w:p w14:paraId="4F0EDF32" w14:textId="77777777" w:rsidR="00821454" w:rsidRPr="003154A4" w:rsidRDefault="00821454" w:rsidP="00E56A58">
            <w:pPr>
              <w:pStyle w:val="NoSpacing"/>
              <w:spacing w:line="240" w:lineRule="auto"/>
            </w:pPr>
            <w:r w:rsidRPr="003154A4">
              <w:t>50</w:t>
            </w:r>
          </w:p>
        </w:tc>
        <w:tc>
          <w:tcPr>
            <w:tcW w:w="2497" w:type="pct"/>
            <w:tcBorders>
              <w:top w:val="nil"/>
              <w:bottom w:val="nil"/>
              <w:right w:val="nil"/>
            </w:tcBorders>
            <w:shd w:val="clear" w:color="auto" w:fill="auto"/>
            <w:noWrap/>
            <w:vAlign w:val="center"/>
          </w:tcPr>
          <w:p w14:paraId="08954DBF" w14:textId="77777777" w:rsidR="00821454" w:rsidRPr="003154A4" w:rsidRDefault="00821454" w:rsidP="00E56A58">
            <w:pPr>
              <w:pStyle w:val="NoSpacing"/>
              <w:spacing w:line="240" w:lineRule="auto"/>
            </w:pPr>
            <w:r w:rsidRPr="003154A4">
              <w:t>50</w:t>
            </w:r>
          </w:p>
        </w:tc>
      </w:tr>
      <w:tr w:rsidR="00821454" w:rsidRPr="003E53F8" w14:paraId="0B6FAEA5" w14:textId="77777777" w:rsidTr="003E53F8">
        <w:trPr>
          <w:trHeight w:val="77"/>
          <w:jc w:val="center"/>
        </w:trPr>
        <w:tc>
          <w:tcPr>
            <w:tcW w:w="1128" w:type="pct"/>
            <w:tcBorders>
              <w:left w:val="nil"/>
            </w:tcBorders>
            <w:shd w:val="clear" w:color="auto" w:fill="auto"/>
            <w:noWrap/>
            <w:vAlign w:val="center"/>
          </w:tcPr>
          <w:p w14:paraId="03588704" w14:textId="77777777" w:rsidR="00821454" w:rsidRPr="003154A4" w:rsidRDefault="00821454" w:rsidP="00E56A58">
            <w:pPr>
              <w:pStyle w:val="NoSpacing"/>
              <w:spacing w:line="240" w:lineRule="auto"/>
            </w:pPr>
            <w:r w:rsidRPr="003154A4">
              <w:t>5.50</w:t>
            </w:r>
          </w:p>
        </w:tc>
        <w:tc>
          <w:tcPr>
            <w:tcW w:w="1375" w:type="pct"/>
            <w:shd w:val="clear" w:color="auto" w:fill="auto"/>
            <w:noWrap/>
            <w:vAlign w:val="center"/>
          </w:tcPr>
          <w:p w14:paraId="764056BA" w14:textId="77777777" w:rsidR="00821454" w:rsidRPr="003154A4" w:rsidRDefault="00821454" w:rsidP="00E56A58">
            <w:pPr>
              <w:pStyle w:val="NoSpacing"/>
              <w:spacing w:line="240" w:lineRule="auto"/>
            </w:pPr>
            <w:r w:rsidRPr="003154A4">
              <w:t>40</w:t>
            </w:r>
          </w:p>
        </w:tc>
        <w:tc>
          <w:tcPr>
            <w:tcW w:w="2497" w:type="pct"/>
            <w:tcBorders>
              <w:top w:val="nil"/>
              <w:bottom w:val="nil"/>
              <w:right w:val="nil"/>
            </w:tcBorders>
            <w:shd w:val="clear" w:color="auto" w:fill="auto"/>
            <w:noWrap/>
            <w:vAlign w:val="center"/>
          </w:tcPr>
          <w:p w14:paraId="1D4C1934" w14:textId="77777777" w:rsidR="00821454" w:rsidRPr="003154A4" w:rsidRDefault="00821454" w:rsidP="00E56A58">
            <w:pPr>
              <w:pStyle w:val="NoSpacing"/>
              <w:spacing w:line="240" w:lineRule="auto"/>
            </w:pPr>
            <w:r w:rsidRPr="003154A4">
              <w:t>60</w:t>
            </w:r>
          </w:p>
        </w:tc>
      </w:tr>
      <w:tr w:rsidR="00821454" w:rsidRPr="003E53F8" w14:paraId="3228AAC1" w14:textId="77777777" w:rsidTr="0017608F">
        <w:trPr>
          <w:trHeight w:val="77"/>
          <w:jc w:val="center"/>
        </w:trPr>
        <w:tc>
          <w:tcPr>
            <w:tcW w:w="1128" w:type="pct"/>
            <w:tcBorders>
              <w:left w:val="nil"/>
              <w:bottom w:val="single" w:sz="4" w:space="0" w:color="auto"/>
            </w:tcBorders>
            <w:shd w:val="clear" w:color="auto" w:fill="auto"/>
            <w:noWrap/>
            <w:vAlign w:val="center"/>
          </w:tcPr>
          <w:p w14:paraId="568B9FBF" w14:textId="77777777" w:rsidR="00821454" w:rsidRPr="003154A4" w:rsidRDefault="00821454" w:rsidP="00E56A58">
            <w:pPr>
              <w:pStyle w:val="NoSpacing"/>
              <w:spacing w:line="240" w:lineRule="auto"/>
            </w:pPr>
            <w:r w:rsidRPr="003154A4">
              <w:t>8.00</w:t>
            </w:r>
          </w:p>
        </w:tc>
        <w:tc>
          <w:tcPr>
            <w:tcW w:w="1375" w:type="pct"/>
            <w:tcBorders>
              <w:bottom w:val="single" w:sz="4" w:space="0" w:color="auto"/>
            </w:tcBorders>
            <w:shd w:val="clear" w:color="auto" w:fill="auto"/>
            <w:noWrap/>
            <w:vAlign w:val="center"/>
          </w:tcPr>
          <w:p w14:paraId="457C37E1" w14:textId="77777777" w:rsidR="00821454" w:rsidRPr="003154A4" w:rsidRDefault="00821454" w:rsidP="00E56A58">
            <w:pPr>
              <w:pStyle w:val="NoSpacing"/>
              <w:spacing w:line="240" w:lineRule="auto"/>
            </w:pPr>
            <w:r w:rsidRPr="003154A4">
              <w:t>37</w:t>
            </w:r>
          </w:p>
        </w:tc>
        <w:tc>
          <w:tcPr>
            <w:tcW w:w="2497" w:type="pct"/>
            <w:tcBorders>
              <w:top w:val="nil"/>
              <w:bottom w:val="single" w:sz="4" w:space="0" w:color="auto"/>
              <w:right w:val="nil"/>
            </w:tcBorders>
            <w:shd w:val="clear" w:color="auto" w:fill="auto"/>
            <w:noWrap/>
            <w:vAlign w:val="center"/>
          </w:tcPr>
          <w:p w14:paraId="4978963E" w14:textId="77777777" w:rsidR="00821454" w:rsidRPr="003154A4" w:rsidRDefault="00821454" w:rsidP="00E56A58">
            <w:pPr>
              <w:pStyle w:val="NoSpacing"/>
              <w:spacing w:line="240" w:lineRule="auto"/>
            </w:pPr>
            <w:r w:rsidRPr="003154A4">
              <w:t>63</w:t>
            </w:r>
          </w:p>
        </w:tc>
      </w:tr>
      <w:tr w:rsidR="00821454" w:rsidRPr="003E53F8" w14:paraId="2FDB2621" w14:textId="77777777" w:rsidTr="0017608F">
        <w:trPr>
          <w:trHeight w:val="562"/>
          <w:jc w:val="center"/>
        </w:trPr>
        <w:tc>
          <w:tcPr>
            <w:tcW w:w="5000" w:type="pct"/>
            <w:gridSpan w:val="3"/>
            <w:tcBorders>
              <w:top w:val="single" w:sz="4" w:space="0" w:color="auto"/>
              <w:left w:val="nil"/>
              <w:bottom w:val="single" w:sz="4" w:space="0" w:color="auto"/>
              <w:right w:val="nil"/>
            </w:tcBorders>
            <w:shd w:val="clear" w:color="auto" w:fill="auto"/>
            <w:noWrap/>
            <w:vAlign w:val="center"/>
          </w:tcPr>
          <w:p w14:paraId="4294A687" w14:textId="77777777" w:rsidR="0017608F" w:rsidRPr="003154A4" w:rsidRDefault="0017608F" w:rsidP="0017608F">
            <w:pPr>
              <w:pStyle w:val="NoSpacing"/>
              <w:spacing w:line="240" w:lineRule="auto"/>
              <w:jc w:val="left"/>
            </w:pPr>
            <w:r w:rsidRPr="003154A4">
              <w:t xml:space="preserve">A: 90:10 </w:t>
            </w:r>
            <w:proofErr w:type="spellStart"/>
            <w:r w:rsidRPr="003154A4">
              <w:t>water:acetonitrile</w:t>
            </w:r>
            <w:proofErr w:type="spellEnd"/>
            <w:r w:rsidRPr="003154A4">
              <w:t xml:space="preserve"> + 2 </w:t>
            </w:r>
            <w:proofErr w:type="spellStart"/>
            <w:r w:rsidRPr="003154A4">
              <w:t>mM</w:t>
            </w:r>
            <w:proofErr w:type="spellEnd"/>
            <w:r w:rsidRPr="003154A4">
              <w:t xml:space="preserve"> ammonium acetate + 0.2 </w:t>
            </w:r>
            <w:proofErr w:type="spellStart"/>
            <w:r w:rsidRPr="003154A4">
              <w:t>mM</w:t>
            </w:r>
            <w:proofErr w:type="spellEnd"/>
            <w:r w:rsidRPr="003154A4">
              <w:t xml:space="preserve"> ammonium chloride</w:t>
            </w:r>
          </w:p>
          <w:p w14:paraId="6ACC04A5" w14:textId="5BC5730F" w:rsidR="00821454" w:rsidRPr="003154A4" w:rsidRDefault="0017608F" w:rsidP="0017608F">
            <w:pPr>
              <w:pStyle w:val="NoSpacing"/>
              <w:spacing w:line="240" w:lineRule="auto"/>
              <w:jc w:val="left"/>
            </w:pPr>
            <w:r w:rsidRPr="003154A4">
              <w:t xml:space="preserve">B: 95:5 </w:t>
            </w:r>
            <w:proofErr w:type="spellStart"/>
            <w:r w:rsidRPr="003154A4">
              <w:t>acetonitrile:methanol</w:t>
            </w:r>
            <w:proofErr w:type="spellEnd"/>
            <w:r w:rsidRPr="003154A4">
              <w:t xml:space="preserve"> + 2 </w:t>
            </w:r>
            <w:proofErr w:type="spellStart"/>
            <w:r w:rsidRPr="003154A4">
              <w:t>mM</w:t>
            </w:r>
            <w:proofErr w:type="spellEnd"/>
            <w:r w:rsidRPr="003154A4">
              <w:t xml:space="preserve"> ammonium acetate + 0.2 </w:t>
            </w:r>
            <w:proofErr w:type="spellStart"/>
            <w:r w:rsidRPr="003154A4">
              <w:t>mM</w:t>
            </w:r>
            <w:proofErr w:type="spellEnd"/>
            <w:r w:rsidRPr="003154A4">
              <w:t xml:space="preserve"> ammonium chloride</w:t>
            </w:r>
          </w:p>
        </w:tc>
      </w:tr>
    </w:tbl>
    <w:p w14:paraId="3225F4C1" w14:textId="77777777" w:rsidR="00E56A58" w:rsidRDefault="00E56A58" w:rsidP="00821454">
      <w:pPr>
        <w:autoSpaceDE w:val="0"/>
        <w:autoSpaceDN w:val="0"/>
        <w:adjustRightInd w:val="0"/>
        <w:spacing w:line="480" w:lineRule="auto"/>
        <w:rPr>
          <w:b/>
        </w:rPr>
      </w:pPr>
    </w:p>
    <w:p w14:paraId="651B84A0" w14:textId="77777777" w:rsidR="00821454" w:rsidRPr="00D778B4" w:rsidRDefault="00821454" w:rsidP="00821454">
      <w:pPr>
        <w:autoSpaceDE w:val="0"/>
        <w:autoSpaceDN w:val="0"/>
        <w:adjustRightInd w:val="0"/>
        <w:spacing w:line="480" w:lineRule="auto"/>
        <w:rPr>
          <w:b/>
        </w:rPr>
      </w:pPr>
      <w:r>
        <w:rPr>
          <w:b/>
        </w:rPr>
        <w:t xml:space="preserve">3. MS </w:t>
      </w:r>
      <w:r w:rsidRPr="00D778B4">
        <w:rPr>
          <w:b/>
        </w:rPr>
        <w:t>Conditions</w:t>
      </w:r>
    </w:p>
    <w:p w14:paraId="089FFEE9" w14:textId="29C00EAE" w:rsidR="00785EC1" w:rsidRPr="00473379" w:rsidRDefault="008C5F66" w:rsidP="00473379">
      <w:pPr>
        <w:autoSpaceDE w:val="0"/>
        <w:autoSpaceDN w:val="0"/>
        <w:adjustRightInd w:val="0"/>
        <w:spacing w:line="480" w:lineRule="auto"/>
        <w:ind w:firstLine="720"/>
        <w:rPr>
          <w:rFonts w:eastAsiaTheme="minorEastAsia" w:cs="Arial"/>
          <w:color w:val="FF0000"/>
        </w:rPr>
      </w:pPr>
      <w:r>
        <w:rPr>
          <w:rFonts w:eastAsiaTheme="minorEastAsia" w:cs="Arial"/>
          <w:color w:val="000000" w:themeColor="text1"/>
        </w:rPr>
        <w:t xml:space="preserve">For confirmation of the organic compounds, the UPLC </w:t>
      </w:r>
      <w:r w:rsidR="00931DD2">
        <w:rPr>
          <w:rFonts w:eastAsiaTheme="minorEastAsia" w:cs="Arial"/>
          <w:color w:val="000000" w:themeColor="text1"/>
        </w:rPr>
        <w:t xml:space="preserve">system </w:t>
      </w:r>
      <w:r>
        <w:rPr>
          <w:rFonts w:eastAsiaTheme="minorEastAsia" w:cs="Arial"/>
          <w:color w:val="000000" w:themeColor="text1"/>
        </w:rPr>
        <w:t>was coupled to a</w:t>
      </w:r>
      <w:r w:rsidR="00821454" w:rsidRPr="008C5F66">
        <w:rPr>
          <w:rFonts w:eastAsiaTheme="minorEastAsia" w:cs="Arial"/>
          <w:color w:val="000000" w:themeColor="text1"/>
        </w:rPr>
        <w:t xml:space="preserve"> Quattro Micro API</w:t>
      </w:r>
      <w:r w:rsidR="00821454" w:rsidRPr="008C5F66">
        <w:rPr>
          <w:rFonts w:eastAsiaTheme="minorEastAsia" w:cs="Arial"/>
          <w:color w:val="000000" w:themeColor="text1"/>
          <w:vertAlign w:val="superscript"/>
        </w:rPr>
        <w:t>TM</w:t>
      </w:r>
      <w:r w:rsidR="00821454" w:rsidRPr="008C5F66">
        <w:rPr>
          <w:rFonts w:eastAsiaTheme="minorEastAsia" w:cs="Arial"/>
          <w:color w:val="000000" w:themeColor="text1"/>
        </w:rPr>
        <w:t xml:space="preserve"> </w:t>
      </w:r>
      <w:r w:rsidR="00931DD2">
        <w:rPr>
          <w:rFonts w:eastAsiaTheme="minorEastAsia" w:cs="Arial"/>
          <w:color w:val="000000" w:themeColor="text1"/>
        </w:rPr>
        <w:t>Tandem Mass Spectrometer</w:t>
      </w:r>
      <w:r w:rsidR="00821454" w:rsidRPr="008C5F66">
        <w:rPr>
          <w:rFonts w:eastAsiaTheme="minorEastAsia" w:cs="Arial"/>
          <w:color w:val="000000" w:themeColor="text1"/>
        </w:rPr>
        <w:t xml:space="preserve"> (</w:t>
      </w:r>
      <w:r w:rsidR="00931DD2">
        <w:rPr>
          <w:rFonts w:eastAsiaTheme="minorEastAsia" w:cs="Arial"/>
          <w:color w:val="000000" w:themeColor="text1"/>
        </w:rPr>
        <w:t xml:space="preserve">MS/MS, </w:t>
      </w:r>
      <w:r w:rsidR="00821454" w:rsidRPr="008C5F66">
        <w:rPr>
          <w:rFonts w:eastAsiaTheme="minorEastAsia" w:cs="Arial"/>
          <w:color w:val="000000" w:themeColor="text1"/>
        </w:rPr>
        <w:t>Waters Corporation) controlled by Mass Lynx software</w:t>
      </w:r>
      <w:r w:rsidR="00875170">
        <w:rPr>
          <w:rFonts w:eastAsiaTheme="minorEastAsia" w:cs="Arial"/>
          <w:color w:val="000000" w:themeColor="text1"/>
        </w:rPr>
        <w:t xml:space="preserve"> </w:t>
      </w:r>
      <w:r w:rsidR="00821454" w:rsidRPr="008C5F66">
        <w:rPr>
          <w:rFonts w:eastAsiaTheme="minorEastAsia" w:cs="Arial"/>
          <w:color w:val="000000" w:themeColor="text1"/>
        </w:rPr>
        <w:t>(Waters Corporation</w:t>
      </w:r>
      <w:r w:rsidR="00875170">
        <w:rPr>
          <w:rFonts w:eastAsiaTheme="minorEastAsia" w:cs="Arial"/>
          <w:color w:val="000000" w:themeColor="text1"/>
        </w:rPr>
        <w:t xml:space="preserve">, </w:t>
      </w:r>
      <w:r w:rsidR="00875170" w:rsidRPr="008C5F66">
        <w:rPr>
          <w:rFonts w:eastAsiaTheme="minorEastAsia" w:cs="Arial"/>
          <w:color w:val="000000" w:themeColor="text1"/>
        </w:rPr>
        <w:t>version 4.1</w:t>
      </w:r>
      <w:r w:rsidR="00821454" w:rsidRPr="008C5F66">
        <w:rPr>
          <w:rFonts w:eastAsiaTheme="minorEastAsia" w:cs="Arial"/>
          <w:color w:val="000000" w:themeColor="text1"/>
        </w:rPr>
        <w:t>).</w:t>
      </w:r>
      <w:r w:rsidR="00821454" w:rsidRPr="00A511F6">
        <w:rPr>
          <w:rFonts w:eastAsiaTheme="minorEastAsia" w:cs="Arial"/>
          <w:color w:val="FF0000"/>
        </w:rPr>
        <w:t xml:space="preserve"> </w:t>
      </w:r>
      <w:r w:rsidR="00931DD2">
        <w:rPr>
          <w:rFonts w:eastAsiaTheme="minorEastAsia" w:cs="Arial"/>
          <w:color w:val="000000" w:themeColor="text1"/>
        </w:rPr>
        <w:t>The mass spectrometer</w:t>
      </w:r>
      <w:r w:rsidR="00821454" w:rsidRPr="008C5F66">
        <w:rPr>
          <w:rFonts w:eastAsiaTheme="minorEastAsia" w:cs="Arial"/>
          <w:color w:val="000000" w:themeColor="text1"/>
        </w:rPr>
        <w:t xml:space="preserve"> was </w:t>
      </w:r>
      <w:r>
        <w:rPr>
          <w:rFonts w:eastAsiaTheme="minorEastAsia" w:cs="Arial"/>
          <w:color w:val="000000" w:themeColor="text1"/>
        </w:rPr>
        <w:t xml:space="preserve">also </w:t>
      </w:r>
      <w:r w:rsidR="00821454" w:rsidRPr="008C5F66">
        <w:rPr>
          <w:rFonts w:eastAsiaTheme="minorEastAsia" w:cs="Arial"/>
          <w:color w:val="000000" w:themeColor="text1"/>
        </w:rPr>
        <w:t>connected to a stand-alone argon source</w:t>
      </w:r>
      <w:r>
        <w:rPr>
          <w:rFonts w:eastAsiaTheme="minorEastAsia" w:cs="Arial"/>
          <w:color w:val="000000" w:themeColor="text1"/>
        </w:rPr>
        <w:t xml:space="preserve"> that provided collision gas</w:t>
      </w:r>
      <w:r w:rsidR="00931DD2">
        <w:rPr>
          <w:rFonts w:eastAsiaTheme="minorEastAsia" w:cs="Arial"/>
          <w:color w:val="000000" w:themeColor="text1"/>
        </w:rPr>
        <w:t>.</w:t>
      </w:r>
      <w:r>
        <w:rPr>
          <w:rFonts w:eastAsiaTheme="minorEastAsia" w:cs="Arial"/>
          <w:color w:val="000000" w:themeColor="text1"/>
        </w:rPr>
        <w:t xml:space="preserve"> </w:t>
      </w:r>
      <w:r w:rsidR="00931DD2">
        <w:rPr>
          <w:rFonts w:eastAsiaTheme="minorEastAsia" w:cs="Arial"/>
          <w:color w:val="000000" w:themeColor="text1"/>
        </w:rPr>
        <w:t>A</w:t>
      </w:r>
      <w:r w:rsidR="00821454" w:rsidRPr="008C5F66">
        <w:rPr>
          <w:rFonts w:eastAsiaTheme="minorEastAsia" w:cs="Arial"/>
          <w:color w:val="000000" w:themeColor="text1"/>
        </w:rPr>
        <w:t xml:space="preserve"> </w:t>
      </w:r>
      <w:r w:rsidR="00875170">
        <w:rPr>
          <w:rFonts w:eastAsiaTheme="minorEastAsia" w:cs="Arial"/>
          <w:color w:val="000000" w:themeColor="text1"/>
        </w:rPr>
        <w:t xml:space="preserve">230-liter </w:t>
      </w:r>
      <w:r w:rsidR="00821454" w:rsidRPr="008C5F66">
        <w:rPr>
          <w:rFonts w:eastAsiaTheme="minorEastAsia" w:cs="Arial"/>
          <w:color w:val="000000" w:themeColor="text1"/>
        </w:rPr>
        <w:t>high-pressure</w:t>
      </w:r>
      <w:r w:rsidR="00875170">
        <w:rPr>
          <w:rFonts w:eastAsiaTheme="minorEastAsia" w:cs="Arial"/>
          <w:color w:val="000000" w:themeColor="text1"/>
        </w:rPr>
        <w:t xml:space="preserve"> liquid</w:t>
      </w:r>
      <w:r w:rsidR="00821454" w:rsidRPr="008C5F66">
        <w:rPr>
          <w:rFonts w:eastAsiaTheme="minorEastAsia" w:cs="Arial"/>
          <w:color w:val="000000" w:themeColor="text1"/>
        </w:rPr>
        <w:t xml:space="preserve"> nitrogen tank</w:t>
      </w:r>
      <w:r w:rsidR="00931DD2">
        <w:rPr>
          <w:rFonts w:eastAsiaTheme="minorEastAsia" w:cs="Arial"/>
          <w:color w:val="000000" w:themeColor="text1"/>
        </w:rPr>
        <w:t xml:space="preserve"> provided nitrogen gas</w:t>
      </w:r>
      <w:r w:rsidRPr="008C5F66">
        <w:rPr>
          <w:rFonts w:eastAsiaTheme="minorEastAsia" w:cs="Arial"/>
          <w:color w:val="000000" w:themeColor="text1"/>
        </w:rPr>
        <w:t xml:space="preserve"> </w:t>
      </w:r>
      <w:r w:rsidR="00821454" w:rsidRPr="008C5F66">
        <w:rPr>
          <w:rFonts w:eastAsiaTheme="minorEastAsia" w:cs="Arial"/>
          <w:color w:val="000000" w:themeColor="text1"/>
        </w:rPr>
        <w:t xml:space="preserve">for API desolvation and cone gas. </w:t>
      </w:r>
      <w:r w:rsidRPr="008C5F66">
        <w:rPr>
          <w:rFonts w:eastAsiaTheme="minorEastAsia" w:cs="Arial"/>
          <w:color w:val="000000" w:themeColor="text1"/>
        </w:rPr>
        <w:t>Ionization of the analytes was achieved</w:t>
      </w:r>
      <w:r>
        <w:rPr>
          <w:rFonts w:eastAsiaTheme="minorEastAsia" w:cs="Arial"/>
          <w:color w:val="000000" w:themeColor="text1"/>
        </w:rPr>
        <w:t xml:space="preserve"> using an </w:t>
      </w:r>
      <w:r w:rsidR="00821454" w:rsidRPr="008C5F66">
        <w:rPr>
          <w:rFonts w:eastAsiaTheme="minorEastAsia" w:cs="Arial"/>
          <w:color w:val="000000" w:themeColor="text1"/>
        </w:rPr>
        <w:t>ESCi</w:t>
      </w:r>
      <w:r w:rsidR="00821454" w:rsidRPr="008C5F66">
        <w:rPr>
          <w:rFonts w:eastAsiaTheme="minorEastAsia" w:cs="Arial"/>
          <w:color w:val="000000" w:themeColor="text1"/>
          <w:vertAlign w:val="superscript"/>
        </w:rPr>
        <w:t>®</w:t>
      </w:r>
      <w:r w:rsidR="00821454" w:rsidRPr="008C5F66">
        <w:rPr>
          <w:rFonts w:eastAsiaTheme="minorEastAsia" w:cs="Arial"/>
          <w:color w:val="000000" w:themeColor="text1"/>
        </w:rPr>
        <w:t xml:space="preserve"> source</w:t>
      </w:r>
      <w:r w:rsidR="00875170">
        <w:rPr>
          <w:rFonts w:eastAsiaTheme="minorEastAsia" w:cs="Arial"/>
          <w:color w:val="000000" w:themeColor="text1"/>
        </w:rPr>
        <w:t>, which contains an electrospray ionization (ESI) probe and a corona discharge needle</w:t>
      </w:r>
      <w:r>
        <w:rPr>
          <w:rFonts w:eastAsiaTheme="minorEastAsia" w:cs="Arial"/>
          <w:color w:val="000000" w:themeColor="text1"/>
        </w:rPr>
        <w:t xml:space="preserve">. </w:t>
      </w:r>
      <w:r w:rsidR="00875170" w:rsidRPr="008C5F66">
        <w:rPr>
          <w:rFonts w:eastAsiaTheme="minorEastAsia" w:cs="Arial"/>
          <w:color w:val="000000" w:themeColor="text1"/>
        </w:rPr>
        <w:t>ESCi</w:t>
      </w:r>
      <w:r w:rsidR="00875170" w:rsidRPr="008C5F66">
        <w:rPr>
          <w:rFonts w:eastAsiaTheme="minorEastAsia" w:cs="Arial"/>
          <w:color w:val="000000" w:themeColor="text1"/>
          <w:vertAlign w:val="superscript"/>
        </w:rPr>
        <w:t>®</w:t>
      </w:r>
      <w:r w:rsidR="00875170" w:rsidRPr="008C5F66">
        <w:rPr>
          <w:rFonts w:eastAsiaTheme="minorEastAsia" w:cs="Arial"/>
          <w:color w:val="000000" w:themeColor="text1"/>
        </w:rPr>
        <w:t xml:space="preserve"> </w:t>
      </w:r>
      <w:r w:rsidR="00875170">
        <w:rPr>
          <w:rFonts w:eastAsiaTheme="minorEastAsia" w:cs="Arial"/>
          <w:color w:val="000000" w:themeColor="text1"/>
        </w:rPr>
        <w:t>is a</w:t>
      </w:r>
      <w:r>
        <w:rPr>
          <w:rFonts w:eastAsiaTheme="minorEastAsia" w:cs="Arial"/>
          <w:color w:val="000000" w:themeColor="text1"/>
        </w:rPr>
        <w:t xml:space="preserve"> multi-mode </w:t>
      </w:r>
      <w:r w:rsidR="00875170">
        <w:rPr>
          <w:rFonts w:eastAsiaTheme="minorEastAsia" w:cs="Arial"/>
          <w:color w:val="000000" w:themeColor="text1"/>
        </w:rPr>
        <w:t>ionization technique that allows</w:t>
      </w:r>
      <w:r>
        <w:rPr>
          <w:rFonts w:eastAsiaTheme="minorEastAsia" w:cs="Arial"/>
          <w:color w:val="000000" w:themeColor="text1"/>
        </w:rPr>
        <w:t xml:space="preserve"> users to</w:t>
      </w:r>
      <w:r w:rsidR="00875170">
        <w:rPr>
          <w:rFonts w:eastAsiaTheme="minorEastAsia" w:cs="Arial"/>
          <w:color w:val="000000" w:themeColor="text1"/>
        </w:rPr>
        <w:t xml:space="preserve"> switch</w:t>
      </w:r>
      <w:r w:rsidR="00821454" w:rsidRPr="008C5F66">
        <w:rPr>
          <w:rFonts w:eastAsiaTheme="minorEastAsia" w:cs="Arial"/>
          <w:color w:val="000000" w:themeColor="text1"/>
        </w:rPr>
        <w:t xml:space="preserve"> between ESI and </w:t>
      </w:r>
      <w:r w:rsidR="00875170">
        <w:rPr>
          <w:rFonts w:eastAsiaTheme="minorEastAsia" w:cs="Arial"/>
          <w:color w:val="000000" w:themeColor="text1"/>
        </w:rPr>
        <w:t>atmospheric pressure chemical ionization (</w:t>
      </w:r>
      <w:r w:rsidR="00821454" w:rsidRPr="008C5F66">
        <w:rPr>
          <w:rFonts w:eastAsiaTheme="minorEastAsia" w:cs="Arial"/>
          <w:color w:val="000000" w:themeColor="text1"/>
        </w:rPr>
        <w:t>APCI</w:t>
      </w:r>
      <w:r w:rsidR="00875170">
        <w:rPr>
          <w:rFonts w:eastAsiaTheme="minorEastAsia" w:cs="Arial"/>
          <w:color w:val="000000" w:themeColor="text1"/>
        </w:rPr>
        <w:t>)</w:t>
      </w:r>
      <w:r w:rsidR="00821454" w:rsidRPr="008C5F66">
        <w:rPr>
          <w:rFonts w:eastAsiaTheme="minorEastAsia" w:cs="Arial"/>
          <w:color w:val="000000" w:themeColor="text1"/>
        </w:rPr>
        <w:t xml:space="preserve"> modes at high speeds </w:t>
      </w:r>
      <w:r w:rsidR="00875170">
        <w:rPr>
          <w:rFonts w:eastAsiaTheme="minorEastAsia" w:cs="Arial"/>
          <w:color w:val="000000" w:themeColor="text1"/>
        </w:rPr>
        <w:t xml:space="preserve">during a single analysis. The ability to switch between ionization modes allowed us to detect a wide array of compounds, saving both time and sample. </w:t>
      </w:r>
      <w:r w:rsidR="00821454" w:rsidRPr="008C5F66">
        <w:rPr>
          <w:rFonts w:eastAsiaTheme="minorEastAsia" w:cs="Arial"/>
          <w:color w:val="000000" w:themeColor="text1"/>
        </w:rPr>
        <w:t>The MS conditions</w:t>
      </w:r>
      <w:r>
        <w:rPr>
          <w:rFonts w:eastAsiaTheme="minorEastAsia" w:cs="Arial"/>
          <w:color w:val="000000" w:themeColor="text1"/>
        </w:rPr>
        <w:t xml:space="preserve"> used in this study</w:t>
      </w:r>
      <w:r w:rsidR="00821454" w:rsidRPr="008C5F66">
        <w:rPr>
          <w:rFonts w:eastAsiaTheme="minorEastAsia" w:cs="Arial"/>
          <w:color w:val="000000" w:themeColor="text1"/>
        </w:rPr>
        <w:t xml:space="preserve"> are summarized in Table</w:t>
      </w:r>
      <w:r>
        <w:rPr>
          <w:rFonts w:eastAsiaTheme="minorEastAsia" w:cs="Arial"/>
          <w:color w:val="000000" w:themeColor="text1"/>
        </w:rPr>
        <w:t xml:space="preserve"> </w:t>
      </w:r>
      <w:r w:rsidR="001800D2">
        <w:rPr>
          <w:rFonts w:eastAsiaTheme="minorEastAsia" w:cs="Arial"/>
          <w:color w:val="000000" w:themeColor="text1"/>
        </w:rPr>
        <w:t>5.2</w:t>
      </w:r>
      <w:r w:rsidR="00035768" w:rsidRPr="008C5F66">
        <w:rPr>
          <w:rFonts w:eastAsiaTheme="minorEastAsia" w:cs="Arial"/>
          <w:color w:val="000000" w:themeColor="text1"/>
        </w:rPr>
        <w:t>.</w:t>
      </w:r>
      <w:r w:rsidR="00C779A4">
        <w:rPr>
          <w:rFonts w:eastAsiaTheme="minorEastAsia" w:cs="Arial"/>
          <w:color w:val="000000" w:themeColor="text1"/>
        </w:rPr>
        <w:t xml:space="preserve"> The y-axis is in minutes for all MRM chromatograms and data. </w:t>
      </w:r>
    </w:p>
    <w:p w14:paraId="70DA21EF" w14:textId="77777777" w:rsidR="003E53F8" w:rsidRDefault="003E53F8" w:rsidP="00035768">
      <w:pPr>
        <w:autoSpaceDE w:val="0"/>
        <w:autoSpaceDN w:val="0"/>
        <w:adjustRightInd w:val="0"/>
        <w:spacing w:line="480" w:lineRule="auto"/>
        <w:jc w:val="center"/>
        <w:rPr>
          <w:b/>
        </w:rPr>
      </w:pPr>
    </w:p>
    <w:p w14:paraId="0A1DFA8B" w14:textId="3679AB93" w:rsidR="00821454" w:rsidRPr="00D778B4" w:rsidRDefault="00821454" w:rsidP="00180FB3">
      <w:pPr>
        <w:pStyle w:val="Tables"/>
      </w:pPr>
      <w:bookmarkStart w:id="230" w:name="_Toc247183175"/>
      <w:r w:rsidRPr="00D778B4">
        <w:rPr>
          <w:b/>
        </w:rPr>
        <w:t xml:space="preserve">Table </w:t>
      </w:r>
      <w:r w:rsidR="00A764CA">
        <w:rPr>
          <w:b/>
        </w:rPr>
        <w:t>5.</w:t>
      </w:r>
      <w:r w:rsidR="001800D2">
        <w:rPr>
          <w:b/>
        </w:rPr>
        <w:t>2</w:t>
      </w:r>
      <w:r w:rsidRPr="00D778B4">
        <w:t>: MS/MS tune page conditions</w:t>
      </w:r>
      <w:r w:rsidR="003E53F8">
        <w:t>.</w:t>
      </w:r>
      <w:bookmarkEnd w:id="2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1759"/>
      </w:tblGrid>
      <w:tr w:rsidR="00821454" w:rsidRPr="003E53F8" w14:paraId="6405CE81" w14:textId="77777777" w:rsidTr="0017608F">
        <w:trPr>
          <w:trHeight w:val="77"/>
        </w:trPr>
        <w:tc>
          <w:tcPr>
            <w:tcW w:w="0" w:type="auto"/>
            <w:tcBorders>
              <w:top w:val="single" w:sz="4" w:space="0" w:color="auto"/>
              <w:left w:val="nil"/>
              <w:bottom w:val="single" w:sz="4" w:space="0" w:color="auto"/>
            </w:tcBorders>
            <w:shd w:val="clear" w:color="auto" w:fill="auto"/>
            <w:vAlign w:val="center"/>
          </w:tcPr>
          <w:p w14:paraId="3B215F5E" w14:textId="77777777" w:rsidR="00821454" w:rsidRPr="00704DB2" w:rsidRDefault="00821454" w:rsidP="003E53F8">
            <w:pPr>
              <w:pStyle w:val="NoSpacing"/>
              <w:spacing w:before="40" w:after="40" w:line="240" w:lineRule="auto"/>
              <w:rPr>
                <w:b/>
              </w:rPr>
            </w:pPr>
            <w:r w:rsidRPr="00704DB2">
              <w:rPr>
                <w:b/>
              </w:rPr>
              <w:t>Condition</w:t>
            </w:r>
          </w:p>
        </w:tc>
        <w:tc>
          <w:tcPr>
            <w:tcW w:w="0" w:type="auto"/>
            <w:tcBorders>
              <w:top w:val="single" w:sz="4" w:space="0" w:color="auto"/>
              <w:bottom w:val="single" w:sz="4" w:space="0" w:color="auto"/>
              <w:right w:val="nil"/>
            </w:tcBorders>
            <w:shd w:val="clear" w:color="auto" w:fill="auto"/>
            <w:noWrap/>
            <w:vAlign w:val="center"/>
          </w:tcPr>
          <w:p w14:paraId="0A546DD2" w14:textId="77777777" w:rsidR="00821454" w:rsidRPr="00704DB2" w:rsidRDefault="00821454" w:rsidP="003E53F8">
            <w:pPr>
              <w:pStyle w:val="NoSpacing"/>
              <w:spacing w:before="40" w:after="40" w:line="240" w:lineRule="auto"/>
              <w:rPr>
                <w:b/>
              </w:rPr>
            </w:pPr>
            <w:r w:rsidRPr="00704DB2">
              <w:rPr>
                <w:b/>
              </w:rPr>
              <w:t>Value</w:t>
            </w:r>
          </w:p>
        </w:tc>
      </w:tr>
      <w:tr w:rsidR="00821454" w:rsidRPr="003E53F8" w14:paraId="564FEDC9" w14:textId="77777777" w:rsidTr="0017608F">
        <w:trPr>
          <w:trHeight w:val="169"/>
        </w:trPr>
        <w:tc>
          <w:tcPr>
            <w:tcW w:w="0" w:type="auto"/>
            <w:tcBorders>
              <w:top w:val="single" w:sz="4" w:space="0" w:color="auto"/>
              <w:left w:val="nil"/>
              <w:bottom w:val="nil"/>
            </w:tcBorders>
            <w:shd w:val="clear" w:color="auto" w:fill="auto"/>
            <w:vAlign w:val="center"/>
          </w:tcPr>
          <w:p w14:paraId="4DD01410" w14:textId="77777777" w:rsidR="00821454" w:rsidRPr="00704DB2" w:rsidRDefault="00821454" w:rsidP="003E53F8">
            <w:pPr>
              <w:pStyle w:val="NoSpacing"/>
              <w:spacing w:before="40" w:after="40" w:line="240" w:lineRule="auto"/>
            </w:pPr>
            <w:r w:rsidRPr="00704DB2">
              <w:t>Capillary voltage (ESCi+)</w:t>
            </w:r>
          </w:p>
        </w:tc>
        <w:tc>
          <w:tcPr>
            <w:tcW w:w="0" w:type="auto"/>
            <w:tcBorders>
              <w:top w:val="single" w:sz="4" w:space="0" w:color="auto"/>
              <w:bottom w:val="nil"/>
              <w:right w:val="nil"/>
            </w:tcBorders>
            <w:shd w:val="clear" w:color="auto" w:fill="auto"/>
            <w:noWrap/>
            <w:vAlign w:val="center"/>
          </w:tcPr>
          <w:p w14:paraId="429E848D" w14:textId="77777777" w:rsidR="00821454" w:rsidRPr="00704DB2" w:rsidRDefault="00821454" w:rsidP="003E53F8">
            <w:pPr>
              <w:pStyle w:val="NoSpacing"/>
              <w:spacing w:before="40" w:after="40" w:line="240" w:lineRule="auto"/>
            </w:pPr>
            <w:r w:rsidRPr="00704DB2">
              <w:t>3.20 kV</w:t>
            </w:r>
          </w:p>
        </w:tc>
      </w:tr>
      <w:tr w:rsidR="00821454" w:rsidRPr="003E53F8" w14:paraId="0AA01378" w14:textId="77777777" w:rsidTr="005D1761">
        <w:trPr>
          <w:trHeight w:val="169"/>
        </w:trPr>
        <w:tc>
          <w:tcPr>
            <w:tcW w:w="0" w:type="auto"/>
            <w:tcBorders>
              <w:top w:val="nil"/>
              <w:left w:val="nil"/>
              <w:bottom w:val="nil"/>
            </w:tcBorders>
            <w:shd w:val="clear" w:color="auto" w:fill="auto"/>
            <w:vAlign w:val="center"/>
          </w:tcPr>
          <w:p w14:paraId="53622CAF" w14:textId="77777777" w:rsidR="00821454" w:rsidRPr="00704DB2" w:rsidRDefault="00821454" w:rsidP="003E53F8">
            <w:pPr>
              <w:pStyle w:val="NoSpacing"/>
              <w:spacing w:before="40" w:after="40" w:line="240" w:lineRule="auto"/>
            </w:pPr>
            <w:r w:rsidRPr="00704DB2">
              <w:t>Capillary voltage (ESCi-)</w:t>
            </w:r>
          </w:p>
        </w:tc>
        <w:tc>
          <w:tcPr>
            <w:tcW w:w="0" w:type="auto"/>
            <w:tcBorders>
              <w:top w:val="nil"/>
              <w:bottom w:val="nil"/>
              <w:right w:val="nil"/>
            </w:tcBorders>
            <w:shd w:val="clear" w:color="auto" w:fill="auto"/>
            <w:noWrap/>
            <w:vAlign w:val="center"/>
          </w:tcPr>
          <w:p w14:paraId="7859084B" w14:textId="77777777" w:rsidR="00821454" w:rsidRPr="00704DB2" w:rsidRDefault="00821454" w:rsidP="003E53F8">
            <w:pPr>
              <w:pStyle w:val="NoSpacing"/>
              <w:spacing w:before="40" w:after="40" w:line="240" w:lineRule="auto"/>
            </w:pPr>
            <w:r w:rsidRPr="00704DB2">
              <w:t>4.30 kV</w:t>
            </w:r>
          </w:p>
        </w:tc>
      </w:tr>
      <w:tr w:rsidR="00821454" w:rsidRPr="003E53F8" w14:paraId="41140813" w14:textId="77777777" w:rsidTr="005D1761">
        <w:trPr>
          <w:trHeight w:val="169"/>
        </w:trPr>
        <w:tc>
          <w:tcPr>
            <w:tcW w:w="0" w:type="auto"/>
            <w:tcBorders>
              <w:top w:val="nil"/>
              <w:left w:val="nil"/>
              <w:bottom w:val="nil"/>
            </w:tcBorders>
            <w:shd w:val="clear" w:color="auto" w:fill="auto"/>
            <w:vAlign w:val="center"/>
          </w:tcPr>
          <w:p w14:paraId="3A179D90" w14:textId="77777777" w:rsidR="00821454" w:rsidRPr="00704DB2" w:rsidRDefault="00821454" w:rsidP="003E53F8">
            <w:pPr>
              <w:pStyle w:val="NoSpacing"/>
              <w:spacing w:before="40" w:after="40" w:line="240" w:lineRule="auto"/>
            </w:pPr>
            <w:r w:rsidRPr="00704DB2">
              <w:t>API current (ESCi-)</w:t>
            </w:r>
          </w:p>
        </w:tc>
        <w:tc>
          <w:tcPr>
            <w:tcW w:w="0" w:type="auto"/>
            <w:tcBorders>
              <w:top w:val="nil"/>
              <w:bottom w:val="nil"/>
              <w:right w:val="nil"/>
            </w:tcBorders>
            <w:shd w:val="clear" w:color="auto" w:fill="auto"/>
            <w:noWrap/>
            <w:vAlign w:val="center"/>
          </w:tcPr>
          <w:p w14:paraId="37047547" w14:textId="77777777" w:rsidR="00821454" w:rsidRPr="00704DB2" w:rsidRDefault="00821454" w:rsidP="003E53F8">
            <w:pPr>
              <w:pStyle w:val="NoSpacing"/>
              <w:spacing w:before="40" w:after="40" w:line="240" w:lineRule="auto"/>
            </w:pPr>
            <w:r w:rsidRPr="00704DB2">
              <w:t xml:space="preserve">20.0 </w:t>
            </w:r>
            <w:proofErr w:type="spellStart"/>
            <w:r w:rsidRPr="00704DB2">
              <w:t>μA</w:t>
            </w:r>
            <w:proofErr w:type="spellEnd"/>
          </w:p>
        </w:tc>
      </w:tr>
      <w:tr w:rsidR="00821454" w:rsidRPr="003E53F8" w14:paraId="51953E50" w14:textId="77777777" w:rsidTr="005D1761">
        <w:trPr>
          <w:trHeight w:val="169"/>
        </w:trPr>
        <w:tc>
          <w:tcPr>
            <w:tcW w:w="0" w:type="auto"/>
            <w:tcBorders>
              <w:top w:val="nil"/>
              <w:left w:val="nil"/>
              <w:bottom w:val="nil"/>
            </w:tcBorders>
            <w:shd w:val="clear" w:color="auto" w:fill="auto"/>
            <w:vAlign w:val="center"/>
          </w:tcPr>
          <w:p w14:paraId="38868E3B" w14:textId="77777777" w:rsidR="00821454" w:rsidRPr="00704DB2" w:rsidRDefault="00821454" w:rsidP="003E53F8">
            <w:pPr>
              <w:pStyle w:val="NoSpacing"/>
              <w:spacing w:before="40" w:after="40" w:line="240" w:lineRule="auto"/>
            </w:pPr>
            <w:r w:rsidRPr="00704DB2">
              <w:t>Source temperature</w:t>
            </w:r>
          </w:p>
        </w:tc>
        <w:tc>
          <w:tcPr>
            <w:tcW w:w="0" w:type="auto"/>
            <w:tcBorders>
              <w:top w:val="nil"/>
              <w:bottom w:val="nil"/>
              <w:right w:val="nil"/>
            </w:tcBorders>
            <w:shd w:val="clear" w:color="auto" w:fill="auto"/>
            <w:noWrap/>
            <w:vAlign w:val="center"/>
          </w:tcPr>
          <w:p w14:paraId="1D0B324C" w14:textId="77777777" w:rsidR="00821454" w:rsidRPr="00704DB2" w:rsidRDefault="00821454" w:rsidP="003E53F8">
            <w:pPr>
              <w:pStyle w:val="NoSpacing"/>
              <w:spacing w:before="40" w:after="40" w:line="240" w:lineRule="auto"/>
            </w:pPr>
            <w:r w:rsidRPr="00704DB2">
              <w:t>125 ºC</w:t>
            </w:r>
          </w:p>
        </w:tc>
      </w:tr>
      <w:tr w:rsidR="00821454" w:rsidRPr="003E53F8" w14:paraId="3C0B1987" w14:textId="77777777" w:rsidTr="005D1761">
        <w:trPr>
          <w:trHeight w:val="168"/>
        </w:trPr>
        <w:tc>
          <w:tcPr>
            <w:tcW w:w="0" w:type="auto"/>
            <w:tcBorders>
              <w:top w:val="nil"/>
              <w:left w:val="nil"/>
              <w:bottom w:val="nil"/>
            </w:tcBorders>
            <w:shd w:val="clear" w:color="auto" w:fill="auto"/>
            <w:vAlign w:val="center"/>
          </w:tcPr>
          <w:p w14:paraId="65845F72" w14:textId="77777777" w:rsidR="00821454" w:rsidRPr="00704DB2" w:rsidRDefault="00821454" w:rsidP="003E53F8">
            <w:pPr>
              <w:pStyle w:val="NoSpacing"/>
              <w:spacing w:before="40" w:after="40" w:line="240" w:lineRule="auto"/>
            </w:pPr>
            <w:r w:rsidRPr="00704DB2">
              <w:t>Desolvation temperature</w:t>
            </w:r>
          </w:p>
        </w:tc>
        <w:tc>
          <w:tcPr>
            <w:tcW w:w="0" w:type="auto"/>
            <w:tcBorders>
              <w:top w:val="nil"/>
              <w:bottom w:val="nil"/>
              <w:right w:val="nil"/>
            </w:tcBorders>
            <w:shd w:val="clear" w:color="auto" w:fill="auto"/>
            <w:noWrap/>
            <w:vAlign w:val="center"/>
          </w:tcPr>
          <w:p w14:paraId="224E9732" w14:textId="77777777" w:rsidR="00821454" w:rsidRPr="00704DB2" w:rsidRDefault="00821454" w:rsidP="003E53F8">
            <w:pPr>
              <w:pStyle w:val="NoSpacing"/>
              <w:spacing w:before="40" w:after="40" w:line="240" w:lineRule="auto"/>
            </w:pPr>
            <w:r w:rsidRPr="00704DB2">
              <w:t>400 ºC</w:t>
            </w:r>
          </w:p>
        </w:tc>
      </w:tr>
      <w:tr w:rsidR="00821454" w:rsidRPr="003E53F8" w14:paraId="76B67DAD" w14:textId="77777777" w:rsidTr="005D1761">
        <w:trPr>
          <w:trHeight w:val="85"/>
        </w:trPr>
        <w:tc>
          <w:tcPr>
            <w:tcW w:w="0" w:type="auto"/>
            <w:tcBorders>
              <w:top w:val="nil"/>
              <w:left w:val="nil"/>
              <w:bottom w:val="nil"/>
            </w:tcBorders>
            <w:shd w:val="clear" w:color="auto" w:fill="auto"/>
            <w:vAlign w:val="center"/>
          </w:tcPr>
          <w:p w14:paraId="10DF2B02" w14:textId="77777777" w:rsidR="00821454" w:rsidRPr="00704DB2" w:rsidRDefault="00821454" w:rsidP="003E53F8">
            <w:pPr>
              <w:pStyle w:val="NoSpacing"/>
              <w:spacing w:before="40" w:after="40" w:line="240" w:lineRule="auto"/>
            </w:pPr>
            <w:r w:rsidRPr="00704DB2">
              <w:t>Desolvation gas flow</w:t>
            </w:r>
          </w:p>
        </w:tc>
        <w:tc>
          <w:tcPr>
            <w:tcW w:w="0" w:type="auto"/>
            <w:tcBorders>
              <w:top w:val="nil"/>
              <w:bottom w:val="nil"/>
              <w:right w:val="nil"/>
            </w:tcBorders>
            <w:shd w:val="clear" w:color="auto" w:fill="auto"/>
            <w:noWrap/>
            <w:vAlign w:val="center"/>
          </w:tcPr>
          <w:p w14:paraId="5C81B2D5" w14:textId="77777777" w:rsidR="00821454" w:rsidRPr="00704DB2" w:rsidRDefault="00821454" w:rsidP="003E53F8">
            <w:pPr>
              <w:pStyle w:val="NoSpacing"/>
              <w:spacing w:before="40" w:after="40" w:line="240" w:lineRule="auto"/>
            </w:pPr>
            <w:r w:rsidRPr="00704DB2">
              <w:t>600 L/</w:t>
            </w:r>
            <w:proofErr w:type="spellStart"/>
            <w:r w:rsidRPr="00704DB2">
              <w:t>hr</w:t>
            </w:r>
            <w:proofErr w:type="spellEnd"/>
          </w:p>
        </w:tc>
      </w:tr>
      <w:tr w:rsidR="00821454" w:rsidRPr="003E53F8" w14:paraId="76547EB2" w14:textId="77777777" w:rsidTr="0017608F">
        <w:trPr>
          <w:trHeight w:val="168"/>
        </w:trPr>
        <w:tc>
          <w:tcPr>
            <w:tcW w:w="0" w:type="auto"/>
            <w:tcBorders>
              <w:top w:val="nil"/>
              <w:left w:val="nil"/>
              <w:bottom w:val="nil"/>
            </w:tcBorders>
            <w:shd w:val="clear" w:color="auto" w:fill="auto"/>
            <w:vAlign w:val="center"/>
          </w:tcPr>
          <w:p w14:paraId="5200500E" w14:textId="77777777" w:rsidR="00821454" w:rsidRPr="00704DB2" w:rsidRDefault="00821454" w:rsidP="003E53F8">
            <w:pPr>
              <w:pStyle w:val="NoSpacing"/>
              <w:spacing w:before="40" w:after="40" w:line="240" w:lineRule="auto"/>
            </w:pPr>
            <w:r w:rsidRPr="00704DB2">
              <w:t>Cone gas flow</w:t>
            </w:r>
          </w:p>
        </w:tc>
        <w:tc>
          <w:tcPr>
            <w:tcW w:w="0" w:type="auto"/>
            <w:tcBorders>
              <w:top w:val="nil"/>
              <w:bottom w:val="nil"/>
              <w:right w:val="nil"/>
            </w:tcBorders>
            <w:shd w:val="clear" w:color="auto" w:fill="auto"/>
            <w:noWrap/>
            <w:vAlign w:val="center"/>
          </w:tcPr>
          <w:p w14:paraId="710C0CD0" w14:textId="77777777" w:rsidR="00821454" w:rsidRPr="00704DB2" w:rsidRDefault="00821454" w:rsidP="003E53F8">
            <w:pPr>
              <w:pStyle w:val="NoSpacing"/>
              <w:spacing w:before="40" w:after="40" w:line="240" w:lineRule="auto"/>
            </w:pPr>
            <w:r w:rsidRPr="00704DB2">
              <w:t>50 L/</w:t>
            </w:r>
            <w:proofErr w:type="spellStart"/>
            <w:r w:rsidRPr="00704DB2">
              <w:t>hr</w:t>
            </w:r>
            <w:proofErr w:type="spellEnd"/>
          </w:p>
        </w:tc>
      </w:tr>
      <w:tr w:rsidR="00821454" w:rsidRPr="003E53F8" w14:paraId="13EECD8C" w14:textId="77777777" w:rsidTr="0017608F">
        <w:trPr>
          <w:trHeight w:val="125"/>
        </w:trPr>
        <w:tc>
          <w:tcPr>
            <w:tcW w:w="0" w:type="auto"/>
            <w:tcBorders>
              <w:top w:val="nil"/>
              <w:left w:val="nil"/>
              <w:bottom w:val="single" w:sz="4" w:space="0" w:color="auto"/>
            </w:tcBorders>
            <w:shd w:val="clear" w:color="auto" w:fill="auto"/>
            <w:vAlign w:val="center"/>
          </w:tcPr>
          <w:p w14:paraId="228D6BAD" w14:textId="77777777" w:rsidR="00821454" w:rsidRPr="00704DB2" w:rsidRDefault="00821454" w:rsidP="003E53F8">
            <w:pPr>
              <w:pStyle w:val="NoSpacing"/>
              <w:spacing w:before="40" w:after="40" w:line="240" w:lineRule="auto"/>
            </w:pPr>
            <w:r w:rsidRPr="00704DB2">
              <w:t xml:space="preserve">Collision pressure on </w:t>
            </w:r>
            <w:proofErr w:type="spellStart"/>
            <w:r w:rsidRPr="00704DB2">
              <w:t>pirani</w:t>
            </w:r>
            <w:proofErr w:type="spellEnd"/>
            <w:r w:rsidRPr="00704DB2">
              <w:t xml:space="preserve"> gauge</w:t>
            </w:r>
          </w:p>
        </w:tc>
        <w:tc>
          <w:tcPr>
            <w:tcW w:w="0" w:type="auto"/>
            <w:tcBorders>
              <w:top w:val="nil"/>
              <w:bottom w:val="single" w:sz="4" w:space="0" w:color="auto"/>
              <w:right w:val="nil"/>
            </w:tcBorders>
            <w:shd w:val="clear" w:color="auto" w:fill="auto"/>
            <w:noWrap/>
            <w:vAlign w:val="center"/>
          </w:tcPr>
          <w:p w14:paraId="26688CD0" w14:textId="77777777" w:rsidR="00821454" w:rsidRPr="00704DB2" w:rsidRDefault="00821454" w:rsidP="003E53F8">
            <w:pPr>
              <w:pStyle w:val="NoSpacing"/>
              <w:spacing w:before="40" w:after="40" w:line="240" w:lineRule="auto"/>
            </w:pPr>
            <w:r w:rsidRPr="00704DB2">
              <w:t>~3.6x10-3 mbar</w:t>
            </w:r>
          </w:p>
        </w:tc>
      </w:tr>
    </w:tbl>
    <w:p w14:paraId="74E6BA56" w14:textId="77777777" w:rsidR="005D1761" w:rsidRDefault="005D1761" w:rsidP="00821454">
      <w:pPr>
        <w:autoSpaceDE w:val="0"/>
        <w:autoSpaceDN w:val="0"/>
        <w:adjustRightInd w:val="0"/>
        <w:spacing w:line="480" w:lineRule="auto"/>
        <w:outlineLvl w:val="0"/>
        <w:rPr>
          <w:rFonts w:eastAsiaTheme="minorHAnsi"/>
          <w:b/>
        </w:rPr>
      </w:pPr>
    </w:p>
    <w:p w14:paraId="3573107C" w14:textId="78AE0C4D" w:rsidR="003E53F8" w:rsidRDefault="003E53F8" w:rsidP="00821454">
      <w:pPr>
        <w:autoSpaceDE w:val="0"/>
        <w:autoSpaceDN w:val="0"/>
        <w:adjustRightInd w:val="0"/>
        <w:spacing w:line="480" w:lineRule="auto"/>
        <w:outlineLvl w:val="0"/>
        <w:rPr>
          <w:rFonts w:eastAsiaTheme="minorHAnsi"/>
          <w:b/>
        </w:rPr>
      </w:pPr>
      <w:r>
        <w:rPr>
          <w:rFonts w:eastAsiaTheme="minorHAnsi"/>
          <w:b/>
        </w:rPr>
        <w:t>4. Sample Collection</w:t>
      </w:r>
    </w:p>
    <w:p w14:paraId="64D8E228" w14:textId="35B60B54" w:rsidR="00BA68D3" w:rsidRDefault="00FE628B" w:rsidP="00BA68D3">
      <w:pPr>
        <w:pStyle w:val="NoSpacing"/>
        <w:ind w:firstLine="360"/>
        <w:jc w:val="left"/>
        <w:rPr>
          <w:rFonts w:eastAsiaTheme="minorHAnsi"/>
        </w:rPr>
      </w:pPr>
      <w:r>
        <w:rPr>
          <w:rFonts w:eastAsiaTheme="minorHAnsi"/>
        </w:rPr>
        <w:tab/>
      </w:r>
      <w:r w:rsidR="00397A5E" w:rsidRPr="00A6254B">
        <w:t xml:space="preserve">Participants fired weapons </w:t>
      </w:r>
      <w:r w:rsidR="00500DC3" w:rsidRPr="00A6254B">
        <w:t xml:space="preserve">selected </w:t>
      </w:r>
      <w:r w:rsidR="00E56A58">
        <w:t>from Table 5.3</w:t>
      </w:r>
      <w:r w:rsidR="00397A5E" w:rsidRPr="00A6254B">
        <w:t xml:space="preserve"> using each applicable t</w:t>
      </w:r>
      <w:r w:rsidR="00E56A58">
        <w:t>ype of ammunition from Table 5.4</w:t>
      </w:r>
      <w:r w:rsidR="00397A5E" w:rsidRPr="00A6254B">
        <w:t xml:space="preserve">. GSR samples were then obtained from their hands using different sampling techniques and collection devices. In order to minimize contamination, nitrile gloves were worn during sampling and changed after each firing episode. </w:t>
      </w:r>
      <w:r w:rsidR="006C5EFF">
        <w:t xml:space="preserve">Sample collection was performed at a table in the hallway </w:t>
      </w:r>
      <w:r w:rsidR="00397A5E" w:rsidRPr="00A6254B">
        <w:t xml:space="preserve">outside of the indoor range. </w:t>
      </w:r>
      <w:r w:rsidR="00E56A58">
        <w:rPr>
          <w:rFonts w:eastAsiaTheme="minorHAnsi"/>
        </w:rPr>
        <w:t>Four</w:t>
      </w:r>
      <w:r w:rsidRPr="00A6254B">
        <w:rPr>
          <w:rFonts w:eastAsiaTheme="minorHAnsi"/>
        </w:rPr>
        <w:t xml:space="preserve"> sample collection procedures were used in this study. Th</w:t>
      </w:r>
      <w:r w:rsidR="006925E3" w:rsidRPr="00A6254B">
        <w:rPr>
          <w:rFonts w:eastAsiaTheme="minorHAnsi"/>
        </w:rPr>
        <w:t xml:space="preserve">e first method </w:t>
      </w:r>
      <w:r w:rsidR="00BA68D3">
        <w:rPr>
          <w:rFonts w:eastAsiaTheme="minorHAnsi"/>
        </w:rPr>
        <w:t>utilized dry</w:t>
      </w:r>
      <w:r w:rsidR="00BA68D3" w:rsidRPr="00A6254B">
        <w:rPr>
          <w:rFonts w:eastAsiaTheme="minorHAnsi"/>
        </w:rPr>
        <w:t xml:space="preserve"> </w:t>
      </w:r>
      <w:r w:rsidR="00BA68D3">
        <w:rPr>
          <w:rFonts w:eastAsiaTheme="minorHAnsi"/>
        </w:rPr>
        <w:t xml:space="preserve">and wet </w:t>
      </w:r>
      <w:r w:rsidR="00BA68D3" w:rsidRPr="00A6254B">
        <w:rPr>
          <w:rFonts w:eastAsiaTheme="minorHAnsi"/>
        </w:rPr>
        <w:t>cotton</w:t>
      </w:r>
      <w:r w:rsidR="00BA68D3">
        <w:rPr>
          <w:rFonts w:eastAsiaTheme="minorHAnsi"/>
        </w:rPr>
        <w:t xml:space="preserve"> swabs </w:t>
      </w:r>
      <w:r w:rsidRPr="00A6254B">
        <w:rPr>
          <w:rFonts w:eastAsiaTheme="minorHAnsi"/>
        </w:rPr>
        <w:t>attached to wooden sticks</w:t>
      </w:r>
      <w:r w:rsidR="006925E3" w:rsidRPr="00A6254B">
        <w:rPr>
          <w:rFonts w:eastAsiaTheme="minorHAnsi"/>
        </w:rPr>
        <w:t xml:space="preserve"> (</w:t>
      </w:r>
      <w:proofErr w:type="spellStart"/>
      <w:r w:rsidR="006925E3" w:rsidRPr="00A6254B">
        <w:rPr>
          <w:rFonts w:eastAsiaTheme="minorHAnsi"/>
        </w:rPr>
        <w:t>FisherBrand</w:t>
      </w:r>
      <w:proofErr w:type="spellEnd"/>
      <w:r w:rsidR="006925E3" w:rsidRPr="00A6254B">
        <w:rPr>
          <w:rFonts w:eastAsiaTheme="minorHAnsi"/>
        </w:rPr>
        <w:t>)</w:t>
      </w:r>
      <w:r w:rsidRPr="00A6254B">
        <w:rPr>
          <w:rFonts w:eastAsiaTheme="minorHAnsi"/>
        </w:rPr>
        <w:t xml:space="preserve">. </w:t>
      </w:r>
      <w:r w:rsidR="00BA68D3">
        <w:rPr>
          <w:rFonts w:eastAsiaTheme="minorHAnsi"/>
        </w:rPr>
        <w:t>For the wet swabs, the</w:t>
      </w:r>
      <w:r w:rsidRPr="00A6254B">
        <w:rPr>
          <w:rFonts w:eastAsiaTheme="minorHAnsi"/>
        </w:rPr>
        <w:t xml:space="preserve"> tip </w:t>
      </w:r>
      <w:r w:rsidR="00BA68D3">
        <w:rPr>
          <w:rFonts w:eastAsiaTheme="minorHAnsi"/>
        </w:rPr>
        <w:t>was placed</w:t>
      </w:r>
      <w:r w:rsidRPr="00A6254B">
        <w:rPr>
          <w:rFonts w:eastAsiaTheme="minorHAnsi"/>
        </w:rPr>
        <w:t xml:space="preserve"> in a soluti</w:t>
      </w:r>
      <w:r w:rsidR="00BA68D3">
        <w:rPr>
          <w:rFonts w:eastAsiaTheme="minorHAnsi"/>
        </w:rPr>
        <w:t>on of isopropanol and water (25:</w:t>
      </w:r>
      <w:r w:rsidRPr="00A6254B">
        <w:rPr>
          <w:rFonts w:eastAsiaTheme="minorHAnsi"/>
        </w:rPr>
        <w:t xml:space="preserve">75). </w:t>
      </w:r>
      <w:r w:rsidR="00BA68D3">
        <w:rPr>
          <w:rFonts w:eastAsiaTheme="minorHAnsi"/>
        </w:rPr>
        <w:t>T</w:t>
      </w:r>
      <w:r w:rsidRPr="00A6254B">
        <w:rPr>
          <w:rFonts w:eastAsiaTheme="minorHAnsi"/>
        </w:rPr>
        <w:t xml:space="preserve">he front and back of the shooter’s </w:t>
      </w:r>
      <w:r w:rsidR="00BA68D3">
        <w:rPr>
          <w:rFonts w:eastAsiaTheme="minorHAnsi"/>
        </w:rPr>
        <w:t>hands were</w:t>
      </w:r>
      <w:r w:rsidR="006925E3" w:rsidRPr="00A6254B">
        <w:rPr>
          <w:rFonts w:eastAsiaTheme="minorHAnsi"/>
        </w:rPr>
        <w:t xml:space="preserve"> swabbed and the tip was</w:t>
      </w:r>
      <w:r w:rsidRPr="00A6254B">
        <w:rPr>
          <w:rFonts w:eastAsiaTheme="minorHAnsi"/>
        </w:rPr>
        <w:t xml:space="preserve"> cut and placed into a clean centrifuge tube. </w:t>
      </w:r>
      <w:r w:rsidR="006925E3" w:rsidRPr="00A6254B">
        <w:rPr>
          <w:rFonts w:eastAsiaTheme="minorHAnsi"/>
        </w:rPr>
        <w:t>The scissors were cleaned with methanol before and after each sampling. The tubes were stored in the refrigerator</w:t>
      </w:r>
      <w:r w:rsidR="00EA771B">
        <w:rPr>
          <w:rFonts w:eastAsiaTheme="minorHAnsi"/>
        </w:rPr>
        <w:t xml:space="preserve"> at 4° C</w:t>
      </w:r>
      <w:r w:rsidR="006925E3" w:rsidRPr="00A6254B">
        <w:rPr>
          <w:rFonts w:eastAsiaTheme="minorHAnsi"/>
        </w:rPr>
        <w:t xml:space="preserve"> until they were ready to be extracted and analyzed. </w:t>
      </w:r>
    </w:p>
    <w:p w14:paraId="765FF928" w14:textId="6997749D" w:rsidR="00E56A58" w:rsidRDefault="006925E3" w:rsidP="00EA771B">
      <w:pPr>
        <w:pStyle w:val="NoSpacing"/>
        <w:ind w:firstLine="720"/>
        <w:jc w:val="left"/>
        <w:rPr>
          <w:rFonts w:eastAsiaTheme="minorHAnsi"/>
        </w:rPr>
      </w:pPr>
      <w:r>
        <w:rPr>
          <w:rFonts w:eastAsiaTheme="minorHAnsi"/>
        </w:rPr>
        <w:t xml:space="preserve">The second method </w:t>
      </w:r>
      <w:r w:rsidR="00BA68D3">
        <w:rPr>
          <w:rFonts w:eastAsiaTheme="minorHAnsi"/>
        </w:rPr>
        <w:t xml:space="preserve">involved the use of aluminum stubs with carbon adhesive tape, which were pressed against the shooter’s hands for sample collection. </w:t>
      </w:r>
      <w:r w:rsidR="00EA771B">
        <w:rPr>
          <w:rFonts w:eastAsiaTheme="minorHAnsi"/>
        </w:rPr>
        <w:t xml:space="preserve">The tape was cleaned by sonicating the stub in a beaker of methanol for 15 minutes. </w:t>
      </w:r>
      <w:r w:rsidR="00BA68D3">
        <w:rPr>
          <w:rFonts w:eastAsiaTheme="minorHAnsi"/>
        </w:rPr>
        <w:t xml:space="preserve">The third collection device </w:t>
      </w:r>
      <w:r w:rsidR="00910E78">
        <w:rPr>
          <w:rFonts w:eastAsiaTheme="minorHAnsi"/>
        </w:rPr>
        <w:t xml:space="preserve">used in the study </w:t>
      </w:r>
      <w:r w:rsidR="00BA68D3">
        <w:rPr>
          <w:rFonts w:eastAsiaTheme="minorHAnsi"/>
        </w:rPr>
        <w:t>was masking tape. The tape was cleaned by sonicating in methanol prior to collection</w:t>
      </w:r>
      <w:r w:rsidR="008A5D60">
        <w:rPr>
          <w:rFonts w:eastAsiaTheme="minorHAnsi"/>
        </w:rPr>
        <w:t xml:space="preserve"> at room temperature</w:t>
      </w:r>
      <w:r w:rsidR="00EA771B">
        <w:rPr>
          <w:rFonts w:eastAsiaTheme="minorHAnsi"/>
        </w:rPr>
        <w:t xml:space="preserve">. The tape was </w:t>
      </w:r>
      <w:r w:rsidR="00910E78">
        <w:rPr>
          <w:rFonts w:eastAsiaTheme="minorHAnsi"/>
        </w:rPr>
        <w:t xml:space="preserve">folded into a cylinder </w:t>
      </w:r>
      <w:r w:rsidR="00EA771B">
        <w:rPr>
          <w:rFonts w:eastAsiaTheme="minorHAnsi"/>
        </w:rPr>
        <w:t>for cleaning and allowed to dry before placing it</w:t>
      </w:r>
      <w:r w:rsidR="001D1099">
        <w:rPr>
          <w:rFonts w:eastAsiaTheme="minorHAnsi"/>
        </w:rPr>
        <w:t xml:space="preserve"> in a </w:t>
      </w:r>
      <w:r w:rsidR="008A5D60">
        <w:rPr>
          <w:rFonts w:eastAsiaTheme="minorHAnsi"/>
        </w:rPr>
        <w:t xml:space="preserve">2 mL amber </w:t>
      </w:r>
      <w:r w:rsidR="00EA771B">
        <w:rPr>
          <w:rFonts w:eastAsiaTheme="minorHAnsi"/>
        </w:rPr>
        <w:t xml:space="preserve">sample </w:t>
      </w:r>
      <w:r w:rsidR="00910E78">
        <w:rPr>
          <w:rFonts w:eastAsiaTheme="minorHAnsi"/>
        </w:rPr>
        <w:t>for storage and transportation</w:t>
      </w:r>
      <w:r w:rsidR="00BA68D3">
        <w:rPr>
          <w:rFonts w:eastAsiaTheme="minorHAnsi"/>
        </w:rPr>
        <w:t xml:space="preserve">. </w:t>
      </w:r>
      <w:r w:rsidR="001D1099">
        <w:rPr>
          <w:rFonts w:eastAsiaTheme="minorHAnsi"/>
        </w:rPr>
        <w:t xml:space="preserve">Tweezers were used to hold the tape and press it against the shooter’s skin. </w:t>
      </w:r>
      <w:r w:rsidR="00BA68D3">
        <w:rPr>
          <w:rFonts w:eastAsiaTheme="minorHAnsi"/>
        </w:rPr>
        <w:t xml:space="preserve">The last </w:t>
      </w:r>
      <w:r w:rsidR="001D1099">
        <w:rPr>
          <w:rFonts w:eastAsiaTheme="minorHAnsi"/>
        </w:rPr>
        <w:t>device used was</w:t>
      </w:r>
      <w:r>
        <w:rPr>
          <w:rFonts w:eastAsiaTheme="minorHAnsi"/>
        </w:rPr>
        <w:t xml:space="preserve"> pre-moistened alcohol swabs (25%</w:t>
      </w:r>
      <w:r w:rsidR="005D7A22">
        <w:rPr>
          <w:rFonts w:eastAsiaTheme="minorHAnsi"/>
        </w:rPr>
        <w:t xml:space="preserve"> </w:t>
      </w:r>
      <w:r>
        <w:rPr>
          <w:rFonts w:eastAsiaTheme="minorHAnsi"/>
        </w:rPr>
        <w:t>isopropanol, 75% water</w:t>
      </w:r>
      <w:r w:rsidR="00BA68D3">
        <w:rPr>
          <w:rFonts w:eastAsiaTheme="minorHAnsi"/>
        </w:rPr>
        <w:t>)</w:t>
      </w:r>
      <w:r w:rsidR="008A5D60">
        <w:rPr>
          <w:rFonts w:eastAsiaTheme="minorHAnsi"/>
        </w:rPr>
        <w:t>, which were purchased from Walgreens</w:t>
      </w:r>
      <w:r w:rsidR="00BA68D3">
        <w:rPr>
          <w:rFonts w:eastAsiaTheme="minorHAnsi"/>
        </w:rPr>
        <w:t xml:space="preserve">. </w:t>
      </w:r>
      <w:r w:rsidR="001D1099">
        <w:rPr>
          <w:rFonts w:eastAsiaTheme="minorHAnsi"/>
        </w:rPr>
        <w:t>Each swab was</w:t>
      </w:r>
      <w:r w:rsidR="00BA68D3">
        <w:rPr>
          <w:rFonts w:eastAsiaTheme="minorHAnsi"/>
        </w:rPr>
        <w:t xml:space="preserve"> cut into four</w:t>
      </w:r>
      <w:r>
        <w:rPr>
          <w:rFonts w:eastAsiaTheme="minorHAnsi"/>
        </w:rPr>
        <w:t xml:space="preserve"> </w:t>
      </w:r>
      <w:r w:rsidR="001D1099">
        <w:rPr>
          <w:rFonts w:eastAsiaTheme="minorHAnsi"/>
        </w:rPr>
        <w:t xml:space="preserve">equal square </w:t>
      </w:r>
      <w:r>
        <w:rPr>
          <w:rFonts w:eastAsiaTheme="minorHAnsi"/>
        </w:rPr>
        <w:t>sections. The front and back of the shooter’s hands were then wiped and the swab was placed into a clean centrifuge tu</w:t>
      </w:r>
      <w:r w:rsidR="008A5D60">
        <w:rPr>
          <w:rFonts w:eastAsiaTheme="minorHAnsi"/>
        </w:rPr>
        <w:t>be. The tubes were stored a 4° C</w:t>
      </w:r>
      <w:r>
        <w:rPr>
          <w:rFonts w:eastAsiaTheme="minorHAnsi"/>
        </w:rPr>
        <w:t xml:space="preserve"> refrigerator until they were ready to be extracted </w:t>
      </w:r>
      <w:r w:rsidR="00E56A58">
        <w:rPr>
          <w:rFonts w:eastAsiaTheme="minorHAnsi"/>
        </w:rPr>
        <w:t>and analyzed.</w:t>
      </w:r>
    </w:p>
    <w:p w14:paraId="7261A637" w14:textId="77777777" w:rsidR="00910E78" w:rsidRPr="00EA771B" w:rsidRDefault="00910E78" w:rsidP="00EA771B">
      <w:pPr>
        <w:pStyle w:val="NoSpacing"/>
        <w:ind w:firstLine="720"/>
        <w:jc w:val="left"/>
      </w:pPr>
    </w:p>
    <w:p w14:paraId="3625AE3A" w14:textId="20B047B2" w:rsidR="004B09F7" w:rsidRPr="00AC2BB1" w:rsidRDefault="00C537BE" w:rsidP="00180FB3">
      <w:pPr>
        <w:pStyle w:val="Tables"/>
        <w:rPr>
          <w:rFonts w:eastAsiaTheme="minorHAnsi"/>
        </w:rPr>
      </w:pPr>
      <w:bookmarkStart w:id="231" w:name="_Toc247183176"/>
      <w:r>
        <w:rPr>
          <w:rFonts w:eastAsiaTheme="minorHAnsi"/>
          <w:b/>
        </w:rPr>
        <w:t>Table 5.3</w:t>
      </w:r>
      <w:r w:rsidR="004B09F7" w:rsidRPr="00EF4444">
        <w:rPr>
          <w:rFonts w:eastAsiaTheme="minorHAnsi"/>
          <w:b/>
        </w:rPr>
        <w:t>.</w:t>
      </w:r>
      <w:r w:rsidR="004B09F7" w:rsidRPr="00AC2BB1">
        <w:rPr>
          <w:rFonts w:eastAsiaTheme="minorHAnsi"/>
        </w:rPr>
        <w:t xml:space="preserve"> </w:t>
      </w:r>
      <w:proofErr w:type="gramStart"/>
      <w:r w:rsidR="004B09F7" w:rsidRPr="00AC2BB1">
        <w:rPr>
          <w:rFonts w:eastAsiaTheme="minorHAnsi"/>
        </w:rPr>
        <w:t>Types of weapons</w:t>
      </w:r>
      <w:r w:rsidR="00E56A58">
        <w:rPr>
          <w:rFonts w:eastAsiaTheme="minorHAnsi"/>
        </w:rPr>
        <w:t>.</w:t>
      </w:r>
      <w:bookmarkEnd w:id="231"/>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4"/>
        <w:gridCol w:w="2419"/>
        <w:gridCol w:w="2528"/>
        <w:gridCol w:w="2095"/>
      </w:tblGrid>
      <w:tr w:rsidR="004B09F7" w:rsidRPr="002E5B51" w14:paraId="0DC53A6A" w14:textId="77777777" w:rsidTr="0017608F">
        <w:tc>
          <w:tcPr>
            <w:tcW w:w="1024" w:type="pct"/>
            <w:tcBorders>
              <w:left w:val="nil"/>
              <w:bottom w:val="single" w:sz="4" w:space="0" w:color="auto"/>
            </w:tcBorders>
            <w:shd w:val="clear" w:color="auto" w:fill="auto"/>
          </w:tcPr>
          <w:p w14:paraId="5E99BC56" w14:textId="77777777" w:rsidR="004B09F7" w:rsidRPr="003E53F8" w:rsidRDefault="004B09F7" w:rsidP="004B09F7">
            <w:pPr>
              <w:pStyle w:val="Default"/>
              <w:spacing w:before="40" w:after="40"/>
              <w:jc w:val="center"/>
              <w:rPr>
                <w:b/>
              </w:rPr>
            </w:pPr>
            <w:r w:rsidRPr="003E53F8">
              <w:rPr>
                <w:b/>
              </w:rPr>
              <w:t>Type of Weapon</w:t>
            </w:r>
          </w:p>
        </w:tc>
        <w:tc>
          <w:tcPr>
            <w:tcW w:w="1366" w:type="pct"/>
            <w:tcBorders>
              <w:bottom w:val="single" w:sz="4" w:space="0" w:color="auto"/>
            </w:tcBorders>
            <w:shd w:val="clear" w:color="auto" w:fill="auto"/>
          </w:tcPr>
          <w:p w14:paraId="4ADB2434" w14:textId="77777777" w:rsidR="004B09F7" w:rsidRPr="008613F3" w:rsidRDefault="004B09F7" w:rsidP="004B09F7">
            <w:pPr>
              <w:pStyle w:val="Default"/>
              <w:spacing w:before="40" w:after="40"/>
              <w:jc w:val="center"/>
              <w:rPr>
                <w:b/>
              </w:rPr>
            </w:pPr>
            <w:r w:rsidRPr="008613F3">
              <w:rPr>
                <w:b/>
              </w:rPr>
              <w:t>A</w:t>
            </w:r>
          </w:p>
        </w:tc>
        <w:tc>
          <w:tcPr>
            <w:tcW w:w="1427" w:type="pct"/>
            <w:tcBorders>
              <w:bottom w:val="single" w:sz="4" w:space="0" w:color="auto"/>
            </w:tcBorders>
            <w:shd w:val="clear" w:color="auto" w:fill="auto"/>
          </w:tcPr>
          <w:p w14:paraId="5408CD7C" w14:textId="77777777" w:rsidR="004B09F7" w:rsidRPr="008613F3" w:rsidRDefault="004B09F7" w:rsidP="004B09F7">
            <w:pPr>
              <w:pStyle w:val="Default"/>
              <w:spacing w:before="40" w:after="40"/>
              <w:jc w:val="center"/>
              <w:rPr>
                <w:b/>
              </w:rPr>
            </w:pPr>
            <w:r w:rsidRPr="008613F3">
              <w:rPr>
                <w:b/>
              </w:rPr>
              <w:t>B</w:t>
            </w:r>
          </w:p>
        </w:tc>
        <w:tc>
          <w:tcPr>
            <w:tcW w:w="1183" w:type="pct"/>
            <w:tcBorders>
              <w:bottom w:val="single" w:sz="4" w:space="0" w:color="auto"/>
              <w:right w:val="nil"/>
            </w:tcBorders>
            <w:shd w:val="clear" w:color="auto" w:fill="auto"/>
          </w:tcPr>
          <w:p w14:paraId="70BFEBC8" w14:textId="77777777" w:rsidR="004B09F7" w:rsidRPr="008613F3" w:rsidRDefault="004B09F7" w:rsidP="004B09F7">
            <w:pPr>
              <w:pStyle w:val="Default"/>
              <w:spacing w:before="40" w:after="40"/>
              <w:jc w:val="center"/>
              <w:rPr>
                <w:b/>
              </w:rPr>
            </w:pPr>
            <w:r w:rsidRPr="008613F3">
              <w:rPr>
                <w:b/>
              </w:rPr>
              <w:t>C</w:t>
            </w:r>
          </w:p>
        </w:tc>
      </w:tr>
      <w:tr w:rsidR="004B09F7" w:rsidRPr="002E5B51" w14:paraId="0560D430" w14:textId="77777777" w:rsidTr="0017608F">
        <w:tc>
          <w:tcPr>
            <w:tcW w:w="1024" w:type="pct"/>
            <w:tcBorders>
              <w:left w:val="nil"/>
              <w:bottom w:val="nil"/>
            </w:tcBorders>
            <w:shd w:val="clear" w:color="auto" w:fill="auto"/>
            <w:vAlign w:val="center"/>
          </w:tcPr>
          <w:p w14:paraId="625EB791" w14:textId="1E4F88F4" w:rsidR="004B09F7" w:rsidRPr="008613F3" w:rsidRDefault="004B09F7" w:rsidP="0017608F">
            <w:pPr>
              <w:pStyle w:val="Default"/>
              <w:spacing w:before="40" w:after="40"/>
              <w:jc w:val="center"/>
            </w:pPr>
            <w:r w:rsidRPr="008613F3">
              <w:t>45 ACP</w:t>
            </w:r>
          </w:p>
        </w:tc>
        <w:tc>
          <w:tcPr>
            <w:tcW w:w="1366" w:type="pct"/>
            <w:tcBorders>
              <w:bottom w:val="nil"/>
            </w:tcBorders>
            <w:shd w:val="clear" w:color="auto" w:fill="auto"/>
            <w:vAlign w:val="center"/>
          </w:tcPr>
          <w:p w14:paraId="66B52551" w14:textId="77777777" w:rsidR="004B09F7" w:rsidRPr="008613F3" w:rsidRDefault="004B09F7" w:rsidP="0017608F">
            <w:pPr>
              <w:pStyle w:val="Default"/>
              <w:spacing w:before="40" w:after="40"/>
              <w:jc w:val="center"/>
            </w:pPr>
            <w:r w:rsidRPr="008613F3">
              <w:t>Glock (20)</w:t>
            </w:r>
          </w:p>
        </w:tc>
        <w:tc>
          <w:tcPr>
            <w:tcW w:w="1427" w:type="pct"/>
            <w:tcBorders>
              <w:bottom w:val="nil"/>
            </w:tcBorders>
            <w:shd w:val="clear" w:color="auto" w:fill="auto"/>
            <w:vAlign w:val="center"/>
          </w:tcPr>
          <w:p w14:paraId="4E6586FE" w14:textId="77777777" w:rsidR="004B09F7" w:rsidRPr="008613F3" w:rsidRDefault="004B09F7" w:rsidP="0017608F">
            <w:pPr>
              <w:pStyle w:val="Default"/>
              <w:spacing w:before="40" w:after="40"/>
              <w:jc w:val="center"/>
            </w:pPr>
            <w:r w:rsidRPr="008613F3">
              <w:t>Colt 1911 (20)</w:t>
            </w:r>
          </w:p>
        </w:tc>
        <w:tc>
          <w:tcPr>
            <w:tcW w:w="1183" w:type="pct"/>
            <w:tcBorders>
              <w:bottom w:val="nil"/>
              <w:right w:val="nil"/>
            </w:tcBorders>
            <w:shd w:val="clear" w:color="auto" w:fill="auto"/>
            <w:vAlign w:val="center"/>
          </w:tcPr>
          <w:p w14:paraId="27F88DB3" w14:textId="77777777" w:rsidR="004B09F7" w:rsidRPr="008613F3" w:rsidRDefault="004B09F7" w:rsidP="0017608F">
            <w:pPr>
              <w:pStyle w:val="Default"/>
              <w:spacing w:before="40" w:after="40"/>
              <w:jc w:val="center"/>
            </w:pPr>
            <w:r w:rsidRPr="008613F3">
              <w:t>Smith&amp;Wesson (20)</w:t>
            </w:r>
          </w:p>
        </w:tc>
      </w:tr>
      <w:tr w:rsidR="004B09F7" w:rsidRPr="002E5B51" w14:paraId="4BC48780" w14:textId="77777777" w:rsidTr="0017608F">
        <w:tc>
          <w:tcPr>
            <w:tcW w:w="1024" w:type="pct"/>
            <w:tcBorders>
              <w:top w:val="nil"/>
              <w:left w:val="nil"/>
              <w:bottom w:val="single" w:sz="4" w:space="0" w:color="auto"/>
            </w:tcBorders>
            <w:shd w:val="clear" w:color="auto" w:fill="auto"/>
            <w:vAlign w:val="center"/>
          </w:tcPr>
          <w:p w14:paraId="6EB8E5D7" w14:textId="77777777" w:rsidR="004B09F7" w:rsidRPr="008613F3" w:rsidRDefault="004B09F7" w:rsidP="0017608F">
            <w:pPr>
              <w:pStyle w:val="Default"/>
              <w:spacing w:before="40" w:after="40"/>
              <w:jc w:val="center"/>
            </w:pPr>
            <w:r w:rsidRPr="008613F3">
              <w:t>9mm</w:t>
            </w:r>
          </w:p>
        </w:tc>
        <w:tc>
          <w:tcPr>
            <w:tcW w:w="1366" w:type="pct"/>
            <w:tcBorders>
              <w:top w:val="nil"/>
              <w:bottom w:val="single" w:sz="4" w:space="0" w:color="auto"/>
            </w:tcBorders>
            <w:shd w:val="clear" w:color="auto" w:fill="auto"/>
            <w:vAlign w:val="center"/>
          </w:tcPr>
          <w:p w14:paraId="46564FFB" w14:textId="77777777" w:rsidR="004B09F7" w:rsidRPr="008613F3" w:rsidRDefault="004B09F7" w:rsidP="0017608F">
            <w:pPr>
              <w:pStyle w:val="Default"/>
              <w:spacing w:before="40" w:after="40"/>
              <w:jc w:val="center"/>
            </w:pPr>
            <w:r w:rsidRPr="008613F3">
              <w:t>Glock (20)</w:t>
            </w:r>
          </w:p>
        </w:tc>
        <w:tc>
          <w:tcPr>
            <w:tcW w:w="1427" w:type="pct"/>
            <w:tcBorders>
              <w:top w:val="nil"/>
              <w:bottom w:val="single" w:sz="4" w:space="0" w:color="auto"/>
            </w:tcBorders>
            <w:shd w:val="clear" w:color="auto" w:fill="auto"/>
            <w:vAlign w:val="center"/>
          </w:tcPr>
          <w:p w14:paraId="78473928" w14:textId="77777777" w:rsidR="004B09F7" w:rsidRPr="008613F3" w:rsidRDefault="004B09F7" w:rsidP="0017608F">
            <w:pPr>
              <w:pStyle w:val="Default"/>
              <w:spacing w:before="40" w:after="40"/>
              <w:jc w:val="center"/>
            </w:pPr>
            <w:r w:rsidRPr="008613F3">
              <w:t>Colt (20)</w:t>
            </w:r>
          </w:p>
        </w:tc>
        <w:tc>
          <w:tcPr>
            <w:tcW w:w="1183" w:type="pct"/>
            <w:tcBorders>
              <w:top w:val="nil"/>
              <w:bottom w:val="single" w:sz="4" w:space="0" w:color="auto"/>
              <w:right w:val="nil"/>
            </w:tcBorders>
            <w:shd w:val="clear" w:color="auto" w:fill="auto"/>
            <w:vAlign w:val="center"/>
          </w:tcPr>
          <w:p w14:paraId="5F689FBA" w14:textId="77777777" w:rsidR="004B09F7" w:rsidRPr="008613F3" w:rsidRDefault="004B09F7" w:rsidP="0017608F">
            <w:pPr>
              <w:pStyle w:val="Default"/>
              <w:spacing w:before="40" w:after="40"/>
              <w:jc w:val="center"/>
            </w:pPr>
            <w:r w:rsidRPr="008613F3">
              <w:t>Smith&amp;Wesson (20)</w:t>
            </w:r>
          </w:p>
        </w:tc>
      </w:tr>
    </w:tbl>
    <w:p w14:paraId="1D9193DF" w14:textId="77777777" w:rsidR="004B09F7" w:rsidRPr="00A6254B" w:rsidRDefault="004B09F7" w:rsidP="004B09F7">
      <w:pPr>
        <w:pStyle w:val="NoSpacing"/>
        <w:jc w:val="left"/>
        <w:rPr>
          <w:rFonts w:eastAsiaTheme="minorHAnsi"/>
        </w:rPr>
      </w:pPr>
    </w:p>
    <w:p w14:paraId="74E2A0C2" w14:textId="7F1929A4" w:rsidR="004B09F7" w:rsidRPr="00A6254B" w:rsidRDefault="00C537BE" w:rsidP="00180FB3">
      <w:pPr>
        <w:pStyle w:val="Tables"/>
        <w:rPr>
          <w:rFonts w:eastAsiaTheme="minorHAnsi"/>
        </w:rPr>
      </w:pPr>
      <w:bookmarkStart w:id="232" w:name="_Toc247183177"/>
      <w:r>
        <w:rPr>
          <w:rFonts w:eastAsiaTheme="minorHAnsi"/>
          <w:b/>
        </w:rPr>
        <w:t>Table 5.4</w:t>
      </w:r>
      <w:r w:rsidR="004B09F7" w:rsidRPr="00A6254B">
        <w:rPr>
          <w:rFonts w:eastAsiaTheme="minorHAnsi"/>
          <w:b/>
        </w:rPr>
        <w:t>.</w:t>
      </w:r>
      <w:r w:rsidR="004B09F7" w:rsidRPr="00A6254B">
        <w:rPr>
          <w:rFonts w:eastAsiaTheme="minorHAnsi"/>
        </w:rPr>
        <w:t xml:space="preserve"> </w:t>
      </w:r>
      <w:proofErr w:type="gramStart"/>
      <w:r w:rsidR="004B09F7" w:rsidRPr="00A6254B">
        <w:rPr>
          <w:rFonts w:eastAsiaTheme="minorHAnsi"/>
        </w:rPr>
        <w:t>Types of ammunition.</w:t>
      </w:r>
      <w:bookmarkEnd w:id="232"/>
      <w:proofErr w:type="gramEnd"/>
    </w:p>
    <w:tbl>
      <w:tblPr>
        <w:tblW w:w="4379" w:type="pct"/>
        <w:tblBorders>
          <w:top w:val="single" w:sz="4" w:space="0" w:color="auto"/>
          <w:bottom w:val="single" w:sz="4" w:space="0" w:color="auto"/>
          <w:insideH w:val="single" w:sz="4" w:space="0" w:color="auto"/>
        </w:tblBorders>
        <w:tblLook w:val="04A0" w:firstRow="1" w:lastRow="0" w:firstColumn="1" w:lastColumn="0" w:noHBand="0" w:noVBand="1"/>
      </w:tblPr>
      <w:tblGrid>
        <w:gridCol w:w="1760"/>
        <w:gridCol w:w="2612"/>
        <w:gridCol w:w="1810"/>
        <w:gridCol w:w="1574"/>
      </w:tblGrid>
      <w:tr w:rsidR="00370E45" w:rsidRPr="003E53F8" w14:paraId="2057A2D9" w14:textId="6FC5DBD4" w:rsidTr="00370E45">
        <w:tc>
          <w:tcPr>
            <w:tcW w:w="1134" w:type="pct"/>
            <w:tcBorders>
              <w:bottom w:val="single" w:sz="4" w:space="0" w:color="auto"/>
              <w:right w:val="single" w:sz="4" w:space="0" w:color="auto"/>
            </w:tcBorders>
            <w:shd w:val="clear" w:color="auto" w:fill="auto"/>
          </w:tcPr>
          <w:p w14:paraId="353E2F02" w14:textId="77777777" w:rsidR="00370E45" w:rsidRPr="003E53F8" w:rsidRDefault="00370E45" w:rsidP="004B09F7">
            <w:pPr>
              <w:pStyle w:val="Default"/>
              <w:spacing w:before="40" w:after="40"/>
              <w:jc w:val="center"/>
              <w:rPr>
                <w:b/>
              </w:rPr>
            </w:pPr>
            <w:r w:rsidRPr="003E53F8">
              <w:rPr>
                <w:b/>
              </w:rPr>
              <w:t>Ammunition</w:t>
            </w:r>
          </w:p>
        </w:tc>
        <w:tc>
          <w:tcPr>
            <w:tcW w:w="1684" w:type="pct"/>
            <w:tcBorders>
              <w:left w:val="single" w:sz="4" w:space="0" w:color="auto"/>
              <w:bottom w:val="single" w:sz="4" w:space="0" w:color="auto"/>
              <w:right w:val="single" w:sz="4" w:space="0" w:color="auto"/>
            </w:tcBorders>
            <w:shd w:val="clear" w:color="auto" w:fill="auto"/>
          </w:tcPr>
          <w:p w14:paraId="2D9E355F" w14:textId="77777777" w:rsidR="00370E45" w:rsidRPr="003E53F8" w:rsidRDefault="00370E45" w:rsidP="004B09F7">
            <w:pPr>
              <w:pStyle w:val="Default"/>
              <w:spacing w:before="40" w:after="40"/>
              <w:jc w:val="center"/>
              <w:rPr>
                <w:b/>
              </w:rPr>
            </w:pPr>
            <w:r w:rsidRPr="003E53F8">
              <w:rPr>
                <w:b/>
              </w:rPr>
              <w:t>A</w:t>
            </w:r>
          </w:p>
        </w:tc>
        <w:tc>
          <w:tcPr>
            <w:tcW w:w="1167" w:type="pct"/>
            <w:tcBorders>
              <w:left w:val="single" w:sz="4" w:space="0" w:color="auto"/>
              <w:bottom w:val="single" w:sz="4" w:space="0" w:color="auto"/>
            </w:tcBorders>
            <w:shd w:val="clear" w:color="auto" w:fill="auto"/>
          </w:tcPr>
          <w:p w14:paraId="29724897" w14:textId="77777777" w:rsidR="00370E45" w:rsidRPr="003E53F8" w:rsidRDefault="00370E45" w:rsidP="004B09F7">
            <w:pPr>
              <w:pStyle w:val="Default"/>
              <w:spacing w:before="40" w:after="40"/>
              <w:jc w:val="center"/>
              <w:rPr>
                <w:b/>
              </w:rPr>
            </w:pPr>
            <w:r w:rsidRPr="003E53F8">
              <w:rPr>
                <w:b/>
              </w:rPr>
              <w:t>B</w:t>
            </w:r>
          </w:p>
        </w:tc>
        <w:tc>
          <w:tcPr>
            <w:tcW w:w="1015" w:type="pct"/>
            <w:tcBorders>
              <w:left w:val="single" w:sz="4" w:space="0" w:color="auto"/>
              <w:bottom w:val="single" w:sz="4" w:space="0" w:color="auto"/>
            </w:tcBorders>
          </w:tcPr>
          <w:p w14:paraId="029BF404" w14:textId="4ACDE673" w:rsidR="00370E45" w:rsidRPr="003E53F8" w:rsidRDefault="00370E45" w:rsidP="004B09F7">
            <w:pPr>
              <w:pStyle w:val="Default"/>
              <w:spacing w:before="40" w:after="40"/>
              <w:jc w:val="center"/>
              <w:rPr>
                <w:b/>
              </w:rPr>
            </w:pPr>
            <w:r>
              <w:rPr>
                <w:b/>
              </w:rPr>
              <w:t>C</w:t>
            </w:r>
          </w:p>
        </w:tc>
      </w:tr>
      <w:tr w:rsidR="00370E45" w:rsidRPr="003E53F8" w14:paraId="36D76EC2" w14:textId="582ECAA5" w:rsidTr="00370E45">
        <w:tc>
          <w:tcPr>
            <w:tcW w:w="1134" w:type="pct"/>
            <w:tcBorders>
              <w:bottom w:val="nil"/>
              <w:right w:val="single" w:sz="4" w:space="0" w:color="auto"/>
            </w:tcBorders>
            <w:shd w:val="clear" w:color="auto" w:fill="auto"/>
          </w:tcPr>
          <w:p w14:paraId="5D0F1813" w14:textId="4C7D97CE" w:rsidR="00370E45" w:rsidRPr="003E53F8" w:rsidRDefault="00370E45" w:rsidP="004B09F7">
            <w:pPr>
              <w:pStyle w:val="Default"/>
              <w:spacing w:before="40" w:after="40"/>
              <w:jc w:val="center"/>
            </w:pPr>
            <w:r w:rsidRPr="003E53F8">
              <w:t>45</w:t>
            </w:r>
            <w:r>
              <w:t xml:space="preserve"> ACP</w:t>
            </w:r>
          </w:p>
        </w:tc>
        <w:tc>
          <w:tcPr>
            <w:tcW w:w="1684" w:type="pct"/>
            <w:tcBorders>
              <w:left w:val="single" w:sz="4" w:space="0" w:color="auto"/>
              <w:bottom w:val="nil"/>
              <w:right w:val="single" w:sz="4" w:space="0" w:color="auto"/>
            </w:tcBorders>
            <w:shd w:val="clear" w:color="auto" w:fill="auto"/>
          </w:tcPr>
          <w:p w14:paraId="271B886A" w14:textId="77777777" w:rsidR="00370E45" w:rsidRPr="003E53F8" w:rsidRDefault="00370E45" w:rsidP="004B09F7">
            <w:pPr>
              <w:pStyle w:val="Default"/>
              <w:spacing w:before="40" w:after="40"/>
              <w:jc w:val="center"/>
            </w:pPr>
            <w:r w:rsidRPr="003E53F8">
              <w:t>Federal</w:t>
            </w:r>
          </w:p>
        </w:tc>
        <w:tc>
          <w:tcPr>
            <w:tcW w:w="1167" w:type="pct"/>
            <w:tcBorders>
              <w:left w:val="single" w:sz="4" w:space="0" w:color="auto"/>
              <w:bottom w:val="nil"/>
            </w:tcBorders>
            <w:shd w:val="clear" w:color="auto" w:fill="auto"/>
          </w:tcPr>
          <w:p w14:paraId="664D197B" w14:textId="77777777" w:rsidR="00370E45" w:rsidRPr="003E53F8" w:rsidRDefault="00370E45" w:rsidP="004B09F7">
            <w:pPr>
              <w:pStyle w:val="Default"/>
              <w:spacing w:before="40" w:after="40"/>
              <w:jc w:val="center"/>
            </w:pPr>
            <w:r w:rsidRPr="003E53F8">
              <w:t>Winchester</w:t>
            </w:r>
          </w:p>
        </w:tc>
        <w:tc>
          <w:tcPr>
            <w:tcW w:w="1015" w:type="pct"/>
            <w:tcBorders>
              <w:left w:val="single" w:sz="4" w:space="0" w:color="auto"/>
              <w:bottom w:val="nil"/>
            </w:tcBorders>
          </w:tcPr>
          <w:p w14:paraId="21E12349" w14:textId="44293BC3" w:rsidR="00370E45" w:rsidRPr="003E53F8" w:rsidRDefault="00370E45" w:rsidP="004B09F7">
            <w:pPr>
              <w:pStyle w:val="Default"/>
              <w:spacing w:before="40" w:after="40"/>
              <w:jc w:val="center"/>
            </w:pPr>
            <w:r>
              <w:t>Remington</w:t>
            </w:r>
          </w:p>
        </w:tc>
      </w:tr>
      <w:tr w:rsidR="00370E45" w:rsidRPr="003E53F8" w14:paraId="050A28F9" w14:textId="090BF0A2" w:rsidTr="00370E45">
        <w:tc>
          <w:tcPr>
            <w:tcW w:w="1134" w:type="pct"/>
            <w:tcBorders>
              <w:top w:val="nil"/>
              <w:bottom w:val="single" w:sz="4" w:space="0" w:color="auto"/>
              <w:right w:val="single" w:sz="4" w:space="0" w:color="auto"/>
            </w:tcBorders>
            <w:shd w:val="clear" w:color="auto" w:fill="auto"/>
          </w:tcPr>
          <w:p w14:paraId="01C0D19C" w14:textId="77777777" w:rsidR="00370E45" w:rsidRPr="003E53F8" w:rsidRDefault="00370E45" w:rsidP="004B09F7">
            <w:pPr>
              <w:pStyle w:val="Default"/>
              <w:spacing w:before="40" w:after="40"/>
              <w:jc w:val="center"/>
            </w:pPr>
            <w:r w:rsidRPr="003E53F8">
              <w:t>9mm</w:t>
            </w:r>
          </w:p>
        </w:tc>
        <w:tc>
          <w:tcPr>
            <w:tcW w:w="1684" w:type="pct"/>
            <w:tcBorders>
              <w:top w:val="nil"/>
              <w:left w:val="single" w:sz="4" w:space="0" w:color="auto"/>
              <w:bottom w:val="single" w:sz="4" w:space="0" w:color="auto"/>
              <w:right w:val="single" w:sz="4" w:space="0" w:color="auto"/>
            </w:tcBorders>
            <w:shd w:val="clear" w:color="auto" w:fill="auto"/>
          </w:tcPr>
          <w:p w14:paraId="5D360BF0" w14:textId="77777777" w:rsidR="00370E45" w:rsidRPr="003E53F8" w:rsidRDefault="00370E45" w:rsidP="004B09F7">
            <w:pPr>
              <w:pStyle w:val="Default"/>
              <w:spacing w:before="40" w:after="40"/>
              <w:jc w:val="center"/>
            </w:pPr>
            <w:r w:rsidRPr="003E53F8">
              <w:t>Blazer</w:t>
            </w:r>
          </w:p>
        </w:tc>
        <w:tc>
          <w:tcPr>
            <w:tcW w:w="1167" w:type="pct"/>
            <w:tcBorders>
              <w:top w:val="nil"/>
              <w:left w:val="single" w:sz="4" w:space="0" w:color="auto"/>
              <w:bottom w:val="single" w:sz="4" w:space="0" w:color="auto"/>
            </w:tcBorders>
            <w:shd w:val="clear" w:color="auto" w:fill="auto"/>
          </w:tcPr>
          <w:p w14:paraId="7D74CDDA" w14:textId="77777777" w:rsidR="00370E45" w:rsidRPr="003E53F8" w:rsidRDefault="00370E45" w:rsidP="004B09F7">
            <w:pPr>
              <w:pStyle w:val="Default"/>
              <w:spacing w:before="40" w:after="40"/>
              <w:jc w:val="center"/>
            </w:pPr>
            <w:r w:rsidRPr="003E53F8">
              <w:t>American Eagle</w:t>
            </w:r>
          </w:p>
        </w:tc>
        <w:tc>
          <w:tcPr>
            <w:tcW w:w="1015" w:type="pct"/>
            <w:tcBorders>
              <w:top w:val="nil"/>
              <w:left w:val="single" w:sz="4" w:space="0" w:color="auto"/>
              <w:bottom w:val="single" w:sz="4" w:space="0" w:color="auto"/>
            </w:tcBorders>
          </w:tcPr>
          <w:p w14:paraId="67484440" w14:textId="3AF01485" w:rsidR="00370E45" w:rsidRPr="003E53F8" w:rsidRDefault="00370E45" w:rsidP="004B09F7">
            <w:pPr>
              <w:pStyle w:val="Default"/>
              <w:spacing w:before="40" w:after="40"/>
              <w:jc w:val="center"/>
            </w:pPr>
            <w:r>
              <w:t>Remington</w:t>
            </w:r>
          </w:p>
        </w:tc>
      </w:tr>
    </w:tbl>
    <w:p w14:paraId="2CD761C8" w14:textId="77777777" w:rsidR="004B09F7" w:rsidRDefault="004B09F7" w:rsidP="004B09F7">
      <w:pPr>
        <w:autoSpaceDE w:val="0"/>
        <w:autoSpaceDN w:val="0"/>
        <w:adjustRightInd w:val="0"/>
        <w:spacing w:line="480" w:lineRule="auto"/>
        <w:outlineLvl w:val="0"/>
        <w:rPr>
          <w:rFonts w:eastAsiaTheme="minorHAnsi"/>
          <w:b/>
        </w:rPr>
      </w:pPr>
    </w:p>
    <w:p w14:paraId="3C2709CD" w14:textId="5705522B" w:rsidR="00500DC3" w:rsidRPr="00893006" w:rsidRDefault="004B09F7" w:rsidP="00893006">
      <w:pPr>
        <w:autoSpaceDE w:val="0"/>
        <w:autoSpaceDN w:val="0"/>
        <w:adjustRightInd w:val="0"/>
        <w:spacing w:line="480" w:lineRule="auto"/>
        <w:ind w:firstLine="720"/>
        <w:outlineLvl w:val="0"/>
      </w:pPr>
      <w:r w:rsidRPr="0016259F">
        <w:t xml:space="preserve">The shooter washed and dried their hands prior to firing each round of ammunition. The shooter was also required to wash and dry their hands before and after shooting so that blank samples could be collected. </w:t>
      </w:r>
      <w:r w:rsidR="001D1099" w:rsidRPr="0016259F">
        <w:t>A range safety officer certified to handle and shoot the weapons also cleaned the weapon prior to firing</w:t>
      </w:r>
      <w:r w:rsidRPr="00397A5E">
        <w:rPr>
          <w:color w:val="000000"/>
        </w:rPr>
        <w:t xml:space="preserve">. </w:t>
      </w:r>
      <w:r w:rsidRPr="00397A5E">
        <w:t>Spent casings and smokeless powder were collected in order to compare the powder present in these samples to the powder found on the shooter’s hands. The unfired ammunition cartridges were pulled apart to retrieve the smokeless powder. Approximately 200 mg of the gunpowder was sealed in a nylon bag and transported back to the lab for further analysis.</w:t>
      </w:r>
    </w:p>
    <w:p w14:paraId="734C3D4A" w14:textId="77777777" w:rsidR="001D1099" w:rsidRDefault="001D1099" w:rsidP="005D1761">
      <w:pPr>
        <w:autoSpaceDE w:val="0"/>
        <w:autoSpaceDN w:val="0"/>
        <w:adjustRightInd w:val="0"/>
        <w:spacing w:line="480" w:lineRule="auto"/>
        <w:ind w:firstLine="720"/>
        <w:outlineLvl w:val="0"/>
        <w:rPr>
          <w:rFonts w:eastAsiaTheme="minorHAnsi"/>
        </w:rPr>
      </w:pPr>
    </w:p>
    <w:p w14:paraId="27327D80" w14:textId="77777777" w:rsidR="00910E78" w:rsidRPr="005D1761" w:rsidRDefault="00910E78" w:rsidP="005D1761">
      <w:pPr>
        <w:autoSpaceDE w:val="0"/>
        <w:autoSpaceDN w:val="0"/>
        <w:adjustRightInd w:val="0"/>
        <w:spacing w:line="480" w:lineRule="auto"/>
        <w:ind w:firstLine="720"/>
        <w:outlineLvl w:val="0"/>
        <w:rPr>
          <w:rFonts w:eastAsiaTheme="minorHAnsi"/>
        </w:rPr>
      </w:pPr>
    </w:p>
    <w:p w14:paraId="64E0EE59" w14:textId="47A1A4B0" w:rsidR="00EF4444" w:rsidRDefault="003E53F8" w:rsidP="00821454">
      <w:pPr>
        <w:autoSpaceDE w:val="0"/>
        <w:autoSpaceDN w:val="0"/>
        <w:adjustRightInd w:val="0"/>
        <w:spacing w:line="480" w:lineRule="auto"/>
        <w:outlineLvl w:val="0"/>
        <w:rPr>
          <w:rFonts w:eastAsiaTheme="minorHAnsi"/>
          <w:b/>
        </w:rPr>
      </w:pPr>
      <w:r>
        <w:rPr>
          <w:rFonts w:eastAsiaTheme="minorHAnsi"/>
          <w:b/>
        </w:rPr>
        <w:t>5</w:t>
      </w:r>
      <w:r w:rsidR="00EF4444">
        <w:rPr>
          <w:rFonts w:eastAsiaTheme="minorHAnsi"/>
          <w:b/>
        </w:rPr>
        <w:t xml:space="preserve">. Sample preparation </w:t>
      </w:r>
    </w:p>
    <w:p w14:paraId="7322D7D9" w14:textId="673D8391" w:rsidR="00FE628B" w:rsidRPr="00FE628B" w:rsidRDefault="00FE628B" w:rsidP="00821454">
      <w:pPr>
        <w:autoSpaceDE w:val="0"/>
        <w:autoSpaceDN w:val="0"/>
        <w:adjustRightInd w:val="0"/>
        <w:spacing w:line="480" w:lineRule="auto"/>
        <w:outlineLvl w:val="0"/>
        <w:rPr>
          <w:rFonts w:eastAsiaTheme="minorHAnsi"/>
        </w:rPr>
      </w:pPr>
      <w:r>
        <w:rPr>
          <w:rFonts w:eastAsiaTheme="minorHAnsi"/>
        </w:rPr>
        <w:tab/>
        <w:t xml:space="preserve">The organic compounds were </w:t>
      </w:r>
      <w:r w:rsidR="008955D6">
        <w:rPr>
          <w:rFonts w:eastAsiaTheme="minorHAnsi"/>
        </w:rPr>
        <w:t>extracted</w:t>
      </w:r>
      <w:r>
        <w:rPr>
          <w:rFonts w:eastAsiaTheme="minorHAnsi"/>
        </w:rPr>
        <w:t xml:space="preserve"> from the </w:t>
      </w:r>
      <w:r w:rsidR="008955D6">
        <w:rPr>
          <w:rFonts w:eastAsiaTheme="minorHAnsi"/>
        </w:rPr>
        <w:t>swabs using</w:t>
      </w:r>
      <w:r w:rsidR="001D1099">
        <w:rPr>
          <w:rFonts w:eastAsiaTheme="minorHAnsi"/>
        </w:rPr>
        <w:t xml:space="preserve"> different</w:t>
      </w:r>
      <w:r w:rsidR="008955D6">
        <w:rPr>
          <w:rFonts w:eastAsiaTheme="minorHAnsi"/>
        </w:rPr>
        <w:t xml:space="preserve"> organic solvent</w:t>
      </w:r>
      <w:r w:rsidR="001D1099">
        <w:rPr>
          <w:rFonts w:eastAsiaTheme="minorHAnsi"/>
        </w:rPr>
        <w:t>s</w:t>
      </w:r>
      <w:r w:rsidR="008955D6">
        <w:rPr>
          <w:rFonts w:eastAsiaTheme="minorHAnsi"/>
        </w:rPr>
        <w:t xml:space="preserve">. To the centrifuge tube, 500 </w:t>
      </w:r>
      <w:proofErr w:type="spellStart"/>
      <w:r w:rsidR="008955D6">
        <w:rPr>
          <w:rFonts w:eastAsiaTheme="minorHAnsi"/>
        </w:rPr>
        <w:t>μL</w:t>
      </w:r>
      <w:proofErr w:type="spellEnd"/>
      <w:r w:rsidR="008955D6">
        <w:rPr>
          <w:rFonts w:eastAsiaTheme="minorHAnsi"/>
        </w:rPr>
        <w:t xml:space="preserve"> of solvent was added and allowed to sit </w:t>
      </w:r>
      <w:r w:rsidR="001D7585">
        <w:rPr>
          <w:rFonts w:eastAsiaTheme="minorHAnsi"/>
        </w:rPr>
        <w:t xml:space="preserve">or sonicate </w:t>
      </w:r>
      <w:r w:rsidR="008955D6">
        <w:rPr>
          <w:rFonts w:eastAsiaTheme="minorHAnsi"/>
        </w:rPr>
        <w:t>for 15 minutes. Following this, the tubes were centrifuge</w:t>
      </w:r>
      <w:r w:rsidR="000458C9">
        <w:rPr>
          <w:rFonts w:eastAsiaTheme="minorHAnsi"/>
        </w:rPr>
        <w:t>d</w:t>
      </w:r>
      <w:r w:rsidR="008955D6">
        <w:rPr>
          <w:rFonts w:eastAsiaTheme="minorHAnsi"/>
        </w:rPr>
        <w:t xml:space="preserve"> (</w:t>
      </w:r>
      <w:proofErr w:type="spellStart"/>
      <w:r w:rsidR="008955D6">
        <w:rPr>
          <w:rFonts w:eastAsiaTheme="minorHAnsi"/>
        </w:rPr>
        <w:t>Eppendorf</w:t>
      </w:r>
      <w:proofErr w:type="spellEnd"/>
      <w:r w:rsidR="008955D6">
        <w:rPr>
          <w:rFonts w:eastAsiaTheme="minorHAnsi"/>
        </w:rPr>
        <w:t xml:space="preserve"> 5415 D) </w:t>
      </w:r>
      <w:r w:rsidR="000458C9">
        <w:rPr>
          <w:rFonts w:eastAsiaTheme="minorHAnsi"/>
        </w:rPr>
        <w:t xml:space="preserve">for </w:t>
      </w:r>
      <w:r w:rsidR="008955D6">
        <w:rPr>
          <w:rFonts w:eastAsiaTheme="minorHAnsi"/>
        </w:rPr>
        <w:t>5 minutes at 9</w:t>
      </w:r>
      <w:r w:rsidR="00893006">
        <w:rPr>
          <w:rFonts w:eastAsiaTheme="minorHAnsi"/>
        </w:rPr>
        <w:t>,</w:t>
      </w:r>
      <w:r w:rsidR="008A5D60">
        <w:rPr>
          <w:rFonts w:eastAsiaTheme="minorHAnsi"/>
        </w:rPr>
        <w:t>000</w:t>
      </w:r>
      <w:r w:rsidR="008955D6">
        <w:rPr>
          <w:rFonts w:eastAsiaTheme="minorHAnsi"/>
        </w:rPr>
        <w:t xml:space="preserve"> revolutions per minute</w:t>
      </w:r>
      <w:r w:rsidR="001D7585">
        <w:rPr>
          <w:rFonts w:eastAsiaTheme="minorHAnsi"/>
        </w:rPr>
        <w:t xml:space="preserve"> (</w:t>
      </w:r>
      <w:r w:rsidR="000458C9">
        <w:rPr>
          <w:rFonts w:eastAsiaTheme="minorHAnsi"/>
        </w:rPr>
        <w:t>rpm</w:t>
      </w:r>
      <w:r w:rsidR="001D7585">
        <w:rPr>
          <w:rFonts w:eastAsiaTheme="minorHAnsi"/>
        </w:rPr>
        <w:t>)</w:t>
      </w:r>
      <w:r w:rsidR="008955D6">
        <w:rPr>
          <w:rFonts w:eastAsiaTheme="minorHAnsi"/>
        </w:rPr>
        <w:t xml:space="preserve">. The extract </w:t>
      </w:r>
      <w:r w:rsidR="001D1099">
        <w:rPr>
          <w:rFonts w:eastAsiaTheme="minorHAnsi"/>
        </w:rPr>
        <w:t xml:space="preserve">was </w:t>
      </w:r>
      <w:r w:rsidR="00893006">
        <w:rPr>
          <w:rFonts w:eastAsiaTheme="minorHAnsi"/>
        </w:rPr>
        <w:t xml:space="preserve">then </w:t>
      </w:r>
      <w:r w:rsidR="001D1099">
        <w:rPr>
          <w:rFonts w:eastAsiaTheme="minorHAnsi"/>
        </w:rPr>
        <w:t xml:space="preserve">transferred to a clean </w:t>
      </w:r>
      <w:r w:rsidR="008A5D60">
        <w:rPr>
          <w:rFonts w:eastAsiaTheme="minorHAnsi"/>
        </w:rPr>
        <w:t xml:space="preserve">2 mL amber </w:t>
      </w:r>
      <w:r w:rsidR="001D1099">
        <w:rPr>
          <w:rFonts w:eastAsiaTheme="minorHAnsi"/>
        </w:rPr>
        <w:t xml:space="preserve">vial, </w:t>
      </w:r>
      <w:r w:rsidR="008955D6">
        <w:rPr>
          <w:rFonts w:eastAsiaTheme="minorHAnsi"/>
        </w:rPr>
        <w:t>evaporated to dryness under a</w:t>
      </w:r>
      <w:r w:rsidR="001D1099">
        <w:rPr>
          <w:rFonts w:eastAsiaTheme="minorHAnsi"/>
        </w:rPr>
        <w:t xml:space="preserve"> gentle stream of nitrogen gas, and </w:t>
      </w:r>
      <w:r w:rsidR="008A5D60">
        <w:rPr>
          <w:rFonts w:eastAsiaTheme="minorHAnsi"/>
        </w:rPr>
        <w:t>reconstituted in sample</w:t>
      </w:r>
      <w:r w:rsidR="008955D6">
        <w:rPr>
          <w:rFonts w:eastAsiaTheme="minorHAnsi"/>
        </w:rPr>
        <w:t xml:space="preserve"> dilutor.</w:t>
      </w:r>
      <w:r w:rsidR="008A5D60">
        <w:rPr>
          <w:rFonts w:eastAsiaTheme="minorHAnsi"/>
        </w:rPr>
        <w:t xml:space="preserve"> The dilutor was 40:60 </w:t>
      </w:r>
      <w:proofErr w:type="spellStart"/>
      <w:r w:rsidR="008A5D60">
        <w:rPr>
          <w:rFonts w:eastAsiaTheme="minorHAnsi"/>
        </w:rPr>
        <w:t>acetonitril</w:t>
      </w:r>
      <w:r w:rsidR="00893006">
        <w:rPr>
          <w:rFonts w:eastAsiaTheme="minorHAnsi"/>
        </w:rPr>
        <w:t>e</w:t>
      </w:r>
      <w:proofErr w:type="gramStart"/>
      <w:r w:rsidR="008A5D60">
        <w:rPr>
          <w:rFonts w:eastAsiaTheme="minorHAnsi"/>
        </w:rPr>
        <w:t>:water</w:t>
      </w:r>
      <w:proofErr w:type="spellEnd"/>
      <w:proofErr w:type="gramEnd"/>
      <w:r w:rsidR="008A5D60">
        <w:rPr>
          <w:rFonts w:eastAsiaTheme="minorHAnsi"/>
        </w:rPr>
        <w:t xml:space="preserve"> with 6 </w:t>
      </w:r>
      <w:proofErr w:type="spellStart"/>
      <w:r w:rsidR="008A5D60">
        <w:rPr>
          <w:rFonts w:eastAsiaTheme="minorHAnsi"/>
        </w:rPr>
        <w:t>mM</w:t>
      </w:r>
      <w:proofErr w:type="spellEnd"/>
      <w:r w:rsidR="008A5D60">
        <w:rPr>
          <w:rFonts w:eastAsiaTheme="minorHAnsi"/>
        </w:rPr>
        <w:t xml:space="preserve"> ammonium acetate and 40 </w:t>
      </w:r>
      <w:proofErr w:type="spellStart"/>
      <w:r w:rsidR="008A5D60">
        <w:rPr>
          <w:rFonts w:eastAsiaTheme="minorHAnsi"/>
        </w:rPr>
        <w:t>mM</w:t>
      </w:r>
      <w:proofErr w:type="spellEnd"/>
      <w:r w:rsidR="008A5D60">
        <w:rPr>
          <w:rFonts w:eastAsiaTheme="minorHAnsi"/>
        </w:rPr>
        <w:t xml:space="preserve"> ammonium chloride.</w:t>
      </w:r>
      <w:r w:rsidR="008955D6">
        <w:rPr>
          <w:rFonts w:eastAsiaTheme="minorHAnsi"/>
        </w:rPr>
        <w:t xml:space="preserve"> </w:t>
      </w:r>
      <w:r w:rsidR="00893006">
        <w:rPr>
          <w:rFonts w:eastAsiaTheme="minorHAnsi"/>
        </w:rPr>
        <w:t xml:space="preserve">For the tape samples, 1.5 mL of methanol was added to the vial containing the tape. The vial was sonicated for 15 minutes to enhance extraction of the organic compounds. The tape was then removed from the vial and the extract dried using nitrogen gas. The residue was reconstituted in a solution of 40:60 </w:t>
      </w:r>
      <w:proofErr w:type="spellStart"/>
      <w:r w:rsidR="00893006">
        <w:rPr>
          <w:rFonts w:eastAsiaTheme="minorHAnsi"/>
        </w:rPr>
        <w:t>acetonitrile</w:t>
      </w:r>
      <w:proofErr w:type="gramStart"/>
      <w:r w:rsidR="00893006">
        <w:rPr>
          <w:rFonts w:eastAsiaTheme="minorHAnsi"/>
        </w:rPr>
        <w:t>:water</w:t>
      </w:r>
      <w:proofErr w:type="spellEnd"/>
      <w:proofErr w:type="gramEnd"/>
      <w:r w:rsidR="00893006">
        <w:rPr>
          <w:rFonts w:eastAsiaTheme="minorHAnsi"/>
        </w:rPr>
        <w:t xml:space="preserve"> with 6 </w:t>
      </w:r>
      <w:proofErr w:type="spellStart"/>
      <w:r w:rsidR="00893006">
        <w:rPr>
          <w:rFonts w:eastAsiaTheme="minorHAnsi"/>
        </w:rPr>
        <w:t>mM</w:t>
      </w:r>
      <w:proofErr w:type="spellEnd"/>
      <w:r w:rsidR="00893006">
        <w:rPr>
          <w:rFonts w:eastAsiaTheme="minorHAnsi"/>
        </w:rPr>
        <w:t xml:space="preserve"> ammonium acetate and 40 </w:t>
      </w:r>
      <w:proofErr w:type="spellStart"/>
      <w:r w:rsidR="00893006">
        <w:rPr>
          <w:rFonts w:eastAsiaTheme="minorHAnsi"/>
        </w:rPr>
        <w:t>mM</w:t>
      </w:r>
      <w:proofErr w:type="spellEnd"/>
      <w:r w:rsidR="00893006">
        <w:rPr>
          <w:rFonts w:eastAsiaTheme="minorHAnsi"/>
        </w:rPr>
        <w:t xml:space="preserve"> ammonium chloride. Finally, the stub containing tape was placed in a beaker of methanol to sonicate for 15 minutes. The stub was removed and the liquid was evaporated using nitrogen gas. The residue was reconstituted in a solution of 40:60 </w:t>
      </w:r>
      <w:proofErr w:type="spellStart"/>
      <w:r w:rsidR="00893006">
        <w:rPr>
          <w:rFonts w:eastAsiaTheme="minorHAnsi"/>
        </w:rPr>
        <w:t>acetonitrile</w:t>
      </w:r>
      <w:proofErr w:type="gramStart"/>
      <w:r w:rsidR="00893006">
        <w:rPr>
          <w:rFonts w:eastAsiaTheme="minorHAnsi"/>
        </w:rPr>
        <w:t>:water</w:t>
      </w:r>
      <w:proofErr w:type="spellEnd"/>
      <w:proofErr w:type="gramEnd"/>
      <w:r w:rsidR="00893006">
        <w:rPr>
          <w:rFonts w:eastAsiaTheme="minorHAnsi"/>
        </w:rPr>
        <w:t xml:space="preserve"> with 6 </w:t>
      </w:r>
      <w:proofErr w:type="spellStart"/>
      <w:r w:rsidR="00893006">
        <w:rPr>
          <w:rFonts w:eastAsiaTheme="minorHAnsi"/>
        </w:rPr>
        <w:t>mM</w:t>
      </w:r>
      <w:proofErr w:type="spellEnd"/>
      <w:r w:rsidR="00893006">
        <w:rPr>
          <w:rFonts w:eastAsiaTheme="minorHAnsi"/>
        </w:rPr>
        <w:t xml:space="preserve"> ammonium acetate and 40 </w:t>
      </w:r>
      <w:proofErr w:type="spellStart"/>
      <w:r w:rsidR="00893006">
        <w:rPr>
          <w:rFonts w:eastAsiaTheme="minorHAnsi"/>
        </w:rPr>
        <w:t>mM</w:t>
      </w:r>
      <w:proofErr w:type="spellEnd"/>
      <w:r w:rsidR="00893006">
        <w:rPr>
          <w:rFonts w:eastAsiaTheme="minorHAnsi"/>
        </w:rPr>
        <w:t xml:space="preserve"> ammonium chloride.</w:t>
      </w:r>
      <w:r w:rsidR="00C779A4">
        <w:rPr>
          <w:rFonts w:eastAsiaTheme="minorHAnsi"/>
        </w:rPr>
        <w:t xml:space="preserve"> </w:t>
      </w:r>
    </w:p>
    <w:p w14:paraId="44B607A7" w14:textId="77777777" w:rsidR="00FE628B" w:rsidRDefault="00FE628B" w:rsidP="00821454">
      <w:pPr>
        <w:autoSpaceDE w:val="0"/>
        <w:autoSpaceDN w:val="0"/>
        <w:adjustRightInd w:val="0"/>
        <w:spacing w:line="480" w:lineRule="auto"/>
        <w:outlineLvl w:val="0"/>
        <w:rPr>
          <w:rFonts w:eastAsiaTheme="minorHAnsi"/>
          <w:b/>
        </w:rPr>
      </w:pPr>
    </w:p>
    <w:p w14:paraId="6449786A" w14:textId="54456BBA" w:rsidR="001D7585" w:rsidRPr="00E65889" w:rsidRDefault="005578E5" w:rsidP="005578E5">
      <w:pPr>
        <w:pStyle w:val="Heading1"/>
      </w:pPr>
      <w:bookmarkStart w:id="233" w:name="_Toc247024758"/>
      <w:r>
        <w:t>C</w:t>
      </w:r>
      <w:r w:rsidR="00D1032C" w:rsidRPr="00E65889">
        <w:t xml:space="preserve">. </w:t>
      </w:r>
      <w:r w:rsidR="009B4436" w:rsidRPr="00E65889">
        <w:t>Results</w:t>
      </w:r>
      <w:bookmarkEnd w:id="233"/>
      <w:r w:rsidR="009B4436" w:rsidRPr="00E65889">
        <w:t xml:space="preserve"> </w:t>
      </w:r>
    </w:p>
    <w:p w14:paraId="4EA32050" w14:textId="77777777" w:rsidR="001D7585" w:rsidRPr="000950B9" w:rsidRDefault="001D7585" w:rsidP="001D7585">
      <w:pPr>
        <w:autoSpaceDE w:val="0"/>
        <w:autoSpaceDN w:val="0"/>
        <w:adjustRightInd w:val="0"/>
        <w:spacing w:line="480" w:lineRule="auto"/>
        <w:rPr>
          <w:b/>
        </w:rPr>
      </w:pPr>
      <w:r w:rsidRPr="00E9057D">
        <w:rPr>
          <w:b/>
        </w:rPr>
        <w:t>1. Cotton extractions</w:t>
      </w:r>
    </w:p>
    <w:p w14:paraId="2701194B" w14:textId="3DED3302" w:rsidR="001D7585" w:rsidRPr="00C779A4" w:rsidRDefault="001D7585" w:rsidP="00C779A4">
      <w:pPr>
        <w:autoSpaceDE w:val="0"/>
        <w:autoSpaceDN w:val="0"/>
        <w:adjustRightInd w:val="0"/>
        <w:spacing w:line="480" w:lineRule="auto"/>
        <w:ind w:firstLine="720"/>
      </w:pPr>
      <w:r w:rsidRPr="00CA103F">
        <w:t xml:space="preserve">The first extraction study was performed using cotton swabs attached to a wooden stick. Six </w:t>
      </w:r>
      <w:r w:rsidRPr="006F7901">
        <w:t>standards were spiked onto the swab, including diphenylamine (DPA), nitroglycerin (NG), ethyl centralite (EC), dibutyl phthalate (DBP), 4-nitrodiphenylamine (4-NDPA), and 2,4-dinitrotoluene (2,4-DNT). The general extraction procedure for the cotton swabs i</w:t>
      </w:r>
      <w:r w:rsidRPr="003B5E36">
        <w:t xml:space="preserve">s </w:t>
      </w:r>
      <w:r>
        <w:t>shown in Figure 5.3</w:t>
      </w:r>
      <w:r w:rsidRPr="003B5E36">
        <w:t>. The tips of the swab were cut, spiked with different standards, and placed into a 2mL costar</w:t>
      </w:r>
      <w:r w:rsidRPr="00E7086D">
        <w:rPr>
          <w:vertAlign w:val="superscript"/>
        </w:rPr>
        <w:t>®</w:t>
      </w:r>
      <w:r w:rsidRPr="006317F1">
        <w:t xml:space="preserve"> Spin-X HPLC centrifuge tube containing a 0.2 µm Nylon filter. The standards were then extracted twice with acetone, each time for 5 minutes in the c</w:t>
      </w:r>
      <w:r w:rsidRPr="001B5C5F">
        <w:t>entrifuge.</w:t>
      </w:r>
      <w:r>
        <w:t xml:space="preserve"> The centrifuge speed was</w:t>
      </w:r>
      <w:r w:rsidR="008A5D60">
        <w:t xml:space="preserve"> set to</w:t>
      </w:r>
      <w:r>
        <w:t xml:space="preserve"> 9</w:t>
      </w:r>
      <w:r w:rsidR="008A5D60">
        <w:t>,000 rpm</w:t>
      </w:r>
      <w:r>
        <w:t>.</w:t>
      </w:r>
      <w:r w:rsidRPr="001B5C5F">
        <w:t xml:space="preserve"> The liquids were then transferred to a small sample vial, evaporated to dryness under a stream of nitrogen gas, and then reconstituted in the sample dilutor.</w:t>
      </w:r>
    </w:p>
    <w:p w14:paraId="7255D18D" w14:textId="77777777" w:rsidR="0028752A" w:rsidRDefault="0028752A" w:rsidP="00227F2C">
      <w:pPr>
        <w:pStyle w:val="Caption"/>
        <w:rPr>
          <w:b/>
        </w:rPr>
      </w:pPr>
      <w:bookmarkStart w:id="234" w:name="_Toc243624933"/>
      <w:bookmarkStart w:id="235" w:name="_Toc243630578"/>
      <w:bookmarkStart w:id="236" w:name="_Toc243630679"/>
      <w:bookmarkStart w:id="237" w:name="_Toc243631120"/>
      <w:bookmarkStart w:id="238" w:name="_Toc243635819"/>
      <w:bookmarkStart w:id="239" w:name="_Toc243635867"/>
      <w:bookmarkStart w:id="240" w:name="_Toc243640052"/>
      <w:bookmarkStart w:id="241" w:name="_Toc247186157"/>
    </w:p>
    <w:p w14:paraId="4DAB95DC" w14:textId="1561F53B" w:rsidR="001D7585" w:rsidRPr="00337BD7" w:rsidRDefault="001D7585" w:rsidP="00227F2C">
      <w:pPr>
        <w:pStyle w:val="Caption"/>
      </w:pPr>
      <w:r w:rsidRPr="00AB2D98">
        <w:rPr>
          <w:b/>
        </w:rPr>
        <w:t>Figure 5.3</w:t>
      </w:r>
      <w:r w:rsidR="00AB2D98">
        <w:rPr>
          <w:b/>
        </w:rPr>
        <w:t>.</w:t>
      </w:r>
      <w:r>
        <w:t xml:space="preserve"> </w:t>
      </w:r>
      <w:proofErr w:type="gramStart"/>
      <w:r w:rsidR="001D1099">
        <w:t xml:space="preserve">Diagram </w:t>
      </w:r>
      <w:r w:rsidR="002E3E44">
        <w:t>of</w:t>
      </w:r>
      <w:r>
        <w:t xml:space="preserve"> the extraction process for the cotton swabs using a centrifuge.</w:t>
      </w:r>
      <w:bookmarkEnd w:id="234"/>
      <w:bookmarkEnd w:id="235"/>
      <w:bookmarkEnd w:id="236"/>
      <w:bookmarkEnd w:id="237"/>
      <w:bookmarkEnd w:id="238"/>
      <w:bookmarkEnd w:id="239"/>
      <w:bookmarkEnd w:id="240"/>
      <w:bookmarkEnd w:id="241"/>
      <w:proofErr w:type="gramEnd"/>
      <w:r>
        <w:t xml:space="preserve"> </w:t>
      </w:r>
    </w:p>
    <w:p w14:paraId="4AA0EF64" w14:textId="65232F54" w:rsidR="001D7585" w:rsidRPr="003E3B9C" w:rsidRDefault="00C779A4" w:rsidP="001D7585">
      <w:pPr>
        <w:autoSpaceDE w:val="0"/>
        <w:autoSpaceDN w:val="0"/>
        <w:adjustRightInd w:val="0"/>
        <w:spacing w:line="480" w:lineRule="auto"/>
        <w:outlineLvl w:val="0"/>
        <w:rPr>
          <w:rFonts w:eastAsiaTheme="minorHAnsi"/>
          <w:b/>
        </w:rPr>
      </w:pPr>
      <w:r w:rsidRPr="00C779A4">
        <w:rPr>
          <w:rFonts w:eastAsiaTheme="minorHAnsi"/>
          <w:b/>
          <w:noProof/>
        </w:rPr>
        <w:drawing>
          <wp:inline distT="0" distB="0" distL="0" distR="0" wp14:anchorId="5A996D28" wp14:editId="5959EE9E">
            <wp:extent cx="5486400" cy="1920265"/>
            <wp:effectExtent l="0" t="0" r="0" b="10160"/>
            <wp:docPr id="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1920265"/>
                    </a:xfrm>
                    <a:prstGeom prst="rect">
                      <a:avLst/>
                    </a:prstGeom>
                    <a:noFill/>
                    <a:ln>
                      <a:noFill/>
                    </a:ln>
                  </pic:spPr>
                </pic:pic>
              </a:graphicData>
            </a:graphic>
          </wp:inline>
        </w:drawing>
      </w:r>
    </w:p>
    <w:p w14:paraId="241B7D88" w14:textId="77777777" w:rsidR="001D7585" w:rsidRDefault="001D7585" w:rsidP="001D7585">
      <w:pPr>
        <w:autoSpaceDE w:val="0"/>
        <w:autoSpaceDN w:val="0"/>
        <w:adjustRightInd w:val="0"/>
        <w:spacing w:line="480" w:lineRule="auto"/>
        <w:ind w:firstLine="720"/>
      </w:pPr>
    </w:p>
    <w:p w14:paraId="3128BC85" w14:textId="3B5FCFA9" w:rsidR="001D7585" w:rsidRPr="00E9057D" w:rsidRDefault="00C779A4" w:rsidP="001D7585">
      <w:pPr>
        <w:autoSpaceDE w:val="0"/>
        <w:autoSpaceDN w:val="0"/>
        <w:adjustRightInd w:val="0"/>
        <w:spacing w:line="480" w:lineRule="auto"/>
        <w:ind w:firstLine="720"/>
      </w:pPr>
      <w:r>
        <w:t xml:space="preserve">To prepare the </w:t>
      </w:r>
      <w:r w:rsidR="001D7585" w:rsidRPr="00DC1744">
        <w:t>spike</w:t>
      </w:r>
      <w:r>
        <w:t>d hand</w:t>
      </w:r>
      <w:r w:rsidR="001D7585" w:rsidRPr="00DC1744">
        <w:t xml:space="preserve"> samples – su</w:t>
      </w:r>
      <w:r w:rsidR="001D7585">
        <w:t>ch as those seen in Figure 5.4</w:t>
      </w:r>
      <w:r w:rsidR="001D7585" w:rsidRPr="00DC1744">
        <w:t xml:space="preserve"> </w:t>
      </w:r>
      <w:r w:rsidR="008A5D60">
        <w:t>–</w:t>
      </w:r>
      <w:r w:rsidR="001D7585" w:rsidRPr="00DC1744">
        <w:t xml:space="preserve"> </w:t>
      </w:r>
      <w:r w:rsidR="008A5D60">
        <w:t>the hand was</w:t>
      </w:r>
      <w:r w:rsidR="001D7585" w:rsidRPr="00DC1744">
        <w:t xml:space="preserve"> swabbed first with the cotton </w:t>
      </w:r>
      <w:r w:rsidR="008A5D60">
        <w:t xml:space="preserve">swab </w:t>
      </w:r>
      <w:r w:rsidR="001D7585" w:rsidRPr="00DC1744">
        <w:t xml:space="preserve">prior to spiking it with the standards. </w:t>
      </w:r>
      <w:r w:rsidR="008A5D60">
        <w:t xml:space="preserve">Then the swab was treated as discussed above. </w:t>
      </w:r>
      <w:r w:rsidR="001D7585" w:rsidRPr="00DC1744">
        <w:t>Studies were done using a syringe</w:t>
      </w:r>
      <w:r w:rsidR="008A5D60">
        <w:t xml:space="preserve"> to push the solvent past the </w:t>
      </w:r>
      <w:r w:rsidR="001D7585" w:rsidRPr="00DC1744">
        <w:t>cotton samples but the extraction efficiency was much less when compared to the ones extracted with the centrifuge tubes. A study was</w:t>
      </w:r>
      <w:r w:rsidR="001D7585" w:rsidRPr="001C7B9D">
        <w:t xml:space="preserve"> also performed to test for interferences from the wood attached to the cotton swa</w:t>
      </w:r>
      <w:r w:rsidR="008A5D60">
        <w:t xml:space="preserve">b and it </w:t>
      </w:r>
      <w:proofErr w:type="gramStart"/>
      <w:r w:rsidR="008A5D60">
        <w:t>was</w:t>
      </w:r>
      <w:proofErr w:type="gramEnd"/>
      <w:r w:rsidR="008A5D60">
        <w:t xml:space="preserve"> determined that no </w:t>
      </w:r>
      <w:r w:rsidR="001D7585" w:rsidRPr="001C7B9D">
        <w:t>significant interference</w:t>
      </w:r>
      <w:r w:rsidR="001D7585">
        <w:t>s</w:t>
      </w:r>
      <w:r w:rsidR="001D7585" w:rsidRPr="001C7B9D">
        <w:t xml:space="preserve"> </w:t>
      </w:r>
      <w:r w:rsidR="000458C9">
        <w:t>occurred</w:t>
      </w:r>
      <w:r w:rsidR="001D7585" w:rsidRPr="001C7B9D">
        <w:t>.</w:t>
      </w:r>
    </w:p>
    <w:p w14:paraId="204A3D55" w14:textId="77777777" w:rsidR="001D7585" w:rsidRDefault="001D7585" w:rsidP="001D7585">
      <w:pPr>
        <w:autoSpaceDE w:val="0"/>
        <w:autoSpaceDN w:val="0"/>
        <w:adjustRightInd w:val="0"/>
        <w:spacing w:line="480" w:lineRule="auto"/>
        <w:rPr>
          <w:b/>
        </w:rPr>
      </w:pPr>
    </w:p>
    <w:p w14:paraId="7E45E190" w14:textId="12DCEEEF" w:rsidR="001D7585" w:rsidRPr="00DC1744" w:rsidRDefault="001D7585" w:rsidP="00AB2D98">
      <w:pPr>
        <w:pStyle w:val="Caption"/>
      </w:pPr>
      <w:bookmarkStart w:id="242" w:name="_Toc243640053"/>
      <w:bookmarkStart w:id="243" w:name="_Toc247186158"/>
      <w:r w:rsidRPr="00AB2D98">
        <w:rPr>
          <w:b/>
        </w:rPr>
        <w:t>Figure 5.4</w:t>
      </w:r>
      <w:r w:rsidR="00EC4CFB" w:rsidRPr="00AB2D98">
        <w:rPr>
          <w:b/>
        </w:rPr>
        <w:t>.</w:t>
      </w:r>
      <w:r w:rsidRPr="00AB2D98">
        <w:t xml:space="preserve"> </w:t>
      </w:r>
      <w:proofErr w:type="gramStart"/>
      <w:r w:rsidRPr="00AB2D98">
        <w:t>Extraction of 6 GSR standards using</w:t>
      </w:r>
      <w:r w:rsidR="002E3E44">
        <w:t xml:space="preserve"> the</w:t>
      </w:r>
      <w:r w:rsidRPr="00AB2D98">
        <w:t xml:space="preserve"> cotton swabs</w:t>
      </w:r>
      <w:r w:rsidR="002E3E44">
        <w:t xml:space="preserve"> and acetone</w:t>
      </w:r>
      <w:r w:rsidRPr="00AB2D98">
        <w:t>.</w:t>
      </w:r>
      <w:proofErr w:type="gramEnd"/>
      <w:r w:rsidRPr="00AB2D98">
        <w:t xml:space="preserve"> The</w:t>
      </w:r>
      <w:r w:rsidRPr="00DC1744">
        <w:t xml:space="preserve"> peaks in the spiked samples are identified in the box above the chromatograms. It can be seen that the hand matrix </w:t>
      </w:r>
      <w:r w:rsidR="00C25CC4">
        <w:t>does not</w:t>
      </w:r>
      <w:r w:rsidRPr="00DC1744">
        <w:t xml:space="preserve"> produce any major interferences in the UV chromatograms.</w:t>
      </w:r>
      <w:bookmarkEnd w:id="242"/>
      <w:bookmarkEnd w:id="243"/>
      <w:r w:rsidRPr="00DC1744">
        <w:t xml:space="preserve"> </w:t>
      </w:r>
    </w:p>
    <w:p w14:paraId="30A38928" w14:textId="6F8D9AB0" w:rsidR="001D7585" w:rsidRPr="00932B9D" w:rsidRDefault="00F34F51" w:rsidP="001D7585">
      <w:pPr>
        <w:autoSpaceDE w:val="0"/>
        <w:autoSpaceDN w:val="0"/>
        <w:adjustRightInd w:val="0"/>
        <w:spacing w:line="480" w:lineRule="auto"/>
        <w:jc w:val="both"/>
      </w:pPr>
      <w:r w:rsidRPr="00F34F51">
        <w:rPr>
          <w:noProof/>
        </w:rPr>
        <w:drawing>
          <wp:inline distT="0" distB="0" distL="0" distR="0" wp14:anchorId="72E2005F" wp14:editId="5DC6E9E3">
            <wp:extent cx="5486400" cy="3176954"/>
            <wp:effectExtent l="0" t="0" r="0" b="0"/>
            <wp:docPr id="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3176954"/>
                    </a:xfrm>
                    <a:prstGeom prst="rect">
                      <a:avLst/>
                    </a:prstGeom>
                    <a:noFill/>
                    <a:ln>
                      <a:noFill/>
                    </a:ln>
                  </pic:spPr>
                </pic:pic>
              </a:graphicData>
            </a:graphic>
          </wp:inline>
        </w:drawing>
      </w:r>
      <w:r w:rsidR="001D1099">
        <w:rPr>
          <w:noProof/>
        </w:rPr>
        <w:t xml:space="preserve"> </w:t>
      </w:r>
    </w:p>
    <w:p w14:paraId="0E38F89F" w14:textId="77777777" w:rsidR="001D7585" w:rsidRDefault="001D7585" w:rsidP="001D7585">
      <w:pPr>
        <w:autoSpaceDE w:val="0"/>
        <w:autoSpaceDN w:val="0"/>
        <w:adjustRightInd w:val="0"/>
        <w:spacing w:line="480" w:lineRule="auto"/>
      </w:pPr>
    </w:p>
    <w:p w14:paraId="19944A34" w14:textId="4EA3F466" w:rsidR="001D7585" w:rsidRDefault="001D7585" w:rsidP="00FF3E78">
      <w:pPr>
        <w:autoSpaceDE w:val="0"/>
        <w:autoSpaceDN w:val="0"/>
        <w:adjustRightInd w:val="0"/>
        <w:spacing w:line="480" w:lineRule="auto"/>
        <w:ind w:firstLine="720"/>
      </w:pPr>
      <w:r w:rsidRPr="000764A9">
        <w:t xml:space="preserve">Another </w:t>
      </w:r>
      <w:r w:rsidR="00FF3E78">
        <w:t xml:space="preserve">extraction </w:t>
      </w:r>
      <w:r w:rsidRPr="000764A9">
        <w:t xml:space="preserve">study was conducted </w:t>
      </w:r>
      <w:r w:rsidR="008A5D60">
        <w:t>by</w:t>
      </w:r>
      <w:r w:rsidRPr="000764A9">
        <w:t xml:space="preserve"> adjusting the amount of solvent and centrifuge time used</w:t>
      </w:r>
      <w:r w:rsidR="00A6254B">
        <w:t xml:space="preserve"> for</w:t>
      </w:r>
      <w:r w:rsidR="00FF3E78">
        <w:t xml:space="preserve"> the</w:t>
      </w:r>
      <w:r w:rsidR="00A6254B">
        <w:t xml:space="preserve"> extraction (Table 5.5</w:t>
      </w:r>
      <w:r w:rsidRPr="000764A9">
        <w:t xml:space="preserve">). The general extraction </w:t>
      </w:r>
      <w:r w:rsidR="008A5D60">
        <w:t>procedure for the cotton swabs wa</w:t>
      </w:r>
      <w:r w:rsidRPr="000764A9">
        <w:t xml:space="preserve">s as follows. The tips of the </w:t>
      </w:r>
      <w:r>
        <w:t xml:space="preserve">dry </w:t>
      </w:r>
      <w:r w:rsidRPr="000764A9">
        <w:t>swab were cut, spiked with different standards, and placed in a centrifuge tube containing a 0.22</w:t>
      </w:r>
      <w:r w:rsidRPr="0099773D">
        <w:t xml:space="preserve"> µm Nylon filter. The standards were then extracted with acet</w:t>
      </w:r>
      <w:r w:rsidRPr="00A56394">
        <w:t xml:space="preserve">one and centrifuged. The liquid was transferred to a small sample vial, evaporated to dryness under a stream of nitrogen gas, and then reconstituted in the sample dilutor. Hand samples were prepared using this same method; however, the hand was swabbed first with the cotton or aluminum stub prior to spiking it with the standards. A full explanation of what the stubs are and how they are extracted are given in </w:t>
      </w:r>
      <w:r w:rsidR="00A6254B">
        <w:t xml:space="preserve">section </w:t>
      </w:r>
      <w:r w:rsidRPr="00A56394">
        <w:t xml:space="preserve">2 of the extraction methods.  </w:t>
      </w:r>
    </w:p>
    <w:p w14:paraId="02E3D390" w14:textId="77777777" w:rsidR="00FF3E78" w:rsidRPr="0046280B" w:rsidRDefault="00FF3E78" w:rsidP="00FF3E78">
      <w:pPr>
        <w:autoSpaceDE w:val="0"/>
        <w:autoSpaceDN w:val="0"/>
        <w:adjustRightInd w:val="0"/>
        <w:spacing w:line="480" w:lineRule="auto"/>
        <w:ind w:firstLine="720"/>
      </w:pPr>
    </w:p>
    <w:p w14:paraId="68EF696E" w14:textId="464CCA4B" w:rsidR="001D7585" w:rsidRPr="00270118" w:rsidRDefault="00A6254B" w:rsidP="00180FB3">
      <w:pPr>
        <w:pStyle w:val="Tables"/>
      </w:pPr>
      <w:bookmarkStart w:id="244" w:name="_Toc247183178"/>
      <w:r>
        <w:rPr>
          <w:b/>
        </w:rPr>
        <w:t>Table 5.5</w:t>
      </w:r>
      <w:r w:rsidR="001D7585" w:rsidRPr="009578A4">
        <w:rPr>
          <w:b/>
        </w:rPr>
        <w:t>:</w:t>
      </w:r>
      <w:r w:rsidR="001D7585" w:rsidRPr="009578A4">
        <w:t xml:space="preserve"> Different extraction procedures tested for recovering organic GSR standards.</w:t>
      </w:r>
      <w:bookmarkEnd w:id="244"/>
      <w:r w:rsidR="001D7585" w:rsidRPr="009578A4">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747"/>
        <w:gridCol w:w="1623"/>
        <w:gridCol w:w="1855"/>
        <w:gridCol w:w="1777"/>
        <w:gridCol w:w="1854"/>
      </w:tblGrid>
      <w:tr w:rsidR="001D7585" w:rsidRPr="001D7585" w14:paraId="0F24A41E" w14:textId="77777777" w:rsidTr="00AB2D98">
        <w:trPr>
          <w:trHeight w:val="20"/>
        </w:trPr>
        <w:tc>
          <w:tcPr>
            <w:tcW w:w="986" w:type="pct"/>
            <w:vAlign w:val="center"/>
          </w:tcPr>
          <w:p w14:paraId="43AC982C" w14:textId="77777777" w:rsidR="001D7585" w:rsidRPr="00A6254B" w:rsidRDefault="001D7585" w:rsidP="00A6254B">
            <w:pPr>
              <w:pStyle w:val="NoSpacing"/>
              <w:spacing w:line="240" w:lineRule="auto"/>
              <w:rPr>
                <w:b/>
              </w:rPr>
            </w:pPr>
            <w:r w:rsidRPr="00A6254B">
              <w:rPr>
                <w:b/>
              </w:rPr>
              <w:t>Collection device</w:t>
            </w:r>
          </w:p>
        </w:tc>
        <w:tc>
          <w:tcPr>
            <w:tcW w:w="916" w:type="pct"/>
            <w:vAlign w:val="center"/>
          </w:tcPr>
          <w:p w14:paraId="4F56A973" w14:textId="77777777" w:rsidR="001D7585" w:rsidRPr="00A6254B" w:rsidRDefault="001D7585" w:rsidP="00A6254B">
            <w:pPr>
              <w:pStyle w:val="NoSpacing"/>
              <w:spacing w:line="240" w:lineRule="auto"/>
              <w:rPr>
                <w:b/>
              </w:rPr>
            </w:pPr>
            <w:r w:rsidRPr="00A6254B">
              <w:rPr>
                <w:b/>
              </w:rPr>
              <w:t>Step 1</w:t>
            </w:r>
          </w:p>
        </w:tc>
        <w:tc>
          <w:tcPr>
            <w:tcW w:w="1047" w:type="pct"/>
            <w:vAlign w:val="center"/>
          </w:tcPr>
          <w:p w14:paraId="4AAF75F8" w14:textId="77777777" w:rsidR="001D7585" w:rsidRPr="00A6254B" w:rsidRDefault="001D7585" w:rsidP="00A6254B">
            <w:pPr>
              <w:pStyle w:val="NoSpacing"/>
              <w:spacing w:line="240" w:lineRule="auto"/>
              <w:rPr>
                <w:b/>
              </w:rPr>
            </w:pPr>
            <w:r w:rsidRPr="00A6254B">
              <w:rPr>
                <w:b/>
              </w:rPr>
              <w:t>Step 2</w:t>
            </w:r>
          </w:p>
        </w:tc>
        <w:tc>
          <w:tcPr>
            <w:tcW w:w="1003" w:type="pct"/>
            <w:vAlign w:val="center"/>
          </w:tcPr>
          <w:p w14:paraId="484D9917" w14:textId="77777777" w:rsidR="001D7585" w:rsidRPr="00A6254B" w:rsidRDefault="001D7585" w:rsidP="00A6254B">
            <w:pPr>
              <w:pStyle w:val="NoSpacing"/>
              <w:spacing w:line="240" w:lineRule="auto"/>
              <w:rPr>
                <w:b/>
              </w:rPr>
            </w:pPr>
            <w:r w:rsidRPr="00A6254B">
              <w:rPr>
                <w:b/>
              </w:rPr>
              <w:t>Step 3</w:t>
            </w:r>
          </w:p>
        </w:tc>
        <w:tc>
          <w:tcPr>
            <w:tcW w:w="1047" w:type="pct"/>
            <w:vAlign w:val="center"/>
          </w:tcPr>
          <w:p w14:paraId="63F6D3B5" w14:textId="77777777" w:rsidR="001D7585" w:rsidRPr="00A6254B" w:rsidRDefault="001D7585" w:rsidP="00A6254B">
            <w:pPr>
              <w:pStyle w:val="NoSpacing"/>
              <w:spacing w:line="240" w:lineRule="auto"/>
              <w:rPr>
                <w:b/>
              </w:rPr>
            </w:pPr>
            <w:r w:rsidRPr="00A6254B">
              <w:rPr>
                <w:b/>
              </w:rPr>
              <w:t>Step 4</w:t>
            </w:r>
          </w:p>
        </w:tc>
      </w:tr>
      <w:tr w:rsidR="001D7585" w:rsidRPr="001D7585" w14:paraId="10A97E5A" w14:textId="77777777" w:rsidTr="00AB2D98">
        <w:trPr>
          <w:trHeight w:val="20"/>
        </w:trPr>
        <w:tc>
          <w:tcPr>
            <w:tcW w:w="986" w:type="pct"/>
            <w:vAlign w:val="center"/>
          </w:tcPr>
          <w:p w14:paraId="0BB8D2D1" w14:textId="77777777" w:rsidR="001D7585" w:rsidRPr="00A6254B" w:rsidRDefault="001D7585" w:rsidP="00A6254B">
            <w:pPr>
              <w:pStyle w:val="NoSpacing"/>
              <w:spacing w:line="240" w:lineRule="auto"/>
            </w:pPr>
            <w:r w:rsidRPr="00A6254B">
              <w:t>Cotton</w:t>
            </w:r>
          </w:p>
        </w:tc>
        <w:tc>
          <w:tcPr>
            <w:tcW w:w="916" w:type="pct"/>
            <w:vAlign w:val="center"/>
          </w:tcPr>
          <w:p w14:paraId="4C7C4D14" w14:textId="77777777" w:rsidR="001D7585" w:rsidRPr="00A6254B" w:rsidRDefault="001D7585" w:rsidP="00A6254B">
            <w:pPr>
              <w:pStyle w:val="NoSpacing"/>
              <w:spacing w:line="240" w:lineRule="auto"/>
            </w:pPr>
            <w:r w:rsidRPr="00A6254B">
              <w:t>500µL acetone</w:t>
            </w:r>
          </w:p>
        </w:tc>
        <w:tc>
          <w:tcPr>
            <w:tcW w:w="1047" w:type="pct"/>
            <w:vAlign w:val="center"/>
          </w:tcPr>
          <w:p w14:paraId="202E5BC9" w14:textId="77777777" w:rsidR="00CB3B41" w:rsidRDefault="001D7585" w:rsidP="00A6254B">
            <w:pPr>
              <w:pStyle w:val="NoSpacing"/>
              <w:spacing w:line="240" w:lineRule="auto"/>
            </w:pPr>
            <w:r w:rsidRPr="00A6254B">
              <w:t xml:space="preserve">Centrifuge </w:t>
            </w:r>
          </w:p>
          <w:p w14:paraId="57A5D819" w14:textId="2D83EA90" w:rsidR="001D7585" w:rsidRPr="00A6254B" w:rsidRDefault="001D7585" w:rsidP="00A6254B">
            <w:pPr>
              <w:pStyle w:val="NoSpacing"/>
              <w:spacing w:line="240" w:lineRule="auto"/>
            </w:pPr>
            <w:r w:rsidRPr="00A6254B">
              <w:t>5 min</w:t>
            </w:r>
          </w:p>
        </w:tc>
        <w:tc>
          <w:tcPr>
            <w:tcW w:w="1003" w:type="pct"/>
            <w:vAlign w:val="center"/>
          </w:tcPr>
          <w:p w14:paraId="10601D23" w14:textId="77777777" w:rsidR="001D7585" w:rsidRPr="00A6254B" w:rsidRDefault="001D7585" w:rsidP="00A6254B">
            <w:pPr>
              <w:pStyle w:val="NoSpacing"/>
              <w:spacing w:line="240" w:lineRule="auto"/>
            </w:pPr>
            <w:r w:rsidRPr="00A6254B">
              <w:t>----</w:t>
            </w:r>
          </w:p>
        </w:tc>
        <w:tc>
          <w:tcPr>
            <w:tcW w:w="1047" w:type="pct"/>
            <w:vAlign w:val="center"/>
          </w:tcPr>
          <w:p w14:paraId="524A8A53" w14:textId="77777777" w:rsidR="001D7585" w:rsidRPr="00A6254B" w:rsidRDefault="001D7585" w:rsidP="00A6254B">
            <w:pPr>
              <w:pStyle w:val="NoSpacing"/>
              <w:spacing w:line="240" w:lineRule="auto"/>
            </w:pPr>
            <w:r w:rsidRPr="00A6254B">
              <w:t>-----</w:t>
            </w:r>
          </w:p>
        </w:tc>
      </w:tr>
      <w:tr w:rsidR="001D7585" w:rsidRPr="001D7585" w14:paraId="41EED9E4" w14:textId="77777777" w:rsidTr="00AB2D98">
        <w:trPr>
          <w:trHeight w:val="20"/>
        </w:trPr>
        <w:tc>
          <w:tcPr>
            <w:tcW w:w="986" w:type="pct"/>
            <w:vAlign w:val="center"/>
          </w:tcPr>
          <w:p w14:paraId="51610142" w14:textId="77777777" w:rsidR="001D7585" w:rsidRPr="00A6254B" w:rsidRDefault="001D7585" w:rsidP="00A6254B">
            <w:pPr>
              <w:pStyle w:val="NoSpacing"/>
              <w:spacing w:line="240" w:lineRule="auto"/>
            </w:pPr>
            <w:r w:rsidRPr="00A6254B">
              <w:t>Cotton</w:t>
            </w:r>
          </w:p>
        </w:tc>
        <w:tc>
          <w:tcPr>
            <w:tcW w:w="916" w:type="pct"/>
            <w:vAlign w:val="center"/>
          </w:tcPr>
          <w:p w14:paraId="117A3485" w14:textId="77777777" w:rsidR="001D7585" w:rsidRPr="00A6254B" w:rsidRDefault="001D7585" w:rsidP="00A6254B">
            <w:pPr>
              <w:pStyle w:val="NoSpacing"/>
              <w:spacing w:line="240" w:lineRule="auto"/>
            </w:pPr>
            <w:r w:rsidRPr="00A6254B">
              <w:t>500µL acetone</w:t>
            </w:r>
          </w:p>
        </w:tc>
        <w:tc>
          <w:tcPr>
            <w:tcW w:w="1047" w:type="pct"/>
            <w:vAlign w:val="center"/>
          </w:tcPr>
          <w:p w14:paraId="38CA6729" w14:textId="77777777" w:rsidR="00CB3B41" w:rsidRDefault="001D7585" w:rsidP="00A6254B">
            <w:pPr>
              <w:pStyle w:val="NoSpacing"/>
              <w:spacing w:line="240" w:lineRule="auto"/>
            </w:pPr>
            <w:r w:rsidRPr="00A6254B">
              <w:t>Centrifuge</w:t>
            </w:r>
          </w:p>
          <w:p w14:paraId="183D893E" w14:textId="47E4695C" w:rsidR="001D7585" w:rsidRPr="00A6254B" w:rsidRDefault="001D7585" w:rsidP="00A6254B">
            <w:pPr>
              <w:pStyle w:val="NoSpacing"/>
              <w:spacing w:line="240" w:lineRule="auto"/>
            </w:pPr>
            <w:r w:rsidRPr="00A6254B">
              <w:t xml:space="preserve"> 5 min</w:t>
            </w:r>
          </w:p>
        </w:tc>
        <w:tc>
          <w:tcPr>
            <w:tcW w:w="1003" w:type="pct"/>
            <w:vAlign w:val="center"/>
          </w:tcPr>
          <w:p w14:paraId="0BC6C879" w14:textId="77777777" w:rsidR="001D7585" w:rsidRPr="00A6254B" w:rsidRDefault="001D7585" w:rsidP="00A6254B">
            <w:pPr>
              <w:pStyle w:val="NoSpacing"/>
              <w:spacing w:line="240" w:lineRule="auto"/>
            </w:pPr>
            <w:r w:rsidRPr="00A6254B">
              <w:t>500 µL acetone</w:t>
            </w:r>
          </w:p>
        </w:tc>
        <w:tc>
          <w:tcPr>
            <w:tcW w:w="1047" w:type="pct"/>
            <w:vAlign w:val="center"/>
          </w:tcPr>
          <w:p w14:paraId="15B49B43" w14:textId="77777777" w:rsidR="00CB3B41" w:rsidRDefault="001D7585" w:rsidP="00A6254B">
            <w:pPr>
              <w:pStyle w:val="NoSpacing"/>
              <w:spacing w:line="240" w:lineRule="auto"/>
            </w:pPr>
            <w:r w:rsidRPr="00A6254B">
              <w:t xml:space="preserve">Centrifuge </w:t>
            </w:r>
          </w:p>
          <w:p w14:paraId="64057F3B" w14:textId="4CB51056" w:rsidR="001D7585" w:rsidRPr="00A6254B" w:rsidRDefault="001D7585" w:rsidP="00A6254B">
            <w:pPr>
              <w:pStyle w:val="NoSpacing"/>
              <w:spacing w:line="240" w:lineRule="auto"/>
            </w:pPr>
            <w:r w:rsidRPr="00A6254B">
              <w:t>5 min</w:t>
            </w:r>
          </w:p>
        </w:tc>
      </w:tr>
      <w:tr w:rsidR="001D7585" w:rsidRPr="001D7585" w14:paraId="0681EB1A" w14:textId="77777777" w:rsidTr="00AB2D98">
        <w:trPr>
          <w:trHeight w:val="20"/>
        </w:trPr>
        <w:tc>
          <w:tcPr>
            <w:tcW w:w="986" w:type="pct"/>
            <w:vAlign w:val="center"/>
          </w:tcPr>
          <w:p w14:paraId="0329E968" w14:textId="77777777" w:rsidR="001D7585" w:rsidRPr="00A6254B" w:rsidRDefault="001D7585" w:rsidP="00A6254B">
            <w:pPr>
              <w:pStyle w:val="NoSpacing"/>
              <w:spacing w:line="240" w:lineRule="auto"/>
            </w:pPr>
            <w:r w:rsidRPr="00A6254B">
              <w:t>Cotton</w:t>
            </w:r>
          </w:p>
        </w:tc>
        <w:tc>
          <w:tcPr>
            <w:tcW w:w="916" w:type="pct"/>
            <w:vAlign w:val="center"/>
          </w:tcPr>
          <w:p w14:paraId="79EBEBA2" w14:textId="77777777" w:rsidR="001D7585" w:rsidRPr="00A6254B" w:rsidRDefault="001D7585" w:rsidP="00A6254B">
            <w:pPr>
              <w:pStyle w:val="NoSpacing"/>
              <w:spacing w:line="240" w:lineRule="auto"/>
            </w:pPr>
            <w:r w:rsidRPr="00A6254B">
              <w:t>500µL acetone</w:t>
            </w:r>
          </w:p>
        </w:tc>
        <w:tc>
          <w:tcPr>
            <w:tcW w:w="1047" w:type="pct"/>
            <w:vAlign w:val="center"/>
          </w:tcPr>
          <w:p w14:paraId="20AAC39E" w14:textId="77777777" w:rsidR="00CB3B41" w:rsidRDefault="001D7585" w:rsidP="00A6254B">
            <w:pPr>
              <w:pStyle w:val="NoSpacing"/>
              <w:spacing w:line="240" w:lineRule="auto"/>
            </w:pPr>
            <w:r w:rsidRPr="00A6254B">
              <w:t xml:space="preserve">Centrifuge </w:t>
            </w:r>
          </w:p>
          <w:p w14:paraId="6ABB902D" w14:textId="521F4C07" w:rsidR="001D7585" w:rsidRPr="00A6254B" w:rsidRDefault="001D7585" w:rsidP="00A6254B">
            <w:pPr>
              <w:pStyle w:val="NoSpacing"/>
              <w:spacing w:line="240" w:lineRule="auto"/>
            </w:pPr>
            <w:r w:rsidRPr="00A6254B">
              <w:t>2.5 min</w:t>
            </w:r>
          </w:p>
        </w:tc>
        <w:tc>
          <w:tcPr>
            <w:tcW w:w="1003" w:type="pct"/>
            <w:vAlign w:val="center"/>
          </w:tcPr>
          <w:p w14:paraId="3896F586" w14:textId="77777777" w:rsidR="001D7585" w:rsidRPr="00A6254B" w:rsidRDefault="001D7585" w:rsidP="00A6254B">
            <w:pPr>
              <w:pStyle w:val="NoSpacing"/>
              <w:spacing w:line="240" w:lineRule="auto"/>
            </w:pPr>
            <w:r w:rsidRPr="00A6254B">
              <w:t>500 µL acetone</w:t>
            </w:r>
          </w:p>
        </w:tc>
        <w:tc>
          <w:tcPr>
            <w:tcW w:w="1047" w:type="pct"/>
            <w:vAlign w:val="center"/>
          </w:tcPr>
          <w:p w14:paraId="59409985" w14:textId="77777777" w:rsidR="00CB3B41" w:rsidRDefault="001D7585" w:rsidP="00A6254B">
            <w:pPr>
              <w:pStyle w:val="NoSpacing"/>
              <w:spacing w:line="240" w:lineRule="auto"/>
            </w:pPr>
            <w:r w:rsidRPr="00A6254B">
              <w:t>Centrifuge</w:t>
            </w:r>
          </w:p>
          <w:p w14:paraId="1255F418" w14:textId="1E4E5AD6" w:rsidR="001D7585" w:rsidRPr="00A6254B" w:rsidRDefault="001D7585" w:rsidP="00A6254B">
            <w:pPr>
              <w:pStyle w:val="NoSpacing"/>
              <w:spacing w:line="240" w:lineRule="auto"/>
            </w:pPr>
            <w:r w:rsidRPr="00A6254B">
              <w:t xml:space="preserve"> 2.5 min</w:t>
            </w:r>
          </w:p>
        </w:tc>
      </w:tr>
      <w:tr w:rsidR="001D7585" w:rsidRPr="001D7585" w14:paraId="5225F27F" w14:textId="77777777" w:rsidTr="00AB2D98">
        <w:trPr>
          <w:trHeight w:val="20"/>
        </w:trPr>
        <w:tc>
          <w:tcPr>
            <w:tcW w:w="986" w:type="pct"/>
            <w:vAlign w:val="center"/>
          </w:tcPr>
          <w:p w14:paraId="412508A1" w14:textId="77777777" w:rsidR="001D7585" w:rsidRPr="00A6254B" w:rsidRDefault="001D7585" w:rsidP="00A6254B">
            <w:pPr>
              <w:pStyle w:val="NoSpacing"/>
              <w:spacing w:line="240" w:lineRule="auto"/>
            </w:pPr>
            <w:r w:rsidRPr="00A6254B">
              <w:t>Cotton</w:t>
            </w:r>
          </w:p>
        </w:tc>
        <w:tc>
          <w:tcPr>
            <w:tcW w:w="916" w:type="pct"/>
            <w:vAlign w:val="center"/>
          </w:tcPr>
          <w:p w14:paraId="44C8ED91" w14:textId="77777777" w:rsidR="001D7585" w:rsidRPr="00A6254B" w:rsidRDefault="001D7585" w:rsidP="00A6254B">
            <w:pPr>
              <w:pStyle w:val="NoSpacing"/>
              <w:spacing w:line="240" w:lineRule="auto"/>
            </w:pPr>
            <w:r w:rsidRPr="00A6254B">
              <w:t>1000µL acetone</w:t>
            </w:r>
          </w:p>
        </w:tc>
        <w:tc>
          <w:tcPr>
            <w:tcW w:w="1047" w:type="pct"/>
            <w:vAlign w:val="center"/>
          </w:tcPr>
          <w:p w14:paraId="6B4EAEC9" w14:textId="77777777" w:rsidR="001D7585" w:rsidRPr="00A6254B" w:rsidRDefault="001D7585" w:rsidP="00A6254B">
            <w:pPr>
              <w:pStyle w:val="NoSpacing"/>
              <w:spacing w:line="240" w:lineRule="auto"/>
            </w:pPr>
            <w:r w:rsidRPr="00A6254B">
              <w:t>Let sit in syringe</w:t>
            </w:r>
          </w:p>
        </w:tc>
        <w:tc>
          <w:tcPr>
            <w:tcW w:w="1003" w:type="pct"/>
            <w:vAlign w:val="center"/>
          </w:tcPr>
          <w:p w14:paraId="4494506D" w14:textId="77777777" w:rsidR="001D7585" w:rsidRPr="00A6254B" w:rsidRDefault="001D7585" w:rsidP="00A6254B">
            <w:pPr>
              <w:pStyle w:val="NoSpacing"/>
              <w:spacing w:line="240" w:lineRule="auto"/>
            </w:pPr>
            <w:r w:rsidRPr="00A6254B">
              <w:t>Filter</w:t>
            </w:r>
          </w:p>
        </w:tc>
        <w:tc>
          <w:tcPr>
            <w:tcW w:w="1047" w:type="pct"/>
            <w:vAlign w:val="center"/>
          </w:tcPr>
          <w:p w14:paraId="08DE45BC" w14:textId="77777777" w:rsidR="001D7585" w:rsidRPr="00A6254B" w:rsidRDefault="001D7585" w:rsidP="00A6254B">
            <w:pPr>
              <w:pStyle w:val="NoSpacing"/>
              <w:spacing w:line="240" w:lineRule="auto"/>
            </w:pPr>
            <w:r w:rsidRPr="00A6254B">
              <w:t>-----</w:t>
            </w:r>
          </w:p>
        </w:tc>
      </w:tr>
      <w:tr w:rsidR="001D7585" w:rsidRPr="001D7585" w14:paraId="72E3AF22" w14:textId="77777777" w:rsidTr="00AB2D98">
        <w:trPr>
          <w:trHeight w:val="20"/>
        </w:trPr>
        <w:tc>
          <w:tcPr>
            <w:tcW w:w="986" w:type="pct"/>
            <w:vAlign w:val="center"/>
          </w:tcPr>
          <w:p w14:paraId="14D4CAA1" w14:textId="77777777" w:rsidR="001D7585" w:rsidRPr="00A6254B" w:rsidRDefault="001D7585" w:rsidP="00A6254B">
            <w:pPr>
              <w:pStyle w:val="NoSpacing"/>
              <w:spacing w:line="240" w:lineRule="auto"/>
            </w:pPr>
            <w:r w:rsidRPr="00A6254B">
              <w:t>Stub</w:t>
            </w:r>
          </w:p>
        </w:tc>
        <w:tc>
          <w:tcPr>
            <w:tcW w:w="916" w:type="pct"/>
            <w:vAlign w:val="center"/>
          </w:tcPr>
          <w:p w14:paraId="426E49D2" w14:textId="77777777" w:rsidR="001D7585" w:rsidRPr="00A6254B" w:rsidRDefault="001D7585" w:rsidP="00A6254B">
            <w:pPr>
              <w:pStyle w:val="NoSpacing"/>
              <w:spacing w:line="240" w:lineRule="auto"/>
            </w:pPr>
            <w:r w:rsidRPr="00A6254B">
              <w:t>5000µL acetone</w:t>
            </w:r>
          </w:p>
        </w:tc>
        <w:tc>
          <w:tcPr>
            <w:tcW w:w="1047" w:type="pct"/>
            <w:vAlign w:val="center"/>
          </w:tcPr>
          <w:p w14:paraId="1C12D422" w14:textId="77777777" w:rsidR="001D7585" w:rsidRPr="00A6254B" w:rsidRDefault="001D7585" w:rsidP="00A6254B">
            <w:pPr>
              <w:pStyle w:val="NoSpacing"/>
              <w:spacing w:line="240" w:lineRule="auto"/>
            </w:pPr>
            <w:r w:rsidRPr="00A6254B">
              <w:t>Sonicate for 5 min</w:t>
            </w:r>
          </w:p>
        </w:tc>
        <w:tc>
          <w:tcPr>
            <w:tcW w:w="1003" w:type="pct"/>
            <w:vAlign w:val="center"/>
          </w:tcPr>
          <w:p w14:paraId="1960E3D6" w14:textId="77777777" w:rsidR="001D7585" w:rsidRPr="00A6254B" w:rsidRDefault="001D7585" w:rsidP="00A6254B">
            <w:pPr>
              <w:pStyle w:val="NoSpacing"/>
              <w:spacing w:line="240" w:lineRule="auto"/>
            </w:pPr>
            <w:r w:rsidRPr="00A6254B">
              <w:t>Filter with syringe</w:t>
            </w:r>
          </w:p>
        </w:tc>
        <w:tc>
          <w:tcPr>
            <w:tcW w:w="1047" w:type="pct"/>
            <w:vAlign w:val="center"/>
          </w:tcPr>
          <w:p w14:paraId="35114729" w14:textId="77777777" w:rsidR="001D7585" w:rsidRPr="00A6254B" w:rsidRDefault="001D7585" w:rsidP="00A6254B">
            <w:pPr>
              <w:pStyle w:val="NoSpacing"/>
              <w:spacing w:line="240" w:lineRule="auto"/>
            </w:pPr>
            <w:r w:rsidRPr="00A6254B">
              <w:t>-----</w:t>
            </w:r>
          </w:p>
        </w:tc>
      </w:tr>
    </w:tbl>
    <w:p w14:paraId="23C290E2" w14:textId="77777777" w:rsidR="001D7585" w:rsidRDefault="001D7585" w:rsidP="001D7585">
      <w:pPr>
        <w:autoSpaceDE w:val="0"/>
        <w:autoSpaceDN w:val="0"/>
        <w:adjustRightInd w:val="0"/>
        <w:spacing w:line="480" w:lineRule="auto"/>
        <w:jc w:val="both"/>
      </w:pPr>
    </w:p>
    <w:p w14:paraId="69AFADDE" w14:textId="08078660" w:rsidR="00A6254B" w:rsidRDefault="00A6254B" w:rsidP="0066429B">
      <w:pPr>
        <w:autoSpaceDE w:val="0"/>
        <w:autoSpaceDN w:val="0"/>
        <w:adjustRightInd w:val="0"/>
        <w:spacing w:line="480" w:lineRule="auto"/>
        <w:ind w:firstLine="720"/>
      </w:pPr>
      <w:r>
        <w:t xml:space="preserve">The signal intensities of each compound in the mixture were obtained from the UV chromatograms to determine the best extraction procedure. </w:t>
      </w:r>
      <w:r w:rsidRPr="004757AC">
        <w:t xml:space="preserve">Overall, the cotton swabs provided higher recoveries than the stub samples. The stubs showed a consistent recovery of only about 50%. Therefore, the cotton swabs were the preferred </w:t>
      </w:r>
      <w:r w:rsidR="00F44C94">
        <w:t>media</w:t>
      </w:r>
      <w:r w:rsidRPr="004757AC">
        <w:t xml:space="preserve"> for GSR collection. The swabs are also easier to work with when compared to the stubs. The syringe procedure for the cotton swabs was ruled out because it is tedious and there is more deviation </w:t>
      </w:r>
      <w:r>
        <w:t>in recovery of</w:t>
      </w:r>
      <w:r w:rsidRPr="004757AC">
        <w:t xml:space="preserve"> the organic compounds. </w:t>
      </w:r>
      <w:r w:rsidR="00F44C94">
        <w:t>The</w:t>
      </w:r>
      <w:r w:rsidRPr="004757AC">
        <w:t xml:space="preserve"> first method </w:t>
      </w:r>
      <w:r w:rsidR="00F44C94">
        <w:t>listed</w:t>
      </w:r>
      <w:r w:rsidRPr="004757AC">
        <w:t xml:space="preserve"> in </w:t>
      </w:r>
      <w:r w:rsidRPr="000E41F9">
        <w:t xml:space="preserve">Table </w:t>
      </w:r>
      <w:r>
        <w:t>5.5</w:t>
      </w:r>
      <w:r w:rsidR="00F44C94">
        <w:t xml:space="preserve"> was </w:t>
      </w:r>
      <w:r w:rsidR="008A5D60">
        <w:t xml:space="preserve">selected as the best cotton </w:t>
      </w:r>
      <w:r w:rsidRPr="004757AC">
        <w:t>extraction procedure because it provided similar results as the other swab methods and it was the easiest technique.</w:t>
      </w:r>
      <w:r>
        <w:t xml:space="preserve"> </w:t>
      </w:r>
      <w:r w:rsidR="008A5D60">
        <w:t>An</w:t>
      </w:r>
      <w:r w:rsidRPr="0047070E">
        <w:t xml:space="preserve"> improvement in the peak area and height </w:t>
      </w:r>
      <w:r>
        <w:t>was seen when the sample was</w:t>
      </w:r>
      <w:r w:rsidRPr="0047070E">
        <w:t xml:space="preserve"> extracted twice with acetone (double extraction</w:t>
      </w:r>
      <w:r>
        <w:t>, Figure 5.5</w:t>
      </w:r>
      <w:r w:rsidRPr="0047070E">
        <w:t>). This was done by centrifuging the sample one time with 500uL of acetone and then adding another 500uL of acetone and centrifuging it again.</w:t>
      </w:r>
    </w:p>
    <w:p w14:paraId="16046E37" w14:textId="2DFFF5A5" w:rsidR="001D7585" w:rsidRPr="00DC097F" w:rsidRDefault="001D7585" w:rsidP="00AB2D98">
      <w:pPr>
        <w:pStyle w:val="Caption"/>
      </w:pPr>
      <w:bookmarkStart w:id="245" w:name="_Toc243640054"/>
      <w:bookmarkStart w:id="246" w:name="_Toc247186159"/>
      <w:r w:rsidRPr="00AB2D98">
        <w:rPr>
          <w:b/>
        </w:rPr>
        <w:t>Figure 5.5.</w:t>
      </w:r>
      <w:r w:rsidR="00005968">
        <w:t xml:space="preserve"> UV chromatograms showing the difference in peak areas</w:t>
      </w:r>
      <w:r w:rsidRPr="00AB2D98">
        <w:t xml:space="preserve"> of samples ex</w:t>
      </w:r>
      <w:r w:rsidR="00005968">
        <w:t>tracted using the cotton swabs</w:t>
      </w:r>
      <w:r w:rsidR="00C62C5A">
        <w:t xml:space="preserve"> for a single and double extraction</w:t>
      </w:r>
      <w:r w:rsidR="00005968">
        <w:t xml:space="preserve">. </w:t>
      </w:r>
      <w:r w:rsidRPr="00DD01EB">
        <w:t xml:space="preserve">The </w:t>
      </w:r>
      <w:r w:rsidR="00005968">
        <w:t>red numbers are the</w:t>
      </w:r>
      <w:r w:rsidRPr="00DD01EB">
        <w:t xml:space="preserve"> peak area</w:t>
      </w:r>
      <w:r w:rsidR="00005968">
        <w:t>s</w:t>
      </w:r>
      <w:bookmarkEnd w:id="245"/>
      <w:bookmarkEnd w:id="246"/>
      <w:r w:rsidR="00005968">
        <w:t xml:space="preserve">. </w:t>
      </w:r>
    </w:p>
    <w:p w14:paraId="1CEB9B29" w14:textId="4F366171" w:rsidR="001D7585" w:rsidRPr="00DD01EB" w:rsidRDefault="00005968" w:rsidP="001D7585">
      <w:pPr>
        <w:autoSpaceDE w:val="0"/>
        <w:autoSpaceDN w:val="0"/>
        <w:adjustRightInd w:val="0"/>
        <w:spacing w:line="480" w:lineRule="auto"/>
        <w:jc w:val="both"/>
      </w:pPr>
      <w:r w:rsidRPr="00005968">
        <w:rPr>
          <w:noProof/>
        </w:rPr>
        <w:drawing>
          <wp:inline distT="0" distB="0" distL="0" distR="0" wp14:anchorId="113F8C7A" wp14:editId="183970FC">
            <wp:extent cx="5486400" cy="2985247"/>
            <wp:effectExtent l="0" t="0" r="0" b="12065"/>
            <wp:docPr id="9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2985247"/>
                    </a:xfrm>
                    <a:prstGeom prst="rect">
                      <a:avLst/>
                    </a:prstGeom>
                    <a:noFill/>
                    <a:ln>
                      <a:noFill/>
                    </a:ln>
                  </pic:spPr>
                </pic:pic>
              </a:graphicData>
            </a:graphic>
          </wp:inline>
        </w:drawing>
      </w:r>
    </w:p>
    <w:p w14:paraId="15AC45A5" w14:textId="77777777" w:rsidR="001D7585" w:rsidRPr="00932B9D" w:rsidRDefault="001D7585" w:rsidP="001D7585">
      <w:pPr>
        <w:autoSpaceDE w:val="0"/>
        <w:autoSpaceDN w:val="0"/>
        <w:adjustRightInd w:val="0"/>
        <w:spacing w:line="480" w:lineRule="auto"/>
        <w:jc w:val="both"/>
      </w:pPr>
    </w:p>
    <w:p w14:paraId="79AF1035" w14:textId="0CA9ED21" w:rsidR="001D7585" w:rsidRPr="004757AC" w:rsidRDefault="00A6254B" w:rsidP="001D7585">
      <w:pPr>
        <w:spacing w:line="480" w:lineRule="auto"/>
        <w:ind w:firstLine="720"/>
        <w:rPr>
          <w:b/>
          <w:color w:val="FF0000"/>
        </w:rPr>
      </w:pPr>
      <w:r>
        <w:t xml:space="preserve">Another </w:t>
      </w:r>
      <w:r w:rsidR="008A5D60">
        <w:t>experiment</w:t>
      </w:r>
      <w:r w:rsidR="001D7585" w:rsidRPr="004757AC">
        <w:t xml:space="preserve"> was pe</w:t>
      </w:r>
      <w:r w:rsidR="00FF3E78">
        <w:t>rformed to determine if recoveries</w:t>
      </w:r>
      <w:r w:rsidR="001D7585" w:rsidRPr="004757AC">
        <w:t xml:space="preserve"> could be improved by adjusting the extraction solvent. Three different solvents were tested: acetone, acetonitrile, and a 75:25 mixture of isopropanol and water. </w:t>
      </w:r>
      <w:r w:rsidR="008A5D60">
        <w:t>In previous work</w:t>
      </w:r>
      <w:r w:rsidR="00FF3E78">
        <w:t xml:space="preserve"> </w:t>
      </w:r>
      <w:r w:rsidR="00864C94">
        <w:t xml:space="preserve">by </w:t>
      </w:r>
      <w:proofErr w:type="spellStart"/>
      <w:r w:rsidR="00864C94">
        <w:t>DeT</w:t>
      </w:r>
      <w:r w:rsidR="00FF3E78" w:rsidRPr="004757AC">
        <w:t>ata</w:t>
      </w:r>
      <w:proofErr w:type="spellEnd"/>
      <w:r w:rsidR="00FF3E78" w:rsidRPr="004757AC">
        <w:t xml:space="preserve"> et al</w:t>
      </w:r>
      <w:r w:rsidR="00FF3E78">
        <w:t xml:space="preserve"> (4)</w:t>
      </w:r>
      <w:r w:rsidR="008A5D60">
        <w:t>, a</w:t>
      </w:r>
      <w:r w:rsidR="001D7585" w:rsidRPr="004757AC">
        <w:t xml:space="preserve"> mixture of water and ethanol and acetonitrile were used for extracting organic explosiv</w:t>
      </w:r>
      <w:r w:rsidR="008412F3">
        <w:t>es</w:t>
      </w:r>
      <w:r w:rsidR="00FF3E78">
        <w:t>,</w:t>
      </w:r>
      <w:r w:rsidR="008412F3">
        <w:t xml:space="preserve"> including NT, DNT, and NG (4</w:t>
      </w:r>
      <w:r w:rsidR="001D7585" w:rsidRPr="004757AC">
        <w:t xml:space="preserve">). Acetone was initially chosen for previous studies based on its </w:t>
      </w:r>
      <w:r w:rsidR="008A5D60">
        <w:t>polarity and volatility, which make it a popular</w:t>
      </w:r>
      <w:r w:rsidR="001D7585" w:rsidRPr="004757AC">
        <w:t xml:space="preserve"> extraction solvent for explosive compounds. The general extraction procedure consisted of swabbing the hand with a cotton swab and then spiking the swab with 25uL of the standard mixture of organic GSR compounds. Following this, the cotton tips were cut and placed into a 2mL centrifuge tube. To each tube, 500uL of the extraction solvent was added and then centrifuged for 5 minutes</w:t>
      </w:r>
      <w:r w:rsidR="008A5D60">
        <w:t xml:space="preserve"> at 9,000 rpm</w:t>
      </w:r>
      <w:r w:rsidR="001D7585" w:rsidRPr="004757AC">
        <w:t xml:space="preserve">. The extract was then transferred to a clean amber vial, dried under nitrogen gas, and reconstituted in a </w:t>
      </w:r>
      <w:r w:rsidR="00FF3E78">
        <w:t>40:60</w:t>
      </w:r>
      <w:r w:rsidR="001D7585" w:rsidRPr="004757AC">
        <w:t xml:space="preserve"> mixture of </w:t>
      </w:r>
      <w:r w:rsidR="00FF3E78">
        <w:t>acetonitrile</w:t>
      </w:r>
      <w:r w:rsidR="001D7585" w:rsidRPr="004757AC">
        <w:t xml:space="preserve"> and </w:t>
      </w:r>
      <w:r w:rsidR="00FF3E78">
        <w:t>water</w:t>
      </w:r>
      <w:r w:rsidR="001D7585" w:rsidRPr="004757AC">
        <w:t xml:space="preserve"> with ammonium acetate and ammonium chloride. Higher recoveries were seen with acetonitrile for most of the compounds in the mixture (</w:t>
      </w:r>
      <w:r w:rsidR="001D7585">
        <w:t xml:space="preserve">see </w:t>
      </w:r>
      <w:r>
        <w:t>Table 5.6 and Figure 5.6</w:t>
      </w:r>
      <w:r w:rsidR="001D7585" w:rsidRPr="004757AC">
        <w:t xml:space="preserve">). </w:t>
      </w:r>
    </w:p>
    <w:p w14:paraId="4C0DAFEC" w14:textId="77777777" w:rsidR="001D7585" w:rsidRDefault="001D7585" w:rsidP="001D7585">
      <w:pPr>
        <w:widowControl w:val="0"/>
        <w:autoSpaceDE w:val="0"/>
        <w:autoSpaceDN w:val="0"/>
        <w:adjustRightInd w:val="0"/>
        <w:spacing w:line="480" w:lineRule="auto"/>
      </w:pPr>
    </w:p>
    <w:p w14:paraId="4A609394" w14:textId="448A1ADB" w:rsidR="001D7585" w:rsidRPr="009578A4" w:rsidRDefault="00C537BE" w:rsidP="00180FB3">
      <w:pPr>
        <w:pStyle w:val="Tables"/>
      </w:pPr>
      <w:bookmarkStart w:id="247" w:name="_Toc247183179"/>
      <w:r>
        <w:rPr>
          <w:b/>
        </w:rPr>
        <w:t>Table 5.6</w:t>
      </w:r>
      <w:r w:rsidR="009A636A">
        <w:rPr>
          <w:b/>
        </w:rPr>
        <w:t>.</w:t>
      </w:r>
      <w:r w:rsidR="001D7585" w:rsidRPr="00DC1744">
        <w:t xml:space="preserve"> Average UV peak areas and standard deviations</w:t>
      </w:r>
      <w:r w:rsidR="004A3F18">
        <w:t xml:space="preserve"> </w:t>
      </w:r>
      <w:r w:rsidR="00A6254B">
        <w:t>(</w:t>
      </w:r>
      <w:proofErr w:type="spellStart"/>
      <w:r w:rsidR="004A3F18">
        <w:t>s.d.</w:t>
      </w:r>
      <w:proofErr w:type="spellEnd"/>
      <w:r w:rsidR="00A6254B">
        <w:t>)</w:t>
      </w:r>
      <w:r w:rsidR="001D7585" w:rsidRPr="00DC1744">
        <w:t xml:space="preserve"> for each extraction solvent</w:t>
      </w:r>
      <w:r w:rsidR="00A42303">
        <w:t xml:space="preserve"> using the cotton swabs</w:t>
      </w:r>
      <w:r w:rsidR="00FF3E78">
        <w:t xml:space="preserve">. The </w:t>
      </w:r>
      <w:r w:rsidR="001D7585" w:rsidRPr="00DC1744">
        <w:t xml:space="preserve">red </w:t>
      </w:r>
      <w:r w:rsidR="00FF3E78">
        <w:t xml:space="preserve">values </w:t>
      </w:r>
      <w:r w:rsidR="002D2303">
        <w:t>indicate the solvent</w:t>
      </w:r>
      <w:r w:rsidR="00FF3E78">
        <w:t xml:space="preserve"> </w:t>
      </w:r>
      <w:r w:rsidR="002D2303">
        <w:t>that showed</w:t>
      </w:r>
      <w:r w:rsidR="00FF3E78">
        <w:t xml:space="preserve"> the </w:t>
      </w:r>
      <w:r w:rsidR="001D7585" w:rsidRPr="00DC1744">
        <w:t xml:space="preserve">highest </w:t>
      </w:r>
      <w:r w:rsidR="002D2303">
        <w:t>peak area</w:t>
      </w:r>
      <w:r w:rsidR="001D7585" w:rsidRPr="00DC1744">
        <w:t xml:space="preserve"> for each compound</w:t>
      </w:r>
      <w:r w:rsidR="001D7585">
        <w:t>.</w:t>
      </w:r>
      <w:bookmarkEnd w:id="247"/>
    </w:p>
    <w:tbl>
      <w:tblPr>
        <w:tblW w:w="8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0"/>
        <w:gridCol w:w="878"/>
        <w:gridCol w:w="908"/>
        <w:gridCol w:w="975"/>
        <w:gridCol w:w="908"/>
        <w:gridCol w:w="1059"/>
        <w:gridCol w:w="1131"/>
      </w:tblGrid>
      <w:tr w:rsidR="001D7585" w:rsidRPr="00A6254B" w14:paraId="2D0181D8" w14:textId="77777777" w:rsidTr="001D7585">
        <w:trPr>
          <w:trHeight w:val="64"/>
        </w:trPr>
        <w:tc>
          <w:tcPr>
            <w:tcW w:w="2870" w:type="dxa"/>
            <w:vMerge w:val="restart"/>
            <w:vAlign w:val="center"/>
          </w:tcPr>
          <w:p w14:paraId="760A63F6" w14:textId="77777777" w:rsidR="001D7585" w:rsidRPr="00A6254B" w:rsidRDefault="001D7585" w:rsidP="00A6254B">
            <w:pPr>
              <w:pStyle w:val="NoSpacing"/>
              <w:spacing w:line="240" w:lineRule="auto"/>
              <w:rPr>
                <w:b/>
              </w:rPr>
            </w:pPr>
            <w:r w:rsidRPr="00A6254B">
              <w:rPr>
                <w:b/>
              </w:rPr>
              <w:t>Chemical</w:t>
            </w:r>
          </w:p>
        </w:tc>
        <w:tc>
          <w:tcPr>
            <w:tcW w:w="1786" w:type="dxa"/>
            <w:gridSpan w:val="2"/>
            <w:vAlign w:val="center"/>
          </w:tcPr>
          <w:p w14:paraId="07A9D459" w14:textId="77777777" w:rsidR="001D7585" w:rsidRPr="00A6254B" w:rsidRDefault="001D7585" w:rsidP="00A6254B">
            <w:pPr>
              <w:pStyle w:val="NoSpacing"/>
              <w:spacing w:line="240" w:lineRule="auto"/>
              <w:rPr>
                <w:b/>
              </w:rPr>
            </w:pPr>
            <w:r w:rsidRPr="00A6254B">
              <w:rPr>
                <w:b/>
              </w:rPr>
              <w:t>Acetone</w:t>
            </w:r>
          </w:p>
        </w:tc>
        <w:tc>
          <w:tcPr>
            <w:tcW w:w="1883" w:type="dxa"/>
            <w:gridSpan w:val="2"/>
            <w:vAlign w:val="center"/>
          </w:tcPr>
          <w:p w14:paraId="1944171A" w14:textId="77777777" w:rsidR="001D7585" w:rsidRPr="00A6254B" w:rsidRDefault="001D7585" w:rsidP="00A6254B">
            <w:pPr>
              <w:pStyle w:val="NoSpacing"/>
              <w:spacing w:line="240" w:lineRule="auto"/>
              <w:rPr>
                <w:b/>
              </w:rPr>
            </w:pPr>
            <w:r w:rsidRPr="00A6254B">
              <w:rPr>
                <w:b/>
              </w:rPr>
              <w:t>Acetonitrile</w:t>
            </w:r>
          </w:p>
        </w:tc>
        <w:tc>
          <w:tcPr>
            <w:tcW w:w="2190" w:type="dxa"/>
            <w:gridSpan w:val="2"/>
            <w:vAlign w:val="center"/>
          </w:tcPr>
          <w:p w14:paraId="6436FFD5" w14:textId="77777777" w:rsidR="001D7585" w:rsidRPr="00A6254B" w:rsidRDefault="001D7585" w:rsidP="00A6254B">
            <w:pPr>
              <w:pStyle w:val="NoSpacing"/>
              <w:spacing w:line="240" w:lineRule="auto"/>
              <w:rPr>
                <w:b/>
              </w:rPr>
            </w:pPr>
            <w:proofErr w:type="spellStart"/>
            <w:r w:rsidRPr="00A6254B">
              <w:rPr>
                <w:b/>
              </w:rPr>
              <w:t>Isopropanol:Water</w:t>
            </w:r>
            <w:proofErr w:type="spellEnd"/>
          </w:p>
        </w:tc>
      </w:tr>
      <w:tr w:rsidR="001D7585" w:rsidRPr="00A6254B" w14:paraId="7B6F8E7F" w14:textId="77777777" w:rsidTr="001D7585">
        <w:trPr>
          <w:trHeight w:val="64"/>
        </w:trPr>
        <w:tc>
          <w:tcPr>
            <w:tcW w:w="2870" w:type="dxa"/>
            <w:vMerge/>
            <w:vAlign w:val="center"/>
          </w:tcPr>
          <w:p w14:paraId="2DDF11CA" w14:textId="77777777" w:rsidR="001D7585" w:rsidRPr="00A6254B" w:rsidRDefault="001D7585" w:rsidP="00A6254B">
            <w:pPr>
              <w:pStyle w:val="NoSpacing"/>
              <w:spacing w:line="240" w:lineRule="auto"/>
              <w:rPr>
                <w:b/>
              </w:rPr>
            </w:pPr>
          </w:p>
        </w:tc>
        <w:tc>
          <w:tcPr>
            <w:tcW w:w="878" w:type="dxa"/>
            <w:vAlign w:val="center"/>
          </w:tcPr>
          <w:p w14:paraId="61BA2F73" w14:textId="18D36811" w:rsidR="001D7585" w:rsidRPr="00A6254B" w:rsidRDefault="00A6254B" w:rsidP="00A6254B">
            <w:pPr>
              <w:pStyle w:val="NoSpacing"/>
              <w:spacing w:line="240" w:lineRule="auto"/>
              <w:rPr>
                <w:b/>
              </w:rPr>
            </w:pPr>
            <w:r>
              <w:rPr>
                <w:b/>
              </w:rPr>
              <w:t>Area</w:t>
            </w:r>
          </w:p>
        </w:tc>
        <w:tc>
          <w:tcPr>
            <w:tcW w:w="908" w:type="dxa"/>
            <w:vAlign w:val="center"/>
          </w:tcPr>
          <w:p w14:paraId="3EBB2A0A" w14:textId="2BFBF963" w:rsidR="001D7585" w:rsidRPr="00A6254B" w:rsidRDefault="004A3F18" w:rsidP="00A6254B">
            <w:pPr>
              <w:pStyle w:val="NoSpacing"/>
              <w:spacing w:line="240" w:lineRule="auto"/>
              <w:rPr>
                <w:b/>
              </w:rPr>
            </w:pPr>
            <w:proofErr w:type="spellStart"/>
            <w:r>
              <w:rPr>
                <w:b/>
              </w:rPr>
              <w:t>s.d.</w:t>
            </w:r>
            <w:proofErr w:type="spellEnd"/>
          </w:p>
        </w:tc>
        <w:tc>
          <w:tcPr>
            <w:tcW w:w="975" w:type="dxa"/>
            <w:vAlign w:val="center"/>
          </w:tcPr>
          <w:p w14:paraId="2D48A49D" w14:textId="5C2A8AB6" w:rsidR="001D7585" w:rsidRPr="00A6254B" w:rsidRDefault="00A6254B" w:rsidP="00A6254B">
            <w:pPr>
              <w:pStyle w:val="NoSpacing"/>
              <w:spacing w:line="240" w:lineRule="auto"/>
              <w:rPr>
                <w:b/>
              </w:rPr>
            </w:pPr>
            <w:r>
              <w:rPr>
                <w:b/>
              </w:rPr>
              <w:t>Area</w:t>
            </w:r>
          </w:p>
        </w:tc>
        <w:tc>
          <w:tcPr>
            <w:tcW w:w="908" w:type="dxa"/>
            <w:vAlign w:val="center"/>
          </w:tcPr>
          <w:p w14:paraId="56DFF2DA" w14:textId="2E505219" w:rsidR="001D7585" w:rsidRPr="00A6254B" w:rsidRDefault="004A3F18" w:rsidP="00A6254B">
            <w:pPr>
              <w:pStyle w:val="NoSpacing"/>
              <w:spacing w:line="240" w:lineRule="auto"/>
              <w:rPr>
                <w:b/>
              </w:rPr>
            </w:pPr>
            <w:proofErr w:type="spellStart"/>
            <w:r>
              <w:rPr>
                <w:b/>
              </w:rPr>
              <w:t>s.d.</w:t>
            </w:r>
            <w:proofErr w:type="spellEnd"/>
          </w:p>
        </w:tc>
        <w:tc>
          <w:tcPr>
            <w:tcW w:w="1059" w:type="dxa"/>
            <w:vAlign w:val="center"/>
          </w:tcPr>
          <w:p w14:paraId="68746A89" w14:textId="6718463A" w:rsidR="001D7585" w:rsidRPr="00A6254B" w:rsidRDefault="00A6254B" w:rsidP="00A6254B">
            <w:pPr>
              <w:pStyle w:val="NoSpacing"/>
              <w:spacing w:line="240" w:lineRule="auto"/>
              <w:rPr>
                <w:b/>
              </w:rPr>
            </w:pPr>
            <w:r>
              <w:rPr>
                <w:b/>
              </w:rPr>
              <w:t>Area</w:t>
            </w:r>
          </w:p>
        </w:tc>
        <w:tc>
          <w:tcPr>
            <w:tcW w:w="1131" w:type="dxa"/>
            <w:vAlign w:val="center"/>
          </w:tcPr>
          <w:p w14:paraId="552805B3" w14:textId="3E64A947" w:rsidR="001D7585" w:rsidRPr="00A6254B" w:rsidRDefault="004A3F18" w:rsidP="00A6254B">
            <w:pPr>
              <w:pStyle w:val="NoSpacing"/>
              <w:spacing w:line="240" w:lineRule="auto"/>
              <w:rPr>
                <w:b/>
              </w:rPr>
            </w:pPr>
            <w:proofErr w:type="spellStart"/>
            <w:r>
              <w:rPr>
                <w:b/>
              </w:rPr>
              <w:t>s.d.</w:t>
            </w:r>
            <w:proofErr w:type="spellEnd"/>
          </w:p>
        </w:tc>
      </w:tr>
      <w:tr w:rsidR="001D7585" w:rsidRPr="00A6254B" w14:paraId="5F9CA1CF" w14:textId="77777777" w:rsidTr="001D7585">
        <w:trPr>
          <w:trHeight w:val="64"/>
        </w:trPr>
        <w:tc>
          <w:tcPr>
            <w:tcW w:w="2870" w:type="dxa"/>
            <w:vAlign w:val="center"/>
          </w:tcPr>
          <w:p w14:paraId="01BAA29D" w14:textId="77777777" w:rsidR="001D7585" w:rsidRPr="002D2303" w:rsidRDefault="001D7585" w:rsidP="00A6254B">
            <w:pPr>
              <w:pStyle w:val="NoSpacing"/>
              <w:spacing w:line="240" w:lineRule="auto"/>
              <w:rPr>
                <w:b/>
              </w:rPr>
            </w:pPr>
            <w:r w:rsidRPr="002D2303">
              <w:rPr>
                <w:b/>
              </w:rPr>
              <w:t>DMP</w:t>
            </w:r>
          </w:p>
        </w:tc>
        <w:tc>
          <w:tcPr>
            <w:tcW w:w="878" w:type="dxa"/>
            <w:vAlign w:val="center"/>
          </w:tcPr>
          <w:p w14:paraId="6FFD19E7" w14:textId="77777777" w:rsidR="001D7585" w:rsidRPr="00A6254B" w:rsidRDefault="001D7585" w:rsidP="00A6254B">
            <w:pPr>
              <w:pStyle w:val="NoSpacing"/>
              <w:spacing w:line="240" w:lineRule="auto"/>
            </w:pPr>
            <w:r w:rsidRPr="00A6254B">
              <w:t>2174</w:t>
            </w:r>
          </w:p>
        </w:tc>
        <w:tc>
          <w:tcPr>
            <w:tcW w:w="908" w:type="dxa"/>
            <w:vAlign w:val="center"/>
          </w:tcPr>
          <w:p w14:paraId="5BD7ADF4" w14:textId="77777777" w:rsidR="001D7585" w:rsidRPr="00A6254B" w:rsidRDefault="001D7585" w:rsidP="00A6254B">
            <w:pPr>
              <w:pStyle w:val="NoSpacing"/>
              <w:spacing w:line="240" w:lineRule="auto"/>
            </w:pPr>
            <w:r w:rsidRPr="00A6254B">
              <w:t>300</w:t>
            </w:r>
          </w:p>
        </w:tc>
        <w:tc>
          <w:tcPr>
            <w:tcW w:w="975" w:type="dxa"/>
            <w:vAlign w:val="center"/>
          </w:tcPr>
          <w:p w14:paraId="7C393DEE" w14:textId="77777777" w:rsidR="001D7585" w:rsidRPr="00A6254B" w:rsidRDefault="001D7585" w:rsidP="00A6254B">
            <w:pPr>
              <w:pStyle w:val="NoSpacing"/>
              <w:spacing w:line="240" w:lineRule="auto"/>
            </w:pPr>
            <w:r w:rsidRPr="00A6254B">
              <w:rPr>
                <w:highlight w:val="red"/>
              </w:rPr>
              <w:t>2778</w:t>
            </w:r>
          </w:p>
        </w:tc>
        <w:tc>
          <w:tcPr>
            <w:tcW w:w="908" w:type="dxa"/>
            <w:vAlign w:val="center"/>
          </w:tcPr>
          <w:p w14:paraId="3B09E0ED" w14:textId="77777777" w:rsidR="001D7585" w:rsidRPr="00A6254B" w:rsidRDefault="001D7585" w:rsidP="00A6254B">
            <w:pPr>
              <w:pStyle w:val="NoSpacing"/>
              <w:spacing w:line="240" w:lineRule="auto"/>
            </w:pPr>
            <w:r w:rsidRPr="00A6254B">
              <w:t>19</w:t>
            </w:r>
          </w:p>
        </w:tc>
        <w:tc>
          <w:tcPr>
            <w:tcW w:w="1059" w:type="dxa"/>
            <w:vAlign w:val="center"/>
          </w:tcPr>
          <w:p w14:paraId="0506BB8B" w14:textId="77777777" w:rsidR="001D7585" w:rsidRPr="00A6254B" w:rsidRDefault="001D7585" w:rsidP="00A6254B">
            <w:pPr>
              <w:pStyle w:val="NoSpacing"/>
              <w:spacing w:line="240" w:lineRule="auto"/>
            </w:pPr>
            <w:r w:rsidRPr="00A6254B">
              <w:t>1721</w:t>
            </w:r>
          </w:p>
        </w:tc>
        <w:tc>
          <w:tcPr>
            <w:tcW w:w="1131" w:type="dxa"/>
            <w:vAlign w:val="center"/>
          </w:tcPr>
          <w:p w14:paraId="6E5575FF" w14:textId="77777777" w:rsidR="001D7585" w:rsidRPr="00A6254B" w:rsidRDefault="001D7585" w:rsidP="00A6254B">
            <w:pPr>
              <w:pStyle w:val="NoSpacing"/>
              <w:spacing w:line="240" w:lineRule="auto"/>
            </w:pPr>
            <w:r w:rsidRPr="00A6254B">
              <w:t>69</w:t>
            </w:r>
          </w:p>
        </w:tc>
      </w:tr>
      <w:tr w:rsidR="001D7585" w:rsidRPr="00A6254B" w14:paraId="0DD68F01" w14:textId="77777777" w:rsidTr="001D7585">
        <w:trPr>
          <w:trHeight w:val="64"/>
        </w:trPr>
        <w:tc>
          <w:tcPr>
            <w:tcW w:w="2870" w:type="dxa"/>
            <w:vAlign w:val="center"/>
          </w:tcPr>
          <w:p w14:paraId="16F86AE0" w14:textId="77777777" w:rsidR="001D7585" w:rsidRPr="002D2303" w:rsidRDefault="001D7585" w:rsidP="00A6254B">
            <w:pPr>
              <w:pStyle w:val="NoSpacing"/>
              <w:spacing w:line="240" w:lineRule="auto"/>
              <w:rPr>
                <w:b/>
              </w:rPr>
            </w:pPr>
            <w:r w:rsidRPr="002D2303">
              <w:rPr>
                <w:b/>
              </w:rPr>
              <w:t>2-napthol</w:t>
            </w:r>
          </w:p>
        </w:tc>
        <w:tc>
          <w:tcPr>
            <w:tcW w:w="878" w:type="dxa"/>
            <w:vAlign w:val="center"/>
          </w:tcPr>
          <w:p w14:paraId="5328E3B3" w14:textId="77777777" w:rsidR="001D7585" w:rsidRPr="00A6254B" w:rsidRDefault="001D7585" w:rsidP="00A6254B">
            <w:pPr>
              <w:pStyle w:val="NoSpacing"/>
              <w:spacing w:line="240" w:lineRule="auto"/>
            </w:pPr>
            <w:r w:rsidRPr="00A6254B">
              <w:t>5686</w:t>
            </w:r>
          </w:p>
        </w:tc>
        <w:tc>
          <w:tcPr>
            <w:tcW w:w="908" w:type="dxa"/>
            <w:vAlign w:val="center"/>
          </w:tcPr>
          <w:p w14:paraId="62B41913" w14:textId="686E6435" w:rsidR="001D7585" w:rsidRPr="00A6254B" w:rsidRDefault="00B422AF" w:rsidP="00A6254B">
            <w:pPr>
              <w:pStyle w:val="NoSpacing"/>
              <w:spacing w:line="240" w:lineRule="auto"/>
            </w:pPr>
            <w:r>
              <w:t>350</w:t>
            </w:r>
          </w:p>
        </w:tc>
        <w:tc>
          <w:tcPr>
            <w:tcW w:w="975" w:type="dxa"/>
            <w:vAlign w:val="center"/>
          </w:tcPr>
          <w:p w14:paraId="3232DFF2" w14:textId="77777777" w:rsidR="001D7585" w:rsidRPr="00A6254B" w:rsidRDefault="001D7585" w:rsidP="00A6254B">
            <w:pPr>
              <w:pStyle w:val="NoSpacing"/>
              <w:spacing w:line="240" w:lineRule="auto"/>
            </w:pPr>
            <w:r w:rsidRPr="00A6254B">
              <w:rPr>
                <w:highlight w:val="red"/>
              </w:rPr>
              <w:t>6309</w:t>
            </w:r>
          </w:p>
        </w:tc>
        <w:tc>
          <w:tcPr>
            <w:tcW w:w="908" w:type="dxa"/>
            <w:vAlign w:val="center"/>
          </w:tcPr>
          <w:p w14:paraId="64C60BEC" w14:textId="05CDFCB5" w:rsidR="001D7585" w:rsidRPr="00A6254B" w:rsidRDefault="00B422AF" w:rsidP="00A6254B">
            <w:pPr>
              <w:pStyle w:val="NoSpacing"/>
              <w:spacing w:line="240" w:lineRule="auto"/>
            </w:pPr>
            <w:r>
              <w:t>300</w:t>
            </w:r>
          </w:p>
        </w:tc>
        <w:tc>
          <w:tcPr>
            <w:tcW w:w="1059" w:type="dxa"/>
            <w:vAlign w:val="center"/>
          </w:tcPr>
          <w:p w14:paraId="1CC441BD" w14:textId="77777777" w:rsidR="001D7585" w:rsidRPr="00A6254B" w:rsidRDefault="001D7585" w:rsidP="00A6254B">
            <w:pPr>
              <w:pStyle w:val="NoSpacing"/>
              <w:spacing w:line="240" w:lineRule="auto"/>
            </w:pPr>
            <w:r w:rsidRPr="00A6254B">
              <w:t>5175</w:t>
            </w:r>
          </w:p>
        </w:tc>
        <w:tc>
          <w:tcPr>
            <w:tcW w:w="1131" w:type="dxa"/>
            <w:vAlign w:val="center"/>
          </w:tcPr>
          <w:p w14:paraId="301AC3CE" w14:textId="351F6D19" w:rsidR="001D7585" w:rsidRPr="00A6254B" w:rsidRDefault="00B422AF" w:rsidP="00A6254B">
            <w:pPr>
              <w:pStyle w:val="NoSpacing"/>
              <w:spacing w:line="240" w:lineRule="auto"/>
            </w:pPr>
            <w:r>
              <w:t>130</w:t>
            </w:r>
          </w:p>
        </w:tc>
      </w:tr>
      <w:tr w:rsidR="001D7585" w:rsidRPr="00A6254B" w14:paraId="3616040C" w14:textId="77777777" w:rsidTr="001D7585">
        <w:trPr>
          <w:trHeight w:val="64"/>
        </w:trPr>
        <w:tc>
          <w:tcPr>
            <w:tcW w:w="2870" w:type="dxa"/>
            <w:vAlign w:val="center"/>
          </w:tcPr>
          <w:p w14:paraId="7B38D2AE" w14:textId="77777777" w:rsidR="001D7585" w:rsidRPr="002D2303" w:rsidRDefault="001D7585" w:rsidP="00A6254B">
            <w:pPr>
              <w:pStyle w:val="NoSpacing"/>
              <w:spacing w:line="240" w:lineRule="auto"/>
              <w:rPr>
                <w:b/>
              </w:rPr>
            </w:pPr>
            <w:r w:rsidRPr="002D2303">
              <w:rPr>
                <w:b/>
              </w:rPr>
              <w:t>2,4-DNT</w:t>
            </w:r>
          </w:p>
        </w:tc>
        <w:tc>
          <w:tcPr>
            <w:tcW w:w="878" w:type="dxa"/>
            <w:vAlign w:val="center"/>
          </w:tcPr>
          <w:p w14:paraId="4DF75BB0" w14:textId="77777777" w:rsidR="001D7585" w:rsidRPr="00A6254B" w:rsidRDefault="001D7585" w:rsidP="00A6254B">
            <w:pPr>
              <w:pStyle w:val="NoSpacing"/>
              <w:spacing w:line="240" w:lineRule="auto"/>
            </w:pPr>
            <w:r w:rsidRPr="00A6254B">
              <w:t>1840</w:t>
            </w:r>
          </w:p>
        </w:tc>
        <w:tc>
          <w:tcPr>
            <w:tcW w:w="908" w:type="dxa"/>
            <w:vAlign w:val="center"/>
          </w:tcPr>
          <w:p w14:paraId="25856028" w14:textId="22B3A838" w:rsidR="001D7585" w:rsidRPr="00A6254B" w:rsidRDefault="00B422AF" w:rsidP="00A6254B">
            <w:pPr>
              <w:pStyle w:val="NoSpacing"/>
              <w:spacing w:line="240" w:lineRule="auto"/>
            </w:pPr>
            <w:r>
              <w:t>230</w:t>
            </w:r>
          </w:p>
        </w:tc>
        <w:tc>
          <w:tcPr>
            <w:tcW w:w="975" w:type="dxa"/>
            <w:vAlign w:val="center"/>
          </w:tcPr>
          <w:p w14:paraId="08C6A39E" w14:textId="77777777" w:rsidR="001D7585" w:rsidRPr="00A6254B" w:rsidRDefault="001D7585" w:rsidP="00A6254B">
            <w:pPr>
              <w:pStyle w:val="NoSpacing"/>
              <w:spacing w:line="240" w:lineRule="auto"/>
            </w:pPr>
            <w:r w:rsidRPr="00A6254B">
              <w:rPr>
                <w:highlight w:val="red"/>
              </w:rPr>
              <w:t>2466</w:t>
            </w:r>
          </w:p>
        </w:tc>
        <w:tc>
          <w:tcPr>
            <w:tcW w:w="908" w:type="dxa"/>
            <w:vAlign w:val="center"/>
          </w:tcPr>
          <w:p w14:paraId="477FAA02" w14:textId="77777777" w:rsidR="001D7585" w:rsidRPr="00A6254B" w:rsidRDefault="001D7585" w:rsidP="00A6254B">
            <w:pPr>
              <w:pStyle w:val="NoSpacing"/>
              <w:spacing w:line="240" w:lineRule="auto"/>
            </w:pPr>
            <w:r w:rsidRPr="00A6254B">
              <w:t>11</w:t>
            </w:r>
          </w:p>
        </w:tc>
        <w:tc>
          <w:tcPr>
            <w:tcW w:w="1059" w:type="dxa"/>
            <w:vAlign w:val="center"/>
          </w:tcPr>
          <w:p w14:paraId="07A9DEC1" w14:textId="77777777" w:rsidR="001D7585" w:rsidRPr="00A6254B" w:rsidRDefault="001D7585" w:rsidP="00A6254B">
            <w:pPr>
              <w:pStyle w:val="NoSpacing"/>
              <w:spacing w:line="240" w:lineRule="auto"/>
            </w:pPr>
            <w:r w:rsidRPr="00A6254B">
              <w:t>1397</w:t>
            </w:r>
          </w:p>
        </w:tc>
        <w:tc>
          <w:tcPr>
            <w:tcW w:w="1131" w:type="dxa"/>
            <w:vAlign w:val="center"/>
          </w:tcPr>
          <w:p w14:paraId="1AD3454B" w14:textId="200D1D84" w:rsidR="001D7585" w:rsidRPr="00A6254B" w:rsidRDefault="00B422AF" w:rsidP="00A6254B">
            <w:pPr>
              <w:pStyle w:val="NoSpacing"/>
              <w:spacing w:line="240" w:lineRule="auto"/>
            </w:pPr>
            <w:r>
              <w:t>130</w:t>
            </w:r>
          </w:p>
        </w:tc>
      </w:tr>
      <w:tr w:rsidR="001D7585" w:rsidRPr="00A6254B" w14:paraId="76E6DC81" w14:textId="77777777" w:rsidTr="001D7585">
        <w:trPr>
          <w:trHeight w:val="64"/>
        </w:trPr>
        <w:tc>
          <w:tcPr>
            <w:tcW w:w="2870" w:type="dxa"/>
            <w:vAlign w:val="center"/>
          </w:tcPr>
          <w:p w14:paraId="05A603E0" w14:textId="77777777" w:rsidR="001D7585" w:rsidRPr="002D2303" w:rsidRDefault="001D7585" w:rsidP="00A6254B">
            <w:pPr>
              <w:pStyle w:val="NoSpacing"/>
              <w:spacing w:line="240" w:lineRule="auto"/>
              <w:rPr>
                <w:b/>
              </w:rPr>
            </w:pPr>
            <w:r w:rsidRPr="002D2303">
              <w:rPr>
                <w:b/>
              </w:rPr>
              <w:t>2,6-DNT</w:t>
            </w:r>
          </w:p>
        </w:tc>
        <w:tc>
          <w:tcPr>
            <w:tcW w:w="878" w:type="dxa"/>
            <w:vAlign w:val="center"/>
          </w:tcPr>
          <w:p w14:paraId="4CEF4EBD" w14:textId="77777777" w:rsidR="001D7585" w:rsidRPr="00A6254B" w:rsidRDefault="001D7585" w:rsidP="00A6254B">
            <w:pPr>
              <w:pStyle w:val="NoSpacing"/>
              <w:spacing w:line="240" w:lineRule="auto"/>
            </w:pPr>
            <w:r w:rsidRPr="00A6254B">
              <w:t>1983</w:t>
            </w:r>
          </w:p>
        </w:tc>
        <w:tc>
          <w:tcPr>
            <w:tcW w:w="908" w:type="dxa"/>
            <w:vAlign w:val="center"/>
          </w:tcPr>
          <w:p w14:paraId="13AC8281" w14:textId="5155DEEC" w:rsidR="001D7585" w:rsidRPr="00A6254B" w:rsidRDefault="00B422AF" w:rsidP="00A6254B">
            <w:pPr>
              <w:pStyle w:val="NoSpacing"/>
              <w:spacing w:line="240" w:lineRule="auto"/>
            </w:pPr>
            <w:r>
              <w:t>280</w:t>
            </w:r>
          </w:p>
        </w:tc>
        <w:tc>
          <w:tcPr>
            <w:tcW w:w="975" w:type="dxa"/>
            <w:vAlign w:val="center"/>
          </w:tcPr>
          <w:p w14:paraId="5C173A2C" w14:textId="77777777" w:rsidR="001D7585" w:rsidRPr="00A6254B" w:rsidRDefault="001D7585" w:rsidP="00A6254B">
            <w:pPr>
              <w:pStyle w:val="NoSpacing"/>
              <w:spacing w:line="240" w:lineRule="auto"/>
            </w:pPr>
            <w:r w:rsidRPr="00A6254B">
              <w:rPr>
                <w:highlight w:val="red"/>
              </w:rPr>
              <w:t>2748</w:t>
            </w:r>
          </w:p>
        </w:tc>
        <w:tc>
          <w:tcPr>
            <w:tcW w:w="908" w:type="dxa"/>
            <w:vAlign w:val="center"/>
          </w:tcPr>
          <w:p w14:paraId="021F8361" w14:textId="0A666C6D" w:rsidR="001D7585" w:rsidRPr="00A6254B" w:rsidRDefault="00B422AF" w:rsidP="00A6254B">
            <w:pPr>
              <w:pStyle w:val="NoSpacing"/>
              <w:spacing w:line="240" w:lineRule="auto"/>
            </w:pPr>
            <w:r>
              <w:t>410</w:t>
            </w:r>
          </w:p>
        </w:tc>
        <w:tc>
          <w:tcPr>
            <w:tcW w:w="1059" w:type="dxa"/>
            <w:vAlign w:val="center"/>
          </w:tcPr>
          <w:p w14:paraId="0DFFC81B" w14:textId="77777777" w:rsidR="001D7585" w:rsidRPr="00A6254B" w:rsidRDefault="001D7585" w:rsidP="00A6254B">
            <w:pPr>
              <w:pStyle w:val="NoSpacing"/>
              <w:spacing w:line="240" w:lineRule="auto"/>
            </w:pPr>
            <w:r w:rsidRPr="00A6254B">
              <w:t>982</w:t>
            </w:r>
          </w:p>
        </w:tc>
        <w:tc>
          <w:tcPr>
            <w:tcW w:w="1131" w:type="dxa"/>
            <w:vAlign w:val="center"/>
          </w:tcPr>
          <w:p w14:paraId="28AC5934" w14:textId="46AF614D" w:rsidR="001D7585" w:rsidRPr="00A6254B" w:rsidRDefault="00B422AF" w:rsidP="00A6254B">
            <w:pPr>
              <w:pStyle w:val="NoSpacing"/>
              <w:spacing w:line="240" w:lineRule="auto"/>
            </w:pPr>
            <w:r>
              <w:t>160</w:t>
            </w:r>
          </w:p>
        </w:tc>
      </w:tr>
      <w:tr w:rsidR="001D7585" w:rsidRPr="00A6254B" w14:paraId="718365BF" w14:textId="77777777" w:rsidTr="001D7585">
        <w:trPr>
          <w:trHeight w:val="64"/>
        </w:trPr>
        <w:tc>
          <w:tcPr>
            <w:tcW w:w="2870" w:type="dxa"/>
            <w:vAlign w:val="center"/>
          </w:tcPr>
          <w:p w14:paraId="11A63F0C" w14:textId="77777777" w:rsidR="001D7585" w:rsidRPr="002D2303" w:rsidRDefault="001D7585" w:rsidP="00A6254B">
            <w:pPr>
              <w:pStyle w:val="NoSpacing"/>
              <w:spacing w:line="240" w:lineRule="auto"/>
              <w:rPr>
                <w:b/>
              </w:rPr>
            </w:pPr>
            <w:r w:rsidRPr="002D2303">
              <w:rPr>
                <w:b/>
              </w:rPr>
              <w:t>3,4-DNT;2,3-DNT;2-NT</w:t>
            </w:r>
          </w:p>
        </w:tc>
        <w:tc>
          <w:tcPr>
            <w:tcW w:w="878" w:type="dxa"/>
            <w:vAlign w:val="center"/>
          </w:tcPr>
          <w:p w14:paraId="31CD5E57" w14:textId="77777777" w:rsidR="001D7585" w:rsidRPr="00A6254B" w:rsidRDefault="001D7585" w:rsidP="00A6254B">
            <w:pPr>
              <w:pStyle w:val="NoSpacing"/>
              <w:spacing w:line="240" w:lineRule="auto"/>
            </w:pPr>
            <w:r w:rsidRPr="00A6254B">
              <w:t>6766</w:t>
            </w:r>
          </w:p>
        </w:tc>
        <w:tc>
          <w:tcPr>
            <w:tcW w:w="908" w:type="dxa"/>
            <w:vAlign w:val="center"/>
          </w:tcPr>
          <w:p w14:paraId="2EA9052D" w14:textId="05AC72E4" w:rsidR="001D7585" w:rsidRPr="00A6254B" w:rsidRDefault="00B422AF" w:rsidP="00A6254B">
            <w:pPr>
              <w:pStyle w:val="NoSpacing"/>
              <w:spacing w:line="240" w:lineRule="auto"/>
            </w:pPr>
            <w:r>
              <w:t>1730</w:t>
            </w:r>
          </w:p>
        </w:tc>
        <w:tc>
          <w:tcPr>
            <w:tcW w:w="975" w:type="dxa"/>
            <w:vAlign w:val="center"/>
          </w:tcPr>
          <w:p w14:paraId="25385376" w14:textId="77777777" w:rsidR="001D7585" w:rsidRPr="00A6254B" w:rsidRDefault="001D7585" w:rsidP="00A6254B">
            <w:pPr>
              <w:pStyle w:val="NoSpacing"/>
              <w:spacing w:line="240" w:lineRule="auto"/>
            </w:pPr>
            <w:r w:rsidRPr="00A6254B">
              <w:rPr>
                <w:highlight w:val="red"/>
              </w:rPr>
              <w:t>10215</w:t>
            </w:r>
          </w:p>
        </w:tc>
        <w:tc>
          <w:tcPr>
            <w:tcW w:w="908" w:type="dxa"/>
            <w:vAlign w:val="center"/>
          </w:tcPr>
          <w:p w14:paraId="7CE68D9C" w14:textId="45832AD9" w:rsidR="001D7585" w:rsidRPr="00A6254B" w:rsidRDefault="00B422AF" w:rsidP="00A6254B">
            <w:pPr>
              <w:pStyle w:val="NoSpacing"/>
              <w:spacing w:line="240" w:lineRule="auto"/>
            </w:pPr>
            <w:r>
              <w:t>910</w:t>
            </w:r>
          </w:p>
        </w:tc>
        <w:tc>
          <w:tcPr>
            <w:tcW w:w="1059" w:type="dxa"/>
            <w:vAlign w:val="center"/>
          </w:tcPr>
          <w:p w14:paraId="33D39F45" w14:textId="77777777" w:rsidR="001D7585" w:rsidRPr="00A6254B" w:rsidRDefault="001D7585" w:rsidP="00A6254B">
            <w:pPr>
              <w:pStyle w:val="NoSpacing"/>
              <w:spacing w:line="240" w:lineRule="auto"/>
            </w:pPr>
            <w:r w:rsidRPr="00A6254B">
              <w:t>3691</w:t>
            </w:r>
          </w:p>
        </w:tc>
        <w:tc>
          <w:tcPr>
            <w:tcW w:w="1131" w:type="dxa"/>
            <w:vAlign w:val="center"/>
          </w:tcPr>
          <w:p w14:paraId="5891EECF" w14:textId="6BCD9470" w:rsidR="001D7585" w:rsidRPr="00A6254B" w:rsidRDefault="00B422AF" w:rsidP="00A6254B">
            <w:pPr>
              <w:pStyle w:val="NoSpacing"/>
              <w:spacing w:line="240" w:lineRule="auto"/>
            </w:pPr>
            <w:r>
              <w:t>210</w:t>
            </w:r>
          </w:p>
        </w:tc>
      </w:tr>
      <w:tr w:rsidR="001D7585" w:rsidRPr="00A6254B" w14:paraId="786B7090" w14:textId="77777777" w:rsidTr="001D7585">
        <w:trPr>
          <w:trHeight w:val="64"/>
        </w:trPr>
        <w:tc>
          <w:tcPr>
            <w:tcW w:w="2870" w:type="dxa"/>
            <w:vAlign w:val="center"/>
          </w:tcPr>
          <w:p w14:paraId="58E33577" w14:textId="77777777" w:rsidR="001D7585" w:rsidRPr="002D2303" w:rsidRDefault="001D7585" w:rsidP="00A6254B">
            <w:pPr>
              <w:pStyle w:val="NoSpacing"/>
              <w:spacing w:line="240" w:lineRule="auto"/>
              <w:rPr>
                <w:b/>
              </w:rPr>
            </w:pPr>
            <w:r w:rsidRPr="002D2303">
              <w:rPr>
                <w:b/>
              </w:rPr>
              <w:t>4-NT</w:t>
            </w:r>
          </w:p>
        </w:tc>
        <w:tc>
          <w:tcPr>
            <w:tcW w:w="878" w:type="dxa"/>
            <w:vAlign w:val="center"/>
          </w:tcPr>
          <w:p w14:paraId="1F86F16C" w14:textId="77777777" w:rsidR="001D7585" w:rsidRPr="00A6254B" w:rsidRDefault="001D7585" w:rsidP="00A6254B">
            <w:pPr>
              <w:pStyle w:val="NoSpacing"/>
              <w:spacing w:line="240" w:lineRule="auto"/>
            </w:pPr>
            <w:r w:rsidRPr="00A6254B">
              <w:t>1245</w:t>
            </w:r>
          </w:p>
        </w:tc>
        <w:tc>
          <w:tcPr>
            <w:tcW w:w="908" w:type="dxa"/>
            <w:vAlign w:val="center"/>
          </w:tcPr>
          <w:p w14:paraId="16E871E3" w14:textId="425DAD1D" w:rsidR="001D7585" w:rsidRPr="00A6254B" w:rsidRDefault="00B422AF" w:rsidP="00A6254B">
            <w:pPr>
              <w:pStyle w:val="NoSpacing"/>
              <w:spacing w:line="240" w:lineRule="auto"/>
            </w:pPr>
            <w:r>
              <w:t>190</w:t>
            </w:r>
          </w:p>
        </w:tc>
        <w:tc>
          <w:tcPr>
            <w:tcW w:w="975" w:type="dxa"/>
            <w:vAlign w:val="center"/>
          </w:tcPr>
          <w:p w14:paraId="6E65C709" w14:textId="77777777" w:rsidR="001D7585" w:rsidRPr="00A6254B" w:rsidRDefault="001D7585" w:rsidP="00A6254B">
            <w:pPr>
              <w:pStyle w:val="NoSpacing"/>
              <w:spacing w:line="240" w:lineRule="auto"/>
            </w:pPr>
            <w:r w:rsidRPr="00A6254B">
              <w:t>2409</w:t>
            </w:r>
          </w:p>
        </w:tc>
        <w:tc>
          <w:tcPr>
            <w:tcW w:w="908" w:type="dxa"/>
            <w:vAlign w:val="center"/>
          </w:tcPr>
          <w:p w14:paraId="51919F9A" w14:textId="78F51CBC" w:rsidR="001D7585" w:rsidRPr="00A6254B" w:rsidRDefault="00B422AF" w:rsidP="00A6254B">
            <w:pPr>
              <w:pStyle w:val="NoSpacing"/>
              <w:spacing w:line="240" w:lineRule="auto"/>
            </w:pPr>
            <w:r>
              <w:t>290</w:t>
            </w:r>
          </w:p>
        </w:tc>
        <w:tc>
          <w:tcPr>
            <w:tcW w:w="1059" w:type="dxa"/>
            <w:vAlign w:val="center"/>
          </w:tcPr>
          <w:p w14:paraId="5AA4B02F" w14:textId="77777777" w:rsidR="001D7585" w:rsidRPr="00A6254B" w:rsidRDefault="001D7585" w:rsidP="00A6254B">
            <w:pPr>
              <w:pStyle w:val="NoSpacing"/>
              <w:spacing w:line="240" w:lineRule="auto"/>
            </w:pPr>
            <w:r w:rsidRPr="00A6254B">
              <w:rPr>
                <w:highlight w:val="red"/>
              </w:rPr>
              <w:t>3062</w:t>
            </w:r>
          </w:p>
        </w:tc>
        <w:tc>
          <w:tcPr>
            <w:tcW w:w="1131" w:type="dxa"/>
            <w:vAlign w:val="center"/>
          </w:tcPr>
          <w:p w14:paraId="7B07E1B9" w14:textId="358C2D87" w:rsidR="001D7585" w:rsidRPr="00A6254B" w:rsidRDefault="00B422AF" w:rsidP="00A6254B">
            <w:pPr>
              <w:pStyle w:val="NoSpacing"/>
              <w:spacing w:line="240" w:lineRule="auto"/>
            </w:pPr>
            <w:r>
              <w:t>3860</w:t>
            </w:r>
          </w:p>
        </w:tc>
      </w:tr>
      <w:tr w:rsidR="001D7585" w:rsidRPr="00A6254B" w14:paraId="6D6D1116" w14:textId="77777777" w:rsidTr="001D7585">
        <w:trPr>
          <w:trHeight w:val="64"/>
        </w:trPr>
        <w:tc>
          <w:tcPr>
            <w:tcW w:w="2870" w:type="dxa"/>
            <w:vAlign w:val="center"/>
          </w:tcPr>
          <w:p w14:paraId="4CCA35FA" w14:textId="77777777" w:rsidR="001D7585" w:rsidRPr="002D2303" w:rsidRDefault="001D7585" w:rsidP="00A6254B">
            <w:pPr>
              <w:pStyle w:val="NoSpacing"/>
              <w:spacing w:line="240" w:lineRule="auto"/>
              <w:rPr>
                <w:b/>
              </w:rPr>
            </w:pPr>
            <w:r w:rsidRPr="002D2303">
              <w:rPr>
                <w:b/>
              </w:rPr>
              <w:t>NG</w:t>
            </w:r>
          </w:p>
        </w:tc>
        <w:tc>
          <w:tcPr>
            <w:tcW w:w="878" w:type="dxa"/>
            <w:vAlign w:val="center"/>
          </w:tcPr>
          <w:p w14:paraId="0485A6CB" w14:textId="77777777" w:rsidR="001D7585" w:rsidRPr="00A6254B" w:rsidRDefault="001D7585" w:rsidP="00A6254B">
            <w:pPr>
              <w:pStyle w:val="NoSpacing"/>
              <w:spacing w:line="240" w:lineRule="auto"/>
            </w:pPr>
            <w:r w:rsidRPr="00A6254B">
              <w:t>686</w:t>
            </w:r>
          </w:p>
        </w:tc>
        <w:tc>
          <w:tcPr>
            <w:tcW w:w="908" w:type="dxa"/>
            <w:vAlign w:val="center"/>
          </w:tcPr>
          <w:p w14:paraId="165C6D99" w14:textId="528E1042" w:rsidR="001D7585" w:rsidRPr="00A6254B" w:rsidRDefault="001D7585" w:rsidP="00A6254B">
            <w:pPr>
              <w:pStyle w:val="NoSpacing"/>
              <w:spacing w:line="240" w:lineRule="auto"/>
            </w:pPr>
            <w:r w:rsidRPr="00A6254B">
              <w:t>6</w:t>
            </w:r>
            <w:r w:rsidR="00B422AF">
              <w:t>80</w:t>
            </w:r>
          </w:p>
        </w:tc>
        <w:tc>
          <w:tcPr>
            <w:tcW w:w="975" w:type="dxa"/>
            <w:vAlign w:val="center"/>
          </w:tcPr>
          <w:p w14:paraId="72E554BB" w14:textId="77777777" w:rsidR="001D7585" w:rsidRPr="00A6254B" w:rsidRDefault="001D7585" w:rsidP="00A6254B">
            <w:pPr>
              <w:pStyle w:val="NoSpacing"/>
              <w:spacing w:line="240" w:lineRule="auto"/>
            </w:pPr>
            <w:r w:rsidRPr="00A6254B">
              <w:rPr>
                <w:highlight w:val="red"/>
              </w:rPr>
              <w:t>2549</w:t>
            </w:r>
          </w:p>
        </w:tc>
        <w:tc>
          <w:tcPr>
            <w:tcW w:w="908" w:type="dxa"/>
            <w:vAlign w:val="center"/>
          </w:tcPr>
          <w:p w14:paraId="62F07514" w14:textId="68F82A05" w:rsidR="001D7585" w:rsidRPr="00A6254B" w:rsidRDefault="00B422AF" w:rsidP="00A6254B">
            <w:pPr>
              <w:pStyle w:val="NoSpacing"/>
              <w:spacing w:line="240" w:lineRule="auto"/>
            </w:pPr>
            <w:r>
              <w:t>1390</w:t>
            </w:r>
          </w:p>
        </w:tc>
        <w:tc>
          <w:tcPr>
            <w:tcW w:w="1059" w:type="dxa"/>
            <w:vAlign w:val="center"/>
          </w:tcPr>
          <w:p w14:paraId="3DC876E1" w14:textId="77777777" w:rsidR="001D7585" w:rsidRPr="00A6254B" w:rsidRDefault="001D7585" w:rsidP="00A6254B">
            <w:pPr>
              <w:pStyle w:val="NoSpacing"/>
              <w:spacing w:line="240" w:lineRule="auto"/>
            </w:pPr>
            <w:r w:rsidRPr="00A6254B">
              <w:t>7</w:t>
            </w:r>
          </w:p>
        </w:tc>
        <w:tc>
          <w:tcPr>
            <w:tcW w:w="1131" w:type="dxa"/>
            <w:vAlign w:val="center"/>
          </w:tcPr>
          <w:p w14:paraId="4E855DD2" w14:textId="5DBB5D79" w:rsidR="001D7585" w:rsidRPr="00A6254B" w:rsidRDefault="001D7585" w:rsidP="00A6254B">
            <w:pPr>
              <w:pStyle w:val="NoSpacing"/>
              <w:spacing w:line="240" w:lineRule="auto"/>
            </w:pPr>
            <w:r w:rsidRPr="00A6254B">
              <w:t>4</w:t>
            </w:r>
            <w:r w:rsidR="00B422AF">
              <w:t>.0</w:t>
            </w:r>
          </w:p>
        </w:tc>
      </w:tr>
      <w:tr w:rsidR="001D7585" w:rsidRPr="00A6254B" w14:paraId="6533E5C9" w14:textId="77777777" w:rsidTr="001D7585">
        <w:trPr>
          <w:trHeight w:val="64"/>
        </w:trPr>
        <w:tc>
          <w:tcPr>
            <w:tcW w:w="2870" w:type="dxa"/>
            <w:vAlign w:val="center"/>
          </w:tcPr>
          <w:p w14:paraId="0C3563FE" w14:textId="77777777" w:rsidR="001D7585" w:rsidRPr="002D2303" w:rsidRDefault="001D7585" w:rsidP="00A6254B">
            <w:pPr>
              <w:pStyle w:val="NoSpacing"/>
              <w:spacing w:line="240" w:lineRule="auto"/>
              <w:rPr>
                <w:b/>
              </w:rPr>
            </w:pPr>
            <w:r w:rsidRPr="002D2303">
              <w:rPr>
                <w:b/>
              </w:rPr>
              <w:t>3-NT</w:t>
            </w:r>
          </w:p>
        </w:tc>
        <w:tc>
          <w:tcPr>
            <w:tcW w:w="878" w:type="dxa"/>
            <w:vAlign w:val="center"/>
          </w:tcPr>
          <w:p w14:paraId="7749C96F" w14:textId="77777777" w:rsidR="001D7585" w:rsidRPr="00A6254B" w:rsidRDefault="001D7585" w:rsidP="00A6254B">
            <w:pPr>
              <w:pStyle w:val="NoSpacing"/>
              <w:spacing w:line="240" w:lineRule="auto"/>
            </w:pPr>
            <w:r w:rsidRPr="00A6254B">
              <w:t>1946</w:t>
            </w:r>
          </w:p>
        </w:tc>
        <w:tc>
          <w:tcPr>
            <w:tcW w:w="908" w:type="dxa"/>
            <w:vAlign w:val="center"/>
          </w:tcPr>
          <w:p w14:paraId="64C19012" w14:textId="77777777" w:rsidR="001D7585" w:rsidRPr="00A6254B" w:rsidRDefault="001D7585" w:rsidP="00A6254B">
            <w:pPr>
              <w:pStyle w:val="NoSpacing"/>
              <w:spacing w:line="240" w:lineRule="auto"/>
            </w:pPr>
            <w:r w:rsidRPr="00A6254B">
              <w:t>45</w:t>
            </w:r>
          </w:p>
        </w:tc>
        <w:tc>
          <w:tcPr>
            <w:tcW w:w="975" w:type="dxa"/>
            <w:vAlign w:val="center"/>
          </w:tcPr>
          <w:p w14:paraId="70C10057" w14:textId="77777777" w:rsidR="001D7585" w:rsidRPr="00A6254B" w:rsidRDefault="001D7585" w:rsidP="00A6254B">
            <w:pPr>
              <w:pStyle w:val="NoSpacing"/>
              <w:spacing w:line="240" w:lineRule="auto"/>
            </w:pPr>
            <w:r w:rsidRPr="00A6254B">
              <w:rPr>
                <w:highlight w:val="red"/>
              </w:rPr>
              <w:t>2065</w:t>
            </w:r>
          </w:p>
        </w:tc>
        <w:tc>
          <w:tcPr>
            <w:tcW w:w="908" w:type="dxa"/>
            <w:vAlign w:val="center"/>
          </w:tcPr>
          <w:p w14:paraId="373708D6" w14:textId="77777777" w:rsidR="001D7585" w:rsidRPr="00A6254B" w:rsidRDefault="001D7585" w:rsidP="00A6254B">
            <w:pPr>
              <w:pStyle w:val="NoSpacing"/>
              <w:spacing w:line="240" w:lineRule="auto"/>
            </w:pPr>
            <w:r w:rsidRPr="00A6254B">
              <w:t>69</w:t>
            </w:r>
          </w:p>
        </w:tc>
        <w:tc>
          <w:tcPr>
            <w:tcW w:w="1059" w:type="dxa"/>
            <w:vAlign w:val="center"/>
          </w:tcPr>
          <w:p w14:paraId="555ABDB4" w14:textId="77777777" w:rsidR="001D7585" w:rsidRPr="00A6254B" w:rsidRDefault="001D7585" w:rsidP="00A6254B">
            <w:pPr>
              <w:pStyle w:val="NoSpacing"/>
              <w:spacing w:line="240" w:lineRule="auto"/>
            </w:pPr>
            <w:r w:rsidRPr="00A6254B">
              <w:t>1881</w:t>
            </w:r>
          </w:p>
        </w:tc>
        <w:tc>
          <w:tcPr>
            <w:tcW w:w="1131" w:type="dxa"/>
            <w:vAlign w:val="center"/>
          </w:tcPr>
          <w:p w14:paraId="152C7291" w14:textId="77777777" w:rsidR="001D7585" w:rsidRPr="00A6254B" w:rsidRDefault="001D7585" w:rsidP="00A6254B">
            <w:pPr>
              <w:pStyle w:val="NoSpacing"/>
              <w:spacing w:line="240" w:lineRule="auto"/>
            </w:pPr>
            <w:r w:rsidRPr="00A6254B">
              <w:t>57</w:t>
            </w:r>
          </w:p>
        </w:tc>
      </w:tr>
      <w:tr w:rsidR="001D7585" w:rsidRPr="00A6254B" w14:paraId="7BE002F4" w14:textId="77777777" w:rsidTr="001D7585">
        <w:trPr>
          <w:trHeight w:val="64"/>
        </w:trPr>
        <w:tc>
          <w:tcPr>
            <w:tcW w:w="2870" w:type="dxa"/>
            <w:vAlign w:val="center"/>
          </w:tcPr>
          <w:p w14:paraId="13034A4E" w14:textId="77777777" w:rsidR="001D7585" w:rsidRPr="002D2303" w:rsidRDefault="001D7585" w:rsidP="00A6254B">
            <w:pPr>
              <w:pStyle w:val="NoSpacing"/>
              <w:spacing w:line="240" w:lineRule="auto"/>
              <w:rPr>
                <w:b/>
              </w:rPr>
            </w:pPr>
            <w:r w:rsidRPr="002D2303">
              <w:rPr>
                <w:b/>
              </w:rPr>
              <w:t>4-NsDPA</w:t>
            </w:r>
          </w:p>
        </w:tc>
        <w:tc>
          <w:tcPr>
            <w:tcW w:w="878" w:type="dxa"/>
            <w:vAlign w:val="center"/>
          </w:tcPr>
          <w:p w14:paraId="0046569A" w14:textId="77777777" w:rsidR="001D7585" w:rsidRPr="00A6254B" w:rsidRDefault="001D7585" w:rsidP="00A6254B">
            <w:pPr>
              <w:pStyle w:val="NoSpacing"/>
              <w:spacing w:line="240" w:lineRule="auto"/>
            </w:pPr>
            <w:r w:rsidRPr="00A6254B">
              <w:t>1854</w:t>
            </w:r>
          </w:p>
        </w:tc>
        <w:tc>
          <w:tcPr>
            <w:tcW w:w="908" w:type="dxa"/>
            <w:vAlign w:val="center"/>
          </w:tcPr>
          <w:p w14:paraId="2574F144" w14:textId="74E5E775" w:rsidR="001D7585" w:rsidRPr="00A6254B" w:rsidRDefault="00B422AF" w:rsidP="00A6254B">
            <w:pPr>
              <w:pStyle w:val="NoSpacing"/>
              <w:spacing w:line="240" w:lineRule="auto"/>
            </w:pPr>
            <w:r>
              <w:t>180</w:t>
            </w:r>
          </w:p>
        </w:tc>
        <w:tc>
          <w:tcPr>
            <w:tcW w:w="975" w:type="dxa"/>
            <w:vAlign w:val="center"/>
          </w:tcPr>
          <w:p w14:paraId="125894B3" w14:textId="77777777" w:rsidR="001D7585" w:rsidRPr="00A6254B" w:rsidRDefault="001D7585" w:rsidP="00A6254B">
            <w:pPr>
              <w:pStyle w:val="NoSpacing"/>
              <w:spacing w:line="240" w:lineRule="auto"/>
            </w:pPr>
            <w:r w:rsidRPr="00A6254B">
              <w:rPr>
                <w:highlight w:val="red"/>
              </w:rPr>
              <w:t>2143</w:t>
            </w:r>
          </w:p>
        </w:tc>
        <w:tc>
          <w:tcPr>
            <w:tcW w:w="908" w:type="dxa"/>
            <w:vAlign w:val="center"/>
          </w:tcPr>
          <w:p w14:paraId="6B4D5477" w14:textId="77777777" w:rsidR="001D7585" w:rsidRPr="00A6254B" w:rsidRDefault="001D7585" w:rsidP="00A6254B">
            <w:pPr>
              <w:pStyle w:val="NoSpacing"/>
              <w:spacing w:line="240" w:lineRule="auto"/>
            </w:pPr>
            <w:r w:rsidRPr="00A6254B">
              <w:t>100</w:t>
            </w:r>
          </w:p>
        </w:tc>
        <w:tc>
          <w:tcPr>
            <w:tcW w:w="1059" w:type="dxa"/>
            <w:vAlign w:val="center"/>
          </w:tcPr>
          <w:p w14:paraId="10AE5757" w14:textId="77777777" w:rsidR="001D7585" w:rsidRPr="00A6254B" w:rsidRDefault="001D7585" w:rsidP="00A6254B">
            <w:pPr>
              <w:pStyle w:val="NoSpacing"/>
              <w:spacing w:line="240" w:lineRule="auto"/>
            </w:pPr>
            <w:r w:rsidRPr="00A6254B">
              <w:t>1523</w:t>
            </w:r>
          </w:p>
        </w:tc>
        <w:tc>
          <w:tcPr>
            <w:tcW w:w="1131" w:type="dxa"/>
            <w:vAlign w:val="center"/>
          </w:tcPr>
          <w:p w14:paraId="0B594CB2" w14:textId="77777777" w:rsidR="001D7585" w:rsidRPr="00A6254B" w:rsidRDefault="001D7585" w:rsidP="00A6254B">
            <w:pPr>
              <w:pStyle w:val="NoSpacing"/>
              <w:spacing w:line="240" w:lineRule="auto"/>
            </w:pPr>
            <w:r w:rsidRPr="00A6254B">
              <w:t>30</w:t>
            </w:r>
          </w:p>
        </w:tc>
      </w:tr>
      <w:tr w:rsidR="001D7585" w:rsidRPr="00A6254B" w14:paraId="7E917705" w14:textId="77777777" w:rsidTr="001D7585">
        <w:trPr>
          <w:trHeight w:val="64"/>
        </w:trPr>
        <w:tc>
          <w:tcPr>
            <w:tcW w:w="2870" w:type="dxa"/>
            <w:vAlign w:val="center"/>
          </w:tcPr>
          <w:p w14:paraId="5BDE56FB" w14:textId="77777777" w:rsidR="001D7585" w:rsidRPr="002D2303" w:rsidRDefault="001D7585" w:rsidP="00A6254B">
            <w:pPr>
              <w:pStyle w:val="NoSpacing"/>
              <w:spacing w:line="240" w:lineRule="auto"/>
              <w:rPr>
                <w:b/>
              </w:rPr>
            </w:pPr>
            <w:r w:rsidRPr="002D2303">
              <w:rPr>
                <w:b/>
              </w:rPr>
              <w:t>DEP</w:t>
            </w:r>
          </w:p>
        </w:tc>
        <w:tc>
          <w:tcPr>
            <w:tcW w:w="878" w:type="dxa"/>
            <w:vAlign w:val="center"/>
          </w:tcPr>
          <w:p w14:paraId="7BBBBD43" w14:textId="77777777" w:rsidR="001D7585" w:rsidRPr="00A6254B" w:rsidRDefault="001D7585" w:rsidP="00A6254B">
            <w:pPr>
              <w:pStyle w:val="NoSpacing"/>
              <w:spacing w:line="240" w:lineRule="auto"/>
            </w:pPr>
            <w:r w:rsidRPr="00A6254B">
              <w:t>2857</w:t>
            </w:r>
          </w:p>
        </w:tc>
        <w:tc>
          <w:tcPr>
            <w:tcW w:w="908" w:type="dxa"/>
            <w:vAlign w:val="center"/>
          </w:tcPr>
          <w:p w14:paraId="6C58AAA0" w14:textId="5A8DF7B9" w:rsidR="001D7585" w:rsidRPr="00A6254B" w:rsidRDefault="00B422AF" w:rsidP="00A6254B">
            <w:pPr>
              <w:pStyle w:val="NoSpacing"/>
              <w:spacing w:line="240" w:lineRule="auto"/>
            </w:pPr>
            <w:r>
              <w:t>220</w:t>
            </w:r>
          </w:p>
        </w:tc>
        <w:tc>
          <w:tcPr>
            <w:tcW w:w="975" w:type="dxa"/>
            <w:vAlign w:val="center"/>
          </w:tcPr>
          <w:p w14:paraId="20969C8F" w14:textId="77777777" w:rsidR="001D7585" w:rsidRPr="00A6254B" w:rsidRDefault="001D7585" w:rsidP="00A6254B">
            <w:pPr>
              <w:pStyle w:val="NoSpacing"/>
              <w:spacing w:line="240" w:lineRule="auto"/>
            </w:pPr>
            <w:r w:rsidRPr="00A6254B">
              <w:rPr>
                <w:highlight w:val="red"/>
              </w:rPr>
              <w:t>3152</w:t>
            </w:r>
          </w:p>
        </w:tc>
        <w:tc>
          <w:tcPr>
            <w:tcW w:w="908" w:type="dxa"/>
            <w:vAlign w:val="center"/>
          </w:tcPr>
          <w:p w14:paraId="4D00EB19" w14:textId="6DB2B62A" w:rsidR="001D7585" w:rsidRPr="00A6254B" w:rsidRDefault="00B422AF" w:rsidP="00A6254B">
            <w:pPr>
              <w:pStyle w:val="NoSpacing"/>
              <w:spacing w:line="240" w:lineRule="auto"/>
            </w:pPr>
            <w:r>
              <w:t>180</w:t>
            </w:r>
          </w:p>
        </w:tc>
        <w:tc>
          <w:tcPr>
            <w:tcW w:w="1059" w:type="dxa"/>
            <w:vAlign w:val="center"/>
          </w:tcPr>
          <w:p w14:paraId="3747ED0F" w14:textId="77777777" w:rsidR="001D7585" w:rsidRPr="00A6254B" w:rsidRDefault="001D7585" w:rsidP="00A6254B">
            <w:pPr>
              <w:pStyle w:val="NoSpacing"/>
              <w:spacing w:line="240" w:lineRule="auto"/>
            </w:pPr>
            <w:r w:rsidRPr="00A6254B">
              <w:t>2628</w:t>
            </w:r>
          </w:p>
        </w:tc>
        <w:tc>
          <w:tcPr>
            <w:tcW w:w="1131" w:type="dxa"/>
            <w:vAlign w:val="center"/>
          </w:tcPr>
          <w:p w14:paraId="5D5E1D28" w14:textId="77777777" w:rsidR="001D7585" w:rsidRPr="00A6254B" w:rsidRDefault="001D7585" w:rsidP="00A6254B">
            <w:pPr>
              <w:pStyle w:val="NoSpacing"/>
              <w:spacing w:line="240" w:lineRule="auto"/>
            </w:pPr>
            <w:r w:rsidRPr="00A6254B">
              <w:t>83</w:t>
            </w:r>
          </w:p>
        </w:tc>
      </w:tr>
      <w:tr w:rsidR="001D7585" w:rsidRPr="00A6254B" w14:paraId="089C54E7" w14:textId="77777777" w:rsidTr="001D7585">
        <w:trPr>
          <w:trHeight w:val="64"/>
        </w:trPr>
        <w:tc>
          <w:tcPr>
            <w:tcW w:w="2870" w:type="dxa"/>
            <w:vAlign w:val="center"/>
          </w:tcPr>
          <w:p w14:paraId="2D9005CF" w14:textId="77777777" w:rsidR="001D7585" w:rsidRPr="002D2303" w:rsidRDefault="001D7585" w:rsidP="00A6254B">
            <w:pPr>
              <w:pStyle w:val="NoSpacing"/>
              <w:spacing w:line="240" w:lineRule="auto"/>
              <w:rPr>
                <w:b/>
              </w:rPr>
            </w:pPr>
            <w:r w:rsidRPr="002D2303">
              <w:rPr>
                <w:b/>
              </w:rPr>
              <w:t>MC</w:t>
            </w:r>
          </w:p>
        </w:tc>
        <w:tc>
          <w:tcPr>
            <w:tcW w:w="878" w:type="dxa"/>
            <w:vAlign w:val="center"/>
          </w:tcPr>
          <w:p w14:paraId="093BADF2" w14:textId="77777777" w:rsidR="001D7585" w:rsidRPr="00A6254B" w:rsidRDefault="001D7585" w:rsidP="00A6254B">
            <w:pPr>
              <w:pStyle w:val="NoSpacing"/>
              <w:spacing w:line="240" w:lineRule="auto"/>
            </w:pPr>
            <w:r w:rsidRPr="00A6254B">
              <w:t>2233</w:t>
            </w:r>
          </w:p>
        </w:tc>
        <w:tc>
          <w:tcPr>
            <w:tcW w:w="908" w:type="dxa"/>
            <w:vAlign w:val="center"/>
          </w:tcPr>
          <w:p w14:paraId="518CC4ED" w14:textId="3375313E" w:rsidR="001D7585" w:rsidRPr="00A6254B" w:rsidRDefault="00B422AF" w:rsidP="00A6254B">
            <w:pPr>
              <w:pStyle w:val="NoSpacing"/>
              <w:spacing w:line="240" w:lineRule="auto"/>
            </w:pPr>
            <w:r>
              <w:t>79</w:t>
            </w:r>
          </w:p>
        </w:tc>
        <w:tc>
          <w:tcPr>
            <w:tcW w:w="975" w:type="dxa"/>
            <w:vAlign w:val="center"/>
          </w:tcPr>
          <w:p w14:paraId="206B91CA" w14:textId="77777777" w:rsidR="001D7585" w:rsidRPr="00A6254B" w:rsidRDefault="001D7585" w:rsidP="00A6254B">
            <w:pPr>
              <w:pStyle w:val="NoSpacing"/>
              <w:spacing w:line="240" w:lineRule="auto"/>
            </w:pPr>
            <w:r w:rsidRPr="00A6254B">
              <w:rPr>
                <w:highlight w:val="red"/>
              </w:rPr>
              <w:t>2489</w:t>
            </w:r>
          </w:p>
        </w:tc>
        <w:tc>
          <w:tcPr>
            <w:tcW w:w="908" w:type="dxa"/>
            <w:vAlign w:val="center"/>
          </w:tcPr>
          <w:p w14:paraId="59C4B61E" w14:textId="26B5CADD" w:rsidR="001D7585" w:rsidRPr="00A6254B" w:rsidRDefault="00B422AF" w:rsidP="00A6254B">
            <w:pPr>
              <w:pStyle w:val="NoSpacing"/>
              <w:spacing w:line="240" w:lineRule="auto"/>
            </w:pPr>
            <w:r>
              <w:t>170</w:t>
            </w:r>
          </w:p>
        </w:tc>
        <w:tc>
          <w:tcPr>
            <w:tcW w:w="1059" w:type="dxa"/>
            <w:vAlign w:val="center"/>
          </w:tcPr>
          <w:p w14:paraId="6A8B7E87" w14:textId="77777777" w:rsidR="001D7585" w:rsidRPr="00A6254B" w:rsidRDefault="001D7585" w:rsidP="00A6254B">
            <w:pPr>
              <w:pStyle w:val="NoSpacing"/>
              <w:spacing w:line="240" w:lineRule="auto"/>
            </w:pPr>
            <w:r w:rsidRPr="00A6254B">
              <w:t>37</w:t>
            </w:r>
          </w:p>
        </w:tc>
        <w:tc>
          <w:tcPr>
            <w:tcW w:w="1131" w:type="dxa"/>
            <w:vAlign w:val="center"/>
          </w:tcPr>
          <w:p w14:paraId="0481F4E3" w14:textId="77777777" w:rsidR="001D7585" w:rsidRPr="00A6254B" w:rsidRDefault="001D7585" w:rsidP="00A6254B">
            <w:pPr>
              <w:pStyle w:val="NoSpacing"/>
              <w:spacing w:line="240" w:lineRule="auto"/>
            </w:pPr>
            <w:r w:rsidRPr="00A6254B">
              <w:t>20</w:t>
            </w:r>
          </w:p>
        </w:tc>
      </w:tr>
      <w:tr w:rsidR="001D7585" w:rsidRPr="00A6254B" w14:paraId="4206D0E7" w14:textId="77777777" w:rsidTr="001D7585">
        <w:trPr>
          <w:trHeight w:val="64"/>
        </w:trPr>
        <w:tc>
          <w:tcPr>
            <w:tcW w:w="2870" w:type="dxa"/>
            <w:vAlign w:val="center"/>
          </w:tcPr>
          <w:p w14:paraId="7071CA60" w14:textId="77777777" w:rsidR="001D7585" w:rsidRPr="002D2303" w:rsidRDefault="001D7585" w:rsidP="00A6254B">
            <w:pPr>
              <w:pStyle w:val="NoSpacing"/>
              <w:spacing w:line="240" w:lineRule="auto"/>
              <w:rPr>
                <w:b/>
              </w:rPr>
            </w:pPr>
            <w:r w:rsidRPr="002D2303">
              <w:rPr>
                <w:b/>
              </w:rPr>
              <w:t>4,4-DNDPA</w:t>
            </w:r>
          </w:p>
        </w:tc>
        <w:tc>
          <w:tcPr>
            <w:tcW w:w="878" w:type="dxa"/>
            <w:vAlign w:val="center"/>
          </w:tcPr>
          <w:p w14:paraId="586DC85F" w14:textId="77777777" w:rsidR="001D7585" w:rsidRPr="00A6254B" w:rsidRDefault="001D7585" w:rsidP="00A6254B">
            <w:pPr>
              <w:pStyle w:val="NoSpacing"/>
              <w:spacing w:line="240" w:lineRule="auto"/>
            </w:pPr>
            <w:r w:rsidRPr="00A6254B">
              <w:t>3212</w:t>
            </w:r>
          </w:p>
        </w:tc>
        <w:tc>
          <w:tcPr>
            <w:tcW w:w="908" w:type="dxa"/>
            <w:vAlign w:val="center"/>
          </w:tcPr>
          <w:p w14:paraId="06ACDC53" w14:textId="77777777" w:rsidR="001D7585" w:rsidRPr="00A6254B" w:rsidRDefault="001D7585" w:rsidP="00A6254B">
            <w:pPr>
              <w:pStyle w:val="NoSpacing"/>
              <w:spacing w:line="240" w:lineRule="auto"/>
            </w:pPr>
            <w:r w:rsidRPr="00A6254B">
              <w:t>140</w:t>
            </w:r>
          </w:p>
        </w:tc>
        <w:tc>
          <w:tcPr>
            <w:tcW w:w="975" w:type="dxa"/>
            <w:vAlign w:val="center"/>
          </w:tcPr>
          <w:p w14:paraId="308D20A3" w14:textId="77777777" w:rsidR="001D7585" w:rsidRPr="00A6254B" w:rsidRDefault="001D7585" w:rsidP="00A6254B">
            <w:pPr>
              <w:pStyle w:val="NoSpacing"/>
              <w:spacing w:line="240" w:lineRule="auto"/>
            </w:pPr>
            <w:r w:rsidRPr="00A6254B">
              <w:rPr>
                <w:highlight w:val="red"/>
              </w:rPr>
              <w:t>3580</w:t>
            </w:r>
          </w:p>
        </w:tc>
        <w:tc>
          <w:tcPr>
            <w:tcW w:w="908" w:type="dxa"/>
            <w:vAlign w:val="center"/>
          </w:tcPr>
          <w:p w14:paraId="3129E7CE" w14:textId="19538A46" w:rsidR="001D7585" w:rsidRPr="00A6254B" w:rsidRDefault="00B422AF" w:rsidP="00A6254B">
            <w:pPr>
              <w:pStyle w:val="NoSpacing"/>
              <w:spacing w:line="240" w:lineRule="auto"/>
            </w:pPr>
            <w:r>
              <w:t>160</w:t>
            </w:r>
          </w:p>
        </w:tc>
        <w:tc>
          <w:tcPr>
            <w:tcW w:w="1059" w:type="dxa"/>
            <w:vAlign w:val="center"/>
          </w:tcPr>
          <w:p w14:paraId="2FAE9477" w14:textId="77777777" w:rsidR="001D7585" w:rsidRPr="00A6254B" w:rsidRDefault="001D7585" w:rsidP="00A6254B">
            <w:pPr>
              <w:pStyle w:val="NoSpacing"/>
              <w:spacing w:line="240" w:lineRule="auto"/>
            </w:pPr>
            <w:r w:rsidRPr="00A6254B">
              <w:t>2058</w:t>
            </w:r>
          </w:p>
        </w:tc>
        <w:tc>
          <w:tcPr>
            <w:tcW w:w="1131" w:type="dxa"/>
            <w:vAlign w:val="center"/>
          </w:tcPr>
          <w:p w14:paraId="57826FC6" w14:textId="77777777" w:rsidR="001D7585" w:rsidRPr="00A6254B" w:rsidRDefault="001D7585" w:rsidP="00A6254B">
            <w:pPr>
              <w:pStyle w:val="NoSpacing"/>
              <w:spacing w:line="240" w:lineRule="auto"/>
            </w:pPr>
            <w:r w:rsidRPr="00A6254B">
              <w:t>51</w:t>
            </w:r>
          </w:p>
        </w:tc>
      </w:tr>
      <w:tr w:rsidR="001D7585" w:rsidRPr="00A6254B" w14:paraId="74A20F8B" w14:textId="77777777" w:rsidTr="001D7585">
        <w:trPr>
          <w:trHeight w:val="64"/>
        </w:trPr>
        <w:tc>
          <w:tcPr>
            <w:tcW w:w="2870" w:type="dxa"/>
            <w:vAlign w:val="center"/>
          </w:tcPr>
          <w:p w14:paraId="1A88FCD2" w14:textId="77777777" w:rsidR="001D7585" w:rsidRPr="002D2303" w:rsidRDefault="001D7585" w:rsidP="00A6254B">
            <w:pPr>
              <w:pStyle w:val="NoSpacing"/>
              <w:spacing w:line="240" w:lineRule="auto"/>
              <w:rPr>
                <w:b/>
              </w:rPr>
            </w:pPr>
            <w:r w:rsidRPr="002D2303">
              <w:rPr>
                <w:b/>
              </w:rPr>
              <w:t>4-NDPA</w:t>
            </w:r>
          </w:p>
        </w:tc>
        <w:tc>
          <w:tcPr>
            <w:tcW w:w="878" w:type="dxa"/>
            <w:vAlign w:val="center"/>
          </w:tcPr>
          <w:p w14:paraId="1457C208" w14:textId="77777777" w:rsidR="001D7585" w:rsidRPr="00A6254B" w:rsidRDefault="001D7585" w:rsidP="00A6254B">
            <w:pPr>
              <w:pStyle w:val="NoSpacing"/>
              <w:spacing w:line="240" w:lineRule="auto"/>
            </w:pPr>
            <w:r w:rsidRPr="00A6254B">
              <w:t>1724</w:t>
            </w:r>
          </w:p>
        </w:tc>
        <w:tc>
          <w:tcPr>
            <w:tcW w:w="908" w:type="dxa"/>
            <w:vAlign w:val="center"/>
          </w:tcPr>
          <w:p w14:paraId="05BB7A29" w14:textId="37356861" w:rsidR="001D7585" w:rsidRPr="00A6254B" w:rsidRDefault="00B422AF" w:rsidP="00A6254B">
            <w:pPr>
              <w:pStyle w:val="NoSpacing"/>
              <w:spacing w:line="240" w:lineRule="auto"/>
            </w:pPr>
            <w:r>
              <w:t>240</w:t>
            </w:r>
          </w:p>
        </w:tc>
        <w:tc>
          <w:tcPr>
            <w:tcW w:w="975" w:type="dxa"/>
            <w:vAlign w:val="center"/>
          </w:tcPr>
          <w:p w14:paraId="044A34CA" w14:textId="77777777" w:rsidR="001D7585" w:rsidRPr="00A6254B" w:rsidRDefault="001D7585" w:rsidP="00A6254B">
            <w:pPr>
              <w:pStyle w:val="NoSpacing"/>
              <w:spacing w:line="240" w:lineRule="auto"/>
            </w:pPr>
            <w:r w:rsidRPr="00A6254B">
              <w:t>2642</w:t>
            </w:r>
          </w:p>
        </w:tc>
        <w:tc>
          <w:tcPr>
            <w:tcW w:w="908" w:type="dxa"/>
            <w:vAlign w:val="center"/>
          </w:tcPr>
          <w:p w14:paraId="2DD7DE35" w14:textId="690D21C3" w:rsidR="001D7585" w:rsidRPr="00A6254B" w:rsidRDefault="00B422AF" w:rsidP="00A6254B">
            <w:pPr>
              <w:pStyle w:val="NoSpacing"/>
              <w:spacing w:line="240" w:lineRule="auto"/>
            </w:pPr>
            <w:r>
              <w:t>640</w:t>
            </w:r>
          </w:p>
        </w:tc>
        <w:tc>
          <w:tcPr>
            <w:tcW w:w="1059" w:type="dxa"/>
            <w:vAlign w:val="center"/>
          </w:tcPr>
          <w:p w14:paraId="4D747344" w14:textId="77777777" w:rsidR="001D7585" w:rsidRPr="00A6254B" w:rsidRDefault="001D7585" w:rsidP="00A6254B">
            <w:pPr>
              <w:pStyle w:val="NoSpacing"/>
              <w:spacing w:line="240" w:lineRule="auto"/>
            </w:pPr>
            <w:r w:rsidRPr="00A6254B">
              <w:rPr>
                <w:highlight w:val="red"/>
              </w:rPr>
              <w:t>3008</w:t>
            </w:r>
          </w:p>
        </w:tc>
        <w:tc>
          <w:tcPr>
            <w:tcW w:w="1131" w:type="dxa"/>
            <w:vAlign w:val="center"/>
          </w:tcPr>
          <w:p w14:paraId="0776D3A5" w14:textId="77777777" w:rsidR="001D7585" w:rsidRPr="00A6254B" w:rsidRDefault="001D7585" w:rsidP="00A6254B">
            <w:pPr>
              <w:pStyle w:val="NoSpacing"/>
              <w:spacing w:line="240" w:lineRule="auto"/>
            </w:pPr>
            <w:r w:rsidRPr="00A6254B">
              <w:t>69</w:t>
            </w:r>
          </w:p>
        </w:tc>
      </w:tr>
      <w:tr w:rsidR="001D7585" w:rsidRPr="00A6254B" w14:paraId="62E54B03" w14:textId="77777777" w:rsidTr="001D7585">
        <w:trPr>
          <w:trHeight w:val="64"/>
        </w:trPr>
        <w:tc>
          <w:tcPr>
            <w:tcW w:w="2870" w:type="dxa"/>
            <w:vAlign w:val="center"/>
          </w:tcPr>
          <w:p w14:paraId="083B46F4" w14:textId="77777777" w:rsidR="001D7585" w:rsidRPr="002D2303" w:rsidRDefault="001D7585" w:rsidP="00A6254B">
            <w:pPr>
              <w:pStyle w:val="NoSpacing"/>
              <w:spacing w:line="240" w:lineRule="auto"/>
              <w:rPr>
                <w:b/>
              </w:rPr>
            </w:pPr>
            <w:r w:rsidRPr="002D2303">
              <w:rPr>
                <w:b/>
              </w:rPr>
              <w:t>N-NSDPA</w:t>
            </w:r>
          </w:p>
        </w:tc>
        <w:tc>
          <w:tcPr>
            <w:tcW w:w="878" w:type="dxa"/>
            <w:vAlign w:val="center"/>
          </w:tcPr>
          <w:p w14:paraId="651DB111" w14:textId="77777777" w:rsidR="001D7585" w:rsidRPr="00A6254B" w:rsidRDefault="001D7585" w:rsidP="00A6254B">
            <w:pPr>
              <w:pStyle w:val="NoSpacing"/>
              <w:spacing w:line="240" w:lineRule="auto"/>
            </w:pPr>
            <w:r w:rsidRPr="00A6254B">
              <w:t>2506</w:t>
            </w:r>
          </w:p>
        </w:tc>
        <w:tc>
          <w:tcPr>
            <w:tcW w:w="908" w:type="dxa"/>
            <w:vAlign w:val="center"/>
          </w:tcPr>
          <w:p w14:paraId="3F1EBC62" w14:textId="631253F2" w:rsidR="001D7585" w:rsidRPr="00A6254B" w:rsidRDefault="00B422AF" w:rsidP="00A6254B">
            <w:pPr>
              <w:pStyle w:val="NoSpacing"/>
              <w:spacing w:line="240" w:lineRule="auto"/>
            </w:pPr>
            <w:r>
              <w:t>290</w:t>
            </w:r>
          </w:p>
        </w:tc>
        <w:tc>
          <w:tcPr>
            <w:tcW w:w="975" w:type="dxa"/>
            <w:vAlign w:val="center"/>
          </w:tcPr>
          <w:p w14:paraId="192DC1F6" w14:textId="77777777" w:rsidR="001D7585" w:rsidRPr="00A6254B" w:rsidRDefault="001D7585" w:rsidP="00A6254B">
            <w:pPr>
              <w:pStyle w:val="NoSpacing"/>
              <w:spacing w:line="240" w:lineRule="auto"/>
            </w:pPr>
            <w:r w:rsidRPr="00A6254B">
              <w:rPr>
                <w:highlight w:val="red"/>
              </w:rPr>
              <w:t>2847</w:t>
            </w:r>
          </w:p>
        </w:tc>
        <w:tc>
          <w:tcPr>
            <w:tcW w:w="908" w:type="dxa"/>
            <w:vAlign w:val="center"/>
          </w:tcPr>
          <w:p w14:paraId="0B76C35A" w14:textId="069BB74C" w:rsidR="001D7585" w:rsidRPr="00A6254B" w:rsidRDefault="00B422AF" w:rsidP="00A6254B">
            <w:pPr>
              <w:pStyle w:val="NoSpacing"/>
              <w:spacing w:line="240" w:lineRule="auto"/>
            </w:pPr>
            <w:r>
              <w:t>230</w:t>
            </w:r>
          </w:p>
        </w:tc>
        <w:tc>
          <w:tcPr>
            <w:tcW w:w="1059" w:type="dxa"/>
            <w:vAlign w:val="center"/>
          </w:tcPr>
          <w:p w14:paraId="66310406" w14:textId="77777777" w:rsidR="001D7585" w:rsidRPr="00A6254B" w:rsidRDefault="001D7585" w:rsidP="00A6254B">
            <w:pPr>
              <w:pStyle w:val="NoSpacing"/>
              <w:spacing w:line="240" w:lineRule="auto"/>
            </w:pPr>
            <w:r w:rsidRPr="00A6254B">
              <w:t>1313</w:t>
            </w:r>
          </w:p>
        </w:tc>
        <w:tc>
          <w:tcPr>
            <w:tcW w:w="1131" w:type="dxa"/>
            <w:vAlign w:val="center"/>
          </w:tcPr>
          <w:p w14:paraId="01743A18" w14:textId="77777777" w:rsidR="001D7585" w:rsidRPr="00A6254B" w:rsidRDefault="001D7585" w:rsidP="00A6254B">
            <w:pPr>
              <w:pStyle w:val="NoSpacing"/>
              <w:spacing w:line="240" w:lineRule="auto"/>
            </w:pPr>
            <w:r w:rsidRPr="00A6254B">
              <w:t>82</w:t>
            </w:r>
          </w:p>
        </w:tc>
      </w:tr>
      <w:tr w:rsidR="001D7585" w:rsidRPr="00A6254B" w14:paraId="15EEA727" w14:textId="77777777" w:rsidTr="001D7585">
        <w:trPr>
          <w:trHeight w:val="64"/>
        </w:trPr>
        <w:tc>
          <w:tcPr>
            <w:tcW w:w="2870" w:type="dxa"/>
            <w:vAlign w:val="center"/>
          </w:tcPr>
          <w:p w14:paraId="117B96F3" w14:textId="77777777" w:rsidR="001D7585" w:rsidRPr="002D2303" w:rsidRDefault="001D7585" w:rsidP="00A6254B">
            <w:pPr>
              <w:pStyle w:val="NoSpacing"/>
              <w:spacing w:line="240" w:lineRule="auto"/>
              <w:rPr>
                <w:b/>
              </w:rPr>
            </w:pPr>
            <w:r w:rsidRPr="002D2303">
              <w:rPr>
                <w:b/>
              </w:rPr>
              <w:t>2,4-DNDPA</w:t>
            </w:r>
          </w:p>
        </w:tc>
        <w:tc>
          <w:tcPr>
            <w:tcW w:w="878" w:type="dxa"/>
            <w:vAlign w:val="center"/>
          </w:tcPr>
          <w:p w14:paraId="4D5A9396" w14:textId="77777777" w:rsidR="001D7585" w:rsidRPr="00A6254B" w:rsidRDefault="001D7585" w:rsidP="00A6254B">
            <w:pPr>
              <w:pStyle w:val="NoSpacing"/>
              <w:spacing w:line="240" w:lineRule="auto"/>
            </w:pPr>
            <w:r w:rsidRPr="00A6254B">
              <w:t>120</w:t>
            </w:r>
          </w:p>
        </w:tc>
        <w:tc>
          <w:tcPr>
            <w:tcW w:w="908" w:type="dxa"/>
            <w:vAlign w:val="center"/>
          </w:tcPr>
          <w:p w14:paraId="26DCBAE2" w14:textId="77777777" w:rsidR="001D7585" w:rsidRPr="00A6254B" w:rsidRDefault="001D7585" w:rsidP="00A6254B">
            <w:pPr>
              <w:pStyle w:val="NoSpacing"/>
              <w:spacing w:line="240" w:lineRule="auto"/>
            </w:pPr>
            <w:r w:rsidRPr="00A6254B">
              <w:t>170</w:t>
            </w:r>
          </w:p>
        </w:tc>
        <w:tc>
          <w:tcPr>
            <w:tcW w:w="975" w:type="dxa"/>
            <w:vAlign w:val="center"/>
          </w:tcPr>
          <w:p w14:paraId="7CFA3E53" w14:textId="77777777" w:rsidR="001D7585" w:rsidRPr="00A6254B" w:rsidRDefault="001D7585" w:rsidP="00A6254B">
            <w:pPr>
              <w:pStyle w:val="NoSpacing"/>
              <w:spacing w:line="240" w:lineRule="auto"/>
            </w:pPr>
            <w:r w:rsidRPr="00A6254B">
              <w:t>154</w:t>
            </w:r>
          </w:p>
        </w:tc>
        <w:tc>
          <w:tcPr>
            <w:tcW w:w="908" w:type="dxa"/>
            <w:vAlign w:val="center"/>
          </w:tcPr>
          <w:p w14:paraId="2735E845" w14:textId="77777777" w:rsidR="001D7585" w:rsidRPr="00A6254B" w:rsidRDefault="001D7585" w:rsidP="00A6254B">
            <w:pPr>
              <w:pStyle w:val="NoSpacing"/>
              <w:spacing w:line="240" w:lineRule="auto"/>
            </w:pPr>
            <w:r w:rsidRPr="00A6254B">
              <w:t>90</w:t>
            </w:r>
          </w:p>
        </w:tc>
        <w:tc>
          <w:tcPr>
            <w:tcW w:w="1059" w:type="dxa"/>
            <w:vAlign w:val="center"/>
          </w:tcPr>
          <w:p w14:paraId="5A1C6B1E" w14:textId="77777777" w:rsidR="001D7585" w:rsidRPr="00A6254B" w:rsidRDefault="001D7585" w:rsidP="00A6254B">
            <w:pPr>
              <w:pStyle w:val="NoSpacing"/>
              <w:spacing w:line="240" w:lineRule="auto"/>
              <w:rPr>
                <w:highlight w:val="red"/>
              </w:rPr>
            </w:pPr>
            <w:r w:rsidRPr="00A6254B">
              <w:rPr>
                <w:highlight w:val="red"/>
              </w:rPr>
              <w:t>2467</w:t>
            </w:r>
          </w:p>
        </w:tc>
        <w:tc>
          <w:tcPr>
            <w:tcW w:w="1131" w:type="dxa"/>
            <w:vAlign w:val="center"/>
          </w:tcPr>
          <w:p w14:paraId="0F4645C1" w14:textId="77777777" w:rsidR="001D7585" w:rsidRPr="00A6254B" w:rsidRDefault="001D7585" w:rsidP="00A6254B">
            <w:pPr>
              <w:pStyle w:val="NoSpacing"/>
              <w:spacing w:line="240" w:lineRule="auto"/>
            </w:pPr>
            <w:r w:rsidRPr="00A6254B">
              <w:t>26</w:t>
            </w:r>
          </w:p>
        </w:tc>
      </w:tr>
      <w:tr w:rsidR="001D7585" w:rsidRPr="00A6254B" w14:paraId="165363C6" w14:textId="77777777" w:rsidTr="001D7585">
        <w:trPr>
          <w:trHeight w:val="64"/>
        </w:trPr>
        <w:tc>
          <w:tcPr>
            <w:tcW w:w="2870" w:type="dxa"/>
            <w:vAlign w:val="center"/>
          </w:tcPr>
          <w:p w14:paraId="7F8F32D2" w14:textId="77777777" w:rsidR="001D7585" w:rsidRPr="002D2303" w:rsidRDefault="001D7585" w:rsidP="00A6254B">
            <w:pPr>
              <w:pStyle w:val="NoSpacing"/>
              <w:spacing w:line="240" w:lineRule="auto"/>
              <w:rPr>
                <w:b/>
              </w:rPr>
            </w:pPr>
            <w:r w:rsidRPr="002D2303">
              <w:rPr>
                <w:b/>
              </w:rPr>
              <w:t>DPA</w:t>
            </w:r>
          </w:p>
        </w:tc>
        <w:tc>
          <w:tcPr>
            <w:tcW w:w="878" w:type="dxa"/>
            <w:vAlign w:val="center"/>
          </w:tcPr>
          <w:p w14:paraId="339D9036" w14:textId="77777777" w:rsidR="001D7585" w:rsidRPr="00A6254B" w:rsidRDefault="001D7585" w:rsidP="00A6254B">
            <w:pPr>
              <w:pStyle w:val="NoSpacing"/>
              <w:spacing w:line="240" w:lineRule="auto"/>
            </w:pPr>
            <w:r w:rsidRPr="00A6254B">
              <w:t>5224</w:t>
            </w:r>
          </w:p>
        </w:tc>
        <w:tc>
          <w:tcPr>
            <w:tcW w:w="908" w:type="dxa"/>
            <w:vAlign w:val="center"/>
          </w:tcPr>
          <w:p w14:paraId="3EB22D13" w14:textId="6FDBD650" w:rsidR="001D7585" w:rsidRPr="00A6254B" w:rsidRDefault="00BA2866" w:rsidP="00A6254B">
            <w:pPr>
              <w:pStyle w:val="NoSpacing"/>
              <w:spacing w:line="240" w:lineRule="auto"/>
            </w:pPr>
            <w:r>
              <w:t>480</w:t>
            </w:r>
          </w:p>
        </w:tc>
        <w:tc>
          <w:tcPr>
            <w:tcW w:w="975" w:type="dxa"/>
            <w:vAlign w:val="center"/>
          </w:tcPr>
          <w:p w14:paraId="54781A5A" w14:textId="77777777" w:rsidR="001D7585" w:rsidRPr="00A6254B" w:rsidRDefault="001D7585" w:rsidP="00A6254B">
            <w:pPr>
              <w:pStyle w:val="NoSpacing"/>
              <w:spacing w:line="240" w:lineRule="auto"/>
            </w:pPr>
            <w:r w:rsidRPr="00A6254B">
              <w:rPr>
                <w:highlight w:val="red"/>
              </w:rPr>
              <w:t>6388</w:t>
            </w:r>
          </w:p>
        </w:tc>
        <w:tc>
          <w:tcPr>
            <w:tcW w:w="908" w:type="dxa"/>
            <w:vAlign w:val="center"/>
          </w:tcPr>
          <w:p w14:paraId="1E97D07B" w14:textId="4903DEB9" w:rsidR="001D7585" w:rsidRPr="00A6254B" w:rsidRDefault="00BA2866" w:rsidP="00A6254B">
            <w:pPr>
              <w:pStyle w:val="NoSpacing"/>
              <w:spacing w:line="240" w:lineRule="auto"/>
            </w:pPr>
            <w:r>
              <w:t>290</w:t>
            </w:r>
          </w:p>
        </w:tc>
        <w:tc>
          <w:tcPr>
            <w:tcW w:w="1059" w:type="dxa"/>
            <w:vAlign w:val="center"/>
          </w:tcPr>
          <w:p w14:paraId="4125B3BC" w14:textId="77777777" w:rsidR="001D7585" w:rsidRPr="00A6254B" w:rsidRDefault="001D7585" w:rsidP="00A6254B">
            <w:pPr>
              <w:pStyle w:val="NoSpacing"/>
              <w:spacing w:line="240" w:lineRule="auto"/>
            </w:pPr>
            <w:r w:rsidRPr="00A6254B">
              <w:t>4135</w:t>
            </w:r>
          </w:p>
        </w:tc>
        <w:tc>
          <w:tcPr>
            <w:tcW w:w="1131" w:type="dxa"/>
            <w:vAlign w:val="center"/>
          </w:tcPr>
          <w:p w14:paraId="5E6CFDD9" w14:textId="3E78A002" w:rsidR="001D7585" w:rsidRPr="00A6254B" w:rsidRDefault="00BA2866" w:rsidP="00A6254B">
            <w:pPr>
              <w:pStyle w:val="NoSpacing"/>
              <w:spacing w:line="240" w:lineRule="auto"/>
            </w:pPr>
            <w:r>
              <w:t>280</w:t>
            </w:r>
          </w:p>
        </w:tc>
      </w:tr>
      <w:tr w:rsidR="001D7585" w:rsidRPr="00A6254B" w14:paraId="1A0AFFAD" w14:textId="77777777" w:rsidTr="001D7585">
        <w:trPr>
          <w:trHeight w:val="64"/>
        </w:trPr>
        <w:tc>
          <w:tcPr>
            <w:tcW w:w="2870" w:type="dxa"/>
            <w:vAlign w:val="center"/>
          </w:tcPr>
          <w:p w14:paraId="182752A9" w14:textId="77777777" w:rsidR="001D7585" w:rsidRPr="002D2303" w:rsidRDefault="001D7585" w:rsidP="00A6254B">
            <w:pPr>
              <w:pStyle w:val="NoSpacing"/>
              <w:spacing w:line="240" w:lineRule="auto"/>
              <w:rPr>
                <w:b/>
              </w:rPr>
            </w:pPr>
            <w:r w:rsidRPr="002D2303">
              <w:rPr>
                <w:b/>
              </w:rPr>
              <w:t>EC</w:t>
            </w:r>
          </w:p>
        </w:tc>
        <w:tc>
          <w:tcPr>
            <w:tcW w:w="878" w:type="dxa"/>
            <w:vAlign w:val="center"/>
          </w:tcPr>
          <w:p w14:paraId="379AEBEC" w14:textId="77777777" w:rsidR="001D7585" w:rsidRPr="00A6254B" w:rsidRDefault="001D7585" w:rsidP="00A6254B">
            <w:pPr>
              <w:pStyle w:val="NoSpacing"/>
              <w:spacing w:line="240" w:lineRule="auto"/>
            </w:pPr>
            <w:r w:rsidRPr="00A6254B">
              <w:t>2580</w:t>
            </w:r>
          </w:p>
        </w:tc>
        <w:tc>
          <w:tcPr>
            <w:tcW w:w="908" w:type="dxa"/>
            <w:vAlign w:val="center"/>
          </w:tcPr>
          <w:p w14:paraId="4D597DFF" w14:textId="73A26DD3" w:rsidR="001D7585" w:rsidRPr="00A6254B" w:rsidRDefault="00BA2866" w:rsidP="00A6254B">
            <w:pPr>
              <w:pStyle w:val="NoSpacing"/>
              <w:spacing w:line="240" w:lineRule="auto"/>
            </w:pPr>
            <w:r>
              <w:t>180</w:t>
            </w:r>
          </w:p>
        </w:tc>
        <w:tc>
          <w:tcPr>
            <w:tcW w:w="975" w:type="dxa"/>
            <w:vAlign w:val="center"/>
          </w:tcPr>
          <w:p w14:paraId="7D43817D" w14:textId="77777777" w:rsidR="001D7585" w:rsidRPr="00A6254B" w:rsidRDefault="001D7585" w:rsidP="00A6254B">
            <w:pPr>
              <w:pStyle w:val="NoSpacing"/>
              <w:spacing w:line="240" w:lineRule="auto"/>
            </w:pPr>
            <w:r w:rsidRPr="00A6254B">
              <w:rPr>
                <w:highlight w:val="red"/>
              </w:rPr>
              <w:t>2762</w:t>
            </w:r>
          </w:p>
        </w:tc>
        <w:tc>
          <w:tcPr>
            <w:tcW w:w="908" w:type="dxa"/>
            <w:vAlign w:val="center"/>
          </w:tcPr>
          <w:p w14:paraId="21CBA128" w14:textId="507BE84C" w:rsidR="001D7585" w:rsidRPr="00A6254B" w:rsidRDefault="00BA2866" w:rsidP="00A6254B">
            <w:pPr>
              <w:pStyle w:val="NoSpacing"/>
              <w:spacing w:line="240" w:lineRule="auto"/>
            </w:pPr>
            <w:r>
              <w:t>180</w:t>
            </w:r>
          </w:p>
        </w:tc>
        <w:tc>
          <w:tcPr>
            <w:tcW w:w="1059" w:type="dxa"/>
            <w:vAlign w:val="center"/>
          </w:tcPr>
          <w:p w14:paraId="1BF2420B" w14:textId="77777777" w:rsidR="001D7585" w:rsidRPr="00A6254B" w:rsidRDefault="001D7585" w:rsidP="00A6254B">
            <w:pPr>
              <w:pStyle w:val="NoSpacing"/>
              <w:spacing w:line="240" w:lineRule="auto"/>
            </w:pPr>
            <w:r w:rsidRPr="00A6254B">
              <w:t>2343</w:t>
            </w:r>
          </w:p>
        </w:tc>
        <w:tc>
          <w:tcPr>
            <w:tcW w:w="1131" w:type="dxa"/>
            <w:vAlign w:val="center"/>
          </w:tcPr>
          <w:p w14:paraId="37DC508D" w14:textId="77777777" w:rsidR="001D7585" w:rsidRPr="00A6254B" w:rsidRDefault="001D7585" w:rsidP="00A6254B">
            <w:pPr>
              <w:pStyle w:val="NoSpacing"/>
              <w:spacing w:line="240" w:lineRule="auto"/>
            </w:pPr>
            <w:r w:rsidRPr="00A6254B">
              <w:t>53</w:t>
            </w:r>
          </w:p>
        </w:tc>
      </w:tr>
      <w:tr w:rsidR="001D7585" w:rsidRPr="00A6254B" w14:paraId="71B9C837" w14:textId="77777777" w:rsidTr="001D7585">
        <w:trPr>
          <w:trHeight w:val="64"/>
        </w:trPr>
        <w:tc>
          <w:tcPr>
            <w:tcW w:w="2870" w:type="dxa"/>
            <w:vAlign w:val="center"/>
          </w:tcPr>
          <w:p w14:paraId="32FF4A25" w14:textId="77777777" w:rsidR="001D7585" w:rsidRPr="002D2303" w:rsidRDefault="001D7585" w:rsidP="00A6254B">
            <w:pPr>
              <w:pStyle w:val="NoSpacing"/>
              <w:spacing w:line="240" w:lineRule="auto"/>
              <w:rPr>
                <w:b/>
              </w:rPr>
            </w:pPr>
            <w:r w:rsidRPr="002D2303">
              <w:rPr>
                <w:b/>
              </w:rPr>
              <w:t>2-NDPA</w:t>
            </w:r>
          </w:p>
        </w:tc>
        <w:tc>
          <w:tcPr>
            <w:tcW w:w="878" w:type="dxa"/>
            <w:vAlign w:val="center"/>
          </w:tcPr>
          <w:p w14:paraId="06CC2D0F" w14:textId="77777777" w:rsidR="001D7585" w:rsidRPr="00A6254B" w:rsidRDefault="001D7585" w:rsidP="00A6254B">
            <w:pPr>
              <w:pStyle w:val="NoSpacing"/>
              <w:spacing w:line="240" w:lineRule="auto"/>
            </w:pPr>
            <w:r w:rsidRPr="00A6254B">
              <w:t>2473</w:t>
            </w:r>
          </w:p>
        </w:tc>
        <w:tc>
          <w:tcPr>
            <w:tcW w:w="908" w:type="dxa"/>
            <w:vAlign w:val="center"/>
          </w:tcPr>
          <w:p w14:paraId="61E95417" w14:textId="22C633A6" w:rsidR="001D7585" w:rsidRPr="00A6254B" w:rsidRDefault="00BA2866" w:rsidP="00A6254B">
            <w:pPr>
              <w:pStyle w:val="NoSpacing"/>
              <w:spacing w:line="240" w:lineRule="auto"/>
            </w:pPr>
            <w:r>
              <w:t>190</w:t>
            </w:r>
          </w:p>
        </w:tc>
        <w:tc>
          <w:tcPr>
            <w:tcW w:w="975" w:type="dxa"/>
            <w:vAlign w:val="center"/>
          </w:tcPr>
          <w:p w14:paraId="4F4BE6AC" w14:textId="77777777" w:rsidR="001D7585" w:rsidRPr="00A6254B" w:rsidRDefault="001D7585" w:rsidP="00A6254B">
            <w:pPr>
              <w:pStyle w:val="NoSpacing"/>
              <w:spacing w:line="240" w:lineRule="auto"/>
            </w:pPr>
            <w:r w:rsidRPr="00A6254B">
              <w:rPr>
                <w:highlight w:val="red"/>
              </w:rPr>
              <w:t>2876</w:t>
            </w:r>
          </w:p>
        </w:tc>
        <w:tc>
          <w:tcPr>
            <w:tcW w:w="908" w:type="dxa"/>
            <w:vAlign w:val="center"/>
          </w:tcPr>
          <w:p w14:paraId="2DDD390A" w14:textId="4FF5B9AA" w:rsidR="001D7585" w:rsidRPr="00A6254B" w:rsidRDefault="00BA2866" w:rsidP="00A6254B">
            <w:pPr>
              <w:pStyle w:val="NoSpacing"/>
              <w:spacing w:line="240" w:lineRule="auto"/>
            </w:pPr>
            <w:r>
              <w:t>190</w:t>
            </w:r>
          </w:p>
        </w:tc>
        <w:tc>
          <w:tcPr>
            <w:tcW w:w="1059" w:type="dxa"/>
            <w:vAlign w:val="center"/>
          </w:tcPr>
          <w:p w14:paraId="1AE20555" w14:textId="77777777" w:rsidR="001D7585" w:rsidRPr="00A6254B" w:rsidRDefault="001D7585" w:rsidP="00A6254B">
            <w:pPr>
              <w:pStyle w:val="NoSpacing"/>
              <w:spacing w:line="240" w:lineRule="auto"/>
            </w:pPr>
            <w:r w:rsidRPr="00A6254B">
              <w:t>2195</w:t>
            </w:r>
          </w:p>
        </w:tc>
        <w:tc>
          <w:tcPr>
            <w:tcW w:w="1131" w:type="dxa"/>
            <w:vAlign w:val="center"/>
          </w:tcPr>
          <w:p w14:paraId="6BF35967" w14:textId="77777777" w:rsidR="001D7585" w:rsidRPr="00A6254B" w:rsidRDefault="001D7585" w:rsidP="00A6254B">
            <w:pPr>
              <w:pStyle w:val="NoSpacing"/>
              <w:spacing w:line="240" w:lineRule="auto"/>
            </w:pPr>
            <w:r w:rsidRPr="00A6254B">
              <w:t>52</w:t>
            </w:r>
          </w:p>
        </w:tc>
      </w:tr>
      <w:tr w:rsidR="001D7585" w:rsidRPr="00A6254B" w14:paraId="6E025AC6" w14:textId="77777777" w:rsidTr="001D7585">
        <w:trPr>
          <w:trHeight w:val="64"/>
        </w:trPr>
        <w:tc>
          <w:tcPr>
            <w:tcW w:w="2870" w:type="dxa"/>
            <w:vAlign w:val="center"/>
          </w:tcPr>
          <w:p w14:paraId="7F42D34C" w14:textId="77777777" w:rsidR="001D7585" w:rsidRPr="002D2303" w:rsidRDefault="001D7585" w:rsidP="00A6254B">
            <w:pPr>
              <w:pStyle w:val="NoSpacing"/>
              <w:spacing w:line="240" w:lineRule="auto"/>
              <w:rPr>
                <w:b/>
              </w:rPr>
            </w:pPr>
            <w:r w:rsidRPr="002D2303">
              <w:rPr>
                <w:b/>
              </w:rPr>
              <w:t>DBP</w:t>
            </w:r>
          </w:p>
        </w:tc>
        <w:tc>
          <w:tcPr>
            <w:tcW w:w="878" w:type="dxa"/>
            <w:vAlign w:val="center"/>
          </w:tcPr>
          <w:p w14:paraId="41B10B69" w14:textId="77777777" w:rsidR="001D7585" w:rsidRPr="00A6254B" w:rsidRDefault="001D7585" w:rsidP="00A6254B">
            <w:pPr>
              <w:pStyle w:val="NoSpacing"/>
              <w:spacing w:line="240" w:lineRule="auto"/>
            </w:pPr>
            <w:r w:rsidRPr="00A6254B">
              <w:t>1793</w:t>
            </w:r>
          </w:p>
        </w:tc>
        <w:tc>
          <w:tcPr>
            <w:tcW w:w="908" w:type="dxa"/>
            <w:vAlign w:val="center"/>
          </w:tcPr>
          <w:p w14:paraId="400F9E46" w14:textId="3C693F7D" w:rsidR="001D7585" w:rsidRPr="00A6254B" w:rsidRDefault="00BA2866" w:rsidP="00A6254B">
            <w:pPr>
              <w:pStyle w:val="NoSpacing"/>
              <w:spacing w:line="240" w:lineRule="auto"/>
            </w:pPr>
            <w:r>
              <w:t>90</w:t>
            </w:r>
          </w:p>
        </w:tc>
        <w:tc>
          <w:tcPr>
            <w:tcW w:w="975" w:type="dxa"/>
            <w:vAlign w:val="center"/>
          </w:tcPr>
          <w:p w14:paraId="3237C92F" w14:textId="77777777" w:rsidR="001D7585" w:rsidRPr="00A6254B" w:rsidRDefault="001D7585" w:rsidP="00A6254B">
            <w:pPr>
              <w:pStyle w:val="NoSpacing"/>
              <w:spacing w:line="240" w:lineRule="auto"/>
            </w:pPr>
            <w:r w:rsidRPr="00A6254B">
              <w:rPr>
                <w:highlight w:val="red"/>
              </w:rPr>
              <w:t>1852</w:t>
            </w:r>
          </w:p>
        </w:tc>
        <w:tc>
          <w:tcPr>
            <w:tcW w:w="908" w:type="dxa"/>
            <w:vAlign w:val="center"/>
          </w:tcPr>
          <w:p w14:paraId="212DDD2D" w14:textId="60F94659" w:rsidR="001D7585" w:rsidRPr="00A6254B" w:rsidRDefault="00BA2866" w:rsidP="00A6254B">
            <w:pPr>
              <w:pStyle w:val="NoSpacing"/>
              <w:spacing w:line="240" w:lineRule="auto"/>
            </w:pPr>
            <w:r>
              <w:t>51</w:t>
            </w:r>
          </w:p>
        </w:tc>
        <w:tc>
          <w:tcPr>
            <w:tcW w:w="1059" w:type="dxa"/>
            <w:vAlign w:val="center"/>
          </w:tcPr>
          <w:p w14:paraId="778ADDA9" w14:textId="77777777" w:rsidR="001D7585" w:rsidRPr="00A6254B" w:rsidRDefault="001D7585" w:rsidP="00A6254B">
            <w:pPr>
              <w:pStyle w:val="NoSpacing"/>
              <w:spacing w:line="240" w:lineRule="auto"/>
            </w:pPr>
            <w:r w:rsidRPr="00A6254B">
              <w:t>1574</w:t>
            </w:r>
          </w:p>
        </w:tc>
        <w:tc>
          <w:tcPr>
            <w:tcW w:w="1131" w:type="dxa"/>
            <w:vAlign w:val="center"/>
          </w:tcPr>
          <w:p w14:paraId="2566A631" w14:textId="77777777" w:rsidR="001D7585" w:rsidRPr="00A6254B" w:rsidRDefault="001D7585" w:rsidP="00A6254B">
            <w:pPr>
              <w:pStyle w:val="NoSpacing"/>
              <w:spacing w:line="240" w:lineRule="auto"/>
            </w:pPr>
            <w:r w:rsidRPr="00A6254B">
              <w:t>39</w:t>
            </w:r>
          </w:p>
        </w:tc>
      </w:tr>
    </w:tbl>
    <w:p w14:paraId="6B6147E0" w14:textId="77777777" w:rsidR="001D7585" w:rsidRPr="004757AC" w:rsidRDefault="001D7585" w:rsidP="001D7585">
      <w:pPr>
        <w:spacing w:line="480" w:lineRule="auto"/>
        <w:rPr>
          <w:b/>
        </w:rPr>
      </w:pPr>
    </w:p>
    <w:p w14:paraId="0E0F5696" w14:textId="77777777" w:rsidR="001D7585" w:rsidRDefault="001D7585" w:rsidP="001D7585">
      <w:pPr>
        <w:spacing w:line="480" w:lineRule="auto"/>
        <w:rPr>
          <w:b/>
        </w:rPr>
      </w:pPr>
    </w:p>
    <w:p w14:paraId="50D514A7" w14:textId="77777777" w:rsidR="00005968" w:rsidRPr="004757AC" w:rsidRDefault="00005968" w:rsidP="001D7585">
      <w:pPr>
        <w:spacing w:line="480" w:lineRule="auto"/>
        <w:rPr>
          <w:b/>
        </w:rPr>
      </w:pPr>
    </w:p>
    <w:p w14:paraId="7D7975DB" w14:textId="757CC56F" w:rsidR="001D7585" w:rsidRDefault="001D7585" w:rsidP="00AB2D98">
      <w:pPr>
        <w:pStyle w:val="Caption"/>
      </w:pPr>
      <w:bookmarkStart w:id="248" w:name="_Toc243640055"/>
      <w:bookmarkStart w:id="249" w:name="_Toc247186160"/>
      <w:r w:rsidRPr="00AB2D98">
        <w:rPr>
          <w:b/>
        </w:rPr>
        <w:t xml:space="preserve">Figure </w:t>
      </w:r>
      <w:r w:rsidR="009A636A" w:rsidRPr="00AB2D98">
        <w:rPr>
          <w:b/>
        </w:rPr>
        <w:t>5.6</w:t>
      </w:r>
      <w:r w:rsidR="00EC4CFB" w:rsidRPr="00AB2D98">
        <w:rPr>
          <w:b/>
        </w:rPr>
        <w:t>.</w:t>
      </w:r>
      <w:r w:rsidRPr="00AB2D98">
        <w:t xml:space="preserve"> UV chromatograms of three different samples: (A) </w:t>
      </w:r>
      <w:proofErr w:type="spellStart"/>
      <w:r w:rsidRPr="00AB2D98">
        <w:t>isopropanol</w:t>
      </w:r>
      <w:proofErr w:type="gramStart"/>
      <w:r w:rsidRPr="00AB2D98">
        <w:t>:water</w:t>
      </w:r>
      <w:proofErr w:type="spellEnd"/>
      <w:proofErr w:type="gramEnd"/>
      <w:r w:rsidRPr="00AB2D98">
        <w:t xml:space="preserve"> extraction, (B) acetonitrile extraction and (C) acetone extraction. </w:t>
      </w:r>
      <w:r w:rsidRPr="00B94ACF">
        <w:t>Each swab was spiked with 25</w:t>
      </w:r>
      <w:r w:rsidR="00C62C5A">
        <w:t>μ</w:t>
      </w:r>
      <w:r w:rsidRPr="00B94ACF">
        <w:t>L of a 1mg/mL st</w:t>
      </w:r>
      <w:r w:rsidRPr="0053602C">
        <w:t>andard mixture. The response areas are given above each peak.</w:t>
      </w:r>
      <w:bookmarkEnd w:id="248"/>
      <w:bookmarkEnd w:id="249"/>
      <w:r w:rsidRPr="0053602C">
        <w:t xml:space="preserve"> </w:t>
      </w:r>
    </w:p>
    <w:p w14:paraId="51DCDF78" w14:textId="1F6AC9B8" w:rsidR="00A6254B" w:rsidRPr="0053602C" w:rsidRDefault="00037B49" w:rsidP="001D7585">
      <w:pPr>
        <w:widowControl w:val="0"/>
        <w:autoSpaceDE w:val="0"/>
        <w:autoSpaceDN w:val="0"/>
        <w:adjustRightInd w:val="0"/>
        <w:spacing w:line="480" w:lineRule="auto"/>
      </w:pPr>
      <w:r w:rsidRPr="00037B49">
        <w:rPr>
          <w:noProof/>
        </w:rPr>
        <mc:AlternateContent>
          <mc:Choice Requires="wpg">
            <w:drawing>
              <wp:inline distT="0" distB="0" distL="0" distR="0" wp14:anchorId="5EC94D6A" wp14:editId="04F16F24">
                <wp:extent cx="5486400" cy="3472496"/>
                <wp:effectExtent l="0" t="0" r="0" b="7620"/>
                <wp:docPr id="459" name="Group 6"/>
                <wp:cNvGraphicFramePr/>
                <a:graphic xmlns:a="http://schemas.openxmlformats.org/drawingml/2006/main">
                  <a:graphicData uri="http://schemas.microsoft.com/office/word/2010/wordprocessingGroup">
                    <wpg:wgp>
                      <wpg:cNvGrpSpPr/>
                      <wpg:grpSpPr>
                        <a:xfrm>
                          <a:off x="0" y="0"/>
                          <a:ext cx="5486400" cy="3472496"/>
                          <a:chOff x="0" y="0"/>
                          <a:chExt cx="6318075" cy="3999098"/>
                        </a:xfrm>
                      </wpg:grpSpPr>
                      <pic:pic xmlns:pic="http://schemas.openxmlformats.org/drawingml/2006/picture">
                        <pic:nvPicPr>
                          <pic:cNvPr id="460" name="Picture 460"/>
                          <pic:cNvPicPr/>
                        </pic:nvPicPr>
                        <pic:blipFill>
                          <a:blip r:embed="rId46">
                            <a:extLst>
                              <a:ext uri="{28A0092B-C50C-407E-A947-70E740481C1C}">
                                <a14:useLocalDpi xmlns:a14="http://schemas.microsoft.com/office/drawing/2010/main" val="0"/>
                              </a:ext>
                            </a:extLst>
                          </a:blip>
                          <a:srcRect t="5728"/>
                          <a:stretch>
                            <a:fillRect/>
                          </a:stretch>
                        </pic:blipFill>
                        <pic:spPr bwMode="auto">
                          <a:xfrm>
                            <a:off x="374475" y="483738"/>
                            <a:ext cx="5943600" cy="3515360"/>
                          </a:xfrm>
                          <a:prstGeom prst="rect">
                            <a:avLst/>
                          </a:prstGeom>
                          <a:noFill/>
                        </pic:spPr>
                      </pic:pic>
                      <wps:wsp>
                        <wps:cNvPr id="461" name="Text Box 178"/>
                        <wps:cNvSpPr txBox="1">
                          <a:spLocks/>
                        </wps:cNvSpPr>
                        <wps:spPr>
                          <a:xfrm>
                            <a:off x="908847" y="2883102"/>
                            <a:ext cx="5251450" cy="102108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932EA79" w14:textId="4E8ACCC0"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t xml:space="preserve">              5</w:t>
                              </w:r>
                            </w:p>
                            <w:p w14:paraId="5159EE49" w14:textId="63129514"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 xml:space="preserve">                2         </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19</w:t>
                              </w:r>
                            </w:p>
                            <w:p w14:paraId="0217478E" w14:textId="22922127"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r>
                                <w:rPr>
                                  <w:rFonts w:ascii="Times New Roman" w:eastAsia="Times New Roman" w:hAnsi="Times New Roman" w:cstheme="minorBidi"/>
                                  <w:color w:val="FF0000"/>
                                  <w:kern w:val="24"/>
                                </w:rPr>
                                <w:tab/>
                                <w:t xml:space="preserve">     16</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r>
                                <w:rPr>
                                  <w:rFonts w:ascii="Times New Roman" w:eastAsia="Times New Roman" w:hAnsi="Times New Roman" w:cstheme="minorBidi"/>
                                  <w:color w:val="FF0000"/>
                                  <w:kern w:val="24"/>
                                </w:rPr>
                                <w:tab/>
                                <w:t xml:space="preserve">     </w:t>
                              </w:r>
                            </w:p>
                            <w:p w14:paraId="5220CEAD" w14:textId="3FBD9DD9"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 xml:space="preserve">  1                   3</w:t>
                              </w:r>
                              <w:proofErr w:type="gramStart"/>
                              <w:r>
                                <w:rPr>
                                  <w:rFonts w:ascii="Times New Roman" w:eastAsia="Times New Roman" w:hAnsi="Times New Roman" w:cstheme="minorBidi"/>
                                  <w:color w:val="FF0000"/>
                                  <w:kern w:val="24"/>
                                </w:rPr>
                                <w:t>,4</w:t>
                              </w:r>
                              <w:proofErr w:type="gramEnd"/>
                              <w:r>
                                <w:rPr>
                                  <w:rFonts w:ascii="Times New Roman" w:eastAsia="Times New Roman" w:hAnsi="Times New Roman" w:cstheme="minorBidi"/>
                                  <w:color w:val="FF0000"/>
                                  <w:kern w:val="24"/>
                                </w:rPr>
                                <w:t xml:space="preserve">     8 91011    1213,14     17  18</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4FA5B69D" w14:textId="223AAAF8"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6-7 </w:t>
                              </w:r>
                              <w:r>
                                <w:rPr>
                                  <w:rFonts w:ascii="Times New Roman" w:eastAsia="Times New Roman" w:hAnsi="Times New Roman" w:cstheme="minorBidi"/>
                                  <w:color w:val="FF0000"/>
                                  <w:kern w:val="24"/>
                                </w:rPr>
                                <w:tab/>
                                <w:t xml:space="preserve">                15</w:t>
                              </w:r>
                            </w:p>
                            <w:p w14:paraId="235B87DE" w14:textId="1C3467B3"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2" name="Picture 462"/>
                          <pic:cNvPicPr/>
                        </pic:nvPicPr>
                        <pic:blipFill>
                          <a:blip r:embed="rId47">
                            <a:extLst>
                              <a:ext uri="{28A0092B-C50C-407E-A947-70E740481C1C}">
                                <a14:useLocalDpi xmlns:a14="http://schemas.microsoft.com/office/drawing/2010/main" val="0"/>
                              </a:ext>
                            </a:extLst>
                          </a:blip>
                          <a:srcRect l="67038" t="16518" r="1727" b="40132"/>
                          <a:stretch>
                            <a:fillRect/>
                          </a:stretch>
                        </pic:blipFill>
                        <pic:spPr bwMode="auto">
                          <a:xfrm>
                            <a:off x="4081437" y="0"/>
                            <a:ext cx="1349375" cy="1169035"/>
                          </a:xfrm>
                          <a:prstGeom prst="rect">
                            <a:avLst/>
                          </a:prstGeom>
                          <a:noFill/>
                        </pic:spPr>
                      </pic:pic>
                      <wps:wsp>
                        <wps:cNvPr id="463" name="Text Box 177"/>
                        <wps:cNvSpPr txBox="1">
                          <a:spLocks/>
                        </wps:cNvSpPr>
                        <wps:spPr>
                          <a:xfrm>
                            <a:off x="0" y="802451"/>
                            <a:ext cx="247650" cy="3076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9781988"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A</w:t>
                              </w:r>
                            </w:p>
                            <w:p w14:paraId="5F782DA0"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207B4E4F"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3577F7DA"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566C4727"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12F27EA9"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B</w:t>
                              </w:r>
                            </w:p>
                            <w:p w14:paraId="7BF1C48D"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50E470B"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FC8212E"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BAD8D53"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1C1351B1"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2C31B10B"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C</w:t>
                              </w:r>
                            </w:p>
                            <w:p w14:paraId="0961C040"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6191525"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B4CE145"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Group 6" o:spid="_x0000_s1029" style="width:6in;height:273.4pt;mso-position-horizontal-relative:char;mso-position-vertical-relative:line" coordsize="63180,3999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&#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">
                <v:shape id="Picture 460" o:spid="_x0000_s1030" type="#_x0000_t75" style="position:absolute;left:3744;top:4837;width:59436;height:35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1pKvCAAAA3AAAAA8AAABkcnMvZG93bnJldi54bWxET8uKwjAU3Q/4D+EKbmRMlUGcahRRBGFW&#10;vmZcXpprU2xuahO1+vVmIczycN6TWWNLcaPaF44V9HsJCOLM6YJzBfvd6nMEwgdkjaVjUvAgD7Np&#10;62OCqXZ33tBtG3IRQ9inqMCEUKVS+syQRd9zFXHkTq62GCKsc6lrvMdwW8pBkgylxYJjg8GKFoay&#10;8/ZqFVwWh/nPKl8e6Xn97RoahL/i/K1Up93MxyACNeFf/HavtYKvYZwfz8QjIK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taSrwgAAANwAAAAPAAAAAAAAAAAAAAAAAJ8C&#10;AABkcnMvZG93bnJldi54bWxQSwUGAAAAAAQABAD3AAAAjgMAAAAA&#10;">
                  <v:imagedata r:id="rId48" o:title="" croptop="3754f"/>
                </v:shape>
                <v:shapetype id="_x0000_t202" coordsize="21600,21600" o:spt="202" path="m,l,21600r21600,l21600,xe">
                  <v:stroke joinstyle="miter"/>
                  <v:path gradientshapeok="t" o:connecttype="rect"/>
                </v:shapetype>
                <v:shape id="Text Box 178" o:spid="_x0000_s1031" type="#_x0000_t202" style="position:absolute;left:9088;top:28831;width:52514;height:10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XBcMA&#10;AADcAAAADwAAAGRycy9kb3ducmV2LnhtbESP3WoCMRSE7wt9h3AE72rWIiKrUYogldIbVx/gsDnd&#10;LLs5CZvsT/v0jSB4OczMN8zuMNlWDNSF2rGC5SIDQVw6XXOl4HY9vW1AhIissXVMCn4pwGH/+rLD&#10;XLuRLzQUsRIJwiFHBSZGn0sZSkMWw8J54uT9uM5iTLKrpO5wTHDbyvcsW0uLNacFg56Ohsqm6K2C&#10;U/95tsOf7P1XUY5sfNPfvhul5rPpYwsi0hSf4Uf7rBWs1ku4n0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fXBcMAAADcAAAADwAAAAAAAAAAAAAAAACYAgAAZHJzL2Rv&#10;d25yZXYueG1sUEsFBgAAAAAEAAQA9QAAAIgDAAAAAA==&#10;" filled="f" stroked="f">
                  <v:path arrowok="t"/>
                  <v:textbox>
                    <w:txbxContent>
                      <w:p w14:paraId="1932EA79" w14:textId="4E8ACCC0"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t xml:space="preserve">              5</w:t>
                        </w:r>
                      </w:p>
                      <w:p w14:paraId="5159EE49" w14:textId="63129514"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 xml:space="preserve">                2         </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19</w:t>
                        </w:r>
                      </w:p>
                      <w:p w14:paraId="0217478E" w14:textId="22922127"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r>
                          <w:rPr>
                            <w:rFonts w:ascii="Times New Roman" w:eastAsia="Times New Roman" w:hAnsi="Times New Roman" w:cstheme="minorBidi"/>
                            <w:color w:val="FF0000"/>
                            <w:kern w:val="24"/>
                          </w:rPr>
                          <w:tab/>
                          <w:t xml:space="preserve">     16</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r>
                          <w:rPr>
                            <w:rFonts w:ascii="Times New Roman" w:eastAsia="Times New Roman" w:hAnsi="Times New Roman" w:cstheme="minorBidi"/>
                            <w:color w:val="FF0000"/>
                            <w:kern w:val="24"/>
                          </w:rPr>
                          <w:tab/>
                          <w:t xml:space="preserve">     </w:t>
                        </w:r>
                      </w:p>
                      <w:p w14:paraId="5220CEAD" w14:textId="3FBD9DD9"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 xml:space="preserve">  1                   3</w:t>
                        </w:r>
                        <w:proofErr w:type="gramStart"/>
                        <w:r>
                          <w:rPr>
                            <w:rFonts w:ascii="Times New Roman" w:eastAsia="Times New Roman" w:hAnsi="Times New Roman" w:cstheme="minorBidi"/>
                            <w:color w:val="FF0000"/>
                            <w:kern w:val="24"/>
                          </w:rPr>
                          <w:t>,4</w:t>
                        </w:r>
                        <w:proofErr w:type="gramEnd"/>
                        <w:r>
                          <w:rPr>
                            <w:rFonts w:ascii="Times New Roman" w:eastAsia="Times New Roman" w:hAnsi="Times New Roman" w:cstheme="minorBidi"/>
                            <w:color w:val="FF0000"/>
                            <w:kern w:val="24"/>
                          </w:rPr>
                          <w:t xml:space="preserve">     8 91011    1213,14     17  18</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4FA5B69D" w14:textId="223AAAF8"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6-7 </w:t>
                        </w:r>
                        <w:r>
                          <w:rPr>
                            <w:rFonts w:ascii="Times New Roman" w:eastAsia="Times New Roman" w:hAnsi="Times New Roman" w:cstheme="minorBidi"/>
                            <w:color w:val="FF0000"/>
                            <w:kern w:val="24"/>
                          </w:rPr>
                          <w:tab/>
                          <w:t xml:space="preserve">                15</w:t>
                        </w:r>
                      </w:p>
                      <w:p w14:paraId="235B87DE" w14:textId="1C3467B3" w:rsidR="00A72B7E" w:rsidRDefault="00A72B7E" w:rsidP="00037B49">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p>
                    </w:txbxContent>
                  </v:textbox>
                </v:shape>
                <v:shape id="Picture 462" o:spid="_x0000_s1032" type="#_x0000_t75" style="position:absolute;left:40814;width:13494;height:11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kl8XEAAAA3AAAAA8AAABkcnMvZG93bnJldi54bWxEj0+LwjAUxO8LfofwBC+LpspSpBpFhQV3&#10;8eI/6PHRPNtq81KarO1+eyMIHoeZ+Q0zX3amEndqXGlZwXgUgSDOrC45V3A6fg+nIJxH1lhZJgX/&#10;5GC56H3MMdG25T3dDz4XAcIuQQWF93UipcsKMuhGtiYO3sU2Bn2QTS51g22Am0pOoiiWBksOCwXW&#10;tCkoux3+jILrMb7Szxnb3+kmTdfjPe1S/lRq0O9WMxCeOv8Ov9pbreArnsD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kl8XEAAAA3AAAAA8AAAAAAAAAAAAAAAAA&#10;nwIAAGRycy9kb3ducmV2LnhtbFBLBQYAAAAABAAEAPcAAACQAwAAAAA=&#10;">
                  <v:imagedata r:id="rId49" o:title="" croptop="10825f" cropbottom="26301f" cropleft="43934f" cropright="1132f"/>
                </v:shape>
                <v:shape id="Text Box 177" o:spid="_x0000_s1033" type="#_x0000_t202" style="position:absolute;top:8024;width:2476;height:30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s6cQA&#10;AADcAAAADwAAAGRycy9kb3ducmV2LnhtbESPzWrDMBCE74W+g9hCb7XcNITiRgmhEBJKL3HyAIu1&#10;sYytlbDkn/bpq0Igx2FmvmHW29l2YqQ+NI4VvGY5COLK6YZrBZfz/uUdRIjIGjvHpOCHAmw3jw9r&#10;LLSb+ERjGWuRIBwKVGBi9IWUoTJkMWTOEyfv6nqLMcm+lrrHKcFtJxd5vpIWG04LBj19GqracrAK&#10;9sPhaMdfOfivsprY+Ha4fLdKPT/Nuw8QkeZ4D9/aR61guXqD/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J7OnEAAAA3AAAAA8AAAAAAAAAAAAAAAAAmAIAAGRycy9k&#10;b3ducmV2LnhtbFBLBQYAAAAABAAEAPUAAACJAwAAAAA=&#10;" filled="f" stroked="f">
                  <v:path arrowok="t"/>
                  <v:textbox>
                    <w:txbxContent>
                      <w:p w14:paraId="09781988"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A</w:t>
                        </w:r>
                      </w:p>
                      <w:p w14:paraId="5F782DA0"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207B4E4F"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3577F7DA"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566C4727"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12F27EA9"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B</w:t>
                        </w:r>
                      </w:p>
                      <w:p w14:paraId="7BF1C48D"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50E470B"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FC8212E"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BAD8D53"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1C1351B1"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2C31B10B"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C</w:t>
                        </w:r>
                      </w:p>
                      <w:p w14:paraId="0961C040"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6191525"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p w14:paraId="0B4CE145" w14:textId="77777777" w:rsidR="00A72B7E" w:rsidRDefault="00A72B7E" w:rsidP="00037B49">
                        <w:pPr>
                          <w:pStyle w:val="NormalWeb"/>
                          <w:spacing w:before="0" w:beforeAutospacing="0" w:after="0" w:afterAutospacing="0"/>
                        </w:pPr>
                        <w:r>
                          <w:rPr>
                            <w:rFonts w:ascii="Times New Roman" w:eastAsia="Times New Roman" w:hAnsi="Times New Roman" w:cstheme="minorBidi"/>
                            <w:color w:val="000000" w:themeColor="dark1"/>
                            <w:kern w:val="24"/>
                            <w:sz w:val="24"/>
                            <w:szCs w:val="24"/>
                          </w:rPr>
                          <w:t> </w:t>
                        </w:r>
                      </w:p>
                    </w:txbxContent>
                  </v:textbox>
                </v:shape>
                <w10:anchorlock/>
              </v:group>
            </w:pict>
          </mc:Fallback>
        </mc:AlternateContent>
      </w:r>
    </w:p>
    <w:p w14:paraId="4137044F" w14:textId="793E9226" w:rsidR="001D7585" w:rsidRPr="00932B9D" w:rsidRDefault="001D7585" w:rsidP="001D7585">
      <w:pPr>
        <w:widowControl w:val="0"/>
        <w:autoSpaceDE w:val="0"/>
        <w:autoSpaceDN w:val="0"/>
        <w:adjustRightInd w:val="0"/>
        <w:spacing w:line="480" w:lineRule="auto"/>
      </w:pPr>
    </w:p>
    <w:p w14:paraId="2B9652B3" w14:textId="772363B4" w:rsidR="0066429B" w:rsidRDefault="00BA2866" w:rsidP="001D1099">
      <w:pPr>
        <w:spacing w:line="480" w:lineRule="auto"/>
        <w:ind w:firstLine="720"/>
        <w:rPr>
          <w:b/>
        </w:rPr>
      </w:pPr>
      <w:r>
        <w:t>Results</w:t>
      </w:r>
      <w:r w:rsidR="0066429B" w:rsidRPr="007F4EF1">
        <w:t xml:space="preserve"> from live-fire residue samples that were collected using cotton swabs</w:t>
      </w:r>
      <w:r>
        <w:t xml:space="preserve"> are shown in Figures 5.7-5.12</w:t>
      </w:r>
      <w:r w:rsidR="0066429B" w:rsidRPr="007F4EF1">
        <w:t xml:space="preserve">. </w:t>
      </w:r>
      <w:r w:rsidR="0066429B" w:rsidRPr="00D466FA">
        <w:t>Samples were collected from live firing exercises using a Smith and Wesson revolver with Remington ammunition and cotton swabs. The co</w:t>
      </w:r>
      <w:r w:rsidR="0066429B" w:rsidRPr="0055508D">
        <w:t xml:space="preserve">tton was wet with a 75:25 solution of isopropanol and water. The tips of the swab were cut and placed in a centrifuge tube containing a 0.22 µm Nylon filter following collection. The organic compounds were then extracted with 500 </w:t>
      </w:r>
      <w:proofErr w:type="spellStart"/>
      <w:r w:rsidR="0066429B" w:rsidRPr="0055508D">
        <w:t>uL</w:t>
      </w:r>
      <w:proofErr w:type="spellEnd"/>
      <w:r w:rsidR="0066429B" w:rsidRPr="0055508D">
        <w:t xml:space="preserve"> of acetone and centrifu</w:t>
      </w:r>
      <w:r w:rsidR="0066429B" w:rsidRPr="00CE2039">
        <w:t xml:space="preserve">ged for 5 minutes. The liquid was transferred to a small sample vial, evaporated to dryness under a stream of nitrogen gas, and then reconstituted in the sample dilutor. </w:t>
      </w:r>
      <w:r w:rsidR="001D1099">
        <w:t>Figure 5.7</w:t>
      </w:r>
      <w:r w:rsidR="0066429B" w:rsidRPr="00A56394">
        <w:t xml:space="preserve"> gives three different UV chromatograms for the cotton swabs. </w:t>
      </w:r>
    </w:p>
    <w:p w14:paraId="0320C2A9" w14:textId="77777777" w:rsidR="001D1099" w:rsidRPr="001D1099" w:rsidRDefault="001D1099" w:rsidP="001D1099">
      <w:pPr>
        <w:autoSpaceDE w:val="0"/>
        <w:autoSpaceDN w:val="0"/>
        <w:adjustRightInd w:val="0"/>
        <w:spacing w:line="480" w:lineRule="auto"/>
        <w:ind w:firstLine="720"/>
        <w:rPr>
          <w:b/>
        </w:rPr>
      </w:pPr>
    </w:p>
    <w:p w14:paraId="1C19D983" w14:textId="7BFFD224" w:rsidR="0066429B" w:rsidRPr="0066429B" w:rsidRDefault="001D1099" w:rsidP="00AB2D98">
      <w:pPr>
        <w:pStyle w:val="Caption"/>
      </w:pPr>
      <w:bookmarkStart w:id="250" w:name="_Toc243624934"/>
      <w:bookmarkStart w:id="251" w:name="_Toc243630579"/>
      <w:bookmarkStart w:id="252" w:name="_Toc243630680"/>
      <w:bookmarkStart w:id="253" w:name="_Toc243631121"/>
      <w:bookmarkStart w:id="254" w:name="_Toc243635820"/>
      <w:bookmarkStart w:id="255" w:name="_Toc243635868"/>
      <w:bookmarkStart w:id="256" w:name="_Toc243640056"/>
      <w:bookmarkStart w:id="257" w:name="_Toc247186161"/>
      <w:r w:rsidRPr="00AB2D98">
        <w:rPr>
          <w:b/>
        </w:rPr>
        <w:t>Figure 5.7.</w:t>
      </w:r>
      <w:r w:rsidR="0066429B" w:rsidRPr="003B5E36">
        <w:t xml:space="preserve"> Comparison of hand samples collected with cotton swabs. The UV chromatograms are for (A) Sample collected after firing, (B) Blank cotton swab, and (C) Standard GSR mixture.</w:t>
      </w:r>
      <w:bookmarkEnd w:id="250"/>
      <w:bookmarkEnd w:id="251"/>
      <w:bookmarkEnd w:id="252"/>
      <w:bookmarkEnd w:id="253"/>
      <w:bookmarkEnd w:id="254"/>
      <w:bookmarkEnd w:id="255"/>
      <w:bookmarkEnd w:id="256"/>
      <w:bookmarkEnd w:id="257"/>
    </w:p>
    <w:p w14:paraId="34F7AF65" w14:textId="463B09D1" w:rsidR="00FD73E7" w:rsidRDefault="007A7249" w:rsidP="00FD73E7">
      <w:pPr>
        <w:pStyle w:val="NoSpacing"/>
        <w:jc w:val="left"/>
        <w:rPr>
          <w:b/>
        </w:rPr>
      </w:pPr>
      <w:r w:rsidRPr="007A7249">
        <w:rPr>
          <w:b/>
          <w:noProof/>
        </w:rPr>
        <w:drawing>
          <wp:inline distT="0" distB="0" distL="0" distR="0" wp14:anchorId="42A97D8C" wp14:editId="1B19D43E">
            <wp:extent cx="5486400" cy="358948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3589485"/>
                    </a:xfrm>
                    <a:prstGeom prst="rect">
                      <a:avLst/>
                    </a:prstGeom>
                    <a:noFill/>
                    <a:ln>
                      <a:noFill/>
                    </a:ln>
                  </pic:spPr>
                </pic:pic>
              </a:graphicData>
            </a:graphic>
          </wp:inline>
        </w:drawing>
      </w:r>
    </w:p>
    <w:p w14:paraId="1C360B4F" w14:textId="2602C906" w:rsidR="001D1099" w:rsidRDefault="001D1099" w:rsidP="001D1099">
      <w:pPr>
        <w:spacing w:line="480" w:lineRule="auto"/>
        <w:ind w:firstLine="720"/>
        <w:rPr>
          <w:b/>
        </w:rPr>
      </w:pPr>
      <w:r w:rsidRPr="00A56394">
        <w:t>By comparing the samples collected after shooting to the standard GSR m</w:t>
      </w:r>
      <w:r w:rsidRPr="0046280B">
        <w:t xml:space="preserve">ixture, we can identify different organic GSR compounds present. </w:t>
      </w:r>
      <w:r w:rsidRPr="00370964">
        <w:t xml:space="preserve">Slight variations in retention time were observed </w:t>
      </w:r>
      <w:r w:rsidR="00F44C94">
        <w:t xml:space="preserve">due </w:t>
      </w:r>
      <w:r w:rsidRPr="00370964">
        <w:t xml:space="preserve">to a problem with pump seals. </w:t>
      </w:r>
      <w:r w:rsidR="00F44C94" w:rsidRPr="00370964">
        <w:t>However, the</w:t>
      </w:r>
      <w:r w:rsidRPr="00370964">
        <w:t xml:space="preserve"> application of</w:t>
      </w:r>
      <w:r w:rsidRPr="00296EB5">
        <w:t xml:space="preserve"> </w:t>
      </w:r>
      <w:r w:rsidRPr="009578A4">
        <w:t xml:space="preserve">mass spectrometry confirms the presence of the </w:t>
      </w:r>
      <w:r w:rsidRPr="00270118">
        <w:t xml:space="preserve">compounds. Background peaks from the cotton </w:t>
      </w:r>
      <w:r w:rsidRPr="00DC1744">
        <w:t>swab and hand can also be seen in the samples but do not interfere with peak identification. The firing sample (Sample A</w:t>
      </w:r>
      <w:r>
        <w:t>, Figure 5.7</w:t>
      </w:r>
      <w:r w:rsidRPr="00DC1744">
        <w:t>) was positive for nitroglycerin, N-nitrosodiphenylamine, ethyl centralite, and dibuty</w:t>
      </w:r>
      <w:r>
        <w:t>l phthalate (Figure 5.8</w:t>
      </w:r>
      <w:r w:rsidRPr="001C7B9D">
        <w:t>). The N-</w:t>
      </w:r>
      <w:proofErr w:type="spellStart"/>
      <w:r w:rsidRPr="001C7B9D">
        <w:t>NsDPA</w:t>
      </w:r>
      <w:proofErr w:type="spellEnd"/>
      <w:r w:rsidRPr="001C7B9D">
        <w:t xml:space="preserve"> only exhibited one MRM </w:t>
      </w:r>
      <w:r w:rsidRPr="00E9057D">
        <w:t xml:space="preserve">transition </w:t>
      </w:r>
      <w:r w:rsidRPr="006B06FB">
        <w:t xml:space="preserve">due to low amounts present in the sample. </w:t>
      </w:r>
    </w:p>
    <w:p w14:paraId="188AB45D" w14:textId="77777777" w:rsidR="001D1099" w:rsidRDefault="001D1099" w:rsidP="0066429B">
      <w:pPr>
        <w:pStyle w:val="NoSpacing"/>
        <w:jc w:val="left"/>
        <w:rPr>
          <w:b/>
        </w:rPr>
      </w:pPr>
    </w:p>
    <w:p w14:paraId="33F59D01" w14:textId="024DA0A6" w:rsidR="0066429B" w:rsidRPr="00C977D4" w:rsidRDefault="001D1099" w:rsidP="00AB2D98">
      <w:pPr>
        <w:pStyle w:val="Caption"/>
      </w:pPr>
      <w:bookmarkStart w:id="258" w:name="_Toc243624935"/>
      <w:bookmarkStart w:id="259" w:name="_Toc243630580"/>
      <w:bookmarkStart w:id="260" w:name="_Toc243630681"/>
      <w:bookmarkStart w:id="261" w:name="_Toc243631122"/>
      <w:bookmarkStart w:id="262" w:name="_Toc243635821"/>
      <w:bookmarkStart w:id="263" w:name="_Toc243635869"/>
      <w:bookmarkStart w:id="264" w:name="_Toc243640057"/>
      <w:bookmarkStart w:id="265" w:name="_Toc247186162"/>
      <w:r w:rsidRPr="00AB2D98">
        <w:rPr>
          <w:b/>
        </w:rPr>
        <w:t>Figure 5.8</w:t>
      </w:r>
      <w:r>
        <w:t>.</w:t>
      </w:r>
      <w:r w:rsidR="00A15FDE">
        <w:t xml:space="preserve"> MRM chromatograms for the</w:t>
      </w:r>
      <w:r w:rsidR="0066429B" w:rsidRPr="0053602C">
        <w:t xml:space="preserve"> extracted c</w:t>
      </w:r>
      <w:r w:rsidR="0066429B">
        <w:t>otton swab sample (Sample A</w:t>
      </w:r>
      <w:r w:rsidR="00A15FDE">
        <w:t>)</w:t>
      </w:r>
      <w:r w:rsidR="0066429B">
        <w:t xml:space="preserve"> in F</w:t>
      </w:r>
      <w:r>
        <w:t>igure 5.7</w:t>
      </w:r>
      <w:r w:rsidR="0066429B" w:rsidRPr="0053602C">
        <w:t>.</w:t>
      </w:r>
      <w:bookmarkEnd w:id="258"/>
      <w:bookmarkEnd w:id="259"/>
      <w:bookmarkEnd w:id="260"/>
      <w:bookmarkEnd w:id="261"/>
      <w:bookmarkEnd w:id="262"/>
      <w:bookmarkEnd w:id="263"/>
      <w:bookmarkEnd w:id="264"/>
      <w:bookmarkEnd w:id="265"/>
    </w:p>
    <w:p w14:paraId="132268C1" w14:textId="12933A90" w:rsidR="00C537BE" w:rsidRDefault="00A15FDE" w:rsidP="00A15FDE">
      <w:pPr>
        <w:pStyle w:val="NoSpacing"/>
        <w:jc w:val="left"/>
        <w:rPr>
          <w:noProof/>
        </w:rPr>
      </w:pPr>
      <w:r w:rsidRPr="00A15FDE">
        <w:rPr>
          <w:noProof/>
        </w:rPr>
        <w:drawing>
          <wp:inline distT="0" distB="0" distL="0" distR="0" wp14:anchorId="3B28F2C8" wp14:editId="7AB4DA29">
            <wp:extent cx="5486400" cy="2748656"/>
            <wp:effectExtent l="0" t="0" r="0" b="0"/>
            <wp:docPr id="9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2748656"/>
                    </a:xfrm>
                    <a:prstGeom prst="rect">
                      <a:avLst/>
                    </a:prstGeom>
                    <a:noFill/>
                    <a:ln>
                      <a:noFill/>
                    </a:ln>
                  </pic:spPr>
                </pic:pic>
              </a:graphicData>
            </a:graphic>
          </wp:inline>
        </w:drawing>
      </w:r>
    </w:p>
    <w:p w14:paraId="7718BA12" w14:textId="77777777" w:rsidR="00A15FDE" w:rsidRDefault="00A15FDE" w:rsidP="00541828">
      <w:pPr>
        <w:spacing w:line="480" w:lineRule="auto"/>
        <w:ind w:firstLine="720"/>
      </w:pPr>
    </w:p>
    <w:p w14:paraId="30D7E967" w14:textId="2D14ED1B" w:rsidR="0066429B" w:rsidRDefault="0066429B" w:rsidP="00541828">
      <w:pPr>
        <w:spacing w:line="480" w:lineRule="auto"/>
        <w:ind w:firstLine="720"/>
      </w:pPr>
      <w:r w:rsidRPr="00DC097F">
        <w:t>One final study was done using the weapo</w:t>
      </w:r>
      <w:r w:rsidR="00C537BE">
        <w:t>ns and ammunition in Table 5.7</w:t>
      </w:r>
      <w:r w:rsidRPr="00DC097F">
        <w:t>. MDP</w:t>
      </w:r>
      <w:r w:rsidRPr="007F4EF1">
        <w:t>D personnel cleaned both weapons prior to firing each type of ammunition. Other studies were done but inconsistent and poor results were obtained and therefore, not presented. The sample collection process is given below. Cotton swabs with wooden handles w</w:t>
      </w:r>
      <w:r w:rsidRPr="00D466FA">
        <w:t xml:space="preserve">ere used to collect blank and firing samples off of the shooter’s hands. These swabs were moistened with a 75:25 mixture of isopropanol and water to increase recovery of the organic GSR. </w:t>
      </w:r>
    </w:p>
    <w:p w14:paraId="7964B41E" w14:textId="77777777" w:rsidR="007A7249" w:rsidRDefault="007A7249" w:rsidP="00541828">
      <w:pPr>
        <w:spacing w:line="480" w:lineRule="auto"/>
        <w:ind w:firstLine="720"/>
      </w:pPr>
    </w:p>
    <w:p w14:paraId="5A7AB652" w14:textId="77777777" w:rsidR="0066429B" w:rsidRPr="000764A9" w:rsidRDefault="0066429B" w:rsidP="0066429B">
      <w:pPr>
        <w:widowControl w:val="0"/>
        <w:autoSpaceDE w:val="0"/>
        <w:autoSpaceDN w:val="0"/>
        <w:adjustRightInd w:val="0"/>
        <w:spacing w:line="480" w:lineRule="auto"/>
      </w:pPr>
      <w:r w:rsidRPr="000764A9">
        <w:t xml:space="preserve">1. The shooter washed and dried his hands and a blank sample was collected using a wet cotton swab. </w:t>
      </w:r>
    </w:p>
    <w:p w14:paraId="30B151F7" w14:textId="77777777" w:rsidR="0066429B" w:rsidRPr="00A56394" w:rsidRDefault="0066429B" w:rsidP="0066429B">
      <w:pPr>
        <w:widowControl w:val="0"/>
        <w:autoSpaceDE w:val="0"/>
        <w:autoSpaceDN w:val="0"/>
        <w:adjustRightInd w:val="0"/>
        <w:spacing w:line="480" w:lineRule="auto"/>
      </w:pPr>
      <w:r w:rsidRPr="0099773D">
        <w:t xml:space="preserve">2. The shooter entered the </w:t>
      </w:r>
      <w:r w:rsidRPr="00A56394">
        <w:t xml:space="preserve">indoor firing range and fired 3 rounds of one type of ammunition. </w:t>
      </w:r>
    </w:p>
    <w:p w14:paraId="1DA232F8" w14:textId="77777777" w:rsidR="0066429B" w:rsidRPr="0046280B" w:rsidRDefault="0066429B" w:rsidP="0066429B">
      <w:pPr>
        <w:widowControl w:val="0"/>
        <w:autoSpaceDE w:val="0"/>
        <w:autoSpaceDN w:val="0"/>
        <w:adjustRightInd w:val="0"/>
        <w:spacing w:line="480" w:lineRule="auto"/>
      </w:pPr>
      <w:r w:rsidRPr="0046280B">
        <w:t xml:space="preserve">3. Samples were collected from the shooter’s right and left hands (2 different swabs) with a wet cotton swab. </w:t>
      </w:r>
    </w:p>
    <w:p w14:paraId="379897F3" w14:textId="0352B693" w:rsidR="0066429B" w:rsidRPr="00296EB5" w:rsidRDefault="0066429B" w:rsidP="0066429B">
      <w:pPr>
        <w:widowControl w:val="0"/>
        <w:autoSpaceDE w:val="0"/>
        <w:autoSpaceDN w:val="0"/>
        <w:adjustRightInd w:val="0"/>
        <w:spacing w:line="480" w:lineRule="auto"/>
      </w:pPr>
      <w:r w:rsidRPr="00370964">
        <w:t>4. Each swab was cut and place</w:t>
      </w:r>
      <w:r>
        <w:t>d into a clean centrifuge tube.</w:t>
      </w:r>
    </w:p>
    <w:p w14:paraId="60D1FF0E" w14:textId="0FB02A08" w:rsidR="001D1099" w:rsidRDefault="0066429B" w:rsidP="0066429B">
      <w:pPr>
        <w:widowControl w:val="0"/>
        <w:autoSpaceDE w:val="0"/>
        <w:autoSpaceDN w:val="0"/>
        <w:adjustRightInd w:val="0"/>
        <w:spacing w:line="480" w:lineRule="auto"/>
      </w:pPr>
      <w:r w:rsidRPr="009578A4">
        <w:t xml:space="preserve">*This collection process was repeated five times for each ammunition type. All of the samples were then </w:t>
      </w:r>
      <w:r w:rsidR="000458C9">
        <w:t>transported</w:t>
      </w:r>
      <w:r w:rsidRPr="009578A4">
        <w:t xml:space="preserve"> back to the laboratory for analysis.</w:t>
      </w:r>
    </w:p>
    <w:p w14:paraId="57120A37" w14:textId="77777777" w:rsidR="00FD73E7" w:rsidRPr="009578A4" w:rsidRDefault="00FD73E7" w:rsidP="0066429B">
      <w:pPr>
        <w:widowControl w:val="0"/>
        <w:autoSpaceDE w:val="0"/>
        <w:autoSpaceDN w:val="0"/>
        <w:adjustRightInd w:val="0"/>
        <w:spacing w:line="480" w:lineRule="auto"/>
      </w:pPr>
    </w:p>
    <w:p w14:paraId="49E8ED51" w14:textId="1974064D" w:rsidR="0066429B" w:rsidRPr="00E9057D" w:rsidRDefault="00152576" w:rsidP="00180FB3">
      <w:pPr>
        <w:pStyle w:val="Tables"/>
      </w:pPr>
      <w:bookmarkStart w:id="266" w:name="_Toc247183180"/>
      <w:r>
        <w:rPr>
          <w:b/>
        </w:rPr>
        <w:t>Table 5.</w:t>
      </w:r>
      <w:r w:rsidR="00C537BE">
        <w:rPr>
          <w:b/>
        </w:rPr>
        <w:t>7.</w:t>
      </w:r>
      <w:r w:rsidR="0066429B" w:rsidRPr="001C7B9D">
        <w:t xml:space="preserve"> Weapons and ammunition tested in firearms study.</w:t>
      </w:r>
      <w:bookmarkEnd w:id="266"/>
    </w:p>
    <w:tbl>
      <w:tblPr>
        <w:tblW w:w="55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38"/>
        <w:gridCol w:w="3142"/>
      </w:tblGrid>
      <w:tr w:rsidR="0066429B" w:rsidRPr="004757AC" w14:paraId="696124F5" w14:textId="77777777" w:rsidTr="0066429B">
        <w:tc>
          <w:tcPr>
            <w:tcW w:w="2438" w:type="dxa"/>
            <w:vAlign w:val="center"/>
          </w:tcPr>
          <w:p w14:paraId="07E520C2" w14:textId="77777777" w:rsidR="0066429B" w:rsidRPr="006B06FB" w:rsidRDefault="0066429B" w:rsidP="0066429B">
            <w:pPr>
              <w:pStyle w:val="NoSpacing"/>
              <w:spacing w:line="240" w:lineRule="auto"/>
            </w:pPr>
            <w:r w:rsidRPr="006B06FB">
              <w:t>Weapon</w:t>
            </w:r>
          </w:p>
        </w:tc>
        <w:tc>
          <w:tcPr>
            <w:tcW w:w="3142" w:type="dxa"/>
            <w:vAlign w:val="center"/>
          </w:tcPr>
          <w:p w14:paraId="7C266E44" w14:textId="77777777" w:rsidR="0066429B" w:rsidRPr="00CA103F" w:rsidRDefault="0066429B" w:rsidP="0066429B">
            <w:pPr>
              <w:pStyle w:val="NoSpacing"/>
              <w:spacing w:line="240" w:lineRule="auto"/>
            </w:pPr>
            <w:r w:rsidRPr="00CA103F">
              <w:t xml:space="preserve">Ammunition </w:t>
            </w:r>
          </w:p>
        </w:tc>
      </w:tr>
      <w:tr w:rsidR="0066429B" w:rsidRPr="004757AC" w14:paraId="2742DAB7" w14:textId="77777777" w:rsidTr="0066429B">
        <w:tc>
          <w:tcPr>
            <w:tcW w:w="2438" w:type="dxa"/>
            <w:vAlign w:val="center"/>
          </w:tcPr>
          <w:p w14:paraId="4ED3A764" w14:textId="77777777" w:rsidR="0066429B" w:rsidRPr="004757AC" w:rsidRDefault="0066429B" w:rsidP="0066429B">
            <w:pPr>
              <w:pStyle w:val="NoSpacing"/>
              <w:spacing w:line="240" w:lineRule="auto"/>
            </w:pPr>
            <w:r w:rsidRPr="004757AC">
              <w:t>Smith &amp; Wesson 10-8</w:t>
            </w:r>
          </w:p>
        </w:tc>
        <w:tc>
          <w:tcPr>
            <w:tcW w:w="3142" w:type="dxa"/>
            <w:vAlign w:val="center"/>
          </w:tcPr>
          <w:p w14:paraId="28C97FBF" w14:textId="77777777" w:rsidR="0066429B" w:rsidRPr="004757AC" w:rsidRDefault="0066429B" w:rsidP="0066429B">
            <w:pPr>
              <w:pStyle w:val="NoSpacing"/>
              <w:spacing w:line="240" w:lineRule="auto"/>
            </w:pPr>
            <w:r w:rsidRPr="004757AC">
              <w:t>Federal 38 special (+P)</w:t>
            </w:r>
          </w:p>
          <w:p w14:paraId="553682C0" w14:textId="77777777" w:rsidR="0066429B" w:rsidRPr="004757AC" w:rsidRDefault="0066429B" w:rsidP="0066429B">
            <w:pPr>
              <w:pStyle w:val="NoSpacing"/>
              <w:spacing w:line="240" w:lineRule="auto"/>
            </w:pPr>
            <w:r w:rsidRPr="004757AC">
              <w:t>158 grain</w:t>
            </w:r>
          </w:p>
        </w:tc>
      </w:tr>
      <w:tr w:rsidR="0066429B" w:rsidRPr="004757AC" w14:paraId="1D405283" w14:textId="77777777" w:rsidTr="0066429B">
        <w:tc>
          <w:tcPr>
            <w:tcW w:w="2438" w:type="dxa"/>
            <w:vAlign w:val="center"/>
          </w:tcPr>
          <w:p w14:paraId="4ACD6596" w14:textId="77777777" w:rsidR="0066429B" w:rsidRPr="004757AC" w:rsidRDefault="0066429B" w:rsidP="0066429B">
            <w:pPr>
              <w:pStyle w:val="NoSpacing"/>
              <w:spacing w:line="240" w:lineRule="auto"/>
            </w:pPr>
            <w:proofErr w:type="spellStart"/>
            <w:r w:rsidRPr="004757AC">
              <w:t>Glock</w:t>
            </w:r>
            <w:proofErr w:type="spellEnd"/>
            <w:r w:rsidRPr="004757AC">
              <w:t xml:space="preserve"> 19</w:t>
            </w:r>
          </w:p>
        </w:tc>
        <w:tc>
          <w:tcPr>
            <w:tcW w:w="3142" w:type="dxa"/>
            <w:vAlign w:val="center"/>
          </w:tcPr>
          <w:p w14:paraId="44BF13CB" w14:textId="77777777" w:rsidR="0066429B" w:rsidRPr="004757AC" w:rsidRDefault="0066429B" w:rsidP="0066429B">
            <w:pPr>
              <w:pStyle w:val="NoSpacing"/>
              <w:spacing w:line="240" w:lineRule="auto"/>
            </w:pPr>
            <w:r w:rsidRPr="004757AC">
              <w:t>American Eagle 9mm Luger</w:t>
            </w:r>
          </w:p>
          <w:p w14:paraId="71672697" w14:textId="77777777" w:rsidR="0066429B" w:rsidRPr="004757AC" w:rsidRDefault="0066429B" w:rsidP="0066429B">
            <w:pPr>
              <w:pStyle w:val="NoSpacing"/>
              <w:spacing w:line="240" w:lineRule="auto"/>
            </w:pPr>
            <w:r w:rsidRPr="004757AC">
              <w:t>147 grain</w:t>
            </w:r>
          </w:p>
        </w:tc>
      </w:tr>
    </w:tbl>
    <w:p w14:paraId="1C2ECACF" w14:textId="65AAA81E" w:rsidR="00FD73E7" w:rsidRDefault="0066429B" w:rsidP="00FD73E7">
      <w:pPr>
        <w:widowControl w:val="0"/>
        <w:autoSpaceDE w:val="0"/>
        <w:autoSpaceDN w:val="0"/>
        <w:adjustRightInd w:val="0"/>
        <w:spacing w:line="480" w:lineRule="auto"/>
      </w:pPr>
      <w:r w:rsidRPr="004757AC">
        <w:tab/>
      </w:r>
    </w:p>
    <w:p w14:paraId="126C83E6" w14:textId="77777777" w:rsidR="00C64ECF" w:rsidRDefault="0066429B" w:rsidP="00C64ECF">
      <w:pPr>
        <w:widowControl w:val="0"/>
        <w:autoSpaceDE w:val="0"/>
        <w:autoSpaceDN w:val="0"/>
        <w:adjustRightInd w:val="0"/>
        <w:spacing w:line="480" w:lineRule="auto"/>
        <w:ind w:firstLine="720"/>
      </w:pPr>
      <w:r w:rsidRPr="00E7086D">
        <w:t xml:space="preserve">The general extraction process used to recover the organic compounds </w:t>
      </w:r>
      <w:r w:rsidR="00BA2866">
        <w:t>from</w:t>
      </w:r>
      <w:r w:rsidRPr="00E7086D">
        <w:t xml:space="preserve"> the swab is as follows. To each tube, 500uL of acetonitrile was added. The tubes were sonicated for 15 minutes and then centrifuged for 5 minutes at 9</w:t>
      </w:r>
      <w:r w:rsidR="008A5D60">
        <w:t>,000</w:t>
      </w:r>
      <w:r w:rsidRPr="00E7086D">
        <w:t xml:space="preserve"> </w:t>
      </w:r>
      <w:r>
        <w:t>rpm.</w:t>
      </w:r>
      <w:r w:rsidRPr="00E7086D">
        <w:t xml:space="preserve"> The extract was transferred to a clean amber vial, dried under nitrogen gas, and reconstituted in 1mL of a 60:40 mixture of water and acetonitrile with ammoniu</w:t>
      </w:r>
      <w:r w:rsidRPr="006317F1">
        <w:t xml:space="preserve">m acetate and ammonium chloride. </w:t>
      </w:r>
    </w:p>
    <w:p w14:paraId="402304F4" w14:textId="680CCEB1" w:rsidR="00F44C94" w:rsidRDefault="0066429B" w:rsidP="00C64ECF">
      <w:pPr>
        <w:widowControl w:val="0"/>
        <w:autoSpaceDE w:val="0"/>
        <w:autoSpaceDN w:val="0"/>
        <w:adjustRightInd w:val="0"/>
        <w:spacing w:line="480" w:lineRule="auto"/>
        <w:ind w:firstLine="720"/>
      </w:pPr>
      <w:r w:rsidRPr="006317F1">
        <w:t>For the spent cartridges, a wet swab was passed along the inside of the cartridge, placed in a centrifuge tube, and extracted using the same process described above. The smokeless powders were also extracted the same way but by placing 5mg of the powder in the centrifuge tube instead. This was done so that each type of sample went through a similar extraction process. The r</w:t>
      </w:r>
      <w:r w:rsidR="00152576">
        <w:t>esults are shown in Figures 5.9–12</w:t>
      </w:r>
      <w:r w:rsidRPr="008A7EEC">
        <w:t>.</w:t>
      </w:r>
    </w:p>
    <w:p w14:paraId="1D7A69DD" w14:textId="77777777" w:rsidR="00C64ECF" w:rsidRDefault="00C64ECF" w:rsidP="00C64ECF">
      <w:pPr>
        <w:widowControl w:val="0"/>
        <w:autoSpaceDE w:val="0"/>
        <w:autoSpaceDN w:val="0"/>
        <w:adjustRightInd w:val="0"/>
        <w:spacing w:line="480" w:lineRule="auto"/>
        <w:ind w:firstLine="720"/>
      </w:pPr>
    </w:p>
    <w:p w14:paraId="31A361F4" w14:textId="1B1E204E" w:rsidR="0066429B" w:rsidRPr="00932B9D" w:rsidRDefault="00152576" w:rsidP="00AB2D98">
      <w:pPr>
        <w:pStyle w:val="Caption"/>
      </w:pPr>
      <w:bookmarkStart w:id="267" w:name="_Toc243624936"/>
      <w:bookmarkStart w:id="268" w:name="_Toc243630581"/>
      <w:bookmarkStart w:id="269" w:name="_Toc243630682"/>
      <w:bookmarkStart w:id="270" w:name="_Toc243631123"/>
      <w:bookmarkStart w:id="271" w:name="_Toc243635822"/>
      <w:bookmarkStart w:id="272" w:name="_Toc243635870"/>
      <w:bookmarkStart w:id="273" w:name="_Toc243640058"/>
      <w:bookmarkStart w:id="274" w:name="_Toc247186163"/>
      <w:r w:rsidRPr="00AB2D98">
        <w:rPr>
          <w:b/>
        </w:rPr>
        <w:t>Figure 5.9.</w:t>
      </w:r>
      <w:r w:rsidR="0066429B" w:rsidRPr="004757AC">
        <w:t xml:space="preserve"> </w:t>
      </w:r>
      <w:proofErr w:type="gramStart"/>
      <w:r w:rsidR="0066429B" w:rsidRPr="004757AC">
        <w:t>UV chromatograms of the (A) Federal 38 special smokeless powder, (B) Federal 38 special spent cartridge, and (C) 10ppm standard GSR mixture.</w:t>
      </w:r>
      <w:proofErr w:type="gramEnd"/>
      <w:r w:rsidR="0066429B" w:rsidRPr="004757AC">
        <w:t xml:space="preserve"> </w:t>
      </w:r>
      <w:r w:rsidR="00BA2866">
        <w:t xml:space="preserve">All experiments were performed using residue from a </w:t>
      </w:r>
      <w:r w:rsidR="00BA2866" w:rsidRPr="00C977D4">
        <w:t>Smith</w:t>
      </w:r>
      <w:r w:rsidR="00BA2866">
        <w:t xml:space="preserve"> </w:t>
      </w:r>
      <w:r w:rsidR="00BA2866" w:rsidRPr="00C977D4">
        <w:t>&amp; Wesson</w:t>
      </w:r>
      <w:r w:rsidR="00BA2866">
        <w:t xml:space="preserve"> revolver.</w:t>
      </w:r>
      <w:bookmarkEnd w:id="267"/>
      <w:bookmarkEnd w:id="268"/>
      <w:bookmarkEnd w:id="269"/>
      <w:bookmarkEnd w:id="270"/>
      <w:bookmarkEnd w:id="271"/>
      <w:bookmarkEnd w:id="272"/>
      <w:bookmarkEnd w:id="273"/>
      <w:bookmarkEnd w:id="274"/>
      <w:r w:rsidR="0066429B" w:rsidRPr="004757AC">
        <w:t xml:space="preserve"> </w:t>
      </w:r>
    </w:p>
    <w:p w14:paraId="22C43088" w14:textId="305D25F7" w:rsidR="00C64ECF" w:rsidRDefault="006D3BA4" w:rsidP="006D3BA4">
      <w:pPr>
        <w:pStyle w:val="NoSpacing"/>
        <w:jc w:val="left"/>
        <w:rPr>
          <w:noProof/>
        </w:rPr>
      </w:pPr>
      <w:r w:rsidRPr="006D3BA4">
        <w:rPr>
          <w:noProof/>
        </w:rPr>
        <mc:AlternateContent>
          <mc:Choice Requires="wpg">
            <w:drawing>
              <wp:inline distT="0" distB="0" distL="0" distR="0" wp14:anchorId="008652FF" wp14:editId="2C0D14E7">
                <wp:extent cx="5486400" cy="3400273"/>
                <wp:effectExtent l="0" t="0" r="0" b="3810"/>
                <wp:docPr id="918" name="Group 9"/>
                <wp:cNvGraphicFramePr/>
                <a:graphic xmlns:a="http://schemas.openxmlformats.org/drawingml/2006/main">
                  <a:graphicData uri="http://schemas.microsoft.com/office/word/2010/wordprocessingGroup">
                    <wpg:wgp>
                      <wpg:cNvGrpSpPr/>
                      <wpg:grpSpPr>
                        <a:xfrm>
                          <a:off x="0" y="0"/>
                          <a:ext cx="5486400" cy="3400273"/>
                          <a:chOff x="0" y="0"/>
                          <a:chExt cx="6079224" cy="3767779"/>
                        </a:xfrm>
                      </wpg:grpSpPr>
                      <pic:pic xmlns:pic="http://schemas.openxmlformats.org/drawingml/2006/picture">
                        <pic:nvPicPr>
                          <pic:cNvPr id="919" name="Picture 919"/>
                          <pic:cNvPicPr/>
                        </pic:nvPicPr>
                        <pic:blipFill rotWithShape="1">
                          <a:blip r:embed="rId52">
                            <a:extLst>
                              <a:ext uri="{28A0092B-C50C-407E-A947-70E740481C1C}">
                                <a14:useLocalDpi xmlns:a14="http://schemas.microsoft.com/office/drawing/2010/main" val="0"/>
                              </a:ext>
                            </a:extLst>
                          </a:blip>
                          <a:srcRect/>
                          <a:stretch/>
                        </pic:blipFill>
                        <pic:spPr bwMode="auto">
                          <a:xfrm>
                            <a:off x="288604" y="135649"/>
                            <a:ext cx="5790620" cy="3632130"/>
                          </a:xfrm>
                          <a:prstGeom prst="rect">
                            <a:avLst/>
                          </a:prstGeom>
                          <a:noFill/>
                        </pic:spPr>
                      </pic:pic>
                      <wps:wsp>
                        <wps:cNvPr id="920" name="Text Box 182"/>
                        <wps:cNvSpPr txBox="1">
                          <a:spLocks/>
                        </wps:cNvSpPr>
                        <wps:spPr>
                          <a:xfrm>
                            <a:off x="742194" y="89449"/>
                            <a:ext cx="4086184" cy="1001929"/>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1B5BA59" w14:textId="0119BB97" w:rsidR="00A72B7E" w:rsidRDefault="00A72B7E" w:rsidP="006D3BA4">
                              <w:pPr>
                                <w:pStyle w:val="NormalWeb"/>
                                <w:spacing w:before="0" w:beforeAutospacing="0" w:after="0" w:afterAutospacing="0"/>
                                <w:ind w:left="720" w:firstLine="720"/>
                              </w:pPr>
                              <w:r>
                                <w:rPr>
                                  <w:rFonts w:ascii="Times New Roman" w:eastAsia="Times New Roman" w:hAnsi="Times New Roman" w:cstheme="minorBidi"/>
                                  <w:color w:val="FF0000"/>
                                  <w:kern w:val="24"/>
                                </w:rPr>
                                <w:t xml:space="preserve">           NG</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EC  </w:t>
                              </w:r>
                            </w:p>
                            <w:p w14:paraId="33BA93A4"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0ED6B653" w14:textId="1759BAD6"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6861533F" w14:textId="77777777" w:rsidR="00A72B7E" w:rsidRDefault="00A72B7E" w:rsidP="006D3BA4">
                              <w:pPr>
                                <w:pStyle w:val="NormalWeb"/>
                                <w:spacing w:before="0" w:beforeAutospacing="0" w:after="0" w:afterAutospacing="0"/>
                                <w:ind w:left="1440" w:firstLine="720"/>
                                <w:rPr>
                                  <w:rFonts w:ascii="Times New Roman" w:eastAsia="Times New Roman" w:hAnsi="Times New Roman" w:cstheme="minorBidi"/>
                                  <w:color w:val="FF0000"/>
                                  <w:kern w:val="24"/>
                                </w:rPr>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p>
                            <w:p w14:paraId="5E1D50D6" w14:textId="7DDA73A2" w:rsidR="00A72B7E" w:rsidRDefault="00A72B7E" w:rsidP="006D3BA4">
                              <w:pPr>
                                <w:pStyle w:val="NormalWeb"/>
                                <w:spacing w:before="0" w:beforeAutospacing="0" w:after="0" w:afterAutospacing="0"/>
                                <w:ind w:left="2160" w:firstLine="720"/>
                              </w:pPr>
                              <w:r>
                                <w:rPr>
                                  <w:rFonts w:ascii="Times New Roman" w:eastAsia="Times New Roman" w:hAnsi="Times New Roman" w:cstheme="minorBidi"/>
                                  <w:color w:val="FF0000"/>
                                  <w:kern w:val="24"/>
                                </w:rPr>
                                <w:t xml:space="preserve">                 DPA   2NDPA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1" name="Text Box 184"/>
                        <wps:cNvSpPr txBox="1">
                          <a:spLocks/>
                        </wps:cNvSpPr>
                        <wps:spPr>
                          <a:xfrm>
                            <a:off x="776153" y="1312574"/>
                            <a:ext cx="3808470" cy="1049859"/>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5B314E9" w14:textId="07DAEAF3" w:rsidR="00A72B7E" w:rsidRDefault="00A72B7E" w:rsidP="006D3BA4">
                              <w:pPr>
                                <w:pStyle w:val="NormalWeb"/>
                                <w:spacing w:before="0" w:beforeAutospacing="0" w:after="0" w:afterAutospacing="0"/>
                                <w:ind w:left="720" w:firstLine="720"/>
                              </w:pPr>
                              <w:r>
                                <w:rPr>
                                  <w:rFonts w:ascii="Times New Roman" w:eastAsia="Times New Roman" w:hAnsi="Times New Roman" w:cstheme="minorBidi"/>
                                  <w:color w:val="FF0000"/>
                                  <w:kern w:val="24"/>
                                </w:rPr>
                                <w:t xml:space="preserve">           NG</w:t>
                              </w:r>
                              <w:r>
                                <w:rPr>
                                  <w:rFonts w:ascii="Times New Roman" w:eastAsia="Times New Roman" w:hAnsi="Times New Roman" w:cstheme="minorBidi"/>
                                  <w:color w:val="FF0000"/>
                                  <w:kern w:val="24"/>
                                </w:rPr>
                                <w:tab/>
                                <w:t xml:space="preserve">                       EC</w:t>
                              </w:r>
                            </w:p>
                            <w:p w14:paraId="6235E916"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493BE4E8" w14:textId="77777777" w:rsidR="00A72B7E" w:rsidRDefault="00A72B7E" w:rsidP="006D3BA4">
                              <w:pPr>
                                <w:pStyle w:val="NormalWeb"/>
                                <w:spacing w:before="0" w:beforeAutospacing="0" w:after="0" w:afterAutospacing="0"/>
                                <w:ind w:left="144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2NDPA</w:t>
                              </w:r>
                            </w:p>
                            <w:p w14:paraId="218DCB00" w14:textId="77777777" w:rsidR="00A72B7E" w:rsidRDefault="00A72B7E" w:rsidP="006D3BA4">
                              <w:pPr>
                                <w:pStyle w:val="NormalWeb"/>
                                <w:spacing w:before="0" w:beforeAutospacing="0" w:after="0" w:afterAutospacing="0"/>
                                <w:ind w:left="1440" w:firstLine="720"/>
                                <w:rPr>
                                  <w:rFonts w:ascii="Times New Roman" w:eastAsia="Times New Roman" w:hAnsi="Times New Roman" w:cstheme="minorBidi"/>
                                  <w:color w:val="FF0000"/>
                                  <w:kern w:val="24"/>
                                </w:rPr>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60290110" w14:textId="457EBD2A" w:rsidR="00A72B7E" w:rsidRDefault="00A72B7E" w:rsidP="006D3BA4">
                              <w:pPr>
                                <w:pStyle w:val="NormalWeb"/>
                                <w:spacing w:before="0" w:beforeAutospacing="0" w:after="0" w:afterAutospacing="0"/>
                                <w:ind w:left="2160" w:firstLine="720"/>
                              </w:pPr>
                              <w:r>
                                <w:rPr>
                                  <w:rFonts w:ascii="Times New Roman" w:eastAsia="Times New Roman" w:hAnsi="Times New Roman" w:cstheme="minorBidi"/>
                                  <w:color w:val="FF0000"/>
                                  <w:kern w:val="24"/>
                                </w:rPr>
                                <w:t xml:space="preserve">                DPA</w:t>
                              </w:r>
                              <w:r>
                                <w:rPr>
                                  <w:rFonts w:ascii="Times New Roman" w:eastAsia="Times New Roman" w:hAnsi="Times New Roman" w:cstheme="minorBidi"/>
                                  <w:color w:val="FF0000"/>
                                  <w:kern w:val="24"/>
                                </w:rPr>
                                <w:tab/>
                              </w:r>
                            </w:p>
                            <w:p w14:paraId="201AA053" w14:textId="316E2F66"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2,6DNT?</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38855E01"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6F741BA3"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4" name="Text Box 185"/>
                        <wps:cNvSpPr txBox="1">
                          <a:spLocks/>
                        </wps:cNvSpPr>
                        <wps:spPr>
                          <a:xfrm>
                            <a:off x="919818" y="2721521"/>
                            <a:ext cx="4576681" cy="941694"/>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4551CC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w:t>
                              </w:r>
                            </w:p>
                            <w:p w14:paraId="603E9D31" w14:textId="0F8F5F89"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5</w:t>
                              </w:r>
                            </w:p>
                            <w:p w14:paraId="5D214DE5" w14:textId="713883F7"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2</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14   16</w:t>
                              </w:r>
                            </w:p>
                            <w:p w14:paraId="61B63603" w14:textId="400C80CD"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1 </w:t>
                              </w:r>
                              <w:r>
                                <w:rPr>
                                  <w:rFonts w:ascii="Times New Roman" w:eastAsia="Times New Roman" w:hAnsi="Times New Roman" w:cstheme="minorBidi"/>
                                  <w:color w:val="FF0000"/>
                                  <w:kern w:val="24"/>
                                </w:rPr>
                                <w:tab/>
                                <w:t xml:space="preserve">               3</w:t>
                              </w:r>
                              <w:proofErr w:type="gramStart"/>
                              <w:r>
                                <w:rPr>
                                  <w:rFonts w:ascii="Times New Roman" w:eastAsia="Times New Roman" w:hAnsi="Times New Roman" w:cstheme="minorBidi"/>
                                  <w:color w:val="FF0000"/>
                                  <w:kern w:val="24"/>
                                </w:rPr>
                                <w:t>,4</w:t>
                              </w:r>
                              <w:proofErr w:type="gramEnd"/>
                              <w:r>
                                <w:rPr>
                                  <w:rFonts w:ascii="Times New Roman" w:eastAsia="Times New Roman" w:hAnsi="Times New Roman" w:cstheme="minorBidi"/>
                                  <w:color w:val="FF0000"/>
                                  <w:kern w:val="24"/>
                                </w:rPr>
                                <w:t xml:space="preserve">     8   10 11   12 1315       17  18</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19</w:t>
                              </w:r>
                            </w:p>
                            <w:p w14:paraId="2642F98B" w14:textId="379A42F1"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6,7 9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25" name="Picture 925"/>
                          <pic:cNvPicPr/>
                        </pic:nvPicPr>
                        <pic:blipFill>
                          <a:blip r:embed="rId47">
                            <a:extLst>
                              <a:ext uri="{28A0092B-C50C-407E-A947-70E740481C1C}">
                                <a14:useLocalDpi xmlns:a14="http://schemas.microsoft.com/office/drawing/2010/main" val="0"/>
                              </a:ext>
                            </a:extLst>
                          </a:blip>
                          <a:srcRect l="67038" t="16518" r="1727" b="40132"/>
                          <a:stretch>
                            <a:fillRect/>
                          </a:stretch>
                        </pic:blipFill>
                        <pic:spPr bwMode="auto">
                          <a:xfrm>
                            <a:off x="4338945" y="0"/>
                            <a:ext cx="1314644" cy="1138946"/>
                          </a:xfrm>
                          <a:prstGeom prst="rect">
                            <a:avLst/>
                          </a:prstGeom>
                          <a:noFill/>
                        </pic:spPr>
                      </pic:pic>
                      <wps:wsp>
                        <wps:cNvPr id="926" name="Text Box 236"/>
                        <wps:cNvSpPr txBox="1">
                          <a:spLocks noChangeArrowheads="1"/>
                        </wps:cNvSpPr>
                        <wps:spPr bwMode="auto">
                          <a:xfrm>
                            <a:off x="0" y="461542"/>
                            <a:ext cx="334074" cy="3006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C04E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A</w:t>
                              </w:r>
                            </w:p>
                            <w:p w14:paraId="3505606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2A50D9CA"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7ABFE9F4"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2F7F321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DB1B7AF"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B</w:t>
                              </w:r>
                            </w:p>
                            <w:p w14:paraId="7020C892" w14:textId="3DA269FC"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4BB6BC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1523342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02954545"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38F0DE8"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C</w:t>
                              </w:r>
                            </w:p>
                            <w:p w14:paraId="12154CB6"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562C9AE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083FD0B6"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13369775"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24"/>
                                  <w:szCs w:val="24"/>
                                </w:rPr>
                                <w:t> </w:t>
                              </w:r>
                            </w:p>
                          </w:txbxContent>
                        </wps:txbx>
                        <wps:bodyPr rot="0" vert="horz" wrap="square" lIns="91440" tIns="91440" rIns="91440" bIns="91440" anchor="t" anchorCtr="0" upright="1">
                          <a:noAutofit/>
                        </wps:bodyPr>
                      </wps:wsp>
                    </wpg:wgp>
                  </a:graphicData>
                </a:graphic>
              </wp:inline>
            </w:drawing>
          </mc:Choice>
          <mc:Fallback>
            <w:pict>
              <v:group id="Group 9" o:spid="_x0000_s1034" style="width:6in;height:267.75pt;mso-position-horizontal-relative:char;mso-position-vertical-relative:line" coordsize="60792,3767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">
                <v:shape id="Picture 919" o:spid="_x0000_s1035" type="#_x0000_t75" style="position:absolute;left:2886;top:1356;width:57906;height:36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4B9XCAAAA3AAAAA8AAABkcnMvZG93bnJldi54bWxEj1FrwjAUhd8H/odwhb2tqcNNW40yhLG9&#10;Vv0Bl+baFJub2MTa/vtlMNjj4ZzzHc52P9pODNSH1rGCRZaDIK6dbrlRcD59vqxBhIissXNMCiYK&#10;sN/NnrZYavfgioZjbESCcChRgYnRl1KG2pDFkDlPnLyL6y3GJPtG6h4fCW47+Zrn79Jiy2nBoKeD&#10;ofp6vFsFN73Url6152Hp/NRUYfRvX0ap5/n4sQERaYz/4b/2t1ZQLAr4PZOOgN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AfVwgAAANwAAAAPAAAAAAAAAAAAAAAAAJ8C&#10;AABkcnMvZG93bnJldi54bWxQSwUGAAAAAAQABAD3AAAAjgMAAAAA&#10;">
                  <v:imagedata r:id="rId53" o:title=""/>
                </v:shape>
                <v:shape id="Text Box 182" o:spid="_x0000_s1036" type="#_x0000_t202" style="position:absolute;left:7421;top:894;width:40862;height:10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x6cAA&#10;AADcAAAADwAAAGRycy9kb3ducmV2LnhtbERPy4rCMBTdD/gP4QruxlQXw0w1igiiDG6m4wdcmmtT&#10;2tyEJn3o15vFwCwP573dT7YVA3WhdqxgtcxAEJdO11wpuP2e3j9BhIissXVMCh4UYL+bvW0x127k&#10;HxqKWIkUwiFHBSZGn0sZSkMWw9J54sTdXWcxJthVUnc4pnDbynWWfUiLNacGg56Ohsqm6K2CU3++&#10;2OEpe/9dlCMb3/S3a6PUYj4dNiAiTfFf/Oe+aAVf6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0Ex6cAAAADcAAAADwAAAAAAAAAAAAAAAACYAgAAZHJzL2Rvd25y&#10;ZXYueG1sUEsFBgAAAAAEAAQA9QAAAIUDAAAAAA==&#10;" filled="f" stroked="f">
                  <v:path arrowok="t"/>
                  <v:textbox>
                    <w:txbxContent>
                      <w:p w14:paraId="01B5BA59" w14:textId="0119BB97" w:rsidR="00A72B7E" w:rsidRDefault="00A72B7E" w:rsidP="006D3BA4">
                        <w:pPr>
                          <w:pStyle w:val="NormalWeb"/>
                          <w:spacing w:before="0" w:beforeAutospacing="0" w:after="0" w:afterAutospacing="0"/>
                          <w:ind w:left="720" w:firstLine="720"/>
                        </w:pPr>
                        <w:r>
                          <w:rPr>
                            <w:rFonts w:ascii="Times New Roman" w:eastAsia="Times New Roman" w:hAnsi="Times New Roman" w:cstheme="minorBidi"/>
                            <w:color w:val="FF0000"/>
                            <w:kern w:val="24"/>
                          </w:rPr>
                          <w:t xml:space="preserve">           NG</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EC  </w:t>
                        </w:r>
                      </w:p>
                      <w:p w14:paraId="33BA93A4"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0ED6B653" w14:textId="1759BAD6"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6861533F" w14:textId="77777777" w:rsidR="00A72B7E" w:rsidRDefault="00A72B7E" w:rsidP="006D3BA4">
                        <w:pPr>
                          <w:pStyle w:val="NormalWeb"/>
                          <w:spacing w:before="0" w:beforeAutospacing="0" w:after="0" w:afterAutospacing="0"/>
                          <w:ind w:left="1440" w:firstLine="720"/>
                          <w:rPr>
                            <w:rFonts w:ascii="Times New Roman" w:eastAsia="Times New Roman" w:hAnsi="Times New Roman" w:cstheme="minorBidi"/>
                            <w:color w:val="FF0000"/>
                            <w:kern w:val="24"/>
                          </w:rPr>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w:t>
                        </w:r>
                      </w:p>
                      <w:p w14:paraId="5E1D50D6" w14:textId="7DDA73A2" w:rsidR="00A72B7E" w:rsidRDefault="00A72B7E" w:rsidP="006D3BA4">
                        <w:pPr>
                          <w:pStyle w:val="NormalWeb"/>
                          <w:spacing w:before="0" w:beforeAutospacing="0" w:after="0" w:afterAutospacing="0"/>
                          <w:ind w:left="2160" w:firstLine="720"/>
                        </w:pPr>
                        <w:r>
                          <w:rPr>
                            <w:rFonts w:ascii="Times New Roman" w:eastAsia="Times New Roman" w:hAnsi="Times New Roman" w:cstheme="minorBidi"/>
                            <w:color w:val="FF0000"/>
                            <w:kern w:val="24"/>
                          </w:rPr>
                          <w:t xml:space="preserve">                 DPA   2NDPA</w:t>
                        </w:r>
                      </w:p>
                    </w:txbxContent>
                  </v:textbox>
                </v:shape>
                <v:shape id="Text Box 184" o:spid="_x0000_s1037" type="#_x0000_t202" style="position:absolute;left:7761;top:13125;width:38085;height:10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2UcsMA&#10;AADcAAAADwAAAGRycy9kb3ducmV2LnhtbESP3WoCMRSE7wt9h3AE72pWL0pdjVIEqRRvuvoAh83p&#10;ZtnNSdhkf9qnN4Lg5TAz3zDb/WRbMVAXascKlosMBHHpdM2Vguvl+PYBIkRkja1jUvBHAfa715ct&#10;5tqN/ENDESuRIBxyVGBi9LmUoTRkMSycJ07er+ssxiS7SuoOxwS3rVxl2bu0WHNaMOjpYKhsit4q&#10;OPZfJzv8y95/F+XIxjf99dwoNZ9NnxsQkab4DD/aJ61gvVrC/Uw6An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2UcsMAAADcAAAADwAAAAAAAAAAAAAAAACYAgAAZHJzL2Rv&#10;d25yZXYueG1sUEsFBgAAAAAEAAQA9QAAAIgDAAAAAA==&#10;" filled="f" stroked="f">
                  <v:path arrowok="t"/>
                  <v:textbox>
                    <w:txbxContent>
                      <w:p w14:paraId="25B314E9" w14:textId="07DAEAF3" w:rsidR="00A72B7E" w:rsidRDefault="00A72B7E" w:rsidP="006D3BA4">
                        <w:pPr>
                          <w:pStyle w:val="NormalWeb"/>
                          <w:spacing w:before="0" w:beforeAutospacing="0" w:after="0" w:afterAutospacing="0"/>
                          <w:ind w:left="720" w:firstLine="720"/>
                        </w:pPr>
                        <w:r>
                          <w:rPr>
                            <w:rFonts w:ascii="Times New Roman" w:eastAsia="Times New Roman" w:hAnsi="Times New Roman" w:cstheme="minorBidi"/>
                            <w:color w:val="FF0000"/>
                            <w:kern w:val="24"/>
                          </w:rPr>
                          <w:t xml:space="preserve">           NG</w:t>
                        </w:r>
                        <w:r>
                          <w:rPr>
                            <w:rFonts w:ascii="Times New Roman" w:eastAsia="Times New Roman" w:hAnsi="Times New Roman" w:cstheme="minorBidi"/>
                            <w:color w:val="FF0000"/>
                            <w:kern w:val="24"/>
                          </w:rPr>
                          <w:tab/>
                          <w:t xml:space="preserve">                       EC</w:t>
                        </w:r>
                      </w:p>
                      <w:p w14:paraId="6235E916"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493BE4E8" w14:textId="77777777" w:rsidR="00A72B7E" w:rsidRDefault="00A72B7E" w:rsidP="006D3BA4">
                        <w:pPr>
                          <w:pStyle w:val="NormalWeb"/>
                          <w:spacing w:before="0" w:beforeAutospacing="0" w:after="0" w:afterAutospacing="0"/>
                          <w:ind w:left="144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2NDPA</w:t>
                        </w:r>
                      </w:p>
                      <w:p w14:paraId="218DCB00" w14:textId="77777777" w:rsidR="00A72B7E" w:rsidRDefault="00A72B7E" w:rsidP="006D3BA4">
                        <w:pPr>
                          <w:pStyle w:val="NormalWeb"/>
                          <w:spacing w:before="0" w:beforeAutospacing="0" w:after="0" w:afterAutospacing="0"/>
                          <w:ind w:left="1440" w:firstLine="720"/>
                          <w:rPr>
                            <w:rFonts w:ascii="Times New Roman" w:eastAsia="Times New Roman" w:hAnsi="Times New Roman" w:cstheme="minorBidi"/>
                            <w:color w:val="FF0000"/>
                            <w:kern w:val="24"/>
                          </w:rPr>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60290110" w14:textId="457EBD2A" w:rsidR="00A72B7E" w:rsidRDefault="00A72B7E" w:rsidP="006D3BA4">
                        <w:pPr>
                          <w:pStyle w:val="NormalWeb"/>
                          <w:spacing w:before="0" w:beforeAutospacing="0" w:after="0" w:afterAutospacing="0"/>
                          <w:ind w:left="2160" w:firstLine="720"/>
                        </w:pPr>
                        <w:r>
                          <w:rPr>
                            <w:rFonts w:ascii="Times New Roman" w:eastAsia="Times New Roman" w:hAnsi="Times New Roman" w:cstheme="minorBidi"/>
                            <w:color w:val="FF0000"/>
                            <w:kern w:val="24"/>
                          </w:rPr>
                          <w:t xml:space="preserve">                DPA</w:t>
                        </w:r>
                        <w:r>
                          <w:rPr>
                            <w:rFonts w:ascii="Times New Roman" w:eastAsia="Times New Roman" w:hAnsi="Times New Roman" w:cstheme="minorBidi"/>
                            <w:color w:val="FF0000"/>
                            <w:kern w:val="24"/>
                          </w:rPr>
                          <w:tab/>
                        </w:r>
                      </w:p>
                      <w:p w14:paraId="201AA053" w14:textId="316E2F66"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2,6DNT?</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p>
                      <w:p w14:paraId="38855E01"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p w14:paraId="6F741BA3" w14:textId="77777777" w:rsidR="00A72B7E" w:rsidRDefault="00A72B7E" w:rsidP="006D3BA4">
                        <w:pPr>
                          <w:pStyle w:val="NormalWeb"/>
                          <w:spacing w:before="0" w:beforeAutospacing="0" w:after="0" w:afterAutospacing="0"/>
                          <w:ind w:left="1440" w:firstLine="720"/>
                        </w:pPr>
                        <w:r>
                          <w:rPr>
                            <w:rFonts w:ascii="Times New Roman" w:eastAsia="Times New Roman" w:hAnsi="Times New Roman" w:cstheme="minorBidi"/>
                            <w:color w:val="FF0000"/>
                            <w:kern w:val="24"/>
                          </w:rPr>
                          <w:t> </w:t>
                        </w:r>
                      </w:p>
                    </w:txbxContent>
                  </v:textbox>
                </v:shape>
                <v:shape id="Text Box 185" o:spid="_x0000_s1038" type="#_x0000_t202" style="position:absolute;left:9198;top:27215;width:45766;height:9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o36sQA&#10;AADcAAAADwAAAGRycy9kb3ducmV2LnhtbESPzWrDMBCE74W+g9hCb7XcUELqRgmhEBpCLnHyAIu1&#10;sYytlbDkn/bpq0Chx2FmvmHW29l2YqQ+NI4VvGY5COLK6YZrBdfL/mUFIkRkjZ1jUvBNAbabx4c1&#10;FtpNfKaxjLVIEA4FKjAx+kLKUBmyGDLniZN3c73FmGRfS93jlOC2k4s8X0qLDacFg54+DVVtOVgF&#10;++HrYMcfOfhjWU1sfDtcT61Sz0/z7gNEpDn+h//aB63gffEG9zPp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6N+rEAAAA3AAAAA8AAAAAAAAAAAAAAAAAmAIAAGRycy9k&#10;b3ducmV2LnhtbFBLBQYAAAAABAAEAPUAAACJAwAAAAA=&#10;" filled="f" stroked="f">
                  <v:path arrowok="t"/>
                  <v:textbox>
                    <w:txbxContent>
                      <w:p w14:paraId="54551CC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w:t>
                        </w:r>
                      </w:p>
                      <w:p w14:paraId="603E9D31" w14:textId="0F8F5F89"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5</w:t>
                        </w:r>
                      </w:p>
                      <w:p w14:paraId="5D214DE5" w14:textId="713883F7"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2</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14   16</w:t>
                        </w:r>
                      </w:p>
                      <w:p w14:paraId="61B63603" w14:textId="400C80CD"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1 </w:t>
                        </w:r>
                        <w:r>
                          <w:rPr>
                            <w:rFonts w:ascii="Times New Roman" w:eastAsia="Times New Roman" w:hAnsi="Times New Roman" w:cstheme="minorBidi"/>
                            <w:color w:val="FF0000"/>
                            <w:kern w:val="24"/>
                          </w:rPr>
                          <w:tab/>
                          <w:t xml:space="preserve">               3</w:t>
                        </w:r>
                        <w:proofErr w:type="gramStart"/>
                        <w:r>
                          <w:rPr>
                            <w:rFonts w:ascii="Times New Roman" w:eastAsia="Times New Roman" w:hAnsi="Times New Roman" w:cstheme="minorBidi"/>
                            <w:color w:val="FF0000"/>
                            <w:kern w:val="24"/>
                          </w:rPr>
                          <w:t>,4</w:t>
                        </w:r>
                        <w:proofErr w:type="gramEnd"/>
                        <w:r>
                          <w:rPr>
                            <w:rFonts w:ascii="Times New Roman" w:eastAsia="Times New Roman" w:hAnsi="Times New Roman" w:cstheme="minorBidi"/>
                            <w:color w:val="FF0000"/>
                            <w:kern w:val="24"/>
                          </w:rPr>
                          <w:t xml:space="preserve">     8   10 11   12 1315       17  18</w:t>
                        </w:r>
                        <w:r>
                          <w:rPr>
                            <w:rFonts w:ascii="Times New Roman" w:eastAsia="Times New Roman" w:hAnsi="Times New Roman" w:cstheme="minorBidi"/>
                            <w:color w:val="FF0000"/>
                            <w:kern w:val="24"/>
                          </w:rPr>
                          <w:tab/>
                        </w:r>
                        <w:r>
                          <w:rPr>
                            <w:rFonts w:ascii="Times New Roman" w:eastAsia="Times New Roman" w:hAnsi="Times New Roman" w:cstheme="minorBidi"/>
                            <w:color w:val="FF0000"/>
                            <w:kern w:val="24"/>
                          </w:rPr>
                          <w:tab/>
                          <w:t xml:space="preserve">  19</w:t>
                        </w:r>
                      </w:p>
                      <w:p w14:paraId="2642F98B" w14:textId="379A42F1" w:rsidR="00A72B7E" w:rsidRDefault="00A72B7E" w:rsidP="006D3BA4">
                        <w:pPr>
                          <w:pStyle w:val="NormalWeb"/>
                          <w:spacing w:before="0" w:beforeAutospacing="0" w:after="0" w:afterAutospacing="0"/>
                        </w:pPr>
                        <w:r>
                          <w:rPr>
                            <w:rFonts w:ascii="Times New Roman" w:eastAsia="Times New Roman" w:hAnsi="Times New Roman" w:cstheme="minorBidi"/>
                            <w:color w:val="FF0000"/>
                            <w:kern w:val="24"/>
                          </w:rPr>
                          <w:t xml:space="preserve">                                    6,7 9           </w:t>
                        </w:r>
                      </w:p>
                    </w:txbxContent>
                  </v:textbox>
                </v:shape>
                <v:shape id="Picture 925" o:spid="_x0000_s1039" type="#_x0000_t75" style="position:absolute;left:43389;width:13146;height:11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XTMbEAAAA3AAAAA8AAABkcnMvZG93bnJldi54bWxEj0+LwjAUxO+C3yE8YS+iqYKi1SgqCLuy&#10;F/9Bj4/m2Vabl9Jkbf32ZmFhj8PM/IZZrltTiifVrrCsYDSMQBCnVhecKbic94MZCOeRNZaWScGL&#10;HKxX3c4SY20bPtLz5DMRIOxiVJB7X8VSujQng25oK+Lg3Wxt0AdZZ1LX2AS4KeU4iqbSYMFhIceK&#10;djmlj9OPUXA/T+/0dcXmMNslyXZ0pO+E+0p99NrNAoSn1v+H/9qfWsF8PIHfM+EIyNU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XTMbEAAAA3AAAAA8AAAAAAAAAAAAAAAAA&#10;nwIAAGRycy9kb3ducmV2LnhtbFBLBQYAAAAABAAEAPcAAACQAwAAAAA=&#10;">
                  <v:imagedata r:id="rId49" o:title="" croptop="10825f" cropbottom="26301f" cropleft="43934f" cropright="1132f"/>
                </v:shape>
                <v:shape id="Text Box 236" o:spid="_x0000_s1040" type="#_x0000_t202" style="position:absolute;top:4615;width:3340;height:30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qusMA&#10;AADcAAAADwAAAGRycy9kb3ducmV2LnhtbESPT2sCMRTE7wW/Q3iCt5pV8N9qFLEUvNYKXp+b52Yx&#10;eVk2cXf10zeFQo/DzPyG2ex6Z0VLTag8K5iMMxDEhdcVlwrO35/vSxAhImu0nknBkwLstoO3Deba&#10;d/xF7SmWIkE45KjAxFjnUobCkMMw9jVx8m6+cRiTbEqpG+wS3Fk5zbK5dFhxWjBY08FQcT89nILi&#10;9fhYHqpr270Wl8W1N3Z2Y6vUaNjv1yAi9fE//Nc+agWr6Rx+z6Qj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equsMAAADcAAAADwAAAAAAAAAAAAAAAACYAgAAZHJzL2Rv&#10;d25yZXYueG1sUEsFBgAAAAAEAAQA9QAAAIgDAAAAAA==&#10;" filled="f" stroked="f">
                  <v:textbox inset=",7.2pt,,7.2pt">
                    <w:txbxContent>
                      <w:p w14:paraId="726C04E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A</w:t>
                        </w:r>
                      </w:p>
                      <w:p w14:paraId="3505606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2A50D9CA"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7ABFE9F4"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2F7F321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DB1B7AF"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B</w:t>
                        </w:r>
                      </w:p>
                      <w:p w14:paraId="7020C892" w14:textId="3DA269FC"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4BB6BC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1523342C"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02954545"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338F0DE8"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C</w:t>
                        </w:r>
                      </w:p>
                      <w:p w14:paraId="12154CB6"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562C9AE9"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083FD0B6"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32"/>
                            <w:szCs w:val="32"/>
                          </w:rPr>
                          <w:t> </w:t>
                        </w:r>
                      </w:p>
                      <w:p w14:paraId="13369775" w14:textId="77777777" w:rsidR="00A72B7E" w:rsidRDefault="00A72B7E" w:rsidP="006D3BA4">
                        <w:pPr>
                          <w:pStyle w:val="NormalWeb"/>
                          <w:spacing w:before="0" w:beforeAutospacing="0" w:after="0" w:afterAutospacing="0"/>
                        </w:pPr>
                        <w:r>
                          <w:rPr>
                            <w:rFonts w:ascii="Times New Roman" w:eastAsia="Times New Roman" w:hAnsi="Times New Roman" w:cstheme="minorBidi"/>
                            <w:color w:val="000000" w:themeColor="text1"/>
                            <w:kern w:val="24"/>
                            <w:sz w:val="24"/>
                            <w:szCs w:val="24"/>
                          </w:rPr>
                          <w:t> </w:t>
                        </w:r>
                      </w:p>
                    </w:txbxContent>
                  </v:textbox>
                </v:shape>
                <w10:anchorlock/>
              </v:group>
            </w:pict>
          </mc:Fallback>
        </mc:AlternateContent>
      </w:r>
    </w:p>
    <w:p w14:paraId="5B869DC2" w14:textId="77777777" w:rsidR="00C64ECF" w:rsidRDefault="00C64ECF" w:rsidP="00152576">
      <w:pPr>
        <w:pStyle w:val="NoSpacing"/>
        <w:ind w:firstLine="720"/>
        <w:jc w:val="left"/>
        <w:rPr>
          <w:noProof/>
        </w:rPr>
      </w:pPr>
    </w:p>
    <w:p w14:paraId="12EBCF78" w14:textId="33FE48BE" w:rsidR="0066429B" w:rsidRDefault="0066429B" w:rsidP="00152576">
      <w:pPr>
        <w:pStyle w:val="NoSpacing"/>
        <w:ind w:firstLine="720"/>
        <w:jc w:val="left"/>
        <w:rPr>
          <w:noProof/>
        </w:rPr>
      </w:pPr>
      <w:r w:rsidRPr="00C977D4">
        <w:rPr>
          <w:noProof/>
        </w:rPr>
        <w:t>The Federal 38 special fired with the Smith &amp; Wesson firearm produced high levels of ethyl centralite (EC) and nitroglycerine (NG). These were both identified and confirmed by mass spectrometry in the spent cartridge samples</w:t>
      </w:r>
      <w:r w:rsidRPr="00DD01EB">
        <w:rPr>
          <w:noProof/>
        </w:rPr>
        <w:t xml:space="preserve"> and the smokeless powder samples pulled from the </w:t>
      </w:r>
      <w:r w:rsidR="000458C9">
        <w:rPr>
          <w:noProof/>
        </w:rPr>
        <w:t>cartridge</w:t>
      </w:r>
      <w:r w:rsidRPr="00DD01EB">
        <w:rPr>
          <w:noProof/>
        </w:rPr>
        <w:t xml:space="preserve"> (Figure </w:t>
      </w:r>
      <w:r w:rsidR="003D1379">
        <w:rPr>
          <w:noProof/>
        </w:rPr>
        <w:t>5.10</w:t>
      </w:r>
      <w:r w:rsidRPr="00DD01EB">
        <w:rPr>
          <w:noProof/>
        </w:rPr>
        <w:t>). Lower levels of 2-nitrodiphenylamine (2NDPA) and 4-nitrodiphenylamine (4NDPA</w:t>
      </w:r>
      <w:r w:rsidR="00BA2866">
        <w:rPr>
          <w:noProof/>
        </w:rPr>
        <w:t>) were also seen in the samples.</w:t>
      </w:r>
    </w:p>
    <w:p w14:paraId="68E24A4B" w14:textId="117C9151" w:rsidR="0066429B" w:rsidRPr="0066429B" w:rsidRDefault="00FD73E7" w:rsidP="001D6B7D">
      <w:pPr>
        <w:pStyle w:val="Caption"/>
      </w:pPr>
      <w:bookmarkStart w:id="275" w:name="_Toc243624937"/>
      <w:bookmarkStart w:id="276" w:name="_Toc243630582"/>
      <w:bookmarkStart w:id="277" w:name="_Toc243630683"/>
      <w:bookmarkStart w:id="278" w:name="_Toc243631124"/>
      <w:bookmarkStart w:id="279" w:name="_Toc243635823"/>
      <w:bookmarkStart w:id="280" w:name="_Toc243635871"/>
      <w:bookmarkStart w:id="281" w:name="_Toc243640059"/>
      <w:bookmarkStart w:id="282" w:name="_Toc247186164"/>
      <w:r w:rsidRPr="001D6B7D">
        <w:rPr>
          <w:b/>
        </w:rPr>
        <w:t>F</w:t>
      </w:r>
      <w:r w:rsidR="00152576" w:rsidRPr="001D6B7D">
        <w:rPr>
          <w:b/>
        </w:rPr>
        <w:t>igure 5.10.</w:t>
      </w:r>
      <w:r w:rsidR="0066429B" w:rsidRPr="0053602C">
        <w:t xml:space="preserve"> MRM chromatograms of the (A) Federal 38 special spent cartridge and (B) Federal 38 sp</w:t>
      </w:r>
      <w:r w:rsidR="0066429B" w:rsidRPr="00C977D4">
        <w:t xml:space="preserve">ecial smokeless powder confirming the presence of each compound. </w:t>
      </w:r>
      <w:r w:rsidR="00BA2866">
        <w:t xml:space="preserve">All experiments were performed using residue from a </w:t>
      </w:r>
      <w:bookmarkEnd w:id="275"/>
      <w:bookmarkEnd w:id="276"/>
      <w:bookmarkEnd w:id="277"/>
      <w:bookmarkEnd w:id="278"/>
      <w:bookmarkEnd w:id="279"/>
      <w:bookmarkEnd w:id="280"/>
      <w:bookmarkEnd w:id="281"/>
      <w:r w:rsidR="00BA2866" w:rsidRPr="00C977D4">
        <w:t>Smith</w:t>
      </w:r>
      <w:r w:rsidR="00BA2866">
        <w:t xml:space="preserve"> </w:t>
      </w:r>
      <w:r w:rsidR="00BA2866" w:rsidRPr="00C977D4">
        <w:t>&amp; Wesson</w:t>
      </w:r>
      <w:r w:rsidR="00BA2866">
        <w:t xml:space="preserve"> revolver.</w:t>
      </w:r>
      <w:bookmarkEnd w:id="282"/>
    </w:p>
    <w:p w14:paraId="000F06F4" w14:textId="0C222D2D" w:rsidR="007A7249" w:rsidRDefault="00360C70" w:rsidP="003D1379">
      <w:pPr>
        <w:pStyle w:val="NoSpacing"/>
        <w:jc w:val="left"/>
        <w:rPr>
          <w:noProof/>
        </w:rPr>
      </w:pPr>
      <w:r w:rsidRPr="00360C70">
        <w:rPr>
          <w:noProof/>
        </w:rPr>
        <w:drawing>
          <wp:inline distT="0" distB="0" distL="0" distR="0" wp14:anchorId="300C1EAF" wp14:editId="048270FF">
            <wp:extent cx="5275580" cy="3387969"/>
            <wp:effectExtent l="0" t="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a:extLst>
                        <a:ext uri="{28A0092B-C50C-407E-A947-70E740481C1C}">
                          <a14:useLocalDpi xmlns:a14="http://schemas.microsoft.com/office/drawing/2010/main" val="0"/>
                        </a:ext>
                      </a:extLst>
                    </a:blip>
                    <a:srcRect t="3344"/>
                    <a:stretch/>
                  </pic:blipFill>
                  <pic:spPr bwMode="auto">
                    <a:xfrm>
                      <a:off x="0" y="0"/>
                      <a:ext cx="5275580" cy="3387969"/>
                    </a:xfrm>
                    <a:prstGeom prst="rect">
                      <a:avLst/>
                    </a:prstGeom>
                    <a:noFill/>
                    <a:ln>
                      <a:noFill/>
                    </a:ln>
                    <a:extLst>
                      <a:ext uri="{53640926-AAD7-44D8-BBD7-CCE9431645EC}">
                        <a14:shadowObscured xmlns:a14="http://schemas.microsoft.com/office/drawing/2010/main"/>
                      </a:ext>
                    </a:extLst>
                  </pic:spPr>
                </pic:pic>
              </a:graphicData>
            </a:graphic>
          </wp:inline>
        </w:drawing>
      </w:r>
    </w:p>
    <w:p w14:paraId="63095AB3" w14:textId="28ACCFAA" w:rsidR="00152576" w:rsidRDefault="00152576" w:rsidP="00152576">
      <w:pPr>
        <w:pStyle w:val="NoSpacing"/>
        <w:ind w:firstLine="720"/>
        <w:jc w:val="left"/>
        <w:rPr>
          <w:noProof/>
        </w:rPr>
      </w:pPr>
      <w:r w:rsidRPr="00DC097F">
        <w:rPr>
          <w:noProof/>
        </w:rPr>
        <w:t>Some differenes were</w:t>
      </w:r>
      <w:r>
        <w:rPr>
          <w:noProof/>
        </w:rPr>
        <w:t xml:space="preserve"> also</w:t>
      </w:r>
      <w:r w:rsidRPr="00DC097F">
        <w:rPr>
          <w:noProof/>
        </w:rPr>
        <w:t xml:space="preserve"> noticeable between the spent cartridge and powder samples</w:t>
      </w:r>
      <w:r>
        <w:rPr>
          <w:noProof/>
        </w:rPr>
        <w:t xml:space="preserve"> of the Federal 38 special</w:t>
      </w:r>
      <w:r w:rsidRPr="00DC097F">
        <w:rPr>
          <w:noProof/>
        </w:rPr>
        <w:t>. The spent cartridges appear to have 2</w:t>
      </w:r>
      <w:r w:rsidR="007A7249">
        <w:rPr>
          <w:noProof/>
        </w:rPr>
        <w:t>-</w:t>
      </w:r>
      <w:r w:rsidRPr="00DC097F">
        <w:rPr>
          <w:noProof/>
        </w:rPr>
        <w:t>NT and DBP, whereas the powder samples show 4</w:t>
      </w:r>
      <w:r w:rsidR="007A7249">
        <w:rPr>
          <w:noProof/>
        </w:rPr>
        <w:t>-</w:t>
      </w:r>
      <w:r w:rsidRPr="00DC097F">
        <w:rPr>
          <w:noProof/>
        </w:rPr>
        <w:t>NT and MC. The presence of nitrotoluene may be due to the decomposition of 2,6</w:t>
      </w:r>
      <w:r w:rsidR="007A7249">
        <w:rPr>
          <w:noProof/>
        </w:rPr>
        <w:t>-</w:t>
      </w:r>
      <w:r w:rsidRPr="00DC097F">
        <w:rPr>
          <w:noProof/>
        </w:rPr>
        <w:t xml:space="preserve">DNT; however, DNT could only be confirmed by UV. Methyl centralite (MC) showed up in the MS of the powder sample. It is very interesting to have found both ethyl and methyl centralite in the powder samples, as only one is commonly seen in each powder. </w:t>
      </w:r>
    </w:p>
    <w:p w14:paraId="2D24BFFD" w14:textId="5137EDCB" w:rsidR="0066429B" w:rsidRDefault="00F44C94" w:rsidP="003D1379">
      <w:pPr>
        <w:widowControl w:val="0"/>
        <w:autoSpaceDE w:val="0"/>
        <w:autoSpaceDN w:val="0"/>
        <w:adjustRightInd w:val="0"/>
        <w:spacing w:line="480" w:lineRule="auto"/>
        <w:ind w:firstLine="720"/>
      </w:pPr>
      <w:r>
        <w:t xml:space="preserve">For the American </w:t>
      </w:r>
      <w:proofErr w:type="gramStart"/>
      <w:r>
        <w:t>Eagle</w:t>
      </w:r>
      <w:proofErr w:type="gramEnd"/>
      <w:r>
        <w:t xml:space="preserve"> a</w:t>
      </w:r>
      <w:r w:rsidR="0066429B" w:rsidRPr="004757AC">
        <w:t xml:space="preserve">mmunition used with the </w:t>
      </w:r>
      <w:proofErr w:type="spellStart"/>
      <w:r w:rsidR="0066429B" w:rsidRPr="004757AC">
        <w:t>Glock</w:t>
      </w:r>
      <w:proofErr w:type="spellEnd"/>
      <w:r w:rsidR="0066429B" w:rsidRPr="004757AC">
        <w:t xml:space="preserve"> 19, </w:t>
      </w:r>
      <w:r w:rsidR="0066429B">
        <w:t>lower</w:t>
      </w:r>
      <w:r w:rsidR="0066429B" w:rsidRPr="004757AC">
        <w:t xml:space="preserve"> levels of </w:t>
      </w:r>
      <w:r w:rsidR="0066429B">
        <w:t>nitroglycerin, ethyl centralite</w:t>
      </w:r>
      <w:r w:rsidR="0066429B" w:rsidRPr="004757AC">
        <w:t xml:space="preserve"> and </w:t>
      </w:r>
      <w:r w:rsidR="0066429B">
        <w:t>diphenylamine</w:t>
      </w:r>
      <w:r w:rsidR="0066429B" w:rsidRPr="004757AC">
        <w:t xml:space="preserve"> were seen in the spent cartridge and smokeless powder samples </w:t>
      </w:r>
      <w:r w:rsidR="0066429B">
        <w:t>w</w:t>
      </w:r>
      <w:r w:rsidR="0066429B" w:rsidRPr="004757AC">
        <w:t>hen compared</w:t>
      </w:r>
      <w:r>
        <w:t xml:space="preserve"> to the Smith &amp; Wesson Federal a</w:t>
      </w:r>
      <w:r w:rsidR="0066429B" w:rsidRPr="004757AC">
        <w:t>mmunition</w:t>
      </w:r>
      <w:r w:rsidR="0066429B">
        <w:t xml:space="preserve"> </w:t>
      </w:r>
      <w:r w:rsidR="0066429B" w:rsidRPr="004757AC">
        <w:t xml:space="preserve">(Figures </w:t>
      </w:r>
      <w:r w:rsidR="00152576">
        <w:t>5.11-12</w:t>
      </w:r>
      <w:r w:rsidR="0066429B" w:rsidRPr="004757AC">
        <w:t>).</w:t>
      </w:r>
      <w:r w:rsidR="0066429B">
        <w:t xml:space="preserve"> The Federal brand also showed nitrotoluene products in the MRM chromatograms, none of which were detected in the American </w:t>
      </w:r>
      <w:proofErr w:type="gramStart"/>
      <w:r w:rsidR="0066429B">
        <w:t>Eagle</w:t>
      </w:r>
      <w:proofErr w:type="gramEnd"/>
      <w:r w:rsidR="0066429B">
        <w:t xml:space="preserve"> ammunition. </w:t>
      </w:r>
    </w:p>
    <w:p w14:paraId="37CEB780" w14:textId="49935F9B" w:rsidR="0066429B" w:rsidRDefault="0066429B" w:rsidP="0066429B">
      <w:pPr>
        <w:widowControl w:val="0"/>
        <w:autoSpaceDE w:val="0"/>
        <w:autoSpaceDN w:val="0"/>
        <w:adjustRightInd w:val="0"/>
        <w:spacing w:line="480" w:lineRule="auto"/>
      </w:pPr>
      <w:r>
        <w:tab/>
      </w:r>
      <w:r w:rsidRPr="004757AC">
        <w:t xml:space="preserve">In the American </w:t>
      </w:r>
      <w:proofErr w:type="gramStart"/>
      <w:r w:rsidRPr="004757AC">
        <w:t>Eagle</w:t>
      </w:r>
      <w:proofErr w:type="gramEnd"/>
      <w:r w:rsidRPr="004757AC">
        <w:t xml:space="preserve"> 9mm Luger ammunition, decomposition products of DPA were identified by UV in both the spent cartridge and smokeless powder samples. These included 4-nitrodiphenylamine (4</w:t>
      </w:r>
      <w:r w:rsidR="007A7249">
        <w:t>-</w:t>
      </w:r>
      <w:r w:rsidRPr="004757AC">
        <w:t>NDPA), N-</w:t>
      </w:r>
      <w:proofErr w:type="spellStart"/>
      <w:r w:rsidRPr="004757AC">
        <w:t>Nitrosodiphenylamine</w:t>
      </w:r>
      <w:proofErr w:type="spellEnd"/>
      <w:r w:rsidRPr="004757AC">
        <w:t xml:space="preserve"> (N</w:t>
      </w:r>
      <w:r w:rsidR="007A7249">
        <w:t>-</w:t>
      </w:r>
      <w:proofErr w:type="spellStart"/>
      <w:r w:rsidRPr="004757AC">
        <w:t>NsDPA</w:t>
      </w:r>
      <w:proofErr w:type="spellEnd"/>
      <w:r w:rsidRPr="004757AC">
        <w:t>), 2</w:t>
      </w:r>
      <w:r w:rsidR="007A7249">
        <w:t>-</w:t>
      </w:r>
      <w:r w:rsidRPr="004757AC">
        <w:t>NDPA, and 4</w:t>
      </w:r>
      <w:r w:rsidR="007A7249">
        <w:t>-</w:t>
      </w:r>
      <w:r w:rsidRPr="004757AC">
        <w:t xml:space="preserve">NDPA. Only the </w:t>
      </w:r>
      <w:proofErr w:type="spellStart"/>
      <w:r w:rsidRPr="004757AC">
        <w:t>DPA</w:t>
      </w:r>
      <w:proofErr w:type="spellEnd"/>
      <w:r w:rsidRPr="004757AC">
        <w:t>, 4</w:t>
      </w:r>
      <w:r w:rsidR="007A7249">
        <w:t>-</w:t>
      </w:r>
      <w:r w:rsidRPr="004757AC">
        <w:t>NDPA, and N</w:t>
      </w:r>
      <w:r w:rsidR="007A7249">
        <w:t>-</w:t>
      </w:r>
      <w:proofErr w:type="spellStart"/>
      <w:r w:rsidRPr="004757AC">
        <w:t>NsDPA</w:t>
      </w:r>
      <w:proofErr w:type="spellEnd"/>
      <w:r w:rsidRPr="004757AC">
        <w:t xml:space="preserve"> were confirmed by MS, in addition to EC and DBP. NG was seen in the MRM of the powder but not in the spent cartridge sample. </w:t>
      </w:r>
      <w:r>
        <w:t>E</w:t>
      </w:r>
      <w:r w:rsidRPr="004757AC">
        <w:t xml:space="preserve">ven though American </w:t>
      </w:r>
      <w:proofErr w:type="gramStart"/>
      <w:r w:rsidRPr="004757AC">
        <w:t>Eagle</w:t>
      </w:r>
      <w:proofErr w:type="gramEnd"/>
      <w:r w:rsidRPr="004757AC">
        <w:t xml:space="preserve"> is now part of Federal ammunition</w:t>
      </w:r>
      <w:r>
        <w:t>, differences are visible between ammunition types.</w:t>
      </w:r>
    </w:p>
    <w:p w14:paraId="162BC714" w14:textId="77777777" w:rsidR="003D1379" w:rsidRDefault="003D1379" w:rsidP="001D6B7D">
      <w:pPr>
        <w:pStyle w:val="Caption"/>
        <w:rPr>
          <w:b/>
        </w:rPr>
      </w:pPr>
      <w:bookmarkStart w:id="283" w:name="_Toc243624938"/>
      <w:bookmarkStart w:id="284" w:name="_Toc243630583"/>
      <w:bookmarkStart w:id="285" w:name="_Toc243630684"/>
      <w:bookmarkStart w:id="286" w:name="_Toc243631125"/>
      <w:bookmarkStart w:id="287" w:name="_Toc243635824"/>
      <w:bookmarkStart w:id="288" w:name="_Toc243635872"/>
      <w:bookmarkStart w:id="289" w:name="_Toc243640060"/>
      <w:bookmarkStart w:id="290" w:name="_Toc247186165"/>
    </w:p>
    <w:p w14:paraId="3C280710" w14:textId="77777777" w:rsidR="008551A9" w:rsidRDefault="008551A9" w:rsidP="008551A9"/>
    <w:p w14:paraId="66A3D30B" w14:textId="77777777" w:rsidR="008551A9" w:rsidRDefault="008551A9" w:rsidP="008551A9"/>
    <w:p w14:paraId="35E42BDB" w14:textId="77777777" w:rsidR="008551A9" w:rsidRDefault="008551A9" w:rsidP="008551A9"/>
    <w:p w14:paraId="0D7348C1" w14:textId="77777777" w:rsidR="008551A9" w:rsidRDefault="008551A9" w:rsidP="008551A9"/>
    <w:p w14:paraId="1ABABF93" w14:textId="77777777" w:rsidR="008551A9" w:rsidRDefault="008551A9" w:rsidP="008551A9"/>
    <w:p w14:paraId="09542B5E" w14:textId="77777777" w:rsidR="008551A9" w:rsidRDefault="008551A9" w:rsidP="008551A9"/>
    <w:p w14:paraId="7D107B21" w14:textId="77777777" w:rsidR="008551A9" w:rsidRDefault="008551A9" w:rsidP="008551A9"/>
    <w:p w14:paraId="7C5093DA" w14:textId="77777777" w:rsidR="008551A9" w:rsidRDefault="008551A9" w:rsidP="008551A9"/>
    <w:p w14:paraId="3A44FD91" w14:textId="77777777" w:rsidR="008551A9" w:rsidRDefault="008551A9" w:rsidP="008551A9"/>
    <w:p w14:paraId="03C088C2" w14:textId="77777777" w:rsidR="008551A9" w:rsidRDefault="008551A9" w:rsidP="008551A9"/>
    <w:p w14:paraId="0C4B2F3B" w14:textId="77777777" w:rsidR="008551A9" w:rsidRDefault="008551A9" w:rsidP="008551A9"/>
    <w:p w14:paraId="3B5F991D" w14:textId="77777777" w:rsidR="008551A9" w:rsidRDefault="008551A9" w:rsidP="008551A9"/>
    <w:p w14:paraId="5D81CD97" w14:textId="77777777" w:rsidR="008551A9" w:rsidRDefault="008551A9" w:rsidP="008551A9"/>
    <w:p w14:paraId="57B914D0" w14:textId="77777777" w:rsidR="008551A9" w:rsidRDefault="008551A9" w:rsidP="008551A9"/>
    <w:p w14:paraId="72604C2C" w14:textId="77777777" w:rsidR="008551A9" w:rsidRDefault="008551A9" w:rsidP="008551A9"/>
    <w:p w14:paraId="7357214D" w14:textId="77777777" w:rsidR="008551A9" w:rsidRDefault="008551A9" w:rsidP="008551A9"/>
    <w:p w14:paraId="70A587C6" w14:textId="77777777" w:rsidR="008551A9" w:rsidRDefault="008551A9" w:rsidP="008551A9"/>
    <w:p w14:paraId="19569A10" w14:textId="77777777" w:rsidR="008551A9" w:rsidRDefault="008551A9" w:rsidP="008551A9"/>
    <w:p w14:paraId="2A611747" w14:textId="77777777" w:rsidR="008551A9" w:rsidRDefault="008551A9" w:rsidP="008551A9"/>
    <w:p w14:paraId="69C6D2DC" w14:textId="77777777" w:rsidR="008551A9" w:rsidRDefault="008551A9" w:rsidP="008551A9"/>
    <w:p w14:paraId="0B943A7C" w14:textId="77777777" w:rsidR="008551A9" w:rsidRPr="008551A9" w:rsidRDefault="008551A9" w:rsidP="008551A9"/>
    <w:p w14:paraId="128F160A" w14:textId="42079D2E" w:rsidR="0066429B" w:rsidRPr="00932B9D" w:rsidRDefault="003D1379" w:rsidP="001D6B7D">
      <w:pPr>
        <w:pStyle w:val="Caption"/>
      </w:pPr>
      <w:r>
        <w:rPr>
          <w:noProof/>
        </w:rPr>
        <mc:AlternateContent>
          <mc:Choice Requires="wps">
            <w:drawing>
              <wp:anchor distT="0" distB="0" distL="114300" distR="114300" simplePos="0" relativeHeight="251803648" behindDoc="0" locked="0" layoutInCell="1" allowOverlap="1" wp14:anchorId="22CBAC2F" wp14:editId="7651B854">
                <wp:simplePos x="0" y="0"/>
                <wp:positionH relativeFrom="column">
                  <wp:posOffset>470633</wp:posOffset>
                </wp:positionH>
                <wp:positionV relativeFrom="paragraph">
                  <wp:posOffset>1029335</wp:posOffset>
                </wp:positionV>
                <wp:extent cx="4845050" cy="1247140"/>
                <wp:effectExtent l="0" t="0" r="0" b="0"/>
                <wp:wrapNone/>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0" cy="124714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44F707A" w14:textId="77777777" w:rsidR="00A72B7E" w:rsidRDefault="00A72B7E" w:rsidP="0066429B">
                            <w:pPr>
                              <w:ind w:left="1440" w:firstLine="720"/>
                              <w:rPr>
                                <w:color w:val="FF0000"/>
                                <w:sz w:val="20"/>
                                <w:szCs w:val="20"/>
                              </w:rPr>
                            </w:pPr>
                            <w:r>
                              <w:rPr>
                                <w:color w:val="FF0000"/>
                                <w:sz w:val="20"/>
                                <w:szCs w:val="20"/>
                              </w:rPr>
                              <w:t xml:space="preserve">  </w:t>
                            </w:r>
                            <w:r w:rsidRPr="002A77C0">
                              <w:rPr>
                                <w:color w:val="FF0000"/>
                                <w:sz w:val="20"/>
                                <w:szCs w:val="20"/>
                              </w:rPr>
                              <w:t>NG</w:t>
                            </w:r>
                            <w:r>
                              <w:rPr>
                                <w:color w:val="FF0000"/>
                                <w:sz w:val="20"/>
                                <w:szCs w:val="20"/>
                              </w:rPr>
                              <w:tab/>
                            </w:r>
                            <w:r>
                              <w:rPr>
                                <w:color w:val="FF0000"/>
                                <w:sz w:val="20"/>
                                <w:szCs w:val="20"/>
                              </w:rPr>
                              <w:tab/>
                              <w:t xml:space="preserve">            DPA</w:t>
                            </w:r>
                          </w:p>
                          <w:p w14:paraId="13DABACB" w14:textId="77777777" w:rsidR="00A72B7E" w:rsidRDefault="00A72B7E" w:rsidP="0066429B">
                            <w:pPr>
                              <w:ind w:left="1440" w:firstLine="720"/>
                              <w:rPr>
                                <w:color w:val="FF0000"/>
                                <w:sz w:val="20"/>
                                <w:szCs w:val="20"/>
                              </w:rPr>
                            </w:pPr>
                            <w:r>
                              <w:rPr>
                                <w:color w:val="FF0000"/>
                                <w:sz w:val="20"/>
                                <w:szCs w:val="20"/>
                              </w:rPr>
                              <w:tab/>
                              <w:t xml:space="preserve">         </w:t>
                            </w:r>
                          </w:p>
                          <w:p w14:paraId="469AB4A3" w14:textId="3905C244" w:rsidR="00A72B7E" w:rsidRDefault="00A72B7E" w:rsidP="003D1379">
                            <w:pPr>
                              <w:ind w:left="2160" w:firstLine="720"/>
                              <w:rPr>
                                <w:color w:val="FF0000"/>
                                <w:sz w:val="20"/>
                                <w:szCs w:val="20"/>
                              </w:rPr>
                            </w:pPr>
                            <w:r>
                              <w:rPr>
                                <w:color w:val="FF0000"/>
                                <w:sz w:val="20"/>
                                <w:szCs w:val="20"/>
                              </w:rPr>
                              <w:t xml:space="preserve">          4NDPA</w:t>
                            </w:r>
                          </w:p>
                          <w:p w14:paraId="73C3DB24" w14:textId="0B2007B2" w:rsidR="00A72B7E" w:rsidRDefault="00A72B7E" w:rsidP="003D1379">
                            <w:pPr>
                              <w:ind w:left="1440" w:firstLine="720"/>
                              <w:rPr>
                                <w:color w:val="FF0000"/>
                                <w:sz w:val="20"/>
                                <w:szCs w:val="20"/>
                              </w:rPr>
                            </w:pPr>
                            <w:r>
                              <w:rPr>
                                <w:color w:val="FF0000"/>
                                <w:sz w:val="20"/>
                                <w:szCs w:val="20"/>
                              </w:rPr>
                              <w:tab/>
                              <w:t xml:space="preserve">         </w:t>
                            </w:r>
                            <w:proofErr w:type="spellStart"/>
                            <w:r>
                              <w:rPr>
                                <w:color w:val="FF0000"/>
                                <w:sz w:val="20"/>
                                <w:szCs w:val="20"/>
                              </w:rPr>
                              <w:t>NNsSPA</w:t>
                            </w:r>
                            <w:proofErr w:type="spellEnd"/>
                            <w:r>
                              <w:rPr>
                                <w:color w:val="FF0000"/>
                                <w:sz w:val="20"/>
                                <w:szCs w:val="20"/>
                              </w:rPr>
                              <w:tab/>
                              <w:t xml:space="preserve">          </w:t>
                            </w:r>
                          </w:p>
                          <w:p w14:paraId="3BBAEE83" w14:textId="66D3E465" w:rsidR="00A72B7E" w:rsidRDefault="00A72B7E" w:rsidP="0066429B">
                            <w:pPr>
                              <w:ind w:left="1440" w:firstLine="720"/>
                              <w:rPr>
                                <w:color w:val="FF0000"/>
                                <w:sz w:val="20"/>
                                <w:szCs w:val="20"/>
                              </w:rPr>
                            </w:pPr>
                            <w:r>
                              <w:rPr>
                                <w:color w:val="FF0000"/>
                                <w:sz w:val="20"/>
                                <w:szCs w:val="20"/>
                              </w:rPr>
                              <w:tab/>
                            </w:r>
                            <w:r>
                              <w:rPr>
                                <w:color w:val="FF0000"/>
                                <w:sz w:val="20"/>
                                <w:szCs w:val="20"/>
                              </w:rPr>
                              <w:tab/>
                              <w:t xml:space="preserve">              </w:t>
                            </w:r>
                            <w:r>
                              <w:rPr>
                                <w:color w:val="FF0000"/>
                                <w:sz w:val="20"/>
                                <w:szCs w:val="20"/>
                              </w:rPr>
                              <w:tab/>
                            </w:r>
                            <w:r>
                              <w:rPr>
                                <w:color w:val="FF0000"/>
                                <w:sz w:val="20"/>
                                <w:szCs w:val="20"/>
                              </w:rPr>
                              <w:tab/>
                            </w:r>
                            <w:r>
                              <w:rPr>
                                <w:color w:val="FF0000"/>
                                <w:sz w:val="20"/>
                                <w:szCs w:val="20"/>
                              </w:rPr>
                              <w:tab/>
                            </w:r>
                            <w:r>
                              <w:rPr>
                                <w:color w:val="FF0000"/>
                                <w:sz w:val="20"/>
                                <w:szCs w:val="20"/>
                              </w:rPr>
                              <w:tab/>
                              <w:t xml:space="preserve">       DBP</w:t>
                            </w:r>
                          </w:p>
                          <w:p w14:paraId="0D5CE9F1" w14:textId="77777777" w:rsidR="00A72B7E" w:rsidRDefault="00A72B7E" w:rsidP="0066429B">
                            <w:pPr>
                              <w:ind w:left="3600" w:firstLine="720"/>
                              <w:rPr>
                                <w:color w:val="FF0000"/>
                                <w:sz w:val="20"/>
                                <w:szCs w:val="20"/>
                              </w:rPr>
                            </w:pPr>
                            <w:r>
                              <w:rPr>
                                <w:color w:val="FF0000"/>
                                <w:sz w:val="20"/>
                                <w:szCs w:val="20"/>
                              </w:rPr>
                              <w:t xml:space="preserve">    EC 2NDPA</w:t>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p>
                          <w:p w14:paraId="40876791" w14:textId="77777777" w:rsidR="00A72B7E" w:rsidRDefault="00A72B7E" w:rsidP="0066429B">
                            <w:pPr>
                              <w:ind w:left="1440" w:firstLine="720"/>
                              <w:rPr>
                                <w:color w:val="FF0000"/>
                                <w:sz w:val="20"/>
                                <w:szCs w:val="20"/>
                              </w:rPr>
                            </w:pPr>
                          </w:p>
                          <w:p w14:paraId="259CF52D" w14:textId="77777777" w:rsidR="00A72B7E" w:rsidRPr="002A77C0" w:rsidRDefault="00A72B7E" w:rsidP="0066429B">
                            <w:pPr>
                              <w:ind w:left="1440" w:firstLine="720"/>
                              <w:rPr>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1" o:spid="_x0000_s1041" type="#_x0000_t202" style="position:absolute;margin-left:37.05pt;margin-top:81.05pt;width:381.5pt;height:98.2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" filled="f" stroked="f">
                <v:path arrowok="t"/>
                <v:textbox>
                  <w:txbxContent>
                    <w:p w14:paraId="144F707A" w14:textId="77777777" w:rsidR="00A72B7E" w:rsidRDefault="00A72B7E" w:rsidP="0066429B">
                      <w:pPr>
                        <w:ind w:left="1440" w:firstLine="720"/>
                        <w:rPr>
                          <w:color w:val="FF0000"/>
                          <w:sz w:val="20"/>
                          <w:szCs w:val="20"/>
                        </w:rPr>
                      </w:pPr>
                      <w:r>
                        <w:rPr>
                          <w:color w:val="FF0000"/>
                          <w:sz w:val="20"/>
                          <w:szCs w:val="20"/>
                        </w:rPr>
                        <w:t xml:space="preserve">  </w:t>
                      </w:r>
                      <w:r w:rsidRPr="002A77C0">
                        <w:rPr>
                          <w:color w:val="FF0000"/>
                          <w:sz w:val="20"/>
                          <w:szCs w:val="20"/>
                        </w:rPr>
                        <w:t>NG</w:t>
                      </w:r>
                      <w:r>
                        <w:rPr>
                          <w:color w:val="FF0000"/>
                          <w:sz w:val="20"/>
                          <w:szCs w:val="20"/>
                        </w:rPr>
                        <w:tab/>
                      </w:r>
                      <w:r>
                        <w:rPr>
                          <w:color w:val="FF0000"/>
                          <w:sz w:val="20"/>
                          <w:szCs w:val="20"/>
                        </w:rPr>
                        <w:tab/>
                        <w:t xml:space="preserve">            DPA</w:t>
                      </w:r>
                    </w:p>
                    <w:p w14:paraId="13DABACB" w14:textId="77777777" w:rsidR="00A72B7E" w:rsidRDefault="00A72B7E" w:rsidP="0066429B">
                      <w:pPr>
                        <w:ind w:left="1440" w:firstLine="720"/>
                        <w:rPr>
                          <w:color w:val="FF0000"/>
                          <w:sz w:val="20"/>
                          <w:szCs w:val="20"/>
                        </w:rPr>
                      </w:pPr>
                      <w:r>
                        <w:rPr>
                          <w:color w:val="FF0000"/>
                          <w:sz w:val="20"/>
                          <w:szCs w:val="20"/>
                        </w:rPr>
                        <w:tab/>
                        <w:t xml:space="preserve">         </w:t>
                      </w:r>
                    </w:p>
                    <w:p w14:paraId="469AB4A3" w14:textId="3905C244" w:rsidR="00A72B7E" w:rsidRDefault="00A72B7E" w:rsidP="003D1379">
                      <w:pPr>
                        <w:ind w:left="2160" w:firstLine="720"/>
                        <w:rPr>
                          <w:color w:val="FF0000"/>
                          <w:sz w:val="20"/>
                          <w:szCs w:val="20"/>
                        </w:rPr>
                      </w:pPr>
                      <w:r>
                        <w:rPr>
                          <w:color w:val="FF0000"/>
                          <w:sz w:val="20"/>
                          <w:szCs w:val="20"/>
                        </w:rPr>
                        <w:t xml:space="preserve">          4NDPA</w:t>
                      </w:r>
                    </w:p>
                    <w:p w14:paraId="73C3DB24" w14:textId="0B2007B2" w:rsidR="00A72B7E" w:rsidRDefault="00A72B7E" w:rsidP="003D1379">
                      <w:pPr>
                        <w:ind w:left="1440" w:firstLine="720"/>
                        <w:rPr>
                          <w:color w:val="FF0000"/>
                          <w:sz w:val="20"/>
                          <w:szCs w:val="20"/>
                        </w:rPr>
                      </w:pPr>
                      <w:r>
                        <w:rPr>
                          <w:color w:val="FF0000"/>
                          <w:sz w:val="20"/>
                          <w:szCs w:val="20"/>
                        </w:rPr>
                        <w:tab/>
                        <w:t xml:space="preserve">         </w:t>
                      </w:r>
                      <w:proofErr w:type="spellStart"/>
                      <w:r>
                        <w:rPr>
                          <w:color w:val="FF0000"/>
                          <w:sz w:val="20"/>
                          <w:szCs w:val="20"/>
                        </w:rPr>
                        <w:t>NNsSPA</w:t>
                      </w:r>
                      <w:proofErr w:type="spellEnd"/>
                      <w:r>
                        <w:rPr>
                          <w:color w:val="FF0000"/>
                          <w:sz w:val="20"/>
                          <w:szCs w:val="20"/>
                        </w:rPr>
                        <w:tab/>
                        <w:t xml:space="preserve">          </w:t>
                      </w:r>
                    </w:p>
                    <w:p w14:paraId="3BBAEE83" w14:textId="66D3E465" w:rsidR="00A72B7E" w:rsidRDefault="00A72B7E" w:rsidP="0066429B">
                      <w:pPr>
                        <w:ind w:left="1440" w:firstLine="720"/>
                        <w:rPr>
                          <w:color w:val="FF0000"/>
                          <w:sz w:val="20"/>
                          <w:szCs w:val="20"/>
                        </w:rPr>
                      </w:pPr>
                      <w:r>
                        <w:rPr>
                          <w:color w:val="FF0000"/>
                          <w:sz w:val="20"/>
                          <w:szCs w:val="20"/>
                        </w:rPr>
                        <w:tab/>
                      </w:r>
                      <w:r>
                        <w:rPr>
                          <w:color w:val="FF0000"/>
                          <w:sz w:val="20"/>
                          <w:szCs w:val="20"/>
                        </w:rPr>
                        <w:tab/>
                        <w:t xml:space="preserve">              </w:t>
                      </w:r>
                      <w:r>
                        <w:rPr>
                          <w:color w:val="FF0000"/>
                          <w:sz w:val="20"/>
                          <w:szCs w:val="20"/>
                        </w:rPr>
                        <w:tab/>
                      </w:r>
                      <w:r>
                        <w:rPr>
                          <w:color w:val="FF0000"/>
                          <w:sz w:val="20"/>
                          <w:szCs w:val="20"/>
                        </w:rPr>
                        <w:tab/>
                      </w:r>
                      <w:r>
                        <w:rPr>
                          <w:color w:val="FF0000"/>
                          <w:sz w:val="20"/>
                          <w:szCs w:val="20"/>
                        </w:rPr>
                        <w:tab/>
                      </w:r>
                      <w:r>
                        <w:rPr>
                          <w:color w:val="FF0000"/>
                          <w:sz w:val="20"/>
                          <w:szCs w:val="20"/>
                        </w:rPr>
                        <w:tab/>
                        <w:t xml:space="preserve">       DBP</w:t>
                      </w:r>
                    </w:p>
                    <w:p w14:paraId="0D5CE9F1" w14:textId="77777777" w:rsidR="00A72B7E" w:rsidRDefault="00A72B7E" w:rsidP="0066429B">
                      <w:pPr>
                        <w:ind w:left="3600" w:firstLine="720"/>
                        <w:rPr>
                          <w:color w:val="FF0000"/>
                          <w:sz w:val="20"/>
                          <w:szCs w:val="20"/>
                        </w:rPr>
                      </w:pPr>
                      <w:r>
                        <w:rPr>
                          <w:color w:val="FF0000"/>
                          <w:sz w:val="20"/>
                          <w:szCs w:val="20"/>
                        </w:rPr>
                        <w:t xml:space="preserve">    EC 2NDPA</w:t>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p>
                    <w:p w14:paraId="40876791" w14:textId="77777777" w:rsidR="00A72B7E" w:rsidRDefault="00A72B7E" w:rsidP="0066429B">
                      <w:pPr>
                        <w:ind w:left="1440" w:firstLine="720"/>
                        <w:rPr>
                          <w:color w:val="FF0000"/>
                          <w:sz w:val="20"/>
                          <w:szCs w:val="20"/>
                        </w:rPr>
                      </w:pPr>
                    </w:p>
                    <w:p w14:paraId="259CF52D" w14:textId="77777777" w:rsidR="00A72B7E" w:rsidRPr="002A77C0" w:rsidRDefault="00A72B7E" w:rsidP="0066429B">
                      <w:pPr>
                        <w:ind w:left="1440" w:firstLine="720"/>
                        <w:rPr>
                          <w:color w:val="FF0000"/>
                          <w:sz w:val="20"/>
                          <w:szCs w:val="20"/>
                        </w:rPr>
                      </w:pPr>
                    </w:p>
                  </w:txbxContent>
                </v:textbox>
              </v:shape>
            </w:pict>
          </mc:Fallback>
        </mc:AlternateContent>
      </w:r>
      <w:r w:rsidRPr="00932B9D">
        <w:rPr>
          <w:noProof/>
        </w:rPr>
        <w:drawing>
          <wp:anchor distT="0" distB="0" distL="114300" distR="114300" simplePos="0" relativeHeight="251801600" behindDoc="0" locked="0" layoutInCell="1" allowOverlap="1" wp14:anchorId="1814201E" wp14:editId="1245AABF">
            <wp:simplePos x="0" y="0"/>
            <wp:positionH relativeFrom="column">
              <wp:posOffset>487045</wp:posOffset>
            </wp:positionH>
            <wp:positionV relativeFrom="paragraph">
              <wp:posOffset>957580</wp:posOffset>
            </wp:positionV>
            <wp:extent cx="1349375" cy="1169035"/>
            <wp:effectExtent l="0" t="0" r="0" b="0"/>
            <wp:wrapThrough wrapText="bothSides">
              <wp:wrapPolygon edited="0">
                <wp:start x="0" y="0"/>
                <wp:lineTo x="0" y="21119"/>
                <wp:lineTo x="21143" y="21119"/>
                <wp:lineTo x="21143" y="0"/>
                <wp:lineTo x="0" y="0"/>
              </wp:wrapPolygon>
            </wp:wrapThrough>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
                      <a:extLst>
                        <a:ext uri="{28A0092B-C50C-407E-A947-70E740481C1C}">
                          <a14:useLocalDpi xmlns:a14="http://schemas.microsoft.com/office/drawing/2010/main" val="0"/>
                        </a:ext>
                      </a:extLst>
                    </a:blip>
                    <a:srcRect l="67038" t="16518" r="1727" b="40132"/>
                    <a:stretch>
                      <a:fillRect/>
                    </a:stretch>
                  </pic:blipFill>
                  <pic:spPr bwMode="auto">
                    <a:xfrm>
                      <a:off x="0" y="0"/>
                      <a:ext cx="1349375" cy="1169035"/>
                    </a:xfrm>
                    <a:prstGeom prst="rect">
                      <a:avLst/>
                    </a:prstGeom>
                    <a:noFill/>
                  </pic:spPr>
                </pic:pic>
              </a:graphicData>
            </a:graphic>
          </wp:anchor>
        </w:drawing>
      </w:r>
      <w:r w:rsidR="00152576" w:rsidRPr="001D6B7D">
        <w:rPr>
          <w:b/>
        </w:rPr>
        <w:t>Figure 5.11.</w:t>
      </w:r>
      <w:r w:rsidR="0066429B" w:rsidRPr="001B5C5F">
        <w:t xml:space="preserve"> </w:t>
      </w:r>
      <w:r w:rsidR="0066429B" w:rsidRPr="008A7EEC">
        <w:t xml:space="preserve">UV chromatograms of the (A) American Eagle 9mm Luger smokeless powder, (B) American Eagle 9mm Luger spent cartridge, and (C) 10ppm standard GSR mixture. </w:t>
      </w:r>
      <w:r w:rsidR="00BA2866">
        <w:t xml:space="preserve">All experiments were performed using residue from a </w:t>
      </w:r>
      <w:proofErr w:type="spellStart"/>
      <w:r w:rsidR="0066429B" w:rsidRPr="008A7EEC">
        <w:t>Glock</w:t>
      </w:r>
      <w:proofErr w:type="spellEnd"/>
      <w:r w:rsidR="0066429B" w:rsidRPr="008A7EEC">
        <w:t xml:space="preserve"> 1</w:t>
      </w:r>
      <w:r w:rsidR="0066429B" w:rsidRPr="00EA098B">
        <w:t xml:space="preserve">9 </w:t>
      </w:r>
      <w:bookmarkEnd w:id="283"/>
      <w:bookmarkEnd w:id="284"/>
      <w:bookmarkEnd w:id="285"/>
      <w:bookmarkEnd w:id="286"/>
      <w:bookmarkEnd w:id="287"/>
      <w:bookmarkEnd w:id="288"/>
      <w:bookmarkEnd w:id="289"/>
      <w:r w:rsidR="00BA2866">
        <w:t>pistol.</w:t>
      </w:r>
      <w:bookmarkEnd w:id="290"/>
    </w:p>
    <w:p w14:paraId="164D427F" w14:textId="437A8D7D" w:rsidR="0066429B" w:rsidRPr="00932B9D" w:rsidRDefault="008551A9" w:rsidP="0066429B">
      <w:pPr>
        <w:widowControl w:val="0"/>
        <w:autoSpaceDE w:val="0"/>
        <w:autoSpaceDN w:val="0"/>
        <w:adjustRightInd w:val="0"/>
        <w:spacing w:line="480" w:lineRule="auto"/>
      </w:pPr>
      <w:r w:rsidRPr="00932B9D">
        <w:rPr>
          <w:noProof/>
        </w:rPr>
        <w:drawing>
          <wp:anchor distT="0" distB="0" distL="114300" distR="114300" simplePos="0" relativeHeight="251800576" behindDoc="1" locked="0" layoutInCell="1" allowOverlap="1" wp14:anchorId="67A0D444" wp14:editId="1BFCE089">
            <wp:simplePos x="0" y="0"/>
            <wp:positionH relativeFrom="column">
              <wp:posOffset>-46990</wp:posOffset>
            </wp:positionH>
            <wp:positionV relativeFrom="paragraph">
              <wp:posOffset>44450</wp:posOffset>
            </wp:positionV>
            <wp:extent cx="5470085" cy="3728085"/>
            <wp:effectExtent l="0" t="0" r="0" b="5715"/>
            <wp:wrapNone/>
            <wp:docPr id="132"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rotWithShape="1">
                    <a:blip r:embed="rId55">
                      <a:extLst>
                        <a:ext uri="{28A0092B-C50C-407E-A947-70E740481C1C}">
                          <a14:useLocalDpi xmlns:a14="http://schemas.microsoft.com/office/drawing/2010/main" val="0"/>
                        </a:ext>
                      </a:extLst>
                    </a:blip>
                    <a:srcRect r="7965"/>
                    <a:stretch/>
                  </pic:blipFill>
                  <pic:spPr bwMode="auto">
                    <a:xfrm>
                      <a:off x="0" y="0"/>
                      <a:ext cx="5470085" cy="3728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0" distB="0" distL="114300" distR="114300" simplePos="0" relativeHeight="251806720" behindDoc="0" locked="0" layoutInCell="1" allowOverlap="1" wp14:anchorId="2296336F" wp14:editId="06CD4298">
                <wp:simplePos x="0" y="0"/>
                <wp:positionH relativeFrom="column">
                  <wp:posOffset>588645</wp:posOffset>
                </wp:positionH>
                <wp:positionV relativeFrom="paragraph">
                  <wp:posOffset>2610387</wp:posOffset>
                </wp:positionV>
                <wp:extent cx="5251450" cy="99822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1450" cy="99822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4C176E2" w14:textId="77777777" w:rsidR="00A72B7E" w:rsidRDefault="00A72B7E" w:rsidP="0066429B">
                            <w:pPr>
                              <w:rPr>
                                <w:color w:val="FF0000"/>
                                <w:sz w:val="20"/>
                                <w:szCs w:val="20"/>
                              </w:rPr>
                            </w:pPr>
                            <w:r>
                              <w:rPr>
                                <w:color w:val="FF0000"/>
                                <w:sz w:val="20"/>
                                <w:szCs w:val="20"/>
                              </w:rPr>
                              <w:tab/>
                            </w:r>
                            <w:r>
                              <w:rPr>
                                <w:color w:val="FF0000"/>
                                <w:sz w:val="20"/>
                                <w:szCs w:val="20"/>
                              </w:rPr>
                              <w:tab/>
                              <w:t xml:space="preserve">           5</w:t>
                            </w:r>
                          </w:p>
                          <w:p w14:paraId="0CFA62C5" w14:textId="073B1C05" w:rsidR="00A72B7E" w:rsidRDefault="00A72B7E" w:rsidP="0066429B">
                            <w:pPr>
                              <w:rPr>
                                <w:color w:val="FF0000"/>
                                <w:sz w:val="20"/>
                                <w:szCs w:val="20"/>
                              </w:rPr>
                            </w:pPr>
                            <w:r>
                              <w:rPr>
                                <w:color w:val="FF0000"/>
                                <w:sz w:val="20"/>
                                <w:szCs w:val="20"/>
                              </w:rPr>
                              <w:t xml:space="preserve">           </w:t>
                            </w:r>
                            <w:r>
                              <w:rPr>
                                <w:color w:val="FF0000"/>
                                <w:sz w:val="20"/>
                                <w:szCs w:val="20"/>
                              </w:rPr>
                              <w:tab/>
                              <w:t xml:space="preserve">        </w:t>
                            </w:r>
                            <w:r>
                              <w:rPr>
                                <w:color w:val="FF0000"/>
                                <w:sz w:val="20"/>
                                <w:szCs w:val="20"/>
                              </w:rPr>
                              <w:tab/>
                            </w:r>
                            <w:r>
                              <w:rPr>
                                <w:color w:val="FF0000"/>
                                <w:sz w:val="20"/>
                                <w:szCs w:val="20"/>
                              </w:rPr>
                              <w:tab/>
                            </w:r>
                            <w:r>
                              <w:rPr>
                                <w:color w:val="FF0000"/>
                                <w:sz w:val="20"/>
                                <w:szCs w:val="20"/>
                              </w:rPr>
                              <w:tab/>
                              <w:t xml:space="preserve">               14    16</w:t>
                            </w:r>
                          </w:p>
                          <w:p w14:paraId="12ABFECB" w14:textId="5B6B326D" w:rsidR="00A72B7E" w:rsidRDefault="00A72B7E" w:rsidP="0066429B">
                            <w:pPr>
                              <w:rPr>
                                <w:color w:val="FF0000"/>
                                <w:sz w:val="20"/>
                                <w:szCs w:val="20"/>
                              </w:rPr>
                            </w:pPr>
                            <w:r>
                              <w:rPr>
                                <w:color w:val="FF0000"/>
                                <w:sz w:val="20"/>
                                <w:szCs w:val="20"/>
                              </w:rPr>
                              <w:t xml:space="preserve">    </w:t>
                            </w:r>
                            <w:r>
                              <w:rPr>
                                <w:color w:val="FF0000"/>
                                <w:sz w:val="20"/>
                                <w:szCs w:val="20"/>
                              </w:rPr>
                              <w:tab/>
                              <w:t xml:space="preserve">        2</w:t>
                            </w:r>
                            <w:r>
                              <w:rPr>
                                <w:color w:val="FF0000"/>
                                <w:sz w:val="20"/>
                                <w:szCs w:val="20"/>
                              </w:rPr>
                              <w:tab/>
                              <w:t xml:space="preserve">   </w:t>
                            </w:r>
                          </w:p>
                          <w:p w14:paraId="7CABC88C" w14:textId="63D6407A" w:rsidR="00A72B7E" w:rsidRDefault="00A72B7E" w:rsidP="008551A9">
                            <w:pPr>
                              <w:ind w:left="720" w:firstLine="720"/>
                              <w:rPr>
                                <w:color w:val="FF0000"/>
                                <w:sz w:val="20"/>
                                <w:szCs w:val="20"/>
                              </w:rPr>
                            </w:pPr>
                            <w:r>
                              <w:rPr>
                                <w:color w:val="FF0000"/>
                                <w:sz w:val="20"/>
                                <w:szCs w:val="20"/>
                              </w:rPr>
                              <w:t xml:space="preserve">      3</w:t>
                            </w:r>
                            <w:proofErr w:type="gramStart"/>
                            <w:r>
                              <w:rPr>
                                <w:color w:val="FF0000"/>
                                <w:sz w:val="20"/>
                                <w:szCs w:val="20"/>
                              </w:rPr>
                              <w:t>,4</w:t>
                            </w:r>
                            <w:proofErr w:type="gramEnd"/>
                            <w:r>
                              <w:rPr>
                                <w:color w:val="FF0000"/>
                                <w:sz w:val="20"/>
                                <w:szCs w:val="20"/>
                              </w:rPr>
                              <w:t xml:space="preserve">      8   10 11    12  13  15</w:t>
                            </w:r>
                            <w:r>
                              <w:rPr>
                                <w:color w:val="FF0000"/>
                                <w:sz w:val="20"/>
                                <w:szCs w:val="20"/>
                              </w:rPr>
                              <w:tab/>
                              <w:t xml:space="preserve"> 17  18</w:t>
                            </w:r>
                            <w:r>
                              <w:rPr>
                                <w:color w:val="FF0000"/>
                                <w:sz w:val="20"/>
                                <w:szCs w:val="20"/>
                              </w:rPr>
                              <w:tab/>
                            </w:r>
                            <w:r>
                              <w:rPr>
                                <w:color w:val="FF0000"/>
                                <w:sz w:val="20"/>
                                <w:szCs w:val="20"/>
                              </w:rPr>
                              <w:tab/>
                            </w:r>
                            <w:r>
                              <w:rPr>
                                <w:color w:val="FF0000"/>
                                <w:sz w:val="20"/>
                                <w:szCs w:val="20"/>
                              </w:rPr>
                              <w:tab/>
                              <w:t xml:space="preserve">     </w:t>
                            </w:r>
                          </w:p>
                          <w:p w14:paraId="6539B0C6" w14:textId="77777777" w:rsidR="00A72B7E" w:rsidRDefault="00A72B7E" w:rsidP="0066429B">
                            <w:pPr>
                              <w:rPr>
                                <w:color w:val="FF0000"/>
                                <w:sz w:val="20"/>
                                <w:szCs w:val="20"/>
                              </w:rPr>
                            </w:pPr>
                            <w:r>
                              <w:rPr>
                                <w:color w:val="FF0000"/>
                                <w:sz w:val="20"/>
                                <w:szCs w:val="20"/>
                              </w:rPr>
                              <w:t xml:space="preserve">   1        </w:t>
                            </w:r>
                            <w:r>
                              <w:rPr>
                                <w:color w:val="FF0000"/>
                                <w:sz w:val="20"/>
                                <w:szCs w:val="20"/>
                              </w:rPr>
                              <w:tab/>
                            </w:r>
                            <w:r>
                              <w:rPr>
                                <w:color w:val="FF0000"/>
                                <w:sz w:val="20"/>
                                <w:szCs w:val="20"/>
                              </w:rPr>
                              <w:tab/>
                              <w:t xml:space="preserve">                    9</w:t>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t xml:space="preserve">      19</w:t>
                            </w:r>
                          </w:p>
                          <w:p w14:paraId="713F76F7" w14:textId="77777777" w:rsidR="00A72B7E" w:rsidRPr="00CD67B0" w:rsidRDefault="00A72B7E" w:rsidP="0066429B">
                            <w:pPr>
                              <w:ind w:left="1440"/>
                              <w:rPr>
                                <w:color w:val="FF0000"/>
                                <w:sz w:val="20"/>
                                <w:szCs w:val="20"/>
                              </w:rPr>
                            </w:pPr>
                            <w:r>
                              <w:rPr>
                                <w:color w:val="FF0000"/>
                                <w:sz w:val="20"/>
                                <w:szCs w:val="20"/>
                              </w:rPr>
                              <w:t xml:space="preserve">             6,7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4" o:spid="_x0000_s1042" type="#_x0000_t202" style="position:absolute;margin-left:46.35pt;margin-top:205.55pt;width:413.5pt;height:78.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" filled="f" stroked="f">
                <v:path arrowok="t"/>
                <v:textbox>
                  <w:txbxContent>
                    <w:p w14:paraId="04C176E2" w14:textId="77777777" w:rsidR="00A72B7E" w:rsidRDefault="00A72B7E" w:rsidP="0066429B">
                      <w:pPr>
                        <w:rPr>
                          <w:color w:val="FF0000"/>
                          <w:sz w:val="20"/>
                          <w:szCs w:val="20"/>
                        </w:rPr>
                      </w:pPr>
                      <w:r>
                        <w:rPr>
                          <w:color w:val="FF0000"/>
                          <w:sz w:val="20"/>
                          <w:szCs w:val="20"/>
                        </w:rPr>
                        <w:tab/>
                      </w:r>
                      <w:r>
                        <w:rPr>
                          <w:color w:val="FF0000"/>
                          <w:sz w:val="20"/>
                          <w:szCs w:val="20"/>
                        </w:rPr>
                        <w:tab/>
                        <w:t xml:space="preserve">           5</w:t>
                      </w:r>
                    </w:p>
                    <w:p w14:paraId="0CFA62C5" w14:textId="073B1C05" w:rsidR="00A72B7E" w:rsidRDefault="00A72B7E" w:rsidP="0066429B">
                      <w:pPr>
                        <w:rPr>
                          <w:color w:val="FF0000"/>
                          <w:sz w:val="20"/>
                          <w:szCs w:val="20"/>
                        </w:rPr>
                      </w:pPr>
                      <w:r>
                        <w:rPr>
                          <w:color w:val="FF0000"/>
                          <w:sz w:val="20"/>
                          <w:szCs w:val="20"/>
                        </w:rPr>
                        <w:t xml:space="preserve">           </w:t>
                      </w:r>
                      <w:r>
                        <w:rPr>
                          <w:color w:val="FF0000"/>
                          <w:sz w:val="20"/>
                          <w:szCs w:val="20"/>
                        </w:rPr>
                        <w:tab/>
                        <w:t xml:space="preserve">        </w:t>
                      </w:r>
                      <w:r>
                        <w:rPr>
                          <w:color w:val="FF0000"/>
                          <w:sz w:val="20"/>
                          <w:szCs w:val="20"/>
                        </w:rPr>
                        <w:tab/>
                      </w:r>
                      <w:r>
                        <w:rPr>
                          <w:color w:val="FF0000"/>
                          <w:sz w:val="20"/>
                          <w:szCs w:val="20"/>
                        </w:rPr>
                        <w:tab/>
                      </w:r>
                      <w:r>
                        <w:rPr>
                          <w:color w:val="FF0000"/>
                          <w:sz w:val="20"/>
                          <w:szCs w:val="20"/>
                        </w:rPr>
                        <w:tab/>
                        <w:t xml:space="preserve">               14    16</w:t>
                      </w:r>
                    </w:p>
                    <w:p w14:paraId="12ABFECB" w14:textId="5B6B326D" w:rsidR="00A72B7E" w:rsidRDefault="00A72B7E" w:rsidP="0066429B">
                      <w:pPr>
                        <w:rPr>
                          <w:color w:val="FF0000"/>
                          <w:sz w:val="20"/>
                          <w:szCs w:val="20"/>
                        </w:rPr>
                      </w:pPr>
                      <w:r>
                        <w:rPr>
                          <w:color w:val="FF0000"/>
                          <w:sz w:val="20"/>
                          <w:szCs w:val="20"/>
                        </w:rPr>
                        <w:t xml:space="preserve">    </w:t>
                      </w:r>
                      <w:r>
                        <w:rPr>
                          <w:color w:val="FF0000"/>
                          <w:sz w:val="20"/>
                          <w:szCs w:val="20"/>
                        </w:rPr>
                        <w:tab/>
                        <w:t xml:space="preserve">        2</w:t>
                      </w:r>
                      <w:r>
                        <w:rPr>
                          <w:color w:val="FF0000"/>
                          <w:sz w:val="20"/>
                          <w:szCs w:val="20"/>
                        </w:rPr>
                        <w:tab/>
                        <w:t xml:space="preserve">   </w:t>
                      </w:r>
                    </w:p>
                    <w:p w14:paraId="7CABC88C" w14:textId="63D6407A" w:rsidR="00A72B7E" w:rsidRDefault="00A72B7E" w:rsidP="008551A9">
                      <w:pPr>
                        <w:ind w:left="720" w:firstLine="720"/>
                        <w:rPr>
                          <w:color w:val="FF0000"/>
                          <w:sz w:val="20"/>
                          <w:szCs w:val="20"/>
                        </w:rPr>
                      </w:pPr>
                      <w:r>
                        <w:rPr>
                          <w:color w:val="FF0000"/>
                          <w:sz w:val="20"/>
                          <w:szCs w:val="20"/>
                        </w:rPr>
                        <w:t xml:space="preserve">      3</w:t>
                      </w:r>
                      <w:proofErr w:type="gramStart"/>
                      <w:r>
                        <w:rPr>
                          <w:color w:val="FF0000"/>
                          <w:sz w:val="20"/>
                          <w:szCs w:val="20"/>
                        </w:rPr>
                        <w:t>,4</w:t>
                      </w:r>
                      <w:proofErr w:type="gramEnd"/>
                      <w:r>
                        <w:rPr>
                          <w:color w:val="FF0000"/>
                          <w:sz w:val="20"/>
                          <w:szCs w:val="20"/>
                        </w:rPr>
                        <w:t xml:space="preserve">      8   10 11    12  13  15</w:t>
                      </w:r>
                      <w:r>
                        <w:rPr>
                          <w:color w:val="FF0000"/>
                          <w:sz w:val="20"/>
                          <w:szCs w:val="20"/>
                        </w:rPr>
                        <w:tab/>
                        <w:t xml:space="preserve"> 17  18</w:t>
                      </w:r>
                      <w:r>
                        <w:rPr>
                          <w:color w:val="FF0000"/>
                          <w:sz w:val="20"/>
                          <w:szCs w:val="20"/>
                        </w:rPr>
                        <w:tab/>
                      </w:r>
                      <w:r>
                        <w:rPr>
                          <w:color w:val="FF0000"/>
                          <w:sz w:val="20"/>
                          <w:szCs w:val="20"/>
                        </w:rPr>
                        <w:tab/>
                      </w:r>
                      <w:r>
                        <w:rPr>
                          <w:color w:val="FF0000"/>
                          <w:sz w:val="20"/>
                          <w:szCs w:val="20"/>
                        </w:rPr>
                        <w:tab/>
                        <w:t xml:space="preserve">     </w:t>
                      </w:r>
                    </w:p>
                    <w:p w14:paraId="6539B0C6" w14:textId="77777777" w:rsidR="00A72B7E" w:rsidRDefault="00A72B7E" w:rsidP="0066429B">
                      <w:pPr>
                        <w:rPr>
                          <w:color w:val="FF0000"/>
                          <w:sz w:val="20"/>
                          <w:szCs w:val="20"/>
                        </w:rPr>
                      </w:pPr>
                      <w:r>
                        <w:rPr>
                          <w:color w:val="FF0000"/>
                          <w:sz w:val="20"/>
                          <w:szCs w:val="20"/>
                        </w:rPr>
                        <w:t xml:space="preserve">   1        </w:t>
                      </w:r>
                      <w:r>
                        <w:rPr>
                          <w:color w:val="FF0000"/>
                          <w:sz w:val="20"/>
                          <w:szCs w:val="20"/>
                        </w:rPr>
                        <w:tab/>
                      </w:r>
                      <w:r>
                        <w:rPr>
                          <w:color w:val="FF0000"/>
                          <w:sz w:val="20"/>
                          <w:szCs w:val="20"/>
                        </w:rPr>
                        <w:tab/>
                        <w:t xml:space="preserve">                    9</w:t>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r>
                      <w:r>
                        <w:rPr>
                          <w:color w:val="FF0000"/>
                          <w:sz w:val="20"/>
                          <w:szCs w:val="20"/>
                        </w:rPr>
                        <w:tab/>
                        <w:t xml:space="preserve">      19</w:t>
                      </w:r>
                    </w:p>
                    <w:p w14:paraId="713F76F7" w14:textId="77777777" w:rsidR="00A72B7E" w:rsidRPr="00CD67B0" w:rsidRDefault="00A72B7E" w:rsidP="0066429B">
                      <w:pPr>
                        <w:ind w:left="1440"/>
                        <w:rPr>
                          <w:color w:val="FF0000"/>
                          <w:sz w:val="20"/>
                          <w:szCs w:val="20"/>
                        </w:rPr>
                      </w:pPr>
                      <w:r>
                        <w:rPr>
                          <w:color w:val="FF0000"/>
                          <w:sz w:val="20"/>
                          <w:szCs w:val="20"/>
                        </w:rPr>
                        <w:t xml:space="preserve">             6,7  </w:t>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59D79AC4" wp14:editId="740698FD">
                <wp:simplePos x="0" y="0"/>
                <wp:positionH relativeFrom="column">
                  <wp:posOffset>509807</wp:posOffset>
                </wp:positionH>
                <wp:positionV relativeFrom="paragraph">
                  <wp:posOffset>1388110</wp:posOffset>
                </wp:positionV>
                <wp:extent cx="4845050" cy="965835"/>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0" cy="96583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91270B1" w14:textId="77777777" w:rsidR="00A72B7E" w:rsidRDefault="00A72B7E" w:rsidP="0066429B">
                            <w:pPr>
                              <w:ind w:left="1440" w:firstLine="720"/>
                              <w:rPr>
                                <w:color w:val="FF0000"/>
                                <w:sz w:val="20"/>
                                <w:szCs w:val="20"/>
                              </w:rPr>
                            </w:pPr>
                            <w:r>
                              <w:rPr>
                                <w:color w:val="FF0000"/>
                                <w:sz w:val="20"/>
                                <w:szCs w:val="20"/>
                              </w:rPr>
                              <w:t xml:space="preserve">  </w:t>
                            </w:r>
                            <w:r w:rsidRPr="002A77C0">
                              <w:rPr>
                                <w:color w:val="FF0000"/>
                                <w:sz w:val="20"/>
                                <w:szCs w:val="20"/>
                              </w:rPr>
                              <w:t>NG</w:t>
                            </w:r>
                            <w:r>
                              <w:rPr>
                                <w:color w:val="FF0000"/>
                                <w:sz w:val="20"/>
                                <w:szCs w:val="20"/>
                              </w:rPr>
                              <w:tab/>
                            </w:r>
                            <w:r>
                              <w:rPr>
                                <w:color w:val="FF0000"/>
                                <w:sz w:val="20"/>
                                <w:szCs w:val="20"/>
                              </w:rPr>
                              <w:tab/>
                              <w:t xml:space="preserve">            </w:t>
                            </w:r>
                          </w:p>
                          <w:p w14:paraId="137A12C4" w14:textId="77777777" w:rsidR="00A72B7E" w:rsidRDefault="00A72B7E" w:rsidP="0066429B">
                            <w:pPr>
                              <w:ind w:left="1440" w:firstLine="720"/>
                              <w:rPr>
                                <w:color w:val="FF0000"/>
                                <w:sz w:val="20"/>
                                <w:szCs w:val="20"/>
                              </w:rPr>
                            </w:pPr>
                          </w:p>
                          <w:p w14:paraId="4D2EA239" w14:textId="77777777" w:rsidR="00A72B7E" w:rsidRDefault="00A72B7E" w:rsidP="0066429B">
                            <w:pPr>
                              <w:rPr>
                                <w:color w:val="FF0000"/>
                                <w:sz w:val="20"/>
                                <w:szCs w:val="20"/>
                              </w:rPr>
                            </w:pPr>
                            <w:r>
                              <w:rPr>
                                <w:color w:val="FF0000"/>
                                <w:sz w:val="20"/>
                                <w:szCs w:val="20"/>
                              </w:rPr>
                              <w:tab/>
                            </w:r>
                            <w:r>
                              <w:rPr>
                                <w:color w:val="FF0000"/>
                                <w:sz w:val="20"/>
                                <w:szCs w:val="20"/>
                              </w:rPr>
                              <w:tab/>
                            </w:r>
                            <w:r>
                              <w:rPr>
                                <w:color w:val="FF0000"/>
                                <w:sz w:val="20"/>
                                <w:szCs w:val="20"/>
                              </w:rPr>
                              <w:tab/>
                            </w:r>
                            <w:r>
                              <w:rPr>
                                <w:color w:val="FF0000"/>
                                <w:sz w:val="20"/>
                                <w:szCs w:val="20"/>
                              </w:rPr>
                              <w:tab/>
                              <w:t xml:space="preserve">           4NDPA</w:t>
                            </w:r>
                            <w:r>
                              <w:rPr>
                                <w:color w:val="FF0000"/>
                                <w:sz w:val="20"/>
                                <w:szCs w:val="20"/>
                              </w:rPr>
                              <w:tab/>
                            </w:r>
                          </w:p>
                          <w:p w14:paraId="11124751" w14:textId="77777777" w:rsidR="00A72B7E" w:rsidRDefault="00A72B7E" w:rsidP="0066429B">
                            <w:pPr>
                              <w:ind w:left="2160" w:firstLine="720"/>
                              <w:rPr>
                                <w:color w:val="FF0000"/>
                                <w:sz w:val="20"/>
                                <w:szCs w:val="20"/>
                              </w:rPr>
                            </w:pPr>
                            <w:r>
                              <w:rPr>
                                <w:color w:val="FF0000"/>
                                <w:sz w:val="20"/>
                                <w:szCs w:val="20"/>
                              </w:rPr>
                              <w:t xml:space="preserve">       </w:t>
                            </w:r>
                            <w:proofErr w:type="spellStart"/>
                            <w:r>
                              <w:rPr>
                                <w:color w:val="FF0000"/>
                                <w:sz w:val="20"/>
                                <w:szCs w:val="20"/>
                              </w:rPr>
                              <w:t>NNsDPA</w:t>
                            </w:r>
                            <w:proofErr w:type="spellEnd"/>
                            <w:r>
                              <w:rPr>
                                <w:color w:val="FF0000"/>
                                <w:sz w:val="20"/>
                                <w:szCs w:val="20"/>
                              </w:rPr>
                              <w:t xml:space="preserve"> </w:t>
                            </w:r>
                            <w:proofErr w:type="spellStart"/>
                            <w:r>
                              <w:rPr>
                                <w:color w:val="FF0000"/>
                                <w:sz w:val="20"/>
                                <w:szCs w:val="20"/>
                              </w:rPr>
                              <w:t>DPA</w:t>
                            </w:r>
                            <w:proofErr w:type="spellEnd"/>
                            <w:r>
                              <w:rPr>
                                <w:color w:val="FF0000"/>
                                <w:sz w:val="20"/>
                                <w:szCs w:val="20"/>
                              </w:rPr>
                              <w:tab/>
                            </w:r>
                            <w:r>
                              <w:rPr>
                                <w:color w:val="FF0000"/>
                                <w:sz w:val="20"/>
                                <w:szCs w:val="20"/>
                              </w:rPr>
                              <w:tab/>
                            </w:r>
                            <w:r>
                              <w:rPr>
                                <w:color w:val="FF0000"/>
                                <w:sz w:val="20"/>
                                <w:szCs w:val="20"/>
                              </w:rPr>
                              <w:tab/>
                              <w:t xml:space="preserve">       </w:t>
                            </w:r>
                          </w:p>
                          <w:p w14:paraId="0546A367" w14:textId="77777777" w:rsidR="00A72B7E" w:rsidRDefault="00A72B7E" w:rsidP="0066429B">
                            <w:pPr>
                              <w:ind w:left="1440" w:firstLine="720"/>
                              <w:rPr>
                                <w:color w:val="FF0000"/>
                                <w:sz w:val="20"/>
                                <w:szCs w:val="20"/>
                              </w:rPr>
                            </w:pPr>
                            <w:r>
                              <w:rPr>
                                <w:color w:val="FF0000"/>
                                <w:sz w:val="20"/>
                                <w:szCs w:val="20"/>
                              </w:rPr>
                              <w:tab/>
                            </w:r>
                            <w:r>
                              <w:rPr>
                                <w:color w:val="FF0000"/>
                                <w:sz w:val="20"/>
                                <w:szCs w:val="20"/>
                              </w:rPr>
                              <w:tab/>
                            </w:r>
                            <w:r>
                              <w:rPr>
                                <w:color w:val="FF0000"/>
                                <w:sz w:val="20"/>
                                <w:szCs w:val="20"/>
                              </w:rPr>
                              <w:tab/>
                              <w:t xml:space="preserve"> EC 2NDPA   </w:t>
                            </w:r>
                            <w:r>
                              <w:rPr>
                                <w:color w:val="FF0000"/>
                                <w:sz w:val="20"/>
                                <w:szCs w:val="20"/>
                              </w:rPr>
                              <w:tab/>
                            </w:r>
                            <w:r>
                              <w:rPr>
                                <w:color w:val="FF0000"/>
                                <w:sz w:val="20"/>
                                <w:szCs w:val="20"/>
                              </w:rPr>
                              <w:tab/>
                              <w:t xml:space="preserve">      DBP</w:t>
                            </w:r>
                          </w:p>
                          <w:p w14:paraId="01F76A02" w14:textId="77777777" w:rsidR="00A72B7E" w:rsidRDefault="00A72B7E" w:rsidP="0066429B">
                            <w:pPr>
                              <w:ind w:left="1440" w:firstLine="720"/>
                              <w:rPr>
                                <w:color w:val="FF0000"/>
                                <w:sz w:val="20"/>
                                <w:szCs w:val="20"/>
                              </w:rPr>
                            </w:pPr>
                            <w:r>
                              <w:rPr>
                                <w:color w:val="FF0000"/>
                                <w:sz w:val="20"/>
                                <w:szCs w:val="20"/>
                              </w:rPr>
                              <w:tab/>
                            </w:r>
                            <w:r>
                              <w:rPr>
                                <w:color w:val="FF0000"/>
                                <w:sz w:val="20"/>
                                <w:szCs w:val="20"/>
                              </w:rPr>
                              <w:tab/>
                            </w:r>
                            <w:r>
                              <w:rPr>
                                <w:color w:val="FF0000"/>
                                <w:sz w:val="20"/>
                                <w:szCs w:val="20"/>
                              </w:rPr>
                              <w:tab/>
                            </w:r>
                            <w:r>
                              <w:rPr>
                                <w:color w:val="FF0000"/>
                                <w:sz w:val="20"/>
                                <w:szCs w:val="20"/>
                              </w:rPr>
                              <w:tab/>
                            </w:r>
                          </w:p>
                          <w:p w14:paraId="0BAA7C10" w14:textId="77777777" w:rsidR="00A72B7E" w:rsidRDefault="00A72B7E" w:rsidP="0066429B">
                            <w:pPr>
                              <w:ind w:left="3600" w:firstLine="720"/>
                              <w:rPr>
                                <w:color w:val="FF0000"/>
                                <w:sz w:val="20"/>
                                <w:szCs w:val="20"/>
                              </w:rPr>
                            </w:pPr>
                            <w:r>
                              <w:rPr>
                                <w:color w:val="FF0000"/>
                                <w:sz w:val="20"/>
                                <w:szCs w:val="20"/>
                              </w:rPr>
                              <w:tab/>
                            </w:r>
                          </w:p>
                          <w:p w14:paraId="2666212C" w14:textId="77777777" w:rsidR="00A72B7E" w:rsidRDefault="00A72B7E" w:rsidP="0066429B">
                            <w:pPr>
                              <w:ind w:left="1440" w:firstLine="720"/>
                              <w:rPr>
                                <w:color w:val="FF0000"/>
                                <w:sz w:val="20"/>
                                <w:szCs w:val="20"/>
                              </w:rPr>
                            </w:pPr>
                          </w:p>
                          <w:p w14:paraId="371357A9" w14:textId="77777777" w:rsidR="00A72B7E" w:rsidRPr="002A77C0" w:rsidRDefault="00A72B7E" w:rsidP="0066429B">
                            <w:pPr>
                              <w:ind w:left="1440" w:firstLine="720"/>
                              <w:rPr>
                                <w:color w:val="FF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3" o:spid="_x0000_s1043" type="#_x0000_t202" style="position:absolute;margin-left:40.15pt;margin-top:109.3pt;width:381.5pt;height:76.0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" filled="f" stroked="f">
                <v:path arrowok="t"/>
                <v:textbox>
                  <w:txbxContent>
                    <w:p w14:paraId="391270B1" w14:textId="77777777" w:rsidR="00A72B7E" w:rsidRDefault="00A72B7E" w:rsidP="0066429B">
                      <w:pPr>
                        <w:ind w:left="1440" w:firstLine="720"/>
                        <w:rPr>
                          <w:color w:val="FF0000"/>
                          <w:sz w:val="20"/>
                          <w:szCs w:val="20"/>
                        </w:rPr>
                      </w:pPr>
                      <w:r>
                        <w:rPr>
                          <w:color w:val="FF0000"/>
                          <w:sz w:val="20"/>
                          <w:szCs w:val="20"/>
                        </w:rPr>
                        <w:t xml:space="preserve">  </w:t>
                      </w:r>
                      <w:r w:rsidRPr="002A77C0">
                        <w:rPr>
                          <w:color w:val="FF0000"/>
                          <w:sz w:val="20"/>
                          <w:szCs w:val="20"/>
                        </w:rPr>
                        <w:t>NG</w:t>
                      </w:r>
                      <w:r>
                        <w:rPr>
                          <w:color w:val="FF0000"/>
                          <w:sz w:val="20"/>
                          <w:szCs w:val="20"/>
                        </w:rPr>
                        <w:tab/>
                      </w:r>
                      <w:r>
                        <w:rPr>
                          <w:color w:val="FF0000"/>
                          <w:sz w:val="20"/>
                          <w:szCs w:val="20"/>
                        </w:rPr>
                        <w:tab/>
                        <w:t xml:space="preserve">            </w:t>
                      </w:r>
                    </w:p>
                    <w:p w14:paraId="137A12C4" w14:textId="77777777" w:rsidR="00A72B7E" w:rsidRDefault="00A72B7E" w:rsidP="0066429B">
                      <w:pPr>
                        <w:ind w:left="1440" w:firstLine="720"/>
                        <w:rPr>
                          <w:color w:val="FF0000"/>
                          <w:sz w:val="20"/>
                          <w:szCs w:val="20"/>
                        </w:rPr>
                      </w:pPr>
                    </w:p>
                    <w:p w14:paraId="4D2EA239" w14:textId="77777777" w:rsidR="00A72B7E" w:rsidRDefault="00A72B7E" w:rsidP="0066429B">
                      <w:pPr>
                        <w:rPr>
                          <w:color w:val="FF0000"/>
                          <w:sz w:val="20"/>
                          <w:szCs w:val="20"/>
                        </w:rPr>
                      </w:pPr>
                      <w:r>
                        <w:rPr>
                          <w:color w:val="FF0000"/>
                          <w:sz w:val="20"/>
                          <w:szCs w:val="20"/>
                        </w:rPr>
                        <w:tab/>
                      </w:r>
                      <w:r>
                        <w:rPr>
                          <w:color w:val="FF0000"/>
                          <w:sz w:val="20"/>
                          <w:szCs w:val="20"/>
                        </w:rPr>
                        <w:tab/>
                      </w:r>
                      <w:r>
                        <w:rPr>
                          <w:color w:val="FF0000"/>
                          <w:sz w:val="20"/>
                          <w:szCs w:val="20"/>
                        </w:rPr>
                        <w:tab/>
                      </w:r>
                      <w:r>
                        <w:rPr>
                          <w:color w:val="FF0000"/>
                          <w:sz w:val="20"/>
                          <w:szCs w:val="20"/>
                        </w:rPr>
                        <w:tab/>
                        <w:t xml:space="preserve">           4NDPA</w:t>
                      </w:r>
                      <w:r>
                        <w:rPr>
                          <w:color w:val="FF0000"/>
                          <w:sz w:val="20"/>
                          <w:szCs w:val="20"/>
                        </w:rPr>
                        <w:tab/>
                      </w:r>
                    </w:p>
                    <w:p w14:paraId="11124751" w14:textId="77777777" w:rsidR="00A72B7E" w:rsidRDefault="00A72B7E" w:rsidP="0066429B">
                      <w:pPr>
                        <w:ind w:left="2160" w:firstLine="720"/>
                        <w:rPr>
                          <w:color w:val="FF0000"/>
                          <w:sz w:val="20"/>
                          <w:szCs w:val="20"/>
                        </w:rPr>
                      </w:pPr>
                      <w:r>
                        <w:rPr>
                          <w:color w:val="FF0000"/>
                          <w:sz w:val="20"/>
                          <w:szCs w:val="20"/>
                        </w:rPr>
                        <w:t xml:space="preserve">       </w:t>
                      </w:r>
                      <w:proofErr w:type="spellStart"/>
                      <w:r>
                        <w:rPr>
                          <w:color w:val="FF0000"/>
                          <w:sz w:val="20"/>
                          <w:szCs w:val="20"/>
                        </w:rPr>
                        <w:t>NNsDPA</w:t>
                      </w:r>
                      <w:proofErr w:type="spellEnd"/>
                      <w:r>
                        <w:rPr>
                          <w:color w:val="FF0000"/>
                          <w:sz w:val="20"/>
                          <w:szCs w:val="20"/>
                        </w:rPr>
                        <w:t xml:space="preserve"> </w:t>
                      </w:r>
                      <w:proofErr w:type="spellStart"/>
                      <w:r>
                        <w:rPr>
                          <w:color w:val="FF0000"/>
                          <w:sz w:val="20"/>
                          <w:szCs w:val="20"/>
                        </w:rPr>
                        <w:t>DPA</w:t>
                      </w:r>
                      <w:proofErr w:type="spellEnd"/>
                      <w:r>
                        <w:rPr>
                          <w:color w:val="FF0000"/>
                          <w:sz w:val="20"/>
                          <w:szCs w:val="20"/>
                        </w:rPr>
                        <w:tab/>
                      </w:r>
                      <w:r>
                        <w:rPr>
                          <w:color w:val="FF0000"/>
                          <w:sz w:val="20"/>
                          <w:szCs w:val="20"/>
                        </w:rPr>
                        <w:tab/>
                      </w:r>
                      <w:r>
                        <w:rPr>
                          <w:color w:val="FF0000"/>
                          <w:sz w:val="20"/>
                          <w:szCs w:val="20"/>
                        </w:rPr>
                        <w:tab/>
                        <w:t xml:space="preserve">       </w:t>
                      </w:r>
                    </w:p>
                    <w:p w14:paraId="0546A367" w14:textId="77777777" w:rsidR="00A72B7E" w:rsidRDefault="00A72B7E" w:rsidP="0066429B">
                      <w:pPr>
                        <w:ind w:left="1440" w:firstLine="720"/>
                        <w:rPr>
                          <w:color w:val="FF0000"/>
                          <w:sz w:val="20"/>
                          <w:szCs w:val="20"/>
                        </w:rPr>
                      </w:pPr>
                      <w:r>
                        <w:rPr>
                          <w:color w:val="FF0000"/>
                          <w:sz w:val="20"/>
                          <w:szCs w:val="20"/>
                        </w:rPr>
                        <w:tab/>
                      </w:r>
                      <w:r>
                        <w:rPr>
                          <w:color w:val="FF0000"/>
                          <w:sz w:val="20"/>
                          <w:szCs w:val="20"/>
                        </w:rPr>
                        <w:tab/>
                      </w:r>
                      <w:r>
                        <w:rPr>
                          <w:color w:val="FF0000"/>
                          <w:sz w:val="20"/>
                          <w:szCs w:val="20"/>
                        </w:rPr>
                        <w:tab/>
                        <w:t xml:space="preserve"> EC 2NDPA   </w:t>
                      </w:r>
                      <w:r>
                        <w:rPr>
                          <w:color w:val="FF0000"/>
                          <w:sz w:val="20"/>
                          <w:szCs w:val="20"/>
                        </w:rPr>
                        <w:tab/>
                      </w:r>
                      <w:r>
                        <w:rPr>
                          <w:color w:val="FF0000"/>
                          <w:sz w:val="20"/>
                          <w:szCs w:val="20"/>
                        </w:rPr>
                        <w:tab/>
                        <w:t xml:space="preserve">      DBP</w:t>
                      </w:r>
                    </w:p>
                    <w:p w14:paraId="01F76A02" w14:textId="77777777" w:rsidR="00A72B7E" w:rsidRDefault="00A72B7E" w:rsidP="0066429B">
                      <w:pPr>
                        <w:ind w:left="1440" w:firstLine="720"/>
                        <w:rPr>
                          <w:color w:val="FF0000"/>
                          <w:sz w:val="20"/>
                          <w:szCs w:val="20"/>
                        </w:rPr>
                      </w:pPr>
                      <w:r>
                        <w:rPr>
                          <w:color w:val="FF0000"/>
                          <w:sz w:val="20"/>
                          <w:szCs w:val="20"/>
                        </w:rPr>
                        <w:tab/>
                      </w:r>
                      <w:r>
                        <w:rPr>
                          <w:color w:val="FF0000"/>
                          <w:sz w:val="20"/>
                          <w:szCs w:val="20"/>
                        </w:rPr>
                        <w:tab/>
                      </w:r>
                      <w:r>
                        <w:rPr>
                          <w:color w:val="FF0000"/>
                          <w:sz w:val="20"/>
                          <w:szCs w:val="20"/>
                        </w:rPr>
                        <w:tab/>
                      </w:r>
                      <w:r>
                        <w:rPr>
                          <w:color w:val="FF0000"/>
                          <w:sz w:val="20"/>
                          <w:szCs w:val="20"/>
                        </w:rPr>
                        <w:tab/>
                      </w:r>
                    </w:p>
                    <w:p w14:paraId="0BAA7C10" w14:textId="77777777" w:rsidR="00A72B7E" w:rsidRDefault="00A72B7E" w:rsidP="0066429B">
                      <w:pPr>
                        <w:ind w:left="3600" w:firstLine="720"/>
                        <w:rPr>
                          <w:color w:val="FF0000"/>
                          <w:sz w:val="20"/>
                          <w:szCs w:val="20"/>
                        </w:rPr>
                      </w:pPr>
                      <w:r>
                        <w:rPr>
                          <w:color w:val="FF0000"/>
                          <w:sz w:val="20"/>
                          <w:szCs w:val="20"/>
                        </w:rPr>
                        <w:tab/>
                      </w:r>
                    </w:p>
                    <w:p w14:paraId="2666212C" w14:textId="77777777" w:rsidR="00A72B7E" w:rsidRDefault="00A72B7E" w:rsidP="0066429B">
                      <w:pPr>
                        <w:ind w:left="1440" w:firstLine="720"/>
                        <w:rPr>
                          <w:color w:val="FF0000"/>
                          <w:sz w:val="20"/>
                          <w:szCs w:val="20"/>
                        </w:rPr>
                      </w:pPr>
                    </w:p>
                    <w:p w14:paraId="371357A9" w14:textId="77777777" w:rsidR="00A72B7E" w:rsidRPr="002A77C0" w:rsidRDefault="00A72B7E" w:rsidP="0066429B">
                      <w:pPr>
                        <w:ind w:left="1440" w:firstLine="720"/>
                        <w:rPr>
                          <w:color w:val="FF0000"/>
                          <w:sz w:val="20"/>
                          <w:szCs w:val="20"/>
                        </w:rPr>
                      </w:pPr>
                    </w:p>
                  </w:txbxContent>
                </v:textbox>
              </v:shape>
            </w:pict>
          </mc:Fallback>
        </mc:AlternateContent>
      </w:r>
      <w:r w:rsidR="003D1379">
        <w:rPr>
          <w:noProof/>
        </w:rPr>
        <mc:AlternateContent>
          <mc:Choice Requires="wps">
            <w:drawing>
              <wp:inline distT="0" distB="0" distL="0" distR="0" wp14:anchorId="155387F8" wp14:editId="4F92DAE9">
                <wp:extent cx="247650" cy="3076575"/>
                <wp:effectExtent l="0" t="0" r="0" b="0"/>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3076575"/>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1768E7A" w14:textId="77777777" w:rsidR="00A72B7E" w:rsidRDefault="00A72B7E" w:rsidP="0066429B">
                            <w:r>
                              <w:t>A</w:t>
                            </w:r>
                          </w:p>
                          <w:p w14:paraId="0C448A9B" w14:textId="77777777" w:rsidR="00A72B7E" w:rsidRDefault="00A72B7E" w:rsidP="0066429B"/>
                          <w:p w14:paraId="3C861D32" w14:textId="77777777" w:rsidR="00A72B7E" w:rsidRDefault="00A72B7E" w:rsidP="0066429B"/>
                          <w:p w14:paraId="001AEC8C" w14:textId="77777777" w:rsidR="00A72B7E" w:rsidRDefault="00A72B7E" w:rsidP="0066429B"/>
                          <w:p w14:paraId="23F1611F" w14:textId="77777777" w:rsidR="00A72B7E" w:rsidRDefault="00A72B7E" w:rsidP="0066429B"/>
                          <w:p w14:paraId="7E27A6D2" w14:textId="77777777" w:rsidR="00A72B7E" w:rsidRDefault="00A72B7E" w:rsidP="0066429B"/>
                          <w:p w14:paraId="5237B63B" w14:textId="77777777" w:rsidR="00A72B7E" w:rsidRDefault="00A72B7E" w:rsidP="0066429B"/>
                          <w:p w14:paraId="3E56DDA9" w14:textId="77777777" w:rsidR="00A72B7E" w:rsidRDefault="00A72B7E" w:rsidP="0066429B">
                            <w:r>
                              <w:t>B</w:t>
                            </w:r>
                          </w:p>
                          <w:p w14:paraId="25826946" w14:textId="77777777" w:rsidR="00A72B7E" w:rsidRDefault="00A72B7E" w:rsidP="0066429B"/>
                          <w:p w14:paraId="170D63D8" w14:textId="77777777" w:rsidR="00A72B7E" w:rsidRDefault="00A72B7E" w:rsidP="0066429B"/>
                          <w:p w14:paraId="77BC1EE5" w14:textId="77777777" w:rsidR="00A72B7E" w:rsidRDefault="00A72B7E" w:rsidP="0066429B"/>
                          <w:p w14:paraId="06FA37B2" w14:textId="77777777" w:rsidR="00A72B7E" w:rsidRDefault="00A72B7E" w:rsidP="0066429B"/>
                          <w:p w14:paraId="48376EEC" w14:textId="77777777" w:rsidR="00A72B7E" w:rsidRDefault="00A72B7E" w:rsidP="0066429B"/>
                          <w:p w14:paraId="11A7239C" w14:textId="77777777" w:rsidR="00A72B7E" w:rsidRDefault="00A72B7E" w:rsidP="0066429B"/>
                          <w:p w14:paraId="540DE346" w14:textId="77777777" w:rsidR="00A72B7E" w:rsidRDefault="00A72B7E" w:rsidP="0066429B">
                            <w:r>
                              <w:t>C</w:t>
                            </w:r>
                          </w:p>
                          <w:p w14:paraId="33D4D8D6" w14:textId="77777777" w:rsidR="00A72B7E" w:rsidRDefault="00A72B7E" w:rsidP="0066429B"/>
                          <w:p w14:paraId="078F4C82" w14:textId="77777777" w:rsidR="00A72B7E" w:rsidRDefault="00A72B7E" w:rsidP="0066429B"/>
                          <w:p w14:paraId="1F76C4A3" w14:textId="77777777" w:rsidR="00A72B7E" w:rsidRDefault="00A72B7E" w:rsidP="0066429B"/>
                          <w:p w14:paraId="2A62578A" w14:textId="77777777" w:rsidR="00A72B7E" w:rsidRDefault="00A72B7E" w:rsidP="0066429B">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02" o:spid="_x0000_s1044" type="#_x0000_t202" style="width:19.5pt;height:24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" filled="f" stroked="f">
                <v:path arrowok="t"/>
                <v:textbox>
                  <w:txbxContent>
                    <w:p w14:paraId="11768E7A" w14:textId="77777777" w:rsidR="00A72B7E" w:rsidRDefault="00A72B7E" w:rsidP="0066429B">
                      <w:r>
                        <w:t>A</w:t>
                      </w:r>
                    </w:p>
                    <w:p w14:paraId="0C448A9B" w14:textId="77777777" w:rsidR="00A72B7E" w:rsidRDefault="00A72B7E" w:rsidP="0066429B"/>
                    <w:p w14:paraId="3C861D32" w14:textId="77777777" w:rsidR="00A72B7E" w:rsidRDefault="00A72B7E" w:rsidP="0066429B"/>
                    <w:p w14:paraId="001AEC8C" w14:textId="77777777" w:rsidR="00A72B7E" w:rsidRDefault="00A72B7E" w:rsidP="0066429B"/>
                    <w:p w14:paraId="23F1611F" w14:textId="77777777" w:rsidR="00A72B7E" w:rsidRDefault="00A72B7E" w:rsidP="0066429B"/>
                    <w:p w14:paraId="7E27A6D2" w14:textId="77777777" w:rsidR="00A72B7E" w:rsidRDefault="00A72B7E" w:rsidP="0066429B"/>
                    <w:p w14:paraId="5237B63B" w14:textId="77777777" w:rsidR="00A72B7E" w:rsidRDefault="00A72B7E" w:rsidP="0066429B"/>
                    <w:p w14:paraId="3E56DDA9" w14:textId="77777777" w:rsidR="00A72B7E" w:rsidRDefault="00A72B7E" w:rsidP="0066429B">
                      <w:r>
                        <w:t>B</w:t>
                      </w:r>
                    </w:p>
                    <w:p w14:paraId="25826946" w14:textId="77777777" w:rsidR="00A72B7E" w:rsidRDefault="00A72B7E" w:rsidP="0066429B"/>
                    <w:p w14:paraId="170D63D8" w14:textId="77777777" w:rsidR="00A72B7E" w:rsidRDefault="00A72B7E" w:rsidP="0066429B"/>
                    <w:p w14:paraId="77BC1EE5" w14:textId="77777777" w:rsidR="00A72B7E" w:rsidRDefault="00A72B7E" w:rsidP="0066429B"/>
                    <w:p w14:paraId="06FA37B2" w14:textId="77777777" w:rsidR="00A72B7E" w:rsidRDefault="00A72B7E" w:rsidP="0066429B"/>
                    <w:p w14:paraId="48376EEC" w14:textId="77777777" w:rsidR="00A72B7E" w:rsidRDefault="00A72B7E" w:rsidP="0066429B"/>
                    <w:p w14:paraId="11A7239C" w14:textId="77777777" w:rsidR="00A72B7E" w:rsidRDefault="00A72B7E" w:rsidP="0066429B"/>
                    <w:p w14:paraId="540DE346" w14:textId="77777777" w:rsidR="00A72B7E" w:rsidRDefault="00A72B7E" w:rsidP="0066429B">
                      <w:r>
                        <w:t>C</w:t>
                      </w:r>
                    </w:p>
                    <w:p w14:paraId="33D4D8D6" w14:textId="77777777" w:rsidR="00A72B7E" w:rsidRDefault="00A72B7E" w:rsidP="0066429B"/>
                    <w:p w14:paraId="078F4C82" w14:textId="77777777" w:rsidR="00A72B7E" w:rsidRDefault="00A72B7E" w:rsidP="0066429B"/>
                    <w:p w14:paraId="1F76C4A3" w14:textId="77777777" w:rsidR="00A72B7E" w:rsidRDefault="00A72B7E" w:rsidP="0066429B"/>
                    <w:p w14:paraId="2A62578A" w14:textId="77777777" w:rsidR="00A72B7E" w:rsidRDefault="00A72B7E" w:rsidP="0066429B">
                      <w:r>
                        <w:t>C</w:t>
                      </w:r>
                    </w:p>
                  </w:txbxContent>
                </v:textbox>
                <w10:anchorlock/>
              </v:shape>
            </w:pict>
          </mc:Fallback>
        </mc:AlternateContent>
      </w:r>
    </w:p>
    <w:p w14:paraId="2CFCB2D7" w14:textId="60640B24" w:rsidR="0066429B" w:rsidRPr="00932B9D" w:rsidRDefault="0066429B" w:rsidP="0066429B">
      <w:pPr>
        <w:widowControl w:val="0"/>
        <w:autoSpaceDE w:val="0"/>
        <w:autoSpaceDN w:val="0"/>
        <w:adjustRightInd w:val="0"/>
        <w:spacing w:line="480" w:lineRule="auto"/>
      </w:pPr>
    </w:p>
    <w:p w14:paraId="7565BE7D" w14:textId="394CE57B" w:rsidR="0066429B" w:rsidRPr="00851543" w:rsidRDefault="0066429B" w:rsidP="0066429B">
      <w:pPr>
        <w:widowControl w:val="0"/>
        <w:autoSpaceDE w:val="0"/>
        <w:autoSpaceDN w:val="0"/>
        <w:adjustRightInd w:val="0"/>
        <w:spacing w:line="480" w:lineRule="auto"/>
      </w:pPr>
    </w:p>
    <w:p w14:paraId="5B49C030" w14:textId="77777777" w:rsidR="0066429B" w:rsidRPr="00B94ACF" w:rsidRDefault="0066429B" w:rsidP="0066429B">
      <w:pPr>
        <w:widowControl w:val="0"/>
        <w:autoSpaceDE w:val="0"/>
        <w:autoSpaceDN w:val="0"/>
        <w:adjustRightInd w:val="0"/>
        <w:spacing w:line="480" w:lineRule="auto"/>
        <w:rPr>
          <w:b/>
        </w:rPr>
      </w:pPr>
    </w:p>
    <w:p w14:paraId="375ED82A" w14:textId="036EF139" w:rsidR="0066429B" w:rsidRPr="00B94ACF" w:rsidRDefault="0066429B" w:rsidP="0066429B">
      <w:pPr>
        <w:widowControl w:val="0"/>
        <w:autoSpaceDE w:val="0"/>
        <w:autoSpaceDN w:val="0"/>
        <w:adjustRightInd w:val="0"/>
        <w:spacing w:line="480" w:lineRule="auto"/>
        <w:rPr>
          <w:b/>
        </w:rPr>
      </w:pPr>
    </w:p>
    <w:p w14:paraId="4C979E38" w14:textId="316433C0" w:rsidR="0066429B" w:rsidRPr="0053602C" w:rsidRDefault="0066429B" w:rsidP="0066429B">
      <w:pPr>
        <w:widowControl w:val="0"/>
        <w:autoSpaceDE w:val="0"/>
        <w:autoSpaceDN w:val="0"/>
        <w:adjustRightInd w:val="0"/>
        <w:spacing w:line="480" w:lineRule="auto"/>
        <w:rPr>
          <w:b/>
        </w:rPr>
      </w:pPr>
    </w:p>
    <w:p w14:paraId="6F9DB7D0" w14:textId="093B57D3" w:rsidR="0066429B" w:rsidRPr="0053602C" w:rsidRDefault="0066429B" w:rsidP="0066429B">
      <w:pPr>
        <w:widowControl w:val="0"/>
        <w:autoSpaceDE w:val="0"/>
        <w:autoSpaceDN w:val="0"/>
        <w:adjustRightInd w:val="0"/>
        <w:spacing w:line="480" w:lineRule="auto"/>
        <w:rPr>
          <w:b/>
        </w:rPr>
      </w:pPr>
    </w:p>
    <w:p w14:paraId="10A18EDE" w14:textId="4FA85222" w:rsidR="0066429B" w:rsidRPr="00C977D4" w:rsidRDefault="0066429B" w:rsidP="0066429B">
      <w:pPr>
        <w:widowControl w:val="0"/>
        <w:autoSpaceDE w:val="0"/>
        <w:autoSpaceDN w:val="0"/>
        <w:adjustRightInd w:val="0"/>
        <w:spacing w:line="480" w:lineRule="auto"/>
        <w:rPr>
          <w:b/>
        </w:rPr>
      </w:pPr>
    </w:p>
    <w:p w14:paraId="20F28822" w14:textId="762FCB2B" w:rsidR="0066429B" w:rsidRPr="00932B9D" w:rsidRDefault="0066429B" w:rsidP="0066429B">
      <w:pPr>
        <w:widowControl w:val="0"/>
        <w:autoSpaceDE w:val="0"/>
        <w:autoSpaceDN w:val="0"/>
        <w:adjustRightInd w:val="0"/>
        <w:spacing w:line="480" w:lineRule="auto"/>
        <w:rPr>
          <w:b/>
        </w:rPr>
      </w:pPr>
    </w:p>
    <w:p w14:paraId="135D3DA5" w14:textId="77777777" w:rsidR="0066429B" w:rsidRPr="00851543" w:rsidRDefault="0066429B" w:rsidP="0066429B">
      <w:pPr>
        <w:widowControl w:val="0"/>
        <w:autoSpaceDE w:val="0"/>
        <w:autoSpaceDN w:val="0"/>
        <w:adjustRightInd w:val="0"/>
        <w:spacing w:line="480" w:lineRule="auto"/>
        <w:rPr>
          <w:b/>
        </w:rPr>
      </w:pPr>
    </w:p>
    <w:p w14:paraId="7B12ACBE" w14:textId="77777777" w:rsidR="0066429B" w:rsidRPr="00B94ACF" w:rsidRDefault="0066429B" w:rsidP="0066429B">
      <w:pPr>
        <w:widowControl w:val="0"/>
        <w:autoSpaceDE w:val="0"/>
        <w:autoSpaceDN w:val="0"/>
        <w:adjustRightInd w:val="0"/>
        <w:spacing w:line="480" w:lineRule="auto"/>
        <w:rPr>
          <w:b/>
        </w:rPr>
      </w:pPr>
    </w:p>
    <w:p w14:paraId="13AEC83E" w14:textId="72AB7651" w:rsidR="00FD73E7" w:rsidRDefault="00FD73E7" w:rsidP="00FD73E7">
      <w:pPr>
        <w:autoSpaceDE w:val="0"/>
        <w:autoSpaceDN w:val="0"/>
        <w:adjustRightInd w:val="0"/>
        <w:spacing w:line="480" w:lineRule="auto"/>
        <w:jc w:val="both"/>
      </w:pPr>
    </w:p>
    <w:p w14:paraId="69AA5D9C" w14:textId="70839C23" w:rsidR="00F44C94" w:rsidRDefault="00FD73E7" w:rsidP="00A12B5B">
      <w:pPr>
        <w:pStyle w:val="Caption"/>
      </w:pPr>
      <w:bookmarkStart w:id="291" w:name="_Toc243624939"/>
      <w:bookmarkStart w:id="292" w:name="_Toc243630584"/>
      <w:bookmarkStart w:id="293" w:name="_Toc243630685"/>
      <w:bookmarkStart w:id="294" w:name="_Toc243631126"/>
      <w:bookmarkStart w:id="295" w:name="_Toc243635825"/>
      <w:bookmarkStart w:id="296" w:name="_Toc243635873"/>
      <w:bookmarkStart w:id="297" w:name="_Toc243640061"/>
      <w:bookmarkStart w:id="298" w:name="_Toc247186166"/>
      <w:r w:rsidRPr="001D6B7D">
        <w:rPr>
          <w:b/>
        </w:rPr>
        <w:t>F</w:t>
      </w:r>
      <w:r w:rsidR="00152576" w:rsidRPr="001D6B7D">
        <w:rPr>
          <w:b/>
        </w:rPr>
        <w:t>igure 5.12.</w:t>
      </w:r>
      <w:r w:rsidR="0066429B" w:rsidRPr="0053602C">
        <w:t xml:space="preserve"> MRM chromatograms of the </w:t>
      </w:r>
      <w:proofErr w:type="gramStart"/>
      <w:r w:rsidR="0066429B" w:rsidRPr="0053602C">
        <w:t>(A) American Eagle</w:t>
      </w:r>
      <w:proofErr w:type="gramEnd"/>
      <w:r w:rsidR="0066429B" w:rsidRPr="0053602C">
        <w:t xml:space="preserve"> 9mm Luger spent cartridge and (B) American Eagle 9mm Luger smokeless powder confirming the presence of each compound. </w:t>
      </w:r>
      <w:bookmarkEnd w:id="291"/>
      <w:bookmarkEnd w:id="292"/>
      <w:bookmarkEnd w:id="293"/>
      <w:bookmarkEnd w:id="294"/>
      <w:bookmarkEnd w:id="295"/>
      <w:bookmarkEnd w:id="296"/>
      <w:bookmarkEnd w:id="297"/>
      <w:r w:rsidR="00BA2866">
        <w:t xml:space="preserve">All experiments were performed using residue from a </w:t>
      </w:r>
      <w:proofErr w:type="spellStart"/>
      <w:r w:rsidR="00BA2866" w:rsidRPr="008A7EEC">
        <w:t>Glock</w:t>
      </w:r>
      <w:proofErr w:type="spellEnd"/>
      <w:r w:rsidR="00BA2866" w:rsidRPr="008A7EEC">
        <w:t xml:space="preserve"> 1</w:t>
      </w:r>
      <w:r w:rsidR="00BA2866" w:rsidRPr="00EA098B">
        <w:t xml:space="preserve">9 </w:t>
      </w:r>
      <w:r w:rsidR="00BA2866">
        <w:t>pistol.</w:t>
      </w:r>
      <w:bookmarkEnd w:id="298"/>
      <w:r w:rsidR="00A12B5B" w:rsidRPr="00A12B5B">
        <w:rPr>
          <w:noProof/>
        </w:rPr>
        <w:drawing>
          <wp:inline distT="0" distB="0" distL="0" distR="0" wp14:anchorId="073C2C3F" wp14:editId="70FDB35F">
            <wp:extent cx="5485740" cy="2858330"/>
            <wp:effectExtent l="0" t="0" r="0" b="12065"/>
            <wp:docPr id="9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6">
                      <a:extLst>
                        <a:ext uri="{28A0092B-C50C-407E-A947-70E740481C1C}">
                          <a14:useLocalDpi xmlns:a14="http://schemas.microsoft.com/office/drawing/2010/main" val="0"/>
                        </a:ext>
                      </a:extLst>
                    </a:blip>
                    <a:srcRect t="3177"/>
                    <a:stretch/>
                  </pic:blipFill>
                  <pic:spPr bwMode="auto">
                    <a:xfrm>
                      <a:off x="0" y="0"/>
                      <a:ext cx="5486400" cy="2858674"/>
                    </a:xfrm>
                    <a:prstGeom prst="rect">
                      <a:avLst/>
                    </a:prstGeom>
                    <a:noFill/>
                    <a:ln>
                      <a:noFill/>
                    </a:ln>
                    <a:extLst>
                      <a:ext uri="{53640926-AAD7-44D8-BBD7-CCE9431645EC}">
                        <a14:shadowObscured xmlns:a14="http://schemas.microsoft.com/office/drawing/2010/main"/>
                      </a:ext>
                    </a:extLst>
                  </pic:spPr>
                </pic:pic>
              </a:graphicData>
            </a:graphic>
          </wp:inline>
        </w:drawing>
      </w:r>
      <w:r w:rsidR="0066429B" w:rsidRPr="0047070E">
        <w:rPr>
          <w:noProof/>
        </w:rPr>
        <w:t xml:space="preserve">   </w:t>
      </w:r>
    </w:p>
    <w:p w14:paraId="0409D544" w14:textId="77777777" w:rsidR="00A12B5B" w:rsidRDefault="00A12B5B" w:rsidP="0066429B">
      <w:pPr>
        <w:widowControl w:val="0"/>
        <w:autoSpaceDE w:val="0"/>
        <w:autoSpaceDN w:val="0"/>
        <w:adjustRightInd w:val="0"/>
        <w:spacing w:line="480" w:lineRule="auto"/>
        <w:ind w:firstLine="720"/>
      </w:pPr>
    </w:p>
    <w:p w14:paraId="5B4C175F" w14:textId="43D805B8" w:rsidR="0066429B" w:rsidRPr="00D466FA" w:rsidRDefault="0066429B" w:rsidP="0066429B">
      <w:pPr>
        <w:widowControl w:val="0"/>
        <w:autoSpaceDE w:val="0"/>
        <w:autoSpaceDN w:val="0"/>
        <w:adjustRightInd w:val="0"/>
        <w:spacing w:line="480" w:lineRule="auto"/>
        <w:ind w:firstLine="720"/>
      </w:pPr>
      <w:r w:rsidRPr="00DC097F">
        <w:t xml:space="preserve">By comparing the two different ammunition types, clear differences can be seen in the profiles of the spent cartridges and smokeless powders pulled from the </w:t>
      </w:r>
      <w:r w:rsidR="00C64ECF">
        <w:t>cartridge</w:t>
      </w:r>
      <w:r w:rsidRPr="00DC097F">
        <w:t xml:space="preserve">. It appears that the Smith &amp; Wesson samples using the Federal ammunition produced more NG and EC when compared to the </w:t>
      </w:r>
      <w:proofErr w:type="spellStart"/>
      <w:r w:rsidRPr="00DC097F">
        <w:t>Glock</w:t>
      </w:r>
      <w:proofErr w:type="spellEnd"/>
      <w:r w:rsidRPr="00DC097F">
        <w:t xml:space="preserve"> samples using the American </w:t>
      </w:r>
      <w:proofErr w:type="gramStart"/>
      <w:r w:rsidRPr="00DC097F">
        <w:t>Eagle</w:t>
      </w:r>
      <w:proofErr w:type="gramEnd"/>
      <w:r w:rsidRPr="00DC097F">
        <w:t xml:space="preserve"> ammunition. On the other hand, the </w:t>
      </w:r>
      <w:proofErr w:type="spellStart"/>
      <w:r w:rsidRPr="00DC097F">
        <w:t>Glock</w:t>
      </w:r>
      <w:proofErr w:type="spellEnd"/>
      <w:r w:rsidRPr="00DC097F">
        <w:t xml:space="preserve"> samples showed </w:t>
      </w:r>
      <w:proofErr w:type="spellStart"/>
      <w:r w:rsidRPr="00DC097F">
        <w:t>DPA</w:t>
      </w:r>
      <w:proofErr w:type="spellEnd"/>
      <w:r w:rsidRPr="00DC097F">
        <w:t xml:space="preserve"> and some of its decomposition products that weren’t as noticeable in the Smith &amp; Wesson samples. These differences must be measured quantitatively in order to determine whether or not they are significant. </w:t>
      </w:r>
    </w:p>
    <w:p w14:paraId="01161708" w14:textId="7298C659" w:rsidR="0066429B" w:rsidRPr="0046280B" w:rsidRDefault="0066429B" w:rsidP="0066429B">
      <w:pPr>
        <w:autoSpaceDE w:val="0"/>
        <w:autoSpaceDN w:val="0"/>
        <w:adjustRightInd w:val="0"/>
        <w:spacing w:line="480" w:lineRule="auto"/>
        <w:ind w:firstLine="720"/>
      </w:pPr>
      <w:r>
        <w:t>In summary, w</w:t>
      </w:r>
      <w:r w:rsidRPr="000764A9">
        <w:t>e have developed a new extraction method using acetonitrile to recover organic GSR compounds from cotton swa</w:t>
      </w:r>
      <w:r w:rsidRPr="0099773D">
        <w:t>bs. This method has been applied to spent cartridges, unburne</w:t>
      </w:r>
      <w:r w:rsidRPr="00A56394">
        <w:t>d smokeless po</w:t>
      </w:r>
      <w:r w:rsidR="00C64ECF">
        <w:t>wders, and samples collected from</w:t>
      </w:r>
      <w:r w:rsidRPr="00A56394">
        <w:t xml:space="preserve"> the hands of a shooter. We have been successful in identifying differences between ammunition with the acetonitrile extraction. </w:t>
      </w:r>
      <w:r w:rsidR="00BA2866">
        <w:t>Further optimization of the</w:t>
      </w:r>
      <w:r w:rsidRPr="00A56394">
        <w:t xml:space="preserve"> swab extraction </w:t>
      </w:r>
      <w:r w:rsidR="00BA2866">
        <w:t>is needed to improve recovery of the organic GSR. Future work will involve the analysis of additional hand samples to create a database of compositional differences between various powders.</w:t>
      </w:r>
      <w:r w:rsidRPr="0046280B">
        <w:t xml:space="preserve">  </w:t>
      </w:r>
    </w:p>
    <w:p w14:paraId="2E87C660" w14:textId="77777777" w:rsidR="00395519" w:rsidRDefault="00395519" w:rsidP="001D7585">
      <w:pPr>
        <w:autoSpaceDE w:val="0"/>
        <w:autoSpaceDN w:val="0"/>
        <w:adjustRightInd w:val="0"/>
        <w:spacing w:line="480" w:lineRule="auto"/>
        <w:jc w:val="both"/>
      </w:pPr>
    </w:p>
    <w:p w14:paraId="26B9B6DF" w14:textId="597D6B95" w:rsidR="001D7585" w:rsidRPr="0053602C" w:rsidRDefault="00846E7D" w:rsidP="001D7585">
      <w:pPr>
        <w:autoSpaceDE w:val="0"/>
        <w:autoSpaceDN w:val="0"/>
        <w:adjustRightInd w:val="0"/>
        <w:spacing w:line="480" w:lineRule="auto"/>
        <w:jc w:val="both"/>
        <w:rPr>
          <w:b/>
          <w:color w:val="FF0000"/>
        </w:rPr>
      </w:pPr>
      <w:r>
        <w:t>2</w:t>
      </w:r>
      <w:r w:rsidR="001D7585" w:rsidRPr="00851543">
        <w:rPr>
          <w:b/>
        </w:rPr>
        <w:t xml:space="preserve">. </w:t>
      </w:r>
      <w:r w:rsidR="001D7585" w:rsidRPr="00B94ACF">
        <w:rPr>
          <w:b/>
        </w:rPr>
        <w:t xml:space="preserve">Stub </w:t>
      </w:r>
      <w:r w:rsidR="001D7585" w:rsidRPr="00C844DB">
        <w:rPr>
          <w:b/>
        </w:rPr>
        <w:t>extractions</w:t>
      </w:r>
      <w:r w:rsidR="001D7585" w:rsidRPr="00B94ACF">
        <w:rPr>
          <w:b/>
        </w:rPr>
        <w:t xml:space="preserve"> </w:t>
      </w:r>
    </w:p>
    <w:p w14:paraId="5A349A5F" w14:textId="5CE0DD7E" w:rsidR="009A636A" w:rsidRPr="0013509F" w:rsidRDefault="009A636A" w:rsidP="0013509F">
      <w:pPr>
        <w:autoSpaceDE w:val="0"/>
        <w:autoSpaceDN w:val="0"/>
        <w:adjustRightInd w:val="0"/>
        <w:spacing w:line="480" w:lineRule="auto"/>
        <w:ind w:firstLine="720"/>
      </w:pPr>
      <w:r w:rsidRPr="00DD01EB">
        <w:t>The aluminum stubs used in this study were purchased from Tri-Tech Forensics</w:t>
      </w:r>
      <w:r w:rsidRPr="00DD01EB">
        <w:rPr>
          <w:vertAlign w:val="superscript"/>
        </w:rPr>
        <w:t>©</w:t>
      </w:r>
      <w:r w:rsidRPr="0047070E">
        <w:t>. An example of t</w:t>
      </w:r>
      <w:r w:rsidR="008412F3">
        <w:t>he stub is given in Figure 5.13</w:t>
      </w:r>
      <w:r w:rsidRPr="0047070E">
        <w:t>. It is covered with</w:t>
      </w:r>
      <w:r w:rsidRPr="00DC097F">
        <w:t xml:space="preserve"> black double-sided adhesive carbon tape, which helps to grab the particles off of the hands of the shooter. Traditionally, these stubs are used for collecting inorganic GSR and are analyzed using scanning electron microscopy with energy dispersive X-ray spectroscopy. In this study, </w:t>
      </w:r>
      <w:r w:rsidR="008412F3">
        <w:t xml:space="preserve">they were evaluated for use in </w:t>
      </w:r>
      <w:r w:rsidRPr="00DC097F">
        <w:t xml:space="preserve">collecting organic GSR. It may be possible to collect residues and perform both inorganic and organic analyses on the sample in cases of false negatives </w:t>
      </w:r>
      <w:r w:rsidR="008412F3">
        <w:t xml:space="preserve">with SEM/EDX </w:t>
      </w:r>
      <w:r w:rsidRPr="00DC097F">
        <w:t xml:space="preserve">due to lead-free primers. </w:t>
      </w:r>
    </w:p>
    <w:p w14:paraId="172D6DE1" w14:textId="4181CF01" w:rsidR="0013509F" w:rsidRPr="0013509F" w:rsidRDefault="009A636A" w:rsidP="0013509F">
      <w:pPr>
        <w:autoSpaceDE w:val="0"/>
        <w:autoSpaceDN w:val="0"/>
        <w:adjustRightInd w:val="0"/>
        <w:spacing w:line="480" w:lineRule="auto"/>
        <w:ind w:firstLine="720"/>
      </w:pPr>
      <w:r w:rsidRPr="00DC097F">
        <w:t>For the st</w:t>
      </w:r>
      <w:r w:rsidRPr="007F4EF1">
        <w:t>ub samples, a double extraction procedure was found in the lit</w:t>
      </w:r>
      <w:r w:rsidR="008412F3">
        <w:t>erature for trace explosives (5</w:t>
      </w:r>
      <w:r w:rsidRPr="007F4EF1">
        <w:t xml:space="preserve">). First, the stub was spiked with standards and extracted with a mixture of 80% water (with 0.1% </w:t>
      </w:r>
      <w:proofErr w:type="spellStart"/>
      <w:r w:rsidRPr="007F4EF1">
        <w:t>azide</w:t>
      </w:r>
      <w:proofErr w:type="spellEnd"/>
      <w:r w:rsidRPr="007F4EF1">
        <w:t>) and 20% ethanol using sonication. Following this, a liqui</w:t>
      </w:r>
      <w:r w:rsidRPr="00D466FA">
        <w:t xml:space="preserve">d/liquid extraction was performed using the solution from part one and methylene chloride. This </w:t>
      </w:r>
      <w:r w:rsidR="00BA2866">
        <w:t xml:space="preserve">procedure </w:t>
      </w:r>
      <w:r w:rsidRPr="00D466FA">
        <w:t xml:space="preserve">however did not </w:t>
      </w:r>
      <w:r w:rsidR="00BA2866">
        <w:t>produce efficient extractions in our laboratory</w:t>
      </w:r>
      <w:r w:rsidR="0013509F">
        <w:t>. Figure 5.14</w:t>
      </w:r>
      <w:r w:rsidRPr="00D466FA">
        <w:t xml:space="preserve"> shows the results from this study. </w:t>
      </w:r>
      <w:r w:rsidR="00BA2866">
        <w:t>I</w:t>
      </w:r>
      <w:r>
        <w:t xml:space="preserve"> suspected that the sample needed </w:t>
      </w:r>
      <w:r w:rsidR="00BA2866">
        <w:t>additional time and/or a different s</w:t>
      </w:r>
      <w:r>
        <w:t>olvent</w:t>
      </w:r>
      <w:r w:rsidR="00BA2866">
        <w:t xml:space="preserve"> to increase the recovery of the powder residue</w:t>
      </w:r>
      <w:r>
        <w:t xml:space="preserve"> </w:t>
      </w:r>
      <w:r w:rsidR="00BA2866">
        <w:t xml:space="preserve">from </w:t>
      </w:r>
      <w:r>
        <w:t xml:space="preserve">the carbon tape on the stub. </w:t>
      </w:r>
      <w:r w:rsidRPr="00D466FA">
        <w:t>Because the acetone worked well for the cot</w:t>
      </w:r>
      <w:r w:rsidRPr="0055508D">
        <w:t>ton swabs, a similar procedure was examined f</w:t>
      </w:r>
      <w:r w:rsidR="0013509F">
        <w:t>or use with the aluminum stubs (Figure 5.13).</w:t>
      </w:r>
    </w:p>
    <w:p w14:paraId="21E4CDB5" w14:textId="02C1378F" w:rsidR="00FD73E7" w:rsidRDefault="0013509F" w:rsidP="0013509F">
      <w:pPr>
        <w:pStyle w:val="Caption"/>
      </w:pPr>
      <w:bookmarkStart w:id="299" w:name="_Toc247186167"/>
      <w:r w:rsidRPr="0013509F">
        <w:rPr>
          <w:b/>
        </w:rPr>
        <w:t>Figure 5.13.</w:t>
      </w:r>
      <w:r>
        <w:t xml:space="preserve"> </w:t>
      </w:r>
      <w:r w:rsidRPr="0013509F">
        <w:t>Extraction process for the SEM stubs.</w:t>
      </w:r>
      <w:bookmarkEnd w:id="299"/>
    </w:p>
    <w:p w14:paraId="7A47F1FB" w14:textId="08A6F128" w:rsidR="0013509F" w:rsidRPr="0013509F" w:rsidRDefault="003904CC" w:rsidP="0013509F">
      <w:r>
        <w:rPr>
          <w:noProof/>
        </w:rPr>
        <w:drawing>
          <wp:inline distT="0" distB="0" distL="0" distR="0" wp14:anchorId="3F5A3B04" wp14:editId="3A707E38">
            <wp:extent cx="5486400" cy="1828800"/>
            <wp:effectExtent l="0" t="0" r="0" b="0"/>
            <wp:docPr id="900" name="Picture 900" descr="Macintosh HD:Users:JenniferGreaux:Desktop:Stub extraction 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Greaux:Desktop:Stub extraction proces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14:paraId="01A2C730" w14:textId="77777777" w:rsidR="0013509F" w:rsidRDefault="0013509F" w:rsidP="001D6B7D">
      <w:pPr>
        <w:pStyle w:val="Caption"/>
        <w:rPr>
          <w:b/>
        </w:rPr>
      </w:pPr>
      <w:bookmarkStart w:id="300" w:name="_Toc243624940"/>
      <w:bookmarkStart w:id="301" w:name="_Toc243630585"/>
      <w:bookmarkStart w:id="302" w:name="_Toc243630686"/>
      <w:bookmarkStart w:id="303" w:name="_Toc243631127"/>
      <w:bookmarkStart w:id="304" w:name="_Toc243635826"/>
      <w:bookmarkStart w:id="305" w:name="_Toc243635874"/>
      <w:bookmarkStart w:id="306" w:name="_Toc243640063"/>
    </w:p>
    <w:p w14:paraId="63F0D8AF" w14:textId="7C2A6054" w:rsidR="009A636A" w:rsidRPr="007F4EF1" w:rsidRDefault="008412F3" w:rsidP="001D6B7D">
      <w:pPr>
        <w:pStyle w:val="Caption"/>
      </w:pPr>
      <w:bookmarkStart w:id="307" w:name="_Toc247186168"/>
      <w:r w:rsidRPr="00476D87">
        <w:rPr>
          <w:b/>
        </w:rPr>
        <w:t>Figure 5.14</w:t>
      </w:r>
      <w:r w:rsidR="00476D87">
        <w:rPr>
          <w:b/>
        </w:rPr>
        <w:t>.</w:t>
      </w:r>
      <w:r w:rsidR="009A636A" w:rsidRPr="00DC097F">
        <w:t xml:space="preserve"> </w:t>
      </w:r>
      <w:r w:rsidR="00BA2866">
        <w:t>Initial e</w:t>
      </w:r>
      <w:r w:rsidR="009A636A" w:rsidRPr="001D6B7D">
        <w:t xml:space="preserve">xtraction of aluminum stubs </w:t>
      </w:r>
      <w:r w:rsidR="00BA2866">
        <w:t xml:space="preserve">using </w:t>
      </w:r>
      <w:r w:rsidR="009A636A" w:rsidRPr="001D6B7D">
        <w:t>double extraction method</w:t>
      </w:r>
      <w:r w:rsidR="00BA2866">
        <w:t xml:space="preserve"> by </w:t>
      </w:r>
      <w:proofErr w:type="spellStart"/>
      <w:r w:rsidR="00BA2866">
        <w:t>Zeichner</w:t>
      </w:r>
      <w:proofErr w:type="spellEnd"/>
      <w:r w:rsidR="00BA2866">
        <w:t xml:space="preserve"> (5)</w:t>
      </w:r>
      <w:r w:rsidR="009A636A" w:rsidRPr="00DC097F">
        <w:t>.</w:t>
      </w:r>
      <w:bookmarkEnd w:id="300"/>
      <w:bookmarkEnd w:id="301"/>
      <w:bookmarkEnd w:id="302"/>
      <w:bookmarkEnd w:id="303"/>
      <w:bookmarkEnd w:id="304"/>
      <w:bookmarkEnd w:id="305"/>
      <w:bookmarkEnd w:id="306"/>
      <w:bookmarkEnd w:id="307"/>
      <w:r w:rsidR="009A636A" w:rsidRPr="00DC097F">
        <w:t xml:space="preserve"> </w:t>
      </w:r>
    </w:p>
    <w:p w14:paraId="29B59F32" w14:textId="06458C9B" w:rsidR="009A636A" w:rsidRPr="00932B9D" w:rsidRDefault="00E5339B" w:rsidP="009A636A">
      <w:pPr>
        <w:autoSpaceDE w:val="0"/>
        <w:autoSpaceDN w:val="0"/>
        <w:adjustRightInd w:val="0"/>
        <w:spacing w:line="480" w:lineRule="auto"/>
        <w:jc w:val="both"/>
      </w:pPr>
      <w:r w:rsidRPr="00E5339B">
        <w:rPr>
          <w:noProof/>
        </w:rPr>
        <w:drawing>
          <wp:inline distT="0" distB="0" distL="0" distR="0" wp14:anchorId="16161D3E" wp14:editId="6FB2A1D1">
            <wp:extent cx="5486400" cy="3082845"/>
            <wp:effectExtent l="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3082845"/>
                    </a:xfrm>
                    <a:prstGeom prst="rect">
                      <a:avLst/>
                    </a:prstGeom>
                    <a:noFill/>
                    <a:ln>
                      <a:noFill/>
                    </a:ln>
                  </pic:spPr>
                </pic:pic>
              </a:graphicData>
            </a:graphic>
          </wp:inline>
        </w:drawing>
      </w:r>
    </w:p>
    <w:p w14:paraId="37A9110A" w14:textId="77777777" w:rsidR="009A636A" w:rsidRPr="00851543" w:rsidRDefault="009A636A" w:rsidP="009A636A">
      <w:pPr>
        <w:autoSpaceDE w:val="0"/>
        <w:autoSpaceDN w:val="0"/>
        <w:adjustRightInd w:val="0"/>
        <w:spacing w:line="480" w:lineRule="auto"/>
        <w:jc w:val="both"/>
      </w:pPr>
    </w:p>
    <w:p w14:paraId="525F5785" w14:textId="77777777" w:rsidR="00E40EF0" w:rsidRDefault="00E40EF0" w:rsidP="00B21F65">
      <w:pPr>
        <w:autoSpaceDE w:val="0"/>
        <w:autoSpaceDN w:val="0"/>
        <w:adjustRightInd w:val="0"/>
        <w:spacing w:line="480" w:lineRule="auto"/>
        <w:outlineLvl w:val="0"/>
        <w:rPr>
          <w:rFonts w:eastAsiaTheme="minorHAnsi"/>
          <w:b/>
        </w:rPr>
      </w:pPr>
    </w:p>
    <w:p w14:paraId="420AC1B3" w14:textId="0273EFE8" w:rsidR="00E40EF0" w:rsidRDefault="008412F3" w:rsidP="007A7249">
      <w:pPr>
        <w:autoSpaceDE w:val="0"/>
        <w:autoSpaceDN w:val="0"/>
        <w:adjustRightInd w:val="0"/>
        <w:spacing w:line="480" w:lineRule="auto"/>
        <w:ind w:firstLine="720"/>
      </w:pPr>
      <w:r w:rsidRPr="000764A9">
        <w:t xml:space="preserve">Because the stubs were too </w:t>
      </w:r>
      <w:r w:rsidR="00C64ECF">
        <w:t>large</w:t>
      </w:r>
      <w:r w:rsidRPr="000764A9">
        <w:t xml:space="preserve"> to fit directly in</w:t>
      </w:r>
      <w:r w:rsidR="00C64ECF">
        <w:t>to</w:t>
      </w:r>
      <w:r w:rsidRPr="000764A9">
        <w:t xml:space="preserve"> the centrifuge tube, they were placed in a beaker of 5 mL acetone. The beaker was then sonica</w:t>
      </w:r>
      <w:r w:rsidRPr="0099773D">
        <w:t>ted for 10 minutes and the liquid was filtered using a syring</w:t>
      </w:r>
      <w:r w:rsidRPr="00A56394">
        <w:t xml:space="preserve">e and 0.2 µm </w:t>
      </w:r>
      <w:proofErr w:type="spellStart"/>
      <w:r w:rsidRPr="00A56394">
        <w:t>Anotop</w:t>
      </w:r>
      <w:proofErr w:type="spellEnd"/>
      <w:r w:rsidRPr="00A56394">
        <w:t xml:space="preserve"> filters. Similar to the cotton swabs, the extracted sample was transferred to a small vial, evaporated to dryness, and then reconstituted in the sample dilutor. The results for the extraction studies are given below. Using </w:t>
      </w:r>
      <w:r w:rsidR="00F800BA">
        <w:t>the</w:t>
      </w:r>
      <w:r w:rsidRPr="00A56394">
        <w:t xml:space="preserve"> new tech</w:t>
      </w:r>
      <w:r w:rsidRPr="0046280B">
        <w:t>nique, all six standards were extracted. The res</w:t>
      </w:r>
      <w:r>
        <w:t>ults can be seen in Figure 5.15</w:t>
      </w:r>
      <w:r w:rsidRPr="0046280B">
        <w:t xml:space="preserve">. Further studies must be conducted to improve extraction efficiency (extract twice or use another solvent) and decrease the background noise (likely from the stub). </w:t>
      </w:r>
    </w:p>
    <w:p w14:paraId="31F017B2" w14:textId="77777777" w:rsidR="007A7249" w:rsidRPr="007A7249" w:rsidRDefault="007A7249" w:rsidP="007A7249">
      <w:pPr>
        <w:autoSpaceDE w:val="0"/>
        <w:autoSpaceDN w:val="0"/>
        <w:adjustRightInd w:val="0"/>
        <w:spacing w:line="480" w:lineRule="auto"/>
        <w:ind w:firstLine="720"/>
      </w:pPr>
    </w:p>
    <w:p w14:paraId="66D2430B" w14:textId="73E32D2A" w:rsidR="00E40EF0" w:rsidRPr="00DC1744" w:rsidRDefault="008412F3" w:rsidP="00476D87">
      <w:pPr>
        <w:pStyle w:val="Caption"/>
      </w:pPr>
      <w:bookmarkStart w:id="308" w:name="_Toc247186169"/>
      <w:bookmarkStart w:id="309" w:name="_Toc243640064"/>
      <w:r w:rsidRPr="00476D87">
        <w:rPr>
          <w:b/>
        </w:rPr>
        <w:t>Figure 5.15.</w:t>
      </w:r>
      <w:r w:rsidR="00E40EF0" w:rsidRPr="00476D87">
        <w:t xml:space="preserve"> </w:t>
      </w:r>
      <w:proofErr w:type="gramStart"/>
      <w:r w:rsidR="00BA2866">
        <w:t>E</w:t>
      </w:r>
      <w:r w:rsidR="00E40EF0" w:rsidRPr="00476D87">
        <w:t>xtraction of six standards using the aluminum stubs and acetone.</w:t>
      </w:r>
      <w:proofErr w:type="gramEnd"/>
      <w:r w:rsidR="00E40EF0" w:rsidRPr="00476D87">
        <w:t xml:space="preserve"> There are some background peaks that appear to be from the stub.</w:t>
      </w:r>
      <w:bookmarkEnd w:id="308"/>
      <w:r w:rsidR="00E40EF0" w:rsidRPr="00476D87">
        <w:t xml:space="preserve"> </w:t>
      </w:r>
      <w:bookmarkEnd w:id="309"/>
    </w:p>
    <w:p w14:paraId="36B8579E" w14:textId="0E11B8AE" w:rsidR="00E40EF0" w:rsidRDefault="00E5339B" w:rsidP="007A7249">
      <w:pPr>
        <w:autoSpaceDE w:val="0"/>
        <w:autoSpaceDN w:val="0"/>
        <w:adjustRightInd w:val="0"/>
        <w:spacing w:line="480" w:lineRule="auto"/>
        <w:jc w:val="both"/>
      </w:pPr>
      <w:r w:rsidRPr="00E5339B">
        <w:rPr>
          <w:noProof/>
        </w:rPr>
        <w:drawing>
          <wp:inline distT="0" distB="0" distL="0" distR="0" wp14:anchorId="3E3BCCD3" wp14:editId="57894DC1">
            <wp:extent cx="5486400" cy="3724659"/>
            <wp:effectExtent l="0" t="0" r="0" b="9525"/>
            <wp:docPr id="9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3724659"/>
                    </a:xfrm>
                    <a:prstGeom prst="rect">
                      <a:avLst/>
                    </a:prstGeom>
                    <a:noFill/>
                    <a:ln>
                      <a:noFill/>
                    </a:ln>
                  </pic:spPr>
                </pic:pic>
              </a:graphicData>
            </a:graphic>
          </wp:inline>
        </w:drawing>
      </w:r>
    </w:p>
    <w:p w14:paraId="280285C9" w14:textId="77481A97" w:rsidR="006D36C6" w:rsidRDefault="00E40EF0" w:rsidP="00B21F65">
      <w:pPr>
        <w:autoSpaceDE w:val="0"/>
        <w:autoSpaceDN w:val="0"/>
        <w:adjustRightInd w:val="0"/>
        <w:spacing w:line="480" w:lineRule="auto"/>
        <w:outlineLvl w:val="0"/>
        <w:rPr>
          <w:rFonts w:eastAsiaTheme="minorHAnsi"/>
          <w:b/>
        </w:rPr>
      </w:pPr>
      <w:r>
        <w:rPr>
          <w:rFonts w:eastAsiaTheme="minorHAnsi"/>
          <w:b/>
        </w:rPr>
        <w:t>3</w:t>
      </w:r>
      <w:r w:rsidR="006D36C6" w:rsidRPr="003E3B9C">
        <w:rPr>
          <w:rFonts w:eastAsiaTheme="minorHAnsi"/>
          <w:b/>
        </w:rPr>
        <w:t>. Masking tape</w:t>
      </w:r>
    </w:p>
    <w:p w14:paraId="185E04F5" w14:textId="1D347132" w:rsidR="0066429B" w:rsidRDefault="0066429B" w:rsidP="0066429B">
      <w:pPr>
        <w:spacing w:line="480" w:lineRule="auto"/>
        <w:ind w:firstLine="720"/>
      </w:pPr>
      <w:r w:rsidRPr="00270118">
        <w:t>The masking tape</w:t>
      </w:r>
      <w:r w:rsidR="00FF5912">
        <w:t xml:space="preserve"> (Figure 5.16)</w:t>
      </w:r>
      <w:r w:rsidRPr="00270118">
        <w:t xml:space="preserve"> was cleaned in methanol and allowed to air-dry</w:t>
      </w:r>
      <w:r w:rsidR="00FF5912">
        <w:t xml:space="preserve"> prior to sample collection</w:t>
      </w:r>
      <w:r w:rsidRPr="00270118">
        <w:t>. The tape was</w:t>
      </w:r>
      <w:r w:rsidRPr="00DC1744">
        <w:t xml:space="preserve"> then cut and placed in clean vials for sample collection. Using a tweezers to hold the tape, the shooter’s hands were processe</w:t>
      </w:r>
      <w:r w:rsidR="00FF5912">
        <w:t xml:space="preserve">d for organic GSR. </w:t>
      </w:r>
      <w:r w:rsidR="0013509F">
        <w:t xml:space="preserve">The extraction process for the tape samples is shown in Figure 5.16. </w:t>
      </w:r>
      <w:r w:rsidR="00FF5912">
        <w:t>Figure 5.17</w:t>
      </w:r>
      <w:r w:rsidRPr="00DC1744">
        <w:t xml:space="preserve"> compares a standard GSR mixture to a blank tape sample, a blank tape sample of the shooter’s hand</w:t>
      </w:r>
      <w:r w:rsidRPr="001C7B9D">
        <w:t xml:space="preserve"> after washing with soap, and a tape sample collected after firing the Revolver. It is important to emphasize that these tape samples </w:t>
      </w:r>
      <w:r w:rsidRPr="00E9057D">
        <w:t>were stored for 4 months prior to extraction and analysis</w:t>
      </w:r>
      <w:r w:rsidRPr="006B06FB">
        <w:t xml:space="preserve">. </w:t>
      </w:r>
    </w:p>
    <w:p w14:paraId="701CD56C" w14:textId="77777777" w:rsidR="0013509F" w:rsidRDefault="0013509F" w:rsidP="0066429B">
      <w:pPr>
        <w:spacing w:line="480" w:lineRule="auto"/>
        <w:ind w:firstLine="720"/>
      </w:pPr>
    </w:p>
    <w:p w14:paraId="5219688E" w14:textId="23A569C0" w:rsidR="0013509F" w:rsidRDefault="0013509F" w:rsidP="00762CA6">
      <w:pPr>
        <w:pStyle w:val="Caption"/>
      </w:pPr>
      <w:bookmarkStart w:id="310" w:name="_Toc243624941"/>
      <w:bookmarkStart w:id="311" w:name="_Toc243630586"/>
      <w:bookmarkStart w:id="312" w:name="_Toc243630687"/>
      <w:bookmarkStart w:id="313" w:name="_Toc243631128"/>
      <w:bookmarkStart w:id="314" w:name="_Toc243635827"/>
      <w:bookmarkStart w:id="315" w:name="_Toc243635875"/>
      <w:bookmarkStart w:id="316" w:name="_Toc243640065"/>
      <w:bookmarkStart w:id="317" w:name="_Toc247186170"/>
      <w:r w:rsidRPr="00476D87">
        <w:rPr>
          <w:b/>
        </w:rPr>
        <w:t>Figure 5.16.</w:t>
      </w:r>
      <w:r>
        <w:t xml:space="preserve"> </w:t>
      </w:r>
      <w:bookmarkEnd w:id="310"/>
      <w:bookmarkEnd w:id="311"/>
      <w:bookmarkEnd w:id="312"/>
      <w:bookmarkEnd w:id="313"/>
      <w:bookmarkEnd w:id="314"/>
      <w:bookmarkEnd w:id="315"/>
      <w:bookmarkEnd w:id="316"/>
      <w:proofErr w:type="gramStart"/>
      <w:r>
        <w:t>Extraction process for the tape samples</w:t>
      </w:r>
      <w:bookmarkEnd w:id="317"/>
      <w:r w:rsidR="00762CA6">
        <w:t>.</w:t>
      </w:r>
      <w:proofErr w:type="gramEnd"/>
    </w:p>
    <w:p w14:paraId="18BDCC54" w14:textId="5DD9E73A" w:rsidR="00762CA6" w:rsidRPr="00762CA6" w:rsidRDefault="00762CA6" w:rsidP="00762CA6">
      <w:pPr>
        <w:spacing w:line="480" w:lineRule="auto"/>
      </w:pPr>
      <w:r>
        <w:rPr>
          <w:noProof/>
        </w:rPr>
        <w:drawing>
          <wp:inline distT="0" distB="0" distL="0" distR="0" wp14:anchorId="176C1B9C" wp14:editId="38143F0C">
            <wp:extent cx="5486400" cy="1803400"/>
            <wp:effectExtent l="0" t="0" r="0" b="0"/>
            <wp:docPr id="901" name="Picture 901" descr="Macintosh HD:Users:JenniferGreaux:Desktop:Tape extraction 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enniferGreaux:Desktop:Tape extraction proces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1803400"/>
                    </a:xfrm>
                    <a:prstGeom prst="rect">
                      <a:avLst/>
                    </a:prstGeom>
                    <a:noFill/>
                    <a:ln>
                      <a:noFill/>
                    </a:ln>
                  </pic:spPr>
                </pic:pic>
              </a:graphicData>
            </a:graphic>
          </wp:inline>
        </w:drawing>
      </w:r>
    </w:p>
    <w:p w14:paraId="05ACDB42" w14:textId="4299BD2A" w:rsidR="00FF5912" w:rsidRDefault="00A207D1" w:rsidP="00762CA6">
      <w:pPr>
        <w:spacing w:line="480" w:lineRule="auto"/>
        <w:ind w:firstLine="720"/>
      </w:pPr>
      <w:r>
        <w:t>The results of the extraction from the tape samples</w:t>
      </w:r>
      <w:r w:rsidR="0066429B" w:rsidRPr="00CA103F">
        <w:t xml:space="preserve"> collected after firing (sample A) shows several organic GSR compounds. MRM comparisons of the blank hand sample and the firing sa</w:t>
      </w:r>
      <w:r w:rsidR="00FF5912">
        <w:t>mple can be seen in Figure 5.18</w:t>
      </w:r>
      <w:r w:rsidR="0066429B" w:rsidRPr="00CA103F">
        <w:t>. The red circles indicate the location of the peak for each compound</w:t>
      </w:r>
      <w:r w:rsidR="0013509F">
        <w:t xml:space="preserve"> in the MRM chromatograms</w:t>
      </w:r>
      <w:r w:rsidR="0066429B" w:rsidRPr="00CA103F">
        <w:t xml:space="preserve">. This tape sample </w:t>
      </w:r>
      <w:r>
        <w:t>was</w:t>
      </w:r>
      <w:r w:rsidR="0066429B" w:rsidRPr="00CA103F">
        <w:t xml:space="preserve"> positive for nitroglycerine, 2-nitrodiphenylamine, 4-nitrodiphenylamine, ethyl centralite, and dibutyl phthalate. </w:t>
      </w:r>
      <w:r>
        <w:t xml:space="preserve">The presence of </w:t>
      </w:r>
      <w:r w:rsidR="0066429B" w:rsidRPr="00CA103F">
        <w:t>DBP is seen in lower levels of most samples as a background cont</w:t>
      </w:r>
      <w:r w:rsidR="0066429B" w:rsidRPr="006F7901">
        <w:t>aminant because it is used in a wide array of materials, including plastics.</w:t>
      </w:r>
      <w:r w:rsidR="00F44C94">
        <w:t xml:space="preserve"> B</w:t>
      </w:r>
      <w:r w:rsidR="0066429B" w:rsidRPr="006F7901">
        <w:t>y comparing background levels to levels seen in a GSR sample, one can determine if DBP is actually present</w:t>
      </w:r>
      <w:r>
        <w:t>. H</w:t>
      </w:r>
      <w:r w:rsidR="0066429B" w:rsidRPr="003B5E36">
        <w:t>owever</w:t>
      </w:r>
      <w:r>
        <w:t>, care must be taken when making these measurements due to the ubiquitous nature of the DBP.</w:t>
      </w:r>
    </w:p>
    <w:p w14:paraId="64BFF654" w14:textId="77777777" w:rsidR="00A207D1" w:rsidRDefault="00A207D1" w:rsidP="00A207D1">
      <w:pPr>
        <w:spacing w:line="480" w:lineRule="auto"/>
        <w:ind w:firstLine="720"/>
        <w:rPr>
          <w:rFonts w:eastAsiaTheme="minorHAnsi"/>
          <w:b/>
        </w:rPr>
      </w:pPr>
    </w:p>
    <w:p w14:paraId="344291A1" w14:textId="79D0DCB6" w:rsidR="0066429B" w:rsidRPr="00932B9D" w:rsidRDefault="00FF5912" w:rsidP="00476D87">
      <w:pPr>
        <w:pStyle w:val="Caption"/>
        <w:rPr>
          <w:b/>
        </w:rPr>
      </w:pPr>
      <w:bookmarkStart w:id="318" w:name="_Toc243624942"/>
      <w:bookmarkStart w:id="319" w:name="_Toc243630587"/>
      <w:bookmarkStart w:id="320" w:name="_Toc243630688"/>
      <w:bookmarkStart w:id="321" w:name="_Toc243631129"/>
      <w:bookmarkStart w:id="322" w:name="_Toc243635828"/>
      <w:bookmarkStart w:id="323" w:name="_Toc243635876"/>
      <w:bookmarkStart w:id="324" w:name="_Toc243640066"/>
      <w:bookmarkStart w:id="325" w:name="_Toc247186171"/>
      <w:r w:rsidRPr="00476D87">
        <w:rPr>
          <w:b/>
        </w:rPr>
        <w:t>Figure 5.17.</w:t>
      </w:r>
      <w:r w:rsidR="0066429B" w:rsidRPr="001B5C5F">
        <w:t xml:space="preserve"> </w:t>
      </w:r>
      <w:r w:rsidR="0066429B" w:rsidRPr="00476D87">
        <w:t>Comparison of hand samples collected with masking tape</w:t>
      </w:r>
      <w:r w:rsidR="0066429B" w:rsidRPr="001B5C5F">
        <w:t>. The UV chromatograms are given below for several analyses: (A) Sample collected after firing, (B) Blank hand sample, (C) Blank tape sample, and (D) Standard GSR mixture</w:t>
      </w:r>
      <w:r w:rsidR="003F7C7F">
        <w:t>.</w:t>
      </w:r>
      <w:bookmarkEnd w:id="318"/>
      <w:bookmarkEnd w:id="319"/>
      <w:bookmarkEnd w:id="320"/>
      <w:bookmarkEnd w:id="321"/>
      <w:bookmarkEnd w:id="322"/>
      <w:bookmarkEnd w:id="323"/>
      <w:bookmarkEnd w:id="324"/>
      <w:bookmarkEnd w:id="325"/>
    </w:p>
    <w:p w14:paraId="568733ED" w14:textId="1958ABC0" w:rsidR="00FD73E7" w:rsidRDefault="00E5339B" w:rsidP="00FD73E7">
      <w:pPr>
        <w:spacing w:line="480" w:lineRule="auto"/>
        <w:rPr>
          <w:b/>
        </w:rPr>
      </w:pPr>
      <w:r w:rsidRPr="00E5339B">
        <w:rPr>
          <w:b/>
          <w:noProof/>
        </w:rPr>
        <w:drawing>
          <wp:inline distT="0" distB="0" distL="0" distR="0" wp14:anchorId="431DD883" wp14:editId="38FD1320">
            <wp:extent cx="5486400" cy="3495972"/>
            <wp:effectExtent l="0" t="0" r="0" b="0"/>
            <wp:docPr id="9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3495972"/>
                    </a:xfrm>
                    <a:prstGeom prst="rect">
                      <a:avLst/>
                    </a:prstGeom>
                    <a:noFill/>
                    <a:ln>
                      <a:noFill/>
                    </a:ln>
                  </pic:spPr>
                </pic:pic>
              </a:graphicData>
            </a:graphic>
          </wp:inline>
        </w:drawing>
      </w:r>
    </w:p>
    <w:p w14:paraId="6B370A6A" w14:textId="77777777" w:rsidR="00813807" w:rsidRDefault="00813807" w:rsidP="00476D87">
      <w:pPr>
        <w:pStyle w:val="Caption"/>
        <w:rPr>
          <w:b/>
        </w:rPr>
      </w:pPr>
      <w:bookmarkStart w:id="326" w:name="_Toc243624943"/>
      <w:bookmarkStart w:id="327" w:name="_Toc243630588"/>
      <w:bookmarkStart w:id="328" w:name="_Toc243630689"/>
      <w:bookmarkStart w:id="329" w:name="_Toc243631130"/>
      <w:bookmarkStart w:id="330" w:name="_Toc243635829"/>
      <w:bookmarkStart w:id="331" w:name="_Toc243635877"/>
      <w:bookmarkStart w:id="332" w:name="_Toc243640067"/>
    </w:p>
    <w:p w14:paraId="39977906" w14:textId="77777777" w:rsidR="00813807" w:rsidRDefault="00813807" w:rsidP="00476D87">
      <w:pPr>
        <w:pStyle w:val="Caption"/>
        <w:rPr>
          <w:b/>
        </w:rPr>
      </w:pPr>
    </w:p>
    <w:p w14:paraId="16760AEE" w14:textId="77777777" w:rsidR="00813807" w:rsidRDefault="00813807" w:rsidP="00476D87">
      <w:pPr>
        <w:pStyle w:val="Caption"/>
        <w:rPr>
          <w:b/>
        </w:rPr>
      </w:pPr>
    </w:p>
    <w:p w14:paraId="498E03C2" w14:textId="77777777" w:rsidR="00813807" w:rsidRDefault="00813807" w:rsidP="00476D87">
      <w:pPr>
        <w:pStyle w:val="Caption"/>
        <w:rPr>
          <w:b/>
        </w:rPr>
      </w:pPr>
    </w:p>
    <w:p w14:paraId="2C7E3C10" w14:textId="47B156DF" w:rsidR="00E5339B" w:rsidRDefault="00FD73E7" w:rsidP="00E5339B">
      <w:pPr>
        <w:pStyle w:val="Caption"/>
      </w:pPr>
      <w:bookmarkStart w:id="333" w:name="_Toc247186172"/>
      <w:r w:rsidRPr="00476D87">
        <w:rPr>
          <w:b/>
        </w:rPr>
        <w:t>F</w:t>
      </w:r>
      <w:r w:rsidR="00FF5912" w:rsidRPr="00476D87">
        <w:rPr>
          <w:b/>
        </w:rPr>
        <w:t>igure 5.18</w:t>
      </w:r>
      <w:r w:rsidR="00476D87">
        <w:rPr>
          <w:b/>
        </w:rPr>
        <w:t>.</w:t>
      </w:r>
      <w:r w:rsidR="0066429B" w:rsidRPr="00B94ACF">
        <w:t xml:space="preserve"> </w:t>
      </w:r>
      <w:r w:rsidR="0066429B" w:rsidRPr="00476D87">
        <w:t>MRM chromatograms from extracted masking tape samples A and B in Fig</w:t>
      </w:r>
      <w:r w:rsidR="003F7C7F" w:rsidRPr="00476D87">
        <w:t>ure 5.</w:t>
      </w:r>
      <w:r w:rsidR="00CE435D">
        <w:t>1</w:t>
      </w:r>
      <w:r w:rsidR="003F7C7F" w:rsidRPr="00476D87">
        <w:t>7</w:t>
      </w:r>
      <w:r w:rsidR="0066429B" w:rsidRPr="0053602C">
        <w:t>.</w:t>
      </w:r>
      <w:bookmarkEnd w:id="326"/>
      <w:bookmarkEnd w:id="327"/>
      <w:bookmarkEnd w:id="328"/>
      <w:bookmarkEnd w:id="329"/>
      <w:bookmarkEnd w:id="330"/>
      <w:bookmarkEnd w:id="331"/>
      <w:bookmarkEnd w:id="332"/>
      <w:bookmarkEnd w:id="333"/>
    </w:p>
    <w:p w14:paraId="3A702E65" w14:textId="3555F85E" w:rsidR="00FF5912" w:rsidRDefault="00E5339B" w:rsidP="00E5339B">
      <w:pPr>
        <w:pStyle w:val="Caption"/>
        <w:rPr>
          <w:rFonts w:eastAsiaTheme="minorHAnsi"/>
          <w:b/>
        </w:rPr>
      </w:pPr>
      <w:r w:rsidRPr="00E5339B">
        <w:rPr>
          <w:rFonts w:eastAsiaTheme="minorHAnsi"/>
          <w:b/>
          <w:noProof/>
        </w:rPr>
        <w:drawing>
          <wp:inline distT="0" distB="0" distL="0" distR="0" wp14:anchorId="77F9B19A" wp14:editId="77273C7E">
            <wp:extent cx="5373167" cy="3676015"/>
            <wp:effectExtent l="0" t="0" r="12065" b="6985"/>
            <wp:docPr id="9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l="2053"/>
                    <a:stretch/>
                  </pic:blipFill>
                  <pic:spPr bwMode="auto">
                    <a:xfrm>
                      <a:off x="0" y="0"/>
                      <a:ext cx="5373845" cy="3676479"/>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HAnsi"/>
          <w:b/>
        </w:rPr>
        <w:t xml:space="preserve"> </w:t>
      </w:r>
    </w:p>
    <w:p w14:paraId="4B56E5A3" w14:textId="2E603AE9" w:rsidR="000C323E" w:rsidRDefault="000C323E" w:rsidP="000C323E">
      <w:pPr>
        <w:spacing w:line="480" w:lineRule="auto"/>
        <w:ind w:firstLine="720"/>
      </w:pPr>
      <w:r>
        <w:t>Figure 5.19</w:t>
      </w:r>
      <w:r w:rsidRPr="00DC1744">
        <w:t xml:space="preserve"> compares a standard GSR mixture to a blank tape sample, a blank tape sample of the shooter’s hand</w:t>
      </w:r>
      <w:r w:rsidRPr="001C7B9D">
        <w:t xml:space="preserve"> after washing with soap, and a tape sample collected after firing the Revolver. It is important to emphasize that these tape samples </w:t>
      </w:r>
      <w:r w:rsidRPr="00E9057D">
        <w:t>were stored for 4 months prior to extraction and analysis</w:t>
      </w:r>
      <w:r w:rsidRPr="006B06FB">
        <w:t xml:space="preserve">. </w:t>
      </w:r>
    </w:p>
    <w:p w14:paraId="2B34879E" w14:textId="68330543" w:rsidR="000C323E" w:rsidRPr="00813807" w:rsidRDefault="000C323E" w:rsidP="00813807">
      <w:pPr>
        <w:spacing w:line="480" w:lineRule="auto"/>
        <w:ind w:firstLine="720"/>
      </w:pPr>
      <w:r w:rsidRPr="006B06FB">
        <w:t>Despite the long period of</w:t>
      </w:r>
      <w:r w:rsidR="009A780D">
        <w:t xml:space="preserve"> time in</w:t>
      </w:r>
      <w:r w:rsidR="009A780D" w:rsidRPr="00CA103F">
        <w:t>-between</w:t>
      </w:r>
      <w:r w:rsidRPr="00CA103F">
        <w:t xml:space="preserve"> analysis, the tape sample collected after firing (sample A) shows several organic GSR compounds. MRM comparisons of the blank hand sample and the firing sa</w:t>
      </w:r>
      <w:r>
        <w:t>mple can be seen in Figure 5.20</w:t>
      </w:r>
      <w:r w:rsidRPr="00CA103F">
        <w:t xml:space="preserve">. The red circles indicate the location of the peak for each compound. This tape sample </w:t>
      </w:r>
      <w:r w:rsidR="00A207D1">
        <w:t>is</w:t>
      </w:r>
      <w:r w:rsidRPr="00CA103F">
        <w:t xml:space="preserve"> positive for nitroglycerine, 2-nitrodiphenylamine, 4-nitrodiphenylamine, ethyl centralite, and dibutyl phthalate. DBP is </w:t>
      </w:r>
      <w:r w:rsidR="00A207D1">
        <w:t>also present at an elevated level when compared to the blank.</w:t>
      </w:r>
    </w:p>
    <w:p w14:paraId="194380A2" w14:textId="2B19BAFA" w:rsidR="000C323E" w:rsidRPr="00932B9D" w:rsidRDefault="000C323E" w:rsidP="00476D87">
      <w:pPr>
        <w:pStyle w:val="Caption"/>
        <w:rPr>
          <w:b/>
        </w:rPr>
      </w:pPr>
      <w:bookmarkStart w:id="334" w:name="_Toc243640068"/>
      <w:bookmarkStart w:id="335" w:name="_Toc247186173"/>
      <w:r w:rsidRPr="00476D87">
        <w:rPr>
          <w:b/>
        </w:rPr>
        <w:t>Figure 5.19.</w:t>
      </w:r>
      <w:r w:rsidRPr="00476D87">
        <w:t xml:space="preserve"> Comparison of hand samples collected with masking tape. The UV chromatograms are given below for several analyses: (A) Sample collected</w:t>
      </w:r>
      <w:r w:rsidRPr="001B5C5F">
        <w:t xml:space="preserve"> after firing, (B) Blank hand sample, (C) Blank tape sample, and (D) Standard GSR mixture</w:t>
      </w:r>
      <w:r w:rsidR="003F7C7F">
        <w:t>.</w:t>
      </w:r>
      <w:bookmarkEnd w:id="334"/>
      <w:bookmarkEnd w:id="335"/>
    </w:p>
    <w:p w14:paraId="4DAA7E39" w14:textId="6318DCD0" w:rsidR="000C323E" w:rsidRPr="00932B9D" w:rsidRDefault="00E5339B" w:rsidP="000C323E">
      <w:pPr>
        <w:spacing w:line="480" w:lineRule="auto"/>
        <w:rPr>
          <w:b/>
        </w:rPr>
      </w:pPr>
      <w:r w:rsidRPr="00E5339B">
        <w:rPr>
          <w:b/>
          <w:noProof/>
        </w:rPr>
        <w:drawing>
          <wp:inline distT="0" distB="0" distL="0" distR="0" wp14:anchorId="4470FDEA" wp14:editId="4BDBFD17">
            <wp:extent cx="5486400" cy="3495972"/>
            <wp:effectExtent l="0" t="0" r="0"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495972"/>
                    </a:xfrm>
                    <a:prstGeom prst="rect">
                      <a:avLst/>
                    </a:prstGeom>
                    <a:noFill/>
                    <a:ln>
                      <a:noFill/>
                    </a:ln>
                  </pic:spPr>
                </pic:pic>
              </a:graphicData>
            </a:graphic>
          </wp:inline>
        </w:drawing>
      </w:r>
    </w:p>
    <w:p w14:paraId="6D424F26" w14:textId="77777777" w:rsidR="000C323E" w:rsidRDefault="000C323E" w:rsidP="008613F3">
      <w:pPr>
        <w:autoSpaceDE w:val="0"/>
        <w:autoSpaceDN w:val="0"/>
        <w:adjustRightInd w:val="0"/>
        <w:spacing w:line="480" w:lineRule="auto"/>
        <w:outlineLvl w:val="0"/>
        <w:rPr>
          <w:rFonts w:eastAsiaTheme="minorHAnsi"/>
          <w:b/>
        </w:rPr>
      </w:pPr>
    </w:p>
    <w:p w14:paraId="64C9FFCC" w14:textId="77777777" w:rsidR="000C323E" w:rsidRDefault="000C323E" w:rsidP="008613F3">
      <w:pPr>
        <w:autoSpaceDE w:val="0"/>
        <w:autoSpaceDN w:val="0"/>
        <w:adjustRightInd w:val="0"/>
        <w:spacing w:line="480" w:lineRule="auto"/>
        <w:outlineLvl w:val="0"/>
        <w:rPr>
          <w:rFonts w:eastAsiaTheme="minorHAnsi"/>
          <w:b/>
        </w:rPr>
      </w:pPr>
    </w:p>
    <w:p w14:paraId="54F38A46" w14:textId="77777777" w:rsidR="00C64ECF" w:rsidRDefault="00C64ECF" w:rsidP="008613F3">
      <w:pPr>
        <w:autoSpaceDE w:val="0"/>
        <w:autoSpaceDN w:val="0"/>
        <w:adjustRightInd w:val="0"/>
        <w:spacing w:line="480" w:lineRule="auto"/>
        <w:outlineLvl w:val="0"/>
        <w:rPr>
          <w:rFonts w:eastAsiaTheme="minorHAnsi"/>
          <w:b/>
        </w:rPr>
      </w:pPr>
    </w:p>
    <w:p w14:paraId="1E0C7AB2" w14:textId="77777777" w:rsidR="00C64ECF" w:rsidRDefault="00C64ECF" w:rsidP="008613F3">
      <w:pPr>
        <w:autoSpaceDE w:val="0"/>
        <w:autoSpaceDN w:val="0"/>
        <w:adjustRightInd w:val="0"/>
        <w:spacing w:line="480" w:lineRule="auto"/>
        <w:outlineLvl w:val="0"/>
        <w:rPr>
          <w:rFonts w:eastAsiaTheme="minorHAnsi"/>
          <w:b/>
        </w:rPr>
      </w:pPr>
    </w:p>
    <w:p w14:paraId="5FCBBB48" w14:textId="77777777" w:rsidR="00C64ECF" w:rsidRDefault="00C64ECF" w:rsidP="008613F3">
      <w:pPr>
        <w:autoSpaceDE w:val="0"/>
        <w:autoSpaceDN w:val="0"/>
        <w:adjustRightInd w:val="0"/>
        <w:spacing w:line="480" w:lineRule="auto"/>
        <w:outlineLvl w:val="0"/>
        <w:rPr>
          <w:rFonts w:eastAsiaTheme="minorHAnsi"/>
          <w:b/>
        </w:rPr>
      </w:pPr>
    </w:p>
    <w:p w14:paraId="25DC90F9" w14:textId="77777777" w:rsidR="00C64ECF" w:rsidRDefault="00C64ECF" w:rsidP="008613F3">
      <w:pPr>
        <w:autoSpaceDE w:val="0"/>
        <w:autoSpaceDN w:val="0"/>
        <w:adjustRightInd w:val="0"/>
        <w:spacing w:line="480" w:lineRule="auto"/>
        <w:outlineLvl w:val="0"/>
        <w:rPr>
          <w:rFonts w:eastAsiaTheme="minorHAnsi"/>
          <w:b/>
        </w:rPr>
      </w:pPr>
    </w:p>
    <w:p w14:paraId="19B275CE" w14:textId="77777777" w:rsidR="00C64ECF" w:rsidRDefault="00C64ECF" w:rsidP="008613F3">
      <w:pPr>
        <w:autoSpaceDE w:val="0"/>
        <w:autoSpaceDN w:val="0"/>
        <w:adjustRightInd w:val="0"/>
        <w:spacing w:line="480" w:lineRule="auto"/>
        <w:outlineLvl w:val="0"/>
        <w:rPr>
          <w:rFonts w:eastAsiaTheme="minorHAnsi"/>
          <w:b/>
        </w:rPr>
      </w:pPr>
    </w:p>
    <w:p w14:paraId="76B8CAE7" w14:textId="7C636D97" w:rsidR="00FD73E7" w:rsidRDefault="00FD73E7" w:rsidP="00FD73E7">
      <w:pPr>
        <w:autoSpaceDE w:val="0"/>
        <w:autoSpaceDN w:val="0"/>
        <w:adjustRightInd w:val="0"/>
        <w:spacing w:line="480" w:lineRule="auto"/>
        <w:outlineLvl w:val="0"/>
        <w:rPr>
          <w:rFonts w:eastAsiaTheme="minorHAnsi"/>
          <w:b/>
        </w:rPr>
      </w:pPr>
    </w:p>
    <w:p w14:paraId="4EB3FD8C" w14:textId="164A9E8D" w:rsidR="000C323E" w:rsidRPr="004757AC" w:rsidRDefault="001B315A" w:rsidP="00E5339B">
      <w:pPr>
        <w:pStyle w:val="Caption"/>
        <w:rPr>
          <w:noProof/>
        </w:rPr>
      </w:pPr>
      <w:bookmarkStart w:id="336" w:name="_Toc243624944"/>
      <w:bookmarkStart w:id="337" w:name="_Toc243630589"/>
      <w:bookmarkStart w:id="338" w:name="_Toc243630690"/>
      <w:bookmarkStart w:id="339" w:name="_Toc243631131"/>
      <w:bookmarkStart w:id="340" w:name="_Toc243635830"/>
      <w:bookmarkStart w:id="341" w:name="_Toc243635878"/>
      <w:bookmarkStart w:id="342" w:name="_Toc243640069"/>
      <w:bookmarkStart w:id="343" w:name="_Toc247186174"/>
      <w:r w:rsidRPr="00476D87">
        <w:rPr>
          <w:b/>
        </w:rPr>
        <w:t>F</w:t>
      </w:r>
      <w:r w:rsidR="000C323E" w:rsidRPr="00476D87">
        <w:rPr>
          <w:b/>
        </w:rPr>
        <w:t>igure 5.20.</w:t>
      </w:r>
      <w:r w:rsidR="000C323E" w:rsidRPr="00476D87">
        <w:t xml:space="preserve"> MRM chromatograms from extracted masking tape samples A and B in Fig</w:t>
      </w:r>
      <w:r w:rsidR="003F7C7F" w:rsidRPr="00476D87">
        <w:t>ure 1.</w:t>
      </w:r>
      <w:r w:rsidR="00CE435D">
        <w:t>1</w:t>
      </w:r>
      <w:r w:rsidR="003F7C7F" w:rsidRPr="00476D87">
        <w:t>9</w:t>
      </w:r>
      <w:r w:rsidR="000C323E" w:rsidRPr="00476D87">
        <w:t>.</w:t>
      </w:r>
      <w:bookmarkEnd w:id="336"/>
      <w:bookmarkEnd w:id="337"/>
      <w:bookmarkEnd w:id="338"/>
      <w:bookmarkEnd w:id="339"/>
      <w:bookmarkEnd w:id="340"/>
      <w:bookmarkEnd w:id="341"/>
      <w:bookmarkEnd w:id="342"/>
      <w:bookmarkEnd w:id="343"/>
      <w:r w:rsidR="00E5339B" w:rsidRPr="004757AC">
        <w:rPr>
          <w:noProof/>
        </w:rPr>
        <w:t xml:space="preserve"> </w:t>
      </w:r>
    </w:p>
    <w:p w14:paraId="6A12BBD3" w14:textId="11662A48" w:rsidR="000C323E" w:rsidRDefault="00DC4A6C" w:rsidP="000C323E">
      <w:pPr>
        <w:spacing w:line="480" w:lineRule="auto"/>
        <w:rPr>
          <w:b/>
        </w:rPr>
      </w:pPr>
      <w:r w:rsidRPr="00DC4A6C">
        <w:rPr>
          <w:b/>
          <w:noProof/>
        </w:rPr>
        <w:drawing>
          <wp:inline distT="0" distB="0" distL="0" distR="0" wp14:anchorId="222C37D4" wp14:editId="080BEBC7">
            <wp:extent cx="5486400" cy="3661441"/>
            <wp:effectExtent l="0" t="0" r="0" b="0"/>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661441"/>
                    </a:xfrm>
                    <a:prstGeom prst="rect">
                      <a:avLst/>
                    </a:prstGeom>
                    <a:noFill/>
                    <a:ln>
                      <a:noFill/>
                    </a:ln>
                  </pic:spPr>
                </pic:pic>
              </a:graphicData>
            </a:graphic>
          </wp:inline>
        </w:drawing>
      </w:r>
    </w:p>
    <w:p w14:paraId="73FF8C0E" w14:textId="77777777" w:rsidR="000C323E" w:rsidRDefault="000C323E" w:rsidP="008613F3">
      <w:pPr>
        <w:autoSpaceDE w:val="0"/>
        <w:autoSpaceDN w:val="0"/>
        <w:adjustRightInd w:val="0"/>
        <w:spacing w:line="480" w:lineRule="auto"/>
        <w:outlineLvl w:val="0"/>
        <w:rPr>
          <w:rFonts w:eastAsiaTheme="minorHAnsi"/>
          <w:b/>
        </w:rPr>
      </w:pPr>
    </w:p>
    <w:p w14:paraId="25C0F1B6" w14:textId="52BAA552" w:rsidR="0066429B" w:rsidRDefault="0066429B" w:rsidP="008613F3">
      <w:pPr>
        <w:autoSpaceDE w:val="0"/>
        <w:autoSpaceDN w:val="0"/>
        <w:adjustRightInd w:val="0"/>
        <w:spacing w:line="480" w:lineRule="auto"/>
        <w:outlineLvl w:val="0"/>
        <w:rPr>
          <w:rFonts w:eastAsiaTheme="minorHAnsi"/>
          <w:b/>
        </w:rPr>
      </w:pPr>
      <w:r>
        <w:rPr>
          <w:rFonts w:eastAsiaTheme="minorHAnsi"/>
          <w:b/>
        </w:rPr>
        <w:t>5. Spent cartridges</w:t>
      </w:r>
    </w:p>
    <w:p w14:paraId="5D6528DB" w14:textId="0CCFF0AA" w:rsidR="0066429B" w:rsidRPr="00EA098B" w:rsidRDefault="0066429B" w:rsidP="0066429B">
      <w:pPr>
        <w:spacing w:line="480" w:lineRule="auto"/>
        <w:ind w:firstLine="720"/>
        <w:rPr>
          <w:b/>
        </w:rPr>
      </w:pPr>
      <w:r w:rsidRPr="001B5C5F">
        <w:t>Spent cartridges were collected after shooting and the insides were swabbed for organic GSR. Wet cotton swabs and polyester swabs were used for sampling. The inside of the cartridges were swabbed and the tip of the swab was cut and pl</w:t>
      </w:r>
      <w:r w:rsidRPr="008A7EEC">
        <w:t xml:space="preserve">aced in a 2mL centrifuge tube. 500 </w:t>
      </w:r>
      <w:proofErr w:type="spellStart"/>
      <w:r w:rsidRPr="008A7EEC">
        <w:t>uL</w:t>
      </w:r>
      <w:proofErr w:type="spellEnd"/>
      <w:r w:rsidRPr="008A7EEC">
        <w:t xml:space="preserve"> of acetone was added to the tube and centrifuged for 5 minutes. The extract was then removed, dried under nitrogen gas, reconstituted in sample dilutor, and analyzed by UPLC/MS/MS.</w:t>
      </w:r>
      <w:r w:rsidR="00FF5912">
        <w:t xml:space="preserve"> R</w:t>
      </w:r>
      <w:r w:rsidR="000C323E">
        <w:t>esults are given in Figures 5.21-24</w:t>
      </w:r>
      <w:r w:rsidR="00FF5912">
        <w:t>.</w:t>
      </w:r>
    </w:p>
    <w:p w14:paraId="7605AC94" w14:textId="77777777" w:rsidR="0066429B" w:rsidRDefault="0066429B" w:rsidP="008613F3">
      <w:pPr>
        <w:autoSpaceDE w:val="0"/>
        <w:autoSpaceDN w:val="0"/>
        <w:adjustRightInd w:val="0"/>
        <w:spacing w:line="480" w:lineRule="auto"/>
        <w:outlineLvl w:val="0"/>
        <w:rPr>
          <w:rFonts w:eastAsiaTheme="minorHAnsi"/>
          <w:b/>
        </w:rPr>
      </w:pPr>
    </w:p>
    <w:p w14:paraId="7CB0AD95" w14:textId="77777777" w:rsidR="00FF5912" w:rsidRDefault="00FF5912" w:rsidP="008613F3">
      <w:pPr>
        <w:autoSpaceDE w:val="0"/>
        <w:autoSpaceDN w:val="0"/>
        <w:adjustRightInd w:val="0"/>
        <w:spacing w:line="480" w:lineRule="auto"/>
        <w:outlineLvl w:val="0"/>
        <w:rPr>
          <w:rFonts w:eastAsiaTheme="minorHAnsi"/>
          <w:b/>
        </w:rPr>
      </w:pPr>
    </w:p>
    <w:p w14:paraId="6E24CDCE" w14:textId="478B47A8" w:rsidR="0066429B" w:rsidRPr="006317F1" w:rsidRDefault="000C323E" w:rsidP="00476D87">
      <w:pPr>
        <w:pStyle w:val="Caption"/>
      </w:pPr>
      <w:bookmarkStart w:id="344" w:name="_Toc243624945"/>
      <w:bookmarkStart w:id="345" w:name="_Toc243630590"/>
      <w:bookmarkStart w:id="346" w:name="_Toc243630691"/>
      <w:bookmarkStart w:id="347" w:name="_Toc243631132"/>
      <w:bookmarkStart w:id="348" w:name="_Toc243635831"/>
      <w:bookmarkStart w:id="349" w:name="_Toc243635879"/>
      <w:bookmarkStart w:id="350" w:name="_Toc243640070"/>
      <w:bookmarkStart w:id="351" w:name="_Toc247186175"/>
      <w:r w:rsidRPr="00476D87">
        <w:rPr>
          <w:b/>
        </w:rPr>
        <w:t>Figure 5.21</w:t>
      </w:r>
      <w:r w:rsidR="00FF5912" w:rsidRPr="00476D87">
        <w:rPr>
          <w:b/>
        </w:rPr>
        <w:t>.</w:t>
      </w:r>
      <w:r w:rsidR="0066429B" w:rsidRPr="00E7086D">
        <w:t xml:space="preserve"> </w:t>
      </w:r>
      <w:r w:rsidR="0066429B" w:rsidRPr="00476D87">
        <w:t>UV chromatograms comparing spent cartridge cotton sample (top) to standard GSR mixture (bottom)</w:t>
      </w:r>
      <w:r w:rsidR="0066429B" w:rsidRPr="00E7086D">
        <w:t>.</w:t>
      </w:r>
      <w:bookmarkEnd w:id="344"/>
      <w:bookmarkEnd w:id="345"/>
      <w:bookmarkEnd w:id="346"/>
      <w:bookmarkEnd w:id="347"/>
      <w:bookmarkEnd w:id="348"/>
      <w:bookmarkEnd w:id="349"/>
      <w:bookmarkEnd w:id="350"/>
      <w:bookmarkEnd w:id="351"/>
    </w:p>
    <w:p w14:paraId="14F85C89" w14:textId="05C52D97" w:rsidR="0066429B" w:rsidRPr="00932B9D" w:rsidRDefault="00DC4A6C" w:rsidP="0066429B">
      <w:pPr>
        <w:spacing w:line="480" w:lineRule="auto"/>
        <w:rPr>
          <w:b/>
        </w:rPr>
      </w:pPr>
      <w:r w:rsidRPr="00DC4A6C">
        <w:rPr>
          <w:b/>
          <w:noProof/>
        </w:rPr>
        <w:drawing>
          <wp:inline distT="0" distB="0" distL="0" distR="0" wp14:anchorId="51300E4C" wp14:editId="78DE2473">
            <wp:extent cx="5486400" cy="2865832"/>
            <wp:effectExtent l="0" t="0" r="0" b="4445"/>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2865832"/>
                    </a:xfrm>
                    <a:prstGeom prst="rect">
                      <a:avLst/>
                    </a:prstGeom>
                    <a:noFill/>
                    <a:ln>
                      <a:noFill/>
                    </a:ln>
                  </pic:spPr>
                </pic:pic>
              </a:graphicData>
            </a:graphic>
          </wp:inline>
        </w:drawing>
      </w:r>
    </w:p>
    <w:p w14:paraId="1702C19F" w14:textId="77777777" w:rsidR="0066429B" w:rsidRDefault="0066429B" w:rsidP="0066429B">
      <w:pPr>
        <w:spacing w:line="480" w:lineRule="auto"/>
        <w:rPr>
          <w:b/>
        </w:rPr>
      </w:pPr>
    </w:p>
    <w:p w14:paraId="5AFE6A77" w14:textId="77777777" w:rsidR="0066429B" w:rsidRDefault="0066429B" w:rsidP="0066429B">
      <w:pPr>
        <w:spacing w:line="480" w:lineRule="auto"/>
        <w:rPr>
          <w:b/>
        </w:rPr>
      </w:pPr>
    </w:p>
    <w:p w14:paraId="6D4747EC" w14:textId="77777777" w:rsidR="0066429B" w:rsidRDefault="0066429B" w:rsidP="0066429B">
      <w:pPr>
        <w:spacing w:line="480" w:lineRule="auto"/>
        <w:rPr>
          <w:b/>
        </w:rPr>
      </w:pPr>
    </w:p>
    <w:p w14:paraId="629F09C4" w14:textId="77777777" w:rsidR="0066429B" w:rsidRDefault="0066429B" w:rsidP="0066429B">
      <w:pPr>
        <w:spacing w:line="480" w:lineRule="auto"/>
        <w:rPr>
          <w:b/>
        </w:rPr>
      </w:pPr>
    </w:p>
    <w:p w14:paraId="0A4686BD" w14:textId="77777777" w:rsidR="0066429B" w:rsidRDefault="0066429B" w:rsidP="0066429B">
      <w:pPr>
        <w:spacing w:line="480" w:lineRule="auto"/>
        <w:rPr>
          <w:b/>
        </w:rPr>
      </w:pPr>
    </w:p>
    <w:p w14:paraId="4EABAEAA" w14:textId="77777777" w:rsidR="0066429B" w:rsidRDefault="0066429B" w:rsidP="0066429B">
      <w:pPr>
        <w:spacing w:line="480" w:lineRule="auto"/>
        <w:rPr>
          <w:b/>
        </w:rPr>
      </w:pPr>
    </w:p>
    <w:p w14:paraId="2B589DD4" w14:textId="77777777" w:rsidR="0066429B" w:rsidRDefault="0066429B" w:rsidP="0066429B">
      <w:pPr>
        <w:spacing w:line="480" w:lineRule="auto"/>
        <w:rPr>
          <w:b/>
        </w:rPr>
      </w:pPr>
    </w:p>
    <w:p w14:paraId="01ABA157" w14:textId="77777777" w:rsidR="0066429B" w:rsidRDefault="0066429B" w:rsidP="0066429B">
      <w:pPr>
        <w:spacing w:line="480" w:lineRule="auto"/>
        <w:rPr>
          <w:b/>
        </w:rPr>
      </w:pPr>
    </w:p>
    <w:p w14:paraId="3059397C" w14:textId="77777777" w:rsidR="0066429B" w:rsidRDefault="0066429B" w:rsidP="0066429B">
      <w:pPr>
        <w:spacing w:line="480" w:lineRule="auto"/>
        <w:rPr>
          <w:b/>
        </w:rPr>
      </w:pPr>
    </w:p>
    <w:p w14:paraId="69FF0A56" w14:textId="77777777" w:rsidR="0066429B" w:rsidRDefault="0066429B" w:rsidP="0066429B">
      <w:pPr>
        <w:spacing w:line="480" w:lineRule="auto"/>
        <w:rPr>
          <w:b/>
        </w:rPr>
      </w:pPr>
    </w:p>
    <w:p w14:paraId="783C703D" w14:textId="77777777" w:rsidR="0066429B" w:rsidRDefault="0066429B" w:rsidP="0066429B">
      <w:pPr>
        <w:spacing w:line="480" w:lineRule="auto"/>
        <w:rPr>
          <w:b/>
        </w:rPr>
      </w:pPr>
    </w:p>
    <w:p w14:paraId="294C83A1" w14:textId="25432755" w:rsidR="0066429B" w:rsidRPr="001C7B9D" w:rsidRDefault="000C323E" w:rsidP="00476D87">
      <w:pPr>
        <w:pStyle w:val="Caption"/>
      </w:pPr>
      <w:bookmarkStart w:id="352" w:name="_Toc243640071"/>
      <w:bookmarkStart w:id="353" w:name="_Toc247186176"/>
      <w:r w:rsidRPr="00476D87">
        <w:rPr>
          <w:b/>
        </w:rPr>
        <w:t>Figure 5.22</w:t>
      </w:r>
      <w:r w:rsidR="00FF5912" w:rsidRPr="00476D87">
        <w:rPr>
          <w:b/>
        </w:rPr>
        <w:t>.</w:t>
      </w:r>
      <w:r w:rsidR="0066429B" w:rsidRPr="00476D87">
        <w:rPr>
          <w:rStyle w:val="Heading1Char"/>
          <w:b w:val="0"/>
        </w:rPr>
        <w:t xml:space="preserve"> </w:t>
      </w:r>
      <w:r w:rsidR="0066429B" w:rsidRPr="00476D87">
        <w:t>MRM chromatograms for the spent cartridge sample obtained using a cotton swab</w:t>
      </w:r>
      <w:r w:rsidR="0066429B" w:rsidRPr="00476D87">
        <w:rPr>
          <w:rStyle w:val="Heading1Char"/>
          <w:b w:val="0"/>
        </w:rPr>
        <w:t>.</w:t>
      </w:r>
      <w:r w:rsidR="0066429B" w:rsidRPr="00DC1744">
        <w:t xml:space="preserve"> In this figure, both transitions are shown for each compound. Red circles are MS peaks.</w:t>
      </w:r>
      <w:bookmarkEnd w:id="352"/>
      <w:bookmarkEnd w:id="353"/>
      <w:r w:rsidR="0066429B" w:rsidRPr="00DC1744">
        <w:t xml:space="preserve"> </w:t>
      </w:r>
    </w:p>
    <w:p w14:paraId="776289C2" w14:textId="77777777" w:rsidR="0066429B" w:rsidRPr="00CA103F" w:rsidRDefault="0066429B" w:rsidP="0066429B">
      <w:pPr>
        <w:pStyle w:val="NoSpacing"/>
      </w:pPr>
      <w:r>
        <w:rPr>
          <w:noProof/>
        </w:rPr>
        <mc:AlternateContent>
          <mc:Choice Requires="wpg">
            <w:drawing>
              <wp:inline distT="0" distB="0" distL="0" distR="0" wp14:anchorId="17C6EDA3" wp14:editId="1EB0DBC9">
                <wp:extent cx="5337544" cy="6219825"/>
                <wp:effectExtent l="0" t="57150" r="0" b="123825"/>
                <wp:docPr id="457"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7544" cy="6219825"/>
                          <a:chOff x="0" y="0"/>
                          <a:chExt cx="58667" cy="62198"/>
                        </a:xfrm>
                      </wpg:grpSpPr>
                      <pic:pic xmlns:pic="http://schemas.openxmlformats.org/drawingml/2006/picture">
                        <pic:nvPicPr>
                          <pic:cNvPr id="458" name="Picture 264"/>
                          <pic:cNvPicPr>
                            <a:picLocks noChangeAspect="1" noChangeArrowheads="1"/>
                          </pic:cNvPicPr>
                        </pic:nvPicPr>
                        <pic:blipFill>
                          <a:blip r:embed="rId66">
                            <a:extLst>
                              <a:ext uri="{28A0092B-C50C-407E-A947-70E740481C1C}">
                                <a14:useLocalDpi xmlns:a14="http://schemas.microsoft.com/office/drawing/2010/main" val="0"/>
                              </a:ext>
                            </a:extLst>
                          </a:blip>
                          <a:srcRect b="55437"/>
                          <a:stretch>
                            <a:fillRect/>
                          </a:stretch>
                        </pic:blipFill>
                        <pic:spPr bwMode="auto">
                          <a:xfrm>
                            <a:off x="0" y="0"/>
                            <a:ext cx="58667" cy="16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Picture 265"/>
                          <pic:cNvPicPr>
                            <a:picLocks noChangeAspect="1" noChangeArrowheads="1"/>
                          </pic:cNvPicPr>
                        </pic:nvPicPr>
                        <pic:blipFill>
                          <a:blip r:embed="rId66">
                            <a:extLst>
                              <a:ext uri="{28A0092B-C50C-407E-A947-70E740481C1C}">
                                <a14:useLocalDpi xmlns:a14="http://schemas.microsoft.com/office/drawing/2010/main" val="0"/>
                              </a:ext>
                            </a:extLst>
                          </a:blip>
                          <a:srcRect t="66849" b="11104"/>
                          <a:stretch>
                            <a:fillRect/>
                          </a:stretch>
                        </pic:blipFill>
                        <pic:spPr bwMode="auto">
                          <a:xfrm>
                            <a:off x="0" y="16668"/>
                            <a:ext cx="58667" cy="79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Picture 2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24599"/>
                            <a:ext cx="58667" cy="37465"/>
                          </a:xfrm>
                          <a:prstGeom prst="rect">
                            <a:avLst/>
                          </a:prstGeom>
                          <a:noFill/>
                          <a:extLst>
                            <a:ext uri="{909E8E84-426E-40DD-AFC4-6F175D3DCCD1}">
                              <a14:hiddenFill xmlns:a14="http://schemas.microsoft.com/office/drawing/2010/main">
                                <a:solidFill>
                                  <a:srgbClr val="FFFFFF"/>
                                </a:solidFill>
                              </a14:hiddenFill>
                            </a:ext>
                          </a:extLst>
                        </pic:spPr>
                      </pic:pic>
                      <wps:wsp>
                        <wps:cNvPr id="471" name="Oval 267"/>
                        <wps:cNvSpPr>
                          <a:spLocks noChangeArrowheads="1"/>
                        </wps:cNvSpPr>
                        <wps:spPr bwMode="auto">
                          <a:xfrm>
                            <a:off x="7205" y="62"/>
                            <a:ext cx="3108"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2904D8D1" w14:textId="77777777" w:rsidR="00A72B7E" w:rsidRDefault="00A72B7E" w:rsidP="0066429B"/>
                          </w:txbxContent>
                        </wps:txbx>
                        <wps:bodyPr rot="0" vert="horz" wrap="square" lIns="91440" tIns="45720" rIns="91440" bIns="45720" anchor="ctr" anchorCtr="0" upright="1">
                          <a:noAutofit/>
                        </wps:bodyPr>
                      </wps:wsp>
                      <wps:wsp>
                        <wps:cNvPr id="472" name="Oval 268"/>
                        <wps:cNvSpPr>
                          <a:spLocks noChangeArrowheads="1"/>
                        </wps:cNvSpPr>
                        <wps:spPr bwMode="auto">
                          <a:xfrm>
                            <a:off x="7205" y="4160"/>
                            <a:ext cx="3108"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4AA583D" w14:textId="77777777" w:rsidR="00A72B7E" w:rsidRDefault="00A72B7E" w:rsidP="0066429B"/>
                          </w:txbxContent>
                        </wps:txbx>
                        <wps:bodyPr rot="0" vert="horz" wrap="square" lIns="91440" tIns="45720" rIns="91440" bIns="45720" anchor="ctr" anchorCtr="0" upright="1">
                          <a:noAutofit/>
                        </wps:bodyPr>
                      </wps:wsp>
                      <wps:wsp>
                        <wps:cNvPr id="473" name="Oval 269"/>
                        <wps:cNvSpPr>
                          <a:spLocks noChangeArrowheads="1"/>
                        </wps:cNvSpPr>
                        <wps:spPr bwMode="auto">
                          <a:xfrm>
                            <a:off x="13492" y="8372"/>
                            <a:ext cx="3107"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12662AB" w14:textId="77777777" w:rsidR="00A72B7E" w:rsidRDefault="00A72B7E" w:rsidP="0066429B"/>
                          </w:txbxContent>
                        </wps:txbx>
                        <wps:bodyPr rot="0" vert="horz" wrap="square" lIns="91440" tIns="45720" rIns="91440" bIns="45720" anchor="ctr" anchorCtr="0" upright="1">
                          <a:noAutofit/>
                        </wps:bodyPr>
                      </wps:wsp>
                      <wps:wsp>
                        <wps:cNvPr id="474" name="Oval 270"/>
                        <wps:cNvSpPr>
                          <a:spLocks noChangeArrowheads="1"/>
                        </wps:cNvSpPr>
                        <wps:spPr bwMode="auto">
                          <a:xfrm>
                            <a:off x="13492" y="12584"/>
                            <a:ext cx="3107"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A762C57" w14:textId="77777777" w:rsidR="00A72B7E" w:rsidRDefault="00A72B7E" w:rsidP="0066429B"/>
                          </w:txbxContent>
                        </wps:txbx>
                        <wps:bodyPr rot="0" vert="horz" wrap="square" lIns="91440" tIns="45720" rIns="91440" bIns="45720" anchor="ctr" anchorCtr="0" upright="1">
                          <a:noAutofit/>
                        </wps:bodyPr>
                      </wps:wsp>
                      <wps:wsp>
                        <wps:cNvPr id="475" name="Oval 271"/>
                        <wps:cNvSpPr>
                          <a:spLocks noChangeArrowheads="1"/>
                        </wps:cNvSpPr>
                        <wps:spPr bwMode="auto">
                          <a:xfrm>
                            <a:off x="26302" y="33152"/>
                            <a:ext cx="3107"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541A2E7B" w14:textId="77777777" w:rsidR="00A72B7E" w:rsidRDefault="00A72B7E" w:rsidP="0066429B"/>
                          </w:txbxContent>
                        </wps:txbx>
                        <wps:bodyPr rot="0" vert="horz" wrap="square" lIns="91440" tIns="45720" rIns="91440" bIns="45720" anchor="ctr" anchorCtr="0" upright="1">
                          <a:noAutofit/>
                        </wps:bodyPr>
                      </wps:wsp>
                      <wps:wsp>
                        <wps:cNvPr id="476" name="Oval 272"/>
                        <wps:cNvSpPr>
                          <a:spLocks noChangeArrowheads="1"/>
                        </wps:cNvSpPr>
                        <wps:spPr bwMode="auto">
                          <a:xfrm>
                            <a:off x="24132" y="28940"/>
                            <a:ext cx="3108"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C6101EF" w14:textId="77777777" w:rsidR="00A72B7E" w:rsidRDefault="00A72B7E" w:rsidP="0066429B"/>
                          </w:txbxContent>
                        </wps:txbx>
                        <wps:bodyPr rot="0" vert="horz" wrap="square" lIns="91440" tIns="45720" rIns="91440" bIns="45720" anchor="ctr" anchorCtr="0" upright="1">
                          <a:noAutofit/>
                        </wps:bodyPr>
                      </wps:wsp>
                      <wps:wsp>
                        <wps:cNvPr id="477" name="Oval 273"/>
                        <wps:cNvSpPr>
                          <a:spLocks noChangeArrowheads="1"/>
                        </wps:cNvSpPr>
                        <wps:spPr bwMode="auto">
                          <a:xfrm>
                            <a:off x="24883" y="24729"/>
                            <a:ext cx="3108"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088CA6BA" w14:textId="77777777" w:rsidR="00A72B7E" w:rsidRDefault="00A72B7E" w:rsidP="0066429B"/>
                          </w:txbxContent>
                        </wps:txbx>
                        <wps:bodyPr rot="0" vert="horz" wrap="square" lIns="91440" tIns="45720" rIns="91440" bIns="45720" anchor="ctr" anchorCtr="0" upright="1">
                          <a:noAutofit/>
                        </wps:bodyPr>
                      </wps:wsp>
                      <wps:wsp>
                        <wps:cNvPr id="478" name="Oval 274"/>
                        <wps:cNvSpPr>
                          <a:spLocks noChangeArrowheads="1"/>
                        </wps:cNvSpPr>
                        <wps:spPr bwMode="auto">
                          <a:xfrm>
                            <a:off x="23330" y="20517"/>
                            <a:ext cx="3107"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689CB85F" w14:textId="77777777" w:rsidR="00A72B7E" w:rsidRDefault="00A72B7E" w:rsidP="0066429B"/>
                          </w:txbxContent>
                        </wps:txbx>
                        <wps:bodyPr rot="0" vert="horz" wrap="square" lIns="91440" tIns="45720" rIns="91440" bIns="45720" anchor="ctr" anchorCtr="0" upright="1">
                          <a:noAutofit/>
                        </wps:bodyPr>
                      </wps:wsp>
                      <wps:wsp>
                        <wps:cNvPr id="479" name="Oval 275"/>
                        <wps:cNvSpPr>
                          <a:spLocks noChangeArrowheads="1"/>
                        </wps:cNvSpPr>
                        <wps:spPr bwMode="auto">
                          <a:xfrm>
                            <a:off x="23330" y="16641"/>
                            <a:ext cx="3107"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193EF72E" w14:textId="77777777" w:rsidR="00A72B7E" w:rsidRDefault="00A72B7E" w:rsidP="0066429B"/>
                          </w:txbxContent>
                        </wps:txbx>
                        <wps:bodyPr rot="0" vert="horz" wrap="square" lIns="91440" tIns="45720" rIns="91440" bIns="45720" anchor="ctr" anchorCtr="0" upright="1">
                          <a:noAutofit/>
                        </wps:bodyPr>
                      </wps:wsp>
                      <wps:wsp>
                        <wps:cNvPr id="39" name="Oval 276"/>
                        <wps:cNvSpPr>
                          <a:spLocks noChangeArrowheads="1"/>
                        </wps:cNvSpPr>
                        <wps:spPr bwMode="auto">
                          <a:xfrm>
                            <a:off x="29296" y="41525"/>
                            <a:ext cx="4662"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1BB280A" w14:textId="77777777" w:rsidR="00A72B7E" w:rsidRDefault="00A72B7E" w:rsidP="0066429B"/>
                          </w:txbxContent>
                        </wps:txbx>
                        <wps:bodyPr rot="0" vert="horz" wrap="square" lIns="91440" tIns="45720" rIns="91440" bIns="45720" anchor="ctr" anchorCtr="0" upright="1">
                          <a:noAutofit/>
                        </wps:bodyPr>
                      </wps:wsp>
                      <wps:wsp>
                        <wps:cNvPr id="52" name="Oval 277"/>
                        <wps:cNvSpPr>
                          <a:spLocks noChangeArrowheads="1"/>
                        </wps:cNvSpPr>
                        <wps:spPr bwMode="auto">
                          <a:xfrm>
                            <a:off x="29183" y="45465"/>
                            <a:ext cx="4661"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62925EDB" w14:textId="77777777" w:rsidR="00A72B7E" w:rsidRDefault="00A72B7E" w:rsidP="0066429B"/>
                          </w:txbxContent>
                        </wps:txbx>
                        <wps:bodyPr rot="0" vert="horz" wrap="square" lIns="91440" tIns="45720" rIns="91440" bIns="45720" anchor="ctr" anchorCtr="0" upright="1">
                          <a:noAutofit/>
                        </wps:bodyPr>
                      </wps:wsp>
                      <wps:wsp>
                        <wps:cNvPr id="53" name="Oval 278"/>
                        <wps:cNvSpPr>
                          <a:spLocks noChangeArrowheads="1"/>
                        </wps:cNvSpPr>
                        <wps:spPr bwMode="auto">
                          <a:xfrm>
                            <a:off x="29409" y="49563"/>
                            <a:ext cx="4662"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5A63D0D6" w14:textId="77777777" w:rsidR="00A72B7E" w:rsidRDefault="00A72B7E" w:rsidP="0066429B"/>
                          </w:txbxContent>
                        </wps:txbx>
                        <wps:bodyPr rot="0" vert="horz" wrap="square" lIns="91440" tIns="45720" rIns="91440" bIns="45720" anchor="ctr" anchorCtr="0" upright="1">
                          <a:noAutofit/>
                        </wps:bodyPr>
                      </wps:wsp>
                      <wps:wsp>
                        <wps:cNvPr id="54" name="Oval 279"/>
                        <wps:cNvSpPr>
                          <a:spLocks noChangeArrowheads="1"/>
                        </wps:cNvSpPr>
                        <wps:spPr bwMode="auto">
                          <a:xfrm>
                            <a:off x="26302" y="37314"/>
                            <a:ext cx="3107"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E1F767B" w14:textId="77777777" w:rsidR="00A72B7E" w:rsidRDefault="00A72B7E" w:rsidP="0066429B"/>
                          </w:txbxContent>
                        </wps:txbx>
                        <wps:bodyPr rot="0" vert="horz" wrap="square" lIns="91440" tIns="45720" rIns="91440" bIns="45720" anchor="ctr" anchorCtr="0" upright="1">
                          <a:noAutofit/>
                        </wps:bodyPr>
                      </wps:wsp>
                      <wps:wsp>
                        <wps:cNvPr id="55" name="Oval 280"/>
                        <wps:cNvSpPr>
                          <a:spLocks noChangeArrowheads="1"/>
                        </wps:cNvSpPr>
                        <wps:spPr bwMode="auto">
                          <a:xfrm>
                            <a:off x="49540" y="53775"/>
                            <a:ext cx="4437"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6735FADF" w14:textId="77777777" w:rsidR="00A72B7E" w:rsidRDefault="00A72B7E" w:rsidP="0066429B"/>
                          </w:txbxContent>
                        </wps:txbx>
                        <wps:bodyPr rot="0" vert="horz" wrap="square" lIns="91440" tIns="45720" rIns="91440" bIns="45720" anchor="ctr" anchorCtr="0" upright="1">
                          <a:noAutofit/>
                        </wps:bodyPr>
                      </wps:wsp>
                      <wps:wsp>
                        <wps:cNvPr id="56" name="Oval 281"/>
                        <wps:cNvSpPr>
                          <a:spLocks noChangeArrowheads="1"/>
                        </wps:cNvSpPr>
                        <wps:spPr bwMode="auto">
                          <a:xfrm>
                            <a:off x="49540" y="57986"/>
                            <a:ext cx="4437"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6C7642A" w14:textId="77777777" w:rsidR="00A72B7E" w:rsidRDefault="00A72B7E" w:rsidP="0066429B"/>
                          </w:txbxContent>
                        </wps:txbx>
                        <wps:bodyPr rot="0" vert="horz" wrap="square" lIns="91440" tIns="45720" rIns="91440" bIns="45720" anchor="ctr" anchorCtr="0" upright="1">
                          <a:noAutofit/>
                        </wps:bodyPr>
                      </wps:wsp>
                    </wpg:wgp>
                  </a:graphicData>
                </a:graphic>
              </wp:inline>
            </w:drawing>
          </mc:Choice>
          <mc:Fallback>
            <w:pict>
              <v:group id="Group 19" o:spid="_x0000_s1045" style="width:420.3pt;height:489.75pt;mso-position-horizontal-relative:char;mso-position-vertical-relative:line" coordsize="58667,621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">
                <v:shape id="Picture 264" o:spid="_x0000_s1046" type="#_x0000_t75" style="position:absolute;width:58667;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x6PAAAAA3AAAAA8AAABkcnMvZG93bnJldi54bWxET89rgzAUvg/2P4Q32G1Gx9oNZ1pGodAd&#10;a9v7w7ypmLyoSdXtr18OhR4/vt/FdrFGTDT61rGCLElBEFdOt1wrOJ/2Lx8gfEDWaByTgl/ysN08&#10;PhSYazfzkaYy1CKGsM9RQRNCn0vpq4Ys+sT1xJH7caPFEOFYSz3iHMOtka9pupYWW44NDfa0a6jq&#10;yqtVMHzrcj0M79TujFtdu+Hyl5lMqeen5esTRKAl3MU390EreFvFtfFMPAJy8w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Ho8AAAADcAAAADwAAAAAAAAAAAAAAAACfAgAA&#10;ZHJzL2Rvd25yZXYueG1sUEsFBgAAAAAEAAQA9wAAAIwDAAAAAA==&#10;">
                  <v:imagedata r:id="rId68" o:title="" cropbottom="36331f"/>
                </v:shape>
                <v:shape id="Picture 265" o:spid="_x0000_s1047" type="#_x0000_t75" style="position:absolute;top:16668;width:58667;height:7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tHrrDAAAA3AAAAA8AAABkcnMvZG93bnJldi54bWxEj8FqwzAQRO+B/oPYQi+hkduENHajhFAo&#10;5Bqnhx4Xa2uZWisjqZbz91EhkOMwM2+Y7X6yvRjJh86xgpdFAYK4cbrjVsHX+fN5AyJEZI29Y1Jw&#10;oQD73cNsi5V2iU801rEVGcKhQgUmxqGSMjSGLIaFG4iz9+O8xZilb6X2mDLc9vK1KNbSYsd5weBA&#10;H4aa3/rPKuhiWX/jcp7KzcocTpTaNz8mpZ4ep8M7iEhTvIdv7aNWsFqX8H8mHwG5u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0eusMAAADcAAAADwAAAAAAAAAAAAAAAACf&#10;AgAAZHJzL2Rvd25yZXYueG1sUEsFBgAAAAAEAAQA9wAAAI8DAAAAAA==&#10;">
                  <v:imagedata r:id="rId68" o:title="" croptop="43810f" cropbottom="7277f"/>
                </v:shape>
                <v:shape id="Picture 266" o:spid="_x0000_s1048" type="#_x0000_t75" style="position:absolute;top:24599;width:58667;height:37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nWPFAAAA3AAAAA8AAABkcnMvZG93bnJldi54bWxET01rwkAQvRf6H5YpeCm6UWLTplmlBAQP&#10;Xmpb8Dhkp0ma7GzMrjH667sHwePjfWfr0bRioN7VlhXMZxEI4sLqmksF31+b6SsI55E1tpZJwYUc&#10;rFePDxmm2p75k4a9L0UIYZeigsr7LpXSFRUZdDPbEQfu1/YGfYB9KXWP5xBuWrmIohdpsObQUGFH&#10;eUVFsz8ZBctjrJvr2zU6/uR/p+T5EO+SuVVq8jR+vIPwNPq7+ObeagVxEuaHM+EIy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LZ1jxQAAANwAAAAPAAAAAAAAAAAAAAAA&#10;AJ8CAABkcnMvZG93bnJldi54bWxQSwUGAAAAAAQABAD3AAAAkQMAAAAA&#10;">
                  <v:imagedata r:id="rId69" o:title=""/>
                </v:shape>
                <v:oval id="Oval 267" o:spid="_x0000_s1049" style="position:absolute;left:7205;top:62;width:3108;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90c8QA&#10;AADcAAAADwAAAGRycy9kb3ducmV2LnhtbESPUWvCQBCE3wv+h2MLvtWLolFTT7GCKIVSov0BS26b&#10;BHN7IbfV+O+9QqGPw8x8w6w2vWvUlbpQezYwHiWgiAtvay4NfJ33LwtQQZAtNp7JwJ0CbNaDpxVm&#10;1t84p+tJShUhHDI0UIm0mdahqMhhGPmWOHrfvnMoUXalth3eItw1epIkqXZYc1yosKVdRcXl9OMM&#10;hPTwjss0/5hdzm/99DMXP5GlMcPnfvsKSqiX//Bf+2gNTOdj+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dHPEAAAA3AAAAA8AAAAAAAAAAAAAAAAAmAIAAGRycy9k&#10;b3ducmV2LnhtbFBLBQYAAAAABAAEAPUAAACJAwAAAAA=&#10;" filled="f" strokecolor="black [3213]" strokeweight="2pt">
                  <v:shadow on="t" color="black" opacity="22936f" origin=",.5" offset="0,.63889mm"/>
                  <v:textbox>
                    <w:txbxContent>
                      <w:p w14:paraId="2904D8D1" w14:textId="77777777" w:rsidR="00A72B7E" w:rsidRDefault="00A72B7E" w:rsidP="0066429B"/>
                    </w:txbxContent>
                  </v:textbox>
                </v:oval>
                <v:oval id="Oval 268" o:spid="_x0000_s1050" style="position:absolute;left:7205;top:4160;width:3108;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3qBMQA&#10;AADcAAAADwAAAGRycy9kb3ducmV2LnhtbESPUWvCQBCE3wv+h2MLfauXBk01eootFKUgJeoPWHJr&#10;EszthdxW03/vFQp9HGbmG2a5HlyrrtSHxrOBl3ECirj0tuHKwOn48TwDFQTZYuuZDPxQgPVq9LDE&#10;3PobF3Q9SKUihEOOBmqRLtc6lDU5DGPfEUfv7HuHEmVfadvjLcJdq9MkybTDhuNCjR2911ReDt/O&#10;QMi2nzjPiv30cnwbJl+F+FTmxjw9DpsFKKFB/sN/7Z01MHlN4fdMP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t6gTEAAAA3AAAAA8AAAAAAAAAAAAAAAAAmAIAAGRycy9k&#10;b3ducmV2LnhtbFBLBQYAAAAABAAEAPUAAACJAwAAAAA=&#10;" filled="f" strokecolor="black [3213]" strokeweight="2pt">
                  <v:shadow on="t" color="black" opacity="22936f" origin=",.5" offset="0,.63889mm"/>
                  <v:textbox>
                    <w:txbxContent>
                      <w:p w14:paraId="74AA583D" w14:textId="77777777" w:rsidR="00A72B7E" w:rsidRDefault="00A72B7E" w:rsidP="0066429B"/>
                    </w:txbxContent>
                  </v:textbox>
                </v:oval>
                <v:oval id="Oval 269" o:spid="_x0000_s1051" style="position:absolute;left:13492;top:8372;width:3107;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Pn8QA&#10;AADcAAAADwAAAGRycy9kb3ducmV2LnhtbESPUWvCQBCE3wv+h2MLfauXWhs1eootlBZBJOoPWHJr&#10;EszthdxW47/3CoU+DjPzDbNY9a5RF+pC7dnAyzABRVx4W3Np4Hj4fJ6CCoJssfFMBm4UYLUcPCww&#10;s/7KOV32UqoI4ZChgUqkzbQORUUOw9C3xNE7+c6hRNmV2nZ4jXDX6FGSpNphzXGhwpY+KirO+x9n&#10;IKRfG5yl+fbtfHjvx7tc/Ehmxjw99us5KKFe/sN/7W9rYDx5hd8z8Qj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hT5/EAAAA3AAAAA8AAAAAAAAAAAAAAAAAmAIAAGRycy9k&#10;b3ducmV2LnhtbFBLBQYAAAAABAAEAPUAAACJAwAAAAA=&#10;" filled="f" strokecolor="black [3213]" strokeweight="2pt">
                  <v:shadow on="t" color="black" opacity="22936f" origin=",.5" offset="0,.63889mm"/>
                  <v:textbox>
                    <w:txbxContent>
                      <w:p w14:paraId="412662AB" w14:textId="77777777" w:rsidR="00A72B7E" w:rsidRDefault="00A72B7E" w:rsidP="0066429B"/>
                    </w:txbxContent>
                  </v:textbox>
                </v:oval>
                <v:oval id="Oval 270" o:spid="_x0000_s1052" style="position:absolute;left:13492;top:12584;width:3107;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jX68QA&#10;AADcAAAADwAAAGRycy9kb3ducmV2LnhtbESPUWvCQBCE3wv+h2MLfauXSppq9BQtlJaClKg/YMmt&#10;STC3F3Krpv++Jwh9HGbmG2axGlyrLtSHxrOBl3ECirj0tuHKwGH/8TwFFQTZYuuZDPxSgNVy9LDA&#10;3PorF3TZSaUihEOOBmqRLtc6lDU5DGPfEUfv6HuHEmVfadvjNcJdqydJkmmHDceFGjt6r6k87c7O&#10;QMg+v3GWFdvX034zpD+F+InMjHl6HNZzUEKD/Ifv7S9rIH1L4XYmHgG9/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I1+vEAAAA3AAAAA8AAAAAAAAAAAAAAAAAmAIAAGRycy9k&#10;b3ducmV2LnhtbFBLBQYAAAAABAAEAPUAAACJAwAAAAA=&#10;" filled="f" strokecolor="black [3213]" strokeweight="2pt">
                  <v:shadow on="t" color="black" opacity="22936f" origin=",.5" offset="0,.63889mm"/>
                  <v:textbox>
                    <w:txbxContent>
                      <w:p w14:paraId="4A762C57" w14:textId="77777777" w:rsidR="00A72B7E" w:rsidRDefault="00A72B7E" w:rsidP="0066429B"/>
                    </w:txbxContent>
                  </v:textbox>
                </v:oval>
                <v:oval id="Oval 271" o:spid="_x0000_s1053" style="position:absolute;left:26302;top:33152;width:3107;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cMQA&#10;AADcAAAADwAAAGRycy9kb3ducmV2LnhtbESPUWvCQBCE34X+h2MLfasXRdMaPUULxVIoJdEfsOTW&#10;JJjbC7mtxn/fKxR8HGbmG2a1GVyrLtSHxrOByTgBRVx623Bl4Hh4f34FFQTZYuuZDNwowGb9MFph&#10;Zv2Vc7oUUqkI4ZChgVqky7QOZU0Ow9h3xNE7+d6hRNlX2vZ4jXDX6mmSpNphw3Ghxo7eairPxY8z&#10;ENL9Jy7S/Gt+PuyG2XcufioLY54eh+0SlNAg9/B/+8MamL3M4e9MP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cnDEAAAA3AAAAA8AAAAAAAAAAAAAAAAAmAIAAGRycy9k&#10;b3ducmV2LnhtbFBLBQYAAAAABAAEAPUAAACJAwAAAAA=&#10;" filled="f" strokecolor="black [3213]" strokeweight="2pt">
                  <v:shadow on="t" color="black" opacity="22936f" origin=",.5" offset="0,.63889mm"/>
                  <v:textbox>
                    <w:txbxContent>
                      <w:p w14:paraId="541A2E7B" w14:textId="77777777" w:rsidR="00A72B7E" w:rsidRDefault="00A72B7E" w:rsidP="0066429B"/>
                    </w:txbxContent>
                  </v:textbox>
                </v:oval>
                <v:oval id="Oval 272" o:spid="_x0000_s1054" style="position:absolute;left:24132;top:28940;width:3108;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sB8QA&#10;AADcAAAADwAAAGRycy9kb3ducmV2LnhtbESPUWvCQBCE3wv+h2MF3+pF0VhTT7FCsRREov0BS26b&#10;BHN7IbfV9N/3BKGPw8x8w6w2vWvUlbpQezYwGSegiAtvay4NfJ3fn19ABUG22HgmA78UYLMePK0w&#10;s/7GOV1PUqoI4ZChgUqkzbQORUUOw9i3xNH79p1DibIrte3wFuGu0dMkSbXDmuNChS3tKioupx9n&#10;IKT7T1ym+WF+Ob/1s2MufipLY0bDfvsKSqiX//Cj/WENzBYp3M/EI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W7AfEAAAA3AAAAA8AAAAAAAAAAAAAAAAAmAIAAGRycy9k&#10;b3ducmV2LnhtbFBLBQYAAAAABAAEAPUAAACJAwAAAAA=&#10;" filled="f" strokecolor="black [3213]" strokeweight="2pt">
                  <v:shadow on="t" color="black" opacity="22936f" origin=",.5" offset="0,.63889mm"/>
                  <v:textbox>
                    <w:txbxContent>
                      <w:p w14:paraId="4C6101EF" w14:textId="77777777" w:rsidR="00A72B7E" w:rsidRDefault="00A72B7E" w:rsidP="0066429B"/>
                    </w:txbxContent>
                  </v:textbox>
                </v:oval>
                <v:oval id="Oval 273" o:spid="_x0000_s1055" style="position:absolute;left:24883;top:24729;width:3108;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pJnMQA&#10;AADcAAAADwAAAGRycy9kb3ducmV2LnhtbESPUWvCQBCE3wv+h2MF3+pF0VhTT7GCKIVSov0BS26b&#10;BHN7IbfV+O+9QqGPw8x8w6w2vWvUlbpQezYwGSegiAtvay4NfJ33zy+ggiBbbDyTgTsF2KwHTyvM&#10;rL9xTteTlCpCOGRooBJpM61DUZHDMPYtcfS+fedQouxKbTu8Rbhr9DRJUu2w5rhQYUu7iorL6ccZ&#10;COnhHZdp/jG/nN/62WcufipLY0bDfvsKSqiX//Bf+2gNzBYL+D0Tj4Be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aSZzEAAAA3AAAAA8AAAAAAAAAAAAAAAAAmAIAAGRycy9k&#10;b3ducmV2LnhtbFBLBQYAAAAABAAEAPUAAACJAwAAAAA=&#10;" filled="f" strokecolor="black [3213]" strokeweight="2pt">
                  <v:shadow on="t" color="black" opacity="22936f" origin=",.5" offset="0,.63889mm"/>
                  <v:textbox>
                    <w:txbxContent>
                      <w:p w14:paraId="088CA6BA" w14:textId="77777777" w:rsidR="00A72B7E" w:rsidRDefault="00A72B7E" w:rsidP="0066429B"/>
                    </w:txbxContent>
                  </v:textbox>
                </v:oval>
                <v:oval id="Oval 274" o:spid="_x0000_s1056" style="position:absolute;left:23330;top:20517;width:3107;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d7sIA&#10;AADcAAAADwAAAGRycy9kb3ducmV2LnhtbERPzWrCQBC+F3yHZYTe6kbRtKZZpRWKpVBKtA8wZMck&#10;JDsbsqPGt3cPhR4/vv98O7pOXWgIjWcD81kCirj0tuHKwO/x4+kFVBBki51nMnCjANvN5CHHzPor&#10;F3Q5SKViCIcMDdQifaZ1KGtyGGa+J47cyQ8OJcKh0nbAawx3nV4kSaodNhwbauxpV1PZHs7OQEj3&#10;X7hOi+9Ve3wflz+F+IWsjXmcjm+voIRG+Rf/uT+tgeVzXBvPxCO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Bd3uwgAAANwAAAAPAAAAAAAAAAAAAAAAAJgCAABkcnMvZG93&#10;bnJldi54bWxQSwUGAAAAAAQABAD1AAAAhwMAAAAA&#10;" filled="f" strokecolor="black [3213]" strokeweight="2pt">
                  <v:shadow on="t" color="black" opacity="22936f" origin=",.5" offset="0,.63889mm"/>
                  <v:textbox>
                    <w:txbxContent>
                      <w:p w14:paraId="689CB85F" w14:textId="77777777" w:rsidR="00A72B7E" w:rsidRDefault="00A72B7E" w:rsidP="0066429B"/>
                    </w:txbxContent>
                  </v:textbox>
                </v:oval>
                <v:oval id="Oval 275" o:spid="_x0000_s1057" style="position:absolute;left:23330;top:16641;width:3107;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4dcQA&#10;AADcAAAADwAAAGRycy9kb3ducmV2LnhtbESPUWvCQBCE3wv+h2MLfauXiqYmeootFKUgJeoPWHJr&#10;EszthdxW03/vFQp9HGbmG2a5HlyrrtSHxrOBl3ECirj0tuHKwOn48TwHFQTZYuuZDPxQgPVq9LDE&#10;3PobF3Q9SKUihEOOBmqRLtc6lDU5DGPfEUfv7HuHEmVfadvjLcJdqydJkmqHDceFGjt6r6m8HL6d&#10;gZBuPzFLi/3scnwbpl+F+Ilkxjw9DpsFKKFB/sN/7Z01MH3N4PdMPAJ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JeHXEAAAA3AAAAA8AAAAAAAAAAAAAAAAAmAIAAGRycy9k&#10;b3ducmV2LnhtbFBLBQYAAAAABAAEAPUAAACJAwAAAAA=&#10;" filled="f" strokecolor="black [3213]" strokeweight="2pt">
                  <v:shadow on="t" color="black" opacity="22936f" origin=",.5" offset="0,.63889mm"/>
                  <v:textbox>
                    <w:txbxContent>
                      <w:p w14:paraId="193EF72E" w14:textId="77777777" w:rsidR="00A72B7E" w:rsidRDefault="00A72B7E" w:rsidP="0066429B"/>
                    </w:txbxContent>
                  </v:textbox>
                </v:oval>
                <v:oval id="Oval 276" o:spid="_x0000_s1058" style="position:absolute;left:29296;top:41525;width:4662;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6JzsMA&#10;AADbAAAADwAAAGRycy9kb3ducmV2LnhtbESPUWvCQBCE3wv+h2MF3+pFbYOJnmIFaSmUEvUHLLk1&#10;Ceb2Qm6r6b/vFQp9HGbmG2a9HVyrbtSHxrOB2TQBRVx623Bl4Hw6PC5BBUG22HomA98UYLsZPawx&#10;t/7OBd2OUqkI4ZCjgVqky7UOZU0Ow9R3xNG7+N6hRNlX2vZ4j3DX6nmSpNphw3Ghxo72NZXX45cz&#10;ENLXd8zS4uP5enoZnj4L8XPJjJmMh90KlNAg/+G/9ps1sMjg90v8AX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6JzsMAAADbAAAADwAAAAAAAAAAAAAAAACYAgAAZHJzL2Rv&#10;d25yZXYueG1sUEsFBgAAAAAEAAQA9QAAAIgDAAAAAA==&#10;" filled="f" strokecolor="black [3213]" strokeweight="2pt">
                  <v:shadow on="t" color="black" opacity="22936f" origin=",.5" offset="0,.63889mm"/>
                  <v:textbox>
                    <w:txbxContent>
                      <w:p w14:paraId="71BB280A" w14:textId="77777777" w:rsidR="00A72B7E" w:rsidRDefault="00A72B7E" w:rsidP="0066429B"/>
                    </w:txbxContent>
                  </v:textbox>
                </v:oval>
                <v:oval id="Oval 277" o:spid="_x0000_s1059" style="position:absolute;left:29183;top:45465;width:4661;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X+H8MA&#10;AADbAAAADwAAAGRycy9kb3ducmV2LnhtbESPUWvCQBCE3wv+h2MF3+rFoKFGT9GCWAqlRP0BS25N&#10;grm9kNtq+u97hUIfh5n5hllvB9eqO/Wh8WxgNk1AEZfeNlwZuJwPzy+ggiBbbD2TgW8KsN2MntaY&#10;W//ggu4nqVSEcMjRQC3S5VqHsiaHYeo74uhdfe9QouwrbXt8RLhrdZokmXbYcFyosaPXmsrb6csZ&#10;CNnxHZdZ8bG4nffD/LMQn8rSmMl42K1ACQ3yH/5rv1kDixR+v8Qf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X+H8MAAADbAAAADwAAAAAAAAAAAAAAAACYAgAAZHJzL2Rv&#10;d25yZXYueG1sUEsFBgAAAAAEAAQA9QAAAIgDAAAAAA==&#10;" filled="f" strokecolor="black [3213]" strokeweight="2pt">
                  <v:shadow on="t" color="black" opacity="22936f" origin=",.5" offset="0,.63889mm"/>
                  <v:textbox>
                    <w:txbxContent>
                      <w:p w14:paraId="62925EDB" w14:textId="77777777" w:rsidR="00A72B7E" w:rsidRDefault="00A72B7E" w:rsidP="0066429B"/>
                    </w:txbxContent>
                  </v:textbox>
                </v:oval>
                <v:oval id="Oval 278" o:spid="_x0000_s1060" style="position:absolute;left:29409;top:49563;width:4662;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lbhMMA&#10;AADbAAAADwAAAGRycy9kb3ducmV2LnhtbESPUWvCQBCE3wX/w7GCb/VSrUFTT1GhtBREov0BS26b&#10;BHN7Ibdq+u97hYKPw8x8w6w2vWvUjbpQezbwPElAERfe1lwa+Dq/PS1ABUG22HgmAz8UYLMeDlaY&#10;WX/nnG4nKVWEcMjQQCXSZlqHoiKHYeJb4uh9+86hRNmV2nZ4j3DX6GmSpNphzXGhwpb2FRWX09UZ&#10;COn7Jy7T/DC/nHf9yzEXP5WlMeNRv30FJdTLI/zf/rAG5jP4+xJ/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0lbhMMAAADbAAAADwAAAAAAAAAAAAAAAACYAgAAZHJzL2Rv&#10;d25yZXYueG1sUEsFBgAAAAAEAAQA9QAAAIgDAAAAAA==&#10;" filled="f" strokecolor="black [3213]" strokeweight="2pt">
                  <v:shadow on="t" color="black" opacity="22936f" origin=",.5" offset="0,.63889mm"/>
                  <v:textbox>
                    <w:txbxContent>
                      <w:p w14:paraId="5A63D0D6" w14:textId="77777777" w:rsidR="00A72B7E" w:rsidRDefault="00A72B7E" w:rsidP="0066429B"/>
                    </w:txbxContent>
                  </v:textbox>
                </v:oval>
                <v:oval id="Oval 279" o:spid="_x0000_s1061" style="position:absolute;left:26302;top:37314;width:3107;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DD8MMA&#10;AADbAAAADwAAAGRycy9kb3ducmV2LnhtbESPUWvCQBCE3wv+h2MLvtVLRYOmnqKCKIUiUX/Aktsm&#10;wdxeyK2a/vueUOjjMDPfMItV7xp1py7Ung28jxJQxIW3NZcGLufd2wxUEGSLjWcy8EMBVsvBywIz&#10;6x+c0/0kpYoQDhkaqETaTOtQVOQwjHxLHL1v3zmUKLtS2w4fEe4aPU6SVDusOS5U2NK2ouJ6ujkD&#10;Id1/4jzNv6bX86afHHPxY5kbM3zt1x+ghHr5D/+1D9bAdALPL/EH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DD8MMAAADbAAAADwAAAAAAAAAAAAAAAACYAgAAZHJzL2Rv&#10;d25yZXYueG1sUEsFBgAAAAAEAAQA9QAAAIgDAAAAAA==&#10;" filled="f" strokecolor="black [3213]" strokeweight="2pt">
                  <v:shadow on="t" color="black" opacity="22936f" origin=",.5" offset="0,.63889mm"/>
                  <v:textbox>
                    <w:txbxContent>
                      <w:p w14:paraId="7E1F767B" w14:textId="77777777" w:rsidR="00A72B7E" w:rsidRDefault="00A72B7E" w:rsidP="0066429B"/>
                    </w:txbxContent>
                  </v:textbox>
                </v:oval>
                <v:oval id="Oval 280" o:spid="_x0000_s1062" style="position:absolute;left:49540;top:53775;width:4437;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ma8MA&#10;AADbAAAADwAAAGRycy9kb3ducmV2LnhtbESPUWvCQBCE3wv+h2OFvtVLxQRNPUUFqRSKRPsDltw2&#10;Ceb2Qm7V9N/3hEIfh5n5hlmuB9eqG/Wh8WzgdZKAIi69bbgy8HXev8xBBUG22HomAz8UYL0aPS0x&#10;t/7OBd1OUqkI4ZCjgVqky7UOZU0Ow8R3xNH79r1DibKvtO3xHuGu1dMkybTDhuNCjR3taiovp6sz&#10;ELL3D1xkxWd6OW+H2bEQP5WFMc/jYfMGSmiQ//Bf+2ANpCk8vsQfo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ma8MAAADbAAAADwAAAAAAAAAAAAAAAACYAgAAZHJzL2Rv&#10;d25yZXYueG1sUEsFBgAAAAAEAAQA9QAAAIgDAAAAAA==&#10;" filled="f" strokecolor="black [3213]" strokeweight="2pt">
                  <v:shadow on="t" color="black" opacity="22936f" origin=",.5" offset="0,.63889mm"/>
                  <v:textbox>
                    <w:txbxContent>
                      <w:p w14:paraId="6735FADF" w14:textId="77777777" w:rsidR="00A72B7E" w:rsidRDefault="00A72B7E" w:rsidP="0066429B"/>
                    </w:txbxContent>
                  </v:textbox>
                </v:oval>
                <v:oval id="Oval 281" o:spid="_x0000_s1063" style="position:absolute;left:49540;top:57986;width:4437;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4HMIA&#10;AADbAAAADwAAAGRycy9kb3ducmV2LnhtbESPUWvCQBCE3wv+h2OFvtWLoqFGT1FBWoRSov6AJbcm&#10;wdxeyK2a/vteQejjMDPfMMt17xp1py7Ung2MRwko4sLbmksD59P+7R1UEGSLjWcy8EMB1qvByxIz&#10;6x+c0/0opYoQDhkaqETaTOtQVOQwjHxLHL2L7xxKlF2pbYePCHeNniRJqh3WHBcqbGlXUXE93pyB&#10;kH4ccJ7mX7PradtPv3PxE5kb8zrsNwtQQr38h5/tT2tglsLfl/gD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PvgcwgAAANsAAAAPAAAAAAAAAAAAAAAAAJgCAABkcnMvZG93&#10;bnJldi54bWxQSwUGAAAAAAQABAD1AAAAhwMAAAAA&#10;" filled="f" strokecolor="black [3213]" strokeweight="2pt">
                  <v:shadow on="t" color="black" opacity="22936f" origin=",.5" offset="0,.63889mm"/>
                  <v:textbox>
                    <w:txbxContent>
                      <w:p w14:paraId="46C7642A" w14:textId="77777777" w:rsidR="00A72B7E" w:rsidRDefault="00A72B7E" w:rsidP="0066429B"/>
                    </w:txbxContent>
                  </v:textbox>
                </v:oval>
                <w10:anchorlock/>
              </v:group>
            </w:pict>
          </mc:Fallback>
        </mc:AlternateContent>
      </w:r>
    </w:p>
    <w:p w14:paraId="1A4BC241" w14:textId="77777777" w:rsidR="0066429B" w:rsidRPr="003B5E36" w:rsidRDefault="0066429B" w:rsidP="0066429B">
      <w:pPr>
        <w:pStyle w:val="NoSpacing"/>
      </w:pPr>
    </w:p>
    <w:p w14:paraId="6767E4F1" w14:textId="77777777" w:rsidR="0066429B" w:rsidRDefault="0066429B" w:rsidP="0066429B">
      <w:pPr>
        <w:pStyle w:val="NoSpacing"/>
      </w:pPr>
    </w:p>
    <w:p w14:paraId="2FE1F26F" w14:textId="2CE950C7" w:rsidR="0066429B" w:rsidRPr="004757AC" w:rsidRDefault="000C323E" w:rsidP="00476D87">
      <w:pPr>
        <w:pStyle w:val="Caption"/>
        <w:rPr>
          <w:b/>
        </w:rPr>
      </w:pPr>
      <w:bookmarkStart w:id="354" w:name="_Toc243640072"/>
      <w:bookmarkStart w:id="355" w:name="_Toc247186177"/>
      <w:r w:rsidRPr="00476D87">
        <w:rPr>
          <w:b/>
        </w:rPr>
        <w:t>Figure 5.23</w:t>
      </w:r>
      <w:r w:rsidR="00FF5912" w:rsidRPr="00476D87">
        <w:rPr>
          <w:b/>
        </w:rPr>
        <w:t>.</w:t>
      </w:r>
      <w:r w:rsidR="0066429B" w:rsidRPr="00476D87">
        <w:t xml:space="preserve"> UV chromatogram comparing spent cartridge polyester sample to standard GSR mixture. </w:t>
      </w:r>
      <w:r w:rsidR="0066429B" w:rsidRPr="004757AC">
        <w:t>The extraction process for the polyester swabs was the same as the one for the cotton swabs.</w:t>
      </w:r>
      <w:bookmarkEnd w:id="354"/>
      <w:bookmarkEnd w:id="355"/>
      <w:r w:rsidR="0066429B" w:rsidRPr="004757AC">
        <w:t xml:space="preserve"> </w:t>
      </w:r>
    </w:p>
    <w:p w14:paraId="0A1E644B" w14:textId="75BE7DC7" w:rsidR="0066429B" w:rsidRPr="00932B9D" w:rsidRDefault="00DC4A6C" w:rsidP="0066429B">
      <w:pPr>
        <w:spacing w:line="480" w:lineRule="auto"/>
        <w:rPr>
          <w:b/>
        </w:rPr>
      </w:pPr>
      <w:r w:rsidRPr="00DC4A6C">
        <w:rPr>
          <w:b/>
          <w:noProof/>
        </w:rPr>
        <w:drawing>
          <wp:inline distT="0" distB="0" distL="0" distR="0" wp14:anchorId="6A03AC1D" wp14:editId="796C1FFD">
            <wp:extent cx="5486400" cy="3232623"/>
            <wp:effectExtent l="0" t="0" r="0" b="0"/>
            <wp:docPr id="4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86400" cy="3232623"/>
                    </a:xfrm>
                    <a:prstGeom prst="rect">
                      <a:avLst/>
                    </a:prstGeom>
                    <a:noFill/>
                    <a:ln>
                      <a:noFill/>
                    </a:ln>
                  </pic:spPr>
                </pic:pic>
              </a:graphicData>
            </a:graphic>
          </wp:inline>
        </w:drawing>
      </w:r>
    </w:p>
    <w:p w14:paraId="36C46FE1" w14:textId="77777777" w:rsidR="0066429B" w:rsidRDefault="0066429B" w:rsidP="0066429B">
      <w:pPr>
        <w:spacing w:line="480" w:lineRule="auto"/>
        <w:rPr>
          <w:b/>
        </w:rPr>
      </w:pPr>
    </w:p>
    <w:p w14:paraId="6F64461C" w14:textId="77777777" w:rsidR="0066429B" w:rsidRDefault="0066429B" w:rsidP="008613F3">
      <w:pPr>
        <w:autoSpaceDE w:val="0"/>
        <w:autoSpaceDN w:val="0"/>
        <w:adjustRightInd w:val="0"/>
        <w:spacing w:line="480" w:lineRule="auto"/>
        <w:outlineLvl w:val="0"/>
        <w:rPr>
          <w:rFonts w:eastAsiaTheme="minorHAnsi"/>
          <w:b/>
        </w:rPr>
      </w:pPr>
    </w:p>
    <w:p w14:paraId="0921EE50" w14:textId="77777777" w:rsidR="0066429B" w:rsidRDefault="0066429B" w:rsidP="008613F3">
      <w:pPr>
        <w:autoSpaceDE w:val="0"/>
        <w:autoSpaceDN w:val="0"/>
        <w:adjustRightInd w:val="0"/>
        <w:spacing w:line="480" w:lineRule="auto"/>
        <w:outlineLvl w:val="0"/>
        <w:rPr>
          <w:rFonts w:eastAsiaTheme="minorHAnsi"/>
          <w:b/>
        </w:rPr>
      </w:pPr>
    </w:p>
    <w:p w14:paraId="75C01C1F" w14:textId="77777777" w:rsidR="0066429B" w:rsidRDefault="0066429B" w:rsidP="008613F3">
      <w:pPr>
        <w:autoSpaceDE w:val="0"/>
        <w:autoSpaceDN w:val="0"/>
        <w:adjustRightInd w:val="0"/>
        <w:spacing w:line="480" w:lineRule="auto"/>
        <w:outlineLvl w:val="0"/>
        <w:rPr>
          <w:rFonts w:eastAsiaTheme="minorHAnsi"/>
          <w:b/>
        </w:rPr>
      </w:pPr>
    </w:p>
    <w:p w14:paraId="6603BFC7" w14:textId="77777777" w:rsidR="0066429B" w:rsidRDefault="0066429B" w:rsidP="008613F3">
      <w:pPr>
        <w:autoSpaceDE w:val="0"/>
        <w:autoSpaceDN w:val="0"/>
        <w:adjustRightInd w:val="0"/>
        <w:spacing w:line="480" w:lineRule="auto"/>
        <w:outlineLvl w:val="0"/>
        <w:rPr>
          <w:rFonts w:eastAsiaTheme="minorHAnsi"/>
          <w:b/>
        </w:rPr>
      </w:pPr>
    </w:p>
    <w:p w14:paraId="38E13280" w14:textId="77777777" w:rsidR="0066429B" w:rsidRDefault="0066429B" w:rsidP="008613F3">
      <w:pPr>
        <w:autoSpaceDE w:val="0"/>
        <w:autoSpaceDN w:val="0"/>
        <w:adjustRightInd w:val="0"/>
        <w:spacing w:line="480" w:lineRule="auto"/>
        <w:outlineLvl w:val="0"/>
        <w:rPr>
          <w:rFonts w:eastAsiaTheme="minorHAnsi"/>
          <w:b/>
        </w:rPr>
      </w:pPr>
    </w:p>
    <w:p w14:paraId="325B1FFC" w14:textId="77777777" w:rsidR="0066429B" w:rsidRDefault="0066429B" w:rsidP="008613F3">
      <w:pPr>
        <w:autoSpaceDE w:val="0"/>
        <w:autoSpaceDN w:val="0"/>
        <w:adjustRightInd w:val="0"/>
        <w:spacing w:line="480" w:lineRule="auto"/>
        <w:outlineLvl w:val="0"/>
        <w:rPr>
          <w:rFonts w:eastAsiaTheme="minorHAnsi"/>
          <w:b/>
        </w:rPr>
      </w:pPr>
    </w:p>
    <w:p w14:paraId="6CE6C4F6" w14:textId="77777777" w:rsidR="0066429B" w:rsidRDefault="0066429B" w:rsidP="008613F3">
      <w:pPr>
        <w:autoSpaceDE w:val="0"/>
        <w:autoSpaceDN w:val="0"/>
        <w:adjustRightInd w:val="0"/>
        <w:spacing w:line="480" w:lineRule="auto"/>
        <w:outlineLvl w:val="0"/>
        <w:rPr>
          <w:rFonts w:eastAsiaTheme="minorHAnsi"/>
          <w:b/>
        </w:rPr>
      </w:pPr>
    </w:p>
    <w:p w14:paraId="6C1EF6F8" w14:textId="77777777" w:rsidR="0066429B" w:rsidRDefault="0066429B" w:rsidP="008613F3">
      <w:pPr>
        <w:autoSpaceDE w:val="0"/>
        <w:autoSpaceDN w:val="0"/>
        <w:adjustRightInd w:val="0"/>
        <w:spacing w:line="480" w:lineRule="auto"/>
        <w:outlineLvl w:val="0"/>
        <w:rPr>
          <w:rFonts w:eastAsiaTheme="minorHAnsi"/>
          <w:b/>
        </w:rPr>
      </w:pPr>
    </w:p>
    <w:p w14:paraId="2EAC0B09" w14:textId="006BCC46" w:rsidR="0066429B" w:rsidRPr="00DD01EB" w:rsidRDefault="000C323E" w:rsidP="00476D87">
      <w:pPr>
        <w:pStyle w:val="Caption"/>
      </w:pPr>
      <w:bookmarkStart w:id="356" w:name="_Toc243640073"/>
      <w:bookmarkStart w:id="357" w:name="_Toc247186178"/>
      <w:r w:rsidRPr="00476D87">
        <w:rPr>
          <w:b/>
        </w:rPr>
        <w:t>Figure 5.24</w:t>
      </w:r>
      <w:r w:rsidR="00FF5912" w:rsidRPr="00476D87">
        <w:rPr>
          <w:b/>
        </w:rPr>
        <w:t>.</w:t>
      </w:r>
      <w:r w:rsidR="0066429B" w:rsidRPr="006A7503">
        <w:t xml:space="preserve"> </w:t>
      </w:r>
      <w:r w:rsidR="0066429B" w:rsidRPr="00476D87">
        <w:t>MRM chromatograms for the spent cartridge sample obtained using a polyester swab</w:t>
      </w:r>
      <w:r w:rsidR="0066429B" w:rsidRPr="006A7503">
        <w:t>.</w:t>
      </w:r>
      <w:r w:rsidR="0066429B" w:rsidRPr="00DD01EB">
        <w:t xml:space="preserve"> In this figure, both transitions are shown for each compound.</w:t>
      </w:r>
      <w:bookmarkEnd w:id="356"/>
      <w:bookmarkEnd w:id="357"/>
    </w:p>
    <w:p w14:paraId="19301D22" w14:textId="77777777" w:rsidR="0066429B" w:rsidRPr="0047070E" w:rsidRDefault="0066429B" w:rsidP="0066429B">
      <w:pPr>
        <w:pStyle w:val="NoSpacing"/>
      </w:pPr>
      <w:r>
        <w:rPr>
          <w:noProof/>
        </w:rPr>
        <mc:AlternateContent>
          <mc:Choice Requires="wpg">
            <w:drawing>
              <wp:inline distT="0" distB="0" distL="0" distR="0" wp14:anchorId="038ABF7A" wp14:editId="3C88EE0B">
                <wp:extent cx="5528930" cy="6217285"/>
                <wp:effectExtent l="0" t="57150" r="0" b="107315"/>
                <wp:docPr id="5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8930" cy="6217285"/>
                          <a:chOff x="0" y="0"/>
                          <a:chExt cx="58667" cy="62174"/>
                        </a:xfrm>
                      </wpg:grpSpPr>
                      <pic:pic xmlns:pic="http://schemas.openxmlformats.org/drawingml/2006/picture">
                        <pic:nvPicPr>
                          <pic:cNvPr id="60" name="Picture 283"/>
                          <pic:cNvPicPr>
                            <a:picLocks noChangeAspect="1" noChangeArrowheads="1"/>
                          </pic:cNvPicPr>
                        </pic:nvPicPr>
                        <pic:blipFill>
                          <a:blip r:embed="rId71">
                            <a:extLst>
                              <a:ext uri="{28A0092B-C50C-407E-A947-70E740481C1C}">
                                <a14:useLocalDpi xmlns:a14="http://schemas.microsoft.com/office/drawing/2010/main" val="0"/>
                              </a:ext>
                            </a:extLst>
                          </a:blip>
                          <a:srcRect b="33160"/>
                          <a:stretch>
                            <a:fillRect/>
                          </a:stretch>
                        </pic:blipFill>
                        <pic:spPr bwMode="auto">
                          <a:xfrm>
                            <a:off x="0" y="0"/>
                            <a:ext cx="58667" cy="245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2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24517"/>
                            <a:ext cx="58667" cy="37465"/>
                          </a:xfrm>
                          <a:prstGeom prst="rect">
                            <a:avLst/>
                          </a:prstGeom>
                          <a:noFill/>
                          <a:extLst>
                            <a:ext uri="{909E8E84-426E-40DD-AFC4-6F175D3DCCD1}">
                              <a14:hiddenFill xmlns:a14="http://schemas.microsoft.com/office/drawing/2010/main">
                                <a:solidFill>
                                  <a:srgbClr val="FFFFFF"/>
                                </a:solidFill>
                              </a14:hiddenFill>
                            </a:ext>
                          </a:extLst>
                        </pic:spPr>
                      </pic:pic>
                      <wps:wsp>
                        <wps:cNvPr id="84" name="Oval 285"/>
                        <wps:cNvSpPr>
                          <a:spLocks noChangeArrowheads="1"/>
                        </wps:cNvSpPr>
                        <wps:spPr bwMode="auto">
                          <a:xfrm>
                            <a:off x="27832" y="0"/>
                            <a:ext cx="3108"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9084B69" w14:textId="77777777" w:rsidR="00A72B7E" w:rsidRDefault="00A72B7E" w:rsidP="0066429B"/>
                          </w:txbxContent>
                        </wps:txbx>
                        <wps:bodyPr rot="0" vert="horz" wrap="square" lIns="91440" tIns="45720" rIns="91440" bIns="45720" anchor="ctr" anchorCtr="0" upright="1">
                          <a:noAutofit/>
                        </wps:bodyPr>
                      </wps:wsp>
                      <wps:wsp>
                        <wps:cNvPr id="98" name="Oval 286"/>
                        <wps:cNvSpPr>
                          <a:spLocks noChangeArrowheads="1"/>
                        </wps:cNvSpPr>
                        <wps:spPr bwMode="auto">
                          <a:xfrm>
                            <a:off x="27879" y="3839"/>
                            <a:ext cx="3108"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560663A0" w14:textId="77777777" w:rsidR="00A72B7E" w:rsidRDefault="00A72B7E" w:rsidP="0066429B"/>
                          </w:txbxContent>
                        </wps:txbx>
                        <wps:bodyPr rot="0" vert="horz" wrap="square" lIns="91440" tIns="45720" rIns="91440" bIns="45720" anchor="ctr" anchorCtr="0" upright="1">
                          <a:noAutofit/>
                        </wps:bodyPr>
                      </wps:wsp>
                      <wps:wsp>
                        <wps:cNvPr id="99" name="Oval 287"/>
                        <wps:cNvSpPr>
                          <a:spLocks noChangeArrowheads="1"/>
                        </wps:cNvSpPr>
                        <wps:spPr bwMode="auto">
                          <a:xfrm>
                            <a:off x="30882" y="8391"/>
                            <a:ext cx="3108"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0EBFCEBE" w14:textId="77777777" w:rsidR="00A72B7E" w:rsidRDefault="00A72B7E" w:rsidP="0066429B"/>
                          </w:txbxContent>
                        </wps:txbx>
                        <wps:bodyPr rot="0" vert="horz" wrap="square" lIns="91440" tIns="45720" rIns="91440" bIns="45720" anchor="ctr" anchorCtr="0" upright="1">
                          <a:noAutofit/>
                        </wps:bodyPr>
                      </wps:wsp>
                      <wps:wsp>
                        <wps:cNvPr id="105" name="Oval 288"/>
                        <wps:cNvSpPr>
                          <a:spLocks noChangeArrowheads="1"/>
                        </wps:cNvSpPr>
                        <wps:spPr bwMode="auto">
                          <a:xfrm>
                            <a:off x="30940" y="12603"/>
                            <a:ext cx="3107" cy="37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6182802" w14:textId="77777777" w:rsidR="00A72B7E" w:rsidRDefault="00A72B7E" w:rsidP="0066429B"/>
                          </w:txbxContent>
                        </wps:txbx>
                        <wps:bodyPr rot="0" vert="horz" wrap="square" lIns="91440" tIns="45720" rIns="91440" bIns="45720" anchor="ctr" anchorCtr="0" upright="1">
                          <a:noAutofit/>
                        </wps:bodyPr>
                      </wps:wsp>
                      <wps:wsp>
                        <wps:cNvPr id="114" name="Oval 289"/>
                        <wps:cNvSpPr>
                          <a:spLocks noChangeArrowheads="1"/>
                        </wps:cNvSpPr>
                        <wps:spPr bwMode="auto">
                          <a:xfrm>
                            <a:off x="32226" y="16315"/>
                            <a:ext cx="3108"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BD5A259" w14:textId="77777777" w:rsidR="00A72B7E" w:rsidRDefault="00A72B7E" w:rsidP="0066429B"/>
                          </w:txbxContent>
                        </wps:txbx>
                        <wps:bodyPr rot="0" vert="horz" wrap="square" lIns="91440" tIns="45720" rIns="91440" bIns="45720" anchor="ctr" anchorCtr="0" upright="1">
                          <a:noAutofit/>
                        </wps:bodyPr>
                      </wps:wsp>
                      <wps:wsp>
                        <wps:cNvPr id="124" name="Oval 290"/>
                        <wps:cNvSpPr>
                          <a:spLocks noChangeArrowheads="1"/>
                        </wps:cNvSpPr>
                        <wps:spPr bwMode="auto">
                          <a:xfrm>
                            <a:off x="32456" y="20120"/>
                            <a:ext cx="1906"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B18089B" w14:textId="77777777" w:rsidR="00A72B7E" w:rsidRDefault="00A72B7E" w:rsidP="0066429B"/>
                          </w:txbxContent>
                        </wps:txbx>
                        <wps:bodyPr rot="0" vert="horz" wrap="square" lIns="91440" tIns="45720" rIns="91440" bIns="45720" anchor="ctr" anchorCtr="0" upright="1">
                          <a:noAutofit/>
                        </wps:bodyPr>
                      </wps:wsp>
                      <wps:wsp>
                        <wps:cNvPr id="126" name="Oval 291"/>
                        <wps:cNvSpPr>
                          <a:spLocks noChangeArrowheads="1"/>
                        </wps:cNvSpPr>
                        <wps:spPr bwMode="auto">
                          <a:xfrm>
                            <a:off x="36509" y="24412"/>
                            <a:ext cx="2372"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32F6B569" w14:textId="77777777" w:rsidR="00A72B7E" w:rsidRDefault="00A72B7E" w:rsidP="0066429B"/>
                          </w:txbxContent>
                        </wps:txbx>
                        <wps:bodyPr rot="0" vert="horz" wrap="square" lIns="91440" tIns="45720" rIns="91440" bIns="45720" anchor="ctr" anchorCtr="0" upright="1">
                          <a:noAutofit/>
                        </wps:bodyPr>
                      </wps:wsp>
                      <wps:wsp>
                        <wps:cNvPr id="127" name="Oval 292"/>
                        <wps:cNvSpPr>
                          <a:spLocks noChangeArrowheads="1"/>
                        </wps:cNvSpPr>
                        <wps:spPr bwMode="auto">
                          <a:xfrm>
                            <a:off x="36509" y="28462"/>
                            <a:ext cx="2372"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63A08362" w14:textId="77777777" w:rsidR="00A72B7E" w:rsidRDefault="00A72B7E" w:rsidP="0066429B"/>
                          </w:txbxContent>
                        </wps:txbx>
                        <wps:bodyPr rot="0" vert="horz" wrap="square" lIns="91440" tIns="45720" rIns="91440" bIns="45720" anchor="ctr" anchorCtr="0" upright="1">
                          <a:noAutofit/>
                        </wps:bodyPr>
                      </wps:wsp>
                      <wps:wsp>
                        <wps:cNvPr id="128" name="Oval 293"/>
                        <wps:cNvSpPr>
                          <a:spLocks noChangeArrowheads="1"/>
                        </wps:cNvSpPr>
                        <wps:spPr bwMode="auto">
                          <a:xfrm>
                            <a:off x="36848" y="32673"/>
                            <a:ext cx="2371"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0396A52E" w14:textId="77777777" w:rsidR="00A72B7E" w:rsidRDefault="00A72B7E" w:rsidP="0066429B"/>
                          </w:txbxContent>
                        </wps:txbx>
                        <wps:bodyPr rot="0" vert="horz" wrap="square" lIns="91440" tIns="45720" rIns="91440" bIns="45720" anchor="ctr" anchorCtr="0" upright="1">
                          <a:noAutofit/>
                        </wps:bodyPr>
                      </wps:wsp>
                      <wps:wsp>
                        <wps:cNvPr id="129" name="Oval 294"/>
                        <wps:cNvSpPr>
                          <a:spLocks noChangeArrowheads="1"/>
                        </wps:cNvSpPr>
                        <wps:spPr bwMode="auto">
                          <a:xfrm>
                            <a:off x="39231" y="41051"/>
                            <a:ext cx="2372"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E78E0FE" w14:textId="77777777" w:rsidR="00A72B7E" w:rsidRDefault="00A72B7E" w:rsidP="0066429B"/>
                          </w:txbxContent>
                        </wps:txbx>
                        <wps:bodyPr rot="0" vert="horz" wrap="square" lIns="91440" tIns="45720" rIns="91440" bIns="45720" anchor="ctr" anchorCtr="0" upright="1">
                          <a:noAutofit/>
                        </wps:bodyPr>
                      </wps:wsp>
                      <wps:wsp>
                        <wps:cNvPr id="131" name="Oval 295"/>
                        <wps:cNvSpPr>
                          <a:spLocks noChangeArrowheads="1"/>
                        </wps:cNvSpPr>
                        <wps:spPr bwMode="auto">
                          <a:xfrm>
                            <a:off x="39313" y="45472"/>
                            <a:ext cx="2371"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3BC9A4B1" w14:textId="77777777" w:rsidR="00A72B7E" w:rsidRDefault="00A72B7E" w:rsidP="0066429B"/>
                          </w:txbxContent>
                        </wps:txbx>
                        <wps:bodyPr rot="0" vert="horz" wrap="square" lIns="91440" tIns="45720" rIns="91440" bIns="45720" anchor="ctr" anchorCtr="0" upright="1">
                          <a:noAutofit/>
                        </wps:bodyPr>
                      </wps:wsp>
                      <wps:wsp>
                        <wps:cNvPr id="133" name="Oval 296"/>
                        <wps:cNvSpPr>
                          <a:spLocks noChangeArrowheads="1"/>
                        </wps:cNvSpPr>
                        <wps:spPr bwMode="auto">
                          <a:xfrm>
                            <a:off x="40405" y="49684"/>
                            <a:ext cx="2371"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79A4762A" w14:textId="77777777" w:rsidR="00A72B7E" w:rsidRDefault="00A72B7E" w:rsidP="0066429B"/>
                          </w:txbxContent>
                        </wps:txbx>
                        <wps:bodyPr rot="0" vert="horz" wrap="square" lIns="91440" tIns="45720" rIns="91440" bIns="45720" anchor="ctr" anchorCtr="0" upright="1">
                          <a:noAutofit/>
                        </wps:bodyPr>
                      </wps:wsp>
                      <wps:wsp>
                        <wps:cNvPr id="134" name="Oval 297"/>
                        <wps:cNvSpPr>
                          <a:spLocks noChangeArrowheads="1"/>
                        </wps:cNvSpPr>
                        <wps:spPr bwMode="auto">
                          <a:xfrm>
                            <a:off x="49948" y="57963"/>
                            <a:ext cx="2371" cy="4211"/>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422B564" w14:textId="77777777" w:rsidR="00A72B7E" w:rsidRDefault="00A72B7E" w:rsidP="0066429B"/>
                          </w:txbxContent>
                        </wps:txbx>
                        <wps:bodyPr rot="0" vert="horz" wrap="square" lIns="91440" tIns="45720" rIns="91440" bIns="45720" anchor="ctr" anchorCtr="0" upright="1">
                          <a:noAutofit/>
                        </wps:bodyPr>
                      </wps:wsp>
                      <wps:wsp>
                        <wps:cNvPr id="135" name="Oval 298"/>
                        <wps:cNvSpPr>
                          <a:spLocks noChangeArrowheads="1"/>
                        </wps:cNvSpPr>
                        <wps:spPr bwMode="auto">
                          <a:xfrm>
                            <a:off x="49948" y="53512"/>
                            <a:ext cx="2371" cy="4212"/>
                          </a:xfrm>
                          <a:prstGeom prst="ellipse">
                            <a:avLst/>
                          </a:prstGeom>
                          <a:noFill/>
                          <a:ln w="25400">
                            <a:solidFill>
                              <a:schemeClr val="tx1">
                                <a:lumMod val="100000"/>
                                <a:lumOff val="0"/>
                              </a:schemeClr>
                            </a:solidFill>
                            <a:round/>
                            <a:headEnd/>
                            <a:tailEnd/>
                          </a:ln>
                          <a:effectLst>
                            <a:outerShdw blurRad="63500"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txbx>
                          <w:txbxContent>
                            <w:p w14:paraId="416A6C0F" w14:textId="77777777" w:rsidR="00A72B7E" w:rsidRDefault="00A72B7E" w:rsidP="0066429B"/>
                          </w:txbxContent>
                        </wps:txbx>
                        <wps:bodyPr rot="0" vert="horz" wrap="square" lIns="91440" tIns="45720" rIns="91440" bIns="45720" anchor="ctr" anchorCtr="0" upright="1">
                          <a:noAutofit/>
                        </wps:bodyPr>
                      </wps:wsp>
                    </wpg:wgp>
                  </a:graphicData>
                </a:graphic>
              </wp:inline>
            </w:drawing>
          </mc:Choice>
          <mc:Fallback>
            <w:pict>
              <v:group id="Group 17" o:spid="_x0000_s1064" style="width:435.35pt;height:489.55pt;mso-position-horizontal-relative:char;mso-position-vertical-relative:line" coordsize="58667,621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">
                <v:shape id="Picture 283" o:spid="_x0000_s1065" type="#_x0000_t75" style="position:absolute;width:58667;height:24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4lP6/AAAA2wAAAA8AAABkcnMvZG93bnJldi54bWxET89rwjAUvg/8H8ITvM1UD2WrRhFRqDfr&#10;xvT4aJ5NsXkpSdT63y+HwY4f3+/lerCdeJAPrWMFs2kGgrh2uuVGwffX/v0DRIjIGjvHpOBFAdar&#10;0dsSC+2eXNHjFBuRQjgUqMDE2BdShtqQxTB1PXHirs5bjAn6RmqPzxRuOznPslxabDk1GOxpa6i+&#10;ne5WwaE7XKvydf4xVU7+KPnyWe4uSk3Gw2YBItIQ/8V/7lIryNP69CX9ALn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JT+vwAAANsAAAAPAAAAAAAAAAAAAAAAAJ8CAABk&#10;cnMvZG93bnJldi54bWxQSwUGAAAAAAQABAD3AAAAiwMAAAAA&#10;">
                  <v:imagedata r:id="rId73" o:title="" cropbottom="21732f"/>
                </v:shape>
                <v:shape id="Picture 284" o:spid="_x0000_s1066" type="#_x0000_t75" style="position:absolute;top:24517;width:58667;height:37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u+PvCAAAA2wAAAA8AAABkcnMvZG93bnJldi54bWxEj0uLwjAUhffC/IdwB9zImPpAajXKMCLM&#10;xoJ13F+aa1tsbkoTtf33E0FweTiPj7PedqYWd2pdZVnBZByBIM6trrhQ8Hfaf8UgnEfWWFsmBT05&#10;2G4+BmtMtH3wke6ZL0QYYZeggtL7JpHS5SUZdGPbEAfvYluDPsi2kLrFRxg3tZxG0UIarDgQSmzo&#10;p6T8mt1M4PbnNJpOrqPdSfYHky7zLJ3HSg0/u+8VCE+df4df7V+tIJ7B80v4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Lvj7wgAAANsAAAAPAAAAAAAAAAAAAAAAAJ8C&#10;AABkcnMvZG93bnJldi54bWxQSwUGAAAAAAQABAD3AAAAjgMAAAAA&#10;">
                  <v:imagedata r:id="rId74" o:title=""/>
                </v:shape>
                <v:oval id="Oval 285" o:spid="_x0000_s1067" style="position:absolute;left:27832;width:3108;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vt8MA&#10;AADbAAAADwAAAGRycy9kb3ducmV2LnhtbESPUWvCQBCE3wv9D8cWfKuXigaNnqKCWApFov6AJbdN&#10;grm9kFs1/vueUOjjMDPfMItV7xp1oy7Ung18DBNQxIW3NZcGzqfd+xRUEGSLjWcy8KAAq+XrywIz&#10;6++c0+0opYoQDhkaqETaTOtQVOQwDH1LHL0f3zmUKLtS2w7vEe4aPUqSVDusOS5U2NK2ouJyvDoD&#10;Id1/4SzNvyeX06YfH3LxI5kZM3jr13NQQr38h//an9bAdAzPL/EH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Dvt8MAAADbAAAADwAAAAAAAAAAAAAAAACYAgAAZHJzL2Rv&#10;d25yZXYueG1sUEsFBgAAAAAEAAQA9QAAAIgDAAAAAA==&#10;" filled="f" strokecolor="black [3213]" strokeweight="2pt">
                  <v:shadow on="t" color="black" opacity="22936f" origin=",.5" offset="0,.63889mm"/>
                  <v:textbox>
                    <w:txbxContent>
                      <w:p w14:paraId="79084B69" w14:textId="77777777" w:rsidR="00A72B7E" w:rsidRDefault="00A72B7E" w:rsidP="0066429B"/>
                    </w:txbxContent>
                  </v:textbox>
                </v:oval>
                <v:oval id="Oval 286" o:spid="_x0000_s1068" style="position:absolute;left:27879;top:3839;width:3108;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b8AA&#10;AADbAAAADwAAAGRycy9kb3ducmV2LnhtbERPzWrCQBC+F3yHZYTe6kaxoYmuooK0FKREfYAhOybB&#10;7GzIjpq+ffdQ8Pjx/S/Xg2vVnfrQeDYwnSSgiEtvG64MnE/7tw9QQZAttp7JwC8FWK9GL0vMrX9w&#10;QfejVCqGcMjRQC3S5VqHsiaHYeI74shdfO9QIuwrbXt8xHDX6lmSpNphw7Ghxo52NZXX480ZCOnn&#10;N2ZpcXi/nrbD/KcQP5PMmNfxsFmAEhrkKf53f1kDWRwbv8Qfo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Rzb8AAAADbAAAADwAAAAAAAAAAAAAAAACYAgAAZHJzL2Rvd25y&#10;ZXYueG1sUEsFBgAAAAAEAAQA9QAAAIUDAAAAAA==&#10;" filled="f" strokecolor="black [3213]" strokeweight="2pt">
                  <v:shadow on="t" color="black" opacity="22936f" origin=",.5" offset="0,.63889mm"/>
                  <v:textbox>
                    <w:txbxContent>
                      <w:p w14:paraId="560663A0" w14:textId="77777777" w:rsidR="00A72B7E" w:rsidRDefault="00A72B7E" w:rsidP="0066429B"/>
                    </w:txbxContent>
                  </v:textbox>
                </v:oval>
                <v:oval id="Oval 287" o:spid="_x0000_s1069" style="position:absolute;left:30882;top:8391;width:3108;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W9MMA&#10;AADbAAAADwAAAGRycy9kb3ducmV2LnhtbESPUWvCQBCE3wv+h2MLvtVLRYNJPcUWxFIoEvUHLLlt&#10;Eszthdyq8d/3hEIfh5n5hlmuB9eqK/Wh8WzgdZKAIi69bbgycDpuXxaggiBbbD2TgTsFWK9GT0vM&#10;rb9xQdeDVCpCOORooBbpcq1DWZPDMPEdcfR+fO9QouwrbXu8Rbhr9TRJUu2w4bhQY0cfNZXnw8UZ&#10;COnuC7O0+J6fj+/DbF+In0pmzPh52LyBEhrkP/zX/rQGsgweX+IP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jW9MMAAADbAAAADwAAAAAAAAAAAAAAAACYAgAAZHJzL2Rv&#10;d25yZXYueG1sUEsFBgAAAAAEAAQA9QAAAIgDAAAAAA==&#10;" filled="f" strokecolor="black [3213]" strokeweight="2pt">
                  <v:shadow on="t" color="black" opacity="22936f" origin=",.5" offset="0,.63889mm"/>
                  <v:textbox>
                    <w:txbxContent>
                      <w:p w14:paraId="0EBFCEBE" w14:textId="77777777" w:rsidR="00A72B7E" w:rsidRDefault="00A72B7E" w:rsidP="0066429B"/>
                    </w:txbxContent>
                  </v:textbox>
                </v:oval>
                <v:oval id="Oval 288" o:spid="_x0000_s1070" style="position:absolute;left:30940;top:12603;width:3107;height:3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yiicEA&#10;AADcAAAADwAAAGRycy9kb3ducmV2LnhtbERP22rCQBB9L/gPywh9qxtFQ42uooK0CKVE/YAhOybB&#10;7GzIjpr+fbcg9G0O5zrLde8adacu1J4NjEcJKOLC25pLA+fT/u0dVBBki41nMvBDAdarwcsSM+sf&#10;nNP9KKWKIRwyNFCJtJnWoajIYRj5ljhyF985lAi7UtsOHzHcNXqSJKl2WHNsqLClXUXF9XhzBkL6&#10;ccB5mn/NrqdtP/3OxU9kbszrsN8sQAn18i9+uj9tnJ/M4O+ZeIF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soonBAAAA3AAAAA8AAAAAAAAAAAAAAAAAmAIAAGRycy9kb3du&#10;cmV2LnhtbFBLBQYAAAAABAAEAPUAAACGAwAAAAA=&#10;" filled="f" strokecolor="black [3213]" strokeweight="2pt">
                  <v:shadow on="t" color="black" opacity="22936f" origin=",.5" offset="0,.63889mm"/>
                  <v:textbox>
                    <w:txbxContent>
                      <w:p w14:paraId="76182802" w14:textId="77777777" w:rsidR="00A72B7E" w:rsidRDefault="00A72B7E" w:rsidP="0066429B"/>
                    </w:txbxContent>
                  </v:textbox>
                </v:oval>
                <v:oval id="Oval 289" o:spid="_x0000_s1071" style="position:absolute;left:32226;top:16315;width:3108;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Rz8EA&#10;AADcAAAADwAAAGRycy9kb3ducmV2LnhtbERP22rCQBB9L/Qflin4VjeKBk1dRQWxFIpE/YAhO02C&#10;2dmQHTX+fVco9G0O5zqLVe8adaMu1J4NjIYJKOLC25pLA+fT7n0GKgiyxcYzGXhQgNXy9WWBmfV3&#10;zul2lFLFEA4ZGqhE2kzrUFTkMAx9Sxy5H985lAi7UtsO7zHcNXqcJKl2WHNsqLClbUXF5Xh1BkK6&#10;/8J5mn9PL6dNPznk4scyN2bw1q8/QAn18i/+c3/aOH80gecz8Q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5kc/BAAAA3AAAAA8AAAAAAAAAAAAAAAAAmAIAAGRycy9kb3du&#10;cmV2LnhtbFBLBQYAAAAABAAEAPUAAACGAwAAAAA=&#10;" filled="f" strokecolor="black [3213]" strokeweight="2pt">
                  <v:shadow on="t" color="black" opacity="22936f" origin=",.5" offset="0,.63889mm"/>
                  <v:textbox>
                    <w:txbxContent>
                      <w:p w14:paraId="4BD5A259" w14:textId="77777777" w:rsidR="00A72B7E" w:rsidRDefault="00A72B7E" w:rsidP="0066429B"/>
                    </w:txbxContent>
                  </v:textbox>
                </v:oval>
                <v:oval id="Oval 290" o:spid="_x0000_s1072" style="position:absolute;left:32456;top:20120;width:1906;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VbcsEA&#10;AADcAAAADwAAAGRycy9kb3ducmV2LnhtbERP22rCQBB9L/gPywi+1Y3BhhpdRQtiKZQS9QOG7JgE&#10;s7MhO9X4991CoW9zONdZbQbXqhv1ofFsYDZNQBGX3jZcGTif9s+voIIgW2w9k4EHBdisR08rzK2/&#10;c0G3o1QqhnDI0UAt0uVah7Imh2HqO+LIXXzvUCLsK217vMdw1+o0STLtsOHYUGNHbzWV1+O3MxCy&#10;wwcusuLz5XraDfOvQnwqC2Mm42G7BCU0yL/4z/1u4/x0Dr/PxAv0+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VW3LBAAAA3AAAAA8AAAAAAAAAAAAAAAAAmAIAAGRycy9kb3du&#10;cmV2LnhtbFBLBQYAAAAABAAEAPUAAACGAwAAAAA=&#10;" filled="f" strokecolor="black [3213]" strokeweight="2pt">
                  <v:shadow on="t" color="black" opacity="22936f" origin=",.5" offset="0,.63889mm"/>
                  <v:textbox>
                    <w:txbxContent>
                      <w:p w14:paraId="7B18089B" w14:textId="77777777" w:rsidR="00A72B7E" w:rsidRDefault="00A72B7E" w:rsidP="0066429B"/>
                    </w:txbxContent>
                  </v:textbox>
                </v:oval>
                <v:oval id="Oval 291" o:spid="_x0000_s1073" style="position:absolute;left:36509;top:24412;width:2372;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gnsEA&#10;AADcAAAADwAAAGRycy9kb3ducmV2LnhtbERP22rCQBB9L/gPyxR8q5sGDZq6ii2IpVAk6gcM2WkS&#10;zM6G7Kjx77tCoW9zONdZrgfXqiv1ofFs4HWSgCIuvW24MnA6bl/moIIgW2w9k4E7BVivRk9LzK2/&#10;cUHXg1QqhnDI0UAt0uVah7Imh2HiO+LI/fjeoUTYV9r2eIvhrtVpkmTaYcOxocaOPmoqz4eLMxCy&#10;3RcusuJ7dj6+D9N9IT6VhTHj52HzBkpokH/xn/vTxvlpBo9n4gV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LYJ7BAAAA3AAAAA8AAAAAAAAAAAAAAAAAmAIAAGRycy9kb3du&#10;cmV2LnhtbFBLBQYAAAAABAAEAPUAAACGAwAAAAA=&#10;" filled="f" strokecolor="black [3213]" strokeweight="2pt">
                  <v:shadow on="t" color="black" opacity="22936f" origin=",.5" offset="0,.63889mm"/>
                  <v:textbox>
                    <w:txbxContent>
                      <w:p w14:paraId="32F6B569" w14:textId="77777777" w:rsidR="00A72B7E" w:rsidRDefault="00A72B7E" w:rsidP="0066429B"/>
                    </w:txbxContent>
                  </v:textbox>
                </v:oval>
                <v:oval id="Oval 292" o:spid="_x0000_s1074" style="position:absolute;left:36509;top:28462;width:2372;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FBcIA&#10;AADcAAAADwAAAGRycy9kb3ducmV2LnhtbERP22rCQBB9L/gPywi+6aZBo6au0haKRSgl2g8YstMk&#10;mJ0N2ammf98VhL7N4Vxnsxtcqy7Uh8azgcdZAoq49LbhysDX6W26AhUE2WLrmQz8UoDddvSwwdz6&#10;Kxd0OUqlYgiHHA3UIl2udShrchhmviOO3LfvHUqEfaVtj9cY7lqdJkmmHTYcG2rs6LWm8nz8cQZC&#10;tj/gOis+FufTyzD/LMSnsjZmMh6en0AJDfIvvrvfbZyfLuH2TLxA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R8UFwgAAANwAAAAPAAAAAAAAAAAAAAAAAJgCAABkcnMvZG93&#10;bnJldi54bWxQSwUGAAAAAAQABAD1AAAAhwMAAAAA&#10;" filled="f" strokecolor="black [3213]" strokeweight="2pt">
                  <v:shadow on="t" color="black" opacity="22936f" origin=",.5" offset="0,.63889mm"/>
                  <v:textbox>
                    <w:txbxContent>
                      <w:p w14:paraId="63A08362" w14:textId="77777777" w:rsidR="00A72B7E" w:rsidRDefault="00A72B7E" w:rsidP="0066429B"/>
                    </w:txbxContent>
                  </v:textbox>
                </v:oval>
                <v:oval id="Oval 293" o:spid="_x0000_s1075" style="position:absolute;left:36848;top:32673;width:2371;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Rd8QA&#10;AADcAAAADwAAAGRycy9kb3ducmV2LnhtbESP0UrDQBBF34X+wzIF3+ymQYNNuy0qiCKIpO0HDNlp&#10;EpqdDdmxjX/vPAi+zXDv3Htms5tCby40pi6yg+UiA0NcR99x4+B4eL17BJME2WMfmRz8UILddnaz&#10;wdLHK1d02UtjNIRTiQ5akaG0NtUtBUyLOBCrdopjQNF1bKwf8arhobd5lhU2YMfa0OJALy3V5/13&#10;cJCKtw9cFdXnw/nwPN1/VRJzWTl3O5+e1mCEJvk3/12/e8XPlVaf0Qns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YUXfEAAAA3AAAAA8AAAAAAAAAAAAAAAAAmAIAAGRycy9k&#10;b3ducmV2LnhtbFBLBQYAAAAABAAEAPUAAACJAwAAAAA=&#10;" filled="f" strokecolor="black [3213]" strokeweight="2pt">
                  <v:shadow on="t" color="black" opacity="22936f" origin=",.5" offset="0,.63889mm"/>
                  <v:textbox>
                    <w:txbxContent>
                      <w:p w14:paraId="0396A52E" w14:textId="77777777" w:rsidR="00A72B7E" w:rsidRDefault="00A72B7E" w:rsidP="0066429B"/>
                    </w:txbxContent>
                  </v:textbox>
                </v:oval>
                <v:oval id="Oval 294" o:spid="_x0000_s1076" style="position:absolute;left:39231;top:41051;width:2372;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07MIA&#10;AADcAAAADwAAAGRycy9kb3ducmV2LnhtbERP22rCQBB9L/Qflin0rW4aamiiq1ShtAgi0X7AkB2T&#10;YHY2ZKea/n1XEHybw7nOfDm6Tp1pCK1nA6+TBBRx5W3LtYGfw+fLO6ggyBY7z2TgjwIsF48Pcyys&#10;v3BJ573UKoZwKNBAI9IXWoeqIYdh4nviyB394FAiHGptB7zEcNfpNEky7bDl2NBgT+uGqtP+1xkI&#10;2dcG86zcTk+H1fi2K8Wnkhvz/DR+zEAJjXIX39zfNs5Pc7g+Ey/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lPTswgAAANwAAAAPAAAAAAAAAAAAAAAAAJgCAABkcnMvZG93&#10;bnJldi54bWxQSwUGAAAAAAQABAD1AAAAhwMAAAAA&#10;" filled="f" strokecolor="black [3213]" strokeweight="2pt">
                  <v:shadow on="t" color="black" opacity="22936f" origin=",.5" offset="0,.63889mm"/>
                  <v:textbox>
                    <w:txbxContent>
                      <w:p w14:paraId="7E78E0FE" w14:textId="77777777" w:rsidR="00A72B7E" w:rsidRDefault="00A72B7E" w:rsidP="0066429B"/>
                    </w:txbxContent>
                  </v:textbox>
                </v:oval>
                <v:oval id="Oval 295" o:spid="_x0000_s1077" style="position:absolute;left:39313;top:45472;width:2371;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uN8IA&#10;AADcAAAADwAAAGRycy9kb3ducmV2LnhtbERP22rCQBB9L/gPyxR8qxsvDZq6ihXEUhCJ9gOG7DQJ&#10;ZmdDdqrx791CoW9zONdZrnvXqCt1ofZsYDxKQBEX3tZcGvg6717moIIgW2w8k4E7BVivBk9LzKy/&#10;cU7Xk5QqhnDI0EAl0mZah6Iih2HkW+LIffvOoUTYldp2eIvhrtGTJEm1w5pjQ4UtbSsqLqcfZyCk&#10;+09cpPnh9XJ+72fHXPxEFsYMn/vNGyihXv7Ff+4PG+dPx/D7TLxAr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243wgAAANwAAAAPAAAAAAAAAAAAAAAAAJgCAABkcnMvZG93&#10;bnJldi54bWxQSwUGAAAAAAQABAD1AAAAhwMAAAAA&#10;" filled="f" strokecolor="black [3213]" strokeweight="2pt">
                  <v:shadow on="t" color="black" opacity="22936f" origin=",.5" offset="0,.63889mm"/>
                  <v:textbox>
                    <w:txbxContent>
                      <w:p w14:paraId="3BC9A4B1" w14:textId="77777777" w:rsidR="00A72B7E" w:rsidRDefault="00A72B7E" w:rsidP="0066429B"/>
                    </w:txbxContent>
                  </v:textbox>
                </v:oval>
                <v:oval id="Oval 296" o:spid="_x0000_s1078" style="position:absolute;left:40405;top:49684;width:2371;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VV28IA&#10;AADcAAAADwAAAGRycy9kb3ducmV2LnhtbERP22rCQBB9L/gPywi+1U21DZq6igpiKYhE+wFDdpoE&#10;s7MhO2r8+26h0Lc5nOssVr1r1I26UHs28DJOQBEX3tZcGvg6755noIIgW2w8k4EHBVgtB08LzKy/&#10;c063k5QqhnDI0EAl0mZah6Iih2HsW+LIffvOoUTYldp2eI/hrtGTJEm1w5pjQ4UtbSsqLqerMxDS&#10;/SfO0/zwdjlv+tdjLn4ic2NGw379Dkqol3/xn/vDxvnTKfw+Ey/Qy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VXbwgAAANwAAAAPAAAAAAAAAAAAAAAAAJgCAABkcnMvZG93&#10;bnJldi54bWxQSwUGAAAAAAQABAD1AAAAhwMAAAAA&#10;" filled="f" strokecolor="black [3213]" strokeweight="2pt">
                  <v:shadow on="t" color="black" opacity="22936f" origin=",.5" offset="0,.63889mm"/>
                  <v:textbox>
                    <w:txbxContent>
                      <w:p w14:paraId="79A4762A" w14:textId="77777777" w:rsidR="00A72B7E" w:rsidRDefault="00A72B7E" w:rsidP="0066429B"/>
                    </w:txbxContent>
                  </v:textbox>
                </v:oval>
                <v:oval id="Oval 297" o:spid="_x0000_s1079" style="position:absolute;left:49948;top:57963;width:2371;height:4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Nr8IA&#10;AADcAAAADwAAAGRycy9kb3ducmV2LnhtbERP22rCQBB9L/Qflin0rW5qbdDUVVpBKoJIYj9gyE6T&#10;YHY2ZEeNf98VhL7N4Vxnvhxcq87Uh8azgddRAoq49LbhysDPYf0yBRUE2WLrmQxcKcBy8fgwx8z6&#10;C+d0LqRSMYRDhgZqkS7TOpQ1OQwj3xFH7tf3DiXCvtK2x0sMd60eJ0mqHTYcG2rsaFVTeSxOzkBI&#10;v7c4S/Pd+/HwNUz2ufixzIx5fho+P0AJDfIvvrs3Ns5/m8DtmXiBX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M2vwgAAANwAAAAPAAAAAAAAAAAAAAAAAJgCAABkcnMvZG93&#10;bnJldi54bWxQSwUGAAAAAAQABAD1AAAAhwMAAAAA&#10;" filled="f" strokecolor="black [3213]" strokeweight="2pt">
                  <v:shadow on="t" color="black" opacity="22936f" origin=",.5" offset="0,.63889mm"/>
                  <v:textbox>
                    <w:txbxContent>
                      <w:p w14:paraId="4422B564" w14:textId="77777777" w:rsidR="00A72B7E" w:rsidRDefault="00A72B7E" w:rsidP="0066429B"/>
                    </w:txbxContent>
                  </v:textbox>
                </v:oval>
                <v:oval id="Oval 298" o:spid="_x0000_s1080" style="position:absolute;left:49948;top:53512;width:2371;height:4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BoNMIA&#10;AADcAAAADwAAAGRycy9kb3ducmV2LnhtbERP22rCQBB9F/yHZQTf6qZag6auokJpKYhE+wFDdpoE&#10;s7MhO2r6991Cwbc5nOusNr1r1I26UHs28DxJQBEX3tZcGvg6vz0tQAVBtth4JgM/FGCzHg5WmFl/&#10;55xuJylVDOGQoYFKpM20DkVFDsPEt8SR+/adQ4mwK7Xt8B7DXaOnSZJqhzXHhgpb2ldUXE5XZyCk&#10;75+4TPPD/HLe9S/HXPxUlsaMR/32FZRQLw/xv/vDxvmzOfw9Ey/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AGg0wgAAANwAAAAPAAAAAAAAAAAAAAAAAJgCAABkcnMvZG93&#10;bnJldi54bWxQSwUGAAAAAAQABAD1AAAAhwMAAAAA&#10;" filled="f" strokecolor="black [3213]" strokeweight="2pt">
                  <v:shadow on="t" color="black" opacity="22936f" origin=",.5" offset="0,.63889mm"/>
                  <v:textbox>
                    <w:txbxContent>
                      <w:p w14:paraId="416A6C0F" w14:textId="77777777" w:rsidR="00A72B7E" w:rsidRDefault="00A72B7E" w:rsidP="0066429B"/>
                    </w:txbxContent>
                  </v:textbox>
                </v:oval>
                <w10:anchorlock/>
              </v:group>
            </w:pict>
          </mc:Fallback>
        </mc:AlternateContent>
      </w:r>
    </w:p>
    <w:p w14:paraId="65DA520E" w14:textId="77777777" w:rsidR="0066429B" w:rsidRPr="00EB7388" w:rsidRDefault="0066429B" w:rsidP="0066429B">
      <w:pPr>
        <w:pStyle w:val="NoSpacing"/>
      </w:pPr>
    </w:p>
    <w:p w14:paraId="0EF5BB34" w14:textId="1AF24261" w:rsidR="0066429B" w:rsidRPr="00AD7AE0" w:rsidRDefault="0066429B" w:rsidP="0066429B">
      <w:pPr>
        <w:pStyle w:val="NoSpacing"/>
        <w:ind w:firstLine="720"/>
        <w:jc w:val="left"/>
      </w:pPr>
      <w:r w:rsidRPr="004757AC">
        <w:t>It can be seen that both swabs were efficient at recovering different organic compounds from the inside of a spent cartridge. From the preliminary data, it appears that the polyester swab is able to recover more of these compounds, as their MS intensities are greater than the ones for the cotton extractions. Hand samples were also collected using the polyester sw</w:t>
      </w:r>
      <w:r w:rsidRPr="00AD7AE0">
        <w:t>abs</w:t>
      </w:r>
      <w:r w:rsidR="000C323E" w:rsidRPr="00AD7AE0">
        <w:t>; however, the</w:t>
      </w:r>
      <w:r w:rsidRPr="00AD7AE0">
        <w:t xml:space="preserve"> processed </w:t>
      </w:r>
      <w:r w:rsidR="000C323E" w:rsidRPr="00AD7AE0">
        <w:t xml:space="preserve">ones </w:t>
      </w:r>
      <w:r w:rsidRPr="00AD7AE0">
        <w:t xml:space="preserve">were negative for all of the compounds. </w:t>
      </w:r>
    </w:p>
    <w:p w14:paraId="70B7D748" w14:textId="6C7F31B1" w:rsidR="00AD7AE0" w:rsidRDefault="00AD7AE0" w:rsidP="00E841BB">
      <w:pPr>
        <w:spacing w:line="480" w:lineRule="auto"/>
      </w:pPr>
      <w:r w:rsidRPr="00AD7AE0">
        <w:rPr>
          <w:rFonts w:eastAsiaTheme="minorHAnsi"/>
        </w:rPr>
        <w:tab/>
      </w:r>
      <w:r w:rsidRPr="00F432F1">
        <w:rPr>
          <w:rFonts w:eastAsiaTheme="minorHAnsi"/>
        </w:rPr>
        <w:t xml:space="preserve">Because the alcohol swabs worked for extracting the organic GSR compounds from the hands of shooters, these swabs were used to recover organic GSR from spent </w:t>
      </w:r>
      <w:r w:rsidR="00A42303">
        <w:rPr>
          <w:rFonts w:eastAsiaTheme="minorHAnsi"/>
        </w:rPr>
        <w:t>cartridges. Table 5.8</w:t>
      </w:r>
      <w:r w:rsidRPr="00F432F1">
        <w:rPr>
          <w:rFonts w:eastAsiaTheme="minorHAnsi"/>
        </w:rPr>
        <w:t xml:space="preserve"> shows the </w:t>
      </w:r>
      <w:r w:rsidRPr="00F432F1">
        <w:t xml:space="preserve">average MRM peak area percentages for spent cartridge samples wiped with alcohol swabs. Four different ammunition types were analyzed, including Remington ammunition, </w:t>
      </w:r>
      <w:proofErr w:type="spellStart"/>
      <w:r w:rsidRPr="00F432F1">
        <w:t>Speer</w:t>
      </w:r>
      <w:proofErr w:type="spellEnd"/>
      <w:r w:rsidRPr="00F432F1">
        <w:t xml:space="preserve"> Gold Dot ammunition, Remington, and Federal. </w:t>
      </w:r>
      <w:r w:rsidR="00BF7992">
        <w:t xml:space="preserve">The peak area percentages were calculated by dividing the peak area of each compound by the sum of the areas for all detected peaks. The </w:t>
      </w:r>
      <w:r w:rsidRPr="00F432F1">
        <w:t>r</w:t>
      </w:r>
      <w:r w:rsidR="00F432F1" w:rsidRPr="00F432F1">
        <w:t xml:space="preserve">esults show </w:t>
      </w:r>
      <w:r w:rsidR="00F432F1">
        <w:t xml:space="preserve">differences in </w:t>
      </w:r>
      <w:r w:rsidR="006F3E83">
        <w:t xml:space="preserve">additive </w:t>
      </w:r>
      <w:r w:rsidR="00F432F1">
        <w:t>composition between ammunition brands for the same weapon and different weapons.</w:t>
      </w:r>
    </w:p>
    <w:p w14:paraId="1B442966" w14:textId="77777777" w:rsidR="00AD7AE0" w:rsidRDefault="00AD7AE0" w:rsidP="00E841BB">
      <w:pPr>
        <w:spacing w:line="480" w:lineRule="auto"/>
      </w:pPr>
    </w:p>
    <w:p w14:paraId="22660536" w14:textId="3DA176A4" w:rsidR="00E841BB" w:rsidRPr="0055508D" w:rsidRDefault="00AD7AE0" w:rsidP="00B026FB">
      <w:pPr>
        <w:pStyle w:val="Tables"/>
      </w:pPr>
      <w:bookmarkStart w:id="358" w:name="_Toc247183181"/>
      <w:r>
        <w:rPr>
          <w:b/>
        </w:rPr>
        <w:t>Table</w:t>
      </w:r>
      <w:r w:rsidR="00B026FB">
        <w:rPr>
          <w:b/>
        </w:rPr>
        <w:t xml:space="preserve"> </w:t>
      </w:r>
      <w:r w:rsidR="00A42303">
        <w:rPr>
          <w:b/>
        </w:rPr>
        <w:t>5.8</w:t>
      </w:r>
      <w:r w:rsidR="00E841BB" w:rsidRPr="00732018">
        <w:rPr>
          <w:b/>
        </w:rPr>
        <w:t>.</w:t>
      </w:r>
      <w:r w:rsidR="00E841BB">
        <w:t xml:space="preserve"> </w:t>
      </w:r>
      <w:r w:rsidR="00D97C68">
        <w:t xml:space="preserve">Average </w:t>
      </w:r>
      <w:r w:rsidR="002C1D6B">
        <w:t xml:space="preserve">MRM </w:t>
      </w:r>
      <w:r w:rsidR="00D97C68">
        <w:t>peak area percent</w:t>
      </w:r>
      <w:r>
        <w:t>ages</w:t>
      </w:r>
      <w:r w:rsidR="00732018">
        <w:t xml:space="preserve"> for spent cartridge</w:t>
      </w:r>
      <w:r w:rsidR="00E841BB">
        <w:t xml:space="preserve"> sample</w:t>
      </w:r>
      <w:r w:rsidR="00732018">
        <w:t>s wiped with alcohol swabs.</w:t>
      </w:r>
      <w:bookmarkEnd w:id="358"/>
      <w:r w:rsidR="00732018">
        <w:t xml:space="preserve"> </w:t>
      </w:r>
      <w:r w:rsidR="00B94A6E">
        <w:t>The standard deviations are given in parentheses.</w:t>
      </w:r>
    </w:p>
    <w:tbl>
      <w:tblPr>
        <w:tblW w:w="8498" w:type="dxa"/>
        <w:tblInd w:w="93" w:type="dxa"/>
        <w:tblLayout w:type="fixed"/>
        <w:tblLook w:val="04A0" w:firstRow="1" w:lastRow="0" w:firstColumn="1" w:lastColumn="0" w:noHBand="0" w:noVBand="1"/>
      </w:tblPr>
      <w:tblGrid>
        <w:gridCol w:w="2983"/>
        <w:gridCol w:w="1442"/>
        <w:gridCol w:w="1187"/>
        <w:gridCol w:w="1536"/>
        <w:gridCol w:w="1350"/>
      </w:tblGrid>
      <w:tr w:rsidR="00AD7AE0" w:rsidRPr="0020508F" w14:paraId="602D4D38" w14:textId="77777777" w:rsidTr="00DC4A6C">
        <w:trPr>
          <w:trHeight w:val="255"/>
        </w:trPr>
        <w:tc>
          <w:tcPr>
            <w:tcW w:w="2983" w:type="dxa"/>
            <w:vMerge w:val="restart"/>
            <w:tcBorders>
              <w:top w:val="single" w:sz="4" w:space="0" w:color="auto"/>
              <w:left w:val="single" w:sz="4" w:space="0" w:color="auto"/>
              <w:bottom w:val="single" w:sz="4" w:space="0" w:color="auto"/>
              <w:right w:val="single" w:sz="4" w:space="0" w:color="auto"/>
            </w:tcBorders>
            <w:noWrap/>
            <w:vAlign w:val="bottom"/>
          </w:tcPr>
          <w:p w14:paraId="3EE39E07" w14:textId="77777777" w:rsidR="00AD7AE0" w:rsidRPr="00732018" w:rsidRDefault="00AD7AE0" w:rsidP="00AD7AE0">
            <w:pPr>
              <w:rPr>
                <w:b/>
              </w:rPr>
            </w:pPr>
            <w:r w:rsidRPr="00732018">
              <w:rPr>
                <w:b/>
              </w:rPr>
              <w:t>Compound</w:t>
            </w:r>
          </w:p>
        </w:tc>
        <w:tc>
          <w:tcPr>
            <w:tcW w:w="2629" w:type="dxa"/>
            <w:gridSpan w:val="2"/>
            <w:tcBorders>
              <w:top w:val="single" w:sz="4" w:space="0" w:color="auto"/>
              <w:left w:val="single" w:sz="4" w:space="0" w:color="auto"/>
              <w:right w:val="single" w:sz="4" w:space="0" w:color="auto"/>
            </w:tcBorders>
            <w:noWrap/>
            <w:vAlign w:val="bottom"/>
          </w:tcPr>
          <w:p w14:paraId="3D3245F0" w14:textId="77777777" w:rsidR="00AD7AE0" w:rsidRPr="00732018" w:rsidRDefault="00AD7AE0" w:rsidP="00AD7AE0">
            <w:pPr>
              <w:jc w:val="center"/>
              <w:rPr>
                <w:b/>
              </w:rPr>
            </w:pPr>
            <w:proofErr w:type="spellStart"/>
            <w:r>
              <w:rPr>
                <w:b/>
              </w:rPr>
              <w:t>Glock</w:t>
            </w:r>
            <w:proofErr w:type="spellEnd"/>
          </w:p>
        </w:tc>
        <w:tc>
          <w:tcPr>
            <w:tcW w:w="2886" w:type="dxa"/>
            <w:gridSpan w:val="2"/>
            <w:tcBorders>
              <w:top w:val="single" w:sz="4" w:space="0" w:color="auto"/>
              <w:left w:val="single" w:sz="4" w:space="0" w:color="auto"/>
              <w:right w:val="single" w:sz="4" w:space="0" w:color="auto"/>
            </w:tcBorders>
          </w:tcPr>
          <w:p w14:paraId="4CB1E865" w14:textId="77777777" w:rsidR="00AD7AE0" w:rsidRPr="00732018" w:rsidRDefault="00AD7AE0" w:rsidP="00AD7AE0">
            <w:pPr>
              <w:jc w:val="center"/>
              <w:rPr>
                <w:b/>
              </w:rPr>
            </w:pPr>
            <w:r>
              <w:rPr>
                <w:b/>
              </w:rPr>
              <w:t>Smith &amp; Wesson</w:t>
            </w:r>
          </w:p>
        </w:tc>
      </w:tr>
      <w:tr w:rsidR="00AD7AE0" w:rsidRPr="0020508F" w14:paraId="17FF2B64" w14:textId="77777777" w:rsidTr="00DC4A6C">
        <w:trPr>
          <w:trHeight w:val="255"/>
        </w:trPr>
        <w:tc>
          <w:tcPr>
            <w:tcW w:w="2983" w:type="dxa"/>
            <w:vMerge/>
            <w:tcBorders>
              <w:top w:val="single" w:sz="4" w:space="0" w:color="auto"/>
              <w:left w:val="single" w:sz="4" w:space="0" w:color="auto"/>
              <w:bottom w:val="single" w:sz="4" w:space="0" w:color="auto"/>
              <w:right w:val="single" w:sz="4" w:space="0" w:color="auto"/>
            </w:tcBorders>
            <w:noWrap/>
            <w:vAlign w:val="bottom"/>
          </w:tcPr>
          <w:p w14:paraId="44F85814" w14:textId="77777777" w:rsidR="00AD7AE0" w:rsidRPr="00732018" w:rsidRDefault="00AD7AE0" w:rsidP="00AD7AE0">
            <w:pPr>
              <w:rPr>
                <w:b/>
              </w:rPr>
            </w:pPr>
          </w:p>
        </w:tc>
        <w:tc>
          <w:tcPr>
            <w:tcW w:w="1442" w:type="dxa"/>
            <w:tcBorders>
              <w:top w:val="single" w:sz="4" w:space="0" w:color="auto"/>
              <w:left w:val="single" w:sz="4" w:space="0" w:color="auto"/>
              <w:bottom w:val="single" w:sz="4" w:space="0" w:color="auto"/>
              <w:right w:val="single" w:sz="4" w:space="0" w:color="auto"/>
            </w:tcBorders>
            <w:noWrap/>
            <w:vAlign w:val="bottom"/>
          </w:tcPr>
          <w:p w14:paraId="0657BEFA" w14:textId="77777777" w:rsidR="00AD7AE0" w:rsidRPr="00732018" w:rsidRDefault="00AD7AE0" w:rsidP="00AD7AE0">
            <w:pPr>
              <w:jc w:val="center"/>
              <w:rPr>
                <w:b/>
              </w:rPr>
            </w:pPr>
            <w:r>
              <w:rPr>
                <w:b/>
              </w:rPr>
              <w:t>Remington</w:t>
            </w:r>
          </w:p>
        </w:tc>
        <w:tc>
          <w:tcPr>
            <w:tcW w:w="1187" w:type="dxa"/>
            <w:tcBorders>
              <w:top w:val="single" w:sz="4" w:space="0" w:color="auto"/>
              <w:left w:val="single" w:sz="4" w:space="0" w:color="auto"/>
              <w:bottom w:val="single" w:sz="4" w:space="0" w:color="auto"/>
              <w:right w:val="single" w:sz="4" w:space="0" w:color="auto"/>
            </w:tcBorders>
            <w:noWrap/>
            <w:vAlign w:val="bottom"/>
          </w:tcPr>
          <w:p w14:paraId="6F4629C6" w14:textId="77777777" w:rsidR="00AD7AE0" w:rsidRPr="00732018" w:rsidRDefault="00AD7AE0" w:rsidP="00AD7AE0">
            <w:pPr>
              <w:jc w:val="center"/>
              <w:rPr>
                <w:b/>
              </w:rPr>
            </w:pPr>
            <w:proofErr w:type="spellStart"/>
            <w:r>
              <w:rPr>
                <w:b/>
              </w:rPr>
              <w:t>Speer</w:t>
            </w:r>
            <w:proofErr w:type="spellEnd"/>
            <w:r>
              <w:rPr>
                <w:b/>
              </w:rPr>
              <w:t xml:space="preserve"> </w:t>
            </w:r>
          </w:p>
        </w:tc>
        <w:tc>
          <w:tcPr>
            <w:tcW w:w="1536" w:type="dxa"/>
            <w:tcBorders>
              <w:top w:val="single" w:sz="4" w:space="0" w:color="auto"/>
              <w:left w:val="single" w:sz="4" w:space="0" w:color="auto"/>
              <w:bottom w:val="single" w:sz="4" w:space="0" w:color="auto"/>
              <w:right w:val="single" w:sz="4" w:space="0" w:color="auto"/>
            </w:tcBorders>
          </w:tcPr>
          <w:p w14:paraId="71BD9088" w14:textId="77777777" w:rsidR="00AD7AE0" w:rsidRPr="00732018" w:rsidRDefault="00AD7AE0" w:rsidP="00AD7AE0">
            <w:pPr>
              <w:jc w:val="center"/>
              <w:rPr>
                <w:b/>
              </w:rPr>
            </w:pPr>
            <w:r>
              <w:rPr>
                <w:b/>
              </w:rPr>
              <w:t>Remington</w:t>
            </w:r>
          </w:p>
        </w:tc>
        <w:tc>
          <w:tcPr>
            <w:tcW w:w="1350" w:type="dxa"/>
            <w:tcBorders>
              <w:top w:val="single" w:sz="4" w:space="0" w:color="auto"/>
              <w:left w:val="single" w:sz="4" w:space="0" w:color="auto"/>
              <w:bottom w:val="single" w:sz="4" w:space="0" w:color="auto"/>
              <w:right w:val="single" w:sz="4" w:space="0" w:color="auto"/>
            </w:tcBorders>
          </w:tcPr>
          <w:p w14:paraId="105E9823" w14:textId="77777777" w:rsidR="00AD7AE0" w:rsidRPr="00732018" w:rsidRDefault="00AD7AE0" w:rsidP="00AD7AE0">
            <w:pPr>
              <w:jc w:val="center"/>
              <w:rPr>
                <w:b/>
              </w:rPr>
            </w:pPr>
            <w:r>
              <w:rPr>
                <w:b/>
              </w:rPr>
              <w:t>Federal</w:t>
            </w:r>
          </w:p>
        </w:tc>
      </w:tr>
      <w:tr w:rsidR="00AD7AE0" w:rsidRPr="0020508F" w14:paraId="7EC9D95F"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33306968" w14:textId="77777777" w:rsidR="00AD7AE0" w:rsidRPr="0020508F" w:rsidRDefault="00AD7AE0" w:rsidP="00AD7AE0">
            <w:pPr>
              <w:jc w:val="both"/>
            </w:pPr>
            <w:r w:rsidRPr="0020508F">
              <w:t>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63487898" w14:textId="31228400" w:rsidR="00AD7AE0" w:rsidRPr="0020508F" w:rsidRDefault="006F3E83" w:rsidP="00AD7AE0">
            <w:pPr>
              <w:jc w:val="center"/>
            </w:pPr>
            <w:r>
              <w:t>0.91</w:t>
            </w:r>
            <w:r w:rsidR="000E120F">
              <w:t xml:space="preserve"> %</w:t>
            </w:r>
            <w:r w:rsidR="00B94A6E">
              <w:t xml:space="preserve"> (54)</w:t>
            </w:r>
          </w:p>
        </w:tc>
        <w:tc>
          <w:tcPr>
            <w:tcW w:w="1187" w:type="dxa"/>
            <w:tcBorders>
              <w:left w:val="single" w:sz="4" w:space="0" w:color="auto"/>
              <w:bottom w:val="single" w:sz="4" w:space="0" w:color="auto"/>
              <w:right w:val="single" w:sz="4" w:space="0" w:color="auto"/>
            </w:tcBorders>
            <w:noWrap/>
            <w:vAlign w:val="center"/>
            <w:hideMark/>
          </w:tcPr>
          <w:p w14:paraId="6E4759CD" w14:textId="49BD2966" w:rsidR="00AD7AE0" w:rsidRPr="0020508F" w:rsidRDefault="006F3E83" w:rsidP="00AD7AE0">
            <w:pPr>
              <w:jc w:val="center"/>
            </w:pPr>
            <w:r>
              <w:t>3.1</w:t>
            </w:r>
            <w:r w:rsidR="00AD7AE0">
              <w:t xml:space="preserve"> %</w:t>
            </w:r>
            <w:r w:rsidR="00B94A6E">
              <w:t xml:space="preserve"> (140)</w:t>
            </w:r>
          </w:p>
        </w:tc>
        <w:tc>
          <w:tcPr>
            <w:tcW w:w="1536" w:type="dxa"/>
            <w:tcBorders>
              <w:top w:val="single" w:sz="4" w:space="0" w:color="auto"/>
              <w:left w:val="single" w:sz="4" w:space="0" w:color="auto"/>
              <w:bottom w:val="single" w:sz="4" w:space="0" w:color="auto"/>
              <w:right w:val="single" w:sz="4" w:space="0" w:color="auto"/>
            </w:tcBorders>
            <w:vAlign w:val="center"/>
          </w:tcPr>
          <w:p w14:paraId="424CED9B" w14:textId="77777777" w:rsidR="00AD7AE0" w:rsidRPr="0020508F" w:rsidRDefault="00AD7AE0" w:rsidP="00AD7AE0">
            <w:pPr>
              <w:jc w:val="center"/>
            </w:pPr>
          </w:p>
        </w:tc>
        <w:tc>
          <w:tcPr>
            <w:tcW w:w="1350" w:type="dxa"/>
            <w:tcBorders>
              <w:top w:val="single" w:sz="4" w:space="0" w:color="auto"/>
              <w:left w:val="single" w:sz="4" w:space="0" w:color="auto"/>
              <w:bottom w:val="single" w:sz="4" w:space="0" w:color="auto"/>
              <w:right w:val="single" w:sz="4" w:space="0" w:color="auto"/>
            </w:tcBorders>
            <w:vAlign w:val="center"/>
          </w:tcPr>
          <w:p w14:paraId="1C442EF3" w14:textId="77777777" w:rsidR="00AD7AE0" w:rsidRPr="0020508F" w:rsidRDefault="00AD7AE0" w:rsidP="00AD7AE0">
            <w:pPr>
              <w:jc w:val="center"/>
            </w:pPr>
          </w:p>
        </w:tc>
      </w:tr>
      <w:tr w:rsidR="00AD7AE0" w:rsidRPr="0020508F" w14:paraId="6E8FA90B"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20A4FB17" w14:textId="77777777" w:rsidR="00AD7AE0" w:rsidRPr="0020508F" w:rsidRDefault="00AD7AE0" w:rsidP="00AD7AE0">
            <w:pPr>
              <w:jc w:val="both"/>
            </w:pPr>
            <w:r w:rsidRPr="0020508F">
              <w:t>N-Nitrosodiphenylamine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74415248" w14:textId="60345E74" w:rsidR="00AD7AE0" w:rsidRPr="0020508F" w:rsidRDefault="006F3E83" w:rsidP="00AD7AE0">
            <w:pPr>
              <w:jc w:val="center"/>
            </w:pPr>
            <w:r>
              <w:t>2.1</w:t>
            </w:r>
            <w:r w:rsidR="000E120F">
              <w:t xml:space="preserve"> %</w:t>
            </w:r>
            <w:r w:rsidR="00B94A6E">
              <w:t xml:space="preserve"> (310)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08FE8574" w14:textId="13E16A71" w:rsidR="00AD7AE0" w:rsidRPr="0020508F" w:rsidRDefault="006F3E83" w:rsidP="00AD7AE0">
            <w:pPr>
              <w:jc w:val="center"/>
            </w:pPr>
            <w:r>
              <w:t>4.8</w:t>
            </w:r>
            <w:r w:rsidR="00AD7AE0">
              <w:t>%</w:t>
            </w:r>
            <w:r w:rsidR="00B94A6E">
              <w:t xml:space="preserve"> (460)</w:t>
            </w:r>
          </w:p>
        </w:tc>
        <w:tc>
          <w:tcPr>
            <w:tcW w:w="1536" w:type="dxa"/>
            <w:tcBorders>
              <w:top w:val="single" w:sz="4" w:space="0" w:color="auto"/>
              <w:left w:val="single" w:sz="4" w:space="0" w:color="auto"/>
              <w:bottom w:val="single" w:sz="4" w:space="0" w:color="auto"/>
              <w:right w:val="single" w:sz="4" w:space="0" w:color="auto"/>
            </w:tcBorders>
            <w:vAlign w:val="center"/>
          </w:tcPr>
          <w:p w14:paraId="275258D5" w14:textId="77777777" w:rsidR="00AD7AE0" w:rsidRPr="0020508F" w:rsidRDefault="00AD7AE0" w:rsidP="00AD7AE0">
            <w:pPr>
              <w:jc w:val="center"/>
            </w:pPr>
          </w:p>
        </w:tc>
        <w:tc>
          <w:tcPr>
            <w:tcW w:w="1350" w:type="dxa"/>
            <w:tcBorders>
              <w:top w:val="single" w:sz="4" w:space="0" w:color="auto"/>
              <w:left w:val="single" w:sz="4" w:space="0" w:color="auto"/>
              <w:bottom w:val="single" w:sz="4" w:space="0" w:color="auto"/>
              <w:right w:val="single" w:sz="4" w:space="0" w:color="auto"/>
            </w:tcBorders>
            <w:vAlign w:val="center"/>
          </w:tcPr>
          <w:p w14:paraId="1D26A4DE" w14:textId="77777777" w:rsidR="00AD7AE0" w:rsidRPr="0020508F" w:rsidRDefault="00AD7AE0" w:rsidP="00AD7AE0">
            <w:pPr>
              <w:jc w:val="center"/>
            </w:pPr>
          </w:p>
        </w:tc>
      </w:tr>
      <w:tr w:rsidR="00AD7AE0" w:rsidRPr="0020508F" w14:paraId="7B9B72FD"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18550761" w14:textId="77777777" w:rsidR="00AD7AE0" w:rsidRPr="0020508F" w:rsidRDefault="00AD7AE0" w:rsidP="00AD7AE0">
            <w:pPr>
              <w:jc w:val="both"/>
            </w:pPr>
            <w:r w:rsidRPr="0020508F">
              <w:t>4-Nitrosodiphenylamine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1108DBCC" w14:textId="46512D68" w:rsidR="00AD7AE0" w:rsidRPr="0020508F" w:rsidRDefault="006F3E83" w:rsidP="00AD7AE0">
            <w:pPr>
              <w:jc w:val="center"/>
            </w:pPr>
            <w:r>
              <w:t>0.41</w:t>
            </w:r>
            <w:r w:rsidR="000E120F">
              <w:t xml:space="preserve"> %</w:t>
            </w:r>
            <w:r w:rsidR="00B94A6E">
              <w:t xml:space="preserve"> (78)</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1BE4E67F" w14:textId="497EBAD2" w:rsidR="00AD7AE0" w:rsidRPr="0020508F" w:rsidRDefault="00AD7AE0" w:rsidP="00AD7AE0">
            <w:pPr>
              <w:jc w:val="center"/>
            </w:pPr>
            <w:r>
              <w:t>1.4 %</w:t>
            </w:r>
            <w:r w:rsidR="00B94A6E">
              <w:t xml:space="preserve"> (37)</w:t>
            </w:r>
          </w:p>
        </w:tc>
        <w:tc>
          <w:tcPr>
            <w:tcW w:w="1536" w:type="dxa"/>
            <w:tcBorders>
              <w:top w:val="single" w:sz="4" w:space="0" w:color="auto"/>
              <w:left w:val="single" w:sz="4" w:space="0" w:color="auto"/>
              <w:bottom w:val="single" w:sz="4" w:space="0" w:color="auto"/>
              <w:right w:val="single" w:sz="4" w:space="0" w:color="auto"/>
            </w:tcBorders>
            <w:vAlign w:val="center"/>
          </w:tcPr>
          <w:p w14:paraId="376B5142" w14:textId="1EEE9E9B" w:rsidR="00AD7AE0" w:rsidRPr="0020508F" w:rsidRDefault="00BF7992" w:rsidP="00AD7AE0">
            <w:pPr>
              <w:jc w:val="center"/>
            </w:pPr>
            <w:r>
              <w:t>0.0058 %</w:t>
            </w:r>
            <w:r w:rsidR="00B94A6E">
              <w:t xml:space="preserve"> (163)</w:t>
            </w:r>
          </w:p>
        </w:tc>
        <w:tc>
          <w:tcPr>
            <w:tcW w:w="1350" w:type="dxa"/>
            <w:tcBorders>
              <w:top w:val="single" w:sz="4" w:space="0" w:color="auto"/>
              <w:left w:val="single" w:sz="4" w:space="0" w:color="auto"/>
              <w:bottom w:val="single" w:sz="4" w:space="0" w:color="auto"/>
              <w:right w:val="single" w:sz="4" w:space="0" w:color="auto"/>
            </w:tcBorders>
            <w:vAlign w:val="center"/>
          </w:tcPr>
          <w:p w14:paraId="2B191084" w14:textId="2FF0EEEF" w:rsidR="00AD7AE0" w:rsidRPr="0020508F" w:rsidRDefault="00BF7992" w:rsidP="00AD7AE0">
            <w:pPr>
              <w:jc w:val="center"/>
            </w:pPr>
            <w:r>
              <w:t>0.54 %</w:t>
            </w:r>
            <w:r w:rsidR="00B94A6E">
              <w:t xml:space="preserve"> (</w:t>
            </w:r>
            <w:r w:rsidR="00F22724">
              <w:t>290</w:t>
            </w:r>
            <w:r w:rsidR="00B94A6E">
              <w:t>)</w:t>
            </w:r>
          </w:p>
        </w:tc>
      </w:tr>
      <w:tr w:rsidR="00AD7AE0" w:rsidRPr="0020508F" w14:paraId="2B7AC648"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1597485A" w14:textId="77777777" w:rsidR="00AD7AE0" w:rsidRPr="0020508F" w:rsidRDefault="00AD7AE0" w:rsidP="00AD7AE0">
            <w:pPr>
              <w:jc w:val="both"/>
            </w:pPr>
            <w:r w:rsidRPr="0020508F">
              <w:t>2-Nitrodiphenylamine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67BF62A9" w14:textId="65807B11" w:rsidR="00AD7AE0" w:rsidRPr="0020508F" w:rsidRDefault="006F3E83" w:rsidP="00AD7AE0">
            <w:pPr>
              <w:jc w:val="center"/>
            </w:pPr>
            <w:r>
              <w:t>0.76</w:t>
            </w:r>
            <w:r w:rsidR="000E120F">
              <w:t xml:space="preserve"> %</w:t>
            </w:r>
            <w:r w:rsidR="00B94A6E">
              <w:t xml:space="preserve"> (120)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3438CF8D" w14:textId="61F9B3DF" w:rsidR="00AD7AE0" w:rsidRPr="0020508F" w:rsidRDefault="00AD7AE0" w:rsidP="00AD7AE0">
            <w:pPr>
              <w:jc w:val="center"/>
            </w:pPr>
            <w:r>
              <w:t>0.80 %</w:t>
            </w:r>
            <w:r w:rsidR="00B94A6E">
              <w:t xml:space="preserve"> (58)</w:t>
            </w:r>
          </w:p>
        </w:tc>
        <w:tc>
          <w:tcPr>
            <w:tcW w:w="1536" w:type="dxa"/>
            <w:tcBorders>
              <w:top w:val="single" w:sz="4" w:space="0" w:color="auto"/>
              <w:left w:val="single" w:sz="4" w:space="0" w:color="auto"/>
              <w:bottom w:val="single" w:sz="4" w:space="0" w:color="auto"/>
              <w:right w:val="single" w:sz="4" w:space="0" w:color="auto"/>
            </w:tcBorders>
            <w:vAlign w:val="center"/>
          </w:tcPr>
          <w:p w14:paraId="027F2C1E" w14:textId="269087B7" w:rsidR="00AD7AE0" w:rsidRPr="0020508F" w:rsidRDefault="00BF7992" w:rsidP="00AD7AE0">
            <w:pPr>
              <w:jc w:val="center"/>
            </w:pPr>
            <w:r>
              <w:t>0.0061 %</w:t>
            </w:r>
            <w:r w:rsidR="00B94A6E">
              <w:t xml:space="preserve"> (96)</w:t>
            </w:r>
          </w:p>
        </w:tc>
        <w:tc>
          <w:tcPr>
            <w:tcW w:w="1350" w:type="dxa"/>
            <w:tcBorders>
              <w:top w:val="single" w:sz="4" w:space="0" w:color="auto"/>
              <w:left w:val="single" w:sz="4" w:space="0" w:color="auto"/>
              <w:bottom w:val="single" w:sz="4" w:space="0" w:color="auto"/>
              <w:right w:val="single" w:sz="4" w:space="0" w:color="auto"/>
            </w:tcBorders>
            <w:vAlign w:val="center"/>
          </w:tcPr>
          <w:p w14:paraId="63CC30D8" w14:textId="30D40F81" w:rsidR="00AD7AE0" w:rsidRPr="0020508F" w:rsidRDefault="00BF7992" w:rsidP="00AD7AE0">
            <w:pPr>
              <w:jc w:val="center"/>
            </w:pPr>
            <w:r>
              <w:t>0.11 %</w:t>
            </w:r>
            <w:r w:rsidR="00F22724">
              <w:t xml:space="preserve"> (55)</w:t>
            </w:r>
          </w:p>
        </w:tc>
      </w:tr>
      <w:tr w:rsidR="00AD7AE0" w:rsidRPr="0020508F" w14:paraId="09ED8BEA"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201593A5" w14:textId="77777777" w:rsidR="00AD7AE0" w:rsidRPr="0020508F" w:rsidRDefault="00AD7AE0" w:rsidP="00AD7AE0">
            <w:pPr>
              <w:jc w:val="both"/>
            </w:pPr>
            <w:r w:rsidRPr="0020508F">
              <w:t>4-Nitrodiphenylamine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76CDF276" w14:textId="0EB1DB80" w:rsidR="00AD7AE0" w:rsidRPr="0020508F" w:rsidRDefault="006F3E83" w:rsidP="00AD7AE0">
            <w:pPr>
              <w:jc w:val="center"/>
            </w:pPr>
            <w:r>
              <w:t>1.0 %</w:t>
            </w:r>
            <w:r w:rsidR="00B94A6E">
              <w:t xml:space="preserve"> (190)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55DB8AAF" w14:textId="3C3D39DB" w:rsidR="00AD7AE0" w:rsidRPr="0020508F" w:rsidRDefault="006F3E83" w:rsidP="00AD7AE0">
            <w:pPr>
              <w:jc w:val="center"/>
            </w:pPr>
            <w:r>
              <w:t>0.54 %</w:t>
            </w:r>
            <w:r w:rsidR="00B94A6E">
              <w:t xml:space="preserve"> (42)</w:t>
            </w:r>
          </w:p>
        </w:tc>
        <w:tc>
          <w:tcPr>
            <w:tcW w:w="1536" w:type="dxa"/>
            <w:tcBorders>
              <w:top w:val="single" w:sz="4" w:space="0" w:color="auto"/>
              <w:left w:val="single" w:sz="4" w:space="0" w:color="auto"/>
              <w:bottom w:val="single" w:sz="4" w:space="0" w:color="auto"/>
              <w:right w:val="single" w:sz="4" w:space="0" w:color="auto"/>
            </w:tcBorders>
            <w:vAlign w:val="center"/>
          </w:tcPr>
          <w:p w14:paraId="6264321D" w14:textId="224A21C1" w:rsidR="00AD7AE0" w:rsidRPr="0020508F" w:rsidRDefault="00BF7992" w:rsidP="00AD7AE0">
            <w:pPr>
              <w:jc w:val="center"/>
            </w:pPr>
            <w:r>
              <w:t>0.013 %</w:t>
            </w:r>
            <w:r w:rsidR="00B94A6E">
              <w:t xml:space="preserve"> (240)</w:t>
            </w:r>
          </w:p>
        </w:tc>
        <w:tc>
          <w:tcPr>
            <w:tcW w:w="1350" w:type="dxa"/>
            <w:tcBorders>
              <w:top w:val="single" w:sz="4" w:space="0" w:color="auto"/>
              <w:left w:val="single" w:sz="4" w:space="0" w:color="auto"/>
              <w:bottom w:val="single" w:sz="4" w:space="0" w:color="auto"/>
              <w:right w:val="single" w:sz="4" w:space="0" w:color="auto"/>
            </w:tcBorders>
            <w:vAlign w:val="center"/>
          </w:tcPr>
          <w:p w14:paraId="38E37ADF" w14:textId="136E87A9" w:rsidR="00AD7AE0" w:rsidRPr="0020508F" w:rsidRDefault="00BF7992" w:rsidP="00AD7AE0">
            <w:pPr>
              <w:jc w:val="center"/>
            </w:pPr>
            <w:r>
              <w:t>0.76 %</w:t>
            </w:r>
            <w:r w:rsidR="00F22724">
              <w:t xml:space="preserve"> (430)</w:t>
            </w:r>
          </w:p>
        </w:tc>
      </w:tr>
      <w:tr w:rsidR="00AD7AE0" w:rsidRPr="0020508F" w14:paraId="05970715"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791D4DBF" w14:textId="77777777" w:rsidR="00AD7AE0" w:rsidRPr="0020508F" w:rsidRDefault="00AD7AE0" w:rsidP="00AD7AE0">
            <w:pPr>
              <w:jc w:val="both"/>
            </w:pPr>
            <w:r w:rsidRPr="0020508F">
              <w:t>2,4’-Dinitrodiphenylamine</w:t>
            </w:r>
          </w:p>
        </w:tc>
        <w:tc>
          <w:tcPr>
            <w:tcW w:w="1442" w:type="dxa"/>
            <w:tcBorders>
              <w:top w:val="single" w:sz="4" w:space="0" w:color="auto"/>
              <w:left w:val="single" w:sz="4" w:space="0" w:color="auto"/>
              <w:bottom w:val="single" w:sz="4" w:space="0" w:color="auto"/>
              <w:right w:val="single" w:sz="4" w:space="0" w:color="auto"/>
            </w:tcBorders>
            <w:noWrap/>
            <w:vAlign w:val="center"/>
            <w:hideMark/>
          </w:tcPr>
          <w:p w14:paraId="743C8C00" w14:textId="71F090EA" w:rsidR="00AD7AE0" w:rsidRPr="0020508F" w:rsidRDefault="006F3E83" w:rsidP="00AD7AE0">
            <w:pPr>
              <w:jc w:val="center"/>
            </w:pPr>
            <w:r>
              <w:t>0.62</w:t>
            </w:r>
            <w:r w:rsidR="000E120F">
              <w:t xml:space="preserve"> %</w:t>
            </w:r>
            <w:r w:rsidR="00B94A6E">
              <w:t xml:space="preserve"> (52)</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51D3C054" w14:textId="77777777" w:rsidR="00AD7AE0" w:rsidRPr="0020508F" w:rsidRDefault="00AD7AE0" w:rsidP="00AD7AE0">
            <w:pPr>
              <w:jc w:val="center"/>
            </w:pPr>
          </w:p>
        </w:tc>
        <w:tc>
          <w:tcPr>
            <w:tcW w:w="1536" w:type="dxa"/>
            <w:tcBorders>
              <w:top w:val="single" w:sz="4" w:space="0" w:color="auto"/>
              <w:left w:val="single" w:sz="4" w:space="0" w:color="auto"/>
              <w:bottom w:val="single" w:sz="4" w:space="0" w:color="auto"/>
              <w:right w:val="single" w:sz="4" w:space="0" w:color="auto"/>
            </w:tcBorders>
            <w:vAlign w:val="center"/>
          </w:tcPr>
          <w:p w14:paraId="438638BF" w14:textId="77777777" w:rsidR="00AD7AE0" w:rsidRPr="0020508F" w:rsidRDefault="00AD7AE0" w:rsidP="00AD7AE0">
            <w:pPr>
              <w:jc w:val="center"/>
            </w:pPr>
          </w:p>
        </w:tc>
        <w:tc>
          <w:tcPr>
            <w:tcW w:w="1350" w:type="dxa"/>
            <w:tcBorders>
              <w:top w:val="single" w:sz="4" w:space="0" w:color="auto"/>
              <w:left w:val="single" w:sz="4" w:space="0" w:color="auto"/>
              <w:bottom w:val="single" w:sz="4" w:space="0" w:color="auto"/>
              <w:right w:val="single" w:sz="4" w:space="0" w:color="auto"/>
            </w:tcBorders>
            <w:vAlign w:val="center"/>
          </w:tcPr>
          <w:p w14:paraId="0F3BD640" w14:textId="77777777" w:rsidR="00AD7AE0" w:rsidRPr="0020508F" w:rsidRDefault="00AD7AE0" w:rsidP="00AD7AE0">
            <w:pPr>
              <w:jc w:val="center"/>
            </w:pPr>
          </w:p>
        </w:tc>
      </w:tr>
      <w:tr w:rsidR="00AD7AE0" w:rsidRPr="0020508F" w14:paraId="7692DF4D"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1EAC6E5C" w14:textId="77777777" w:rsidR="00AD7AE0" w:rsidRPr="0020508F" w:rsidRDefault="00AD7AE0" w:rsidP="00AD7AE0">
            <w:pPr>
              <w:jc w:val="both"/>
            </w:pPr>
            <w:r w:rsidRPr="0020508F">
              <w:t>Dibutyl phthalate</w:t>
            </w:r>
          </w:p>
        </w:tc>
        <w:tc>
          <w:tcPr>
            <w:tcW w:w="1442" w:type="dxa"/>
            <w:tcBorders>
              <w:top w:val="single" w:sz="4" w:space="0" w:color="auto"/>
              <w:left w:val="single" w:sz="4" w:space="0" w:color="auto"/>
              <w:bottom w:val="single" w:sz="4" w:space="0" w:color="auto"/>
              <w:right w:val="single" w:sz="4" w:space="0" w:color="auto"/>
            </w:tcBorders>
            <w:noWrap/>
            <w:vAlign w:val="center"/>
          </w:tcPr>
          <w:p w14:paraId="581271D9" w14:textId="34F465B5" w:rsidR="00AD7AE0" w:rsidRPr="0020508F" w:rsidRDefault="000B6827" w:rsidP="00AD7AE0">
            <w:pPr>
              <w:jc w:val="center"/>
            </w:pPr>
            <w:r>
              <w:t>7.6</w:t>
            </w:r>
            <w:r w:rsidR="000E120F">
              <w:t xml:space="preserve"> %</w:t>
            </w:r>
            <w:r w:rsidR="00B94A6E">
              <w:t xml:space="preserve"> (280)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56A67509" w14:textId="618FBAAF" w:rsidR="00AD7AE0" w:rsidRPr="0020508F" w:rsidRDefault="00AD7AE0" w:rsidP="00AD7AE0">
            <w:pPr>
              <w:jc w:val="center"/>
            </w:pPr>
            <w:r>
              <w:t>24 %</w:t>
            </w:r>
            <w:r w:rsidR="00B94A6E">
              <w:t xml:space="preserve"> (1100)</w:t>
            </w:r>
          </w:p>
        </w:tc>
        <w:tc>
          <w:tcPr>
            <w:tcW w:w="1536" w:type="dxa"/>
            <w:tcBorders>
              <w:top w:val="single" w:sz="4" w:space="0" w:color="auto"/>
              <w:left w:val="single" w:sz="4" w:space="0" w:color="auto"/>
              <w:bottom w:val="single" w:sz="4" w:space="0" w:color="auto"/>
              <w:right w:val="single" w:sz="4" w:space="0" w:color="auto"/>
            </w:tcBorders>
            <w:vAlign w:val="center"/>
          </w:tcPr>
          <w:p w14:paraId="4AE4C6FD" w14:textId="6FBD1860" w:rsidR="00AD7AE0" w:rsidRPr="0020508F" w:rsidRDefault="00BF7992" w:rsidP="00AD7AE0">
            <w:pPr>
              <w:jc w:val="center"/>
            </w:pPr>
            <w:r>
              <w:t>0.46 %</w:t>
            </w:r>
            <w:r w:rsidR="00B94A6E">
              <w:t xml:space="preserve"> (340)</w:t>
            </w:r>
          </w:p>
        </w:tc>
        <w:tc>
          <w:tcPr>
            <w:tcW w:w="1350" w:type="dxa"/>
            <w:tcBorders>
              <w:top w:val="single" w:sz="4" w:space="0" w:color="auto"/>
              <w:left w:val="single" w:sz="4" w:space="0" w:color="auto"/>
              <w:bottom w:val="single" w:sz="4" w:space="0" w:color="auto"/>
              <w:right w:val="single" w:sz="4" w:space="0" w:color="auto"/>
            </w:tcBorders>
            <w:vAlign w:val="center"/>
          </w:tcPr>
          <w:p w14:paraId="45B2C741" w14:textId="52639AE2" w:rsidR="00AD7AE0" w:rsidRPr="0020508F" w:rsidRDefault="00BF7992" w:rsidP="00AD7AE0">
            <w:pPr>
              <w:jc w:val="center"/>
            </w:pPr>
            <w:r>
              <w:t>14 %</w:t>
            </w:r>
            <w:r w:rsidR="00F22724">
              <w:t xml:space="preserve"> (420)</w:t>
            </w:r>
          </w:p>
        </w:tc>
      </w:tr>
      <w:tr w:rsidR="00AD7AE0" w:rsidRPr="0020508F" w14:paraId="020CDB61"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7B8D933E" w14:textId="77777777" w:rsidR="00AD7AE0" w:rsidRPr="0020508F" w:rsidRDefault="00AD7AE0" w:rsidP="00AD7AE0">
            <w:pPr>
              <w:jc w:val="both"/>
            </w:pPr>
            <w:r w:rsidRPr="0020508F">
              <w:t>Diethyl phthalate</w:t>
            </w:r>
          </w:p>
        </w:tc>
        <w:tc>
          <w:tcPr>
            <w:tcW w:w="1442" w:type="dxa"/>
            <w:tcBorders>
              <w:top w:val="single" w:sz="4" w:space="0" w:color="auto"/>
              <w:left w:val="single" w:sz="4" w:space="0" w:color="auto"/>
              <w:bottom w:val="single" w:sz="4" w:space="0" w:color="auto"/>
              <w:right w:val="single" w:sz="4" w:space="0" w:color="auto"/>
            </w:tcBorders>
            <w:noWrap/>
            <w:vAlign w:val="center"/>
          </w:tcPr>
          <w:p w14:paraId="01569E8C" w14:textId="77777777" w:rsidR="00AD7AE0" w:rsidRPr="0020508F" w:rsidRDefault="00AD7AE0" w:rsidP="00AD7AE0">
            <w:pPr>
              <w:jc w:val="center"/>
            </w:pP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730D1F6C" w14:textId="77777777" w:rsidR="00AD7AE0" w:rsidRPr="0020508F" w:rsidRDefault="00AD7AE0" w:rsidP="00AD7AE0">
            <w:pPr>
              <w:jc w:val="center"/>
            </w:pPr>
          </w:p>
        </w:tc>
        <w:tc>
          <w:tcPr>
            <w:tcW w:w="1536" w:type="dxa"/>
            <w:tcBorders>
              <w:top w:val="single" w:sz="4" w:space="0" w:color="auto"/>
              <w:left w:val="single" w:sz="4" w:space="0" w:color="auto"/>
              <w:bottom w:val="single" w:sz="4" w:space="0" w:color="auto"/>
              <w:right w:val="single" w:sz="4" w:space="0" w:color="auto"/>
            </w:tcBorders>
            <w:vAlign w:val="center"/>
          </w:tcPr>
          <w:p w14:paraId="597B65C6" w14:textId="3EDCAE5E" w:rsidR="00AD7AE0" w:rsidRPr="0020508F" w:rsidRDefault="00BF7992" w:rsidP="00AD7AE0">
            <w:pPr>
              <w:jc w:val="center"/>
            </w:pPr>
            <w:r>
              <w:t>0.038 %</w:t>
            </w:r>
            <w:r w:rsidR="00B94A6E">
              <w:t xml:space="preserve"> (1300)</w:t>
            </w:r>
          </w:p>
        </w:tc>
        <w:tc>
          <w:tcPr>
            <w:tcW w:w="1350" w:type="dxa"/>
            <w:tcBorders>
              <w:top w:val="single" w:sz="4" w:space="0" w:color="auto"/>
              <w:left w:val="single" w:sz="4" w:space="0" w:color="auto"/>
              <w:bottom w:val="single" w:sz="4" w:space="0" w:color="auto"/>
              <w:right w:val="single" w:sz="4" w:space="0" w:color="auto"/>
            </w:tcBorders>
            <w:vAlign w:val="center"/>
          </w:tcPr>
          <w:p w14:paraId="6DFC45C0" w14:textId="3B16FDAD" w:rsidR="00AD7AE0" w:rsidRPr="0020508F" w:rsidRDefault="00BF7992" w:rsidP="00AD7AE0">
            <w:pPr>
              <w:jc w:val="center"/>
            </w:pPr>
            <w:r>
              <w:t>1.7 %</w:t>
            </w:r>
            <w:r w:rsidR="00F22724">
              <w:t xml:space="preserve"> (2400)</w:t>
            </w:r>
          </w:p>
        </w:tc>
      </w:tr>
      <w:tr w:rsidR="00AD7AE0" w:rsidRPr="0020508F" w14:paraId="4D974340"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4248B8D5" w14:textId="77777777" w:rsidR="00AD7AE0" w:rsidRPr="0020508F" w:rsidRDefault="00AD7AE0" w:rsidP="00AD7AE0">
            <w:pPr>
              <w:jc w:val="both"/>
            </w:pPr>
            <w:r w:rsidRPr="0020508F">
              <w:t>Dimethyl phthalate</w:t>
            </w:r>
          </w:p>
        </w:tc>
        <w:tc>
          <w:tcPr>
            <w:tcW w:w="1442" w:type="dxa"/>
            <w:tcBorders>
              <w:top w:val="single" w:sz="4" w:space="0" w:color="auto"/>
              <w:left w:val="single" w:sz="4" w:space="0" w:color="auto"/>
              <w:bottom w:val="single" w:sz="4" w:space="0" w:color="auto"/>
              <w:right w:val="single" w:sz="4" w:space="0" w:color="auto"/>
            </w:tcBorders>
            <w:noWrap/>
            <w:vAlign w:val="center"/>
          </w:tcPr>
          <w:p w14:paraId="7AE79DBE" w14:textId="77777777" w:rsidR="00AD7AE0" w:rsidRPr="0020508F" w:rsidRDefault="00AD7AE0" w:rsidP="00AD7AE0">
            <w:pPr>
              <w:jc w:val="center"/>
            </w:pP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229B751E" w14:textId="77777777" w:rsidR="00AD7AE0" w:rsidRPr="0020508F" w:rsidRDefault="00AD7AE0" w:rsidP="00AD7AE0">
            <w:pPr>
              <w:jc w:val="center"/>
            </w:pPr>
          </w:p>
        </w:tc>
        <w:tc>
          <w:tcPr>
            <w:tcW w:w="1536" w:type="dxa"/>
            <w:tcBorders>
              <w:top w:val="single" w:sz="4" w:space="0" w:color="auto"/>
              <w:left w:val="single" w:sz="4" w:space="0" w:color="auto"/>
              <w:bottom w:val="single" w:sz="4" w:space="0" w:color="auto"/>
              <w:right w:val="single" w:sz="4" w:space="0" w:color="auto"/>
            </w:tcBorders>
            <w:vAlign w:val="center"/>
          </w:tcPr>
          <w:p w14:paraId="40E8B360" w14:textId="34FE313E" w:rsidR="00AD7AE0" w:rsidRPr="0020508F" w:rsidRDefault="00BF7992" w:rsidP="00AD7AE0">
            <w:pPr>
              <w:jc w:val="center"/>
            </w:pPr>
            <w:r>
              <w:t>0.0022 %</w:t>
            </w:r>
            <w:r w:rsidR="00B94A6E">
              <w:t xml:space="preserve"> </w:t>
            </w:r>
            <w:r w:rsidR="00F22724">
              <w:t>(11)</w:t>
            </w:r>
          </w:p>
        </w:tc>
        <w:tc>
          <w:tcPr>
            <w:tcW w:w="1350" w:type="dxa"/>
            <w:tcBorders>
              <w:top w:val="single" w:sz="4" w:space="0" w:color="auto"/>
              <w:left w:val="single" w:sz="4" w:space="0" w:color="auto"/>
              <w:bottom w:val="single" w:sz="4" w:space="0" w:color="auto"/>
              <w:right w:val="single" w:sz="4" w:space="0" w:color="auto"/>
            </w:tcBorders>
            <w:vAlign w:val="center"/>
          </w:tcPr>
          <w:p w14:paraId="3A363B8C" w14:textId="032C28F2" w:rsidR="00AD7AE0" w:rsidRPr="0020508F" w:rsidRDefault="00BF7992" w:rsidP="00AD7AE0">
            <w:pPr>
              <w:jc w:val="center"/>
            </w:pPr>
            <w:r>
              <w:t>0.067 %</w:t>
            </w:r>
            <w:r w:rsidR="00F22724">
              <w:t xml:space="preserve"> (64)</w:t>
            </w:r>
          </w:p>
        </w:tc>
      </w:tr>
      <w:tr w:rsidR="00AD7AE0" w:rsidRPr="0020508F" w14:paraId="141C93CD"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3EFBBC7A" w14:textId="77777777" w:rsidR="00AD7AE0" w:rsidRPr="0020508F" w:rsidRDefault="00AD7AE0" w:rsidP="00AD7AE0">
            <w:pPr>
              <w:jc w:val="both"/>
            </w:pPr>
            <w:r w:rsidRPr="0020508F">
              <w:t>Ethyl centralite</w:t>
            </w:r>
          </w:p>
        </w:tc>
        <w:tc>
          <w:tcPr>
            <w:tcW w:w="1442" w:type="dxa"/>
            <w:tcBorders>
              <w:top w:val="single" w:sz="4" w:space="0" w:color="auto"/>
              <w:left w:val="single" w:sz="4" w:space="0" w:color="auto"/>
              <w:bottom w:val="single" w:sz="4" w:space="0" w:color="auto"/>
              <w:right w:val="single" w:sz="4" w:space="0" w:color="auto"/>
            </w:tcBorders>
            <w:noWrap/>
            <w:vAlign w:val="center"/>
          </w:tcPr>
          <w:p w14:paraId="5A7A6012" w14:textId="16B3DF15" w:rsidR="00AD7AE0" w:rsidRPr="0020508F" w:rsidRDefault="006F3E83" w:rsidP="00AD7AE0">
            <w:pPr>
              <w:jc w:val="center"/>
            </w:pPr>
            <w:r>
              <w:t>84</w:t>
            </w:r>
            <w:r w:rsidR="000E120F">
              <w:t xml:space="preserve"> %</w:t>
            </w:r>
            <w:r w:rsidR="00F22724">
              <w:t xml:space="preserve"> (2800)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23C484E2" w14:textId="18ADE0A4" w:rsidR="00AD7AE0" w:rsidRPr="0020508F" w:rsidRDefault="00AD7AE0" w:rsidP="00AD7AE0">
            <w:pPr>
              <w:jc w:val="center"/>
            </w:pPr>
            <w:r>
              <w:t>64 %</w:t>
            </w:r>
            <w:r w:rsidR="00B94A6E">
              <w:t xml:space="preserve"> (1400)</w:t>
            </w:r>
          </w:p>
        </w:tc>
        <w:tc>
          <w:tcPr>
            <w:tcW w:w="1536" w:type="dxa"/>
            <w:tcBorders>
              <w:top w:val="single" w:sz="4" w:space="0" w:color="auto"/>
              <w:left w:val="single" w:sz="4" w:space="0" w:color="auto"/>
              <w:bottom w:val="single" w:sz="4" w:space="0" w:color="auto"/>
              <w:right w:val="single" w:sz="4" w:space="0" w:color="auto"/>
            </w:tcBorders>
            <w:vAlign w:val="center"/>
          </w:tcPr>
          <w:p w14:paraId="452A8C9F" w14:textId="7BA0E31B" w:rsidR="00AD7AE0" w:rsidRPr="0020508F" w:rsidRDefault="00BF7992" w:rsidP="00AD7AE0">
            <w:pPr>
              <w:jc w:val="center"/>
            </w:pPr>
            <w:r>
              <w:t>99%</w:t>
            </w:r>
            <w:r w:rsidR="00B94A6E">
              <w:t xml:space="preserve"> (2600000)</w:t>
            </w:r>
          </w:p>
        </w:tc>
        <w:tc>
          <w:tcPr>
            <w:tcW w:w="1350" w:type="dxa"/>
            <w:tcBorders>
              <w:top w:val="single" w:sz="4" w:space="0" w:color="auto"/>
              <w:left w:val="single" w:sz="4" w:space="0" w:color="auto"/>
              <w:bottom w:val="single" w:sz="4" w:space="0" w:color="auto"/>
              <w:right w:val="single" w:sz="4" w:space="0" w:color="auto"/>
            </w:tcBorders>
            <w:vAlign w:val="center"/>
          </w:tcPr>
          <w:p w14:paraId="0C618449" w14:textId="12570E80" w:rsidR="00AD7AE0" w:rsidRPr="0020508F" w:rsidRDefault="00BF7992" w:rsidP="00AD7AE0">
            <w:pPr>
              <w:jc w:val="center"/>
            </w:pPr>
            <w:r>
              <w:t>74 %</w:t>
            </w:r>
            <w:r w:rsidR="00F22724">
              <w:t xml:space="preserve"> (37000)</w:t>
            </w:r>
          </w:p>
        </w:tc>
      </w:tr>
      <w:tr w:rsidR="00AD7AE0" w:rsidRPr="0020508F" w14:paraId="1D0E0780"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275EEA8D" w14:textId="77777777" w:rsidR="00AD7AE0" w:rsidRPr="0020508F" w:rsidRDefault="00AD7AE0" w:rsidP="00AD7AE0">
            <w:pPr>
              <w:jc w:val="both"/>
            </w:pPr>
            <w:r w:rsidRPr="0020508F">
              <w:t>Methyl centralite</w:t>
            </w:r>
          </w:p>
        </w:tc>
        <w:tc>
          <w:tcPr>
            <w:tcW w:w="1442" w:type="dxa"/>
            <w:tcBorders>
              <w:top w:val="single" w:sz="4" w:space="0" w:color="auto"/>
              <w:left w:val="single" w:sz="4" w:space="0" w:color="auto"/>
              <w:bottom w:val="single" w:sz="4" w:space="0" w:color="auto"/>
              <w:right w:val="single" w:sz="4" w:space="0" w:color="auto"/>
            </w:tcBorders>
            <w:noWrap/>
            <w:vAlign w:val="center"/>
          </w:tcPr>
          <w:p w14:paraId="7F58FD35" w14:textId="77777777" w:rsidR="00AD7AE0" w:rsidRPr="0020508F" w:rsidRDefault="00AD7AE0" w:rsidP="00AD7AE0">
            <w:pPr>
              <w:jc w:val="center"/>
            </w:pP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13F6E03B" w14:textId="77777777" w:rsidR="00AD7AE0" w:rsidRPr="0020508F" w:rsidRDefault="00AD7AE0" w:rsidP="00AD7AE0">
            <w:pPr>
              <w:jc w:val="center"/>
            </w:pPr>
          </w:p>
        </w:tc>
        <w:tc>
          <w:tcPr>
            <w:tcW w:w="1536" w:type="dxa"/>
            <w:tcBorders>
              <w:top w:val="single" w:sz="4" w:space="0" w:color="auto"/>
              <w:left w:val="single" w:sz="4" w:space="0" w:color="auto"/>
              <w:bottom w:val="single" w:sz="4" w:space="0" w:color="auto"/>
              <w:right w:val="single" w:sz="4" w:space="0" w:color="auto"/>
            </w:tcBorders>
            <w:vAlign w:val="center"/>
          </w:tcPr>
          <w:p w14:paraId="0104E239" w14:textId="77777777" w:rsidR="00AD7AE0" w:rsidRPr="0020508F" w:rsidRDefault="00AD7AE0" w:rsidP="00AD7AE0">
            <w:pPr>
              <w:jc w:val="center"/>
            </w:pPr>
          </w:p>
        </w:tc>
        <w:tc>
          <w:tcPr>
            <w:tcW w:w="1350" w:type="dxa"/>
            <w:tcBorders>
              <w:top w:val="single" w:sz="4" w:space="0" w:color="auto"/>
              <w:left w:val="single" w:sz="4" w:space="0" w:color="auto"/>
              <w:bottom w:val="single" w:sz="4" w:space="0" w:color="auto"/>
              <w:right w:val="single" w:sz="4" w:space="0" w:color="auto"/>
            </w:tcBorders>
            <w:vAlign w:val="center"/>
          </w:tcPr>
          <w:p w14:paraId="33674D52" w14:textId="7C0EB155" w:rsidR="00AD7AE0" w:rsidRPr="0020508F" w:rsidRDefault="00BF7992" w:rsidP="00AD7AE0">
            <w:pPr>
              <w:jc w:val="center"/>
            </w:pPr>
            <w:r>
              <w:t>0.12 %</w:t>
            </w:r>
            <w:r w:rsidR="00F22724">
              <w:t xml:space="preserve"> (92)</w:t>
            </w:r>
          </w:p>
        </w:tc>
      </w:tr>
      <w:tr w:rsidR="00AD7AE0" w:rsidRPr="0020508F" w14:paraId="3B373ECD" w14:textId="77777777" w:rsidTr="00DC4A6C">
        <w:trPr>
          <w:trHeight w:val="255"/>
        </w:trPr>
        <w:tc>
          <w:tcPr>
            <w:tcW w:w="2983" w:type="dxa"/>
            <w:tcBorders>
              <w:top w:val="single" w:sz="4" w:space="0" w:color="auto"/>
              <w:left w:val="single" w:sz="4" w:space="0" w:color="auto"/>
              <w:bottom w:val="single" w:sz="4" w:space="0" w:color="auto"/>
              <w:right w:val="single" w:sz="4" w:space="0" w:color="auto"/>
            </w:tcBorders>
            <w:noWrap/>
            <w:vAlign w:val="bottom"/>
            <w:hideMark/>
          </w:tcPr>
          <w:p w14:paraId="3E428E22" w14:textId="77777777" w:rsidR="00AD7AE0" w:rsidRPr="0020508F" w:rsidRDefault="00AD7AE0" w:rsidP="00AD7AE0">
            <w:pPr>
              <w:jc w:val="both"/>
            </w:pPr>
            <w:r w:rsidRPr="0020508F">
              <w:t>Nitroglycerin</w:t>
            </w:r>
          </w:p>
        </w:tc>
        <w:tc>
          <w:tcPr>
            <w:tcW w:w="1442" w:type="dxa"/>
            <w:tcBorders>
              <w:top w:val="single" w:sz="4" w:space="0" w:color="auto"/>
              <w:left w:val="single" w:sz="4" w:space="0" w:color="auto"/>
              <w:bottom w:val="single" w:sz="4" w:space="0" w:color="auto"/>
              <w:right w:val="single" w:sz="4" w:space="0" w:color="auto"/>
            </w:tcBorders>
            <w:noWrap/>
            <w:vAlign w:val="center"/>
          </w:tcPr>
          <w:p w14:paraId="1A537B45" w14:textId="4C94CA92" w:rsidR="00AD7AE0" w:rsidRPr="0020508F" w:rsidRDefault="006F3E83" w:rsidP="00AD7AE0">
            <w:pPr>
              <w:jc w:val="center"/>
            </w:pPr>
            <w:r>
              <w:t>2.9</w:t>
            </w:r>
            <w:r w:rsidR="000E120F">
              <w:t xml:space="preserve"> %</w:t>
            </w:r>
            <w:r w:rsidR="00F22724">
              <w:t xml:space="preserve"> (250)</w:t>
            </w:r>
          </w:p>
        </w:tc>
        <w:tc>
          <w:tcPr>
            <w:tcW w:w="1187" w:type="dxa"/>
            <w:tcBorders>
              <w:top w:val="single" w:sz="4" w:space="0" w:color="auto"/>
              <w:left w:val="single" w:sz="4" w:space="0" w:color="auto"/>
              <w:bottom w:val="single" w:sz="4" w:space="0" w:color="auto"/>
              <w:right w:val="single" w:sz="4" w:space="0" w:color="auto"/>
            </w:tcBorders>
            <w:noWrap/>
            <w:vAlign w:val="center"/>
            <w:hideMark/>
          </w:tcPr>
          <w:p w14:paraId="0FACB7D2" w14:textId="16830AAD" w:rsidR="00AD7AE0" w:rsidRPr="0020508F" w:rsidRDefault="00AD7AE0" w:rsidP="00AD7AE0">
            <w:pPr>
              <w:jc w:val="center"/>
            </w:pPr>
            <w:r>
              <w:t>1.5 %</w:t>
            </w:r>
            <w:r w:rsidR="00B94A6E">
              <w:t xml:space="preserve"> (100)</w:t>
            </w:r>
          </w:p>
        </w:tc>
        <w:tc>
          <w:tcPr>
            <w:tcW w:w="1536" w:type="dxa"/>
            <w:tcBorders>
              <w:top w:val="single" w:sz="4" w:space="0" w:color="auto"/>
              <w:left w:val="single" w:sz="4" w:space="0" w:color="auto"/>
              <w:bottom w:val="single" w:sz="4" w:space="0" w:color="auto"/>
              <w:right w:val="single" w:sz="4" w:space="0" w:color="auto"/>
            </w:tcBorders>
            <w:vAlign w:val="center"/>
          </w:tcPr>
          <w:p w14:paraId="7014BE24" w14:textId="0A9DEA34" w:rsidR="00AD7AE0" w:rsidRDefault="00BF7992" w:rsidP="00AD7AE0">
            <w:pPr>
              <w:jc w:val="center"/>
            </w:pPr>
            <w:r>
              <w:t>0.68 %</w:t>
            </w:r>
            <w:r w:rsidR="00B94A6E">
              <w:t xml:space="preserve"> (5200)</w:t>
            </w:r>
          </w:p>
        </w:tc>
        <w:tc>
          <w:tcPr>
            <w:tcW w:w="1350" w:type="dxa"/>
            <w:tcBorders>
              <w:top w:val="single" w:sz="4" w:space="0" w:color="auto"/>
              <w:left w:val="single" w:sz="4" w:space="0" w:color="auto"/>
              <w:bottom w:val="single" w:sz="4" w:space="0" w:color="auto"/>
              <w:right w:val="single" w:sz="4" w:space="0" w:color="auto"/>
            </w:tcBorders>
            <w:vAlign w:val="center"/>
          </w:tcPr>
          <w:p w14:paraId="66CF5686" w14:textId="502B8097" w:rsidR="00AD7AE0" w:rsidRDefault="00BF7992" w:rsidP="00AD7AE0">
            <w:pPr>
              <w:jc w:val="center"/>
            </w:pPr>
            <w:r>
              <w:t>8.7 %</w:t>
            </w:r>
            <w:r w:rsidR="00F22724">
              <w:t xml:space="preserve"> (4400)</w:t>
            </w:r>
          </w:p>
        </w:tc>
      </w:tr>
    </w:tbl>
    <w:p w14:paraId="4253DA19" w14:textId="77777777" w:rsidR="00E841BB" w:rsidRDefault="00E841BB" w:rsidP="008613F3">
      <w:pPr>
        <w:autoSpaceDE w:val="0"/>
        <w:autoSpaceDN w:val="0"/>
        <w:adjustRightInd w:val="0"/>
        <w:spacing w:line="480" w:lineRule="auto"/>
        <w:outlineLvl w:val="0"/>
        <w:rPr>
          <w:rFonts w:eastAsiaTheme="minorHAnsi"/>
          <w:b/>
        </w:rPr>
      </w:pPr>
    </w:p>
    <w:p w14:paraId="2257A776" w14:textId="77777777" w:rsidR="00190122" w:rsidRDefault="00190122" w:rsidP="008613F3">
      <w:pPr>
        <w:autoSpaceDE w:val="0"/>
        <w:autoSpaceDN w:val="0"/>
        <w:adjustRightInd w:val="0"/>
        <w:spacing w:line="480" w:lineRule="auto"/>
        <w:outlineLvl w:val="0"/>
        <w:rPr>
          <w:rFonts w:eastAsiaTheme="minorHAnsi"/>
          <w:b/>
        </w:rPr>
      </w:pPr>
    </w:p>
    <w:p w14:paraId="278DE064" w14:textId="66F301AE" w:rsidR="0066429B" w:rsidRPr="00C45123" w:rsidRDefault="0066429B" w:rsidP="00C45123">
      <w:pPr>
        <w:autoSpaceDE w:val="0"/>
        <w:autoSpaceDN w:val="0"/>
        <w:adjustRightInd w:val="0"/>
        <w:spacing w:line="480" w:lineRule="auto"/>
        <w:rPr>
          <w:color w:val="FF0000"/>
        </w:rPr>
      </w:pPr>
      <w:r w:rsidRPr="004757AC">
        <w:rPr>
          <w:b/>
        </w:rPr>
        <w:t>6.</w:t>
      </w:r>
      <w:r w:rsidRPr="004757AC">
        <w:rPr>
          <w:color w:val="FF0000"/>
        </w:rPr>
        <w:t xml:space="preserve"> </w:t>
      </w:r>
      <w:r w:rsidRPr="004757AC">
        <w:rPr>
          <w:b/>
        </w:rPr>
        <w:t xml:space="preserve">Recovery of Organic Chemicals from Smokeless Powder Pulled from a Cartridge </w:t>
      </w:r>
    </w:p>
    <w:p w14:paraId="01A4EDB6" w14:textId="1394604F" w:rsidR="0066429B" w:rsidRPr="004757AC" w:rsidRDefault="0066429B" w:rsidP="00C45123">
      <w:pPr>
        <w:spacing w:line="480" w:lineRule="auto"/>
        <w:ind w:firstLine="720"/>
      </w:pPr>
      <w:r w:rsidRPr="004757AC">
        <w:t>Bullets were pulled apart to retrieve some of the smokeless powder (SP) for analysis. Approximately 5 mg was added to a clean vial and extracted using two different methods:</w:t>
      </w:r>
    </w:p>
    <w:p w14:paraId="49D0CEFA" w14:textId="0A2CE214" w:rsidR="0066429B" w:rsidRPr="004757AC" w:rsidRDefault="0066429B" w:rsidP="00C45123">
      <w:pPr>
        <w:spacing w:line="480" w:lineRule="auto"/>
        <w:ind w:firstLine="720"/>
      </w:pPr>
      <w:r w:rsidRPr="004757AC">
        <w:t>(i.) Extract for 6 hours in methylene chloride in the absence of light (13)</w:t>
      </w:r>
    </w:p>
    <w:p w14:paraId="2052239C" w14:textId="4EF81618" w:rsidR="00C45123" w:rsidRDefault="0066429B" w:rsidP="00732018">
      <w:pPr>
        <w:spacing w:line="480" w:lineRule="auto"/>
        <w:ind w:firstLine="720"/>
      </w:pPr>
      <w:r w:rsidRPr="004757AC">
        <w:t>(ii.) Extract for 15 minutes in methanol (</w:t>
      </w:r>
      <w:proofErr w:type="spellStart"/>
      <w:r w:rsidRPr="004757AC">
        <w:t>MeOH</w:t>
      </w:r>
      <w:proofErr w:type="spellEnd"/>
      <w:r w:rsidRPr="004757AC">
        <w:t>) with sonication (11)</w:t>
      </w:r>
    </w:p>
    <w:p w14:paraId="37489420" w14:textId="77777777" w:rsidR="008551A9" w:rsidRDefault="008551A9" w:rsidP="0066429B">
      <w:pPr>
        <w:spacing w:line="480" w:lineRule="auto"/>
        <w:ind w:firstLine="720"/>
        <w:rPr>
          <w:noProof/>
        </w:rPr>
      </w:pPr>
    </w:p>
    <w:p w14:paraId="761A21C4" w14:textId="36DDDA72" w:rsidR="0066429B" w:rsidRPr="004757AC" w:rsidRDefault="0066429B" w:rsidP="0066429B">
      <w:pPr>
        <w:spacing w:line="480" w:lineRule="auto"/>
        <w:ind w:firstLine="720"/>
        <w:rPr>
          <w:noProof/>
        </w:rPr>
      </w:pPr>
      <w:r w:rsidRPr="004757AC">
        <w:rPr>
          <w:noProof/>
        </w:rPr>
        <w:t>The extracts were transferred to a clean vial, evaporated to dryness using nitrogen gas, and then reconsituted in sample dilutor. 2-napthol was added to all of the extracts to ensure that the UPLC-MS/MS method was working. The two methods were compared to determine which one provided higher recoveries. The UV chromatograms of the standard GSR mixture and two smokeless powder s</w:t>
      </w:r>
      <w:r w:rsidR="000C323E">
        <w:rPr>
          <w:noProof/>
        </w:rPr>
        <w:t>amples are shown in Figure 5.25</w:t>
      </w:r>
      <w:r w:rsidRPr="004757AC">
        <w:rPr>
          <w:noProof/>
        </w:rPr>
        <w:t>. The MRM chromatograms for the powd</w:t>
      </w:r>
      <w:r w:rsidR="000C323E">
        <w:rPr>
          <w:noProof/>
        </w:rPr>
        <w:t>ers can be seen in Figures 5.26 and 5.27</w:t>
      </w:r>
      <w:r w:rsidRPr="004757AC">
        <w:rPr>
          <w:noProof/>
        </w:rPr>
        <w:t xml:space="preserve">. </w:t>
      </w:r>
    </w:p>
    <w:p w14:paraId="1EFAD96A" w14:textId="77777777" w:rsidR="0013509F" w:rsidRDefault="0013509F" w:rsidP="006A7503">
      <w:pPr>
        <w:pStyle w:val="Caption"/>
        <w:rPr>
          <w:b/>
        </w:rPr>
      </w:pPr>
      <w:bookmarkStart w:id="359" w:name="_Toc243640074"/>
    </w:p>
    <w:p w14:paraId="17C016A3" w14:textId="77777777" w:rsidR="00190122" w:rsidRDefault="00190122" w:rsidP="00190122"/>
    <w:p w14:paraId="3F31361B" w14:textId="77777777" w:rsidR="00190122" w:rsidRDefault="00190122" w:rsidP="00190122"/>
    <w:p w14:paraId="5DF5858F" w14:textId="77777777" w:rsidR="00190122" w:rsidRDefault="00190122" w:rsidP="00190122"/>
    <w:p w14:paraId="2F1195B8" w14:textId="77777777" w:rsidR="00190122" w:rsidRDefault="00190122" w:rsidP="00190122"/>
    <w:p w14:paraId="0AE77A19" w14:textId="77777777" w:rsidR="00190122" w:rsidRPr="00190122" w:rsidRDefault="00190122" w:rsidP="00190122"/>
    <w:p w14:paraId="73A339E1" w14:textId="6930FC31" w:rsidR="0066429B" w:rsidRPr="004757AC" w:rsidRDefault="000C323E" w:rsidP="006A7503">
      <w:pPr>
        <w:pStyle w:val="Caption"/>
      </w:pPr>
      <w:bookmarkStart w:id="360" w:name="_Toc247186179"/>
      <w:r w:rsidRPr="006A7503">
        <w:rPr>
          <w:b/>
        </w:rPr>
        <w:t>Figure 5.25.</w:t>
      </w:r>
      <w:r w:rsidR="0066429B" w:rsidRPr="006A7503">
        <w:t xml:space="preserve"> Comparison of extracted smokeless powder (SP) samples.</w:t>
      </w:r>
      <w:r w:rsidR="0066429B" w:rsidRPr="004757AC">
        <w:t xml:space="preserve"> The UV chromatograms are: (A) </w:t>
      </w:r>
      <w:proofErr w:type="spellStart"/>
      <w:r w:rsidR="0066429B" w:rsidRPr="004757AC">
        <w:t>SP</w:t>
      </w:r>
      <w:proofErr w:type="spellEnd"/>
      <w:r w:rsidR="0066429B" w:rsidRPr="004757AC">
        <w:t xml:space="preserve"> extracted with </w:t>
      </w:r>
      <w:proofErr w:type="spellStart"/>
      <w:r w:rsidR="0066429B" w:rsidRPr="004757AC">
        <w:t>MeOH</w:t>
      </w:r>
      <w:proofErr w:type="spellEnd"/>
      <w:r w:rsidR="0066429B" w:rsidRPr="004757AC">
        <w:t xml:space="preserve">, (B) </w:t>
      </w:r>
      <w:proofErr w:type="spellStart"/>
      <w:r w:rsidR="0066429B" w:rsidRPr="004757AC">
        <w:t>SP</w:t>
      </w:r>
      <w:proofErr w:type="spellEnd"/>
      <w:r w:rsidR="0066429B" w:rsidRPr="004757AC">
        <w:t xml:space="preserve"> extracted with methylene chloride, and (C) Standards.</w:t>
      </w:r>
      <w:bookmarkEnd w:id="359"/>
      <w:bookmarkEnd w:id="360"/>
    </w:p>
    <w:p w14:paraId="7008384F" w14:textId="7BA3AB1D" w:rsidR="00C45123" w:rsidRDefault="00DC4A6C" w:rsidP="0066429B">
      <w:pPr>
        <w:spacing w:line="480" w:lineRule="auto"/>
        <w:rPr>
          <w:noProof/>
        </w:rPr>
      </w:pPr>
      <w:r w:rsidRPr="00DC4A6C">
        <w:rPr>
          <w:noProof/>
        </w:rPr>
        <w:drawing>
          <wp:inline distT="0" distB="0" distL="0" distR="0" wp14:anchorId="2015869C" wp14:editId="45531CD6">
            <wp:extent cx="5486400" cy="3618191"/>
            <wp:effectExtent l="0" t="0" r="0" b="0"/>
            <wp:docPr id="4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618191"/>
                    </a:xfrm>
                    <a:prstGeom prst="rect">
                      <a:avLst/>
                    </a:prstGeom>
                    <a:noFill/>
                    <a:ln>
                      <a:noFill/>
                    </a:ln>
                  </pic:spPr>
                </pic:pic>
              </a:graphicData>
            </a:graphic>
          </wp:inline>
        </w:drawing>
      </w:r>
    </w:p>
    <w:p w14:paraId="6D43B6FE" w14:textId="77777777" w:rsidR="00190122" w:rsidRDefault="00190122" w:rsidP="006A7503">
      <w:pPr>
        <w:pStyle w:val="Caption"/>
        <w:rPr>
          <w:b/>
          <w:noProof/>
        </w:rPr>
      </w:pPr>
      <w:bookmarkStart w:id="361" w:name="_Toc243624946"/>
      <w:bookmarkStart w:id="362" w:name="_Toc243630591"/>
      <w:bookmarkStart w:id="363" w:name="_Toc243630692"/>
      <w:bookmarkStart w:id="364" w:name="_Toc243631133"/>
      <w:bookmarkStart w:id="365" w:name="_Toc243635832"/>
      <w:bookmarkStart w:id="366" w:name="_Toc243635880"/>
      <w:bookmarkStart w:id="367" w:name="_Toc243640075"/>
    </w:p>
    <w:p w14:paraId="59D02B07" w14:textId="77777777" w:rsidR="00190122" w:rsidRDefault="00190122" w:rsidP="006A7503">
      <w:pPr>
        <w:pStyle w:val="Caption"/>
        <w:rPr>
          <w:b/>
          <w:noProof/>
        </w:rPr>
      </w:pPr>
    </w:p>
    <w:p w14:paraId="220F9605" w14:textId="77777777" w:rsidR="00190122" w:rsidRDefault="00190122" w:rsidP="006A7503">
      <w:pPr>
        <w:pStyle w:val="Caption"/>
        <w:rPr>
          <w:b/>
          <w:noProof/>
        </w:rPr>
      </w:pPr>
    </w:p>
    <w:p w14:paraId="4AFAF590" w14:textId="77777777" w:rsidR="00190122" w:rsidRDefault="00190122" w:rsidP="006A7503">
      <w:pPr>
        <w:pStyle w:val="Caption"/>
        <w:rPr>
          <w:b/>
          <w:noProof/>
        </w:rPr>
      </w:pPr>
    </w:p>
    <w:p w14:paraId="18AB748D" w14:textId="77777777" w:rsidR="00190122" w:rsidRDefault="00190122" w:rsidP="006A7503">
      <w:pPr>
        <w:pStyle w:val="Caption"/>
        <w:rPr>
          <w:b/>
          <w:noProof/>
        </w:rPr>
      </w:pPr>
    </w:p>
    <w:p w14:paraId="04A2F388" w14:textId="77777777" w:rsidR="00190122" w:rsidRDefault="00190122" w:rsidP="006A7503">
      <w:pPr>
        <w:pStyle w:val="Caption"/>
        <w:rPr>
          <w:b/>
          <w:noProof/>
        </w:rPr>
      </w:pPr>
    </w:p>
    <w:p w14:paraId="7A65659F" w14:textId="77777777" w:rsidR="00190122" w:rsidRDefault="00190122" w:rsidP="006A7503">
      <w:pPr>
        <w:pStyle w:val="Caption"/>
        <w:rPr>
          <w:b/>
          <w:noProof/>
        </w:rPr>
      </w:pPr>
    </w:p>
    <w:p w14:paraId="1EF86DF7" w14:textId="77777777" w:rsidR="00190122" w:rsidRDefault="00190122" w:rsidP="006A7503">
      <w:pPr>
        <w:pStyle w:val="Caption"/>
        <w:rPr>
          <w:b/>
          <w:noProof/>
        </w:rPr>
      </w:pPr>
    </w:p>
    <w:p w14:paraId="6EA8E744" w14:textId="376E00CD" w:rsidR="0066429B" w:rsidRPr="0047070E" w:rsidRDefault="000C323E" w:rsidP="006A7503">
      <w:pPr>
        <w:pStyle w:val="Caption"/>
        <w:rPr>
          <w:noProof/>
        </w:rPr>
      </w:pPr>
      <w:bookmarkStart w:id="368" w:name="_Toc247186180"/>
      <w:r w:rsidRPr="006A7503">
        <w:rPr>
          <w:b/>
          <w:noProof/>
        </w:rPr>
        <w:t>Figure 5.26.</w:t>
      </w:r>
      <w:r w:rsidR="0066429B" w:rsidRPr="00C977D4">
        <w:rPr>
          <w:noProof/>
        </w:rPr>
        <w:t xml:space="preserve"> </w:t>
      </w:r>
      <w:r w:rsidR="0066429B" w:rsidRPr="00DD01EB">
        <w:t>MRM chromatograms from an extracted SP sample using the method by</w:t>
      </w:r>
      <w:r w:rsidR="0066429B" w:rsidRPr="00DD01EB">
        <w:rPr>
          <w:noProof/>
        </w:rPr>
        <w:t xml:space="preserve"> Wissinger.</w:t>
      </w:r>
      <w:bookmarkEnd w:id="361"/>
      <w:bookmarkEnd w:id="362"/>
      <w:bookmarkEnd w:id="363"/>
      <w:bookmarkEnd w:id="364"/>
      <w:bookmarkEnd w:id="365"/>
      <w:bookmarkEnd w:id="366"/>
      <w:bookmarkEnd w:id="367"/>
      <w:bookmarkEnd w:id="368"/>
    </w:p>
    <w:p w14:paraId="60BCFFCE" w14:textId="77777777" w:rsidR="0066429B" w:rsidRPr="00932B9D" w:rsidRDefault="0066429B" w:rsidP="0066429B">
      <w:pPr>
        <w:spacing w:line="480" w:lineRule="auto"/>
        <w:rPr>
          <w:noProof/>
        </w:rPr>
      </w:pPr>
      <w:r w:rsidRPr="00932B9D">
        <w:rPr>
          <w:noProof/>
        </w:rPr>
        <w:drawing>
          <wp:inline distT="0" distB="0" distL="0" distR="0" wp14:anchorId="5385F22F" wp14:editId="4145885D">
            <wp:extent cx="5640070" cy="3601085"/>
            <wp:effectExtent l="0" t="0" r="0" b="0"/>
            <wp:docPr id="1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40070" cy="3601085"/>
                    </a:xfrm>
                    <a:prstGeom prst="rect">
                      <a:avLst/>
                    </a:prstGeom>
                    <a:noFill/>
                    <a:ln>
                      <a:noFill/>
                    </a:ln>
                  </pic:spPr>
                </pic:pic>
              </a:graphicData>
            </a:graphic>
          </wp:inline>
        </w:drawing>
      </w:r>
    </w:p>
    <w:p w14:paraId="1862CD83" w14:textId="77777777" w:rsidR="00732018" w:rsidRDefault="00732018" w:rsidP="006A7503">
      <w:pPr>
        <w:pStyle w:val="Caption"/>
        <w:rPr>
          <w:rFonts w:eastAsia="Times New Roman"/>
          <w:b/>
          <w:bCs w:val="0"/>
          <w:noProof/>
          <w:color w:val="auto"/>
          <w:szCs w:val="24"/>
        </w:rPr>
      </w:pPr>
      <w:bookmarkStart w:id="369" w:name="_Toc243624947"/>
      <w:bookmarkStart w:id="370" w:name="_Toc243630592"/>
      <w:bookmarkStart w:id="371" w:name="_Toc243630693"/>
      <w:bookmarkStart w:id="372" w:name="_Toc243631134"/>
      <w:bookmarkStart w:id="373" w:name="_Toc243635833"/>
      <w:bookmarkStart w:id="374" w:name="_Toc243635881"/>
      <w:bookmarkStart w:id="375" w:name="_Toc243640076"/>
    </w:p>
    <w:p w14:paraId="2172CCCB" w14:textId="77777777" w:rsidR="00732018" w:rsidRDefault="00732018" w:rsidP="006A7503">
      <w:pPr>
        <w:pStyle w:val="Caption"/>
        <w:rPr>
          <w:rFonts w:eastAsia="Times New Roman"/>
          <w:b/>
          <w:bCs w:val="0"/>
          <w:noProof/>
          <w:color w:val="auto"/>
          <w:szCs w:val="24"/>
        </w:rPr>
      </w:pPr>
    </w:p>
    <w:p w14:paraId="4C27560C" w14:textId="77777777" w:rsidR="00732018" w:rsidRDefault="00732018" w:rsidP="006A7503">
      <w:pPr>
        <w:pStyle w:val="Caption"/>
        <w:rPr>
          <w:rFonts w:eastAsia="Times New Roman"/>
          <w:b/>
          <w:bCs w:val="0"/>
          <w:noProof/>
          <w:color w:val="auto"/>
          <w:szCs w:val="24"/>
        </w:rPr>
      </w:pPr>
    </w:p>
    <w:p w14:paraId="1C1CDD15" w14:textId="77777777" w:rsidR="00732018" w:rsidRDefault="00732018" w:rsidP="006A7503">
      <w:pPr>
        <w:pStyle w:val="Caption"/>
        <w:rPr>
          <w:rFonts w:eastAsia="Times New Roman"/>
          <w:b/>
          <w:bCs w:val="0"/>
          <w:noProof/>
          <w:color w:val="auto"/>
          <w:szCs w:val="24"/>
        </w:rPr>
      </w:pPr>
    </w:p>
    <w:p w14:paraId="1A5A367D" w14:textId="77777777" w:rsidR="00732018" w:rsidRDefault="00732018" w:rsidP="006A7503">
      <w:pPr>
        <w:pStyle w:val="Caption"/>
        <w:rPr>
          <w:rFonts w:eastAsia="Times New Roman"/>
          <w:b/>
          <w:bCs w:val="0"/>
          <w:noProof/>
          <w:color w:val="auto"/>
          <w:szCs w:val="24"/>
        </w:rPr>
      </w:pPr>
    </w:p>
    <w:p w14:paraId="11E9144F" w14:textId="77777777" w:rsidR="00732018" w:rsidRDefault="00732018" w:rsidP="006A7503">
      <w:pPr>
        <w:pStyle w:val="Caption"/>
        <w:rPr>
          <w:rFonts w:eastAsia="Times New Roman"/>
          <w:b/>
          <w:bCs w:val="0"/>
          <w:noProof/>
          <w:color w:val="auto"/>
          <w:szCs w:val="24"/>
        </w:rPr>
      </w:pPr>
    </w:p>
    <w:p w14:paraId="35BCC556" w14:textId="77777777" w:rsidR="00732018" w:rsidRDefault="00732018" w:rsidP="006A7503">
      <w:pPr>
        <w:pStyle w:val="Caption"/>
        <w:rPr>
          <w:rFonts w:eastAsia="Times New Roman"/>
          <w:b/>
          <w:bCs w:val="0"/>
          <w:noProof/>
          <w:color w:val="auto"/>
          <w:szCs w:val="24"/>
        </w:rPr>
      </w:pPr>
    </w:p>
    <w:p w14:paraId="25EB3548" w14:textId="77777777" w:rsidR="00732018" w:rsidRDefault="00732018" w:rsidP="006A7503">
      <w:pPr>
        <w:pStyle w:val="Caption"/>
        <w:rPr>
          <w:rFonts w:eastAsia="Times New Roman"/>
          <w:b/>
          <w:bCs w:val="0"/>
          <w:noProof/>
          <w:color w:val="auto"/>
          <w:szCs w:val="24"/>
        </w:rPr>
      </w:pPr>
    </w:p>
    <w:p w14:paraId="4B67D81B" w14:textId="77777777" w:rsidR="00732018" w:rsidRDefault="00732018" w:rsidP="006A7503">
      <w:pPr>
        <w:pStyle w:val="Caption"/>
        <w:rPr>
          <w:rFonts w:eastAsia="Times New Roman"/>
          <w:b/>
          <w:bCs w:val="0"/>
          <w:noProof/>
          <w:color w:val="auto"/>
          <w:szCs w:val="24"/>
        </w:rPr>
      </w:pPr>
    </w:p>
    <w:p w14:paraId="38DCA108" w14:textId="42E48D54" w:rsidR="0066429B" w:rsidRPr="006A7503" w:rsidRDefault="0066429B" w:rsidP="006A7503">
      <w:pPr>
        <w:pStyle w:val="Caption"/>
        <w:rPr>
          <w:noProof/>
        </w:rPr>
      </w:pPr>
      <w:bookmarkStart w:id="376" w:name="_Toc247186181"/>
      <w:r w:rsidRPr="006A7503">
        <w:rPr>
          <w:b/>
          <w:noProof/>
        </w:rPr>
        <w:t>F</w:t>
      </w:r>
      <w:r w:rsidR="000C323E" w:rsidRPr="006A7503">
        <w:rPr>
          <w:b/>
          <w:noProof/>
        </w:rPr>
        <w:t>igure 5.27</w:t>
      </w:r>
      <w:r w:rsidR="00541289" w:rsidRPr="006A7503">
        <w:rPr>
          <w:b/>
          <w:noProof/>
        </w:rPr>
        <w:t>.</w:t>
      </w:r>
      <w:r w:rsidRPr="006A7503">
        <w:rPr>
          <w:noProof/>
        </w:rPr>
        <w:t xml:space="preserve"> </w:t>
      </w:r>
      <w:r w:rsidRPr="006A7503">
        <w:t>MRM chromatograms from an extracted SP sample using the method by</w:t>
      </w:r>
      <w:r w:rsidRPr="006A7503">
        <w:rPr>
          <w:noProof/>
        </w:rPr>
        <w:t xml:space="preserve"> Northrop.</w:t>
      </w:r>
      <w:bookmarkEnd w:id="369"/>
      <w:bookmarkEnd w:id="370"/>
      <w:bookmarkEnd w:id="371"/>
      <w:bookmarkEnd w:id="372"/>
      <w:bookmarkEnd w:id="373"/>
      <w:bookmarkEnd w:id="374"/>
      <w:bookmarkEnd w:id="375"/>
      <w:bookmarkEnd w:id="376"/>
    </w:p>
    <w:p w14:paraId="031A8B19" w14:textId="77777777" w:rsidR="0066429B" w:rsidRPr="00D466FA" w:rsidRDefault="0066429B" w:rsidP="0066429B">
      <w:pPr>
        <w:spacing w:line="480" w:lineRule="auto"/>
        <w:rPr>
          <w:b/>
        </w:rPr>
      </w:pPr>
      <w:r w:rsidRPr="00DC097F">
        <w:rPr>
          <w:noProof/>
        </w:rPr>
        <w:drawing>
          <wp:inline distT="0" distB="0" distL="0" distR="0" wp14:anchorId="6B16B8AD" wp14:editId="61B7C499">
            <wp:extent cx="5640070" cy="3601085"/>
            <wp:effectExtent l="0" t="0" r="0" b="0"/>
            <wp:docPr id="1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0070" cy="3601085"/>
                    </a:xfrm>
                    <a:prstGeom prst="rect">
                      <a:avLst/>
                    </a:prstGeom>
                    <a:noFill/>
                    <a:ln>
                      <a:noFill/>
                    </a:ln>
                  </pic:spPr>
                </pic:pic>
              </a:graphicData>
            </a:graphic>
          </wp:inline>
        </w:drawing>
      </w:r>
    </w:p>
    <w:p w14:paraId="5F85CAA1" w14:textId="77777777" w:rsidR="0066429B" w:rsidRDefault="0066429B" w:rsidP="0066429B">
      <w:pPr>
        <w:spacing w:line="480" w:lineRule="auto"/>
        <w:rPr>
          <w:b/>
        </w:rPr>
      </w:pPr>
    </w:p>
    <w:p w14:paraId="1098286B" w14:textId="110C046A" w:rsidR="00D97C68" w:rsidRDefault="00FC6E2B" w:rsidP="008551A9">
      <w:pPr>
        <w:spacing w:line="480" w:lineRule="auto"/>
      </w:pPr>
      <w:r>
        <w:t>After</w:t>
      </w:r>
      <w:r w:rsidR="0066429B" w:rsidRPr="00D466FA">
        <w:t xml:space="preserve"> comparing the two extraction methods for the smokeless powder samples</w:t>
      </w:r>
      <w:r w:rsidR="00D30091">
        <w:t xml:space="preserve">, </w:t>
      </w:r>
      <w:r w:rsidR="0066429B" w:rsidRPr="00D466FA">
        <w:t>it appears that the Wissinger method recovers more of the extracted components. The required extraction time is longer though for this method. It will be valuable to test if Northrop’s method will recover equal, more, or l</w:t>
      </w:r>
      <w:r w:rsidR="0066429B" w:rsidRPr="0055508D">
        <w:t xml:space="preserve">ess organic compounds if allowed to sonicate for the 6-hour period. </w:t>
      </w:r>
      <w:r>
        <w:t xml:space="preserve">Finally, the peak area percentages for </w:t>
      </w:r>
      <w:r w:rsidR="008702DA">
        <w:t>two</w:t>
      </w:r>
      <w:r w:rsidR="00B026FB">
        <w:t xml:space="preserve"> different smokeless powders were calculated using </w:t>
      </w:r>
      <w:r>
        <w:t>the MRM data</w:t>
      </w:r>
      <w:r w:rsidR="00B026FB">
        <w:t>. The res</w:t>
      </w:r>
      <w:r w:rsidR="00A42303">
        <w:t>ults are presented in Table 5.9</w:t>
      </w:r>
      <w:r w:rsidR="00B026FB">
        <w:t xml:space="preserve">. The powders were extracted by placing 5 mg directly into a centrifuge tube with nylon filter and adding 500 </w:t>
      </w:r>
      <w:proofErr w:type="spellStart"/>
      <w:r w:rsidR="00B026FB">
        <w:t>uL</w:t>
      </w:r>
      <w:proofErr w:type="spellEnd"/>
      <w:r w:rsidR="00B026FB">
        <w:t xml:space="preserve"> of methylene chloride. After sonicating for 15 minutes, the tube was centrifuged for 5 minutes at 9,000 rpm. The liquid was then transferred to a 2 mL amber vial, evaporated until dry, and reconstituted in a 40:60 solution of 40:60 acetonitrile and water with 6 </w:t>
      </w:r>
      <w:proofErr w:type="spellStart"/>
      <w:r w:rsidR="00B026FB">
        <w:t>mM</w:t>
      </w:r>
      <w:proofErr w:type="spellEnd"/>
      <w:r w:rsidR="00B026FB">
        <w:t xml:space="preserve"> ammonium acetate and 40 </w:t>
      </w:r>
      <w:proofErr w:type="spellStart"/>
      <w:r w:rsidR="00B026FB">
        <w:t>mM</w:t>
      </w:r>
      <w:proofErr w:type="spellEnd"/>
      <w:r w:rsidR="00B026FB">
        <w:t xml:space="preserve"> ammonium chloride.</w:t>
      </w:r>
      <w:r w:rsidR="008702DA">
        <w:t xml:space="preserve"> Results also show differences between smokeless powders removed from ammunition used in different weapons. </w:t>
      </w:r>
      <w:r w:rsidR="00C370CB">
        <w:t xml:space="preserve">For example, the Remington ammunition for the </w:t>
      </w:r>
      <w:proofErr w:type="spellStart"/>
      <w:r w:rsidR="00C370CB">
        <w:t>Glock</w:t>
      </w:r>
      <w:proofErr w:type="spellEnd"/>
      <w:r w:rsidR="00C370CB">
        <w:t xml:space="preserve"> pistol shows diphenylamine and N-Nitrosodiphenylamine, which are negative in the MRM’s for the Smith &amp; Wesson Remington powder.</w:t>
      </w:r>
      <w:r w:rsidR="008551A9">
        <w:t xml:space="preserve"> Similar to the spent cartridge samples, the peak area percentages were calculated by dividing the peak area of each compound by the sum of the areas for all detected peaks. The </w:t>
      </w:r>
      <w:r w:rsidR="008551A9" w:rsidRPr="00F432F1">
        <w:t xml:space="preserve">results show </w:t>
      </w:r>
      <w:r w:rsidR="008551A9">
        <w:t>differences in additive composition between ammunition brands for different weapons.</w:t>
      </w:r>
    </w:p>
    <w:p w14:paraId="3853453F" w14:textId="77777777" w:rsidR="00D97C68" w:rsidRDefault="00D97C68" w:rsidP="00E841BB">
      <w:pPr>
        <w:spacing w:line="480" w:lineRule="auto"/>
      </w:pPr>
    </w:p>
    <w:p w14:paraId="4BFBC1A6" w14:textId="1AE32B6A" w:rsidR="00732018" w:rsidRPr="0055508D" w:rsidRDefault="00A42303" w:rsidP="00B026FB">
      <w:pPr>
        <w:pStyle w:val="Tables"/>
      </w:pPr>
      <w:bookmarkStart w:id="377" w:name="_Toc247183182"/>
      <w:r>
        <w:rPr>
          <w:b/>
        </w:rPr>
        <w:t>Table 5.9</w:t>
      </w:r>
      <w:r w:rsidR="00732018" w:rsidRPr="00732018">
        <w:rPr>
          <w:b/>
        </w:rPr>
        <w:t>.</w:t>
      </w:r>
      <w:r w:rsidR="00732018">
        <w:t xml:space="preserve"> </w:t>
      </w:r>
      <w:r w:rsidR="002C1D6B">
        <w:t>Average MRM peak area percent</w:t>
      </w:r>
      <w:r w:rsidR="00FC6E2B">
        <w:t>ages</w:t>
      </w:r>
      <w:r w:rsidR="002C1D6B">
        <w:t xml:space="preserve"> for smokeless powder samples removed from each ammunition type and extracted with methylene chloride.</w:t>
      </w:r>
      <w:bookmarkEnd w:id="377"/>
      <w:r w:rsidR="00B94A6E">
        <w:t xml:space="preserve"> </w:t>
      </w:r>
    </w:p>
    <w:tbl>
      <w:tblPr>
        <w:tblW w:w="5000" w:type="pct"/>
        <w:tblLook w:val="04A0" w:firstRow="1" w:lastRow="0" w:firstColumn="1" w:lastColumn="0" w:noHBand="0" w:noVBand="1"/>
      </w:tblPr>
      <w:tblGrid>
        <w:gridCol w:w="2797"/>
        <w:gridCol w:w="1651"/>
        <w:gridCol w:w="1467"/>
        <w:gridCol w:w="1939"/>
        <w:gridCol w:w="1002"/>
      </w:tblGrid>
      <w:tr w:rsidR="00BF78A0" w:rsidRPr="0020508F" w14:paraId="7DA044ED" w14:textId="5FE71425" w:rsidTr="00BA5363">
        <w:trPr>
          <w:trHeight w:val="255"/>
        </w:trPr>
        <w:tc>
          <w:tcPr>
            <w:tcW w:w="1579" w:type="pct"/>
            <w:tcBorders>
              <w:top w:val="single" w:sz="4" w:space="0" w:color="auto"/>
              <w:left w:val="single" w:sz="4" w:space="0" w:color="auto"/>
              <w:right w:val="single" w:sz="4" w:space="0" w:color="auto"/>
            </w:tcBorders>
            <w:noWrap/>
            <w:vAlign w:val="bottom"/>
          </w:tcPr>
          <w:p w14:paraId="227A4455" w14:textId="5CF87AB8" w:rsidR="00BF78A0" w:rsidRPr="00732018" w:rsidRDefault="00BF78A0" w:rsidP="00732018">
            <w:pPr>
              <w:rPr>
                <w:b/>
              </w:rPr>
            </w:pPr>
            <w:r>
              <w:rPr>
                <w:b/>
              </w:rPr>
              <w:t>Compounds</w:t>
            </w:r>
          </w:p>
        </w:tc>
        <w:tc>
          <w:tcPr>
            <w:tcW w:w="1760" w:type="pct"/>
            <w:gridSpan w:val="2"/>
            <w:tcBorders>
              <w:top w:val="single" w:sz="4" w:space="0" w:color="auto"/>
              <w:left w:val="single" w:sz="4" w:space="0" w:color="auto"/>
              <w:bottom w:val="single" w:sz="4" w:space="0" w:color="auto"/>
              <w:right w:val="single" w:sz="4" w:space="0" w:color="auto"/>
            </w:tcBorders>
            <w:noWrap/>
            <w:vAlign w:val="center"/>
          </w:tcPr>
          <w:p w14:paraId="245BCC12" w14:textId="0A5BF26C" w:rsidR="00BF78A0" w:rsidRDefault="00BF78A0" w:rsidP="00BF78A0">
            <w:pPr>
              <w:jc w:val="center"/>
              <w:rPr>
                <w:b/>
              </w:rPr>
            </w:pPr>
            <w:proofErr w:type="spellStart"/>
            <w:r>
              <w:rPr>
                <w:b/>
              </w:rPr>
              <w:t>Glock</w:t>
            </w:r>
            <w:proofErr w:type="spellEnd"/>
          </w:p>
        </w:tc>
        <w:tc>
          <w:tcPr>
            <w:tcW w:w="1660" w:type="pct"/>
            <w:gridSpan w:val="2"/>
            <w:tcBorders>
              <w:top w:val="single" w:sz="4" w:space="0" w:color="auto"/>
              <w:left w:val="single" w:sz="4" w:space="0" w:color="auto"/>
              <w:bottom w:val="single" w:sz="4" w:space="0" w:color="auto"/>
              <w:right w:val="single" w:sz="4" w:space="0" w:color="auto"/>
            </w:tcBorders>
            <w:vAlign w:val="center"/>
          </w:tcPr>
          <w:p w14:paraId="3EFCAD67" w14:textId="47BA0201" w:rsidR="00BF78A0" w:rsidRDefault="00BF78A0" w:rsidP="00BF78A0">
            <w:pPr>
              <w:jc w:val="center"/>
              <w:rPr>
                <w:b/>
              </w:rPr>
            </w:pPr>
            <w:r>
              <w:rPr>
                <w:b/>
              </w:rPr>
              <w:t>Smith &amp; Wesson</w:t>
            </w:r>
          </w:p>
        </w:tc>
      </w:tr>
      <w:tr w:rsidR="00BF78A0" w:rsidRPr="0020508F" w14:paraId="2D68DA61" w14:textId="7E9519B6" w:rsidTr="00BA5363">
        <w:trPr>
          <w:trHeight w:val="255"/>
        </w:trPr>
        <w:tc>
          <w:tcPr>
            <w:tcW w:w="1579" w:type="pct"/>
            <w:tcBorders>
              <w:left w:val="single" w:sz="4" w:space="0" w:color="auto"/>
              <w:right w:val="single" w:sz="4" w:space="0" w:color="auto"/>
            </w:tcBorders>
            <w:noWrap/>
            <w:vAlign w:val="bottom"/>
          </w:tcPr>
          <w:p w14:paraId="5C9C18B4" w14:textId="77777777" w:rsidR="00BF78A0" w:rsidRPr="00732018" w:rsidRDefault="00BF78A0" w:rsidP="00732018">
            <w:pPr>
              <w:rPr>
                <w:b/>
              </w:rPr>
            </w:pPr>
          </w:p>
        </w:tc>
        <w:tc>
          <w:tcPr>
            <w:tcW w:w="932" w:type="pct"/>
            <w:tcBorders>
              <w:top w:val="single" w:sz="4" w:space="0" w:color="auto"/>
              <w:left w:val="single" w:sz="4" w:space="0" w:color="auto"/>
              <w:bottom w:val="single" w:sz="4" w:space="0" w:color="auto"/>
              <w:right w:val="single" w:sz="4" w:space="0" w:color="auto"/>
            </w:tcBorders>
            <w:noWrap/>
            <w:vAlign w:val="center"/>
          </w:tcPr>
          <w:p w14:paraId="6B6CA1EB" w14:textId="445C0CBD" w:rsidR="00BF78A0" w:rsidRPr="00732018" w:rsidRDefault="00BF78A0" w:rsidP="00BF78A0">
            <w:pPr>
              <w:jc w:val="center"/>
              <w:rPr>
                <w:b/>
              </w:rPr>
            </w:pPr>
            <w:r>
              <w:rPr>
                <w:b/>
              </w:rPr>
              <w:t>Remington</w:t>
            </w:r>
          </w:p>
        </w:tc>
        <w:tc>
          <w:tcPr>
            <w:tcW w:w="828" w:type="pct"/>
            <w:tcBorders>
              <w:top w:val="single" w:sz="4" w:space="0" w:color="auto"/>
              <w:left w:val="single" w:sz="4" w:space="0" w:color="auto"/>
              <w:bottom w:val="single" w:sz="4" w:space="0" w:color="auto"/>
              <w:right w:val="single" w:sz="4" w:space="0" w:color="auto"/>
            </w:tcBorders>
            <w:vAlign w:val="center"/>
          </w:tcPr>
          <w:p w14:paraId="3F3C1C55" w14:textId="5D669423" w:rsidR="00BF78A0" w:rsidRDefault="00D13B1E" w:rsidP="00BF78A0">
            <w:pPr>
              <w:jc w:val="center"/>
              <w:rPr>
                <w:b/>
              </w:rPr>
            </w:pPr>
            <w:proofErr w:type="spellStart"/>
            <w:r>
              <w:rPr>
                <w:b/>
              </w:rPr>
              <w:t>st.dev</w:t>
            </w:r>
            <w:proofErr w:type="spellEnd"/>
            <w:r>
              <w:rPr>
                <w:b/>
              </w:rPr>
              <w:t>.</w:t>
            </w:r>
          </w:p>
        </w:tc>
        <w:tc>
          <w:tcPr>
            <w:tcW w:w="1095" w:type="pct"/>
            <w:tcBorders>
              <w:top w:val="single" w:sz="4" w:space="0" w:color="auto"/>
              <w:left w:val="single" w:sz="4" w:space="0" w:color="auto"/>
              <w:bottom w:val="single" w:sz="4" w:space="0" w:color="auto"/>
              <w:right w:val="single" w:sz="4" w:space="0" w:color="auto"/>
            </w:tcBorders>
            <w:vAlign w:val="center"/>
          </w:tcPr>
          <w:p w14:paraId="4988D028" w14:textId="59AA4F74" w:rsidR="00BF78A0" w:rsidRPr="00732018" w:rsidRDefault="00BF78A0" w:rsidP="00BF78A0">
            <w:pPr>
              <w:jc w:val="center"/>
              <w:rPr>
                <w:b/>
              </w:rPr>
            </w:pPr>
            <w:r>
              <w:rPr>
                <w:b/>
              </w:rPr>
              <w:t>Remington</w:t>
            </w:r>
          </w:p>
        </w:tc>
        <w:tc>
          <w:tcPr>
            <w:tcW w:w="566" w:type="pct"/>
            <w:tcBorders>
              <w:top w:val="single" w:sz="4" w:space="0" w:color="auto"/>
              <w:left w:val="single" w:sz="4" w:space="0" w:color="auto"/>
              <w:bottom w:val="single" w:sz="4" w:space="0" w:color="auto"/>
              <w:right w:val="single" w:sz="4" w:space="0" w:color="auto"/>
            </w:tcBorders>
            <w:vAlign w:val="center"/>
          </w:tcPr>
          <w:p w14:paraId="39085E64" w14:textId="04E9880D" w:rsidR="00BF78A0" w:rsidRDefault="00D13B1E" w:rsidP="00BF78A0">
            <w:pPr>
              <w:jc w:val="center"/>
              <w:rPr>
                <w:b/>
              </w:rPr>
            </w:pPr>
            <w:proofErr w:type="spellStart"/>
            <w:r>
              <w:rPr>
                <w:b/>
              </w:rPr>
              <w:t>st.dev</w:t>
            </w:r>
            <w:proofErr w:type="spellEnd"/>
            <w:r>
              <w:rPr>
                <w:b/>
              </w:rPr>
              <w:t>.</w:t>
            </w:r>
          </w:p>
        </w:tc>
      </w:tr>
      <w:tr w:rsidR="00BF78A0" w:rsidRPr="0020508F" w14:paraId="05DE4BEC" w14:textId="111A0529"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078FECBB" w14:textId="77777777" w:rsidR="00BF78A0" w:rsidRPr="0020508F" w:rsidRDefault="00BF78A0" w:rsidP="00732018">
            <w:pPr>
              <w:jc w:val="both"/>
            </w:pPr>
            <w:r w:rsidRPr="0020508F">
              <w:t>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4A3B0793" w14:textId="36ED6F61" w:rsidR="00BF78A0" w:rsidRPr="0020508F" w:rsidRDefault="00BF78A0" w:rsidP="00BF78A0">
            <w:pPr>
              <w:jc w:val="center"/>
            </w:pPr>
            <w:r>
              <w:t>1.8 %</w:t>
            </w:r>
          </w:p>
        </w:tc>
        <w:tc>
          <w:tcPr>
            <w:tcW w:w="828" w:type="pct"/>
            <w:tcBorders>
              <w:top w:val="single" w:sz="4" w:space="0" w:color="auto"/>
              <w:left w:val="single" w:sz="4" w:space="0" w:color="auto"/>
              <w:bottom w:val="single" w:sz="4" w:space="0" w:color="auto"/>
              <w:right w:val="single" w:sz="4" w:space="0" w:color="auto"/>
            </w:tcBorders>
            <w:vAlign w:val="center"/>
          </w:tcPr>
          <w:p w14:paraId="28C9F336" w14:textId="5BC000E4" w:rsidR="00BF78A0" w:rsidRPr="0020508F" w:rsidRDefault="00D13B1E" w:rsidP="00BF78A0">
            <w:pPr>
              <w:jc w:val="center"/>
            </w:pPr>
            <w:r>
              <w:t>16000</w:t>
            </w:r>
          </w:p>
        </w:tc>
        <w:tc>
          <w:tcPr>
            <w:tcW w:w="1095" w:type="pct"/>
            <w:tcBorders>
              <w:top w:val="single" w:sz="4" w:space="0" w:color="auto"/>
              <w:left w:val="single" w:sz="4" w:space="0" w:color="auto"/>
              <w:bottom w:val="single" w:sz="4" w:space="0" w:color="auto"/>
              <w:right w:val="single" w:sz="4" w:space="0" w:color="auto"/>
            </w:tcBorders>
            <w:vAlign w:val="center"/>
          </w:tcPr>
          <w:p w14:paraId="37C365F9" w14:textId="0017B6BC" w:rsidR="00BF78A0" w:rsidRPr="0020508F" w:rsidRDefault="00BF78A0" w:rsidP="00BF78A0">
            <w:pPr>
              <w:jc w:val="center"/>
            </w:pPr>
          </w:p>
        </w:tc>
        <w:tc>
          <w:tcPr>
            <w:tcW w:w="566" w:type="pct"/>
            <w:tcBorders>
              <w:top w:val="single" w:sz="4" w:space="0" w:color="auto"/>
              <w:left w:val="single" w:sz="4" w:space="0" w:color="auto"/>
              <w:bottom w:val="single" w:sz="4" w:space="0" w:color="auto"/>
              <w:right w:val="single" w:sz="4" w:space="0" w:color="auto"/>
            </w:tcBorders>
            <w:vAlign w:val="center"/>
          </w:tcPr>
          <w:p w14:paraId="2E44BFC6" w14:textId="77777777" w:rsidR="00BF78A0" w:rsidRPr="0020508F" w:rsidRDefault="00BF78A0" w:rsidP="00BF78A0">
            <w:pPr>
              <w:jc w:val="center"/>
            </w:pPr>
          </w:p>
        </w:tc>
      </w:tr>
      <w:tr w:rsidR="00BF78A0" w:rsidRPr="0020508F" w14:paraId="19CAF5AF" w14:textId="1E7DEC84"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3C135BF9" w14:textId="77777777" w:rsidR="00BF78A0" w:rsidRPr="0020508F" w:rsidRDefault="00BF78A0" w:rsidP="00732018">
            <w:pPr>
              <w:jc w:val="both"/>
            </w:pPr>
            <w:r w:rsidRPr="0020508F">
              <w:t>N-Nitrosodiphenylamine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4AAF561B" w14:textId="73714836" w:rsidR="00BF78A0" w:rsidRPr="0020508F" w:rsidRDefault="00BF78A0" w:rsidP="00BF78A0">
            <w:pPr>
              <w:jc w:val="center"/>
            </w:pPr>
            <w:r>
              <w:t>1.4 %</w:t>
            </w:r>
          </w:p>
        </w:tc>
        <w:tc>
          <w:tcPr>
            <w:tcW w:w="828" w:type="pct"/>
            <w:tcBorders>
              <w:top w:val="single" w:sz="4" w:space="0" w:color="auto"/>
              <w:left w:val="single" w:sz="4" w:space="0" w:color="auto"/>
              <w:bottom w:val="single" w:sz="4" w:space="0" w:color="auto"/>
              <w:right w:val="single" w:sz="4" w:space="0" w:color="auto"/>
            </w:tcBorders>
            <w:vAlign w:val="center"/>
          </w:tcPr>
          <w:p w14:paraId="74B9B663" w14:textId="3707BD31" w:rsidR="00BF78A0" w:rsidRPr="0020508F" w:rsidRDefault="00D13B1E" w:rsidP="00BF78A0">
            <w:pPr>
              <w:jc w:val="center"/>
            </w:pPr>
            <w:r>
              <w:t>2400</w:t>
            </w:r>
          </w:p>
        </w:tc>
        <w:tc>
          <w:tcPr>
            <w:tcW w:w="1095" w:type="pct"/>
            <w:tcBorders>
              <w:top w:val="single" w:sz="4" w:space="0" w:color="auto"/>
              <w:left w:val="single" w:sz="4" w:space="0" w:color="auto"/>
              <w:bottom w:val="single" w:sz="4" w:space="0" w:color="auto"/>
              <w:right w:val="single" w:sz="4" w:space="0" w:color="auto"/>
            </w:tcBorders>
            <w:vAlign w:val="center"/>
          </w:tcPr>
          <w:p w14:paraId="6AA995C4" w14:textId="668418D6" w:rsidR="00BF78A0" w:rsidRPr="0020508F" w:rsidRDefault="00BF78A0" w:rsidP="00BF78A0">
            <w:pPr>
              <w:jc w:val="center"/>
            </w:pPr>
          </w:p>
        </w:tc>
        <w:tc>
          <w:tcPr>
            <w:tcW w:w="566" w:type="pct"/>
            <w:tcBorders>
              <w:top w:val="single" w:sz="4" w:space="0" w:color="auto"/>
              <w:left w:val="single" w:sz="4" w:space="0" w:color="auto"/>
              <w:bottom w:val="single" w:sz="4" w:space="0" w:color="auto"/>
              <w:right w:val="single" w:sz="4" w:space="0" w:color="auto"/>
            </w:tcBorders>
            <w:vAlign w:val="center"/>
          </w:tcPr>
          <w:p w14:paraId="5FE758C5" w14:textId="77777777" w:rsidR="00BF78A0" w:rsidRPr="0020508F" w:rsidRDefault="00BF78A0" w:rsidP="00BF78A0">
            <w:pPr>
              <w:jc w:val="center"/>
            </w:pPr>
          </w:p>
        </w:tc>
      </w:tr>
      <w:tr w:rsidR="00BF78A0" w:rsidRPr="0020508F" w14:paraId="673807B2" w14:textId="49456F15"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1A4008F4" w14:textId="77777777" w:rsidR="00BF78A0" w:rsidRPr="0020508F" w:rsidRDefault="00BF78A0" w:rsidP="00732018">
            <w:pPr>
              <w:jc w:val="both"/>
            </w:pPr>
            <w:r w:rsidRPr="0020508F">
              <w:t>4-Nitrosodiphenylamine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26378CD5" w14:textId="7FB00498" w:rsidR="00BF78A0" w:rsidRPr="0020508F" w:rsidRDefault="00BF78A0" w:rsidP="00BF78A0">
            <w:pPr>
              <w:jc w:val="center"/>
            </w:pPr>
            <w:r>
              <w:t>0.0086 %</w:t>
            </w:r>
          </w:p>
        </w:tc>
        <w:tc>
          <w:tcPr>
            <w:tcW w:w="828" w:type="pct"/>
            <w:tcBorders>
              <w:top w:val="single" w:sz="4" w:space="0" w:color="auto"/>
              <w:left w:val="single" w:sz="4" w:space="0" w:color="auto"/>
              <w:bottom w:val="single" w:sz="4" w:space="0" w:color="auto"/>
              <w:right w:val="single" w:sz="4" w:space="0" w:color="auto"/>
            </w:tcBorders>
            <w:vAlign w:val="center"/>
          </w:tcPr>
          <w:p w14:paraId="1D8FD07F" w14:textId="5702A0E4" w:rsidR="00BF78A0" w:rsidRDefault="00D13B1E" w:rsidP="00BF78A0">
            <w:pPr>
              <w:jc w:val="center"/>
            </w:pPr>
            <w:r>
              <w:t>75</w:t>
            </w:r>
          </w:p>
        </w:tc>
        <w:tc>
          <w:tcPr>
            <w:tcW w:w="1095" w:type="pct"/>
            <w:tcBorders>
              <w:top w:val="single" w:sz="4" w:space="0" w:color="auto"/>
              <w:left w:val="single" w:sz="4" w:space="0" w:color="auto"/>
              <w:bottom w:val="single" w:sz="4" w:space="0" w:color="auto"/>
              <w:right w:val="single" w:sz="4" w:space="0" w:color="auto"/>
            </w:tcBorders>
            <w:vAlign w:val="center"/>
          </w:tcPr>
          <w:p w14:paraId="50564EF7" w14:textId="1396DC58" w:rsidR="00BF78A0" w:rsidRPr="0020508F" w:rsidRDefault="00BF78A0" w:rsidP="00BF78A0">
            <w:pPr>
              <w:jc w:val="center"/>
            </w:pPr>
            <w:r>
              <w:t>0.00039 %</w:t>
            </w:r>
          </w:p>
        </w:tc>
        <w:tc>
          <w:tcPr>
            <w:tcW w:w="566" w:type="pct"/>
            <w:tcBorders>
              <w:top w:val="single" w:sz="4" w:space="0" w:color="auto"/>
              <w:left w:val="single" w:sz="4" w:space="0" w:color="auto"/>
              <w:bottom w:val="single" w:sz="4" w:space="0" w:color="auto"/>
              <w:right w:val="single" w:sz="4" w:space="0" w:color="auto"/>
            </w:tcBorders>
            <w:vAlign w:val="center"/>
          </w:tcPr>
          <w:p w14:paraId="07C35997" w14:textId="2E31E3A4" w:rsidR="00BF78A0" w:rsidRDefault="00BA5363" w:rsidP="00BF78A0">
            <w:pPr>
              <w:jc w:val="center"/>
            </w:pPr>
            <w:r>
              <w:t>43</w:t>
            </w:r>
          </w:p>
        </w:tc>
      </w:tr>
      <w:tr w:rsidR="00BF78A0" w:rsidRPr="0020508F" w14:paraId="5A7220D8" w14:textId="6C50AAFA"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6B8C165F" w14:textId="77777777" w:rsidR="00BF78A0" w:rsidRPr="0020508F" w:rsidRDefault="00BF78A0" w:rsidP="00732018">
            <w:pPr>
              <w:jc w:val="both"/>
            </w:pPr>
            <w:r w:rsidRPr="0020508F">
              <w:t>2-Nitrodiphenylamine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43DA6B21" w14:textId="1EAD3475" w:rsidR="00BF78A0" w:rsidRPr="0020508F" w:rsidRDefault="00BF78A0" w:rsidP="00BF78A0">
            <w:pPr>
              <w:jc w:val="center"/>
            </w:pPr>
            <w:r>
              <w:t>0.081 %</w:t>
            </w:r>
          </w:p>
        </w:tc>
        <w:tc>
          <w:tcPr>
            <w:tcW w:w="828" w:type="pct"/>
            <w:tcBorders>
              <w:top w:val="single" w:sz="4" w:space="0" w:color="auto"/>
              <w:left w:val="single" w:sz="4" w:space="0" w:color="auto"/>
              <w:bottom w:val="single" w:sz="4" w:space="0" w:color="auto"/>
              <w:right w:val="single" w:sz="4" w:space="0" w:color="auto"/>
            </w:tcBorders>
            <w:vAlign w:val="center"/>
          </w:tcPr>
          <w:p w14:paraId="3FCD61DA" w14:textId="42E5BF83" w:rsidR="00BF78A0" w:rsidRDefault="00D13B1E" w:rsidP="00BF78A0">
            <w:pPr>
              <w:jc w:val="center"/>
            </w:pPr>
            <w:r>
              <w:t>100</w:t>
            </w:r>
          </w:p>
        </w:tc>
        <w:tc>
          <w:tcPr>
            <w:tcW w:w="1095" w:type="pct"/>
            <w:tcBorders>
              <w:top w:val="single" w:sz="4" w:space="0" w:color="auto"/>
              <w:left w:val="single" w:sz="4" w:space="0" w:color="auto"/>
              <w:bottom w:val="single" w:sz="4" w:space="0" w:color="auto"/>
              <w:right w:val="single" w:sz="4" w:space="0" w:color="auto"/>
            </w:tcBorders>
            <w:vAlign w:val="center"/>
          </w:tcPr>
          <w:p w14:paraId="28F07F88" w14:textId="313E5847" w:rsidR="00BF78A0" w:rsidRPr="0020508F" w:rsidRDefault="00BF78A0" w:rsidP="00BF78A0">
            <w:pPr>
              <w:jc w:val="center"/>
            </w:pPr>
            <w:r>
              <w:t>0.0089 %</w:t>
            </w:r>
          </w:p>
        </w:tc>
        <w:tc>
          <w:tcPr>
            <w:tcW w:w="566" w:type="pct"/>
            <w:tcBorders>
              <w:top w:val="single" w:sz="4" w:space="0" w:color="auto"/>
              <w:left w:val="single" w:sz="4" w:space="0" w:color="auto"/>
              <w:bottom w:val="single" w:sz="4" w:space="0" w:color="auto"/>
              <w:right w:val="single" w:sz="4" w:space="0" w:color="auto"/>
            </w:tcBorders>
            <w:vAlign w:val="center"/>
          </w:tcPr>
          <w:p w14:paraId="6DBC30B4" w14:textId="29056D67" w:rsidR="00BF78A0" w:rsidRDefault="00BA5363" w:rsidP="00BF78A0">
            <w:pPr>
              <w:jc w:val="center"/>
            </w:pPr>
            <w:r>
              <w:t>48</w:t>
            </w:r>
          </w:p>
        </w:tc>
      </w:tr>
      <w:tr w:rsidR="00BF78A0" w:rsidRPr="0020508F" w14:paraId="48B472FA" w14:textId="67A55B34"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6762EF3C" w14:textId="77777777" w:rsidR="00BF78A0" w:rsidRPr="0020508F" w:rsidRDefault="00BF78A0" w:rsidP="00732018">
            <w:pPr>
              <w:jc w:val="both"/>
            </w:pPr>
            <w:r w:rsidRPr="0020508F">
              <w:t>4-Nitrodiphenylamine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3A3E4872" w14:textId="75C21C15" w:rsidR="00BF78A0" w:rsidRPr="0020508F" w:rsidRDefault="00BF78A0" w:rsidP="00BF78A0">
            <w:pPr>
              <w:jc w:val="center"/>
            </w:pPr>
            <w:r>
              <w:t>0.034 %</w:t>
            </w:r>
          </w:p>
        </w:tc>
        <w:tc>
          <w:tcPr>
            <w:tcW w:w="828" w:type="pct"/>
            <w:tcBorders>
              <w:top w:val="single" w:sz="4" w:space="0" w:color="auto"/>
              <w:left w:val="single" w:sz="4" w:space="0" w:color="auto"/>
              <w:bottom w:val="single" w:sz="4" w:space="0" w:color="auto"/>
              <w:right w:val="single" w:sz="4" w:space="0" w:color="auto"/>
            </w:tcBorders>
            <w:vAlign w:val="center"/>
          </w:tcPr>
          <w:p w14:paraId="533F4FEF" w14:textId="1B94D04C" w:rsidR="00BF78A0" w:rsidRDefault="00D13B1E" w:rsidP="00BF78A0">
            <w:pPr>
              <w:jc w:val="center"/>
            </w:pPr>
            <w:r>
              <w:t>160</w:t>
            </w:r>
          </w:p>
        </w:tc>
        <w:tc>
          <w:tcPr>
            <w:tcW w:w="1095" w:type="pct"/>
            <w:tcBorders>
              <w:top w:val="single" w:sz="4" w:space="0" w:color="auto"/>
              <w:left w:val="single" w:sz="4" w:space="0" w:color="auto"/>
              <w:bottom w:val="single" w:sz="4" w:space="0" w:color="auto"/>
              <w:right w:val="single" w:sz="4" w:space="0" w:color="auto"/>
            </w:tcBorders>
            <w:vAlign w:val="center"/>
          </w:tcPr>
          <w:p w14:paraId="08131E3B" w14:textId="452FBBAA" w:rsidR="00BF78A0" w:rsidRPr="0020508F" w:rsidRDefault="00BF78A0" w:rsidP="00BF78A0">
            <w:pPr>
              <w:jc w:val="center"/>
            </w:pPr>
            <w:r>
              <w:t>0.011 %</w:t>
            </w:r>
          </w:p>
        </w:tc>
        <w:tc>
          <w:tcPr>
            <w:tcW w:w="566" w:type="pct"/>
            <w:tcBorders>
              <w:top w:val="single" w:sz="4" w:space="0" w:color="auto"/>
              <w:left w:val="single" w:sz="4" w:space="0" w:color="auto"/>
              <w:bottom w:val="single" w:sz="4" w:space="0" w:color="auto"/>
              <w:right w:val="single" w:sz="4" w:space="0" w:color="auto"/>
            </w:tcBorders>
            <w:vAlign w:val="center"/>
          </w:tcPr>
          <w:p w14:paraId="4DA8D6CC" w14:textId="6DD5A770" w:rsidR="00BF78A0" w:rsidRDefault="00BA5363" w:rsidP="00BF78A0">
            <w:pPr>
              <w:jc w:val="center"/>
            </w:pPr>
            <w:r>
              <w:t>160</w:t>
            </w:r>
          </w:p>
        </w:tc>
      </w:tr>
      <w:tr w:rsidR="00BF78A0" w:rsidRPr="0020508F" w14:paraId="2F9D61AC" w14:textId="61452214"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4DABAA79" w14:textId="77777777" w:rsidR="00BF78A0" w:rsidRPr="0020508F" w:rsidRDefault="00BF78A0" w:rsidP="00732018">
            <w:pPr>
              <w:jc w:val="both"/>
            </w:pPr>
            <w:r w:rsidRPr="0020508F">
              <w:t>2,4’-Dinitrodiphenylamine</w:t>
            </w:r>
          </w:p>
        </w:tc>
        <w:tc>
          <w:tcPr>
            <w:tcW w:w="932" w:type="pct"/>
            <w:tcBorders>
              <w:top w:val="single" w:sz="4" w:space="0" w:color="auto"/>
              <w:left w:val="single" w:sz="4" w:space="0" w:color="auto"/>
              <w:bottom w:val="single" w:sz="4" w:space="0" w:color="auto"/>
              <w:right w:val="single" w:sz="4" w:space="0" w:color="auto"/>
            </w:tcBorders>
            <w:noWrap/>
            <w:vAlign w:val="center"/>
            <w:hideMark/>
          </w:tcPr>
          <w:p w14:paraId="2026882F" w14:textId="32BC3895" w:rsidR="00BF78A0" w:rsidRPr="0020508F" w:rsidRDefault="00BF78A0" w:rsidP="00BF78A0">
            <w:pPr>
              <w:jc w:val="center"/>
            </w:pPr>
            <w:r>
              <w:t>0.0026 %</w:t>
            </w:r>
          </w:p>
        </w:tc>
        <w:tc>
          <w:tcPr>
            <w:tcW w:w="828" w:type="pct"/>
            <w:tcBorders>
              <w:top w:val="single" w:sz="4" w:space="0" w:color="auto"/>
              <w:left w:val="single" w:sz="4" w:space="0" w:color="auto"/>
              <w:bottom w:val="single" w:sz="4" w:space="0" w:color="auto"/>
              <w:right w:val="single" w:sz="4" w:space="0" w:color="auto"/>
            </w:tcBorders>
            <w:vAlign w:val="center"/>
          </w:tcPr>
          <w:p w14:paraId="40C76C8B" w14:textId="3EF1C283" w:rsidR="00BF78A0" w:rsidRDefault="00D13B1E" w:rsidP="00BF78A0">
            <w:pPr>
              <w:jc w:val="center"/>
            </w:pPr>
            <w:r>
              <w:t>24</w:t>
            </w:r>
          </w:p>
        </w:tc>
        <w:tc>
          <w:tcPr>
            <w:tcW w:w="1095" w:type="pct"/>
            <w:tcBorders>
              <w:top w:val="single" w:sz="4" w:space="0" w:color="auto"/>
              <w:left w:val="single" w:sz="4" w:space="0" w:color="auto"/>
              <w:bottom w:val="single" w:sz="4" w:space="0" w:color="auto"/>
              <w:right w:val="single" w:sz="4" w:space="0" w:color="auto"/>
            </w:tcBorders>
            <w:vAlign w:val="center"/>
          </w:tcPr>
          <w:p w14:paraId="158C7CE4" w14:textId="3EEA623C" w:rsidR="00BF78A0" w:rsidRPr="0020508F" w:rsidRDefault="00BF78A0" w:rsidP="00BF78A0">
            <w:pPr>
              <w:jc w:val="center"/>
            </w:pPr>
            <w:r>
              <w:t>0.0039 %</w:t>
            </w:r>
          </w:p>
        </w:tc>
        <w:tc>
          <w:tcPr>
            <w:tcW w:w="566" w:type="pct"/>
            <w:tcBorders>
              <w:top w:val="single" w:sz="4" w:space="0" w:color="auto"/>
              <w:left w:val="single" w:sz="4" w:space="0" w:color="auto"/>
              <w:bottom w:val="single" w:sz="4" w:space="0" w:color="auto"/>
              <w:right w:val="single" w:sz="4" w:space="0" w:color="auto"/>
            </w:tcBorders>
            <w:vAlign w:val="center"/>
          </w:tcPr>
          <w:p w14:paraId="34394E88" w14:textId="388556AB" w:rsidR="00BF78A0" w:rsidRDefault="00BA5363" w:rsidP="00BF78A0">
            <w:pPr>
              <w:jc w:val="center"/>
            </w:pPr>
            <w:r>
              <w:t>480</w:t>
            </w:r>
          </w:p>
        </w:tc>
      </w:tr>
      <w:tr w:rsidR="00BF78A0" w:rsidRPr="0020508F" w14:paraId="3D7BD622" w14:textId="15867526"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1879FBA9" w14:textId="77777777" w:rsidR="00BF78A0" w:rsidRPr="0020508F" w:rsidRDefault="00BF78A0" w:rsidP="00732018">
            <w:pPr>
              <w:jc w:val="both"/>
            </w:pPr>
            <w:r w:rsidRPr="0020508F">
              <w:t>Dibutyl phthalate</w:t>
            </w:r>
          </w:p>
        </w:tc>
        <w:tc>
          <w:tcPr>
            <w:tcW w:w="932" w:type="pct"/>
            <w:tcBorders>
              <w:top w:val="single" w:sz="4" w:space="0" w:color="auto"/>
              <w:left w:val="single" w:sz="4" w:space="0" w:color="auto"/>
              <w:bottom w:val="single" w:sz="4" w:space="0" w:color="auto"/>
              <w:right w:val="single" w:sz="4" w:space="0" w:color="auto"/>
            </w:tcBorders>
            <w:noWrap/>
            <w:vAlign w:val="center"/>
          </w:tcPr>
          <w:p w14:paraId="29B7E983" w14:textId="676F7C5B" w:rsidR="00BF78A0" w:rsidRPr="0020508F" w:rsidRDefault="00BF78A0" w:rsidP="00BF78A0">
            <w:pPr>
              <w:jc w:val="center"/>
            </w:pPr>
            <w:r>
              <w:t>0.13 %</w:t>
            </w:r>
          </w:p>
        </w:tc>
        <w:tc>
          <w:tcPr>
            <w:tcW w:w="828" w:type="pct"/>
            <w:tcBorders>
              <w:top w:val="single" w:sz="4" w:space="0" w:color="auto"/>
              <w:left w:val="single" w:sz="4" w:space="0" w:color="auto"/>
              <w:bottom w:val="single" w:sz="4" w:space="0" w:color="auto"/>
              <w:right w:val="single" w:sz="4" w:space="0" w:color="auto"/>
            </w:tcBorders>
            <w:vAlign w:val="center"/>
          </w:tcPr>
          <w:p w14:paraId="1E3AFC4B" w14:textId="02F0E5ED" w:rsidR="00BF78A0" w:rsidRDefault="00D13B1E" w:rsidP="00BF78A0">
            <w:pPr>
              <w:jc w:val="center"/>
            </w:pPr>
            <w:r>
              <w:t>170</w:t>
            </w:r>
          </w:p>
        </w:tc>
        <w:tc>
          <w:tcPr>
            <w:tcW w:w="1095" w:type="pct"/>
            <w:tcBorders>
              <w:top w:val="single" w:sz="4" w:space="0" w:color="auto"/>
              <w:left w:val="single" w:sz="4" w:space="0" w:color="auto"/>
              <w:bottom w:val="single" w:sz="4" w:space="0" w:color="auto"/>
              <w:right w:val="single" w:sz="4" w:space="0" w:color="auto"/>
            </w:tcBorders>
            <w:vAlign w:val="center"/>
          </w:tcPr>
          <w:p w14:paraId="3C585DDC" w14:textId="3D9BD4AE" w:rsidR="00BF78A0" w:rsidRPr="0020508F" w:rsidRDefault="00BF78A0" w:rsidP="00BF78A0">
            <w:pPr>
              <w:jc w:val="center"/>
            </w:pPr>
            <w:r>
              <w:t>0.022 %</w:t>
            </w:r>
          </w:p>
        </w:tc>
        <w:tc>
          <w:tcPr>
            <w:tcW w:w="566" w:type="pct"/>
            <w:tcBorders>
              <w:top w:val="single" w:sz="4" w:space="0" w:color="auto"/>
              <w:left w:val="single" w:sz="4" w:space="0" w:color="auto"/>
              <w:bottom w:val="single" w:sz="4" w:space="0" w:color="auto"/>
              <w:right w:val="single" w:sz="4" w:space="0" w:color="auto"/>
            </w:tcBorders>
            <w:vAlign w:val="center"/>
          </w:tcPr>
          <w:p w14:paraId="6249000E" w14:textId="5042D9DD" w:rsidR="00BF78A0" w:rsidRDefault="00BA5363" w:rsidP="00BF78A0">
            <w:pPr>
              <w:jc w:val="center"/>
            </w:pPr>
            <w:r>
              <w:t>850</w:t>
            </w:r>
          </w:p>
        </w:tc>
      </w:tr>
      <w:tr w:rsidR="00BF78A0" w:rsidRPr="0020508F" w14:paraId="317F82C5" w14:textId="2593FD58"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52D2A4BA" w14:textId="77777777" w:rsidR="00BF78A0" w:rsidRPr="0020508F" w:rsidRDefault="00BF78A0" w:rsidP="00732018">
            <w:pPr>
              <w:jc w:val="both"/>
            </w:pPr>
            <w:r w:rsidRPr="0020508F">
              <w:t>Diethyl phthalate</w:t>
            </w:r>
          </w:p>
        </w:tc>
        <w:tc>
          <w:tcPr>
            <w:tcW w:w="932" w:type="pct"/>
            <w:tcBorders>
              <w:top w:val="single" w:sz="4" w:space="0" w:color="auto"/>
              <w:left w:val="single" w:sz="4" w:space="0" w:color="auto"/>
              <w:bottom w:val="single" w:sz="4" w:space="0" w:color="auto"/>
              <w:right w:val="single" w:sz="4" w:space="0" w:color="auto"/>
            </w:tcBorders>
            <w:noWrap/>
            <w:vAlign w:val="center"/>
          </w:tcPr>
          <w:p w14:paraId="6ACEC713" w14:textId="3B02AD63" w:rsidR="00BF78A0" w:rsidRPr="0020508F" w:rsidRDefault="00BF78A0" w:rsidP="00BF78A0">
            <w:pPr>
              <w:jc w:val="center"/>
            </w:pPr>
            <w:r>
              <w:t>0.0049 %</w:t>
            </w:r>
          </w:p>
        </w:tc>
        <w:tc>
          <w:tcPr>
            <w:tcW w:w="828" w:type="pct"/>
            <w:tcBorders>
              <w:top w:val="single" w:sz="4" w:space="0" w:color="auto"/>
              <w:left w:val="single" w:sz="4" w:space="0" w:color="auto"/>
              <w:bottom w:val="single" w:sz="4" w:space="0" w:color="auto"/>
              <w:right w:val="single" w:sz="4" w:space="0" w:color="auto"/>
            </w:tcBorders>
            <w:vAlign w:val="center"/>
          </w:tcPr>
          <w:p w14:paraId="4D0774AE" w14:textId="18053A28" w:rsidR="00BF78A0" w:rsidRDefault="00D13B1E" w:rsidP="00BF78A0">
            <w:pPr>
              <w:jc w:val="center"/>
            </w:pPr>
            <w:r>
              <w:t>37</w:t>
            </w:r>
          </w:p>
        </w:tc>
        <w:tc>
          <w:tcPr>
            <w:tcW w:w="1095" w:type="pct"/>
            <w:tcBorders>
              <w:top w:val="single" w:sz="4" w:space="0" w:color="auto"/>
              <w:left w:val="single" w:sz="4" w:space="0" w:color="auto"/>
              <w:bottom w:val="single" w:sz="4" w:space="0" w:color="auto"/>
              <w:right w:val="single" w:sz="4" w:space="0" w:color="auto"/>
            </w:tcBorders>
            <w:vAlign w:val="center"/>
          </w:tcPr>
          <w:p w14:paraId="65E29F4A" w14:textId="57ED7DFF" w:rsidR="00BF78A0" w:rsidRPr="0020508F" w:rsidRDefault="00BF78A0" w:rsidP="00BF78A0">
            <w:pPr>
              <w:jc w:val="center"/>
            </w:pPr>
            <w:r>
              <w:t>0.00070 %</w:t>
            </w:r>
          </w:p>
        </w:tc>
        <w:tc>
          <w:tcPr>
            <w:tcW w:w="566" w:type="pct"/>
            <w:tcBorders>
              <w:top w:val="single" w:sz="4" w:space="0" w:color="auto"/>
              <w:left w:val="single" w:sz="4" w:space="0" w:color="auto"/>
              <w:bottom w:val="single" w:sz="4" w:space="0" w:color="auto"/>
              <w:right w:val="single" w:sz="4" w:space="0" w:color="auto"/>
            </w:tcBorders>
            <w:vAlign w:val="center"/>
          </w:tcPr>
          <w:p w14:paraId="396ACDCB" w14:textId="4AF6D189" w:rsidR="00BF78A0" w:rsidRDefault="00BA5363" w:rsidP="00BF78A0">
            <w:pPr>
              <w:jc w:val="center"/>
            </w:pPr>
            <w:r>
              <w:t>22</w:t>
            </w:r>
          </w:p>
        </w:tc>
      </w:tr>
      <w:tr w:rsidR="00BF78A0" w:rsidRPr="0020508F" w14:paraId="59351899" w14:textId="5165C0C2"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03C8A04E" w14:textId="77777777" w:rsidR="00BF78A0" w:rsidRPr="0020508F" w:rsidRDefault="00BF78A0" w:rsidP="00732018">
            <w:pPr>
              <w:jc w:val="both"/>
            </w:pPr>
            <w:r w:rsidRPr="0020508F">
              <w:t>Dimethyl phthalate</w:t>
            </w:r>
          </w:p>
        </w:tc>
        <w:tc>
          <w:tcPr>
            <w:tcW w:w="932" w:type="pct"/>
            <w:tcBorders>
              <w:top w:val="single" w:sz="4" w:space="0" w:color="auto"/>
              <w:left w:val="single" w:sz="4" w:space="0" w:color="auto"/>
              <w:bottom w:val="single" w:sz="4" w:space="0" w:color="auto"/>
              <w:right w:val="single" w:sz="4" w:space="0" w:color="auto"/>
            </w:tcBorders>
            <w:noWrap/>
            <w:vAlign w:val="center"/>
          </w:tcPr>
          <w:p w14:paraId="057CD57A" w14:textId="77777777" w:rsidR="00BF78A0" w:rsidRPr="0020508F" w:rsidRDefault="00BF78A0" w:rsidP="00BF78A0">
            <w:pPr>
              <w:jc w:val="center"/>
            </w:pPr>
          </w:p>
        </w:tc>
        <w:tc>
          <w:tcPr>
            <w:tcW w:w="828" w:type="pct"/>
            <w:tcBorders>
              <w:top w:val="single" w:sz="4" w:space="0" w:color="auto"/>
              <w:left w:val="single" w:sz="4" w:space="0" w:color="auto"/>
              <w:bottom w:val="single" w:sz="4" w:space="0" w:color="auto"/>
              <w:right w:val="single" w:sz="4" w:space="0" w:color="auto"/>
            </w:tcBorders>
            <w:vAlign w:val="center"/>
          </w:tcPr>
          <w:p w14:paraId="47CD86A9" w14:textId="77777777" w:rsidR="00BF78A0" w:rsidRDefault="00BF78A0" w:rsidP="00BF78A0">
            <w:pPr>
              <w:jc w:val="center"/>
            </w:pPr>
          </w:p>
        </w:tc>
        <w:tc>
          <w:tcPr>
            <w:tcW w:w="1095" w:type="pct"/>
            <w:tcBorders>
              <w:top w:val="single" w:sz="4" w:space="0" w:color="auto"/>
              <w:left w:val="single" w:sz="4" w:space="0" w:color="auto"/>
              <w:bottom w:val="single" w:sz="4" w:space="0" w:color="auto"/>
              <w:right w:val="single" w:sz="4" w:space="0" w:color="auto"/>
            </w:tcBorders>
            <w:vAlign w:val="center"/>
          </w:tcPr>
          <w:p w14:paraId="558B91C3" w14:textId="32141745" w:rsidR="00BF78A0" w:rsidRPr="0020508F" w:rsidRDefault="00BF78A0" w:rsidP="00BF78A0">
            <w:pPr>
              <w:jc w:val="center"/>
            </w:pPr>
            <w:r>
              <w:t>0.00033 %</w:t>
            </w:r>
          </w:p>
        </w:tc>
        <w:tc>
          <w:tcPr>
            <w:tcW w:w="566" w:type="pct"/>
            <w:tcBorders>
              <w:top w:val="single" w:sz="4" w:space="0" w:color="auto"/>
              <w:left w:val="single" w:sz="4" w:space="0" w:color="auto"/>
              <w:bottom w:val="single" w:sz="4" w:space="0" w:color="auto"/>
              <w:right w:val="single" w:sz="4" w:space="0" w:color="auto"/>
            </w:tcBorders>
            <w:vAlign w:val="center"/>
          </w:tcPr>
          <w:p w14:paraId="47A0AE6A" w14:textId="3E4A18D7" w:rsidR="00BF78A0" w:rsidRDefault="00BA5363" w:rsidP="00BF78A0">
            <w:pPr>
              <w:jc w:val="center"/>
            </w:pPr>
            <w:r>
              <w:t>22</w:t>
            </w:r>
          </w:p>
        </w:tc>
      </w:tr>
      <w:tr w:rsidR="00BF78A0" w:rsidRPr="0020508F" w14:paraId="64CBFB1D" w14:textId="7A4FED79"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64FD99CB" w14:textId="77777777" w:rsidR="00BF78A0" w:rsidRPr="0020508F" w:rsidRDefault="00BF78A0" w:rsidP="00732018">
            <w:pPr>
              <w:jc w:val="both"/>
            </w:pPr>
            <w:r w:rsidRPr="0020508F">
              <w:t>Ethyl centralite</w:t>
            </w:r>
          </w:p>
        </w:tc>
        <w:tc>
          <w:tcPr>
            <w:tcW w:w="932" w:type="pct"/>
            <w:tcBorders>
              <w:top w:val="single" w:sz="4" w:space="0" w:color="auto"/>
              <w:left w:val="single" w:sz="4" w:space="0" w:color="auto"/>
              <w:bottom w:val="single" w:sz="4" w:space="0" w:color="auto"/>
              <w:right w:val="single" w:sz="4" w:space="0" w:color="auto"/>
            </w:tcBorders>
            <w:noWrap/>
            <w:vAlign w:val="center"/>
          </w:tcPr>
          <w:p w14:paraId="1655EE30" w14:textId="70C2923E" w:rsidR="00BF78A0" w:rsidRPr="0020508F" w:rsidRDefault="00BF78A0" w:rsidP="00BF78A0">
            <w:pPr>
              <w:jc w:val="center"/>
            </w:pPr>
            <w:r>
              <w:t>96 %</w:t>
            </w:r>
          </w:p>
        </w:tc>
        <w:tc>
          <w:tcPr>
            <w:tcW w:w="828" w:type="pct"/>
            <w:tcBorders>
              <w:top w:val="single" w:sz="4" w:space="0" w:color="auto"/>
              <w:left w:val="single" w:sz="4" w:space="0" w:color="auto"/>
              <w:bottom w:val="single" w:sz="4" w:space="0" w:color="auto"/>
              <w:right w:val="single" w:sz="4" w:space="0" w:color="auto"/>
            </w:tcBorders>
            <w:vAlign w:val="center"/>
          </w:tcPr>
          <w:p w14:paraId="3958B9AF" w14:textId="6FEF1AD8" w:rsidR="00BF78A0" w:rsidRDefault="00D13B1E" w:rsidP="00BF78A0">
            <w:pPr>
              <w:jc w:val="center"/>
            </w:pPr>
            <w:r>
              <w:t>1400000</w:t>
            </w:r>
          </w:p>
        </w:tc>
        <w:tc>
          <w:tcPr>
            <w:tcW w:w="1095" w:type="pct"/>
            <w:tcBorders>
              <w:top w:val="single" w:sz="4" w:space="0" w:color="auto"/>
              <w:left w:val="single" w:sz="4" w:space="0" w:color="auto"/>
              <w:bottom w:val="single" w:sz="4" w:space="0" w:color="auto"/>
              <w:right w:val="single" w:sz="4" w:space="0" w:color="auto"/>
            </w:tcBorders>
            <w:vAlign w:val="center"/>
          </w:tcPr>
          <w:p w14:paraId="030CC071" w14:textId="32B3DE02" w:rsidR="00BF78A0" w:rsidRPr="0020508F" w:rsidRDefault="00BF78A0" w:rsidP="00BF78A0">
            <w:pPr>
              <w:jc w:val="center"/>
            </w:pPr>
            <w:r>
              <w:t>99 %</w:t>
            </w:r>
          </w:p>
        </w:tc>
        <w:tc>
          <w:tcPr>
            <w:tcW w:w="566" w:type="pct"/>
            <w:tcBorders>
              <w:top w:val="single" w:sz="4" w:space="0" w:color="auto"/>
              <w:left w:val="single" w:sz="4" w:space="0" w:color="auto"/>
              <w:bottom w:val="single" w:sz="4" w:space="0" w:color="auto"/>
              <w:right w:val="single" w:sz="4" w:space="0" w:color="auto"/>
            </w:tcBorders>
            <w:vAlign w:val="center"/>
          </w:tcPr>
          <w:p w14:paraId="67563A68" w14:textId="6E5AB602" w:rsidR="00BF78A0" w:rsidRDefault="00BA5363" w:rsidP="00BF78A0">
            <w:pPr>
              <w:jc w:val="center"/>
            </w:pPr>
            <w:r>
              <w:t>430000</w:t>
            </w:r>
          </w:p>
        </w:tc>
      </w:tr>
      <w:tr w:rsidR="00BF78A0" w:rsidRPr="0020508F" w14:paraId="5195AC62" w14:textId="720BA6EF"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006D70F7" w14:textId="77777777" w:rsidR="00BF78A0" w:rsidRPr="0020508F" w:rsidRDefault="00BF78A0" w:rsidP="00732018">
            <w:pPr>
              <w:jc w:val="both"/>
            </w:pPr>
            <w:r w:rsidRPr="0020508F">
              <w:t>Methyl centralite</w:t>
            </w:r>
          </w:p>
        </w:tc>
        <w:tc>
          <w:tcPr>
            <w:tcW w:w="932" w:type="pct"/>
            <w:tcBorders>
              <w:top w:val="single" w:sz="4" w:space="0" w:color="auto"/>
              <w:left w:val="single" w:sz="4" w:space="0" w:color="auto"/>
              <w:bottom w:val="single" w:sz="4" w:space="0" w:color="auto"/>
              <w:right w:val="single" w:sz="4" w:space="0" w:color="auto"/>
            </w:tcBorders>
            <w:noWrap/>
            <w:vAlign w:val="center"/>
          </w:tcPr>
          <w:p w14:paraId="0C6FEA83" w14:textId="77777777" w:rsidR="00BF78A0" w:rsidRPr="0020508F" w:rsidRDefault="00BF78A0" w:rsidP="00BF78A0">
            <w:pPr>
              <w:jc w:val="center"/>
            </w:pPr>
          </w:p>
        </w:tc>
        <w:tc>
          <w:tcPr>
            <w:tcW w:w="828" w:type="pct"/>
            <w:tcBorders>
              <w:top w:val="single" w:sz="4" w:space="0" w:color="auto"/>
              <w:left w:val="single" w:sz="4" w:space="0" w:color="auto"/>
              <w:bottom w:val="single" w:sz="4" w:space="0" w:color="auto"/>
              <w:right w:val="single" w:sz="4" w:space="0" w:color="auto"/>
            </w:tcBorders>
            <w:vAlign w:val="center"/>
          </w:tcPr>
          <w:p w14:paraId="5372FB46" w14:textId="77777777" w:rsidR="00BF78A0" w:rsidRDefault="00BF78A0" w:rsidP="00BF78A0">
            <w:pPr>
              <w:jc w:val="center"/>
            </w:pPr>
          </w:p>
        </w:tc>
        <w:tc>
          <w:tcPr>
            <w:tcW w:w="1095" w:type="pct"/>
            <w:tcBorders>
              <w:top w:val="single" w:sz="4" w:space="0" w:color="auto"/>
              <w:left w:val="single" w:sz="4" w:space="0" w:color="auto"/>
              <w:bottom w:val="single" w:sz="4" w:space="0" w:color="auto"/>
              <w:right w:val="single" w:sz="4" w:space="0" w:color="auto"/>
            </w:tcBorders>
            <w:vAlign w:val="center"/>
          </w:tcPr>
          <w:p w14:paraId="36F536B1" w14:textId="1BD848F1" w:rsidR="00BF78A0" w:rsidRPr="0020508F" w:rsidRDefault="00BF78A0" w:rsidP="00BF78A0">
            <w:pPr>
              <w:jc w:val="center"/>
            </w:pPr>
            <w:r>
              <w:t>0.0015 %</w:t>
            </w:r>
          </w:p>
        </w:tc>
        <w:tc>
          <w:tcPr>
            <w:tcW w:w="566" w:type="pct"/>
            <w:tcBorders>
              <w:top w:val="single" w:sz="4" w:space="0" w:color="auto"/>
              <w:left w:val="single" w:sz="4" w:space="0" w:color="auto"/>
              <w:bottom w:val="single" w:sz="4" w:space="0" w:color="auto"/>
              <w:right w:val="single" w:sz="4" w:space="0" w:color="auto"/>
            </w:tcBorders>
            <w:vAlign w:val="center"/>
          </w:tcPr>
          <w:p w14:paraId="44100208" w14:textId="79D14F21" w:rsidR="00BF78A0" w:rsidRDefault="00BA5363" w:rsidP="00BF78A0">
            <w:pPr>
              <w:jc w:val="center"/>
            </w:pPr>
            <w:r>
              <w:t>66</w:t>
            </w:r>
          </w:p>
        </w:tc>
      </w:tr>
      <w:tr w:rsidR="00BF78A0" w:rsidRPr="0020508F" w14:paraId="3E288541" w14:textId="352AB344" w:rsidTr="00BA5363">
        <w:trPr>
          <w:trHeight w:val="255"/>
        </w:trPr>
        <w:tc>
          <w:tcPr>
            <w:tcW w:w="1579" w:type="pct"/>
            <w:tcBorders>
              <w:top w:val="single" w:sz="4" w:space="0" w:color="auto"/>
              <w:left w:val="single" w:sz="4" w:space="0" w:color="auto"/>
              <w:bottom w:val="single" w:sz="4" w:space="0" w:color="auto"/>
              <w:right w:val="single" w:sz="4" w:space="0" w:color="auto"/>
            </w:tcBorders>
            <w:noWrap/>
            <w:vAlign w:val="bottom"/>
            <w:hideMark/>
          </w:tcPr>
          <w:p w14:paraId="76031C4A" w14:textId="77777777" w:rsidR="00BF78A0" w:rsidRPr="0020508F" w:rsidRDefault="00BF78A0" w:rsidP="00732018">
            <w:pPr>
              <w:jc w:val="both"/>
            </w:pPr>
            <w:r w:rsidRPr="0020508F">
              <w:t>Nitroglycerin</w:t>
            </w:r>
          </w:p>
        </w:tc>
        <w:tc>
          <w:tcPr>
            <w:tcW w:w="932" w:type="pct"/>
            <w:tcBorders>
              <w:top w:val="single" w:sz="4" w:space="0" w:color="auto"/>
              <w:left w:val="single" w:sz="4" w:space="0" w:color="auto"/>
              <w:bottom w:val="single" w:sz="4" w:space="0" w:color="auto"/>
              <w:right w:val="single" w:sz="4" w:space="0" w:color="auto"/>
            </w:tcBorders>
            <w:noWrap/>
            <w:vAlign w:val="center"/>
          </w:tcPr>
          <w:p w14:paraId="5F6B6852" w14:textId="28FDEEFC" w:rsidR="00BF78A0" w:rsidRPr="0020508F" w:rsidRDefault="00BF78A0" w:rsidP="00BF78A0">
            <w:pPr>
              <w:jc w:val="center"/>
            </w:pPr>
            <w:r>
              <w:t>1.0 %</w:t>
            </w:r>
          </w:p>
        </w:tc>
        <w:tc>
          <w:tcPr>
            <w:tcW w:w="828" w:type="pct"/>
            <w:tcBorders>
              <w:top w:val="single" w:sz="4" w:space="0" w:color="auto"/>
              <w:left w:val="single" w:sz="4" w:space="0" w:color="auto"/>
              <w:bottom w:val="single" w:sz="4" w:space="0" w:color="auto"/>
              <w:right w:val="single" w:sz="4" w:space="0" w:color="auto"/>
            </w:tcBorders>
            <w:vAlign w:val="center"/>
          </w:tcPr>
          <w:p w14:paraId="186DA718" w14:textId="0E150237" w:rsidR="00BF78A0" w:rsidRDefault="00D13B1E" w:rsidP="00BF78A0">
            <w:pPr>
              <w:jc w:val="center"/>
            </w:pPr>
            <w:r>
              <w:t>1010</w:t>
            </w:r>
          </w:p>
        </w:tc>
        <w:tc>
          <w:tcPr>
            <w:tcW w:w="1095" w:type="pct"/>
            <w:tcBorders>
              <w:top w:val="single" w:sz="4" w:space="0" w:color="auto"/>
              <w:left w:val="single" w:sz="4" w:space="0" w:color="auto"/>
              <w:bottom w:val="single" w:sz="4" w:space="0" w:color="auto"/>
              <w:right w:val="single" w:sz="4" w:space="0" w:color="auto"/>
            </w:tcBorders>
            <w:vAlign w:val="center"/>
          </w:tcPr>
          <w:p w14:paraId="33E576F7" w14:textId="7D1E8F55" w:rsidR="00BF78A0" w:rsidRDefault="00BF78A0" w:rsidP="00BF78A0">
            <w:pPr>
              <w:jc w:val="center"/>
            </w:pPr>
            <w:r>
              <w:t>0.39 %</w:t>
            </w:r>
          </w:p>
        </w:tc>
        <w:tc>
          <w:tcPr>
            <w:tcW w:w="566" w:type="pct"/>
            <w:tcBorders>
              <w:top w:val="single" w:sz="4" w:space="0" w:color="auto"/>
              <w:left w:val="single" w:sz="4" w:space="0" w:color="auto"/>
              <w:bottom w:val="single" w:sz="4" w:space="0" w:color="auto"/>
              <w:right w:val="single" w:sz="4" w:space="0" w:color="auto"/>
            </w:tcBorders>
            <w:vAlign w:val="center"/>
          </w:tcPr>
          <w:p w14:paraId="422C00AF" w14:textId="3BA7C4B3" w:rsidR="00BF78A0" w:rsidRDefault="00BA5363" w:rsidP="00BF78A0">
            <w:pPr>
              <w:jc w:val="center"/>
            </w:pPr>
            <w:r>
              <w:t>2400</w:t>
            </w:r>
          </w:p>
        </w:tc>
      </w:tr>
    </w:tbl>
    <w:p w14:paraId="3C35D517" w14:textId="77777777" w:rsidR="00E841BB" w:rsidRDefault="00E841BB" w:rsidP="008613F3">
      <w:pPr>
        <w:autoSpaceDE w:val="0"/>
        <w:autoSpaceDN w:val="0"/>
        <w:adjustRightInd w:val="0"/>
        <w:spacing w:line="480" w:lineRule="auto"/>
        <w:outlineLvl w:val="0"/>
        <w:rPr>
          <w:rFonts w:eastAsiaTheme="minorHAnsi"/>
          <w:b/>
        </w:rPr>
      </w:pPr>
    </w:p>
    <w:p w14:paraId="6F10DE8F" w14:textId="5E98EAB0" w:rsidR="00E40EF0" w:rsidRDefault="000C323E" w:rsidP="008613F3">
      <w:pPr>
        <w:autoSpaceDE w:val="0"/>
        <w:autoSpaceDN w:val="0"/>
        <w:adjustRightInd w:val="0"/>
        <w:spacing w:line="480" w:lineRule="auto"/>
        <w:outlineLvl w:val="0"/>
        <w:rPr>
          <w:rFonts w:eastAsiaTheme="minorHAnsi"/>
          <w:b/>
        </w:rPr>
      </w:pPr>
      <w:r>
        <w:rPr>
          <w:rFonts w:eastAsiaTheme="minorHAnsi"/>
          <w:b/>
        </w:rPr>
        <w:t>7</w:t>
      </w:r>
      <w:r w:rsidR="00E40EF0">
        <w:rPr>
          <w:rFonts w:eastAsiaTheme="minorHAnsi"/>
          <w:b/>
        </w:rPr>
        <w:t>. Infusion as screening tool</w:t>
      </w:r>
    </w:p>
    <w:p w14:paraId="3FE9E076" w14:textId="695B99CC" w:rsidR="00E40EF0" w:rsidRPr="006F7901" w:rsidRDefault="00E40EF0" w:rsidP="00E40EF0">
      <w:pPr>
        <w:spacing w:line="480" w:lineRule="auto"/>
        <w:ind w:firstLine="720"/>
      </w:pPr>
      <w:r w:rsidRPr="004757AC">
        <w:t xml:space="preserve">It would be very useful to have a rapid method whereby GSR samples could be quickly screened for organic compounds. One method to do this would be to solubilize the extract and directly infuse it into the tandem mass spectrometer. While the sample is being infused into the MS, a spectrum can be collected for 0.5 min in each ionization mode: ESI+, ESI-, and APCI-. This must be done because the tandem mass spectrometer </w:t>
      </w:r>
      <w:r w:rsidR="00C25CC4">
        <w:t>does not</w:t>
      </w:r>
      <w:r w:rsidRPr="004757AC">
        <w:t xml:space="preserve"> permit users to perform an MS scan in ESCi mode (all 3 ionization modes </w:t>
      </w:r>
      <w:r w:rsidR="009A780D">
        <w:t>to run</w:t>
      </w:r>
      <w:r w:rsidRPr="004757AC">
        <w:t xml:space="preserve"> simultaneously) directly from the tune page. Nevertheless, it takes less than 10 minutes to acquire a spectrum of a sample in each ionization mode, extract the data, and search for the compounds of interest. This includes running a blank of sample dilutor before each run in all 3 ionization modes.</w:t>
      </w:r>
      <w:r>
        <w:t xml:space="preserve"> </w:t>
      </w:r>
      <w:r w:rsidRPr="001C7B9D">
        <w:t>The general MS conditions used for the infusion experimen</w:t>
      </w:r>
      <w:r w:rsidR="00A42303">
        <w:t>ts are summarized in Table 5.10</w:t>
      </w:r>
      <w:r w:rsidRPr="001C7B9D">
        <w:t>. The only difference between each ionizat</w:t>
      </w:r>
      <w:r w:rsidRPr="00E9057D">
        <w:t>ion mode was the voltage applied on the capillary or corona discharge pin (APCI). The extracted spectrum for a standard GSR mixture analyzed in ESI+, ESI-, and APCI-</w:t>
      </w:r>
      <w:r w:rsidR="000C323E">
        <w:t xml:space="preserve"> modes are given in Figure 5.28, 5.29, and 5.30</w:t>
      </w:r>
      <w:r w:rsidRPr="00E9057D">
        <w:t xml:space="preserve">, respectively. The </w:t>
      </w:r>
      <w:r w:rsidRPr="006B06FB">
        <w:t xml:space="preserve">MS scans were collected over </w:t>
      </w:r>
      <w:r w:rsidRPr="00CA103F">
        <w:t>an</w:t>
      </w:r>
      <w:r w:rsidRPr="006F7901">
        <w:t xml:space="preserve"> m/z range of 30 to 300 </w:t>
      </w:r>
      <w:proofErr w:type="spellStart"/>
      <w:r w:rsidRPr="006F7901">
        <w:t>amu</w:t>
      </w:r>
      <w:proofErr w:type="spellEnd"/>
      <w:r w:rsidRPr="006F7901">
        <w:t xml:space="preserve">. </w:t>
      </w:r>
    </w:p>
    <w:p w14:paraId="268328C6" w14:textId="77777777" w:rsidR="00C45123" w:rsidRDefault="00C45123" w:rsidP="00E40EF0">
      <w:pPr>
        <w:spacing w:line="480" w:lineRule="auto"/>
        <w:rPr>
          <w:b/>
        </w:rPr>
      </w:pPr>
    </w:p>
    <w:p w14:paraId="786A22A9" w14:textId="467C02D1" w:rsidR="00E40EF0" w:rsidRPr="001C7B9D" w:rsidRDefault="00A42303" w:rsidP="00180FB3">
      <w:pPr>
        <w:pStyle w:val="Tables"/>
      </w:pPr>
      <w:bookmarkStart w:id="378" w:name="_Toc247183183"/>
      <w:r>
        <w:rPr>
          <w:b/>
        </w:rPr>
        <w:t>Table 5.10</w:t>
      </w:r>
      <w:r w:rsidR="00B026FB">
        <w:rPr>
          <w:b/>
        </w:rPr>
        <w:t>.</w:t>
      </w:r>
      <w:r w:rsidR="00E40EF0" w:rsidRPr="001C7B9D">
        <w:t xml:space="preserve"> MS conditions for the infusion experiments.</w:t>
      </w:r>
      <w:bookmarkEnd w:id="3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46"/>
        <w:gridCol w:w="1730"/>
        <w:gridCol w:w="2350"/>
        <w:gridCol w:w="1730"/>
      </w:tblGrid>
      <w:tr w:rsidR="00E40EF0" w:rsidRPr="004757AC" w14:paraId="6ECA3D4E" w14:textId="77777777" w:rsidTr="0017608F">
        <w:trPr>
          <w:trHeight w:val="77"/>
        </w:trPr>
        <w:tc>
          <w:tcPr>
            <w:tcW w:w="1719" w:type="pct"/>
            <w:tcBorders>
              <w:right w:val="nil"/>
            </w:tcBorders>
            <w:vAlign w:val="center"/>
          </w:tcPr>
          <w:p w14:paraId="1AC0B0BF" w14:textId="77777777" w:rsidR="00E40EF0" w:rsidRPr="00E9057D" w:rsidRDefault="00E40EF0" w:rsidP="00E40EF0">
            <w:pPr>
              <w:pStyle w:val="NoSpacing"/>
              <w:spacing w:line="240" w:lineRule="auto"/>
              <w:rPr>
                <w:b/>
              </w:rPr>
            </w:pPr>
            <w:r w:rsidRPr="00E9057D">
              <w:rPr>
                <w:b/>
              </w:rPr>
              <w:t>Condition</w:t>
            </w:r>
          </w:p>
        </w:tc>
        <w:tc>
          <w:tcPr>
            <w:tcW w:w="977" w:type="pct"/>
            <w:tcBorders>
              <w:left w:val="nil"/>
            </w:tcBorders>
            <w:noWrap/>
            <w:vAlign w:val="center"/>
          </w:tcPr>
          <w:p w14:paraId="6D4952E5" w14:textId="77777777" w:rsidR="00E40EF0" w:rsidRPr="006B06FB" w:rsidRDefault="00E40EF0" w:rsidP="00E40EF0">
            <w:pPr>
              <w:pStyle w:val="NoSpacing"/>
              <w:spacing w:line="240" w:lineRule="auto"/>
              <w:rPr>
                <w:b/>
              </w:rPr>
            </w:pPr>
            <w:r w:rsidRPr="006B06FB">
              <w:rPr>
                <w:b/>
              </w:rPr>
              <w:t>Value</w:t>
            </w:r>
          </w:p>
        </w:tc>
        <w:tc>
          <w:tcPr>
            <w:tcW w:w="1327" w:type="pct"/>
            <w:tcBorders>
              <w:right w:val="nil"/>
            </w:tcBorders>
            <w:vAlign w:val="center"/>
          </w:tcPr>
          <w:p w14:paraId="30FE0E48" w14:textId="77777777" w:rsidR="00E40EF0" w:rsidRPr="00CA103F" w:rsidRDefault="00E40EF0" w:rsidP="00E40EF0">
            <w:pPr>
              <w:pStyle w:val="NoSpacing"/>
              <w:spacing w:line="240" w:lineRule="auto"/>
              <w:rPr>
                <w:b/>
              </w:rPr>
            </w:pPr>
            <w:r w:rsidRPr="00CA103F">
              <w:rPr>
                <w:b/>
              </w:rPr>
              <w:t>Condition</w:t>
            </w:r>
          </w:p>
        </w:tc>
        <w:tc>
          <w:tcPr>
            <w:tcW w:w="977" w:type="pct"/>
            <w:tcBorders>
              <w:left w:val="nil"/>
            </w:tcBorders>
            <w:vAlign w:val="center"/>
          </w:tcPr>
          <w:p w14:paraId="1D76B9FF" w14:textId="77777777" w:rsidR="00E40EF0" w:rsidRPr="006F7901" w:rsidRDefault="00E40EF0" w:rsidP="00E40EF0">
            <w:pPr>
              <w:pStyle w:val="NoSpacing"/>
              <w:spacing w:line="240" w:lineRule="auto"/>
              <w:rPr>
                <w:b/>
              </w:rPr>
            </w:pPr>
            <w:r w:rsidRPr="006F7901">
              <w:rPr>
                <w:b/>
              </w:rPr>
              <w:t>Value</w:t>
            </w:r>
          </w:p>
        </w:tc>
      </w:tr>
      <w:tr w:rsidR="00E40EF0" w:rsidRPr="004757AC" w14:paraId="5C51B259" w14:textId="77777777" w:rsidTr="0017608F">
        <w:trPr>
          <w:trHeight w:val="169"/>
        </w:trPr>
        <w:tc>
          <w:tcPr>
            <w:tcW w:w="1719" w:type="pct"/>
            <w:tcBorders>
              <w:right w:val="nil"/>
            </w:tcBorders>
            <w:vAlign w:val="center"/>
          </w:tcPr>
          <w:p w14:paraId="5F9ED916" w14:textId="77777777" w:rsidR="00E40EF0" w:rsidRPr="004757AC" w:rsidRDefault="00E40EF0" w:rsidP="00E40EF0">
            <w:pPr>
              <w:pStyle w:val="NoSpacing"/>
              <w:spacing w:line="240" w:lineRule="auto"/>
            </w:pPr>
            <w:r w:rsidRPr="004757AC">
              <w:t>ESI capillary voltage (+)</w:t>
            </w:r>
          </w:p>
        </w:tc>
        <w:tc>
          <w:tcPr>
            <w:tcW w:w="977" w:type="pct"/>
            <w:tcBorders>
              <w:left w:val="nil"/>
            </w:tcBorders>
            <w:noWrap/>
            <w:vAlign w:val="center"/>
          </w:tcPr>
          <w:p w14:paraId="6BFB15A7" w14:textId="77777777" w:rsidR="00E40EF0" w:rsidRPr="004757AC" w:rsidRDefault="00E40EF0" w:rsidP="00E40EF0">
            <w:pPr>
              <w:pStyle w:val="NoSpacing"/>
              <w:spacing w:line="240" w:lineRule="auto"/>
            </w:pPr>
            <w:r w:rsidRPr="004757AC">
              <w:t>3.20</w:t>
            </w:r>
          </w:p>
        </w:tc>
        <w:tc>
          <w:tcPr>
            <w:tcW w:w="1327" w:type="pct"/>
            <w:tcBorders>
              <w:right w:val="nil"/>
            </w:tcBorders>
            <w:vAlign w:val="center"/>
          </w:tcPr>
          <w:p w14:paraId="1A7AA0C1" w14:textId="77777777" w:rsidR="00E40EF0" w:rsidRPr="004757AC" w:rsidRDefault="00E40EF0" w:rsidP="00E40EF0">
            <w:pPr>
              <w:pStyle w:val="NoSpacing"/>
              <w:spacing w:line="240" w:lineRule="auto"/>
            </w:pPr>
            <w:r w:rsidRPr="004757AC">
              <w:t>High mass resolution</w:t>
            </w:r>
          </w:p>
        </w:tc>
        <w:tc>
          <w:tcPr>
            <w:tcW w:w="977" w:type="pct"/>
            <w:tcBorders>
              <w:left w:val="nil"/>
            </w:tcBorders>
            <w:vAlign w:val="center"/>
          </w:tcPr>
          <w:p w14:paraId="6D75D3F8" w14:textId="77777777" w:rsidR="00E40EF0" w:rsidRPr="004757AC" w:rsidRDefault="00E40EF0" w:rsidP="00E40EF0">
            <w:pPr>
              <w:pStyle w:val="NoSpacing"/>
              <w:spacing w:line="240" w:lineRule="auto"/>
            </w:pPr>
            <w:r w:rsidRPr="004757AC">
              <w:t>15</w:t>
            </w:r>
          </w:p>
        </w:tc>
      </w:tr>
      <w:tr w:rsidR="00E40EF0" w:rsidRPr="004757AC" w14:paraId="38C1269D" w14:textId="77777777" w:rsidTr="0017608F">
        <w:trPr>
          <w:trHeight w:val="169"/>
        </w:trPr>
        <w:tc>
          <w:tcPr>
            <w:tcW w:w="1719" w:type="pct"/>
            <w:tcBorders>
              <w:right w:val="nil"/>
            </w:tcBorders>
            <w:vAlign w:val="center"/>
          </w:tcPr>
          <w:p w14:paraId="4533F7D8" w14:textId="77777777" w:rsidR="00E40EF0" w:rsidRPr="004757AC" w:rsidRDefault="00E40EF0" w:rsidP="00E40EF0">
            <w:pPr>
              <w:pStyle w:val="NoSpacing"/>
              <w:spacing w:line="240" w:lineRule="auto"/>
            </w:pPr>
            <w:r w:rsidRPr="004757AC">
              <w:t>ESI capillary voltage (-)</w:t>
            </w:r>
          </w:p>
        </w:tc>
        <w:tc>
          <w:tcPr>
            <w:tcW w:w="977" w:type="pct"/>
            <w:tcBorders>
              <w:left w:val="nil"/>
            </w:tcBorders>
            <w:noWrap/>
            <w:vAlign w:val="center"/>
          </w:tcPr>
          <w:p w14:paraId="75B7E871" w14:textId="77777777" w:rsidR="00E40EF0" w:rsidRPr="004757AC" w:rsidRDefault="00E40EF0" w:rsidP="00E40EF0">
            <w:pPr>
              <w:pStyle w:val="NoSpacing"/>
              <w:spacing w:line="240" w:lineRule="auto"/>
            </w:pPr>
            <w:r w:rsidRPr="004757AC">
              <w:t>4.30</w:t>
            </w:r>
          </w:p>
        </w:tc>
        <w:tc>
          <w:tcPr>
            <w:tcW w:w="1327" w:type="pct"/>
            <w:tcBorders>
              <w:right w:val="nil"/>
            </w:tcBorders>
            <w:vAlign w:val="center"/>
          </w:tcPr>
          <w:p w14:paraId="2B5D2220" w14:textId="77777777" w:rsidR="00E40EF0" w:rsidRPr="004757AC" w:rsidRDefault="00E40EF0" w:rsidP="00E40EF0">
            <w:pPr>
              <w:pStyle w:val="NoSpacing"/>
              <w:spacing w:line="240" w:lineRule="auto"/>
            </w:pPr>
            <w:r w:rsidRPr="004757AC">
              <w:t>Ion energy</w:t>
            </w:r>
          </w:p>
        </w:tc>
        <w:tc>
          <w:tcPr>
            <w:tcW w:w="977" w:type="pct"/>
            <w:tcBorders>
              <w:left w:val="nil"/>
            </w:tcBorders>
            <w:vAlign w:val="center"/>
          </w:tcPr>
          <w:p w14:paraId="2EF2EED5" w14:textId="77777777" w:rsidR="00E40EF0" w:rsidRPr="004757AC" w:rsidRDefault="00E40EF0" w:rsidP="00E40EF0">
            <w:pPr>
              <w:pStyle w:val="NoSpacing"/>
              <w:spacing w:line="240" w:lineRule="auto"/>
            </w:pPr>
            <w:r w:rsidRPr="004757AC">
              <w:t>0.6</w:t>
            </w:r>
          </w:p>
        </w:tc>
      </w:tr>
      <w:tr w:rsidR="00E40EF0" w:rsidRPr="004757AC" w14:paraId="01F30895" w14:textId="77777777" w:rsidTr="0017608F">
        <w:trPr>
          <w:trHeight w:val="169"/>
        </w:trPr>
        <w:tc>
          <w:tcPr>
            <w:tcW w:w="1719" w:type="pct"/>
            <w:tcBorders>
              <w:right w:val="nil"/>
            </w:tcBorders>
            <w:vAlign w:val="center"/>
          </w:tcPr>
          <w:p w14:paraId="64F32894" w14:textId="77777777" w:rsidR="00E40EF0" w:rsidRPr="004757AC" w:rsidRDefault="00E40EF0" w:rsidP="00E40EF0">
            <w:pPr>
              <w:pStyle w:val="NoSpacing"/>
              <w:spacing w:line="240" w:lineRule="auto"/>
            </w:pPr>
            <w:r w:rsidRPr="004757AC">
              <w:t>APCI current (-)</w:t>
            </w:r>
          </w:p>
        </w:tc>
        <w:tc>
          <w:tcPr>
            <w:tcW w:w="977" w:type="pct"/>
            <w:tcBorders>
              <w:left w:val="nil"/>
            </w:tcBorders>
            <w:noWrap/>
            <w:vAlign w:val="center"/>
          </w:tcPr>
          <w:p w14:paraId="5F68A3E9" w14:textId="77777777" w:rsidR="00E40EF0" w:rsidRPr="004757AC" w:rsidRDefault="00E40EF0" w:rsidP="00E40EF0">
            <w:pPr>
              <w:pStyle w:val="NoSpacing"/>
              <w:spacing w:line="240" w:lineRule="auto"/>
            </w:pPr>
            <w:r w:rsidRPr="004757AC">
              <w:t>20.0</w:t>
            </w:r>
          </w:p>
        </w:tc>
        <w:tc>
          <w:tcPr>
            <w:tcW w:w="1327" w:type="pct"/>
            <w:tcBorders>
              <w:right w:val="nil"/>
            </w:tcBorders>
            <w:vAlign w:val="center"/>
          </w:tcPr>
          <w:p w14:paraId="4C64FBEF" w14:textId="77777777" w:rsidR="00E40EF0" w:rsidRPr="004757AC" w:rsidRDefault="00E40EF0" w:rsidP="00E40EF0">
            <w:pPr>
              <w:pStyle w:val="NoSpacing"/>
              <w:spacing w:line="240" w:lineRule="auto"/>
            </w:pPr>
            <w:r w:rsidRPr="004757AC">
              <w:t>Entrance</w:t>
            </w:r>
          </w:p>
        </w:tc>
        <w:tc>
          <w:tcPr>
            <w:tcW w:w="977" w:type="pct"/>
            <w:tcBorders>
              <w:left w:val="nil"/>
            </w:tcBorders>
            <w:vAlign w:val="center"/>
          </w:tcPr>
          <w:p w14:paraId="5921D4F1" w14:textId="77777777" w:rsidR="00E40EF0" w:rsidRPr="004757AC" w:rsidRDefault="00E40EF0" w:rsidP="00E40EF0">
            <w:pPr>
              <w:pStyle w:val="NoSpacing"/>
              <w:spacing w:line="240" w:lineRule="auto"/>
            </w:pPr>
            <w:r w:rsidRPr="004757AC">
              <w:t>50</w:t>
            </w:r>
          </w:p>
        </w:tc>
      </w:tr>
      <w:tr w:rsidR="00E40EF0" w:rsidRPr="004757AC" w14:paraId="62A31C8C" w14:textId="77777777" w:rsidTr="0017608F">
        <w:trPr>
          <w:trHeight w:val="169"/>
        </w:trPr>
        <w:tc>
          <w:tcPr>
            <w:tcW w:w="1719" w:type="pct"/>
            <w:tcBorders>
              <w:right w:val="nil"/>
            </w:tcBorders>
            <w:vAlign w:val="center"/>
          </w:tcPr>
          <w:p w14:paraId="639CE63D" w14:textId="77777777" w:rsidR="00E40EF0" w:rsidRPr="004757AC" w:rsidRDefault="00E40EF0" w:rsidP="00E40EF0">
            <w:pPr>
              <w:pStyle w:val="NoSpacing"/>
              <w:spacing w:line="240" w:lineRule="auto"/>
            </w:pPr>
            <w:r w:rsidRPr="004757AC">
              <w:t>Extractor</w:t>
            </w:r>
          </w:p>
        </w:tc>
        <w:tc>
          <w:tcPr>
            <w:tcW w:w="977" w:type="pct"/>
            <w:tcBorders>
              <w:left w:val="nil"/>
            </w:tcBorders>
            <w:noWrap/>
            <w:vAlign w:val="center"/>
          </w:tcPr>
          <w:p w14:paraId="15398F27" w14:textId="77777777" w:rsidR="00E40EF0" w:rsidRPr="004757AC" w:rsidRDefault="00E40EF0" w:rsidP="00E40EF0">
            <w:pPr>
              <w:pStyle w:val="NoSpacing"/>
              <w:spacing w:line="240" w:lineRule="auto"/>
            </w:pPr>
            <w:r w:rsidRPr="004757AC">
              <w:t>3 V</w:t>
            </w:r>
          </w:p>
        </w:tc>
        <w:tc>
          <w:tcPr>
            <w:tcW w:w="1327" w:type="pct"/>
            <w:tcBorders>
              <w:right w:val="nil"/>
            </w:tcBorders>
            <w:vAlign w:val="center"/>
          </w:tcPr>
          <w:p w14:paraId="5C357F3E" w14:textId="77777777" w:rsidR="00E40EF0" w:rsidRPr="004757AC" w:rsidRDefault="00E40EF0" w:rsidP="00E40EF0">
            <w:pPr>
              <w:pStyle w:val="NoSpacing"/>
              <w:spacing w:line="240" w:lineRule="auto"/>
            </w:pPr>
            <w:r w:rsidRPr="004757AC">
              <w:t>Collision</w:t>
            </w:r>
          </w:p>
        </w:tc>
        <w:tc>
          <w:tcPr>
            <w:tcW w:w="977" w:type="pct"/>
            <w:tcBorders>
              <w:left w:val="nil"/>
            </w:tcBorders>
            <w:vAlign w:val="center"/>
          </w:tcPr>
          <w:p w14:paraId="0B5F5095" w14:textId="77777777" w:rsidR="00E40EF0" w:rsidRPr="004757AC" w:rsidRDefault="00E40EF0" w:rsidP="00E40EF0">
            <w:pPr>
              <w:pStyle w:val="NoSpacing"/>
              <w:spacing w:line="240" w:lineRule="auto"/>
            </w:pPr>
            <w:r w:rsidRPr="004757AC">
              <w:t>3</w:t>
            </w:r>
          </w:p>
        </w:tc>
      </w:tr>
      <w:tr w:rsidR="00E40EF0" w:rsidRPr="004757AC" w14:paraId="0465E354" w14:textId="77777777" w:rsidTr="0017608F">
        <w:trPr>
          <w:trHeight w:val="168"/>
        </w:trPr>
        <w:tc>
          <w:tcPr>
            <w:tcW w:w="1719" w:type="pct"/>
            <w:tcBorders>
              <w:right w:val="nil"/>
            </w:tcBorders>
            <w:vAlign w:val="center"/>
          </w:tcPr>
          <w:p w14:paraId="268B1E72" w14:textId="77777777" w:rsidR="00E40EF0" w:rsidRPr="004757AC" w:rsidRDefault="00E40EF0" w:rsidP="00E40EF0">
            <w:pPr>
              <w:pStyle w:val="NoSpacing"/>
              <w:spacing w:line="240" w:lineRule="auto"/>
            </w:pPr>
            <w:r w:rsidRPr="004757AC">
              <w:t>RF lens</w:t>
            </w:r>
          </w:p>
        </w:tc>
        <w:tc>
          <w:tcPr>
            <w:tcW w:w="977" w:type="pct"/>
            <w:tcBorders>
              <w:left w:val="nil"/>
            </w:tcBorders>
            <w:noWrap/>
            <w:vAlign w:val="center"/>
          </w:tcPr>
          <w:p w14:paraId="421BD15B" w14:textId="77777777" w:rsidR="00E40EF0" w:rsidRPr="004757AC" w:rsidRDefault="00E40EF0" w:rsidP="00E40EF0">
            <w:pPr>
              <w:pStyle w:val="NoSpacing"/>
              <w:spacing w:line="240" w:lineRule="auto"/>
            </w:pPr>
            <w:r w:rsidRPr="004757AC">
              <w:t>0.1 V</w:t>
            </w:r>
          </w:p>
        </w:tc>
        <w:tc>
          <w:tcPr>
            <w:tcW w:w="1327" w:type="pct"/>
            <w:tcBorders>
              <w:right w:val="nil"/>
            </w:tcBorders>
            <w:vAlign w:val="center"/>
          </w:tcPr>
          <w:p w14:paraId="403B7703" w14:textId="77777777" w:rsidR="00E40EF0" w:rsidRPr="004757AC" w:rsidRDefault="00E40EF0" w:rsidP="00E40EF0">
            <w:pPr>
              <w:pStyle w:val="NoSpacing"/>
              <w:spacing w:line="240" w:lineRule="auto"/>
            </w:pPr>
            <w:r w:rsidRPr="004757AC">
              <w:t>Exit</w:t>
            </w:r>
          </w:p>
        </w:tc>
        <w:tc>
          <w:tcPr>
            <w:tcW w:w="977" w:type="pct"/>
            <w:tcBorders>
              <w:left w:val="nil"/>
            </w:tcBorders>
            <w:vAlign w:val="center"/>
          </w:tcPr>
          <w:p w14:paraId="44517798" w14:textId="77777777" w:rsidR="00E40EF0" w:rsidRPr="004757AC" w:rsidRDefault="00E40EF0" w:rsidP="00E40EF0">
            <w:pPr>
              <w:pStyle w:val="NoSpacing"/>
              <w:spacing w:line="240" w:lineRule="auto"/>
            </w:pPr>
            <w:r w:rsidRPr="004757AC">
              <w:t>50</w:t>
            </w:r>
          </w:p>
        </w:tc>
      </w:tr>
      <w:tr w:rsidR="00E40EF0" w:rsidRPr="004757AC" w14:paraId="0D350CD2" w14:textId="77777777" w:rsidTr="0017608F">
        <w:trPr>
          <w:trHeight w:val="169"/>
        </w:trPr>
        <w:tc>
          <w:tcPr>
            <w:tcW w:w="1719" w:type="pct"/>
            <w:tcBorders>
              <w:right w:val="nil"/>
            </w:tcBorders>
            <w:vAlign w:val="center"/>
          </w:tcPr>
          <w:p w14:paraId="53CED093" w14:textId="77777777" w:rsidR="00E40EF0" w:rsidRPr="004757AC" w:rsidRDefault="00E40EF0" w:rsidP="00E40EF0">
            <w:pPr>
              <w:pStyle w:val="NoSpacing"/>
              <w:spacing w:line="240" w:lineRule="auto"/>
            </w:pPr>
            <w:r w:rsidRPr="004757AC">
              <w:t>Source temperature</w:t>
            </w:r>
          </w:p>
        </w:tc>
        <w:tc>
          <w:tcPr>
            <w:tcW w:w="977" w:type="pct"/>
            <w:tcBorders>
              <w:left w:val="nil"/>
            </w:tcBorders>
            <w:noWrap/>
            <w:vAlign w:val="center"/>
          </w:tcPr>
          <w:p w14:paraId="4024870C" w14:textId="77777777" w:rsidR="00E40EF0" w:rsidRPr="004757AC" w:rsidRDefault="00E40EF0" w:rsidP="00E40EF0">
            <w:pPr>
              <w:pStyle w:val="NoSpacing"/>
              <w:spacing w:line="240" w:lineRule="auto"/>
            </w:pPr>
            <w:r w:rsidRPr="004757AC">
              <w:t>125 ºC</w:t>
            </w:r>
          </w:p>
        </w:tc>
        <w:tc>
          <w:tcPr>
            <w:tcW w:w="1327" w:type="pct"/>
            <w:tcBorders>
              <w:right w:val="nil"/>
            </w:tcBorders>
            <w:vAlign w:val="center"/>
          </w:tcPr>
          <w:p w14:paraId="545DA38F" w14:textId="77777777" w:rsidR="00E40EF0" w:rsidRPr="004757AC" w:rsidRDefault="00E40EF0" w:rsidP="00E40EF0">
            <w:pPr>
              <w:pStyle w:val="NoSpacing"/>
              <w:spacing w:line="240" w:lineRule="auto"/>
            </w:pPr>
            <w:r w:rsidRPr="004757AC">
              <w:t>LM resolution 2</w:t>
            </w:r>
          </w:p>
        </w:tc>
        <w:tc>
          <w:tcPr>
            <w:tcW w:w="977" w:type="pct"/>
            <w:tcBorders>
              <w:left w:val="nil"/>
            </w:tcBorders>
            <w:vAlign w:val="center"/>
          </w:tcPr>
          <w:p w14:paraId="27589ABD" w14:textId="77777777" w:rsidR="00E40EF0" w:rsidRPr="004757AC" w:rsidRDefault="00E40EF0" w:rsidP="00E40EF0">
            <w:pPr>
              <w:pStyle w:val="NoSpacing"/>
              <w:spacing w:line="240" w:lineRule="auto"/>
            </w:pPr>
            <w:r w:rsidRPr="004757AC">
              <w:t>14</w:t>
            </w:r>
          </w:p>
        </w:tc>
      </w:tr>
      <w:tr w:rsidR="00E40EF0" w:rsidRPr="004757AC" w14:paraId="16A98396" w14:textId="77777777" w:rsidTr="0017608F">
        <w:trPr>
          <w:trHeight w:val="168"/>
        </w:trPr>
        <w:tc>
          <w:tcPr>
            <w:tcW w:w="1719" w:type="pct"/>
            <w:tcBorders>
              <w:right w:val="nil"/>
            </w:tcBorders>
            <w:vAlign w:val="center"/>
          </w:tcPr>
          <w:p w14:paraId="473984B1" w14:textId="77777777" w:rsidR="00E40EF0" w:rsidRPr="004757AC" w:rsidRDefault="00E40EF0" w:rsidP="00E40EF0">
            <w:pPr>
              <w:pStyle w:val="NoSpacing"/>
              <w:spacing w:line="240" w:lineRule="auto"/>
            </w:pPr>
            <w:r w:rsidRPr="004757AC">
              <w:t>Desolvation temperature</w:t>
            </w:r>
          </w:p>
        </w:tc>
        <w:tc>
          <w:tcPr>
            <w:tcW w:w="977" w:type="pct"/>
            <w:tcBorders>
              <w:left w:val="nil"/>
            </w:tcBorders>
            <w:noWrap/>
            <w:vAlign w:val="center"/>
          </w:tcPr>
          <w:p w14:paraId="04A4612E" w14:textId="77777777" w:rsidR="00E40EF0" w:rsidRPr="004757AC" w:rsidRDefault="00E40EF0" w:rsidP="00E40EF0">
            <w:pPr>
              <w:pStyle w:val="NoSpacing"/>
              <w:spacing w:line="240" w:lineRule="auto"/>
            </w:pPr>
            <w:r w:rsidRPr="004757AC">
              <w:t>225 ºC</w:t>
            </w:r>
          </w:p>
        </w:tc>
        <w:tc>
          <w:tcPr>
            <w:tcW w:w="1327" w:type="pct"/>
            <w:tcBorders>
              <w:right w:val="nil"/>
            </w:tcBorders>
            <w:vAlign w:val="center"/>
          </w:tcPr>
          <w:p w14:paraId="3130E440" w14:textId="77777777" w:rsidR="00E40EF0" w:rsidRPr="004757AC" w:rsidRDefault="00E40EF0" w:rsidP="00E40EF0">
            <w:pPr>
              <w:pStyle w:val="NoSpacing"/>
              <w:spacing w:line="240" w:lineRule="auto"/>
            </w:pPr>
            <w:r w:rsidRPr="004757AC">
              <w:t>HM resolution 2</w:t>
            </w:r>
          </w:p>
        </w:tc>
        <w:tc>
          <w:tcPr>
            <w:tcW w:w="977" w:type="pct"/>
            <w:tcBorders>
              <w:left w:val="nil"/>
            </w:tcBorders>
            <w:vAlign w:val="center"/>
          </w:tcPr>
          <w:p w14:paraId="3BB12A1E" w14:textId="77777777" w:rsidR="00E40EF0" w:rsidRPr="004757AC" w:rsidRDefault="00E40EF0" w:rsidP="00E40EF0">
            <w:pPr>
              <w:pStyle w:val="NoSpacing"/>
              <w:spacing w:line="240" w:lineRule="auto"/>
            </w:pPr>
            <w:r w:rsidRPr="004757AC">
              <w:t>14</w:t>
            </w:r>
          </w:p>
        </w:tc>
      </w:tr>
      <w:tr w:rsidR="00E40EF0" w:rsidRPr="004757AC" w14:paraId="2E32270F" w14:textId="77777777" w:rsidTr="0017608F">
        <w:trPr>
          <w:trHeight w:val="85"/>
        </w:trPr>
        <w:tc>
          <w:tcPr>
            <w:tcW w:w="1719" w:type="pct"/>
            <w:tcBorders>
              <w:right w:val="nil"/>
            </w:tcBorders>
            <w:vAlign w:val="center"/>
          </w:tcPr>
          <w:p w14:paraId="0029DE4C" w14:textId="77777777" w:rsidR="00E40EF0" w:rsidRPr="004757AC" w:rsidRDefault="00E40EF0" w:rsidP="00E40EF0">
            <w:pPr>
              <w:pStyle w:val="NoSpacing"/>
              <w:spacing w:line="240" w:lineRule="auto"/>
            </w:pPr>
            <w:r w:rsidRPr="004757AC">
              <w:t>Desolvation gas flow</w:t>
            </w:r>
          </w:p>
        </w:tc>
        <w:tc>
          <w:tcPr>
            <w:tcW w:w="977" w:type="pct"/>
            <w:tcBorders>
              <w:left w:val="nil"/>
            </w:tcBorders>
            <w:noWrap/>
            <w:vAlign w:val="center"/>
          </w:tcPr>
          <w:p w14:paraId="6141C40D" w14:textId="77777777" w:rsidR="00E40EF0" w:rsidRPr="004757AC" w:rsidRDefault="00E40EF0" w:rsidP="00E40EF0">
            <w:pPr>
              <w:pStyle w:val="NoSpacing"/>
              <w:spacing w:line="240" w:lineRule="auto"/>
            </w:pPr>
            <w:r w:rsidRPr="004757AC">
              <w:t>425 L/</w:t>
            </w:r>
            <w:proofErr w:type="spellStart"/>
            <w:r w:rsidRPr="004757AC">
              <w:t>hr</w:t>
            </w:r>
            <w:proofErr w:type="spellEnd"/>
          </w:p>
        </w:tc>
        <w:tc>
          <w:tcPr>
            <w:tcW w:w="1327" w:type="pct"/>
            <w:tcBorders>
              <w:right w:val="nil"/>
            </w:tcBorders>
            <w:vAlign w:val="center"/>
          </w:tcPr>
          <w:p w14:paraId="330B1AA4" w14:textId="77777777" w:rsidR="00E40EF0" w:rsidRPr="004757AC" w:rsidRDefault="00E40EF0" w:rsidP="00E40EF0">
            <w:pPr>
              <w:pStyle w:val="NoSpacing"/>
              <w:spacing w:line="240" w:lineRule="auto"/>
            </w:pPr>
            <w:r w:rsidRPr="004757AC">
              <w:t>Ion energy 2</w:t>
            </w:r>
          </w:p>
        </w:tc>
        <w:tc>
          <w:tcPr>
            <w:tcW w:w="977" w:type="pct"/>
            <w:tcBorders>
              <w:left w:val="nil"/>
            </w:tcBorders>
            <w:vAlign w:val="center"/>
          </w:tcPr>
          <w:p w14:paraId="4C09C75D" w14:textId="77777777" w:rsidR="00E40EF0" w:rsidRPr="004757AC" w:rsidRDefault="00E40EF0" w:rsidP="00E40EF0">
            <w:pPr>
              <w:pStyle w:val="NoSpacing"/>
              <w:spacing w:line="240" w:lineRule="auto"/>
            </w:pPr>
            <w:r w:rsidRPr="004757AC">
              <w:t>0.6</w:t>
            </w:r>
          </w:p>
        </w:tc>
      </w:tr>
      <w:tr w:rsidR="00E40EF0" w:rsidRPr="004757AC" w14:paraId="1FE2D81E" w14:textId="77777777" w:rsidTr="0017608F">
        <w:trPr>
          <w:trHeight w:val="168"/>
        </w:trPr>
        <w:tc>
          <w:tcPr>
            <w:tcW w:w="1719" w:type="pct"/>
            <w:tcBorders>
              <w:right w:val="nil"/>
            </w:tcBorders>
            <w:vAlign w:val="center"/>
          </w:tcPr>
          <w:p w14:paraId="55112FFB" w14:textId="77777777" w:rsidR="00E40EF0" w:rsidRPr="004757AC" w:rsidRDefault="00E40EF0" w:rsidP="00E40EF0">
            <w:pPr>
              <w:pStyle w:val="NoSpacing"/>
              <w:spacing w:line="240" w:lineRule="auto"/>
            </w:pPr>
            <w:r w:rsidRPr="004757AC">
              <w:t>Cone gas flow</w:t>
            </w:r>
          </w:p>
        </w:tc>
        <w:tc>
          <w:tcPr>
            <w:tcW w:w="977" w:type="pct"/>
            <w:tcBorders>
              <w:left w:val="nil"/>
            </w:tcBorders>
            <w:noWrap/>
            <w:vAlign w:val="center"/>
          </w:tcPr>
          <w:p w14:paraId="0F6A9F9B" w14:textId="77777777" w:rsidR="00E40EF0" w:rsidRPr="004757AC" w:rsidRDefault="00E40EF0" w:rsidP="00E40EF0">
            <w:pPr>
              <w:pStyle w:val="NoSpacing"/>
              <w:spacing w:line="240" w:lineRule="auto"/>
            </w:pPr>
            <w:r w:rsidRPr="004757AC">
              <w:t>50 L/</w:t>
            </w:r>
            <w:proofErr w:type="spellStart"/>
            <w:r w:rsidRPr="004757AC">
              <w:t>hr</w:t>
            </w:r>
            <w:proofErr w:type="spellEnd"/>
          </w:p>
        </w:tc>
        <w:tc>
          <w:tcPr>
            <w:tcW w:w="1327" w:type="pct"/>
            <w:tcBorders>
              <w:right w:val="nil"/>
            </w:tcBorders>
            <w:vAlign w:val="center"/>
          </w:tcPr>
          <w:p w14:paraId="0879B49C" w14:textId="77777777" w:rsidR="00E40EF0" w:rsidRPr="004757AC" w:rsidRDefault="00E40EF0" w:rsidP="00E40EF0">
            <w:pPr>
              <w:pStyle w:val="NoSpacing"/>
              <w:spacing w:line="240" w:lineRule="auto"/>
            </w:pPr>
            <w:r w:rsidRPr="004757AC">
              <w:t>Multiplier</w:t>
            </w:r>
          </w:p>
        </w:tc>
        <w:tc>
          <w:tcPr>
            <w:tcW w:w="977" w:type="pct"/>
            <w:tcBorders>
              <w:left w:val="nil"/>
            </w:tcBorders>
            <w:vAlign w:val="center"/>
          </w:tcPr>
          <w:p w14:paraId="40127A19" w14:textId="77777777" w:rsidR="00E40EF0" w:rsidRPr="004757AC" w:rsidRDefault="00E40EF0" w:rsidP="00E40EF0">
            <w:pPr>
              <w:pStyle w:val="NoSpacing"/>
              <w:spacing w:line="240" w:lineRule="auto"/>
            </w:pPr>
            <w:r w:rsidRPr="004757AC">
              <w:t>650</w:t>
            </w:r>
          </w:p>
        </w:tc>
      </w:tr>
      <w:tr w:rsidR="00E40EF0" w:rsidRPr="004757AC" w14:paraId="231927F9" w14:textId="77777777" w:rsidTr="0017608F">
        <w:trPr>
          <w:trHeight w:val="125"/>
        </w:trPr>
        <w:tc>
          <w:tcPr>
            <w:tcW w:w="1719" w:type="pct"/>
            <w:tcBorders>
              <w:right w:val="nil"/>
            </w:tcBorders>
            <w:vAlign w:val="center"/>
          </w:tcPr>
          <w:p w14:paraId="5C89B1DE" w14:textId="77777777" w:rsidR="00E40EF0" w:rsidRPr="004757AC" w:rsidRDefault="00E40EF0" w:rsidP="00E40EF0">
            <w:pPr>
              <w:pStyle w:val="NoSpacing"/>
              <w:spacing w:line="240" w:lineRule="auto"/>
            </w:pPr>
            <w:r w:rsidRPr="004757AC">
              <w:t>Low mass resolution</w:t>
            </w:r>
          </w:p>
        </w:tc>
        <w:tc>
          <w:tcPr>
            <w:tcW w:w="977" w:type="pct"/>
            <w:tcBorders>
              <w:left w:val="nil"/>
            </w:tcBorders>
            <w:noWrap/>
            <w:vAlign w:val="center"/>
          </w:tcPr>
          <w:p w14:paraId="2979699E" w14:textId="77777777" w:rsidR="00E40EF0" w:rsidRPr="004757AC" w:rsidRDefault="00E40EF0" w:rsidP="00E40EF0">
            <w:pPr>
              <w:pStyle w:val="NoSpacing"/>
              <w:spacing w:line="240" w:lineRule="auto"/>
            </w:pPr>
            <w:r w:rsidRPr="004757AC">
              <w:t>15</w:t>
            </w:r>
          </w:p>
        </w:tc>
        <w:tc>
          <w:tcPr>
            <w:tcW w:w="1327" w:type="pct"/>
            <w:tcBorders>
              <w:right w:val="nil"/>
            </w:tcBorders>
            <w:vAlign w:val="center"/>
          </w:tcPr>
          <w:p w14:paraId="31D58F51" w14:textId="77777777" w:rsidR="00E40EF0" w:rsidRPr="004757AC" w:rsidRDefault="00E40EF0" w:rsidP="00E40EF0">
            <w:pPr>
              <w:pStyle w:val="NoSpacing"/>
              <w:spacing w:line="240" w:lineRule="auto"/>
            </w:pPr>
            <w:r w:rsidRPr="004757AC">
              <w:t xml:space="preserve">Collision </w:t>
            </w:r>
            <w:proofErr w:type="spellStart"/>
            <w:r w:rsidRPr="004757AC">
              <w:t>pirani</w:t>
            </w:r>
            <w:proofErr w:type="spellEnd"/>
          </w:p>
        </w:tc>
        <w:tc>
          <w:tcPr>
            <w:tcW w:w="977" w:type="pct"/>
            <w:tcBorders>
              <w:left w:val="nil"/>
            </w:tcBorders>
            <w:vAlign w:val="center"/>
          </w:tcPr>
          <w:p w14:paraId="68E7E3C0" w14:textId="77777777" w:rsidR="00E40EF0" w:rsidRPr="004757AC" w:rsidRDefault="00E40EF0" w:rsidP="00E40EF0">
            <w:pPr>
              <w:pStyle w:val="NoSpacing"/>
              <w:spacing w:line="240" w:lineRule="auto"/>
            </w:pPr>
            <w:r w:rsidRPr="004757AC">
              <w:t>~3.6x10^3</w:t>
            </w:r>
          </w:p>
        </w:tc>
      </w:tr>
    </w:tbl>
    <w:p w14:paraId="03592885" w14:textId="77777777" w:rsidR="00E40EF0" w:rsidRDefault="00E40EF0" w:rsidP="00E40EF0">
      <w:pPr>
        <w:spacing w:line="480" w:lineRule="auto"/>
        <w:rPr>
          <w:b/>
        </w:rPr>
      </w:pPr>
    </w:p>
    <w:p w14:paraId="47686A53" w14:textId="77777777" w:rsidR="008702DA" w:rsidRDefault="008702DA" w:rsidP="00E40EF0">
      <w:pPr>
        <w:spacing w:line="480" w:lineRule="auto"/>
        <w:rPr>
          <w:b/>
        </w:rPr>
      </w:pPr>
    </w:p>
    <w:p w14:paraId="27ADBB11" w14:textId="3A327756" w:rsidR="00E40EF0" w:rsidRPr="001C7B9D" w:rsidRDefault="000C323E" w:rsidP="006A7503">
      <w:pPr>
        <w:pStyle w:val="Caption"/>
      </w:pPr>
      <w:bookmarkStart w:id="379" w:name="_Toc243640077"/>
      <w:bookmarkStart w:id="380" w:name="_Toc247186182"/>
      <w:r w:rsidRPr="006A7503">
        <w:rPr>
          <w:b/>
        </w:rPr>
        <w:t>Figure 5.28</w:t>
      </w:r>
      <w:r w:rsidR="003F7C7F" w:rsidRPr="006A7503">
        <w:rPr>
          <w:b/>
        </w:rPr>
        <w:t>.</w:t>
      </w:r>
      <w:r w:rsidR="00E40EF0" w:rsidRPr="006A7503">
        <w:t xml:space="preserve"> MS scan in positive ESI mode</w:t>
      </w:r>
      <w:r w:rsidRPr="006A7503">
        <w:t xml:space="preserve"> of blank (sample dilutor) and </w:t>
      </w:r>
      <w:proofErr w:type="spellStart"/>
      <w:r w:rsidRPr="006A7503">
        <w:t>GSR</w:t>
      </w:r>
      <w:proofErr w:type="spellEnd"/>
      <w:r w:rsidRPr="006A7503">
        <w:t xml:space="preserve"> standard </w:t>
      </w:r>
      <w:proofErr w:type="spellStart"/>
      <w:r w:rsidRPr="006A7503">
        <w:t>mixure</w:t>
      </w:r>
      <w:proofErr w:type="spellEnd"/>
      <w:r w:rsidR="00E40EF0" w:rsidRPr="006A7503">
        <w:t>. The</w:t>
      </w:r>
      <w:r w:rsidR="00E40EF0" w:rsidRPr="00DC1744">
        <w:t xml:space="preserve"> parent ions for 2,4- and 4,4’-dinitrodiphenylamine are not as pronounced as the other compounds. It is believed that this is a concentration issue, as a more defined peak is visible in the spectrum when each standard is run alone.</w:t>
      </w:r>
      <w:bookmarkEnd w:id="379"/>
      <w:bookmarkEnd w:id="380"/>
    </w:p>
    <w:p w14:paraId="4EEE5397" w14:textId="77777777" w:rsidR="00E40EF0" w:rsidRPr="002F262A" w:rsidRDefault="00E40EF0" w:rsidP="00E40EF0">
      <w:pPr>
        <w:spacing w:line="480" w:lineRule="auto"/>
        <w:rPr>
          <w:sz w:val="20"/>
          <w:szCs w:val="20"/>
        </w:rPr>
      </w:pPr>
      <w:r>
        <w:rPr>
          <w:noProof/>
        </w:rPr>
        <mc:AlternateContent>
          <mc:Choice Requires="wps">
            <w:drawing>
              <wp:anchor distT="0" distB="0" distL="114300" distR="114300" simplePos="0" relativeHeight="251751424" behindDoc="0" locked="0" layoutInCell="1" allowOverlap="1" wp14:anchorId="10CB4C28" wp14:editId="62355CFE">
                <wp:simplePos x="0" y="0"/>
                <wp:positionH relativeFrom="column">
                  <wp:posOffset>4616450</wp:posOffset>
                </wp:positionH>
                <wp:positionV relativeFrom="paragraph">
                  <wp:posOffset>357505</wp:posOffset>
                </wp:positionV>
                <wp:extent cx="582295" cy="238760"/>
                <wp:effectExtent l="0" t="0" r="27305" b="1524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38760"/>
                        </a:xfrm>
                        <a:prstGeom prst="rect">
                          <a:avLst/>
                        </a:prstGeom>
                        <a:solidFill>
                          <a:srgbClr val="FFFFFF"/>
                        </a:solidFill>
                        <a:ln w="9525">
                          <a:solidFill>
                            <a:srgbClr val="000000"/>
                          </a:solidFill>
                          <a:miter lim="800000"/>
                          <a:headEnd/>
                          <a:tailEnd/>
                        </a:ln>
                      </wps:spPr>
                      <wps:txbx>
                        <w:txbxContent>
                          <w:p w14:paraId="43D5700D" w14:textId="77777777" w:rsidR="00A72B7E" w:rsidRDefault="00A72B7E" w:rsidP="00E40EF0">
                            <w:r>
                              <w:t>Blank</w:t>
                            </w:r>
                          </w:p>
                          <w:p w14:paraId="6E3880FB"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81" type="#_x0000_t202" style="position:absolute;margin-left:363.5pt;margin-top:28.15pt;width:45.85pt;height:18.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">
                <v:textbox>
                  <w:txbxContent>
                    <w:p w14:paraId="43D5700D" w14:textId="77777777" w:rsidR="00A72B7E" w:rsidRDefault="00A72B7E" w:rsidP="00E40EF0">
                      <w:r>
                        <w:t>Blank</w:t>
                      </w:r>
                    </w:p>
                    <w:p w14:paraId="6E3880FB" w14:textId="77777777" w:rsidR="00A72B7E" w:rsidRDefault="00A72B7E" w:rsidP="00E40EF0"/>
                  </w:txbxContent>
                </v:textbox>
              </v:shape>
            </w:pict>
          </mc:Fallback>
        </mc:AlternateContent>
      </w:r>
      <w:r w:rsidRPr="00851543">
        <w:rPr>
          <w:noProof/>
        </w:rPr>
        <w:drawing>
          <wp:inline distT="0" distB="0" distL="0" distR="0" wp14:anchorId="343D5A89" wp14:editId="688DC69E">
            <wp:extent cx="5486400" cy="3579557"/>
            <wp:effectExtent l="0" t="0" r="0" b="1905"/>
            <wp:docPr id="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82412" cy="3576955"/>
                    </a:xfrm>
                    <a:prstGeom prst="rect">
                      <a:avLst/>
                    </a:prstGeom>
                    <a:noFill/>
                    <a:ln>
                      <a:noFill/>
                    </a:ln>
                  </pic:spPr>
                </pic:pic>
              </a:graphicData>
            </a:graphic>
          </wp:inline>
        </w:drawing>
      </w:r>
    </w:p>
    <w:p w14:paraId="2809AE95" w14:textId="77777777" w:rsidR="00E40EF0" w:rsidRPr="00932B9D" w:rsidRDefault="00E40EF0" w:rsidP="00E40EF0">
      <w:pPr>
        <w:spacing w:line="480" w:lineRule="auto"/>
        <w:rPr>
          <w:b/>
        </w:rPr>
      </w:pPr>
      <w:r>
        <w:rPr>
          <w:noProof/>
        </w:rPr>
        <mc:AlternateContent>
          <mc:Choice Requires="wps">
            <w:drawing>
              <wp:anchor distT="0" distB="0" distL="114300" distR="114300" simplePos="0" relativeHeight="251759616" behindDoc="0" locked="0" layoutInCell="1" allowOverlap="1" wp14:anchorId="5D6DFA31" wp14:editId="2ACE05D7">
                <wp:simplePos x="0" y="0"/>
                <wp:positionH relativeFrom="column">
                  <wp:posOffset>329166</wp:posOffset>
                </wp:positionH>
                <wp:positionV relativeFrom="paragraph">
                  <wp:posOffset>10160</wp:posOffset>
                </wp:positionV>
                <wp:extent cx="4742121" cy="3397885"/>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2121" cy="3397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F1190" w14:textId="77777777" w:rsidR="00A72B7E" w:rsidRDefault="00A72B7E" w:rsidP="00E40EF0">
                            <w:r>
                              <w:t xml:space="preserve">                                                                                                                       EC</w:t>
                            </w:r>
                          </w:p>
                          <w:p w14:paraId="4BE1863F" w14:textId="77777777" w:rsidR="00A72B7E" w:rsidRDefault="00A72B7E" w:rsidP="00E40EF0">
                            <w:r>
                              <w:t xml:space="preserve">                                                           </w:t>
                            </w:r>
                            <w:r>
                              <w:tab/>
                            </w:r>
                            <w:r>
                              <w:tab/>
                            </w:r>
                            <w:r>
                              <w:tab/>
                            </w:r>
                            <w:r>
                              <w:tab/>
                              <w:t xml:space="preserve">   MC        </w:t>
                            </w:r>
                          </w:p>
                          <w:p w14:paraId="25E7FCEC" w14:textId="77777777" w:rsidR="00A72B7E" w:rsidRDefault="00A72B7E" w:rsidP="00E40EF0">
                            <w:r>
                              <w:tab/>
                            </w:r>
                            <w:r>
                              <w:tab/>
                            </w:r>
                            <w:r>
                              <w:tab/>
                            </w:r>
                            <w:r>
                              <w:tab/>
                            </w:r>
                            <w:r>
                              <w:tab/>
                            </w:r>
                            <w:r>
                              <w:tab/>
                            </w:r>
                            <w:r>
                              <w:tab/>
                            </w:r>
                            <w:r>
                              <w:tab/>
                            </w:r>
                            <w:r>
                              <w:tab/>
                            </w:r>
                            <w:r>
                              <w:tab/>
                            </w:r>
                          </w:p>
                          <w:p w14:paraId="4FDEC200" w14:textId="77777777" w:rsidR="00A72B7E" w:rsidRDefault="00A72B7E" w:rsidP="00E40EF0"/>
                          <w:p w14:paraId="2FC552CB" w14:textId="77777777" w:rsidR="00A72B7E" w:rsidRDefault="00A72B7E" w:rsidP="00E40EF0">
                            <w:r>
                              <w:t xml:space="preserve">   </w:t>
                            </w:r>
                            <w:r>
                              <w:tab/>
                            </w:r>
                            <w:r>
                              <w:tab/>
                            </w:r>
                            <w:r>
                              <w:tab/>
                            </w:r>
                            <w:r>
                              <w:tab/>
                            </w:r>
                            <w:r>
                              <w:tab/>
                            </w:r>
                            <w:r>
                              <w:tab/>
                              <w:t xml:space="preserve"> </w:t>
                            </w:r>
                            <w:proofErr w:type="spellStart"/>
                            <w:r>
                              <w:t>Nitroso-DPA</w:t>
                            </w:r>
                            <w:proofErr w:type="spellEnd"/>
                            <w:r>
                              <w:tab/>
                            </w:r>
                            <w:r>
                              <w:tab/>
                            </w:r>
                            <w:r>
                              <w:tab/>
                            </w:r>
                            <w:r>
                              <w:tab/>
                            </w:r>
                            <w:r>
                              <w:tab/>
                            </w:r>
                            <w:r>
                              <w:tab/>
                            </w:r>
                            <w:r>
                              <w:tab/>
                            </w:r>
                            <w:r>
                              <w:tab/>
                            </w:r>
                            <w:r>
                              <w:tab/>
                            </w:r>
                            <w:r>
                              <w:tab/>
                            </w:r>
                            <w:r>
                              <w:tab/>
                              <w:t xml:space="preserve">    </w:t>
                            </w:r>
                          </w:p>
                          <w:p w14:paraId="4005F297" w14:textId="77777777" w:rsidR="00A72B7E" w:rsidRDefault="00A72B7E" w:rsidP="00E40EF0"/>
                          <w:p w14:paraId="3F385137" w14:textId="77777777" w:rsidR="00A72B7E" w:rsidRDefault="00A72B7E" w:rsidP="00E40EF0"/>
                          <w:p w14:paraId="6E9073F5" w14:textId="77777777" w:rsidR="00A72B7E" w:rsidRDefault="00A72B7E" w:rsidP="00E40EF0"/>
                          <w:p w14:paraId="36BD7B0F" w14:textId="77777777" w:rsidR="00A72B7E" w:rsidRDefault="00A72B7E" w:rsidP="00E40EF0"/>
                          <w:p w14:paraId="1E26CE6F" w14:textId="77777777" w:rsidR="00A72B7E" w:rsidRDefault="00A72B7E" w:rsidP="00E40EF0"/>
                          <w:p w14:paraId="51CA45F3" w14:textId="77777777" w:rsidR="00A72B7E" w:rsidRDefault="00A72B7E" w:rsidP="00E40EF0"/>
                          <w:p w14:paraId="57EA5C02" w14:textId="77777777" w:rsidR="00A72B7E" w:rsidRDefault="00A72B7E" w:rsidP="00E40EF0">
                            <w:r>
                              <w:t xml:space="preserve">                                                                                                                       DBP</w:t>
                            </w:r>
                          </w:p>
                          <w:p w14:paraId="54D8A5AC" w14:textId="77777777" w:rsidR="00A72B7E" w:rsidRDefault="00A72B7E" w:rsidP="00E40EF0">
                            <w:r>
                              <w:tab/>
                            </w:r>
                            <w:r>
                              <w:tab/>
                            </w:r>
                            <w:r>
                              <w:tab/>
                            </w:r>
                            <w:r>
                              <w:tab/>
                            </w:r>
                            <w:r>
                              <w:tab/>
                            </w:r>
                            <w:r>
                              <w:tab/>
                            </w:r>
                            <w:r>
                              <w:tab/>
                              <w:t xml:space="preserve">     DEP</w:t>
                            </w:r>
                          </w:p>
                          <w:p w14:paraId="1658955F" w14:textId="77777777" w:rsidR="00A72B7E" w:rsidRDefault="00A72B7E" w:rsidP="00E40EF0"/>
                          <w:p w14:paraId="5F6727D7" w14:textId="77777777" w:rsidR="00A72B7E" w:rsidRDefault="00A72B7E" w:rsidP="00E40EF0">
                            <w:r>
                              <w:tab/>
                            </w:r>
                            <w:r>
                              <w:tab/>
                            </w:r>
                            <w:r>
                              <w:tab/>
                            </w:r>
                            <w:r>
                              <w:tab/>
                              <w:t xml:space="preserve">           </w:t>
                            </w:r>
                            <w:r>
                              <w:tab/>
                              <w:t xml:space="preserve">         DMP</w:t>
                            </w:r>
                          </w:p>
                          <w:p w14:paraId="13704424" w14:textId="77777777" w:rsidR="00A72B7E" w:rsidRDefault="00A72B7E" w:rsidP="00E40EF0"/>
                          <w:p w14:paraId="54F2D52B" w14:textId="77777777" w:rsidR="00A72B7E" w:rsidRDefault="00A72B7E" w:rsidP="00E40EF0">
                            <w:r>
                              <w:t xml:space="preserve"> </w:t>
                            </w:r>
                            <w:r>
                              <w:tab/>
                            </w:r>
                            <w:r>
                              <w:tab/>
                            </w:r>
                            <w:r>
                              <w:tab/>
                            </w:r>
                            <w:r>
                              <w:tab/>
                            </w:r>
                            <w:r>
                              <w:tab/>
                              <w:t xml:space="preserve"> DPA               Nitro-DPA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202" style="position:absolute;margin-left:25.9pt;margin-top:.8pt;width:373.4pt;height:26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fBUugIAAMQ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" filled="f" stroked="f">
                <v:textbox>
                  <w:txbxContent>
                    <w:p w14:paraId="3DCF1190" w14:textId="77777777" w:rsidR="00A72B7E" w:rsidRDefault="00A72B7E" w:rsidP="00E40EF0">
                      <w:r>
                        <w:t xml:space="preserve">                                                                                                                       EC</w:t>
                      </w:r>
                    </w:p>
                    <w:p w14:paraId="4BE1863F" w14:textId="77777777" w:rsidR="00A72B7E" w:rsidRDefault="00A72B7E" w:rsidP="00E40EF0">
                      <w:r>
                        <w:t xml:space="preserve">                                                           </w:t>
                      </w:r>
                      <w:r>
                        <w:tab/>
                      </w:r>
                      <w:r>
                        <w:tab/>
                      </w:r>
                      <w:r>
                        <w:tab/>
                      </w:r>
                      <w:r>
                        <w:tab/>
                        <w:t xml:space="preserve">   MC        </w:t>
                      </w:r>
                    </w:p>
                    <w:p w14:paraId="25E7FCEC" w14:textId="77777777" w:rsidR="00A72B7E" w:rsidRDefault="00A72B7E" w:rsidP="00E40EF0">
                      <w:r>
                        <w:tab/>
                      </w:r>
                      <w:r>
                        <w:tab/>
                      </w:r>
                      <w:r>
                        <w:tab/>
                      </w:r>
                      <w:r>
                        <w:tab/>
                      </w:r>
                      <w:r>
                        <w:tab/>
                      </w:r>
                      <w:r>
                        <w:tab/>
                      </w:r>
                      <w:r>
                        <w:tab/>
                      </w:r>
                      <w:r>
                        <w:tab/>
                      </w:r>
                      <w:r>
                        <w:tab/>
                      </w:r>
                      <w:r>
                        <w:tab/>
                      </w:r>
                    </w:p>
                    <w:p w14:paraId="4FDEC200" w14:textId="77777777" w:rsidR="00A72B7E" w:rsidRDefault="00A72B7E" w:rsidP="00E40EF0"/>
                    <w:p w14:paraId="2FC552CB" w14:textId="77777777" w:rsidR="00A72B7E" w:rsidRDefault="00A72B7E" w:rsidP="00E40EF0">
                      <w:r>
                        <w:t xml:space="preserve">   </w:t>
                      </w:r>
                      <w:r>
                        <w:tab/>
                      </w:r>
                      <w:r>
                        <w:tab/>
                      </w:r>
                      <w:r>
                        <w:tab/>
                      </w:r>
                      <w:r>
                        <w:tab/>
                      </w:r>
                      <w:r>
                        <w:tab/>
                      </w:r>
                      <w:r>
                        <w:tab/>
                        <w:t xml:space="preserve"> </w:t>
                      </w:r>
                      <w:proofErr w:type="spellStart"/>
                      <w:r>
                        <w:t>Nitroso-DPA</w:t>
                      </w:r>
                      <w:proofErr w:type="spellEnd"/>
                      <w:r>
                        <w:tab/>
                      </w:r>
                      <w:r>
                        <w:tab/>
                      </w:r>
                      <w:r>
                        <w:tab/>
                      </w:r>
                      <w:r>
                        <w:tab/>
                      </w:r>
                      <w:r>
                        <w:tab/>
                      </w:r>
                      <w:r>
                        <w:tab/>
                      </w:r>
                      <w:r>
                        <w:tab/>
                      </w:r>
                      <w:r>
                        <w:tab/>
                      </w:r>
                      <w:r>
                        <w:tab/>
                      </w:r>
                      <w:r>
                        <w:tab/>
                      </w:r>
                      <w:r>
                        <w:tab/>
                        <w:t xml:space="preserve">    </w:t>
                      </w:r>
                    </w:p>
                    <w:p w14:paraId="4005F297" w14:textId="77777777" w:rsidR="00A72B7E" w:rsidRDefault="00A72B7E" w:rsidP="00E40EF0"/>
                    <w:p w14:paraId="3F385137" w14:textId="77777777" w:rsidR="00A72B7E" w:rsidRDefault="00A72B7E" w:rsidP="00E40EF0"/>
                    <w:p w14:paraId="6E9073F5" w14:textId="77777777" w:rsidR="00A72B7E" w:rsidRDefault="00A72B7E" w:rsidP="00E40EF0"/>
                    <w:p w14:paraId="36BD7B0F" w14:textId="77777777" w:rsidR="00A72B7E" w:rsidRDefault="00A72B7E" w:rsidP="00E40EF0"/>
                    <w:p w14:paraId="1E26CE6F" w14:textId="77777777" w:rsidR="00A72B7E" w:rsidRDefault="00A72B7E" w:rsidP="00E40EF0"/>
                    <w:p w14:paraId="51CA45F3" w14:textId="77777777" w:rsidR="00A72B7E" w:rsidRDefault="00A72B7E" w:rsidP="00E40EF0"/>
                    <w:p w14:paraId="57EA5C02" w14:textId="77777777" w:rsidR="00A72B7E" w:rsidRDefault="00A72B7E" w:rsidP="00E40EF0">
                      <w:r>
                        <w:t xml:space="preserve">                                                                                                                       DBP</w:t>
                      </w:r>
                    </w:p>
                    <w:p w14:paraId="54D8A5AC" w14:textId="77777777" w:rsidR="00A72B7E" w:rsidRDefault="00A72B7E" w:rsidP="00E40EF0">
                      <w:r>
                        <w:tab/>
                      </w:r>
                      <w:r>
                        <w:tab/>
                      </w:r>
                      <w:r>
                        <w:tab/>
                      </w:r>
                      <w:r>
                        <w:tab/>
                      </w:r>
                      <w:r>
                        <w:tab/>
                      </w:r>
                      <w:r>
                        <w:tab/>
                      </w:r>
                      <w:r>
                        <w:tab/>
                        <w:t xml:space="preserve">     DEP</w:t>
                      </w:r>
                    </w:p>
                    <w:p w14:paraId="1658955F" w14:textId="77777777" w:rsidR="00A72B7E" w:rsidRDefault="00A72B7E" w:rsidP="00E40EF0"/>
                    <w:p w14:paraId="5F6727D7" w14:textId="77777777" w:rsidR="00A72B7E" w:rsidRDefault="00A72B7E" w:rsidP="00E40EF0">
                      <w:r>
                        <w:tab/>
                      </w:r>
                      <w:r>
                        <w:tab/>
                      </w:r>
                      <w:r>
                        <w:tab/>
                      </w:r>
                      <w:r>
                        <w:tab/>
                        <w:t xml:space="preserve">           </w:t>
                      </w:r>
                      <w:r>
                        <w:tab/>
                        <w:t xml:space="preserve">         DMP</w:t>
                      </w:r>
                    </w:p>
                    <w:p w14:paraId="13704424" w14:textId="77777777" w:rsidR="00A72B7E" w:rsidRDefault="00A72B7E" w:rsidP="00E40EF0"/>
                    <w:p w14:paraId="54F2D52B" w14:textId="77777777" w:rsidR="00A72B7E" w:rsidRDefault="00A72B7E" w:rsidP="00E40EF0">
                      <w:r>
                        <w:t xml:space="preserve"> </w:t>
                      </w:r>
                      <w:r>
                        <w:tab/>
                      </w:r>
                      <w:r>
                        <w:tab/>
                      </w:r>
                      <w:r>
                        <w:tab/>
                      </w:r>
                      <w:r>
                        <w:tab/>
                      </w:r>
                      <w:r>
                        <w:tab/>
                        <w:t xml:space="preserve"> DPA               Nitro-DPA</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053EEA26" wp14:editId="59A96555">
                <wp:simplePos x="0" y="0"/>
                <wp:positionH relativeFrom="column">
                  <wp:posOffset>555625</wp:posOffset>
                </wp:positionH>
                <wp:positionV relativeFrom="paragraph">
                  <wp:posOffset>375285</wp:posOffset>
                </wp:positionV>
                <wp:extent cx="1082675" cy="238760"/>
                <wp:effectExtent l="0" t="0" r="34925" b="1524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238760"/>
                        </a:xfrm>
                        <a:prstGeom prst="rect">
                          <a:avLst/>
                        </a:prstGeom>
                        <a:solidFill>
                          <a:srgbClr val="FFFFFF"/>
                        </a:solidFill>
                        <a:ln w="9525">
                          <a:solidFill>
                            <a:srgbClr val="000000"/>
                          </a:solidFill>
                          <a:miter lim="800000"/>
                          <a:headEnd/>
                          <a:tailEnd/>
                        </a:ln>
                      </wps:spPr>
                      <wps:txbx>
                        <w:txbxContent>
                          <w:p w14:paraId="370F8FCB" w14:textId="77777777" w:rsidR="00A72B7E" w:rsidRDefault="00A72B7E" w:rsidP="00E40EF0">
                            <w:r>
                              <w:t>GSR mixture</w:t>
                            </w:r>
                          </w:p>
                          <w:p w14:paraId="6B0C31B1"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margin-left:43.75pt;margin-top:29.55pt;width:85.25pt;height:18.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">
                <v:textbox>
                  <w:txbxContent>
                    <w:p w14:paraId="370F8FCB" w14:textId="77777777" w:rsidR="00A72B7E" w:rsidRDefault="00A72B7E" w:rsidP="00E40EF0">
                      <w:r>
                        <w:t>GSR mixture</w:t>
                      </w:r>
                    </w:p>
                    <w:p w14:paraId="6B0C31B1" w14:textId="77777777" w:rsidR="00A72B7E" w:rsidRDefault="00A72B7E" w:rsidP="00E40EF0"/>
                  </w:txbxContent>
                </v:textbox>
              </v:shape>
            </w:pict>
          </mc:Fallback>
        </mc:AlternateContent>
      </w:r>
      <w:r w:rsidRPr="002F262A">
        <w:rPr>
          <w:noProof/>
        </w:rPr>
        <w:drawing>
          <wp:inline distT="0" distB="0" distL="0" distR="0" wp14:anchorId="52A14A31" wp14:editId="1827F684">
            <wp:extent cx="5571460" cy="3603704"/>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67410" cy="3601085"/>
                    </a:xfrm>
                    <a:prstGeom prst="rect">
                      <a:avLst/>
                    </a:prstGeom>
                    <a:noFill/>
                    <a:ln>
                      <a:noFill/>
                    </a:ln>
                  </pic:spPr>
                </pic:pic>
              </a:graphicData>
            </a:graphic>
          </wp:inline>
        </w:drawing>
      </w:r>
    </w:p>
    <w:p w14:paraId="7DFB38E7" w14:textId="77777777" w:rsidR="00E40EF0" w:rsidRDefault="00E40EF0" w:rsidP="00E40EF0">
      <w:pPr>
        <w:spacing w:line="480" w:lineRule="auto"/>
        <w:rPr>
          <w:b/>
        </w:rPr>
      </w:pPr>
    </w:p>
    <w:p w14:paraId="29C2E39D" w14:textId="77777777" w:rsidR="00E40EF0" w:rsidRDefault="00E40EF0" w:rsidP="00E40EF0">
      <w:pPr>
        <w:spacing w:line="480" w:lineRule="auto"/>
        <w:rPr>
          <w:b/>
        </w:rPr>
      </w:pPr>
    </w:p>
    <w:p w14:paraId="34A2D4E1" w14:textId="77777777" w:rsidR="00E40EF0" w:rsidRDefault="00E40EF0" w:rsidP="00E40EF0">
      <w:pPr>
        <w:spacing w:line="480" w:lineRule="auto"/>
        <w:rPr>
          <w:b/>
        </w:rPr>
      </w:pPr>
    </w:p>
    <w:p w14:paraId="65CD8338" w14:textId="77777777" w:rsidR="00E40EF0" w:rsidRDefault="00E40EF0" w:rsidP="00E40EF0">
      <w:pPr>
        <w:spacing w:line="480" w:lineRule="auto"/>
        <w:rPr>
          <w:b/>
        </w:rPr>
      </w:pPr>
    </w:p>
    <w:p w14:paraId="182FE020" w14:textId="77777777" w:rsidR="00E40EF0" w:rsidRDefault="00E40EF0" w:rsidP="00E40EF0">
      <w:pPr>
        <w:spacing w:line="480" w:lineRule="auto"/>
        <w:rPr>
          <w:b/>
        </w:rPr>
      </w:pPr>
    </w:p>
    <w:p w14:paraId="7FB5EADC" w14:textId="77777777" w:rsidR="00E40EF0" w:rsidRDefault="00E40EF0" w:rsidP="00E40EF0">
      <w:pPr>
        <w:spacing w:line="480" w:lineRule="auto"/>
        <w:rPr>
          <w:b/>
        </w:rPr>
      </w:pPr>
    </w:p>
    <w:p w14:paraId="010005D1" w14:textId="77777777" w:rsidR="00E40EF0" w:rsidRDefault="00E40EF0" w:rsidP="00E40EF0">
      <w:pPr>
        <w:spacing w:line="480" w:lineRule="auto"/>
        <w:rPr>
          <w:b/>
        </w:rPr>
      </w:pPr>
    </w:p>
    <w:p w14:paraId="78EBDB32" w14:textId="77777777" w:rsidR="00E40EF0" w:rsidRDefault="00E40EF0" w:rsidP="00E40EF0">
      <w:pPr>
        <w:spacing w:line="480" w:lineRule="auto"/>
        <w:rPr>
          <w:b/>
        </w:rPr>
      </w:pPr>
    </w:p>
    <w:p w14:paraId="0B44F6D1" w14:textId="77777777" w:rsidR="00E40EF0" w:rsidRDefault="00E40EF0" w:rsidP="00E40EF0">
      <w:pPr>
        <w:spacing w:line="480" w:lineRule="auto"/>
        <w:rPr>
          <w:b/>
        </w:rPr>
      </w:pPr>
    </w:p>
    <w:p w14:paraId="6FBD7349" w14:textId="77777777" w:rsidR="00E40EF0" w:rsidRDefault="00E40EF0" w:rsidP="00E40EF0">
      <w:pPr>
        <w:spacing w:line="480" w:lineRule="auto"/>
        <w:rPr>
          <w:b/>
        </w:rPr>
      </w:pPr>
    </w:p>
    <w:p w14:paraId="51FC9CAC" w14:textId="77777777" w:rsidR="00E40EF0" w:rsidRDefault="00E40EF0" w:rsidP="00E40EF0">
      <w:pPr>
        <w:spacing w:line="480" w:lineRule="auto"/>
        <w:rPr>
          <w:b/>
        </w:rPr>
      </w:pPr>
    </w:p>
    <w:p w14:paraId="167B6518" w14:textId="5F1B37B3" w:rsidR="00E40EF0" w:rsidRPr="00DC097F" w:rsidRDefault="000C323E" w:rsidP="006A7503">
      <w:pPr>
        <w:pStyle w:val="Caption"/>
      </w:pPr>
      <w:bookmarkStart w:id="381" w:name="_Toc243640078"/>
      <w:bookmarkStart w:id="382" w:name="_Toc247186183"/>
      <w:r w:rsidRPr="003F7C7F">
        <w:rPr>
          <w:rStyle w:val="Heading1Char"/>
        </w:rPr>
        <w:t>Figure 5.29.</w:t>
      </w:r>
      <w:r w:rsidR="00E40EF0" w:rsidRPr="003F7C7F">
        <w:rPr>
          <w:rStyle w:val="Heading1Char"/>
        </w:rPr>
        <w:t xml:space="preserve"> </w:t>
      </w:r>
      <w:r w:rsidR="00E40EF0" w:rsidRPr="006A7503">
        <w:t>MS scan in negative ESI mode</w:t>
      </w:r>
      <w:r w:rsidRPr="006A7503">
        <w:t xml:space="preserve"> of blank (sample dilutor) and GSR standard </w:t>
      </w:r>
      <w:r w:rsidR="006A7503" w:rsidRPr="006A7503">
        <w:t>mixture</w:t>
      </w:r>
      <w:r w:rsidR="00E40EF0" w:rsidRPr="006A7503">
        <w:rPr>
          <w:rStyle w:val="Heading1Char"/>
          <w:b w:val="0"/>
        </w:rPr>
        <w:t>.</w:t>
      </w:r>
      <w:r w:rsidR="00E40EF0" w:rsidRPr="003F7C7F">
        <w:rPr>
          <w:rStyle w:val="Heading1Char"/>
        </w:rPr>
        <w:t xml:space="preserve"> </w:t>
      </w:r>
      <w:r w:rsidR="00E40EF0" w:rsidRPr="00DD01EB">
        <w:t>For nitroglycerin, we can see the chloride adduct at m/z 262 and the two fragments used in the MRM method: m/z 46 p</w:t>
      </w:r>
      <w:r w:rsidR="00E40EF0" w:rsidRPr="0047070E">
        <w:t>eak (NO</w:t>
      </w:r>
      <w:r w:rsidR="00E40EF0" w:rsidRPr="0047070E">
        <w:rPr>
          <w:vertAlign w:val="subscript"/>
        </w:rPr>
        <w:t>2</w:t>
      </w:r>
      <w:r w:rsidR="00E40EF0" w:rsidRPr="0047070E">
        <w:t>) and m/z 62 (NO</w:t>
      </w:r>
      <w:r w:rsidR="00E40EF0" w:rsidRPr="00DC097F">
        <w:rPr>
          <w:vertAlign w:val="subscript"/>
        </w:rPr>
        <w:t>3</w:t>
      </w:r>
      <w:r w:rsidR="00E40EF0" w:rsidRPr="00DC097F">
        <w:t>). For 2-naphthol, we can see the parent ion at m/z 143 and one of its fragments at m/z 65.</w:t>
      </w:r>
      <w:bookmarkEnd w:id="381"/>
      <w:bookmarkEnd w:id="382"/>
    </w:p>
    <w:p w14:paraId="16E210D4" w14:textId="77777777" w:rsidR="00E40EF0" w:rsidRPr="00DC097F" w:rsidRDefault="00E40EF0" w:rsidP="00E40EF0">
      <w:pPr>
        <w:spacing w:line="480" w:lineRule="auto"/>
      </w:pPr>
    </w:p>
    <w:p w14:paraId="79AC56F3" w14:textId="77777777" w:rsidR="00E40EF0" w:rsidRPr="002F262A" w:rsidRDefault="00E40EF0" w:rsidP="00E40EF0">
      <w:pPr>
        <w:spacing w:line="480" w:lineRule="auto"/>
        <w:rPr>
          <w:sz w:val="20"/>
          <w:szCs w:val="20"/>
        </w:rPr>
      </w:pPr>
      <w:r>
        <w:rPr>
          <w:noProof/>
        </w:rPr>
        <mc:AlternateContent>
          <mc:Choice Requires="wps">
            <w:drawing>
              <wp:anchor distT="0" distB="0" distL="114300" distR="114300" simplePos="0" relativeHeight="251752448" behindDoc="0" locked="0" layoutInCell="1" allowOverlap="1" wp14:anchorId="19C45ABD" wp14:editId="1CD9B8E3">
                <wp:simplePos x="0" y="0"/>
                <wp:positionH relativeFrom="column">
                  <wp:posOffset>4660900</wp:posOffset>
                </wp:positionH>
                <wp:positionV relativeFrom="paragraph">
                  <wp:posOffset>151765</wp:posOffset>
                </wp:positionV>
                <wp:extent cx="582295" cy="238760"/>
                <wp:effectExtent l="0" t="0" r="27305" b="1524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38760"/>
                        </a:xfrm>
                        <a:prstGeom prst="rect">
                          <a:avLst/>
                        </a:prstGeom>
                        <a:solidFill>
                          <a:srgbClr val="FFFFFF"/>
                        </a:solidFill>
                        <a:ln w="9525">
                          <a:solidFill>
                            <a:srgbClr val="000000"/>
                          </a:solidFill>
                          <a:miter lim="800000"/>
                          <a:headEnd/>
                          <a:tailEnd/>
                        </a:ln>
                      </wps:spPr>
                      <wps:txbx>
                        <w:txbxContent>
                          <w:p w14:paraId="70422313" w14:textId="77777777" w:rsidR="00A72B7E" w:rsidRDefault="00A72B7E" w:rsidP="00E40EF0">
                            <w:r>
                              <w:t>Blank</w:t>
                            </w:r>
                          </w:p>
                          <w:p w14:paraId="3448902E"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margin-left:367pt;margin-top:11.95pt;width:45.85pt;height:18.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">
                <v:textbox>
                  <w:txbxContent>
                    <w:p w14:paraId="70422313" w14:textId="77777777" w:rsidR="00A72B7E" w:rsidRDefault="00A72B7E" w:rsidP="00E40EF0">
                      <w:r>
                        <w:t>Blank</w:t>
                      </w:r>
                    </w:p>
                    <w:p w14:paraId="3448902E" w14:textId="77777777" w:rsidR="00A72B7E" w:rsidRDefault="00A72B7E" w:rsidP="00E40EF0"/>
                  </w:txbxContent>
                </v:textbox>
              </v:shape>
            </w:pict>
          </mc:Fallback>
        </mc:AlternateContent>
      </w:r>
      <w:r w:rsidRPr="00851543">
        <w:rPr>
          <w:noProof/>
        </w:rPr>
        <w:drawing>
          <wp:inline distT="0" distB="0" distL="0" distR="0" wp14:anchorId="6796A717" wp14:editId="60E1BA33">
            <wp:extent cx="5465135" cy="3579557"/>
            <wp:effectExtent l="0" t="0" r="2540" b="19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61163" cy="3576955"/>
                    </a:xfrm>
                    <a:prstGeom prst="rect">
                      <a:avLst/>
                    </a:prstGeom>
                    <a:noFill/>
                    <a:ln>
                      <a:noFill/>
                    </a:ln>
                  </pic:spPr>
                </pic:pic>
              </a:graphicData>
            </a:graphic>
          </wp:inline>
        </w:drawing>
      </w:r>
    </w:p>
    <w:p w14:paraId="6390A27C" w14:textId="1F589F41" w:rsidR="00E40EF0" w:rsidRPr="002F262A" w:rsidRDefault="00A72B7E" w:rsidP="00E40EF0">
      <w:pPr>
        <w:spacing w:line="480" w:lineRule="auto"/>
        <w:rPr>
          <w:sz w:val="20"/>
          <w:szCs w:val="20"/>
        </w:rPr>
      </w:pPr>
      <w:r>
        <w:rPr>
          <w:noProof/>
        </w:rPr>
        <mc:AlternateContent>
          <mc:Choice Requires="wps">
            <w:drawing>
              <wp:anchor distT="0" distB="0" distL="114300" distR="114300" simplePos="0" relativeHeight="251758592" behindDoc="0" locked="0" layoutInCell="1" allowOverlap="1" wp14:anchorId="081D4E51" wp14:editId="624CBE1E">
                <wp:simplePos x="0" y="0"/>
                <wp:positionH relativeFrom="column">
                  <wp:posOffset>601345</wp:posOffset>
                </wp:positionH>
                <wp:positionV relativeFrom="paragraph">
                  <wp:posOffset>2938780</wp:posOffset>
                </wp:positionV>
                <wp:extent cx="473075" cy="488950"/>
                <wp:effectExtent l="0" t="0" r="22225" b="25400"/>
                <wp:wrapNone/>
                <wp:docPr id="94" name="Oval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 cy="488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E9D0AF6" w14:textId="77777777" w:rsidR="00A72B7E" w:rsidRPr="00A56823" w:rsidRDefault="00A72B7E" w:rsidP="00E40EF0">
                            <w:pPr>
                              <w:rPr>
                                <w:sz w:val="20"/>
                                <w:szCs w:val="20"/>
                              </w:rPr>
                            </w:pPr>
                            <w:r w:rsidRPr="00A56823">
                              <w:rPr>
                                <w:sz w:val="20"/>
                                <w:szCs w:val="20"/>
                              </w:rPr>
                              <w:t>6</w:t>
                            </w:r>
                            <w:r>
                              <w:rPr>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9" o:spid="_x0000_s1085" style="position:absolute;margin-left:47.35pt;margin-top:231.4pt;width:37.25pt;height:3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" filled="f">
                <v:textbox>
                  <w:txbxContent>
                    <w:p w14:paraId="6E9D0AF6" w14:textId="77777777" w:rsidR="00A72B7E" w:rsidRPr="00A56823" w:rsidRDefault="00A72B7E" w:rsidP="00E40EF0">
                      <w:pPr>
                        <w:rPr>
                          <w:sz w:val="20"/>
                          <w:szCs w:val="20"/>
                        </w:rPr>
                      </w:pPr>
                      <w:r w:rsidRPr="00A56823">
                        <w:rPr>
                          <w:sz w:val="20"/>
                          <w:szCs w:val="20"/>
                        </w:rPr>
                        <w:t>6</w:t>
                      </w:r>
                      <w:r>
                        <w:rPr>
                          <w:sz w:val="20"/>
                          <w:szCs w:val="20"/>
                        </w:rPr>
                        <w:t>5</w:t>
                      </w:r>
                    </w:p>
                  </w:txbxContent>
                </v:textbox>
              </v:oval>
            </w:pict>
          </mc:Fallback>
        </mc:AlternateContent>
      </w:r>
      <w:r>
        <w:rPr>
          <w:noProof/>
        </w:rPr>
        <mc:AlternateContent>
          <mc:Choice Requires="wps">
            <w:drawing>
              <wp:anchor distT="0" distB="0" distL="114300" distR="114300" simplePos="0" relativeHeight="251757568" behindDoc="0" locked="0" layoutInCell="1" allowOverlap="1" wp14:anchorId="54EDBE78" wp14:editId="49E9CD4C">
                <wp:simplePos x="0" y="0"/>
                <wp:positionH relativeFrom="column">
                  <wp:posOffset>217170</wp:posOffset>
                </wp:positionH>
                <wp:positionV relativeFrom="paragraph">
                  <wp:posOffset>2636520</wp:posOffset>
                </wp:positionV>
                <wp:extent cx="448945" cy="275590"/>
                <wp:effectExtent l="0" t="0" r="27305" b="10160"/>
                <wp:wrapNone/>
                <wp:docPr id="93" name="Oval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945" cy="2755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10DA930" w14:textId="77777777" w:rsidR="00A72B7E" w:rsidRPr="00A56823" w:rsidRDefault="00A72B7E" w:rsidP="00E40EF0">
                            <w:pPr>
                              <w:rPr>
                                <w:sz w:val="20"/>
                                <w:szCs w:val="20"/>
                              </w:rPr>
                            </w:pPr>
                            <w:r w:rsidRPr="00A56823">
                              <w:rPr>
                                <w:sz w:val="20"/>
                                <w:szCs w:val="20"/>
                              </w:rPr>
                              <w:t>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8" o:spid="_x0000_s1086" style="position:absolute;margin-left:17.1pt;margin-top:207.6pt;width:35.35pt;height:21.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" filled="f">
                <v:textbox>
                  <w:txbxContent>
                    <w:p w14:paraId="210DA930" w14:textId="77777777" w:rsidR="00A72B7E" w:rsidRPr="00A56823" w:rsidRDefault="00A72B7E" w:rsidP="00E40EF0">
                      <w:pPr>
                        <w:rPr>
                          <w:sz w:val="20"/>
                          <w:szCs w:val="20"/>
                        </w:rPr>
                      </w:pPr>
                      <w:r w:rsidRPr="00A56823">
                        <w:rPr>
                          <w:sz w:val="20"/>
                          <w:szCs w:val="20"/>
                        </w:rPr>
                        <w:t>46</w:t>
                      </w:r>
                    </w:p>
                  </w:txbxContent>
                </v:textbox>
              </v:oval>
            </w:pict>
          </mc:Fallback>
        </mc:AlternateContent>
      </w:r>
      <w:r>
        <w:rPr>
          <w:noProof/>
        </w:rPr>
        <mc:AlternateContent>
          <mc:Choice Requires="wps">
            <w:drawing>
              <wp:anchor distT="0" distB="0" distL="114300" distR="114300" simplePos="0" relativeHeight="251783168" behindDoc="0" locked="0" layoutInCell="1" allowOverlap="1" wp14:anchorId="02BBD683" wp14:editId="143A0F35">
                <wp:simplePos x="0" y="0"/>
                <wp:positionH relativeFrom="column">
                  <wp:posOffset>668655</wp:posOffset>
                </wp:positionH>
                <wp:positionV relativeFrom="paragraph">
                  <wp:posOffset>2313940</wp:posOffset>
                </wp:positionV>
                <wp:extent cx="489585" cy="275590"/>
                <wp:effectExtent l="0" t="0" r="24765" b="10160"/>
                <wp:wrapNone/>
                <wp:docPr id="92" name="Oval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2755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7" o:spid="_x0000_s1026" style="position:absolute;margin-left:52.65pt;margin-top:182.2pt;width:38.55pt;height:21.7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" filled="f"/>
            </w:pict>
          </mc:Fallback>
        </mc:AlternateContent>
      </w:r>
      <w:r>
        <w:rPr>
          <w:noProof/>
        </w:rPr>
        <mc:AlternateContent>
          <mc:Choice Requires="wps">
            <w:drawing>
              <wp:anchor distT="0" distB="0" distL="114300" distR="114300" simplePos="0" relativeHeight="251780096" behindDoc="0" locked="0" layoutInCell="1" allowOverlap="1" wp14:anchorId="568DDEC0" wp14:editId="0234DE73">
                <wp:simplePos x="0" y="0"/>
                <wp:positionH relativeFrom="column">
                  <wp:posOffset>2044700</wp:posOffset>
                </wp:positionH>
                <wp:positionV relativeFrom="paragraph">
                  <wp:posOffset>2491105</wp:posOffset>
                </wp:positionV>
                <wp:extent cx="584835" cy="275590"/>
                <wp:effectExtent l="0" t="0" r="24765" b="10160"/>
                <wp:wrapNone/>
                <wp:docPr id="149" name="Oval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2755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8" o:spid="_x0000_s1026" style="position:absolute;margin-left:161pt;margin-top:196.15pt;width:46.05pt;height:21.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" filled="f"/>
            </w:pict>
          </mc:Fallback>
        </mc:AlternateContent>
      </w:r>
      <w:r>
        <w:rPr>
          <w:noProof/>
        </w:rPr>
        <mc:AlternateContent>
          <mc:Choice Requires="wps">
            <w:drawing>
              <wp:anchor distT="0" distB="0" distL="114300" distR="114300" simplePos="0" relativeHeight="251781120" behindDoc="0" locked="0" layoutInCell="1" allowOverlap="1" wp14:anchorId="7A8A4A82" wp14:editId="25E2537C">
                <wp:simplePos x="0" y="0"/>
                <wp:positionH relativeFrom="column">
                  <wp:posOffset>4553585</wp:posOffset>
                </wp:positionH>
                <wp:positionV relativeFrom="paragraph">
                  <wp:posOffset>3089910</wp:posOffset>
                </wp:positionV>
                <wp:extent cx="584835" cy="332740"/>
                <wp:effectExtent l="0" t="0" r="24765" b="10160"/>
                <wp:wrapNone/>
                <wp:docPr id="148" name="Oval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3327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9" o:spid="_x0000_s1026" style="position:absolute;margin-left:358.55pt;margin-top:243.3pt;width:46.05pt;height:26.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" filled="f"/>
            </w:pict>
          </mc:Fallback>
        </mc:AlternateContent>
      </w:r>
      <w:r w:rsidR="00E40EF0">
        <w:rPr>
          <w:noProof/>
        </w:rPr>
        <mc:AlternateContent>
          <mc:Choice Requires="wps">
            <w:drawing>
              <wp:anchor distT="0" distB="0" distL="114300" distR="114300" simplePos="0" relativeHeight="251755520" behindDoc="0" locked="0" layoutInCell="1" allowOverlap="1" wp14:anchorId="3F190286" wp14:editId="3CFEABBA">
                <wp:simplePos x="0" y="0"/>
                <wp:positionH relativeFrom="column">
                  <wp:posOffset>4552315</wp:posOffset>
                </wp:positionH>
                <wp:positionV relativeFrom="paragraph">
                  <wp:posOffset>481330</wp:posOffset>
                </wp:positionV>
                <wp:extent cx="1082675" cy="238760"/>
                <wp:effectExtent l="0" t="0" r="34925" b="15240"/>
                <wp:wrapNone/>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238760"/>
                        </a:xfrm>
                        <a:prstGeom prst="rect">
                          <a:avLst/>
                        </a:prstGeom>
                        <a:solidFill>
                          <a:srgbClr val="FFFFFF"/>
                        </a:solidFill>
                        <a:ln w="9525">
                          <a:solidFill>
                            <a:srgbClr val="000000"/>
                          </a:solidFill>
                          <a:miter lim="800000"/>
                          <a:headEnd/>
                          <a:tailEnd/>
                        </a:ln>
                      </wps:spPr>
                      <wps:txbx>
                        <w:txbxContent>
                          <w:p w14:paraId="076134EE" w14:textId="77777777" w:rsidR="00A72B7E" w:rsidRDefault="00A72B7E" w:rsidP="00E40EF0">
                            <w:r>
                              <w:t>GSR mixture</w:t>
                            </w:r>
                          </w:p>
                          <w:p w14:paraId="373851BF"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202" style="position:absolute;margin-left:358.45pt;margin-top:37.9pt;width:85.25pt;height:18.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">
                <v:textbox>
                  <w:txbxContent>
                    <w:p w14:paraId="076134EE" w14:textId="77777777" w:rsidR="00A72B7E" w:rsidRDefault="00A72B7E" w:rsidP="00E40EF0">
                      <w:r>
                        <w:t>GSR mixture</w:t>
                      </w:r>
                    </w:p>
                    <w:p w14:paraId="373851BF" w14:textId="77777777" w:rsidR="00A72B7E" w:rsidRDefault="00A72B7E" w:rsidP="00E40EF0"/>
                  </w:txbxContent>
                </v:textbox>
              </v:shape>
            </w:pict>
          </mc:Fallback>
        </mc:AlternateContent>
      </w:r>
      <w:r w:rsidR="00E40EF0" w:rsidRPr="002F262A">
        <w:rPr>
          <w:noProof/>
        </w:rPr>
        <w:drawing>
          <wp:inline distT="0" distB="0" distL="0" distR="0" wp14:anchorId="4C2BA4AD" wp14:editId="19B1289D">
            <wp:extent cx="5539563" cy="3573974"/>
            <wp:effectExtent l="0" t="0" r="4445" b="7620"/>
            <wp:docPr id="4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4184" cy="3576955"/>
                    </a:xfrm>
                    <a:prstGeom prst="rect">
                      <a:avLst/>
                    </a:prstGeom>
                    <a:noFill/>
                    <a:ln>
                      <a:noFill/>
                    </a:ln>
                  </pic:spPr>
                </pic:pic>
              </a:graphicData>
            </a:graphic>
          </wp:inline>
        </w:drawing>
      </w:r>
    </w:p>
    <w:p w14:paraId="3EB652C7" w14:textId="77777777" w:rsidR="00E40EF0" w:rsidRPr="00932B9D" w:rsidRDefault="00E40EF0" w:rsidP="00E40EF0">
      <w:pPr>
        <w:spacing w:line="480" w:lineRule="auto"/>
        <w:rPr>
          <w:b/>
        </w:rPr>
      </w:pPr>
    </w:p>
    <w:p w14:paraId="73926D10" w14:textId="77777777" w:rsidR="00E40EF0" w:rsidRDefault="00E40EF0" w:rsidP="00E40EF0">
      <w:pPr>
        <w:spacing w:line="480" w:lineRule="auto"/>
        <w:rPr>
          <w:b/>
        </w:rPr>
      </w:pPr>
    </w:p>
    <w:p w14:paraId="631354B7" w14:textId="77777777" w:rsidR="00E40EF0" w:rsidRDefault="00E40EF0" w:rsidP="00E40EF0">
      <w:pPr>
        <w:spacing w:line="480" w:lineRule="auto"/>
        <w:rPr>
          <w:b/>
        </w:rPr>
      </w:pPr>
    </w:p>
    <w:p w14:paraId="77A5CF56" w14:textId="77777777" w:rsidR="00E40EF0" w:rsidRDefault="00E40EF0" w:rsidP="00E40EF0">
      <w:pPr>
        <w:spacing w:line="480" w:lineRule="auto"/>
        <w:rPr>
          <w:b/>
        </w:rPr>
      </w:pPr>
    </w:p>
    <w:p w14:paraId="2F1014CC" w14:textId="77777777" w:rsidR="00E40EF0" w:rsidRDefault="00E40EF0" w:rsidP="00E40EF0">
      <w:pPr>
        <w:spacing w:line="480" w:lineRule="auto"/>
        <w:rPr>
          <w:b/>
        </w:rPr>
      </w:pPr>
    </w:p>
    <w:p w14:paraId="16FAA802" w14:textId="77777777" w:rsidR="00E40EF0" w:rsidRDefault="00E40EF0" w:rsidP="00E40EF0">
      <w:pPr>
        <w:spacing w:line="480" w:lineRule="auto"/>
        <w:rPr>
          <w:b/>
        </w:rPr>
      </w:pPr>
    </w:p>
    <w:p w14:paraId="290C1CA9" w14:textId="77777777" w:rsidR="00E40EF0" w:rsidRDefault="00E40EF0" w:rsidP="00E40EF0">
      <w:pPr>
        <w:spacing w:line="480" w:lineRule="auto"/>
        <w:rPr>
          <w:b/>
        </w:rPr>
      </w:pPr>
    </w:p>
    <w:p w14:paraId="50B44141" w14:textId="77777777" w:rsidR="00E40EF0" w:rsidRDefault="00E40EF0" w:rsidP="00E40EF0">
      <w:pPr>
        <w:spacing w:line="480" w:lineRule="auto"/>
        <w:rPr>
          <w:b/>
        </w:rPr>
      </w:pPr>
    </w:p>
    <w:p w14:paraId="2E384DDB" w14:textId="77777777" w:rsidR="00E40EF0" w:rsidRDefault="00E40EF0" w:rsidP="00E40EF0">
      <w:pPr>
        <w:spacing w:line="480" w:lineRule="auto"/>
        <w:rPr>
          <w:b/>
        </w:rPr>
      </w:pPr>
    </w:p>
    <w:p w14:paraId="410F8BF9" w14:textId="77777777" w:rsidR="00E40EF0" w:rsidRDefault="00E40EF0" w:rsidP="00E40EF0">
      <w:pPr>
        <w:spacing w:line="480" w:lineRule="auto"/>
        <w:rPr>
          <w:b/>
        </w:rPr>
      </w:pPr>
    </w:p>
    <w:p w14:paraId="0C7998E4" w14:textId="77777777" w:rsidR="00E40EF0" w:rsidRPr="00851543" w:rsidRDefault="00E40EF0" w:rsidP="00E40EF0">
      <w:pPr>
        <w:spacing w:line="480" w:lineRule="auto"/>
        <w:rPr>
          <w:b/>
        </w:rPr>
      </w:pPr>
    </w:p>
    <w:p w14:paraId="536EF7AC" w14:textId="335D2F44" w:rsidR="00E40EF0" w:rsidRPr="00DC097F" w:rsidRDefault="000C323E" w:rsidP="001A555D">
      <w:pPr>
        <w:pStyle w:val="Caption"/>
      </w:pPr>
      <w:bookmarkStart w:id="383" w:name="_Toc243640079"/>
      <w:bookmarkStart w:id="384" w:name="_Toc247186184"/>
      <w:r w:rsidRPr="003F7C7F">
        <w:rPr>
          <w:rStyle w:val="Heading1Char"/>
        </w:rPr>
        <w:t>Figure 5.30.</w:t>
      </w:r>
      <w:r w:rsidR="00E40EF0" w:rsidRPr="003F7C7F">
        <w:rPr>
          <w:rStyle w:val="Heading1Char"/>
        </w:rPr>
        <w:t xml:space="preserve"> </w:t>
      </w:r>
      <w:r w:rsidR="00E40EF0" w:rsidRPr="006A7503">
        <w:t>MS scan in negative APCI mode</w:t>
      </w:r>
      <w:r w:rsidRPr="006A7503">
        <w:t xml:space="preserve"> of blank (sample dilutor) and GSR standard </w:t>
      </w:r>
      <w:r w:rsidR="006A7503" w:rsidRPr="006A7503">
        <w:t>mixture</w:t>
      </w:r>
      <w:r w:rsidR="00E40EF0" w:rsidRPr="003036FE">
        <w:rPr>
          <w:rStyle w:val="Heading1Char"/>
          <w:b w:val="0"/>
        </w:rPr>
        <w:t>.</w:t>
      </w:r>
      <w:r w:rsidR="00E40EF0" w:rsidRPr="003F7C7F">
        <w:rPr>
          <w:rStyle w:val="Heading1Char"/>
        </w:rPr>
        <w:t xml:space="preserve"> </w:t>
      </w:r>
      <w:r w:rsidR="00E40EF0" w:rsidRPr="00DD01EB">
        <w:t>In the spectrum, we see the parent ion of nitrotoluene at m/z 137, the parent</w:t>
      </w:r>
      <w:r w:rsidR="00E40EF0" w:rsidRPr="0047070E">
        <w:t xml:space="preserve"> ion of dinitrotoluenes at m/z 182, and the common daughter ion of them both at m/z 46 </w:t>
      </w:r>
      <w:proofErr w:type="gramStart"/>
      <w:r w:rsidR="00E40EF0" w:rsidRPr="0047070E">
        <w:t>peak</w:t>
      </w:r>
      <w:proofErr w:type="gramEnd"/>
      <w:r w:rsidR="00E40EF0" w:rsidRPr="0047070E">
        <w:t>, which is indicative of NO</w:t>
      </w:r>
      <w:r w:rsidR="00E40EF0" w:rsidRPr="00DC097F">
        <w:rPr>
          <w:vertAlign w:val="subscript"/>
        </w:rPr>
        <w:t>2</w:t>
      </w:r>
      <w:r w:rsidR="00E40EF0" w:rsidRPr="00DC097F">
        <w:t xml:space="preserve">. We also </w:t>
      </w:r>
      <w:r w:rsidR="00E40EF0">
        <w:t>identified</w:t>
      </w:r>
      <w:r w:rsidR="00E40EF0" w:rsidRPr="00DC097F">
        <w:t xml:space="preserve"> </w:t>
      </w:r>
      <w:r w:rsidR="00E40EF0">
        <w:t>other</w:t>
      </w:r>
      <w:r w:rsidR="00E40EF0" w:rsidRPr="00DC097F">
        <w:t xml:space="preserve"> ions used </w:t>
      </w:r>
      <w:r w:rsidR="00E40EF0">
        <w:t>detected for</w:t>
      </w:r>
      <w:r w:rsidR="00E40EF0" w:rsidRPr="00DC097F">
        <w:t xml:space="preserve"> dinitrotoluenes (circled in spectrum; m/z 46, m/z 152, m/z 165).</w:t>
      </w:r>
      <w:bookmarkEnd w:id="383"/>
      <w:bookmarkEnd w:id="384"/>
    </w:p>
    <w:p w14:paraId="63205ADF" w14:textId="77777777" w:rsidR="00E40EF0" w:rsidRPr="00932B9D" w:rsidRDefault="00E40EF0" w:rsidP="00E40EF0">
      <w:pPr>
        <w:spacing w:line="480" w:lineRule="auto"/>
      </w:pPr>
      <w:r>
        <w:rPr>
          <w:noProof/>
        </w:rPr>
        <mc:AlternateContent>
          <mc:Choice Requires="wps">
            <w:drawing>
              <wp:anchor distT="0" distB="0" distL="114300" distR="114300" simplePos="0" relativeHeight="251753472" behindDoc="0" locked="0" layoutInCell="1" allowOverlap="1" wp14:anchorId="1AA892BE" wp14:editId="50124BDA">
                <wp:simplePos x="0" y="0"/>
                <wp:positionH relativeFrom="column">
                  <wp:posOffset>4813300</wp:posOffset>
                </wp:positionH>
                <wp:positionV relativeFrom="paragraph">
                  <wp:posOffset>304165</wp:posOffset>
                </wp:positionV>
                <wp:extent cx="582295" cy="238760"/>
                <wp:effectExtent l="0" t="0" r="27305" b="1524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 cy="238760"/>
                        </a:xfrm>
                        <a:prstGeom prst="rect">
                          <a:avLst/>
                        </a:prstGeom>
                        <a:solidFill>
                          <a:srgbClr val="FFFFFF"/>
                        </a:solidFill>
                        <a:ln w="9525">
                          <a:solidFill>
                            <a:srgbClr val="000000"/>
                          </a:solidFill>
                          <a:miter lim="800000"/>
                          <a:headEnd/>
                          <a:tailEnd/>
                        </a:ln>
                      </wps:spPr>
                      <wps:txbx>
                        <w:txbxContent>
                          <w:p w14:paraId="7FC7C93D" w14:textId="77777777" w:rsidR="00A72B7E" w:rsidRDefault="00A72B7E" w:rsidP="00E40EF0">
                            <w:r>
                              <w:t>Blank</w:t>
                            </w:r>
                          </w:p>
                          <w:p w14:paraId="2E802013"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379pt;margin-top:23.95pt;width:45.85pt;height:18.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">
                <v:textbox>
                  <w:txbxContent>
                    <w:p w14:paraId="7FC7C93D" w14:textId="77777777" w:rsidR="00A72B7E" w:rsidRDefault="00A72B7E" w:rsidP="00E40EF0">
                      <w:r>
                        <w:t>Blank</w:t>
                      </w:r>
                    </w:p>
                    <w:p w14:paraId="2E802013" w14:textId="77777777" w:rsidR="00A72B7E" w:rsidRDefault="00A72B7E" w:rsidP="00E40EF0"/>
                  </w:txbxContent>
                </v:textbox>
              </v:shape>
            </w:pict>
          </mc:Fallback>
        </mc:AlternateContent>
      </w:r>
      <w:r w:rsidRPr="00851543">
        <w:rPr>
          <w:noProof/>
        </w:rPr>
        <w:drawing>
          <wp:inline distT="0" distB="0" distL="0" distR="0" wp14:anchorId="68F4D950" wp14:editId="4C089419">
            <wp:extent cx="5398844" cy="3406231"/>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99705" cy="3406775"/>
                    </a:xfrm>
                    <a:prstGeom prst="rect">
                      <a:avLst/>
                    </a:prstGeom>
                    <a:noFill/>
                    <a:ln>
                      <a:noFill/>
                    </a:ln>
                  </pic:spPr>
                </pic:pic>
              </a:graphicData>
            </a:graphic>
          </wp:inline>
        </w:drawing>
      </w:r>
    </w:p>
    <w:p w14:paraId="6B4B1199" w14:textId="724B6871" w:rsidR="00E40EF0" w:rsidRPr="002F262A" w:rsidRDefault="00A72B7E" w:rsidP="00E40EF0">
      <w:pPr>
        <w:spacing w:line="480" w:lineRule="auto"/>
        <w:rPr>
          <w:sz w:val="20"/>
          <w:szCs w:val="20"/>
        </w:rPr>
      </w:pPr>
      <w:r>
        <w:rPr>
          <w:noProof/>
        </w:rPr>
        <mc:AlternateContent>
          <mc:Choice Requires="wps">
            <w:drawing>
              <wp:anchor distT="0" distB="0" distL="114300" distR="114300" simplePos="0" relativeHeight="251784192" behindDoc="0" locked="0" layoutInCell="1" allowOverlap="1" wp14:anchorId="0316E5D8" wp14:editId="089C7FB5">
                <wp:simplePos x="0" y="0"/>
                <wp:positionH relativeFrom="column">
                  <wp:posOffset>300355</wp:posOffset>
                </wp:positionH>
                <wp:positionV relativeFrom="paragraph">
                  <wp:posOffset>2998470</wp:posOffset>
                </wp:positionV>
                <wp:extent cx="429260" cy="447040"/>
                <wp:effectExtent l="0" t="0" r="27940" b="10160"/>
                <wp:wrapNone/>
                <wp:docPr id="145" name="Oval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260" cy="4470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71E7D13" w14:textId="77777777" w:rsidR="00A72B7E" w:rsidRPr="00E9057D" w:rsidRDefault="00A72B7E" w:rsidP="00E40EF0">
                            <w:pPr>
                              <w:pStyle w:val="NoSpacing"/>
                              <w:rPr>
                                <w:sz w:val="16"/>
                                <w:szCs w:val="16"/>
                              </w:rPr>
                            </w:pPr>
                            <w:r w:rsidRPr="00E9057D">
                              <w:rPr>
                                <w:sz w:val="16"/>
                                <w:szCs w:val="16"/>
                              </w:rPr>
                              <w:t>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0" o:spid="_x0000_s1089" style="position:absolute;margin-left:23.65pt;margin-top:236.1pt;width:33.8pt;height:35.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" filled="f">
                <v:textbox>
                  <w:txbxContent>
                    <w:p w14:paraId="071E7D13" w14:textId="77777777" w:rsidR="00A72B7E" w:rsidRPr="00E9057D" w:rsidRDefault="00A72B7E" w:rsidP="00E40EF0">
                      <w:pPr>
                        <w:pStyle w:val="NoSpacing"/>
                        <w:rPr>
                          <w:sz w:val="16"/>
                          <w:szCs w:val="16"/>
                        </w:rPr>
                      </w:pPr>
                      <w:r w:rsidRPr="00E9057D">
                        <w:rPr>
                          <w:sz w:val="16"/>
                          <w:szCs w:val="16"/>
                        </w:rPr>
                        <w:t>46</w:t>
                      </w:r>
                    </w:p>
                  </w:txbxContent>
                </v:textbox>
              </v:oval>
            </w:pict>
          </mc:Fallback>
        </mc:AlternateContent>
      </w:r>
      <w:r>
        <w:rPr>
          <w:noProof/>
        </w:rPr>
        <mc:AlternateContent>
          <mc:Choice Requires="wps">
            <w:drawing>
              <wp:anchor distT="0" distB="0" distL="114300" distR="114300" simplePos="0" relativeHeight="251779072" behindDoc="0" locked="0" layoutInCell="1" allowOverlap="1" wp14:anchorId="3E040CF7" wp14:editId="61FE8FA1">
                <wp:simplePos x="0" y="0"/>
                <wp:positionH relativeFrom="column">
                  <wp:posOffset>1949450</wp:posOffset>
                </wp:positionH>
                <wp:positionV relativeFrom="paragraph">
                  <wp:posOffset>1671955</wp:posOffset>
                </wp:positionV>
                <wp:extent cx="584835" cy="275590"/>
                <wp:effectExtent l="0" t="0" r="24765" b="10160"/>
                <wp:wrapNone/>
                <wp:docPr id="143" name="Oval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2755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7" o:spid="_x0000_s1026" style="position:absolute;margin-left:153.5pt;margin-top:131.65pt;width:46.05pt;height:21.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" filled="f"/>
            </w:pict>
          </mc:Fallback>
        </mc:AlternateContent>
      </w:r>
      <w:r>
        <w:rPr>
          <w:noProof/>
        </w:rPr>
        <mc:AlternateContent>
          <mc:Choice Requires="wps">
            <w:drawing>
              <wp:anchor distT="0" distB="0" distL="114300" distR="114300" simplePos="0" relativeHeight="251778048" behindDoc="0" locked="0" layoutInCell="1" allowOverlap="1" wp14:anchorId="04EF2987" wp14:editId="506A7AD0">
                <wp:simplePos x="0" y="0"/>
                <wp:positionH relativeFrom="column">
                  <wp:posOffset>2660650</wp:posOffset>
                </wp:positionH>
                <wp:positionV relativeFrom="paragraph">
                  <wp:posOffset>66675</wp:posOffset>
                </wp:positionV>
                <wp:extent cx="584835" cy="275590"/>
                <wp:effectExtent l="0" t="0" r="24765" b="10160"/>
                <wp:wrapNone/>
                <wp:docPr id="142" name="Oval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2755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6" o:spid="_x0000_s1026" style="position:absolute;margin-left:209.5pt;margin-top:5.25pt;width:46.05pt;height:21.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" filled="f"/>
            </w:pict>
          </mc:Fallback>
        </mc:AlternateContent>
      </w:r>
      <w:r w:rsidR="00E40EF0">
        <w:rPr>
          <w:noProof/>
        </w:rPr>
        <mc:AlternateContent>
          <mc:Choice Requires="wps">
            <w:drawing>
              <wp:anchor distT="0" distB="0" distL="114300" distR="114300" simplePos="0" relativeHeight="251782144" behindDoc="0" locked="0" layoutInCell="1" allowOverlap="1" wp14:anchorId="389195E4" wp14:editId="51F2B348">
                <wp:simplePos x="0" y="0"/>
                <wp:positionH relativeFrom="column">
                  <wp:posOffset>2412365</wp:posOffset>
                </wp:positionH>
                <wp:positionV relativeFrom="paragraph">
                  <wp:posOffset>3210560</wp:posOffset>
                </wp:positionV>
                <wp:extent cx="816610" cy="375285"/>
                <wp:effectExtent l="0" t="0" r="21590" b="31115"/>
                <wp:wrapNone/>
                <wp:docPr id="146" name="Oval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610" cy="37528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A494553" w14:textId="77777777" w:rsidR="00A72B7E" w:rsidRPr="00E9057D" w:rsidRDefault="00A72B7E" w:rsidP="00E40EF0">
                            <w:pPr>
                              <w:rPr>
                                <w:color w:val="000000" w:themeColor="text1"/>
                                <w:sz w:val="14"/>
                                <w:szCs w:val="14"/>
                              </w:rPr>
                            </w:pPr>
                            <w:r>
                              <w:rPr>
                                <w:color w:val="000000" w:themeColor="text1"/>
                                <w:sz w:val="14"/>
                                <w:szCs w:val="14"/>
                              </w:rPr>
                              <w:t xml:space="preserve">152     </w:t>
                            </w:r>
                            <w:r w:rsidRPr="00E9057D">
                              <w:rPr>
                                <w:color w:val="000000" w:themeColor="text1"/>
                                <w:sz w:val="14"/>
                                <w:szCs w:val="14"/>
                              </w:rPr>
                              <w:t>165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10" o:spid="_x0000_s1090" style="position:absolute;margin-left:189.95pt;margin-top:252.8pt;width:64.3pt;height:29.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" filled="f">
                <v:textbox>
                  <w:txbxContent>
                    <w:p w14:paraId="3A494553" w14:textId="77777777" w:rsidR="00A72B7E" w:rsidRPr="00E9057D" w:rsidRDefault="00A72B7E" w:rsidP="00E40EF0">
                      <w:pPr>
                        <w:rPr>
                          <w:color w:val="000000" w:themeColor="text1"/>
                          <w:sz w:val="14"/>
                          <w:szCs w:val="14"/>
                        </w:rPr>
                      </w:pPr>
                      <w:r>
                        <w:rPr>
                          <w:color w:val="000000" w:themeColor="text1"/>
                          <w:sz w:val="14"/>
                          <w:szCs w:val="14"/>
                        </w:rPr>
                        <w:t xml:space="preserve">152     </w:t>
                      </w:r>
                      <w:r w:rsidRPr="00E9057D">
                        <w:rPr>
                          <w:color w:val="000000" w:themeColor="text1"/>
                          <w:sz w:val="14"/>
                          <w:szCs w:val="14"/>
                        </w:rPr>
                        <w:t>165</w:t>
                      </w:r>
                    </w:p>
                  </w:txbxContent>
                </v:textbox>
              </v:oval>
            </w:pict>
          </mc:Fallback>
        </mc:AlternateContent>
      </w:r>
      <w:r w:rsidR="00E40EF0">
        <w:rPr>
          <w:noProof/>
        </w:rPr>
        <mc:AlternateContent>
          <mc:Choice Requires="wps">
            <w:drawing>
              <wp:anchor distT="0" distB="0" distL="114300" distR="114300" simplePos="0" relativeHeight="251754496" behindDoc="0" locked="0" layoutInCell="1" allowOverlap="1" wp14:anchorId="5AB3A8FE" wp14:editId="0253A154">
                <wp:simplePos x="0" y="0"/>
                <wp:positionH relativeFrom="column">
                  <wp:posOffset>4666615</wp:posOffset>
                </wp:positionH>
                <wp:positionV relativeFrom="paragraph">
                  <wp:posOffset>422275</wp:posOffset>
                </wp:positionV>
                <wp:extent cx="1082675" cy="238760"/>
                <wp:effectExtent l="0" t="0" r="34925" b="1524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238760"/>
                        </a:xfrm>
                        <a:prstGeom prst="rect">
                          <a:avLst/>
                        </a:prstGeom>
                        <a:solidFill>
                          <a:srgbClr val="FFFFFF"/>
                        </a:solidFill>
                        <a:ln w="9525">
                          <a:solidFill>
                            <a:srgbClr val="000000"/>
                          </a:solidFill>
                          <a:miter lim="800000"/>
                          <a:headEnd/>
                          <a:tailEnd/>
                        </a:ln>
                      </wps:spPr>
                      <wps:txbx>
                        <w:txbxContent>
                          <w:p w14:paraId="1B9CD215" w14:textId="77777777" w:rsidR="00A72B7E" w:rsidRDefault="00A72B7E" w:rsidP="00E40EF0">
                            <w:r>
                              <w:t>GSR mixture</w:t>
                            </w:r>
                          </w:p>
                          <w:p w14:paraId="6A3442B9" w14:textId="77777777" w:rsidR="00A72B7E" w:rsidRDefault="00A72B7E" w:rsidP="00E40EF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202" style="position:absolute;margin-left:367.45pt;margin-top:33.25pt;width:85.25pt;height:18.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">
                <v:textbox>
                  <w:txbxContent>
                    <w:p w14:paraId="1B9CD215" w14:textId="77777777" w:rsidR="00A72B7E" w:rsidRDefault="00A72B7E" w:rsidP="00E40EF0">
                      <w:r>
                        <w:t>GSR mixture</w:t>
                      </w:r>
                    </w:p>
                    <w:p w14:paraId="6A3442B9" w14:textId="77777777" w:rsidR="00A72B7E" w:rsidRDefault="00A72B7E" w:rsidP="00E40EF0"/>
                  </w:txbxContent>
                </v:textbox>
              </v:shape>
            </w:pict>
          </mc:Fallback>
        </mc:AlternateContent>
      </w:r>
      <w:r w:rsidR="00E40EF0" w:rsidRPr="002F262A">
        <w:rPr>
          <w:noProof/>
        </w:rPr>
        <w:drawing>
          <wp:inline distT="0" distB="0" distL="0" distR="0" wp14:anchorId="5E8C089D" wp14:editId="624C0C2E">
            <wp:extent cx="5592726" cy="3593805"/>
            <wp:effectExtent l="0" t="0" r="8255" b="6985"/>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91209" cy="3592830"/>
                    </a:xfrm>
                    <a:prstGeom prst="rect">
                      <a:avLst/>
                    </a:prstGeom>
                    <a:noFill/>
                    <a:ln>
                      <a:noFill/>
                    </a:ln>
                  </pic:spPr>
                </pic:pic>
              </a:graphicData>
            </a:graphic>
          </wp:inline>
        </w:drawing>
      </w:r>
    </w:p>
    <w:p w14:paraId="22C6FB15" w14:textId="77777777" w:rsidR="00E40EF0" w:rsidRPr="00851543" w:rsidRDefault="00E40EF0" w:rsidP="00E40EF0">
      <w:pPr>
        <w:spacing w:line="480" w:lineRule="auto"/>
        <w:rPr>
          <w:b/>
        </w:rPr>
      </w:pPr>
    </w:p>
    <w:p w14:paraId="46AC4D4C" w14:textId="2FEB169B" w:rsidR="00E40EF0" w:rsidRPr="00C977D4" w:rsidRDefault="00E40EF0" w:rsidP="00E40EF0">
      <w:pPr>
        <w:spacing w:line="480" w:lineRule="auto"/>
        <w:ind w:firstLine="720"/>
      </w:pPr>
      <w:r w:rsidRPr="00851543">
        <w:t>The next step was to apply the infusion method to the analysis of hand samples.</w:t>
      </w:r>
      <w:r w:rsidRPr="00B94ACF">
        <w:t xml:space="preserve"> The tape samples were chosen for this study because compounds have been detected by UPLC on the tape months after collection. These samples were refrigerated to minimize deco</w:t>
      </w:r>
      <w:r w:rsidRPr="0053602C">
        <w:t>mposition. The hand samples were collected after shooting by swabbing the fronts and backs of the shooter’s hand. For the samples below, three shots were fired and then a hand sample was collected for gunshot residue. Blank samples were also obtained prior</w:t>
      </w:r>
      <w:r w:rsidRPr="00C977D4">
        <w:t xml:space="preserve"> to shooting and after hand washing. </w:t>
      </w:r>
    </w:p>
    <w:p w14:paraId="5B1E32A0" w14:textId="547521B6" w:rsidR="00E40EF0" w:rsidRPr="00DC097F" w:rsidRDefault="00E40EF0" w:rsidP="00E40EF0">
      <w:pPr>
        <w:spacing w:line="480" w:lineRule="auto"/>
        <w:ind w:firstLine="720"/>
        <w:rPr>
          <w:b/>
        </w:rPr>
      </w:pPr>
      <w:r w:rsidRPr="0047070E">
        <w:t>The organic compounds on the tape samples were extracted with methanol in a 2mL amber vial. After 15 minutes, the tape was removed from the vial and the liquid was dried under a stream of nitrogen gas. The dried extra</w:t>
      </w:r>
      <w:r w:rsidRPr="00DC097F">
        <w:t>ct was then reconstituted in sample dilutor and analyzed via direct infusion into the mass spectrometer. To increase MS detection of the extracted compounds, lower temperatures and gas f</w:t>
      </w:r>
      <w:r w:rsidR="00B026FB">
        <w:t>lows were used</w:t>
      </w:r>
      <w:r w:rsidR="00A42303">
        <w:t xml:space="preserve"> (see Table 5.11</w:t>
      </w:r>
      <w:r w:rsidR="000C323E">
        <w:t>)</w:t>
      </w:r>
      <w:r w:rsidRPr="00DC097F">
        <w:t>. A 30 second run was performed in three ionization modes: ESI+, ESI-, and APCI-. Each spectrum was then examined for the parent compound of the smokeless powder additive. The r</w:t>
      </w:r>
      <w:r w:rsidR="000C323E">
        <w:t>esults can be seen in Figures 5.32-35</w:t>
      </w:r>
      <w:r w:rsidRPr="00DC097F">
        <w:t>.</w:t>
      </w:r>
    </w:p>
    <w:p w14:paraId="3089120C" w14:textId="77777777" w:rsidR="00E40EF0" w:rsidRPr="007F4EF1" w:rsidRDefault="00E40EF0" w:rsidP="00E40EF0">
      <w:pPr>
        <w:spacing w:line="480" w:lineRule="auto"/>
        <w:rPr>
          <w:b/>
        </w:rPr>
      </w:pPr>
    </w:p>
    <w:p w14:paraId="54E32981" w14:textId="70ACE2EA" w:rsidR="00E40EF0" w:rsidRPr="00D466FA" w:rsidRDefault="00A42303" w:rsidP="00180FB3">
      <w:pPr>
        <w:pStyle w:val="Tables"/>
      </w:pPr>
      <w:bookmarkStart w:id="385" w:name="_Toc247183184"/>
      <w:r>
        <w:rPr>
          <w:b/>
        </w:rPr>
        <w:t>Table 5.11</w:t>
      </w:r>
      <w:r w:rsidR="000C323E">
        <w:rPr>
          <w:b/>
        </w:rPr>
        <w:t>.</w:t>
      </w:r>
      <w:r w:rsidR="00E40EF0" w:rsidRPr="00D466FA">
        <w:t xml:space="preserve"> MS conditions for infusion experiments of hand samples.</w:t>
      </w:r>
      <w:bookmarkEnd w:id="385"/>
    </w:p>
    <w:tbl>
      <w:tblPr>
        <w:tblW w:w="86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84"/>
        <w:gridCol w:w="1879"/>
        <w:gridCol w:w="2443"/>
        <w:gridCol w:w="1549"/>
      </w:tblGrid>
      <w:tr w:rsidR="00E40EF0" w:rsidRPr="004757AC" w14:paraId="3A75430F" w14:textId="77777777" w:rsidTr="00DB51A7">
        <w:trPr>
          <w:trHeight w:val="77"/>
        </w:trPr>
        <w:tc>
          <w:tcPr>
            <w:tcW w:w="2784" w:type="dxa"/>
            <w:tcBorders>
              <w:top w:val="single" w:sz="4" w:space="0" w:color="auto"/>
              <w:left w:val="single" w:sz="4" w:space="0" w:color="auto"/>
              <w:bottom w:val="single" w:sz="4" w:space="0" w:color="auto"/>
              <w:right w:val="nil"/>
            </w:tcBorders>
            <w:vAlign w:val="center"/>
          </w:tcPr>
          <w:p w14:paraId="29BC1FC4" w14:textId="77777777" w:rsidR="00E40EF0" w:rsidRPr="00CE2039" w:rsidRDefault="00E40EF0" w:rsidP="00E40EF0">
            <w:pPr>
              <w:pStyle w:val="NoSpacing"/>
              <w:spacing w:line="240" w:lineRule="auto"/>
              <w:rPr>
                <w:b/>
              </w:rPr>
            </w:pPr>
            <w:r w:rsidRPr="0055508D">
              <w:rPr>
                <w:b/>
              </w:rPr>
              <w:t>Cond</w:t>
            </w:r>
            <w:r w:rsidRPr="00CE2039">
              <w:rPr>
                <w:b/>
              </w:rPr>
              <w:t>ition</w:t>
            </w:r>
          </w:p>
        </w:tc>
        <w:tc>
          <w:tcPr>
            <w:tcW w:w="1879" w:type="dxa"/>
            <w:tcBorders>
              <w:top w:val="single" w:sz="4" w:space="0" w:color="auto"/>
              <w:left w:val="nil"/>
              <w:bottom w:val="single" w:sz="4" w:space="0" w:color="auto"/>
              <w:right w:val="single" w:sz="4" w:space="0" w:color="auto"/>
            </w:tcBorders>
            <w:noWrap/>
            <w:vAlign w:val="center"/>
          </w:tcPr>
          <w:p w14:paraId="311B7D3E" w14:textId="77777777" w:rsidR="00E40EF0" w:rsidRPr="000764A9" w:rsidRDefault="00E40EF0" w:rsidP="00E40EF0">
            <w:pPr>
              <w:pStyle w:val="NoSpacing"/>
              <w:spacing w:line="240" w:lineRule="auto"/>
              <w:rPr>
                <w:b/>
              </w:rPr>
            </w:pPr>
            <w:r w:rsidRPr="000764A9">
              <w:rPr>
                <w:b/>
              </w:rPr>
              <w:t>Value</w:t>
            </w:r>
          </w:p>
        </w:tc>
        <w:tc>
          <w:tcPr>
            <w:tcW w:w="2443" w:type="dxa"/>
            <w:tcBorders>
              <w:top w:val="single" w:sz="4" w:space="0" w:color="auto"/>
              <w:left w:val="single" w:sz="4" w:space="0" w:color="auto"/>
              <w:bottom w:val="single" w:sz="4" w:space="0" w:color="auto"/>
              <w:right w:val="nil"/>
            </w:tcBorders>
            <w:vAlign w:val="center"/>
          </w:tcPr>
          <w:p w14:paraId="06A0819A" w14:textId="77777777" w:rsidR="00E40EF0" w:rsidRPr="0099773D" w:rsidRDefault="00E40EF0" w:rsidP="00E40EF0">
            <w:pPr>
              <w:pStyle w:val="NoSpacing"/>
              <w:spacing w:line="240" w:lineRule="auto"/>
              <w:rPr>
                <w:b/>
              </w:rPr>
            </w:pPr>
            <w:r w:rsidRPr="0099773D">
              <w:rPr>
                <w:b/>
              </w:rPr>
              <w:t>Condition</w:t>
            </w:r>
          </w:p>
        </w:tc>
        <w:tc>
          <w:tcPr>
            <w:tcW w:w="1549" w:type="dxa"/>
            <w:tcBorders>
              <w:top w:val="single" w:sz="4" w:space="0" w:color="auto"/>
              <w:left w:val="nil"/>
              <w:bottom w:val="single" w:sz="4" w:space="0" w:color="auto"/>
              <w:right w:val="single" w:sz="4" w:space="0" w:color="auto"/>
            </w:tcBorders>
            <w:vAlign w:val="center"/>
          </w:tcPr>
          <w:p w14:paraId="5698AEC3" w14:textId="77777777" w:rsidR="00E40EF0" w:rsidRPr="00A56394" w:rsidRDefault="00E40EF0" w:rsidP="00E40EF0">
            <w:pPr>
              <w:pStyle w:val="NoSpacing"/>
              <w:spacing w:line="240" w:lineRule="auto"/>
              <w:rPr>
                <w:b/>
              </w:rPr>
            </w:pPr>
            <w:r w:rsidRPr="00A56394">
              <w:rPr>
                <w:b/>
              </w:rPr>
              <w:t>Value</w:t>
            </w:r>
          </w:p>
        </w:tc>
      </w:tr>
      <w:tr w:rsidR="00E40EF0" w:rsidRPr="004757AC" w14:paraId="7B9E6C1B" w14:textId="77777777" w:rsidTr="00DB51A7">
        <w:trPr>
          <w:trHeight w:val="169"/>
        </w:trPr>
        <w:tc>
          <w:tcPr>
            <w:tcW w:w="2784" w:type="dxa"/>
            <w:tcBorders>
              <w:top w:val="single" w:sz="4" w:space="0" w:color="auto"/>
              <w:left w:val="single" w:sz="4" w:space="0" w:color="auto"/>
              <w:right w:val="nil"/>
            </w:tcBorders>
            <w:vAlign w:val="center"/>
          </w:tcPr>
          <w:p w14:paraId="3F9A7695" w14:textId="77777777" w:rsidR="00E40EF0" w:rsidRPr="004757AC" w:rsidRDefault="00E40EF0" w:rsidP="00E40EF0">
            <w:pPr>
              <w:pStyle w:val="NoSpacing"/>
              <w:spacing w:line="240" w:lineRule="auto"/>
            </w:pPr>
            <w:r w:rsidRPr="004757AC">
              <w:t>ESI capillary voltage (+)</w:t>
            </w:r>
          </w:p>
        </w:tc>
        <w:tc>
          <w:tcPr>
            <w:tcW w:w="1879" w:type="dxa"/>
            <w:tcBorders>
              <w:top w:val="single" w:sz="4" w:space="0" w:color="auto"/>
              <w:left w:val="nil"/>
              <w:right w:val="single" w:sz="4" w:space="0" w:color="auto"/>
            </w:tcBorders>
            <w:noWrap/>
            <w:vAlign w:val="center"/>
          </w:tcPr>
          <w:p w14:paraId="23C40DB1" w14:textId="77777777" w:rsidR="00E40EF0" w:rsidRPr="004757AC" w:rsidRDefault="00E40EF0" w:rsidP="00E40EF0">
            <w:pPr>
              <w:pStyle w:val="NoSpacing"/>
              <w:spacing w:line="240" w:lineRule="auto"/>
            </w:pPr>
            <w:r w:rsidRPr="004757AC">
              <w:t>3.20</w:t>
            </w:r>
          </w:p>
        </w:tc>
        <w:tc>
          <w:tcPr>
            <w:tcW w:w="2443" w:type="dxa"/>
            <w:tcBorders>
              <w:top w:val="single" w:sz="4" w:space="0" w:color="auto"/>
              <w:left w:val="single" w:sz="4" w:space="0" w:color="auto"/>
              <w:right w:val="nil"/>
            </w:tcBorders>
            <w:vAlign w:val="center"/>
          </w:tcPr>
          <w:p w14:paraId="334E17CB" w14:textId="77777777" w:rsidR="00E40EF0" w:rsidRPr="004757AC" w:rsidRDefault="00E40EF0" w:rsidP="00E40EF0">
            <w:pPr>
              <w:pStyle w:val="NoSpacing"/>
              <w:spacing w:line="240" w:lineRule="auto"/>
            </w:pPr>
            <w:r w:rsidRPr="004757AC">
              <w:t>Low mass resolution</w:t>
            </w:r>
          </w:p>
        </w:tc>
        <w:tc>
          <w:tcPr>
            <w:tcW w:w="1549" w:type="dxa"/>
            <w:tcBorders>
              <w:top w:val="single" w:sz="4" w:space="0" w:color="auto"/>
              <w:left w:val="nil"/>
              <w:right w:val="single" w:sz="4" w:space="0" w:color="auto"/>
            </w:tcBorders>
            <w:vAlign w:val="center"/>
          </w:tcPr>
          <w:p w14:paraId="55F38E14" w14:textId="77777777" w:rsidR="00E40EF0" w:rsidRPr="004757AC" w:rsidRDefault="00E40EF0" w:rsidP="00E40EF0">
            <w:pPr>
              <w:pStyle w:val="NoSpacing"/>
              <w:spacing w:line="240" w:lineRule="auto"/>
            </w:pPr>
            <w:r w:rsidRPr="004757AC">
              <w:t>15</w:t>
            </w:r>
          </w:p>
        </w:tc>
      </w:tr>
      <w:tr w:rsidR="00E40EF0" w:rsidRPr="004757AC" w14:paraId="3E98D126" w14:textId="77777777" w:rsidTr="00DB51A7">
        <w:trPr>
          <w:trHeight w:val="169"/>
        </w:trPr>
        <w:tc>
          <w:tcPr>
            <w:tcW w:w="2784" w:type="dxa"/>
            <w:tcBorders>
              <w:left w:val="single" w:sz="4" w:space="0" w:color="auto"/>
              <w:right w:val="nil"/>
            </w:tcBorders>
            <w:vAlign w:val="center"/>
          </w:tcPr>
          <w:p w14:paraId="07A635A8" w14:textId="77777777" w:rsidR="00E40EF0" w:rsidRPr="004757AC" w:rsidRDefault="00E40EF0" w:rsidP="00E40EF0">
            <w:pPr>
              <w:pStyle w:val="NoSpacing"/>
              <w:spacing w:line="240" w:lineRule="auto"/>
            </w:pPr>
            <w:r w:rsidRPr="004757AC">
              <w:t>ESI capillary voltage (-)</w:t>
            </w:r>
          </w:p>
        </w:tc>
        <w:tc>
          <w:tcPr>
            <w:tcW w:w="1879" w:type="dxa"/>
            <w:tcBorders>
              <w:left w:val="nil"/>
              <w:right w:val="single" w:sz="4" w:space="0" w:color="auto"/>
            </w:tcBorders>
            <w:noWrap/>
            <w:vAlign w:val="center"/>
          </w:tcPr>
          <w:p w14:paraId="0E652C9A" w14:textId="77777777" w:rsidR="00E40EF0" w:rsidRPr="004757AC" w:rsidRDefault="00E40EF0" w:rsidP="00E40EF0">
            <w:pPr>
              <w:pStyle w:val="NoSpacing"/>
              <w:spacing w:line="240" w:lineRule="auto"/>
            </w:pPr>
            <w:r w:rsidRPr="004757AC">
              <w:t>4.30</w:t>
            </w:r>
          </w:p>
        </w:tc>
        <w:tc>
          <w:tcPr>
            <w:tcW w:w="2443" w:type="dxa"/>
            <w:tcBorders>
              <w:left w:val="single" w:sz="4" w:space="0" w:color="auto"/>
              <w:right w:val="nil"/>
            </w:tcBorders>
            <w:vAlign w:val="center"/>
          </w:tcPr>
          <w:p w14:paraId="5A6CB6C2" w14:textId="77777777" w:rsidR="00E40EF0" w:rsidRPr="004757AC" w:rsidRDefault="00E40EF0" w:rsidP="00E40EF0">
            <w:pPr>
              <w:pStyle w:val="NoSpacing"/>
              <w:spacing w:line="240" w:lineRule="auto"/>
            </w:pPr>
            <w:r w:rsidRPr="004757AC">
              <w:t>High mass resolution</w:t>
            </w:r>
          </w:p>
        </w:tc>
        <w:tc>
          <w:tcPr>
            <w:tcW w:w="1549" w:type="dxa"/>
            <w:tcBorders>
              <w:left w:val="nil"/>
              <w:right w:val="single" w:sz="4" w:space="0" w:color="auto"/>
            </w:tcBorders>
            <w:vAlign w:val="center"/>
          </w:tcPr>
          <w:p w14:paraId="17AC0DC4" w14:textId="77777777" w:rsidR="00E40EF0" w:rsidRPr="004757AC" w:rsidRDefault="00E40EF0" w:rsidP="00E40EF0">
            <w:pPr>
              <w:pStyle w:val="NoSpacing"/>
              <w:spacing w:line="240" w:lineRule="auto"/>
            </w:pPr>
            <w:r w:rsidRPr="004757AC">
              <w:t>15</w:t>
            </w:r>
          </w:p>
        </w:tc>
      </w:tr>
      <w:tr w:rsidR="00E40EF0" w:rsidRPr="004757AC" w14:paraId="49D16143" w14:textId="77777777" w:rsidTr="00DB51A7">
        <w:trPr>
          <w:trHeight w:val="169"/>
        </w:trPr>
        <w:tc>
          <w:tcPr>
            <w:tcW w:w="2784" w:type="dxa"/>
            <w:tcBorders>
              <w:left w:val="single" w:sz="4" w:space="0" w:color="auto"/>
              <w:right w:val="nil"/>
            </w:tcBorders>
            <w:vAlign w:val="center"/>
          </w:tcPr>
          <w:p w14:paraId="079C7A72" w14:textId="77777777" w:rsidR="00E40EF0" w:rsidRPr="004757AC" w:rsidRDefault="00E40EF0" w:rsidP="00E40EF0">
            <w:pPr>
              <w:pStyle w:val="NoSpacing"/>
              <w:spacing w:line="240" w:lineRule="auto"/>
            </w:pPr>
            <w:r w:rsidRPr="004757AC">
              <w:t>APCI current (-)</w:t>
            </w:r>
          </w:p>
        </w:tc>
        <w:tc>
          <w:tcPr>
            <w:tcW w:w="1879" w:type="dxa"/>
            <w:tcBorders>
              <w:left w:val="nil"/>
              <w:right w:val="single" w:sz="4" w:space="0" w:color="auto"/>
            </w:tcBorders>
            <w:noWrap/>
            <w:vAlign w:val="center"/>
          </w:tcPr>
          <w:p w14:paraId="19122083" w14:textId="77777777" w:rsidR="00E40EF0" w:rsidRPr="004757AC" w:rsidRDefault="00E40EF0" w:rsidP="00E40EF0">
            <w:pPr>
              <w:pStyle w:val="NoSpacing"/>
              <w:spacing w:line="240" w:lineRule="auto"/>
            </w:pPr>
            <w:r w:rsidRPr="004757AC">
              <w:t>20.0</w:t>
            </w:r>
          </w:p>
        </w:tc>
        <w:tc>
          <w:tcPr>
            <w:tcW w:w="2443" w:type="dxa"/>
            <w:tcBorders>
              <w:left w:val="single" w:sz="4" w:space="0" w:color="auto"/>
              <w:right w:val="nil"/>
            </w:tcBorders>
            <w:vAlign w:val="center"/>
          </w:tcPr>
          <w:p w14:paraId="677604CC" w14:textId="77777777" w:rsidR="00E40EF0" w:rsidRPr="004757AC" w:rsidRDefault="00E40EF0" w:rsidP="00E40EF0">
            <w:pPr>
              <w:pStyle w:val="NoSpacing"/>
              <w:spacing w:line="240" w:lineRule="auto"/>
            </w:pPr>
            <w:r w:rsidRPr="004757AC">
              <w:t>Ion energy</w:t>
            </w:r>
          </w:p>
        </w:tc>
        <w:tc>
          <w:tcPr>
            <w:tcW w:w="1549" w:type="dxa"/>
            <w:tcBorders>
              <w:left w:val="nil"/>
              <w:right w:val="single" w:sz="4" w:space="0" w:color="auto"/>
            </w:tcBorders>
            <w:vAlign w:val="center"/>
          </w:tcPr>
          <w:p w14:paraId="35A303B1" w14:textId="77777777" w:rsidR="00E40EF0" w:rsidRPr="004757AC" w:rsidRDefault="00E40EF0" w:rsidP="00E40EF0">
            <w:pPr>
              <w:pStyle w:val="NoSpacing"/>
              <w:spacing w:line="240" w:lineRule="auto"/>
            </w:pPr>
            <w:r w:rsidRPr="004757AC">
              <w:t>0.6</w:t>
            </w:r>
          </w:p>
        </w:tc>
      </w:tr>
      <w:tr w:rsidR="00E40EF0" w:rsidRPr="004757AC" w14:paraId="13512CDE" w14:textId="77777777" w:rsidTr="00DB51A7">
        <w:trPr>
          <w:trHeight w:val="169"/>
        </w:trPr>
        <w:tc>
          <w:tcPr>
            <w:tcW w:w="2784" w:type="dxa"/>
            <w:tcBorders>
              <w:left w:val="single" w:sz="4" w:space="0" w:color="auto"/>
              <w:right w:val="nil"/>
            </w:tcBorders>
            <w:vAlign w:val="center"/>
          </w:tcPr>
          <w:p w14:paraId="008D1784" w14:textId="77777777" w:rsidR="00E40EF0" w:rsidRPr="004757AC" w:rsidRDefault="00E40EF0" w:rsidP="00E40EF0">
            <w:pPr>
              <w:pStyle w:val="NoSpacing"/>
              <w:spacing w:line="240" w:lineRule="auto"/>
            </w:pPr>
            <w:r w:rsidRPr="004757AC">
              <w:t>Extractor</w:t>
            </w:r>
          </w:p>
        </w:tc>
        <w:tc>
          <w:tcPr>
            <w:tcW w:w="1879" w:type="dxa"/>
            <w:tcBorders>
              <w:left w:val="nil"/>
              <w:right w:val="single" w:sz="4" w:space="0" w:color="auto"/>
            </w:tcBorders>
            <w:noWrap/>
            <w:vAlign w:val="center"/>
          </w:tcPr>
          <w:p w14:paraId="3FCBE411" w14:textId="77777777" w:rsidR="00E40EF0" w:rsidRPr="004757AC" w:rsidRDefault="00E40EF0" w:rsidP="00E40EF0">
            <w:pPr>
              <w:pStyle w:val="NoSpacing"/>
              <w:spacing w:line="240" w:lineRule="auto"/>
            </w:pPr>
            <w:r w:rsidRPr="004757AC">
              <w:t>3 V</w:t>
            </w:r>
          </w:p>
        </w:tc>
        <w:tc>
          <w:tcPr>
            <w:tcW w:w="2443" w:type="dxa"/>
            <w:tcBorders>
              <w:left w:val="single" w:sz="4" w:space="0" w:color="auto"/>
              <w:right w:val="nil"/>
            </w:tcBorders>
            <w:vAlign w:val="center"/>
          </w:tcPr>
          <w:p w14:paraId="0BF9341A" w14:textId="77777777" w:rsidR="00E40EF0" w:rsidRPr="004757AC" w:rsidRDefault="00E40EF0" w:rsidP="00E40EF0">
            <w:pPr>
              <w:pStyle w:val="NoSpacing"/>
              <w:spacing w:line="240" w:lineRule="auto"/>
            </w:pPr>
            <w:r w:rsidRPr="004757AC">
              <w:t>Entrance</w:t>
            </w:r>
          </w:p>
        </w:tc>
        <w:tc>
          <w:tcPr>
            <w:tcW w:w="1549" w:type="dxa"/>
            <w:tcBorders>
              <w:left w:val="nil"/>
              <w:right w:val="single" w:sz="4" w:space="0" w:color="auto"/>
            </w:tcBorders>
            <w:vAlign w:val="center"/>
          </w:tcPr>
          <w:p w14:paraId="725072CE" w14:textId="77777777" w:rsidR="00E40EF0" w:rsidRPr="004757AC" w:rsidRDefault="00E40EF0" w:rsidP="00E40EF0">
            <w:pPr>
              <w:pStyle w:val="NoSpacing"/>
              <w:spacing w:line="240" w:lineRule="auto"/>
            </w:pPr>
            <w:r w:rsidRPr="004757AC">
              <w:t>50</w:t>
            </w:r>
          </w:p>
        </w:tc>
      </w:tr>
      <w:tr w:rsidR="00E40EF0" w:rsidRPr="004757AC" w14:paraId="507A7DCF" w14:textId="77777777" w:rsidTr="00DB51A7">
        <w:trPr>
          <w:trHeight w:val="168"/>
        </w:trPr>
        <w:tc>
          <w:tcPr>
            <w:tcW w:w="2784" w:type="dxa"/>
            <w:tcBorders>
              <w:left w:val="single" w:sz="4" w:space="0" w:color="auto"/>
              <w:right w:val="nil"/>
            </w:tcBorders>
            <w:vAlign w:val="center"/>
          </w:tcPr>
          <w:p w14:paraId="2C330702" w14:textId="77777777" w:rsidR="00E40EF0" w:rsidRPr="004757AC" w:rsidRDefault="00E40EF0" w:rsidP="00E40EF0">
            <w:pPr>
              <w:pStyle w:val="NoSpacing"/>
              <w:spacing w:line="240" w:lineRule="auto"/>
            </w:pPr>
            <w:r w:rsidRPr="004757AC">
              <w:t>RF lens</w:t>
            </w:r>
          </w:p>
        </w:tc>
        <w:tc>
          <w:tcPr>
            <w:tcW w:w="1879" w:type="dxa"/>
            <w:tcBorders>
              <w:left w:val="nil"/>
              <w:right w:val="single" w:sz="4" w:space="0" w:color="auto"/>
            </w:tcBorders>
            <w:noWrap/>
            <w:vAlign w:val="center"/>
          </w:tcPr>
          <w:p w14:paraId="3CA0A0B5" w14:textId="77777777" w:rsidR="00E40EF0" w:rsidRPr="004757AC" w:rsidRDefault="00E40EF0" w:rsidP="00E40EF0">
            <w:pPr>
              <w:pStyle w:val="NoSpacing"/>
              <w:spacing w:line="240" w:lineRule="auto"/>
            </w:pPr>
            <w:r w:rsidRPr="004757AC">
              <w:t>0.1 V</w:t>
            </w:r>
          </w:p>
        </w:tc>
        <w:tc>
          <w:tcPr>
            <w:tcW w:w="2443" w:type="dxa"/>
            <w:tcBorders>
              <w:left w:val="single" w:sz="4" w:space="0" w:color="auto"/>
              <w:right w:val="nil"/>
            </w:tcBorders>
            <w:vAlign w:val="center"/>
          </w:tcPr>
          <w:p w14:paraId="79421671" w14:textId="77777777" w:rsidR="00E40EF0" w:rsidRPr="004757AC" w:rsidRDefault="00E40EF0" w:rsidP="00E40EF0">
            <w:pPr>
              <w:pStyle w:val="NoSpacing"/>
              <w:spacing w:line="240" w:lineRule="auto"/>
            </w:pPr>
            <w:r w:rsidRPr="004757AC">
              <w:t>Collision</w:t>
            </w:r>
          </w:p>
        </w:tc>
        <w:tc>
          <w:tcPr>
            <w:tcW w:w="1549" w:type="dxa"/>
            <w:tcBorders>
              <w:left w:val="nil"/>
              <w:right w:val="single" w:sz="4" w:space="0" w:color="auto"/>
            </w:tcBorders>
            <w:vAlign w:val="center"/>
          </w:tcPr>
          <w:p w14:paraId="7763F352" w14:textId="77777777" w:rsidR="00E40EF0" w:rsidRPr="004757AC" w:rsidRDefault="00E40EF0" w:rsidP="00E40EF0">
            <w:pPr>
              <w:pStyle w:val="NoSpacing"/>
              <w:spacing w:line="240" w:lineRule="auto"/>
            </w:pPr>
            <w:r w:rsidRPr="004757AC">
              <w:t>3</w:t>
            </w:r>
          </w:p>
        </w:tc>
      </w:tr>
      <w:tr w:rsidR="00E40EF0" w:rsidRPr="004757AC" w14:paraId="0C50A77A" w14:textId="77777777" w:rsidTr="00DB51A7">
        <w:trPr>
          <w:trHeight w:val="169"/>
        </w:trPr>
        <w:tc>
          <w:tcPr>
            <w:tcW w:w="2784" w:type="dxa"/>
            <w:tcBorders>
              <w:left w:val="single" w:sz="4" w:space="0" w:color="auto"/>
              <w:right w:val="nil"/>
            </w:tcBorders>
            <w:vAlign w:val="center"/>
          </w:tcPr>
          <w:p w14:paraId="06395322" w14:textId="77777777" w:rsidR="00E40EF0" w:rsidRPr="004757AC" w:rsidRDefault="00E40EF0" w:rsidP="00E40EF0">
            <w:pPr>
              <w:pStyle w:val="NoSpacing"/>
              <w:spacing w:line="240" w:lineRule="auto"/>
            </w:pPr>
            <w:r w:rsidRPr="004757AC">
              <w:t>Source temperature</w:t>
            </w:r>
          </w:p>
        </w:tc>
        <w:tc>
          <w:tcPr>
            <w:tcW w:w="1879" w:type="dxa"/>
            <w:tcBorders>
              <w:left w:val="nil"/>
              <w:right w:val="single" w:sz="4" w:space="0" w:color="auto"/>
            </w:tcBorders>
            <w:noWrap/>
            <w:vAlign w:val="center"/>
          </w:tcPr>
          <w:p w14:paraId="6036E62A" w14:textId="77777777" w:rsidR="00E40EF0" w:rsidRPr="004757AC" w:rsidRDefault="00E40EF0" w:rsidP="00E40EF0">
            <w:pPr>
              <w:pStyle w:val="NoSpacing"/>
              <w:spacing w:line="240" w:lineRule="auto"/>
            </w:pPr>
            <w:r w:rsidRPr="004757AC">
              <w:t>125 ºC</w:t>
            </w:r>
          </w:p>
        </w:tc>
        <w:tc>
          <w:tcPr>
            <w:tcW w:w="2443" w:type="dxa"/>
            <w:tcBorders>
              <w:left w:val="single" w:sz="4" w:space="0" w:color="auto"/>
              <w:right w:val="nil"/>
            </w:tcBorders>
            <w:vAlign w:val="center"/>
          </w:tcPr>
          <w:p w14:paraId="3528B68B" w14:textId="77777777" w:rsidR="00E40EF0" w:rsidRPr="004757AC" w:rsidRDefault="00E40EF0" w:rsidP="00E40EF0">
            <w:pPr>
              <w:pStyle w:val="NoSpacing"/>
              <w:spacing w:line="240" w:lineRule="auto"/>
            </w:pPr>
            <w:r w:rsidRPr="004757AC">
              <w:t>Exit</w:t>
            </w:r>
          </w:p>
        </w:tc>
        <w:tc>
          <w:tcPr>
            <w:tcW w:w="1549" w:type="dxa"/>
            <w:tcBorders>
              <w:left w:val="nil"/>
              <w:right w:val="single" w:sz="4" w:space="0" w:color="auto"/>
            </w:tcBorders>
            <w:vAlign w:val="center"/>
          </w:tcPr>
          <w:p w14:paraId="75EFD1CD" w14:textId="77777777" w:rsidR="00E40EF0" w:rsidRPr="004757AC" w:rsidRDefault="00E40EF0" w:rsidP="00E40EF0">
            <w:pPr>
              <w:pStyle w:val="NoSpacing"/>
              <w:spacing w:line="240" w:lineRule="auto"/>
            </w:pPr>
            <w:r w:rsidRPr="004757AC">
              <w:t>50</w:t>
            </w:r>
          </w:p>
        </w:tc>
      </w:tr>
      <w:tr w:rsidR="00E40EF0" w:rsidRPr="004757AC" w14:paraId="567D7F4A" w14:textId="77777777" w:rsidTr="00DB51A7">
        <w:trPr>
          <w:trHeight w:val="168"/>
        </w:trPr>
        <w:tc>
          <w:tcPr>
            <w:tcW w:w="2784" w:type="dxa"/>
            <w:tcBorders>
              <w:left w:val="single" w:sz="4" w:space="0" w:color="auto"/>
              <w:right w:val="nil"/>
            </w:tcBorders>
            <w:vAlign w:val="center"/>
          </w:tcPr>
          <w:p w14:paraId="0D35AC7E" w14:textId="77777777" w:rsidR="00E40EF0" w:rsidRPr="004757AC" w:rsidRDefault="00E40EF0" w:rsidP="00E40EF0">
            <w:pPr>
              <w:pStyle w:val="NoSpacing"/>
              <w:spacing w:line="240" w:lineRule="auto"/>
            </w:pPr>
            <w:r w:rsidRPr="004757AC">
              <w:t>Desolvation temperature</w:t>
            </w:r>
          </w:p>
        </w:tc>
        <w:tc>
          <w:tcPr>
            <w:tcW w:w="1879" w:type="dxa"/>
            <w:tcBorders>
              <w:left w:val="nil"/>
              <w:right w:val="single" w:sz="4" w:space="0" w:color="auto"/>
            </w:tcBorders>
            <w:noWrap/>
            <w:vAlign w:val="center"/>
          </w:tcPr>
          <w:p w14:paraId="5F2727F3" w14:textId="77777777" w:rsidR="00E40EF0" w:rsidRPr="004757AC" w:rsidRDefault="00E40EF0" w:rsidP="00E40EF0">
            <w:pPr>
              <w:pStyle w:val="NoSpacing"/>
              <w:spacing w:line="240" w:lineRule="auto"/>
            </w:pPr>
            <w:r w:rsidRPr="004757AC">
              <w:t>225 ºC</w:t>
            </w:r>
          </w:p>
        </w:tc>
        <w:tc>
          <w:tcPr>
            <w:tcW w:w="2443" w:type="dxa"/>
            <w:tcBorders>
              <w:left w:val="single" w:sz="4" w:space="0" w:color="auto"/>
              <w:right w:val="nil"/>
            </w:tcBorders>
            <w:vAlign w:val="center"/>
          </w:tcPr>
          <w:p w14:paraId="7C348EBC" w14:textId="77777777" w:rsidR="00E40EF0" w:rsidRPr="004757AC" w:rsidRDefault="00E40EF0" w:rsidP="00E40EF0">
            <w:pPr>
              <w:pStyle w:val="NoSpacing"/>
              <w:spacing w:line="240" w:lineRule="auto"/>
            </w:pPr>
            <w:r w:rsidRPr="004757AC">
              <w:t>LM resolution 2</w:t>
            </w:r>
          </w:p>
        </w:tc>
        <w:tc>
          <w:tcPr>
            <w:tcW w:w="1549" w:type="dxa"/>
            <w:tcBorders>
              <w:left w:val="nil"/>
              <w:right w:val="single" w:sz="4" w:space="0" w:color="auto"/>
            </w:tcBorders>
            <w:vAlign w:val="center"/>
          </w:tcPr>
          <w:p w14:paraId="0754AD00" w14:textId="77777777" w:rsidR="00E40EF0" w:rsidRPr="004757AC" w:rsidRDefault="00E40EF0" w:rsidP="00E40EF0">
            <w:pPr>
              <w:pStyle w:val="NoSpacing"/>
              <w:spacing w:line="240" w:lineRule="auto"/>
            </w:pPr>
            <w:r w:rsidRPr="004757AC">
              <w:t>14</w:t>
            </w:r>
          </w:p>
        </w:tc>
      </w:tr>
      <w:tr w:rsidR="00E40EF0" w:rsidRPr="004757AC" w14:paraId="515E9A6A" w14:textId="77777777" w:rsidTr="00DB51A7">
        <w:trPr>
          <w:trHeight w:val="85"/>
        </w:trPr>
        <w:tc>
          <w:tcPr>
            <w:tcW w:w="2784" w:type="dxa"/>
            <w:tcBorders>
              <w:left w:val="single" w:sz="4" w:space="0" w:color="auto"/>
              <w:right w:val="nil"/>
            </w:tcBorders>
            <w:vAlign w:val="center"/>
          </w:tcPr>
          <w:p w14:paraId="27890CC1" w14:textId="77777777" w:rsidR="00E40EF0" w:rsidRPr="004757AC" w:rsidRDefault="00E40EF0" w:rsidP="00E40EF0">
            <w:pPr>
              <w:pStyle w:val="NoSpacing"/>
              <w:spacing w:line="240" w:lineRule="auto"/>
            </w:pPr>
            <w:r w:rsidRPr="004757AC">
              <w:t>Desolvation gas flow</w:t>
            </w:r>
          </w:p>
        </w:tc>
        <w:tc>
          <w:tcPr>
            <w:tcW w:w="1879" w:type="dxa"/>
            <w:tcBorders>
              <w:left w:val="nil"/>
              <w:right w:val="single" w:sz="4" w:space="0" w:color="auto"/>
            </w:tcBorders>
            <w:noWrap/>
            <w:vAlign w:val="center"/>
          </w:tcPr>
          <w:p w14:paraId="4FBB1DE8" w14:textId="77777777" w:rsidR="00E40EF0" w:rsidRPr="004757AC" w:rsidRDefault="00E40EF0" w:rsidP="00E40EF0">
            <w:pPr>
              <w:pStyle w:val="NoSpacing"/>
              <w:spacing w:line="240" w:lineRule="auto"/>
            </w:pPr>
            <w:r w:rsidRPr="004757AC">
              <w:t>425 L/</w:t>
            </w:r>
            <w:proofErr w:type="spellStart"/>
            <w:r w:rsidRPr="004757AC">
              <w:t>hr</w:t>
            </w:r>
            <w:proofErr w:type="spellEnd"/>
          </w:p>
        </w:tc>
        <w:tc>
          <w:tcPr>
            <w:tcW w:w="2443" w:type="dxa"/>
            <w:tcBorders>
              <w:left w:val="single" w:sz="4" w:space="0" w:color="auto"/>
              <w:right w:val="nil"/>
            </w:tcBorders>
            <w:vAlign w:val="center"/>
          </w:tcPr>
          <w:p w14:paraId="5877264B" w14:textId="77777777" w:rsidR="00E40EF0" w:rsidRPr="004757AC" w:rsidRDefault="00E40EF0" w:rsidP="00E40EF0">
            <w:pPr>
              <w:pStyle w:val="NoSpacing"/>
              <w:spacing w:line="240" w:lineRule="auto"/>
            </w:pPr>
            <w:r w:rsidRPr="004757AC">
              <w:t>HM resolution 2</w:t>
            </w:r>
          </w:p>
        </w:tc>
        <w:tc>
          <w:tcPr>
            <w:tcW w:w="1549" w:type="dxa"/>
            <w:tcBorders>
              <w:left w:val="nil"/>
              <w:right w:val="single" w:sz="4" w:space="0" w:color="auto"/>
            </w:tcBorders>
            <w:vAlign w:val="center"/>
          </w:tcPr>
          <w:p w14:paraId="6E05035B" w14:textId="77777777" w:rsidR="00E40EF0" w:rsidRPr="004757AC" w:rsidRDefault="00E40EF0" w:rsidP="00E40EF0">
            <w:pPr>
              <w:pStyle w:val="NoSpacing"/>
              <w:spacing w:line="240" w:lineRule="auto"/>
            </w:pPr>
            <w:r w:rsidRPr="004757AC">
              <w:t>14</w:t>
            </w:r>
          </w:p>
        </w:tc>
      </w:tr>
      <w:tr w:rsidR="00E40EF0" w:rsidRPr="004757AC" w14:paraId="3ADE3489" w14:textId="77777777" w:rsidTr="00DB51A7">
        <w:trPr>
          <w:trHeight w:val="168"/>
        </w:trPr>
        <w:tc>
          <w:tcPr>
            <w:tcW w:w="2784" w:type="dxa"/>
            <w:tcBorders>
              <w:left w:val="single" w:sz="4" w:space="0" w:color="auto"/>
              <w:bottom w:val="single" w:sz="4" w:space="0" w:color="auto"/>
              <w:right w:val="nil"/>
            </w:tcBorders>
            <w:vAlign w:val="center"/>
          </w:tcPr>
          <w:p w14:paraId="3556C520" w14:textId="77777777" w:rsidR="00E40EF0" w:rsidRPr="004757AC" w:rsidRDefault="00E40EF0" w:rsidP="00E40EF0">
            <w:pPr>
              <w:pStyle w:val="NoSpacing"/>
              <w:spacing w:line="240" w:lineRule="auto"/>
            </w:pPr>
            <w:r w:rsidRPr="004757AC">
              <w:t>Cone gas flow</w:t>
            </w:r>
          </w:p>
        </w:tc>
        <w:tc>
          <w:tcPr>
            <w:tcW w:w="1879" w:type="dxa"/>
            <w:tcBorders>
              <w:left w:val="nil"/>
              <w:bottom w:val="single" w:sz="4" w:space="0" w:color="auto"/>
              <w:right w:val="single" w:sz="4" w:space="0" w:color="auto"/>
            </w:tcBorders>
            <w:noWrap/>
            <w:vAlign w:val="center"/>
          </w:tcPr>
          <w:p w14:paraId="5CD536B0" w14:textId="77777777" w:rsidR="00E40EF0" w:rsidRPr="004757AC" w:rsidRDefault="00E40EF0" w:rsidP="00E40EF0">
            <w:pPr>
              <w:pStyle w:val="NoSpacing"/>
              <w:spacing w:line="240" w:lineRule="auto"/>
            </w:pPr>
            <w:r w:rsidRPr="004757AC">
              <w:t>50 L/</w:t>
            </w:r>
            <w:proofErr w:type="spellStart"/>
            <w:r w:rsidRPr="004757AC">
              <w:t>hr</w:t>
            </w:r>
            <w:proofErr w:type="spellEnd"/>
          </w:p>
        </w:tc>
        <w:tc>
          <w:tcPr>
            <w:tcW w:w="2443" w:type="dxa"/>
            <w:tcBorders>
              <w:left w:val="single" w:sz="4" w:space="0" w:color="auto"/>
              <w:bottom w:val="single" w:sz="4" w:space="0" w:color="auto"/>
              <w:right w:val="nil"/>
            </w:tcBorders>
            <w:vAlign w:val="center"/>
          </w:tcPr>
          <w:p w14:paraId="7A9FE483" w14:textId="77777777" w:rsidR="00E40EF0" w:rsidRPr="004757AC" w:rsidRDefault="00E40EF0" w:rsidP="00E40EF0">
            <w:pPr>
              <w:pStyle w:val="NoSpacing"/>
              <w:spacing w:line="240" w:lineRule="auto"/>
            </w:pPr>
            <w:r w:rsidRPr="004757AC">
              <w:t>Ion energy 2</w:t>
            </w:r>
          </w:p>
        </w:tc>
        <w:tc>
          <w:tcPr>
            <w:tcW w:w="1549" w:type="dxa"/>
            <w:tcBorders>
              <w:left w:val="nil"/>
              <w:bottom w:val="single" w:sz="4" w:space="0" w:color="auto"/>
              <w:right w:val="single" w:sz="4" w:space="0" w:color="auto"/>
            </w:tcBorders>
            <w:vAlign w:val="center"/>
          </w:tcPr>
          <w:p w14:paraId="630E68FA" w14:textId="77777777" w:rsidR="00E40EF0" w:rsidRPr="004757AC" w:rsidRDefault="00E40EF0" w:rsidP="00E40EF0">
            <w:pPr>
              <w:pStyle w:val="NoSpacing"/>
              <w:spacing w:line="240" w:lineRule="auto"/>
            </w:pPr>
            <w:r w:rsidRPr="004757AC">
              <w:t>0.6</w:t>
            </w:r>
          </w:p>
        </w:tc>
      </w:tr>
      <w:tr w:rsidR="00E40EF0" w:rsidRPr="004757AC" w14:paraId="45D5686B" w14:textId="77777777" w:rsidTr="00DB51A7">
        <w:trPr>
          <w:trHeight w:val="125"/>
        </w:trPr>
        <w:tc>
          <w:tcPr>
            <w:tcW w:w="2784" w:type="dxa"/>
            <w:tcBorders>
              <w:left w:val="single" w:sz="4" w:space="0" w:color="auto"/>
              <w:bottom w:val="single" w:sz="4" w:space="0" w:color="auto"/>
              <w:right w:val="nil"/>
            </w:tcBorders>
            <w:vAlign w:val="center"/>
          </w:tcPr>
          <w:p w14:paraId="79922CF4" w14:textId="77777777" w:rsidR="00E40EF0" w:rsidRPr="004757AC" w:rsidRDefault="00E40EF0" w:rsidP="00E40EF0">
            <w:pPr>
              <w:pStyle w:val="NoSpacing"/>
              <w:spacing w:line="240" w:lineRule="auto"/>
            </w:pPr>
            <w:r w:rsidRPr="004757AC">
              <w:t xml:space="preserve">Collision </w:t>
            </w:r>
            <w:proofErr w:type="spellStart"/>
            <w:r w:rsidRPr="004757AC">
              <w:t>pirani</w:t>
            </w:r>
            <w:proofErr w:type="spellEnd"/>
          </w:p>
        </w:tc>
        <w:tc>
          <w:tcPr>
            <w:tcW w:w="1879" w:type="dxa"/>
            <w:tcBorders>
              <w:left w:val="nil"/>
              <w:bottom w:val="single" w:sz="4" w:space="0" w:color="auto"/>
              <w:right w:val="single" w:sz="4" w:space="0" w:color="auto"/>
            </w:tcBorders>
            <w:noWrap/>
            <w:vAlign w:val="center"/>
          </w:tcPr>
          <w:p w14:paraId="77D38DE4" w14:textId="77777777" w:rsidR="00E40EF0" w:rsidRPr="004757AC" w:rsidRDefault="00E40EF0" w:rsidP="00E40EF0">
            <w:pPr>
              <w:pStyle w:val="NoSpacing"/>
              <w:spacing w:line="240" w:lineRule="auto"/>
            </w:pPr>
            <w:r w:rsidRPr="004757AC">
              <w:t>~3.6x10</w:t>
            </w:r>
            <w:r w:rsidRPr="004757AC">
              <w:rPr>
                <w:vertAlign w:val="superscript"/>
              </w:rPr>
              <w:t>-3</w:t>
            </w:r>
            <w:r w:rsidRPr="004757AC">
              <w:t xml:space="preserve"> mbar</w:t>
            </w:r>
          </w:p>
        </w:tc>
        <w:tc>
          <w:tcPr>
            <w:tcW w:w="2443" w:type="dxa"/>
            <w:tcBorders>
              <w:left w:val="single" w:sz="4" w:space="0" w:color="auto"/>
              <w:bottom w:val="single" w:sz="4" w:space="0" w:color="auto"/>
              <w:right w:val="nil"/>
            </w:tcBorders>
            <w:vAlign w:val="center"/>
          </w:tcPr>
          <w:p w14:paraId="09F74A69" w14:textId="77777777" w:rsidR="00E40EF0" w:rsidRPr="004757AC" w:rsidRDefault="00E40EF0" w:rsidP="00E40EF0">
            <w:pPr>
              <w:pStyle w:val="NoSpacing"/>
              <w:spacing w:line="240" w:lineRule="auto"/>
            </w:pPr>
            <w:r w:rsidRPr="004757AC">
              <w:t>Multiplier</w:t>
            </w:r>
          </w:p>
        </w:tc>
        <w:tc>
          <w:tcPr>
            <w:tcW w:w="1549" w:type="dxa"/>
            <w:tcBorders>
              <w:left w:val="nil"/>
              <w:bottom w:val="single" w:sz="4" w:space="0" w:color="auto"/>
              <w:right w:val="single" w:sz="4" w:space="0" w:color="auto"/>
            </w:tcBorders>
            <w:vAlign w:val="center"/>
          </w:tcPr>
          <w:p w14:paraId="6EEE44E1" w14:textId="77777777" w:rsidR="00E40EF0" w:rsidRPr="004757AC" w:rsidRDefault="00E40EF0" w:rsidP="00E40EF0">
            <w:pPr>
              <w:pStyle w:val="NoSpacing"/>
              <w:spacing w:line="240" w:lineRule="auto"/>
            </w:pPr>
            <w:r w:rsidRPr="004757AC">
              <w:t>650</w:t>
            </w:r>
          </w:p>
        </w:tc>
      </w:tr>
    </w:tbl>
    <w:p w14:paraId="2713B44E" w14:textId="77777777" w:rsidR="00E40EF0" w:rsidRDefault="00E40EF0" w:rsidP="00E40EF0">
      <w:pPr>
        <w:spacing w:line="480" w:lineRule="auto"/>
        <w:rPr>
          <w:b/>
        </w:rPr>
      </w:pPr>
    </w:p>
    <w:p w14:paraId="06C0967C" w14:textId="77777777" w:rsidR="00E40EF0" w:rsidRDefault="00E40EF0" w:rsidP="00E40EF0">
      <w:pPr>
        <w:spacing w:line="480" w:lineRule="auto"/>
        <w:rPr>
          <w:b/>
        </w:rPr>
      </w:pPr>
    </w:p>
    <w:p w14:paraId="2559C793" w14:textId="77777777" w:rsidR="00E40EF0" w:rsidRDefault="00E40EF0" w:rsidP="00E40EF0">
      <w:pPr>
        <w:spacing w:line="480" w:lineRule="auto"/>
        <w:rPr>
          <w:b/>
        </w:rPr>
      </w:pPr>
    </w:p>
    <w:p w14:paraId="004A128C" w14:textId="77777777" w:rsidR="00E40EF0" w:rsidRDefault="00E40EF0" w:rsidP="00E40EF0">
      <w:pPr>
        <w:spacing w:line="480" w:lineRule="auto"/>
        <w:rPr>
          <w:b/>
        </w:rPr>
      </w:pPr>
    </w:p>
    <w:p w14:paraId="34B6248E" w14:textId="77777777" w:rsidR="00E40EF0" w:rsidRDefault="00E40EF0" w:rsidP="00E40EF0">
      <w:pPr>
        <w:spacing w:line="480" w:lineRule="auto"/>
        <w:rPr>
          <w:b/>
        </w:rPr>
      </w:pPr>
    </w:p>
    <w:p w14:paraId="4AA52F0F" w14:textId="77777777" w:rsidR="00E40EF0" w:rsidRDefault="00E40EF0" w:rsidP="00E40EF0">
      <w:pPr>
        <w:spacing w:line="480" w:lineRule="auto"/>
        <w:rPr>
          <w:b/>
        </w:rPr>
      </w:pPr>
    </w:p>
    <w:p w14:paraId="3E0B21A6" w14:textId="77777777" w:rsidR="00E40EF0" w:rsidRDefault="00E40EF0" w:rsidP="00E40EF0">
      <w:pPr>
        <w:spacing w:line="480" w:lineRule="auto"/>
        <w:rPr>
          <w:b/>
        </w:rPr>
      </w:pPr>
    </w:p>
    <w:p w14:paraId="4C16B6EB" w14:textId="77777777" w:rsidR="00E40EF0" w:rsidRDefault="00E40EF0" w:rsidP="00E40EF0">
      <w:pPr>
        <w:spacing w:line="480" w:lineRule="auto"/>
        <w:rPr>
          <w:b/>
        </w:rPr>
      </w:pPr>
    </w:p>
    <w:p w14:paraId="1E743881" w14:textId="77777777" w:rsidR="00E40EF0" w:rsidRDefault="00E40EF0" w:rsidP="00E40EF0">
      <w:pPr>
        <w:spacing w:line="480" w:lineRule="auto"/>
        <w:rPr>
          <w:b/>
        </w:rPr>
      </w:pPr>
    </w:p>
    <w:p w14:paraId="6BA86C40" w14:textId="77777777" w:rsidR="00E40EF0" w:rsidRDefault="00E40EF0" w:rsidP="00E40EF0">
      <w:pPr>
        <w:spacing w:line="480" w:lineRule="auto"/>
        <w:rPr>
          <w:b/>
        </w:rPr>
      </w:pPr>
    </w:p>
    <w:p w14:paraId="374DC6B7" w14:textId="77777777" w:rsidR="00E40EF0" w:rsidRPr="006B06FB" w:rsidRDefault="00E40EF0" w:rsidP="00E40EF0">
      <w:pPr>
        <w:spacing w:line="480" w:lineRule="auto"/>
        <w:rPr>
          <w:b/>
        </w:rPr>
      </w:pPr>
    </w:p>
    <w:p w14:paraId="39F8C93C" w14:textId="506BB282" w:rsidR="00E40EF0" w:rsidRPr="00932B9D" w:rsidRDefault="00E40EF0" w:rsidP="003036FE">
      <w:pPr>
        <w:pStyle w:val="Caption"/>
        <w:rPr>
          <w:b/>
        </w:rPr>
      </w:pPr>
      <w:bookmarkStart w:id="386" w:name="_Toc243640080"/>
      <w:bookmarkStart w:id="387" w:name="_Toc247186185"/>
      <w:r w:rsidRPr="003F7C7F">
        <w:rPr>
          <w:rStyle w:val="Heading1Char"/>
          <w:b w:val="0"/>
          <w:noProof/>
        </w:rPr>
        <mc:AlternateContent>
          <mc:Choice Requires="wps">
            <w:drawing>
              <wp:anchor distT="0" distB="0" distL="114300" distR="114300" simplePos="0" relativeHeight="251760640" behindDoc="0" locked="0" layoutInCell="1" allowOverlap="1" wp14:anchorId="7306D07A" wp14:editId="70CF2573">
                <wp:simplePos x="0" y="0"/>
                <wp:positionH relativeFrom="column">
                  <wp:posOffset>-680056</wp:posOffset>
                </wp:positionH>
                <wp:positionV relativeFrom="paragraph">
                  <wp:posOffset>892810</wp:posOffset>
                </wp:positionV>
                <wp:extent cx="6039293" cy="3659505"/>
                <wp:effectExtent l="0" t="0" r="0" b="0"/>
                <wp:wrapNone/>
                <wp:docPr id="151"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9293" cy="3659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699EF" w14:textId="77777777" w:rsidR="00A72B7E" w:rsidRDefault="00A72B7E" w:rsidP="00E40EF0">
                            <w:r>
                              <w:t xml:space="preserve">                                                                                                                         </w:t>
                            </w:r>
                          </w:p>
                          <w:p w14:paraId="47AC38C5" w14:textId="77777777" w:rsidR="00A72B7E" w:rsidRDefault="00A72B7E" w:rsidP="00E40EF0">
                            <w:r>
                              <w:t xml:space="preserve">                                                           </w:t>
                            </w:r>
                            <w:r>
                              <w:tab/>
                            </w:r>
                            <w:r>
                              <w:tab/>
                            </w:r>
                            <w:r>
                              <w:tab/>
                            </w:r>
                            <w:r>
                              <w:tab/>
                              <w:t xml:space="preserve">   MC              EC</w:t>
                            </w:r>
                          </w:p>
                          <w:p w14:paraId="350ABA54" w14:textId="77777777" w:rsidR="00A72B7E" w:rsidRDefault="00A72B7E" w:rsidP="00E40EF0">
                            <w:pPr>
                              <w:ind w:left="2160" w:firstLine="720"/>
                            </w:pPr>
                            <w:proofErr w:type="spellStart"/>
                            <w:r>
                              <w:t>Nitroso-DPA</w:t>
                            </w:r>
                            <w:proofErr w:type="spellEnd"/>
                            <w:r>
                              <w:tab/>
                            </w:r>
                            <w:r>
                              <w:tab/>
                            </w:r>
                            <w:r>
                              <w:tab/>
                            </w:r>
                            <w:r>
                              <w:tab/>
                            </w:r>
                            <w:r>
                              <w:tab/>
                            </w:r>
                            <w:r>
                              <w:tab/>
                            </w:r>
                          </w:p>
                          <w:p w14:paraId="779AFD68" w14:textId="77777777" w:rsidR="00A72B7E" w:rsidRDefault="00A72B7E" w:rsidP="00E40EF0"/>
                          <w:p w14:paraId="0FF87745" w14:textId="77777777" w:rsidR="00A72B7E" w:rsidRDefault="00A72B7E" w:rsidP="00E40EF0"/>
                          <w:p w14:paraId="4A04488A" w14:textId="77777777" w:rsidR="00A72B7E" w:rsidRDefault="00A72B7E" w:rsidP="00E40EF0">
                            <w:r>
                              <w:t xml:space="preserve">   </w:t>
                            </w:r>
                            <w:r>
                              <w:tab/>
                            </w:r>
                            <w:r>
                              <w:tab/>
                            </w:r>
                            <w:r>
                              <w:tab/>
                            </w:r>
                            <w:r>
                              <w:tab/>
                            </w:r>
                            <w:r>
                              <w:tab/>
                            </w:r>
                            <w:r>
                              <w:tab/>
                            </w:r>
                            <w:r>
                              <w:tab/>
                            </w:r>
                            <w:r>
                              <w:tab/>
                            </w:r>
                            <w:r>
                              <w:tab/>
                            </w:r>
                            <w:r>
                              <w:tab/>
                            </w:r>
                            <w:r>
                              <w:tab/>
                            </w:r>
                            <w:r>
                              <w:tab/>
                            </w:r>
                            <w:r>
                              <w:tab/>
                            </w:r>
                            <w:r>
                              <w:tab/>
                            </w:r>
                            <w:r>
                              <w:tab/>
                            </w:r>
                            <w:r>
                              <w:tab/>
                            </w:r>
                            <w:r>
                              <w:tab/>
                              <w:t xml:space="preserve">    </w:t>
                            </w:r>
                          </w:p>
                          <w:p w14:paraId="215FB1FF" w14:textId="77777777" w:rsidR="00A72B7E" w:rsidRDefault="00A72B7E" w:rsidP="00E40EF0">
                            <w:r>
                              <w:tab/>
                            </w:r>
                            <w:r>
                              <w:tab/>
                            </w:r>
                            <w:r>
                              <w:tab/>
                            </w:r>
                            <w:r>
                              <w:tab/>
                            </w:r>
                            <w:r>
                              <w:tab/>
                            </w:r>
                            <w:r>
                              <w:tab/>
                              <w:t xml:space="preserve">        DEP</w:t>
                            </w:r>
                          </w:p>
                          <w:p w14:paraId="6F3C51A2" w14:textId="77777777" w:rsidR="00A72B7E" w:rsidRDefault="00A72B7E" w:rsidP="00E40EF0">
                            <w:r>
                              <w:tab/>
                            </w:r>
                            <w:r>
                              <w:tab/>
                            </w:r>
                            <w:r>
                              <w:tab/>
                            </w:r>
                            <w:r>
                              <w:tab/>
                            </w:r>
                          </w:p>
                          <w:p w14:paraId="7814B76C" w14:textId="77777777" w:rsidR="00A72B7E" w:rsidRDefault="00A72B7E" w:rsidP="00E40EF0"/>
                          <w:p w14:paraId="4DCDA8F0" w14:textId="77777777" w:rsidR="00A72B7E" w:rsidRDefault="00A72B7E" w:rsidP="00E40EF0"/>
                          <w:p w14:paraId="65D6DF05" w14:textId="77777777" w:rsidR="00A72B7E" w:rsidRDefault="00A72B7E" w:rsidP="00E40EF0">
                            <w:r>
                              <w:tab/>
                            </w:r>
                            <w:r>
                              <w:tab/>
                            </w:r>
                            <w:r>
                              <w:tab/>
                            </w:r>
                            <w:r>
                              <w:tab/>
                              <w:t>DMP</w:t>
                            </w:r>
                          </w:p>
                          <w:p w14:paraId="7F36A8DD" w14:textId="77777777" w:rsidR="00A72B7E" w:rsidRDefault="00A72B7E" w:rsidP="00E40EF0"/>
                          <w:p w14:paraId="6EF9359F" w14:textId="77777777" w:rsidR="00A72B7E" w:rsidRDefault="00A72B7E" w:rsidP="00E40EF0">
                            <w:r>
                              <w:t xml:space="preserve"> </w:t>
                            </w:r>
                            <w:r>
                              <w:tab/>
                            </w:r>
                            <w:r>
                              <w:tab/>
                            </w:r>
                            <w:r>
                              <w:tab/>
                            </w:r>
                            <w:r>
                              <w:tab/>
                            </w:r>
                            <w:r>
                              <w:tab/>
                            </w:r>
                            <w:r>
                              <w:tab/>
                            </w:r>
                            <w:r>
                              <w:tab/>
                            </w:r>
                            <w:r>
                              <w:tab/>
                            </w:r>
                            <w:r>
                              <w:tab/>
                            </w:r>
                            <w:r>
                              <w:tab/>
                              <w:t xml:space="preserve">     </w:t>
                            </w:r>
                            <w:r>
                              <w:tab/>
                              <w:t xml:space="preserve">   DBP</w:t>
                            </w:r>
                          </w:p>
                          <w:p w14:paraId="698B0108" w14:textId="77777777" w:rsidR="00A72B7E" w:rsidRDefault="00A72B7E" w:rsidP="00E40EF0">
                            <w:r>
                              <w:tab/>
                            </w:r>
                            <w:r>
                              <w:tab/>
                            </w:r>
                            <w:r>
                              <w:tab/>
                            </w:r>
                            <w:r>
                              <w:tab/>
                            </w:r>
                            <w:r>
                              <w:tab/>
                            </w:r>
                            <w:r>
                              <w:tab/>
                            </w:r>
                            <w:r>
                              <w:tab/>
                              <w:t xml:space="preserve">    </w:t>
                            </w:r>
                          </w:p>
                          <w:p w14:paraId="14B37BE2" w14:textId="77777777" w:rsidR="00A72B7E" w:rsidRDefault="00A72B7E" w:rsidP="00E40EF0">
                            <w:pPr>
                              <w:ind w:left="2880" w:firstLine="720"/>
                            </w:pPr>
                            <w:r>
                              <w:t xml:space="preserve"> </w:t>
                            </w:r>
                          </w:p>
                          <w:p w14:paraId="44A436C3" w14:textId="77777777" w:rsidR="00A72B7E" w:rsidRDefault="00A72B7E" w:rsidP="00E40EF0"/>
                          <w:p w14:paraId="6AD5B060" w14:textId="77777777" w:rsidR="00A72B7E" w:rsidRDefault="00A72B7E" w:rsidP="00E40EF0">
                            <w:r>
                              <w:tab/>
                            </w:r>
                            <w:r>
                              <w:tab/>
                            </w:r>
                            <w:r>
                              <w:tab/>
                            </w:r>
                            <w:r>
                              <w:tab/>
                              <w:t xml:space="preserve">           </w:t>
                            </w:r>
                            <w:r>
                              <w:tab/>
                              <w:t xml:space="preserve">         </w:t>
                            </w:r>
                          </w:p>
                          <w:p w14:paraId="22DC5567" w14:textId="77777777" w:rsidR="00A72B7E" w:rsidRDefault="00A72B7E" w:rsidP="00E40EF0">
                            <w:r>
                              <w:tab/>
                            </w:r>
                            <w:r>
                              <w:tab/>
                              <w:t>DPA</w:t>
                            </w:r>
                            <w:r>
                              <w:tab/>
                            </w:r>
                            <w:r>
                              <w:tab/>
                              <w:t xml:space="preserve">                Nitro-DPA</w:t>
                            </w:r>
                            <w:r>
                              <w:tab/>
                            </w:r>
                            <w:r>
                              <w:tab/>
                            </w:r>
                          </w:p>
                          <w:p w14:paraId="79C51413" w14:textId="77777777" w:rsidR="00A72B7E" w:rsidRDefault="00A72B7E" w:rsidP="00E40EF0">
                            <w:pPr>
                              <w:ind w:left="5760" w:firstLine="720"/>
                            </w:pPr>
                            <w:proofErr w:type="spellStart"/>
                            <w:r>
                              <w:t>Dinitro-DPA</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92" type="#_x0000_t202" style="position:absolute;margin-left:-53.55pt;margin-top:70.3pt;width:475.55pt;height:288.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" filled="f" stroked="f">
                <v:textbox>
                  <w:txbxContent>
                    <w:p w14:paraId="36E699EF" w14:textId="77777777" w:rsidR="00A72B7E" w:rsidRDefault="00A72B7E" w:rsidP="00E40EF0">
                      <w:r>
                        <w:t xml:space="preserve">                                                                                                                         </w:t>
                      </w:r>
                    </w:p>
                    <w:p w14:paraId="47AC38C5" w14:textId="77777777" w:rsidR="00A72B7E" w:rsidRDefault="00A72B7E" w:rsidP="00E40EF0">
                      <w:r>
                        <w:t xml:space="preserve">                                                           </w:t>
                      </w:r>
                      <w:r>
                        <w:tab/>
                      </w:r>
                      <w:r>
                        <w:tab/>
                      </w:r>
                      <w:r>
                        <w:tab/>
                      </w:r>
                      <w:r>
                        <w:tab/>
                        <w:t xml:space="preserve">   MC              EC</w:t>
                      </w:r>
                    </w:p>
                    <w:p w14:paraId="350ABA54" w14:textId="77777777" w:rsidR="00A72B7E" w:rsidRDefault="00A72B7E" w:rsidP="00E40EF0">
                      <w:pPr>
                        <w:ind w:left="2160" w:firstLine="720"/>
                      </w:pPr>
                      <w:proofErr w:type="spellStart"/>
                      <w:r>
                        <w:t>Nitroso-DPA</w:t>
                      </w:r>
                      <w:proofErr w:type="spellEnd"/>
                      <w:r>
                        <w:tab/>
                      </w:r>
                      <w:r>
                        <w:tab/>
                      </w:r>
                      <w:r>
                        <w:tab/>
                      </w:r>
                      <w:r>
                        <w:tab/>
                      </w:r>
                      <w:r>
                        <w:tab/>
                      </w:r>
                      <w:r>
                        <w:tab/>
                      </w:r>
                    </w:p>
                    <w:p w14:paraId="779AFD68" w14:textId="77777777" w:rsidR="00A72B7E" w:rsidRDefault="00A72B7E" w:rsidP="00E40EF0"/>
                    <w:p w14:paraId="0FF87745" w14:textId="77777777" w:rsidR="00A72B7E" w:rsidRDefault="00A72B7E" w:rsidP="00E40EF0"/>
                    <w:p w14:paraId="4A04488A" w14:textId="77777777" w:rsidR="00A72B7E" w:rsidRDefault="00A72B7E" w:rsidP="00E40EF0">
                      <w:r>
                        <w:t xml:space="preserve">   </w:t>
                      </w:r>
                      <w:r>
                        <w:tab/>
                      </w:r>
                      <w:r>
                        <w:tab/>
                      </w:r>
                      <w:r>
                        <w:tab/>
                      </w:r>
                      <w:r>
                        <w:tab/>
                      </w:r>
                      <w:r>
                        <w:tab/>
                      </w:r>
                      <w:r>
                        <w:tab/>
                      </w:r>
                      <w:r>
                        <w:tab/>
                      </w:r>
                      <w:r>
                        <w:tab/>
                      </w:r>
                      <w:r>
                        <w:tab/>
                      </w:r>
                      <w:r>
                        <w:tab/>
                      </w:r>
                      <w:r>
                        <w:tab/>
                      </w:r>
                      <w:r>
                        <w:tab/>
                      </w:r>
                      <w:r>
                        <w:tab/>
                      </w:r>
                      <w:r>
                        <w:tab/>
                      </w:r>
                      <w:r>
                        <w:tab/>
                      </w:r>
                      <w:r>
                        <w:tab/>
                      </w:r>
                      <w:r>
                        <w:tab/>
                        <w:t xml:space="preserve">    </w:t>
                      </w:r>
                    </w:p>
                    <w:p w14:paraId="215FB1FF" w14:textId="77777777" w:rsidR="00A72B7E" w:rsidRDefault="00A72B7E" w:rsidP="00E40EF0">
                      <w:r>
                        <w:tab/>
                      </w:r>
                      <w:r>
                        <w:tab/>
                      </w:r>
                      <w:r>
                        <w:tab/>
                      </w:r>
                      <w:r>
                        <w:tab/>
                      </w:r>
                      <w:r>
                        <w:tab/>
                      </w:r>
                      <w:r>
                        <w:tab/>
                        <w:t xml:space="preserve">        DEP</w:t>
                      </w:r>
                    </w:p>
                    <w:p w14:paraId="6F3C51A2" w14:textId="77777777" w:rsidR="00A72B7E" w:rsidRDefault="00A72B7E" w:rsidP="00E40EF0">
                      <w:r>
                        <w:tab/>
                      </w:r>
                      <w:r>
                        <w:tab/>
                      </w:r>
                      <w:r>
                        <w:tab/>
                      </w:r>
                      <w:r>
                        <w:tab/>
                      </w:r>
                    </w:p>
                    <w:p w14:paraId="7814B76C" w14:textId="77777777" w:rsidR="00A72B7E" w:rsidRDefault="00A72B7E" w:rsidP="00E40EF0"/>
                    <w:p w14:paraId="4DCDA8F0" w14:textId="77777777" w:rsidR="00A72B7E" w:rsidRDefault="00A72B7E" w:rsidP="00E40EF0"/>
                    <w:p w14:paraId="65D6DF05" w14:textId="77777777" w:rsidR="00A72B7E" w:rsidRDefault="00A72B7E" w:rsidP="00E40EF0">
                      <w:r>
                        <w:tab/>
                      </w:r>
                      <w:r>
                        <w:tab/>
                      </w:r>
                      <w:r>
                        <w:tab/>
                      </w:r>
                      <w:r>
                        <w:tab/>
                        <w:t>DMP</w:t>
                      </w:r>
                    </w:p>
                    <w:p w14:paraId="7F36A8DD" w14:textId="77777777" w:rsidR="00A72B7E" w:rsidRDefault="00A72B7E" w:rsidP="00E40EF0"/>
                    <w:p w14:paraId="6EF9359F" w14:textId="77777777" w:rsidR="00A72B7E" w:rsidRDefault="00A72B7E" w:rsidP="00E40EF0">
                      <w:r>
                        <w:t xml:space="preserve"> </w:t>
                      </w:r>
                      <w:r>
                        <w:tab/>
                      </w:r>
                      <w:r>
                        <w:tab/>
                      </w:r>
                      <w:r>
                        <w:tab/>
                      </w:r>
                      <w:r>
                        <w:tab/>
                      </w:r>
                      <w:r>
                        <w:tab/>
                      </w:r>
                      <w:r>
                        <w:tab/>
                      </w:r>
                      <w:r>
                        <w:tab/>
                      </w:r>
                      <w:r>
                        <w:tab/>
                      </w:r>
                      <w:r>
                        <w:tab/>
                      </w:r>
                      <w:r>
                        <w:tab/>
                        <w:t xml:space="preserve">     </w:t>
                      </w:r>
                      <w:r>
                        <w:tab/>
                        <w:t xml:space="preserve">   DBP</w:t>
                      </w:r>
                    </w:p>
                    <w:p w14:paraId="698B0108" w14:textId="77777777" w:rsidR="00A72B7E" w:rsidRDefault="00A72B7E" w:rsidP="00E40EF0">
                      <w:r>
                        <w:tab/>
                      </w:r>
                      <w:r>
                        <w:tab/>
                      </w:r>
                      <w:r>
                        <w:tab/>
                      </w:r>
                      <w:r>
                        <w:tab/>
                      </w:r>
                      <w:r>
                        <w:tab/>
                      </w:r>
                      <w:r>
                        <w:tab/>
                      </w:r>
                      <w:r>
                        <w:tab/>
                        <w:t xml:space="preserve">    </w:t>
                      </w:r>
                    </w:p>
                    <w:p w14:paraId="14B37BE2" w14:textId="77777777" w:rsidR="00A72B7E" w:rsidRDefault="00A72B7E" w:rsidP="00E40EF0">
                      <w:pPr>
                        <w:ind w:left="2880" w:firstLine="720"/>
                      </w:pPr>
                      <w:r>
                        <w:t xml:space="preserve"> </w:t>
                      </w:r>
                    </w:p>
                    <w:p w14:paraId="44A436C3" w14:textId="77777777" w:rsidR="00A72B7E" w:rsidRDefault="00A72B7E" w:rsidP="00E40EF0"/>
                    <w:p w14:paraId="6AD5B060" w14:textId="77777777" w:rsidR="00A72B7E" w:rsidRDefault="00A72B7E" w:rsidP="00E40EF0">
                      <w:r>
                        <w:tab/>
                      </w:r>
                      <w:r>
                        <w:tab/>
                      </w:r>
                      <w:r>
                        <w:tab/>
                      </w:r>
                      <w:r>
                        <w:tab/>
                        <w:t xml:space="preserve">           </w:t>
                      </w:r>
                      <w:r>
                        <w:tab/>
                        <w:t xml:space="preserve">         </w:t>
                      </w:r>
                    </w:p>
                    <w:p w14:paraId="22DC5567" w14:textId="77777777" w:rsidR="00A72B7E" w:rsidRDefault="00A72B7E" w:rsidP="00E40EF0">
                      <w:r>
                        <w:tab/>
                      </w:r>
                      <w:r>
                        <w:tab/>
                        <w:t>DPA</w:t>
                      </w:r>
                      <w:r>
                        <w:tab/>
                      </w:r>
                      <w:r>
                        <w:tab/>
                        <w:t xml:space="preserve">                Nitro-DPA</w:t>
                      </w:r>
                      <w:r>
                        <w:tab/>
                      </w:r>
                      <w:r>
                        <w:tab/>
                      </w:r>
                    </w:p>
                    <w:p w14:paraId="79C51413" w14:textId="77777777" w:rsidR="00A72B7E" w:rsidRDefault="00A72B7E" w:rsidP="00E40EF0">
                      <w:pPr>
                        <w:ind w:left="5760" w:firstLine="720"/>
                      </w:pPr>
                      <w:proofErr w:type="spellStart"/>
                      <w:r>
                        <w:t>Dinitro-DPA</w:t>
                      </w:r>
                      <w:proofErr w:type="spellEnd"/>
                    </w:p>
                  </w:txbxContent>
                </v:textbox>
              </v:shape>
            </w:pict>
          </mc:Fallback>
        </mc:AlternateContent>
      </w:r>
      <w:proofErr w:type="gramStart"/>
      <w:r w:rsidR="000C323E" w:rsidRPr="003F7C7F">
        <w:rPr>
          <w:rStyle w:val="Heading1Char"/>
        </w:rPr>
        <w:t>Figure 5.31.</w:t>
      </w:r>
      <w:proofErr w:type="gramEnd"/>
      <w:r w:rsidRPr="003F7C7F">
        <w:rPr>
          <w:rStyle w:val="Heading1Char"/>
        </w:rPr>
        <w:t xml:space="preserve"> </w:t>
      </w:r>
      <w:r w:rsidRPr="006A7503">
        <w:t>MS scan in positive ESI mode of GSR standard mixture</w:t>
      </w:r>
      <w:r w:rsidRPr="003036FE">
        <w:rPr>
          <w:rStyle w:val="Heading1Char"/>
          <w:b w:val="0"/>
        </w:rPr>
        <w:t>.</w:t>
      </w:r>
      <w:r w:rsidRPr="001C7B9D">
        <w:t xml:space="preserve"> The cone voltage was set to 15. All of the parent ions </w:t>
      </w:r>
      <w:r>
        <w:t>were visible</w:t>
      </w:r>
      <w:r w:rsidRPr="001C7B9D">
        <w:t xml:space="preserve"> for those compounds that ionize in </w:t>
      </w:r>
      <w:proofErr w:type="spellStart"/>
      <w:r w:rsidRPr="001C7B9D">
        <w:t>ESI</w:t>
      </w:r>
      <w:proofErr w:type="spellEnd"/>
      <w:r w:rsidRPr="001C7B9D">
        <w:t>+ mode.</w:t>
      </w:r>
      <w:r w:rsidRPr="00932B9D">
        <w:rPr>
          <w:noProof/>
        </w:rPr>
        <w:drawing>
          <wp:inline distT="0" distB="0" distL="0" distR="0" wp14:anchorId="1F377F89" wp14:editId="666D6C34">
            <wp:extent cx="5550195" cy="3678865"/>
            <wp:effectExtent l="0" t="0" r="0" b="0"/>
            <wp:docPr id="33"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54517" cy="3681730"/>
                    </a:xfrm>
                    <a:prstGeom prst="rect">
                      <a:avLst/>
                    </a:prstGeom>
                    <a:noFill/>
                    <a:ln>
                      <a:noFill/>
                    </a:ln>
                  </pic:spPr>
                </pic:pic>
              </a:graphicData>
            </a:graphic>
          </wp:inline>
        </w:drawing>
      </w:r>
      <w:bookmarkEnd w:id="386"/>
      <w:bookmarkEnd w:id="387"/>
    </w:p>
    <w:p w14:paraId="184CE5C8" w14:textId="77777777" w:rsidR="00E40EF0" w:rsidRDefault="00E40EF0" w:rsidP="00E40EF0">
      <w:pPr>
        <w:spacing w:line="480" w:lineRule="auto"/>
        <w:rPr>
          <w:b/>
        </w:rPr>
      </w:pPr>
    </w:p>
    <w:p w14:paraId="5917DB1C" w14:textId="77777777" w:rsidR="00E40EF0" w:rsidRDefault="00E40EF0" w:rsidP="00E40EF0">
      <w:pPr>
        <w:spacing w:line="480" w:lineRule="auto"/>
        <w:rPr>
          <w:b/>
        </w:rPr>
      </w:pPr>
    </w:p>
    <w:p w14:paraId="033D9685" w14:textId="77777777" w:rsidR="00E40EF0" w:rsidRDefault="00E40EF0" w:rsidP="00E40EF0">
      <w:pPr>
        <w:spacing w:line="480" w:lineRule="auto"/>
        <w:rPr>
          <w:b/>
        </w:rPr>
      </w:pPr>
    </w:p>
    <w:p w14:paraId="6CC41B85" w14:textId="77777777" w:rsidR="00E40EF0" w:rsidRDefault="00E40EF0" w:rsidP="00E40EF0">
      <w:pPr>
        <w:spacing w:line="480" w:lineRule="auto"/>
        <w:rPr>
          <w:b/>
        </w:rPr>
      </w:pPr>
    </w:p>
    <w:p w14:paraId="3A60A7CB" w14:textId="77777777" w:rsidR="00E40EF0" w:rsidRDefault="00E40EF0" w:rsidP="00E40EF0">
      <w:pPr>
        <w:spacing w:line="480" w:lineRule="auto"/>
        <w:rPr>
          <w:b/>
        </w:rPr>
      </w:pPr>
    </w:p>
    <w:p w14:paraId="2911E57F" w14:textId="77777777" w:rsidR="00E40EF0" w:rsidRDefault="00E40EF0" w:rsidP="00E40EF0">
      <w:pPr>
        <w:spacing w:line="480" w:lineRule="auto"/>
        <w:rPr>
          <w:b/>
        </w:rPr>
      </w:pPr>
    </w:p>
    <w:p w14:paraId="2E9E0F4E" w14:textId="77777777" w:rsidR="00E40EF0" w:rsidRDefault="00E40EF0" w:rsidP="00E40EF0">
      <w:pPr>
        <w:spacing w:line="480" w:lineRule="auto"/>
        <w:rPr>
          <w:b/>
        </w:rPr>
      </w:pPr>
    </w:p>
    <w:p w14:paraId="00BDF8D5" w14:textId="77777777" w:rsidR="00E40EF0" w:rsidRDefault="00E40EF0" w:rsidP="00E40EF0">
      <w:pPr>
        <w:spacing w:line="480" w:lineRule="auto"/>
        <w:rPr>
          <w:b/>
        </w:rPr>
      </w:pPr>
    </w:p>
    <w:p w14:paraId="12FFC086" w14:textId="77777777" w:rsidR="00E40EF0" w:rsidRDefault="00E40EF0" w:rsidP="00E40EF0">
      <w:pPr>
        <w:spacing w:line="480" w:lineRule="auto"/>
        <w:rPr>
          <w:b/>
        </w:rPr>
      </w:pPr>
    </w:p>
    <w:p w14:paraId="2E0D84D3" w14:textId="3A5EBE94" w:rsidR="00E40EF0" w:rsidRPr="003036FE" w:rsidRDefault="000C323E" w:rsidP="003036FE">
      <w:pPr>
        <w:pStyle w:val="Caption"/>
      </w:pPr>
      <w:bookmarkStart w:id="388" w:name="_Toc243640081"/>
      <w:bookmarkStart w:id="389" w:name="_Toc247186186"/>
      <w:r w:rsidRPr="003036FE">
        <w:rPr>
          <w:rStyle w:val="Heading1Char"/>
        </w:rPr>
        <w:t>Figure 5.32.</w:t>
      </w:r>
      <w:r w:rsidR="00E40EF0" w:rsidRPr="003036FE">
        <w:rPr>
          <w:rStyle w:val="Heading1Char"/>
          <w:b w:val="0"/>
        </w:rPr>
        <w:t xml:space="preserve"> </w:t>
      </w:r>
      <w:r w:rsidR="00E40EF0" w:rsidRPr="006A7503">
        <w:t>MS scan in negative ESI mode of GSR standard mixture</w:t>
      </w:r>
      <w:r w:rsidR="00E40EF0" w:rsidRPr="003036FE">
        <w:rPr>
          <w:rStyle w:val="Heading1Char"/>
          <w:b w:val="0"/>
        </w:rPr>
        <w:t>.</w:t>
      </w:r>
      <w:r w:rsidR="00E40EF0" w:rsidRPr="003036FE">
        <w:rPr>
          <w:b/>
        </w:rPr>
        <w:t xml:space="preserve"> </w:t>
      </w:r>
      <w:r w:rsidR="00E40EF0" w:rsidRPr="003036FE">
        <w:t>A cone voltage of 10 was used for this experiment. For nitroglycerin, we can see the chlorine adduct at m/z 262 and the two fragments used in the MRM method: m/z 46 peak (NO</w:t>
      </w:r>
      <w:r w:rsidR="00E40EF0" w:rsidRPr="003036FE">
        <w:rPr>
          <w:vertAlign w:val="subscript"/>
        </w:rPr>
        <w:t>2</w:t>
      </w:r>
      <w:r w:rsidR="00E40EF0" w:rsidRPr="003036FE">
        <w:t>) and m/z 62 (NO</w:t>
      </w:r>
      <w:r w:rsidR="00E40EF0" w:rsidRPr="003036FE">
        <w:rPr>
          <w:vertAlign w:val="subscript"/>
        </w:rPr>
        <w:t>3</w:t>
      </w:r>
      <w:r w:rsidR="00E40EF0" w:rsidRPr="003036FE">
        <w:t>). For 2-naphthol, we can see the parent ion at m/z 143 and its fragments at m/z 65 and m/z 115.</w:t>
      </w:r>
      <w:bookmarkEnd w:id="388"/>
      <w:bookmarkEnd w:id="389"/>
    </w:p>
    <w:p w14:paraId="57AD4D2C" w14:textId="6D1D4CB8" w:rsidR="00E40EF0" w:rsidRDefault="00890BA5" w:rsidP="00E40EF0">
      <w:pPr>
        <w:spacing w:line="480" w:lineRule="auto"/>
        <w:rPr>
          <w:b/>
        </w:rPr>
      </w:pPr>
      <w:r>
        <w:rPr>
          <w:noProof/>
        </w:rPr>
        <mc:AlternateContent>
          <mc:Choice Requires="wps">
            <w:drawing>
              <wp:anchor distT="0" distB="0" distL="114300" distR="114300" simplePos="0" relativeHeight="251761664" behindDoc="0" locked="0" layoutInCell="1" allowOverlap="1" wp14:anchorId="68489BD0" wp14:editId="6BCC6EC0">
                <wp:simplePos x="0" y="0"/>
                <wp:positionH relativeFrom="column">
                  <wp:posOffset>585470</wp:posOffset>
                </wp:positionH>
                <wp:positionV relativeFrom="paragraph">
                  <wp:posOffset>2066290</wp:posOffset>
                </wp:positionV>
                <wp:extent cx="489585" cy="346075"/>
                <wp:effectExtent l="0" t="0" r="24765" b="15875"/>
                <wp:wrapNone/>
                <wp:docPr id="156"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82927B0" w14:textId="77777777" w:rsidR="00A72B7E" w:rsidRDefault="00A72B7E" w:rsidP="00E40EF0">
                            <w:pPr>
                              <w:jc w:val="center"/>
                            </w:pPr>
                            <w:r>
                              <w:t>62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 o:spid="_x0000_s1093" style="position:absolute;margin-left:46.1pt;margin-top:162.7pt;width:38.55pt;height:27.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" filled="f">
                <v:textbox>
                  <w:txbxContent>
                    <w:p w14:paraId="182927B0" w14:textId="77777777" w:rsidR="00A72B7E" w:rsidRDefault="00A72B7E" w:rsidP="00E40EF0">
                      <w:pPr>
                        <w:jc w:val="center"/>
                      </w:pPr>
                      <w:r>
                        <w:t>62</w:t>
                      </w:r>
                    </w:p>
                  </w:txbxContent>
                </v:textbox>
              </v:oval>
            </w:pict>
          </mc:Fallback>
        </mc:AlternateContent>
      </w:r>
      <w:r>
        <w:rPr>
          <w:noProof/>
        </w:rPr>
        <mc:AlternateContent>
          <mc:Choice Requires="wps">
            <w:drawing>
              <wp:anchor distT="0" distB="0" distL="114300" distR="114300" simplePos="0" relativeHeight="251763712" behindDoc="0" locked="0" layoutInCell="1" allowOverlap="1" wp14:anchorId="4615FE1C" wp14:editId="7F2C5E94">
                <wp:simplePos x="0" y="0"/>
                <wp:positionH relativeFrom="column">
                  <wp:posOffset>202565</wp:posOffset>
                </wp:positionH>
                <wp:positionV relativeFrom="paragraph">
                  <wp:posOffset>3142615</wp:posOffset>
                </wp:positionV>
                <wp:extent cx="489585" cy="346075"/>
                <wp:effectExtent l="0" t="0" r="24765" b="15875"/>
                <wp:wrapNone/>
                <wp:docPr id="154"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BF749B7" w14:textId="77777777" w:rsidR="00A72B7E" w:rsidRDefault="00A72B7E" w:rsidP="00E40EF0">
                            <w:pPr>
                              <w:jc w:val="center"/>
                            </w:pPr>
                            <w:r>
                              <w:t>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4" style="position:absolute;margin-left:15.95pt;margin-top:247.45pt;width:38.55pt;height:27.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" filled="f">
                <v:textbox>
                  <w:txbxContent>
                    <w:p w14:paraId="0BF749B7" w14:textId="77777777" w:rsidR="00A72B7E" w:rsidRDefault="00A72B7E" w:rsidP="00E40EF0">
                      <w:pPr>
                        <w:jc w:val="center"/>
                      </w:pPr>
                      <w:r>
                        <w:t>46</w:t>
                      </w:r>
                    </w:p>
                  </w:txbxContent>
                </v:textbox>
              </v:oval>
            </w:pict>
          </mc:Fallback>
        </mc:AlternateContent>
      </w:r>
      <w:r>
        <w:rPr>
          <w:noProof/>
        </w:rPr>
        <mc:AlternateContent>
          <mc:Choice Requires="wps">
            <w:drawing>
              <wp:anchor distT="0" distB="0" distL="114300" distR="114300" simplePos="0" relativeHeight="251764736" behindDoc="0" locked="0" layoutInCell="1" allowOverlap="1" wp14:anchorId="38B0C061" wp14:editId="31CD7A72">
                <wp:simplePos x="0" y="0"/>
                <wp:positionH relativeFrom="column">
                  <wp:posOffset>695325</wp:posOffset>
                </wp:positionH>
                <wp:positionV relativeFrom="paragraph">
                  <wp:posOffset>2990215</wp:posOffset>
                </wp:positionV>
                <wp:extent cx="489585" cy="346075"/>
                <wp:effectExtent l="0" t="0" r="24765" b="15875"/>
                <wp:wrapNone/>
                <wp:docPr id="15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58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A202B24" w14:textId="77777777" w:rsidR="00A72B7E" w:rsidRDefault="00A72B7E" w:rsidP="00E40EF0">
                            <w:pPr>
                              <w:jc w:val="center"/>
                            </w:pPr>
                            <w:r>
                              <w:t>65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5" style="position:absolute;margin-left:54.75pt;margin-top:235.45pt;width:38.55pt;height:27.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" filled="f">
                <v:textbox>
                  <w:txbxContent>
                    <w:p w14:paraId="2A202B24" w14:textId="77777777" w:rsidR="00A72B7E" w:rsidRDefault="00A72B7E" w:rsidP="00E40EF0">
                      <w:pPr>
                        <w:jc w:val="center"/>
                      </w:pPr>
                      <w:r>
                        <w:t>65</w:t>
                      </w:r>
                    </w:p>
                  </w:txbxContent>
                </v:textbox>
              </v:oval>
            </w:pict>
          </mc:Fallback>
        </mc:AlternateContent>
      </w:r>
      <w:r>
        <w:rPr>
          <w:noProof/>
        </w:rPr>
        <mc:AlternateContent>
          <mc:Choice Requires="wps">
            <w:drawing>
              <wp:anchor distT="0" distB="0" distL="114300" distR="114300" simplePos="0" relativeHeight="251765760" behindDoc="0" locked="0" layoutInCell="1" allowOverlap="1" wp14:anchorId="251A5C34" wp14:editId="2D3D0CF3">
                <wp:simplePos x="0" y="0"/>
                <wp:positionH relativeFrom="column">
                  <wp:posOffset>1640205</wp:posOffset>
                </wp:positionH>
                <wp:positionV relativeFrom="paragraph">
                  <wp:posOffset>3018790</wp:posOffset>
                </wp:positionV>
                <wp:extent cx="679450" cy="346075"/>
                <wp:effectExtent l="0" t="0" r="25400" b="15875"/>
                <wp:wrapNone/>
                <wp:docPr id="15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9450"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1A90535" w14:textId="77777777" w:rsidR="00A72B7E" w:rsidRDefault="00A72B7E" w:rsidP="00E40EF0">
                            <w:pPr>
                              <w:jc w:val="center"/>
                            </w:pPr>
                            <w:r>
                              <w:t>11555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6" style="position:absolute;margin-left:129.15pt;margin-top:237.7pt;width:53.5pt;height:27.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" filled="f">
                <v:textbox>
                  <w:txbxContent>
                    <w:p w14:paraId="51A90535" w14:textId="77777777" w:rsidR="00A72B7E" w:rsidRDefault="00A72B7E" w:rsidP="00E40EF0">
                      <w:pPr>
                        <w:jc w:val="center"/>
                      </w:pPr>
                      <w:r>
                        <w:t>11555</w:t>
                      </w:r>
                    </w:p>
                  </w:txbxContent>
                </v:textbox>
              </v:oval>
            </w:pict>
          </mc:Fallback>
        </mc:AlternateContent>
      </w:r>
      <w:r>
        <w:rPr>
          <w:noProof/>
        </w:rPr>
        <mc:AlternateContent>
          <mc:Choice Requires="wps">
            <w:drawing>
              <wp:anchor distT="0" distB="0" distL="114300" distR="114300" simplePos="0" relativeHeight="251762688" behindDoc="0" locked="0" layoutInCell="1" allowOverlap="1" wp14:anchorId="3CD41A25" wp14:editId="18151D84">
                <wp:simplePos x="0" y="0"/>
                <wp:positionH relativeFrom="column">
                  <wp:posOffset>2306955</wp:posOffset>
                </wp:positionH>
                <wp:positionV relativeFrom="paragraph">
                  <wp:posOffset>2064385</wp:posOffset>
                </wp:positionV>
                <wp:extent cx="696595" cy="346075"/>
                <wp:effectExtent l="0" t="0" r="27305" b="15875"/>
                <wp:wrapNone/>
                <wp:docPr id="155"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863D415" w14:textId="77777777" w:rsidR="00A72B7E" w:rsidRDefault="00A72B7E" w:rsidP="00E40EF0">
                            <w:pPr>
                              <w:jc w:val="center"/>
                            </w:pPr>
                            <w:r>
                              <w:t>143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7" style="position:absolute;margin-left:181.65pt;margin-top:162.55pt;width:54.85pt;height:27.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" filled="f">
                <v:textbox>
                  <w:txbxContent>
                    <w:p w14:paraId="5863D415" w14:textId="77777777" w:rsidR="00A72B7E" w:rsidRDefault="00A72B7E" w:rsidP="00E40EF0">
                      <w:pPr>
                        <w:jc w:val="center"/>
                      </w:pPr>
                      <w:r>
                        <w:t>143</w:t>
                      </w:r>
                    </w:p>
                  </w:txbxContent>
                </v:textbox>
              </v:oval>
            </w:pict>
          </mc:Fallback>
        </mc:AlternateContent>
      </w:r>
      <w:r w:rsidR="00E40EF0" w:rsidRPr="002F262A">
        <w:rPr>
          <w:noProof/>
        </w:rPr>
        <w:drawing>
          <wp:inline distT="0" distB="0" distL="0" distR="0" wp14:anchorId="275F1604" wp14:editId="09F11875">
            <wp:extent cx="5550195" cy="3678865"/>
            <wp:effectExtent l="0" t="0" r="0" b="0"/>
            <wp:docPr id="34"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4517" cy="3681730"/>
                    </a:xfrm>
                    <a:prstGeom prst="rect">
                      <a:avLst/>
                    </a:prstGeom>
                    <a:noFill/>
                    <a:ln>
                      <a:noFill/>
                    </a:ln>
                  </pic:spPr>
                </pic:pic>
              </a:graphicData>
            </a:graphic>
          </wp:inline>
        </w:drawing>
      </w:r>
    </w:p>
    <w:p w14:paraId="2E766581" w14:textId="77777777" w:rsidR="00E40EF0" w:rsidRDefault="00E40EF0" w:rsidP="00E40EF0">
      <w:pPr>
        <w:spacing w:line="480" w:lineRule="auto"/>
        <w:rPr>
          <w:b/>
        </w:rPr>
      </w:pPr>
    </w:p>
    <w:p w14:paraId="0F20DB82" w14:textId="77777777" w:rsidR="00E40EF0" w:rsidRDefault="00E40EF0" w:rsidP="00E40EF0">
      <w:pPr>
        <w:spacing w:line="480" w:lineRule="auto"/>
        <w:rPr>
          <w:b/>
        </w:rPr>
      </w:pPr>
    </w:p>
    <w:p w14:paraId="7A91D54D" w14:textId="77777777" w:rsidR="00E40EF0" w:rsidRDefault="00E40EF0" w:rsidP="00E40EF0">
      <w:pPr>
        <w:spacing w:line="480" w:lineRule="auto"/>
        <w:rPr>
          <w:b/>
        </w:rPr>
      </w:pPr>
    </w:p>
    <w:p w14:paraId="47B0EB53" w14:textId="77777777" w:rsidR="00E40EF0" w:rsidRDefault="00E40EF0" w:rsidP="00E40EF0">
      <w:pPr>
        <w:spacing w:line="480" w:lineRule="auto"/>
        <w:rPr>
          <w:b/>
        </w:rPr>
      </w:pPr>
    </w:p>
    <w:p w14:paraId="6940AED5" w14:textId="77777777" w:rsidR="00E40EF0" w:rsidRDefault="00E40EF0" w:rsidP="00E40EF0">
      <w:pPr>
        <w:spacing w:line="480" w:lineRule="auto"/>
        <w:rPr>
          <w:b/>
        </w:rPr>
      </w:pPr>
    </w:p>
    <w:p w14:paraId="71801FDB" w14:textId="77777777" w:rsidR="00E40EF0" w:rsidRDefault="00E40EF0" w:rsidP="00E40EF0">
      <w:pPr>
        <w:spacing w:line="480" w:lineRule="auto"/>
        <w:rPr>
          <w:b/>
        </w:rPr>
      </w:pPr>
    </w:p>
    <w:p w14:paraId="5B5305C6" w14:textId="77777777" w:rsidR="00E40EF0" w:rsidRDefault="00E40EF0" w:rsidP="00E40EF0">
      <w:pPr>
        <w:spacing w:line="480" w:lineRule="auto"/>
        <w:rPr>
          <w:b/>
        </w:rPr>
      </w:pPr>
    </w:p>
    <w:p w14:paraId="32D7CA9A" w14:textId="0BEA378E" w:rsidR="00E40EF0" w:rsidRPr="002F262A" w:rsidRDefault="00E40EF0" w:rsidP="003036FE">
      <w:pPr>
        <w:pStyle w:val="Caption"/>
        <w:rPr>
          <w:sz w:val="20"/>
          <w:szCs w:val="20"/>
        </w:rPr>
      </w:pPr>
      <w:bookmarkStart w:id="390" w:name="_Toc243640082"/>
      <w:bookmarkStart w:id="391" w:name="_Toc247186187"/>
      <w:r w:rsidRPr="003F7C7F">
        <w:rPr>
          <w:rStyle w:val="Heading1Char"/>
          <w:b w:val="0"/>
          <w:noProof/>
        </w:rPr>
        <mc:AlternateContent>
          <mc:Choice Requires="wps">
            <w:drawing>
              <wp:anchor distT="0" distB="0" distL="114300" distR="114300" simplePos="0" relativeHeight="251766784" behindDoc="0" locked="0" layoutInCell="1" allowOverlap="1" wp14:anchorId="744C636A" wp14:editId="2FD084AB">
                <wp:simplePos x="0" y="0"/>
                <wp:positionH relativeFrom="column">
                  <wp:posOffset>3109595</wp:posOffset>
                </wp:positionH>
                <wp:positionV relativeFrom="paragraph">
                  <wp:posOffset>1637261</wp:posOffset>
                </wp:positionV>
                <wp:extent cx="696595" cy="346075"/>
                <wp:effectExtent l="0" t="0" r="14605" b="34925"/>
                <wp:wrapNone/>
                <wp:docPr id="157"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9A849C2"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8" style="position:absolute;margin-left:244.85pt;margin-top:128.9pt;width:54.85pt;height:27.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" filled="f">
                <v:textbox>
                  <w:txbxContent>
                    <w:p w14:paraId="39A849C2" w14:textId="77777777" w:rsidR="00A72B7E" w:rsidRDefault="00A72B7E" w:rsidP="00E40EF0">
                      <w:pPr>
                        <w:jc w:val="center"/>
                      </w:pPr>
                    </w:p>
                  </w:txbxContent>
                </v:textbox>
              </v:oval>
            </w:pict>
          </mc:Fallback>
        </mc:AlternateContent>
      </w:r>
      <w:r w:rsidR="000C323E" w:rsidRPr="003F7C7F">
        <w:rPr>
          <w:rStyle w:val="Heading1Char"/>
        </w:rPr>
        <w:t>Figure 5.33.</w:t>
      </w:r>
      <w:r w:rsidRPr="003F7C7F">
        <w:rPr>
          <w:rStyle w:val="Heading1Char"/>
        </w:rPr>
        <w:t xml:space="preserve"> </w:t>
      </w:r>
      <w:r w:rsidRPr="003036FE">
        <w:rPr>
          <w:rStyle w:val="Heading1Char"/>
          <w:b w:val="0"/>
        </w:rPr>
        <w:t>MS scan in negative APCI mode of GSR standard mixture.</w:t>
      </w:r>
      <w:r w:rsidRPr="0053602C">
        <w:t xml:space="preserve"> A cone voltage of 15 was used for this experiment. In the spectrum, we see the parent ion of nitrotoluene at m/z 137, the parent ion of dinitrotoluenes at m/z 182, and the common daughter ion of them bo</w:t>
      </w:r>
      <w:r w:rsidRPr="00C977D4">
        <w:t xml:space="preserve">th at m/z 46 </w:t>
      </w:r>
      <w:proofErr w:type="gramStart"/>
      <w:r w:rsidRPr="00C977D4">
        <w:t>peak</w:t>
      </w:r>
      <w:proofErr w:type="gramEnd"/>
      <w:r w:rsidRPr="00C977D4">
        <w:t>, which is indicative of NO</w:t>
      </w:r>
      <w:r w:rsidRPr="00DD01EB">
        <w:rPr>
          <w:vertAlign w:val="subscript"/>
        </w:rPr>
        <w:t>2</w:t>
      </w:r>
      <w:r w:rsidRPr="00DD01EB">
        <w:t>. We also see some of the ions used for the dinitrotoluenes in the MRM method, such as m/z 152.</w:t>
      </w:r>
      <w:bookmarkEnd w:id="390"/>
      <w:bookmarkEnd w:id="391"/>
      <w:r w:rsidRPr="00DD01EB">
        <w:t xml:space="preserve"> </w:t>
      </w:r>
    </w:p>
    <w:p w14:paraId="1B84497E" w14:textId="77777777" w:rsidR="00E40EF0" w:rsidRPr="00932B9D" w:rsidRDefault="00E40EF0" w:rsidP="00E40EF0">
      <w:pPr>
        <w:spacing w:line="480" w:lineRule="auto"/>
      </w:pPr>
      <w:r>
        <w:rPr>
          <w:noProof/>
        </w:rPr>
        <mc:AlternateContent>
          <mc:Choice Requires="wps">
            <w:drawing>
              <wp:anchor distT="0" distB="0" distL="114300" distR="114300" simplePos="0" relativeHeight="251777024" behindDoc="0" locked="0" layoutInCell="1" allowOverlap="1" wp14:anchorId="5184DE61" wp14:editId="71540E65">
                <wp:simplePos x="0" y="0"/>
                <wp:positionH relativeFrom="column">
                  <wp:posOffset>2171065</wp:posOffset>
                </wp:positionH>
                <wp:positionV relativeFrom="paragraph">
                  <wp:posOffset>2689225</wp:posOffset>
                </wp:positionV>
                <wp:extent cx="696595" cy="346075"/>
                <wp:effectExtent l="0" t="0" r="14605" b="34925"/>
                <wp:wrapNone/>
                <wp:docPr id="158"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8A1ED4B" w14:textId="77777777" w:rsidR="00A72B7E" w:rsidRDefault="00A72B7E" w:rsidP="00E40EF0">
                            <w:pPr>
                              <w:jc w:val="center"/>
                            </w:pPr>
                            <w:r>
                              <w:t>137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099" style="position:absolute;margin-left:170.95pt;margin-top:211.75pt;width:54.85pt;height:27.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" filled="f">
                <v:textbox>
                  <w:txbxContent>
                    <w:p w14:paraId="28A1ED4B" w14:textId="77777777" w:rsidR="00A72B7E" w:rsidRDefault="00A72B7E" w:rsidP="00E40EF0">
                      <w:pPr>
                        <w:jc w:val="center"/>
                      </w:pPr>
                      <w:r>
                        <w:t>137</w:t>
                      </w:r>
                    </w:p>
                  </w:txbxContent>
                </v:textbox>
              </v:oval>
            </w:pict>
          </mc:Fallback>
        </mc:AlternateContent>
      </w:r>
      <w:r>
        <w:rPr>
          <w:noProof/>
        </w:rPr>
        <mc:AlternateContent>
          <mc:Choice Requires="wps">
            <w:drawing>
              <wp:anchor distT="0" distB="0" distL="114300" distR="114300" simplePos="0" relativeHeight="251767808" behindDoc="0" locked="0" layoutInCell="1" allowOverlap="1" wp14:anchorId="40B92CC1" wp14:editId="1AF6CFE4">
                <wp:simplePos x="0" y="0"/>
                <wp:positionH relativeFrom="column">
                  <wp:posOffset>2448560</wp:posOffset>
                </wp:positionH>
                <wp:positionV relativeFrom="paragraph">
                  <wp:posOffset>2306955</wp:posOffset>
                </wp:positionV>
                <wp:extent cx="696595" cy="346075"/>
                <wp:effectExtent l="0" t="0" r="14605" b="34925"/>
                <wp:wrapNone/>
                <wp:docPr id="159"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B931675" w14:textId="77777777" w:rsidR="00A72B7E" w:rsidRDefault="00A72B7E" w:rsidP="00E40EF0">
                            <w:pPr>
                              <w:jc w:val="center"/>
                            </w:pPr>
                            <w:r>
                              <w:t>152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0" style="position:absolute;margin-left:192.8pt;margin-top:181.65pt;width:54.85pt;height:27.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" filled="f">
                <v:textbox>
                  <w:txbxContent>
                    <w:p w14:paraId="4B931675" w14:textId="77777777" w:rsidR="00A72B7E" w:rsidRDefault="00A72B7E" w:rsidP="00E40EF0">
                      <w:pPr>
                        <w:jc w:val="center"/>
                      </w:pPr>
                      <w:r>
                        <w:t>152</w:t>
                      </w:r>
                    </w:p>
                  </w:txbxContent>
                </v:textbox>
              </v:oval>
            </w:pict>
          </mc:Fallback>
        </mc:AlternateContent>
      </w:r>
      <w:r>
        <w:rPr>
          <w:noProof/>
        </w:rPr>
        <mc:AlternateContent>
          <mc:Choice Requires="wps">
            <w:drawing>
              <wp:anchor distT="0" distB="0" distL="114300" distR="114300" simplePos="0" relativeHeight="251768832" behindDoc="0" locked="0" layoutInCell="1" allowOverlap="1" wp14:anchorId="09922743" wp14:editId="46F8E91D">
                <wp:simplePos x="0" y="0"/>
                <wp:positionH relativeFrom="column">
                  <wp:posOffset>239395</wp:posOffset>
                </wp:positionH>
                <wp:positionV relativeFrom="paragraph">
                  <wp:posOffset>989965</wp:posOffset>
                </wp:positionV>
                <wp:extent cx="696595" cy="346075"/>
                <wp:effectExtent l="0" t="0" r="14605" b="34925"/>
                <wp:wrapNone/>
                <wp:docPr id="160"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595" cy="3460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1190E3E"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1" style="position:absolute;margin-left:18.85pt;margin-top:77.95pt;width:54.85pt;height:27.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" filled="f">
                <v:textbox>
                  <w:txbxContent>
                    <w:p w14:paraId="51190E3E" w14:textId="77777777" w:rsidR="00A72B7E" w:rsidRDefault="00A72B7E" w:rsidP="00E40EF0">
                      <w:pPr>
                        <w:jc w:val="center"/>
                      </w:pPr>
                    </w:p>
                  </w:txbxContent>
                </v:textbox>
              </v:oval>
            </w:pict>
          </mc:Fallback>
        </mc:AlternateContent>
      </w:r>
      <w:r w:rsidRPr="002F262A">
        <w:rPr>
          <w:noProof/>
        </w:rPr>
        <w:drawing>
          <wp:inline distT="0" distB="0" distL="0" distR="0" wp14:anchorId="5613EB14" wp14:editId="552E4D88">
            <wp:extent cx="5510530" cy="3455035"/>
            <wp:effectExtent l="0" t="0" r="0" b="0"/>
            <wp:docPr id="35"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10530" cy="3455035"/>
                    </a:xfrm>
                    <a:prstGeom prst="rect">
                      <a:avLst/>
                    </a:prstGeom>
                    <a:noFill/>
                    <a:ln>
                      <a:noFill/>
                    </a:ln>
                  </pic:spPr>
                </pic:pic>
              </a:graphicData>
            </a:graphic>
          </wp:inline>
        </w:drawing>
      </w:r>
    </w:p>
    <w:p w14:paraId="3D042E8E" w14:textId="77777777" w:rsidR="00E40EF0" w:rsidRDefault="00E40EF0" w:rsidP="00E40EF0">
      <w:pPr>
        <w:autoSpaceDE w:val="0"/>
        <w:autoSpaceDN w:val="0"/>
        <w:adjustRightInd w:val="0"/>
        <w:spacing w:line="480" w:lineRule="auto"/>
        <w:jc w:val="both"/>
        <w:rPr>
          <w:b/>
        </w:rPr>
      </w:pPr>
    </w:p>
    <w:p w14:paraId="647AD7DF" w14:textId="77777777" w:rsidR="00E40EF0" w:rsidRDefault="00E40EF0" w:rsidP="00E40EF0">
      <w:pPr>
        <w:autoSpaceDE w:val="0"/>
        <w:autoSpaceDN w:val="0"/>
        <w:adjustRightInd w:val="0"/>
        <w:spacing w:line="480" w:lineRule="auto"/>
        <w:jc w:val="both"/>
        <w:rPr>
          <w:b/>
        </w:rPr>
      </w:pPr>
    </w:p>
    <w:p w14:paraId="57B8817E" w14:textId="77777777" w:rsidR="00E40EF0" w:rsidRDefault="00E40EF0" w:rsidP="00E40EF0">
      <w:pPr>
        <w:autoSpaceDE w:val="0"/>
        <w:autoSpaceDN w:val="0"/>
        <w:adjustRightInd w:val="0"/>
        <w:spacing w:line="480" w:lineRule="auto"/>
        <w:jc w:val="both"/>
        <w:rPr>
          <w:b/>
        </w:rPr>
      </w:pPr>
    </w:p>
    <w:p w14:paraId="5C4CA5CC" w14:textId="77777777" w:rsidR="00E40EF0" w:rsidRDefault="00E40EF0" w:rsidP="00E40EF0">
      <w:pPr>
        <w:autoSpaceDE w:val="0"/>
        <w:autoSpaceDN w:val="0"/>
        <w:adjustRightInd w:val="0"/>
        <w:spacing w:line="480" w:lineRule="auto"/>
        <w:jc w:val="both"/>
        <w:rPr>
          <w:b/>
        </w:rPr>
      </w:pPr>
    </w:p>
    <w:p w14:paraId="038179F3" w14:textId="77777777" w:rsidR="00E40EF0" w:rsidRDefault="00E40EF0" w:rsidP="00E40EF0">
      <w:pPr>
        <w:autoSpaceDE w:val="0"/>
        <w:autoSpaceDN w:val="0"/>
        <w:adjustRightInd w:val="0"/>
        <w:spacing w:line="480" w:lineRule="auto"/>
        <w:jc w:val="both"/>
        <w:rPr>
          <w:b/>
        </w:rPr>
      </w:pPr>
    </w:p>
    <w:p w14:paraId="193015E7" w14:textId="77777777" w:rsidR="00E40EF0" w:rsidRDefault="00E40EF0" w:rsidP="00E40EF0">
      <w:pPr>
        <w:autoSpaceDE w:val="0"/>
        <w:autoSpaceDN w:val="0"/>
        <w:adjustRightInd w:val="0"/>
        <w:spacing w:line="480" w:lineRule="auto"/>
        <w:jc w:val="both"/>
        <w:rPr>
          <w:b/>
        </w:rPr>
      </w:pPr>
    </w:p>
    <w:p w14:paraId="64C5025A" w14:textId="77777777" w:rsidR="00E40EF0" w:rsidRDefault="00E40EF0" w:rsidP="00E40EF0">
      <w:pPr>
        <w:autoSpaceDE w:val="0"/>
        <w:autoSpaceDN w:val="0"/>
        <w:adjustRightInd w:val="0"/>
        <w:spacing w:line="480" w:lineRule="auto"/>
        <w:jc w:val="both"/>
        <w:rPr>
          <w:b/>
        </w:rPr>
      </w:pPr>
    </w:p>
    <w:p w14:paraId="472A6C9E" w14:textId="2250D5F4" w:rsidR="00E40EF0" w:rsidRPr="00DD01EB" w:rsidRDefault="000C323E" w:rsidP="003036FE">
      <w:pPr>
        <w:pStyle w:val="Caption"/>
      </w:pPr>
      <w:bookmarkStart w:id="392" w:name="_Toc243640083"/>
      <w:bookmarkStart w:id="393" w:name="_Toc247186188"/>
      <w:r w:rsidRPr="003F7C7F">
        <w:rPr>
          <w:rStyle w:val="Heading1Char"/>
        </w:rPr>
        <w:t>Figure 5.34.</w:t>
      </w:r>
      <w:r w:rsidR="00E40EF0" w:rsidRPr="003F7C7F">
        <w:rPr>
          <w:rStyle w:val="Heading1Char"/>
        </w:rPr>
        <w:t xml:space="preserve"> </w:t>
      </w:r>
      <w:r w:rsidR="00E40EF0" w:rsidRPr="006A7503">
        <w:t>MS scan in positive ESI mode of a firing sample collected using tape. No peak at m/z 170 (DPA) was seen in the spectrum</w:t>
      </w:r>
      <w:r w:rsidR="00E40EF0" w:rsidRPr="00C977D4">
        <w:t xml:space="preserve">. However, possible reaction product peaks for </w:t>
      </w:r>
      <w:proofErr w:type="spellStart"/>
      <w:r w:rsidR="00E40EF0" w:rsidRPr="00C977D4">
        <w:t>Nitroso-DPA</w:t>
      </w:r>
      <w:proofErr w:type="spellEnd"/>
      <w:r w:rsidR="00E40EF0" w:rsidRPr="00C977D4">
        <w:t xml:space="preserve"> (m/z 199) and Nitro-DPA (m/z 215) are present. Peaks are also visible in the spectrum at the same masses as EC (m/z 269) and DBP (m/z 279). Fragmentation must be done on thi</w:t>
      </w:r>
      <w:r w:rsidR="00E40EF0" w:rsidRPr="00DD01EB">
        <w:t>s sample to determine if these parent peaks are actually smokeless powder additives.</w:t>
      </w:r>
      <w:bookmarkEnd w:id="392"/>
      <w:bookmarkEnd w:id="393"/>
    </w:p>
    <w:p w14:paraId="4195B66D" w14:textId="77777777" w:rsidR="00E40EF0" w:rsidRPr="00932B9D" w:rsidRDefault="00E40EF0" w:rsidP="00E40EF0">
      <w:pPr>
        <w:autoSpaceDE w:val="0"/>
        <w:autoSpaceDN w:val="0"/>
        <w:adjustRightInd w:val="0"/>
        <w:spacing w:line="480" w:lineRule="auto"/>
        <w:jc w:val="both"/>
        <w:rPr>
          <w:b/>
        </w:rPr>
      </w:pPr>
      <w:r>
        <w:rPr>
          <w:noProof/>
        </w:rPr>
        <mc:AlternateContent>
          <mc:Choice Requires="wps">
            <w:drawing>
              <wp:anchor distT="0" distB="0" distL="114300" distR="114300" simplePos="0" relativeHeight="251773952" behindDoc="0" locked="0" layoutInCell="1" allowOverlap="1" wp14:anchorId="6C61507E" wp14:editId="6C59D5CD">
                <wp:simplePos x="0" y="0"/>
                <wp:positionH relativeFrom="column">
                  <wp:posOffset>4768850</wp:posOffset>
                </wp:positionH>
                <wp:positionV relativeFrom="paragraph">
                  <wp:posOffset>2335530</wp:posOffset>
                </wp:positionV>
                <wp:extent cx="392430" cy="268605"/>
                <wp:effectExtent l="0" t="0" r="13970" b="36195"/>
                <wp:wrapNone/>
                <wp:docPr id="91"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430" cy="2686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8C7DBBC"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2" style="position:absolute;left:0;text-align:left;margin-left:375.5pt;margin-top:183.9pt;width:30.9pt;height:21.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" filled="f">
                <v:textbox>
                  <w:txbxContent>
                    <w:p w14:paraId="58C7DBBC" w14:textId="77777777" w:rsidR="00A72B7E" w:rsidRDefault="00A72B7E" w:rsidP="00E40EF0">
                      <w:pPr>
                        <w:jc w:val="center"/>
                      </w:pPr>
                    </w:p>
                  </w:txbxContent>
                </v:textbox>
              </v:oval>
            </w:pict>
          </mc:Fallback>
        </mc:AlternateContent>
      </w:r>
      <w:r>
        <w:rPr>
          <w:noProof/>
        </w:rPr>
        <mc:AlternateContent>
          <mc:Choice Requires="wps">
            <w:drawing>
              <wp:anchor distT="0" distB="0" distL="114300" distR="114300" simplePos="0" relativeHeight="251772928" behindDoc="0" locked="0" layoutInCell="1" allowOverlap="1" wp14:anchorId="4D6C0631" wp14:editId="44367538">
                <wp:simplePos x="0" y="0"/>
                <wp:positionH relativeFrom="column">
                  <wp:posOffset>4265930</wp:posOffset>
                </wp:positionH>
                <wp:positionV relativeFrom="paragraph">
                  <wp:posOffset>2543175</wp:posOffset>
                </wp:positionV>
                <wp:extent cx="534670" cy="340360"/>
                <wp:effectExtent l="0" t="0" r="24130" b="15240"/>
                <wp:wrapNone/>
                <wp:docPr id="161"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670" cy="34036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5ADFA71" w14:textId="77777777" w:rsidR="00A72B7E" w:rsidRPr="002F262A" w:rsidRDefault="00A72B7E" w:rsidP="00E40EF0">
                            <w:pPr>
                              <w:rPr>
                                <w:sz w:val="16"/>
                                <w:szCs w:val="16"/>
                              </w:rPr>
                            </w:pPr>
                            <w:r w:rsidRPr="002F262A">
                              <w:rPr>
                                <w:sz w:val="16"/>
                                <w:szCs w:val="16"/>
                              </w:rPr>
                              <w:t>269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3" style="position:absolute;left:0;text-align:left;margin-left:335.9pt;margin-top:200.25pt;width:42.1pt;height:26.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" filled="f">
                <v:textbox>
                  <w:txbxContent>
                    <w:p w14:paraId="35ADFA71" w14:textId="77777777" w:rsidR="00A72B7E" w:rsidRPr="002F262A" w:rsidRDefault="00A72B7E" w:rsidP="00E40EF0">
                      <w:pPr>
                        <w:rPr>
                          <w:sz w:val="16"/>
                          <w:szCs w:val="16"/>
                        </w:rPr>
                      </w:pPr>
                      <w:r w:rsidRPr="002F262A">
                        <w:rPr>
                          <w:sz w:val="16"/>
                          <w:szCs w:val="16"/>
                        </w:rPr>
                        <w:t>269</w:t>
                      </w:r>
                    </w:p>
                  </w:txbxContent>
                </v:textbox>
              </v:oval>
            </w:pict>
          </mc:Fallback>
        </mc:AlternateContent>
      </w:r>
      <w:r>
        <w:rPr>
          <w:noProof/>
        </w:rPr>
        <mc:AlternateContent>
          <mc:Choice Requires="wps">
            <w:drawing>
              <wp:anchor distT="0" distB="0" distL="114300" distR="114300" simplePos="0" relativeHeight="251771904" behindDoc="0" locked="0" layoutInCell="1" allowOverlap="1" wp14:anchorId="783BC300" wp14:editId="27B4D927">
                <wp:simplePos x="0" y="0"/>
                <wp:positionH relativeFrom="column">
                  <wp:posOffset>1548765</wp:posOffset>
                </wp:positionH>
                <wp:positionV relativeFrom="paragraph">
                  <wp:posOffset>1609090</wp:posOffset>
                </wp:positionV>
                <wp:extent cx="394335" cy="516890"/>
                <wp:effectExtent l="0" t="0" r="37465" b="16510"/>
                <wp:wrapNone/>
                <wp:docPr id="162"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335" cy="51689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B078F16"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4" style="position:absolute;left:0;text-align:left;margin-left:121.95pt;margin-top:126.7pt;width:31.05pt;height:40.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" filled="f">
                <v:textbox>
                  <w:txbxContent>
                    <w:p w14:paraId="7B078F16" w14:textId="77777777" w:rsidR="00A72B7E" w:rsidRDefault="00A72B7E" w:rsidP="00E40EF0">
                      <w:pPr>
                        <w:jc w:val="center"/>
                      </w:pPr>
                    </w:p>
                  </w:txbxContent>
                </v:textbox>
              </v:oval>
            </w:pict>
          </mc:Fallback>
        </mc:AlternateContent>
      </w:r>
      <w:r>
        <w:rPr>
          <w:noProof/>
        </w:rPr>
        <mc:AlternateContent>
          <mc:Choice Requires="wps">
            <w:drawing>
              <wp:anchor distT="0" distB="0" distL="114300" distR="114300" simplePos="0" relativeHeight="251770880" behindDoc="0" locked="0" layoutInCell="1" allowOverlap="1" wp14:anchorId="5FFB7446" wp14:editId="4CA889BB">
                <wp:simplePos x="0" y="0"/>
                <wp:positionH relativeFrom="column">
                  <wp:posOffset>2328545</wp:posOffset>
                </wp:positionH>
                <wp:positionV relativeFrom="paragraph">
                  <wp:posOffset>1868805</wp:posOffset>
                </wp:positionV>
                <wp:extent cx="349250" cy="269240"/>
                <wp:effectExtent l="0" t="0" r="31750" b="35560"/>
                <wp:wrapNone/>
                <wp:docPr id="16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2692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A262EC6"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5" style="position:absolute;left:0;text-align:left;margin-left:183.35pt;margin-top:147.15pt;width:27.5pt;height:21.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" filled="f">
                <v:textbox>
                  <w:txbxContent>
                    <w:p w14:paraId="3A262EC6" w14:textId="77777777" w:rsidR="00A72B7E" w:rsidRDefault="00A72B7E" w:rsidP="00E40EF0">
                      <w:pPr>
                        <w:jc w:val="center"/>
                      </w:pPr>
                    </w:p>
                  </w:txbxContent>
                </v:textbox>
              </v:oval>
            </w:pict>
          </mc:Fallback>
        </mc:AlternateContent>
      </w:r>
      <w:r w:rsidRPr="003B5E36">
        <w:rPr>
          <w:noProof/>
          <w:color w:val="FF0000"/>
          <w:sz w:val="32"/>
          <w:szCs w:val="32"/>
        </w:rPr>
        <w:drawing>
          <wp:inline distT="0" distB="0" distL="0" distR="0" wp14:anchorId="78B89EC6" wp14:editId="5DB01BF2">
            <wp:extent cx="5624195" cy="3236595"/>
            <wp:effectExtent l="0" t="0" r="0" b="1905"/>
            <wp:docPr id="36"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4195" cy="3236595"/>
                    </a:xfrm>
                    <a:prstGeom prst="rect">
                      <a:avLst/>
                    </a:prstGeom>
                    <a:noFill/>
                    <a:ln>
                      <a:noFill/>
                    </a:ln>
                  </pic:spPr>
                </pic:pic>
              </a:graphicData>
            </a:graphic>
          </wp:inline>
        </w:drawing>
      </w:r>
    </w:p>
    <w:p w14:paraId="278442F3" w14:textId="77777777" w:rsidR="00E40EF0" w:rsidRPr="00851543" w:rsidRDefault="00E40EF0" w:rsidP="00E40EF0">
      <w:pPr>
        <w:autoSpaceDE w:val="0"/>
        <w:autoSpaceDN w:val="0"/>
        <w:adjustRightInd w:val="0"/>
        <w:spacing w:line="480" w:lineRule="auto"/>
        <w:jc w:val="both"/>
        <w:rPr>
          <w:b/>
        </w:rPr>
      </w:pPr>
    </w:p>
    <w:p w14:paraId="18092578" w14:textId="77777777" w:rsidR="00E40EF0" w:rsidRPr="00B94ACF" w:rsidRDefault="00E40EF0" w:rsidP="00E40EF0">
      <w:pPr>
        <w:autoSpaceDE w:val="0"/>
        <w:autoSpaceDN w:val="0"/>
        <w:adjustRightInd w:val="0"/>
        <w:spacing w:line="480" w:lineRule="auto"/>
        <w:jc w:val="both"/>
        <w:rPr>
          <w:b/>
        </w:rPr>
      </w:pPr>
    </w:p>
    <w:p w14:paraId="31EF211F" w14:textId="77777777" w:rsidR="00E40EF0" w:rsidRDefault="00E40EF0" w:rsidP="00E40EF0">
      <w:pPr>
        <w:autoSpaceDE w:val="0"/>
        <w:autoSpaceDN w:val="0"/>
        <w:adjustRightInd w:val="0"/>
        <w:spacing w:line="480" w:lineRule="auto"/>
        <w:jc w:val="both"/>
        <w:rPr>
          <w:b/>
        </w:rPr>
      </w:pPr>
    </w:p>
    <w:p w14:paraId="3DD66267" w14:textId="77777777" w:rsidR="00E40EF0" w:rsidRDefault="00E40EF0" w:rsidP="00E40EF0">
      <w:pPr>
        <w:autoSpaceDE w:val="0"/>
        <w:autoSpaceDN w:val="0"/>
        <w:adjustRightInd w:val="0"/>
        <w:spacing w:line="480" w:lineRule="auto"/>
        <w:jc w:val="both"/>
        <w:rPr>
          <w:b/>
        </w:rPr>
      </w:pPr>
    </w:p>
    <w:p w14:paraId="6489CF79" w14:textId="77777777" w:rsidR="00E40EF0" w:rsidRDefault="00E40EF0" w:rsidP="00E40EF0">
      <w:pPr>
        <w:autoSpaceDE w:val="0"/>
        <w:autoSpaceDN w:val="0"/>
        <w:adjustRightInd w:val="0"/>
        <w:spacing w:line="480" w:lineRule="auto"/>
        <w:jc w:val="both"/>
        <w:rPr>
          <w:b/>
        </w:rPr>
      </w:pPr>
    </w:p>
    <w:p w14:paraId="15E94ECB" w14:textId="77777777" w:rsidR="00E40EF0" w:rsidRDefault="00E40EF0" w:rsidP="00E40EF0">
      <w:pPr>
        <w:autoSpaceDE w:val="0"/>
        <w:autoSpaceDN w:val="0"/>
        <w:adjustRightInd w:val="0"/>
        <w:spacing w:line="480" w:lineRule="auto"/>
        <w:jc w:val="both"/>
        <w:rPr>
          <w:b/>
        </w:rPr>
      </w:pPr>
    </w:p>
    <w:p w14:paraId="3280828F" w14:textId="77777777" w:rsidR="00E40EF0" w:rsidRDefault="00E40EF0" w:rsidP="00E40EF0">
      <w:pPr>
        <w:autoSpaceDE w:val="0"/>
        <w:autoSpaceDN w:val="0"/>
        <w:adjustRightInd w:val="0"/>
        <w:spacing w:line="480" w:lineRule="auto"/>
        <w:jc w:val="both"/>
        <w:rPr>
          <w:b/>
        </w:rPr>
      </w:pPr>
    </w:p>
    <w:p w14:paraId="70429D3E" w14:textId="69BB4711" w:rsidR="00E40EF0" w:rsidRPr="0053602C" w:rsidRDefault="00890BA5" w:rsidP="003036FE">
      <w:pPr>
        <w:pStyle w:val="Caption"/>
      </w:pPr>
      <w:bookmarkStart w:id="394" w:name="_Toc243640084"/>
      <w:bookmarkStart w:id="395" w:name="_Toc247186189"/>
      <w:r>
        <w:rPr>
          <w:noProof/>
        </w:rPr>
        <mc:AlternateContent>
          <mc:Choice Requires="wps">
            <w:drawing>
              <wp:anchor distT="0" distB="0" distL="114300" distR="114300" simplePos="0" relativeHeight="251774976" behindDoc="0" locked="0" layoutInCell="1" allowOverlap="1" wp14:anchorId="7F9A21EF" wp14:editId="131E25DA">
                <wp:simplePos x="0" y="0"/>
                <wp:positionH relativeFrom="column">
                  <wp:posOffset>2953385</wp:posOffset>
                </wp:positionH>
                <wp:positionV relativeFrom="paragraph">
                  <wp:posOffset>3256280</wp:posOffset>
                </wp:positionV>
                <wp:extent cx="220345" cy="268605"/>
                <wp:effectExtent l="0" t="0" r="27305" b="17145"/>
                <wp:wrapNone/>
                <wp:docPr id="166"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345" cy="2686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905B2F2"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6" style="position:absolute;margin-left:232.55pt;margin-top:256.4pt;width:17.35pt;height:21.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" filled="f">
                <v:textbox>
                  <w:txbxContent>
                    <w:p w14:paraId="6905B2F2" w14:textId="77777777" w:rsidR="00A72B7E" w:rsidRDefault="00A72B7E" w:rsidP="00E40EF0">
                      <w:pPr>
                        <w:jc w:val="center"/>
                      </w:pPr>
                    </w:p>
                  </w:txbxContent>
                </v:textbox>
              </v:oval>
            </w:pict>
          </mc:Fallback>
        </mc:AlternateContent>
      </w:r>
      <w:r w:rsidRPr="002F262A">
        <w:rPr>
          <w:noProof/>
        </w:rPr>
        <w:drawing>
          <wp:anchor distT="0" distB="0" distL="114300" distR="114300" simplePos="0" relativeHeight="251750400" behindDoc="0" locked="0" layoutInCell="1" allowOverlap="1" wp14:anchorId="755FB8F7" wp14:editId="7A40E88F">
            <wp:simplePos x="0" y="0"/>
            <wp:positionH relativeFrom="column">
              <wp:posOffset>2238375</wp:posOffset>
            </wp:positionH>
            <wp:positionV relativeFrom="paragraph">
              <wp:posOffset>1329690</wp:posOffset>
            </wp:positionV>
            <wp:extent cx="3449955" cy="2268855"/>
            <wp:effectExtent l="0" t="0" r="0" b="0"/>
            <wp:wrapNone/>
            <wp:docPr id="140"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9955" cy="2268855"/>
                    </a:xfrm>
                    <a:prstGeom prst="rect">
                      <a:avLst/>
                    </a:prstGeom>
                    <a:noFill/>
                  </pic:spPr>
                </pic:pic>
              </a:graphicData>
            </a:graphic>
          </wp:anchor>
        </w:drawing>
      </w:r>
      <w:r w:rsidR="00E40EF0" w:rsidRPr="003F7C7F">
        <w:rPr>
          <w:rStyle w:val="Heading1Char"/>
          <w:b w:val="0"/>
          <w:noProof/>
        </w:rPr>
        <mc:AlternateContent>
          <mc:Choice Requires="wps">
            <w:drawing>
              <wp:anchor distT="0" distB="0" distL="114300" distR="114300" simplePos="0" relativeHeight="251776000" behindDoc="0" locked="0" layoutInCell="1" allowOverlap="1" wp14:anchorId="482D033B" wp14:editId="1129FEBC">
                <wp:simplePos x="0" y="0"/>
                <wp:positionH relativeFrom="column">
                  <wp:posOffset>4667044</wp:posOffset>
                </wp:positionH>
                <wp:positionV relativeFrom="paragraph">
                  <wp:posOffset>1224398</wp:posOffset>
                </wp:positionV>
                <wp:extent cx="219710" cy="268605"/>
                <wp:effectExtent l="0" t="0" r="27940" b="17145"/>
                <wp:wrapNone/>
                <wp:docPr id="164"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 cy="26860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1C3D7D3" w14:textId="77777777" w:rsidR="00A72B7E" w:rsidRDefault="00A72B7E" w:rsidP="00E40EF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_x0000_s1107" style="position:absolute;margin-left:367.5pt;margin-top:96.4pt;width:17.3pt;height:21.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" filled="f">
                <v:textbox>
                  <w:txbxContent>
                    <w:p w14:paraId="71C3D7D3" w14:textId="77777777" w:rsidR="00A72B7E" w:rsidRDefault="00A72B7E" w:rsidP="00E40EF0">
                      <w:pPr>
                        <w:jc w:val="center"/>
                      </w:pPr>
                    </w:p>
                  </w:txbxContent>
                </v:textbox>
              </v:oval>
            </w:pict>
          </mc:Fallback>
        </mc:AlternateContent>
      </w:r>
      <w:proofErr w:type="gramStart"/>
      <w:r w:rsidR="000C323E" w:rsidRPr="003F7C7F">
        <w:rPr>
          <w:rStyle w:val="Heading1Char"/>
        </w:rPr>
        <w:t>Figure 5.35.</w:t>
      </w:r>
      <w:proofErr w:type="gramEnd"/>
      <w:r w:rsidR="00E40EF0" w:rsidRPr="003F7C7F">
        <w:rPr>
          <w:rStyle w:val="Heading1Char"/>
        </w:rPr>
        <w:t xml:space="preserve"> </w:t>
      </w:r>
      <w:r w:rsidR="00E40EF0" w:rsidRPr="006A7503">
        <w:t>MS scan in negative ESI mode of the same firing sample collected using tape</w:t>
      </w:r>
      <w:r w:rsidR="00E40EF0" w:rsidRPr="003036FE">
        <w:rPr>
          <w:rStyle w:val="Heading1Char"/>
          <w:b w:val="0"/>
        </w:rPr>
        <w:t>.</w:t>
      </w:r>
      <w:r w:rsidR="00E40EF0" w:rsidRPr="003036FE">
        <w:rPr>
          <w:b/>
        </w:rPr>
        <w:t xml:space="preserve"> </w:t>
      </w:r>
      <w:r w:rsidR="00E40EF0" w:rsidRPr="00B94ACF">
        <w:t>The parent ion of nitroglycerin cannot be seen in the chromatogram. Pea</w:t>
      </w:r>
      <w:r w:rsidR="00E40EF0" w:rsidRPr="0053602C">
        <w:t>ks at m/z 46 and 62 may be due to the fragmentation of NG. The peak at m/z 143 is the internal standard added to the sample.</w:t>
      </w:r>
      <w:bookmarkEnd w:id="394"/>
      <w:bookmarkEnd w:id="395"/>
    </w:p>
    <w:p w14:paraId="469735C1" w14:textId="576C1DAC" w:rsidR="00E40EF0" w:rsidRPr="00932B9D" w:rsidRDefault="00E40EF0" w:rsidP="00E40EF0">
      <w:pPr>
        <w:autoSpaceDE w:val="0"/>
        <w:autoSpaceDN w:val="0"/>
        <w:adjustRightInd w:val="0"/>
        <w:spacing w:line="480" w:lineRule="auto"/>
        <w:jc w:val="both"/>
      </w:pPr>
      <w:r>
        <w:rPr>
          <w:noProof/>
        </w:rPr>
        <mc:AlternateContent>
          <mc:Choice Requires="wps">
            <w:drawing>
              <wp:anchor distT="0" distB="0" distL="114300" distR="114300" simplePos="0" relativeHeight="251769856" behindDoc="0" locked="0" layoutInCell="1" allowOverlap="1" wp14:anchorId="4F68049B" wp14:editId="230F6E07">
                <wp:simplePos x="0" y="0"/>
                <wp:positionH relativeFrom="column">
                  <wp:posOffset>495935</wp:posOffset>
                </wp:positionH>
                <wp:positionV relativeFrom="paragraph">
                  <wp:posOffset>1537970</wp:posOffset>
                </wp:positionV>
                <wp:extent cx="1990090" cy="1700530"/>
                <wp:effectExtent l="0" t="50800" r="67310" b="52070"/>
                <wp:wrapNone/>
                <wp:docPr id="141" name="Straight Arrow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0090" cy="1700530"/>
                        </a:xfrm>
                        <a:prstGeom prst="straightConnector1">
                          <a:avLst/>
                        </a:prstGeom>
                        <a:noFill/>
                        <a:ln w="25400">
                          <a:solidFill>
                            <a:srgbClr val="4F81BD"/>
                          </a:solidFill>
                          <a:round/>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5" o:spid="_x0000_s1026" type="#_x0000_t32" style="position:absolute;margin-left:39.05pt;margin-top:121.1pt;width:156.7pt;height:133.9pt;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" strokecolor="#4f81bd" strokeweight="2pt">
                <v:stroke endarrow="open"/>
                <v:shadow on="t" opacity="24903f" origin=",.5" offset="0,.55556mm"/>
              </v:shape>
            </w:pict>
          </mc:Fallback>
        </mc:AlternateContent>
      </w:r>
      <w:r w:rsidRPr="002F262A">
        <w:rPr>
          <w:noProof/>
          <w:color w:val="FF0000"/>
          <w:sz w:val="32"/>
          <w:szCs w:val="32"/>
        </w:rPr>
        <w:drawing>
          <wp:inline distT="0" distB="0" distL="0" distR="0" wp14:anchorId="56305D45" wp14:editId="1876FBC8">
            <wp:extent cx="5850255" cy="3681730"/>
            <wp:effectExtent l="0" t="0" r="0" b="0"/>
            <wp:docPr id="3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0255" cy="3681730"/>
                    </a:xfrm>
                    <a:prstGeom prst="rect">
                      <a:avLst/>
                    </a:prstGeom>
                    <a:noFill/>
                    <a:ln>
                      <a:noFill/>
                    </a:ln>
                  </pic:spPr>
                </pic:pic>
              </a:graphicData>
            </a:graphic>
          </wp:inline>
        </w:drawing>
      </w:r>
    </w:p>
    <w:p w14:paraId="31F60C0C" w14:textId="77777777" w:rsidR="00E40EF0" w:rsidRDefault="00E40EF0" w:rsidP="00E40EF0">
      <w:pPr>
        <w:spacing w:line="480" w:lineRule="auto"/>
        <w:rPr>
          <w:b/>
        </w:rPr>
      </w:pPr>
    </w:p>
    <w:p w14:paraId="71E24704" w14:textId="1814E7D9" w:rsidR="00E40EF0" w:rsidRPr="00DD01EB" w:rsidRDefault="00E40EF0" w:rsidP="00E40EF0">
      <w:pPr>
        <w:spacing w:line="480" w:lineRule="auto"/>
        <w:ind w:firstLine="720"/>
      </w:pPr>
      <w:r w:rsidRPr="00851543">
        <w:t xml:space="preserve">Based on the results from the tape samples, it appears that the organic GSR is </w:t>
      </w:r>
      <w:r w:rsidRPr="00B94ACF">
        <w:t>poorly detected by this technique</w:t>
      </w:r>
      <w:r w:rsidRPr="0053602C">
        <w:t xml:space="preserve">. This may be due to very dilute samples, higher </w:t>
      </w:r>
      <w:r w:rsidRPr="00C977D4">
        <w:t>source temperatures, or problems with the extraction technique</w:t>
      </w:r>
      <w:r w:rsidR="00A207D1">
        <w:t>. However, the complex nature of the residue samples may preclude this sort of analysis as a standard procedure.</w:t>
      </w:r>
      <w:r w:rsidRPr="00DD01EB">
        <w:t xml:space="preserve"> </w:t>
      </w:r>
    </w:p>
    <w:p w14:paraId="6C19DE46" w14:textId="77777777" w:rsidR="00E40EF0" w:rsidRDefault="00E40EF0" w:rsidP="008613F3">
      <w:pPr>
        <w:autoSpaceDE w:val="0"/>
        <w:autoSpaceDN w:val="0"/>
        <w:adjustRightInd w:val="0"/>
        <w:spacing w:line="480" w:lineRule="auto"/>
        <w:outlineLvl w:val="0"/>
        <w:rPr>
          <w:rFonts w:eastAsiaTheme="minorHAnsi"/>
          <w:b/>
        </w:rPr>
      </w:pPr>
    </w:p>
    <w:p w14:paraId="6EA52E33" w14:textId="77777777" w:rsidR="00E40EF0" w:rsidRDefault="00E40EF0" w:rsidP="008613F3">
      <w:pPr>
        <w:autoSpaceDE w:val="0"/>
        <w:autoSpaceDN w:val="0"/>
        <w:adjustRightInd w:val="0"/>
        <w:spacing w:line="480" w:lineRule="auto"/>
        <w:outlineLvl w:val="0"/>
        <w:rPr>
          <w:rFonts w:eastAsiaTheme="minorHAnsi"/>
          <w:b/>
        </w:rPr>
      </w:pPr>
    </w:p>
    <w:p w14:paraId="37A2D0DB" w14:textId="77777777" w:rsidR="00B92048" w:rsidRDefault="00B92048" w:rsidP="008613F3">
      <w:pPr>
        <w:autoSpaceDE w:val="0"/>
        <w:autoSpaceDN w:val="0"/>
        <w:adjustRightInd w:val="0"/>
        <w:spacing w:line="480" w:lineRule="auto"/>
        <w:outlineLvl w:val="0"/>
        <w:rPr>
          <w:rFonts w:eastAsiaTheme="minorHAnsi"/>
          <w:b/>
        </w:rPr>
      </w:pPr>
    </w:p>
    <w:p w14:paraId="6631EA11" w14:textId="488FE85F" w:rsidR="007E578B" w:rsidRDefault="005578E5" w:rsidP="000A5583">
      <w:pPr>
        <w:pStyle w:val="Heading1"/>
      </w:pPr>
      <w:bookmarkStart w:id="396" w:name="_Toc247024759"/>
      <w:r>
        <w:t>D. Conclusions</w:t>
      </w:r>
      <w:bookmarkEnd w:id="396"/>
    </w:p>
    <w:p w14:paraId="676EFA87" w14:textId="607D4D3C" w:rsidR="00473379" w:rsidRDefault="000C323E" w:rsidP="000C323E">
      <w:pPr>
        <w:autoSpaceDE w:val="0"/>
        <w:autoSpaceDN w:val="0"/>
        <w:adjustRightInd w:val="0"/>
        <w:spacing w:line="480" w:lineRule="auto"/>
        <w:ind w:firstLine="720"/>
        <w:outlineLvl w:val="0"/>
        <w:rPr>
          <w:color w:val="000000"/>
        </w:rPr>
      </w:pPr>
      <w:r>
        <w:rPr>
          <w:color w:val="000000"/>
        </w:rPr>
        <w:t xml:space="preserve">The previously </w:t>
      </w:r>
      <w:r w:rsidRPr="004757AC">
        <w:rPr>
          <w:color w:val="000000"/>
        </w:rPr>
        <w:t>developed UPLC/MS/MS method</w:t>
      </w:r>
      <w:r>
        <w:rPr>
          <w:color w:val="000000"/>
        </w:rPr>
        <w:t xml:space="preserve"> for smokeless powder analysis (1)</w:t>
      </w:r>
      <w:r w:rsidRPr="004757AC">
        <w:rPr>
          <w:color w:val="000000"/>
        </w:rPr>
        <w:t xml:space="preserve"> was applied to the analysis of live-fire residue samples. Different extraction techniques were tested for sample collection and it was found that the cotton </w:t>
      </w:r>
      <w:r>
        <w:rPr>
          <w:color w:val="000000"/>
        </w:rPr>
        <w:t xml:space="preserve">and alcohol </w:t>
      </w:r>
      <w:r w:rsidRPr="004757AC">
        <w:rPr>
          <w:color w:val="000000"/>
        </w:rPr>
        <w:t>swab</w:t>
      </w:r>
      <w:r>
        <w:rPr>
          <w:color w:val="000000"/>
        </w:rPr>
        <w:t xml:space="preserve">s </w:t>
      </w:r>
      <w:r w:rsidRPr="004757AC">
        <w:rPr>
          <w:color w:val="000000"/>
        </w:rPr>
        <w:t>pro</w:t>
      </w:r>
      <w:r>
        <w:rPr>
          <w:color w:val="000000"/>
        </w:rPr>
        <w:t>vided the best recoveries</w:t>
      </w:r>
      <w:r w:rsidRPr="004757AC">
        <w:rPr>
          <w:color w:val="000000"/>
        </w:rPr>
        <w:t>. The aluminum stubs used for collecting inorganic GSR produced low recoveries</w:t>
      </w:r>
      <w:r>
        <w:rPr>
          <w:color w:val="000000"/>
        </w:rPr>
        <w:t xml:space="preserve"> of organic GSR compounds. It was also</w:t>
      </w:r>
      <w:r w:rsidRPr="004757AC">
        <w:rPr>
          <w:color w:val="000000"/>
        </w:rPr>
        <w:t xml:space="preserve"> challenging to extract</w:t>
      </w:r>
      <w:r>
        <w:rPr>
          <w:color w:val="000000"/>
        </w:rPr>
        <w:t xml:space="preserve"> the residue in beakers, as the tape would sometimes get stuck in the beaker and leach matrix interferences</w:t>
      </w:r>
      <w:r w:rsidRPr="004757AC">
        <w:rPr>
          <w:color w:val="000000"/>
        </w:rPr>
        <w:t>. However</w:t>
      </w:r>
      <w:r w:rsidR="00A207D1">
        <w:rPr>
          <w:color w:val="000000"/>
        </w:rPr>
        <w:t xml:space="preserve">, there is an advantage to using the </w:t>
      </w:r>
      <w:r w:rsidRPr="004757AC">
        <w:rPr>
          <w:color w:val="000000"/>
        </w:rPr>
        <w:t>aluminum stubs</w:t>
      </w:r>
      <w:r w:rsidR="00A207D1">
        <w:rPr>
          <w:color w:val="000000"/>
        </w:rPr>
        <w:t>, as it permits the simultaneous collection of both organic and inorganic GSR.</w:t>
      </w:r>
      <w:r w:rsidRPr="004757AC">
        <w:rPr>
          <w:color w:val="000000"/>
        </w:rPr>
        <w:t xml:space="preserve"> The tape was also very challenging to use for sample collection and didn’t provide recoveries as high as the cotton swabs in this study.</w:t>
      </w:r>
      <w:r>
        <w:rPr>
          <w:color w:val="000000"/>
        </w:rPr>
        <w:t xml:space="preserve"> However, it appeared that the organic GSR compounds remained stable over months via refrigeration.</w:t>
      </w:r>
    </w:p>
    <w:p w14:paraId="6BE793CA" w14:textId="77777777" w:rsidR="000C323E" w:rsidRDefault="000C323E" w:rsidP="000C323E">
      <w:pPr>
        <w:autoSpaceDE w:val="0"/>
        <w:autoSpaceDN w:val="0"/>
        <w:adjustRightInd w:val="0"/>
        <w:spacing w:line="480" w:lineRule="auto"/>
        <w:ind w:firstLine="720"/>
        <w:outlineLvl w:val="0"/>
        <w:rPr>
          <w:color w:val="000000"/>
        </w:rPr>
      </w:pPr>
    </w:p>
    <w:p w14:paraId="25CDA942" w14:textId="77777777" w:rsidR="000C323E" w:rsidRDefault="000C323E" w:rsidP="000C323E">
      <w:pPr>
        <w:autoSpaceDE w:val="0"/>
        <w:autoSpaceDN w:val="0"/>
        <w:adjustRightInd w:val="0"/>
        <w:spacing w:line="480" w:lineRule="auto"/>
        <w:ind w:firstLine="720"/>
        <w:outlineLvl w:val="0"/>
        <w:rPr>
          <w:color w:val="000000"/>
        </w:rPr>
      </w:pPr>
    </w:p>
    <w:p w14:paraId="5DE3200B" w14:textId="77777777" w:rsidR="000C323E" w:rsidRDefault="000C323E" w:rsidP="000C323E">
      <w:pPr>
        <w:autoSpaceDE w:val="0"/>
        <w:autoSpaceDN w:val="0"/>
        <w:adjustRightInd w:val="0"/>
        <w:spacing w:line="480" w:lineRule="auto"/>
        <w:ind w:firstLine="720"/>
        <w:outlineLvl w:val="0"/>
        <w:rPr>
          <w:color w:val="000000"/>
        </w:rPr>
      </w:pPr>
    </w:p>
    <w:p w14:paraId="6D512261" w14:textId="77777777" w:rsidR="000C323E" w:rsidRDefault="000C323E" w:rsidP="000C323E">
      <w:pPr>
        <w:autoSpaceDE w:val="0"/>
        <w:autoSpaceDN w:val="0"/>
        <w:adjustRightInd w:val="0"/>
        <w:spacing w:line="480" w:lineRule="auto"/>
        <w:ind w:firstLine="720"/>
        <w:outlineLvl w:val="0"/>
        <w:rPr>
          <w:color w:val="000000"/>
        </w:rPr>
      </w:pPr>
    </w:p>
    <w:p w14:paraId="5CA0E204" w14:textId="77777777" w:rsidR="000C323E" w:rsidRDefault="000C323E" w:rsidP="000C323E">
      <w:pPr>
        <w:autoSpaceDE w:val="0"/>
        <w:autoSpaceDN w:val="0"/>
        <w:adjustRightInd w:val="0"/>
        <w:spacing w:line="480" w:lineRule="auto"/>
        <w:ind w:firstLine="720"/>
        <w:outlineLvl w:val="0"/>
        <w:rPr>
          <w:color w:val="000000"/>
        </w:rPr>
      </w:pPr>
    </w:p>
    <w:p w14:paraId="230B9A2F" w14:textId="77777777" w:rsidR="000C323E" w:rsidRDefault="000C323E" w:rsidP="000C323E">
      <w:pPr>
        <w:autoSpaceDE w:val="0"/>
        <w:autoSpaceDN w:val="0"/>
        <w:adjustRightInd w:val="0"/>
        <w:spacing w:line="480" w:lineRule="auto"/>
        <w:ind w:firstLine="720"/>
        <w:outlineLvl w:val="0"/>
        <w:rPr>
          <w:color w:val="000000"/>
        </w:rPr>
      </w:pPr>
    </w:p>
    <w:p w14:paraId="0F26B1AD" w14:textId="77777777" w:rsidR="000C323E" w:rsidRDefault="000C323E" w:rsidP="000C323E">
      <w:pPr>
        <w:autoSpaceDE w:val="0"/>
        <w:autoSpaceDN w:val="0"/>
        <w:adjustRightInd w:val="0"/>
        <w:spacing w:line="480" w:lineRule="auto"/>
        <w:ind w:firstLine="720"/>
        <w:outlineLvl w:val="0"/>
        <w:rPr>
          <w:color w:val="000000"/>
        </w:rPr>
      </w:pPr>
    </w:p>
    <w:p w14:paraId="5A7B00F4" w14:textId="77777777" w:rsidR="000C323E" w:rsidRDefault="000C323E" w:rsidP="000C323E">
      <w:pPr>
        <w:autoSpaceDE w:val="0"/>
        <w:autoSpaceDN w:val="0"/>
        <w:adjustRightInd w:val="0"/>
        <w:spacing w:line="480" w:lineRule="auto"/>
        <w:ind w:firstLine="720"/>
        <w:outlineLvl w:val="0"/>
        <w:rPr>
          <w:color w:val="000000"/>
        </w:rPr>
      </w:pPr>
    </w:p>
    <w:p w14:paraId="03B2AE9C" w14:textId="77777777" w:rsidR="00DF5E0D" w:rsidRDefault="00DF5E0D" w:rsidP="000C323E">
      <w:pPr>
        <w:autoSpaceDE w:val="0"/>
        <w:autoSpaceDN w:val="0"/>
        <w:adjustRightInd w:val="0"/>
        <w:spacing w:line="480" w:lineRule="auto"/>
        <w:ind w:firstLine="720"/>
        <w:outlineLvl w:val="0"/>
        <w:rPr>
          <w:color w:val="000000"/>
        </w:rPr>
      </w:pPr>
    </w:p>
    <w:p w14:paraId="78E14486" w14:textId="77777777" w:rsidR="00DF5E0D" w:rsidRDefault="00DF5E0D" w:rsidP="000C323E">
      <w:pPr>
        <w:autoSpaceDE w:val="0"/>
        <w:autoSpaceDN w:val="0"/>
        <w:adjustRightInd w:val="0"/>
        <w:spacing w:line="480" w:lineRule="auto"/>
        <w:ind w:firstLine="720"/>
        <w:outlineLvl w:val="0"/>
        <w:rPr>
          <w:color w:val="000000"/>
        </w:rPr>
      </w:pPr>
    </w:p>
    <w:p w14:paraId="2E1D9210" w14:textId="77777777" w:rsidR="000C323E" w:rsidRDefault="000C323E" w:rsidP="00A42303">
      <w:pPr>
        <w:autoSpaceDE w:val="0"/>
        <w:autoSpaceDN w:val="0"/>
        <w:adjustRightInd w:val="0"/>
        <w:spacing w:line="480" w:lineRule="auto"/>
        <w:outlineLvl w:val="0"/>
        <w:rPr>
          <w:rFonts w:eastAsiaTheme="minorHAnsi"/>
          <w:b/>
        </w:rPr>
      </w:pPr>
    </w:p>
    <w:p w14:paraId="31C6CFDD" w14:textId="03B02329" w:rsidR="006B10A8" w:rsidRPr="008A0401" w:rsidRDefault="001A555D" w:rsidP="009B4436">
      <w:pPr>
        <w:pStyle w:val="Heading1"/>
      </w:pPr>
      <w:bookmarkStart w:id="397" w:name="_Toc243639794"/>
      <w:bookmarkStart w:id="398" w:name="_Toc243646039"/>
      <w:bookmarkStart w:id="399" w:name="_Toc243646552"/>
      <w:bookmarkStart w:id="400" w:name="_Toc243646900"/>
      <w:bookmarkStart w:id="401" w:name="_Toc243648218"/>
      <w:bookmarkStart w:id="402" w:name="_Toc247024760"/>
      <w:r>
        <w:t>References</w:t>
      </w:r>
      <w:bookmarkEnd w:id="397"/>
      <w:bookmarkEnd w:id="398"/>
      <w:bookmarkEnd w:id="399"/>
      <w:bookmarkEnd w:id="400"/>
      <w:bookmarkEnd w:id="401"/>
      <w:bookmarkEnd w:id="402"/>
    </w:p>
    <w:p w14:paraId="23B437D1" w14:textId="6F77F942" w:rsidR="009E0CC5" w:rsidRDefault="009E0CC5" w:rsidP="008C5A2D">
      <w:r>
        <w:t xml:space="preserve">1. </w:t>
      </w:r>
      <w:r w:rsidR="008C5A2D" w:rsidRPr="005C5733">
        <w:rPr>
          <w:lang w:eastAsia="en-029"/>
        </w:rPr>
        <w:t xml:space="preserve">Thomas, J. L.; McCord, B. R.; Lincoln, D. L. </w:t>
      </w:r>
      <w:r w:rsidR="008C5A2D" w:rsidRPr="005C5733">
        <w:t>Separation and Detection of Smokeless Powder Additives by Ultra Performance Liquid Chromatography with Tandem Mass Spectrometry.</w:t>
      </w:r>
      <w:r w:rsidR="008C5A2D">
        <w:rPr>
          <w:i/>
          <w:iCs/>
          <w:lang w:eastAsia="en-029"/>
        </w:rPr>
        <w:t xml:space="preserve"> </w:t>
      </w:r>
      <w:r w:rsidR="008C5A2D" w:rsidRPr="009E0CC5">
        <w:rPr>
          <w:iCs/>
          <w:lang w:eastAsia="en-029"/>
        </w:rPr>
        <w:t xml:space="preserve">J Forensic </w:t>
      </w:r>
      <w:proofErr w:type="spellStart"/>
      <w:r w:rsidR="008C5A2D" w:rsidRPr="009E0CC5">
        <w:rPr>
          <w:iCs/>
          <w:lang w:eastAsia="en-029"/>
        </w:rPr>
        <w:t>Sci</w:t>
      </w:r>
      <w:proofErr w:type="spellEnd"/>
      <w:r w:rsidR="008C5A2D" w:rsidRPr="009E0CC5">
        <w:rPr>
          <w:lang w:eastAsia="en-029"/>
        </w:rPr>
        <w:t> </w:t>
      </w:r>
      <w:r w:rsidR="008C5A2D" w:rsidRPr="009E0CC5">
        <w:rPr>
          <w:bCs/>
          <w:lang w:eastAsia="en-029"/>
        </w:rPr>
        <w:t>2013</w:t>
      </w:r>
      <w:r w:rsidR="008C5A2D" w:rsidRPr="005C5733">
        <w:rPr>
          <w:lang w:eastAsia="en-029"/>
        </w:rPr>
        <w:t xml:space="preserve">, </w:t>
      </w:r>
      <w:r w:rsidR="008C5A2D" w:rsidRPr="005C5733">
        <w:rPr>
          <w:i/>
          <w:iCs/>
          <w:lang w:eastAsia="en-029"/>
        </w:rPr>
        <w:t>58</w:t>
      </w:r>
      <w:r w:rsidR="008C5A2D" w:rsidRPr="005C5733">
        <w:rPr>
          <w:lang w:eastAsia="en-029"/>
        </w:rPr>
        <w:t>, 609-615. </w:t>
      </w:r>
    </w:p>
    <w:p w14:paraId="53CE0007" w14:textId="77777777" w:rsidR="009E0CC5" w:rsidRDefault="009E0CC5" w:rsidP="009E0CC5">
      <w:pPr>
        <w:pStyle w:val="ListParagraph"/>
        <w:autoSpaceDE w:val="0"/>
        <w:autoSpaceDN w:val="0"/>
        <w:adjustRightInd w:val="0"/>
        <w:ind w:left="0"/>
      </w:pPr>
    </w:p>
    <w:p w14:paraId="5E95BF67" w14:textId="6520D115" w:rsidR="009E0CC5" w:rsidRDefault="009E0CC5" w:rsidP="009E0CC5">
      <w:pPr>
        <w:pStyle w:val="ListParagraph"/>
        <w:autoSpaceDE w:val="0"/>
        <w:autoSpaceDN w:val="0"/>
        <w:adjustRightInd w:val="0"/>
        <w:ind w:left="0"/>
      </w:pPr>
      <w:bookmarkStart w:id="403" w:name="_Toc243626647"/>
      <w:r>
        <w:t xml:space="preserve">2. </w:t>
      </w:r>
      <w:r w:rsidRPr="00B1112F">
        <w:t>Mathi</w:t>
      </w:r>
      <w:r>
        <w:t>s JA, McCord BR. Mobile phase influence on electrospray ionization for the analysis of smokeless powders by gradient reversed phase high p</w:t>
      </w:r>
      <w:r w:rsidRPr="00B1112F">
        <w:t>erformance</w:t>
      </w:r>
      <w:r>
        <w:t xml:space="preserve"> liquid c</w:t>
      </w:r>
      <w:r w:rsidRPr="00B1112F">
        <w:t>hromatography-ESIMS. Fore</w:t>
      </w:r>
      <w:r>
        <w:t xml:space="preserve">nsic </w:t>
      </w:r>
      <w:proofErr w:type="spellStart"/>
      <w:r>
        <w:t>Sci</w:t>
      </w:r>
      <w:proofErr w:type="spellEnd"/>
      <w:r>
        <w:t xml:space="preserve"> </w:t>
      </w:r>
      <w:proofErr w:type="spellStart"/>
      <w:r>
        <w:t>Int</w:t>
      </w:r>
      <w:proofErr w:type="spellEnd"/>
      <w:r>
        <w:t xml:space="preserve"> 2005</w:t>
      </w:r>
      <w:proofErr w:type="gramStart"/>
      <w:r>
        <w:t>;154:</w:t>
      </w:r>
      <w:r w:rsidRPr="00B1112F">
        <w:t>159</w:t>
      </w:r>
      <w:proofErr w:type="gramEnd"/>
      <w:r w:rsidRPr="00B1112F">
        <w:t>-166.</w:t>
      </w:r>
      <w:bookmarkEnd w:id="403"/>
    </w:p>
    <w:p w14:paraId="31DCC609" w14:textId="77777777" w:rsidR="009E0CC5" w:rsidRDefault="009E0CC5" w:rsidP="00194106">
      <w:pPr>
        <w:pStyle w:val="ListParagraph"/>
        <w:autoSpaceDE w:val="0"/>
        <w:autoSpaceDN w:val="0"/>
        <w:adjustRightInd w:val="0"/>
        <w:ind w:left="0"/>
      </w:pPr>
    </w:p>
    <w:p w14:paraId="3701EEB7" w14:textId="34E7DEF2" w:rsidR="009E0CC5" w:rsidRDefault="009E0CC5" w:rsidP="00194106">
      <w:pPr>
        <w:pStyle w:val="ListParagraph"/>
        <w:autoSpaceDE w:val="0"/>
        <w:autoSpaceDN w:val="0"/>
        <w:adjustRightInd w:val="0"/>
        <w:ind w:left="0"/>
      </w:pPr>
      <w:bookmarkStart w:id="404" w:name="_Toc243626648"/>
      <w:r>
        <w:t xml:space="preserve">3. </w:t>
      </w:r>
      <w:r w:rsidRPr="00B1112F">
        <w:t>Mathi</w:t>
      </w:r>
      <w:r>
        <w:t xml:space="preserve">s JA, McCord BR. </w:t>
      </w:r>
      <w:r w:rsidRPr="00B1112F">
        <w:t>The analysis of high explosives by liquid chromatography/</w:t>
      </w:r>
      <w:r>
        <w:t xml:space="preserve"> </w:t>
      </w:r>
      <w:r w:rsidRPr="00B1112F">
        <w:t xml:space="preserve">electrospray ionization mass spectrometry: multiplexed detection of negative ion adducts. Rapid </w:t>
      </w:r>
      <w:proofErr w:type="spellStart"/>
      <w:r w:rsidRPr="00B1112F">
        <w:t>Commun</w:t>
      </w:r>
      <w:proofErr w:type="spellEnd"/>
      <w:r>
        <w:t xml:space="preserve"> Mass </w:t>
      </w:r>
      <w:proofErr w:type="spellStart"/>
      <w:r>
        <w:t>Spectrom</w:t>
      </w:r>
      <w:proofErr w:type="spellEnd"/>
      <w:r w:rsidRPr="00B1112F">
        <w:t xml:space="preserve"> 2005</w:t>
      </w:r>
      <w:proofErr w:type="gramStart"/>
      <w:r>
        <w:t>;</w:t>
      </w:r>
      <w:r w:rsidRPr="00B1112F">
        <w:t>19</w:t>
      </w:r>
      <w:r>
        <w:t>:</w:t>
      </w:r>
      <w:r w:rsidRPr="00B1112F">
        <w:t>99</w:t>
      </w:r>
      <w:proofErr w:type="gramEnd"/>
      <w:r w:rsidRPr="00B1112F">
        <w:t>-104.</w:t>
      </w:r>
      <w:bookmarkEnd w:id="404"/>
    </w:p>
    <w:p w14:paraId="24AB2C6B" w14:textId="77777777" w:rsidR="00194106" w:rsidRPr="00543068" w:rsidRDefault="00194106" w:rsidP="00194106">
      <w:pPr>
        <w:pStyle w:val="ListParagraph"/>
        <w:autoSpaceDE w:val="0"/>
        <w:autoSpaceDN w:val="0"/>
        <w:adjustRightInd w:val="0"/>
        <w:ind w:left="0"/>
        <w:rPr>
          <w:color w:val="000000"/>
          <w:shd w:val="clear" w:color="auto" w:fill="FFFFFF"/>
        </w:rPr>
      </w:pPr>
    </w:p>
    <w:p w14:paraId="41C05A9D" w14:textId="3ABF243E" w:rsidR="00B15A7F" w:rsidRDefault="00B15A7F" w:rsidP="00B15A7F">
      <w:pPr>
        <w:rPr>
          <w:rFonts w:eastAsiaTheme="minorHAnsi"/>
        </w:rPr>
      </w:pPr>
      <w:r>
        <w:rPr>
          <w:color w:val="000000"/>
        </w:rPr>
        <w:t>4</w:t>
      </w:r>
      <w:r>
        <w:rPr>
          <w:rFonts w:eastAsiaTheme="minorHAnsi"/>
        </w:rPr>
        <w:t xml:space="preserve">. </w:t>
      </w:r>
      <w:proofErr w:type="spellStart"/>
      <w:r>
        <w:rPr>
          <w:rFonts w:eastAsiaTheme="minorHAnsi"/>
        </w:rPr>
        <w:t>DeTaTa</w:t>
      </w:r>
      <w:proofErr w:type="spellEnd"/>
      <w:r>
        <w:rPr>
          <w:rFonts w:eastAsiaTheme="minorHAnsi"/>
        </w:rPr>
        <w:t xml:space="preserve"> DA, Collins PA, McKinley AJ. </w:t>
      </w:r>
      <w:proofErr w:type="gramStart"/>
      <w:r>
        <w:rPr>
          <w:rFonts w:eastAsiaTheme="minorHAnsi"/>
        </w:rPr>
        <w:t>A comparison of common swabbing materials for the recovery of organic and inorganic explosive residues.</w:t>
      </w:r>
      <w:proofErr w:type="gramEnd"/>
      <w:r>
        <w:rPr>
          <w:rFonts w:eastAsiaTheme="minorHAnsi"/>
        </w:rPr>
        <w:t xml:space="preserve"> J Forensic </w:t>
      </w:r>
      <w:proofErr w:type="spellStart"/>
      <w:r>
        <w:rPr>
          <w:rFonts w:eastAsiaTheme="minorHAnsi"/>
        </w:rPr>
        <w:t>Sci</w:t>
      </w:r>
      <w:proofErr w:type="spellEnd"/>
      <w:r>
        <w:rPr>
          <w:rFonts w:eastAsiaTheme="minorHAnsi"/>
        </w:rPr>
        <w:t xml:space="preserve"> 2013</w:t>
      </w:r>
      <w:proofErr w:type="gramStart"/>
      <w:r>
        <w:rPr>
          <w:rFonts w:eastAsiaTheme="minorHAnsi"/>
        </w:rPr>
        <w:t>;58</w:t>
      </w:r>
      <w:proofErr w:type="gramEnd"/>
      <w:r>
        <w:rPr>
          <w:rFonts w:eastAsiaTheme="minorHAnsi"/>
        </w:rPr>
        <w:t>(3):757-63.</w:t>
      </w:r>
    </w:p>
    <w:p w14:paraId="0B9BDB07" w14:textId="77777777" w:rsidR="00FE6FDC" w:rsidRDefault="00FE6FDC" w:rsidP="00194106">
      <w:pPr>
        <w:pStyle w:val="ListParagraph"/>
        <w:autoSpaceDE w:val="0"/>
        <w:autoSpaceDN w:val="0"/>
        <w:adjustRightInd w:val="0"/>
        <w:ind w:left="0"/>
        <w:rPr>
          <w:color w:val="000000"/>
        </w:rPr>
      </w:pPr>
    </w:p>
    <w:p w14:paraId="6E8B4D8C" w14:textId="2D09E2DC" w:rsidR="006B10A8" w:rsidRDefault="00FE6FDC" w:rsidP="00194106">
      <w:pPr>
        <w:pStyle w:val="ListParagraph"/>
        <w:autoSpaceDE w:val="0"/>
        <w:autoSpaceDN w:val="0"/>
        <w:adjustRightInd w:val="0"/>
        <w:ind w:left="0"/>
        <w:rPr>
          <w:color w:val="000000"/>
        </w:rPr>
      </w:pPr>
      <w:bookmarkStart w:id="405" w:name="_Toc243626649"/>
      <w:r>
        <w:rPr>
          <w:color w:val="000000"/>
        </w:rPr>
        <w:t>5</w:t>
      </w:r>
      <w:r w:rsidR="00B15A7F">
        <w:rPr>
          <w:color w:val="000000"/>
        </w:rPr>
        <w:t xml:space="preserve">. </w:t>
      </w:r>
      <w:proofErr w:type="spellStart"/>
      <w:r w:rsidR="00B15A7F">
        <w:rPr>
          <w:color w:val="000000"/>
        </w:rPr>
        <w:t>Zeichner</w:t>
      </w:r>
      <w:proofErr w:type="spellEnd"/>
      <w:r w:rsidR="00B15A7F">
        <w:rPr>
          <w:color w:val="000000"/>
        </w:rPr>
        <w:t xml:space="preserve"> A, </w:t>
      </w:r>
      <w:proofErr w:type="spellStart"/>
      <w:r w:rsidR="00B15A7F">
        <w:rPr>
          <w:color w:val="000000"/>
        </w:rPr>
        <w:t>Eldar</w:t>
      </w:r>
      <w:proofErr w:type="spellEnd"/>
      <w:r w:rsidR="00B15A7F">
        <w:rPr>
          <w:color w:val="000000"/>
        </w:rPr>
        <w:t xml:space="preserve"> B. </w:t>
      </w:r>
      <w:proofErr w:type="gramStart"/>
      <w:r w:rsidR="00B15A7F">
        <w:rPr>
          <w:color w:val="000000"/>
        </w:rPr>
        <w:t>A novel method for extraction and analysis of gunpowder residues on double-side adhesive coated stubs.</w:t>
      </w:r>
      <w:proofErr w:type="gramEnd"/>
      <w:r w:rsidR="00B15A7F">
        <w:rPr>
          <w:color w:val="000000"/>
        </w:rPr>
        <w:t xml:space="preserve"> J Forensic </w:t>
      </w:r>
      <w:proofErr w:type="spellStart"/>
      <w:r w:rsidR="00B15A7F">
        <w:rPr>
          <w:color w:val="000000"/>
        </w:rPr>
        <w:t>Sci</w:t>
      </w:r>
      <w:proofErr w:type="spellEnd"/>
      <w:r w:rsidR="00B15A7F">
        <w:rPr>
          <w:color w:val="000000"/>
        </w:rPr>
        <w:t xml:space="preserve"> 2004</w:t>
      </w:r>
      <w:proofErr w:type="gramStart"/>
      <w:r w:rsidR="00B15A7F">
        <w:rPr>
          <w:color w:val="000000"/>
        </w:rPr>
        <w:t>;49</w:t>
      </w:r>
      <w:proofErr w:type="gramEnd"/>
      <w:r w:rsidR="00B15A7F">
        <w:rPr>
          <w:color w:val="000000"/>
        </w:rPr>
        <w:t>(6</w:t>
      </w:r>
      <w:r w:rsidR="006B10A8">
        <w:rPr>
          <w:color w:val="000000"/>
        </w:rPr>
        <w:t>):1</w:t>
      </w:r>
      <w:r w:rsidR="00B15A7F">
        <w:rPr>
          <w:color w:val="000000"/>
        </w:rPr>
        <w:t>194-206</w:t>
      </w:r>
      <w:r w:rsidR="006B10A8">
        <w:rPr>
          <w:color w:val="000000"/>
        </w:rPr>
        <w:t>.</w:t>
      </w:r>
      <w:bookmarkEnd w:id="405"/>
    </w:p>
    <w:p w14:paraId="73BCEC6C" w14:textId="77777777" w:rsidR="006B10A8" w:rsidRDefault="006B10A8" w:rsidP="009902F2">
      <w:pPr>
        <w:autoSpaceDE w:val="0"/>
        <w:autoSpaceDN w:val="0"/>
        <w:adjustRightInd w:val="0"/>
        <w:spacing w:line="480" w:lineRule="auto"/>
        <w:outlineLvl w:val="0"/>
        <w:rPr>
          <w:rFonts w:eastAsiaTheme="minorHAnsi"/>
          <w:b/>
        </w:rPr>
      </w:pPr>
    </w:p>
    <w:p w14:paraId="5F025957" w14:textId="77777777" w:rsidR="006B10A8" w:rsidRDefault="006B10A8" w:rsidP="009902F2">
      <w:pPr>
        <w:autoSpaceDE w:val="0"/>
        <w:autoSpaceDN w:val="0"/>
        <w:adjustRightInd w:val="0"/>
        <w:spacing w:line="480" w:lineRule="auto"/>
        <w:outlineLvl w:val="0"/>
        <w:rPr>
          <w:rFonts w:eastAsiaTheme="minorHAnsi"/>
          <w:b/>
        </w:rPr>
      </w:pPr>
    </w:p>
    <w:p w14:paraId="782A433B" w14:textId="77777777" w:rsidR="006B10A8" w:rsidRDefault="006B10A8" w:rsidP="009902F2">
      <w:pPr>
        <w:autoSpaceDE w:val="0"/>
        <w:autoSpaceDN w:val="0"/>
        <w:adjustRightInd w:val="0"/>
        <w:spacing w:line="480" w:lineRule="auto"/>
        <w:outlineLvl w:val="0"/>
        <w:rPr>
          <w:rFonts w:eastAsiaTheme="minorHAnsi"/>
          <w:b/>
        </w:rPr>
      </w:pPr>
    </w:p>
    <w:p w14:paraId="08622C77" w14:textId="77777777" w:rsidR="006B10A8" w:rsidRDefault="006B10A8" w:rsidP="009902F2">
      <w:pPr>
        <w:autoSpaceDE w:val="0"/>
        <w:autoSpaceDN w:val="0"/>
        <w:adjustRightInd w:val="0"/>
        <w:spacing w:line="480" w:lineRule="auto"/>
        <w:outlineLvl w:val="0"/>
        <w:rPr>
          <w:rFonts w:eastAsiaTheme="minorHAnsi"/>
          <w:b/>
        </w:rPr>
      </w:pPr>
    </w:p>
    <w:p w14:paraId="395098CA" w14:textId="77777777" w:rsidR="006B10A8" w:rsidRDefault="006B10A8" w:rsidP="009902F2">
      <w:pPr>
        <w:autoSpaceDE w:val="0"/>
        <w:autoSpaceDN w:val="0"/>
        <w:adjustRightInd w:val="0"/>
        <w:spacing w:line="480" w:lineRule="auto"/>
        <w:outlineLvl w:val="0"/>
        <w:rPr>
          <w:rFonts w:eastAsiaTheme="minorHAnsi"/>
          <w:b/>
        </w:rPr>
      </w:pPr>
    </w:p>
    <w:p w14:paraId="640242C4" w14:textId="77777777" w:rsidR="006B10A8" w:rsidRDefault="006B10A8" w:rsidP="009902F2">
      <w:pPr>
        <w:autoSpaceDE w:val="0"/>
        <w:autoSpaceDN w:val="0"/>
        <w:adjustRightInd w:val="0"/>
        <w:spacing w:line="480" w:lineRule="auto"/>
        <w:outlineLvl w:val="0"/>
        <w:rPr>
          <w:rFonts w:eastAsiaTheme="minorHAnsi"/>
          <w:b/>
        </w:rPr>
      </w:pPr>
    </w:p>
    <w:p w14:paraId="6F50D894" w14:textId="77777777" w:rsidR="00B15A7F" w:rsidRDefault="00B15A7F" w:rsidP="009902F2">
      <w:pPr>
        <w:autoSpaceDE w:val="0"/>
        <w:autoSpaceDN w:val="0"/>
        <w:adjustRightInd w:val="0"/>
        <w:spacing w:line="480" w:lineRule="auto"/>
        <w:outlineLvl w:val="0"/>
        <w:rPr>
          <w:rFonts w:eastAsiaTheme="minorHAnsi"/>
          <w:b/>
        </w:rPr>
      </w:pPr>
    </w:p>
    <w:p w14:paraId="0B91A1A0" w14:textId="77777777" w:rsidR="00B15A7F" w:rsidRDefault="00B15A7F" w:rsidP="009902F2">
      <w:pPr>
        <w:autoSpaceDE w:val="0"/>
        <w:autoSpaceDN w:val="0"/>
        <w:adjustRightInd w:val="0"/>
        <w:spacing w:line="480" w:lineRule="auto"/>
        <w:outlineLvl w:val="0"/>
        <w:rPr>
          <w:rFonts w:eastAsiaTheme="minorHAnsi"/>
          <w:b/>
        </w:rPr>
      </w:pPr>
    </w:p>
    <w:p w14:paraId="6CF23457" w14:textId="77777777" w:rsidR="00B15A7F" w:rsidRDefault="00B15A7F" w:rsidP="009902F2">
      <w:pPr>
        <w:autoSpaceDE w:val="0"/>
        <w:autoSpaceDN w:val="0"/>
        <w:adjustRightInd w:val="0"/>
        <w:spacing w:line="480" w:lineRule="auto"/>
        <w:outlineLvl w:val="0"/>
        <w:rPr>
          <w:rFonts w:eastAsiaTheme="minorHAnsi"/>
          <w:b/>
        </w:rPr>
      </w:pPr>
    </w:p>
    <w:p w14:paraId="22CED6CF" w14:textId="77777777" w:rsidR="00B15A7F" w:rsidRDefault="00B15A7F" w:rsidP="009902F2">
      <w:pPr>
        <w:autoSpaceDE w:val="0"/>
        <w:autoSpaceDN w:val="0"/>
        <w:adjustRightInd w:val="0"/>
        <w:spacing w:line="480" w:lineRule="auto"/>
        <w:outlineLvl w:val="0"/>
        <w:rPr>
          <w:rFonts w:eastAsiaTheme="minorHAnsi"/>
          <w:b/>
        </w:rPr>
      </w:pPr>
    </w:p>
    <w:p w14:paraId="74137792" w14:textId="77777777" w:rsidR="00B15A7F" w:rsidRDefault="00B15A7F" w:rsidP="009902F2">
      <w:pPr>
        <w:autoSpaceDE w:val="0"/>
        <w:autoSpaceDN w:val="0"/>
        <w:adjustRightInd w:val="0"/>
        <w:spacing w:line="480" w:lineRule="auto"/>
        <w:outlineLvl w:val="0"/>
        <w:rPr>
          <w:rFonts w:eastAsiaTheme="minorHAnsi"/>
          <w:b/>
        </w:rPr>
      </w:pPr>
    </w:p>
    <w:p w14:paraId="45C83AAF" w14:textId="77777777" w:rsidR="006B10A8" w:rsidRDefault="006B10A8" w:rsidP="009902F2">
      <w:pPr>
        <w:autoSpaceDE w:val="0"/>
        <w:autoSpaceDN w:val="0"/>
        <w:adjustRightInd w:val="0"/>
        <w:spacing w:line="480" w:lineRule="auto"/>
        <w:outlineLvl w:val="0"/>
        <w:rPr>
          <w:rFonts w:eastAsiaTheme="minorHAnsi"/>
          <w:b/>
        </w:rPr>
      </w:pPr>
    </w:p>
    <w:p w14:paraId="2D80317A" w14:textId="77777777" w:rsidR="006B10A8" w:rsidRDefault="006B10A8" w:rsidP="009902F2">
      <w:pPr>
        <w:autoSpaceDE w:val="0"/>
        <w:autoSpaceDN w:val="0"/>
        <w:adjustRightInd w:val="0"/>
        <w:spacing w:line="480" w:lineRule="auto"/>
        <w:outlineLvl w:val="0"/>
        <w:rPr>
          <w:rFonts w:eastAsiaTheme="minorHAnsi"/>
          <w:b/>
        </w:rPr>
      </w:pPr>
    </w:p>
    <w:p w14:paraId="46F3DDF4" w14:textId="7C2E349E" w:rsidR="00256AE5" w:rsidRDefault="00B92412" w:rsidP="009B4436">
      <w:pPr>
        <w:pStyle w:val="Heading1"/>
      </w:pPr>
      <w:bookmarkStart w:id="406" w:name="_Toc243648219"/>
      <w:bookmarkStart w:id="407" w:name="_Toc247024761"/>
      <w:r>
        <w:t>Chapter VII</w:t>
      </w:r>
      <w:r w:rsidR="001A555D">
        <w:t>.</w:t>
      </w:r>
      <w:r w:rsidR="00473379">
        <w:t xml:space="preserve"> </w:t>
      </w:r>
      <w:r w:rsidR="009902F2" w:rsidRPr="009B4436">
        <w:t>Discussion</w:t>
      </w:r>
      <w:bookmarkEnd w:id="406"/>
      <w:bookmarkEnd w:id="407"/>
    </w:p>
    <w:p w14:paraId="6554043A" w14:textId="0BAB2243" w:rsidR="00BE0E3B" w:rsidRPr="009B4436" w:rsidRDefault="00FF48EF" w:rsidP="009B4436">
      <w:pPr>
        <w:pStyle w:val="Heading1"/>
      </w:pPr>
      <w:bookmarkStart w:id="408" w:name="_Toc243648220"/>
      <w:bookmarkStart w:id="409" w:name="_Toc247024762"/>
      <w:r>
        <w:t xml:space="preserve">A. </w:t>
      </w:r>
      <w:r w:rsidRPr="009B4436">
        <w:t>Frame of Reference</w:t>
      </w:r>
      <w:bookmarkEnd w:id="408"/>
      <w:bookmarkEnd w:id="409"/>
    </w:p>
    <w:p w14:paraId="633311B7" w14:textId="184ECBD0" w:rsidR="00BE0E3B" w:rsidRDefault="00BE0E3B" w:rsidP="00FF48EF">
      <w:pPr>
        <w:autoSpaceDE w:val="0"/>
        <w:autoSpaceDN w:val="0"/>
        <w:adjustRightInd w:val="0"/>
        <w:spacing w:line="480" w:lineRule="auto"/>
        <w:ind w:firstLine="720"/>
      </w:pPr>
      <w:r>
        <w:t xml:space="preserve">The analysis of smokeless powders is important in a number of forensic investigations. </w:t>
      </w:r>
      <w:r w:rsidR="009A780D">
        <w:t>S</w:t>
      </w:r>
      <w:r>
        <w:t xml:space="preserve">mokeless powders are used in pipe bombs as the explosive component. When detonated, fragments of the bombs can be collected and sampled to identify the type of explosive used in the bomb. Smokeless powders are also used in firearm ammunition as the propellant. </w:t>
      </w:r>
    </w:p>
    <w:p w14:paraId="393B81DB" w14:textId="162AADBE" w:rsidR="00BE0E3B" w:rsidRDefault="00BE0E3B" w:rsidP="00FF48EF">
      <w:pPr>
        <w:autoSpaceDE w:val="0"/>
        <w:autoSpaceDN w:val="0"/>
        <w:adjustRightInd w:val="0"/>
        <w:spacing w:line="480" w:lineRule="auto"/>
        <w:ind w:firstLine="720"/>
      </w:pPr>
      <w:r>
        <w:t>This research project is important for a number of reasons. The introduction of “</w:t>
      </w:r>
      <w:r w:rsidR="009A780D">
        <w:t>clean</w:t>
      </w:r>
      <w:r>
        <w:t xml:space="preserve">” </w:t>
      </w:r>
      <w:r w:rsidR="009A780D">
        <w:t xml:space="preserve">heavy-metal free </w:t>
      </w:r>
      <w:r>
        <w:t xml:space="preserve">ammunition into U.S. markets has decreased the </w:t>
      </w:r>
      <w:r w:rsidR="009A780D">
        <w:t>utility</w:t>
      </w:r>
      <w:r>
        <w:t xml:space="preserve"> of </w:t>
      </w:r>
      <w:r w:rsidR="009A780D">
        <w:t>conventional</w:t>
      </w:r>
      <w:r>
        <w:t xml:space="preserve"> tech</w:t>
      </w:r>
      <w:r w:rsidR="00FF48EF">
        <w:t>niques. Heavy metals such as lead</w:t>
      </w:r>
      <w:r>
        <w:t xml:space="preserve"> have been removed from many ammunition types over health and safety concerns</w:t>
      </w:r>
      <w:r w:rsidR="00FF48EF">
        <w:t xml:space="preserve"> for the shooter and the environment</w:t>
      </w:r>
      <w:r>
        <w:t xml:space="preserve">. At outdoor ranges, the metals may buildup and leach into the groundwater causing significant environmental hazards. There are also health hazards </w:t>
      </w:r>
      <w:r w:rsidR="00FF48EF">
        <w:t xml:space="preserve">present </w:t>
      </w:r>
      <w:r>
        <w:t xml:space="preserve">at indoor ranges, as shooters and workers may be exposed to high levels of lead. Lead has been known to cause </w:t>
      </w:r>
      <w:r w:rsidR="00FF48EF">
        <w:t xml:space="preserve">damage to various physiological systems in humans, including kidney and heart problems. With </w:t>
      </w:r>
      <w:r w:rsidR="008C78D6">
        <w:t>the change in content of</w:t>
      </w:r>
      <w:r w:rsidR="00FF48EF">
        <w:t xml:space="preserve"> </w:t>
      </w:r>
      <w:r>
        <w:t>metals</w:t>
      </w:r>
      <w:r w:rsidR="00FF48EF">
        <w:t xml:space="preserve"> in ammunition</w:t>
      </w:r>
      <w:r>
        <w:t xml:space="preserve">, there is less of a chance of identifying the “unique” GSR particle that has </w:t>
      </w:r>
      <w:r w:rsidR="00FF48EF">
        <w:t xml:space="preserve">a spheroid morphology and </w:t>
      </w:r>
      <w:r>
        <w:t>barium, antimony, and lead</w:t>
      </w:r>
      <w:r w:rsidR="00FF48EF">
        <w:t xml:space="preserve"> content</w:t>
      </w:r>
      <w:r>
        <w:t xml:space="preserve">. </w:t>
      </w:r>
    </w:p>
    <w:p w14:paraId="3997C999" w14:textId="7FD611BA" w:rsidR="00FF48EF" w:rsidRDefault="00BE0E3B" w:rsidP="00FF48EF">
      <w:pPr>
        <w:autoSpaceDE w:val="0"/>
        <w:autoSpaceDN w:val="0"/>
        <w:adjustRightInd w:val="0"/>
        <w:spacing w:line="480" w:lineRule="auto"/>
        <w:ind w:firstLine="720"/>
      </w:pPr>
      <w:r>
        <w:t xml:space="preserve">The standard technique for inorganic GSR analysis can take several hours for a single stub sample. The instrument must </w:t>
      </w:r>
      <w:r w:rsidR="00FF48EF">
        <w:t xml:space="preserve">first </w:t>
      </w:r>
      <w:r>
        <w:t>scan the stub to find GSR particle</w:t>
      </w:r>
      <w:r w:rsidR="00FF48EF">
        <w:t xml:space="preserve">s having the correct morphology and then confirm </w:t>
      </w:r>
      <w:r>
        <w:t xml:space="preserve">the particle, all of which can </w:t>
      </w:r>
      <w:r w:rsidR="00FF48EF">
        <w:t>be a</w:t>
      </w:r>
      <w:r>
        <w:t xml:space="preserve"> time consuming</w:t>
      </w:r>
      <w:r w:rsidR="00FF48EF">
        <w:t xml:space="preserve"> process</w:t>
      </w:r>
      <w:r>
        <w:t xml:space="preserve">. </w:t>
      </w:r>
      <w:r w:rsidR="00FF48EF">
        <w:t xml:space="preserve">Color/spot tests for GSR detection are quick but are presumptive in nature and may produce both false positives and negatives. </w:t>
      </w:r>
      <w:r>
        <w:t>Because of the</w:t>
      </w:r>
      <w:r w:rsidR="009A780D">
        <w:t>se</w:t>
      </w:r>
      <w:r>
        <w:t xml:space="preserve"> </w:t>
      </w:r>
      <w:r w:rsidR="009A780D">
        <w:t>shortcomings</w:t>
      </w:r>
      <w:r>
        <w:t xml:space="preserve">, it is evident that there is a need for an alternative method for analyzing gunshot residue. By focusing on the organic compounds present </w:t>
      </w:r>
      <w:r w:rsidR="00FF48EF">
        <w:t>in smokeless powders</w:t>
      </w:r>
      <w:r>
        <w:t xml:space="preserve">, </w:t>
      </w:r>
      <w:r w:rsidR="00FF48EF">
        <w:t xml:space="preserve">one can </w:t>
      </w:r>
      <w:r w:rsidR="009A780D">
        <w:t xml:space="preserve">identify and characterize </w:t>
      </w:r>
      <w:r w:rsidR="00FF48EF">
        <w:t>GSR. In addition, it may be possible to identify the manufacturer or type of ammunition based on compositional differences</w:t>
      </w:r>
      <w:r w:rsidR="009A780D">
        <w:t xml:space="preserve"> in the powders</w:t>
      </w:r>
      <w:r w:rsidR="00FF48EF">
        <w:t xml:space="preserve"> between brands and </w:t>
      </w:r>
      <w:r w:rsidR="009A780D">
        <w:t>manufacturing lots</w:t>
      </w:r>
      <w:r w:rsidR="00FF48EF">
        <w:t>.</w:t>
      </w:r>
    </w:p>
    <w:p w14:paraId="042FA8CF" w14:textId="77777777" w:rsidR="00FF48EF" w:rsidRDefault="00FF48EF" w:rsidP="00FF48EF">
      <w:pPr>
        <w:autoSpaceDE w:val="0"/>
        <w:autoSpaceDN w:val="0"/>
        <w:adjustRightInd w:val="0"/>
        <w:spacing w:line="480" w:lineRule="auto"/>
        <w:ind w:firstLine="720"/>
      </w:pPr>
    </w:p>
    <w:p w14:paraId="336BBBBB" w14:textId="285E16B3" w:rsidR="00FF48EF" w:rsidRPr="00FF48EF" w:rsidRDefault="00FF48EF" w:rsidP="009B4436">
      <w:pPr>
        <w:pStyle w:val="Heading1"/>
      </w:pPr>
      <w:bookmarkStart w:id="410" w:name="_Toc243648221"/>
      <w:bookmarkStart w:id="411" w:name="_Toc247024763"/>
      <w:r w:rsidRPr="00FF48EF">
        <w:t xml:space="preserve">B. </w:t>
      </w:r>
      <w:r w:rsidRPr="009B4436">
        <w:t>Research Summary</w:t>
      </w:r>
      <w:bookmarkEnd w:id="410"/>
      <w:bookmarkEnd w:id="411"/>
    </w:p>
    <w:p w14:paraId="3F55104D" w14:textId="6464DD19" w:rsidR="00FF48EF" w:rsidRPr="004757AC" w:rsidRDefault="00FF48EF" w:rsidP="00FF48EF">
      <w:pPr>
        <w:autoSpaceDE w:val="0"/>
        <w:autoSpaceDN w:val="0"/>
        <w:adjustRightInd w:val="0"/>
        <w:spacing w:line="480" w:lineRule="auto"/>
        <w:ind w:firstLine="720"/>
        <w:rPr>
          <w:color w:val="000000"/>
        </w:rPr>
      </w:pPr>
      <w:r w:rsidRPr="004757AC">
        <w:t xml:space="preserve">A rapid separation and detection method has been developed for the analysis of standard organic compounds that may be present in organic gunshot residue. Standard mixtures were created and separated on a C18 column using ultra performance liquid chromatography (UPLC). The mobile phases were: (A) 90:10 </w:t>
      </w:r>
      <w:proofErr w:type="spellStart"/>
      <w:r w:rsidRPr="004757AC">
        <w:t>water</w:t>
      </w:r>
      <w:proofErr w:type="gramStart"/>
      <w:r w:rsidRPr="004757AC">
        <w:t>:acetonitrile</w:t>
      </w:r>
      <w:proofErr w:type="spellEnd"/>
      <w:proofErr w:type="gramEnd"/>
      <w:r w:rsidRPr="004757AC">
        <w:t xml:space="preserve"> and (B) 95:5 </w:t>
      </w:r>
      <w:proofErr w:type="spellStart"/>
      <w:r w:rsidRPr="004757AC">
        <w:t>acetonitrile:methanol</w:t>
      </w:r>
      <w:proofErr w:type="spellEnd"/>
      <w:r w:rsidRPr="004757AC">
        <w:t xml:space="preserve">. Both mobile phases contained 2mM ammonium acetate and 0.2mM ammonium chloride to enhance MS ionization and were </w:t>
      </w:r>
      <w:r w:rsidR="009A780D">
        <w:t>run</w:t>
      </w:r>
      <w:r w:rsidRPr="004757AC">
        <w:t xml:space="preserve"> at 0.5mL/min. For detection, a tandem mass spectrometer (MS/MS) with an ESCi</w:t>
      </w:r>
      <w:r w:rsidRPr="004757AC">
        <w:rPr>
          <w:vertAlign w:val="superscript"/>
        </w:rPr>
        <w:t>®</w:t>
      </w:r>
      <w:r w:rsidRPr="004757AC">
        <w:t xml:space="preserve"> source was utilized for switching between electrospray ionization (ESI) and atmospheric pressure chemical ionization (APCI) mod</w:t>
      </w:r>
      <w:r w:rsidRPr="004757AC">
        <w:rPr>
          <w:color w:val="000000"/>
        </w:rPr>
        <w:t>es at high speeds all within the same source, allowing the detection of a wide array of compounds in a single run. Confirmation was achieved by monitoring two MRM transitions for most of the compounds. Limits of detection for the UV and MRM method</w:t>
      </w:r>
      <w:r w:rsidRPr="004757AC">
        <w:t xml:space="preserve"> ranged from 0.08 to 2.6 </w:t>
      </w:r>
      <w:proofErr w:type="spellStart"/>
      <w:r w:rsidRPr="004757AC">
        <w:t>ng</w:t>
      </w:r>
      <w:proofErr w:type="spellEnd"/>
      <w:r w:rsidRPr="004757AC">
        <w:t xml:space="preserve"> injected and 0.4 to 64 </w:t>
      </w:r>
      <w:proofErr w:type="spellStart"/>
      <w:r w:rsidRPr="004757AC">
        <w:t>ng</w:t>
      </w:r>
      <w:proofErr w:type="spellEnd"/>
      <w:r w:rsidRPr="004757AC">
        <w:t xml:space="preserve"> injected, respectively</w:t>
      </w:r>
      <w:r w:rsidR="00E642D4">
        <w:t xml:space="preserve"> (1)</w:t>
      </w:r>
      <w:r w:rsidRPr="004757AC">
        <w:t>. Based on these results, it can be seen that the method is fast and sensitive for the identification of common smokeless powder additives.</w:t>
      </w:r>
    </w:p>
    <w:p w14:paraId="3D5F2367" w14:textId="52730C3F" w:rsidR="00FF48EF" w:rsidRPr="004757AC" w:rsidRDefault="00FF48EF" w:rsidP="00FF48EF">
      <w:pPr>
        <w:autoSpaceDE w:val="0"/>
        <w:autoSpaceDN w:val="0"/>
        <w:adjustRightInd w:val="0"/>
        <w:spacing w:line="480" w:lineRule="auto"/>
        <w:ind w:firstLine="720"/>
        <w:rPr>
          <w:color w:val="000000"/>
        </w:rPr>
      </w:pPr>
      <w:r w:rsidRPr="004757AC">
        <w:rPr>
          <w:color w:val="000000"/>
        </w:rPr>
        <w:t xml:space="preserve">The developed UPLC/MS/MS method was then successfully applied to the analysis of five different brands of smokeless powders. The percent composition was calculated for each component in the sample and powder comparisons showed differences between brands and even </w:t>
      </w:r>
      <w:r w:rsidR="009A780D">
        <w:rPr>
          <w:color w:val="000000"/>
        </w:rPr>
        <w:t xml:space="preserve">manufacturing </w:t>
      </w:r>
      <w:r w:rsidRPr="004757AC">
        <w:rPr>
          <w:color w:val="000000"/>
        </w:rPr>
        <w:t xml:space="preserve">lots of the same powder. The results were also consistent with information found in the material safety data sheets obtained from the manufacturer’s websites. </w:t>
      </w:r>
    </w:p>
    <w:p w14:paraId="13D0763F" w14:textId="7977D1EF" w:rsidR="00FF48EF" w:rsidRPr="00524457" w:rsidRDefault="00FF48EF" w:rsidP="00524457">
      <w:pPr>
        <w:autoSpaceDE w:val="0"/>
        <w:autoSpaceDN w:val="0"/>
        <w:adjustRightInd w:val="0"/>
        <w:spacing w:line="480" w:lineRule="auto"/>
        <w:ind w:firstLine="720"/>
        <w:rPr>
          <w:color w:val="000000"/>
        </w:rPr>
      </w:pPr>
      <w:r w:rsidRPr="004757AC">
        <w:rPr>
          <w:color w:val="000000"/>
        </w:rPr>
        <w:t xml:space="preserve">In addition to </w:t>
      </w:r>
      <w:r w:rsidR="00991E9A">
        <w:rPr>
          <w:color w:val="000000"/>
        </w:rPr>
        <w:t>testing pre-fired</w:t>
      </w:r>
      <w:r w:rsidRPr="004757AC">
        <w:rPr>
          <w:color w:val="000000"/>
        </w:rPr>
        <w:t xml:space="preserve"> powders, the deve</w:t>
      </w:r>
      <w:r w:rsidR="009E0DFD">
        <w:rPr>
          <w:color w:val="000000"/>
        </w:rPr>
        <w:t>loped UPLC/MS/MS method was</w:t>
      </w:r>
      <w:r w:rsidRPr="004757AC">
        <w:rPr>
          <w:color w:val="000000"/>
        </w:rPr>
        <w:t xml:space="preserve"> applied to the analysis of live-fire residue samples. Different extraction techniques were tested for sample collection</w:t>
      </w:r>
      <w:r w:rsidR="009E0DFD">
        <w:rPr>
          <w:color w:val="000000"/>
        </w:rPr>
        <w:t xml:space="preserve">, including </w:t>
      </w:r>
      <w:r w:rsidR="00991E9A">
        <w:rPr>
          <w:color w:val="000000"/>
        </w:rPr>
        <w:t xml:space="preserve">using </w:t>
      </w:r>
      <w:r w:rsidR="009E0DFD">
        <w:rPr>
          <w:color w:val="000000"/>
        </w:rPr>
        <w:t xml:space="preserve">aluminum stubs, masking tape, cotton swabs, and alcohol swabs. The </w:t>
      </w:r>
      <w:r w:rsidRPr="004757AC">
        <w:rPr>
          <w:color w:val="000000"/>
        </w:rPr>
        <w:t xml:space="preserve">cotton </w:t>
      </w:r>
      <w:r w:rsidR="009E0DFD">
        <w:rPr>
          <w:color w:val="000000"/>
        </w:rPr>
        <w:t xml:space="preserve">and alcohol swabs </w:t>
      </w:r>
      <w:r w:rsidR="00991E9A">
        <w:rPr>
          <w:color w:val="000000"/>
        </w:rPr>
        <w:t>facilitated</w:t>
      </w:r>
      <w:r w:rsidR="009E0DFD">
        <w:rPr>
          <w:color w:val="000000"/>
        </w:rPr>
        <w:t xml:space="preserve"> </w:t>
      </w:r>
      <w:r w:rsidR="00524457">
        <w:rPr>
          <w:color w:val="000000"/>
        </w:rPr>
        <w:t>the easiest</w:t>
      </w:r>
      <w:r w:rsidR="009E0DFD">
        <w:rPr>
          <w:color w:val="000000"/>
        </w:rPr>
        <w:t xml:space="preserve"> to collect and extract </w:t>
      </w:r>
      <w:r w:rsidR="00524457">
        <w:rPr>
          <w:color w:val="000000"/>
        </w:rPr>
        <w:t>the organic compounds; h</w:t>
      </w:r>
      <w:r w:rsidR="009E0DFD">
        <w:rPr>
          <w:color w:val="000000"/>
        </w:rPr>
        <w:t>owever, the</w:t>
      </w:r>
      <w:r w:rsidRPr="004757AC">
        <w:rPr>
          <w:color w:val="000000"/>
        </w:rPr>
        <w:t xml:space="preserve"> </w:t>
      </w:r>
      <w:r w:rsidR="00991E9A">
        <w:rPr>
          <w:color w:val="000000"/>
        </w:rPr>
        <w:t xml:space="preserve">highest recoveries of organic GSR were from extractions with </w:t>
      </w:r>
      <w:r w:rsidR="00524457">
        <w:rPr>
          <w:color w:val="000000"/>
        </w:rPr>
        <w:t xml:space="preserve">the </w:t>
      </w:r>
      <w:r w:rsidR="009E0DFD">
        <w:rPr>
          <w:color w:val="000000"/>
        </w:rPr>
        <w:t>alcohol swabs</w:t>
      </w:r>
      <w:r w:rsidRPr="004757AC">
        <w:rPr>
          <w:color w:val="000000"/>
        </w:rPr>
        <w:t xml:space="preserve">. The aluminum stubs used for collecting inorganic GSR produced low recoveries and </w:t>
      </w:r>
      <w:r w:rsidR="00991E9A">
        <w:rPr>
          <w:color w:val="000000"/>
        </w:rPr>
        <w:t>it was</w:t>
      </w:r>
      <w:r w:rsidRPr="004757AC">
        <w:rPr>
          <w:color w:val="000000"/>
        </w:rPr>
        <w:t xml:space="preserve"> challenging to extract</w:t>
      </w:r>
      <w:r w:rsidR="00524457">
        <w:rPr>
          <w:color w:val="000000"/>
        </w:rPr>
        <w:t xml:space="preserve"> from the carbon adhesive tape</w:t>
      </w:r>
      <w:r w:rsidRPr="004757AC">
        <w:rPr>
          <w:color w:val="000000"/>
        </w:rPr>
        <w:t xml:space="preserve">. However, it may be beneficial to reevaluate the use of the aluminum stubs to standardize collection </w:t>
      </w:r>
      <w:r w:rsidR="00524457">
        <w:rPr>
          <w:color w:val="000000"/>
        </w:rPr>
        <w:t>of</w:t>
      </w:r>
      <w:r w:rsidRPr="004757AC">
        <w:rPr>
          <w:color w:val="000000"/>
        </w:rPr>
        <w:t xml:space="preserve"> both inorganic and organic analytical techniques. In cases </w:t>
      </w:r>
      <w:r w:rsidR="00991E9A">
        <w:rPr>
          <w:color w:val="000000"/>
        </w:rPr>
        <w:t>where</w:t>
      </w:r>
      <w:r w:rsidRPr="004757AC">
        <w:rPr>
          <w:color w:val="000000"/>
        </w:rPr>
        <w:t xml:space="preserve"> a lead-free primer is used, organic GSR analysis may provide results that can be used in identifying suspects. The tape was also very challenging to use for sample collection and </w:t>
      </w:r>
      <w:r w:rsidR="00524457">
        <w:rPr>
          <w:color w:val="000000"/>
        </w:rPr>
        <w:t>provided lower recoveries than the</w:t>
      </w:r>
      <w:r w:rsidRPr="004757AC">
        <w:rPr>
          <w:color w:val="000000"/>
        </w:rPr>
        <w:t xml:space="preserve"> cotton </w:t>
      </w:r>
      <w:r w:rsidR="00524457">
        <w:rPr>
          <w:color w:val="000000"/>
        </w:rPr>
        <w:t xml:space="preserve">and alcohol </w:t>
      </w:r>
      <w:r w:rsidRPr="004757AC">
        <w:rPr>
          <w:color w:val="000000"/>
        </w:rPr>
        <w:t xml:space="preserve">swabs in this study. </w:t>
      </w:r>
    </w:p>
    <w:p w14:paraId="52B0D7CF" w14:textId="77777777" w:rsidR="00BE0E3B" w:rsidRDefault="00BE0E3B" w:rsidP="00256AE5">
      <w:pPr>
        <w:autoSpaceDE w:val="0"/>
        <w:autoSpaceDN w:val="0"/>
        <w:adjustRightInd w:val="0"/>
        <w:spacing w:line="480" w:lineRule="auto"/>
        <w:outlineLvl w:val="0"/>
        <w:rPr>
          <w:rFonts w:eastAsiaTheme="minorHAnsi"/>
          <w:b/>
        </w:rPr>
      </w:pPr>
    </w:p>
    <w:p w14:paraId="5FEB3C8D" w14:textId="630AC896" w:rsidR="00483B76" w:rsidRPr="003036FE" w:rsidRDefault="003036FE" w:rsidP="003036FE">
      <w:pPr>
        <w:spacing w:line="480" w:lineRule="auto"/>
        <w:rPr>
          <w:rFonts w:eastAsiaTheme="minorHAnsi"/>
          <w:b/>
        </w:rPr>
      </w:pPr>
      <w:r w:rsidRPr="003036FE">
        <w:rPr>
          <w:b/>
        </w:rPr>
        <w:t>1</w:t>
      </w:r>
      <w:r w:rsidR="00256AE5" w:rsidRPr="003036FE">
        <w:rPr>
          <w:rFonts w:eastAsiaTheme="minorHAnsi"/>
          <w:b/>
        </w:rPr>
        <w:t xml:space="preserve">. </w:t>
      </w:r>
      <w:r w:rsidR="00524457" w:rsidRPr="003036FE">
        <w:rPr>
          <w:rFonts w:eastAsiaTheme="minorHAnsi"/>
          <w:b/>
        </w:rPr>
        <w:t>Development of the</w:t>
      </w:r>
      <w:r w:rsidR="00557930" w:rsidRPr="003036FE">
        <w:rPr>
          <w:rFonts w:eastAsiaTheme="minorHAnsi"/>
          <w:b/>
        </w:rPr>
        <w:t xml:space="preserve"> UPLC/MS/MS</w:t>
      </w:r>
      <w:r w:rsidR="00524457" w:rsidRPr="003036FE">
        <w:rPr>
          <w:rFonts w:eastAsiaTheme="minorHAnsi"/>
          <w:b/>
        </w:rPr>
        <w:t xml:space="preserve"> for smokeless powder analysis</w:t>
      </w:r>
    </w:p>
    <w:p w14:paraId="08EBC82F" w14:textId="77777777" w:rsidR="00991E9A" w:rsidRDefault="00524457" w:rsidP="00524457">
      <w:pPr>
        <w:spacing w:line="480" w:lineRule="auto"/>
        <w:ind w:firstLine="720"/>
      </w:pPr>
      <w:r w:rsidRPr="004757AC">
        <w:t>The research design included four major steps. The first step was to develop a UPLC/MS/MS method for the separation and detection of the</w:t>
      </w:r>
      <w:r w:rsidR="00991E9A">
        <w:t xml:space="preserve"> organic</w:t>
      </w:r>
      <w:r w:rsidRPr="004757AC">
        <w:t xml:space="preserve"> smokeless powder additives. Some of the parameters that were investigated </w:t>
      </w:r>
      <w:r w:rsidR="00991E9A">
        <w:t xml:space="preserve">and optimized </w:t>
      </w:r>
      <w:r w:rsidRPr="004757AC">
        <w:t xml:space="preserve">included the column type, column temperature, flow rate, separation gradient, and mobile phase composition. Different columns were tested for their ability to separate the different </w:t>
      </w:r>
      <w:r w:rsidR="00991E9A">
        <w:t>components. T</w:t>
      </w:r>
      <w:r w:rsidRPr="004757AC">
        <w:t xml:space="preserve">he 100 mm BEH C18 column with 1.7 </w:t>
      </w:r>
      <w:proofErr w:type="spellStart"/>
      <w:r w:rsidRPr="004757AC">
        <w:t>μm</w:t>
      </w:r>
      <w:proofErr w:type="spellEnd"/>
      <w:r w:rsidRPr="004757AC">
        <w:t xml:space="preserve"> particles from Waters Corporation provided the best separation. The final parameters that were selected for the UPLC separation were: flow rate of</w:t>
      </w:r>
      <w:r>
        <w:t xml:space="preserve"> 0.5 mL/min, UV wavelength of 21</w:t>
      </w:r>
      <w:r w:rsidRPr="004757AC">
        <w:t xml:space="preserve">0 nm, column temperature of 40 °C, aqueous mobile phase consisting of 90:10 </w:t>
      </w:r>
      <w:proofErr w:type="spellStart"/>
      <w:r w:rsidRPr="004757AC">
        <w:t>water:acetonitrile</w:t>
      </w:r>
      <w:proofErr w:type="spellEnd"/>
      <w:r w:rsidRPr="004757AC">
        <w:t xml:space="preserve"> with 2mM ammonium acetate and 0.2mM ammonium chloride, and organic mobile phase consisting of 95:5 </w:t>
      </w:r>
      <w:proofErr w:type="spellStart"/>
      <w:r w:rsidRPr="004757AC">
        <w:t>acetonitrile:methanol</w:t>
      </w:r>
      <w:proofErr w:type="spellEnd"/>
      <w:r w:rsidRPr="004757AC">
        <w:t xml:space="preserve"> with 2mM ammonium acetate and 0.2mM ammonium chloride. Samples were prepared for injection in a mixture of 40:60 </w:t>
      </w:r>
      <w:proofErr w:type="spellStart"/>
      <w:r w:rsidRPr="004757AC">
        <w:t>acetonitrile</w:t>
      </w:r>
      <w:proofErr w:type="gramStart"/>
      <w:r w:rsidRPr="004757AC">
        <w:t>:water</w:t>
      </w:r>
      <w:proofErr w:type="spellEnd"/>
      <w:proofErr w:type="gramEnd"/>
      <w:r w:rsidRPr="004757AC">
        <w:t xml:space="preserve"> with 6mM ammonium acetate and 40 </w:t>
      </w:r>
      <w:proofErr w:type="spellStart"/>
      <w:r w:rsidRPr="004757AC">
        <w:t>mM</w:t>
      </w:r>
      <w:proofErr w:type="spellEnd"/>
      <w:r w:rsidRPr="004757AC">
        <w:t xml:space="preserve"> ammonium chloride. Increasing the amount of ammonium chloride in the sample helped to increase the detection of nitroglycerin. </w:t>
      </w:r>
      <w:r w:rsidRPr="002F262A">
        <w:t>The ammonium chloride provides a source of chloride ions that nitroglycerin can use to form stable adducts.</w:t>
      </w:r>
    </w:p>
    <w:p w14:paraId="5FFA6D09" w14:textId="2DE4E2E4" w:rsidR="00524457" w:rsidRDefault="00524457" w:rsidP="00524457">
      <w:pPr>
        <w:spacing w:line="480" w:lineRule="auto"/>
        <w:ind w:firstLine="720"/>
      </w:pPr>
      <w:r w:rsidRPr="004757AC">
        <w:t xml:space="preserve">The final parameters that were selected for the MS/MS detection were: capillary voltage of 3.20 kV (ESCi+) and 4.30 kV (ESCi-), corona current of 20.0 </w:t>
      </w:r>
      <w:proofErr w:type="spellStart"/>
      <w:r w:rsidRPr="004757AC">
        <w:t>μA</w:t>
      </w:r>
      <w:proofErr w:type="spellEnd"/>
      <w:r w:rsidRPr="004757AC">
        <w:t xml:space="preserve">, </w:t>
      </w:r>
      <w:proofErr w:type="spellStart"/>
      <w:r w:rsidRPr="004757AC">
        <w:t>desolvation</w:t>
      </w:r>
      <w:proofErr w:type="spellEnd"/>
      <w:r w:rsidRPr="004757AC">
        <w:t xml:space="preserve"> gas temper</w:t>
      </w:r>
      <w:r w:rsidRPr="00932B9D">
        <w:t>ature of 500 °C, source temperature of 150 °C, desolvation gas flow of 850 L/</w:t>
      </w:r>
      <w:proofErr w:type="spellStart"/>
      <w:r w:rsidRPr="00932B9D">
        <w:t>hr</w:t>
      </w:r>
      <w:proofErr w:type="spellEnd"/>
      <w:r w:rsidRPr="00932B9D">
        <w:t>, cone gas flow of 50 L/</w:t>
      </w:r>
      <w:proofErr w:type="spellStart"/>
      <w:r w:rsidRPr="00932B9D">
        <w:t>hr</w:t>
      </w:r>
      <w:proofErr w:type="spellEnd"/>
      <w:r w:rsidRPr="00932B9D">
        <w:t xml:space="preserve">, and collision cell </w:t>
      </w:r>
      <w:proofErr w:type="spellStart"/>
      <w:r w:rsidRPr="00932B9D">
        <w:t>pirani</w:t>
      </w:r>
      <w:proofErr w:type="spellEnd"/>
      <w:r w:rsidRPr="00932B9D">
        <w:t xml:space="preserve"> pressure of ~3.6x10</w:t>
      </w:r>
      <w:r w:rsidRPr="00851543">
        <w:rPr>
          <w:vertAlign w:val="superscript"/>
        </w:rPr>
        <w:t>-3</w:t>
      </w:r>
      <w:r w:rsidRPr="00B94ACF">
        <w:t xml:space="preserve"> mbar. The limits of detection for the UV data ranged from 0.08 to 2.6 </w:t>
      </w:r>
      <w:proofErr w:type="spellStart"/>
      <w:r w:rsidRPr="00B94ACF">
        <w:t>ng</w:t>
      </w:r>
      <w:proofErr w:type="spellEnd"/>
      <w:r w:rsidRPr="00B94ACF">
        <w:t xml:space="preserve"> injected, whereas the MS dat</w:t>
      </w:r>
      <w:r w:rsidRPr="003B2736">
        <w:t xml:space="preserve">a limits of detection ranged from 0.4 to 64 </w:t>
      </w:r>
      <w:proofErr w:type="spellStart"/>
      <w:r w:rsidRPr="003B2736">
        <w:t>ng</w:t>
      </w:r>
      <w:proofErr w:type="spellEnd"/>
      <w:r w:rsidRPr="003B2736">
        <w:t xml:space="preserve"> injected.</w:t>
      </w:r>
      <w:r w:rsidRPr="0053602C">
        <w:t xml:space="preserve"> </w:t>
      </w:r>
      <w:r w:rsidRPr="002F262A">
        <w:t>The UV limits of detection are better in some cases than the MS limits because there is some loss in sensitivity when switching between ionization mode using ESCi</w:t>
      </w:r>
      <w:r w:rsidRPr="002F262A">
        <w:rPr>
          <w:vertAlign w:val="superscript"/>
        </w:rPr>
        <w:t>®</w:t>
      </w:r>
      <w:r w:rsidRPr="002F262A">
        <w:t>. Additionally, there is some loss in sensitivity because of the salts added to enhance ionization of specific compounds.</w:t>
      </w:r>
      <w:r w:rsidRPr="004757AC">
        <w:t xml:space="preserve"> </w:t>
      </w:r>
      <w:r w:rsidRPr="00932B9D">
        <w:t>Nevertheless</w:t>
      </w:r>
      <w:r w:rsidRPr="00851543">
        <w:t>, it can</w:t>
      </w:r>
      <w:r w:rsidRPr="00B94ACF">
        <w:t xml:space="preserve"> be seen that this method is fast and sensitive for the separation and detection of common smokeless powder additives.  </w:t>
      </w:r>
    </w:p>
    <w:p w14:paraId="7E580259" w14:textId="77777777" w:rsidR="008C78D6" w:rsidRPr="003B2736" w:rsidRDefault="008C78D6" w:rsidP="00991E9A">
      <w:pPr>
        <w:spacing w:line="480" w:lineRule="auto"/>
      </w:pPr>
    </w:p>
    <w:p w14:paraId="0D9E91C4" w14:textId="26639C1B" w:rsidR="00524457" w:rsidRPr="003036FE" w:rsidRDefault="003036FE" w:rsidP="003036FE">
      <w:pPr>
        <w:spacing w:line="480" w:lineRule="auto"/>
        <w:rPr>
          <w:rFonts w:eastAsiaTheme="minorHAnsi"/>
          <w:b/>
        </w:rPr>
      </w:pPr>
      <w:r w:rsidRPr="003036FE">
        <w:rPr>
          <w:b/>
        </w:rPr>
        <w:t>2</w:t>
      </w:r>
      <w:r w:rsidR="00524457" w:rsidRPr="003036FE">
        <w:rPr>
          <w:rFonts w:eastAsiaTheme="minorHAnsi"/>
          <w:b/>
        </w:rPr>
        <w:t>. Analysis of smokeless powders by UPLC/MS/MS</w:t>
      </w:r>
    </w:p>
    <w:p w14:paraId="3FA69EF4" w14:textId="3EC1F25A" w:rsidR="00524457" w:rsidRPr="00370964" w:rsidRDefault="00524457" w:rsidP="00524457">
      <w:pPr>
        <w:spacing w:line="480" w:lineRule="auto"/>
        <w:ind w:firstLine="720"/>
      </w:pPr>
      <w:r w:rsidRPr="0053602C">
        <w:t>The seco</w:t>
      </w:r>
      <w:r w:rsidRPr="00C977D4">
        <w:t>nd step</w:t>
      </w:r>
      <w:r>
        <w:t xml:space="preserve"> of the research project</w:t>
      </w:r>
      <w:r w:rsidRPr="00C977D4">
        <w:t xml:space="preserve"> was to apply the developed method to the analysis of actual smokeless powders. Five different brands – including differing lots of each powder - were extracted with methylene chloride for 6 hours in the absence of light, separated by UPLC, and conf</w:t>
      </w:r>
      <w:r w:rsidRPr="00DD01EB">
        <w:t>irmed by MS/MS. The percent composition was then calculated for each component in the sample. The compositions were compared using the t-test and ANOVA, depending on the number of lots. Based on the results, it can be seen that this method is applicable to</w:t>
      </w:r>
      <w:r w:rsidRPr="0047070E">
        <w:t xml:space="preserve"> the analysis of smokeless powders. Single and double base powders can be differentiated based on the presence of NG in double base powders. </w:t>
      </w:r>
      <w:r w:rsidRPr="00DC097F">
        <w:t>Furthermore, powders with similar additive profiles can be differentiated based on the percentages of each component in the sample</w:t>
      </w:r>
      <w:r w:rsidR="00E642D4">
        <w:t xml:space="preserve"> (1)</w:t>
      </w:r>
      <w:r w:rsidRPr="00DC097F">
        <w:t>.</w:t>
      </w:r>
      <w:r w:rsidRPr="007F4EF1">
        <w:t xml:space="preserve"> These results demonstrate the </w:t>
      </w:r>
      <w:r w:rsidR="00991E9A">
        <w:t>effectiveness</w:t>
      </w:r>
      <w:r w:rsidRPr="007F4EF1">
        <w:t xml:space="preserve"> of the technique; however, a</w:t>
      </w:r>
      <w:r w:rsidRPr="00D466FA">
        <w:t xml:space="preserve"> larger population study </w:t>
      </w:r>
      <w:r w:rsidRPr="0055508D">
        <w:t xml:space="preserve">would be </w:t>
      </w:r>
      <w:r w:rsidRPr="00CE2039">
        <w:t xml:space="preserve">needed to determine the </w:t>
      </w:r>
      <w:r w:rsidRPr="000764A9">
        <w:t>method’s full</w:t>
      </w:r>
      <w:r w:rsidRPr="0099773D">
        <w:t xml:space="preserve"> </w:t>
      </w:r>
      <w:r w:rsidRPr="00A56394">
        <w:t xml:space="preserve">discrimination power. </w:t>
      </w:r>
    </w:p>
    <w:p w14:paraId="2535EE5A" w14:textId="0252DAF5" w:rsidR="00524457" w:rsidRDefault="00524457" w:rsidP="00256AE5">
      <w:pPr>
        <w:autoSpaceDE w:val="0"/>
        <w:autoSpaceDN w:val="0"/>
        <w:adjustRightInd w:val="0"/>
        <w:spacing w:line="480" w:lineRule="auto"/>
        <w:outlineLvl w:val="0"/>
        <w:rPr>
          <w:rFonts w:eastAsiaTheme="minorHAnsi"/>
          <w:b/>
        </w:rPr>
      </w:pPr>
    </w:p>
    <w:p w14:paraId="0E5F2B9A" w14:textId="0080CED5" w:rsidR="00524457" w:rsidRPr="003036FE" w:rsidRDefault="003036FE" w:rsidP="003036FE">
      <w:pPr>
        <w:spacing w:line="480" w:lineRule="auto"/>
        <w:rPr>
          <w:rFonts w:eastAsiaTheme="minorHAnsi"/>
          <w:b/>
        </w:rPr>
      </w:pPr>
      <w:r w:rsidRPr="003036FE">
        <w:rPr>
          <w:b/>
        </w:rPr>
        <w:t>3</w:t>
      </w:r>
      <w:r w:rsidR="00524457" w:rsidRPr="003036FE">
        <w:rPr>
          <w:rFonts w:eastAsiaTheme="minorHAnsi"/>
          <w:b/>
        </w:rPr>
        <w:t xml:space="preserve">. Development of extraction methods for organic GSR recovery </w:t>
      </w:r>
    </w:p>
    <w:p w14:paraId="466F547B" w14:textId="3916B79C" w:rsidR="008C78D6" w:rsidRDefault="00524457" w:rsidP="00524457">
      <w:pPr>
        <w:spacing w:line="480" w:lineRule="auto"/>
        <w:ind w:firstLine="720"/>
      </w:pPr>
      <w:r w:rsidRPr="00370964">
        <w:t xml:space="preserve">The third step in this project involved the development of an extraction method for recovering the organic gunshot residue </w:t>
      </w:r>
      <w:r w:rsidRPr="00296EB5">
        <w:t xml:space="preserve">from the hands of shooters. </w:t>
      </w:r>
      <w:r w:rsidR="00991E9A">
        <w:t>C</w:t>
      </w:r>
      <w:r w:rsidRPr="00296EB5">
        <w:t>otton swabs, masking tape, aluminum stubs with carbon tape, and alcohol swabs</w:t>
      </w:r>
      <w:r w:rsidR="00991E9A">
        <w:t xml:space="preserve"> were tested as collection devices</w:t>
      </w:r>
      <w:r w:rsidRPr="00296EB5">
        <w:t>. For the cotton swabs, two devices were t</w:t>
      </w:r>
      <w:r w:rsidRPr="00D31402">
        <w:t>ested for the extraction: syringes with filter tips and centrifuge tubes with nylon filters. The centrifuge tubes proved to be easier and more efficient at extracting the smokeless powder standards. The</w:t>
      </w:r>
      <w:r w:rsidRPr="009578A4">
        <w:t xml:space="preserve"> extraction procedure for the centrifuge tubes involved spiking th</w:t>
      </w:r>
      <w:r w:rsidRPr="00270118">
        <w:t xml:space="preserve">e cotton tip with </w:t>
      </w:r>
      <w:r w:rsidR="00A470A0">
        <w:t>a</w:t>
      </w:r>
      <w:r w:rsidRPr="00270118">
        <w:t xml:space="preserve"> standard mixture</w:t>
      </w:r>
      <w:r w:rsidR="00A470A0">
        <w:t xml:space="preserve"> of common smokeless powder additives and reaction products</w:t>
      </w:r>
      <w:r w:rsidRPr="00270118">
        <w:t>, adding organic solvent,</w:t>
      </w:r>
      <w:r w:rsidR="00A470A0">
        <w:t xml:space="preserve"> sonicating the tube for 15 minutes,</w:t>
      </w:r>
      <w:r w:rsidRPr="00270118">
        <w:t xml:space="preserve"> and </w:t>
      </w:r>
      <w:r w:rsidR="00A470A0">
        <w:t xml:space="preserve">then </w:t>
      </w:r>
      <w:r w:rsidRPr="00270118">
        <w:t>centrifuging the tube</w:t>
      </w:r>
      <w:r w:rsidR="00A470A0">
        <w:t xml:space="preserve"> for 5 minutes at 5,000 rpm</w:t>
      </w:r>
      <w:r w:rsidRPr="00270118">
        <w:t>. Following this</w:t>
      </w:r>
      <w:r w:rsidRPr="00DC1744">
        <w:t xml:space="preserve"> step</w:t>
      </w:r>
      <w:r w:rsidRPr="001C7B9D">
        <w:t>, the extract was collected, evaporated to dryness under a gentle stream of nitrogen gas, and reconstituted in sample dilutor</w:t>
      </w:r>
      <w:r w:rsidR="00A470A0">
        <w:t xml:space="preserve"> containing 40:60 </w:t>
      </w:r>
      <w:proofErr w:type="spellStart"/>
      <w:r w:rsidR="00A470A0">
        <w:t>acetonitrile</w:t>
      </w:r>
      <w:proofErr w:type="gramStart"/>
      <w:r w:rsidR="00A470A0">
        <w:t>:water</w:t>
      </w:r>
      <w:proofErr w:type="spellEnd"/>
      <w:proofErr w:type="gramEnd"/>
      <w:r w:rsidR="00A470A0">
        <w:t xml:space="preserve"> with 6 </w:t>
      </w:r>
      <w:proofErr w:type="spellStart"/>
      <w:r w:rsidR="00A470A0">
        <w:t>mM</w:t>
      </w:r>
      <w:proofErr w:type="spellEnd"/>
      <w:r w:rsidR="00A470A0">
        <w:t xml:space="preserve"> ammonium acetate and 40 </w:t>
      </w:r>
      <w:proofErr w:type="spellStart"/>
      <w:r w:rsidR="00A470A0">
        <w:t>mM</w:t>
      </w:r>
      <w:proofErr w:type="spellEnd"/>
      <w:r w:rsidR="00A470A0">
        <w:t xml:space="preserve"> ammonium chloride</w:t>
      </w:r>
      <w:r w:rsidRPr="001C7B9D">
        <w:t>. Masking tape wa</w:t>
      </w:r>
      <w:r w:rsidRPr="00E9057D">
        <w:t xml:space="preserve">s also used for sample collection. Small pieces of tape </w:t>
      </w:r>
      <w:r w:rsidR="00A470A0">
        <w:t xml:space="preserve">(1cmx1cm) </w:t>
      </w:r>
      <w:r w:rsidRPr="00E9057D">
        <w:t xml:space="preserve">were rolled up, </w:t>
      </w:r>
      <w:r w:rsidR="00A470A0">
        <w:t xml:space="preserve">cleaned via sonication in methanol for 15 minutes, and allowed to dry. The tape was then </w:t>
      </w:r>
      <w:r w:rsidRPr="00E9057D">
        <w:t>spiked</w:t>
      </w:r>
      <w:r w:rsidR="00A470A0">
        <w:t xml:space="preserve"> with the GSR standard mixture </w:t>
      </w:r>
      <w:r w:rsidRPr="00E9057D">
        <w:t>and placed in a clean vial</w:t>
      </w:r>
      <w:r w:rsidR="00A470A0">
        <w:t xml:space="preserve"> with 1.5 mL of methanol </w:t>
      </w:r>
      <w:r w:rsidRPr="00E9057D">
        <w:t>to extract the organic compounds. After sonicating for 15 minutes, the tape was removed and th</w:t>
      </w:r>
      <w:r w:rsidRPr="006B06FB">
        <w:t xml:space="preserve">e extract was evaporated </w:t>
      </w:r>
      <w:r>
        <w:t>until</w:t>
      </w:r>
      <w:r w:rsidRPr="006B06FB">
        <w:t xml:space="preserve"> dry and reconstituted in </w:t>
      </w:r>
      <w:r w:rsidR="00A470A0">
        <w:t xml:space="preserve">the same </w:t>
      </w:r>
      <w:r w:rsidRPr="006B06FB">
        <w:t>sample dilutor</w:t>
      </w:r>
      <w:r w:rsidR="00A470A0">
        <w:t xml:space="preserve"> as the cotton samples</w:t>
      </w:r>
      <w:r w:rsidRPr="006B06FB">
        <w:t xml:space="preserve">. However, it was very difficult to </w:t>
      </w:r>
      <w:r w:rsidR="00A470A0">
        <w:t>use the tape for collection of</w:t>
      </w:r>
      <w:r w:rsidRPr="006B06FB">
        <w:t xml:space="preserve"> hand samples</w:t>
      </w:r>
      <w:r w:rsidR="00A470A0">
        <w:t xml:space="preserve"> and perform the extraction, as the tape would stick to the individual collecting the sample and the vial it was placed in. </w:t>
      </w:r>
    </w:p>
    <w:p w14:paraId="367BB99C" w14:textId="3FA4A17A" w:rsidR="00524457" w:rsidRDefault="00524457" w:rsidP="00524457">
      <w:pPr>
        <w:spacing w:line="480" w:lineRule="auto"/>
        <w:ind w:firstLine="720"/>
      </w:pPr>
      <w:r w:rsidRPr="001B5C5F">
        <w:t>Aluminum stubs were also evaluated because they are currently used</w:t>
      </w:r>
      <w:r w:rsidR="00A470A0">
        <w:t xml:space="preserve"> by law enforcement</w:t>
      </w:r>
      <w:r w:rsidRPr="001B5C5F">
        <w:t xml:space="preserve"> for the collection of inorganic GSR. These stubs are mounted with double-sided carbon tape and dabbed against the hands or clothing of the shooter. For analysis, the stubs are placed under a scanning electron microscope </w:t>
      </w:r>
      <w:r w:rsidR="008C78D6">
        <w:t xml:space="preserve">and examined for GSR particles that are </w:t>
      </w:r>
      <w:r w:rsidRPr="008A7EEC">
        <w:t>spheroidal</w:t>
      </w:r>
      <w:r w:rsidRPr="00EA098B">
        <w:t xml:space="preserve"> </w:t>
      </w:r>
      <w:r w:rsidR="00991E9A">
        <w:t>and</w:t>
      </w:r>
      <w:r w:rsidRPr="00EA098B">
        <w:t xml:space="preserve"> exhibit signs of </w:t>
      </w:r>
      <w:r w:rsidR="00991E9A">
        <w:t>haven</w:t>
      </w:r>
      <w:r w:rsidRPr="00EA098B">
        <w:t xml:space="preserve"> been molten</w:t>
      </w:r>
      <w:r w:rsidR="00991E9A">
        <w:t xml:space="preserve">, as required by the </w:t>
      </w:r>
      <w:r w:rsidR="00991E9A" w:rsidRPr="001B5C5F">
        <w:t>Scientific Working Gr</w:t>
      </w:r>
      <w:r w:rsidR="00991E9A">
        <w:t>oup for Gunshot Residue</w:t>
      </w:r>
      <w:r w:rsidRPr="00EA098B">
        <w:t>. Other particles around the suspect particle must also be considered, as fir</w:t>
      </w:r>
      <w:r w:rsidRPr="00EB7388">
        <w:t>eworks and other products may show GSR-like particles. Once a particle has been identified, energy dispersive X-ray spectrometry</w:t>
      </w:r>
      <w:r w:rsidR="00991E9A">
        <w:t xml:space="preserve"> (EDX)</w:t>
      </w:r>
      <w:r w:rsidRPr="00EB7388">
        <w:t xml:space="preserve"> is applied to the sample in order to determine the elemental composition. This </w:t>
      </w:r>
      <w:r w:rsidR="00991E9A">
        <w:t xml:space="preserve">process </w:t>
      </w:r>
      <w:r w:rsidRPr="00EB7388">
        <w:t>takes several hours to complete and only identif</w:t>
      </w:r>
      <w:r w:rsidRPr="004757AC">
        <w:t xml:space="preserve">ies the metallic content of the sample. Aluminum stubs were evaluated for concomitant collection of organic GSR. </w:t>
      </w:r>
      <w:r w:rsidR="00A470A0">
        <w:t>GSR s</w:t>
      </w:r>
      <w:r w:rsidRPr="004757AC">
        <w:t xml:space="preserve">tandards were spiked onto the stub and extracted with organic solvent. Results showed significant background interferences and low recoveries. The final device that was tested for organic GSR collection was an alcohol swab. The alcohol swabs were pre-moistened with 70:30 </w:t>
      </w:r>
      <w:proofErr w:type="spellStart"/>
      <w:r w:rsidRPr="004757AC">
        <w:t>isopropanol</w:t>
      </w:r>
      <w:proofErr w:type="gramStart"/>
      <w:r w:rsidRPr="004757AC">
        <w:t>:water</w:t>
      </w:r>
      <w:proofErr w:type="spellEnd"/>
      <w:proofErr w:type="gramEnd"/>
      <w:r w:rsidRPr="004757AC">
        <w:t>. These swabs were</w:t>
      </w:r>
      <w:r w:rsidR="00A470A0">
        <w:t xml:space="preserve"> cut into four pieces and each piece was</w:t>
      </w:r>
      <w:r w:rsidRPr="004757AC">
        <w:t xml:space="preserve"> spike</w:t>
      </w:r>
      <w:r w:rsidR="00A470A0">
        <w:t>d with the standard GSR mixture. The swab was then placed in a centrifuge tube</w:t>
      </w:r>
      <w:r w:rsidRPr="004757AC">
        <w:t xml:space="preserve"> and extracted with organic solvent. After centrifuging the tubes, the extract was removed, evaporated </w:t>
      </w:r>
      <w:r>
        <w:t>until</w:t>
      </w:r>
      <w:r w:rsidRPr="004757AC">
        <w:t xml:space="preserve"> dry, and reconstituted in sample dilutor. </w:t>
      </w:r>
      <w:r w:rsidR="007E50AA">
        <w:t xml:space="preserve">Higher recoveries were seen with the alcohol swabs </w:t>
      </w:r>
      <w:r w:rsidR="00E14EB3">
        <w:t xml:space="preserve">when compared to the cotton swabs. When comparing the extraction solvent, ethanol provided the highest recoveries. However, </w:t>
      </w:r>
      <w:r w:rsidR="00991E9A">
        <w:t xml:space="preserve">methylene chloride was chosen as the extraction solvent </w:t>
      </w:r>
      <w:r w:rsidR="00E14EB3">
        <w:t>for several reasons. The methylene chloride samples took 3-4 minutes to evaporate, whereas the ethanol samples took approximately 20 minutes to evaporate the same volume. Using methylene chloride also provided me with a method whereby I can analyze both smokeless powders and organic GSR samples and compare results.</w:t>
      </w:r>
    </w:p>
    <w:p w14:paraId="16C6CCDA" w14:textId="77777777" w:rsidR="008C78D6" w:rsidRDefault="008C78D6" w:rsidP="00524457">
      <w:pPr>
        <w:spacing w:line="480" w:lineRule="auto"/>
        <w:ind w:firstLine="720"/>
      </w:pPr>
    </w:p>
    <w:p w14:paraId="1C3E1859" w14:textId="7AF89A35" w:rsidR="00256AE5" w:rsidRPr="003036FE" w:rsidRDefault="003036FE" w:rsidP="003036FE">
      <w:pPr>
        <w:spacing w:line="480" w:lineRule="auto"/>
        <w:rPr>
          <w:rFonts w:eastAsiaTheme="minorHAnsi"/>
          <w:b/>
        </w:rPr>
      </w:pPr>
      <w:r w:rsidRPr="003036FE">
        <w:rPr>
          <w:b/>
        </w:rPr>
        <w:t>4</w:t>
      </w:r>
      <w:r w:rsidR="00256AE5" w:rsidRPr="003036FE">
        <w:rPr>
          <w:rFonts w:eastAsiaTheme="minorHAnsi"/>
          <w:b/>
        </w:rPr>
        <w:t xml:space="preserve">. </w:t>
      </w:r>
      <w:r w:rsidR="00557930" w:rsidRPr="003036FE">
        <w:rPr>
          <w:rFonts w:eastAsiaTheme="minorHAnsi"/>
          <w:b/>
        </w:rPr>
        <w:t xml:space="preserve">Analysis of live-fire samples by UPLC/MS/MS  </w:t>
      </w:r>
    </w:p>
    <w:p w14:paraId="56EC06EC" w14:textId="246568F2" w:rsidR="00524457" w:rsidRDefault="00524457" w:rsidP="00524457">
      <w:pPr>
        <w:spacing w:line="480" w:lineRule="auto"/>
        <w:ind w:firstLine="720"/>
      </w:pPr>
      <w:r w:rsidRPr="004757AC">
        <w:t xml:space="preserve">The </w:t>
      </w:r>
      <w:r>
        <w:t>final</w:t>
      </w:r>
      <w:r w:rsidRPr="004757AC">
        <w:t xml:space="preserve"> step was to apply the </w:t>
      </w:r>
      <w:r w:rsidR="008C78D6">
        <w:t>optimized</w:t>
      </w:r>
      <w:r w:rsidRPr="004757AC">
        <w:t xml:space="preserve"> extraction, separation, and detection methods to the analysis of live-fire residue samples. The live-fire samples were samples collected from the hands of shooters. These samples were collected with the assistance of the Firearms </w:t>
      </w:r>
      <w:r>
        <w:t>D</w:t>
      </w:r>
      <w:r w:rsidRPr="004757AC">
        <w:t>ivision of the Miami Dade Police Department Crime Laboratory under the guidance of appropriate</w:t>
      </w:r>
      <w:r>
        <w:t xml:space="preserve"> Institutional Review Board</w:t>
      </w:r>
      <w:r w:rsidRPr="004757AC">
        <w:t xml:space="preserve"> </w:t>
      </w:r>
      <w:r>
        <w:t>(</w:t>
      </w:r>
      <w:r w:rsidRPr="004757AC">
        <w:t>IRB</w:t>
      </w:r>
      <w:r>
        <w:t>)</w:t>
      </w:r>
      <w:r w:rsidRPr="004757AC">
        <w:t xml:space="preserve"> protocols. Their indoor firing range and personnel were used for the sample collection. </w:t>
      </w:r>
      <w:r w:rsidR="00E14EB3">
        <w:t>The cotton,</w:t>
      </w:r>
      <w:r w:rsidRPr="004757AC">
        <w:t xml:space="preserve"> tape</w:t>
      </w:r>
      <w:r w:rsidR="00E14EB3">
        <w:t>, and alcohol</w:t>
      </w:r>
      <w:r w:rsidRPr="004757AC">
        <w:t xml:space="preserve"> samples </w:t>
      </w:r>
      <w:r w:rsidR="00E14EB3">
        <w:t xml:space="preserve">all </w:t>
      </w:r>
      <w:r w:rsidRPr="004757AC">
        <w:t xml:space="preserve">showed positive results for organic GSR and indicated the capability of the procedure to </w:t>
      </w:r>
      <w:r w:rsidR="008C78D6">
        <w:t xml:space="preserve">accurately </w:t>
      </w:r>
      <w:r w:rsidR="00E14EB3">
        <w:t>detect residue during the live-</w:t>
      </w:r>
      <w:r w:rsidRPr="004757AC">
        <w:t>fire exercises.</w:t>
      </w:r>
      <w:r w:rsidR="008D02EF">
        <w:t xml:space="preserve"> </w:t>
      </w:r>
    </w:p>
    <w:p w14:paraId="53DC2810" w14:textId="4E995B96" w:rsidR="00524457" w:rsidRPr="004757AC" w:rsidRDefault="00524457" w:rsidP="00524457">
      <w:pPr>
        <w:spacing w:line="480" w:lineRule="auto"/>
        <w:ind w:firstLine="720"/>
      </w:pPr>
      <w:r w:rsidRPr="004757AC">
        <w:t>In conclusion, this project has demonstrated the applicability of UPLC/MS/MS with multimode ESCi</w:t>
      </w:r>
      <w:r w:rsidRPr="004757AC">
        <w:rPr>
          <w:vertAlign w:val="superscript"/>
        </w:rPr>
        <w:t>®</w:t>
      </w:r>
      <w:r w:rsidRPr="004757AC">
        <w:t xml:space="preserve"> ionization.  </w:t>
      </w:r>
      <w:r>
        <w:t>Unlike many previous studies on organic GSR, t</w:t>
      </w:r>
      <w:r w:rsidRPr="004757AC">
        <w:t>h</w:t>
      </w:r>
      <w:r>
        <w:t>is</w:t>
      </w:r>
      <w:r w:rsidRPr="004757AC">
        <w:t xml:space="preserve"> procedure permits the determination of all applicable chemical components in the additive package of each powder. Positive ESI ionization can detect diphenylamines and other stabili</w:t>
      </w:r>
      <w:r w:rsidR="00E14EB3">
        <w:t>zers, negative ESI can detect nitroglycerine</w:t>
      </w:r>
      <w:r w:rsidRPr="004757AC">
        <w:t>, and ESCi</w:t>
      </w:r>
      <w:r w:rsidRPr="004757AC">
        <w:rPr>
          <w:vertAlign w:val="superscript"/>
        </w:rPr>
        <w:t>®</w:t>
      </w:r>
      <w:r w:rsidRPr="004757AC">
        <w:t xml:space="preserve"> ionization permits the determination of nitrotoluenes. The procedure is sensitive and specific, permitting the determination of lot-to-lot differences between similar bulk powders. Testing the procedure following live fire of ammunition demonstrates the successful use of the technique for detecting the presence of organic gunshot residue. Overall, this procedure should provide laboratories performing explosives residue detection and GSR analyses with an additional and powerful tool for the determination of GSR and smokeless powder based evidence.</w:t>
      </w:r>
    </w:p>
    <w:p w14:paraId="42371082" w14:textId="23DFAC91" w:rsidR="00483B76" w:rsidRDefault="00483B76" w:rsidP="00256AE5">
      <w:pPr>
        <w:autoSpaceDE w:val="0"/>
        <w:autoSpaceDN w:val="0"/>
        <w:adjustRightInd w:val="0"/>
        <w:spacing w:line="480" w:lineRule="auto"/>
        <w:outlineLvl w:val="0"/>
        <w:rPr>
          <w:rFonts w:eastAsiaTheme="minorHAnsi"/>
          <w:b/>
        </w:rPr>
      </w:pPr>
    </w:p>
    <w:p w14:paraId="3E336B14" w14:textId="5E579B76" w:rsidR="00256AE5" w:rsidRDefault="003036FE" w:rsidP="009B4436">
      <w:pPr>
        <w:pStyle w:val="Heading1"/>
      </w:pPr>
      <w:bookmarkStart w:id="412" w:name="_Toc243639795"/>
      <w:bookmarkStart w:id="413" w:name="_Toc243646040"/>
      <w:bookmarkStart w:id="414" w:name="_Toc243646553"/>
      <w:bookmarkStart w:id="415" w:name="_Toc243646901"/>
      <w:bookmarkStart w:id="416" w:name="_Toc243648222"/>
      <w:bookmarkStart w:id="417" w:name="_Toc247024764"/>
      <w:r>
        <w:t>C.</w:t>
      </w:r>
      <w:r w:rsidR="00557930">
        <w:t xml:space="preserve"> </w:t>
      </w:r>
      <w:r w:rsidR="00557930" w:rsidRPr="001A555D">
        <w:t>Limitations of the research project</w:t>
      </w:r>
      <w:bookmarkEnd w:id="412"/>
      <w:bookmarkEnd w:id="413"/>
      <w:bookmarkEnd w:id="414"/>
      <w:bookmarkEnd w:id="415"/>
      <w:bookmarkEnd w:id="416"/>
      <w:bookmarkEnd w:id="417"/>
    </w:p>
    <w:p w14:paraId="5581273D" w14:textId="767EA203" w:rsidR="00483B76" w:rsidRDefault="00072263" w:rsidP="00F905FC">
      <w:pPr>
        <w:spacing w:line="480" w:lineRule="auto"/>
        <w:ind w:firstLine="720"/>
        <w:rPr>
          <w:rFonts w:eastAsiaTheme="minorHAnsi"/>
        </w:rPr>
      </w:pPr>
      <w:r>
        <w:rPr>
          <w:rFonts w:eastAsiaTheme="minorHAnsi"/>
        </w:rPr>
        <w:t xml:space="preserve">There are several limitations to this and similar studies that focus on gunshot residue detection. In many cases, the shooter may not be apprehended immediately after the incident in order to obtain a hand sample. During that time, the shooter may touch other people and/or objects or even wash their hands. As a result, </w:t>
      </w:r>
      <w:r w:rsidR="00E14EB3">
        <w:rPr>
          <w:rFonts w:eastAsiaTheme="minorHAnsi"/>
        </w:rPr>
        <w:t>some of the</w:t>
      </w:r>
      <w:r>
        <w:rPr>
          <w:rFonts w:eastAsiaTheme="minorHAnsi"/>
        </w:rPr>
        <w:t xml:space="preserve"> residue may be lost or </w:t>
      </w:r>
      <w:r w:rsidR="00E14EB3">
        <w:rPr>
          <w:rFonts w:eastAsiaTheme="minorHAnsi"/>
        </w:rPr>
        <w:t xml:space="preserve">fall </w:t>
      </w:r>
      <w:r>
        <w:rPr>
          <w:rFonts w:eastAsiaTheme="minorHAnsi"/>
        </w:rPr>
        <w:t xml:space="preserve">below detectable limits. It is further complicated by the fact that some of the components </w:t>
      </w:r>
      <w:r w:rsidR="007A0BB1">
        <w:rPr>
          <w:rFonts w:eastAsiaTheme="minorHAnsi"/>
        </w:rPr>
        <w:t>present</w:t>
      </w:r>
      <w:r>
        <w:rPr>
          <w:rFonts w:eastAsiaTheme="minorHAnsi"/>
        </w:rPr>
        <w:t xml:space="preserve"> in smokeless powders can be </w:t>
      </w:r>
      <w:r w:rsidR="007A0BB1">
        <w:rPr>
          <w:rFonts w:eastAsiaTheme="minorHAnsi"/>
        </w:rPr>
        <w:t>obtained through environment and occupational exposure</w:t>
      </w:r>
      <w:r>
        <w:rPr>
          <w:rFonts w:eastAsiaTheme="minorHAnsi"/>
        </w:rPr>
        <w:t xml:space="preserve">. </w:t>
      </w:r>
      <w:r w:rsidR="00E14EB3">
        <w:rPr>
          <w:rFonts w:eastAsiaTheme="minorHAnsi"/>
        </w:rPr>
        <w:t>However, s</w:t>
      </w:r>
      <w:r>
        <w:rPr>
          <w:rFonts w:eastAsiaTheme="minorHAnsi"/>
        </w:rPr>
        <w:t xml:space="preserve">tudies have been conducted to test the prevalence of organic GSR on random individuals as well as on the hands of </w:t>
      </w:r>
      <w:r w:rsidR="007A0BB1">
        <w:rPr>
          <w:rFonts w:eastAsiaTheme="minorHAnsi"/>
        </w:rPr>
        <w:t>police officers (</w:t>
      </w:r>
      <w:r w:rsidR="001543F1">
        <w:rPr>
          <w:rFonts w:eastAsiaTheme="minorHAnsi"/>
        </w:rPr>
        <w:t>2-5</w:t>
      </w:r>
      <w:r w:rsidR="007A0BB1">
        <w:rPr>
          <w:rFonts w:eastAsiaTheme="minorHAnsi"/>
        </w:rPr>
        <w:t>). Northrop et al. conducted a study on the prevalence of gunpowder additives on the hands of the general population and found that no orga</w:t>
      </w:r>
      <w:r w:rsidR="001543F1">
        <w:rPr>
          <w:rFonts w:eastAsiaTheme="minorHAnsi"/>
        </w:rPr>
        <w:t xml:space="preserve">nic GSR compounds were present in the 100 individuals tested, regardless of occupation (2). Surveys looking at background levels of explosives in public places (3) and in the environment (4) showed that traces of explosives are rare. Turner et al. conducted a study on the prevalence of GSR on the hands of police officers, but found that the majority of the officers tested had little to no inorganic GSR present on their hands (4). The study attributed the lack of GSR to frequent hand washing. </w:t>
      </w:r>
    </w:p>
    <w:p w14:paraId="5D06964C" w14:textId="5EFF6312" w:rsidR="00524457" w:rsidRDefault="00524457" w:rsidP="00524457">
      <w:pPr>
        <w:autoSpaceDE w:val="0"/>
        <w:autoSpaceDN w:val="0"/>
        <w:adjustRightInd w:val="0"/>
        <w:spacing w:line="480" w:lineRule="auto"/>
        <w:rPr>
          <w:color w:val="000000"/>
        </w:rPr>
      </w:pPr>
      <w:r>
        <w:rPr>
          <w:rFonts w:eastAsiaTheme="minorHAnsi"/>
        </w:rPr>
        <w:tab/>
      </w:r>
      <w:r w:rsidR="007A0BB1">
        <w:rPr>
          <w:rFonts w:eastAsiaTheme="minorHAnsi"/>
        </w:rPr>
        <w:t>Nevertheless</w:t>
      </w:r>
      <w:r w:rsidR="008D02EF">
        <w:rPr>
          <w:rFonts w:eastAsiaTheme="minorHAnsi"/>
        </w:rPr>
        <w:t xml:space="preserve">, when analyzing and reporting GSR results, </w:t>
      </w:r>
      <w:r w:rsidRPr="004757AC">
        <w:rPr>
          <w:color w:val="000000"/>
        </w:rPr>
        <w:t xml:space="preserve">several considerations </w:t>
      </w:r>
      <w:r w:rsidR="008D02EF">
        <w:rPr>
          <w:color w:val="000000"/>
        </w:rPr>
        <w:t>must be kept</w:t>
      </w:r>
      <w:r w:rsidRPr="004757AC">
        <w:rPr>
          <w:color w:val="000000"/>
        </w:rPr>
        <w:t xml:space="preserve"> in mind. </w:t>
      </w:r>
      <w:r w:rsidR="008D02EF">
        <w:rPr>
          <w:color w:val="000000"/>
        </w:rPr>
        <w:t>Some of t</w:t>
      </w:r>
      <w:r w:rsidRPr="004757AC">
        <w:rPr>
          <w:color w:val="000000"/>
        </w:rPr>
        <w:t xml:space="preserve">hese considerations are </w:t>
      </w:r>
      <w:r w:rsidR="007A0BB1">
        <w:rPr>
          <w:color w:val="000000"/>
        </w:rPr>
        <w:t xml:space="preserve">highlighted in the literature and </w:t>
      </w:r>
      <w:r w:rsidRPr="004757AC">
        <w:rPr>
          <w:color w:val="000000"/>
        </w:rPr>
        <w:t xml:space="preserve">listed below for organic GSR analysis. </w:t>
      </w:r>
      <w:r w:rsidRPr="004757AC">
        <w:rPr>
          <w:bCs/>
        </w:rPr>
        <w:t>This list is not exhaustive of all considerations.</w:t>
      </w:r>
    </w:p>
    <w:p w14:paraId="06889FB4" w14:textId="77777777" w:rsidR="000E0A39" w:rsidRPr="004757AC" w:rsidRDefault="000E0A39" w:rsidP="00524457">
      <w:pPr>
        <w:autoSpaceDE w:val="0"/>
        <w:autoSpaceDN w:val="0"/>
        <w:adjustRightInd w:val="0"/>
        <w:spacing w:line="480" w:lineRule="auto"/>
        <w:rPr>
          <w:color w:val="000000"/>
        </w:rPr>
      </w:pPr>
    </w:p>
    <w:p w14:paraId="60C0B84D" w14:textId="7E59ABB4" w:rsidR="00524457" w:rsidRPr="004757AC" w:rsidRDefault="00524457" w:rsidP="00524457">
      <w:pPr>
        <w:autoSpaceDE w:val="0"/>
        <w:autoSpaceDN w:val="0"/>
        <w:adjustRightInd w:val="0"/>
        <w:spacing w:line="480" w:lineRule="auto"/>
      </w:pPr>
      <w:r w:rsidRPr="004757AC">
        <w:rPr>
          <w:color w:val="000000"/>
        </w:rPr>
        <w:t>1. T</w:t>
      </w:r>
      <w:r w:rsidRPr="004757AC">
        <w:t xml:space="preserve">he powder residue collected after firing is expected to be chemically identical to the virgin powder </w:t>
      </w:r>
      <w:r w:rsidR="000E0A39">
        <w:t>(6</w:t>
      </w:r>
      <w:r w:rsidRPr="004757AC">
        <w:t>).</w:t>
      </w:r>
    </w:p>
    <w:p w14:paraId="5C6B4D58" w14:textId="607C3AE2" w:rsidR="00524457" w:rsidRPr="004757AC" w:rsidRDefault="00524457" w:rsidP="00524457">
      <w:pPr>
        <w:autoSpaceDE w:val="0"/>
        <w:autoSpaceDN w:val="0"/>
        <w:adjustRightInd w:val="0"/>
        <w:spacing w:line="480" w:lineRule="auto"/>
      </w:pPr>
      <w:r w:rsidRPr="004757AC">
        <w:t>2. It is possible that powder GSR may be contaminated with particles from a previous firing in which a different ammunition type was used and as a r</w:t>
      </w:r>
      <w:r w:rsidR="001C60C0">
        <w:t>esult hinders identification (6</w:t>
      </w:r>
      <w:r w:rsidRPr="004757AC">
        <w:t>).</w:t>
      </w:r>
    </w:p>
    <w:p w14:paraId="1B830DFA" w14:textId="2AE81A9E" w:rsidR="00524457" w:rsidRPr="008C78D9" w:rsidRDefault="00524457" w:rsidP="00524457">
      <w:pPr>
        <w:autoSpaceDE w:val="0"/>
        <w:autoSpaceDN w:val="0"/>
        <w:adjustRightInd w:val="0"/>
        <w:spacing w:line="480" w:lineRule="auto"/>
      </w:pPr>
      <w:r w:rsidRPr="004757AC">
        <w:t xml:space="preserve">3. One assumes that the manufacturer only uses one kind of smokeless </w:t>
      </w:r>
      <w:r w:rsidR="001C60C0">
        <w:t>powder to fill the cartridge (7</w:t>
      </w:r>
      <w:r w:rsidRPr="004757AC">
        <w:t>).</w:t>
      </w:r>
    </w:p>
    <w:p w14:paraId="0DBBDD9B" w14:textId="572F2F5D" w:rsidR="00524457" w:rsidRPr="004757AC" w:rsidRDefault="00524457" w:rsidP="00524457">
      <w:pPr>
        <w:widowControl w:val="0"/>
        <w:autoSpaceDE w:val="0"/>
        <w:autoSpaceDN w:val="0"/>
        <w:adjustRightInd w:val="0"/>
        <w:spacing w:line="480" w:lineRule="auto"/>
        <w:rPr>
          <w:lang w:val="en-029"/>
        </w:rPr>
      </w:pPr>
      <w:r w:rsidRPr="004757AC">
        <w:rPr>
          <w:lang w:val="en-029"/>
        </w:rPr>
        <w:t xml:space="preserve">4. According to the FBI, </w:t>
      </w:r>
      <w:r w:rsidRPr="004757AC">
        <w:t>“the presence of primer residue on a person’s hand is consistent with that person having discharged a firearm, having been in the vicinity of a firearm when it was discharged, or having handled an</w:t>
      </w:r>
      <w:r w:rsidR="001C60C0">
        <w:t xml:space="preserve"> item with primer residue on it (3).</w:t>
      </w:r>
      <w:r w:rsidRPr="004757AC">
        <w:t>” Conversely, negative GSR reports often contain a qualifying statement, such as “the absence of gunshot residue on a person’s hands does not eliminate that individual from having discharged a firearm</w:t>
      </w:r>
      <w:r w:rsidR="00F14D60">
        <w:t xml:space="preserve"> (</w:t>
      </w:r>
      <w:r w:rsidR="00D90864">
        <w:t>3</w:t>
      </w:r>
      <w:r w:rsidR="00F14D60">
        <w:t>)</w:t>
      </w:r>
      <w:r w:rsidRPr="004757AC">
        <w:t xml:space="preserve">.” </w:t>
      </w:r>
    </w:p>
    <w:p w14:paraId="2C859847" w14:textId="1F22923A" w:rsidR="007A0BB1" w:rsidRPr="007A0BB1" w:rsidRDefault="00524457" w:rsidP="007A0BB1">
      <w:pPr>
        <w:autoSpaceDE w:val="0"/>
        <w:autoSpaceDN w:val="0"/>
        <w:adjustRightInd w:val="0"/>
        <w:spacing w:line="480" w:lineRule="auto"/>
        <w:outlineLvl w:val="0"/>
        <w:rPr>
          <w:rFonts w:eastAsiaTheme="minorHAnsi"/>
        </w:rPr>
      </w:pPr>
      <w:r w:rsidRPr="004757AC">
        <w:rPr>
          <w:lang w:val="en-029"/>
        </w:rPr>
        <w:t>5. False positives may be due to transfer of GS</w:t>
      </w:r>
      <w:r w:rsidR="001C60C0">
        <w:rPr>
          <w:lang w:val="en-029"/>
        </w:rPr>
        <w:t>R from the arresting officer (5</w:t>
      </w:r>
      <w:r w:rsidR="00D90864">
        <w:rPr>
          <w:lang w:val="en-029"/>
        </w:rPr>
        <w:t>)</w:t>
      </w:r>
      <w:r w:rsidRPr="004757AC">
        <w:rPr>
          <w:lang w:val="en-029"/>
        </w:rPr>
        <w:t>, transfer inside of the police vehicle or at the station, through occupation</w:t>
      </w:r>
      <w:r w:rsidR="001C60C0">
        <w:rPr>
          <w:lang w:val="en-029"/>
        </w:rPr>
        <w:t>al or environmental exposure (2</w:t>
      </w:r>
      <w:r w:rsidR="00D90864">
        <w:rPr>
          <w:lang w:val="en-029"/>
        </w:rPr>
        <w:t>)</w:t>
      </w:r>
      <w:r w:rsidRPr="004757AC">
        <w:rPr>
          <w:lang w:val="en-029"/>
        </w:rPr>
        <w:t>, or by ha</w:t>
      </w:r>
      <w:r w:rsidR="007A0BB1">
        <w:rPr>
          <w:lang w:val="en-029"/>
        </w:rPr>
        <w:t xml:space="preserve">ndling a recently fired weapon. </w:t>
      </w:r>
      <w:r w:rsidR="00F14D60">
        <w:rPr>
          <w:lang w:val="en-029"/>
        </w:rPr>
        <w:t xml:space="preserve">Contamination </w:t>
      </w:r>
      <w:r w:rsidR="007A0BB1">
        <w:rPr>
          <w:rFonts w:eastAsiaTheme="minorHAnsi"/>
        </w:rPr>
        <w:t>can be minimized by requiring officers to clean their hands and wear gloves when collecting samples and to perform the collection as soon as possible after apprehension. Sampling should b</w:t>
      </w:r>
      <w:r w:rsidR="001C60C0">
        <w:rPr>
          <w:rFonts w:eastAsiaTheme="minorHAnsi"/>
        </w:rPr>
        <w:t xml:space="preserve">e avoided at the police station. In addition, </w:t>
      </w:r>
      <w:r w:rsidR="007A0BB1">
        <w:rPr>
          <w:rFonts w:eastAsiaTheme="minorHAnsi"/>
        </w:rPr>
        <w:t>safeguards</w:t>
      </w:r>
      <w:r w:rsidR="001C60C0">
        <w:rPr>
          <w:rFonts w:eastAsiaTheme="minorHAnsi"/>
        </w:rPr>
        <w:t xml:space="preserve"> should be</w:t>
      </w:r>
      <w:r w:rsidR="007A0BB1">
        <w:rPr>
          <w:rFonts w:eastAsiaTheme="minorHAnsi"/>
        </w:rPr>
        <w:t xml:space="preserve"> put into action at the analyzing laboratory to reduce chances of contamination.</w:t>
      </w:r>
    </w:p>
    <w:p w14:paraId="51683CC0" w14:textId="77777777" w:rsidR="00524457" w:rsidRPr="008C78D9" w:rsidRDefault="00524457" w:rsidP="00524457">
      <w:pPr>
        <w:widowControl w:val="0"/>
        <w:autoSpaceDE w:val="0"/>
        <w:autoSpaceDN w:val="0"/>
        <w:adjustRightInd w:val="0"/>
        <w:spacing w:line="480" w:lineRule="auto"/>
        <w:rPr>
          <w:lang w:val="en-029"/>
        </w:rPr>
      </w:pPr>
      <w:r w:rsidRPr="004757AC">
        <w:rPr>
          <w:lang w:val="en-029"/>
        </w:rPr>
        <w:t xml:space="preserve">6. False negatives may be due to washed hands and routine activity post-firing. </w:t>
      </w:r>
    </w:p>
    <w:p w14:paraId="5A2E37C1" w14:textId="77777777" w:rsidR="00862815" w:rsidRDefault="00862815" w:rsidP="009902F2">
      <w:pPr>
        <w:autoSpaceDE w:val="0"/>
        <w:autoSpaceDN w:val="0"/>
        <w:adjustRightInd w:val="0"/>
        <w:spacing w:line="480" w:lineRule="auto"/>
        <w:outlineLvl w:val="0"/>
        <w:rPr>
          <w:rFonts w:eastAsiaTheme="minorHAnsi"/>
          <w:b/>
        </w:rPr>
      </w:pPr>
    </w:p>
    <w:p w14:paraId="31E42FF7" w14:textId="44F1E107" w:rsidR="00BD42ED" w:rsidRDefault="003036FE" w:rsidP="009B4436">
      <w:pPr>
        <w:pStyle w:val="Heading1"/>
      </w:pPr>
      <w:bookmarkStart w:id="418" w:name="_Toc243648223"/>
      <w:bookmarkStart w:id="419" w:name="_Toc247024765"/>
      <w:r>
        <w:t>D.</w:t>
      </w:r>
      <w:r w:rsidR="00862815">
        <w:t xml:space="preserve"> </w:t>
      </w:r>
      <w:r w:rsidR="00862815" w:rsidRPr="009B4436">
        <w:t>Recommendations</w:t>
      </w:r>
      <w:bookmarkEnd w:id="418"/>
      <w:bookmarkEnd w:id="419"/>
    </w:p>
    <w:p w14:paraId="6412EFE9" w14:textId="77777777" w:rsidR="001C60C0" w:rsidRDefault="00524457" w:rsidP="001C60C0">
      <w:pPr>
        <w:spacing w:line="480" w:lineRule="auto"/>
        <w:ind w:firstLine="720"/>
      </w:pPr>
      <w:r w:rsidRPr="004757AC">
        <w:t xml:space="preserve">The results of this study can be used in a multitude of forensic </w:t>
      </w:r>
      <w:r w:rsidR="008D02EF">
        <w:t>investigations,</w:t>
      </w:r>
      <w:r w:rsidRPr="004757AC">
        <w:t xml:space="preserve"> including gunshot residue detection, analysis of spent cartridges, and pipe bomb determinations. The project permits an increase in the accuracy of determination of GSR by providing an alternative to traditional inorganic analysis. The procedure will assist investigators in situations in which there is limited inorganic residue available.</w:t>
      </w:r>
      <w:r w:rsidR="001C60C0">
        <w:t xml:space="preserve"> Low limits of detection achieved by UPLC/MS/MS permit for trace detection of explosives. MEKC results from gunpowder components show low </w:t>
      </w:r>
      <w:proofErr w:type="spellStart"/>
      <w:r w:rsidR="001C60C0">
        <w:t>picogram</w:t>
      </w:r>
      <w:proofErr w:type="spellEnd"/>
      <w:r w:rsidR="001C60C0">
        <w:t xml:space="preserve"> limits of detection (2); however, it lacks MS confirmation. </w:t>
      </w:r>
      <w:r w:rsidRPr="004757AC">
        <w:t xml:space="preserve">In addition, the quantitative aspects of the </w:t>
      </w:r>
      <w:r w:rsidR="001C60C0">
        <w:t xml:space="preserve">UPLC/MS/MS </w:t>
      </w:r>
      <w:r w:rsidRPr="004757AC">
        <w:t xml:space="preserve">results will permit determination of small variations in manufacturing of different lots of powder. </w:t>
      </w:r>
    </w:p>
    <w:p w14:paraId="246DFB37" w14:textId="458A9D1A" w:rsidR="00524457" w:rsidRDefault="00524457" w:rsidP="001C60C0">
      <w:pPr>
        <w:spacing w:line="480" w:lineRule="auto"/>
        <w:ind w:firstLine="720"/>
      </w:pPr>
      <w:r w:rsidRPr="004757AC">
        <w:t>The development of optimized methods for gunshot residue analysis is also of direct interest to society. The procedures can help to determine individuals responsible for significant crimes of violence – specifically those involving guns – and assist in the definition of the cause of death by suicide. The project will also enhance the field of separation science and forensic explosives analysis by providing new methods for the analysis of smokeless powders</w:t>
      </w:r>
      <w:r>
        <w:t>.</w:t>
      </w:r>
    </w:p>
    <w:p w14:paraId="2E5B6B02" w14:textId="25AA1B21" w:rsidR="008D02EF" w:rsidRDefault="008D02EF" w:rsidP="008D02EF">
      <w:pPr>
        <w:spacing w:line="480" w:lineRule="auto"/>
        <w:ind w:firstLine="720"/>
        <w:rPr>
          <w:rFonts w:eastAsiaTheme="minorHAnsi"/>
        </w:rPr>
      </w:pPr>
      <w:r>
        <w:rPr>
          <w:rFonts w:eastAsiaTheme="minorHAnsi"/>
        </w:rPr>
        <w:t xml:space="preserve">The advantage of using UPLC/MS/MS for organic GSR analysis is that spent cartridges and smokeless powder from </w:t>
      </w:r>
      <w:r w:rsidR="008C78D6">
        <w:rPr>
          <w:rFonts w:eastAsiaTheme="minorHAnsi"/>
        </w:rPr>
        <w:t>live cartridges</w:t>
      </w:r>
      <w:r>
        <w:rPr>
          <w:rFonts w:eastAsiaTheme="minorHAnsi"/>
        </w:rPr>
        <w:t xml:space="preserve"> recovered at crime scenes</w:t>
      </w:r>
      <w:r w:rsidR="008C78D6">
        <w:rPr>
          <w:rFonts w:eastAsiaTheme="minorHAnsi"/>
        </w:rPr>
        <w:t xml:space="preserve"> can be analyzed</w:t>
      </w:r>
      <w:r>
        <w:rPr>
          <w:rFonts w:eastAsiaTheme="minorHAnsi"/>
        </w:rPr>
        <w:t xml:space="preserve">. When a weapon is fired, the GSR is released and deposited onto the shooter’s hands and </w:t>
      </w:r>
      <w:r w:rsidR="008C78D6">
        <w:rPr>
          <w:rFonts w:eastAsiaTheme="minorHAnsi"/>
        </w:rPr>
        <w:t>clothing. The spent cartridge may be</w:t>
      </w:r>
      <w:r w:rsidR="001C60C0">
        <w:rPr>
          <w:rFonts w:eastAsiaTheme="minorHAnsi"/>
        </w:rPr>
        <w:t xml:space="preserve"> ejected and</w:t>
      </w:r>
      <w:r>
        <w:rPr>
          <w:rFonts w:eastAsiaTheme="minorHAnsi"/>
        </w:rPr>
        <w:t xml:space="preserve"> recovered</w:t>
      </w:r>
      <w:r w:rsidR="001C60C0">
        <w:rPr>
          <w:rFonts w:eastAsiaTheme="minorHAnsi"/>
        </w:rPr>
        <w:t xml:space="preserve"> for processing</w:t>
      </w:r>
      <w:r>
        <w:rPr>
          <w:rFonts w:eastAsiaTheme="minorHAnsi"/>
        </w:rPr>
        <w:t xml:space="preserve">. If any intact </w:t>
      </w:r>
      <w:r w:rsidR="008C78D6">
        <w:rPr>
          <w:rFonts w:eastAsiaTheme="minorHAnsi"/>
        </w:rPr>
        <w:t>cartridges</w:t>
      </w:r>
      <w:r>
        <w:rPr>
          <w:rFonts w:eastAsiaTheme="minorHAnsi"/>
        </w:rPr>
        <w:t xml:space="preserve"> are found, the powder can be removed and analyzed</w:t>
      </w:r>
      <w:r w:rsidR="001C60C0">
        <w:rPr>
          <w:rFonts w:eastAsiaTheme="minorHAnsi"/>
        </w:rPr>
        <w:t xml:space="preserve"> by UPLC/MS/MS</w:t>
      </w:r>
      <w:r>
        <w:rPr>
          <w:rFonts w:eastAsiaTheme="minorHAnsi"/>
        </w:rPr>
        <w:t xml:space="preserve">. The GSR profiles of all of these samples can be compared and used to link an individual to a crime. Having the cartridge and powder profiles can help to substantiate that a person actually fired the weapon and therefore, provide an alternative method for analyzing GSR evidence. </w:t>
      </w:r>
    </w:p>
    <w:p w14:paraId="3DC974C3" w14:textId="2C4907EC" w:rsidR="00730738" w:rsidRPr="0035721C" w:rsidRDefault="00730738" w:rsidP="00730738">
      <w:pPr>
        <w:spacing w:line="480" w:lineRule="auto"/>
        <w:ind w:firstLine="720"/>
      </w:pPr>
      <w:r>
        <w:rPr>
          <w:rFonts w:eastAsiaTheme="minorHAnsi"/>
        </w:rPr>
        <w:t>One recommendation</w:t>
      </w:r>
      <w:r w:rsidR="007A0BB1">
        <w:rPr>
          <w:rFonts w:eastAsiaTheme="minorHAnsi"/>
        </w:rPr>
        <w:t xml:space="preserve"> for </w:t>
      </w:r>
      <w:r w:rsidR="00DF5CBC">
        <w:rPr>
          <w:rFonts w:eastAsiaTheme="minorHAnsi"/>
        </w:rPr>
        <w:t>future</w:t>
      </w:r>
      <w:r>
        <w:rPr>
          <w:rFonts w:eastAsiaTheme="minorHAnsi"/>
        </w:rPr>
        <w:t xml:space="preserve"> studies of smokeless powders would involve testing </w:t>
      </w:r>
      <w:r w:rsidRPr="0053602C">
        <w:t>a larger population study of unburned smokeless powders</w:t>
      </w:r>
      <w:r>
        <w:t xml:space="preserve">. This is necessary </w:t>
      </w:r>
      <w:r w:rsidRPr="00C977D4">
        <w:t>in order to fully characterize the method’s discriminatory power.</w:t>
      </w:r>
      <w:r>
        <w:t xml:space="preserve"> </w:t>
      </w:r>
      <w:r w:rsidRPr="00C977D4">
        <w:t>The goal</w:t>
      </w:r>
      <w:r w:rsidRPr="00DD01EB">
        <w:t xml:space="preserve"> would be to create a library of </w:t>
      </w:r>
      <w:r w:rsidRPr="0047070E">
        <w:t>results from various smokeless powders that could be used for</w:t>
      </w:r>
      <w:r w:rsidRPr="00DC097F">
        <w:t xml:space="preserve"> comparing gunshot residue samples and defining the class and/or brand of powder used.  That study is beyond the scope of this research, but similar data obtained via GC/MS has been p</w:t>
      </w:r>
      <w:r>
        <w:t xml:space="preserve">ublished on the </w:t>
      </w:r>
      <w:r w:rsidR="00DF5CBC">
        <w:t>Technical Working Group for Fire and Explosions (T</w:t>
      </w:r>
      <w:r>
        <w:t>WGFEX</w:t>
      </w:r>
      <w:r w:rsidR="00DF5CBC">
        <w:t>)</w:t>
      </w:r>
      <w:r>
        <w:t xml:space="preserve"> web site</w:t>
      </w:r>
      <w:r w:rsidRPr="00DC097F">
        <w:t>. The UPL</w:t>
      </w:r>
      <w:r w:rsidRPr="007F4EF1">
        <w:t>C results obtained</w:t>
      </w:r>
      <w:r w:rsidRPr="00D466FA">
        <w:t xml:space="preserve"> in this study are less affected by pyrolysis in the GC and should be more quantitative. </w:t>
      </w:r>
    </w:p>
    <w:p w14:paraId="3CFE18CD" w14:textId="7B0A32B5" w:rsidR="007A0BB1" w:rsidRDefault="007A0BB1" w:rsidP="008D02EF">
      <w:pPr>
        <w:spacing w:line="480" w:lineRule="auto"/>
        <w:ind w:firstLine="720"/>
        <w:rPr>
          <w:rFonts w:eastAsiaTheme="minorHAnsi"/>
        </w:rPr>
      </w:pPr>
    </w:p>
    <w:p w14:paraId="77A9B694" w14:textId="77777777" w:rsidR="00F61EDE" w:rsidRPr="00862815" w:rsidRDefault="00F61EDE" w:rsidP="009902F2">
      <w:pPr>
        <w:autoSpaceDE w:val="0"/>
        <w:autoSpaceDN w:val="0"/>
        <w:adjustRightInd w:val="0"/>
        <w:spacing w:line="480" w:lineRule="auto"/>
        <w:outlineLvl w:val="0"/>
        <w:rPr>
          <w:rFonts w:eastAsiaTheme="minorHAnsi"/>
          <w:b/>
          <w:color w:val="FF0000"/>
        </w:rPr>
      </w:pPr>
    </w:p>
    <w:p w14:paraId="3E328568" w14:textId="77777777" w:rsidR="006C57D7" w:rsidRDefault="006C57D7" w:rsidP="009902F2">
      <w:pPr>
        <w:autoSpaceDE w:val="0"/>
        <w:autoSpaceDN w:val="0"/>
        <w:adjustRightInd w:val="0"/>
        <w:spacing w:line="480" w:lineRule="auto"/>
        <w:outlineLvl w:val="0"/>
        <w:rPr>
          <w:rFonts w:eastAsiaTheme="minorHAnsi"/>
          <w:b/>
        </w:rPr>
      </w:pPr>
    </w:p>
    <w:p w14:paraId="08C1B40A" w14:textId="77777777" w:rsidR="00DF5CBC" w:rsidRDefault="00DF5CBC" w:rsidP="009902F2">
      <w:pPr>
        <w:autoSpaceDE w:val="0"/>
        <w:autoSpaceDN w:val="0"/>
        <w:adjustRightInd w:val="0"/>
        <w:spacing w:line="480" w:lineRule="auto"/>
        <w:outlineLvl w:val="0"/>
        <w:rPr>
          <w:rFonts w:eastAsiaTheme="minorHAnsi"/>
          <w:b/>
        </w:rPr>
      </w:pPr>
    </w:p>
    <w:p w14:paraId="0A24AC2B" w14:textId="77777777" w:rsidR="00DF5CBC" w:rsidRDefault="00DF5CBC" w:rsidP="009902F2">
      <w:pPr>
        <w:autoSpaceDE w:val="0"/>
        <w:autoSpaceDN w:val="0"/>
        <w:adjustRightInd w:val="0"/>
        <w:spacing w:line="480" w:lineRule="auto"/>
        <w:outlineLvl w:val="0"/>
        <w:rPr>
          <w:rFonts w:eastAsiaTheme="minorHAnsi"/>
          <w:b/>
        </w:rPr>
      </w:pPr>
    </w:p>
    <w:p w14:paraId="3BED9A81" w14:textId="77777777" w:rsidR="00DF5CBC" w:rsidRDefault="00DF5CBC" w:rsidP="009902F2">
      <w:pPr>
        <w:autoSpaceDE w:val="0"/>
        <w:autoSpaceDN w:val="0"/>
        <w:adjustRightInd w:val="0"/>
        <w:spacing w:line="480" w:lineRule="auto"/>
        <w:outlineLvl w:val="0"/>
        <w:rPr>
          <w:rFonts w:eastAsiaTheme="minorHAnsi"/>
          <w:b/>
        </w:rPr>
      </w:pPr>
    </w:p>
    <w:p w14:paraId="254D1923" w14:textId="77777777" w:rsidR="00DF5CBC" w:rsidRDefault="00DF5CBC" w:rsidP="009902F2">
      <w:pPr>
        <w:autoSpaceDE w:val="0"/>
        <w:autoSpaceDN w:val="0"/>
        <w:adjustRightInd w:val="0"/>
        <w:spacing w:line="480" w:lineRule="auto"/>
        <w:outlineLvl w:val="0"/>
        <w:rPr>
          <w:rFonts w:eastAsiaTheme="minorHAnsi"/>
          <w:b/>
        </w:rPr>
      </w:pPr>
    </w:p>
    <w:p w14:paraId="19CA1821" w14:textId="77777777" w:rsidR="00DF5CBC" w:rsidRDefault="00DF5CBC" w:rsidP="009902F2">
      <w:pPr>
        <w:autoSpaceDE w:val="0"/>
        <w:autoSpaceDN w:val="0"/>
        <w:adjustRightInd w:val="0"/>
        <w:spacing w:line="480" w:lineRule="auto"/>
        <w:outlineLvl w:val="0"/>
        <w:rPr>
          <w:rFonts w:eastAsiaTheme="minorHAnsi"/>
          <w:b/>
        </w:rPr>
      </w:pPr>
    </w:p>
    <w:p w14:paraId="790C573E" w14:textId="77777777" w:rsidR="00DF5CBC" w:rsidRDefault="00DF5CBC" w:rsidP="009902F2">
      <w:pPr>
        <w:autoSpaceDE w:val="0"/>
        <w:autoSpaceDN w:val="0"/>
        <w:adjustRightInd w:val="0"/>
        <w:spacing w:line="480" w:lineRule="auto"/>
        <w:outlineLvl w:val="0"/>
        <w:rPr>
          <w:rFonts w:eastAsiaTheme="minorHAnsi"/>
          <w:b/>
        </w:rPr>
      </w:pPr>
    </w:p>
    <w:p w14:paraId="697BDAA2" w14:textId="77777777" w:rsidR="00DF5CBC" w:rsidRDefault="00DF5CBC" w:rsidP="009902F2">
      <w:pPr>
        <w:autoSpaceDE w:val="0"/>
        <w:autoSpaceDN w:val="0"/>
        <w:adjustRightInd w:val="0"/>
        <w:spacing w:line="480" w:lineRule="auto"/>
        <w:outlineLvl w:val="0"/>
        <w:rPr>
          <w:rFonts w:eastAsiaTheme="minorHAnsi"/>
          <w:b/>
        </w:rPr>
      </w:pPr>
    </w:p>
    <w:p w14:paraId="4F7F7575" w14:textId="77777777" w:rsidR="00DF5CBC" w:rsidRDefault="00DF5CBC" w:rsidP="009902F2">
      <w:pPr>
        <w:autoSpaceDE w:val="0"/>
        <w:autoSpaceDN w:val="0"/>
        <w:adjustRightInd w:val="0"/>
        <w:spacing w:line="480" w:lineRule="auto"/>
        <w:outlineLvl w:val="0"/>
        <w:rPr>
          <w:rFonts w:eastAsiaTheme="minorHAnsi"/>
          <w:b/>
        </w:rPr>
      </w:pPr>
    </w:p>
    <w:p w14:paraId="67C9E5F7" w14:textId="77777777" w:rsidR="00DF5CBC" w:rsidRDefault="00DF5CBC" w:rsidP="009902F2">
      <w:pPr>
        <w:autoSpaceDE w:val="0"/>
        <w:autoSpaceDN w:val="0"/>
        <w:adjustRightInd w:val="0"/>
        <w:spacing w:line="480" w:lineRule="auto"/>
        <w:outlineLvl w:val="0"/>
        <w:rPr>
          <w:rFonts w:eastAsiaTheme="minorHAnsi"/>
          <w:b/>
        </w:rPr>
      </w:pPr>
    </w:p>
    <w:p w14:paraId="4788141D" w14:textId="77777777" w:rsidR="00DF5CBC" w:rsidRDefault="00DF5CBC" w:rsidP="009902F2">
      <w:pPr>
        <w:autoSpaceDE w:val="0"/>
        <w:autoSpaceDN w:val="0"/>
        <w:adjustRightInd w:val="0"/>
        <w:spacing w:line="480" w:lineRule="auto"/>
        <w:outlineLvl w:val="0"/>
        <w:rPr>
          <w:rFonts w:eastAsiaTheme="minorHAnsi"/>
          <w:b/>
        </w:rPr>
      </w:pPr>
    </w:p>
    <w:p w14:paraId="4A787F24" w14:textId="77777777" w:rsidR="00DF5CBC" w:rsidRDefault="00DF5CBC" w:rsidP="009902F2">
      <w:pPr>
        <w:autoSpaceDE w:val="0"/>
        <w:autoSpaceDN w:val="0"/>
        <w:adjustRightInd w:val="0"/>
        <w:spacing w:line="480" w:lineRule="auto"/>
        <w:outlineLvl w:val="0"/>
        <w:rPr>
          <w:rFonts w:eastAsiaTheme="minorHAnsi"/>
          <w:b/>
        </w:rPr>
      </w:pPr>
    </w:p>
    <w:p w14:paraId="0BB2636B" w14:textId="77777777" w:rsidR="00DF5CBC" w:rsidRDefault="00DF5CBC" w:rsidP="009902F2">
      <w:pPr>
        <w:autoSpaceDE w:val="0"/>
        <w:autoSpaceDN w:val="0"/>
        <w:adjustRightInd w:val="0"/>
        <w:spacing w:line="480" w:lineRule="auto"/>
        <w:outlineLvl w:val="0"/>
        <w:rPr>
          <w:rFonts w:eastAsiaTheme="minorHAnsi"/>
          <w:b/>
        </w:rPr>
      </w:pPr>
    </w:p>
    <w:p w14:paraId="559CC375" w14:textId="77777777" w:rsidR="00DF5CBC" w:rsidRDefault="00DF5CBC" w:rsidP="009902F2">
      <w:pPr>
        <w:autoSpaceDE w:val="0"/>
        <w:autoSpaceDN w:val="0"/>
        <w:adjustRightInd w:val="0"/>
        <w:spacing w:line="480" w:lineRule="auto"/>
        <w:outlineLvl w:val="0"/>
        <w:rPr>
          <w:rFonts w:eastAsiaTheme="minorHAnsi"/>
          <w:b/>
        </w:rPr>
      </w:pPr>
    </w:p>
    <w:p w14:paraId="3334A98B" w14:textId="77777777" w:rsidR="006C57D7" w:rsidRDefault="006C57D7" w:rsidP="009902F2">
      <w:pPr>
        <w:autoSpaceDE w:val="0"/>
        <w:autoSpaceDN w:val="0"/>
        <w:adjustRightInd w:val="0"/>
        <w:spacing w:line="480" w:lineRule="auto"/>
        <w:outlineLvl w:val="0"/>
        <w:rPr>
          <w:rFonts w:eastAsiaTheme="minorHAnsi"/>
          <w:b/>
        </w:rPr>
      </w:pPr>
    </w:p>
    <w:p w14:paraId="7240E4E6" w14:textId="77777777" w:rsidR="00E642D4" w:rsidRDefault="00E642D4" w:rsidP="009902F2">
      <w:pPr>
        <w:autoSpaceDE w:val="0"/>
        <w:autoSpaceDN w:val="0"/>
        <w:adjustRightInd w:val="0"/>
        <w:spacing w:line="480" w:lineRule="auto"/>
        <w:outlineLvl w:val="0"/>
        <w:rPr>
          <w:rFonts w:eastAsiaTheme="minorHAnsi"/>
          <w:b/>
        </w:rPr>
      </w:pPr>
    </w:p>
    <w:p w14:paraId="71A685A2" w14:textId="77777777" w:rsidR="00E642D4" w:rsidRDefault="00E642D4" w:rsidP="009902F2">
      <w:pPr>
        <w:autoSpaceDE w:val="0"/>
        <w:autoSpaceDN w:val="0"/>
        <w:adjustRightInd w:val="0"/>
        <w:spacing w:line="480" w:lineRule="auto"/>
        <w:outlineLvl w:val="0"/>
        <w:rPr>
          <w:rFonts w:eastAsiaTheme="minorHAnsi"/>
          <w:b/>
        </w:rPr>
      </w:pPr>
    </w:p>
    <w:p w14:paraId="4BEDB841" w14:textId="77777777" w:rsidR="006C57D7" w:rsidRDefault="006C57D7" w:rsidP="009902F2">
      <w:pPr>
        <w:autoSpaceDE w:val="0"/>
        <w:autoSpaceDN w:val="0"/>
        <w:adjustRightInd w:val="0"/>
        <w:spacing w:line="480" w:lineRule="auto"/>
        <w:outlineLvl w:val="0"/>
        <w:rPr>
          <w:rFonts w:eastAsiaTheme="minorHAnsi"/>
          <w:b/>
        </w:rPr>
      </w:pPr>
    </w:p>
    <w:p w14:paraId="1A10E329" w14:textId="176ACF91" w:rsidR="002B73D2" w:rsidRDefault="00F61EDE" w:rsidP="009B4436">
      <w:pPr>
        <w:pStyle w:val="Heading1"/>
      </w:pPr>
      <w:bookmarkStart w:id="420" w:name="_Toc243639796"/>
      <w:bookmarkStart w:id="421" w:name="_Toc243646041"/>
      <w:bookmarkStart w:id="422" w:name="_Toc243646554"/>
      <w:bookmarkStart w:id="423" w:name="_Toc243646902"/>
      <w:bookmarkStart w:id="424" w:name="_Toc243648224"/>
      <w:bookmarkStart w:id="425" w:name="_Toc247024766"/>
      <w:r>
        <w:t>References</w:t>
      </w:r>
      <w:bookmarkEnd w:id="420"/>
      <w:bookmarkEnd w:id="421"/>
      <w:bookmarkEnd w:id="422"/>
      <w:bookmarkEnd w:id="423"/>
      <w:bookmarkEnd w:id="424"/>
      <w:bookmarkEnd w:id="425"/>
    </w:p>
    <w:p w14:paraId="0569CD78" w14:textId="3F152076" w:rsidR="00524457" w:rsidRDefault="00D90864" w:rsidP="00524457">
      <w:proofErr w:type="gramStart"/>
      <w:r>
        <w:t xml:space="preserve">1. </w:t>
      </w:r>
      <w:r w:rsidR="00A647D2">
        <w:rPr>
          <w:lang w:eastAsia="en-029"/>
        </w:rPr>
        <w:t>Thomas JL, McCord BR, Lincoln D</w:t>
      </w:r>
      <w:r w:rsidRPr="005C5733">
        <w:rPr>
          <w:lang w:eastAsia="en-029"/>
        </w:rPr>
        <w:t>L.</w:t>
      </w:r>
      <w:proofErr w:type="gramEnd"/>
      <w:r w:rsidRPr="005C5733">
        <w:rPr>
          <w:lang w:eastAsia="en-029"/>
        </w:rPr>
        <w:t xml:space="preserve"> </w:t>
      </w:r>
      <w:proofErr w:type="gramStart"/>
      <w:r w:rsidRPr="005C5733">
        <w:t>Separation and Detection of Smokeless Powder Additives by Ultra Performance Liquid Chromatography with Tandem Mass Spectrometry.</w:t>
      </w:r>
      <w:proofErr w:type="gramEnd"/>
      <w:r w:rsidR="009E0CC5">
        <w:rPr>
          <w:i/>
          <w:iCs/>
          <w:lang w:eastAsia="en-029"/>
        </w:rPr>
        <w:t xml:space="preserve"> </w:t>
      </w:r>
      <w:r w:rsidR="009E0CC5" w:rsidRPr="009E0CC5">
        <w:rPr>
          <w:iCs/>
          <w:lang w:eastAsia="en-029"/>
        </w:rPr>
        <w:t>J</w:t>
      </w:r>
      <w:r w:rsidRPr="009E0CC5">
        <w:rPr>
          <w:iCs/>
          <w:lang w:eastAsia="en-029"/>
        </w:rPr>
        <w:t xml:space="preserve"> Forensic </w:t>
      </w:r>
      <w:proofErr w:type="spellStart"/>
      <w:r w:rsidRPr="009E0CC5">
        <w:rPr>
          <w:iCs/>
          <w:lang w:eastAsia="en-029"/>
        </w:rPr>
        <w:t>Sci</w:t>
      </w:r>
      <w:proofErr w:type="spellEnd"/>
      <w:r w:rsidRPr="009E0CC5">
        <w:rPr>
          <w:lang w:eastAsia="en-029"/>
        </w:rPr>
        <w:t> </w:t>
      </w:r>
      <w:r w:rsidRPr="009E0CC5">
        <w:rPr>
          <w:bCs/>
          <w:lang w:eastAsia="en-029"/>
        </w:rPr>
        <w:t>2013</w:t>
      </w:r>
      <w:r w:rsidRPr="005C5733">
        <w:rPr>
          <w:lang w:eastAsia="en-029"/>
        </w:rPr>
        <w:t xml:space="preserve">, </w:t>
      </w:r>
      <w:r w:rsidRPr="005C5733">
        <w:rPr>
          <w:i/>
          <w:iCs/>
          <w:lang w:eastAsia="en-029"/>
        </w:rPr>
        <w:t>58</w:t>
      </w:r>
      <w:r w:rsidRPr="005C5733">
        <w:rPr>
          <w:lang w:eastAsia="en-029"/>
        </w:rPr>
        <w:t>, 609-615. </w:t>
      </w:r>
    </w:p>
    <w:p w14:paraId="21DC5042" w14:textId="77777777" w:rsidR="00D90864" w:rsidRPr="004757AC" w:rsidRDefault="00D90864" w:rsidP="00524457"/>
    <w:p w14:paraId="46FC309C" w14:textId="39315460" w:rsidR="00524457" w:rsidRDefault="00D90864" w:rsidP="00524457">
      <w:pPr>
        <w:widowControl w:val="0"/>
        <w:autoSpaceDE w:val="0"/>
        <w:autoSpaceDN w:val="0"/>
        <w:adjustRightInd w:val="0"/>
      </w:pPr>
      <w:r>
        <w:rPr>
          <w:lang w:val="en-029"/>
        </w:rPr>
        <w:t>2</w:t>
      </w:r>
      <w:r w:rsidR="00524457" w:rsidRPr="004757AC">
        <w:rPr>
          <w:lang w:val="en-029"/>
        </w:rPr>
        <w:t xml:space="preserve">. </w:t>
      </w:r>
      <w:r w:rsidR="00524457" w:rsidRPr="004757AC">
        <w:t xml:space="preserve">Mach MH, </w:t>
      </w:r>
      <w:proofErr w:type="spellStart"/>
      <w:r w:rsidR="00524457" w:rsidRPr="004757AC">
        <w:t>Pallos</w:t>
      </w:r>
      <w:proofErr w:type="spellEnd"/>
      <w:r w:rsidR="00524457" w:rsidRPr="004757AC">
        <w:t xml:space="preserve"> A, Jones PF. Feasibility of gunshot residue detection via its organic constituents, Part 1 – Analysis of smokeless powders by combined gas chromatography  - chemical ionization mass spectrometry. J Forensic </w:t>
      </w:r>
      <w:proofErr w:type="spellStart"/>
      <w:r w:rsidR="00524457" w:rsidRPr="004757AC">
        <w:t>Sci</w:t>
      </w:r>
      <w:proofErr w:type="spellEnd"/>
      <w:r w:rsidR="00524457" w:rsidRPr="004757AC">
        <w:t xml:space="preserve"> 1978; 23:433-445.</w:t>
      </w:r>
    </w:p>
    <w:p w14:paraId="7ADD964F" w14:textId="77777777" w:rsidR="00D90864" w:rsidRDefault="00D90864" w:rsidP="00D90864">
      <w:pPr>
        <w:widowControl w:val="0"/>
        <w:autoSpaceDE w:val="0"/>
        <w:autoSpaceDN w:val="0"/>
        <w:adjustRightInd w:val="0"/>
      </w:pPr>
    </w:p>
    <w:p w14:paraId="3B8510AD" w14:textId="77777777" w:rsidR="00D90864" w:rsidRPr="008C78D9" w:rsidRDefault="00D90864" w:rsidP="00D90864">
      <w:pPr>
        <w:widowControl w:val="0"/>
        <w:autoSpaceDE w:val="0"/>
        <w:autoSpaceDN w:val="0"/>
        <w:adjustRightInd w:val="0"/>
      </w:pPr>
      <w:r>
        <w:t xml:space="preserve">3. </w:t>
      </w:r>
      <w:r w:rsidRPr="004757AC">
        <w:t>(http://www.fbi.gov/stats-services/publications/law-enforcement-bulletin/may_2011/The%20 Current%20Status%20of%20GSR%20Examinations)</w:t>
      </w:r>
    </w:p>
    <w:p w14:paraId="53E1BD78" w14:textId="77777777" w:rsidR="00524457" w:rsidRPr="002672E9" w:rsidRDefault="00524457" w:rsidP="00524457">
      <w:pPr>
        <w:widowControl w:val="0"/>
        <w:autoSpaceDE w:val="0"/>
        <w:autoSpaceDN w:val="0"/>
        <w:adjustRightInd w:val="0"/>
        <w:rPr>
          <w:lang w:val="en-029"/>
        </w:rPr>
      </w:pPr>
    </w:p>
    <w:p w14:paraId="7E15A86E" w14:textId="781416B1" w:rsidR="004131FA" w:rsidRPr="00E14EB3" w:rsidRDefault="00D90864" w:rsidP="00E14EB3">
      <w:pPr>
        <w:widowControl w:val="0"/>
        <w:autoSpaceDE w:val="0"/>
        <w:autoSpaceDN w:val="0"/>
        <w:adjustRightInd w:val="0"/>
        <w:rPr>
          <w:color w:val="000000"/>
        </w:rPr>
      </w:pPr>
      <w:r>
        <w:rPr>
          <w:lang w:val="en-029"/>
        </w:rPr>
        <w:t>4</w:t>
      </w:r>
      <w:r w:rsidR="00E14EB3">
        <w:rPr>
          <w:lang w:val="en-029"/>
        </w:rPr>
        <w:t>.</w:t>
      </w:r>
      <w:r w:rsidR="00E14EB3">
        <w:rPr>
          <w:rStyle w:val="apple-converted-space"/>
          <w:color w:val="000000"/>
        </w:rPr>
        <w:t xml:space="preserve"> </w:t>
      </w:r>
      <w:r w:rsidRPr="004757AC">
        <w:t xml:space="preserve">Northrop DM. Gunshot residue analysis by micellar electrokinetic capillary electrophoresis: assessment for application to casework. Part 1. J Forensic </w:t>
      </w:r>
      <w:proofErr w:type="spellStart"/>
      <w:r w:rsidRPr="004757AC">
        <w:t>Sci</w:t>
      </w:r>
      <w:proofErr w:type="spellEnd"/>
      <w:r w:rsidRPr="004757AC">
        <w:t xml:space="preserve"> 20</w:t>
      </w:r>
      <w:r w:rsidRPr="00E14EB3">
        <w:t>01</w:t>
      </w:r>
      <w:proofErr w:type="gramStart"/>
      <w:r w:rsidRPr="00E14EB3">
        <w:t>;46</w:t>
      </w:r>
      <w:proofErr w:type="gramEnd"/>
      <w:r w:rsidRPr="00E14EB3">
        <w:t>(3):549–559.</w:t>
      </w:r>
    </w:p>
    <w:p w14:paraId="15552EEC" w14:textId="77777777" w:rsidR="00E14EB3" w:rsidRDefault="00E14EB3" w:rsidP="00E14EB3">
      <w:pPr>
        <w:autoSpaceDE w:val="0"/>
        <w:autoSpaceDN w:val="0"/>
        <w:adjustRightInd w:val="0"/>
        <w:outlineLvl w:val="0"/>
        <w:rPr>
          <w:rFonts w:eastAsiaTheme="minorHAnsi"/>
        </w:rPr>
      </w:pPr>
    </w:p>
    <w:p w14:paraId="75C55AEC" w14:textId="5A4C72AA" w:rsidR="00E14EB3" w:rsidRDefault="00E14EB3" w:rsidP="00E14EB3">
      <w:pPr>
        <w:autoSpaceDE w:val="0"/>
        <w:autoSpaceDN w:val="0"/>
        <w:adjustRightInd w:val="0"/>
        <w:outlineLvl w:val="0"/>
        <w:rPr>
          <w:rFonts w:eastAsiaTheme="minorHAnsi"/>
        </w:rPr>
      </w:pPr>
      <w:r>
        <w:rPr>
          <w:rFonts w:eastAsiaTheme="minorHAnsi"/>
        </w:rPr>
        <w:t>5</w:t>
      </w:r>
      <w:r w:rsidRPr="00E14EB3">
        <w:rPr>
          <w:rFonts w:eastAsiaTheme="minorHAnsi"/>
        </w:rPr>
        <w:t xml:space="preserve">. Cullum HE et al. A second survey of high explosives traces in public places. J Forensic </w:t>
      </w:r>
      <w:proofErr w:type="spellStart"/>
      <w:r w:rsidRPr="00E14EB3">
        <w:rPr>
          <w:rFonts w:eastAsiaTheme="minorHAnsi"/>
        </w:rPr>
        <w:t>Sci</w:t>
      </w:r>
      <w:proofErr w:type="spellEnd"/>
      <w:r w:rsidRPr="00E14EB3">
        <w:rPr>
          <w:rFonts w:eastAsiaTheme="minorHAnsi"/>
        </w:rPr>
        <w:t xml:space="preserve"> 2004</w:t>
      </w:r>
      <w:proofErr w:type="gramStart"/>
      <w:r w:rsidRPr="00E14EB3">
        <w:rPr>
          <w:rFonts w:eastAsiaTheme="minorHAnsi"/>
        </w:rPr>
        <w:t>;49</w:t>
      </w:r>
      <w:proofErr w:type="gramEnd"/>
      <w:r w:rsidRPr="00E14EB3">
        <w:rPr>
          <w:rFonts w:eastAsiaTheme="minorHAnsi"/>
        </w:rPr>
        <w:t>(4):684-690.</w:t>
      </w:r>
    </w:p>
    <w:p w14:paraId="038E67A9" w14:textId="77777777" w:rsidR="00E14EB3" w:rsidRPr="00E14EB3" w:rsidRDefault="00E14EB3" w:rsidP="00E14EB3">
      <w:pPr>
        <w:autoSpaceDE w:val="0"/>
        <w:autoSpaceDN w:val="0"/>
        <w:adjustRightInd w:val="0"/>
        <w:outlineLvl w:val="0"/>
        <w:rPr>
          <w:rFonts w:eastAsiaTheme="minorHAnsi"/>
        </w:rPr>
      </w:pPr>
    </w:p>
    <w:p w14:paraId="7CE81C5F" w14:textId="0D6EBE4D" w:rsidR="00E14EB3" w:rsidRDefault="00E14EB3" w:rsidP="00E14EB3">
      <w:pPr>
        <w:autoSpaceDE w:val="0"/>
        <w:autoSpaceDN w:val="0"/>
        <w:adjustRightInd w:val="0"/>
        <w:outlineLvl w:val="0"/>
        <w:rPr>
          <w:rFonts w:eastAsiaTheme="minorHAnsi"/>
        </w:rPr>
      </w:pPr>
      <w:r>
        <w:rPr>
          <w:rFonts w:eastAsiaTheme="minorHAnsi"/>
        </w:rPr>
        <w:t xml:space="preserve">6. </w:t>
      </w:r>
      <w:proofErr w:type="spellStart"/>
      <w:r w:rsidRPr="00E14EB3">
        <w:rPr>
          <w:rFonts w:eastAsiaTheme="minorHAnsi"/>
        </w:rPr>
        <w:t>Lahoda</w:t>
      </w:r>
      <w:proofErr w:type="spellEnd"/>
      <w:r w:rsidRPr="00E14EB3">
        <w:rPr>
          <w:rFonts w:eastAsiaTheme="minorHAnsi"/>
        </w:rPr>
        <w:t xml:space="preserve">, KG et al. A survey of background levels of explosives and related compounds in the environment. J Forensic </w:t>
      </w:r>
      <w:proofErr w:type="spellStart"/>
      <w:r w:rsidRPr="00E14EB3">
        <w:rPr>
          <w:rFonts w:eastAsiaTheme="minorHAnsi"/>
        </w:rPr>
        <w:t>Sci</w:t>
      </w:r>
      <w:proofErr w:type="spellEnd"/>
      <w:r w:rsidRPr="00E14EB3">
        <w:rPr>
          <w:rFonts w:eastAsiaTheme="minorHAnsi"/>
        </w:rPr>
        <w:t xml:space="preserve"> 2008</w:t>
      </w:r>
      <w:proofErr w:type="gramStart"/>
      <w:r w:rsidRPr="00E14EB3">
        <w:rPr>
          <w:rFonts w:eastAsiaTheme="minorHAnsi"/>
        </w:rPr>
        <w:t>;53</w:t>
      </w:r>
      <w:proofErr w:type="gramEnd"/>
      <w:r w:rsidRPr="00E14EB3">
        <w:rPr>
          <w:rFonts w:eastAsiaTheme="minorHAnsi"/>
        </w:rPr>
        <w:t>(4):802-806.</w:t>
      </w:r>
    </w:p>
    <w:p w14:paraId="5323D78A" w14:textId="77777777" w:rsidR="00E14EB3" w:rsidRDefault="00E14EB3" w:rsidP="00E14EB3">
      <w:pPr>
        <w:autoSpaceDE w:val="0"/>
        <w:autoSpaceDN w:val="0"/>
        <w:adjustRightInd w:val="0"/>
        <w:outlineLvl w:val="0"/>
        <w:rPr>
          <w:rFonts w:eastAsiaTheme="minorHAnsi"/>
        </w:rPr>
      </w:pPr>
    </w:p>
    <w:p w14:paraId="3C398675" w14:textId="6C873895" w:rsidR="00E14EB3" w:rsidRPr="00E14EB3" w:rsidRDefault="00E14EB3" w:rsidP="00E14EB3">
      <w:pPr>
        <w:autoSpaceDE w:val="0"/>
        <w:autoSpaceDN w:val="0"/>
        <w:adjustRightInd w:val="0"/>
        <w:outlineLvl w:val="0"/>
        <w:rPr>
          <w:rFonts w:eastAsiaTheme="minorHAnsi"/>
        </w:rPr>
      </w:pPr>
      <w:r>
        <w:rPr>
          <w:lang w:val="en-029"/>
        </w:rPr>
        <w:t xml:space="preserve">7. </w:t>
      </w:r>
      <w:r w:rsidRPr="004757AC">
        <w:rPr>
          <w:lang w:val="en-029"/>
        </w:rPr>
        <w:t xml:space="preserve">Turner EN, Trimpe MA. Prevalence of GSR on the hands of police officers. NIJ trace evidence symposium. </w:t>
      </w:r>
      <w:r w:rsidRPr="004757AC">
        <w:rPr>
          <w:color w:val="000000"/>
        </w:rPr>
        <w:t>Kansas City, MO; August</w:t>
      </w:r>
      <w:r w:rsidRPr="004757AC">
        <w:rPr>
          <w:rStyle w:val="apple-converted-space"/>
          <w:color w:val="000000"/>
        </w:rPr>
        <w:t xml:space="preserve"> 2011.</w:t>
      </w:r>
    </w:p>
    <w:p w14:paraId="13DB5579" w14:textId="77777777" w:rsidR="00B92048" w:rsidRDefault="00B92048" w:rsidP="00EF498E">
      <w:pPr>
        <w:widowControl w:val="0"/>
        <w:autoSpaceDE w:val="0"/>
        <w:autoSpaceDN w:val="0"/>
        <w:adjustRightInd w:val="0"/>
        <w:spacing w:line="480" w:lineRule="auto"/>
        <w:rPr>
          <w:rFonts w:eastAsiaTheme="minorHAnsi"/>
        </w:rPr>
      </w:pPr>
    </w:p>
    <w:p w14:paraId="11FEF59F" w14:textId="14D58CA4" w:rsidR="00EF498E" w:rsidRDefault="00520FE0" w:rsidP="00B92048">
      <w:pPr>
        <w:widowControl w:val="0"/>
        <w:autoSpaceDE w:val="0"/>
        <w:autoSpaceDN w:val="0"/>
        <w:adjustRightInd w:val="0"/>
        <w:spacing w:line="480" w:lineRule="auto"/>
        <w:ind w:firstLine="720"/>
        <w:rPr>
          <w:rFonts w:ascii="Helvetica" w:eastAsiaTheme="minorEastAsia" w:hAnsi="Helvetica" w:cs="Helvetica"/>
          <w:b/>
          <w:bCs/>
          <w:sz w:val="74"/>
          <w:szCs w:val="74"/>
        </w:rPr>
      </w:pPr>
      <w:r>
        <w:rPr>
          <w:rFonts w:eastAsiaTheme="minorHAnsi"/>
        </w:rPr>
        <w:t xml:space="preserve">Some parts of this thesis </w:t>
      </w:r>
      <w:r w:rsidR="00373B70">
        <w:rPr>
          <w:rFonts w:eastAsiaTheme="minorHAnsi"/>
        </w:rPr>
        <w:t>were</w:t>
      </w:r>
      <w:r w:rsidRPr="00B43E6A">
        <w:rPr>
          <w:rFonts w:eastAsiaTheme="minorHAnsi"/>
        </w:rPr>
        <w:t xml:space="preserve"> published in: “</w:t>
      </w:r>
      <w:r w:rsidR="00373B70">
        <w:rPr>
          <w:rFonts w:eastAsiaTheme="minorEastAsia"/>
        </w:rPr>
        <w:t>Thomas JL</w:t>
      </w:r>
      <w:r w:rsidRPr="00B43E6A">
        <w:rPr>
          <w:rFonts w:eastAsiaTheme="minorEastAsia"/>
        </w:rPr>
        <w:t>, Li</w:t>
      </w:r>
      <w:r w:rsidR="00373B70">
        <w:rPr>
          <w:rFonts w:eastAsiaTheme="minorEastAsia"/>
        </w:rPr>
        <w:t>ncoln D, McCord, BR.</w:t>
      </w:r>
      <w:r w:rsidRPr="00B43E6A">
        <w:rPr>
          <w:rFonts w:eastAsiaTheme="minorEastAsia"/>
        </w:rPr>
        <w:t xml:space="preserve"> Separation and Detection of Smokeless Powder Additives by Ultra Performance Liquid Chromatography with Tandem Mass Spectrometry (UPLC/MS/MS)</w:t>
      </w:r>
      <w:r w:rsidR="00373B70">
        <w:rPr>
          <w:rFonts w:eastAsiaTheme="minorEastAsia"/>
        </w:rPr>
        <w:t xml:space="preserve">. J Forensic </w:t>
      </w:r>
      <w:proofErr w:type="spellStart"/>
      <w:r w:rsidR="00373B70">
        <w:rPr>
          <w:rFonts w:eastAsiaTheme="minorEastAsia"/>
        </w:rPr>
        <w:t>Sci</w:t>
      </w:r>
      <w:proofErr w:type="spellEnd"/>
      <w:r w:rsidR="00373B70">
        <w:rPr>
          <w:rFonts w:eastAsiaTheme="minorEastAsia"/>
        </w:rPr>
        <w:t xml:space="preserve"> 2013</w:t>
      </w:r>
      <w:proofErr w:type="gramStart"/>
      <w:r w:rsidR="00373B70">
        <w:rPr>
          <w:rFonts w:eastAsiaTheme="minorEastAsia"/>
        </w:rPr>
        <w:t>;58:</w:t>
      </w:r>
      <w:r w:rsidRPr="00B43E6A">
        <w:rPr>
          <w:rFonts w:eastAsiaTheme="minorEastAsia"/>
        </w:rPr>
        <w:t>609</w:t>
      </w:r>
      <w:proofErr w:type="gramEnd"/>
      <w:r w:rsidRPr="00B43E6A">
        <w:rPr>
          <w:rFonts w:eastAsiaTheme="minorEastAsia"/>
        </w:rPr>
        <w:t xml:space="preserve">–615. </w:t>
      </w:r>
      <w:proofErr w:type="spellStart"/>
      <w:proofErr w:type="gramStart"/>
      <w:r w:rsidRPr="00B43E6A">
        <w:rPr>
          <w:rFonts w:eastAsiaTheme="minorEastAsia"/>
        </w:rPr>
        <w:t>doi</w:t>
      </w:r>
      <w:proofErr w:type="spellEnd"/>
      <w:proofErr w:type="gramEnd"/>
      <w:r w:rsidRPr="00B43E6A">
        <w:rPr>
          <w:rFonts w:eastAsiaTheme="minorEastAsia"/>
        </w:rPr>
        <w:t>: 10.1111/1556-4029.12096</w:t>
      </w:r>
      <w:r w:rsidR="00EF498E">
        <w:rPr>
          <w:rFonts w:eastAsiaTheme="minorEastAsia"/>
        </w:rPr>
        <w:t>.</w:t>
      </w:r>
      <w:r>
        <w:rPr>
          <w:rFonts w:eastAsiaTheme="minorEastAsia"/>
        </w:rPr>
        <w:t xml:space="preserve">” </w:t>
      </w:r>
      <w:r w:rsidR="00373B70">
        <w:rPr>
          <w:rFonts w:eastAsiaTheme="minorEastAsia"/>
        </w:rPr>
        <w:t>It was also s</w:t>
      </w:r>
      <w:r w:rsidRPr="00B43E6A">
        <w:rPr>
          <w:rFonts w:eastAsiaTheme="minorEastAsia"/>
        </w:rPr>
        <w:t>upported by Award No. 2009-DN-BX-K251</w:t>
      </w:r>
      <w:r w:rsidR="00373B70">
        <w:rPr>
          <w:rFonts w:eastAsiaTheme="minorEastAsia"/>
        </w:rPr>
        <w:t>, which was</w:t>
      </w:r>
      <w:r w:rsidRPr="00B43E6A">
        <w:rPr>
          <w:rFonts w:eastAsiaTheme="minorEastAsia"/>
        </w:rPr>
        <w:t xml:space="preserve"> awarded by the National Institute of Justice, Office of Justice Programs, and U.S. Department of Justice.</w:t>
      </w:r>
      <w:r w:rsidR="00373B70">
        <w:rPr>
          <w:rFonts w:eastAsiaTheme="minorEastAsia"/>
        </w:rPr>
        <w:t xml:space="preserve"> The </w:t>
      </w:r>
      <w:r w:rsidR="00EF498E">
        <w:rPr>
          <w:rFonts w:eastAsiaTheme="minorEastAsia"/>
        </w:rPr>
        <w:t>opinions, findings, and conclusions or recommendations expressed in this thesis are those of the author and do not necessarily reflect those of the Department of Justice.</w:t>
      </w:r>
    </w:p>
    <w:p w14:paraId="2A0973AC" w14:textId="77777777" w:rsidR="00102470" w:rsidRDefault="00102470" w:rsidP="009902F2">
      <w:pPr>
        <w:autoSpaceDE w:val="0"/>
        <w:autoSpaceDN w:val="0"/>
        <w:adjustRightInd w:val="0"/>
        <w:spacing w:line="480" w:lineRule="auto"/>
        <w:outlineLvl w:val="0"/>
        <w:rPr>
          <w:rFonts w:eastAsiaTheme="minorHAnsi"/>
          <w:b/>
        </w:rPr>
      </w:pPr>
    </w:p>
    <w:p w14:paraId="2369714B" w14:textId="77777777" w:rsidR="006C57D7" w:rsidRDefault="006C57D7" w:rsidP="009902F2">
      <w:pPr>
        <w:autoSpaceDE w:val="0"/>
        <w:autoSpaceDN w:val="0"/>
        <w:adjustRightInd w:val="0"/>
        <w:spacing w:line="480" w:lineRule="auto"/>
        <w:outlineLvl w:val="0"/>
        <w:rPr>
          <w:rFonts w:eastAsiaTheme="minorHAnsi"/>
          <w:b/>
        </w:rPr>
      </w:pPr>
    </w:p>
    <w:p w14:paraId="7C9EF229" w14:textId="77777777" w:rsidR="00520FE0" w:rsidRDefault="00520FE0" w:rsidP="009902F2">
      <w:pPr>
        <w:autoSpaceDE w:val="0"/>
        <w:autoSpaceDN w:val="0"/>
        <w:adjustRightInd w:val="0"/>
        <w:spacing w:line="480" w:lineRule="auto"/>
        <w:outlineLvl w:val="0"/>
        <w:rPr>
          <w:rFonts w:eastAsiaTheme="minorHAnsi"/>
          <w:b/>
        </w:rPr>
      </w:pPr>
    </w:p>
    <w:p w14:paraId="44078ADA" w14:textId="77777777" w:rsidR="00EF5BD6" w:rsidRDefault="00EF5BD6" w:rsidP="009902F2">
      <w:pPr>
        <w:spacing w:line="480" w:lineRule="auto"/>
        <w:rPr>
          <w:rFonts w:eastAsiaTheme="minorHAnsi"/>
        </w:rPr>
      </w:pPr>
    </w:p>
    <w:p w14:paraId="3CDFF324" w14:textId="77777777" w:rsidR="00EC16D9" w:rsidRDefault="00EC16D9"/>
    <w:p w14:paraId="7405C3CB" w14:textId="77777777" w:rsidR="008523FB" w:rsidRDefault="008523FB"/>
    <w:p w14:paraId="1C354413" w14:textId="77777777" w:rsidR="008523FB" w:rsidRDefault="008523FB"/>
    <w:p w14:paraId="42815429" w14:textId="77777777" w:rsidR="008523FB" w:rsidRDefault="008523FB"/>
    <w:p w14:paraId="768678C4" w14:textId="77777777" w:rsidR="008523FB" w:rsidRDefault="008523FB"/>
    <w:p w14:paraId="1FD3E92C" w14:textId="77777777" w:rsidR="008523FB" w:rsidRDefault="008523FB"/>
    <w:p w14:paraId="1FA4FB1A" w14:textId="77777777" w:rsidR="008523FB" w:rsidRDefault="008523FB"/>
    <w:p w14:paraId="1C5E3C2B" w14:textId="77777777" w:rsidR="008523FB" w:rsidRDefault="008523FB"/>
    <w:p w14:paraId="70C570D7" w14:textId="77777777" w:rsidR="00FE3B36" w:rsidRDefault="00FE3B36"/>
    <w:p w14:paraId="663705ED" w14:textId="77777777" w:rsidR="008523FB" w:rsidRDefault="008523FB"/>
    <w:p w14:paraId="57D0FD4B" w14:textId="77777777" w:rsidR="008523FB" w:rsidRDefault="008523FB"/>
    <w:p w14:paraId="6B1FC4E2" w14:textId="77777777" w:rsidR="00B6705C" w:rsidRDefault="00B6705C"/>
    <w:p w14:paraId="7A0C2696" w14:textId="77777777" w:rsidR="008523FB" w:rsidRDefault="008523FB"/>
    <w:p w14:paraId="3F31452C" w14:textId="77777777" w:rsidR="008523FB" w:rsidRDefault="008523FB"/>
    <w:p w14:paraId="60378C6A" w14:textId="61EB072C" w:rsidR="008523FB" w:rsidRPr="009B4436" w:rsidRDefault="004730B4" w:rsidP="009B4436">
      <w:pPr>
        <w:pStyle w:val="Heading1"/>
        <w:jc w:val="center"/>
        <w:rPr>
          <w:b w:val="0"/>
        </w:rPr>
      </w:pPr>
      <w:bookmarkStart w:id="426" w:name="_Toc243648226"/>
      <w:bookmarkStart w:id="427" w:name="_Toc243648534"/>
      <w:bookmarkStart w:id="428" w:name="_Toc247024767"/>
      <w:r w:rsidRPr="009B4436">
        <w:rPr>
          <w:b w:val="0"/>
        </w:rPr>
        <w:t>APPENDICES</w:t>
      </w:r>
      <w:bookmarkEnd w:id="426"/>
      <w:bookmarkEnd w:id="427"/>
      <w:bookmarkEnd w:id="428"/>
    </w:p>
    <w:p w14:paraId="6F619860" w14:textId="77777777" w:rsidR="004730B4" w:rsidRDefault="004730B4" w:rsidP="004730B4">
      <w:pPr>
        <w:jc w:val="center"/>
      </w:pPr>
    </w:p>
    <w:p w14:paraId="6B795803" w14:textId="77777777" w:rsidR="004730B4" w:rsidRDefault="004730B4" w:rsidP="004730B4">
      <w:pPr>
        <w:jc w:val="center"/>
      </w:pPr>
    </w:p>
    <w:p w14:paraId="29324D8C" w14:textId="77777777" w:rsidR="004730B4" w:rsidRDefault="004730B4" w:rsidP="004730B4">
      <w:pPr>
        <w:jc w:val="center"/>
      </w:pPr>
    </w:p>
    <w:p w14:paraId="09D5C16A" w14:textId="77777777" w:rsidR="004730B4" w:rsidRDefault="004730B4" w:rsidP="004730B4">
      <w:pPr>
        <w:jc w:val="center"/>
      </w:pPr>
    </w:p>
    <w:p w14:paraId="6869B2E8" w14:textId="77777777" w:rsidR="004730B4" w:rsidRDefault="004730B4" w:rsidP="004730B4">
      <w:pPr>
        <w:jc w:val="center"/>
      </w:pPr>
    </w:p>
    <w:p w14:paraId="3A015F59" w14:textId="77777777" w:rsidR="004730B4" w:rsidRDefault="004730B4" w:rsidP="004730B4">
      <w:pPr>
        <w:jc w:val="center"/>
      </w:pPr>
    </w:p>
    <w:p w14:paraId="61B3B6D7" w14:textId="77777777" w:rsidR="004730B4" w:rsidRDefault="004730B4" w:rsidP="004730B4">
      <w:pPr>
        <w:jc w:val="center"/>
      </w:pPr>
    </w:p>
    <w:p w14:paraId="467A4A52" w14:textId="77777777" w:rsidR="004730B4" w:rsidRDefault="004730B4" w:rsidP="004730B4">
      <w:pPr>
        <w:jc w:val="center"/>
      </w:pPr>
    </w:p>
    <w:p w14:paraId="5C81FB10" w14:textId="77777777" w:rsidR="004730B4" w:rsidRDefault="004730B4" w:rsidP="004730B4">
      <w:pPr>
        <w:jc w:val="center"/>
      </w:pPr>
    </w:p>
    <w:p w14:paraId="01897566" w14:textId="77777777" w:rsidR="004730B4" w:rsidRDefault="004730B4" w:rsidP="004730B4">
      <w:pPr>
        <w:jc w:val="center"/>
      </w:pPr>
    </w:p>
    <w:p w14:paraId="116982B4" w14:textId="77777777" w:rsidR="004730B4" w:rsidRDefault="004730B4" w:rsidP="004730B4">
      <w:pPr>
        <w:jc w:val="center"/>
      </w:pPr>
    </w:p>
    <w:p w14:paraId="17C7F329" w14:textId="77777777" w:rsidR="004730B4" w:rsidRDefault="004730B4" w:rsidP="004730B4">
      <w:pPr>
        <w:jc w:val="center"/>
      </w:pPr>
    </w:p>
    <w:p w14:paraId="6CC81A9C" w14:textId="77777777" w:rsidR="004730B4" w:rsidRDefault="004730B4" w:rsidP="004730B4">
      <w:pPr>
        <w:jc w:val="center"/>
      </w:pPr>
    </w:p>
    <w:p w14:paraId="53B1C965" w14:textId="77777777" w:rsidR="004730B4" w:rsidRDefault="004730B4" w:rsidP="004730B4">
      <w:pPr>
        <w:jc w:val="center"/>
      </w:pPr>
    </w:p>
    <w:p w14:paraId="66880D84" w14:textId="77777777" w:rsidR="004730B4" w:rsidRDefault="004730B4" w:rsidP="004730B4">
      <w:pPr>
        <w:jc w:val="center"/>
      </w:pPr>
    </w:p>
    <w:p w14:paraId="0C7B7B64" w14:textId="77777777" w:rsidR="004730B4" w:rsidRDefault="004730B4" w:rsidP="004730B4">
      <w:pPr>
        <w:jc w:val="center"/>
      </w:pPr>
    </w:p>
    <w:p w14:paraId="39A45252" w14:textId="77777777" w:rsidR="00B6705C" w:rsidRDefault="00B6705C" w:rsidP="004730B4">
      <w:pPr>
        <w:jc w:val="center"/>
      </w:pPr>
    </w:p>
    <w:p w14:paraId="78395728" w14:textId="77777777" w:rsidR="004730B4" w:rsidRDefault="004730B4" w:rsidP="004730B4">
      <w:pPr>
        <w:jc w:val="center"/>
      </w:pPr>
    </w:p>
    <w:p w14:paraId="4AD1A3B3" w14:textId="77777777" w:rsidR="004730B4" w:rsidRDefault="004730B4" w:rsidP="004730B4">
      <w:pPr>
        <w:jc w:val="center"/>
      </w:pPr>
    </w:p>
    <w:p w14:paraId="6781E1C4" w14:textId="77777777" w:rsidR="004730B4" w:rsidRDefault="004730B4" w:rsidP="004730B4">
      <w:pPr>
        <w:jc w:val="center"/>
      </w:pPr>
    </w:p>
    <w:p w14:paraId="7CBF10F0" w14:textId="77777777" w:rsidR="004730B4" w:rsidRDefault="004730B4" w:rsidP="004730B4">
      <w:pPr>
        <w:jc w:val="center"/>
      </w:pPr>
    </w:p>
    <w:p w14:paraId="48F9C73D" w14:textId="77777777" w:rsidR="004730B4" w:rsidRDefault="004730B4" w:rsidP="004730B4">
      <w:pPr>
        <w:jc w:val="center"/>
      </w:pPr>
    </w:p>
    <w:p w14:paraId="3AD34E24" w14:textId="77777777" w:rsidR="004730B4" w:rsidRDefault="004730B4" w:rsidP="004B10B7"/>
    <w:p w14:paraId="4E1299C5" w14:textId="263A7DD8" w:rsidR="008523FB" w:rsidRPr="00B92048" w:rsidRDefault="00767C41" w:rsidP="001A1830">
      <w:pPr>
        <w:jc w:val="center"/>
        <w:rPr>
          <w:b/>
        </w:rPr>
      </w:pPr>
      <w:r w:rsidRPr="00B92048">
        <w:rPr>
          <w:b/>
        </w:rPr>
        <w:t>APPENDIX A</w:t>
      </w:r>
    </w:p>
    <w:p w14:paraId="63A393C3" w14:textId="77777777" w:rsidR="004730B4" w:rsidRDefault="004730B4" w:rsidP="00767C41"/>
    <w:p w14:paraId="6D1232D4" w14:textId="53A7F7EE" w:rsidR="0065492D" w:rsidRPr="00373B70" w:rsidRDefault="008523FB" w:rsidP="004730B4">
      <w:pPr>
        <w:spacing w:line="480" w:lineRule="auto"/>
        <w:jc w:val="center"/>
        <w:rPr>
          <w:rFonts w:eastAsiaTheme="minorHAnsi"/>
        </w:rPr>
      </w:pPr>
      <w:r w:rsidRPr="00373B70">
        <w:rPr>
          <w:rFonts w:eastAsiaTheme="minorHAnsi"/>
        </w:rPr>
        <w:t xml:space="preserve">Inorganic compounds that may </w:t>
      </w:r>
      <w:r w:rsidR="0065492D" w:rsidRPr="00373B70">
        <w:rPr>
          <w:rFonts w:eastAsiaTheme="minorHAnsi"/>
        </w:rPr>
        <w:t>be contribute to G</w:t>
      </w:r>
      <w:r w:rsidR="004730B4" w:rsidRPr="00373B70">
        <w:rPr>
          <w:rFonts w:eastAsiaTheme="minorHAnsi"/>
        </w:rPr>
        <w:t>SR</w:t>
      </w:r>
      <w:r w:rsidR="0065492D" w:rsidRPr="00373B70">
        <w:rPr>
          <w:rFonts w:eastAsiaTheme="minorHAnsi"/>
        </w:rPr>
        <w:t>, adapted from:</w:t>
      </w:r>
    </w:p>
    <w:p w14:paraId="5F94B130" w14:textId="6E34EB18" w:rsidR="008523FB" w:rsidRPr="00373B70" w:rsidRDefault="0065492D" w:rsidP="004730B4">
      <w:pPr>
        <w:spacing w:line="480" w:lineRule="auto"/>
        <w:jc w:val="center"/>
        <w:rPr>
          <w:rFonts w:eastAsiaTheme="minorHAnsi"/>
        </w:rPr>
      </w:pPr>
      <w:r w:rsidRPr="00373B70">
        <w:rPr>
          <w:rFonts w:eastAsiaTheme="minorHAnsi"/>
        </w:rPr>
        <w:t xml:space="preserve"> </w:t>
      </w:r>
      <w:proofErr w:type="spellStart"/>
      <w:r w:rsidRPr="00373B70">
        <w:t>Dalby</w:t>
      </w:r>
      <w:proofErr w:type="spellEnd"/>
      <w:r w:rsidRPr="00373B70">
        <w:t xml:space="preserve"> O, Butler D, </w:t>
      </w:r>
      <w:proofErr w:type="spellStart"/>
      <w:r w:rsidRPr="00373B70">
        <w:t>Birkett</w:t>
      </w:r>
      <w:proofErr w:type="spellEnd"/>
      <w:r w:rsidRPr="00373B70">
        <w:t xml:space="preserve"> </w:t>
      </w:r>
      <w:proofErr w:type="spellStart"/>
      <w:r w:rsidRPr="00373B70">
        <w:t>JW</w:t>
      </w:r>
      <w:proofErr w:type="spellEnd"/>
      <w:r w:rsidRPr="00373B70">
        <w:t xml:space="preserve">. </w:t>
      </w:r>
      <w:proofErr w:type="gramStart"/>
      <w:r w:rsidRPr="00373B70">
        <w:t>Analysis of gunshot residue and associated materials</w:t>
      </w:r>
      <w:r w:rsidRPr="00373B70">
        <w:rPr>
          <w:bCs/>
        </w:rPr>
        <w:t>—</w:t>
      </w:r>
      <w:r w:rsidRPr="00373B70">
        <w:t>a review.</w:t>
      </w:r>
      <w:proofErr w:type="gramEnd"/>
      <w:r w:rsidRPr="00373B70">
        <w:t xml:space="preserve"> J Forensic </w:t>
      </w:r>
      <w:proofErr w:type="spellStart"/>
      <w:r w:rsidRPr="00373B70">
        <w:t>Sci</w:t>
      </w:r>
      <w:proofErr w:type="spellEnd"/>
      <w:r w:rsidRPr="00373B70">
        <w:t xml:space="preserve"> 2010</w:t>
      </w:r>
      <w:proofErr w:type="gramStart"/>
      <w:r w:rsidRPr="00373B70">
        <w:t>;55</w:t>
      </w:r>
      <w:proofErr w:type="gramEnd"/>
      <w:r w:rsidRPr="00373B70">
        <w:t>(4):924</w:t>
      </w:r>
      <w:r w:rsidRPr="00373B70">
        <w:rPr>
          <w:bCs/>
        </w:rPr>
        <w:t>–</w:t>
      </w:r>
      <w:r w:rsidRPr="00373B70">
        <w:t>43.</w:t>
      </w:r>
    </w:p>
    <w:tbl>
      <w:tblPr>
        <w:tblW w:w="0" w:type="auto"/>
        <w:jc w:val="center"/>
        <w:tblLook w:val="04A0" w:firstRow="1" w:lastRow="0" w:firstColumn="1" w:lastColumn="0" w:noHBand="0" w:noVBand="1"/>
      </w:tblPr>
      <w:tblGrid>
        <w:gridCol w:w="2669"/>
        <w:gridCol w:w="3415"/>
      </w:tblGrid>
      <w:tr w:rsidR="00767C41" w:rsidRPr="00DB3B14" w14:paraId="0A79E5C4" w14:textId="1B218F5E" w:rsidTr="00767C41">
        <w:trPr>
          <w:jc w:val="center"/>
        </w:trPr>
        <w:tc>
          <w:tcPr>
            <w:tcW w:w="0" w:type="auto"/>
            <w:tcBorders>
              <w:top w:val="single" w:sz="4" w:space="0" w:color="auto"/>
              <w:bottom w:val="single" w:sz="4" w:space="0" w:color="auto"/>
            </w:tcBorders>
            <w:vAlign w:val="center"/>
          </w:tcPr>
          <w:p w14:paraId="665E7A71" w14:textId="77777777" w:rsidR="00767C41" w:rsidRPr="0065492D" w:rsidRDefault="00767C41" w:rsidP="00767C41">
            <w:pPr>
              <w:pStyle w:val="NoSpacing"/>
              <w:spacing w:line="240" w:lineRule="auto"/>
              <w:rPr>
                <w:rFonts w:eastAsiaTheme="minorHAnsi"/>
                <w:b/>
              </w:rPr>
            </w:pPr>
            <w:r w:rsidRPr="0065492D">
              <w:rPr>
                <w:rFonts w:eastAsiaTheme="minorHAnsi"/>
                <w:b/>
              </w:rPr>
              <w:t>Compound</w:t>
            </w:r>
          </w:p>
        </w:tc>
        <w:tc>
          <w:tcPr>
            <w:tcW w:w="0" w:type="auto"/>
            <w:tcBorders>
              <w:top w:val="single" w:sz="4" w:space="0" w:color="auto"/>
              <w:bottom w:val="single" w:sz="4" w:space="0" w:color="auto"/>
            </w:tcBorders>
            <w:vAlign w:val="center"/>
          </w:tcPr>
          <w:p w14:paraId="518C327E" w14:textId="77777777" w:rsidR="00767C41" w:rsidRPr="0065492D" w:rsidRDefault="00767C41" w:rsidP="00767C41">
            <w:pPr>
              <w:pStyle w:val="NoSpacing"/>
              <w:spacing w:line="240" w:lineRule="auto"/>
              <w:rPr>
                <w:rFonts w:eastAsiaTheme="minorHAnsi"/>
                <w:b/>
              </w:rPr>
            </w:pPr>
            <w:r w:rsidRPr="0065492D">
              <w:rPr>
                <w:rFonts w:eastAsiaTheme="minorHAnsi"/>
                <w:b/>
              </w:rPr>
              <w:t>Source of Compound</w:t>
            </w:r>
          </w:p>
        </w:tc>
      </w:tr>
      <w:tr w:rsidR="00767C41" w:rsidRPr="00DB3B14" w14:paraId="68F10012" w14:textId="36DDC70B" w:rsidTr="00767C41">
        <w:trPr>
          <w:jc w:val="center"/>
        </w:trPr>
        <w:tc>
          <w:tcPr>
            <w:tcW w:w="0" w:type="auto"/>
            <w:tcBorders>
              <w:top w:val="single" w:sz="4" w:space="0" w:color="auto"/>
            </w:tcBorders>
            <w:vAlign w:val="center"/>
          </w:tcPr>
          <w:p w14:paraId="01704974" w14:textId="77777777" w:rsidR="00767C41" w:rsidRPr="0065492D" w:rsidRDefault="00767C41" w:rsidP="00767C41">
            <w:pPr>
              <w:pStyle w:val="NoSpacing"/>
              <w:spacing w:line="240" w:lineRule="auto"/>
              <w:rPr>
                <w:rFonts w:eastAsiaTheme="minorHAnsi"/>
              </w:rPr>
            </w:pPr>
            <w:r w:rsidRPr="0065492D">
              <w:rPr>
                <w:rFonts w:eastAsiaTheme="minorHAnsi"/>
              </w:rPr>
              <w:t>Aluminum</w:t>
            </w:r>
          </w:p>
        </w:tc>
        <w:tc>
          <w:tcPr>
            <w:tcW w:w="0" w:type="auto"/>
            <w:tcBorders>
              <w:top w:val="single" w:sz="4" w:space="0" w:color="auto"/>
            </w:tcBorders>
            <w:vAlign w:val="center"/>
          </w:tcPr>
          <w:p w14:paraId="4BBE91ED" w14:textId="77777777" w:rsidR="00767C41" w:rsidRPr="0065492D" w:rsidRDefault="00767C41" w:rsidP="00767C41">
            <w:pPr>
              <w:pStyle w:val="NoSpacing"/>
              <w:spacing w:line="240" w:lineRule="auto"/>
              <w:rPr>
                <w:rFonts w:eastAsiaTheme="minorHAnsi"/>
              </w:rPr>
            </w:pPr>
            <w:r w:rsidRPr="0065492D">
              <w:rPr>
                <w:rFonts w:eastAsiaTheme="minorHAnsi"/>
              </w:rPr>
              <w:t>Primer/case</w:t>
            </w:r>
          </w:p>
        </w:tc>
      </w:tr>
      <w:tr w:rsidR="00767C41" w:rsidRPr="00DB3B14" w14:paraId="0119CE2A" w14:textId="5C6BE70A" w:rsidTr="00767C41">
        <w:trPr>
          <w:jc w:val="center"/>
        </w:trPr>
        <w:tc>
          <w:tcPr>
            <w:tcW w:w="0" w:type="auto"/>
            <w:vAlign w:val="center"/>
          </w:tcPr>
          <w:p w14:paraId="009CA914" w14:textId="77777777" w:rsidR="00767C41" w:rsidRPr="0065492D" w:rsidRDefault="00767C41" w:rsidP="00767C41">
            <w:pPr>
              <w:pStyle w:val="NoSpacing"/>
              <w:spacing w:line="240" w:lineRule="auto"/>
              <w:rPr>
                <w:rFonts w:eastAsiaTheme="minorHAnsi"/>
              </w:rPr>
            </w:pPr>
            <w:r w:rsidRPr="0065492D">
              <w:rPr>
                <w:rFonts w:eastAsiaTheme="minorHAnsi"/>
              </w:rPr>
              <w:t>Aluminum sulfide</w:t>
            </w:r>
          </w:p>
        </w:tc>
        <w:tc>
          <w:tcPr>
            <w:tcW w:w="0" w:type="auto"/>
            <w:vAlign w:val="center"/>
          </w:tcPr>
          <w:p w14:paraId="150F2562"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6085C9B0" w14:textId="235BACCE" w:rsidTr="00767C41">
        <w:trPr>
          <w:jc w:val="center"/>
        </w:trPr>
        <w:tc>
          <w:tcPr>
            <w:tcW w:w="0" w:type="auto"/>
            <w:vAlign w:val="center"/>
          </w:tcPr>
          <w:p w14:paraId="5606CAA8" w14:textId="77777777" w:rsidR="00767C41" w:rsidRPr="0065492D" w:rsidRDefault="00767C41" w:rsidP="00767C41">
            <w:pPr>
              <w:pStyle w:val="NoSpacing"/>
              <w:spacing w:line="240" w:lineRule="auto"/>
              <w:rPr>
                <w:rFonts w:eastAsiaTheme="minorHAnsi"/>
              </w:rPr>
            </w:pPr>
            <w:r w:rsidRPr="0065492D">
              <w:rPr>
                <w:rFonts w:eastAsiaTheme="minorHAnsi"/>
              </w:rPr>
              <w:t>Antimony</w:t>
            </w:r>
          </w:p>
        </w:tc>
        <w:tc>
          <w:tcPr>
            <w:tcW w:w="0" w:type="auto"/>
            <w:vAlign w:val="center"/>
          </w:tcPr>
          <w:p w14:paraId="5D99635D" w14:textId="77777777" w:rsidR="00767C41" w:rsidRPr="0065492D" w:rsidRDefault="00767C41" w:rsidP="00767C41">
            <w:pPr>
              <w:pStyle w:val="NoSpacing"/>
              <w:spacing w:line="240" w:lineRule="auto"/>
              <w:rPr>
                <w:rFonts w:eastAsiaTheme="minorHAnsi"/>
              </w:rPr>
            </w:pPr>
            <w:r w:rsidRPr="0065492D">
              <w:rPr>
                <w:rFonts w:eastAsiaTheme="minorHAnsi"/>
              </w:rPr>
              <w:t>Case/bullet</w:t>
            </w:r>
          </w:p>
        </w:tc>
      </w:tr>
      <w:tr w:rsidR="00767C41" w:rsidRPr="00DB3B14" w14:paraId="0A38E743" w14:textId="383291DB" w:rsidTr="00767C41">
        <w:trPr>
          <w:jc w:val="center"/>
        </w:trPr>
        <w:tc>
          <w:tcPr>
            <w:tcW w:w="0" w:type="auto"/>
            <w:vAlign w:val="center"/>
          </w:tcPr>
          <w:p w14:paraId="07975C27" w14:textId="77777777" w:rsidR="00767C41" w:rsidRPr="0065492D" w:rsidRDefault="00767C41" w:rsidP="00767C41">
            <w:pPr>
              <w:pStyle w:val="NoSpacing"/>
              <w:spacing w:line="240" w:lineRule="auto"/>
              <w:rPr>
                <w:rFonts w:eastAsiaTheme="minorHAnsi"/>
              </w:rPr>
            </w:pPr>
            <w:r w:rsidRPr="0065492D">
              <w:rPr>
                <w:rFonts w:eastAsiaTheme="minorHAnsi"/>
              </w:rPr>
              <w:t>Antimony sulfide</w:t>
            </w:r>
          </w:p>
        </w:tc>
        <w:tc>
          <w:tcPr>
            <w:tcW w:w="0" w:type="auto"/>
            <w:vAlign w:val="center"/>
          </w:tcPr>
          <w:p w14:paraId="54B6F745"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0553AA90" w14:textId="61D6C0C4" w:rsidTr="00767C41">
        <w:trPr>
          <w:jc w:val="center"/>
        </w:trPr>
        <w:tc>
          <w:tcPr>
            <w:tcW w:w="0" w:type="auto"/>
            <w:vAlign w:val="center"/>
          </w:tcPr>
          <w:p w14:paraId="440CBCF9" w14:textId="77777777" w:rsidR="00767C41" w:rsidRPr="0065492D" w:rsidRDefault="00767C41" w:rsidP="00767C41">
            <w:pPr>
              <w:pStyle w:val="NoSpacing"/>
              <w:spacing w:line="240" w:lineRule="auto"/>
              <w:rPr>
                <w:rFonts w:eastAsiaTheme="minorHAnsi"/>
              </w:rPr>
            </w:pPr>
            <w:r w:rsidRPr="0065492D">
              <w:rPr>
                <w:rFonts w:eastAsiaTheme="minorHAnsi"/>
              </w:rPr>
              <w:t>Antimony sulfite</w:t>
            </w:r>
          </w:p>
        </w:tc>
        <w:tc>
          <w:tcPr>
            <w:tcW w:w="0" w:type="auto"/>
            <w:vAlign w:val="center"/>
          </w:tcPr>
          <w:p w14:paraId="37BA68CF"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0B900854" w14:textId="5C8B1D68" w:rsidTr="00767C41">
        <w:trPr>
          <w:jc w:val="center"/>
        </w:trPr>
        <w:tc>
          <w:tcPr>
            <w:tcW w:w="0" w:type="auto"/>
            <w:vAlign w:val="center"/>
          </w:tcPr>
          <w:p w14:paraId="75C31639" w14:textId="77777777" w:rsidR="00767C41" w:rsidRPr="0065492D" w:rsidRDefault="00767C41" w:rsidP="00767C41">
            <w:pPr>
              <w:pStyle w:val="NoSpacing"/>
              <w:spacing w:line="240" w:lineRule="auto"/>
              <w:rPr>
                <w:rFonts w:eastAsiaTheme="minorHAnsi"/>
              </w:rPr>
            </w:pPr>
            <w:r w:rsidRPr="0065492D">
              <w:rPr>
                <w:rFonts w:eastAsiaTheme="minorHAnsi"/>
              </w:rPr>
              <w:t xml:space="preserve">Antimony </w:t>
            </w:r>
            <w:proofErr w:type="spellStart"/>
            <w:r w:rsidRPr="0065492D">
              <w:rPr>
                <w:rFonts w:eastAsiaTheme="minorHAnsi"/>
              </w:rPr>
              <w:t>trisulfide</w:t>
            </w:r>
            <w:proofErr w:type="spellEnd"/>
          </w:p>
        </w:tc>
        <w:tc>
          <w:tcPr>
            <w:tcW w:w="0" w:type="auto"/>
            <w:vAlign w:val="center"/>
          </w:tcPr>
          <w:p w14:paraId="58388696"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01B7BF7C" w14:textId="2F61A8BE" w:rsidTr="00767C41">
        <w:trPr>
          <w:trHeight w:val="100"/>
          <w:jc w:val="center"/>
        </w:trPr>
        <w:tc>
          <w:tcPr>
            <w:tcW w:w="0" w:type="auto"/>
            <w:vAlign w:val="center"/>
          </w:tcPr>
          <w:p w14:paraId="2F9C3E35" w14:textId="77777777" w:rsidR="00767C41" w:rsidRPr="0065492D" w:rsidRDefault="00767C41" w:rsidP="00767C41">
            <w:pPr>
              <w:pStyle w:val="NoSpacing"/>
              <w:spacing w:line="240" w:lineRule="auto"/>
              <w:rPr>
                <w:rFonts w:eastAsiaTheme="minorHAnsi"/>
              </w:rPr>
            </w:pPr>
            <w:r w:rsidRPr="0065492D">
              <w:rPr>
                <w:rFonts w:eastAsiaTheme="minorHAnsi"/>
              </w:rPr>
              <w:t>Arsenic</w:t>
            </w:r>
          </w:p>
        </w:tc>
        <w:tc>
          <w:tcPr>
            <w:tcW w:w="0" w:type="auto"/>
            <w:vAlign w:val="center"/>
          </w:tcPr>
          <w:p w14:paraId="180B39DE" w14:textId="77777777" w:rsidR="00767C41" w:rsidRPr="0065492D" w:rsidRDefault="00767C41" w:rsidP="00767C41">
            <w:pPr>
              <w:pStyle w:val="NoSpacing"/>
              <w:spacing w:line="240" w:lineRule="auto"/>
              <w:rPr>
                <w:rFonts w:eastAsiaTheme="minorHAnsi"/>
              </w:rPr>
            </w:pPr>
            <w:r w:rsidRPr="0065492D">
              <w:rPr>
                <w:rFonts w:eastAsiaTheme="minorHAnsi"/>
              </w:rPr>
              <w:t>Case</w:t>
            </w:r>
          </w:p>
        </w:tc>
      </w:tr>
      <w:tr w:rsidR="00767C41" w:rsidRPr="00DB3B14" w14:paraId="376D75E7" w14:textId="3EEC6F26" w:rsidTr="00767C41">
        <w:trPr>
          <w:jc w:val="center"/>
        </w:trPr>
        <w:tc>
          <w:tcPr>
            <w:tcW w:w="0" w:type="auto"/>
            <w:vAlign w:val="center"/>
          </w:tcPr>
          <w:p w14:paraId="0139B69E" w14:textId="77777777" w:rsidR="00767C41" w:rsidRPr="0065492D" w:rsidRDefault="00767C41" w:rsidP="00767C41">
            <w:pPr>
              <w:pStyle w:val="NoSpacing"/>
              <w:spacing w:line="240" w:lineRule="auto"/>
              <w:rPr>
                <w:rFonts w:eastAsiaTheme="minorHAnsi"/>
              </w:rPr>
            </w:pPr>
            <w:r w:rsidRPr="0065492D">
              <w:rPr>
                <w:rFonts w:eastAsiaTheme="minorHAnsi"/>
              </w:rPr>
              <w:t>Barium nitrate</w:t>
            </w:r>
          </w:p>
        </w:tc>
        <w:tc>
          <w:tcPr>
            <w:tcW w:w="0" w:type="auto"/>
            <w:vAlign w:val="center"/>
          </w:tcPr>
          <w:p w14:paraId="1E1F7237" w14:textId="77777777" w:rsidR="00767C41" w:rsidRPr="0065492D" w:rsidRDefault="00767C41" w:rsidP="00767C41">
            <w:pPr>
              <w:pStyle w:val="NoSpacing"/>
              <w:spacing w:line="240" w:lineRule="auto"/>
              <w:rPr>
                <w:rFonts w:eastAsiaTheme="minorHAnsi"/>
              </w:rPr>
            </w:pPr>
            <w:r w:rsidRPr="0065492D">
              <w:rPr>
                <w:rFonts w:eastAsiaTheme="minorHAnsi"/>
              </w:rPr>
              <w:t>Primer mix/propellant powder</w:t>
            </w:r>
          </w:p>
        </w:tc>
      </w:tr>
      <w:tr w:rsidR="00767C41" w:rsidRPr="00DB3B14" w14:paraId="28511D72" w14:textId="77C9B53B" w:rsidTr="00767C41">
        <w:trPr>
          <w:jc w:val="center"/>
        </w:trPr>
        <w:tc>
          <w:tcPr>
            <w:tcW w:w="0" w:type="auto"/>
            <w:vAlign w:val="center"/>
          </w:tcPr>
          <w:p w14:paraId="7D50E203" w14:textId="77777777" w:rsidR="00767C41" w:rsidRPr="0065492D" w:rsidRDefault="00767C41" w:rsidP="00767C41">
            <w:pPr>
              <w:pStyle w:val="NoSpacing"/>
              <w:spacing w:line="240" w:lineRule="auto"/>
              <w:rPr>
                <w:rFonts w:eastAsiaTheme="minorHAnsi"/>
              </w:rPr>
            </w:pPr>
            <w:r w:rsidRPr="0065492D">
              <w:rPr>
                <w:rFonts w:eastAsiaTheme="minorHAnsi"/>
              </w:rPr>
              <w:t>Barium peroxide</w:t>
            </w:r>
          </w:p>
        </w:tc>
        <w:tc>
          <w:tcPr>
            <w:tcW w:w="0" w:type="auto"/>
            <w:vAlign w:val="center"/>
          </w:tcPr>
          <w:p w14:paraId="22FB935D"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554FFAD1" w14:textId="32F8B739" w:rsidTr="00767C41">
        <w:trPr>
          <w:jc w:val="center"/>
        </w:trPr>
        <w:tc>
          <w:tcPr>
            <w:tcW w:w="0" w:type="auto"/>
            <w:vAlign w:val="center"/>
          </w:tcPr>
          <w:p w14:paraId="4AE35CE7" w14:textId="77777777" w:rsidR="00767C41" w:rsidRPr="0065492D" w:rsidRDefault="00767C41" w:rsidP="00767C41">
            <w:pPr>
              <w:pStyle w:val="NoSpacing"/>
              <w:spacing w:line="240" w:lineRule="auto"/>
              <w:rPr>
                <w:rFonts w:eastAsiaTheme="minorHAnsi"/>
              </w:rPr>
            </w:pPr>
            <w:r w:rsidRPr="0065492D">
              <w:rPr>
                <w:rFonts w:eastAsiaTheme="minorHAnsi"/>
              </w:rPr>
              <w:t>Bismuth</w:t>
            </w:r>
          </w:p>
        </w:tc>
        <w:tc>
          <w:tcPr>
            <w:tcW w:w="0" w:type="auto"/>
            <w:vAlign w:val="center"/>
          </w:tcPr>
          <w:p w14:paraId="0F6FF67E" w14:textId="77777777" w:rsidR="00767C41" w:rsidRPr="0065492D" w:rsidRDefault="00767C41" w:rsidP="00767C41">
            <w:pPr>
              <w:pStyle w:val="NoSpacing"/>
              <w:spacing w:line="240" w:lineRule="auto"/>
              <w:rPr>
                <w:rFonts w:eastAsiaTheme="minorHAnsi"/>
              </w:rPr>
            </w:pPr>
            <w:r w:rsidRPr="0065492D">
              <w:rPr>
                <w:rFonts w:eastAsiaTheme="minorHAnsi"/>
              </w:rPr>
              <w:t>Case</w:t>
            </w:r>
          </w:p>
        </w:tc>
      </w:tr>
      <w:tr w:rsidR="00767C41" w:rsidRPr="00DB3B14" w14:paraId="41A2A07B" w14:textId="48985845" w:rsidTr="00767C41">
        <w:trPr>
          <w:jc w:val="center"/>
        </w:trPr>
        <w:tc>
          <w:tcPr>
            <w:tcW w:w="0" w:type="auto"/>
            <w:vAlign w:val="center"/>
          </w:tcPr>
          <w:p w14:paraId="785602DB" w14:textId="77777777" w:rsidR="00767C41" w:rsidRPr="0065492D" w:rsidRDefault="00767C41" w:rsidP="00767C41">
            <w:pPr>
              <w:pStyle w:val="NoSpacing"/>
              <w:spacing w:line="240" w:lineRule="auto"/>
              <w:rPr>
                <w:rFonts w:eastAsiaTheme="minorHAnsi"/>
              </w:rPr>
            </w:pPr>
            <w:r w:rsidRPr="0065492D">
              <w:rPr>
                <w:rFonts w:eastAsiaTheme="minorHAnsi"/>
              </w:rPr>
              <w:t>Boron</w:t>
            </w:r>
          </w:p>
        </w:tc>
        <w:tc>
          <w:tcPr>
            <w:tcW w:w="0" w:type="auto"/>
            <w:vAlign w:val="center"/>
          </w:tcPr>
          <w:p w14:paraId="16B89115"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6C4E3980" w14:textId="03514978" w:rsidTr="00767C41">
        <w:trPr>
          <w:jc w:val="center"/>
        </w:trPr>
        <w:tc>
          <w:tcPr>
            <w:tcW w:w="0" w:type="auto"/>
            <w:vAlign w:val="center"/>
          </w:tcPr>
          <w:p w14:paraId="16F35DF6" w14:textId="77777777" w:rsidR="00767C41" w:rsidRPr="0065492D" w:rsidRDefault="00767C41" w:rsidP="00767C41">
            <w:pPr>
              <w:pStyle w:val="NoSpacing"/>
              <w:spacing w:line="240" w:lineRule="auto"/>
              <w:rPr>
                <w:rFonts w:eastAsiaTheme="minorHAnsi"/>
              </w:rPr>
            </w:pPr>
            <w:r w:rsidRPr="0065492D">
              <w:rPr>
                <w:rFonts w:eastAsiaTheme="minorHAnsi"/>
              </w:rPr>
              <w:t>Brass</w:t>
            </w:r>
          </w:p>
        </w:tc>
        <w:tc>
          <w:tcPr>
            <w:tcW w:w="0" w:type="auto"/>
            <w:vAlign w:val="center"/>
          </w:tcPr>
          <w:p w14:paraId="11686097" w14:textId="77777777" w:rsidR="00767C41" w:rsidRPr="0065492D" w:rsidRDefault="00767C41" w:rsidP="00767C41">
            <w:pPr>
              <w:pStyle w:val="NoSpacing"/>
              <w:spacing w:line="240" w:lineRule="auto"/>
              <w:rPr>
                <w:rFonts w:eastAsiaTheme="minorHAnsi"/>
              </w:rPr>
            </w:pPr>
            <w:r w:rsidRPr="0065492D">
              <w:rPr>
                <w:rFonts w:eastAsiaTheme="minorHAnsi"/>
              </w:rPr>
              <w:t>Case</w:t>
            </w:r>
          </w:p>
        </w:tc>
      </w:tr>
      <w:tr w:rsidR="00767C41" w:rsidRPr="00DB3B14" w14:paraId="0E3A2720" w14:textId="154E6617" w:rsidTr="00767C41">
        <w:trPr>
          <w:jc w:val="center"/>
        </w:trPr>
        <w:tc>
          <w:tcPr>
            <w:tcW w:w="0" w:type="auto"/>
            <w:vAlign w:val="center"/>
          </w:tcPr>
          <w:p w14:paraId="1000C9A1" w14:textId="77777777" w:rsidR="00767C41" w:rsidRPr="0065492D" w:rsidRDefault="00767C41" w:rsidP="00767C41">
            <w:pPr>
              <w:pStyle w:val="NoSpacing"/>
              <w:spacing w:line="240" w:lineRule="auto"/>
              <w:rPr>
                <w:rFonts w:eastAsiaTheme="minorHAnsi"/>
              </w:rPr>
            </w:pPr>
            <w:r w:rsidRPr="0065492D">
              <w:rPr>
                <w:rFonts w:eastAsiaTheme="minorHAnsi"/>
              </w:rPr>
              <w:t>Bronze</w:t>
            </w:r>
          </w:p>
        </w:tc>
        <w:tc>
          <w:tcPr>
            <w:tcW w:w="0" w:type="auto"/>
            <w:vAlign w:val="center"/>
          </w:tcPr>
          <w:p w14:paraId="0943EF25" w14:textId="77777777" w:rsidR="00767C41" w:rsidRPr="0065492D" w:rsidRDefault="00767C41" w:rsidP="00767C41">
            <w:pPr>
              <w:pStyle w:val="NoSpacing"/>
              <w:spacing w:line="240" w:lineRule="auto"/>
              <w:rPr>
                <w:rFonts w:eastAsiaTheme="minorHAnsi"/>
              </w:rPr>
            </w:pPr>
            <w:r w:rsidRPr="0065492D">
              <w:rPr>
                <w:rFonts w:eastAsiaTheme="minorHAnsi"/>
              </w:rPr>
              <w:t>Bullet</w:t>
            </w:r>
          </w:p>
        </w:tc>
      </w:tr>
      <w:tr w:rsidR="00767C41" w:rsidRPr="00DB3B14" w14:paraId="695CD692" w14:textId="0DB4696A" w:rsidTr="00767C41">
        <w:trPr>
          <w:jc w:val="center"/>
        </w:trPr>
        <w:tc>
          <w:tcPr>
            <w:tcW w:w="0" w:type="auto"/>
            <w:vAlign w:val="center"/>
          </w:tcPr>
          <w:p w14:paraId="67FBB171" w14:textId="77777777" w:rsidR="00767C41" w:rsidRPr="0065492D" w:rsidRDefault="00767C41" w:rsidP="00767C41">
            <w:pPr>
              <w:pStyle w:val="NoSpacing"/>
              <w:spacing w:line="240" w:lineRule="auto"/>
              <w:rPr>
                <w:rFonts w:eastAsiaTheme="minorHAnsi"/>
              </w:rPr>
            </w:pPr>
            <w:r w:rsidRPr="0065492D">
              <w:rPr>
                <w:rFonts w:eastAsiaTheme="minorHAnsi"/>
              </w:rPr>
              <w:t>Calcium carbonate</w:t>
            </w:r>
          </w:p>
        </w:tc>
        <w:tc>
          <w:tcPr>
            <w:tcW w:w="0" w:type="auto"/>
            <w:vAlign w:val="center"/>
          </w:tcPr>
          <w:p w14:paraId="3DD32C72" w14:textId="77777777" w:rsidR="00767C41" w:rsidRPr="0065492D" w:rsidRDefault="00767C41" w:rsidP="00767C41">
            <w:pPr>
              <w:pStyle w:val="NoSpacing"/>
              <w:spacing w:line="240" w:lineRule="auto"/>
              <w:rPr>
                <w:rFonts w:eastAsiaTheme="minorHAnsi"/>
              </w:rPr>
            </w:pPr>
            <w:r w:rsidRPr="0065492D">
              <w:rPr>
                <w:rFonts w:eastAsiaTheme="minorHAnsi"/>
              </w:rPr>
              <w:t>Propellant powder</w:t>
            </w:r>
          </w:p>
        </w:tc>
      </w:tr>
      <w:tr w:rsidR="00767C41" w:rsidRPr="00DB3B14" w14:paraId="611523E8" w14:textId="7D0F3087" w:rsidTr="00767C41">
        <w:trPr>
          <w:jc w:val="center"/>
        </w:trPr>
        <w:tc>
          <w:tcPr>
            <w:tcW w:w="0" w:type="auto"/>
            <w:vAlign w:val="center"/>
          </w:tcPr>
          <w:p w14:paraId="29A091FB" w14:textId="77777777" w:rsidR="00767C41" w:rsidRPr="0065492D" w:rsidRDefault="00767C41" w:rsidP="00767C41">
            <w:pPr>
              <w:pStyle w:val="NoSpacing"/>
              <w:spacing w:line="240" w:lineRule="auto"/>
              <w:rPr>
                <w:rFonts w:eastAsiaTheme="minorHAnsi"/>
              </w:rPr>
            </w:pPr>
            <w:r w:rsidRPr="0065492D">
              <w:rPr>
                <w:rFonts w:eastAsiaTheme="minorHAnsi"/>
              </w:rPr>
              <w:t>Calcium silicide</w:t>
            </w:r>
          </w:p>
        </w:tc>
        <w:tc>
          <w:tcPr>
            <w:tcW w:w="0" w:type="auto"/>
            <w:vAlign w:val="center"/>
          </w:tcPr>
          <w:p w14:paraId="100D1617"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4770A6F7" w14:textId="1AAF3400" w:rsidTr="00767C41">
        <w:trPr>
          <w:jc w:val="center"/>
        </w:trPr>
        <w:tc>
          <w:tcPr>
            <w:tcW w:w="0" w:type="auto"/>
            <w:vAlign w:val="center"/>
          </w:tcPr>
          <w:p w14:paraId="030F53ED" w14:textId="77777777" w:rsidR="00767C41" w:rsidRPr="0065492D" w:rsidRDefault="00767C41" w:rsidP="00767C41">
            <w:pPr>
              <w:pStyle w:val="NoSpacing"/>
              <w:spacing w:line="240" w:lineRule="auto"/>
              <w:rPr>
                <w:rFonts w:eastAsiaTheme="minorHAnsi"/>
              </w:rPr>
            </w:pPr>
            <w:r w:rsidRPr="0065492D">
              <w:rPr>
                <w:rFonts w:eastAsiaTheme="minorHAnsi"/>
              </w:rPr>
              <w:t>Chromium</w:t>
            </w:r>
          </w:p>
        </w:tc>
        <w:tc>
          <w:tcPr>
            <w:tcW w:w="0" w:type="auto"/>
            <w:vAlign w:val="center"/>
          </w:tcPr>
          <w:p w14:paraId="7E135A00" w14:textId="77777777" w:rsidR="00767C41" w:rsidRPr="0065492D" w:rsidRDefault="00767C41" w:rsidP="00767C41">
            <w:pPr>
              <w:pStyle w:val="NoSpacing"/>
              <w:spacing w:line="240" w:lineRule="auto"/>
              <w:rPr>
                <w:rFonts w:eastAsiaTheme="minorHAnsi"/>
              </w:rPr>
            </w:pPr>
            <w:r w:rsidRPr="0065492D">
              <w:rPr>
                <w:rFonts w:eastAsiaTheme="minorHAnsi"/>
              </w:rPr>
              <w:t>Bullet</w:t>
            </w:r>
          </w:p>
        </w:tc>
      </w:tr>
      <w:tr w:rsidR="00767C41" w:rsidRPr="00DB3B14" w14:paraId="672F54A2" w14:textId="6CB1B8ED" w:rsidTr="00767C41">
        <w:trPr>
          <w:jc w:val="center"/>
        </w:trPr>
        <w:tc>
          <w:tcPr>
            <w:tcW w:w="0" w:type="auto"/>
            <w:vAlign w:val="center"/>
          </w:tcPr>
          <w:p w14:paraId="47C230F7" w14:textId="77777777" w:rsidR="00767C41" w:rsidRPr="0065492D" w:rsidRDefault="00767C41" w:rsidP="00767C41">
            <w:pPr>
              <w:pStyle w:val="NoSpacing"/>
              <w:spacing w:line="240" w:lineRule="auto"/>
              <w:rPr>
                <w:rFonts w:eastAsiaTheme="minorHAnsi"/>
              </w:rPr>
            </w:pPr>
            <w:r w:rsidRPr="0065492D">
              <w:rPr>
                <w:rFonts w:eastAsiaTheme="minorHAnsi"/>
              </w:rPr>
              <w:t>Copper</w:t>
            </w:r>
          </w:p>
        </w:tc>
        <w:tc>
          <w:tcPr>
            <w:tcW w:w="0" w:type="auto"/>
            <w:vAlign w:val="center"/>
          </w:tcPr>
          <w:p w14:paraId="7FDD4865" w14:textId="77777777" w:rsidR="00767C41" w:rsidRPr="0065492D" w:rsidRDefault="00767C41" w:rsidP="00767C41">
            <w:pPr>
              <w:pStyle w:val="NoSpacing"/>
              <w:spacing w:line="240" w:lineRule="auto"/>
              <w:rPr>
                <w:rFonts w:eastAsiaTheme="minorHAnsi"/>
              </w:rPr>
            </w:pPr>
            <w:r w:rsidRPr="0065492D">
              <w:rPr>
                <w:rFonts w:eastAsiaTheme="minorHAnsi"/>
              </w:rPr>
              <w:t>Bullet jacket/primer cup/case</w:t>
            </w:r>
          </w:p>
        </w:tc>
      </w:tr>
      <w:tr w:rsidR="00767C41" w:rsidRPr="00DB3B14" w14:paraId="5E62BE52" w14:textId="01D77D23" w:rsidTr="00767C41">
        <w:trPr>
          <w:jc w:val="center"/>
        </w:trPr>
        <w:tc>
          <w:tcPr>
            <w:tcW w:w="0" w:type="auto"/>
            <w:vAlign w:val="center"/>
          </w:tcPr>
          <w:p w14:paraId="1DCEB421" w14:textId="77777777" w:rsidR="00767C41" w:rsidRPr="0065492D" w:rsidRDefault="00767C41" w:rsidP="00767C41">
            <w:pPr>
              <w:pStyle w:val="NoSpacing"/>
              <w:spacing w:line="240" w:lineRule="auto"/>
              <w:rPr>
                <w:rFonts w:eastAsiaTheme="minorHAnsi"/>
              </w:rPr>
            </w:pPr>
            <w:r w:rsidRPr="0065492D">
              <w:rPr>
                <w:rFonts w:eastAsiaTheme="minorHAnsi"/>
              </w:rPr>
              <w:t xml:space="preserve">Copper </w:t>
            </w:r>
            <w:proofErr w:type="spellStart"/>
            <w:r w:rsidRPr="0065492D">
              <w:rPr>
                <w:rFonts w:eastAsiaTheme="minorHAnsi"/>
              </w:rPr>
              <w:t>thiocyanate</w:t>
            </w:r>
            <w:proofErr w:type="spellEnd"/>
          </w:p>
        </w:tc>
        <w:tc>
          <w:tcPr>
            <w:tcW w:w="0" w:type="auto"/>
            <w:vAlign w:val="center"/>
          </w:tcPr>
          <w:p w14:paraId="1DE11155"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5A343F98" w14:textId="6772334D" w:rsidTr="00767C41">
        <w:trPr>
          <w:jc w:val="center"/>
        </w:trPr>
        <w:tc>
          <w:tcPr>
            <w:tcW w:w="0" w:type="auto"/>
            <w:vAlign w:val="center"/>
          </w:tcPr>
          <w:p w14:paraId="0D2C44D5" w14:textId="77777777" w:rsidR="00767C41" w:rsidRPr="0065492D" w:rsidRDefault="00767C41" w:rsidP="00767C41">
            <w:pPr>
              <w:pStyle w:val="NoSpacing"/>
              <w:spacing w:line="240" w:lineRule="auto"/>
              <w:rPr>
                <w:rFonts w:eastAsiaTheme="minorHAnsi"/>
              </w:rPr>
            </w:pPr>
            <w:proofErr w:type="spellStart"/>
            <w:r w:rsidRPr="0065492D">
              <w:rPr>
                <w:rFonts w:eastAsiaTheme="minorHAnsi"/>
              </w:rPr>
              <w:t>Cupro</w:t>
            </w:r>
            <w:proofErr w:type="spellEnd"/>
            <w:r w:rsidRPr="0065492D">
              <w:rPr>
                <w:rFonts w:eastAsiaTheme="minorHAnsi"/>
              </w:rPr>
              <w:t>-nickel</w:t>
            </w:r>
          </w:p>
        </w:tc>
        <w:tc>
          <w:tcPr>
            <w:tcW w:w="0" w:type="auto"/>
            <w:vAlign w:val="center"/>
          </w:tcPr>
          <w:p w14:paraId="76594836" w14:textId="77777777" w:rsidR="00767C41" w:rsidRPr="0065492D" w:rsidRDefault="00767C41" w:rsidP="00767C41">
            <w:pPr>
              <w:pStyle w:val="NoSpacing"/>
              <w:spacing w:line="240" w:lineRule="auto"/>
              <w:rPr>
                <w:rFonts w:eastAsiaTheme="minorHAnsi"/>
              </w:rPr>
            </w:pPr>
            <w:r w:rsidRPr="0065492D">
              <w:rPr>
                <w:rFonts w:eastAsiaTheme="minorHAnsi"/>
              </w:rPr>
              <w:t>Bullet jacket</w:t>
            </w:r>
          </w:p>
        </w:tc>
      </w:tr>
      <w:tr w:rsidR="00767C41" w:rsidRPr="00DB3B14" w14:paraId="0E67EED4" w14:textId="77777777" w:rsidTr="00767C41">
        <w:trPr>
          <w:jc w:val="center"/>
        </w:trPr>
        <w:tc>
          <w:tcPr>
            <w:tcW w:w="0" w:type="auto"/>
            <w:vAlign w:val="center"/>
          </w:tcPr>
          <w:p w14:paraId="61F869E1" w14:textId="4441E8B9" w:rsidR="00767C41" w:rsidRPr="0065492D" w:rsidRDefault="00767C41" w:rsidP="00767C41">
            <w:pPr>
              <w:pStyle w:val="NoSpacing"/>
              <w:spacing w:line="240" w:lineRule="auto"/>
              <w:rPr>
                <w:rFonts w:eastAsiaTheme="minorHAnsi"/>
              </w:rPr>
            </w:pPr>
            <w:r w:rsidRPr="0065492D">
              <w:rPr>
                <w:rFonts w:eastAsiaTheme="minorHAnsi"/>
              </w:rPr>
              <w:t>Gold</w:t>
            </w:r>
          </w:p>
        </w:tc>
        <w:tc>
          <w:tcPr>
            <w:tcW w:w="0" w:type="auto"/>
            <w:vAlign w:val="center"/>
          </w:tcPr>
          <w:p w14:paraId="1202BF0C" w14:textId="2F89D368"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3241E6A9" w14:textId="77777777" w:rsidTr="00767C41">
        <w:trPr>
          <w:jc w:val="center"/>
        </w:trPr>
        <w:tc>
          <w:tcPr>
            <w:tcW w:w="0" w:type="auto"/>
            <w:vAlign w:val="center"/>
          </w:tcPr>
          <w:p w14:paraId="417BEE27" w14:textId="253A9CAA" w:rsidR="00767C41" w:rsidRPr="0065492D" w:rsidRDefault="00767C41" w:rsidP="00767C41">
            <w:pPr>
              <w:pStyle w:val="NoSpacing"/>
              <w:spacing w:line="240" w:lineRule="auto"/>
              <w:rPr>
                <w:rFonts w:eastAsiaTheme="minorHAnsi"/>
              </w:rPr>
            </w:pPr>
            <w:r w:rsidRPr="0065492D">
              <w:rPr>
                <w:rFonts w:eastAsiaTheme="minorHAnsi"/>
              </w:rPr>
              <w:t>Ground glass</w:t>
            </w:r>
          </w:p>
        </w:tc>
        <w:tc>
          <w:tcPr>
            <w:tcW w:w="0" w:type="auto"/>
            <w:vAlign w:val="center"/>
          </w:tcPr>
          <w:p w14:paraId="4A6C27DB" w14:textId="5498F33C"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70022CD7" w14:textId="09B908A1" w:rsidTr="00767C41">
        <w:trPr>
          <w:jc w:val="center"/>
        </w:trPr>
        <w:tc>
          <w:tcPr>
            <w:tcW w:w="0" w:type="auto"/>
            <w:vAlign w:val="center"/>
          </w:tcPr>
          <w:p w14:paraId="13AB662E" w14:textId="77777777" w:rsidR="00767C41" w:rsidRPr="0065492D" w:rsidRDefault="00767C41" w:rsidP="00767C41">
            <w:pPr>
              <w:pStyle w:val="NoSpacing"/>
              <w:spacing w:line="240" w:lineRule="auto"/>
              <w:rPr>
                <w:rFonts w:eastAsiaTheme="minorHAnsi"/>
              </w:rPr>
            </w:pPr>
            <w:r w:rsidRPr="0065492D">
              <w:rPr>
                <w:rFonts w:eastAsiaTheme="minorHAnsi"/>
              </w:rPr>
              <w:t>Iron</w:t>
            </w:r>
          </w:p>
        </w:tc>
        <w:tc>
          <w:tcPr>
            <w:tcW w:w="0" w:type="auto"/>
            <w:vAlign w:val="center"/>
          </w:tcPr>
          <w:p w14:paraId="317BA8A9" w14:textId="77777777" w:rsidR="00767C41" w:rsidRPr="0065492D" w:rsidRDefault="00767C41" w:rsidP="00767C41">
            <w:pPr>
              <w:pStyle w:val="NoSpacing"/>
              <w:spacing w:line="240" w:lineRule="auto"/>
              <w:rPr>
                <w:rFonts w:eastAsiaTheme="minorHAnsi"/>
              </w:rPr>
            </w:pPr>
            <w:r w:rsidRPr="0065492D">
              <w:rPr>
                <w:rFonts w:eastAsiaTheme="minorHAnsi"/>
              </w:rPr>
              <w:t>Rust inside barrel, bullet</w:t>
            </w:r>
          </w:p>
        </w:tc>
      </w:tr>
      <w:tr w:rsidR="00767C41" w:rsidRPr="00DB3B14" w14:paraId="7EE5CECD" w14:textId="26B74603" w:rsidTr="00767C41">
        <w:trPr>
          <w:jc w:val="center"/>
        </w:trPr>
        <w:tc>
          <w:tcPr>
            <w:tcW w:w="0" w:type="auto"/>
            <w:vAlign w:val="center"/>
          </w:tcPr>
          <w:p w14:paraId="1E7F1EF5" w14:textId="77777777" w:rsidR="00767C41" w:rsidRPr="0065492D" w:rsidRDefault="00767C41" w:rsidP="00767C41">
            <w:pPr>
              <w:pStyle w:val="NoSpacing"/>
              <w:spacing w:line="240" w:lineRule="auto"/>
              <w:rPr>
                <w:rFonts w:eastAsiaTheme="minorHAnsi"/>
              </w:rPr>
            </w:pPr>
            <w:r w:rsidRPr="0065492D">
              <w:rPr>
                <w:rFonts w:eastAsiaTheme="minorHAnsi"/>
              </w:rPr>
              <w:t>Lead</w:t>
            </w:r>
          </w:p>
        </w:tc>
        <w:tc>
          <w:tcPr>
            <w:tcW w:w="0" w:type="auto"/>
            <w:vAlign w:val="center"/>
          </w:tcPr>
          <w:p w14:paraId="0DD35162" w14:textId="77777777" w:rsidR="00767C41" w:rsidRPr="0065492D" w:rsidRDefault="00767C41" w:rsidP="00767C41">
            <w:pPr>
              <w:pStyle w:val="NoSpacing"/>
              <w:spacing w:line="240" w:lineRule="auto"/>
              <w:rPr>
                <w:rFonts w:eastAsiaTheme="minorHAnsi"/>
              </w:rPr>
            </w:pPr>
            <w:r w:rsidRPr="0065492D">
              <w:rPr>
                <w:rFonts w:eastAsiaTheme="minorHAnsi"/>
              </w:rPr>
              <w:t>Bullet</w:t>
            </w:r>
          </w:p>
        </w:tc>
      </w:tr>
      <w:tr w:rsidR="00767C41" w:rsidRPr="00DB3B14" w14:paraId="13A7786B" w14:textId="55687F13" w:rsidTr="00767C41">
        <w:trPr>
          <w:jc w:val="center"/>
        </w:trPr>
        <w:tc>
          <w:tcPr>
            <w:tcW w:w="0" w:type="auto"/>
            <w:vAlign w:val="center"/>
          </w:tcPr>
          <w:p w14:paraId="513B8323" w14:textId="77777777" w:rsidR="00767C41" w:rsidRPr="0065492D" w:rsidRDefault="00767C41" w:rsidP="00767C41">
            <w:pPr>
              <w:pStyle w:val="NoSpacing"/>
              <w:spacing w:line="240" w:lineRule="auto"/>
              <w:rPr>
                <w:rFonts w:eastAsiaTheme="minorHAnsi"/>
              </w:rPr>
            </w:pPr>
            <w:r w:rsidRPr="0065492D">
              <w:rPr>
                <w:rFonts w:eastAsiaTheme="minorHAnsi"/>
              </w:rPr>
              <w:t xml:space="preserve">Lead </w:t>
            </w:r>
            <w:proofErr w:type="spellStart"/>
            <w:r w:rsidRPr="0065492D">
              <w:rPr>
                <w:rFonts w:eastAsiaTheme="minorHAnsi"/>
              </w:rPr>
              <w:t>azide</w:t>
            </w:r>
            <w:proofErr w:type="spellEnd"/>
          </w:p>
        </w:tc>
        <w:tc>
          <w:tcPr>
            <w:tcW w:w="0" w:type="auto"/>
            <w:vAlign w:val="center"/>
          </w:tcPr>
          <w:p w14:paraId="7322A882"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2DF8AEF1" w14:textId="3A70C7B0" w:rsidTr="00767C41">
        <w:trPr>
          <w:jc w:val="center"/>
        </w:trPr>
        <w:tc>
          <w:tcPr>
            <w:tcW w:w="0" w:type="auto"/>
            <w:vAlign w:val="center"/>
          </w:tcPr>
          <w:p w14:paraId="1AC357A5" w14:textId="77777777" w:rsidR="00767C41" w:rsidRPr="0065492D" w:rsidRDefault="00767C41" w:rsidP="00767C41">
            <w:pPr>
              <w:pStyle w:val="NoSpacing"/>
              <w:spacing w:line="240" w:lineRule="auto"/>
              <w:rPr>
                <w:rFonts w:eastAsiaTheme="minorHAnsi"/>
              </w:rPr>
            </w:pPr>
            <w:r w:rsidRPr="0065492D">
              <w:rPr>
                <w:rFonts w:eastAsiaTheme="minorHAnsi"/>
              </w:rPr>
              <w:t>Lead dioxide</w:t>
            </w:r>
          </w:p>
        </w:tc>
        <w:tc>
          <w:tcPr>
            <w:tcW w:w="0" w:type="auto"/>
            <w:vAlign w:val="center"/>
          </w:tcPr>
          <w:p w14:paraId="53062650"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7533E748" w14:textId="67608E98" w:rsidTr="00767C41">
        <w:trPr>
          <w:jc w:val="center"/>
        </w:trPr>
        <w:tc>
          <w:tcPr>
            <w:tcW w:w="0" w:type="auto"/>
            <w:vAlign w:val="center"/>
          </w:tcPr>
          <w:p w14:paraId="385C3243" w14:textId="77777777" w:rsidR="00767C41" w:rsidRPr="0065492D" w:rsidRDefault="00767C41" w:rsidP="00767C41">
            <w:pPr>
              <w:pStyle w:val="NoSpacing"/>
              <w:spacing w:line="240" w:lineRule="auto"/>
              <w:rPr>
                <w:rFonts w:eastAsiaTheme="minorHAnsi"/>
              </w:rPr>
            </w:pPr>
            <w:r w:rsidRPr="0065492D">
              <w:rPr>
                <w:rFonts w:eastAsiaTheme="minorHAnsi"/>
              </w:rPr>
              <w:t>Lead nitrate</w:t>
            </w:r>
          </w:p>
        </w:tc>
        <w:tc>
          <w:tcPr>
            <w:tcW w:w="0" w:type="auto"/>
            <w:vAlign w:val="center"/>
          </w:tcPr>
          <w:p w14:paraId="4400FE98"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5BF9475F" w14:textId="2B127801" w:rsidTr="00767C41">
        <w:trPr>
          <w:jc w:val="center"/>
        </w:trPr>
        <w:tc>
          <w:tcPr>
            <w:tcW w:w="0" w:type="auto"/>
            <w:vAlign w:val="center"/>
          </w:tcPr>
          <w:p w14:paraId="633C9BBB" w14:textId="77777777" w:rsidR="00767C41" w:rsidRPr="0065492D" w:rsidRDefault="00767C41" w:rsidP="00767C41">
            <w:pPr>
              <w:pStyle w:val="NoSpacing"/>
              <w:spacing w:line="240" w:lineRule="auto"/>
              <w:rPr>
                <w:rFonts w:eastAsiaTheme="minorHAnsi"/>
              </w:rPr>
            </w:pPr>
            <w:r w:rsidRPr="0065492D">
              <w:rPr>
                <w:rFonts w:eastAsiaTheme="minorHAnsi"/>
              </w:rPr>
              <w:t>Lead peroxide</w:t>
            </w:r>
          </w:p>
        </w:tc>
        <w:tc>
          <w:tcPr>
            <w:tcW w:w="0" w:type="auto"/>
            <w:vAlign w:val="center"/>
          </w:tcPr>
          <w:p w14:paraId="272F4866"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404AE08B" w14:textId="572B287A" w:rsidTr="00767C41">
        <w:trPr>
          <w:jc w:val="center"/>
        </w:trPr>
        <w:tc>
          <w:tcPr>
            <w:tcW w:w="0" w:type="auto"/>
            <w:vAlign w:val="center"/>
          </w:tcPr>
          <w:p w14:paraId="0533EAF2" w14:textId="77777777" w:rsidR="00767C41" w:rsidRPr="0065492D" w:rsidRDefault="00767C41" w:rsidP="00767C41">
            <w:pPr>
              <w:pStyle w:val="NoSpacing"/>
              <w:spacing w:line="240" w:lineRule="auto"/>
              <w:rPr>
                <w:rFonts w:eastAsiaTheme="minorHAnsi"/>
              </w:rPr>
            </w:pPr>
            <w:r w:rsidRPr="0065492D">
              <w:rPr>
                <w:rFonts w:eastAsiaTheme="minorHAnsi"/>
              </w:rPr>
              <w:t xml:space="preserve">Lead </w:t>
            </w:r>
            <w:proofErr w:type="spellStart"/>
            <w:r w:rsidRPr="0065492D">
              <w:rPr>
                <w:rFonts w:eastAsiaTheme="minorHAnsi"/>
              </w:rPr>
              <w:t>stifinate</w:t>
            </w:r>
            <w:proofErr w:type="spellEnd"/>
            <w:r w:rsidRPr="0065492D">
              <w:rPr>
                <w:rFonts w:eastAsiaTheme="minorHAnsi"/>
              </w:rPr>
              <w:t xml:space="preserve"> (</w:t>
            </w:r>
            <w:proofErr w:type="spellStart"/>
            <w:r w:rsidRPr="0065492D">
              <w:rPr>
                <w:rFonts w:eastAsiaTheme="minorHAnsi"/>
              </w:rPr>
              <w:t>styphnate</w:t>
            </w:r>
            <w:proofErr w:type="spellEnd"/>
            <w:r w:rsidRPr="0065492D">
              <w:rPr>
                <w:rFonts w:eastAsiaTheme="minorHAnsi"/>
              </w:rPr>
              <w:t>)</w:t>
            </w:r>
          </w:p>
        </w:tc>
        <w:tc>
          <w:tcPr>
            <w:tcW w:w="0" w:type="auto"/>
            <w:vAlign w:val="center"/>
          </w:tcPr>
          <w:p w14:paraId="33C8FAD1"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002F215B" w14:textId="3CE69564" w:rsidTr="00767C41">
        <w:trPr>
          <w:jc w:val="center"/>
        </w:trPr>
        <w:tc>
          <w:tcPr>
            <w:tcW w:w="0" w:type="auto"/>
            <w:vAlign w:val="center"/>
          </w:tcPr>
          <w:p w14:paraId="13950C51" w14:textId="77777777" w:rsidR="00767C41" w:rsidRPr="0065492D" w:rsidRDefault="00767C41" w:rsidP="00767C41">
            <w:pPr>
              <w:pStyle w:val="NoSpacing"/>
              <w:spacing w:line="240" w:lineRule="auto"/>
              <w:rPr>
                <w:rFonts w:eastAsiaTheme="minorHAnsi"/>
              </w:rPr>
            </w:pPr>
            <w:r w:rsidRPr="0065492D">
              <w:rPr>
                <w:rFonts w:eastAsiaTheme="minorHAnsi"/>
              </w:rPr>
              <w:t>Magnesium</w:t>
            </w:r>
          </w:p>
        </w:tc>
        <w:tc>
          <w:tcPr>
            <w:tcW w:w="0" w:type="auto"/>
            <w:vAlign w:val="center"/>
          </w:tcPr>
          <w:p w14:paraId="58062E68"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668C6288" w14:textId="4CACCD8E" w:rsidTr="00767C41">
        <w:trPr>
          <w:jc w:val="center"/>
        </w:trPr>
        <w:tc>
          <w:tcPr>
            <w:tcW w:w="0" w:type="auto"/>
            <w:vAlign w:val="center"/>
          </w:tcPr>
          <w:p w14:paraId="2B1F3DCF" w14:textId="77777777" w:rsidR="00767C41" w:rsidRPr="0065492D" w:rsidRDefault="00767C41" w:rsidP="00767C41">
            <w:pPr>
              <w:pStyle w:val="NoSpacing"/>
              <w:spacing w:line="240" w:lineRule="auto"/>
              <w:rPr>
                <w:rFonts w:eastAsiaTheme="minorHAnsi"/>
              </w:rPr>
            </w:pPr>
            <w:r w:rsidRPr="0065492D">
              <w:rPr>
                <w:rFonts w:eastAsiaTheme="minorHAnsi"/>
              </w:rPr>
              <w:t>Mercury</w:t>
            </w:r>
          </w:p>
        </w:tc>
        <w:tc>
          <w:tcPr>
            <w:tcW w:w="0" w:type="auto"/>
            <w:vAlign w:val="center"/>
          </w:tcPr>
          <w:p w14:paraId="6892E5F2"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503742E6" w14:textId="3F80AF84" w:rsidTr="00767C41">
        <w:trPr>
          <w:jc w:val="center"/>
        </w:trPr>
        <w:tc>
          <w:tcPr>
            <w:tcW w:w="0" w:type="auto"/>
            <w:vAlign w:val="center"/>
          </w:tcPr>
          <w:p w14:paraId="32ACF1A5" w14:textId="77777777" w:rsidR="00767C41" w:rsidRPr="0065492D" w:rsidRDefault="00767C41" w:rsidP="00767C41">
            <w:pPr>
              <w:pStyle w:val="NoSpacing"/>
              <w:spacing w:line="240" w:lineRule="auto"/>
              <w:rPr>
                <w:rFonts w:eastAsiaTheme="minorHAnsi"/>
              </w:rPr>
            </w:pPr>
            <w:r w:rsidRPr="0065492D">
              <w:rPr>
                <w:rFonts w:eastAsiaTheme="minorHAnsi"/>
              </w:rPr>
              <w:t>Mercury fulminate</w:t>
            </w:r>
          </w:p>
        </w:tc>
        <w:tc>
          <w:tcPr>
            <w:tcW w:w="0" w:type="auto"/>
            <w:vAlign w:val="center"/>
          </w:tcPr>
          <w:p w14:paraId="2FBF128C"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532EB205" w14:textId="391484DB" w:rsidTr="00767C41">
        <w:trPr>
          <w:trHeight w:val="100"/>
          <w:jc w:val="center"/>
        </w:trPr>
        <w:tc>
          <w:tcPr>
            <w:tcW w:w="0" w:type="auto"/>
            <w:vAlign w:val="center"/>
          </w:tcPr>
          <w:p w14:paraId="730E5AAD" w14:textId="77777777" w:rsidR="00767C41" w:rsidRPr="0065492D" w:rsidRDefault="00767C41" w:rsidP="00767C41">
            <w:pPr>
              <w:pStyle w:val="NoSpacing"/>
              <w:spacing w:line="240" w:lineRule="auto"/>
              <w:rPr>
                <w:rFonts w:eastAsiaTheme="minorHAnsi"/>
              </w:rPr>
            </w:pPr>
            <w:r w:rsidRPr="0065492D">
              <w:rPr>
                <w:rFonts w:eastAsiaTheme="minorHAnsi"/>
              </w:rPr>
              <w:t>Nickel</w:t>
            </w:r>
          </w:p>
        </w:tc>
        <w:tc>
          <w:tcPr>
            <w:tcW w:w="0" w:type="auto"/>
            <w:vAlign w:val="center"/>
          </w:tcPr>
          <w:p w14:paraId="08B998FC" w14:textId="77777777" w:rsidR="00767C41" w:rsidRPr="0065492D" w:rsidRDefault="00767C41" w:rsidP="00767C41">
            <w:pPr>
              <w:pStyle w:val="NoSpacing"/>
              <w:spacing w:line="240" w:lineRule="auto"/>
              <w:rPr>
                <w:rFonts w:eastAsiaTheme="minorHAnsi"/>
              </w:rPr>
            </w:pPr>
            <w:r w:rsidRPr="0065492D">
              <w:rPr>
                <w:rFonts w:eastAsiaTheme="minorHAnsi"/>
              </w:rPr>
              <w:t>Case</w:t>
            </w:r>
          </w:p>
        </w:tc>
      </w:tr>
      <w:tr w:rsidR="00767C41" w:rsidRPr="00DB3B14" w14:paraId="7CB1DED3" w14:textId="31520402" w:rsidTr="00767C41">
        <w:trPr>
          <w:jc w:val="center"/>
        </w:trPr>
        <w:tc>
          <w:tcPr>
            <w:tcW w:w="0" w:type="auto"/>
            <w:vAlign w:val="center"/>
          </w:tcPr>
          <w:p w14:paraId="417045AE" w14:textId="77777777" w:rsidR="00767C41" w:rsidRPr="0065492D" w:rsidRDefault="00767C41" w:rsidP="00767C41">
            <w:pPr>
              <w:pStyle w:val="NoSpacing"/>
              <w:spacing w:line="240" w:lineRule="auto"/>
              <w:rPr>
                <w:rFonts w:eastAsiaTheme="minorHAnsi"/>
              </w:rPr>
            </w:pPr>
            <w:r w:rsidRPr="0065492D">
              <w:rPr>
                <w:rFonts w:eastAsiaTheme="minorHAnsi"/>
              </w:rPr>
              <w:t>Nitrate</w:t>
            </w:r>
          </w:p>
        </w:tc>
        <w:tc>
          <w:tcPr>
            <w:tcW w:w="0" w:type="auto"/>
            <w:vAlign w:val="center"/>
          </w:tcPr>
          <w:p w14:paraId="0B2DF237" w14:textId="77777777" w:rsidR="00767C41" w:rsidRPr="0065492D" w:rsidRDefault="00767C41" w:rsidP="00767C41">
            <w:pPr>
              <w:pStyle w:val="NoSpacing"/>
              <w:spacing w:line="240" w:lineRule="auto"/>
              <w:rPr>
                <w:rFonts w:eastAsiaTheme="minorHAnsi"/>
              </w:rPr>
            </w:pPr>
            <w:r w:rsidRPr="0065492D">
              <w:rPr>
                <w:rFonts w:eastAsiaTheme="minorHAnsi"/>
              </w:rPr>
              <w:t>Black powder</w:t>
            </w:r>
          </w:p>
        </w:tc>
      </w:tr>
      <w:tr w:rsidR="00767C41" w:rsidRPr="00DB3B14" w14:paraId="2AF5E5E2" w14:textId="23AA4C93" w:rsidTr="00767C41">
        <w:trPr>
          <w:jc w:val="center"/>
        </w:trPr>
        <w:tc>
          <w:tcPr>
            <w:tcW w:w="0" w:type="auto"/>
            <w:vAlign w:val="center"/>
          </w:tcPr>
          <w:p w14:paraId="4EBE435B" w14:textId="77777777" w:rsidR="00767C41" w:rsidRPr="0065492D" w:rsidRDefault="00767C41" w:rsidP="00767C41">
            <w:pPr>
              <w:pStyle w:val="NoSpacing"/>
              <w:spacing w:line="240" w:lineRule="auto"/>
              <w:rPr>
                <w:rFonts w:eastAsiaTheme="minorHAnsi"/>
              </w:rPr>
            </w:pPr>
            <w:r w:rsidRPr="0065492D">
              <w:rPr>
                <w:rFonts w:eastAsiaTheme="minorHAnsi"/>
              </w:rPr>
              <w:t>Phosphorus</w:t>
            </w:r>
          </w:p>
        </w:tc>
        <w:tc>
          <w:tcPr>
            <w:tcW w:w="0" w:type="auto"/>
            <w:vAlign w:val="center"/>
          </w:tcPr>
          <w:p w14:paraId="742AD9E4" w14:textId="77777777" w:rsidR="00767C41" w:rsidRPr="0065492D" w:rsidRDefault="00767C41" w:rsidP="00767C41">
            <w:pPr>
              <w:pStyle w:val="NoSpacing"/>
              <w:spacing w:line="240" w:lineRule="auto"/>
              <w:rPr>
                <w:rFonts w:eastAsiaTheme="minorHAnsi"/>
              </w:rPr>
            </w:pPr>
            <w:r w:rsidRPr="0065492D">
              <w:rPr>
                <w:rFonts w:eastAsiaTheme="minorHAnsi"/>
              </w:rPr>
              <w:t>Case</w:t>
            </w:r>
          </w:p>
        </w:tc>
      </w:tr>
      <w:tr w:rsidR="00767C41" w:rsidRPr="00DB3B14" w14:paraId="211CF8C6" w14:textId="11DA1222" w:rsidTr="00767C41">
        <w:trPr>
          <w:jc w:val="center"/>
        </w:trPr>
        <w:tc>
          <w:tcPr>
            <w:tcW w:w="0" w:type="auto"/>
            <w:vAlign w:val="center"/>
          </w:tcPr>
          <w:p w14:paraId="3680D1DD" w14:textId="77777777" w:rsidR="00767C41" w:rsidRPr="0065492D" w:rsidRDefault="00767C41" w:rsidP="00767C41">
            <w:pPr>
              <w:pStyle w:val="NoSpacing"/>
              <w:spacing w:line="240" w:lineRule="auto"/>
              <w:rPr>
                <w:rFonts w:eastAsiaTheme="minorHAnsi"/>
              </w:rPr>
            </w:pPr>
            <w:r w:rsidRPr="0065492D">
              <w:rPr>
                <w:rFonts w:eastAsiaTheme="minorHAnsi"/>
              </w:rPr>
              <w:t>Potassium chlorate</w:t>
            </w:r>
          </w:p>
        </w:tc>
        <w:tc>
          <w:tcPr>
            <w:tcW w:w="0" w:type="auto"/>
            <w:vAlign w:val="center"/>
          </w:tcPr>
          <w:p w14:paraId="06FFDF0F"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678A1902" w14:textId="04BAC98A" w:rsidTr="00767C41">
        <w:trPr>
          <w:jc w:val="center"/>
        </w:trPr>
        <w:tc>
          <w:tcPr>
            <w:tcW w:w="0" w:type="auto"/>
            <w:vAlign w:val="center"/>
          </w:tcPr>
          <w:p w14:paraId="6F8091DA" w14:textId="77777777" w:rsidR="00767C41" w:rsidRPr="0065492D" w:rsidRDefault="00767C41" w:rsidP="00767C41">
            <w:pPr>
              <w:pStyle w:val="NoSpacing"/>
              <w:spacing w:line="240" w:lineRule="auto"/>
              <w:rPr>
                <w:rFonts w:eastAsiaTheme="minorHAnsi"/>
              </w:rPr>
            </w:pPr>
            <w:r w:rsidRPr="0065492D">
              <w:rPr>
                <w:rFonts w:eastAsiaTheme="minorHAnsi"/>
              </w:rPr>
              <w:t>Potassium nitrate</w:t>
            </w:r>
          </w:p>
        </w:tc>
        <w:tc>
          <w:tcPr>
            <w:tcW w:w="0" w:type="auto"/>
            <w:vAlign w:val="center"/>
          </w:tcPr>
          <w:p w14:paraId="326854CD" w14:textId="77777777" w:rsidR="00767C41" w:rsidRPr="0065492D" w:rsidRDefault="00767C41" w:rsidP="00767C41">
            <w:pPr>
              <w:pStyle w:val="NoSpacing"/>
              <w:spacing w:line="240" w:lineRule="auto"/>
              <w:rPr>
                <w:rFonts w:eastAsiaTheme="minorHAnsi"/>
              </w:rPr>
            </w:pPr>
            <w:r w:rsidRPr="0065492D">
              <w:rPr>
                <w:rFonts w:eastAsiaTheme="minorHAnsi"/>
              </w:rPr>
              <w:t>Propellant powder/ primer mix</w:t>
            </w:r>
          </w:p>
        </w:tc>
      </w:tr>
      <w:tr w:rsidR="00767C41" w:rsidRPr="00DB3B14" w14:paraId="57F97276" w14:textId="7DA34CC1" w:rsidTr="00767C41">
        <w:trPr>
          <w:jc w:val="center"/>
        </w:trPr>
        <w:tc>
          <w:tcPr>
            <w:tcW w:w="0" w:type="auto"/>
            <w:vAlign w:val="center"/>
          </w:tcPr>
          <w:p w14:paraId="37EE4814" w14:textId="77777777" w:rsidR="00767C41" w:rsidRPr="0065492D" w:rsidRDefault="00767C41" w:rsidP="00767C41">
            <w:pPr>
              <w:pStyle w:val="NoSpacing"/>
              <w:spacing w:line="240" w:lineRule="auto"/>
              <w:rPr>
                <w:rFonts w:eastAsiaTheme="minorHAnsi"/>
              </w:rPr>
            </w:pPr>
            <w:r w:rsidRPr="0065492D">
              <w:rPr>
                <w:rFonts w:eastAsiaTheme="minorHAnsi"/>
              </w:rPr>
              <w:t>Prussian blue</w:t>
            </w:r>
          </w:p>
        </w:tc>
        <w:tc>
          <w:tcPr>
            <w:tcW w:w="0" w:type="auto"/>
            <w:vAlign w:val="center"/>
          </w:tcPr>
          <w:p w14:paraId="4B5005C0"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20EB3B9F" w14:textId="1C690942" w:rsidTr="00767C41">
        <w:trPr>
          <w:jc w:val="center"/>
        </w:trPr>
        <w:tc>
          <w:tcPr>
            <w:tcW w:w="0" w:type="auto"/>
            <w:vAlign w:val="center"/>
          </w:tcPr>
          <w:p w14:paraId="17A8FF4C" w14:textId="77777777" w:rsidR="00767C41" w:rsidRPr="0065492D" w:rsidRDefault="00767C41" w:rsidP="00767C41">
            <w:pPr>
              <w:pStyle w:val="NoSpacing"/>
              <w:spacing w:line="240" w:lineRule="auto"/>
              <w:rPr>
                <w:rFonts w:eastAsiaTheme="minorHAnsi"/>
              </w:rPr>
            </w:pPr>
            <w:r w:rsidRPr="0065492D">
              <w:rPr>
                <w:rFonts w:eastAsiaTheme="minorHAnsi"/>
              </w:rPr>
              <w:t>Red brass</w:t>
            </w:r>
          </w:p>
        </w:tc>
        <w:tc>
          <w:tcPr>
            <w:tcW w:w="0" w:type="auto"/>
            <w:vAlign w:val="center"/>
          </w:tcPr>
          <w:p w14:paraId="4956C5B3" w14:textId="77777777" w:rsidR="00767C41" w:rsidRPr="0065492D" w:rsidRDefault="00767C41" w:rsidP="00767C41">
            <w:pPr>
              <w:pStyle w:val="NoSpacing"/>
              <w:spacing w:line="240" w:lineRule="auto"/>
              <w:rPr>
                <w:rFonts w:eastAsiaTheme="minorHAnsi"/>
              </w:rPr>
            </w:pPr>
            <w:r w:rsidRPr="0065492D">
              <w:rPr>
                <w:rFonts w:eastAsiaTheme="minorHAnsi"/>
              </w:rPr>
              <w:t>Bullet jacket</w:t>
            </w:r>
          </w:p>
        </w:tc>
      </w:tr>
      <w:tr w:rsidR="00767C41" w:rsidRPr="00DB3B14" w14:paraId="46237AEE" w14:textId="6177B62B" w:rsidTr="00767C41">
        <w:trPr>
          <w:jc w:val="center"/>
        </w:trPr>
        <w:tc>
          <w:tcPr>
            <w:tcW w:w="0" w:type="auto"/>
            <w:vAlign w:val="center"/>
          </w:tcPr>
          <w:p w14:paraId="7B5B0332" w14:textId="77777777" w:rsidR="00767C41" w:rsidRPr="0065492D" w:rsidRDefault="00767C41" w:rsidP="00767C41">
            <w:pPr>
              <w:pStyle w:val="NoSpacing"/>
              <w:spacing w:line="240" w:lineRule="auto"/>
              <w:rPr>
                <w:rFonts w:eastAsiaTheme="minorHAnsi"/>
              </w:rPr>
            </w:pPr>
            <w:r w:rsidRPr="0065492D">
              <w:rPr>
                <w:rFonts w:eastAsiaTheme="minorHAnsi"/>
              </w:rPr>
              <w:t>Silicon</w:t>
            </w:r>
          </w:p>
        </w:tc>
        <w:tc>
          <w:tcPr>
            <w:tcW w:w="0" w:type="auto"/>
            <w:vAlign w:val="center"/>
          </w:tcPr>
          <w:p w14:paraId="6D969D75"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168AA863" w14:textId="02E90B29" w:rsidTr="00767C41">
        <w:trPr>
          <w:jc w:val="center"/>
        </w:trPr>
        <w:tc>
          <w:tcPr>
            <w:tcW w:w="0" w:type="auto"/>
            <w:vAlign w:val="center"/>
          </w:tcPr>
          <w:p w14:paraId="5A2FC5D1" w14:textId="77777777" w:rsidR="00767C41" w:rsidRPr="0065492D" w:rsidRDefault="00767C41" w:rsidP="00767C41">
            <w:pPr>
              <w:pStyle w:val="NoSpacing"/>
              <w:spacing w:line="240" w:lineRule="auto"/>
              <w:rPr>
                <w:rFonts w:eastAsiaTheme="minorHAnsi"/>
              </w:rPr>
            </w:pPr>
            <w:r w:rsidRPr="0065492D">
              <w:rPr>
                <w:rFonts w:eastAsiaTheme="minorHAnsi"/>
              </w:rPr>
              <w:t>Sodium nitrate</w:t>
            </w:r>
          </w:p>
        </w:tc>
        <w:tc>
          <w:tcPr>
            <w:tcW w:w="0" w:type="auto"/>
            <w:vAlign w:val="center"/>
          </w:tcPr>
          <w:p w14:paraId="75C4B618"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68C0D0C3" w14:textId="48896445" w:rsidTr="00767C41">
        <w:trPr>
          <w:jc w:val="center"/>
        </w:trPr>
        <w:tc>
          <w:tcPr>
            <w:tcW w:w="0" w:type="auto"/>
            <w:vAlign w:val="center"/>
          </w:tcPr>
          <w:p w14:paraId="606AA692" w14:textId="77777777" w:rsidR="00767C41" w:rsidRPr="0065492D" w:rsidRDefault="00767C41" w:rsidP="00767C41">
            <w:pPr>
              <w:pStyle w:val="NoSpacing"/>
              <w:spacing w:line="240" w:lineRule="auto"/>
              <w:rPr>
                <w:rFonts w:eastAsiaTheme="minorHAnsi"/>
              </w:rPr>
            </w:pPr>
            <w:r w:rsidRPr="0065492D">
              <w:rPr>
                <w:rFonts w:eastAsiaTheme="minorHAnsi"/>
              </w:rPr>
              <w:t xml:space="preserve">Sodium </w:t>
            </w:r>
            <w:proofErr w:type="spellStart"/>
            <w:r w:rsidRPr="0065492D">
              <w:rPr>
                <w:rFonts w:eastAsiaTheme="minorHAnsi"/>
              </w:rPr>
              <w:t>sulphate</w:t>
            </w:r>
            <w:proofErr w:type="spellEnd"/>
          </w:p>
        </w:tc>
        <w:tc>
          <w:tcPr>
            <w:tcW w:w="0" w:type="auto"/>
            <w:vAlign w:val="center"/>
          </w:tcPr>
          <w:p w14:paraId="76850940" w14:textId="77777777" w:rsidR="00767C41" w:rsidRPr="0065492D" w:rsidRDefault="00767C41" w:rsidP="00767C41">
            <w:pPr>
              <w:pStyle w:val="NoSpacing"/>
              <w:spacing w:line="240" w:lineRule="auto"/>
              <w:rPr>
                <w:rFonts w:eastAsiaTheme="minorHAnsi"/>
              </w:rPr>
            </w:pPr>
            <w:r w:rsidRPr="0065492D">
              <w:rPr>
                <w:rFonts w:eastAsiaTheme="minorHAnsi"/>
              </w:rPr>
              <w:t>Propellant powder</w:t>
            </w:r>
          </w:p>
        </w:tc>
      </w:tr>
      <w:tr w:rsidR="00767C41" w:rsidRPr="00DB3B14" w14:paraId="1D8DB421" w14:textId="65580875" w:rsidTr="00767C41">
        <w:trPr>
          <w:jc w:val="center"/>
        </w:trPr>
        <w:tc>
          <w:tcPr>
            <w:tcW w:w="0" w:type="auto"/>
            <w:vAlign w:val="center"/>
          </w:tcPr>
          <w:p w14:paraId="4815B410" w14:textId="77777777" w:rsidR="00767C41" w:rsidRPr="0065492D" w:rsidRDefault="00767C41" w:rsidP="00767C41">
            <w:pPr>
              <w:pStyle w:val="NoSpacing"/>
              <w:spacing w:line="240" w:lineRule="auto"/>
              <w:rPr>
                <w:rFonts w:eastAsiaTheme="minorHAnsi"/>
              </w:rPr>
            </w:pPr>
            <w:r w:rsidRPr="0065492D">
              <w:rPr>
                <w:rFonts w:eastAsiaTheme="minorHAnsi"/>
              </w:rPr>
              <w:t>Steel</w:t>
            </w:r>
          </w:p>
        </w:tc>
        <w:tc>
          <w:tcPr>
            <w:tcW w:w="0" w:type="auto"/>
            <w:vAlign w:val="center"/>
          </w:tcPr>
          <w:p w14:paraId="03A9A0E2" w14:textId="77777777" w:rsidR="00767C41" w:rsidRPr="0065492D" w:rsidRDefault="00767C41" w:rsidP="00767C41">
            <w:pPr>
              <w:pStyle w:val="NoSpacing"/>
              <w:spacing w:line="240" w:lineRule="auto"/>
              <w:rPr>
                <w:rFonts w:eastAsiaTheme="minorHAnsi"/>
              </w:rPr>
            </w:pPr>
            <w:r w:rsidRPr="0065492D">
              <w:rPr>
                <w:rFonts w:eastAsiaTheme="minorHAnsi"/>
              </w:rPr>
              <w:t>Bullet core/case</w:t>
            </w:r>
          </w:p>
        </w:tc>
      </w:tr>
      <w:tr w:rsidR="00767C41" w:rsidRPr="00DB3B14" w14:paraId="59CBFA62" w14:textId="00AA38A7" w:rsidTr="00767C41">
        <w:trPr>
          <w:jc w:val="center"/>
        </w:trPr>
        <w:tc>
          <w:tcPr>
            <w:tcW w:w="0" w:type="auto"/>
            <w:vAlign w:val="center"/>
          </w:tcPr>
          <w:p w14:paraId="6044080A" w14:textId="77777777" w:rsidR="00767C41" w:rsidRPr="0065492D" w:rsidRDefault="00767C41" w:rsidP="00767C41">
            <w:pPr>
              <w:pStyle w:val="NoSpacing"/>
              <w:spacing w:line="240" w:lineRule="auto"/>
              <w:rPr>
                <w:rFonts w:eastAsiaTheme="minorHAnsi"/>
              </w:rPr>
            </w:pPr>
            <w:r w:rsidRPr="0065492D">
              <w:rPr>
                <w:rFonts w:eastAsiaTheme="minorHAnsi"/>
              </w:rPr>
              <w:t>Strontium nitrate</w:t>
            </w:r>
          </w:p>
        </w:tc>
        <w:tc>
          <w:tcPr>
            <w:tcW w:w="0" w:type="auto"/>
            <w:vAlign w:val="center"/>
          </w:tcPr>
          <w:p w14:paraId="2CF54E5C"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399724F4" w14:textId="0991F06E" w:rsidTr="00767C41">
        <w:trPr>
          <w:jc w:val="center"/>
        </w:trPr>
        <w:tc>
          <w:tcPr>
            <w:tcW w:w="0" w:type="auto"/>
            <w:vAlign w:val="center"/>
          </w:tcPr>
          <w:p w14:paraId="01516F13" w14:textId="77777777" w:rsidR="00767C41" w:rsidRPr="0065492D" w:rsidRDefault="00767C41" w:rsidP="00767C41">
            <w:pPr>
              <w:pStyle w:val="NoSpacing"/>
              <w:spacing w:line="240" w:lineRule="auto"/>
              <w:rPr>
                <w:rFonts w:eastAsiaTheme="minorHAnsi"/>
              </w:rPr>
            </w:pPr>
            <w:r w:rsidRPr="0065492D">
              <w:rPr>
                <w:rFonts w:eastAsiaTheme="minorHAnsi"/>
              </w:rPr>
              <w:t>Sulfur</w:t>
            </w:r>
          </w:p>
        </w:tc>
        <w:tc>
          <w:tcPr>
            <w:tcW w:w="0" w:type="auto"/>
            <w:vAlign w:val="center"/>
          </w:tcPr>
          <w:p w14:paraId="2C1EEDD7" w14:textId="77777777" w:rsidR="00767C41" w:rsidRPr="0065492D" w:rsidRDefault="00767C41" w:rsidP="00767C41">
            <w:pPr>
              <w:pStyle w:val="NoSpacing"/>
              <w:spacing w:line="240" w:lineRule="auto"/>
              <w:rPr>
                <w:rFonts w:eastAsiaTheme="minorHAnsi"/>
              </w:rPr>
            </w:pPr>
            <w:r w:rsidRPr="0065492D">
              <w:rPr>
                <w:rFonts w:eastAsiaTheme="minorHAnsi"/>
              </w:rPr>
              <w:t>Primer mix/black powder</w:t>
            </w:r>
          </w:p>
        </w:tc>
      </w:tr>
      <w:tr w:rsidR="00767C41" w:rsidRPr="00DB3B14" w14:paraId="64822063" w14:textId="1B982BE0" w:rsidTr="00767C41">
        <w:trPr>
          <w:jc w:val="center"/>
        </w:trPr>
        <w:tc>
          <w:tcPr>
            <w:tcW w:w="0" w:type="auto"/>
            <w:vAlign w:val="center"/>
          </w:tcPr>
          <w:p w14:paraId="76716D6E" w14:textId="77777777" w:rsidR="00767C41" w:rsidRPr="0065492D" w:rsidRDefault="00767C41" w:rsidP="00767C41">
            <w:pPr>
              <w:pStyle w:val="NoSpacing"/>
              <w:spacing w:line="240" w:lineRule="auto"/>
              <w:rPr>
                <w:rFonts w:eastAsiaTheme="minorHAnsi"/>
              </w:rPr>
            </w:pPr>
            <w:r w:rsidRPr="0065492D">
              <w:rPr>
                <w:rFonts w:eastAsiaTheme="minorHAnsi"/>
              </w:rPr>
              <w:t>Tin</w:t>
            </w:r>
          </w:p>
        </w:tc>
        <w:tc>
          <w:tcPr>
            <w:tcW w:w="0" w:type="auto"/>
            <w:vAlign w:val="center"/>
          </w:tcPr>
          <w:p w14:paraId="788013BD"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23FFEA05" w14:textId="71BFC32E" w:rsidTr="00767C41">
        <w:trPr>
          <w:jc w:val="center"/>
        </w:trPr>
        <w:tc>
          <w:tcPr>
            <w:tcW w:w="0" w:type="auto"/>
            <w:vAlign w:val="center"/>
          </w:tcPr>
          <w:p w14:paraId="6F215100" w14:textId="77777777" w:rsidR="00767C41" w:rsidRPr="0065492D" w:rsidRDefault="00767C41" w:rsidP="00767C41">
            <w:pPr>
              <w:pStyle w:val="NoSpacing"/>
              <w:spacing w:line="240" w:lineRule="auto"/>
              <w:rPr>
                <w:rFonts w:eastAsiaTheme="minorHAnsi"/>
              </w:rPr>
            </w:pPr>
            <w:r w:rsidRPr="0065492D">
              <w:rPr>
                <w:rFonts w:eastAsiaTheme="minorHAnsi"/>
              </w:rPr>
              <w:t>Titanium</w:t>
            </w:r>
          </w:p>
        </w:tc>
        <w:tc>
          <w:tcPr>
            <w:tcW w:w="0" w:type="auto"/>
            <w:vAlign w:val="center"/>
          </w:tcPr>
          <w:p w14:paraId="6C2D6170" w14:textId="77777777" w:rsidR="00767C41" w:rsidRPr="0065492D" w:rsidRDefault="00767C41" w:rsidP="00767C41">
            <w:pPr>
              <w:pStyle w:val="NoSpacing"/>
              <w:spacing w:line="240" w:lineRule="auto"/>
              <w:rPr>
                <w:rFonts w:eastAsiaTheme="minorHAnsi"/>
              </w:rPr>
            </w:pPr>
            <w:r w:rsidRPr="0065492D">
              <w:rPr>
                <w:rFonts w:eastAsiaTheme="minorHAnsi"/>
              </w:rPr>
              <w:t>Primer mix/Lead free primer mix</w:t>
            </w:r>
          </w:p>
        </w:tc>
      </w:tr>
      <w:tr w:rsidR="00767C41" w:rsidRPr="00DB3B14" w14:paraId="3D155784" w14:textId="4589692A" w:rsidTr="00767C41">
        <w:trPr>
          <w:jc w:val="center"/>
        </w:trPr>
        <w:tc>
          <w:tcPr>
            <w:tcW w:w="0" w:type="auto"/>
            <w:vAlign w:val="center"/>
          </w:tcPr>
          <w:p w14:paraId="2BC17DB0" w14:textId="77777777" w:rsidR="00767C41" w:rsidRPr="0065492D" w:rsidRDefault="00767C41" w:rsidP="00767C41">
            <w:pPr>
              <w:pStyle w:val="NoSpacing"/>
              <w:spacing w:line="240" w:lineRule="auto"/>
              <w:rPr>
                <w:rFonts w:eastAsiaTheme="minorHAnsi"/>
              </w:rPr>
            </w:pPr>
            <w:r w:rsidRPr="0065492D">
              <w:rPr>
                <w:rFonts w:eastAsiaTheme="minorHAnsi"/>
              </w:rPr>
              <w:t>Tungsten</w:t>
            </w:r>
          </w:p>
        </w:tc>
        <w:tc>
          <w:tcPr>
            <w:tcW w:w="0" w:type="auto"/>
            <w:vAlign w:val="center"/>
          </w:tcPr>
          <w:p w14:paraId="38FF816F" w14:textId="77777777" w:rsidR="00767C41" w:rsidRPr="0065492D" w:rsidRDefault="00767C41" w:rsidP="00767C41">
            <w:pPr>
              <w:pStyle w:val="NoSpacing"/>
              <w:spacing w:line="240" w:lineRule="auto"/>
              <w:rPr>
                <w:rFonts w:eastAsiaTheme="minorHAnsi"/>
              </w:rPr>
            </w:pPr>
            <w:r w:rsidRPr="0065492D">
              <w:rPr>
                <w:rFonts w:eastAsiaTheme="minorHAnsi"/>
              </w:rPr>
              <w:t>Bullet</w:t>
            </w:r>
          </w:p>
        </w:tc>
      </w:tr>
      <w:tr w:rsidR="00767C41" w:rsidRPr="00DB3B14" w14:paraId="624FE508" w14:textId="2BCE888A" w:rsidTr="00767C41">
        <w:trPr>
          <w:jc w:val="center"/>
        </w:trPr>
        <w:tc>
          <w:tcPr>
            <w:tcW w:w="0" w:type="auto"/>
            <w:vAlign w:val="center"/>
          </w:tcPr>
          <w:p w14:paraId="76CB34C6" w14:textId="77777777" w:rsidR="00767C41" w:rsidRPr="0065492D" w:rsidRDefault="00767C41" w:rsidP="00767C41">
            <w:pPr>
              <w:pStyle w:val="NoSpacing"/>
              <w:spacing w:line="240" w:lineRule="auto"/>
              <w:rPr>
                <w:rFonts w:eastAsiaTheme="minorHAnsi"/>
              </w:rPr>
            </w:pPr>
            <w:r w:rsidRPr="0065492D">
              <w:rPr>
                <w:rFonts w:eastAsiaTheme="minorHAnsi"/>
              </w:rPr>
              <w:t>Yellow brass</w:t>
            </w:r>
          </w:p>
        </w:tc>
        <w:tc>
          <w:tcPr>
            <w:tcW w:w="0" w:type="auto"/>
            <w:vAlign w:val="center"/>
          </w:tcPr>
          <w:p w14:paraId="6CB47741" w14:textId="77777777" w:rsidR="00767C41" w:rsidRPr="0065492D" w:rsidRDefault="00767C41" w:rsidP="00767C41">
            <w:pPr>
              <w:pStyle w:val="NoSpacing"/>
              <w:spacing w:line="240" w:lineRule="auto"/>
              <w:rPr>
                <w:rFonts w:eastAsiaTheme="minorHAnsi"/>
              </w:rPr>
            </w:pPr>
            <w:r w:rsidRPr="0065492D">
              <w:rPr>
                <w:rFonts w:eastAsiaTheme="minorHAnsi"/>
              </w:rPr>
              <w:t>Bullet jacket/case</w:t>
            </w:r>
          </w:p>
        </w:tc>
      </w:tr>
      <w:tr w:rsidR="00767C41" w:rsidRPr="00DB3B14" w14:paraId="23F7140B" w14:textId="451DF61B" w:rsidTr="00767C41">
        <w:trPr>
          <w:jc w:val="center"/>
        </w:trPr>
        <w:tc>
          <w:tcPr>
            <w:tcW w:w="0" w:type="auto"/>
            <w:vAlign w:val="center"/>
          </w:tcPr>
          <w:p w14:paraId="2E125DD1" w14:textId="77777777" w:rsidR="00767C41" w:rsidRPr="0065492D" w:rsidRDefault="00767C41" w:rsidP="00767C41">
            <w:pPr>
              <w:pStyle w:val="NoSpacing"/>
              <w:spacing w:line="240" w:lineRule="auto"/>
              <w:rPr>
                <w:rFonts w:eastAsiaTheme="minorHAnsi"/>
              </w:rPr>
            </w:pPr>
            <w:r w:rsidRPr="0065492D">
              <w:rPr>
                <w:rFonts w:eastAsiaTheme="minorHAnsi"/>
              </w:rPr>
              <w:t>Zinc</w:t>
            </w:r>
          </w:p>
        </w:tc>
        <w:tc>
          <w:tcPr>
            <w:tcW w:w="0" w:type="auto"/>
            <w:vAlign w:val="center"/>
          </w:tcPr>
          <w:p w14:paraId="11A5E2B6" w14:textId="77777777" w:rsidR="00767C41" w:rsidRPr="0065492D" w:rsidRDefault="00767C41" w:rsidP="00767C41">
            <w:pPr>
              <w:pStyle w:val="NoSpacing"/>
              <w:spacing w:line="240" w:lineRule="auto"/>
              <w:rPr>
                <w:rFonts w:eastAsiaTheme="minorHAnsi"/>
              </w:rPr>
            </w:pPr>
            <w:r w:rsidRPr="0065492D">
              <w:rPr>
                <w:rFonts w:eastAsiaTheme="minorHAnsi"/>
              </w:rPr>
              <w:t>Primer cup</w:t>
            </w:r>
          </w:p>
        </w:tc>
      </w:tr>
      <w:tr w:rsidR="00767C41" w:rsidRPr="00DB3B14" w14:paraId="6B613EC8" w14:textId="619B8FC2" w:rsidTr="00767C41">
        <w:trPr>
          <w:jc w:val="center"/>
        </w:trPr>
        <w:tc>
          <w:tcPr>
            <w:tcW w:w="0" w:type="auto"/>
            <w:vAlign w:val="center"/>
          </w:tcPr>
          <w:p w14:paraId="58C8BF1D" w14:textId="77777777" w:rsidR="00767C41" w:rsidRPr="0065492D" w:rsidRDefault="00767C41" w:rsidP="00767C41">
            <w:pPr>
              <w:pStyle w:val="NoSpacing"/>
              <w:spacing w:line="240" w:lineRule="auto"/>
              <w:rPr>
                <w:rFonts w:eastAsiaTheme="minorHAnsi"/>
              </w:rPr>
            </w:pPr>
            <w:r w:rsidRPr="0065492D">
              <w:rPr>
                <w:rFonts w:eastAsiaTheme="minorHAnsi"/>
              </w:rPr>
              <w:t>Zinc peroxide</w:t>
            </w:r>
          </w:p>
        </w:tc>
        <w:tc>
          <w:tcPr>
            <w:tcW w:w="0" w:type="auto"/>
            <w:vAlign w:val="center"/>
          </w:tcPr>
          <w:p w14:paraId="2858A290"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r w:rsidR="00767C41" w:rsidRPr="00DB3B14" w14:paraId="1F56D2E4" w14:textId="5F4E5561" w:rsidTr="00767C41">
        <w:trPr>
          <w:jc w:val="center"/>
        </w:trPr>
        <w:tc>
          <w:tcPr>
            <w:tcW w:w="0" w:type="auto"/>
            <w:tcBorders>
              <w:bottom w:val="single" w:sz="4" w:space="0" w:color="auto"/>
            </w:tcBorders>
            <w:vAlign w:val="center"/>
          </w:tcPr>
          <w:p w14:paraId="0CB28202" w14:textId="77777777" w:rsidR="00767C41" w:rsidRPr="0065492D" w:rsidRDefault="00767C41" w:rsidP="00767C41">
            <w:pPr>
              <w:pStyle w:val="NoSpacing"/>
              <w:spacing w:line="240" w:lineRule="auto"/>
              <w:rPr>
                <w:rFonts w:eastAsiaTheme="minorHAnsi"/>
              </w:rPr>
            </w:pPr>
            <w:r w:rsidRPr="0065492D">
              <w:rPr>
                <w:rFonts w:eastAsiaTheme="minorHAnsi"/>
              </w:rPr>
              <w:t>Zirconium</w:t>
            </w:r>
          </w:p>
        </w:tc>
        <w:tc>
          <w:tcPr>
            <w:tcW w:w="0" w:type="auto"/>
            <w:tcBorders>
              <w:bottom w:val="single" w:sz="4" w:space="0" w:color="auto"/>
            </w:tcBorders>
            <w:vAlign w:val="center"/>
          </w:tcPr>
          <w:p w14:paraId="37324A3D" w14:textId="77777777" w:rsidR="00767C41" w:rsidRPr="0065492D" w:rsidRDefault="00767C41" w:rsidP="00767C41">
            <w:pPr>
              <w:pStyle w:val="NoSpacing"/>
              <w:spacing w:line="240" w:lineRule="auto"/>
              <w:rPr>
                <w:rFonts w:eastAsiaTheme="minorHAnsi"/>
              </w:rPr>
            </w:pPr>
            <w:r w:rsidRPr="0065492D">
              <w:rPr>
                <w:rFonts w:eastAsiaTheme="minorHAnsi"/>
              </w:rPr>
              <w:t>Primer mix</w:t>
            </w:r>
          </w:p>
        </w:tc>
      </w:tr>
    </w:tbl>
    <w:p w14:paraId="34B6BA0C" w14:textId="77777777" w:rsidR="00767C41" w:rsidRDefault="00767C41" w:rsidP="00767C41">
      <w:pPr>
        <w:jc w:val="center"/>
      </w:pPr>
    </w:p>
    <w:p w14:paraId="39908B19" w14:textId="77777777" w:rsidR="00DB3B14" w:rsidRDefault="00DB3B14" w:rsidP="00767C41">
      <w:pPr>
        <w:jc w:val="center"/>
      </w:pPr>
    </w:p>
    <w:p w14:paraId="79351C0A" w14:textId="77777777" w:rsidR="00DB3B14" w:rsidRDefault="00DB3B14" w:rsidP="00767C41">
      <w:pPr>
        <w:jc w:val="center"/>
      </w:pPr>
    </w:p>
    <w:p w14:paraId="0581A34C" w14:textId="77777777" w:rsidR="00DB3B14" w:rsidRDefault="00DB3B14" w:rsidP="00767C41">
      <w:pPr>
        <w:jc w:val="center"/>
      </w:pPr>
    </w:p>
    <w:p w14:paraId="5962513B" w14:textId="77777777" w:rsidR="00DB3B14" w:rsidRDefault="00DB3B14" w:rsidP="00767C41">
      <w:pPr>
        <w:jc w:val="center"/>
      </w:pPr>
    </w:p>
    <w:p w14:paraId="2BD32E3C" w14:textId="77777777" w:rsidR="00DB3B14" w:rsidRDefault="00DB3B14" w:rsidP="00767C41">
      <w:pPr>
        <w:jc w:val="center"/>
      </w:pPr>
    </w:p>
    <w:p w14:paraId="5FA1798E" w14:textId="77777777" w:rsidR="00DB3B14" w:rsidRDefault="00DB3B14" w:rsidP="00767C41">
      <w:pPr>
        <w:jc w:val="center"/>
      </w:pPr>
    </w:p>
    <w:p w14:paraId="50C11A8C" w14:textId="77777777" w:rsidR="00DB3B14" w:rsidRDefault="00DB3B14" w:rsidP="00767C41">
      <w:pPr>
        <w:jc w:val="center"/>
      </w:pPr>
    </w:p>
    <w:p w14:paraId="1B243E29" w14:textId="77777777" w:rsidR="00DB3B14" w:rsidRDefault="00DB3B14" w:rsidP="00767C41">
      <w:pPr>
        <w:jc w:val="center"/>
      </w:pPr>
    </w:p>
    <w:p w14:paraId="58716171" w14:textId="77777777" w:rsidR="00DB3B14" w:rsidRDefault="00DB3B14" w:rsidP="00767C41">
      <w:pPr>
        <w:jc w:val="center"/>
      </w:pPr>
    </w:p>
    <w:p w14:paraId="10B40EE2" w14:textId="77777777" w:rsidR="00DB3B14" w:rsidRDefault="00DB3B14" w:rsidP="00767C41">
      <w:pPr>
        <w:jc w:val="center"/>
      </w:pPr>
    </w:p>
    <w:p w14:paraId="66ABBDFB" w14:textId="77777777" w:rsidR="00DB3B14" w:rsidRDefault="00DB3B14" w:rsidP="00767C41">
      <w:pPr>
        <w:jc w:val="center"/>
      </w:pPr>
    </w:p>
    <w:p w14:paraId="65A423C4" w14:textId="77777777" w:rsidR="00DB3B14" w:rsidRDefault="00DB3B14" w:rsidP="00767C41">
      <w:pPr>
        <w:jc w:val="center"/>
      </w:pPr>
    </w:p>
    <w:p w14:paraId="64FD1162" w14:textId="77777777" w:rsidR="00DB3B14" w:rsidRDefault="00DB3B14" w:rsidP="00767C41">
      <w:pPr>
        <w:jc w:val="center"/>
      </w:pPr>
    </w:p>
    <w:p w14:paraId="5B90CE1E" w14:textId="77777777" w:rsidR="00DB3B14" w:rsidRDefault="00DB3B14" w:rsidP="00767C41">
      <w:pPr>
        <w:jc w:val="center"/>
      </w:pPr>
    </w:p>
    <w:p w14:paraId="5D4035DB" w14:textId="77777777" w:rsidR="00DB3B14" w:rsidRDefault="00DB3B14" w:rsidP="00767C41">
      <w:pPr>
        <w:jc w:val="center"/>
      </w:pPr>
    </w:p>
    <w:p w14:paraId="035EEE0D" w14:textId="77777777" w:rsidR="00DB3B14" w:rsidRDefault="00DB3B14" w:rsidP="00767C41">
      <w:pPr>
        <w:jc w:val="center"/>
      </w:pPr>
    </w:p>
    <w:p w14:paraId="6BDF13E1" w14:textId="77777777" w:rsidR="00DB3B14" w:rsidRDefault="00DB3B14" w:rsidP="00767C41">
      <w:pPr>
        <w:jc w:val="center"/>
      </w:pPr>
    </w:p>
    <w:p w14:paraId="680A908D" w14:textId="77777777" w:rsidR="00DB3B14" w:rsidRDefault="00DB3B14" w:rsidP="00767C41">
      <w:pPr>
        <w:jc w:val="center"/>
      </w:pPr>
    </w:p>
    <w:p w14:paraId="78586E20" w14:textId="77777777" w:rsidR="00DB3B14" w:rsidRDefault="00DB3B14" w:rsidP="00767C41">
      <w:pPr>
        <w:jc w:val="center"/>
      </w:pPr>
    </w:p>
    <w:p w14:paraId="7385B9F5" w14:textId="77777777" w:rsidR="00DB3B14" w:rsidRDefault="00DB3B14" w:rsidP="00767C41">
      <w:pPr>
        <w:jc w:val="center"/>
      </w:pPr>
    </w:p>
    <w:p w14:paraId="6C3BE16A" w14:textId="77777777" w:rsidR="00DB3B14" w:rsidRDefault="00DB3B14" w:rsidP="00767C41">
      <w:pPr>
        <w:jc w:val="center"/>
      </w:pPr>
    </w:p>
    <w:p w14:paraId="5043919F" w14:textId="77777777" w:rsidR="00DB3B14" w:rsidRDefault="00DB3B14" w:rsidP="00767C41">
      <w:pPr>
        <w:jc w:val="center"/>
      </w:pPr>
    </w:p>
    <w:p w14:paraId="4B36732D" w14:textId="77777777" w:rsidR="00DB3B14" w:rsidRDefault="00DB3B14" w:rsidP="00767C41">
      <w:pPr>
        <w:jc w:val="center"/>
      </w:pPr>
    </w:p>
    <w:p w14:paraId="02ED6D34" w14:textId="77777777" w:rsidR="00DB3B14" w:rsidRDefault="00DB3B14" w:rsidP="00767C41">
      <w:pPr>
        <w:jc w:val="center"/>
      </w:pPr>
    </w:p>
    <w:p w14:paraId="69830DEC" w14:textId="77777777" w:rsidR="00DB3B14" w:rsidRDefault="00DB3B14" w:rsidP="00767C41">
      <w:pPr>
        <w:jc w:val="center"/>
      </w:pPr>
    </w:p>
    <w:p w14:paraId="63BA131E" w14:textId="77777777" w:rsidR="00DB3B14" w:rsidRDefault="00DB3B14" w:rsidP="00767C41">
      <w:pPr>
        <w:jc w:val="center"/>
      </w:pPr>
    </w:p>
    <w:p w14:paraId="171E8A4A" w14:textId="77777777" w:rsidR="00DB3B14" w:rsidRDefault="00DB3B14" w:rsidP="0065492D"/>
    <w:p w14:paraId="71F18388" w14:textId="77777777" w:rsidR="0065492D" w:rsidRDefault="0065492D" w:rsidP="0065492D"/>
    <w:p w14:paraId="70320E7B" w14:textId="77777777" w:rsidR="00DB3B14" w:rsidRDefault="00DB3B14" w:rsidP="00767C41">
      <w:pPr>
        <w:jc w:val="center"/>
      </w:pPr>
    </w:p>
    <w:p w14:paraId="1208B9BA" w14:textId="693D7F01" w:rsidR="00767C41" w:rsidRPr="00B92048" w:rsidRDefault="00767C41" w:rsidP="00767C41">
      <w:pPr>
        <w:jc w:val="center"/>
        <w:rPr>
          <w:b/>
        </w:rPr>
      </w:pPr>
      <w:r w:rsidRPr="00B92048">
        <w:rPr>
          <w:b/>
        </w:rPr>
        <w:t>APPENDIX B</w:t>
      </w:r>
    </w:p>
    <w:p w14:paraId="73C9D215" w14:textId="77777777" w:rsidR="00767C41" w:rsidRDefault="00767C41" w:rsidP="00767C41"/>
    <w:p w14:paraId="614689A3" w14:textId="0C781658" w:rsidR="0065492D" w:rsidRPr="00373B70" w:rsidRDefault="0065492D" w:rsidP="0065492D">
      <w:pPr>
        <w:spacing w:line="480" w:lineRule="auto"/>
        <w:jc w:val="center"/>
        <w:rPr>
          <w:rFonts w:eastAsiaTheme="minorHAnsi"/>
        </w:rPr>
      </w:pPr>
      <w:r w:rsidRPr="00373B70">
        <w:rPr>
          <w:rFonts w:eastAsiaTheme="minorHAnsi"/>
        </w:rPr>
        <w:t>Organic co</w:t>
      </w:r>
      <w:bookmarkStart w:id="429" w:name="_GoBack"/>
      <w:bookmarkEnd w:id="429"/>
      <w:r w:rsidRPr="00373B70">
        <w:rPr>
          <w:rFonts w:eastAsiaTheme="minorHAnsi"/>
        </w:rPr>
        <w:t>mpounds that may be contribute to GSR, adapted from:</w:t>
      </w:r>
    </w:p>
    <w:p w14:paraId="1B7FE203" w14:textId="75FDE4AA" w:rsidR="00DB3B14" w:rsidRPr="00373B70" w:rsidRDefault="0065492D" w:rsidP="0065492D">
      <w:pPr>
        <w:spacing w:line="480" w:lineRule="auto"/>
        <w:jc w:val="center"/>
        <w:rPr>
          <w:rFonts w:eastAsiaTheme="minorHAnsi"/>
        </w:rPr>
      </w:pPr>
      <w:r w:rsidRPr="00373B70">
        <w:rPr>
          <w:rFonts w:eastAsiaTheme="minorHAnsi"/>
        </w:rPr>
        <w:t xml:space="preserve"> </w:t>
      </w:r>
      <w:proofErr w:type="spellStart"/>
      <w:r w:rsidRPr="00373B70">
        <w:t>Dalby</w:t>
      </w:r>
      <w:proofErr w:type="spellEnd"/>
      <w:r w:rsidRPr="00373B70">
        <w:t xml:space="preserve"> O, Butler D, </w:t>
      </w:r>
      <w:proofErr w:type="spellStart"/>
      <w:r w:rsidRPr="00373B70">
        <w:t>Birkett</w:t>
      </w:r>
      <w:proofErr w:type="spellEnd"/>
      <w:r w:rsidRPr="00373B70">
        <w:t xml:space="preserve"> </w:t>
      </w:r>
      <w:proofErr w:type="spellStart"/>
      <w:r w:rsidRPr="00373B70">
        <w:t>JW</w:t>
      </w:r>
      <w:proofErr w:type="spellEnd"/>
      <w:r w:rsidRPr="00373B70">
        <w:t xml:space="preserve">. </w:t>
      </w:r>
      <w:proofErr w:type="gramStart"/>
      <w:r w:rsidRPr="00373B70">
        <w:t>Analysis of gunshot residue and associated materials</w:t>
      </w:r>
      <w:r w:rsidRPr="00373B70">
        <w:rPr>
          <w:bCs/>
        </w:rPr>
        <w:t>—</w:t>
      </w:r>
      <w:r w:rsidRPr="00373B70">
        <w:t>a review.</w:t>
      </w:r>
      <w:proofErr w:type="gramEnd"/>
      <w:r w:rsidRPr="00373B70">
        <w:t xml:space="preserve"> J Forensic </w:t>
      </w:r>
      <w:proofErr w:type="spellStart"/>
      <w:r w:rsidRPr="00373B70">
        <w:t>Sci</w:t>
      </w:r>
      <w:proofErr w:type="spellEnd"/>
      <w:r w:rsidRPr="00373B70">
        <w:t xml:space="preserve"> 2010</w:t>
      </w:r>
      <w:proofErr w:type="gramStart"/>
      <w:r w:rsidRPr="00373B70">
        <w:t>;55</w:t>
      </w:r>
      <w:proofErr w:type="gramEnd"/>
      <w:r w:rsidRPr="00373B70">
        <w:t>(4):924</w:t>
      </w:r>
      <w:r w:rsidRPr="00373B70">
        <w:rPr>
          <w:bCs/>
        </w:rPr>
        <w:t>–</w:t>
      </w:r>
      <w:r w:rsidRPr="00373B70">
        <w:t>43.</w:t>
      </w:r>
    </w:p>
    <w:tbl>
      <w:tblPr>
        <w:tblW w:w="0" w:type="auto"/>
        <w:jc w:val="center"/>
        <w:tblLook w:val="04A0" w:firstRow="1" w:lastRow="0" w:firstColumn="1" w:lastColumn="0" w:noHBand="0" w:noVBand="1"/>
      </w:tblPr>
      <w:tblGrid>
        <w:gridCol w:w="4702"/>
        <w:gridCol w:w="3602"/>
      </w:tblGrid>
      <w:tr w:rsidR="00DB3B14" w:rsidRPr="00DB3B14" w14:paraId="64CBA554" w14:textId="77777777" w:rsidTr="00DB3B14">
        <w:trPr>
          <w:jc w:val="center"/>
        </w:trPr>
        <w:tc>
          <w:tcPr>
            <w:tcW w:w="4702" w:type="dxa"/>
            <w:tcBorders>
              <w:top w:val="single" w:sz="4" w:space="0" w:color="auto"/>
              <w:bottom w:val="single" w:sz="4" w:space="0" w:color="auto"/>
            </w:tcBorders>
            <w:vAlign w:val="center"/>
          </w:tcPr>
          <w:p w14:paraId="140E3E19" w14:textId="77777777" w:rsidR="00DB3B14" w:rsidRPr="0065492D" w:rsidRDefault="00DB3B14" w:rsidP="00DB3B14">
            <w:pPr>
              <w:pStyle w:val="NoSpacing"/>
              <w:spacing w:line="240" w:lineRule="auto"/>
              <w:rPr>
                <w:rFonts w:eastAsiaTheme="minorHAnsi"/>
                <w:b/>
              </w:rPr>
            </w:pPr>
            <w:r w:rsidRPr="0065492D">
              <w:rPr>
                <w:rFonts w:eastAsiaTheme="minorHAnsi"/>
                <w:b/>
              </w:rPr>
              <w:t>Compound</w:t>
            </w:r>
          </w:p>
        </w:tc>
        <w:tc>
          <w:tcPr>
            <w:tcW w:w="3602" w:type="dxa"/>
            <w:tcBorders>
              <w:top w:val="single" w:sz="4" w:space="0" w:color="auto"/>
              <w:bottom w:val="single" w:sz="4" w:space="0" w:color="auto"/>
            </w:tcBorders>
            <w:vAlign w:val="center"/>
          </w:tcPr>
          <w:p w14:paraId="0170F09F" w14:textId="77777777" w:rsidR="00DB3B14" w:rsidRPr="0065492D" w:rsidRDefault="00DB3B14" w:rsidP="00DB3B14">
            <w:pPr>
              <w:pStyle w:val="NoSpacing"/>
              <w:spacing w:line="240" w:lineRule="auto"/>
              <w:rPr>
                <w:rFonts w:eastAsiaTheme="minorHAnsi"/>
                <w:b/>
              </w:rPr>
            </w:pPr>
            <w:r w:rsidRPr="0065492D">
              <w:rPr>
                <w:rFonts w:eastAsiaTheme="minorHAnsi"/>
                <w:b/>
              </w:rPr>
              <w:t>Source of Compound</w:t>
            </w:r>
          </w:p>
        </w:tc>
      </w:tr>
      <w:tr w:rsidR="00DB3B14" w:rsidRPr="00DB3B14" w14:paraId="460F639E" w14:textId="77777777" w:rsidTr="00DB3B14">
        <w:trPr>
          <w:jc w:val="center"/>
        </w:trPr>
        <w:tc>
          <w:tcPr>
            <w:tcW w:w="4702" w:type="dxa"/>
            <w:tcBorders>
              <w:top w:val="single" w:sz="4" w:space="0" w:color="auto"/>
            </w:tcBorders>
            <w:vAlign w:val="center"/>
          </w:tcPr>
          <w:p w14:paraId="73926FBD" w14:textId="77777777" w:rsidR="00DB3B14" w:rsidRPr="0065492D" w:rsidRDefault="00DB3B14" w:rsidP="00DB3B14">
            <w:pPr>
              <w:pStyle w:val="NoSpacing"/>
              <w:spacing w:line="240" w:lineRule="auto"/>
              <w:rPr>
                <w:rFonts w:eastAsiaTheme="minorHAnsi"/>
              </w:rPr>
            </w:pPr>
            <w:r w:rsidRPr="0065492D">
              <w:rPr>
                <w:rFonts w:eastAsiaTheme="minorHAnsi"/>
              </w:rPr>
              <w:t>2,4,6-Trinitrotoluene (TNT)</w:t>
            </w:r>
          </w:p>
        </w:tc>
        <w:tc>
          <w:tcPr>
            <w:tcW w:w="3602" w:type="dxa"/>
            <w:tcBorders>
              <w:top w:val="single" w:sz="4" w:space="0" w:color="auto"/>
            </w:tcBorders>
            <w:vAlign w:val="center"/>
          </w:tcPr>
          <w:p w14:paraId="53D5A45D" w14:textId="77777777" w:rsidR="00DB3B14" w:rsidRPr="0065492D" w:rsidRDefault="00DB3B14" w:rsidP="00DB3B14">
            <w:pPr>
              <w:pStyle w:val="NoSpacing"/>
              <w:spacing w:line="240" w:lineRule="auto"/>
              <w:rPr>
                <w:rFonts w:eastAsiaTheme="minorHAnsi"/>
              </w:rPr>
            </w:pPr>
            <w:r w:rsidRPr="0065492D">
              <w:rPr>
                <w:rFonts w:eastAsiaTheme="minorHAnsi"/>
              </w:rPr>
              <w:t>Propellant powder/primer mix</w:t>
            </w:r>
          </w:p>
        </w:tc>
      </w:tr>
      <w:tr w:rsidR="00DB3B14" w:rsidRPr="00DB3B14" w14:paraId="68581FF2" w14:textId="77777777" w:rsidTr="00DB3B14">
        <w:trPr>
          <w:jc w:val="center"/>
        </w:trPr>
        <w:tc>
          <w:tcPr>
            <w:tcW w:w="4702" w:type="dxa"/>
            <w:vAlign w:val="center"/>
          </w:tcPr>
          <w:p w14:paraId="576D8A73" w14:textId="77777777" w:rsidR="00DB3B14" w:rsidRPr="0065492D" w:rsidRDefault="00DB3B14" w:rsidP="00DB3B14">
            <w:pPr>
              <w:pStyle w:val="NoSpacing"/>
              <w:spacing w:line="240" w:lineRule="auto"/>
              <w:rPr>
                <w:rFonts w:eastAsiaTheme="minorHAnsi"/>
              </w:rPr>
            </w:pPr>
            <w:r w:rsidRPr="0065492D">
              <w:rPr>
                <w:rFonts w:eastAsiaTheme="minorHAnsi"/>
              </w:rPr>
              <w:t>2,4-Dinitrodiphenylamin (2,4-DPA)</w:t>
            </w:r>
          </w:p>
        </w:tc>
        <w:tc>
          <w:tcPr>
            <w:tcW w:w="3602" w:type="dxa"/>
            <w:vAlign w:val="center"/>
          </w:tcPr>
          <w:p w14:paraId="206546C1"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A01393B" w14:textId="77777777" w:rsidTr="00DB3B14">
        <w:trPr>
          <w:jc w:val="center"/>
        </w:trPr>
        <w:tc>
          <w:tcPr>
            <w:tcW w:w="4702" w:type="dxa"/>
            <w:vAlign w:val="center"/>
          </w:tcPr>
          <w:p w14:paraId="17CE6BD8" w14:textId="77777777" w:rsidR="00DB3B14" w:rsidRPr="0065492D" w:rsidRDefault="00DB3B14" w:rsidP="00DB3B14">
            <w:pPr>
              <w:pStyle w:val="NoSpacing"/>
              <w:spacing w:line="240" w:lineRule="auto"/>
              <w:rPr>
                <w:rFonts w:eastAsiaTheme="minorHAnsi"/>
              </w:rPr>
            </w:pPr>
            <w:r w:rsidRPr="0065492D">
              <w:rPr>
                <w:rFonts w:eastAsiaTheme="minorHAnsi"/>
              </w:rPr>
              <w:t>2,3-Dinitrotoluene (2,3-DNT)</w:t>
            </w:r>
          </w:p>
        </w:tc>
        <w:tc>
          <w:tcPr>
            <w:tcW w:w="3602" w:type="dxa"/>
            <w:vAlign w:val="center"/>
          </w:tcPr>
          <w:p w14:paraId="650C0AA5"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5C5F1D6" w14:textId="77777777" w:rsidTr="00DB3B14">
        <w:trPr>
          <w:jc w:val="center"/>
        </w:trPr>
        <w:tc>
          <w:tcPr>
            <w:tcW w:w="4702" w:type="dxa"/>
            <w:vAlign w:val="center"/>
          </w:tcPr>
          <w:p w14:paraId="3BFD4561" w14:textId="77777777" w:rsidR="00DB3B14" w:rsidRPr="0065492D" w:rsidRDefault="00DB3B14" w:rsidP="00DB3B14">
            <w:pPr>
              <w:pStyle w:val="NoSpacing"/>
              <w:spacing w:line="240" w:lineRule="auto"/>
              <w:rPr>
                <w:rFonts w:eastAsiaTheme="minorHAnsi"/>
              </w:rPr>
            </w:pPr>
            <w:r w:rsidRPr="0065492D">
              <w:rPr>
                <w:rFonts w:eastAsiaTheme="minorHAnsi"/>
              </w:rPr>
              <w:t>2,4-Dinitrotoluene (2,4-DNT)</w:t>
            </w:r>
          </w:p>
        </w:tc>
        <w:tc>
          <w:tcPr>
            <w:tcW w:w="3602" w:type="dxa"/>
            <w:vAlign w:val="center"/>
          </w:tcPr>
          <w:p w14:paraId="7E5B75DF"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7CD323A9" w14:textId="77777777" w:rsidTr="00DB3B14">
        <w:trPr>
          <w:jc w:val="center"/>
        </w:trPr>
        <w:tc>
          <w:tcPr>
            <w:tcW w:w="4702" w:type="dxa"/>
            <w:vAlign w:val="center"/>
          </w:tcPr>
          <w:p w14:paraId="65DB621A" w14:textId="77777777" w:rsidR="00DB3B14" w:rsidRPr="0065492D" w:rsidRDefault="00DB3B14" w:rsidP="00DB3B14">
            <w:pPr>
              <w:pStyle w:val="NoSpacing"/>
              <w:spacing w:line="240" w:lineRule="auto"/>
              <w:rPr>
                <w:rFonts w:eastAsiaTheme="minorHAnsi"/>
              </w:rPr>
            </w:pPr>
            <w:r w:rsidRPr="0065492D">
              <w:rPr>
                <w:rFonts w:eastAsiaTheme="minorHAnsi"/>
              </w:rPr>
              <w:t>2,6-Dinitrotoluene (2,6-DNT)</w:t>
            </w:r>
          </w:p>
        </w:tc>
        <w:tc>
          <w:tcPr>
            <w:tcW w:w="3602" w:type="dxa"/>
            <w:vAlign w:val="center"/>
          </w:tcPr>
          <w:p w14:paraId="2C4F649A"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48879B03" w14:textId="77777777" w:rsidTr="00DB3B14">
        <w:trPr>
          <w:jc w:val="center"/>
        </w:trPr>
        <w:tc>
          <w:tcPr>
            <w:tcW w:w="4702" w:type="dxa"/>
            <w:vAlign w:val="center"/>
          </w:tcPr>
          <w:p w14:paraId="4B0C01AE" w14:textId="77777777" w:rsidR="00DB3B14" w:rsidRPr="0065492D" w:rsidRDefault="00DB3B14" w:rsidP="00DB3B14">
            <w:pPr>
              <w:pStyle w:val="NoSpacing"/>
              <w:spacing w:line="240" w:lineRule="auto"/>
              <w:rPr>
                <w:rFonts w:eastAsiaTheme="minorHAnsi"/>
              </w:rPr>
            </w:pPr>
            <w:r w:rsidRPr="0065492D">
              <w:rPr>
                <w:rFonts w:eastAsiaTheme="minorHAnsi"/>
              </w:rPr>
              <w:t>2-Nitrodiphenylamin (2-NDPA)</w:t>
            </w:r>
          </w:p>
        </w:tc>
        <w:tc>
          <w:tcPr>
            <w:tcW w:w="3602" w:type="dxa"/>
            <w:vAlign w:val="center"/>
          </w:tcPr>
          <w:p w14:paraId="26A950A5"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4BF06C9" w14:textId="77777777" w:rsidTr="00DB3B14">
        <w:trPr>
          <w:jc w:val="center"/>
        </w:trPr>
        <w:tc>
          <w:tcPr>
            <w:tcW w:w="4702" w:type="dxa"/>
            <w:vAlign w:val="center"/>
          </w:tcPr>
          <w:p w14:paraId="1552B076" w14:textId="77777777" w:rsidR="00DB3B14" w:rsidRPr="0065492D" w:rsidRDefault="00DB3B14" w:rsidP="00DB3B14">
            <w:pPr>
              <w:pStyle w:val="NoSpacing"/>
              <w:spacing w:line="240" w:lineRule="auto"/>
              <w:rPr>
                <w:rFonts w:eastAsiaTheme="minorHAnsi"/>
              </w:rPr>
            </w:pPr>
            <w:r w:rsidRPr="0065492D">
              <w:rPr>
                <w:rFonts w:eastAsiaTheme="minorHAnsi"/>
              </w:rPr>
              <w:t>4-Nitrodiphenylamin (4-NDPA)</w:t>
            </w:r>
          </w:p>
        </w:tc>
        <w:tc>
          <w:tcPr>
            <w:tcW w:w="3602" w:type="dxa"/>
            <w:vAlign w:val="center"/>
          </w:tcPr>
          <w:p w14:paraId="204867B3"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C90B4C8" w14:textId="77777777" w:rsidTr="00DB3B14">
        <w:trPr>
          <w:jc w:val="center"/>
        </w:trPr>
        <w:tc>
          <w:tcPr>
            <w:tcW w:w="4702" w:type="dxa"/>
            <w:vAlign w:val="center"/>
          </w:tcPr>
          <w:p w14:paraId="7F740ECE"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Akaridte</w:t>
            </w:r>
            <w:proofErr w:type="spellEnd"/>
            <w:r w:rsidRPr="0065492D">
              <w:rPr>
                <w:rFonts w:eastAsiaTheme="minorHAnsi"/>
              </w:rPr>
              <w:t xml:space="preserve"> (</w:t>
            </w:r>
            <w:proofErr w:type="spellStart"/>
            <w:r w:rsidRPr="0065492D">
              <w:rPr>
                <w:rFonts w:eastAsiaTheme="minorHAnsi"/>
              </w:rPr>
              <w:t>AKII</w:t>
            </w:r>
            <w:proofErr w:type="spellEnd"/>
            <w:r w:rsidRPr="0065492D">
              <w:rPr>
                <w:rFonts w:eastAsiaTheme="minorHAnsi"/>
              </w:rPr>
              <w:t>)</w:t>
            </w:r>
          </w:p>
        </w:tc>
        <w:tc>
          <w:tcPr>
            <w:tcW w:w="3602" w:type="dxa"/>
            <w:vAlign w:val="center"/>
          </w:tcPr>
          <w:p w14:paraId="2268E11C"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907E9EA" w14:textId="77777777" w:rsidTr="00DB3B14">
        <w:trPr>
          <w:jc w:val="center"/>
        </w:trPr>
        <w:tc>
          <w:tcPr>
            <w:tcW w:w="4702" w:type="dxa"/>
            <w:vAlign w:val="center"/>
          </w:tcPr>
          <w:p w14:paraId="46742CAE" w14:textId="77777777" w:rsidR="00DB3B14" w:rsidRPr="0065492D" w:rsidRDefault="00DB3B14" w:rsidP="00DB3B14">
            <w:pPr>
              <w:pStyle w:val="NoSpacing"/>
              <w:spacing w:line="240" w:lineRule="auto"/>
              <w:rPr>
                <w:rFonts w:eastAsiaTheme="minorHAnsi"/>
              </w:rPr>
            </w:pPr>
            <w:r w:rsidRPr="0065492D">
              <w:rPr>
                <w:rFonts w:eastAsiaTheme="minorHAnsi"/>
              </w:rPr>
              <w:t>Butyl phthalate</w:t>
            </w:r>
          </w:p>
        </w:tc>
        <w:tc>
          <w:tcPr>
            <w:tcW w:w="3602" w:type="dxa"/>
            <w:vAlign w:val="center"/>
          </w:tcPr>
          <w:p w14:paraId="71E2E8BF"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0882439F" w14:textId="77777777" w:rsidTr="00DB3B14">
        <w:trPr>
          <w:jc w:val="center"/>
        </w:trPr>
        <w:tc>
          <w:tcPr>
            <w:tcW w:w="4702" w:type="dxa"/>
            <w:vAlign w:val="center"/>
          </w:tcPr>
          <w:p w14:paraId="2FA579AB"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Butylcentralite</w:t>
            </w:r>
            <w:proofErr w:type="spellEnd"/>
            <w:r w:rsidRPr="0065492D">
              <w:rPr>
                <w:rFonts w:eastAsiaTheme="minorHAnsi"/>
              </w:rPr>
              <w:t xml:space="preserve"> (</w:t>
            </w:r>
            <w:proofErr w:type="spellStart"/>
            <w:r w:rsidRPr="0065492D">
              <w:rPr>
                <w:rFonts w:eastAsiaTheme="minorHAnsi"/>
                <w:i/>
              </w:rPr>
              <w:t>N,N</w:t>
            </w:r>
            <w:r w:rsidRPr="0065492D">
              <w:rPr>
                <w:rFonts w:eastAsiaTheme="minorHAnsi"/>
              </w:rPr>
              <w:t>-Dibutylcarbanilide</w:t>
            </w:r>
            <w:proofErr w:type="spellEnd"/>
            <w:r w:rsidRPr="0065492D">
              <w:rPr>
                <w:rFonts w:eastAsiaTheme="minorHAnsi"/>
              </w:rPr>
              <w:t>)</w:t>
            </w:r>
          </w:p>
        </w:tc>
        <w:tc>
          <w:tcPr>
            <w:tcW w:w="3602" w:type="dxa"/>
            <w:vAlign w:val="center"/>
          </w:tcPr>
          <w:p w14:paraId="7A396FC8"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5CC8A7C" w14:textId="77777777" w:rsidTr="00DB3B14">
        <w:trPr>
          <w:jc w:val="center"/>
        </w:trPr>
        <w:tc>
          <w:tcPr>
            <w:tcW w:w="4702" w:type="dxa"/>
            <w:vAlign w:val="center"/>
          </w:tcPr>
          <w:p w14:paraId="0868D6E6" w14:textId="77777777" w:rsidR="00DB3B14" w:rsidRPr="0065492D" w:rsidRDefault="00DB3B14" w:rsidP="00DB3B14">
            <w:pPr>
              <w:pStyle w:val="NoSpacing"/>
              <w:spacing w:line="240" w:lineRule="auto"/>
              <w:rPr>
                <w:rFonts w:eastAsiaTheme="minorHAnsi"/>
              </w:rPr>
            </w:pPr>
            <w:r w:rsidRPr="0065492D">
              <w:rPr>
                <w:rFonts w:eastAsiaTheme="minorHAnsi"/>
              </w:rPr>
              <w:t>Camphor</w:t>
            </w:r>
          </w:p>
        </w:tc>
        <w:tc>
          <w:tcPr>
            <w:tcW w:w="3602" w:type="dxa"/>
            <w:vAlign w:val="center"/>
          </w:tcPr>
          <w:p w14:paraId="3908E882"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7CF6E2A5" w14:textId="77777777" w:rsidTr="00DB3B14">
        <w:trPr>
          <w:jc w:val="center"/>
        </w:trPr>
        <w:tc>
          <w:tcPr>
            <w:tcW w:w="4702" w:type="dxa"/>
            <w:vAlign w:val="center"/>
          </w:tcPr>
          <w:p w14:paraId="32E986EC"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Carbanilide</w:t>
            </w:r>
            <w:proofErr w:type="spellEnd"/>
          </w:p>
        </w:tc>
        <w:tc>
          <w:tcPr>
            <w:tcW w:w="3602" w:type="dxa"/>
            <w:vAlign w:val="center"/>
          </w:tcPr>
          <w:p w14:paraId="43E9D75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0629E87A" w14:textId="77777777" w:rsidTr="00DB3B14">
        <w:trPr>
          <w:jc w:val="center"/>
        </w:trPr>
        <w:tc>
          <w:tcPr>
            <w:tcW w:w="4702" w:type="dxa"/>
            <w:vAlign w:val="center"/>
          </w:tcPr>
          <w:p w14:paraId="2661BD11"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Carbazole</w:t>
            </w:r>
            <w:proofErr w:type="spellEnd"/>
          </w:p>
        </w:tc>
        <w:tc>
          <w:tcPr>
            <w:tcW w:w="3602" w:type="dxa"/>
            <w:vAlign w:val="center"/>
          </w:tcPr>
          <w:p w14:paraId="0E9F090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3F76DF72" w14:textId="77777777" w:rsidTr="00DB3B14">
        <w:trPr>
          <w:jc w:val="center"/>
        </w:trPr>
        <w:tc>
          <w:tcPr>
            <w:tcW w:w="4702" w:type="dxa"/>
            <w:vAlign w:val="center"/>
          </w:tcPr>
          <w:p w14:paraId="10C833C4" w14:textId="77777777" w:rsidR="00DB3B14" w:rsidRPr="0065492D" w:rsidRDefault="00DB3B14" w:rsidP="00DB3B14">
            <w:pPr>
              <w:pStyle w:val="NoSpacing"/>
              <w:spacing w:line="240" w:lineRule="auto"/>
              <w:rPr>
                <w:rFonts w:eastAsiaTheme="minorHAnsi"/>
              </w:rPr>
            </w:pPr>
            <w:r w:rsidRPr="0065492D">
              <w:rPr>
                <w:rFonts w:eastAsiaTheme="minorHAnsi"/>
              </w:rPr>
              <w:t>Charcoal (major carbon)</w:t>
            </w:r>
          </w:p>
        </w:tc>
        <w:tc>
          <w:tcPr>
            <w:tcW w:w="3602" w:type="dxa"/>
            <w:vAlign w:val="center"/>
          </w:tcPr>
          <w:p w14:paraId="6B769674" w14:textId="77777777" w:rsidR="00DB3B14" w:rsidRPr="0065492D" w:rsidRDefault="00DB3B14" w:rsidP="00DB3B14">
            <w:pPr>
              <w:pStyle w:val="NoSpacing"/>
              <w:spacing w:line="240" w:lineRule="auto"/>
              <w:rPr>
                <w:rFonts w:eastAsiaTheme="minorHAnsi"/>
              </w:rPr>
            </w:pPr>
            <w:r w:rsidRPr="0065492D">
              <w:rPr>
                <w:rFonts w:eastAsiaTheme="minorHAnsi"/>
              </w:rPr>
              <w:t>Black powder</w:t>
            </w:r>
          </w:p>
        </w:tc>
      </w:tr>
      <w:tr w:rsidR="00DB3B14" w:rsidRPr="00DB3B14" w14:paraId="41FF04C7" w14:textId="77777777" w:rsidTr="00DB3B14">
        <w:trPr>
          <w:jc w:val="center"/>
        </w:trPr>
        <w:tc>
          <w:tcPr>
            <w:tcW w:w="4702" w:type="dxa"/>
            <w:vAlign w:val="center"/>
          </w:tcPr>
          <w:p w14:paraId="4E66E344" w14:textId="77777777" w:rsidR="00DB3B14" w:rsidRPr="0065492D" w:rsidRDefault="00DB3B14" w:rsidP="00DB3B14">
            <w:pPr>
              <w:pStyle w:val="NoSpacing"/>
              <w:spacing w:line="240" w:lineRule="auto"/>
              <w:rPr>
                <w:rFonts w:eastAsiaTheme="minorHAnsi"/>
              </w:rPr>
            </w:pPr>
            <w:r w:rsidRPr="0065492D">
              <w:rPr>
                <w:rFonts w:eastAsiaTheme="minorHAnsi"/>
              </w:rPr>
              <w:t>Cresol</w:t>
            </w:r>
          </w:p>
        </w:tc>
        <w:tc>
          <w:tcPr>
            <w:tcW w:w="3602" w:type="dxa"/>
            <w:vAlign w:val="center"/>
          </w:tcPr>
          <w:p w14:paraId="5C29932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5DBB1F8" w14:textId="77777777" w:rsidTr="00DB3B14">
        <w:trPr>
          <w:jc w:val="center"/>
        </w:trPr>
        <w:tc>
          <w:tcPr>
            <w:tcW w:w="4702" w:type="dxa"/>
            <w:vAlign w:val="center"/>
          </w:tcPr>
          <w:p w14:paraId="6F671650" w14:textId="77777777" w:rsidR="00DB3B14" w:rsidRPr="0065492D" w:rsidRDefault="00DB3B14" w:rsidP="00DB3B14">
            <w:pPr>
              <w:pStyle w:val="NoSpacing"/>
              <w:spacing w:line="240" w:lineRule="auto"/>
              <w:rPr>
                <w:rFonts w:eastAsiaTheme="minorHAnsi"/>
              </w:rPr>
            </w:pPr>
            <w:r w:rsidRPr="0065492D">
              <w:rPr>
                <w:rFonts w:eastAsiaTheme="minorHAnsi"/>
              </w:rPr>
              <w:t>Dextrin</w:t>
            </w:r>
          </w:p>
        </w:tc>
        <w:tc>
          <w:tcPr>
            <w:tcW w:w="3602" w:type="dxa"/>
            <w:vAlign w:val="center"/>
          </w:tcPr>
          <w:p w14:paraId="60CFFAF7"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2B81C004" w14:textId="77777777" w:rsidTr="00DB3B14">
        <w:trPr>
          <w:jc w:val="center"/>
        </w:trPr>
        <w:tc>
          <w:tcPr>
            <w:tcW w:w="4702" w:type="dxa"/>
            <w:vAlign w:val="center"/>
          </w:tcPr>
          <w:p w14:paraId="78474192"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Diazodinitrophenol</w:t>
            </w:r>
            <w:proofErr w:type="spellEnd"/>
          </w:p>
        </w:tc>
        <w:tc>
          <w:tcPr>
            <w:tcW w:w="3602" w:type="dxa"/>
            <w:vAlign w:val="center"/>
          </w:tcPr>
          <w:p w14:paraId="60AB6D02"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51AC22A6" w14:textId="77777777" w:rsidTr="00DB3B14">
        <w:trPr>
          <w:jc w:val="center"/>
        </w:trPr>
        <w:tc>
          <w:tcPr>
            <w:tcW w:w="4702" w:type="dxa"/>
            <w:vAlign w:val="center"/>
          </w:tcPr>
          <w:p w14:paraId="2BB02E93"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Diazonitrophenol</w:t>
            </w:r>
            <w:proofErr w:type="spellEnd"/>
          </w:p>
        </w:tc>
        <w:tc>
          <w:tcPr>
            <w:tcW w:w="3602" w:type="dxa"/>
            <w:vAlign w:val="center"/>
          </w:tcPr>
          <w:p w14:paraId="20F77E11"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4BF60E55" w14:textId="77777777" w:rsidTr="00DB3B14">
        <w:trPr>
          <w:jc w:val="center"/>
        </w:trPr>
        <w:tc>
          <w:tcPr>
            <w:tcW w:w="4702" w:type="dxa"/>
            <w:vAlign w:val="center"/>
          </w:tcPr>
          <w:p w14:paraId="53BA174A" w14:textId="77777777" w:rsidR="00DB3B14" w:rsidRPr="0065492D" w:rsidRDefault="00DB3B14" w:rsidP="00DB3B14">
            <w:pPr>
              <w:pStyle w:val="NoSpacing"/>
              <w:spacing w:line="240" w:lineRule="auto"/>
              <w:rPr>
                <w:rFonts w:eastAsiaTheme="minorHAnsi"/>
              </w:rPr>
            </w:pPr>
            <w:r w:rsidRPr="0065492D">
              <w:rPr>
                <w:rFonts w:eastAsiaTheme="minorHAnsi"/>
              </w:rPr>
              <w:t>Dibutyl phthalate</w:t>
            </w:r>
          </w:p>
        </w:tc>
        <w:tc>
          <w:tcPr>
            <w:tcW w:w="3602" w:type="dxa"/>
            <w:vAlign w:val="center"/>
          </w:tcPr>
          <w:p w14:paraId="251C5BAF"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7E58C153" w14:textId="77777777" w:rsidTr="00DB3B14">
        <w:trPr>
          <w:jc w:val="center"/>
        </w:trPr>
        <w:tc>
          <w:tcPr>
            <w:tcW w:w="4702" w:type="dxa"/>
            <w:vAlign w:val="center"/>
          </w:tcPr>
          <w:p w14:paraId="3990B0D7" w14:textId="77777777" w:rsidR="00DB3B14" w:rsidRPr="0065492D" w:rsidRDefault="00DB3B14" w:rsidP="00DB3B14">
            <w:pPr>
              <w:pStyle w:val="NoSpacing"/>
              <w:spacing w:line="240" w:lineRule="auto"/>
              <w:rPr>
                <w:rFonts w:eastAsiaTheme="minorHAnsi"/>
              </w:rPr>
            </w:pPr>
            <w:r w:rsidRPr="0065492D">
              <w:rPr>
                <w:rFonts w:eastAsiaTheme="minorHAnsi"/>
              </w:rPr>
              <w:t>Diethyl phthalate</w:t>
            </w:r>
          </w:p>
        </w:tc>
        <w:tc>
          <w:tcPr>
            <w:tcW w:w="3602" w:type="dxa"/>
            <w:vAlign w:val="center"/>
          </w:tcPr>
          <w:p w14:paraId="7EDCF96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22E3B14" w14:textId="77777777" w:rsidTr="00DB3B14">
        <w:trPr>
          <w:jc w:val="center"/>
        </w:trPr>
        <w:tc>
          <w:tcPr>
            <w:tcW w:w="4702" w:type="dxa"/>
            <w:vAlign w:val="center"/>
          </w:tcPr>
          <w:p w14:paraId="2DFD9659" w14:textId="77777777" w:rsidR="00DB3B14" w:rsidRPr="0065492D" w:rsidRDefault="00DB3B14" w:rsidP="00DB3B14">
            <w:pPr>
              <w:pStyle w:val="NoSpacing"/>
              <w:spacing w:line="240" w:lineRule="auto"/>
              <w:rPr>
                <w:rFonts w:eastAsiaTheme="minorHAnsi"/>
              </w:rPr>
            </w:pPr>
            <w:r w:rsidRPr="0065492D">
              <w:rPr>
                <w:rFonts w:eastAsiaTheme="minorHAnsi"/>
              </w:rPr>
              <w:t>Dimethyl phthalate</w:t>
            </w:r>
          </w:p>
        </w:tc>
        <w:tc>
          <w:tcPr>
            <w:tcW w:w="3602" w:type="dxa"/>
            <w:vAlign w:val="center"/>
          </w:tcPr>
          <w:p w14:paraId="747D9E49"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6DDAE2D" w14:textId="77777777" w:rsidTr="00DB3B14">
        <w:trPr>
          <w:jc w:val="center"/>
        </w:trPr>
        <w:tc>
          <w:tcPr>
            <w:tcW w:w="4702" w:type="dxa"/>
            <w:vAlign w:val="center"/>
          </w:tcPr>
          <w:p w14:paraId="129D18C1"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Dimethylsebacate</w:t>
            </w:r>
            <w:proofErr w:type="spellEnd"/>
          </w:p>
        </w:tc>
        <w:tc>
          <w:tcPr>
            <w:tcW w:w="3602" w:type="dxa"/>
            <w:vAlign w:val="center"/>
          </w:tcPr>
          <w:p w14:paraId="2FCB5737"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3AD05D21" w14:textId="77777777" w:rsidTr="00DB3B14">
        <w:trPr>
          <w:jc w:val="center"/>
        </w:trPr>
        <w:tc>
          <w:tcPr>
            <w:tcW w:w="4702" w:type="dxa"/>
            <w:vAlign w:val="center"/>
          </w:tcPr>
          <w:p w14:paraId="216FBBFB"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Dintrocresol</w:t>
            </w:r>
            <w:proofErr w:type="spellEnd"/>
          </w:p>
        </w:tc>
        <w:tc>
          <w:tcPr>
            <w:tcW w:w="3602" w:type="dxa"/>
            <w:vAlign w:val="center"/>
          </w:tcPr>
          <w:p w14:paraId="568B5889"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08D7952E" w14:textId="77777777" w:rsidTr="00DB3B14">
        <w:trPr>
          <w:jc w:val="center"/>
        </w:trPr>
        <w:tc>
          <w:tcPr>
            <w:tcW w:w="4702" w:type="dxa"/>
            <w:vAlign w:val="center"/>
          </w:tcPr>
          <w:p w14:paraId="6691A143" w14:textId="77777777" w:rsidR="00DB3B14" w:rsidRPr="0065492D" w:rsidRDefault="00DB3B14" w:rsidP="00DB3B14">
            <w:pPr>
              <w:pStyle w:val="NoSpacing"/>
              <w:spacing w:line="240" w:lineRule="auto"/>
              <w:rPr>
                <w:rFonts w:eastAsiaTheme="minorHAnsi"/>
              </w:rPr>
            </w:pPr>
            <w:r w:rsidRPr="0065492D">
              <w:rPr>
                <w:rFonts w:eastAsiaTheme="minorHAnsi"/>
              </w:rPr>
              <w:t>Diphenylamine (DPA)</w:t>
            </w:r>
          </w:p>
        </w:tc>
        <w:tc>
          <w:tcPr>
            <w:tcW w:w="3602" w:type="dxa"/>
            <w:vAlign w:val="center"/>
          </w:tcPr>
          <w:p w14:paraId="7BE48537"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81C39A2" w14:textId="77777777" w:rsidTr="00DB3B14">
        <w:trPr>
          <w:jc w:val="center"/>
        </w:trPr>
        <w:tc>
          <w:tcPr>
            <w:tcW w:w="4702" w:type="dxa"/>
            <w:vAlign w:val="center"/>
          </w:tcPr>
          <w:p w14:paraId="5182C579" w14:textId="77777777" w:rsidR="00DB3B14" w:rsidRPr="0065492D" w:rsidRDefault="00DB3B14" w:rsidP="00DB3B14">
            <w:pPr>
              <w:pStyle w:val="NoSpacing"/>
              <w:spacing w:line="240" w:lineRule="auto"/>
              <w:rPr>
                <w:rFonts w:eastAsiaTheme="minorHAnsi"/>
              </w:rPr>
            </w:pPr>
            <w:r w:rsidRPr="0065492D">
              <w:rPr>
                <w:rFonts w:eastAsiaTheme="minorHAnsi"/>
              </w:rPr>
              <w:t xml:space="preserve">Ethyl </w:t>
            </w:r>
            <w:proofErr w:type="spellStart"/>
            <w:r w:rsidRPr="0065492D">
              <w:rPr>
                <w:rFonts w:eastAsiaTheme="minorHAnsi"/>
              </w:rPr>
              <w:t>centralite</w:t>
            </w:r>
            <w:proofErr w:type="spellEnd"/>
            <w:r w:rsidRPr="0065492D">
              <w:rPr>
                <w:rFonts w:eastAsiaTheme="minorHAnsi"/>
              </w:rPr>
              <w:t xml:space="preserve"> (</w:t>
            </w:r>
            <w:proofErr w:type="spellStart"/>
            <w:r w:rsidRPr="0065492D">
              <w:rPr>
                <w:rFonts w:eastAsiaTheme="minorHAnsi"/>
                <w:i/>
              </w:rPr>
              <w:t>N,N</w:t>
            </w:r>
            <w:r w:rsidRPr="0065492D">
              <w:rPr>
                <w:rFonts w:eastAsiaTheme="minorHAnsi"/>
              </w:rPr>
              <w:t>-Diethylcarbanilide</w:t>
            </w:r>
            <w:proofErr w:type="spellEnd"/>
            <w:r w:rsidRPr="0065492D">
              <w:rPr>
                <w:rFonts w:eastAsiaTheme="minorHAnsi"/>
              </w:rPr>
              <w:t>)</w:t>
            </w:r>
          </w:p>
        </w:tc>
        <w:tc>
          <w:tcPr>
            <w:tcW w:w="3602" w:type="dxa"/>
            <w:vAlign w:val="center"/>
          </w:tcPr>
          <w:p w14:paraId="20DEA2E7"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43838319" w14:textId="77777777" w:rsidTr="00DB3B14">
        <w:trPr>
          <w:jc w:val="center"/>
        </w:trPr>
        <w:tc>
          <w:tcPr>
            <w:tcW w:w="4702" w:type="dxa"/>
            <w:vAlign w:val="center"/>
          </w:tcPr>
          <w:p w14:paraId="0DDBBACB" w14:textId="77777777" w:rsidR="00DB3B14" w:rsidRPr="0065492D" w:rsidRDefault="00DB3B14" w:rsidP="00DB3B14">
            <w:pPr>
              <w:pStyle w:val="NoSpacing"/>
              <w:spacing w:line="240" w:lineRule="auto"/>
              <w:rPr>
                <w:rFonts w:eastAsiaTheme="minorHAnsi"/>
              </w:rPr>
            </w:pPr>
            <w:r w:rsidRPr="0065492D">
              <w:rPr>
                <w:rFonts w:eastAsiaTheme="minorHAnsi"/>
              </w:rPr>
              <w:t>Ethyl phthalate</w:t>
            </w:r>
          </w:p>
        </w:tc>
        <w:tc>
          <w:tcPr>
            <w:tcW w:w="3602" w:type="dxa"/>
            <w:vAlign w:val="center"/>
          </w:tcPr>
          <w:p w14:paraId="4199C767"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4AB4F275" w14:textId="77777777" w:rsidTr="00DB3B14">
        <w:trPr>
          <w:jc w:val="center"/>
        </w:trPr>
        <w:tc>
          <w:tcPr>
            <w:tcW w:w="4702" w:type="dxa"/>
            <w:vAlign w:val="center"/>
          </w:tcPr>
          <w:p w14:paraId="27493744" w14:textId="77777777" w:rsidR="00DB3B14" w:rsidRPr="0065492D" w:rsidRDefault="00DB3B14" w:rsidP="00DB3B14">
            <w:pPr>
              <w:pStyle w:val="NoSpacing"/>
              <w:spacing w:line="240" w:lineRule="auto"/>
              <w:rPr>
                <w:rFonts w:eastAsiaTheme="minorHAnsi"/>
              </w:rPr>
            </w:pPr>
            <w:r w:rsidRPr="0065492D">
              <w:rPr>
                <w:rFonts w:eastAsiaTheme="minorHAnsi"/>
              </w:rPr>
              <w:t xml:space="preserve">Ethylene glycol </w:t>
            </w:r>
            <w:proofErr w:type="spellStart"/>
            <w:r w:rsidRPr="0065492D">
              <w:rPr>
                <w:rFonts w:eastAsiaTheme="minorHAnsi"/>
              </w:rPr>
              <w:t>dinitrate</w:t>
            </w:r>
            <w:proofErr w:type="spellEnd"/>
          </w:p>
        </w:tc>
        <w:tc>
          <w:tcPr>
            <w:tcW w:w="3602" w:type="dxa"/>
            <w:vAlign w:val="center"/>
          </w:tcPr>
          <w:p w14:paraId="3ED9F5BC"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30DC3F52" w14:textId="77777777" w:rsidTr="00DB3B14">
        <w:trPr>
          <w:jc w:val="center"/>
        </w:trPr>
        <w:tc>
          <w:tcPr>
            <w:tcW w:w="4702" w:type="dxa"/>
            <w:vAlign w:val="center"/>
          </w:tcPr>
          <w:p w14:paraId="1AC63F15" w14:textId="77777777" w:rsidR="00DB3B14" w:rsidRPr="0065492D" w:rsidRDefault="00DB3B14" w:rsidP="00DB3B14">
            <w:pPr>
              <w:pStyle w:val="NoSpacing"/>
              <w:spacing w:line="240" w:lineRule="auto"/>
              <w:rPr>
                <w:rFonts w:eastAsiaTheme="minorHAnsi"/>
              </w:rPr>
            </w:pPr>
            <w:r w:rsidRPr="0065492D">
              <w:rPr>
                <w:rFonts w:eastAsiaTheme="minorHAnsi"/>
              </w:rPr>
              <w:t>Gum Arabic</w:t>
            </w:r>
          </w:p>
        </w:tc>
        <w:tc>
          <w:tcPr>
            <w:tcW w:w="3602" w:type="dxa"/>
            <w:vAlign w:val="center"/>
          </w:tcPr>
          <w:p w14:paraId="426ED488"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741D0008" w14:textId="77777777" w:rsidTr="00DB3B14">
        <w:trPr>
          <w:jc w:val="center"/>
        </w:trPr>
        <w:tc>
          <w:tcPr>
            <w:tcW w:w="4702" w:type="dxa"/>
            <w:vAlign w:val="center"/>
          </w:tcPr>
          <w:p w14:paraId="0C76056F" w14:textId="77777777" w:rsidR="00DB3B14" w:rsidRPr="0065492D" w:rsidRDefault="00DB3B14" w:rsidP="00DB3B14">
            <w:pPr>
              <w:pStyle w:val="NoSpacing"/>
              <w:spacing w:line="240" w:lineRule="auto"/>
              <w:rPr>
                <w:rFonts w:eastAsiaTheme="minorHAnsi"/>
              </w:rPr>
            </w:pPr>
            <w:r w:rsidRPr="0065492D">
              <w:rPr>
                <w:rFonts w:eastAsiaTheme="minorHAnsi"/>
              </w:rPr>
              <w:t xml:space="preserve">Gum </w:t>
            </w:r>
            <w:proofErr w:type="spellStart"/>
            <w:r w:rsidRPr="0065492D">
              <w:rPr>
                <w:rFonts w:eastAsiaTheme="minorHAnsi"/>
              </w:rPr>
              <w:t>tragacanth</w:t>
            </w:r>
            <w:proofErr w:type="spellEnd"/>
          </w:p>
        </w:tc>
        <w:tc>
          <w:tcPr>
            <w:tcW w:w="3602" w:type="dxa"/>
            <w:vAlign w:val="center"/>
          </w:tcPr>
          <w:p w14:paraId="26BB223B"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6F88258D" w14:textId="77777777" w:rsidTr="00DB3B14">
        <w:trPr>
          <w:jc w:val="center"/>
        </w:trPr>
        <w:tc>
          <w:tcPr>
            <w:tcW w:w="4702" w:type="dxa"/>
            <w:vAlign w:val="center"/>
          </w:tcPr>
          <w:p w14:paraId="17972181"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Karaya</w:t>
            </w:r>
            <w:proofErr w:type="spellEnd"/>
            <w:r w:rsidRPr="0065492D">
              <w:rPr>
                <w:rFonts w:eastAsiaTheme="minorHAnsi"/>
              </w:rPr>
              <w:t xml:space="preserve"> gum</w:t>
            </w:r>
          </w:p>
        </w:tc>
        <w:tc>
          <w:tcPr>
            <w:tcW w:w="3602" w:type="dxa"/>
            <w:vAlign w:val="center"/>
          </w:tcPr>
          <w:p w14:paraId="1BED093D"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210A4AC9" w14:textId="77777777" w:rsidTr="00DB3B14">
        <w:trPr>
          <w:jc w:val="center"/>
        </w:trPr>
        <w:tc>
          <w:tcPr>
            <w:tcW w:w="4702" w:type="dxa"/>
            <w:vAlign w:val="center"/>
          </w:tcPr>
          <w:p w14:paraId="55157B7F" w14:textId="77777777" w:rsidR="00DB3B14" w:rsidRPr="0065492D" w:rsidRDefault="00DB3B14" w:rsidP="00DB3B14">
            <w:pPr>
              <w:pStyle w:val="NoSpacing"/>
              <w:spacing w:line="240" w:lineRule="auto"/>
              <w:rPr>
                <w:rFonts w:eastAsiaTheme="minorHAnsi"/>
              </w:rPr>
            </w:pPr>
            <w:r w:rsidRPr="0065492D">
              <w:rPr>
                <w:rFonts w:eastAsiaTheme="minorHAnsi"/>
              </w:rPr>
              <w:t>Methyl cellulose</w:t>
            </w:r>
          </w:p>
        </w:tc>
        <w:tc>
          <w:tcPr>
            <w:tcW w:w="3602" w:type="dxa"/>
            <w:vAlign w:val="center"/>
          </w:tcPr>
          <w:p w14:paraId="342F98EB"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29576DEA" w14:textId="77777777" w:rsidTr="00DB3B14">
        <w:trPr>
          <w:jc w:val="center"/>
        </w:trPr>
        <w:tc>
          <w:tcPr>
            <w:tcW w:w="4702" w:type="dxa"/>
            <w:vAlign w:val="center"/>
          </w:tcPr>
          <w:p w14:paraId="22E3CB93" w14:textId="77777777" w:rsidR="00DB3B14" w:rsidRPr="0065492D" w:rsidRDefault="00DB3B14" w:rsidP="00DB3B14">
            <w:pPr>
              <w:pStyle w:val="NoSpacing"/>
              <w:spacing w:line="240" w:lineRule="auto"/>
              <w:rPr>
                <w:rFonts w:eastAsiaTheme="minorHAnsi"/>
              </w:rPr>
            </w:pPr>
            <w:r w:rsidRPr="0065492D">
              <w:rPr>
                <w:rFonts w:eastAsiaTheme="minorHAnsi"/>
              </w:rPr>
              <w:t xml:space="preserve">Methyl </w:t>
            </w:r>
            <w:proofErr w:type="spellStart"/>
            <w:r w:rsidRPr="0065492D">
              <w:rPr>
                <w:rFonts w:eastAsiaTheme="minorHAnsi"/>
              </w:rPr>
              <w:t>centralite</w:t>
            </w:r>
            <w:proofErr w:type="spellEnd"/>
            <w:r w:rsidRPr="0065492D">
              <w:rPr>
                <w:rFonts w:eastAsiaTheme="minorHAnsi"/>
              </w:rPr>
              <w:t xml:space="preserve"> (</w:t>
            </w:r>
            <w:proofErr w:type="spellStart"/>
            <w:r w:rsidRPr="0065492D">
              <w:rPr>
                <w:rFonts w:eastAsiaTheme="minorHAnsi"/>
                <w:i/>
              </w:rPr>
              <w:t>N,N</w:t>
            </w:r>
            <w:r w:rsidRPr="0065492D">
              <w:rPr>
                <w:rFonts w:eastAsiaTheme="minorHAnsi"/>
              </w:rPr>
              <w:t>-Dimethylcarbanilide</w:t>
            </w:r>
            <w:proofErr w:type="spellEnd"/>
            <w:r w:rsidRPr="0065492D">
              <w:rPr>
                <w:rFonts w:eastAsiaTheme="minorHAnsi"/>
              </w:rPr>
              <w:t>)</w:t>
            </w:r>
          </w:p>
        </w:tc>
        <w:tc>
          <w:tcPr>
            <w:tcW w:w="3602" w:type="dxa"/>
            <w:vAlign w:val="center"/>
          </w:tcPr>
          <w:p w14:paraId="180595FB"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6B11D1C3" w14:textId="77777777" w:rsidTr="00DB3B14">
        <w:trPr>
          <w:jc w:val="center"/>
        </w:trPr>
        <w:tc>
          <w:tcPr>
            <w:tcW w:w="4702" w:type="dxa"/>
            <w:vAlign w:val="center"/>
          </w:tcPr>
          <w:p w14:paraId="1A207889" w14:textId="77777777" w:rsidR="00DB3B14" w:rsidRPr="0065492D" w:rsidRDefault="00DB3B14" w:rsidP="00DB3B14">
            <w:pPr>
              <w:pStyle w:val="NoSpacing"/>
              <w:spacing w:line="240" w:lineRule="auto"/>
              <w:rPr>
                <w:rFonts w:eastAsiaTheme="minorHAnsi"/>
              </w:rPr>
            </w:pPr>
            <w:r w:rsidRPr="0065492D">
              <w:rPr>
                <w:rFonts w:eastAsiaTheme="minorHAnsi"/>
              </w:rPr>
              <w:t>Methyl phthalate</w:t>
            </w:r>
          </w:p>
        </w:tc>
        <w:tc>
          <w:tcPr>
            <w:tcW w:w="3602" w:type="dxa"/>
            <w:vAlign w:val="center"/>
          </w:tcPr>
          <w:p w14:paraId="6ABCE108"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7078C9E5" w14:textId="77777777" w:rsidTr="00DB3B14">
        <w:trPr>
          <w:jc w:val="center"/>
        </w:trPr>
        <w:tc>
          <w:tcPr>
            <w:tcW w:w="4702" w:type="dxa"/>
            <w:vAlign w:val="center"/>
          </w:tcPr>
          <w:p w14:paraId="25A90839" w14:textId="77777777" w:rsidR="00DB3B14" w:rsidRPr="0065492D" w:rsidRDefault="00DB3B14" w:rsidP="00DB3B14">
            <w:pPr>
              <w:pStyle w:val="NoSpacing"/>
              <w:spacing w:line="240" w:lineRule="auto"/>
              <w:rPr>
                <w:rFonts w:eastAsiaTheme="minorHAnsi"/>
              </w:rPr>
            </w:pPr>
            <w:r w:rsidRPr="0065492D">
              <w:rPr>
                <w:rFonts w:eastAsiaTheme="minorHAnsi"/>
              </w:rPr>
              <w:t>Nitrocellulose (NC)</w:t>
            </w:r>
          </w:p>
        </w:tc>
        <w:tc>
          <w:tcPr>
            <w:tcW w:w="3602" w:type="dxa"/>
            <w:vAlign w:val="center"/>
          </w:tcPr>
          <w:p w14:paraId="60AD3936" w14:textId="77777777" w:rsidR="00DB3B14" w:rsidRPr="0065492D" w:rsidRDefault="00DB3B14" w:rsidP="00DB3B14">
            <w:pPr>
              <w:pStyle w:val="NoSpacing"/>
              <w:spacing w:line="240" w:lineRule="auto"/>
              <w:rPr>
                <w:rFonts w:eastAsiaTheme="minorHAnsi"/>
              </w:rPr>
            </w:pPr>
            <w:r w:rsidRPr="0065492D">
              <w:rPr>
                <w:rFonts w:eastAsiaTheme="minorHAnsi"/>
              </w:rPr>
              <w:t>Propellant powder/primer mix</w:t>
            </w:r>
          </w:p>
        </w:tc>
      </w:tr>
      <w:tr w:rsidR="00DB3B14" w:rsidRPr="00DB3B14" w14:paraId="1105F3AB" w14:textId="77777777" w:rsidTr="00DB3B14">
        <w:trPr>
          <w:jc w:val="center"/>
        </w:trPr>
        <w:tc>
          <w:tcPr>
            <w:tcW w:w="4702" w:type="dxa"/>
            <w:vAlign w:val="center"/>
          </w:tcPr>
          <w:p w14:paraId="64E64B01" w14:textId="77777777" w:rsidR="00DB3B14" w:rsidRPr="0065492D" w:rsidRDefault="00DB3B14" w:rsidP="00DB3B14">
            <w:pPr>
              <w:pStyle w:val="NoSpacing"/>
              <w:spacing w:line="240" w:lineRule="auto"/>
              <w:rPr>
                <w:rFonts w:eastAsiaTheme="minorHAnsi"/>
              </w:rPr>
            </w:pPr>
            <w:r w:rsidRPr="0065492D">
              <w:rPr>
                <w:rFonts w:eastAsiaTheme="minorHAnsi"/>
              </w:rPr>
              <w:t>Nitroglycerine</w:t>
            </w:r>
          </w:p>
        </w:tc>
        <w:tc>
          <w:tcPr>
            <w:tcW w:w="3602" w:type="dxa"/>
            <w:vAlign w:val="center"/>
          </w:tcPr>
          <w:p w14:paraId="71D84618" w14:textId="77777777" w:rsidR="00DB3B14" w:rsidRPr="0065492D" w:rsidRDefault="00DB3B14" w:rsidP="00DB3B14">
            <w:pPr>
              <w:pStyle w:val="NoSpacing"/>
              <w:spacing w:line="240" w:lineRule="auto"/>
              <w:rPr>
                <w:rFonts w:eastAsiaTheme="minorHAnsi"/>
              </w:rPr>
            </w:pPr>
            <w:r w:rsidRPr="0065492D">
              <w:rPr>
                <w:rFonts w:eastAsiaTheme="minorHAnsi"/>
              </w:rPr>
              <w:t>Propellant powder/primer mix</w:t>
            </w:r>
          </w:p>
        </w:tc>
      </w:tr>
      <w:tr w:rsidR="00DB3B14" w:rsidRPr="00DB3B14" w14:paraId="32280DE2" w14:textId="77777777" w:rsidTr="00DB3B14">
        <w:trPr>
          <w:jc w:val="center"/>
        </w:trPr>
        <w:tc>
          <w:tcPr>
            <w:tcW w:w="4702" w:type="dxa"/>
            <w:vAlign w:val="center"/>
          </w:tcPr>
          <w:p w14:paraId="2C619ECB" w14:textId="77777777" w:rsidR="00DB3B14" w:rsidRPr="0065492D" w:rsidRDefault="00DB3B14" w:rsidP="00DB3B14">
            <w:pPr>
              <w:pStyle w:val="NoSpacing"/>
              <w:spacing w:line="240" w:lineRule="auto"/>
              <w:rPr>
                <w:rFonts w:eastAsiaTheme="minorHAnsi"/>
              </w:rPr>
            </w:pPr>
            <w:r w:rsidRPr="0065492D">
              <w:rPr>
                <w:rFonts w:eastAsiaTheme="minorHAnsi"/>
              </w:rPr>
              <w:t>Nitroguanidine</w:t>
            </w:r>
          </w:p>
        </w:tc>
        <w:tc>
          <w:tcPr>
            <w:tcW w:w="3602" w:type="dxa"/>
            <w:vAlign w:val="center"/>
          </w:tcPr>
          <w:p w14:paraId="3815AA03"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649D1368" w14:textId="77777777" w:rsidTr="00DB3B14">
        <w:trPr>
          <w:jc w:val="center"/>
        </w:trPr>
        <w:tc>
          <w:tcPr>
            <w:tcW w:w="4702" w:type="dxa"/>
            <w:vAlign w:val="center"/>
          </w:tcPr>
          <w:p w14:paraId="45A953F1" w14:textId="77777777" w:rsidR="00DB3B14" w:rsidRPr="0065492D" w:rsidRDefault="00DB3B14" w:rsidP="00DB3B14">
            <w:pPr>
              <w:pStyle w:val="NoSpacing"/>
              <w:spacing w:line="240" w:lineRule="auto"/>
              <w:rPr>
                <w:rFonts w:eastAsiaTheme="minorHAnsi"/>
              </w:rPr>
            </w:pPr>
            <w:r w:rsidRPr="0065492D">
              <w:rPr>
                <w:rFonts w:eastAsiaTheme="minorHAnsi"/>
              </w:rPr>
              <w:t>Nitrotoluene</w:t>
            </w:r>
          </w:p>
        </w:tc>
        <w:tc>
          <w:tcPr>
            <w:tcW w:w="3602" w:type="dxa"/>
            <w:vAlign w:val="center"/>
          </w:tcPr>
          <w:p w14:paraId="0C06314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4C615B53" w14:textId="77777777" w:rsidTr="00DB3B14">
        <w:trPr>
          <w:jc w:val="center"/>
        </w:trPr>
        <w:tc>
          <w:tcPr>
            <w:tcW w:w="4702" w:type="dxa"/>
            <w:vAlign w:val="center"/>
          </w:tcPr>
          <w:p w14:paraId="78FE79D5" w14:textId="77777777" w:rsidR="00DB3B14" w:rsidRPr="0065492D" w:rsidRDefault="00DB3B14" w:rsidP="00DB3B14">
            <w:pPr>
              <w:pStyle w:val="NoSpacing"/>
              <w:spacing w:line="240" w:lineRule="auto"/>
              <w:rPr>
                <w:rFonts w:eastAsiaTheme="minorHAnsi"/>
              </w:rPr>
            </w:pPr>
            <w:r w:rsidRPr="0065492D">
              <w:rPr>
                <w:rFonts w:eastAsiaTheme="minorHAnsi"/>
              </w:rPr>
              <w:t>N-nitrosodiphenylamine (N-NDPA)</w:t>
            </w:r>
          </w:p>
        </w:tc>
        <w:tc>
          <w:tcPr>
            <w:tcW w:w="3602" w:type="dxa"/>
            <w:vAlign w:val="center"/>
          </w:tcPr>
          <w:p w14:paraId="5594E6A6"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533FC03B" w14:textId="77777777" w:rsidTr="00DB3B14">
        <w:trPr>
          <w:jc w:val="center"/>
        </w:trPr>
        <w:tc>
          <w:tcPr>
            <w:tcW w:w="4702" w:type="dxa"/>
            <w:vAlign w:val="center"/>
          </w:tcPr>
          <w:p w14:paraId="4DF96401"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Pentaerythritol</w:t>
            </w:r>
            <w:proofErr w:type="spellEnd"/>
            <w:r w:rsidRPr="0065492D">
              <w:rPr>
                <w:rFonts w:eastAsiaTheme="minorHAnsi"/>
              </w:rPr>
              <w:t xml:space="preserve"> </w:t>
            </w:r>
            <w:proofErr w:type="spellStart"/>
            <w:r w:rsidRPr="0065492D">
              <w:rPr>
                <w:rFonts w:eastAsiaTheme="minorHAnsi"/>
              </w:rPr>
              <w:t>tetranitrate</w:t>
            </w:r>
            <w:proofErr w:type="spellEnd"/>
            <w:r w:rsidRPr="0065492D">
              <w:rPr>
                <w:rFonts w:eastAsiaTheme="minorHAnsi"/>
              </w:rPr>
              <w:t xml:space="preserve"> (</w:t>
            </w:r>
            <w:proofErr w:type="spellStart"/>
            <w:r w:rsidRPr="0065492D">
              <w:rPr>
                <w:rFonts w:eastAsiaTheme="minorHAnsi"/>
              </w:rPr>
              <w:t>PETN</w:t>
            </w:r>
            <w:proofErr w:type="spellEnd"/>
            <w:r w:rsidRPr="0065492D">
              <w:rPr>
                <w:rFonts w:eastAsiaTheme="minorHAnsi"/>
              </w:rPr>
              <w:t>)</w:t>
            </w:r>
          </w:p>
        </w:tc>
        <w:tc>
          <w:tcPr>
            <w:tcW w:w="3602" w:type="dxa"/>
            <w:vAlign w:val="center"/>
          </w:tcPr>
          <w:p w14:paraId="737E66EE"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37EA4B67" w14:textId="77777777" w:rsidTr="00DB3B14">
        <w:trPr>
          <w:jc w:val="center"/>
        </w:trPr>
        <w:tc>
          <w:tcPr>
            <w:tcW w:w="4702" w:type="dxa"/>
            <w:vAlign w:val="center"/>
          </w:tcPr>
          <w:p w14:paraId="4FBE765E" w14:textId="77777777" w:rsidR="00DB3B14" w:rsidRPr="0065492D" w:rsidRDefault="00DB3B14" w:rsidP="00DB3B14">
            <w:pPr>
              <w:pStyle w:val="NoSpacing"/>
              <w:spacing w:line="240" w:lineRule="auto"/>
              <w:rPr>
                <w:rFonts w:eastAsiaTheme="minorHAnsi"/>
              </w:rPr>
            </w:pPr>
            <w:r w:rsidRPr="0065492D">
              <w:rPr>
                <w:rFonts w:eastAsiaTheme="minorHAnsi"/>
              </w:rPr>
              <w:t>Picric acid</w:t>
            </w:r>
          </w:p>
        </w:tc>
        <w:tc>
          <w:tcPr>
            <w:tcW w:w="3602" w:type="dxa"/>
            <w:vAlign w:val="center"/>
          </w:tcPr>
          <w:p w14:paraId="58CFD34E"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0A980073" w14:textId="77777777" w:rsidTr="00DB3B14">
        <w:trPr>
          <w:jc w:val="center"/>
        </w:trPr>
        <w:tc>
          <w:tcPr>
            <w:tcW w:w="4702" w:type="dxa"/>
            <w:vAlign w:val="center"/>
          </w:tcPr>
          <w:p w14:paraId="325B6FC2" w14:textId="77777777" w:rsidR="00DB3B14" w:rsidRPr="0065492D" w:rsidRDefault="00DB3B14" w:rsidP="00DB3B14">
            <w:pPr>
              <w:pStyle w:val="NoSpacing"/>
              <w:spacing w:line="240" w:lineRule="auto"/>
              <w:rPr>
                <w:rFonts w:eastAsiaTheme="minorHAnsi"/>
              </w:rPr>
            </w:pPr>
            <w:r w:rsidRPr="0065492D">
              <w:rPr>
                <w:rFonts w:eastAsiaTheme="minorHAnsi"/>
              </w:rPr>
              <w:t>RDX (Cyclonite)</w:t>
            </w:r>
          </w:p>
        </w:tc>
        <w:tc>
          <w:tcPr>
            <w:tcW w:w="3602" w:type="dxa"/>
            <w:vAlign w:val="center"/>
          </w:tcPr>
          <w:p w14:paraId="78DB27EF"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74F2EF7A" w14:textId="77777777" w:rsidTr="00DB3B14">
        <w:trPr>
          <w:jc w:val="center"/>
        </w:trPr>
        <w:tc>
          <w:tcPr>
            <w:tcW w:w="4702" w:type="dxa"/>
            <w:vAlign w:val="center"/>
          </w:tcPr>
          <w:p w14:paraId="045602BD" w14:textId="77777777" w:rsidR="00DB3B14" w:rsidRPr="0065492D" w:rsidRDefault="00DB3B14" w:rsidP="00DB3B14">
            <w:pPr>
              <w:pStyle w:val="NoSpacing"/>
              <w:spacing w:line="240" w:lineRule="auto"/>
              <w:rPr>
                <w:rFonts w:eastAsiaTheme="minorHAnsi"/>
              </w:rPr>
            </w:pPr>
            <w:r w:rsidRPr="0065492D">
              <w:rPr>
                <w:rFonts w:eastAsiaTheme="minorHAnsi"/>
              </w:rPr>
              <w:t>Resorcinol</w:t>
            </w:r>
          </w:p>
        </w:tc>
        <w:tc>
          <w:tcPr>
            <w:tcW w:w="3602" w:type="dxa"/>
            <w:vAlign w:val="center"/>
          </w:tcPr>
          <w:p w14:paraId="72B3C0A8"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1F16D9F" w14:textId="77777777" w:rsidTr="00DB3B14">
        <w:trPr>
          <w:jc w:val="center"/>
        </w:trPr>
        <w:tc>
          <w:tcPr>
            <w:tcW w:w="4702" w:type="dxa"/>
            <w:vAlign w:val="center"/>
          </w:tcPr>
          <w:p w14:paraId="26DA24AA" w14:textId="77777777" w:rsidR="00DB3B14" w:rsidRPr="0065492D" w:rsidRDefault="00DB3B14" w:rsidP="00DB3B14">
            <w:pPr>
              <w:pStyle w:val="NoSpacing"/>
              <w:spacing w:line="240" w:lineRule="auto"/>
              <w:rPr>
                <w:rFonts w:eastAsiaTheme="minorHAnsi"/>
              </w:rPr>
            </w:pPr>
            <w:r w:rsidRPr="0065492D">
              <w:rPr>
                <w:rFonts w:eastAsiaTheme="minorHAnsi"/>
              </w:rPr>
              <w:t>Rubber cement</w:t>
            </w:r>
          </w:p>
        </w:tc>
        <w:tc>
          <w:tcPr>
            <w:tcW w:w="3602" w:type="dxa"/>
            <w:vAlign w:val="center"/>
          </w:tcPr>
          <w:p w14:paraId="19BD65A7"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43EE922A" w14:textId="77777777" w:rsidTr="00DB3B14">
        <w:trPr>
          <w:jc w:val="center"/>
        </w:trPr>
        <w:tc>
          <w:tcPr>
            <w:tcW w:w="4702" w:type="dxa"/>
            <w:vAlign w:val="center"/>
          </w:tcPr>
          <w:p w14:paraId="760717D8" w14:textId="77777777" w:rsidR="00DB3B14" w:rsidRPr="0065492D" w:rsidRDefault="00DB3B14" w:rsidP="00DB3B14">
            <w:pPr>
              <w:pStyle w:val="NoSpacing"/>
              <w:spacing w:line="240" w:lineRule="auto"/>
              <w:rPr>
                <w:rFonts w:eastAsiaTheme="minorHAnsi"/>
              </w:rPr>
            </w:pPr>
            <w:r w:rsidRPr="0065492D">
              <w:rPr>
                <w:rFonts w:eastAsiaTheme="minorHAnsi"/>
              </w:rPr>
              <w:t>Sodium alginate</w:t>
            </w:r>
          </w:p>
        </w:tc>
        <w:tc>
          <w:tcPr>
            <w:tcW w:w="3602" w:type="dxa"/>
            <w:vAlign w:val="center"/>
          </w:tcPr>
          <w:p w14:paraId="092AA452" w14:textId="77777777" w:rsidR="00DB3B14" w:rsidRPr="0065492D" w:rsidRDefault="00DB3B14" w:rsidP="00DB3B14">
            <w:pPr>
              <w:pStyle w:val="NoSpacing"/>
              <w:spacing w:line="240" w:lineRule="auto"/>
              <w:rPr>
                <w:rFonts w:eastAsiaTheme="minorHAnsi"/>
              </w:rPr>
            </w:pPr>
            <w:r w:rsidRPr="0065492D">
              <w:rPr>
                <w:rFonts w:eastAsiaTheme="minorHAnsi"/>
              </w:rPr>
              <w:t>Primer mix</w:t>
            </w:r>
          </w:p>
        </w:tc>
      </w:tr>
      <w:tr w:rsidR="00DB3B14" w:rsidRPr="00DB3B14" w14:paraId="1DF2F45D" w14:textId="77777777" w:rsidTr="00DB3B14">
        <w:trPr>
          <w:jc w:val="center"/>
        </w:trPr>
        <w:tc>
          <w:tcPr>
            <w:tcW w:w="4702" w:type="dxa"/>
            <w:vAlign w:val="center"/>
          </w:tcPr>
          <w:p w14:paraId="326A2DD3" w14:textId="77777777" w:rsidR="00DB3B14" w:rsidRPr="0065492D" w:rsidRDefault="00DB3B14" w:rsidP="00DB3B14">
            <w:pPr>
              <w:pStyle w:val="NoSpacing"/>
              <w:spacing w:line="240" w:lineRule="auto"/>
              <w:rPr>
                <w:rFonts w:eastAsiaTheme="minorHAnsi"/>
              </w:rPr>
            </w:pPr>
            <w:r w:rsidRPr="0065492D">
              <w:rPr>
                <w:rFonts w:eastAsiaTheme="minorHAnsi"/>
              </w:rPr>
              <w:t>Starch</w:t>
            </w:r>
          </w:p>
        </w:tc>
        <w:tc>
          <w:tcPr>
            <w:tcW w:w="3602" w:type="dxa"/>
            <w:vAlign w:val="center"/>
          </w:tcPr>
          <w:p w14:paraId="2E6CC5F4"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r w:rsidR="00DB3B14" w:rsidRPr="00DB3B14" w14:paraId="117379BE" w14:textId="77777777" w:rsidTr="00DB3B14">
        <w:trPr>
          <w:jc w:val="center"/>
        </w:trPr>
        <w:tc>
          <w:tcPr>
            <w:tcW w:w="4702" w:type="dxa"/>
            <w:vAlign w:val="center"/>
          </w:tcPr>
          <w:p w14:paraId="0C955BA5"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Tetracene</w:t>
            </w:r>
            <w:proofErr w:type="spellEnd"/>
          </w:p>
        </w:tc>
        <w:tc>
          <w:tcPr>
            <w:tcW w:w="3602" w:type="dxa"/>
            <w:vAlign w:val="center"/>
          </w:tcPr>
          <w:p w14:paraId="58E983D5" w14:textId="77777777" w:rsidR="00DB3B14" w:rsidRPr="0065492D" w:rsidRDefault="00DB3B14" w:rsidP="00DB3B14">
            <w:pPr>
              <w:pStyle w:val="NoSpacing"/>
              <w:spacing w:line="240" w:lineRule="auto"/>
              <w:rPr>
                <w:rFonts w:eastAsiaTheme="minorHAnsi"/>
              </w:rPr>
            </w:pPr>
            <w:r w:rsidRPr="0065492D">
              <w:rPr>
                <w:rFonts w:eastAsiaTheme="minorHAnsi"/>
              </w:rPr>
              <w:t>Propellant powder/primer mix</w:t>
            </w:r>
          </w:p>
        </w:tc>
      </w:tr>
      <w:tr w:rsidR="00DB3B14" w:rsidRPr="00DB3B14" w14:paraId="03153897" w14:textId="77777777" w:rsidTr="00DB3B14">
        <w:trPr>
          <w:jc w:val="center"/>
        </w:trPr>
        <w:tc>
          <w:tcPr>
            <w:tcW w:w="4702" w:type="dxa"/>
            <w:vAlign w:val="center"/>
          </w:tcPr>
          <w:p w14:paraId="16122F10"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Tetryl</w:t>
            </w:r>
            <w:proofErr w:type="spellEnd"/>
          </w:p>
        </w:tc>
        <w:tc>
          <w:tcPr>
            <w:tcW w:w="3602" w:type="dxa"/>
            <w:vAlign w:val="center"/>
          </w:tcPr>
          <w:p w14:paraId="52A445C3" w14:textId="77777777" w:rsidR="00DB3B14" w:rsidRPr="0065492D" w:rsidRDefault="00DB3B14" w:rsidP="00DB3B14">
            <w:pPr>
              <w:pStyle w:val="NoSpacing"/>
              <w:spacing w:line="240" w:lineRule="auto"/>
              <w:rPr>
                <w:rFonts w:eastAsiaTheme="minorHAnsi"/>
              </w:rPr>
            </w:pPr>
            <w:r w:rsidRPr="0065492D">
              <w:rPr>
                <w:rFonts w:eastAsiaTheme="minorHAnsi"/>
              </w:rPr>
              <w:t>Propellant powder/primer mix</w:t>
            </w:r>
          </w:p>
        </w:tc>
      </w:tr>
      <w:tr w:rsidR="00DB3B14" w:rsidRPr="00DB3B14" w14:paraId="120C5D94" w14:textId="77777777" w:rsidTr="00DB3B14">
        <w:trPr>
          <w:jc w:val="center"/>
        </w:trPr>
        <w:tc>
          <w:tcPr>
            <w:tcW w:w="4702" w:type="dxa"/>
            <w:tcBorders>
              <w:bottom w:val="single" w:sz="4" w:space="0" w:color="auto"/>
            </w:tcBorders>
            <w:vAlign w:val="center"/>
          </w:tcPr>
          <w:p w14:paraId="602897CD" w14:textId="77777777" w:rsidR="00DB3B14" w:rsidRPr="0065492D" w:rsidRDefault="00DB3B14" w:rsidP="00DB3B14">
            <w:pPr>
              <w:pStyle w:val="NoSpacing"/>
              <w:spacing w:line="240" w:lineRule="auto"/>
              <w:rPr>
                <w:rFonts w:eastAsiaTheme="minorHAnsi"/>
              </w:rPr>
            </w:pPr>
            <w:proofErr w:type="spellStart"/>
            <w:r w:rsidRPr="0065492D">
              <w:rPr>
                <w:rFonts w:eastAsiaTheme="minorHAnsi"/>
              </w:rPr>
              <w:t>Triacetin</w:t>
            </w:r>
            <w:proofErr w:type="spellEnd"/>
          </w:p>
        </w:tc>
        <w:tc>
          <w:tcPr>
            <w:tcW w:w="3602" w:type="dxa"/>
            <w:tcBorders>
              <w:bottom w:val="single" w:sz="4" w:space="0" w:color="auto"/>
            </w:tcBorders>
            <w:vAlign w:val="center"/>
          </w:tcPr>
          <w:p w14:paraId="10546DFE" w14:textId="77777777" w:rsidR="00DB3B14" w:rsidRPr="0065492D" w:rsidRDefault="00DB3B14" w:rsidP="00DB3B14">
            <w:pPr>
              <w:pStyle w:val="NoSpacing"/>
              <w:spacing w:line="240" w:lineRule="auto"/>
              <w:rPr>
                <w:rFonts w:eastAsiaTheme="minorHAnsi"/>
              </w:rPr>
            </w:pPr>
            <w:r w:rsidRPr="0065492D">
              <w:rPr>
                <w:rFonts w:eastAsiaTheme="minorHAnsi"/>
              </w:rPr>
              <w:t>Propellant powder</w:t>
            </w:r>
          </w:p>
        </w:tc>
      </w:tr>
    </w:tbl>
    <w:p w14:paraId="5783952C" w14:textId="77777777" w:rsidR="00767C41" w:rsidRDefault="00767C41" w:rsidP="00767C41">
      <w:pPr>
        <w:spacing w:line="480" w:lineRule="auto"/>
        <w:rPr>
          <w:rFonts w:eastAsiaTheme="minorHAnsi"/>
          <w:b/>
        </w:rPr>
      </w:pPr>
    </w:p>
    <w:p w14:paraId="5F9ED873" w14:textId="77777777" w:rsidR="00FD593B" w:rsidRDefault="00FD593B" w:rsidP="00767C41">
      <w:pPr>
        <w:spacing w:line="480" w:lineRule="auto"/>
        <w:rPr>
          <w:rFonts w:eastAsiaTheme="minorHAnsi"/>
          <w:b/>
        </w:rPr>
      </w:pPr>
    </w:p>
    <w:p w14:paraId="6BE2AB6F" w14:textId="77777777" w:rsidR="00FD593B" w:rsidRDefault="00FD593B" w:rsidP="00767C41">
      <w:pPr>
        <w:spacing w:line="480" w:lineRule="auto"/>
        <w:rPr>
          <w:rFonts w:eastAsiaTheme="minorHAnsi"/>
          <w:b/>
        </w:rPr>
      </w:pPr>
    </w:p>
    <w:p w14:paraId="71D7C499" w14:textId="77777777" w:rsidR="00FD593B" w:rsidRDefault="00FD593B" w:rsidP="00767C41">
      <w:pPr>
        <w:spacing w:line="480" w:lineRule="auto"/>
        <w:rPr>
          <w:rFonts w:eastAsiaTheme="minorHAnsi"/>
          <w:b/>
        </w:rPr>
      </w:pPr>
    </w:p>
    <w:p w14:paraId="7D9E0469" w14:textId="77777777" w:rsidR="00FD593B" w:rsidRDefault="00FD593B" w:rsidP="00767C41">
      <w:pPr>
        <w:spacing w:line="480" w:lineRule="auto"/>
        <w:rPr>
          <w:rFonts w:eastAsiaTheme="minorHAnsi"/>
          <w:b/>
        </w:rPr>
      </w:pPr>
    </w:p>
    <w:p w14:paraId="321C2077" w14:textId="77777777" w:rsidR="00FD593B" w:rsidRDefault="00FD593B" w:rsidP="00767C41">
      <w:pPr>
        <w:spacing w:line="480" w:lineRule="auto"/>
        <w:rPr>
          <w:rFonts w:eastAsiaTheme="minorHAnsi"/>
          <w:b/>
        </w:rPr>
      </w:pPr>
    </w:p>
    <w:p w14:paraId="7C16337E" w14:textId="77777777" w:rsidR="00FD593B" w:rsidRDefault="00FD593B" w:rsidP="00767C41">
      <w:pPr>
        <w:spacing w:line="480" w:lineRule="auto"/>
        <w:rPr>
          <w:rFonts w:eastAsiaTheme="minorHAnsi"/>
          <w:b/>
        </w:rPr>
      </w:pPr>
    </w:p>
    <w:p w14:paraId="7AC266CD" w14:textId="77777777" w:rsidR="00FD593B" w:rsidRDefault="00FD593B" w:rsidP="00767C41">
      <w:pPr>
        <w:spacing w:line="480" w:lineRule="auto"/>
        <w:rPr>
          <w:rFonts w:eastAsiaTheme="minorHAnsi"/>
          <w:b/>
        </w:rPr>
      </w:pPr>
    </w:p>
    <w:p w14:paraId="0EEEB465" w14:textId="77777777" w:rsidR="00FD593B" w:rsidRDefault="00FD593B" w:rsidP="00767C41">
      <w:pPr>
        <w:spacing w:line="480" w:lineRule="auto"/>
        <w:rPr>
          <w:rFonts w:eastAsiaTheme="minorHAnsi"/>
          <w:b/>
        </w:rPr>
      </w:pPr>
    </w:p>
    <w:p w14:paraId="76609BF3" w14:textId="77777777" w:rsidR="004B10B7" w:rsidRDefault="004B10B7" w:rsidP="00767C41">
      <w:pPr>
        <w:spacing w:line="480" w:lineRule="auto"/>
        <w:rPr>
          <w:rFonts w:eastAsiaTheme="minorHAnsi"/>
          <w:b/>
        </w:rPr>
      </w:pPr>
    </w:p>
    <w:p w14:paraId="734BBA3A" w14:textId="77777777" w:rsidR="004B10B7" w:rsidRDefault="004B10B7" w:rsidP="00767C41">
      <w:pPr>
        <w:spacing w:line="480" w:lineRule="auto"/>
        <w:rPr>
          <w:rFonts w:eastAsiaTheme="minorHAnsi"/>
          <w:b/>
        </w:rPr>
      </w:pPr>
    </w:p>
    <w:p w14:paraId="768B4C26" w14:textId="77777777" w:rsidR="00FD593B" w:rsidRDefault="00FD593B" w:rsidP="00767C41">
      <w:pPr>
        <w:spacing w:line="480" w:lineRule="auto"/>
        <w:rPr>
          <w:rFonts w:eastAsiaTheme="minorHAnsi"/>
          <w:b/>
        </w:rPr>
      </w:pPr>
    </w:p>
    <w:p w14:paraId="58F53641" w14:textId="77777777" w:rsidR="00FD593B" w:rsidRDefault="00FD593B" w:rsidP="00767C41">
      <w:pPr>
        <w:spacing w:line="480" w:lineRule="auto"/>
        <w:rPr>
          <w:rFonts w:eastAsiaTheme="minorHAnsi"/>
          <w:b/>
        </w:rPr>
      </w:pPr>
    </w:p>
    <w:p w14:paraId="522F3D8B" w14:textId="77777777" w:rsidR="00FD593B" w:rsidRDefault="00FD593B" w:rsidP="00767C41">
      <w:pPr>
        <w:spacing w:line="480" w:lineRule="auto"/>
        <w:rPr>
          <w:rFonts w:eastAsiaTheme="minorHAnsi"/>
          <w:b/>
        </w:rPr>
      </w:pPr>
    </w:p>
    <w:p w14:paraId="7958E6D8" w14:textId="77777777" w:rsidR="00FD593B" w:rsidRDefault="00FD593B" w:rsidP="00767C41">
      <w:pPr>
        <w:spacing w:line="480" w:lineRule="auto"/>
        <w:rPr>
          <w:rFonts w:eastAsiaTheme="minorHAnsi"/>
          <w:b/>
        </w:rPr>
      </w:pPr>
    </w:p>
    <w:p w14:paraId="330E0B6B" w14:textId="77777777" w:rsidR="0065492D" w:rsidRDefault="0065492D" w:rsidP="00767C41">
      <w:pPr>
        <w:spacing w:line="480" w:lineRule="auto"/>
        <w:rPr>
          <w:rFonts w:eastAsiaTheme="minorHAnsi"/>
          <w:b/>
        </w:rPr>
      </w:pPr>
    </w:p>
    <w:p w14:paraId="288C26FD" w14:textId="77777777" w:rsidR="00FD593B" w:rsidRDefault="00FD593B" w:rsidP="00767C41">
      <w:pPr>
        <w:spacing w:line="480" w:lineRule="auto"/>
        <w:rPr>
          <w:rFonts w:eastAsiaTheme="minorHAnsi"/>
          <w:b/>
        </w:rPr>
      </w:pPr>
    </w:p>
    <w:p w14:paraId="20E0F8A4" w14:textId="77777777" w:rsidR="00AE3D72" w:rsidRPr="00B92048" w:rsidRDefault="00FD593B" w:rsidP="00693ADC">
      <w:pPr>
        <w:spacing w:line="480" w:lineRule="auto"/>
        <w:jc w:val="center"/>
        <w:rPr>
          <w:rFonts w:eastAsiaTheme="minorHAnsi"/>
          <w:b/>
        </w:rPr>
      </w:pPr>
      <w:r w:rsidRPr="00B92048">
        <w:rPr>
          <w:rFonts w:eastAsiaTheme="minorHAnsi"/>
          <w:b/>
        </w:rPr>
        <w:t>APPENDIX C</w:t>
      </w:r>
    </w:p>
    <w:p w14:paraId="7127F3F2" w14:textId="77777777" w:rsidR="0065492D" w:rsidRPr="00373B70" w:rsidRDefault="00767C41" w:rsidP="0065492D">
      <w:pPr>
        <w:spacing w:line="480" w:lineRule="auto"/>
        <w:jc w:val="center"/>
        <w:rPr>
          <w:rFonts w:eastAsiaTheme="minorHAnsi"/>
        </w:rPr>
      </w:pPr>
      <w:r w:rsidRPr="00373B70">
        <w:rPr>
          <w:rFonts w:eastAsiaTheme="minorHAnsi"/>
        </w:rPr>
        <w:t>Decomposition of nitrocellulose</w:t>
      </w:r>
      <w:r w:rsidR="0065492D" w:rsidRPr="00373B70">
        <w:rPr>
          <w:rFonts w:eastAsiaTheme="minorHAnsi"/>
        </w:rPr>
        <w:t>, adapted from:</w:t>
      </w:r>
    </w:p>
    <w:p w14:paraId="3F5E285C" w14:textId="16158849" w:rsidR="0065492D" w:rsidRPr="00373B70" w:rsidRDefault="0065492D" w:rsidP="0065492D">
      <w:pPr>
        <w:spacing w:line="480" w:lineRule="auto"/>
        <w:jc w:val="center"/>
        <w:rPr>
          <w:rFonts w:eastAsiaTheme="minorHAnsi"/>
        </w:rPr>
      </w:pPr>
      <w:proofErr w:type="gramStart"/>
      <w:r w:rsidRPr="00373B70">
        <w:t>Espinoza EO,</w:t>
      </w:r>
      <w:r w:rsidR="00373B70">
        <w:t xml:space="preserve"> </w:t>
      </w:r>
      <w:r w:rsidRPr="00373B70">
        <w:t>Thornton JI.</w:t>
      </w:r>
      <w:proofErr w:type="gramEnd"/>
      <w:r w:rsidRPr="00373B70">
        <w:t xml:space="preserve"> </w:t>
      </w:r>
      <w:proofErr w:type="gramStart"/>
      <w:r w:rsidRPr="00373B70">
        <w:t>Characterization of smokeless gunpowder by means of diphenylamine stabilizer and its nitrated derivatives.</w:t>
      </w:r>
      <w:proofErr w:type="gramEnd"/>
      <w:r w:rsidR="00373B70">
        <w:t xml:space="preserve"> </w:t>
      </w:r>
      <w:r w:rsidRPr="00373B70">
        <w:t>Anal</w:t>
      </w:r>
      <w:r w:rsidR="00373B70">
        <w:t xml:space="preserve"> </w:t>
      </w:r>
      <w:r w:rsidRPr="00373B70">
        <w:t>ChimActa1994</w:t>
      </w:r>
      <w:proofErr w:type="gramStart"/>
      <w:r w:rsidRPr="00373B70">
        <w:t>;288:57</w:t>
      </w:r>
      <w:proofErr w:type="gramEnd"/>
      <w:r w:rsidRPr="00373B70">
        <w:rPr>
          <w:bCs/>
        </w:rPr>
        <w:t>–</w:t>
      </w:r>
      <w:r w:rsidRPr="00373B70">
        <w:t>69.</w:t>
      </w:r>
    </w:p>
    <w:p w14:paraId="5043EA08" w14:textId="6D9A48B5" w:rsidR="006031CD" w:rsidRDefault="002C6F75" w:rsidP="001A1830">
      <w:pPr>
        <w:spacing w:line="480" w:lineRule="auto"/>
        <w:jc w:val="center"/>
        <w:rPr>
          <w:rFonts w:eastAsiaTheme="minorHAnsi"/>
          <w:b/>
        </w:rPr>
      </w:pPr>
      <w:r w:rsidRPr="002C6F75">
        <w:rPr>
          <w:rFonts w:eastAsiaTheme="minorHAnsi"/>
          <w:noProof/>
        </w:rPr>
        <w:drawing>
          <wp:inline distT="0" distB="0" distL="0" distR="0" wp14:anchorId="407189B1" wp14:editId="3AD278ED">
            <wp:extent cx="5074276" cy="6383313"/>
            <wp:effectExtent l="0" t="0" r="635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74699" cy="6383845"/>
                    </a:xfrm>
                    <a:prstGeom prst="rect">
                      <a:avLst/>
                    </a:prstGeom>
                    <a:noFill/>
                    <a:ln>
                      <a:noFill/>
                    </a:ln>
                  </pic:spPr>
                </pic:pic>
              </a:graphicData>
            </a:graphic>
          </wp:inline>
        </w:drawing>
      </w:r>
    </w:p>
    <w:p w14:paraId="50A71B27" w14:textId="110C0619" w:rsidR="00B6705C" w:rsidRPr="00B92048" w:rsidRDefault="00B6705C" w:rsidP="00B92048">
      <w:pPr>
        <w:jc w:val="center"/>
        <w:rPr>
          <w:b/>
        </w:rPr>
      </w:pPr>
      <w:bookmarkStart w:id="430" w:name="_Toc243639797"/>
      <w:bookmarkStart w:id="431" w:name="_Toc243646042"/>
      <w:bookmarkStart w:id="432" w:name="_Toc243646555"/>
      <w:bookmarkStart w:id="433" w:name="_Toc243646903"/>
      <w:bookmarkStart w:id="434" w:name="_Toc243648225"/>
      <w:bookmarkStart w:id="435" w:name="_Toc243648533"/>
      <w:r w:rsidRPr="00B92048">
        <w:rPr>
          <w:b/>
        </w:rPr>
        <w:t>APPENDIX D</w:t>
      </w:r>
    </w:p>
    <w:p w14:paraId="3979CF21" w14:textId="77777777" w:rsidR="00B6705C" w:rsidRDefault="00B6705C" w:rsidP="00B6705C"/>
    <w:p w14:paraId="149DFE85" w14:textId="6A0D3840" w:rsidR="006E5A0B" w:rsidRPr="006E5A0B" w:rsidRDefault="002A2B78" w:rsidP="006E5A0B">
      <w:pPr>
        <w:spacing w:after="200" w:line="480" w:lineRule="auto"/>
        <w:ind w:firstLine="360"/>
      </w:pPr>
      <w:r>
        <w:rPr>
          <w:rFonts w:eastAsia="Calibri"/>
        </w:rPr>
        <w:t>These are i</w:t>
      </w:r>
      <w:r w:rsidR="00B6705C" w:rsidRPr="002A2B78">
        <w:rPr>
          <w:rFonts w:eastAsia="Calibri"/>
        </w:rPr>
        <w:t xml:space="preserve">nstructional guidelines for the usage of </w:t>
      </w:r>
      <w:r>
        <w:rPr>
          <w:rFonts w:eastAsia="Calibri"/>
        </w:rPr>
        <w:t>a</w:t>
      </w:r>
      <w:r w:rsidR="00B6705C" w:rsidRPr="002A2B78">
        <w:rPr>
          <w:rFonts w:eastAsia="Calibri"/>
        </w:rPr>
        <w:t xml:space="preserve"> Waters Acquity U</w:t>
      </w:r>
      <w:r>
        <w:rPr>
          <w:rFonts w:eastAsia="Calibri"/>
        </w:rPr>
        <w:t>ltra P</w:t>
      </w:r>
      <w:r w:rsidR="00181509">
        <w:rPr>
          <w:rFonts w:eastAsia="Calibri"/>
        </w:rPr>
        <w:t>erformance Liquid Chromatographic</w:t>
      </w:r>
      <w:r>
        <w:rPr>
          <w:rFonts w:eastAsia="Calibri"/>
        </w:rPr>
        <w:t xml:space="preserve"> </w:t>
      </w:r>
      <w:r w:rsidR="00086E69">
        <w:rPr>
          <w:rFonts w:eastAsia="Calibri"/>
        </w:rPr>
        <w:t xml:space="preserve">(UPLC) </w:t>
      </w:r>
      <w:r w:rsidR="00B6705C" w:rsidRPr="002A2B78">
        <w:rPr>
          <w:rFonts w:eastAsia="Calibri"/>
        </w:rPr>
        <w:t>syst</w:t>
      </w:r>
      <w:r>
        <w:rPr>
          <w:rFonts w:eastAsia="Calibri"/>
        </w:rPr>
        <w:t>em and a</w:t>
      </w:r>
      <w:r w:rsidR="00181509">
        <w:rPr>
          <w:rFonts w:eastAsia="Calibri"/>
        </w:rPr>
        <w:t xml:space="preserve"> Waters</w:t>
      </w:r>
      <w:r>
        <w:rPr>
          <w:rFonts w:eastAsia="Calibri"/>
        </w:rPr>
        <w:t xml:space="preserve"> Quattro Micro API Tandem Mass Spectrometer</w:t>
      </w:r>
      <w:r w:rsidR="00086E69">
        <w:rPr>
          <w:rFonts w:eastAsia="Calibri"/>
        </w:rPr>
        <w:t xml:space="preserve"> (MS/MS)</w:t>
      </w:r>
      <w:r w:rsidR="00B6705C" w:rsidRPr="002A2B78">
        <w:rPr>
          <w:rFonts w:eastAsia="Calibri"/>
        </w:rPr>
        <w:t>.</w:t>
      </w:r>
      <w:r w:rsidRPr="002A2B78">
        <w:rPr>
          <w:rFonts w:eastAsia="Calibri"/>
        </w:rPr>
        <w:t xml:space="preserve"> </w:t>
      </w:r>
      <w:r w:rsidR="00086E69">
        <w:rPr>
          <w:rFonts w:eastAsia="Calibri"/>
        </w:rPr>
        <w:t>From top to bottom, t</w:t>
      </w:r>
      <w:r>
        <w:rPr>
          <w:rFonts w:eastAsia="Calibri"/>
        </w:rPr>
        <w:t xml:space="preserve">he </w:t>
      </w:r>
      <w:r>
        <w:t xml:space="preserve">UPLC </w:t>
      </w:r>
      <w:r w:rsidR="001F52B3">
        <w:t xml:space="preserve">system </w:t>
      </w:r>
      <w:r w:rsidR="00086E69">
        <w:t xml:space="preserve">includes </w:t>
      </w:r>
      <w:r w:rsidR="001F52B3">
        <w:t xml:space="preserve">a compartment for </w:t>
      </w:r>
      <w:r w:rsidR="00086E69">
        <w:t>mobile phase bottles, a</w:t>
      </w:r>
      <w:r>
        <w:t xml:space="preserve"> </w:t>
      </w:r>
      <w:r w:rsidR="00181509">
        <w:t>tunable</w:t>
      </w:r>
      <w:r w:rsidR="00086E69">
        <w:t xml:space="preserve"> </w:t>
      </w:r>
      <w:r w:rsidR="00181509">
        <w:t>ultraviolet</w:t>
      </w:r>
      <w:r w:rsidR="00086E69">
        <w:t xml:space="preserve"> (TUV) detector, one temperature regulated column compartment </w:t>
      </w:r>
      <w:r w:rsidR="006E5A0B">
        <w:t>for</w:t>
      </w:r>
      <w:r w:rsidR="00086E69">
        <w:t xml:space="preserve"> a Waters certified</w:t>
      </w:r>
      <w:r>
        <w:t xml:space="preserve"> column</w:t>
      </w:r>
      <w:r w:rsidR="00086E69">
        <w:t>, a sample manager with two</w:t>
      </w:r>
      <w:r w:rsidR="006E5A0B">
        <w:t xml:space="preserve"> removable</w:t>
      </w:r>
      <w:r w:rsidR="00086E69">
        <w:t xml:space="preserve"> trays, and a binary pump with 2 primary and 2 accumulator heads</w:t>
      </w:r>
      <w:r>
        <w:t xml:space="preserve">. The </w:t>
      </w:r>
      <w:proofErr w:type="spellStart"/>
      <w:r>
        <w:t>autosampler</w:t>
      </w:r>
      <w:proofErr w:type="spellEnd"/>
      <w:r>
        <w:t xml:space="preserve"> </w:t>
      </w:r>
      <w:r w:rsidR="006E5A0B">
        <w:t>is</w:t>
      </w:r>
      <w:r>
        <w:t xml:space="preserve"> maintained at 22 </w:t>
      </w:r>
      <w:proofErr w:type="spellStart"/>
      <w:r w:rsidRPr="002A2B78">
        <w:rPr>
          <w:vertAlign w:val="superscript"/>
        </w:rPr>
        <w:t>o</w:t>
      </w:r>
      <w:r>
        <w:t>C</w:t>
      </w:r>
      <w:proofErr w:type="spellEnd"/>
      <w:r>
        <w:t xml:space="preserve"> and the column </w:t>
      </w:r>
      <w:r w:rsidR="00181509">
        <w:t xml:space="preserve">temperature </w:t>
      </w:r>
      <w:r w:rsidR="000C1925">
        <w:t>at</w:t>
      </w:r>
      <w:r>
        <w:t xml:space="preserve"> 40 </w:t>
      </w:r>
      <w:proofErr w:type="spellStart"/>
      <w:r w:rsidRPr="002A2B78">
        <w:rPr>
          <w:vertAlign w:val="superscript"/>
        </w:rPr>
        <w:t>o</w:t>
      </w:r>
      <w:r w:rsidR="006E5A0B">
        <w:t>C.</w:t>
      </w:r>
      <w:proofErr w:type="spellEnd"/>
      <w:r w:rsidR="006E5A0B">
        <w:t xml:space="preserve"> The mass s</w:t>
      </w:r>
      <w:r>
        <w:t xml:space="preserve">pectrometer </w:t>
      </w:r>
      <w:r w:rsidR="006E5A0B">
        <w:t>is</w:t>
      </w:r>
      <w:r>
        <w:t xml:space="preserve"> equipped with an ESCi</w:t>
      </w:r>
      <w:r w:rsidRPr="002A2B78">
        <w:rPr>
          <w:rFonts w:ascii="Calibri" w:hAnsi="Calibri"/>
        </w:rPr>
        <w:t>®</w:t>
      </w:r>
      <w:r>
        <w:t xml:space="preserve"> source that allows for switching between ESI and APCI modes </w:t>
      </w:r>
      <w:r w:rsidR="006E5A0B">
        <w:t xml:space="preserve">– both positive and negative – </w:t>
      </w:r>
      <w:r>
        <w:t xml:space="preserve">in the same </w:t>
      </w:r>
      <w:r w:rsidR="000C1925">
        <w:t>analysis</w:t>
      </w:r>
      <w:r>
        <w:t xml:space="preserve">. MS scans and multiple </w:t>
      </w:r>
      <w:proofErr w:type="gramStart"/>
      <w:r>
        <w:t>reaction</w:t>
      </w:r>
      <w:proofErr w:type="gramEnd"/>
      <w:r>
        <w:t xml:space="preserve"> monitoring mode were both used for monitoring ions.</w:t>
      </w:r>
      <w:r w:rsidR="00086E69">
        <w:t xml:space="preserve"> </w:t>
      </w:r>
      <w:r w:rsidR="000A3CB3">
        <w:t>Nitrogen gas was used for d</w:t>
      </w:r>
      <w:r w:rsidR="006E5A0B">
        <w:t>esolvation of analytes</w:t>
      </w:r>
      <w:r w:rsidR="000A3CB3">
        <w:t>, whereas a</w:t>
      </w:r>
      <w:r w:rsidR="00181509">
        <w:t>rgon gas was use</w:t>
      </w:r>
      <w:r w:rsidR="000A3CB3">
        <w:t>d for collision-induced dissociation.</w:t>
      </w:r>
    </w:p>
    <w:p w14:paraId="6749BCD8" w14:textId="245AE9F1" w:rsidR="00086E69" w:rsidRPr="00086E69" w:rsidRDefault="00086E69" w:rsidP="00086E69">
      <w:pPr>
        <w:pStyle w:val="ListParagraph"/>
        <w:numPr>
          <w:ilvl w:val="0"/>
          <w:numId w:val="6"/>
        </w:numPr>
        <w:spacing w:after="200" w:line="480" w:lineRule="auto"/>
        <w:rPr>
          <w:rFonts w:eastAsia="Calibri"/>
          <w:b/>
        </w:rPr>
      </w:pPr>
      <w:r w:rsidRPr="00086E69">
        <w:rPr>
          <w:rFonts w:eastAsia="Calibri"/>
          <w:b/>
        </w:rPr>
        <w:t>Instrument Setup</w:t>
      </w:r>
    </w:p>
    <w:p w14:paraId="6125930C" w14:textId="1AFC5BA6" w:rsidR="00086E69" w:rsidRDefault="00086E69" w:rsidP="00086E69">
      <w:pPr>
        <w:pStyle w:val="ListParagraph"/>
        <w:numPr>
          <w:ilvl w:val="1"/>
          <w:numId w:val="6"/>
        </w:numPr>
        <w:spacing w:after="200" w:line="480" w:lineRule="auto"/>
        <w:rPr>
          <w:rFonts w:eastAsia="Calibri"/>
          <w:b/>
        </w:rPr>
      </w:pPr>
      <w:r w:rsidRPr="00D51FE4">
        <w:rPr>
          <w:rFonts w:eastAsia="Calibri"/>
          <w:b/>
        </w:rPr>
        <w:t>Turn on</w:t>
      </w:r>
      <w:r w:rsidR="00FE5C67">
        <w:rPr>
          <w:rFonts w:eastAsia="Calibri"/>
          <w:b/>
        </w:rPr>
        <w:t xml:space="preserve"> the</w:t>
      </w:r>
      <w:r w:rsidRPr="00D51FE4">
        <w:rPr>
          <w:rFonts w:eastAsia="Calibri"/>
          <w:b/>
        </w:rPr>
        <w:t xml:space="preserve"> Lenovo computer</w:t>
      </w:r>
    </w:p>
    <w:p w14:paraId="69E0B59C" w14:textId="7D94CFF5" w:rsidR="00731FB7" w:rsidRDefault="00731FB7" w:rsidP="00731FB7">
      <w:pPr>
        <w:pStyle w:val="ListParagraph"/>
        <w:numPr>
          <w:ilvl w:val="2"/>
          <w:numId w:val="6"/>
        </w:numPr>
        <w:spacing w:after="200" w:line="480" w:lineRule="auto"/>
        <w:rPr>
          <w:rFonts w:eastAsia="Calibri"/>
        </w:rPr>
      </w:pPr>
      <w:r w:rsidRPr="00731FB7">
        <w:rPr>
          <w:rFonts w:eastAsia="Calibri"/>
        </w:rPr>
        <w:t>Press</w:t>
      </w:r>
      <w:r>
        <w:rPr>
          <w:rFonts w:eastAsia="Calibri"/>
        </w:rPr>
        <w:t xml:space="preserve"> the power button at the front of the computer</w:t>
      </w:r>
      <w:r w:rsidR="00FE5C67">
        <w:rPr>
          <w:rFonts w:eastAsia="Calibri"/>
        </w:rPr>
        <w:t>’s central processing unit</w:t>
      </w:r>
    </w:p>
    <w:p w14:paraId="66715739" w14:textId="362EDE9B" w:rsidR="00731FB7" w:rsidRDefault="00731FB7" w:rsidP="00731FB7">
      <w:pPr>
        <w:pStyle w:val="ListParagraph"/>
        <w:numPr>
          <w:ilvl w:val="2"/>
          <w:numId w:val="6"/>
        </w:numPr>
        <w:spacing w:after="200" w:line="480" w:lineRule="auto"/>
        <w:rPr>
          <w:rFonts w:eastAsia="Calibri"/>
        </w:rPr>
      </w:pPr>
      <w:r>
        <w:rPr>
          <w:rFonts w:eastAsia="Calibri"/>
        </w:rPr>
        <w:t>Press the power button for the desktop monitor</w:t>
      </w:r>
    </w:p>
    <w:p w14:paraId="28A9AC5D" w14:textId="3F1EBC2C" w:rsidR="00181509" w:rsidRDefault="00181509" w:rsidP="00731FB7">
      <w:pPr>
        <w:pStyle w:val="ListParagraph"/>
        <w:numPr>
          <w:ilvl w:val="2"/>
          <w:numId w:val="6"/>
        </w:numPr>
        <w:spacing w:after="200" w:line="480" w:lineRule="auto"/>
        <w:rPr>
          <w:rFonts w:eastAsia="Calibri"/>
        </w:rPr>
      </w:pPr>
      <w:r>
        <w:rPr>
          <w:rFonts w:eastAsia="Calibri"/>
        </w:rPr>
        <w:t>Sign into the computer</w:t>
      </w:r>
      <w:r w:rsidR="006E5A0B">
        <w:rPr>
          <w:rFonts w:eastAsia="Calibri"/>
        </w:rPr>
        <w:t xml:space="preserve"> once it starts</w:t>
      </w:r>
    </w:p>
    <w:p w14:paraId="2330C2EC" w14:textId="259950CB" w:rsidR="006E5A0B" w:rsidRDefault="006E5A0B" w:rsidP="006E5A0B">
      <w:pPr>
        <w:pStyle w:val="ListParagraph"/>
        <w:numPr>
          <w:ilvl w:val="3"/>
          <w:numId w:val="6"/>
        </w:numPr>
        <w:spacing w:after="200" w:line="480" w:lineRule="auto"/>
        <w:rPr>
          <w:rFonts w:eastAsia="Calibri"/>
        </w:rPr>
      </w:pPr>
      <w:r>
        <w:rPr>
          <w:rFonts w:eastAsia="Calibri"/>
        </w:rPr>
        <w:t xml:space="preserve">Wait 2 minutes to </w:t>
      </w:r>
      <w:r w:rsidR="00FE5C67">
        <w:rPr>
          <w:rFonts w:eastAsia="Calibri"/>
        </w:rPr>
        <w:t>allow</w:t>
      </w:r>
      <w:r>
        <w:rPr>
          <w:rFonts w:eastAsia="Calibri"/>
        </w:rPr>
        <w:t xml:space="preserve"> all programs</w:t>
      </w:r>
      <w:r w:rsidR="00FE5C67">
        <w:rPr>
          <w:rFonts w:eastAsia="Calibri"/>
        </w:rPr>
        <w:t xml:space="preserve"> to</w:t>
      </w:r>
      <w:r>
        <w:rPr>
          <w:rFonts w:eastAsia="Calibri"/>
        </w:rPr>
        <w:t xml:space="preserve"> load</w:t>
      </w:r>
    </w:p>
    <w:p w14:paraId="20B2AB18" w14:textId="7BA82032" w:rsidR="006E5A0B" w:rsidRDefault="006E5A0B" w:rsidP="006E5A0B">
      <w:pPr>
        <w:pStyle w:val="ListParagraph"/>
        <w:numPr>
          <w:ilvl w:val="3"/>
          <w:numId w:val="6"/>
        </w:numPr>
        <w:spacing w:after="200" w:line="480" w:lineRule="auto"/>
        <w:rPr>
          <w:rFonts w:eastAsia="Calibri"/>
        </w:rPr>
      </w:pPr>
      <w:r>
        <w:rPr>
          <w:rFonts w:eastAsia="Calibri"/>
        </w:rPr>
        <w:t>Keep Ethernet cable unplugged from the computer at all times</w:t>
      </w:r>
    </w:p>
    <w:p w14:paraId="6D47EEFC" w14:textId="5AD43B86" w:rsidR="006E5A0B" w:rsidRDefault="006E5A0B" w:rsidP="006E5A0B">
      <w:pPr>
        <w:pStyle w:val="ListParagraph"/>
        <w:numPr>
          <w:ilvl w:val="4"/>
          <w:numId w:val="6"/>
        </w:numPr>
        <w:spacing w:after="200" w:line="480" w:lineRule="auto"/>
        <w:rPr>
          <w:rFonts w:eastAsia="Calibri"/>
        </w:rPr>
      </w:pPr>
      <w:r>
        <w:rPr>
          <w:rFonts w:eastAsia="Calibri"/>
        </w:rPr>
        <w:t>Only plug in to update Microsoft Office</w:t>
      </w:r>
      <w:r w:rsidR="00FE5C67">
        <w:rPr>
          <w:rFonts w:eastAsia="Calibri"/>
        </w:rPr>
        <w:t>, McAfee anti-virus, and Java or send email</w:t>
      </w:r>
      <w:r>
        <w:rPr>
          <w:rFonts w:eastAsia="Calibri"/>
        </w:rPr>
        <w:t>s</w:t>
      </w:r>
    </w:p>
    <w:p w14:paraId="2E81555E" w14:textId="200648B0" w:rsidR="006E5A0B" w:rsidRPr="00731FB7" w:rsidRDefault="006E5A0B" w:rsidP="006E5A0B">
      <w:pPr>
        <w:pStyle w:val="ListParagraph"/>
        <w:numPr>
          <w:ilvl w:val="5"/>
          <w:numId w:val="6"/>
        </w:numPr>
        <w:spacing w:after="200" w:line="480" w:lineRule="auto"/>
        <w:rPr>
          <w:rFonts w:eastAsia="Calibri"/>
        </w:rPr>
      </w:pPr>
      <w:r>
        <w:rPr>
          <w:rFonts w:eastAsia="Calibri"/>
        </w:rPr>
        <w:t>Remove Ethernet cable when finished with the Internet to reduce virus attacks</w:t>
      </w:r>
    </w:p>
    <w:p w14:paraId="5260EF15" w14:textId="46005A20" w:rsidR="00D51FE4" w:rsidRDefault="006E5A0B" w:rsidP="00086E69">
      <w:pPr>
        <w:pStyle w:val="ListParagraph"/>
        <w:numPr>
          <w:ilvl w:val="1"/>
          <w:numId w:val="6"/>
        </w:numPr>
        <w:spacing w:after="200" w:line="480" w:lineRule="auto"/>
        <w:rPr>
          <w:rFonts w:eastAsia="Calibri"/>
          <w:b/>
        </w:rPr>
      </w:pPr>
      <w:r>
        <w:rPr>
          <w:rFonts w:eastAsia="Calibri"/>
          <w:b/>
        </w:rPr>
        <w:t>Turn on the MS</w:t>
      </w:r>
    </w:p>
    <w:p w14:paraId="7EF9718F" w14:textId="04B31D22" w:rsidR="00086E69" w:rsidRPr="00D51FE4" w:rsidRDefault="00731FB7" w:rsidP="00D51FE4">
      <w:pPr>
        <w:pStyle w:val="ListParagraph"/>
        <w:numPr>
          <w:ilvl w:val="2"/>
          <w:numId w:val="6"/>
        </w:numPr>
        <w:spacing w:after="200" w:line="480" w:lineRule="auto"/>
        <w:rPr>
          <w:rFonts w:eastAsia="Calibri"/>
          <w:b/>
        </w:rPr>
      </w:pPr>
      <w:r>
        <w:rPr>
          <w:rFonts w:eastAsia="Calibri"/>
        </w:rPr>
        <w:t xml:space="preserve">Move the </w:t>
      </w:r>
      <w:r w:rsidR="00086E69" w:rsidRPr="00D51FE4">
        <w:rPr>
          <w:rFonts w:eastAsia="Calibri"/>
        </w:rPr>
        <w:t>switch at the bottom of the instrument</w:t>
      </w:r>
      <w:r>
        <w:rPr>
          <w:rFonts w:eastAsia="Calibri"/>
        </w:rPr>
        <w:t xml:space="preserve"> to the on position</w:t>
      </w:r>
    </w:p>
    <w:p w14:paraId="3F307035" w14:textId="5E54AC38" w:rsidR="00D51FE4" w:rsidRDefault="00086E69" w:rsidP="00086E69">
      <w:pPr>
        <w:pStyle w:val="ListParagraph"/>
        <w:numPr>
          <w:ilvl w:val="1"/>
          <w:numId w:val="6"/>
        </w:numPr>
        <w:spacing w:after="200" w:line="480" w:lineRule="auto"/>
        <w:rPr>
          <w:rFonts w:eastAsia="Calibri"/>
        </w:rPr>
      </w:pPr>
      <w:r w:rsidRPr="00D51FE4">
        <w:rPr>
          <w:rFonts w:eastAsia="Calibri"/>
          <w:b/>
        </w:rPr>
        <w:t>Turn on the UPLC</w:t>
      </w:r>
    </w:p>
    <w:p w14:paraId="168E6973" w14:textId="4FE6FE7E" w:rsidR="006E5A0B" w:rsidRDefault="00D51FE4" w:rsidP="00D51FE4">
      <w:pPr>
        <w:pStyle w:val="ListParagraph"/>
        <w:numPr>
          <w:ilvl w:val="2"/>
          <w:numId w:val="6"/>
        </w:numPr>
        <w:spacing w:after="200" w:line="480" w:lineRule="auto"/>
        <w:rPr>
          <w:rFonts w:eastAsia="Calibri"/>
        </w:rPr>
      </w:pPr>
      <w:r>
        <w:rPr>
          <w:rFonts w:eastAsia="Calibri"/>
        </w:rPr>
        <w:t>Press</w:t>
      </w:r>
      <w:r w:rsidR="00B04B48">
        <w:rPr>
          <w:rFonts w:eastAsia="Calibri"/>
        </w:rPr>
        <w:t xml:space="preserve"> the power buttons for the</w:t>
      </w:r>
      <w:r w:rsidR="006D2838">
        <w:rPr>
          <w:rFonts w:eastAsia="Calibri"/>
        </w:rPr>
        <w:t xml:space="preserve"> sample manager</w:t>
      </w:r>
    </w:p>
    <w:p w14:paraId="3E518058" w14:textId="733C969C" w:rsidR="00086E69" w:rsidRDefault="006E5A0B" w:rsidP="006E5A0B">
      <w:pPr>
        <w:pStyle w:val="ListParagraph"/>
        <w:numPr>
          <w:ilvl w:val="3"/>
          <w:numId w:val="6"/>
        </w:numPr>
        <w:spacing w:after="200" w:line="480" w:lineRule="auto"/>
        <w:rPr>
          <w:rFonts w:eastAsia="Calibri"/>
        </w:rPr>
      </w:pPr>
      <w:r>
        <w:rPr>
          <w:rFonts w:eastAsia="Calibri"/>
        </w:rPr>
        <w:t xml:space="preserve">Press the power button for the binary pump </w:t>
      </w:r>
      <w:r w:rsidR="00086E69">
        <w:rPr>
          <w:rFonts w:eastAsia="Calibri"/>
        </w:rPr>
        <w:t>and TUV detector</w:t>
      </w:r>
      <w:r>
        <w:rPr>
          <w:rFonts w:eastAsia="Calibri"/>
        </w:rPr>
        <w:t xml:space="preserve"> once the </w:t>
      </w:r>
      <w:r w:rsidR="006D2838">
        <w:rPr>
          <w:rFonts w:eastAsia="Calibri"/>
        </w:rPr>
        <w:t xml:space="preserve">sample manager status light turns green </w:t>
      </w:r>
    </w:p>
    <w:p w14:paraId="6B2F443E" w14:textId="47123628" w:rsidR="00B04B48" w:rsidRPr="00D51FE4" w:rsidRDefault="00B04B48" w:rsidP="00086E69">
      <w:pPr>
        <w:pStyle w:val="ListParagraph"/>
        <w:numPr>
          <w:ilvl w:val="1"/>
          <w:numId w:val="6"/>
        </w:numPr>
        <w:spacing w:after="200" w:line="480" w:lineRule="auto"/>
        <w:rPr>
          <w:rFonts w:eastAsia="Calibri"/>
          <w:b/>
        </w:rPr>
      </w:pPr>
      <w:r w:rsidRPr="00D51FE4">
        <w:rPr>
          <w:rFonts w:eastAsia="Calibri"/>
          <w:b/>
        </w:rPr>
        <w:t xml:space="preserve">Sign into Desktop computer </w:t>
      </w:r>
    </w:p>
    <w:p w14:paraId="73C426D2" w14:textId="0DE16CB8" w:rsidR="00B04B48" w:rsidRDefault="00697B78" w:rsidP="00B04B48">
      <w:pPr>
        <w:pStyle w:val="ListParagraph"/>
        <w:numPr>
          <w:ilvl w:val="2"/>
          <w:numId w:val="6"/>
        </w:numPr>
        <w:spacing w:after="200" w:line="480" w:lineRule="auto"/>
        <w:rPr>
          <w:rFonts w:eastAsia="Calibri"/>
        </w:rPr>
      </w:pPr>
      <w:r>
        <w:rPr>
          <w:rFonts w:eastAsia="Calibri"/>
        </w:rPr>
        <w:t>To ensure that th</w:t>
      </w:r>
      <w:r w:rsidR="00FE5C67">
        <w:rPr>
          <w:rFonts w:eastAsia="Calibri"/>
        </w:rPr>
        <w:t>e instrument is communicating</w:t>
      </w:r>
      <w:r>
        <w:rPr>
          <w:rFonts w:eastAsia="Calibri"/>
        </w:rPr>
        <w:t>, g</w:t>
      </w:r>
      <w:r w:rsidR="00B05C3A">
        <w:rPr>
          <w:rFonts w:eastAsia="Calibri"/>
        </w:rPr>
        <w:t xml:space="preserve">o to the </w:t>
      </w:r>
      <w:r w:rsidR="00B05C3A" w:rsidRPr="00697B78">
        <w:rPr>
          <w:rFonts w:eastAsia="Calibri"/>
          <w:u w:val="single"/>
        </w:rPr>
        <w:t>S</w:t>
      </w:r>
      <w:r w:rsidR="00B05C3A">
        <w:rPr>
          <w:rFonts w:eastAsia="Calibri"/>
        </w:rPr>
        <w:t>tart Menu</w:t>
      </w:r>
    </w:p>
    <w:p w14:paraId="031D3122" w14:textId="202BD700" w:rsidR="00697B78" w:rsidRDefault="00697B78" w:rsidP="00B05C3A">
      <w:pPr>
        <w:pStyle w:val="ListParagraph"/>
        <w:numPr>
          <w:ilvl w:val="3"/>
          <w:numId w:val="6"/>
        </w:numPr>
        <w:spacing w:after="200" w:line="480" w:lineRule="auto"/>
        <w:rPr>
          <w:rFonts w:eastAsia="Calibri"/>
        </w:rPr>
      </w:pPr>
      <w:r>
        <w:rPr>
          <w:rFonts w:eastAsia="Calibri"/>
        </w:rPr>
        <w:t xml:space="preserve">Click </w:t>
      </w:r>
      <w:r w:rsidRPr="00697B78">
        <w:rPr>
          <w:rFonts w:eastAsia="Calibri"/>
          <w:u w:val="single"/>
        </w:rPr>
        <w:t>R</w:t>
      </w:r>
      <w:r>
        <w:rPr>
          <w:rFonts w:eastAsia="Calibri"/>
        </w:rPr>
        <w:t>un</w:t>
      </w:r>
    </w:p>
    <w:p w14:paraId="02235E60" w14:textId="1C1499A0" w:rsidR="00697B78" w:rsidRDefault="00697B78" w:rsidP="00697B78">
      <w:pPr>
        <w:pStyle w:val="ListParagraph"/>
        <w:numPr>
          <w:ilvl w:val="4"/>
          <w:numId w:val="6"/>
        </w:numPr>
        <w:spacing w:after="200" w:line="480" w:lineRule="auto"/>
        <w:rPr>
          <w:rFonts w:eastAsia="Calibri"/>
        </w:rPr>
      </w:pPr>
      <w:r>
        <w:rPr>
          <w:rFonts w:eastAsia="Calibri"/>
        </w:rPr>
        <w:t xml:space="preserve">Type ping </w:t>
      </w:r>
      <w:proofErr w:type="spellStart"/>
      <w:r>
        <w:rPr>
          <w:rFonts w:eastAsia="Calibri"/>
        </w:rPr>
        <w:t>epc</w:t>
      </w:r>
      <w:proofErr w:type="spellEnd"/>
      <w:r>
        <w:rPr>
          <w:rFonts w:eastAsia="Calibri"/>
        </w:rPr>
        <w:t xml:space="preserve"> –t</w:t>
      </w:r>
      <w:r w:rsidR="00FE5C67">
        <w:rPr>
          <w:rFonts w:eastAsia="Calibri"/>
        </w:rPr>
        <w:t xml:space="preserve"> and clink </w:t>
      </w:r>
      <w:r w:rsidR="00FE5C67" w:rsidRPr="00FE5C67">
        <w:rPr>
          <w:rFonts w:eastAsia="Calibri"/>
          <w:u w:val="single"/>
        </w:rPr>
        <w:t>E</w:t>
      </w:r>
      <w:r w:rsidR="00FE5C67">
        <w:rPr>
          <w:rFonts w:eastAsia="Calibri"/>
        </w:rPr>
        <w:t>nter</w:t>
      </w:r>
    </w:p>
    <w:p w14:paraId="4B6E5666" w14:textId="3567C432" w:rsidR="00697B78" w:rsidRDefault="00697B78" w:rsidP="00697B78">
      <w:pPr>
        <w:pStyle w:val="ListParagraph"/>
        <w:numPr>
          <w:ilvl w:val="5"/>
          <w:numId w:val="6"/>
        </w:numPr>
        <w:spacing w:after="200" w:line="480" w:lineRule="auto"/>
        <w:rPr>
          <w:rFonts w:eastAsia="Calibri"/>
        </w:rPr>
      </w:pPr>
      <w:r>
        <w:rPr>
          <w:rFonts w:eastAsia="Calibri"/>
        </w:rPr>
        <w:t>Let commands pop up until it fills a whole page</w:t>
      </w:r>
    </w:p>
    <w:p w14:paraId="68DE717A" w14:textId="38B441D1" w:rsidR="00697B78" w:rsidRDefault="00697B78" w:rsidP="00697B78">
      <w:pPr>
        <w:pStyle w:val="ListParagraph"/>
        <w:numPr>
          <w:ilvl w:val="6"/>
          <w:numId w:val="6"/>
        </w:numPr>
        <w:spacing w:after="200" w:line="480" w:lineRule="auto"/>
        <w:rPr>
          <w:rFonts w:eastAsia="Calibri"/>
        </w:rPr>
      </w:pPr>
      <w:r>
        <w:rPr>
          <w:rFonts w:eastAsia="Calibri"/>
        </w:rPr>
        <w:t>Close window</w:t>
      </w:r>
    </w:p>
    <w:p w14:paraId="6098233E" w14:textId="2685D25E" w:rsidR="00697B78" w:rsidRPr="00FE5C67" w:rsidRDefault="00FE5C67" w:rsidP="00FE5C67">
      <w:pPr>
        <w:spacing w:after="200" w:line="480" w:lineRule="auto"/>
        <w:jc w:val="center"/>
        <w:rPr>
          <w:rFonts w:eastAsia="Calibri"/>
        </w:rPr>
      </w:pPr>
      <w:r>
        <w:rPr>
          <w:noProof/>
        </w:rPr>
        <w:drawing>
          <wp:inline distT="0" distB="0" distL="0" distR="0" wp14:anchorId="30639F9E" wp14:editId="0161F21D">
            <wp:extent cx="3251828" cy="2910205"/>
            <wp:effectExtent l="0" t="0" r="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251828" cy="2910205"/>
                    </a:xfrm>
                    <a:prstGeom prst="rect">
                      <a:avLst/>
                    </a:prstGeom>
                  </pic:spPr>
                </pic:pic>
              </a:graphicData>
            </a:graphic>
          </wp:inline>
        </w:drawing>
      </w:r>
    </w:p>
    <w:p w14:paraId="2132D7D8" w14:textId="77777777" w:rsidR="00697B78" w:rsidRDefault="00697B78" w:rsidP="00697B78">
      <w:pPr>
        <w:pStyle w:val="ListParagraph"/>
        <w:numPr>
          <w:ilvl w:val="3"/>
          <w:numId w:val="6"/>
        </w:numPr>
        <w:spacing w:after="200" w:line="480" w:lineRule="auto"/>
        <w:rPr>
          <w:rFonts w:eastAsia="Calibri"/>
        </w:rPr>
      </w:pPr>
      <w:r>
        <w:rPr>
          <w:rFonts w:eastAsia="Calibri"/>
        </w:rPr>
        <w:t xml:space="preserve">To reboot system, </w:t>
      </w:r>
      <w:r w:rsidRPr="00697B78">
        <w:rPr>
          <w:rFonts w:eastAsia="Calibri"/>
          <w:u w:val="single"/>
        </w:rPr>
        <w:t>C</w:t>
      </w:r>
      <w:r>
        <w:rPr>
          <w:rFonts w:eastAsia="Calibri"/>
        </w:rPr>
        <w:t xml:space="preserve">lick Run </w:t>
      </w:r>
    </w:p>
    <w:p w14:paraId="66405048" w14:textId="37901662" w:rsidR="00697B78" w:rsidRDefault="00697B78" w:rsidP="00697B78">
      <w:pPr>
        <w:pStyle w:val="ListParagraph"/>
        <w:numPr>
          <w:ilvl w:val="4"/>
          <w:numId w:val="6"/>
        </w:numPr>
        <w:spacing w:after="200" w:line="480" w:lineRule="auto"/>
        <w:rPr>
          <w:rFonts w:eastAsia="Calibri"/>
        </w:rPr>
      </w:pPr>
      <w:r>
        <w:rPr>
          <w:rFonts w:eastAsia="Calibri"/>
        </w:rPr>
        <w:t xml:space="preserve">Type telnet </w:t>
      </w:r>
      <w:proofErr w:type="spellStart"/>
      <w:r>
        <w:rPr>
          <w:rFonts w:eastAsia="Calibri"/>
        </w:rPr>
        <w:t>epc</w:t>
      </w:r>
      <w:proofErr w:type="spellEnd"/>
      <w:r>
        <w:rPr>
          <w:rFonts w:eastAsia="Calibri"/>
        </w:rPr>
        <w:t xml:space="preserve"> –t </w:t>
      </w:r>
    </w:p>
    <w:p w14:paraId="2DB77A08" w14:textId="78353580" w:rsidR="00697B78" w:rsidRDefault="00697B78" w:rsidP="00697B78">
      <w:pPr>
        <w:pStyle w:val="ListParagraph"/>
        <w:numPr>
          <w:ilvl w:val="5"/>
          <w:numId w:val="6"/>
        </w:numPr>
        <w:spacing w:after="200" w:line="480" w:lineRule="auto"/>
        <w:rPr>
          <w:rFonts w:eastAsia="Calibri"/>
        </w:rPr>
      </w:pPr>
      <w:r>
        <w:rPr>
          <w:rFonts w:eastAsia="Calibri"/>
        </w:rPr>
        <w:t>A dialog window has opened with an arrow and blinking line</w:t>
      </w:r>
    </w:p>
    <w:p w14:paraId="72D142DF" w14:textId="66D781A4" w:rsidR="00697B78" w:rsidRDefault="00697B78" w:rsidP="00697B78">
      <w:pPr>
        <w:pStyle w:val="ListParagraph"/>
        <w:numPr>
          <w:ilvl w:val="6"/>
          <w:numId w:val="6"/>
        </w:numPr>
        <w:spacing w:after="200" w:line="480" w:lineRule="auto"/>
        <w:rPr>
          <w:rFonts w:eastAsia="Calibri"/>
        </w:rPr>
      </w:pPr>
      <w:r>
        <w:rPr>
          <w:rFonts w:eastAsia="Calibri"/>
        </w:rPr>
        <w:t>Type reboot</w:t>
      </w:r>
    </w:p>
    <w:p w14:paraId="2085CE57" w14:textId="21E84233" w:rsidR="00B05C3A" w:rsidRPr="00697B78" w:rsidRDefault="00B05C3A" w:rsidP="00697B78">
      <w:pPr>
        <w:pStyle w:val="ListParagraph"/>
        <w:numPr>
          <w:ilvl w:val="7"/>
          <w:numId w:val="6"/>
        </w:numPr>
        <w:spacing w:after="200" w:line="480" w:lineRule="auto"/>
        <w:rPr>
          <w:rFonts w:eastAsia="Calibri"/>
        </w:rPr>
      </w:pPr>
      <w:r w:rsidRPr="00697B78">
        <w:rPr>
          <w:rFonts w:eastAsia="Calibri"/>
        </w:rPr>
        <w:t>Click Enter (window should automatically close and instrument will beep)</w:t>
      </w:r>
    </w:p>
    <w:p w14:paraId="018073B2" w14:textId="69A79F23" w:rsidR="00697B78" w:rsidRPr="00FE5C67" w:rsidRDefault="00FE5C67" w:rsidP="00DA0500">
      <w:pPr>
        <w:pStyle w:val="ListParagraph"/>
        <w:spacing w:after="200" w:line="480" w:lineRule="auto"/>
        <w:rPr>
          <w:rFonts w:eastAsia="Calibri"/>
          <w:b/>
        </w:rPr>
      </w:pPr>
      <w:r>
        <w:rPr>
          <w:noProof/>
        </w:rPr>
        <w:drawing>
          <wp:inline distT="0" distB="0" distL="0" distR="0" wp14:anchorId="2C15ED18" wp14:editId="4973EB0D">
            <wp:extent cx="4381500" cy="2213688"/>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382418" cy="2214152"/>
                    </a:xfrm>
                    <a:prstGeom prst="rect">
                      <a:avLst/>
                    </a:prstGeom>
                  </pic:spPr>
                </pic:pic>
              </a:graphicData>
            </a:graphic>
          </wp:inline>
        </w:drawing>
      </w:r>
    </w:p>
    <w:p w14:paraId="5E910284" w14:textId="77777777" w:rsidR="00DA0500" w:rsidRDefault="00DA0500" w:rsidP="00DA0500">
      <w:pPr>
        <w:pStyle w:val="ListParagraph"/>
        <w:spacing w:after="200" w:line="480" w:lineRule="auto"/>
        <w:rPr>
          <w:rFonts w:eastAsia="Calibri"/>
          <w:b/>
        </w:rPr>
      </w:pPr>
    </w:p>
    <w:p w14:paraId="2769E7D4" w14:textId="77777777" w:rsidR="00731FB7" w:rsidRPr="00731FB7" w:rsidRDefault="00731FB7" w:rsidP="00B05C3A">
      <w:pPr>
        <w:pStyle w:val="ListParagraph"/>
        <w:numPr>
          <w:ilvl w:val="1"/>
          <w:numId w:val="6"/>
        </w:numPr>
        <w:spacing w:after="200" w:line="480" w:lineRule="auto"/>
        <w:rPr>
          <w:rFonts w:eastAsia="Calibri"/>
          <w:b/>
        </w:rPr>
      </w:pPr>
      <w:r w:rsidRPr="00731FB7">
        <w:rPr>
          <w:rFonts w:eastAsia="Calibri"/>
          <w:b/>
        </w:rPr>
        <w:t>Open Mass Lynx</w:t>
      </w:r>
    </w:p>
    <w:p w14:paraId="3AD8862F" w14:textId="24EF8A3B" w:rsidR="00B05C3A" w:rsidRDefault="00A01DAB" w:rsidP="00731FB7">
      <w:pPr>
        <w:pStyle w:val="ListParagraph"/>
        <w:numPr>
          <w:ilvl w:val="2"/>
          <w:numId w:val="6"/>
        </w:numPr>
        <w:spacing w:after="200" w:line="480" w:lineRule="auto"/>
        <w:rPr>
          <w:rFonts w:eastAsia="Calibri"/>
        </w:rPr>
      </w:pPr>
      <w:r>
        <w:rPr>
          <w:rFonts w:eastAsia="Calibri"/>
        </w:rPr>
        <w:t xml:space="preserve">Double click the </w:t>
      </w:r>
      <w:r w:rsidR="00B04B48">
        <w:rPr>
          <w:rFonts w:eastAsia="Calibri"/>
        </w:rPr>
        <w:t>Mass Lynx software</w:t>
      </w:r>
      <w:r>
        <w:rPr>
          <w:rFonts w:eastAsia="Calibri"/>
        </w:rPr>
        <w:t xml:space="preserve"> icon on the Desktop screen</w:t>
      </w:r>
    </w:p>
    <w:p w14:paraId="2CEC418D" w14:textId="44301266" w:rsidR="00A01DAB" w:rsidRDefault="00A01DAB" w:rsidP="00A01DAB">
      <w:pPr>
        <w:pStyle w:val="ListParagraph"/>
        <w:numPr>
          <w:ilvl w:val="2"/>
          <w:numId w:val="6"/>
        </w:numPr>
        <w:spacing w:after="200" w:line="480" w:lineRule="auto"/>
        <w:rPr>
          <w:rFonts w:eastAsia="Calibri"/>
        </w:rPr>
      </w:pPr>
      <w:r>
        <w:rPr>
          <w:rFonts w:eastAsia="Calibri"/>
        </w:rPr>
        <w:t xml:space="preserve">The </w:t>
      </w:r>
      <w:proofErr w:type="spellStart"/>
      <w:r w:rsidR="00706290">
        <w:rPr>
          <w:rFonts w:eastAsia="Calibri"/>
        </w:rPr>
        <w:t>MassLynx</w:t>
      </w:r>
      <w:proofErr w:type="spellEnd"/>
      <w:r w:rsidR="00706290">
        <w:rPr>
          <w:rFonts w:eastAsia="Calibri"/>
        </w:rPr>
        <w:t xml:space="preserve"> </w:t>
      </w:r>
      <w:r>
        <w:rPr>
          <w:rFonts w:eastAsia="Calibri"/>
        </w:rPr>
        <w:t xml:space="preserve">window contains the following </w:t>
      </w:r>
      <w:r w:rsidR="00706290">
        <w:rPr>
          <w:rFonts w:eastAsia="Calibri"/>
        </w:rPr>
        <w:t>information:</w:t>
      </w:r>
    </w:p>
    <w:p w14:paraId="27264957" w14:textId="6A8D5EB2" w:rsidR="00A01DAB" w:rsidRDefault="00A01DAB" w:rsidP="00A01DAB">
      <w:pPr>
        <w:pStyle w:val="ListParagraph"/>
        <w:numPr>
          <w:ilvl w:val="3"/>
          <w:numId w:val="6"/>
        </w:numPr>
        <w:spacing w:after="200" w:line="480" w:lineRule="auto"/>
        <w:rPr>
          <w:rFonts w:eastAsia="Calibri"/>
        </w:rPr>
      </w:pPr>
      <w:r>
        <w:rPr>
          <w:rFonts w:eastAsia="Calibri"/>
        </w:rPr>
        <w:t>Banner –</w:t>
      </w:r>
      <w:r w:rsidR="00AA4893">
        <w:rPr>
          <w:rFonts w:eastAsia="Calibri"/>
        </w:rPr>
        <w:t xml:space="preserve"> Name of current project and sample list</w:t>
      </w:r>
    </w:p>
    <w:p w14:paraId="02D856D7" w14:textId="4C76CBBF" w:rsidR="00A01DAB" w:rsidRDefault="00A01DAB" w:rsidP="00A01DAB">
      <w:pPr>
        <w:pStyle w:val="ListParagraph"/>
        <w:numPr>
          <w:ilvl w:val="3"/>
          <w:numId w:val="6"/>
        </w:numPr>
        <w:spacing w:after="200" w:line="480" w:lineRule="auto"/>
        <w:rPr>
          <w:rFonts w:eastAsia="Calibri"/>
        </w:rPr>
      </w:pPr>
      <w:r>
        <w:rPr>
          <w:rFonts w:eastAsia="Calibri"/>
        </w:rPr>
        <w:t>Menu bar –</w:t>
      </w:r>
      <w:r w:rsidR="00FE5C67">
        <w:rPr>
          <w:rFonts w:eastAsia="Calibri"/>
        </w:rPr>
        <w:t xml:space="preserve"> </w:t>
      </w:r>
      <w:r w:rsidR="00AA4893">
        <w:rPr>
          <w:rFonts w:eastAsia="Calibri"/>
        </w:rPr>
        <w:t>Access to program files and features</w:t>
      </w:r>
    </w:p>
    <w:p w14:paraId="6341EDE8" w14:textId="5CB018B3" w:rsidR="00A01DAB" w:rsidRDefault="00A01DAB" w:rsidP="00A01DAB">
      <w:pPr>
        <w:pStyle w:val="ListParagraph"/>
        <w:numPr>
          <w:ilvl w:val="3"/>
          <w:numId w:val="6"/>
        </w:numPr>
        <w:spacing w:after="200" w:line="480" w:lineRule="auto"/>
        <w:rPr>
          <w:rFonts w:eastAsia="Calibri"/>
        </w:rPr>
      </w:pPr>
      <w:r>
        <w:rPr>
          <w:rFonts w:eastAsia="Calibri"/>
        </w:rPr>
        <w:t xml:space="preserve">Tool bar – </w:t>
      </w:r>
      <w:r w:rsidR="00AA4893">
        <w:rPr>
          <w:rFonts w:eastAsia="Calibri"/>
        </w:rPr>
        <w:t>Shortcuts to common features</w:t>
      </w:r>
      <w:r w:rsidR="006C0317">
        <w:rPr>
          <w:rFonts w:eastAsia="Calibri"/>
        </w:rPr>
        <w:t xml:space="preserve"> such as the </w:t>
      </w:r>
      <w:r w:rsidR="00C0695F">
        <w:rPr>
          <w:rFonts w:eastAsia="Calibri"/>
        </w:rPr>
        <w:t>run (</w:t>
      </w:r>
      <w:r w:rsidR="006C0317">
        <w:rPr>
          <w:rFonts w:eastAsia="Calibri"/>
        </w:rPr>
        <w:t>play</w:t>
      </w:r>
      <w:r w:rsidR="00C0695F">
        <w:rPr>
          <w:rFonts w:eastAsia="Calibri"/>
        </w:rPr>
        <w:t>)</w:t>
      </w:r>
      <w:r w:rsidR="006C0317">
        <w:rPr>
          <w:rFonts w:eastAsia="Calibri"/>
        </w:rPr>
        <w:t xml:space="preserve"> button </w:t>
      </w:r>
    </w:p>
    <w:p w14:paraId="260C9277" w14:textId="38BBB3A5" w:rsidR="00A01DAB" w:rsidRDefault="000C1925" w:rsidP="00A01DAB">
      <w:pPr>
        <w:pStyle w:val="ListParagraph"/>
        <w:numPr>
          <w:ilvl w:val="3"/>
          <w:numId w:val="6"/>
        </w:numPr>
        <w:spacing w:after="200" w:line="480" w:lineRule="auto"/>
        <w:rPr>
          <w:rFonts w:eastAsia="Calibri"/>
        </w:rPr>
      </w:pPr>
      <w:r>
        <w:rPr>
          <w:rFonts w:eastAsia="Calibri"/>
        </w:rPr>
        <w:t>Sample L</w:t>
      </w:r>
      <w:r w:rsidR="00A01DAB">
        <w:rPr>
          <w:rFonts w:eastAsia="Calibri"/>
        </w:rPr>
        <w:t xml:space="preserve">ist menu bar – </w:t>
      </w:r>
      <w:r w:rsidR="00C0695F">
        <w:rPr>
          <w:rFonts w:eastAsia="Calibri"/>
        </w:rPr>
        <w:t>Provides</w:t>
      </w:r>
      <w:r w:rsidR="006C0317">
        <w:rPr>
          <w:rFonts w:eastAsia="Calibri"/>
        </w:rPr>
        <w:t xml:space="preserve"> editing options for the sample list</w:t>
      </w:r>
      <w:r w:rsidR="00C0695F">
        <w:rPr>
          <w:rFonts w:eastAsia="Calibri"/>
        </w:rPr>
        <w:t xml:space="preserve"> and links to view a spectrum or chromatogram</w:t>
      </w:r>
    </w:p>
    <w:p w14:paraId="134E98F9" w14:textId="5986D5CA" w:rsidR="00A01DAB" w:rsidRDefault="00A01DAB" w:rsidP="00A01DAB">
      <w:pPr>
        <w:pStyle w:val="ListParagraph"/>
        <w:numPr>
          <w:ilvl w:val="3"/>
          <w:numId w:val="6"/>
        </w:numPr>
        <w:spacing w:after="200" w:line="480" w:lineRule="auto"/>
        <w:rPr>
          <w:rFonts w:eastAsia="Calibri"/>
        </w:rPr>
      </w:pPr>
      <w:r>
        <w:rPr>
          <w:rFonts w:eastAsia="Calibri"/>
        </w:rPr>
        <w:t xml:space="preserve">Information bar – </w:t>
      </w:r>
      <w:r w:rsidR="00C0695F">
        <w:rPr>
          <w:rFonts w:eastAsia="Calibri"/>
        </w:rPr>
        <w:t xml:space="preserve">Displays the status of the sample in queue </w:t>
      </w:r>
    </w:p>
    <w:p w14:paraId="7F6D74FC" w14:textId="0CE7A86C" w:rsidR="00A01DAB" w:rsidRDefault="00A01DAB" w:rsidP="00A01DAB">
      <w:pPr>
        <w:pStyle w:val="ListParagraph"/>
        <w:numPr>
          <w:ilvl w:val="3"/>
          <w:numId w:val="6"/>
        </w:numPr>
        <w:spacing w:after="200" w:line="480" w:lineRule="auto"/>
        <w:rPr>
          <w:rFonts w:eastAsia="Calibri"/>
        </w:rPr>
      </w:pPr>
      <w:r>
        <w:rPr>
          <w:rFonts w:eastAsia="Calibri"/>
        </w:rPr>
        <w:t xml:space="preserve">Status bar – </w:t>
      </w:r>
      <w:r w:rsidR="0073564E">
        <w:rPr>
          <w:rFonts w:eastAsia="Calibri"/>
        </w:rPr>
        <w:t xml:space="preserve">Displays </w:t>
      </w:r>
      <w:proofErr w:type="spellStart"/>
      <w:r w:rsidR="0073564E">
        <w:rPr>
          <w:rFonts w:eastAsia="Calibri"/>
        </w:rPr>
        <w:t>MassLynx’s</w:t>
      </w:r>
      <w:proofErr w:type="spellEnd"/>
      <w:r w:rsidR="0073564E">
        <w:rPr>
          <w:rFonts w:eastAsia="Calibri"/>
        </w:rPr>
        <w:t xml:space="preserve"> current status </w:t>
      </w:r>
      <w:r w:rsidR="00C0695F">
        <w:rPr>
          <w:rFonts w:eastAsia="Calibri"/>
        </w:rPr>
        <w:t>and program shutdown status</w:t>
      </w:r>
    </w:p>
    <w:p w14:paraId="469CC2E4" w14:textId="2E34F08E" w:rsidR="00A01DAB" w:rsidRDefault="00A01DAB" w:rsidP="00A01DAB">
      <w:pPr>
        <w:pStyle w:val="ListParagraph"/>
        <w:numPr>
          <w:ilvl w:val="3"/>
          <w:numId w:val="6"/>
        </w:numPr>
        <w:spacing w:after="200" w:line="480" w:lineRule="auto"/>
        <w:rPr>
          <w:rFonts w:eastAsia="Calibri"/>
        </w:rPr>
      </w:pPr>
      <w:proofErr w:type="spellStart"/>
      <w:r>
        <w:rPr>
          <w:rFonts w:eastAsia="Calibri"/>
        </w:rPr>
        <w:t>MassLynx</w:t>
      </w:r>
      <w:proofErr w:type="spellEnd"/>
      <w:r>
        <w:rPr>
          <w:rFonts w:eastAsia="Calibri"/>
        </w:rPr>
        <w:t xml:space="preserve"> bar</w:t>
      </w:r>
      <w:r w:rsidR="0073564E">
        <w:rPr>
          <w:rFonts w:eastAsia="Calibri"/>
        </w:rPr>
        <w:t xml:space="preserve"> – Provides access to programs for developing separation, detection, </w:t>
      </w:r>
      <w:r w:rsidR="006C0317">
        <w:rPr>
          <w:rFonts w:eastAsia="Calibri"/>
        </w:rPr>
        <w:t xml:space="preserve">and analysis </w:t>
      </w:r>
      <w:r w:rsidR="00C0695F">
        <w:rPr>
          <w:rFonts w:eastAsia="Calibri"/>
        </w:rPr>
        <w:t xml:space="preserve">methods </w:t>
      </w:r>
      <w:r w:rsidR="006C0317">
        <w:rPr>
          <w:rFonts w:eastAsia="Calibri"/>
        </w:rPr>
        <w:t xml:space="preserve">and includes 4 sections: Instrument, Tools, </w:t>
      </w:r>
      <w:proofErr w:type="spellStart"/>
      <w:r w:rsidR="006C0317">
        <w:rPr>
          <w:rFonts w:eastAsia="Calibri"/>
        </w:rPr>
        <w:t>QuanLynx</w:t>
      </w:r>
      <w:proofErr w:type="spellEnd"/>
      <w:r w:rsidR="006C0317">
        <w:rPr>
          <w:rFonts w:eastAsia="Calibri"/>
        </w:rPr>
        <w:t xml:space="preserve">, and </w:t>
      </w:r>
      <w:proofErr w:type="spellStart"/>
      <w:r w:rsidR="006C0317">
        <w:rPr>
          <w:rFonts w:eastAsia="Calibri"/>
        </w:rPr>
        <w:t>SDMS</w:t>
      </w:r>
      <w:proofErr w:type="spellEnd"/>
    </w:p>
    <w:p w14:paraId="4689BB89" w14:textId="2D9D2AE8" w:rsidR="00A01DAB" w:rsidRDefault="00A01DAB" w:rsidP="00706290">
      <w:pPr>
        <w:pStyle w:val="ListParagraph"/>
        <w:numPr>
          <w:ilvl w:val="3"/>
          <w:numId w:val="6"/>
        </w:numPr>
        <w:spacing w:after="200" w:line="480" w:lineRule="auto"/>
        <w:rPr>
          <w:rFonts w:eastAsia="Calibri"/>
        </w:rPr>
      </w:pPr>
      <w:r w:rsidRPr="00A01DAB">
        <w:rPr>
          <w:rFonts w:eastAsia="Calibri"/>
        </w:rPr>
        <w:t>Sam</w:t>
      </w:r>
      <w:r w:rsidR="000C1925">
        <w:rPr>
          <w:rFonts w:eastAsia="Calibri"/>
        </w:rPr>
        <w:t>ple L</w:t>
      </w:r>
      <w:r>
        <w:rPr>
          <w:rFonts w:eastAsia="Calibri"/>
        </w:rPr>
        <w:t>ist editor</w:t>
      </w:r>
      <w:r w:rsidR="0073564E">
        <w:rPr>
          <w:rFonts w:eastAsia="Calibri"/>
        </w:rPr>
        <w:t xml:space="preserve"> </w:t>
      </w:r>
      <w:r w:rsidR="00C0695F">
        <w:rPr>
          <w:rFonts w:eastAsia="Calibri"/>
        </w:rPr>
        <w:t>– Displays</w:t>
      </w:r>
      <w:r w:rsidR="006C0317">
        <w:rPr>
          <w:rFonts w:eastAsia="Calibri"/>
        </w:rPr>
        <w:t xml:space="preserve"> information about each sample, whic</w:t>
      </w:r>
      <w:r w:rsidR="00C0695F">
        <w:rPr>
          <w:rFonts w:eastAsia="Calibri"/>
        </w:rPr>
        <w:t>h can be edited directly in the</w:t>
      </w:r>
      <w:r w:rsidR="000C1925">
        <w:rPr>
          <w:rFonts w:eastAsia="Calibri"/>
        </w:rPr>
        <w:t xml:space="preserve"> Sample</w:t>
      </w:r>
      <w:r w:rsidR="00C0695F">
        <w:rPr>
          <w:rFonts w:eastAsia="Calibri"/>
        </w:rPr>
        <w:t xml:space="preserve"> list or via the Sample List menu bar</w:t>
      </w:r>
    </w:p>
    <w:p w14:paraId="15AA5557" w14:textId="665A476C" w:rsidR="0004536E" w:rsidRPr="00810780" w:rsidRDefault="00810780" w:rsidP="00810780">
      <w:pPr>
        <w:spacing w:after="200" w:line="480" w:lineRule="auto"/>
        <w:rPr>
          <w:rFonts w:eastAsia="Calibri"/>
        </w:rPr>
      </w:pPr>
      <w:r w:rsidRPr="00810780">
        <w:rPr>
          <w:rFonts w:eastAsia="Calibri"/>
          <w:noProof/>
        </w:rPr>
        <mc:AlternateContent>
          <mc:Choice Requires="wpg">
            <w:drawing>
              <wp:inline distT="0" distB="0" distL="0" distR="0" wp14:anchorId="5DA6C47D" wp14:editId="1FF8E44C">
                <wp:extent cx="5486400" cy="4842441"/>
                <wp:effectExtent l="0" t="0" r="0" b="0"/>
                <wp:docPr id="2" name="Group 24"/>
                <wp:cNvGraphicFramePr/>
                <a:graphic xmlns:a="http://schemas.openxmlformats.org/drawingml/2006/main">
                  <a:graphicData uri="http://schemas.microsoft.com/office/word/2010/wordprocessingGroup">
                    <wpg:wgp>
                      <wpg:cNvGrpSpPr/>
                      <wpg:grpSpPr>
                        <a:xfrm>
                          <a:off x="0" y="0"/>
                          <a:ext cx="5486400" cy="4842441"/>
                          <a:chOff x="0" y="0"/>
                          <a:chExt cx="5943600" cy="5234083"/>
                        </a:xfrm>
                      </wpg:grpSpPr>
                      <pic:pic xmlns:pic="http://schemas.openxmlformats.org/drawingml/2006/picture">
                        <pic:nvPicPr>
                          <pic:cNvPr id="5" name="Picture 5"/>
                          <pic:cNvPicPr/>
                        </pic:nvPicPr>
                        <pic:blipFill>
                          <a:blip r:embed="rId93"/>
                          <a:stretch>
                            <a:fillRect/>
                          </a:stretch>
                        </pic:blipFill>
                        <pic:spPr>
                          <a:xfrm>
                            <a:off x="0" y="491172"/>
                            <a:ext cx="5943600" cy="4300855"/>
                          </a:xfrm>
                          <a:prstGeom prst="rect">
                            <a:avLst/>
                          </a:prstGeom>
                        </pic:spPr>
                      </pic:pic>
                      <wps:wsp>
                        <wps:cNvPr id="16" name="Text Box 16"/>
                        <wps:cNvSpPr txBox="1"/>
                        <wps:spPr>
                          <a:xfrm>
                            <a:off x="0" y="0"/>
                            <a:ext cx="5943600" cy="319842"/>
                          </a:xfrm>
                          <a:prstGeom prst="rect">
                            <a:avLst/>
                          </a:prstGeom>
                          <a:noFill/>
                        </wps:spPr>
                        <wps:txbx>
                          <w:txbxContent>
                            <w:p w14:paraId="3526DB2F" w14:textId="2268E6CA" w:rsidR="00A72B7E" w:rsidRDefault="00A72B7E" w:rsidP="00810780">
                              <w:pPr>
                                <w:pStyle w:val="NormalWeb"/>
                                <w:spacing w:before="0" w:beforeAutospacing="0" w:after="0" w:afterAutospacing="0"/>
                              </w:pPr>
                              <w:proofErr w:type="gramStart"/>
                              <w:r>
                                <w:rPr>
                                  <w:rFonts w:ascii="Times New Roman" w:hAnsi="Times New Roman"/>
                                  <w:color w:val="000000" w:themeColor="text1"/>
                                  <w:kern w:val="24"/>
                                  <w:sz w:val="28"/>
                                  <w:szCs w:val="28"/>
                                </w:rPr>
                                <w:t>Banner  Menu</w:t>
                              </w:r>
                              <w:proofErr w:type="gramEnd"/>
                              <w:r>
                                <w:rPr>
                                  <w:rFonts w:ascii="Times New Roman" w:hAnsi="Times New Roman"/>
                                  <w:color w:val="000000" w:themeColor="text1"/>
                                  <w:kern w:val="24"/>
                                  <w:sz w:val="28"/>
                                  <w:szCs w:val="28"/>
                                </w:rPr>
                                <w:t xml:space="preserve"> bar       Tool bar     Sample List menu bar    Information bar </w:t>
                              </w:r>
                            </w:p>
                          </w:txbxContent>
                        </wps:txbx>
                        <wps:bodyPr wrap="square" rtlCol="0">
                          <a:spAutoFit/>
                        </wps:bodyPr>
                      </wps:wsp>
                      <wps:wsp>
                        <wps:cNvPr id="21" name="Text Box 21"/>
                        <wps:cNvSpPr txBox="1"/>
                        <wps:spPr>
                          <a:xfrm>
                            <a:off x="0" y="4914241"/>
                            <a:ext cx="5943600" cy="319842"/>
                          </a:xfrm>
                          <a:prstGeom prst="rect">
                            <a:avLst/>
                          </a:prstGeom>
                          <a:noFill/>
                        </wps:spPr>
                        <wps:txbx>
                          <w:txbxContent>
                            <w:p w14:paraId="32A40A03" w14:textId="77777777" w:rsidR="00A72B7E" w:rsidRDefault="00A72B7E" w:rsidP="00810780">
                              <w:pPr>
                                <w:pStyle w:val="NormalWeb"/>
                                <w:spacing w:before="0" w:beforeAutospacing="0" w:after="0" w:afterAutospacing="0"/>
                              </w:pPr>
                              <w:r>
                                <w:rPr>
                                  <w:rFonts w:ascii="Times New Roman" w:hAnsi="Times New Roman"/>
                                  <w:color w:val="000000" w:themeColor="text1"/>
                                  <w:kern w:val="24"/>
                                  <w:sz w:val="28"/>
                                  <w:szCs w:val="28"/>
                                </w:rPr>
                                <w:t xml:space="preserve">Status bar      </w:t>
                              </w:r>
                              <w:proofErr w:type="spellStart"/>
                              <w:r>
                                <w:rPr>
                                  <w:rFonts w:ascii="Times New Roman" w:hAnsi="Times New Roman"/>
                                  <w:color w:val="000000" w:themeColor="text1"/>
                                  <w:kern w:val="24"/>
                                  <w:sz w:val="28"/>
                                  <w:szCs w:val="28"/>
                                </w:rPr>
                                <w:t>MassLynx</w:t>
                              </w:r>
                              <w:proofErr w:type="spellEnd"/>
                              <w:r>
                                <w:rPr>
                                  <w:rFonts w:ascii="Times New Roman" w:hAnsi="Times New Roman"/>
                                  <w:color w:val="000000" w:themeColor="text1"/>
                                  <w:kern w:val="24"/>
                                  <w:sz w:val="28"/>
                                  <w:szCs w:val="28"/>
                                </w:rPr>
                                <w:t xml:space="preserve"> bar              Sample List editor</w:t>
                              </w:r>
                            </w:p>
                          </w:txbxContent>
                        </wps:txbx>
                        <wps:bodyPr wrap="square" rtlCol="0">
                          <a:spAutoFit/>
                        </wps:bodyPr>
                      </wps:wsp>
                      <wps:wsp>
                        <wps:cNvPr id="23" name="Straight Connector 23"/>
                        <wps:cNvCnPr/>
                        <wps:spPr>
                          <a:xfrm>
                            <a:off x="355600" y="266700"/>
                            <a:ext cx="0" cy="287972"/>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4" name="Straight Connector 24"/>
                        <wps:cNvCnPr/>
                        <wps:spPr>
                          <a:xfrm>
                            <a:off x="850900" y="266700"/>
                            <a:ext cx="0" cy="45720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6" name="Straight Connector 26"/>
                        <wps:cNvCnPr/>
                        <wps:spPr>
                          <a:xfrm>
                            <a:off x="2235200" y="262572"/>
                            <a:ext cx="0" cy="639128"/>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7" name="Straight Connector 27"/>
                        <wps:cNvCnPr/>
                        <wps:spPr>
                          <a:xfrm>
                            <a:off x="3492500" y="262572"/>
                            <a:ext cx="0" cy="1032828"/>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8" name="Straight Connector 28"/>
                        <wps:cNvCnPr/>
                        <wps:spPr>
                          <a:xfrm>
                            <a:off x="4991100" y="262572"/>
                            <a:ext cx="0" cy="829628"/>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29" name="Straight Connector 29"/>
                        <wps:cNvCnPr/>
                        <wps:spPr>
                          <a:xfrm>
                            <a:off x="228600" y="4707414"/>
                            <a:ext cx="0" cy="287972"/>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0" name="Straight Connector 30"/>
                        <wps:cNvCnPr/>
                        <wps:spPr>
                          <a:xfrm>
                            <a:off x="1219200" y="3103086"/>
                            <a:ext cx="0" cy="1892300"/>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450" name="Straight Connector 450"/>
                        <wps:cNvCnPr/>
                        <wps:spPr>
                          <a:xfrm>
                            <a:off x="3162300" y="1524000"/>
                            <a:ext cx="0" cy="3471386"/>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oup 24" o:spid="_x0000_s1108" style="width:6in;height:381.3pt;mso-position-horizontal-relative:char;mso-position-vertical-relative:line" coordsize="59436,5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">
                <v:shape id="Picture 5" o:spid="_x0000_s1109" type="#_x0000_t75" style="position:absolute;top:4911;width:59436;height:430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oDajCAAAA2gAAAA8AAABkcnMvZG93bnJldi54bWxEj0FrwkAUhO8F/8PyBG91o6DY1FVEEASh&#10;YhLI9ZF9JsHs27C7mvTfdwuFHoeZ+YbZ7kfTiRc531pWsJgnIIgrq1uuFRT56X0DwgdkjZ1lUvBN&#10;Hva7ydsWU20HvtErC7WIEPYpKmhC6FMpfdWQQT+3PXH07tYZDFG6WmqHQ4SbTi6TZC0NthwXGuzp&#10;2FD1yJ5Gwbm4ZmVZuMs9LxcfX+2zrsZ8UGo2HQ+fIAKN4T/81z5rBSv4vRJvgN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aA2owgAAANoAAAAPAAAAAAAAAAAAAAAAAJ8C&#10;AABkcnMvZG93bnJldi54bWxQSwUGAAAAAAQABAD3AAAAjgMAAAAA&#10;">
                  <v:imagedata r:id="rId94" o:title=""/>
                </v:shape>
                <v:shape id="Text Box 16" o:spid="_x0000_s1110" type="#_x0000_t202" style="position:absolute;width:59436;height:3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14:paraId="3526DB2F" w14:textId="2268E6CA" w:rsidR="00A72B7E" w:rsidRDefault="00A72B7E" w:rsidP="00810780">
                        <w:pPr>
                          <w:pStyle w:val="NormalWeb"/>
                          <w:spacing w:before="0" w:beforeAutospacing="0" w:after="0" w:afterAutospacing="0"/>
                        </w:pPr>
                        <w:proofErr w:type="gramStart"/>
                        <w:r>
                          <w:rPr>
                            <w:rFonts w:ascii="Times New Roman" w:hAnsi="Times New Roman"/>
                            <w:color w:val="000000" w:themeColor="text1"/>
                            <w:kern w:val="24"/>
                            <w:sz w:val="28"/>
                            <w:szCs w:val="28"/>
                          </w:rPr>
                          <w:t>Banner  Menu</w:t>
                        </w:r>
                        <w:proofErr w:type="gramEnd"/>
                        <w:r>
                          <w:rPr>
                            <w:rFonts w:ascii="Times New Roman" w:hAnsi="Times New Roman"/>
                            <w:color w:val="000000" w:themeColor="text1"/>
                            <w:kern w:val="24"/>
                            <w:sz w:val="28"/>
                            <w:szCs w:val="28"/>
                          </w:rPr>
                          <w:t xml:space="preserve"> bar       Tool bar     Sample List menu bar    Information bar </w:t>
                        </w:r>
                      </w:p>
                    </w:txbxContent>
                  </v:textbox>
                </v:shape>
                <v:shape id="Text Box 21" o:spid="_x0000_s1111" type="#_x0000_t202" style="position:absolute;top:49142;width:59436;height:3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IHsEA&#10;AADbAAAADwAAAGRycy9kb3ducmV2LnhtbESPQWvCQBSE7wX/w/IK3uomgiKpq0it4MGLNr0/sq/Z&#10;0OzbkH018d+7gtDjMDPfMOvt6Ft1pT42gQ3kswwUcRVsw7WB8uvwtgIVBdliG5gM3CjCdjN5WWNh&#10;w8Bnul6kVgnCsUADTqQrtI6VI49xFjri5P2E3qMk2dfa9jgkuG/1PMuW2mPDacFhRx+Oqt/Lnzcg&#10;Ynf5rfz08fg9nvaDy6oFlsZMX8fdOyihUf7Dz/bRGpjn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jCB7BAAAA2wAAAA8AAAAAAAAAAAAAAAAAmAIAAGRycy9kb3du&#10;cmV2LnhtbFBLBQYAAAAABAAEAPUAAACGAwAAAAA=&#10;" filled="f" stroked="f">
                  <v:textbox style="mso-fit-shape-to-text:t">
                    <w:txbxContent>
                      <w:p w14:paraId="32A40A03" w14:textId="77777777" w:rsidR="00A72B7E" w:rsidRDefault="00A72B7E" w:rsidP="00810780">
                        <w:pPr>
                          <w:pStyle w:val="NormalWeb"/>
                          <w:spacing w:before="0" w:beforeAutospacing="0" w:after="0" w:afterAutospacing="0"/>
                        </w:pPr>
                        <w:r>
                          <w:rPr>
                            <w:rFonts w:ascii="Times New Roman" w:hAnsi="Times New Roman"/>
                            <w:color w:val="000000" w:themeColor="text1"/>
                            <w:kern w:val="24"/>
                            <w:sz w:val="28"/>
                            <w:szCs w:val="28"/>
                          </w:rPr>
                          <w:t xml:space="preserve">Status bar      </w:t>
                        </w:r>
                        <w:proofErr w:type="spellStart"/>
                        <w:r>
                          <w:rPr>
                            <w:rFonts w:ascii="Times New Roman" w:hAnsi="Times New Roman"/>
                            <w:color w:val="000000" w:themeColor="text1"/>
                            <w:kern w:val="24"/>
                            <w:sz w:val="28"/>
                            <w:szCs w:val="28"/>
                          </w:rPr>
                          <w:t>MassLynx</w:t>
                        </w:r>
                        <w:proofErr w:type="spellEnd"/>
                        <w:r>
                          <w:rPr>
                            <w:rFonts w:ascii="Times New Roman" w:hAnsi="Times New Roman"/>
                            <w:color w:val="000000" w:themeColor="text1"/>
                            <w:kern w:val="24"/>
                            <w:sz w:val="28"/>
                            <w:szCs w:val="28"/>
                          </w:rPr>
                          <w:t xml:space="preserve"> bar              Sample List editor</w:t>
                        </w:r>
                      </w:p>
                    </w:txbxContent>
                  </v:textbox>
                </v:shape>
                <v:line id="Straight Connector 23" o:spid="_x0000_s1112" style="position:absolute;visibility:visible;mso-wrap-style:square" from="3556,2667" to="3556,5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Aok8AAAADbAAAADwAAAGRycy9kb3ducmV2LnhtbESPQYvCMBSE7wv+h/AEb2tqC6LVKHZh&#10;sdfVhb0+mmdbbF5qErX+e7MgeBxm5htmvR1MJ27kfGtZwWyagCCurG65VvB7/P5cgPABWWNnmRQ8&#10;yMN2M/pYY67tnX/odgi1iBD2OSpoQuhzKX3VkEE/tT1x9E7WGQxRulpqh/cIN51Mk2QuDbYcFxrs&#10;6auh6ny4GgULeyrQMZXLLNuXf5drwWkolJqMh90KRKAhvMOvdqkVpBn8f4k/QG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EQKJPAAAAA2wAAAA8AAAAAAAAAAAAAAAAA&#10;oQIAAGRycy9kb3ducmV2LnhtbFBLBQYAAAAABAAEAPkAAACOAwAAAAA=&#10;" strokecolor="black [3213]" strokeweight="1pt">
                  <v:shadow on="t" color="black" opacity="24903f" origin=",.5" offset="0,.55556mm"/>
                </v:line>
                <v:line id="Straight Connector 24" o:spid="_x0000_s1113" style="position:absolute;visibility:visible;mso-wrap-style:square" from="8509,2667" to="8509,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mw58IAAADbAAAADwAAAGRycy9kb3ducmV2LnhtbESPzWrDMBCE74W8g9hAb41cu5TEiRLi&#10;QKivTQq9LtbGNrVWjiT/9O2rQqHHYWa+YXaH2XRiJOdbywqeVwkI4srqlmsFH9fz0xqED8gaO8uk&#10;4Js8HPaLhx3m2k78TuMl1CJC2OeooAmhz6X0VUMG/cr2xNG7WWcwROlqqR1OEW46mSbJqzTYclxo&#10;sKdTQ9XXZTAK1vZWoGMqN1n2Vn7eh4LTUCj1uJyPWxCB5vAf/muXWkH6Ar9f4g+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mw58IAAADbAAAADwAAAAAAAAAAAAAA&#10;AAChAgAAZHJzL2Rvd25yZXYueG1sUEsFBgAAAAAEAAQA+QAAAJADAAAAAA==&#10;" strokecolor="black [3213]" strokeweight="1pt">
                  <v:shadow on="t" color="black" opacity="24903f" origin=",.5" offset="0,.55556mm"/>
                </v:line>
                <v:line id="Straight Connector 26" o:spid="_x0000_s1114" style="position:absolute;visibility:visible;mso-wrap-style:square" from="22352,2625" to="22352,90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eLC8AAAADbAAAADwAAAGRycy9kb3ducmV2LnhtbESPT4vCMBTE7wt+h/AEb2u6FUS7RtkK&#10;Yq/+Aa+P5tmWbV5qErV+eyMIHoeZ+Q2zWPWmFTdyvrGs4GecgCAurW64UnA8bL5nIHxA1thaJgUP&#10;8rBaDr4WmGl75x3d9qESEcI+QwV1CF0mpS9rMujHtiOO3tk6gyFKV0nt8B7hppVpkkylwYbjQo0d&#10;rWsq//dXo2Bmzzk6pmI+mWyL0+WacxpypUbD/u8XRKA+fMLvdqEVpFN4fY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FniwvAAAAA2wAAAA8AAAAAAAAAAAAAAAAA&#10;oQIAAGRycy9kb3ducmV2LnhtbFBLBQYAAAAABAAEAPkAAACOAwAAAAA=&#10;" strokecolor="black [3213]" strokeweight="1pt">
                  <v:shadow on="t" color="black" opacity="24903f" origin=",.5" offset="0,.55556mm"/>
                </v:line>
                <v:line id="Straight Connector 27" o:spid="_x0000_s1115" style="position:absolute;visibility:visible;mso-wrap-style:square" from="34925,2625" to="34925,1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sukMIAAADbAAAADwAAAGRycy9kb3ducmV2LnhtbESPzWrDMBCE74W8g9hAb41cG9rEiRLi&#10;QKivTQq9LtbGNrVWjiT/9O2rQqHHYWa+YXaH2XRiJOdbywqeVwkI4srqlmsFH9fz0xqED8gaO8uk&#10;4Js8HPaLhx3m2k78TuMl1CJC2OeooAmhz6X0VUMG/cr2xNG7WWcwROlqqR1OEW46mSbJizTYclxo&#10;sKdTQ9XXZTAK1vZWoGMqN1n2Vn7eh4LTUCj1uJyPWxCB5vAf/muXWkH6Cr9f4g+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isukMIAAADbAAAADwAAAAAAAAAAAAAA&#10;AAChAgAAZHJzL2Rvd25yZXYueG1sUEsFBgAAAAAEAAQA+QAAAJADAAAAAA==&#10;" strokecolor="black [3213]" strokeweight="1pt">
                  <v:shadow on="t" color="black" opacity="24903f" origin=",.5" offset="0,.55556mm"/>
                </v:line>
                <v:line id="Straight Connector 28" o:spid="_x0000_s1116" style="position:absolute;visibility:visible;mso-wrap-style:square" from="49911,2625" to="49911,10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S64r4AAADbAAAADwAAAGRycy9kb3ducmV2LnhtbERPy4rCMBTdC/MP4Q7MTlMriNNpKlYQ&#10;u/UBs70017ZMc1OTqJ2/NwvB5eG88/VoenEn5zvLCuazBARxbXXHjYLzaTddgfABWWNvmRT8k4d1&#10;8THJMdP2wQe6H0MjYgj7DBW0IQyZlL5uyaCf2YE4chfrDIYIXSO1w0cMN71Mk2QpDXYcG1ocaNtS&#10;/Xe8GQUreynRMVXfi8W++r3eSk5DqdTX57j5ARFoDG/xy11pBWkcG7/EHyCLJ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PtLrivgAAANsAAAAPAAAAAAAAAAAAAAAAAKEC&#10;AABkcnMvZG93bnJldi54bWxQSwUGAAAAAAQABAD5AAAAjAMAAAAA&#10;" strokecolor="black [3213]" strokeweight="1pt">
                  <v:shadow on="t" color="black" opacity="24903f" origin=",.5" offset="0,.55556mm"/>
                </v:line>
                <v:line id="Straight Connector 29" o:spid="_x0000_s1117" style="position:absolute;visibility:visible;mso-wrap-style:square" from="2286,47074" to="2286,49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gfeb8AAADbAAAADwAAAGRycy9kb3ducmV2LnhtbESPQYvCMBSE7wv+h/AEb2tqBdFqFLuw&#10;2Ouq4PXRPNti81KTqPXfmwXB4zAz3zCrTW9acSfnG8sKJuMEBHFpdcOVguPh93sOwgdkja1lUvAk&#10;D5v14GuFmbYP/qP7PlQiQthnqKAOocuk9GVNBv3YdsTRO1tnMETpKqkdPiLctDJNkpk02HBcqLGj&#10;n5rKy/5mFMztOUfHVCym011xut5yTkOu1GjYb5cgAvXhE363C60gXcD/l/gD5P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Pgfeb8AAADbAAAADwAAAAAAAAAAAAAAAACh&#10;AgAAZHJzL2Rvd25yZXYueG1sUEsFBgAAAAAEAAQA+QAAAI0DAAAAAA==&#10;" strokecolor="black [3213]" strokeweight="1pt">
                  <v:shadow on="t" color="black" opacity="24903f" origin=",.5" offset="0,.55556mm"/>
                </v:line>
                <v:line id="Straight Connector 30" o:spid="_x0000_s1118" style="position:absolute;visibility:visible;mso-wrap-style:square" from="12192,31030" to="12192,49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sgOb4AAADbAAAADwAAAGRycy9kb3ducmV2LnhtbERPy4rCMBTdC/MP4Q6401QLop2mYgeG&#10;6dYHuL0017ZMc9NJota/NwvB5eG88+1oenEj5zvLChbzBARxbXXHjYLT8We2BuEDssbeMil4kIdt&#10;8THJMdP2znu6HUIjYgj7DBW0IQyZlL5uyaCf24E4chfrDIYIXSO1w3sMN71cJslKGuw4NrQ40HdL&#10;9d/hahSs7aVEx1Rt0vS3Ov9fS16GUqnp57j7AhFoDG/xy11pBWlcH7/EHyCLJ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0GyA5vgAAANsAAAAPAAAAAAAAAAAAAAAAAKEC&#10;AABkcnMvZG93bnJldi54bWxQSwUGAAAAAAQABAD5AAAAjAMAAAAA&#10;" strokecolor="black [3213]" strokeweight="1pt">
                  <v:shadow on="t" color="black" opacity="24903f" origin=",.5" offset="0,.55556mm"/>
                </v:line>
                <v:line id="Straight Connector 450" o:spid="_x0000_s1119" style="position:absolute;visibility:visible;mso-wrap-style:square" from="31623,15240" to="31623,49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bsNr8AAADcAAAADwAAAGRycy9kb3ducmV2LnhtbERPy4rCMBTdC/5DuII7TX3M4FSjWEHs&#10;durAbC/NtS02NzWJ2vn7yUJweTjvza43rXiQ841lBbNpAoK4tLrhSsHP+ThZgfABWWNrmRT8kYfd&#10;djjYYKrtk7/pUYRKxBD2KSqoQ+hSKX1Zk0E/tR1x5C7WGQwRukpqh88Yblo5T5JPabDh2FBjR4ea&#10;ymtxNwpW9pKhY8q/FotT/nu7ZzwPmVLjUb9fgwjUh7f45c61guVHnB/PxCMg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tbsNr8AAADcAAAADwAAAAAAAAAAAAAAAACh&#10;AgAAZHJzL2Rvd25yZXYueG1sUEsFBgAAAAAEAAQA+QAAAI0DAAAAAA==&#10;" strokecolor="black [3213]" strokeweight="1pt">
                  <v:shadow on="t" color="black" opacity="24903f" origin=",.5" offset="0,.55556mm"/>
                </v:line>
                <w10:anchorlock/>
              </v:group>
            </w:pict>
          </mc:Fallback>
        </mc:AlternateContent>
      </w:r>
    </w:p>
    <w:p w14:paraId="7C1A6501" w14:textId="77777777" w:rsidR="00DA0500" w:rsidRPr="00DA0500" w:rsidRDefault="00DA0500" w:rsidP="00DA0500">
      <w:pPr>
        <w:spacing w:after="200" w:line="480" w:lineRule="auto"/>
        <w:rPr>
          <w:rFonts w:eastAsia="Calibri"/>
        </w:rPr>
      </w:pPr>
    </w:p>
    <w:p w14:paraId="570B2BB7" w14:textId="77777777" w:rsidR="00086E69" w:rsidRPr="00086E69" w:rsidRDefault="00B6705C" w:rsidP="00086E69">
      <w:pPr>
        <w:pStyle w:val="ListParagraph"/>
        <w:numPr>
          <w:ilvl w:val="0"/>
          <w:numId w:val="6"/>
        </w:numPr>
        <w:spacing w:after="200" w:line="480" w:lineRule="auto"/>
        <w:rPr>
          <w:rFonts w:eastAsia="Calibri"/>
        </w:rPr>
      </w:pPr>
      <w:r w:rsidRPr="00086E69">
        <w:rPr>
          <w:rFonts w:eastAsia="Calibri"/>
          <w:b/>
        </w:rPr>
        <w:t>Creating a method</w:t>
      </w:r>
      <w:r w:rsidR="002A2B78" w:rsidRPr="00086E69">
        <w:rPr>
          <w:rFonts w:eastAsia="Calibri"/>
          <w:b/>
        </w:rPr>
        <w:t xml:space="preserve"> </w:t>
      </w:r>
    </w:p>
    <w:p w14:paraId="73EB3DF2" w14:textId="51B84C10" w:rsidR="00B04B48" w:rsidRPr="00D51FE4" w:rsidRDefault="00B05C3A" w:rsidP="00B05C3A">
      <w:pPr>
        <w:pStyle w:val="ListParagraph"/>
        <w:numPr>
          <w:ilvl w:val="1"/>
          <w:numId w:val="6"/>
        </w:numPr>
        <w:spacing w:after="200" w:line="480" w:lineRule="auto"/>
        <w:rPr>
          <w:rFonts w:eastAsia="Calibri"/>
          <w:b/>
        </w:rPr>
      </w:pPr>
      <w:r w:rsidRPr="00D51FE4">
        <w:rPr>
          <w:rFonts w:eastAsia="Calibri"/>
          <w:b/>
        </w:rPr>
        <w:t>Create a new project</w:t>
      </w:r>
      <w:r w:rsidR="00D51FE4">
        <w:rPr>
          <w:rFonts w:eastAsia="Calibri"/>
          <w:b/>
        </w:rPr>
        <w:t xml:space="preserve"> for each user</w:t>
      </w:r>
    </w:p>
    <w:p w14:paraId="6428BD4A" w14:textId="4C19CA14" w:rsidR="00B05C3A" w:rsidRDefault="00B05C3A" w:rsidP="00B05C3A">
      <w:pPr>
        <w:pStyle w:val="ListParagraph"/>
        <w:numPr>
          <w:ilvl w:val="2"/>
          <w:numId w:val="6"/>
        </w:numPr>
        <w:spacing w:after="200" w:line="480" w:lineRule="auto"/>
        <w:rPr>
          <w:rFonts w:eastAsia="Calibri"/>
        </w:rPr>
      </w:pPr>
      <w:r w:rsidRPr="00086E69">
        <w:rPr>
          <w:rFonts w:eastAsia="Calibri"/>
        </w:rPr>
        <w:t xml:space="preserve">Go to the menu bar. </w:t>
      </w:r>
      <w:r w:rsidR="00473FDD">
        <w:rPr>
          <w:rFonts w:eastAsia="Calibri"/>
        </w:rPr>
        <w:t>Click</w:t>
      </w:r>
      <w:r w:rsidRPr="00086E69">
        <w:rPr>
          <w:rFonts w:eastAsia="Calibri"/>
        </w:rPr>
        <w:t xml:space="preserve"> </w:t>
      </w:r>
      <w:r w:rsidRPr="00086E69">
        <w:rPr>
          <w:rFonts w:eastAsia="Calibri"/>
          <w:u w:val="single"/>
        </w:rPr>
        <w:t>F</w:t>
      </w:r>
      <w:r w:rsidRPr="00086E69">
        <w:rPr>
          <w:rFonts w:eastAsia="Calibri"/>
        </w:rPr>
        <w:t>ile.</w:t>
      </w:r>
    </w:p>
    <w:p w14:paraId="09F2B766" w14:textId="2368F130" w:rsidR="00B05C3A" w:rsidRDefault="00B05C3A" w:rsidP="00473FDD">
      <w:pPr>
        <w:pStyle w:val="ListParagraph"/>
        <w:numPr>
          <w:ilvl w:val="4"/>
          <w:numId w:val="6"/>
        </w:numPr>
        <w:spacing w:after="200" w:line="480" w:lineRule="auto"/>
        <w:rPr>
          <w:rFonts w:eastAsia="Calibri"/>
        </w:rPr>
      </w:pPr>
      <w:r w:rsidRPr="00086E69">
        <w:rPr>
          <w:rFonts w:eastAsia="Calibri"/>
        </w:rPr>
        <w:t xml:space="preserve">Select </w:t>
      </w:r>
      <w:r w:rsidR="00706290">
        <w:rPr>
          <w:rFonts w:eastAsia="Calibri"/>
          <w:u w:val="single"/>
        </w:rPr>
        <w:t>P</w:t>
      </w:r>
      <w:r w:rsidR="00706290" w:rsidRPr="00706290">
        <w:rPr>
          <w:rFonts w:eastAsia="Calibri"/>
        </w:rPr>
        <w:t>roject Wizard</w:t>
      </w:r>
    </w:p>
    <w:p w14:paraId="0BF98E9D" w14:textId="7F5910EB" w:rsidR="00706290" w:rsidRDefault="00706290" w:rsidP="00473FDD">
      <w:pPr>
        <w:pStyle w:val="ListParagraph"/>
        <w:numPr>
          <w:ilvl w:val="5"/>
          <w:numId w:val="6"/>
        </w:numPr>
        <w:spacing w:after="200" w:line="480" w:lineRule="auto"/>
        <w:rPr>
          <w:rFonts w:eastAsia="Calibri"/>
        </w:rPr>
      </w:pPr>
      <w:r>
        <w:rPr>
          <w:rFonts w:eastAsia="Calibri"/>
        </w:rPr>
        <w:t xml:space="preserve">Select </w:t>
      </w:r>
      <w:r w:rsidRPr="00706290">
        <w:rPr>
          <w:rFonts w:eastAsia="Calibri"/>
          <w:u w:val="single"/>
        </w:rPr>
        <w:t>Y</w:t>
      </w:r>
      <w:r>
        <w:rPr>
          <w:rFonts w:eastAsia="Calibri"/>
        </w:rPr>
        <w:t xml:space="preserve">es on the pop-up warning message </w:t>
      </w:r>
    </w:p>
    <w:p w14:paraId="16EB0B53" w14:textId="521E1DAF" w:rsidR="00706290" w:rsidRDefault="00706290" w:rsidP="00473FDD">
      <w:pPr>
        <w:pStyle w:val="ListParagraph"/>
        <w:numPr>
          <w:ilvl w:val="6"/>
          <w:numId w:val="6"/>
        </w:numPr>
        <w:spacing w:after="200" w:line="480" w:lineRule="auto"/>
        <w:rPr>
          <w:rFonts w:eastAsia="Calibri"/>
        </w:rPr>
      </w:pPr>
      <w:r>
        <w:rPr>
          <w:rFonts w:eastAsia="Calibri"/>
        </w:rPr>
        <w:t>Type new project name in the Create Project dialog box</w:t>
      </w:r>
    </w:p>
    <w:p w14:paraId="686594B2" w14:textId="26D3FA96" w:rsidR="00706290" w:rsidRDefault="00706290" w:rsidP="00473FDD">
      <w:pPr>
        <w:pStyle w:val="ListParagraph"/>
        <w:numPr>
          <w:ilvl w:val="7"/>
          <w:numId w:val="6"/>
        </w:numPr>
        <w:spacing w:after="200" w:line="480" w:lineRule="auto"/>
        <w:rPr>
          <w:rFonts w:eastAsia="Calibri"/>
        </w:rPr>
      </w:pPr>
      <w:r>
        <w:rPr>
          <w:rFonts w:eastAsia="Calibri"/>
        </w:rPr>
        <w:t xml:space="preserve">Select </w:t>
      </w:r>
      <w:r w:rsidR="00D51FE4">
        <w:rPr>
          <w:rFonts w:eastAsia="Calibri"/>
        </w:rPr>
        <w:t xml:space="preserve">the </w:t>
      </w:r>
      <w:r>
        <w:rPr>
          <w:rFonts w:eastAsia="Calibri"/>
        </w:rPr>
        <w:t>Directory where you would like the project saved</w:t>
      </w:r>
    </w:p>
    <w:p w14:paraId="38D8035D" w14:textId="146A4BBE" w:rsidR="00706290" w:rsidRDefault="00706290" w:rsidP="00473FDD">
      <w:pPr>
        <w:pStyle w:val="ListParagraph"/>
        <w:numPr>
          <w:ilvl w:val="8"/>
          <w:numId w:val="6"/>
        </w:numPr>
        <w:spacing w:after="200" w:line="480" w:lineRule="auto"/>
        <w:rPr>
          <w:rFonts w:eastAsia="Calibri"/>
        </w:rPr>
      </w:pPr>
      <w:r>
        <w:rPr>
          <w:rFonts w:eastAsia="Calibri"/>
        </w:rPr>
        <w:t xml:space="preserve">Select </w:t>
      </w:r>
      <w:r w:rsidRPr="00D51FE4">
        <w:rPr>
          <w:rFonts w:eastAsia="Calibri"/>
          <w:u w:val="single"/>
        </w:rPr>
        <w:t>N</w:t>
      </w:r>
      <w:r>
        <w:rPr>
          <w:rFonts w:eastAsia="Calibri"/>
        </w:rPr>
        <w:t>ext and then Select one of the following options</w:t>
      </w:r>
      <w:r w:rsidR="00473FDD">
        <w:rPr>
          <w:rFonts w:eastAsia="Calibri"/>
        </w:rPr>
        <w:t>:</w:t>
      </w:r>
    </w:p>
    <w:p w14:paraId="228E1EB1" w14:textId="3B651DEA" w:rsidR="00706290" w:rsidRDefault="00706290" w:rsidP="00473FDD">
      <w:pPr>
        <w:pStyle w:val="ListParagraph"/>
        <w:numPr>
          <w:ilvl w:val="8"/>
          <w:numId w:val="6"/>
        </w:numPr>
        <w:spacing w:after="200" w:line="480" w:lineRule="auto"/>
        <w:rPr>
          <w:rFonts w:eastAsia="Calibri"/>
        </w:rPr>
      </w:pPr>
      <w:r>
        <w:rPr>
          <w:rFonts w:eastAsia="Calibri"/>
        </w:rPr>
        <w:t>Completely new project</w:t>
      </w:r>
    </w:p>
    <w:p w14:paraId="413C2506" w14:textId="011040AF" w:rsidR="00706290" w:rsidRDefault="00706290" w:rsidP="00473FDD">
      <w:pPr>
        <w:pStyle w:val="ListParagraph"/>
        <w:numPr>
          <w:ilvl w:val="8"/>
          <w:numId w:val="6"/>
        </w:numPr>
        <w:spacing w:after="200" w:line="480" w:lineRule="auto"/>
        <w:rPr>
          <w:rFonts w:eastAsia="Calibri"/>
        </w:rPr>
      </w:pPr>
      <w:r>
        <w:rPr>
          <w:rFonts w:eastAsia="Calibri"/>
        </w:rPr>
        <w:t>Use current project as template</w:t>
      </w:r>
    </w:p>
    <w:p w14:paraId="31395F78" w14:textId="0C2E4690" w:rsidR="00706290" w:rsidRDefault="00706290" w:rsidP="00473FDD">
      <w:pPr>
        <w:pStyle w:val="ListParagraph"/>
        <w:numPr>
          <w:ilvl w:val="8"/>
          <w:numId w:val="6"/>
        </w:numPr>
        <w:spacing w:after="200" w:line="480" w:lineRule="auto"/>
        <w:rPr>
          <w:rFonts w:eastAsia="Calibri"/>
        </w:rPr>
      </w:pPr>
      <w:r>
        <w:rPr>
          <w:rFonts w:eastAsia="Calibri"/>
        </w:rPr>
        <w:t xml:space="preserve">Use existing project as template </w:t>
      </w:r>
    </w:p>
    <w:p w14:paraId="5205D4C9" w14:textId="3B32AFC6" w:rsidR="00706290" w:rsidRDefault="00706290" w:rsidP="00473FDD">
      <w:pPr>
        <w:pStyle w:val="ListParagraph"/>
        <w:numPr>
          <w:ilvl w:val="8"/>
          <w:numId w:val="6"/>
        </w:numPr>
        <w:spacing w:after="200" w:line="480" w:lineRule="auto"/>
        <w:rPr>
          <w:rFonts w:eastAsia="Calibri"/>
        </w:rPr>
      </w:pPr>
      <w:r>
        <w:rPr>
          <w:rFonts w:eastAsia="Calibri"/>
        </w:rPr>
        <w:t xml:space="preserve">Select </w:t>
      </w:r>
      <w:r w:rsidRPr="00D51FE4">
        <w:rPr>
          <w:rFonts w:eastAsia="Calibri"/>
          <w:u w:val="single"/>
        </w:rPr>
        <w:t>F</w:t>
      </w:r>
      <w:r>
        <w:rPr>
          <w:rFonts w:eastAsia="Calibri"/>
        </w:rPr>
        <w:t>inish</w:t>
      </w:r>
    </w:p>
    <w:p w14:paraId="6655C7B2" w14:textId="7D2CCC2A" w:rsidR="00706290" w:rsidRDefault="00C82D9C" w:rsidP="00B05C3A">
      <w:pPr>
        <w:pStyle w:val="ListParagraph"/>
        <w:numPr>
          <w:ilvl w:val="3"/>
          <w:numId w:val="6"/>
        </w:numPr>
        <w:spacing w:after="200" w:line="480" w:lineRule="auto"/>
        <w:rPr>
          <w:rFonts w:eastAsia="Calibri"/>
        </w:rPr>
      </w:pPr>
      <w:r>
        <w:rPr>
          <w:rFonts w:eastAsia="Calibri"/>
        </w:rPr>
        <w:t>A directory will be created using the new project’s name (e.g.</w:t>
      </w:r>
      <w:r w:rsidR="00D51FE4">
        <w:rPr>
          <w:rFonts w:eastAsia="Calibri"/>
        </w:rPr>
        <w:t>,</w:t>
      </w:r>
      <w:r>
        <w:rPr>
          <w:rFonts w:eastAsia="Calibri"/>
        </w:rPr>
        <w:t xml:space="preserve"> Projectname.pro) and will contain </w:t>
      </w:r>
      <w:r w:rsidR="00D51FE4">
        <w:rPr>
          <w:rFonts w:eastAsia="Calibri"/>
        </w:rPr>
        <w:t>the following</w:t>
      </w:r>
      <w:r>
        <w:rPr>
          <w:rFonts w:eastAsia="Calibri"/>
        </w:rPr>
        <w:t xml:space="preserve"> sub-directories: </w:t>
      </w:r>
    </w:p>
    <w:p w14:paraId="7DC561B5" w14:textId="2910F33A" w:rsidR="00C82D9C" w:rsidRDefault="00C82D9C" w:rsidP="00C82D9C">
      <w:pPr>
        <w:pStyle w:val="ListParagraph"/>
        <w:numPr>
          <w:ilvl w:val="4"/>
          <w:numId w:val="6"/>
        </w:numPr>
        <w:spacing w:after="200" w:line="480" w:lineRule="auto"/>
        <w:rPr>
          <w:rFonts w:eastAsia="Calibri"/>
        </w:rPr>
      </w:pPr>
      <w:proofErr w:type="spellStart"/>
      <w:r>
        <w:rPr>
          <w:rFonts w:eastAsia="Calibri"/>
        </w:rPr>
        <w:t>Acqudb</w:t>
      </w:r>
      <w:proofErr w:type="spellEnd"/>
      <w:r>
        <w:rPr>
          <w:rFonts w:eastAsia="Calibri"/>
        </w:rPr>
        <w:t xml:space="preserve"> – Acquisition information</w:t>
      </w:r>
    </w:p>
    <w:p w14:paraId="09E92057" w14:textId="2E9D4333" w:rsidR="00C82D9C" w:rsidRDefault="00C82D9C" w:rsidP="00C82D9C">
      <w:pPr>
        <w:pStyle w:val="ListParagraph"/>
        <w:numPr>
          <w:ilvl w:val="4"/>
          <w:numId w:val="6"/>
        </w:numPr>
        <w:spacing w:after="200" w:line="480" w:lineRule="auto"/>
        <w:rPr>
          <w:rFonts w:eastAsia="Calibri"/>
        </w:rPr>
      </w:pPr>
      <w:proofErr w:type="spellStart"/>
      <w:r>
        <w:rPr>
          <w:rFonts w:eastAsia="Calibri"/>
        </w:rPr>
        <w:t>Curvedb</w:t>
      </w:r>
      <w:proofErr w:type="spellEnd"/>
      <w:r>
        <w:rPr>
          <w:rFonts w:eastAsia="Calibri"/>
        </w:rPr>
        <w:t xml:space="preserve"> – Calibration curve information</w:t>
      </w:r>
    </w:p>
    <w:p w14:paraId="083ED608" w14:textId="11ECD65D" w:rsidR="00C82D9C" w:rsidRDefault="00C82D9C" w:rsidP="00C82D9C">
      <w:pPr>
        <w:pStyle w:val="ListParagraph"/>
        <w:numPr>
          <w:ilvl w:val="4"/>
          <w:numId w:val="6"/>
        </w:numPr>
        <w:spacing w:after="200" w:line="480" w:lineRule="auto"/>
        <w:rPr>
          <w:rFonts w:eastAsia="Calibri"/>
        </w:rPr>
      </w:pPr>
      <w:r>
        <w:rPr>
          <w:rFonts w:eastAsia="Calibri"/>
        </w:rPr>
        <w:t>Data – Raw data files</w:t>
      </w:r>
    </w:p>
    <w:p w14:paraId="06D3D2F3" w14:textId="47B33C6B" w:rsidR="00C82D9C" w:rsidRDefault="00C82D9C" w:rsidP="00C82D9C">
      <w:pPr>
        <w:pStyle w:val="ListParagraph"/>
        <w:numPr>
          <w:ilvl w:val="4"/>
          <w:numId w:val="6"/>
        </w:numPr>
        <w:spacing w:after="200" w:line="480" w:lineRule="auto"/>
        <w:rPr>
          <w:rFonts w:eastAsia="Calibri"/>
        </w:rPr>
      </w:pPr>
      <w:proofErr w:type="spellStart"/>
      <w:r>
        <w:rPr>
          <w:rFonts w:eastAsia="Calibri"/>
        </w:rPr>
        <w:t>Methdb</w:t>
      </w:r>
      <w:proofErr w:type="spellEnd"/>
      <w:r>
        <w:rPr>
          <w:rFonts w:eastAsia="Calibri"/>
        </w:rPr>
        <w:t xml:space="preserve"> – Method files</w:t>
      </w:r>
    </w:p>
    <w:p w14:paraId="32F9A52A" w14:textId="4C69E222" w:rsidR="00C82D9C" w:rsidRDefault="00C82D9C" w:rsidP="00C82D9C">
      <w:pPr>
        <w:pStyle w:val="ListParagraph"/>
        <w:numPr>
          <w:ilvl w:val="4"/>
          <w:numId w:val="6"/>
        </w:numPr>
        <w:spacing w:after="200" w:line="480" w:lineRule="auto"/>
        <w:rPr>
          <w:rFonts w:eastAsia="Calibri"/>
        </w:rPr>
      </w:pPr>
      <w:proofErr w:type="spellStart"/>
      <w:r>
        <w:rPr>
          <w:rFonts w:eastAsia="Calibri"/>
        </w:rPr>
        <w:t>Peakdb</w:t>
      </w:r>
      <w:proofErr w:type="spellEnd"/>
      <w:r>
        <w:rPr>
          <w:rFonts w:eastAsia="Calibri"/>
        </w:rPr>
        <w:t xml:space="preserve"> – Peak list files</w:t>
      </w:r>
    </w:p>
    <w:p w14:paraId="3AA1563A" w14:textId="5E30C7EF" w:rsidR="00D51FE4" w:rsidRDefault="00C82D9C" w:rsidP="00D51FE4">
      <w:pPr>
        <w:pStyle w:val="ListParagraph"/>
        <w:numPr>
          <w:ilvl w:val="4"/>
          <w:numId w:val="6"/>
        </w:numPr>
        <w:spacing w:after="200" w:line="480" w:lineRule="auto"/>
        <w:rPr>
          <w:rFonts w:eastAsia="Calibri"/>
        </w:rPr>
      </w:pPr>
      <w:proofErr w:type="spellStart"/>
      <w:r>
        <w:rPr>
          <w:rFonts w:eastAsia="Calibri"/>
        </w:rPr>
        <w:t>Sampledb</w:t>
      </w:r>
      <w:proofErr w:type="spellEnd"/>
      <w:r>
        <w:rPr>
          <w:rFonts w:eastAsia="Calibri"/>
        </w:rPr>
        <w:t xml:space="preserve"> – Sample lists</w:t>
      </w:r>
    </w:p>
    <w:p w14:paraId="2C679351" w14:textId="77777777" w:rsidR="00181509" w:rsidRPr="00D51FE4" w:rsidRDefault="00181509" w:rsidP="00181509">
      <w:pPr>
        <w:pStyle w:val="ListParagraph"/>
        <w:spacing w:after="200" w:line="480" w:lineRule="auto"/>
        <w:ind w:left="1800"/>
        <w:rPr>
          <w:rFonts w:eastAsia="Calibri"/>
        </w:rPr>
      </w:pPr>
    </w:p>
    <w:p w14:paraId="7F93AD12" w14:textId="77777777" w:rsidR="00D51FE4" w:rsidRPr="00D51FE4" w:rsidRDefault="00B05C3A" w:rsidP="00D51FE4">
      <w:pPr>
        <w:pStyle w:val="ListParagraph"/>
        <w:numPr>
          <w:ilvl w:val="1"/>
          <w:numId w:val="6"/>
        </w:numPr>
        <w:spacing w:after="200" w:line="480" w:lineRule="auto"/>
        <w:rPr>
          <w:rFonts w:eastAsia="Calibri"/>
          <w:b/>
        </w:rPr>
      </w:pPr>
      <w:r w:rsidRPr="00D51FE4">
        <w:rPr>
          <w:rFonts w:eastAsia="Calibri"/>
          <w:b/>
        </w:rPr>
        <w:t>Create a new project list</w:t>
      </w:r>
    </w:p>
    <w:p w14:paraId="6EB2DDA2" w14:textId="77777777" w:rsidR="00D51FE4" w:rsidRPr="00D51FE4" w:rsidRDefault="00D51FE4" w:rsidP="00D51FE4">
      <w:pPr>
        <w:pStyle w:val="ListParagraph"/>
        <w:numPr>
          <w:ilvl w:val="2"/>
          <w:numId w:val="6"/>
        </w:numPr>
        <w:spacing w:after="200" w:line="480" w:lineRule="auto"/>
        <w:rPr>
          <w:rFonts w:eastAsia="Calibri"/>
          <w:color w:val="000000" w:themeColor="text1"/>
        </w:rPr>
      </w:pPr>
      <w:r w:rsidRPr="00D51FE4">
        <w:rPr>
          <w:rFonts w:eastAsia="Calibri"/>
          <w:color w:val="000000" w:themeColor="text1"/>
        </w:rPr>
        <w:t xml:space="preserve">Go to the menu bar. Select </w:t>
      </w:r>
      <w:r w:rsidRPr="00D51FE4">
        <w:rPr>
          <w:rFonts w:eastAsia="Calibri"/>
          <w:color w:val="000000" w:themeColor="text1"/>
          <w:u w:val="single"/>
        </w:rPr>
        <w:t>F</w:t>
      </w:r>
      <w:r w:rsidRPr="00D51FE4">
        <w:rPr>
          <w:rFonts w:eastAsia="Calibri"/>
          <w:color w:val="000000" w:themeColor="text1"/>
        </w:rPr>
        <w:t>ile.</w:t>
      </w:r>
    </w:p>
    <w:p w14:paraId="5EED92E6" w14:textId="4CE87B3C" w:rsidR="00D51FE4" w:rsidRPr="00D51FE4" w:rsidRDefault="00D51FE4" w:rsidP="00473FDD">
      <w:pPr>
        <w:pStyle w:val="ListParagraph"/>
        <w:numPr>
          <w:ilvl w:val="3"/>
          <w:numId w:val="6"/>
        </w:numPr>
        <w:spacing w:after="200" w:line="480" w:lineRule="auto"/>
        <w:rPr>
          <w:rFonts w:eastAsia="Calibri"/>
          <w:color w:val="000000" w:themeColor="text1"/>
        </w:rPr>
      </w:pPr>
      <w:r w:rsidRPr="00D51FE4">
        <w:rPr>
          <w:rFonts w:eastAsia="Calibri"/>
          <w:color w:val="000000" w:themeColor="text1"/>
        </w:rPr>
        <w:t xml:space="preserve">Select </w:t>
      </w:r>
      <w:r w:rsidRPr="00D51FE4">
        <w:rPr>
          <w:rFonts w:eastAsia="Calibri"/>
          <w:color w:val="000000" w:themeColor="text1"/>
          <w:u w:val="single"/>
        </w:rPr>
        <w:t>N</w:t>
      </w:r>
      <w:r w:rsidRPr="00D51FE4">
        <w:rPr>
          <w:rFonts w:eastAsia="Calibri"/>
          <w:color w:val="000000" w:themeColor="text1"/>
        </w:rPr>
        <w:t xml:space="preserve">ew </w:t>
      </w:r>
    </w:p>
    <w:p w14:paraId="5B2975EB" w14:textId="5D68D11E" w:rsidR="00D51FE4" w:rsidRPr="000A3CB3" w:rsidRDefault="00D51FE4" w:rsidP="00473FDD">
      <w:pPr>
        <w:pStyle w:val="ListParagraph"/>
        <w:numPr>
          <w:ilvl w:val="4"/>
          <w:numId w:val="6"/>
        </w:numPr>
        <w:spacing w:after="200" w:line="480" w:lineRule="auto"/>
        <w:rPr>
          <w:rFonts w:eastAsia="Calibri"/>
          <w:color w:val="000000" w:themeColor="text1"/>
        </w:rPr>
      </w:pPr>
      <w:r>
        <w:rPr>
          <w:rFonts w:eastAsia="Calibri"/>
          <w:color w:val="000000" w:themeColor="text1"/>
        </w:rPr>
        <w:t xml:space="preserve">A </w:t>
      </w:r>
      <w:r w:rsidR="005D7B90">
        <w:rPr>
          <w:rFonts w:eastAsia="Calibri"/>
          <w:color w:val="000000" w:themeColor="text1"/>
        </w:rPr>
        <w:t xml:space="preserve">blank page has opened. </w:t>
      </w:r>
      <w:r w:rsidR="000A3CB3" w:rsidRPr="000A3CB3">
        <w:rPr>
          <w:rFonts w:eastAsia="Calibri"/>
          <w:color w:val="000000" w:themeColor="text1"/>
        </w:rPr>
        <w:t xml:space="preserve">In each </w:t>
      </w:r>
      <w:r w:rsidR="000A3CB3">
        <w:rPr>
          <w:rFonts w:eastAsia="Calibri"/>
          <w:color w:val="000000" w:themeColor="text1"/>
        </w:rPr>
        <w:t>column,</w:t>
      </w:r>
      <w:r w:rsidR="000A3CB3" w:rsidRPr="000A3CB3">
        <w:rPr>
          <w:rFonts w:eastAsia="Calibri"/>
          <w:color w:val="000000" w:themeColor="text1"/>
        </w:rPr>
        <w:t xml:space="preserve"> define </w:t>
      </w:r>
      <w:r w:rsidR="000A3CB3">
        <w:rPr>
          <w:rFonts w:eastAsia="Calibri"/>
          <w:color w:val="000000" w:themeColor="text1"/>
        </w:rPr>
        <w:t>conditions for analysis.</w:t>
      </w:r>
    </w:p>
    <w:p w14:paraId="525C4A98" w14:textId="1566F949"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File name</w:t>
      </w:r>
      <w:r w:rsidR="000B2F5E">
        <w:rPr>
          <w:rFonts w:eastAsia="Calibri"/>
          <w:color w:val="000000" w:themeColor="text1"/>
        </w:rPr>
        <w:t xml:space="preserve"> – Name attached to </w:t>
      </w:r>
      <w:r w:rsidR="00A058E1">
        <w:rPr>
          <w:rFonts w:eastAsia="Calibri"/>
          <w:color w:val="000000" w:themeColor="text1"/>
        </w:rPr>
        <w:t>the acquired data</w:t>
      </w:r>
    </w:p>
    <w:p w14:paraId="39A69078" w14:textId="5BC4771D"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Sample description –</w:t>
      </w:r>
      <w:r w:rsidR="000B2F5E">
        <w:rPr>
          <w:rFonts w:eastAsia="Calibri"/>
          <w:color w:val="000000" w:themeColor="text1"/>
        </w:rPr>
        <w:t xml:space="preserve"> Gives information about the sample</w:t>
      </w:r>
    </w:p>
    <w:p w14:paraId="460130F9" w14:textId="62132F64"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MS method - Tells instrument what type of MS scan to perform on the sample (e.g., product scan, multiple reaction monitoring mode)</w:t>
      </w:r>
    </w:p>
    <w:p w14:paraId="36C09115" w14:textId="0F988116"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MS tune conditions - Tells instrument what </w:t>
      </w:r>
      <w:r w:rsidR="00A058E1">
        <w:rPr>
          <w:rFonts w:eastAsia="Calibri"/>
          <w:color w:val="000000" w:themeColor="text1"/>
        </w:rPr>
        <w:t>tune setting</w:t>
      </w:r>
      <w:r>
        <w:rPr>
          <w:rFonts w:eastAsia="Calibri"/>
          <w:color w:val="000000" w:themeColor="text1"/>
        </w:rPr>
        <w:t xml:space="preserve"> to use for detection (e.g., ionization mode, capillary voltage, corona current, and cone voltage) </w:t>
      </w:r>
    </w:p>
    <w:p w14:paraId="3F2D928F" w14:textId="68660F5D"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Inlet </w:t>
      </w:r>
      <w:r w:rsidR="00A058E1">
        <w:rPr>
          <w:rFonts w:eastAsia="Calibri"/>
          <w:color w:val="000000" w:themeColor="text1"/>
        </w:rPr>
        <w:t>file</w:t>
      </w:r>
      <w:r>
        <w:rPr>
          <w:rFonts w:eastAsia="Calibri"/>
          <w:color w:val="000000" w:themeColor="text1"/>
        </w:rPr>
        <w:t xml:space="preserve"> – Tells instrument </w:t>
      </w:r>
      <w:r w:rsidR="000A3CB3">
        <w:rPr>
          <w:rFonts w:eastAsia="Calibri"/>
          <w:color w:val="000000" w:themeColor="text1"/>
        </w:rPr>
        <w:t>which</w:t>
      </w:r>
      <w:r>
        <w:rPr>
          <w:rFonts w:eastAsia="Calibri"/>
          <w:color w:val="000000" w:themeColor="text1"/>
        </w:rPr>
        <w:t xml:space="preserve"> mobile phases, separation conditions, and UV detection conditions to use when analyzing a sample</w:t>
      </w:r>
    </w:p>
    <w:p w14:paraId="5160D0B2" w14:textId="638E9098" w:rsidR="005D7B90" w:rsidRDefault="005D7B90" w:rsidP="00473FDD">
      <w:pPr>
        <w:pStyle w:val="ListParagraph"/>
        <w:numPr>
          <w:ilvl w:val="5"/>
          <w:numId w:val="6"/>
        </w:numPr>
        <w:spacing w:after="200" w:line="480" w:lineRule="auto"/>
        <w:rPr>
          <w:rFonts w:eastAsia="Calibri"/>
          <w:color w:val="000000" w:themeColor="text1"/>
        </w:rPr>
      </w:pPr>
      <w:r>
        <w:rPr>
          <w:rFonts w:eastAsia="Calibri"/>
          <w:color w:val="000000" w:themeColor="text1"/>
        </w:rPr>
        <w:t>Bottle – Location of sample vial in the Autosampler</w:t>
      </w:r>
      <w:r w:rsidR="000A3CB3">
        <w:rPr>
          <w:rFonts w:eastAsia="Calibri"/>
          <w:color w:val="000000" w:themeColor="text1"/>
        </w:rPr>
        <w:t xml:space="preserve"> (e.g., 1:1). The left number refers to the tray number (1 or 2), whereas the right number refers to the exact location in the tray (48 different positions).</w:t>
      </w:r>
    </w:p>
    <w:p w14:paraId="7B371B03" w14:textId="70F8CBA3" w:rsidR="005D7B90" w:rsidRPr="005D7B90" w:rsidRDefault="00A058E1" w:rsidP="00473FDD">
      <w:pPr>
        <w:pStyle w:val="ListParagraph"/>
        <w:numPr>
          <w:ilvl w:val="5"/>
          <w:numId w:val="6"/>
        </w:numPr>
        <w:spacing w:after="200" w:line="480" w:lineRule="auto"/>
        <w:rPr>
          <w:rFonts w:eastAsia="Calibri"/>
          <w:color w:val="000000" w:themeColor="text1"/>
        </w:rPr>
      </w:pPr>
      <w:r>
        <w:rPr>
          <w:rFonts w:eastAsia="Calibri"/>
          <w:color w:val="000000" w:themeColor="text1"/>
        </w:rPr>
        <w:t>Injection volume</w:t>
      </w:r>
      <w:r w:rsidR="005D7B90">
        <w:rPr>
          <w:rFonts w:eastAsia="Calibri"/>
          <w:color w:val="000000" w:themeColor="text1"/>
        </w:rPr>
        <w:t xml:space="preserve"> – Amount of sample injected</w:t>
      </w:r>
      <w:r w:rsidR="000A3CB3">
        <w:rPr>
          <w:rFonts w:eastAsia="Calibri"/>
          <w:color w:val="000000" w:themeColor="text1"/>
        </w:rPr>
        <w:t>. The maximum amount will depend on the size of the sample loop.</w:t>
      </w:r>
    </w:p>
    <w:p w14:paraId="4C4F8BCA" w14:textId="3550A03F" w:rsidR="00B829D0" w:rsidRPr="00F07DF2" w:rsidRDefault="00B829D0" w:rsidP="00F07DF2">
      <w:pPr>
        <w:pStyle w:val="ListParagraph"/>
        <w:numPr>
          <w:ilvl w:val="2"/>
          <w:numId w:val="6"/>
        </w:numPr>
        <w:spacing w:after="200" w:line="480" w:lineRule="auto"/>
        <w:rPr>
          <w:rFonts w:eastAsia="Calibri"/>
          <w:color w:val="000000" w:themeColor="text1"/>
        </w:rPr>
      </w:pPr>
      <w:r>
        <w:rPr>
          <w:rFonts w:eastAsia="Calibri"/>
          <w:color w:val="000000" w:themeColor="text1"/>
        </w:rPr>
        <w:t>Editing a sample list</w:t>
      </w:r>
      <w:r w:rsidR="00F07DF2">
        <w:rPr>
          <w:rFonts w:eastAsia="Calibri"/>
          <w:color w:val="000000" w:themeColor="text1"/>
        </w:rPr>
        <w:t xml:space="preserve">  - See Section C, D, and E below for detailed steps on creating the inlet method, MS method, and MS tune method. Once created, they can be added to the project list using the following commands.</w:t>
      </w:r>
    </w:p>
    <w:p w14:paraId="429B44AC" w14:textId="77777777" w:rsidR="00F07DF2" w:rsidRDefault="00F07DF2" w:rsidP="00F07DF2">
      <w:pPr>
        <w:pStyle w:val="ListParagraph"/>
        <w:numPr>
          <w:ilvl w:val="3"/>
          <w:numId w:val="6"/>
        </w:numPr>
        <w:spacing w:after="200" w:line="480" w:lineRule="auto"/>
        <w:rPr>
          <w:rFonts w:eastAsia="Calibri"/>
          <w:color w:val="000000" w:themeColor="text1"/>
        </w:rPr>
      </w:pPr>
      <w:r>
        <w:rPr>
          <w:rFonts w:eastAsia="Calibri"/>
          <w:color w:val="000000" w:themeColor="text1"/>
        </w:rPr>
        <w:t>Add an MS method</w:t>
      </w:r>
    </w:p>
    <w:p w14:paraId="59A66182" w14:textId="77777777" w:rsidR="00F07DF2" w:rsidRDefault="00F07DF2" w:rsidP="00F07DF2">
      <w:pPr>
        <w:pStyle w:val="ListParagraph"/>
        <w:numPr>
          <w:ilvl w:val="4"/>
          <w:numId w:val="6"/>
        </w:numPr>
        <w:spacing w:after="200" w:line="480" w:lineRule="auto"/>
        <w:rPr>
          <w:rFonts w:eastAsia="Calibri"/>
          <w:color w:val="000000" w:themeColor="text1"/>
        </w:rPr>
      </w:pPr>
      <w:r>
        <w:rPr>
          <w:rFonts w:eastAsia="Calibri"/>
          <w:color w:val="000000" w:themeColor="text1"/>
        </w:rPr>
        <w:t>Right-click in cell under the MS file column</w:t>
      </w:r>
    </w:p>
    <w:p w14:paraId="5EF7AF10" w14:textId="77777777" w:rsidR="00F07DF2" w:rsidRDefault="00F07DF2" w:rsidP="00F07DF2">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Click </w:t>
      </w:r>
      <w:r w:rsidRPr="00473FDD">
        <w:rPr>
          <w:rFonts w:eastAsia="Calibri"/>
          <w:color w:val="000000" w:themeColor="text1"/>
          <w:u w:val="single"/>
        </w:rPr>
        <w:t>B</w:t>
      </w:r>
      <w:r>
        <w:rPr>
          <w:rFonts w:eastAsia="Calibri"/>
          <w:color w:val="000000" w:themeColor="text1"/>
        </w:rPr>
        <w:t>rowse</w:t>
      </w:r>
    </w:p>
    <w:p w14:paraId="5F03D5CC" w14:textId="77777777" w:rsidR="00F07DF2" w:rsidRDefault="00F07DF2" w:rsidP="00F07DF2">
      <w:pPr>
        <w:pStyle w:val="ListParagraph"/>
        <w:numPr>
          <w:ilvl w:val="6"/>
          <w:numId w:val="6"/>
        </w:numPr>
        <w:spacing w:after="200" w:line="480" w:lineRule="auto"/>
        <w:rPr>
          <w:rFonts w:eastAsia="Calibri"/>
          <w:color w:val="000000" w:themeColor="text1"/>
        </w:rPr>
      </w:pPr>
      <w:r>
        <w:rPr>
          <w:rFonts w:eastAsia="Calibri"/>
          <w:color w:val="000000" w:themeColor="text1"/>
        </w:rPr>
        <w:t>A dialog window has opened with various MS methods</w:t>
      </w:r>
    </w:p>
    <w:p w14:paraId="312DDCE9" w14:textId="77777777" w:rsidR="00F07DF2" w:rsidRDefault="00F07DF2" w:rsidP="00F07DF2">
      <w:pPr>
        <w:pStyle w:val="ListParagraph"/>
        <w:numPr>
          <w:ilvl w:val="7"/>
          <w:numId w:val="6"/>
        </w:numPr>
        <w:spacing w:after="200" w:line="480" w:lineRule="auto"/>
        <w:rPr>
          <w:rFonts w:eastAsia="Calibri"/>
          <w:color w:val="000000" w:themeColor="text1"/>
        </w:rPr>
      </w:pPr>
      <w:r>
        <w:rPr>
          <w:rFonts w:eastAsia="Calibri"/>
          <w:color w:val="000000" w:themeColor="text1"/>
        </w:rPr>
        <w:t>Select desired MS method file</w:t>
      </w:r>
    </w:p>
    <w:p w14:paraId="47809C67" w14:textId="77777777" w:rsidR="00F07DF2" w:rsidRDefault="00F07DF2" w:rsidP="00F07DF2">
      <w:pPr>
        <w:pStyle w:val="ListParagraph"/>
        <w:numPr>
          <w:ilvl w:val="8"/>
          <w:numId w:val="6"/>
        </w:numPr>
        <w:spacing w:after="200" w:line="480" w:lineRule="auto"/>
        <w:rPr>
          <w:rFonts w:eastAsia="Calibri"/>
          <w:color w:val="000000" w:themeColor="text1"/>
        </w:rPr>
      </w:pPr>
      <w:r>
        <w:rPr>
          <w:rFonts w:eastAsia="Calibri"/>
          <w:color w:val="000000" w:themeColor="text1"/>
        </w:rPr>
        <w:t xml:space="preserve">Click </w:t>
      </w:r>
      <w:r w:rsidRPr="00395684">
        <w:rPr>
          <w:rFonts w:eastAsia="Calibri"/>
          <w:color w:val="000000" w:themeColor="text1"/>
          <w:u w:val="single"/>
        </w:rPr>
        <w:t>O</w:t>
      </w:r>
      <w:r>
        <w:rPr>
          <w:rFonts w:eastAsia="Calibri"/>
          <w:color w:val="000000" w:themeColor="text1"/>
        </w:rPr>
        <w:t>pen</w:t>
      </w:r>
    </w:p>
    <w:p w14:paraId="2BFCF961" w14:textId="77777777" w:rsidR="00F07DF2" w:rsidRDefault="00F07DF2" w:rsidP="00F07DF2">
      <w:pPr>
        <w:pStyle w:val="ListParagraph"/>
        <w:numPr>
          <w:ilvl w:val="3"/>
          <w:numId w:val="6"/>
        </w:numPr>
        <w:spacing w:after="200" w:line="480" w:lineRule="auto"/>
        <w:rPr>
          <w:rFonts w:eastAsia="Calibri"/>
          <w:color w:val="000000" w:themeColor="text1"/>
        </w:rPr>
      </w:pPr>
      <w:r>
        <w:rPr>
          <w:rFonts w:eastAsia="Calibri"/>
          <w:color w:val="000000" w:themeColor="text1"/>
        </w:rPr>
        <w:t>Add an MS tune file</w:t>
      </w:r>
    </w:p>
    <w:p w14:paraId="22F7CF8A" w14:textId="77777777" w:rsidR="00F07DF2" w:rsidRDefault="00F07DF2" w:rsidP="00F07DF2">
      <w:pPr>
        <w:pStyle w:val="ListParagraph"/>
        <w:numPr>
          <w:ilvl w:val="4"/>
          <w:numId w:val="6"/>
        </w:numPr>
        <w:spacing w:after="200" w:line="480" w:lineRule="auto"/>
        <w:rPr>
          <w:rFonts w:eastAsia="Calibri"/>
          <w:color w:val="000000" w:themeColor="text1"/>
        </w:rPr>
      </w:pPr>
      <w:r>
        <w:rPr>
          <w:rFonts w:eastAsia="Calibri"/>
          <w:color w:val="000000" w:themeColor="text1"/>
        </w:rPr>
        <w:t>Right-click in cell under the MS tune column.</w:t>
      </w:r>
    </w:p>
    <w:p w14:paraId="17E197AF" w14:textId="77777777" w:rsidR="00F07DF2" w:rsidRDefault="00F07DF2" w:rsidP="00F07DF2">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Click </w:t>
      </w:r>
      <w:r w:rsidRPr="00473FDD">
        <w:rPr>
          <w:rFonts w:eastAsia="Calibri"/>
          <w:color w:val="000000" w:themeColor="text1"/>
          <w:u w:val="single"/>
        </w:rPr>
        <w:t>B</w:t>
      </w:r>
      <w:r>
        <w:rPr>
          <w:rFonts w:eastAsia="Calibri"/>
          <w:color w:val="000000" w:themeColor="text1"/>
        </w:rPr>
        <w:t>rowse</w:t>
      </w:r>
    </w:p>
    <w:p w14:paraId="4484D10B" w14:textId="77777777" w:rsidR="00F07DF2" w:rsidRDefault="00F07DF2" w:rsidP="00F07DF2">
      <w:pPr>
        <w:pStyle w:val="ListParagraph"/>
        <w:numPr>
          <w:ilvl w:val="6"/>
          <w:numId w:val="6"/>
        </w:numPr>
        <w:spacing w:after="200" w:line="480" w:lineRule="auto"/>
        <w:rPr>
          <w:rFonts w:eastAsia="Calibri"/>
          <w:color w:val="000000" w:themeColor="text1"/>
        </w:rPr>
      </w:pPr>
      <w:r>
        <w:rPr>
          <w:rFonts w:eastAsia="Calibri"/>
          <w:color w:val="000000" w:themeColor="text1"/>
        </w:rPr>
        <w:t>A dialog window has opened with various tune files</w:t>
      </w:r>
    </w:p>
    <w:p w14:paraId="36545CE0" w14:textId="77777777" w:rsidR="00F07DF2" w:rsidRDefault="00F07DF2" w:rsidP="00F07DF2">
      <w:pPr>
        <w:pStyle w:val="ListParagraph"/>
        <w:numPr>
          <w:ilvl w:val="7"/>
          <w:numId w:val="6"/>
        </w:numPr>
        <w:spacing w:after="200" w:line="480" w:lineRule="auto"/>
        <w:rPr>
          <w:rFonts w:eastAsia="Calibri"/>
          <w:color w:val="000000" w:themeColor="text1"/>
        </w:rPr>
      </w:pPr>
      <w:r>
        <w:rPr>
          <w:rFonts w:eastAsia="Calibri"/>
          <w:color w:val="000000" w:themeColor="text1"/>
        </w:rPr>
        <w:t>Select desired MS tune file</w:t>
      </w:r>
    </w:p>
    <w:p w14:paraId="5D7BDAF5" w14:textId="77777777" w:rsidR="00F07DF2" w:rsidRDefault="00F07DF2" w:rsidP="00F07DF2">
      <w:pPr>
        <w:pStyle w:val="ListParagraph"/>
        <w:numPr>
          <w:ilvl w:val="8"/>
          <w:numId w:val="6"/>
        </w:numPr>
        <w:spacing w:after="200" w:line="480" w:lineRule="auto"/>
        <w:rPr>
          <w:rFonts w:eastAsia="Calibri"/>
          <w:color w:val="000000" w:themeColor="text1"/>
        </w:rPr>
      </w:pPr>
      <w:r>
        <w:rPr>
          <w:rFonts w:eastAsia="Calibri"/>
          <w:color w:val="000000" w:themeColor="text1"/>
        </w:rPr>
        <w:t xml:space="preserve">Click </w:t>
      </w:r>
      <w:r w:rsidRPr="00395684">
        <w:rPr>
          <w:rFonts w:eastAsia="Calibri"/>
          <w:color w:val="000000" w:themeColor="text1"/>
          <w:u w:val="single"/>
        </w:rPr>
        <w:t>O</w:t>
      </w:r>
      <w:r>
        <w:rPr>
          <w:rFonts w:eastAsia="Calibri"/>
          <w:color w:val="000000" w:themeColor="text1"/>
        </w:rPr>
        <w:t>pen</w:t>
      </w:r>
    </w:p>
    <w:p w14:paraId="738BE42F" w14:textId="77777777" w:rsidR="00F07DF2" w:rsidRDefault="00F07DF2" w:rsidP="00F07DF2">
      <w:pPr>
        <w:pStyle w:val="ListParagraph"/>
        <w:numPr>
          <w:ilvl w:val="3"/>
          <w:numId w:val="6"/>
        </w:numPr>
        <w:spacing w:after="200" w:line="480" w:lineRule="auto"/>
        <w:rPr>
          <w:rFonts w:eastAsia="Calibri"/>
          <w:color w:val="000000" w:themeColor="text1"/>
        </w:rPr>
      </w:pPr>
      <w:r>
        <w:rPr>
          <w:rFonts w:eastAsia="Calibri"/>
          <w:color w:val="000000" w:themeColor="text1"/>
        </w:rPr>
        <w:t>Add an Inlet method</w:t>
      </w:r>
    </w:p>
    <w:p w14:paraId="58BDD097" w14:textId="77777777" w:rsidR="00F07DF2" w:rsidRDefault="00F07DF2" w:rsidP="00F07DF2">
      <w:pPr>
        <w:pStyle w:val="ListParagraph"/>
        <w:numPr>
          <w:ilvl w:val="4"/>
          <w:numId w:val="6"/>
        </w:numPr>
        <w:spacing w:after="200" w:line="480" w:lineRule="auto"/>
        <w:rPr>
          <w:rFonts w:eastAsia="Calibri"/>
          <w:color w:val="000000" w:themeColor="text1"/>
        </w:rPr>
      </w:pPr>
      <w:r>
        <w:rPr>
          <w:rFonts w:eastAsia="Calibri"/>
          <w:color w:val="000000" w:themeColor="text1"/>
        </w:rPr>
        <w:t>Right-click in cell under the Inlet File column</w:t>
      </w:r>
    </w:p>
    <w:p w14:paraId="04F811E4" w14:textId="77777777" w:rsidR="00F07DF2" w:rsidRDefault="00F07DF2" w:rsidP="00F07DF2">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Click </w:t>
      </w:r>
      <w:r w:rsidRPr="00473FDD">
        <w:rPr>
          <w:rFonts w:eastAsia="Calibri"/>
          <w:color w:val="000000" w:themeColor="text1"/>
          <w:u w:val="single"/>
        </w:rPr>
        <w:t>B</w:t>
      </w:r>
      <w:r>
        <w:rPr>
          <w:rFonts w:eastAsia="Calibri"/>
          <w:color w:val="000000" w:themeColor="text1"/>
        </w:rPr>
        <w:t>rowse</w:t>
      </w:r>
    </w:p>
    <w:p w14:paraId="3BD313EC" w14:textId="77777777" w:rsidR="00F07DF2" w:rsidRDefault="00F07DF2" w:rsidP="00F07DF2">
      <w:pPr>
        <w:pStyle w:val="ListParagraph"/>
        <w:numPr>
          <w:ilvl w:val="6"/>
          <w:numId w:val="6"/>
        </w:numPr>
        <w:spacing w:after="200" w:line="480" w:lineRule="auto"/>
        <w:rPr>
          <w:rFonts w:eastAsia="Calibri"/>
          <w:color w:val="000000" w:themeColor="text1"/>
        </w:rPr>
      </w:pPr>
      <w:r>
        <w:rPr>
          <w:rFonts w:eastAsia="Calibri"/>
          <w:color w:val="000000" w:themeColor="text1"/>
        </w:rPr>
        <w:t>A dialog window has opened with various inlet methods</w:t>
      </w:r>
    </w:p>
    <w:p w14:paraId="2BB01223" w14:textId="77777777" w:rsidR="00F07DF2" w:rsidRDefault="00F07DF2" w:rsidP="00F07DF2">
      <w:pPr>
        <w:pStyle w:val="ListParagraph"/>
        <w:numPr>
          <w:ilvl w:val="7"/>
          <w:numId w:val="6"/>
        </w:numPr>
        <w:spacing w:after="200" w:line="480" w:lineRule="auto"/>
        <w:rPr>
          <w:rFonts w:eastAsia="Calibri"/>
          <w:color w:val="000000" w:themeColor="text1"/>
        </w:rPr>
      </w:pPr>
      <w:r>
        <w:rPr>
          <w:rFonts w:eastAsia="Calibri"/>
          <w:color w:val="000000" w:themeColor="text1"/>
        </w:rPr>
        <w:t>Select desired inlet method</w:t>
      </w:r>
    </w:p>
    <w:p w14:paraId="1CB4948B" w14:textId="77777777" w:rsidR="00F07DF2" w:rsidRDefault="00F07DF2" w:rsidP="00F07DF2">
      <w:pPr>
        <w:pStyle w:val="ListParagraph"/>
        <w:numPr>
          <w:ilvl w:val="8"/>
          <w:numId w:val="6"/>
        </w:numPr>
        <w:spacing w:after="200" w:line="480" w:lineRule="auto"/>
        <w:rPr>
          <w:rFonts w:eastAsia="Calibri"/>
          <w:color w:val="000000" w:themeColor="text1"/>
        </w:rPr>
      </w:pPr>
      <w:r>
        <w:rPr>
          <w:rFonts w:eastAsia="Calibri"/>
          <w:color w:val="000000" w:themeColor="text1"/>
        </w:rPr>
        <w:t xml:space="preserve">Click </w:t>
      </w:r>
      <w:r w:rsidRPr="00395684">
        <w:rPr>
          <w:rFonts w:eastAsia="Calibri"/>
          <w:color w:val="000000" w:themeColor="text1"/>
          <w:u w:val="single"/>
        </w:rPr>
        <w:t>O</w:t>
      </w:r>
      <w:r>
        <w:rPr>
          <w:rFonts w:eastAsia="Calibri"/>
          <w:color w:val="000000" w:themeColor="text1"/>
        </w:rPr>
        <w:t>K</w:t>
      </w:r>
    </w:p>
    <w:p w14:paraId="2A6AE5CC" w14:textId="77777777" w:rsidR="00F07DF2" w:rsidRDefault="00F07DF2" w:rsidP="00F07DF2">
      <w:pPr>
        <w:pStyle w:val="ListParagraph"/>
        <w:spacing w:after="200" w:line="480" w:lineRule="auto"/>
        <w:ind w:left="1080"/>
        <w:rPr>
          <w:rFonts w:eastAsia="Calibri"/>
          <w:color w:val="000000" w:themeColor="text1"/>
        </w:rPr>
      </w:pPr>
    </w:p>
    <w:p w14:paraId="71204F26" w14:textId="50D1166E" w:rsidR="00F07DF2" w:rsidRDefault="00F07DF2" w:rsidP="00D078BE">
      <w:pPr>
        <w:pStyle w:val="ListParagraph"/>
        <w:numPr>
          <w:ilvl w:val="3"/>
          <w:numId w:val="6"/>
        </w:numPr>
        <w:spacing w:after="200" w:line="480" w:lineRule="auto"/>
        <w:rPr>
          <w:rFonts w:eastAsia="Calibri"/>
          <w:color w:val="000000" w:themeColor="text1"/>
        </w:rPr>
      </w:pPr>
      <w:r>
        <w:rPr>
          <w:rFonts w:eastAsia="Calibri"/>
          <w:color w:val="000000" w:themeColor="text1"/>
        </w:rPr>
        <w:t>Add samples to the Sample List</w:t>
      </w:r>
    </w:p>
    <w:p w14:paraId="13FCD4B4" w14:textId="7F8962D5" w:rsidR="00D078BE" w:rsidRDefault="00D078BE" w:rsidP="00F07DF2">
      <w:pPr>
        <w:pStyle w:val="ListParagraph"/>
        <w:numPr>
          <w:ilvl w:val="4"/>
          <w:numId w:val="6"/>
        </w:numPr>
        <w:spacing w:after="200" w:line="480" w:lineRule="auto"/>
        <w:rPr>
          <w:rFonts w:eastAsia="Calibri"/>
          <w:color w:val="000000" w:themeColor="text1"/>
        </w:rPr>
      </w:pPr>
      <w:r>
        <w:rPr>
          <w:rFonts w:eastAsia="Calibri"/>
          <w:color w:val="000000" w:themeColor="text1"/>
        </w:rPr>
        <w:t xml:space="preserve">On the Sample List menu bar, click </w:t>
      </w:r>
      <w:r w:rsidRPr="00B829D0">
        <w:rPr>
          <w:rFonts w:eastAsia="Calibri"/>
          <w:color w:val="000000" w:themeColor="text1"/>
          <w:u w:val="single"/>
        </w:rPr>
        <w:t>S</w:t>
      </w:r>
      <w:r w:rsidR="00241BDC">
        <w:rPr>
          <w:rFonts w:eastAsia="Calibri"/>
          <w:color w:val="000000" w:themeColor="text1"/>
        </w:rPr>
        <w:t>amples</w:t>
      </w:r>
    </w:p>
    <w:p w14:paraId="6578C03A" w14:textId="32537B41" w:rsidR="00D078BE" w:rsidRDefault="00D078BE" w:rsidP="00F07DF2">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Click </w:t>
      </w:r>
      <w:r w:rsidRPr="00B829D0">
        <w:rPr>
          <w:rFonts w:eastAsia="Calibri"/>
          <w:color w:val="000000" w:themeColor="text1"/>
          <w:u w:val="single"/>
        </w:rPr>
        <w:t>A</w:t>
      </w:r>
      <w:r w:rsidR="00241BDC">
        <w:rPr>
          <w:rFonts w:eastAsia="Calibri"/>
          <w:color w:val="000000" w:themeColor="text1"/>
        </w:rPr>
        <w:t>dd</w:t>
      </w:r>
    </w:p>
    <w:p w14:paraId="64734BCE" w14:textId="77777777" w:rsidR="00D078BE" w:rsidRDefault="00D078BE" w:rsidP="00F07DF2">
      <w:pPr>
        <w:pStyle w:val="ListParagraph"/>
        <w:numPr>
          <w:ilvl w:val="6"/>
          <w:numId w:val="6"/>
        </w:numPr>
        <w:spacing w:after="200" w:line="480" w:lineRule="auto"/>
        <w:rPr>
          <w:rFonts w:eastAsia="Calibri"/>
          <w:color w:val="000000" w:themeColor="text1"/>
        </w:rPr>
      </w:pPr>
      <w:r>
        <w:rPr>
          <w:rFonts w:eastAsia="Calibri"/>
          <w:color w:val="000000" w:themeColor="text1"/>
        </w:rPr>
        <w:t>Enter the number of samples to add</w:t>
      </w:r>
    </w:p>
    <w:p w14:paraId="36301CC4" w14:textId="69C52DB9" w:rsidR="00D078BE" w:rsidRDefault="00D078BE" w:rsidP="00F07DF2">
      <w:pPr>
        <w:pStyle w:val="ListParagraph"/>
        <w:numPr>
          <w:ilvl w:val="7"/>
          <w:numId w:val="6"/>
        </w:numPr>
        <w:spacing w:after="200" w:line="480" w:lineRule="auto"/>
        <w:rPr>
          <w:rFonts w:eastAsia="Calibri"/>
          <w:color w:val="000000" w:themeColor="text1"/>
        </w:rPr>
      </w:pPr>
      <w:r>
        <w:rPr>
          <w:rFonts w:eastAsia="Calibri"/>
          <w:color w:val="000000" w:themeColor="text1"/>
        </w:rPr>
        <w:t xml:space="preserve">Click </w:t>
      </w:r>
      <w:r w:rsidRPr="00DB70E3">
        <w:rPr>
          <w:rFonts w:eastAsia="Calibri"/>
          <w:color w:val="000000" w:themeColor="text1"/>
          <w:u w:val="single"/>
        </w:rPr>
        <w:t>O</w:t>
      </w:r>
      <w:r w:rsidR="00241BDC">
        <w:rPr>
          <w:rFonts w:eastAsia="Calibri"/>
          <w:color w:val="000000" w:themeColor="text1"/>
        </w:rPr>
        <w:t>K</w:t>
      </w:r>
    </w:p>
    <w:p w14:paraId="6ECC5980" w14:textId="77777777" w:rsidR="00D078BE" w:rsidRDefault="00D078BE" w:rsidP="00D078BE">
      <w:pPr>
        <w:pStyle w:val="ListParagraph"/>
        <w:numPr>
          <w:ilvl w:val="3"/>
          <w:numId w:val="6"/>
        </w:numPr>
        <w:spacing w:after="200" w:line="480" w:lineRule="auto"/>
        <w:rPr>
          <w:rFonts w:eastAsia="Calibri"/>
          <w:color w:val="000000" w:themeColor="text1"/>
        </w:rPr>
      </w:pPr>
      <w:r>
        <w:rPr>
          <w:rFonts w:eastAsia="Calibri"/>
          <w:color w:val="000000" w:themeColor="text1"/>
        </w:rPr>
        <w:t>Automatically fill cells to save time</w:t>
      </w:r>
    </w:p>
    <w:p w14:paraId="0056626A" w14:textId="77777777" w:rsidR="00F07DF2" w:rsidRDefault="00F07DF2" w:rsidP="00D078BE">
      <w:pPr>
        <w:pStyle w:val="ListParagraph"/>
        <w:numPr>
          <w:ilvl w:val="4"/>
          <w:numId w:val="6"/>
        </w:numPr>
        <w:spacing w:after="200" w:line="480" w:lineRule="auto"/>
        <w:rPr>
          <w:rFonts w:eastAsia="Calibri"/>
          <w:color w:val="000000" w:themeColor="text1"/>
        </w:rPr>
      </w:pPr>
      <w:r>
        <w:rPr>
          <w:rFonts w:eastAsia="Calibri"/>
          <w:color w:val="000000" w:themeColor="text1"/>
        </w:rPr>
        <w:t>Via Insert Option</w:t>
      </w:r>
    </w:p>
    <w:p w14:paraId="30927C96" w14:textId="0D0A37EE" w:rsidR="00D078BE" w:rsidRDefault="00D078BE" w:rsidP="00F07DF2">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Right-click on </w:t>
      </w:r>
      <w:r w:rsidR="00241BDC">
        <w:rPr>
          <w:rFonts w:eastAsia="Calibri"/>
          <w:color w:val="000000" w:themeColor="text1"/>
        </w:rPr>
        <w:t xml:space="preserve">the </w:t>
      </w:r>
      <w:r>
        <w:rPr>
          <w:rFonts w:eastAsia="Calibri"/>
          <w:color w:val="000000" w:themeColor="text1"/>
        </w:rPr>
        <w:t>row</w:t>
      </w:r>
      <w:r w:rsidR="00241BDC">
        <w:rPr>
          <w:rFonts w:eastAsia="Calibri"/>
          <w:color w:val="000000" w:themeColor="text1"/>
        </w:rPr>
        <w:t xml:space="preserve"> below the row</w:t>
      </w:r>
      <w:r>
        <w:rPr>
          <w:rFonts w:eastAsia="Calibri"/>
          <w:color w:val="000000" w:themeColor="text1"/>
        </w:rPr>
        <w:t xml:space="preserve"> to be copied</w:t>
      </w:r>
    </w:p>
    <w:p w14:paraId="7EC24E58" w14:textId="77777777" w:rsidR="00D078BE" w:rsidRDefault="00D078BE" w:rsidP="00F07DF2">
      <w:pPr>
        <w:pStyle w:val="ListParagraph"/>
        <w:numPr>
          <w:ilvl w:val="6"/>
          <w:numId w:val="6"/>
        </w:numPr>
        <w:spacing w:after="200" w:line="480" w:lineRule="auto"/>
        <w:rPr>
          <w:rFonts w:eastAsia="Calibri"/>
          <w:color w:val="000000" w:themeColor="text1"/>
        </w:rPr>
      </w:pPr>
      <w:r>
        <w:rPr>
          <w:rFonts w:eastAsia="Calibri"/>
          <w:color w:val="000000" w:themeColor="text1"/>
        </w:rPr>
        <w:t xml:space="preserve">Click </w:t>
      </w:r>
      <w:r w:rsidRPr="00DB70E3">
        <w:rPr>
          <w:rFonts w:eastAsia="Calibri"/>
          <w:color w:val="000000" w:themeColor="text1"/>
          <w:u w:val="single"/>
        </w:rPr>
        <w:t>I</w:t>
      </w:r>
      <w:r>
        <w:rPr>
          <w:rFonts w:eastAsia="Calibri"/>
          <w:color w:val="000000" w:themeColor="text1"/>
        </w:rPr>
        <w:t xml:space="preserve">nsert. </w:t>
      </w:r>
    </w:p>
    <w:p w14:paraId="688317B7" w14:textId="77777777" w:rsidR="00241BDC" w:rsidRDefault="00241BDC" w:rsidP="00F07DF2">
      <w:pPr>
        <w:pStyle w:val="ListParagraph"/>
        <w:numPr>
          <w:ilvl w:val="7"/>
          <w:numId w:val="6"/>
        </w:numPr>
        <w:spacing w:after="200" w:line="480" w:lineRule="auto"/>
        <w:rPr>
          <w:rFonts w:eastAsia="Calibri"/>
          <w:color w:val="000000" w:themeColor="text1"/>
        </w:rPr>
      </w:pPr>
      <w:r>
        <w:rPr>
          <w:rFonts w:eastAsia="Calibri"/>
          <w:color w:val="000000" w:themeColor="text1"/>
        </w:rPr>
        <w:t xml:space="preserve">New row appears above the row selected for insertion </w:t>
      </w:r>
    </w:p>
    <w:p w14:paraId="5C105A83" w14:textId="4951CC2C" w:rsidR="00F07DF2" w:rsidRDefault="00F07DF2" w:rsidP="00D078BE">
      <w:pPr>
        <w:pStyle w:val="ListParagraph"/>
        <w:numPr>
          <w:ilvl w:val="4"/>
          <w:numId w:val="6"/>
        </w:numPr>
        <w:spacing w:after="200" w:line="480" w:lineRule="auto"/>
        <w:rPr>
          <w:rFonts w:eastAsia="Calibri"/>
          <w:color w:val="000000" w:themeColor="text1"/>
        </w:rPr>
      </w:pPr>
      <w:r>
        <w:rPr>
          <w:rFonts w:eastAsia="Calibri"/>
          <w:color w:val="000000" w:themeColor="text1"/>
        </w:rPr>
        <w:t>Via Copy option</w:t>
      </w:r>
    </w:p>
    <w:p w14:paraId="03F8AB02" w14:textId="77777777" w:rsidR="00D078BE" w:rsidRPr="00D078BE" w:rsidRDefault="00D078BE" w:rsidP="00F07DF2">
      <w:pPr>
        <w:pStyle w:val="ListParagraph"/>
        <w:numPr>
          <w:ilvl w:val="5"/>
          <w:numId w:val="6"/>
        </w:numPr>
        <w:spacing w:after="200" w:line="480" w:lineRule="auto"/>
        <w:rPr>
          <w:rFonts w:eastAsia="Calibri"/>
          <w:color w:val="000000" w:themeColor="text1"/>
        </w:rPr>
      </w:pPr>
      <w:r w:rsidRPr="00D078BE">
        <w:rPr>
          <w:rFonts w:eastAsia="Calibri"/>
          <w:color w:val="000000" w:themeColor="text1"/>
        </w:rPr>
        <w:t>Right-click on row(s) to be copied</w:t>
      </w:r>
    </w:p>
    <w:p w14:paraId="75C51469" w14:textId="374C1A19" w:rsidR="00D078BE" w:rsidRDefault="00D078BE" w:rsidP="00F07DF2">
      <w:pPr>
        <w:pStyle w:val="ListParagraph"/>
        <w:numPr>
          <w:ilvl w:val="6"/>
          <w:numId w:val="6"/>
        </w:numPr>
        <w:spacing w:after="200" w:line="480" w:lineRule="auto"/>
        <w:rPr>
          <w:rFonts w:eastAsia="Calibri"/>
          <w:color w:val="000000" w:themeColor="text1"/>
        </w:rPr>
      </w:pPr>
      <w:r>
        <w:rPr>
          <w:rFonts w:eastAsia="Calibri"/>
          <w:color w:val="000000" w:themeColor="text1"/>
        </w:rPr>
        <w:t xml:space="preserve">Click </w:t>
      </w:r>
      <w:r w:rsidRPr="00D078BE">
        <w:rPr>
          <w:rFonts w:eastAsia="Calibri"/>
          <w:color w:val="000000" w:themeColor="text1"/>
          <w:u w:val="single"/>
        </w:rPr>
        <w:t>C</w:t>
      </w:r>
      <w:r w:rsidR="00883B5B">
        <w:rPr>
          <w:rFonts w:eastAsia="Calibri"/>
          <w:color w:val="000000" w:themeColor="text1"/>
        </w:rPr>
        <w:t>opy</w:t>
      </w:r>
    </w:p>
    <w:p w14:paraId="52B1C232" w14:textId="180372AF" w:rsidR="00883B5B" w:rsidRPr="00883B5B" w:rsidRDefault="00D078BE" w:rsidP="00F07DF2">
      <w:pPr>
        <w:pStyle w:val="ListParagraph"/>
        <w:numPr>
          <w:ilvl w:val="7"/>
          <w:numId w:val="6"/>
        </w:numPr>
        <w:spacing w:after="200" w:line="480" w:lineRule="auto"/>
        <w:rPr>
          <w:rFonts w:eastAsia="Calibri"/>
          <w:color w:val="000000" w:themeColor="text1"/>
        </w:rPr>
      </w:pPr>
      <w:r>
        <w:rPr>
          <w:rFonts w:eastAsia="Calibri"/>
          <w:color w:val="000000" w:themeColor="text1"/>
        </w:rPr>
        <w:t>Select row where new cells will be placed.</w:t>
      </w:r>
      <w:r w:rsidRPr="00883B5B">
        <w:rPr>
          <w:rFonts w:eastAsia="Calibri"/>
          <w:color w:val="000000" w:themeColor="text1"/>
        </w:rPr>
        <w:t xml:space="preserve"> </w:t>
      </w:r>
    </w:p>
    <w:p w14:paraId="19D3E099" w14:textId="0873E0B1" w:rsidR="00D078BE" w:rsidRDefault="00D078BE" w:rsidP="00F07DF2">
      <w:pPr>
        <w:pStyle w:val="ListParagraph"/>
        <w:numPr>
          <w:ilvl w:val="8"/>
          <w:numId w:val="6"/>
        </w:numPr>
        <w:spacing w:after="200" w:line="480" w:lineRule="auto"/>
        <w:rPr>
          <w:rFonts w:eastAsia="Calibri"/>
          <w:color w:val="000000" w:themeColor="text1"/>
        </w:rPr>
      </w:pPr>
      <w:r>
        <w:rPr>
          <w:rFonts w:eastAsia="Calibri"/>
          <w:color w:val="000000" w:themeColor="text1"/>
        </w:rPr>
        <w:t xml:space="preserve">Right-click on </w:t>
      </w:r>
      <w:r w:rsidR="00241BDC">
        <w:rPr>
          <w:rFonts w:eastAsia="Calibri"/>
          <w:color w:val="000000" w:themeColor="text1"/>
        </w:rPr>
        <w:t>row</w:t>
      </w:r>
    </w:p>
    <w:p w14:paraId="5753583F" w14:textId="336D5D54" w:rsidR="00883B5B" w:rsidRDefault="00883B5B" w:rsidP="00883B5B">
      <w:pPr>
        <w:pStyle w:val="ListParagraph"/>
        <w:numPr>
          <w:ilvl w:val="8"/>
          <w:numId w:val="6"/>
        </w:numPr>
        <w:spacing w:after="200" w:line="480" w:lineRule="auto"/>
        <w:rPr>
          <w:rFonts w:eastAsia="Calibri"/>
          <w:color w:val="000000" w:themeColor="text1"/>
        </w:rPr>
      </w:pPr>
      <w:r>
        <w:rPr>
          <w:rFonts w:eastAsia="Calibri"/>
          <w:color w:val="000000" w:themeColor="text1"/>
        </w:rPr>
        <w:t xml:space="preserve">Click </w:t>
      </w:r>
      <w:r w:rsidRPr="00883B5B">
        <w:rPr>
          <w:rFonts w:eastAsia="Calibri"/>
          <w:color w:val="000000" w:themeColor="text1"/>
          <w:u w:val="single"/>
        </w:rPr>
        <w:t>P</w:t>
      </w:r>
      <w:r>
        <w:rPr>
          <w:rFonts w:eastAsia="Calibri"/>
          <w:color w:val="000000" w:themeColor="text1"/>
        </w:rPr>
        <w:t>aste</w:t>
      </w:r>
    </w:p>
    <w:p w14:paraId="32127C03" w14:textId="1DB014B8" w:rsidR="00241BDC" w:rsidRDefault="00241BDC" w:rsidP="00883B5B">
      <w:pPr>
        <w:pStyle w:val="ListParagraph"/>
        <w:numPr>
          <w:ilvl w:val="8"/>
          <w:numId w:val="6"/>
        </w:numPr>
        <w:spacing w:after="200" w:line="480" w:lineRule="auto"/>
        <w:rPr>
          <w:rFonts w:eastAsia="Calibri"/>
          <w:color w:val="000000" w:themeColor="text1"/>
        </w:rPr>
      </w:pPr>
      <w:r w:rsidRPr="00241BDC">
        <w:rPr>
          <w:rFonts w:eastAsia="Calibri"/>
          <w:color w:val="000000" w:themeColor="text1"/>
        </w:rPr>
        <w:t xml:space="preserve">Click on either </w:t>
      </w:r>
      <w:r w:rsidRPr="00241BDC">
        <w:rPr>
          <w:rFonts w:eastAsia="Calibri"/>
          <w:color w:val="000000" w:themeColor="text1"/>
          <w:u w:val="single"/>
        </w:rPr>
        <w:t>I</w:t>
      </w:r>
      <w:r w:rsidR="00883B5B">
        <w:rPr>
          <w:rFonts w:eastAsia="Calibri"/>
          <w:color w:val="000000" w:themeColor="text1"/>
        </w:rPr>
        <w:t>n Selected Range,</w:t>
      </w:r>
      <w:r w:rsidR="00883B5B" w:rsidRPr="00883B5B">
        <w:rPr>
          <w:rFonts w:eastAsia="Calibri"/>
          <w:color w:val="000000" w:themeColor="text1"/>
        </w:rPr>
        <w:t xml:space="preserve"> </w:t>
      </w:r>
      <w:r w:rsidR="00883B5B" w:rsidRPr="00241BDC">
        <w:rPr>
          <w:rFonts w:eastAsia="Calibri"/>
          <w:color w:val="000000" w:themeColor="text1"/>
          <w:u w:val="single"/>
        </w:rPr>
        <w:t>B</w:t>
      </w:r>
      <w:r w:rsidR="00883B5B" w:rsidRPr="00241BDC">
        <w:rPr>
          <w:rFonts w:eastAsia="Calibri"/>
          <w:color w:val="000000" w:themeColor="text1"/>
        </w:rPr>
        <w:t>efore</w:t>
      </w:r>
      <w:r w:rsidR="00883B5B">
        <w:rPr>
          <w:rFonts w:eastAsia="Calibri"/>
          <w:color w:val="000000" w:themeColor="text1"/>
        </w:rPr>
        <w:t xml:space="preserve"> Selected Range</w:t>
      </w:r>
      <w:r w:rsidR="00883B5B" w:rsidRPr="00241BDC">
        <w:rPr>
          <w:rFonts w:eastAsia="Calibri"/>
          <w:color w:val="000000" w:themeColor="text1"/>
        </w:rPr>
        <w:t>,</w:t>
      </w:r>
      <w:r w:rsidR="00883B5B">
        <w:rPr>
          <w:rFonts w:eastAsia="Calibri"/>
          <w:color w:val="000000" w:themeColor="text1"/>
        </w:rPr>
        <w:t xml:space="preserve"> or</w:t>
      </w:r>
      <w:r w:rsidR="00883B5B" w:rsidRPr="00241BDC">
        <w:rPr>
          <w:rFonts w:eastAsia="Calibri"/>
          <w:color w:val="000000" w:themeColor="text1"/>
        </w:rPr>
        <w:t xml:space="preserve"> </w:t>
      </w:r>
      <w:r w:rsidR="00883B5B" w:rsidRPr="00241BDC">
        <w:rPr>
          <w:rFonts w:eastAsia="Calibri"/>
          <w:color w:val="000000" w:themeColor="text1"/>
          <w:u w:val="single"/>
        </w:rPr>
        <w:t>A</w:t>
      </w:r>
      <w:r w:rsidR="00883B5B" w:rsidRPr="00241BDC">
        <w:rPr>
          <w:rFonts w:eastAsia="Calibri"/>
          <w:color w:val="000000" w:themeColor="text1"/>
        </w:rPr>
        <w:t>fte</w:t>
      </w:r>
      <w:r w:rsidR="00883B5B">
        <w:rPr>
          <w:rFonts w:eastAsia="Calibri"/>
          <w:color w:val="000000" w:themeColor="text1"/>
        </w:rPr>
        <w:t>r Selected Range</w:t>
      </w:r>
    </w:p>
    <w:p w14:paraId="07178FF1" w14:textId="2DF9D3C3" w:rsidR="00883B5B" w:rsidRPr="00241BDC" w:rsidRDefault="00883B5B" w:rsidP="00883B5B">
      <w:pPr>
        <w:pStyle w:val="ListParagraph"/>
        <w:numPr>
          <w:ilvl w:val="8"/>
          <w:numId w:val="6"/>
        </w:numPr>
        <w:spacing w:after="200" w:line="480" w:lineRule="auto"/>
        <w:rPr>
          <w:rFonts w:eastAsia="Calibri"/>
          <w:color w:val="000000" w:themeColor="text1"/>
        </w:rPr>
      </w:pPr>
      <w:r>
        <w:rPr>
          <w:rFonts w:eastAsia="Calibri"/>
          <w:color w:val="000000" w:themeColor="text1"/>
        </w:rPr>
        <w:t>Click OK</w:t>
      </w:r>
    </w:p>
    <w:p w14:paraId="186462CD" w14:textId="77777777" w:rsidR="00D078BE" w:rsidRDefault="00D078BE" w:rsidP="00883B5B">
      <w:pPr>
        <w:pStyle w:val="ListParagraph"/>
        <w:numPr>
          <w:ilvl w:val="4"/>
          <w:numId w:val="6"/>
        </w:numPr>
        <w:spacing w:after="200" w:line="480" w:lineRule="auto"/>
        <w:rPr>
          <w:rFonts w:eastAsia="Calibri"/>
          <w:color w:val="000000" w:themeColor="text1"/>
        </w:rPr>
      </w:pPr>
      <w:r>
        <w:rPr>
          <w:rFonts w:eastAsia="Calibri"/>
          <w:color w:val="000000" w:themeColor="text1"/>
        </w:rPr>
        <w:t xml:space="preserve">Fill down </w:t>
      </w:r>
    </w:p>
    <w:p w14:paraId="22C845E1" w14:textId="77777777" w:rsidR="00883B5B" w:rsidRDefault="00D078BE" w:rsidP="00883B5B">
      <w:pPr>
        <w:pStyle w:val="ListParagraph"/>
        <w:numPr>
          <w:ilvl w:val="5"/>
          <w:numId w:val="6"/>
        </w:numPr>
        <w:spacing w:after="200" w:line="480" w:lineRule="auto"/>
        <w:rPr>
          <w:rFonts w:eastAsia="Calibri"/>
          <w:color w:val="000000" w:themeColor="text1"/>
        </w:rPr>
      </w:pPr>
      <w:r>
        <w:rPr>
          <w:rFonts w:eastAsia="Calibri"/>
          <w:color w:val="000000" w:themeColor="text1"/>
        </w:rPr>
        <w:t>Use to insert contents of one cell into other cells in subsequent rows.</w:t>
      </w:r>
    </w:p>
    <w:p w14:paraId="1258B6C4" w14:textId="77777777" w:rsidR="00883B5B" w:rsidRDefault="00D078BE" w:rsidP="00883B5B">
      <w:pPr>
        <w:pStyle w:val="ListParagraph"/>
        <w:numPr>
          <w:ilvl w:val="5"/>
          <w:numId w:val="6"/>
        </w:numPr>
        <w:spacing w:after="200" w:line="480" w:lineRule="auto"/>
        <w:rPr>
          <w:rFonts w:eastAsia="Calibri"/>
          <w:color w:val="000000" w:themeColor="text1"/>
        </w:rPr>
      </w:pPr>
      <w:r w:rsidRPr="00883B5B">
        <w:rPr>
          <w:rFonts w:eastAsia="Calibri"/>
          <w:color w:val="000000" w:themeColor="text1"/>
        </w:rPr>
        <w:t>Select a column of cells, with the first one being the cell to copy</w:t>
      </w:r>
    </w:p>
    <w:p w14:paraId="49745064" w14:textId="50DE08BA" w:rsidR="00883B5B" w:rsidRDefault="00D078BE" w:rsidP="00883B5B">
      <w:pPr>
        <w:pStyle w:val="ListParagraph"/>
        <w:numPr>
          <w:ilvl w:val="6"/>
          <w:numId w:val="6"/>
        </w:numPr>
        <w:spacing w:after="200" w:line="480" w:lineRule="auto"/>
        <w:rPr>
          <w:rFonts w:eastAsia="Calibri"/>
          <w:color w:val="000000" w:themeColor="text1"/>
        </w:rPr>
      </w:pPr>
      <w:r w:rsidRPr="00883B5B">
        <w:rPr>
          <w:rFonts w:eastAsia="Calibri"/>
          <w:color w:val="000000" w:themeColor="text1"/>
        </w:rPr>
        <w:t xml:space="preserve">Right-click on </w:t>
      </w:r>
      <w:r w:rsidR="00883B5B">
        <w:rPr>
          <w:rFonts w:eastAsia="Calibri"/>
          <w:color w:val="000000" w:themeColor="text1"/>
        </w:rPr>
        <w:t>the first cell</w:t>
      </w:r>
    </w:p>
    <w:p w14:paraId="3B9FD1C1" w14:textId="0E3CE87E" w:rsidR="00D078BE" w:rsidRPr="00883B5B" w:rsidRDefault="00D078BE" w:rsidP="00883B5B">
      <w:pPr>
        <w:pStyle w:val="ListParagraph"/>
        <w:numPr>
          <w:ilvl w:val="7"/>
          <w:numId w:val="6"/>
        </w:numPr>
        <w:spacing w:after="200" w:line="480" w:lineRule="auto"/>
        <w:rPr>
          <w:rFonts w:eastAsia="Calibri"/>
          <w:color w:val="000000" w:themeColor="text1"/>
        </w:rPr>
      </w:pPr>
      <w:r w:rsidRPr="00883B5B">
        <w:rPr>
          <w:rFonts w:eastAsia="Calibri"/>
          <w:color w:val="000000" w:themeColor="text1"/>
        </w:rPr>
        <w:t xml:space="preserve">Click on </w:t>
      </w:r>
      <w:r w:rsidRPr="00883B5B">
        <w:rPr>
          <w:rFonts w:eastAsia="Calibri"/>
          <w:color w:val="000000" w:themeColor="text1"/>
          <w:u w:val="single"/>
        </w:rPr>
        <w:t>F</w:t>
      </w:r>
      <w:r w:rsidRPr="00883B5B">
        <w:rPr>
          <w:rFonts w:eastAsia="Calibri"/>
          <w:color w:val="000000" w:themeColor="text1"/>
        </w:rPr>
        <w:t>ill Down</w:t>
      </w:r>
    </w:p>
    <w:p w14:paraId="7D3E9DD2" w14:textId="77777777" w:rsidR="00D078BE" w:rsidRDefault="00D078BE" w:rsidP="00883B5B">
      <w:pPr>
        <w:pStyle w:val="ListParagraph"/>
        <w:numPr>
          <w:ilvl w:val="4"/>
          <w:numId w:val="6"/>
        </w:numPr>
        <w:spacing w:after="200" w:line="480" w:lineRule="auto"/>
        <w:rPr>
          <w:rFonts w:eastAsia="Calibri"/>
          <w:color w:val="000000" w:themeColor="text1"/>
        </w:rPr>
      </w:pPr>
      <w:r>
        <w:rPr>
          <w:rFonts w:eastAsia="Calibri"/>
          <w:color w:val="000000" w:themeColor="text1"/>
        </w:rPr>
        <w:t>Fill series</w:t>
      </w:r>
    </w:p>
    <w:p w14:paraId="663970C8" w14:textId="77777777" w:rsidR="00D078BE" w:rsidRDefault="00D078BE" w:rsidP="00883B5B">
      <w:pPr>
        <w:pStyle w:val="ListParagraph"/>
        <w:numPr>
          <w:ilvl w:val="5"/>
          <w:numId w:val="6"/>
        </w:numPr>
        <w:spacing w:after="200" w:line="480" w:lineRule="auto"/>
        <w:rPr>
          <w:rFonts w:eastAsia="Calibri"/>
          <w:color w:val="000000" w:themeColor="text1"/>
        </w:rPr>
      </w:pPr>
      <w:r>
        <w:rPr>
          <w:rFonts w:eastAsia="Calibri"/>
          <w:color w:val="000000" w:themeColor="text1"/>
        </w:rPr>
        <w:t>Use to insert contents of one cell into other cells in subsequent rows</w:t>
      </w:r>
    </w:p>
    <w:p w14:paraId="44A88D49" w14:textId="77777777" w:rsidR="00D078BE" w:rsidRPr="00DB70E3" w:rsidRDefault="00D078BE" w:rsidP="00883B5B">
      <w:pPr>
        <w:pStyle w:val="ListParagraph"/>
        <w:numPr>
          <w:ilvl w:val="5"/>
          <w:numId w:val="6"/>
        </w:numPr>
        <w:spacing w:after="200" w:line="480" w:lineRule="auto"/>
        <w:rPr>
          <w:rFonts w:eastAsia="Calibri"/>
          <w:color w:val="000000" w:themeColor="text1"/>
        </w:rPr>
      </w:pPr>
      <w:r>
        <w:rPr>
          <w:rFonts w:eastAsia="Calibri"/>
          <w:color w:val="000000" w:themeColor="text1"/>
        </w:rPr>
        <w:t>Increments the numerical values for each cell (e.g., 1.1, 1.2, 1.3)</w:t>
      </w:r>
    </w:p>
    <w:p w14:paraId="11410130" w14:textId="77777777" w:rsidR="00D078BE" w:rsidRDefault="00D078BE" w:rsidP="00D078BE">
      <w:pPr>
        <w:pStyle w:val="ListParagraph"/>
        <w:numPr>
          <w:ilvl w:val="5"/>
          <w:numId w:val="6"/>
        </w:numPr>
        <w:spacing w:after="200" w:line="480" w:lineRule="auto"/>
        <w:rPr>
          <w:rFonts w:eastAsia="Calibri"/>
          <w:color w:val="000000" w:themeColor="text1"/>
        </w:rPr>
      </w:pPr>
      <w:r>
        <w:rPr>
          <w:rFonts w:eastAsia="Calibri"/>
          <w:color w:val="000000" w:themeColor="text1"/>
        </w:rPr>
        <w:t>Select a column of cells, with the first one being the cell to copy</w:t>
      </w:r>
    </w:p>
    <w:p w14:paraId="05D755D9" w14:textId="4AA2B74F" w:rsidR="00D078BE" w:rsidRDefault="00883B5B" w:rsidP="00D078BE">
      <w:pPr>
        <w:pStyle w:val="ListParagraph"/>
        <w:numPr>
          <w:ilvl w:val="6"/>
          <w:numId w:val="6"/>
        </w:numPr>
        <w:spacing w:after="200" w:line="480" w:lineRule="auto"/>
        <w:rPr>
          <w:rFonts w:eastAsia="Calibri"/>
          <w:color w:val="000000" w:themeColor="text1"/>
        </w:rPr>
      </w:pPr>
      <w:r>
        <w:rPr>
          <w:rFonts w:eastAsia="Calibri"/>
          <w:color w:val="000000" w:themeColor="text1"/>
        </w:rPr>
        <w:t>Right-click on the first cell</w:t>
      </w:r>
    </w:p>
    <w:p w14:paraId="643DB70E" w14:textId="3C87529D" w:rsidR="00883B5B" w:rsidRPr="00883B5B" w:rsidRDefault="00D078BE" w:rsidP="00883B5B">
      <w:pPr>
        <w:pStyle w:val="ListParagraph"/>
        <w:numPr>
          <w:ilvl w:val="7"/>
          <w:numId w:val="6"/>
        </w:numPr>
        <w:spacing w:after="200" w:line="480" w:lineRule="auto"/>
        <w:rPr>
          <w:rFonts w:eastAsia="Calibri"/>
          <w:color w:val="000000" w:themeColor="text1"/>
        </w:rPr>
      </w:pPr>
      <w:r>
        <w:rPr>
          <w:rFonts w:eastAsia="Calibri"/>
          <w:color w:val="000000" w:themeColor="text1"/>
        </w:rPr>
        <w:t xml:space="preserve">Click on </w:t>
      </w:r>
      <w:r w:rsidRPr="00DB70E3">
        <w:rPr>
          <w:rFonts w:eastAsia="Calibri"/>
          <w:color w:val="000000" w:themeColor="text1"/>
          <w:u w:val="single"/>
        </w:rPr>
        <w:t>F</w:t>
      </w:r>
      <w:r>
        <w:rPr>
          <w:rFonts w:eastAsia="Calibri"/>
          <w:color w:val="000000" w:themeColor="text1"/>
        </w:rPr>
        <w:t>ill Series</w:t>
      </w:r>
      <w:r w:rsidR="00883B5B">
        <w:rPr>
          <w:rFonts w:eastAsia="Calibri"/>
          <w:color w:val="000000" w:themeColor="text1"/>
        </w:rPr>
        <w:t>…</w:t>
      </w:r>
    </w:p>
    <w:p w14:paraId="05FAAB1F" w14:textId="0C93FA42" w:rsidR="00D078BE" w:rsidRDefault="00EB2B75" w:rsidP="005D7B90">
      <w:pPr>
        <w:pStyle w:val="ListParagraph"/>
        <w:numPr>
          <w:ilvl w:val="2"/>
          <w:numId w:val="6"/>
        </w:numPr>
        <w:spacing w:after="200" w:line="480" w:lineRule="auto"/>
        <w:rPr>
          <w:rFonts w:eastAsia="Calibri"/>
          <w:color w:val="000000" w:themeColor="text1"/>
        </w:rPr>
      </w:pPr>
      <w:r>
        <w:rPr>
          <w:rFonts w:eastAsia="Calibri"/>
          <w:color w:val="000000" w:themeColor="text1"/>
        </w:rPr>
        <w:t>Customizing the Sample L</w:t>
      </w:r>
      <w:r w:rsidR="00D078BE">
        <w:rPr>
          <w:rFonts w:eastAsia="Calibri"/>
          <w:color w:val="000000" w:themeColor="text1"/>
        </w:rPr>
        <w:t xml:space="preserve">ist </w:t>
      </w:r>
      <w:r>
        <w:rPr>
          <w:rFonts w:eastAsia="Calibri"/>
          <w:color w:val="000000" w:themeColor="text1"/>
        </w:rPr>
        <w:t>menu bar</w:t>
      </w:r>
    </w:p>
    <w:p w14:paraId="265B7011" w14:textId="4645EC19" w:rsidR="00D078BE" w:rsidRDefault="00D078BE" w:rsidP="00D078BE">
      <w:pPr>
        <w:pStyle w:val="ListParagraph"/>
        <w:numPr>
          <w:ilvl w:val="3"/>
          <w:numId w:val="6"/>
        </w:numPr>
        <w:spacing w:after="200" w:line="480" w:lineRule="auto"/>
        <w:rPr>
          <w:rFonts w:eastAsia="Calibri"/>
          <w:color w:val="000000" w:themeColor="text1"/>
        </w:rPr>
      </w:pPr>
      <w:r>
        <w:rPr>
          <w:rFonts w:eastAsia="Calibri"/>
          <w:color w:val="000000" w:themeColor="text1"/>
        </w:rPr>
        <w:t xml:space="preserve">Click on </w:t>
      </w:r>
      <w:r w:rsidRPr="00D078BE">
        <w:rPr>
          <w:rFonts w:eastAsia="Calibri"/>
          <w:color w:val="000000" w:themeColor="text1"/>
          <w:u w:val="single"/>
        </w:rPr>
        <w:t>S</w:t>
      </w:r>
      <w:r>
        <w:rPr>
          <w:rFonts w:eastAsia="Calibri"/>
          <w:color w:val="000000" w:themeColor="text1"/>
        </w:rPr>
        <w:t>amples on the Sample List menu bar</w:t>
      </w:r>
    </w:p>
    <w:p w14:paraId="4D1845BB" w14:textId="38758B01" w:rsidR="0022028F" w:rsidRDefault="0022028F" w:rsidP="0022028F">
      <w:pPr>
        <w:pStyle w:val="ListParagraph"/>
        <w:numPr>
          <w:ilvl w:val="4"/>
          <w:numId w:val="6"/>
        </w:numPr>
        <w:spacing w:after="200" w:line="480" w:lineRule="auto"/>
        <w:rPr>
          <w:rFonts w:eastAsia="Calibri"/>
          <w:color w:val="000000" w:themeColor="text1"/>
        </w:rPr>
      </w:pPr>
      <w:r>
        <w:rPr>
          <w:rFonts w:eastAsia="Calibri"/>
          <w:color w:val="000000" w:themeColor="text1"/>
        </w:rPr>
        <w:t xml:space="preserve">Click </w:t>
      </w:r>
      <w:r w:rsidRPr="0022028F">
        <w:rPr>
          <w:rFonts w:eastAsia="Calibri"/>
          <w:color w:val="000000" w:themeColor="text1"/>
          <w:u w:val="single"/>
        </w:rPr>
        <w:t>F</w:t>
      </w:r>
      <w:r>
        <w:rPr>
          <w:rFonts w:eastAsia="Calibri"/>
          <w:color w:val="000000" w:themeColor="text1"/>
        </w:rPr>
        <w:t>ormat.</w:t>
      </w:r>
    </w:p>
    <w:p w14:paraId="3737EC34" w14:textId="1062831A" w:rsidR="0022028F" w:rsidRDefault="0022028F" w:rsidP="0022028F">
      <w:pPr>
        <w:pStyle w:val="ListParagraph"/>
        <w:numPr>
          <w:ilvl w:val="5"/>
          <w:numId w:val="6"/>
        </w:numPr>
        <w:spacing w:after="200" w:line="480" w:lineRule="auto"/>
        <w:rPr>
          <w:rFonts w:eastAsia="Calibri"/>
          <w:color w:val="000000" w:themeColor="text1"/>
        </w:rPr>
      </w:pPr>
      <w:r>
        <w:rPr>
          <w:rFonts w:eastAsia="Calibri"/>
          <w:color w:val="000000" w:themeColor="text1"/>
        </w:rPr>
        <w:t xml:space="preserve">Click </w:t>
      </w:r>
      <w:r w:rsidRPr="0022028F">
        <w:rPr>
          <w:rFonts w:eastAsia="Calibri"/>
          <w:color w:val="000000" w:themeColor="text1"/>
          <w:u w:val="single"/>
        </w:rPr>
        <w:t>C</w:t>
      </w:r>
      <w:r>
        <w:rPr>
          <w:rFonts w:eastAsia="Calibri"/>
          <w:color w:val="000000" w:themeColor="text1"/>
        </w:rPr>
        <w:t>ustomize.</w:t>
      </w:r>
    </w:p>
    <w:p w14:paraId="037F5D18" w14:textId="3A887B7B" w:rsidR="00D078BE" w:rsidRDefault="0022028F" w:rsidP="0022028F">
      <w:pPr>
        <w:pStyle w:val="ListParagraph"/>
        <w:numPr>
          <w:ilvl w:val="6"/>
          <w:numId w:val="6"/>
        </w:numPr>
        <w:spacing w:after="200" w:line="480" w:lineRule="auto"/>
        <w:rPr>
          <w:rFonts w:eastAsia="Calibri"/>
          <w:color w:val="000000" w:themeColor="text1"/>
        </w:rPr>
      </w:pPr>
      <w:r>
        <w:rPr>
          <w:rFonts w:eastAsia="Calibri"/>
          <w:color w:val="000000" w:themeColor="text1"/>
        </w:rPr>
        <w:t xml:space="preserve">Select which columns you would like to be visible. </w:t>
      </w:r>
    </w:p>
    <w:p w14:paraId="2E792209" w14:textId="781B744E" w:rsidR="00883B5B" w:rsidRPr="0004536E" w:rsidRDefault="00883B5B" w:rsidP="00883B5B">
      <w:pPr>
        <w:pStyle w:val="ListParagraph"/>
        <w:numPr>
          <w:ilvl w:val="7"/>
          <w:numId w:val="6"/>
        </w:numPr>
        <w:spacing w:after="200" w:line="480" w:lineRule="auto"/>
        <w:rPr>
          <w:rFonts w:eastAsia="Calibri"/>
          <w:color w:val="000000" w:themeColor="text1"/>
        </w:rPr>
      </w:pPr>
      <w:r>
        <w:rPr>
          <w:rFonts w:eastAsia="Calibri"/>
          <w:color w:val="000000" w:themeColor="text1"/>
        </w:rPr>
        <w:t>Use the arrow up and arrow down buttons to move the location of each field</w:t>
      </w:r>
    </w:p>
    <w:p w14:paraId="1F2D6AD1" w14:textId="77777777" w:rsidR="00181509" w:rsidRDefault="00181509" w:rsidP="00181509">
      <w:pPr>
        <w:pStyle w:val="ListParagraph"/>
        <w:spacing w:after="200" w:line="480" w:lineRule="auto"/>
        <w:ind w:left="1080"/>
        <w:rPr>
          <w:rFonts w:eastAsia="Calibri"/>
          <w:color w:val="000000" w:themeColor="text1"/>
        </w:rPr>
      </w:pPr>
    </w:p>
    <w:p w14:paraId="6797BA06" w14:textId="7E8BA551" w:rsidR="00D51FE4" w:rsidRPr="00D51FE4" w:rsidRDefault="00D51FE4" w:rsidP="00D51FE4">
      <w:pPr>
        <w:pStyle w:val="ListParagraph"/>
        <w:numPr>
          <w:ilvl w:val="1"/>
          <w:numId w:val="6"/>
        </w:numPr>
        <w:spacing w:after="200" w:line="480" w:lineRule="auto"/>
        <w:rPr>
          <w:rFonts w:eastAsia="Calibri"/>
          <w:b/>
        </w:rPr>
      </w:pPr>
      <w:r w:rsidRPr="00D51FE4">
        <w:rPr>
          <w:rFonts w:eastAsia="Calibri"/>
          <w:b/>
        </w:rPr>
        <w:t>Create a new UPLC inlet method</w:t>
      </w:r>
    </w:p>
    <w:p w14:paraId="42C85BE9" w14:textId="76F388D7" w:rsidR="00D51FE4" w:rsidRPr="00D51FE4" w:rsidRDefault="00D51FE4" w:rsidP="00D51FE4">
      <w:pPr>
        <w:pStyle w:val="ListParagraph"/>
        <w:numPr>
          <w:ilvl w:val="2"/>
          <w:numId w:val="6"/>
        </w:numPr>
        <w:spacing w:after="200" w:line="480" w:lineRule="auto"/>
        <w:rPr>
          <w:rFonts w:eastAsia="Calibri"/>
        </w:rPr>
      </w:pPr>
      <w:r w:rsidRPr="00D51FE4">
        <w:rPr>
          <w:rFonts w:eastAsia="Calibri"/>
          <w:color w:val="000000" w:themeColor="text1"/>
        </w:rPr>
        <w:t xml:space="preserve">Go to the </w:t>
      </w:r>
      <w:r>
        <w:rPr>
          <w:rFonts w:eastAsia="Calibri"/>
          <w:color w:val="000000" w:themeColor="text1"/>
        </w:rPr>
        <w:t xml:space="preserve">Mass Lynx </w:t>
      </w:r>
      <w:r w:rsidRPr="00D51FE4">
        <w:rPr>
          <w:rFonts w:eastAsia="Calibri"/>
          <w:color w:val="000000" w:themeColor="text1"/>
        </w:rPr>
        <w:t xml:space="preserve">menu bar. Select </w:t>
      </w:r>
      <w:r>
        <w:rPr>
          <w:rFonts w:eastAsia="Calibri"/>
          <w:color w:val="000000" w:themeColor="text1"/>
          <w:u w:val="single"/>
        </w:rPr>
        <w:t>I</w:t>
      </w:r>
      <w:r w:rsidRPr="00D51FE4">
        <w:rPr>
          <w:rFonts w:eastAsia="Calibri"/>
          <w:color w:val="000000" w:themeColor="text1"/>
        </w:rPr>
        <w:t xml:space="preserve">nlet </w:t>
      </w:r>
      <w:r>
        <w:rPr>
          <w:rFonts w:eastAsia="Calibri"/>
          <w:color w:val="000000" w:themeColor="text1"/>
        </w:rPr>
        <w:t>method.</w:t>
      </w:r>
    </w:p>
    <w:p w14:paraId="31485606" w14:textId="74335DC0" w:rsidR="000B2F5E" w:rsidRPr="00B176D9" w:rsidRDefault="000B2F5E" w:rsidP="00D51FE4">
      <w:pPr>
        <w:pStyle w:val="ListParagraph"/>
        <w:numPr>
          <w:ilvl w:val="2"/>
          <w:numId w:val="6"/>
        </w:numPr>
        <w:spacing w:after="200" w:line="480" w:lineRule="auto"/>
        <w:rPr>
          <w:rFonts w:eastAsia="Calibri"/>
        </w:rPr>
      </w:pPr>
      <w:r>
        <w:rPr>
          <w:rFonts w:eastAsia="Calibri"/>
          <w:color w:val="000000" w:themeColor="text1"/>
        </w:rPr>
        <w:t>A dialog window has opened with different selections.</w:t>
      </w:r>
    </w:p>
    <w:p w14:paraId="7D4869B7" w14:textId="5E0C8C5D" w:rsidR="00B176D9" w:rsidRPr="00181509" w:rsidRDefault="00B176D9" w:rsidP="0086272B">
      <w:pPr>
        <w:pStyle w:val="ListParagraph"/>
        <w:numPr>
          <w:ilvl w:val="3"/>
          <w:numId w:val="6"/>
        </w:numPr>
        <w:spacing w:after="200" w:line="480" w:lineRule="auto"/>
        <w:rPr>
          <w:rFonts w:eastAsia="Calibri"/>
        </w:rPr>
      </w:pPr>
      <w:r>
        <w:rPr>
          <w:rFonts w:eastAsia="Calibri"/>
          <w:color w:val="000000" w:themeColor="text1"/>
        </w:rPr>
        <w:t>Status Page</w:t>
      </w:r>
    </w:p>
    <w:p w14:paraId="248505B5" w14:textId="1E38BFA8" w:rsidR="0004536E" w:rsidRPr="0004536E" w:rsidRDefault="0004536E" w:rsidP="0004536E">
      <w:pPr>
        <w:spacing w:after="200" w:line="480" w:lineRule="auto"/>
        <w:jc w:val="center"/>
        <w:rPr>
          <w:rFonts w:eastAsia="Calibri"/>
        </w:rPr>
      </w:pPr>
      <w:r>
        <w:rPr>
          <w:noProof/>
        </w:rPr>
        <w:drawing>
          <wp:inline distT="0" distB="0" distL="0" distR="0" wp14:anchorId="021D4DC7" wp14:editId="19C7B68D">
            <wp:extent cx="5486400" cy="3699217"/>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86400" cy="3699217"/>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0D76AC2" w14:textId="06FEF56F" w:rsidR="00D51FE4" w:rsidRPr="000B2F5E" w:rsidRDefault="00D51FE4" w:rsidP="0086272B">
      <w:pPr>
        <w:pStyle w:val="ListParagraph"/>
        <w:numPr>
          <w:ilvl w:val="3"/>
          <w:numId w:val="6"/>
        </w:numPr>
        <w:spacing w:after="200" w:line="480" w:lineRule="auto"/>
        <w:rPr>
          <w:rFonts w:eastAsia="Calibri"/>
        </w:rPr>
      </w:pPr>
      <w:r w:rsidRPr="00D51FE4">
        <w:rPr>
          <w:rFonts w:eastAsia="Calibri"/>
          <w:color w:val="000000" w:themeColor="text1"/>
        </w:rPr>
        <w:t xml:space="preserve">Select </w:t>
      </w:r>
      <w:r w:rsidR="00B176D9">
        <w:rPr>
          <w:rFonts w:eastAsia="Calibri"/>
          <w:color w:val="000000" w:themeColor="text1"/>
          <w:u w:val="single"/>
        </w:rPr>
        <w:t>I</w:t>
      </w:r>
      <w:r w:rsidR="00B176D9" w:rsidRPr="00B176D9">
        <w:rPr>
          <w:rFonts w:eastAsia="Calibri"/>
          <w:color w:val="000000" w:themeColor="text1"/>
        </w:rPr>
        <w:t>nlet</w:t>
      </w:r>
      <w:r w:rsidR="00F473F5">
        <w:rPr>
          <w:rFonts w:eastAsia="Calibri"/>
          <w:color w:val="000000" w:themeColor="text1"/>
        </w:rPr>
        <w:t xml:space="preserve"> icon</w:t>
      </w:r>
    </w:p>
    <w:p w14:paraId="366E05D7" w14:textId="36357633" w:rsidR="000B2F5E" w:rsidRPr="000B2F5E" w:rsidRDefault="000B2F5E" w:rsidP="0086272B">
      <w:pPr>
        <w:pStyle w:val="ListParagraph"/>
        <w:numPr>
          <w:ilvl w:val="4"/>
          <w:numId w:val="6"/>
        </w:numPr>
        <w:spacing w:after="200" w:line="480" w:lineRule="auto"/>
        <w:rPr>
          <w:rFonts w:eastAsia="Calibri"/>
        </w:rPr>
      </w:pPr>
      <w:r>
        <w:rPr>
          <w:rFonts w:eastAsia="Calibri"/>
          <w:color w:val="000000" w:themeColor="text1"/>
        </w:rPr>
        <w:t>Select two mobile phases for separation (A1, B1, A2, B2)</w:t>
      </w:r>
    </w:p>
    <w:p w14:paraId="3C044849" w14:textId="77516941" w:rsidR="000B2F5E" w:rsidRPr="0004536E" w:rsidRDefault="000B2F5E" w:rsidP="0086272B">
      <w:pPr>
        <w:pStyle w:val="ListParagraph"/>
        <w:numPr>
          <w:ilvl w:val="4"/>
          <w:numId w:val="6"/>
        </w:numPr>
        <w:spacing w:after="200" w:line="480" w:lineRule="auto"/>
        <w:rPr>
          <w:rFonts w:eastAsia="Calibri"/>
        </w:rPr>
      </w:pPr>
      <w:r>
        <w:rPr>
          <w:rFonts w:eastAsia="Calibri"/>
          <w:color w:val="000000" w:themeColor="text1"/>
        </w:rPr>
        <w:t>Input gradient conditions (e.g. time, flow rate, % solvent A, % solvent B, and curve profile)</w:t>
      </w:r>
    </w:p>
    <w:p w14:paraId="5A488AE1" w14:textId="02607C6E" w:rsidR="0004536E" w:rsidRPr="0004536E" w:rsidRDefault="00B176D9" w:rsidP="0004536E">
      <w:pPr>
        <w:spacing w:after="200" w:line="480" w:lineRule="auto"/>
        <w:rPr>
          <w:rFonts w:eastAsia="Calibri"/>
        </w:rPr>
      </w:pPr>
      <w:r>
        <w:rPr>
          <w:noProof/>
        </w:rPr>
        <w:drawing>
          <wp:inline distT="0" distB="0" distL="0" distR="0" wp14:anchorId="4A922735" wp14:editId="63F6F7C6">
            <wp:extent cx="4933950" cy="42862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933950" cy="4286250"/>
                    </a:xfrm>
                    <a:prstGeom prst="rect">
                      <a:avLst/>
                    </a:prstGeom>
                  </pic:spPr>
                </pic:pic>
              </a:graphicData>
            </a:graphic>
          </wp:inline>
        </w:drawing>
      </w:r>
    </w:p>
    <w:p w14:paraId="72018F68" w14:textId="7E1A47BC" w:rsidR="000B2F5E" w:rsidRPr="000B2F5E" w:rsidRDefault="000B2F5E" w:rsidP="0086272B">
      <w:pPr>
        <w:pStyle w:val="ListParagraph"/>
        <w:numPr>
          <w:ilvl w:val="3"/>
          <w:numId w:val="6"/>
        </w:numPr>
        <w:spacing w:after="200" w:line="480" w:lineRule="auto"/>
        <w:rPr>
          <w:rFonts w:eastAsia="Calibri"/>
        </w:rPr>
      </w:pPr>
      <w:r>
        <w:rPr>
          <w:rFonts w:eastAsia="Calibri"/>
          <w:color w:val="000000" w:themeColor="text1"/>
        </w:rPr>
        <w:t xml:space="preserve">Select </w:t>
      </w:r>
      <w:r w:rsidRPr="000B2F5E">
        <w:rPr>
          <w:rFonts w:eastAsia="Calibri"/>
          <w:color w:val="000000" w:themeColor="text1"/>
          <w:u w:val="single"/>
        </w:rPr>
        <w:t>A</w:t>
      </w:r>
      <w:r>
        <w:rPr>
          <w:rFonts w:eastAsia="Calibri"/>
          <w:color w:val="000000" w:themeColor="text1"/>
        </w:rPr>
        <w:t>utosampler icon</w:t>
      </w:r>
    </w:p>
    <w:p w14:paraId="093FDEC6" w14:textId="708279BE" w:rsidR="000B2F5E" w:rsidRPr="000B2F5E" w:rsidRDefault="000C1925" w:rsidP="0086272B">
      <w:pPr>
        <w:pStyle w:val="ListParagraph"/>
        <w:numPr>
          <w:ilvl w:val="4"/>
          <w:numId w:val="6"/>
        </w:numPr>
        <w:spacing w:after="200" w:line="480" w:lineRule="auto"/>
        <w:rPr>
          <w:rFonts w:eastAsia="Calibri"/>
        </w:rPr>
      </w:pPr>
      <w:r>
        <w:rPr>
          <w:rFonts w:eastAsia="Calibri"/>
          <w:color w:val="000000" w:themeColor="text1"/>
        </w:rPr>
        <w:t>Select injection mode based on loop volume and recommended range</w:t>
      </w:r>
    </w:p>
    <w:p w14:paraId="72045209" w14:textId="5F41C5D6" w:rsidR="000B2F5E" w:rsidRDefault="00F473F5" w:rsidP="0086272B">
      <w:pPr>
        <w:pStyle w:val="ListParagraph"/>
        <w:numPr>
          <w:ilvl w:val="5"/>
          <w:numId w:val="6"/>
        </w:numPr>
        <w:spacing w:after="200" w:line="480" w:lineRule="auto"/>
        <w:rPr>
          <w:rFonts w:eastAsia="Calibri"/>
        </w:rPr>
      </w:pPr>
      <w:r>
        <w:rPr>
          <w:rFonts w:eastAsia="Calibri"/>
        </w:rPr>
        <w:t>Partial</w:t>
      </w:r>
      <w:r w:rsidR="000B2F5E">
        <w:rPr>
          <w:rFonts w:eastAsia="Calibri"/>
        </w:rPr>
        <w:t xml:space="preserve"> </w:t>
      </w:r>
      <w:r>
        <w:rPr>
          <w:rFonts w:eastAsia="Calibri"/>
        </w:rPr>
        <w:t>loop</w:t>
      </w:r>
      <w:r w:rsidR="00E61A3C">
        <w:rPr>
          <w:rFonts w:eastAsia="Calibri"/>
        </w:rPr>
        <w:t xml:space="preserve"> </w:t>
      </w:r>
    </w:p>
    <w:p w14:paraId="792C0BA5" w14:textId="75913591" w:rsidR="00E61A3C" w:rsidRPr="00E61A3C" w:rsidRDefault="00E61A3C" w:rsidP="00E61A3C">
      <w:pPr>
        <w:pStyle w:val="ListParagraph"/>
        <w:numPr>
          <w:ilvl w:val="6"/>
          <w:numId w:val="6"/>
        </w:numPr>
        <w:spacing w:after="200" w:line="480" w:lineRule="auto"/>
        <w:rPr>
          <w:rFonts w:eastAsia="Calibri"/>
        </w:rPr>
      </w:pPr>
      <w:r>
        <w:rPr>
          <w:rFonts w:eastAsia="Calibri"/>
          <w:color w:val="000000" w:themeColor="text1"/>
        </w:rPr>
        <w:t>I</w:t>
      </w:r>
      <w:r w:rsidRPr="000C1925">
        <w:rPr>
          <w:rFonts w:eastAsia="Calibri"/>
          <w:color w:val="000000" w:themeColor="text1"/>
        </w:rPr>
        <w:t xml:space="preserve">njects </w:t>
      </w:r>
      <w:r>
        <w:rPr>
          <w:rFonts w:eastAsia="Calibri"/>
          <w:color w:val="000000" w:themeColor="text1"/>
        </w:rPr>
        <w:t xml:space="preserve">the </w:t>
      </w:r>
      <w:r w:rsidRPr="000C1925">
        <w:rPr>
          <w:rFonts w:eastAsia="Calibri"/>
          <w:color w:val="000000" w:themeColor="text1"/>
        </w:rPr>
        <w:t xml:space="preserve">volume specified in sample list </w:t>
      </w:r>
      <w:r>
        <w:rPr>
          <w:rFonts w:eastAsia="Calibri"/>
          <w:color w:val="000000" w:themeColor="text1"/>
        </w:rPr>
        <w:t>followed by weak wash solvent</w:t>
      </w:r>
    </w:p>
    <w:p w14:paraId="01C0DF43" w14:textId="5F485CB3" w:rsidR="00E61A3C" w:rsidRPr="00E61A3C" w:rsidRDefault="00E61A3C" w:rsidP="00E61A3C">
      <w:pPr>
        <w:pStyle w:val="ListParagraph"/>
        <w:numPr>
          <w:ilvl w:val="6"/>
          <w:numId w:val="6"/>
        </w:numPr>
        <w:spacing w:after="200" w:line="480" w:lineRule="auto"/>
        <w:rPr>
          <w:rFonts w:eastAsia="Calibri"/>
        </w:rPr>
      </w:pPr>
      <w:r>
        <w:rPr>
          <w:rFonts w:eastAsia="Calibri"/>
          <w:color w:val="000000" w:themeColor="text1"/>
        </w:rPr>
        <w:t xml:space="preserve">Use 20-75% of loop volume for the injection volume </w:t>
      </w:r>
    </w:p>
    <w:p w14:paraId="10F3E37B" w14:textId="77777777" w:rsidR="000C1925" w:rsidRPr="000C1925" w:rsidRDefault="000B2F5E" w:rsidP="0086272B">
      <w:pPr>
        <w:pStyle w:val="ListParagraph"/>
        <w:numPr>
          <w:ilvl w:val="5"/>
          <w:numId w:val="6"/>
        </w:numPr>
        <w:spacing w:after="200" w:line="480" w:lineRule="auto"/>
        <w:rPr>
          <w:rFonts w:eastAsia="Calibri"/>
        </w:rPr>
      </w:pPr>
      <w:r w:rsidRPr="000C1925">
        <w:rPr>
          <w:rFonts w:eastAsia="Calibri"/>
          <w:color w:val="000000" w:themeColor="text1"/>
        </w:rPr>
        <w:t xml:space="preserve">Partial </w:t>
      </w:r>
      <w:r w:rsidR="00F473F5" w:rsidRPr="000C1925">
        <w:rPr>
          <w:rFonts w:eastAsia="Calibri"/>
          <w:color w:val="000000" w:themeColor="text1"/>
        </w:rPr>
        <w:t xml:space="preserve">loop with </w:t>
      </w:r>
      <w:r w:rsidRPr="000C1925">
        <w:rPr>
          <w:rFonts w:eastAsia="Calibri"/>
          <w:color w:val="000000" w:themeColor="text1"/>
        </w:rPr>
        <w:t>needle overfill</w:t>
      </w:r>
      <w:r w:rsidR="000C1925">
        <w:rPr>
          <w:rFonts w:eastAsia="Calibri"/>
          <w:color w:val="000000" w:themeColor="text1"/>
        </w:rPr>
        <w:t xml:space="preserve"> </w:t>
      </w:r>
    </w:p>
    <w:p w14:paraId="2ACC244C" w14:textId="6B879B65" w:rsidR="000B2F5E" w:rsidRPr="000C1925" w:rsidRDefault="000C1925" w:rsidP="000C1925">
      <w:pPr>
        <w:pStyle w:val="ListParagraph"/>
        <w:numPr>
          <w:ilvl w:val="6"/>
          <w:numId w:val="6"/>
        </w:numPr>
        <w:spacing w:after="200" w:line="480" w:lineRule="auto"/>
        <w:rPr>
          <w:rFonts w:eastAsia="Calibri"/>
        </w:rPr>
      </w:pPr>
      <w:r>
        <w:rPr>
          <w:rFonts w:eastAsia="Calibri"/>
          <w:color w:val="000000" w:themeColor="text1"/>
        </w:rPr>
        <w:t>I</w:t>
      </w:r>
      <w:r w:rsidR="00F473F5" w:rsidRPr="000C1925">
        <w:rPr>
          <w:rFonts w:eastAsia="Calibri"/>
          <w:color w:val="000000" w:themeColor="text1"/>
        </w:rPr>
        <w:t xml:space="preserve">njects </w:t>
      </w:r>
      <w:r>
        <w:rPr>
          <w:rFonts w:eastAsia="Calibri"/>
          <w:color w:val="000000" w:themeColor="text1"/>
        </w:rPr>
        <w:t xml:space="preserve">the </w:t>
      </w:r>
      <w:r w:rsidR="00F473F5" w:rsidRPr="000C1925">
        <w:rPr>
          <w:rFonts w:eastAsia="Calibri"/>
          <w:color w:val="000000" w:themeColor="text1"/>
        </w:rPr>
        <w:t xml:space="preserve">volume specified in sample list </w:t>
      </w:r>
      <w:r w:rsidR="00E61A3C">
        <w:rPr>
          <w:rFonts w:eastAsia="Calibri"/>
          <w:color w:val="000000" w:themeColor="text1"/>
        </w:rPr>
        <w:t xml:space="preserve">followed by an additional 15 </w:t>
      </w:r>
      <w:proofErr w:type="spellStart"/>
      <w:r w:rsidR="00E61A3C">
        <w:rPr>
          <w:rFonts w:eastAsia="Calibri"/>
          <w:color w:val="000000" w:themeColor="text1"/>
        </w:rPr>
        <w:t>μL</w:t>
      </w:r>
      <w:proofErr w:type="spellEnd"/>
      <w:r w:rsidR="00E61A3C">
        <w:rPr>
          <w:rFonts w:eastAsia="Calibri"/>
          <w:color w:val="000000" w:themeColor="text1"/>
        </w:rPr>
        <w:t xml:space="preserve"> to flush the needle </w:t>
      </w:r>
    </w:p>
    <w:p w14:paraId="42B6CE7F" w14:textId="6AB10420" w:rsidR="000C1925" w:rsidRPr="000C1925" w:rsidRDefault="000C1925" w:rsidP="000C1925">
      <w:pPr>
        <w:pStyle w:val="ListParagraph"/>
        <w:numPr>
          <w:ilvl w:val="6"/>
          <w:numId w:val="6"/>
        </w:numPr>
        <w:spacing w:after="200" w:line="480" w:lineRule="auto"/>
        <w:rPr>
          <w:rFonts w:eastAsia="Calibri"/>
        </w:rPr>
      </w:pPr>
      <w:r>
        <w:rPr>
          <w:rFonts w:eastAsia="Calibri"/>
          <w:color w:val="000000" w:themeColor="text1"/>
        </w:rPr>
        <w:t xml:space="preserve">Use 20-75% of loop volume for the injection volume </w:t>
      </w:r>
    </w:p>
    <w:p w14:paraId="0715FFD5" w14:textId="0F25D212" w:rsidR="000B2F5E" w:rsidRPr="000B2F5E" w:rsidRDefault="000B2F5E" w:rsidP="0086272B">
      <w:pPr>
        <w:pStyle w:val="ListParagraph"/>
        <w:numPr>
          <w:ilvl w:val="5"/>
          <w:numId w:val="6"/>
        </w:numPr>
        <w:spacing w:after="200" w:line="480" w:lineRule="auto"/>
        <w:rPr>
          <w:rFonts w:eastAsia="Calibri"/>
        </w:rPr>
      </w:pPr>
      <w:r>
        <w:rPr>
          <w:rFonts w:eastAsia="Calibri"/>
          <w:color w:val="000000" w:themeColor="text1"/>
        </w:rPr>
        <w:t xml:space="preserve">Full </w:t>
      </w:r>
      <w:r w:rsidR="00F473F5">
        <w:rPr>
          <w:rFonts w:eastAsia="Calibri"/>
          <w:color w:val="000000" w:themeColor="text1"/>
        </w:rPr>
        <w:t xml:space="preserve">loop – injects the maximum amount of sample the sample loop can hold </w:t>
      </w:r>
    </w:p>
    <w:p w14:paraId="7B549019" w14:textId="3AAFF6A8" w:rsidR="000B2F5E" w:rsidRPr="000B2F5E" w:rsidRDefault="000B2F5E" w:rsidP="0086272B">
      <w:pPr>
        <w:pStyle w:val="ListParagraph"/>
        <w:numPr>
          <w:ilvl w:val="4"/>
          <w:numId w:val="6"/>
        </w:numPr>
        <w:spacing w:after="200" w:line="480" w:lineRule="auto"/>
        <w:rPr>
          <w:rFonts w:eastAsia="Calibri"/>
        </w:rPr>
      </w:pPr>
      <w:r>
        <w:rPr>
          <w:rFonts w:eastAsia="Calibri"/>
          <w:color w:val="000000" w:themeColor="text1"/>
        </w:rPr>
        <w:t>Select column temperature</w:t>
      </w:r>
      <w:r w:rsidR="00F473F5">
        <w:rPr>
          <w:rFonts w:eastAsia="Calibri"/>
          <w:color w:val="000000" w:themeColor="text1"/>
        </w:rPr>
        <w:t xml:space="preserve"> </w:t>
      </w:r>
    </w:p>
    <w:p w14:paraId="7628FF06" w14:textId="0B96592F" w:rsidR="000B2F5E" w:rsidRPr="000B2F5E" w:rsidRDefault="000B2F5E" w:rsidP="0086272B">
      <w:pPr>
        <w:pStyle w:val="ListParagraph"/>
        <w:numPr>
          <w:ilvl w:val="4"/>
          <w:numId w:val="6"/>
        </w:numPr>
        <w:spacing w:after="200" w:line="480" w:lineRule="auto"/>
        <w:rPr>
          <w:rFonts w:eastAsia="Calibri"/>
        </w:rPr>
      </w:pPr>
      <w:r>
        <w:rPr>
          <w:rFonts w:eastAsia="Calibri"/>
          <w:color w:val="000000" w:themeColor="text1"/>
        </w:rPr>
        <w:t>Select sample manager temperature</w:t>
      </w:r>
    </w:p>
    <w:p w14:paraId="5928A385" w14:textId="0F727006" w:rsidR="000B2F5E" w:rsidRPr="0086272B" w:rsidRDefault="00B176D9" w:rsidP="0086272B">
      <w:pPr>
        <w:spacing w:after="200" w:line="480" w:lineRule="auto"/>
        <w:jc w:val="center"/>
        <w:rPr>
          <w:rFonts w:eastAsia="Calibri"/>
        </w:rPr>
      </w:pPr>
      <w:r>
        <w:rPr>
          <w:noProof/>
        </w:rPr>
        <w:drawing>
          <wp:inline distT="0" distB="0" distL="0" distR="0" wp14:anchorId="3440593E" wp14:editId="23AC68CE">
            <wp:extent cx="4933950" cy="4286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933950" cy="4286250"/>
                    </a:xfrm>
                    <a:prstGeom prst="rect">
                      <a:avLst/>
                    </a:prstGeom>
                  </pic:spPr>
                </pic:pic>
              </a:graphicData>
            </a:graphic>
          </wp:inline>
        </w:drawing>
      </w:r>
    </w:p>
    <w:p w14:paraId="0BD59070" w14:textId="3D0DCEC9" w:rsidR="000B2F5E" w:rsidRPr="00F473F5" w:rsidRDefault="000B2F5E" w:rsidP="0086272B">
      <w:pPr>
        <w:pStyle w:val="ListParagraph"/>
        <w:numPr>
          <w:ilvl w:val="3"/>
          <w:numId w:val="6"/>
        </w:numPr>
        <w:spacing w:after="200" w:line="480" w:lineRule="auto"/>
        <w:rPr>
          <w:rFonts w:eastAsia="Calibri"/>
        </w:rPr>
      </w:pPr>
      <w:r>
        <w:rPr>
          <w:rFonts w:eastAsia="Calibri"/>
          <w:color w:val="000000" w:themeColor="text1"/>
        </w:rPr>
        <w:t xml:space="preserve">Select </w:t>
      </w:r>
      <w:r w:rsidRPr="000B2F5E">
        <w:rPr>
          <w:rFonts w:eastAsia="Calibri"/>
          <w:color w:val="000000" w:themeColor="text1"/>
          <w:u w:val="single"/>
        </w:rPr>
        <w:t>T</w:t>
      </w:r>
      <w:r>
        <w:rPr>
          <w:rFonts w:eastAsia="Calibri"/>
          <w:color w:val="000000" w:themeColor="text1"/>
        </w:rPr>
        <w:t>UV detector icon</w:t>
      </w:r>
    </w:p>
    <w:p w14:paraId="55C2BF0C" w14:textId="3C9C1CAE" w:rsidR="00F473F5" w:rsidRPr="00F473F5" w:rsidRDefault="00F473F5" w:rsidP="00F473F5">
      <w:pPr>
        <w:pStyle w:val="ListParagraph"/>
        <w:numPr>
          <w:ilvl w:val="4"/>
          <w:numId w:val="6"/>
        </w:numPr>
        <w:spacing w:after="200" w:line="480" w:lineRule="auto"/>
        <w:rPr>
          <w:rFonts w:eastAsia="Calibri"/>
        </w:rPr>
      </w:pPr>
      <w:r>
        <w:rPr>
          <w:rFonts w:eastAsia="Calibri"/>
          <w:color w:val="000000" w:themeColor="text1"/>
        </w:rPr>
        <w:t>Select Lamp On to turn on or off the lamp</w:t>
      </w:r>
    </w:p>
    <w:p w14:paraId="4CD8628C" w14:textId="5FE04E03" w:rsidR="00F473F5" w:rsidRPr="00F473F5" w:rsidRDefault="00F473F5" w:rsidP="00F473F5">
      <w:pPr>
        <w:pStyle w:val="ListParagraph"/>
        <w:numPr>
          <w:ilvl w:val="4"/>
          <w:numId w:val="6"/>
        </w:numPr>
        <w:spacing w:after="200" w:line="480" w:lineRule="auto"/>
        <w:rPr>
          <w:rFonts w:eastAsia="Calibri"/>
        </w:rPr>
      </w:pPr>
      <w:r>
        <w:rPr>
          <w:rFonts w:eastAsia="Calibri"/>
          <w:color w:val="000000" w:themeColor="text1"/>
        </w:rPr>
        <w:t>Select Single or Dual for one or two wavelengths</w:t>
      </w:r>
      <w:r w:rsidR="00A641D2">
        <w:rPr>
          <w:rFonts w:eastAsia="Calibri"/>
          <w:color w:val="000000" w:themeColor="text1"/>
        </w:rPr>
        <w:t xml:space="preserve"> </w:t>
      </w:r>
    </w:p>
    <w:p w14:paraId="1BDDE16C" w14:textId="3B1DC279" w:rsidR="00F473F5" w:rsidRPr="00F473F5" w:rsidRDefault="00F473F5" w:rsidP="00F473F5">
      <w:pPr>
        <w:pStyle w:val="ListParagraph"/>
        <w:numPr>
          <w:ilvl w:val="4"/>
          <w:numId w:val="6"/>
        </w:numPr>
        <w:spacing w:after="200" w:line="480" w:lineRule="auto"/>
        <w:rPr>
          <w:rFonts w:eastAsia="Calibri"/>
        </w:rPr>
      </w:pPr>
      <w:r>
        <w:rPr>
          <w:rFonts w:eastAsia="Calibri"/>
          <w:color w:val="000000" w:themeColor="text1"/>
        </w:rPr>
        <w:t>Input optimum wavelength</w:t>
      </w:r>
      <w:r w:rsidR="00A641D2">
        <w:rPr>
          <w:rFonts w:eastAsia="Calibri"/>
          <w:color w:val="000000" w:themeColor="text1"/>
        </w:rPr>
        <w:t>(s)</w:t>
      </w:r>
      <w:r>
        <w:rPr>
          <w:rFonts w:eastAsia="Calibri"/>
          <w:color w:val="000000" w:themeColor="text1"/>
        </w:rPr>
        <w:t xml:space="preserve"> for sample detection</w:t>
      </w:r>
    </w:p>
    <w:p w14:paraId="2B281AE2" w14:textId="30C153B6" w:rsidR="00F473F5" w:rsidRPr="00A641D2" w:rsidRDefault="00A641D2" w:rsidP="00F473F5">
      <w:pPr>
        <w:pStyle w:val="ListParagraph"/>
        <w:numPr>
          <w:ilvl w:val="4"/>
          <w:numId w:val="6"/>
        </w:numPr>
        <w:spacing w:after="200" w:line="480" w:lineRule="auto"/>
        <w:rPr>
          <w:rFonts w:eastAsia="Calibri"/>
        </w:rPr>
      </w:pPr>
      <w:r>
        <w:rPr>
          <w:rFonts w:eastAsia="Calibri"/>
          <w:color w:val="000000" w:themeColor="text1"/>
        </w:rPr>
        <w:t xml:space="preserve">Input sampling rate </w:t>
      </w:r>
    </w:p>
    <w:p w14:paraId="03B53FC4" w14:textId="5B5C0317" w:rsidR="00A641D2" w:rsidRPr="00A641D2" w:rsidRDefault="00A641D2" w:rsidP="00F473F5">
      <w:pPr>
        <w:pStyle w:val="ListParagraph"/>
        <w:numPr>
          <w:ilvl w:val="4"/>
          <w:numId w:val="6"/>
        </w:numPr>
        <w:spacing w:after="200" w:line="480" w:lineRule="auto"/>
        <w:rPr>
          <w:rFonts w:eastAsia="Calibri"/>
        </w:rPr>
      </w:pPr>
      <w:r>
        <w:rPr>
          <w:rFonts w:eastAsia="Calibri"/>
          <w:color w:val="000000" w:themeColor="text1"/>
        </w:rPr>
        <w:t xml:space="preserve">Click </w:t>
      </w:r>
      <w:proofErr w:type="spellStart"/>
      <w:r>
        <w:rPr>
          <w:rFonts w:eastAsia="Calibri"/>
          <w:color w:val="000000" w:themeColor="text1"/>
        </w:rPr>
        <w:t>AutoZero</w:t>
      </w:r>
      <w:proofErr w:type="spellEnd"/>
      <w:r>
        <w:rPr>
          <w:rFonts w:eastAsia="Calibri"/>
          <w:color w:val="000000" w:themeColor="text1"/>
        </w:rPr>
        <w:t xml:space="preserve"> on Inject Start to Zero the UV baseline</w:t>
      </w:r>
    </w:p>
    <w:p w14:paraId="73EF6EBB" w14:textId="35777ACE" w:rsidR="00A641D2" w:rsidRPr="00F473F5" w:rsidRDefault="00A641D2" w:rsidP="00F473F5">
      <w:pPr>
        <w:pStyle w:val="ListParagraph"/>
        <w:numPr>
          <w:ilvl w:val="4"/>
          <w:numId w:val="6"/>
        </w:numPr>
        <w:spacing w:after="200" w:line="480" w:lineRule="auto"/>
        <w:rPr>
          <w:rFonts w:eastAsia="Calibri"/>
        </w:rPr>
      </w:pPr>
      <w:r>
        <w:rPr>
          <w:rFonts w:eastAsia="Calibri"/>
          <w:color w:val="000000" w:themeColor="text1"/>
        </w:rPr>
        <w:t xml:space="preserve">Click </w:t>
      </w:r>
      <w:r w:rsidRPr="00A641D2">
        <w:rPr>
          <w:rFonts w:eastAsia="Calibri"/>
          <w:color w:val="000000" w:themeColor="text1"/>
          <w:u w:val="single"/>
        </w:rPr>
        <w:t>O</w:t>
      </w:r>
      <w:r>
        <w:rPr>
          <w:rFonts w:eastAsia="Calibri"/>
          <w:color w:val="000000" w:themeColor="text1"/>
        </w:rPr>
        <w:t>K.</w:t>
      </w:r>
    </w:p>
    <w:p w14:paraId="19EC560D" w14:textId="1AADF9EF" w:rsidR="00F473F5" w:rsidRPr="00F473F5" w:rsidRDefault="00F473F5" w:rsidP="00F473F5">
      <w:pPr>
        <w:spacing w:after="200" w:line="480" w:lineRule="auto"/>
        <w:jc w:val="center"/>
        <w:rPr>
          <w:rFonts w:eastAsia="Calibri"/>
        </w:rPr>
      </w:pPr>
      <w:r>
        <w:rPr>
          <w:noProof/>
        </w:rPr>
        <w:drawing>
          <wp:inline distT="0" distB="0" distL="0" distR="0" wp14:anchorId="1F59FBB3" wp14:editId="5A19CC81">
            <wp:extent cx="4933950" cy="4286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933950" cy="4286250"/>
                    </a:xfrm>
                    <a:prstGeom prst="rect">
                      <a:avLst/>
                    </a:prstGeom>
                  </pic:spPr>
                </pic:pic>
              </a:graphicData>
            </a:graphic>
          </wp:inline>
        </w:drawing>
      </w:r>
    </w:p>
    <w:p w14:paraId="41EF68CD" w14:textId="0EAFBCDC" w:rsidR="0086272B" w:rsidRPr="0086272B" w:rsidRDefault="000B2F5E" w:rsidP="00D51FE4">
      <w:pPr>
        <w:pStyle w:val="ListParagraph"/>
        <w:numPr>
          <w:ilvl w:val="2"/>
          <w:numId w:val="6"/>
        </w:numPr>
        <w:spacing w:after="200" w:line="480" w:lineRule="auto"/>
        <w:rPr>
          <w:rFonts w:eastAsia="Calibri"/>
        </w:rPr>
      </w:pPr>
      <w:r>
        <w:rPr>
          <w:rFonts w:eastAsia="Calibri"/>
          <w:color w:val="000000" w:themeColor="text1"/>
        </w:rPr>
        <w:t xml:space="preserve">Go to the Menu bar. </w:t>
      </w:r>
      <w:r w:rsidRPr="0086272B">
        <w:rPr>
          <w:rFonts w:eastAsia="Calibri"/>
          <w:color w:val="000000" w:themeColor="text1"/>
        </w:rPr>
        <w:t>S</w:t>
      </w:r>
      <w:r>
        <w:rPr>
          <w:rFonts w:eastAsia="Calibri"/>
          <w:color w:val="000000" w:themeColor="text1"/>
        </w:rPr>
        <w:t xml:space="preserve">elect </w:t>
      </w:r>
      <w:r w:rsidR="0086272B" w:rsidRPr="0086272B">
        <w:rPr>
          <w:rFonts w:eastAsia="Calibri"/>
          <w:color w:val="000000" w:themeColor="text1"/>
          <w:u w:val="single"/>
        </w:rPr>
        <w:t>F</w:t>
      </w:r>
      <w:r w:rsidR="0086272B">
        <w:rPr>
          <w:rFonts w:eastAsia="Calibri"/>
          <w:color w:val="000000" w:themeColor="text1"/>
        </w:rPr>
        <w:t>ile</w:t>
      </w:r>
    </w:p>
    <w:p w14:paraId="2689EF78" w14:textId="3F622843" w:rsidR="000B2F5E" w:rsidRPr="000B2F5E" w:rsidRDefault="0086272B" w:rsidP="0086272B">
      <w:pPr>
        <w:pStyle w:val="ListParagraph"/>
        <w:numPr>
          <w:ilvl w:val="3"/>
          <w:numId w:val="6"/>
        </w:numPr>
        <w:spacing w:after="200" w:line="480" w:lineRule="auto"/>
        <w:rPr>
          <w:rFonts w:eastAsia="Calibri"/>
        </w:rPr>
      </w:pPr>
      <w:r>
        <w:rPr>
          <w:rFonts w:eastAsia="Calibri"/>
          <w:color w:val="000000" w:themeColor="text1"/>
        </w:rPr>
        <w:t xml:space="preserve">Select </w:t>
      </w:r>
      <w:r w:rsidR="000B2F5E" w:rsidRPr="0086272B">
        <w:rPr>
          <w:rFonts w:eastAsia="Calibri"/>
          <w:color w:val="000000" w:themeColor="text1"/>
          <w:u w:val="single"/>
        </w:rPr>
        <w:t>S</w:t>
      </w:r>
      <w:r>
        <w:rPr>
          <w:rFonts w:eastAsia="Calibri"/>
          <w:color w:val="000000" w:themeColor="text1"/>
        </w:rPr>
        <w:t>ave A</w:t>
      </w:r>
      <w:r w:rsidR="000B2F5E">
        <w:rPr>
          <w:rFonts w:eastAsia="Calibri"/>
          <w:color w:val="000000" w:themeColor="text1"/>
        </w:rPr>
        <w:t>s</w:t>
      </w:r>
    </w:p>
    <w:p w14:paraId="33AF5EB1" w14:textId="77777777" w:rsidR="0086272B" w:rsidRPr="0086272B" w:rsidRDefault="0086272B" w:rsidP="0086272B">
      <w:pPr>
        <w:pStyle w:val="ListParagraph"/>
        <w:numPr>
          <w:ilvl w:val="4"/>
          <w:numId w:val="6"/>
        </w:numPr>
        <w:spacing w:after="200" w:line="480" w:lineRule="auto"/>
        <w:rPr>
          <w:rFonts w:eastAsia="Calibri"/>
        </w:rPr>
      </w:pPr>
      <w:r>
        <w:rPr>
          <w:rFonts w:eastAsia="Calibri"/>
          <w:color w:val="000000" w:themeColor="text1"/>
        </w:rPr>
        <w:t xml:space="preserve">A dialog window has opened. </w:t>
      </w:r>
    </w:p>
    <w:p w14:paraId="6CF45271" w14:textId="69D089A9" w:rsidR="000B2F5E" w:rsidRPr="000B2F5E" w:rsidRDefault="000B2F5E" w:rsidP="0086272B">
      <w:pPr>
        <w:pStyle w:val="ListParagraph"/>
        <w:numPr>
          <w:ilvl w:val="5"/>
          <w:numId w:val="6"/>
        </w:numPr>
        <w:spacing w:after="200" w:line="480" w:lineRule="auto"/>
        <w:rPr>
          <w:rFonts w:eastAsia="Calibri"/>
        </w:rPr>
      </w:pPr>
      <w:r>
        <w:rPr>
          <w:rFonts w:eastAsia="Calibri"/>
          <w:color w:val="000000" w:themeColor="text1"/>
        </w:rPr>
        <w:t>Type a new name for the inlet method.</w:t>
      </w:r>
    </w:p>
    <w:p w14:paraId="4C0A78D9" w14:textId="655FE400" w:rsidR="000B2F5E" w:rsidRPr="000B2F5E" w:rsidRDefault="000B2F5E" w:rsidP="0086272B">
      <w:pPr>
        <w:pStyle w:val="ListParagraph"/>
        <w:numPr>
          <w:ilvl w:val="6"/>
          <w:numId w:val="6"/>
        </w:numPr>
        <w:spacing w:after="200" w:line="480" w:lineRule="auto"/>
        <w:rPr>
          <w:rFonts w:eastAsia="Calibri"/>
        </w:rPr>
      </w:pPr>
      <w:r w:rsidRPr="0086272B">
        <w:rPr>
          <w:rFonts w:eastAsia="Calibri"/>
          <w:color w:val="000000" w:themeColor="text1"/>
        </w:rPr>
        <w:t>S</w:t>
      </w:r>
      <w:r w:rsidR="0086272B" w:rsidRPr="0086272B">
        <w:rPr>
          <w:rFonts w:eastAsia="Calibri"/>
          <w:color w:val="000000" w:themeColor="text1"/>
        </w:rPr>
        <w:t>e</w:t>
      </w:r>
      <w:r w:rsidR="0086272B">
        <w:rPr>
          <w:rFonts w:eastAsia="Calibri"/>
          <w:color w:val="000000" w:themeColor="text1"/>
        </w:rPr>
        <w:t xml:space="preserve">lect </w:t>
      </w:r>
      <w:r w:rsidR="0086272B" w:rsidRPr="0086272B">
        <w:rPr>
          <w:rFonts w:eastAsia="Calibri"/>
          <w:color w:val="000000" w:themeColor="text1"/>
          <w:u w:val="single"/>
        </w:rPr>
        <w:t>S</w:t>
      </w:r>
      <w:r w:rsidR="0086272B">
        <w:rPr>
          <w:rFonts w:eastAsia="Calibri"/>
          <w:color w:val="000000" w:themeColor="text1"/>
        </w:rPr>
        <w:t>ave</w:t>
      </w:r>
      <w:r>
        <w:rPr>
          <w:rFonts w:eastAsia="Calibri"/>
          <w:color w:val="000000" w:themeColor="text1"/>
        </w:rPr>
        <w:t>.</w:t>
      </w:r>
    </w:p>
    <w:p w14:paraId="3E52987C" w14:textId="14EFE160" w:rsidR="00B176D9" w:rsidRDefault="000B2F5E" w:rsidP="00A641D2">
      <w:pPr>
        <w:pStyle w:val="ListParagraph"/>
        <w:numPr>
          <w:ilvl w:val="2"/>
          <w:numId w:val="6"/>
        </w:numPr>
        <w:spacing w:after="200" w:line="480" w:lineRule="auto"/>
        <w:rPr>
          <w:rFonts w:eastAsia="Calibri"/>
        </w:rPr>
      </w:pPr>
      <w:r>
        <w:rPr>
          <w:rFonts w:eastAsia="Calibri"/>
        </w:rPr>
        <w:t>Close the Inlet method window.</w:t>
      </w:r>
    </w:p>
    <w:p w14:paraId="51A5D3E0" w14:textId="77777777" w:rsidR="00A641D2" w:rsidRPr="00A641D2" w:rsidRDefault="00A641D2" w:rsidP="00A641D2">
      <w:pPr>
        <w:pStyle w:val="ListParagraph"/>
        <w:spacing w:after="200" w:line="480" w:lineRule="auto"/>
        <w:ind w:left="1080"/>
        <w:rPr>
          <w:rFonts w:eastAsia="Calibri"/>
        </w:rPr>
      </w:pPr>
    </w:p>
    <w:p w14:paraId="668C0AFE" w14:textId="175E164A" w:rsidR="00D51FE4" w:rsidRPr="00D51FE4" w:rsidRDefault="00D51FE4" w:rsidP="00D51FE4">
      <w:pPr>
        <w:pStyle w:val="ListParagraph"/>
        <w:numPr>
          <w:ilvl w:val="1"/>
          <w:numId w:val="6"/>
        </w:numPr>
        <w:spacing w:after="200" w:line="480" w:lineRule="auto"/>
        <w:rPr>
          <w:rFonts w:eastAsia="Calibri"/>
          <w:b/>
        </w:rPr>
      </w:pPr>
      <w:r w:rsidRPr="00D51FE4">
        <w:rPr>
          <w:rFonts w:eastAsia="Calibri"/>
          <w:b/>
        </w:rPr>
        <w:t xml:space="preserve">Create a new MS </w:t>
      </w:r>
      <w:r w:rsidR="00716756">
        <w:rPr>
          <w:rFonts w:eastAsia="Calibri"/>
          <w:b/>
        </w:rPr>
        <w:t>method</w:t>
      </w:r>
      <w:r w:rsidRPr="00D51FE4">
        <w:rPr>
          <w:rFonts w:eastAsia="Calibri"/>
          <w:b/>
        </w:rPr>
        <w:t xml:space="preserve"> for sample detection</w:t>
      </w:r>
    </w:p>
    <w:p w14:paraId="0A8A1777" w14:textId="448CBB78" w:rsidR="00D51FE4" w:rsidRPr="00D51FE4" w:rsidRDefault="00D51FE4" w:rsidP="00D51FE4">
      <w:pPr>
        <w:pStyle w:val="ListParagraph"/>
        <w:numPr>
          <w:ilvl w:val="2"/>
          <w:numId w:val="6"/>
        </w:numPr>
        <w:spacing w:after="200" w:line="480" w:lineRule="auto"/>
        <w:rPr>
          <w:rFonts w:eastAsia="Calibri"/>
        </w:rPr>
      </w:pPr>
      <w:r w:rsidRPr="00D51FE4">
        <w:rPr>
          <w:rFonts w:eastAsia="Calibri"/>
          <w:color w:val="000000" w:themeColor="text1"/>
        </w:rPr>
        <w:t xml:space="preserve">Go to the </w:t>
      </w:r>
      <w:r>
        <w:rPr>
          <w:rFonts w:eastAsia="Calibri"/>
          <w:color w:val="000000" w:themeColor="text1"/>
        </w:rPr>
        <w:t xml:space="preserve">Mass Lynx </w:t>
      </w:r>
      <w:r w:rsidRPr="00D51FE4">
        <w:rPr>
          <w:rFonts w:eastAsia="Calibri"/>
          <w:color w:val="000000" w:themeColor="text1"/>
        </w:rPr>
        <w:t xml:space="preserve">menu bar. Select </w:t>
      </w:r>
      <w:r>
        <w:rPr>
          <w:rFonts w:eastAsia="Calibri"/>
          <w:color w:val="000000" w:themeColor="text1"/>
          <w:u w:val="single"/>
        </w:rPr>
        <w:t>M</w:t>
      </w:r>
      <w:r w:rsidRPr="00D51FE4">
        <w:rPr>
          <w:rFonts w:eastAsia="Calibri"/>
          <w:color w:val="000000" w:themeColor="text1"/>
        </w:rPr>
        <w:t xml:space="preserve">S </w:t>
      </w:r>
      <w:r>
        <w:rPr>
          <w:rFonts w:eastAsia="Calibri"/>
          <w:color w:val="000000" w:themeColor="text1"/>
        </w:rPr>
        <w:t>method.</w:t>
      </w:r>
    </w:p>
    <w:p w14:paraId="240185B0" w14:textId="49FDB1F7" w:rsidR="00DD2854" w:rsidRPr="00716756" w:rsidRDefault="00D51FE4" w:rsidP="00716756">
      <w:pPr>
        <w:pStyle w:val="ListParagraph"/>
        <w:numPr>
          <w:ilvl w:val="2"/>
          <w:numId w:val="6"/>
        </w:numPr>
        <w:spacing w:after="200" w:line="480" w:lineRule="auto"/>
        <w:rPr>
          <w:rFonts w:eastAsia="Calibri"/>
        </w:rPr>
      </w:pPr>
      <w:r w:rsidRPr="00D51FE4">
        <w:rPr>
          <w:rFonts w:eastAsia="Calibri"/>
          <w:color w:val="000000" w:themeColor="text1"/>
        </w:rPr>
        <w:t>A</w:t>
      </w:r>
      <w:r w:rsidR="00032A9C">
        <w:rPr>
          <w:rFonts w:eastAsia="Calibri"/>
          <w:color w:val="000000" w:themeColor="text1"/>
        </w:rPr>
        <w:t>n</w:t>
      </w:r>
      <w:r w:rsidRPr="00D51FE4">
        <w:rPr>
          <w:rFonts w:eastAsia="Calibri"/>
          <w:color w:val="000000" w:themeColor="text1"/>
        </w:rPr>
        <w:t xml:space="preserve"> </w:t>
      </w:r>
      <w:r w:rsidR="00032A9C">
        <w:rPr>
          <w:rFonts w:eastAsia="Calibri"/>
          <w:color w:val="000000" w:themeColor="text1"/>
        </w:rPr>
        <w:t>Experiment Setup</w:t>
      </w:r>
      <w:r w:rsidRPr="00D51FE4">
        <w:rPr>
          <w:rFonts w:eastAsia="Calibri"/>
          <w:color w:val="000000" w:themeColor="text1"/>
        </w:rPr>
        <w:t xml:space="preserve"> window has opened. </w:t>
      </w:r>
    </w:p>
    <w:p w14:paraId="7BD85964" w14:textId="35EA4026" w:rsidR="00B176D9" w:rsidRPr="00B176D9" w:rsidRDefault="00B176D9" w:rsidP="00B176D9">
      <w:pPr>
        <w:spacing w:after="200" w:line="480" w:lineRule="auto"/>
        <w:rPr>
          <w:rFonts w:eastAsia="Calibri"/>
        </w:rPr>
      </w:pPr>
      <w:r>
        <w:rPr>
          <w:noProof/>
        </w:rPr>
        <w:drawing>
          <wp:inline distT="0" distB="0" distL="0" distR="0" wp14:anchorId="76ABBE27" wp14:editId="47A1F7B4">
            <wp:extent cx="5482975" cy="1565835"/>
            <wp:effectExtent l="0" t="0" r="381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b="60586"/>
                    <a:stretch/>
                  </pic:blipFill>
                  <pic:spPr bwMode="auto">
                    <a:xfrm>
                      <a:off x="0" y="0"/>
                      <a:ext cx="5486131" cy="1566736"/>
                    </a:xfrm>
                    <a:prstGeom prst="rect">
                      <a:avLst/>
                    </a:prstGeom>
                    <a:ln>
                      <a:noFill/>
                    </a:ln>
                    <a:extLst>
                      <a:ext uri="{53640926-AAD7-44D8-BBD7-CCE9431645EC}">
                        <a14:shadowObscured xmlns:a14="http://schemas.microsoft.com/office/drawing/2010/main"/>
                      </a:ext>
                    </a:extLst>
                  </pic:spPr>
                </pic:pic>
              </a:graphicData>
            </a:graphic>
          </wp:inline>
        </w:drawing>
      </w:r>
    </w:p>
    <w:p w14:paraId="66914FE8" w14:textId="3296FE51" w:rsidR="00D51FE4" w:rsidRPr="00716756" w:rsidRDefault="00D51FE4" w:rsidP="00D51FE4">
      <w:pPr>
        <w:pStyle w:val="ListParagraph"/>
        <w:numPr>
          <w:ilvl w:val="2"/>
          <w:numId w:val="6"/>
        </w:numPr>
        <w:spacing w:after="200" w:line="480" w:lineRule="auto"/>
        <w:rPr>
          <w:rFonts w:eastAsia="Calibri"/>
        </w:rPr>
      </w:pPr>
      <w:r w:rsidRPr="00D51FE4">
        <w:rPr>
          <w:rFonts w:eastAsia="Calibri"/>
          <w:color w:val="000000" w:themeColor="text1"/>
        </w:rPr>
        <w:t xml:space="preserve">Select </w:t>
      </w:r>
      <w:r w:rsidR="00716756" w:rsidRPr="00716756">
        <w:rPr>
          <w:rFonts w:eastAsia="Calibri"/>
          <w:color w:val="000000" w:themeColor="text1"/>
        </w:rPr>
        <w:t>scan mode</w:t>
      </w:r>
      <w:r w:rsidR="00A641D2">
        <w:rPr>
          <w:rFonts w:eastAsia="Calibri"/>
          <w:color w:val="000000" w:themeColor="text1"/>
        </w:rPr>
        <w:t xml:space="preserve"> depending</w:t>
      </w:r>
      <w:r w:rsidR="00716756">
        <w:rPr>
          <w:rFonts w:eastAsia="Calibri"/>
          <w:color w:val="000000" w:themeColor="text1"/>
        </w:rPr>
        <w:t>:</w:t>
      </w:r>
    </w:p>
    <w:p w14:paraId="5B913869" w14:textId="65A72EA8" w:rsidR="00BA5791" w:rsidRPr="00716756" w:rsidRDefault="00BA5791" w:rsidP="00BA5791">
      <w:pPr>
        <w:pStyle w:val="ListParagraph"/>
        <w:numPr>
          <w:ilvl w:val="3"/>
          <w:numId w:val="6"/>
        </w:numPr>
        <w:spacing w:after="200" w:line="480" w:lineRule="auto"/>
        <w:rPr>
          <w:rFonts w:eastAsia="Calibri"/>
        </w:rPr>
      </w:pPr>
      <w:r>
        <w:rPr>
          <w:rFonts w:eastAsia="Calibri"/>
          <w:color w:val="000000" w:themeColor="text1"/>
        </w:rPr>
        <w:t xml:space="preserve">Selection ion </w:t>
      </w:r>
      <w:r w:rsidR="00A641D2">
        <w:rPr>
          <w:rFonts w:eastAsia="Calibri"/>
          <w:color w:val="000000" w:themeColor="text1"/>
        </w:rPr>
        <w:t>recording</w:t>
      </w:r>
      <w:r>
        <w:rPr>
          <w:rFonts w:eastAsia="Calibri"/>
          <w:color w:val="000000" w:themeColor="text1"/>
        </w:rPr>
        <w:t xml:space="preserve"> (SIR) mode</w:t>
      </w:r>
      <w:r w:rsidR="00A641D2">
        <w:rPr>
          <w:rFonts w:eastAsia="Calibri"/>
          <w:color w:val="000000" w:themeColor="text1"/>
        </w:rPr>
        <w:t xml:space="preserve"> </w:t>
      </w:r>
    </w:p>
    <w:p w14:paraId="15E1B04A" w14:textId="77777777" w:rsidR="00BA5791" w:rsidRPr="00716756" w:rsidRDefault="00BA5791" w:rsidP="00BA5791">
      <w:pPr>
        <w:pStyle w:val="ListParagraph"/>
        <w:numPr>
          <w:ilvl w:val="3"/>
          <w:numId w:val="6"/>
        </w:numPr>
        <w:spacing w:after="200" w:line="480" w:lineRule="auto"/>
        <w:rPr>
          <w:rFonts w:eastAsia="Calibri"/>
        </w:rPr>
      </w:pPr>
      <w:r>
        <w:rPr>
          <w:rFonts w:eastAsia="Calibri"/>
          <w:color w:val="000000" w:themeColor="text1"/>
        </w:rPr>
        <w:t xml:space="preserve">Multiple reaction monitoring (MRM) mode </w:t>
      </w:r>
    </w:p>
    <w:p w14:paraId="788D30AC" w14:textId="738CB6A5" w:rsidR="00BA5791" w:rsidRPr="00BA5791" w:rsidRDefault="00BA5791" w:rsidP="00716756">
      <w:pPr>
        <w:pStyle w:val="ListParagraph"/>
        <w:numPr>
          <w:ilvl w:val="3"/>
          <w:numId w:val="6"/>
        </w:numPr>
        <w:spacing w:after="200" w:line="480" w:lineRule="auto"/>
        <w:rPr>
          <w:rFonts w:eastAsia="Calibri"/>
        </w:rPr>
      </w:pPr>
      <w:r>
        <w:rPr>
          <w:rFonts w:eastAsia="Calibri"/>
        </w:rPr>
        <w:t>MS Scan</w:t>
      </w:r>
    </w:p>
    <w:p w14:paraId="7CCB5EBA" w14:textId="1510842C" w:rsidR="00716756" w:rsidRPr="00716756" w:rsidRDefault="00A641D2" w:rsidP="00716756">
      <w:pPr>
        <w:pStyle w:val="ListParagraph"/>
        <w:numPr>
          <w:ilvl w:val="3"/>
          <w:numId w:val="6"/>
        </w:numPr>
        <w:spacing w:after="200" w:line="480" w:lineRule="auto"/>
        <w:rPr>
          <w:rFonts w:eastAsia="Calibri"/>
        </w:rPr>
      </w:pPr>
      <w:r>
        <w:rPr>
          <w:rFonts w:eastAsia="Calibri"/>
          <w:color w:val="000000" w:themeColor="text1"/>
        </w:rPr>
        <w:t xml:space="preserve">Parents </w:t>
      </w:r>
    </w:p>
    <w:p w14:paraId="20FE00AE" w14:textId="35AB3ABE" w:rsidR="00716756" w:rsidRPr="00716756" w:rsidRDefault="00BA5791" w:rsidP="00716756">
      <w:pPr>
        <w:pStyle w:val="ListParagraph"/>
        <w:numPr>
          <w:ilvl w:val="3"/>
          <w:numId w:val="6"/>
        </w:numPr>
        <w:spacing w:after="200" w:line="480" w:lineRule="auto"/>
        <w:rPr>
          <w:rFonts w:eastAsia="Calibri"/>
        </w:rPr>
      </w:pPr>
      <w:r>
        <w:rPr>
          <w:rFonts w:eastAsia="Calibri"/>
          <w:color w:val="000000" w:themeColor="text1"/>
        </w:rPr>
        <w:t xml:space="preserve">Daughters </w:t>
      </w:r>
    </w:p>
    <w:p w14:paraId="299302A4" w14:textId="3293EC22" w:rsidR="00716756" w:rsidRPr="00716756" w:rsidRDefault="00A641D2" w:rsidP="00716756">
      <w:pPr>
        <w:pStyle w:val="ListParagraph"/>
        <w:numPr>
          <w:ilvl w:val="3"/>
          <w:numId w:val="6"/>
        </w:numPr>
        <w:spacing w:after="200" w:line="480" w:lineRule="auto"/>
        <w:rPr>
          <w:rFonts w:eastAsia="Calibri"/>
        </w:rPr>
      </w:pPr>
      <w:r>
        <w:rPr>
          <w:rFonts w:eastAsia="Calibri"/>
          <w:color w:val="000000" w:themeColor="text1"/>
        </w:rPr>
        <w:t xml:space="preserve">Neutral Loss </w:t>
      </w:r>
    </w:p>
    <w:p w14:paraId="34523DE1" w14:textId="77777777" w:rsidR="00A05247" w:rsidRPr="00A05247" w:rsidRDefault="00716756" w:rsidP="00716756">
      <w:pPr>
        <w:pStyle w:val="ListParagraph"/>
        <w:numPr>
          <w:ilvl w:val="2"/>
          <w:numId w:val="6"/>
        </w:numPr>
        <w:spacing w:after="200" w:line="480" w:lineRule="auto"/>
        <w:rPr>
          <w:rFonts w:eastAsia="Calibri"/>
        </w:rPr>
      </w:pPr>
      <w:r>
        <w:rPr>
          <w:rFonts w:eastAsia="Calibri"/>
          <w:color w:val="000000" w:themeColor="text1"/>
        </w:rPr>
        <w:t xml:space="preserve">Go to the Menu bar. </w:t>
      </w:r>
      <w:r w:rsidRPr="00A05247">
        <w:rPr>
          <w:rFonts w:eastAsia="Calibri"/>
          <w:color w:val="000000" w:themeColor="text1"/>
        </w:rPr>
        <w:t>S</w:t>
      </w:r>
      <w:r>
        <w:rPr>
          <w:rFonts w:eastAsia="Calibri"/>
          <w:color w:val="000000" w:themeColor="text1"/>
        </w:rPr>
        <w:t xml:space="preserve">elect </w:t>
      </w:r>
      <w:r w:rsidR="00A05247" w:rsidRPr="00A05247">
        <w:rPr>
          <w:rFonts w:eastAsia="Calibri"/>
          <w:color w:val="000000" w:themeColor="text1"/>
          <w:u w:val="single"/>
        </w:rPr>
        <w:t>F</w:t>
      </w:r>
      <w:r w:rsidR="00A05247">
        <w:rPr>
          <w:rFonts w:eastAsia="Calibri"/>
          <w:color w:val="000000" w:themeColor="text1"/>
        </w:rPr>
        <w:t>ile</w:t>
      </w:r>
    </w:p>
    <w:p w14:paraId="236CFDCE" w14:textId="38CB8A39" w:rsidR="00716756" w:rsidRPr="000B2F5E" w:rsidRDefault="00A05247" w:rsidP="00A05247">
      <w:pPr>
        <w:pStyle w:val="ListParagraph"/>
        <w:numPr>
          <w:ilvl w:val="3"/>
          <w:numId w:val="6"/>
        </w:numPr>
        <w:spacing w:after="200" w:line="480" w:lineRule="auto"/>
        <w:rPr>
          <w:rFonts w:eastAsia="Calibri"/>
        </w:rPr>
      </w:pPr>
      <w:r>
        <w:rPr>
          <w:rFonts w:eastAsia="Calibri"/>
          <w:color w:val="000000" w:themeColor="text1"/>
        </w:rPr>
        <w:t xml:space="preserve">Select </w:t>
      </w:r>
      <w:r w:rsidRPr="00A05247">
        <w:rPr>
          <w:rFonts w:eastAsia="Calibri"/>
          <w:color w:val="000000" w:themeColor="text1"/>
          <w:u w:val="single"/>
        </w:rPr>
        <w:t>S</w:t>
      </w:r>
      <w:r>
        <w:rPr>
          <w:rFonts w:eastAsia="Calibri"/>
          <w:color w:val="000000" w:themeColor="text1"/>
        </w:rPr>
        <w:t>ave A</w:t>
      </w:r>
      <w:r w:rsidR="00716756">
        <w:rPr>
          <w:rFonts w:eastAsia="Calibri"/>
          <w:color w:val="000000" w:themeColor="text1"/>
        </w:rPr>
        <w:t>s.</w:t>
      </w:r>
    </w:p>
    <w:p w14:paraId="27519FCE" w14:textId="7B018842" w:rsidR="00716756" w:rsidRPr="000B2F5E" w:rsidRDefault="00716756" w:rsidP="00A05247">
      <w:pPr>
        <w:pStyle w:val="ListParagraph"/>
        <w:numPr>
          <w:ilvl w:val="4"/>
          <w:numId w:val="6"/>
        </w:numPr>
        <w:spacing w:after="200" w:line="480" w:lineRule="auto"/>
        <w:rPr>
          <w:rFonts w:eastAsia="Calibri"/>
        </w:rPr>
      </w:pPr>
      <w:r>
        <w:rPr>
          <w:rFonts w:eastAsia="Calibri"/>
          <w:color w:val="000000" w:themeColor="text1"/>
        </w:rPr>
        <w:t xml:space="preserve">Type a new name for the </w:t>
      </w:r>
      <w:r w:rsidR="00A05247">
        <w:rPr>
          <w:rFonts w:eastAsia="Calibri"/>
          <w:color w:val="000000" w:themeColor="text1"/>
        </w:rPr>
        <w:t>experiment file</w:t>
      </w:r>
    </w:p>
    <w:p w14:paraId="016C5EC2" w14:textId="06F7C587" w:rsidR="00716756" w:rsidRPr="000B2F5E" w:rsidRDefault="00716756" w:rsidP="00A05247">
      <w:pPr>
        <w:pStyle w:val="ListParagraph"/>
        <w:numPr>
          <w:ilvl w:val="5"/>
          <w:numId w:val="6"/>
        </w:numPr>
        <w:spacing w:after="200" w:line="480" w:lineRule="auto"/>
        <w:rPr>
          <w:rFonts w:eastAsia="Calibri"/>
        </w:rPr>
      </w:pPr>
      <w:r w:rsidRPr="00A05247">
        <w:rPr>
          <w:rFonts w:eastAsia="Calibri"/>
          <w:color w:val="000000" w:themeColor="text1"/>
        </w:rPr>
        <w:t>S</w:t>
      </w:r>
      <w:r w:rsidR="00A05247">
        <w:rPr>
          <w:rFonts w:eastAsia="Calibri"/>
          <w:color w:val="000000" w:themeColor="text1"/>
        </w:rPr>
        <w:t xml:space="preserve">elect </w:t>
      </w:r>
      <w:r w:rsidR="00A05247" w:rsidRPr="00A05247">
        <w:rPr>
          <w:rFonts w:eastAsia="Calibri"/>
          <w:color w:val="000000" w:themeColor="text1"/>
          <w:u w:val="single"/>
        </w:rPr>
        <w:t>S</w:t>
      </w:r>
      <w:r w:rsidR="00A05247">
        <w:rPr>
          <w:rFonts w:eastAsia="Calibri"/>
          <w:color w:val="000000" w:themeColor="text1"/>
        </w:rPr>
        <w:t>ave</w:t>
      </w:r>
      <w:r>
        <w:rPr>
          <w:rFonts w:eastAsia="Calibri"/>
          <w:color w:val="000000" w:themeColor="text1"/>
        </w:rPr>
        <w:t>.</w:t>
      </w:r>
    </w:p>
    <w:p w14:paraId="6CB69F8F" w14:textId="6AFE735A" w:rsidR="00716756" w:rsidRPr="00716756" w:rsidRDefault="00716756" w:rsidP="00716756">
      <w:pPr>
        <w:pStyle w:val="ListParagraph"/>
        <w:numPr>
          <w:ilvl w:val="2"/>
          <w:numId w:val="6"/>
        </w:numPr>
        <w:spacing w:after="200" w:line="480" w:lineRule="auto"/>
        <w:rPr>
          <w:rFonts w:eastAsia="Calibri"/>
        </w:rPr>
      </w:pPr>
      <w:r>
        <w:rPr>
          <w:rFonts w:eastAsia="Calibri"/>
        </w:rPr>
        <w:t xml:space="preserve">Close the </w:t>
      </w:r>
      <w:r w:rsidR="00A05247">
        <w:rPr>
          <w:rFonts w:eastAsia="Calibri"/>
        </w:rPr>
        <w:t>Experiment Setup</w:t>
      </w:r>
      <w:r>
        <w:rPr>
          <w:rFonts w:eastAsia="Calibri"/>
        </w:rPr>
        <w:t xml:space="preserve"> window.</w:t>
      </w:r>
    </w:p>
    <w:p w14:paraId="04D37EE6" w14:textId="77777777" w:rsidR="000B2F5E" w:rsidRDefault="000B2F5E" w:rsidP="000B2F5E">
      <w:pPr>
        <w:pStyle w:val="ListParagraph"/>
        <w:spacing w:after="200" w:line="480" w:lineRule="auto"/>
        <w:rPr>
          <w:rFonts w:eastAsia="Calibri"/>
          <w:b/>
        </w:rPr>
      </w:pPr>
    </w:p>
    <w:p w14:paraId="633CCFE4" w14:textId="77777777" w:rsidR="00416DF7" w:rsidRDefault="00416DF7" w:rsidP="000B2F5E">
      <w:pPr>
        <w:pStyle w:val="ListParagraph"/>
        <w:spacing w:after="200" w:line="480" w:lineRule="auto"/>
        <w:rPr>
          <w:rFonts w:eastAsia="Calibri"/>
          <w:b/>
        </w:rPr>
      </w:pPr>
    </w:p>
    <w:p w14:paraId="64EA4C4D" w14:textId="34371ED4" w:rsidR="00D51FE4" w:rsidRPr="00D51FE4" w:rsidRDefault="00D51FE4" w:rsidP="00D51FE4">
      <w:pPr>
        <w:pStyle w:val="ListParagraph"/>
        <w:numPr>
          <w:ilvl w:val="1"/>
          <w:numId w:val="6"/>
        </w:numPr>
        <w:spacing w:after="200" w:line="480" w:lineRule="auto"/>
        <w:rPr>
          <w:rFonts w:eastAsia="Calibri"/>
          <w:b/>
        </w:rPr>
      </w:pPr>
      <w:r w:rsidRPr="00D51FE4">
        <w:rPr>
          <w:rFonts w:eastAsia="Calibri"/>
          <w:b/>
        </w:rPr>
        <w:t xml:space="preserve">Create a new MS </w:t>
      </w:r>
      <w:r w:rsidR="00716756">
        <w:rPr>
          <w:rFonts w:eastAsia="Calibri"/>
          <w:b/>
        </w:rPr>
        <w:t>tune page</w:t>
      </w:r>
      <w:r w:rsidRPr="00D51FE4">
        <w:rPr>
          <w:rFonts w:eastAsia="Calibri"/>
          <w:b/>
        </w:rPr>
        <w:t xml:space="preserve"> with detection conditions</w:t>
      </w:r>
    </w:p>
    <w:p w14:paraId="51CE2293" w14:textId="2CF7FDD9" w:rsidR="00716756" w:rsidRPr="00716756" w:rsidRDefault="00D51FE4" w:rsidP="00716756">
      <w:pPr>
        <w:pStyle w:val="ListParagraph"/>
        <w:numPr>
          <w:ilvl w:val="2"/>
          <w:numId w:val="6"/>
        </w:numPr>
        <w:spacing w:after="200" w:line="480" w:lineRule="auto"/>
        <w:rPr>
          <w:rFonts w:eastAsia="Calibri"/>
        </w:rPr>
      </w:pPr>
      <w:r w:rsidRPr="00D51FE4">
        <w:rPr>
          <w:rFonts w:eastAsia="Calibri"/>
          <w:color w:val="000000" w:themeColor="text1"/>
        </w:rPr>
        <w:t xml:space="preserve">Go to the </w:t>
      </w:r>
      <w:r>
        <w:rPr>
          <w:rFonts w:eastAsia="Calibri"/>
          <w:color w:val="000000" w:themeColor="text1"/>
        </w:rPr>
        <w:t xml:space="preserve">Mass Lynx </w:t>
      </w:r>
      <w:r w:rsidRPr="00D51FE4">
        <w:rPr>
          <w:rFonts w:eastAsia="Calibri"/>
          <w:color w:val="000000" w:themeColor="text1"/>
        </w:rPr>
        <w:t xml:space="preserve">menu bar. Select </w:t>
      </w:r>
      <w:r>
        <w:rPr>
          <w:rFonts w:eastAsia="Calibri"/>
          <w:color w:val="000000" w:themeColor="text1"/>
          <w:u w:val="single"/>
        </w:rPr>
        <w:t>M</w:t>
      </w:r>
      <w:r w:rsidRPr="00D51FE4">
        <w:rPr>
          <w:rFonts w:eastAsia="Calibri"/>
          <w:color w:val="000000" w:themeColor="text1"/>
        </w:rPr>
        <w:t>S tune.</w:t>
      </w:r>
    </w:p>
    <w:p w14:paraId="306C3373" w14:textId="412E11E3" w:rsidR="008938F5" w:rsidRPr="008938F5" w:rsidRDefault="00D51FE4" w:rsidP="008938F5">
      <w:pPr>
        <w:pStyle w:val="ListParagraph"/>
        <w:numPr>
          <w:ilvl w:val="2"/>
          <w:numId w:val="6"/>
        </w:numPr>
        <w:spacing w:after="200" w:line="480" w:lineRule="auto"/>
        <w:rPr>
          <w:rFonts w:eastAsia="Calibri"/>
        </w:rPr>
      </w:pPr>
      <w:r w:rsidRPr="00D51FE4">
        <w:rPr>
          <w:rFonts w:eastAsia="Calibri"/>
          <w:color w:val="000000" w:themeColor="text1"/>
        </w:rPr>
        <w:t xml:space="preserve">A </w:t>
      </w:r>
      <w:r w:rsidR="00716756">
        <w:rPr>
          <w:rFonts w:eastAsia="Calibri"/>
          <w:color w:val="000000" w:themeColor="text1"/>
        </w:rPr>
        <w:t xml:space="preserve">dialog window has opened. </w:t>
      </w:r>
    </w:p>
    <w:p w14:paraId="58BB8934" w14:textId="5C7D2D66" w:rsidR="008938F5" w:rsidRPr="008938F5" w:rsidRDefault="008938F5" w:rsidP="008938F5">
      <w:pPr>
        <w:pStyle w:val="ListParagraph"/>
        <w:numPr>
          <w:ilvl w:val="3"/>
          <w:numId w:val="6"/>
        </w:numPr>
        <w:spacing w:after="200" w:line="480" w:lineRule="auto"/>
        <w:rPr>
          <w:rFonts w:eastAsia="Calibri"/>
        </w:rPr>
      </w:pPr>
      <w:r>
        <w:rPr>
          <w:rFonts w:eastAsia="Calibri"/>
          <w:color w:val="000000" w:themeColor="text1"/>
        </w:rPr>
        <w:t>There are 3 pages in the MS tune window</w:t>
      </w:r>
    </w:p>
    <w:p w14:paraId="2D8B8514" w14:textId="416FBE43" w:rsidR="008938F5" w:rsidRPr="008938F5" w:rsidRDefault="008938F5" w:rsidP="008938F5">
      <w:pPr>
        <w:pStyle w:val="ListParagraph"/>
        <w:numPr>
          <w:ilvl w:val="4"/>
          <w:numId w:val="6"/>
        </w:numPr>
        <w:spacing w:after="200" w:line="480" w:lineRule="auto"/>
        <w:rPr>
          <w:rFonts w:eastAsia="Calibri"/>
        </w:rPr>
      </w:pPr>
      <w:r>
        <w:rPr>
          <w:rFonts w:eastAsia="Calibri"/>
          <w:color w:val="000000" w:themeColor="text1"/>
        </w:rPr>
        <w:t>Source</w:t>
      </w:r>
    </w:p>
    <w:p w14:paraId="5991B3A3" w14:textId="77777777" w:rsidR="008938F5" w:rsidRPr="008938F5" w:rsidRDefault="008938F5" w:rsidP="008938F5">
      <w:pPr>
        <w:pStyle w:val="ListParagraph"/>
        <w:numPr>
          <w:ilvl w:val="4"/>
          <w:numId w:val="6"/>
        </w:numPr>
        <w:spacing w:after="200" w:line="480" w:lineRule="auto"/>
        <w:rPr>
          <w:rFonts w:eastAsia="Calibri"/>
        </w:rPr>
      </w:pPr>
      <w:r>
        <w:rPr>
          <w:rFonts w:eastAsia="Calibri"/>
          <w:color w:val="000000" w:themeColor="text1"/>
        </w:rPr>
        <w:t xml:space="preserve">Analyzer </w:t>
      </w:r>
    </w:p>
    <w:p w14:paraId="494399CA" w14:textId="45A54E34" w:rsidR="008938F5" w:rsidRPr="006C6453" w:rsidRDefault="008938F5" w:rsidP="008938F5">
      <w:pPr>
        <w:pStyle w:val="ListParagraph"/>
        <w:numPr>
          <w:ilvl w:val="4"/>
          <w:numId w:val="6"/>
        </w:numPr>
        <w:spacing w:after="200" w:line="480" w:lineRule="auto"/>
        <w:rPr>
          <w:rFonts w:eastAsia="Calibri"/>
        </w:rPr>
      </w:pPr>
      <w:r>
        <w:rPr>
          <w:rFonts w:eastAsia="Calibri"/>
          <w:color w:val="000000" w:themeColor="text1"/>
        </w:rPr>
        <w:t>Diagnostics</w:t>
      </w:r>
    </w:p>
    <w:p w14:paraId="16E7F949" w14:textId="1E4B5240" w:rsidR="008938F5" w:rsidRPr="00A641D2" w:rsidRDefault="00B176D9" w:rsidP="00A641D2">
      <w:pPr>
        <w:spacing w:after="200" w:line="480" w:lineRule="auto"/>
        <w:rPr>
          <w:rFonts w:eastAsia="Calibri"/>
        </w:rPr>
      </w:pPr>
      <w:r>
        <w:rPr>
          <w:noProof/>
        </w:rPr>
        <w:drawing>
          <wp:inline distT="0" distB="0" distL="0" distR="0" wp14:anchorId="53EE4A22" wp14:editId="241A813C">
            <wp:extent cx="5533292" cy="4009273"/>
            <wp:effectExtent l="0" t="0" r="444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534904" cy="4010441"/>
                    </a:xfrm>
                    <a:prstGeom prst="rect">
                      <a:avLst/>
                    </a:prstGeom>
                  </pic:spPr>
                </pic:pic>
              </a:graphicData>
            </a:graphic>
          </wp:inline>
        </w:drawing>
      </w:r>
    </w:p>
    <w:p w14:paraId="647A5D99" w14:textId="6573649E" w:rsidR="008938F5" w:rsidRDefault="008938F5" w:rsidP="008938F5">
      <w:pPr>
        <w:pStyle w:val="ListParagraph"/>
        <w:numPr>
          <w:ilvl w:val="3"/>
          <w:numId w:val="6"/>
        </w:numPr>
        <w:spacing w:after="200" w:line="480" w:lineRule="auto"/>
        <w:rPr>
          <w:rFonts w:eastAsia="Calibri"/>
        </w:rPr>
      </w:pPr>
      <w:r w:rsidRPr="008938F5">
        <w:rPr>
          <w:rFonts w:eastAsia="Calibri"/>
          <w:u w:val="single"/>
        </w:rPr>
        <w:t>S</w:t>
      </w:r>
      <w:r>
        <w:rPr>
          <w:rFonts w:eastAsia="Calibri"/>
        </w:rPr>
        <w:t>ource page</w:t>
      </w:r>
    </w:p>
    <w:p w14:paraId="4565978A" w14:textId="4230EA16" w:rsidR="008938F5" w:rsidRDefault="008938F5" w:rsidP="008938F5">
      <w:pPr>
        <w:pStyle w:val="ListParagraph"/>
        <w:numPr>
          <w:ilvl w:val="4"/>
          <w:numId w:val="6"/>
        </w:numPr>
        <w:spacing w:after="200" w:line="480" w:lineRule="auto"/>
        <w:rPr>
          <w:rFonts w:eastAsia="Calibri"/>
        </w:rPr>
      </w:pPr>
      <w:r>
        <w:rPr>
          <w:rFonts w:eastAsia="Calibri"/>
        </w:rPr>
        <w:t>Set the capillary, corona needle, and source voltages</w:t>
      </w:r>
    </w:p>
    <w:p w14:paraId="69912701" w14:textId="4AB8D911" w:rsidR="008938F5" w:rsidRPr="008938F5" w:rsidRDefault="008938F5" w:rsidP="008938F5">
      <w:pPr>
        <w:pStyle w:val="ListParagraph"/>
        <w:numPr>
          <w:ilvl w:val="4"/>
          <w:numId w:val="6"/>
        </w:numPr>
        <w:spacing w:after="200" w:line="480" w:lineRule="auto"/>
        <w:rPr>
          <w:rFonts w:eastAsia="Calibri"/>
        </w:rPr>
      </w:pPr>
      <w:r>
        <w:rPr>
          <w:rFonts w:eastAsia="Calibri"/>
        </w:rPr>
        <w:t>Set the source temperature, desolvation temperature, desolvation gas flow, and cone gas flows</w:t>
      </w:r>
    </w:p>
    <w:p w14:paraId="29105C17" w14:textId="5D5A7FC7" w:rsidR="00716756" w:rsidRPr="009C5B73" w:rsidRDefault="00716756" w:rsidP="008938F5">
      <w:pPr>
        <w:pStyle w:val="ListParagraph"/>
        <w:numPr>
          <w:ilvl w:val="3"/>
          <w:numId w:val="6"/>
        </w:numPr>
        <w:spacing w:after="200" w:line="480" w:lineRule="auto"/>
        <w:rPr>
          <w:rFonts w:eastAsia="Calibri"/>
        </w:rPr>
      </w:pPr>
      <w:r w:rsidRPr="00716756">
        <w:rPr>
          <w:rFonts w:eastAsia="Calibri"/>
          <w:color w:val="000000" w:themeColor="text1"/>
          <w:u w:val="single"/>
        </w:rPr>
        <w:t>A</w:t>
      </w:r>
      <w:r>
        <w:rPr>
          <w:rFonts w:eastAsia="Calibri"/>
          <w:color w:val="000000" w:themeColor="text1"/>
        </w:rPr>
        <w:t xml:space="preserve">nalyzer </w:t>
      </w:r>
      <w:r w:rsidR="008938F5">
        <w:rPr>
          <w:rFonts w:eastAsia="Calibri"/>
          <w:color w:val="000000" w:themeColor="text1"/>
        </w:rPr>
        <w:t xml:space="preserve">page </w:t>
      </w:r>
    </w:p>
    <w:p w14:paraId="034F76AF" w14:textId="0A504104" w:rsidR="009C5B73" w:rsidRPr="009C5B73" w:rsidRDefault="009C5B73" w:rsidP="008938F5">
      <w:pPr>
        <w:pStyle w:val="ListParagraph"/>
        <w:numPr>
          <w:ilvl w:val="4"/>
          <w:numId w:val="6"/>
        </w:numPr>
        <w:spacing w:after="200" w:line="480" w:lineRule="auto"/>
        <w:rPr>
          <w:rFonts w:eastAsia="Calibri"/>
        </w:rPr>
      </w:pPr>
      <w:r>
        <w:rPr>
          <w:rFonts w:eastAsia="Calibri"/>
          <w:color w:val="000000" w:themeColor="text1"/>
        </w:rPr>
        <w:t>Input conditions for the mass analyzers</w:t>
      </w:r>
    </w:p>
    <w:p w14:paraId="1A88B9E5" w14:textId="416114B8" w:rsidR="009C5B73" w:rsidRPr="009C5B73" w:rsidRDefault="009C5B73" w:rsidP="008938F5">
      <w:pPr>
        <w:pStyle w:val="ListParagraph"/>
        <w:numPr>
          <w:ilvl w:val="4"/>
          <w:numId w:val="6"/>
        </w:numPr>
        <w:spacing w:after="200" w:line="480" w:lineRule="auto"/>
        <w:rPr>
          <w:rFonts w:eastAsia="Calibri"/>
        </w:rPr>
      </w:pPr>
      <w:r>
        <w:rPr>
          <w:rFonts w:eastAsia="Calibri"/>
          <w:color w:val="000000" w:themeColor="text1"/>
        </w:rPr>
        <w:t>Initial conditions to start with include:</w:t>
      </w:r>
    </w:p>
    <w:p w14:paraId="73E4D533" w14:textId="5A0CC9C9" w:rsidR="008938F5" w:rsidRDefault="008938F5" w:rsidP="008938F5">
      <w:pPr>
        <w:pStyle w:val="ListParagraph"/>
        <w:numPr>
          <w:ilvl w:val="5"/>
          <w:numId w:val="6"/>
        </w:numPr>
        <w:spacing w:after="200" w:line="480" w:lineRule="auto"/>
        <w:rPr>
          <w:rFonts w:eastAsia="Calibri"/>
        </w:rPr>
      </w:pPr>
      <w:r>
        <w:rPr>
          <w:rFonts w:eastAsia="Calibri"/>
        </w:rPr>
        <w:t>Resolutions for LM and HM 1 = 15.0</w:t>
      </w:r>
    </w:p>
    <w:p w14:paraId="07102B1C" w14:textId="156507B7" w:rsidR="008938F5" w:rsidRPr="008938F5" w:rsidRDefault="008938F5" w:rsidP="008938F5">
      <w:pPr>
        <w:pStyle w:val="ListParagraph"/>
        <w:numPr>
          <w:ilvl w:val="5"/>
          <w:numId w:val="6"/>
        </w:numPr>
        <w:spacing w:after="200" w:line="480" w:lineRule="auto"/>
        <w:rPr>
          <w:rFonts w:eastAsia="Calibri"/>
        </w:rPr>
      </w:pPr>
      <w:r>
        <w:rPr>
          <w:rFonts w:eastAsia="Calibri"/>
        </w:rPr>
        <w:t>Resolutions for LM and HM 2 = 14.0</w:t>
      </w:r>
    </w:p>
    <w:p w14:paraId="79E2A63B" w14:textId="090768BD" w:rsidR="008938F5" w:rsidRDefault="008938F5" w:rsidP="008938F5">
      <w:pPr>
        <w:pStyle w:val="ListParagraph"/>
        <w:numPr>
          <w:ilvl w:val="5"/>
          <w:numId w:val="6"/>
        </w:numPr>
        <w:spacing w:after="200" w:line="480" w:lineRule="auto"/>
        <w:rPr>
          <w:rFonts w:eastAsia="Calibri"/>
        </w:rPr>
      </w:pPr>
      <w:r>
        <w:rPr>
          <w:rFonts w:eastAsia="Calibri"/>
        </w:rPr>
        <w:t>Ion energies = 0.6</w:t>
      </w:r>
    </w:p>
    <w:p w14:paraId="5FE5AC14" w14:textId="7C49DC98" w:rsidR="008938F5" w:rsidRPr="008938F5" w:rsidRDefault="008938F5" w:rsidP="008938F5">
      <w:pPr>
        <w:pStyle w:val="ListParagraph"/>
        <w:numPr>
          <w:ilvl w:val="5"/>
          <w:numId w:val="6"/>
        </w:numPr>
        <w:spacing w:after="200" w:line="480" w:lineRule="auto"/>
        <w:rPr>
          <w:rFonts w:eastAsia="Calibri"/>
        </w:rPr>
      </w:pPr>
      <w:r>
        <w:rPr>
          <w:rFonts w:eastAsia="Calibri"/>
        </w:rPr>
        <w:t>Entrance, collision, and exit will vary depend on MS scan chosen</w:t>
      </w:r>
    </w:p>
    <w:p w14:paraId="43DAF11F" w14:textId="740DF149" w:rsidR="009C5B73" w:rsidRPr="008938F5" w:rsidRDefault="008938F5" w:rsidP="008938F5">
      <w:pPr>
        <w:pStyle w:val="ListParagraph"/>
        <w:numPr>
          <w:ilvl w:val="5"/>
          <w:numId w:val="6"/>
        </w:numPr>
        <w:spacing w:after="200" w:line="480" w:lineRule="auto"/>
        <w:rPr>
          <w:rFonts w:eastAsia="Calibri"/>
        </w:rPr>
      </w:pPr>
      <w:r>
        <w:rPr>
          <w:rFonts w:eastAsia="Calibri"/>
          <w:color w:val="000000" w:themeColor="text1"/>
        </w:rPr>
        <w:t>Multiplier = 650</w:t>
      </w:r>
    </w:p>
    <w:p w14:paraId="072A1255" w14:textId="4BB36FD0" w:rsidR="008938F5" w:rsidRPr="009C5B73" w:rsidRDefault="008938F5" w:rsidP="008938F5">
      <w:pPr>
        <w:pStyle w:val="ListParagraph"/>
        <w:numPr>
          <w:ilvl w:val="5"/>
          <w:numId w:val="6"/>
        </w:numPr>
        <w:spacing w:after="200" w:line="480" w:lineRule="auto"/>
        <w:rPr>
          <w:rFonts w:eastAsia="Calibri"/>
        </w:rPr>
      </w:pPr>
      <w:r>
        <w:rPr>
          <w:rFonts w:eastAsia="Calibri"/>
          <w:color w:val="000000" w:themeColor="text1"/>
        </w:rPr>
        <w:t>Syringe flow rate (</w:t>
      </w:r>
      <w:proofErr w:type="spellStart"/>
      <w:r>
        <w:rPr>
          <w:rFonts w:eastAsia="Calibri"/>
          <w:color w:val="000000" w:themeColor="text1"/>
        </w:rPr>
        <w:t>μL</w:t>
      </w:r>
      <w:proofErr w:type="spellEnd"/>
      <w:r>
        <w:rPr>
          <w:rFonts w:eastAsia="Calibri"/>
          <w:color w:val="000000" w:themeColor="text1"/>
        </w:rPr>
        <w:t>/min) will vary depending on how much you want to inject</w:t>
      </w:r>
    </w:p>
    <w:p w14:paraId="4464A43F" w14:textId="6C3E0F56" w:rsidR="009C5B73" w:rsidRPr="008938F5" w:rsidRDefault="008938F5" w:rsidP="008938F5">
      <w:pPr>
        <w:pStyle w:val="ListParagraph"/>
        <w:numPr>
          <w:ilvl w:val="5"/>
          <w:numId w:val="6"/>
        </w:numPr>
        <w:spacing w:after="200" w:line="480" w:lineRule="auto"/>
        <w:rPr>
          <w:rFonts w:eastAsia="Calibri"/>
        </w:rPr>
      </w:pPr>
      <w:r>
        <w:rPr>
          <w:rFonts w:eastAsia="Calibri"/>
          <w:color w:val="000000" w:themeColor="text1"/>
        </w:rPr>
        <w:t xml:space="preserve">Gas cell </w:t>
      </w:r>
      <w:proofErr w:type="spellStart"/>
      <w:r>
        <w:rPr>
          <w:rFonts w:eastAsia="Calibri"/>
          <w:color w:val="000000" w:themeColor="text1"/>
        </w:rPr>
        <w:t>pirani</w:t>
      </w:r>
      <w:proofErr w:type="spellEnd"/>
      <w:r w:rsidR="009C5B73">
        <w:rPr>
          <w:rFonts w:eastAsia="Calibri"/>
          <w:color w:val="000000" w:themeColor="text1"/>
        </w:rPr>
        <w:t xml:space="preserve"> </w:t>
      </w:r>
      <w:r>
        <w:rPr>
          <w:rFonts w:eastAsia="Calibri"/>
          <w:color w:val="000000" w:themeColor="text1"/>
        </w:rPr>
        <w:t>=</w:t>
      </w:r>
      <w:r w:rsidR="009C5B73">
        <w:rPr>
          <w:rFonts w:eastAsia="Calibri"/>
          <w:color w:val="000000" w:themeColor="text1"/>
        </w:rPr>
        <w:t xml:space="preserve"> 3x10</w:t>
      </w:r>
      <w:r w:rsidR="009C5B73" w:rsidRPr="009C5B73">
        <w:rPr>
          <w:rFonts w:eastAsia="Calibri"/>
          <w:color w:val="000000" w:themeColor="text1"/>
          <w:vertAlign w:val="superscript"/>
        </w:rPr>
        <w:t>-3</w:t>
      </w:r>
      <w:r w:rsidR="009C5B73">
        <w:rPr>
          <w:rFonts w:eastAsia="Calibri"/>
          <w:color w:val="000000" w:themeColor="text1"/>
        </w:rPr>
        <w:t xml:space="preserve"> mbar</w:t>
      </w:r>
      <w:r>
        <w:rPr>
          <w:rFonts w:eastAsia="Calibri"/>
          <w:color w:val="000000" w:themeColor="text1"/>
        </w:rPr>
        <w:tab/>
      </w:r>
    </w:p>
    <w:p w14:paraId="716FE200" w14:textId="23DF4177" w:rsidR="008938F5" w:rsidRPr="00B176D9" w:rsidRDefault="008938F5" w:rsidP="008938F5">
      <w:pPr>
        <w:pStyle w:val="ListParagraph"/>
        <w:numPr>
          <w:ilvl w:val="6"/>
          <w:numId w:val="6"/>
        </w:numPr>
        <w:spacing w:after="200" w:line="480" w:lineRule="auto"/>
        <w:rPr>
          <w:rFonts w:eastAsia="Calibri"/>
        </w:rPr>
      </w:pPr>
      <w:r>
        <w:rPr>
          <w:rFonts w:eastAsia="Calibri"/>
          <w:color w:val="000000" w:themeColor="text1"/>
        </w:rPr>
        <w:t>Can be adjusted using the black knob at the left of the ESI probe</w:t>
      </w:r>
    </w:p>
    <w:p w14:paraId="526F5BBA" w14:textId="151ED334" w:rsidR="00B176D9" w:rsidRPr="00B176D9" w:rsidRDefault="00B176D9" w:rsidP="003904CC">
      <w:pPr>
        <w:spacing w:after="200" w:line="480" w:lineRule="auto"/>
        <w:ind w:left="360" w:firstLine="360"/>
        <w:jc w:val="center"/>
        <w:rPr>
          <w:rFonts w:eastAsia="Calibri"/>
        </w:rPr>
      </w:pPr>
      <w:r>
        <w:rPr>
          <w:noProof/>
        </w:rPr>
        <w:drawing>
          <wp:inline distT="0" distB="0" distL="0" distR="0" wp14:anchorId="5A992331" wp14:editId="68AF06E0">
            <wp:extent cx="4349262" cy="31513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349262" cy="315135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F29648D" w14:textId="35ADF95A" w:rsidR="009C5B73" w:rsidRPr="008938F5" w:rsidRDefault="00B176D9" w:rsidP="008938F5">
      <w:pPr>
        <w:pStyle w:val="ListParagraph"/>
        <w:numPr>
          <w:ilvl w:val="3"/>
          <w:numId w:val="6"/>
        </w:numPr>
        <w:spacing w:after="200" w:line="480" w:lineRule="auto"/>
        <w:rPr>
          <w:rFonts w:eastAsia="Calibri"/>
        </w:rPr>
      </w:pPr>
      <w:r>
        <w:rPr>
          <w:rFonts w:eastAsia="Calibri"/>
          <w:color w:val="000000" w:themeColor="text1"/>
        </w:rPr>
        <w:t xml:space="preserve">Select </w:t>
      </w:r>
      <w:r w:rsidRPr="00B176D9">
        <w:rPr>
          <w:rFonts w:eastAsia="Calibri"/>
          <w:color w:val="000000" w:themeColor="text1"/>
          <w:u w:val="single"/>
        </w:rPr>
        <w:t>D</w:t>
      </w:r>
      <w:r>
        <w:rPr>
          <w:rFonts w:eastAsia="Calibri"/>
          <w:color w:val="000000" w:themeColor="text1"/>
        </w:rPr>
        <w:t>iagnostics</w:t>
      </w:r>
    </w:p>
    <w:p w14:paraId="6FD7ACF1" w14:textId="0571CA8A" w:rsidR="008938F5" w:rsidRPr="00B176D9" w:rsidRDefault="008938F5" w:rsidP="008938F5">
      <w:pPr>
        <w:pStyle w:val="ListParagraph"/>
        <w:numPr>
          <w:ilvl w:val="4"/>
          <w:numId w:val="6"/>
        </w:numPr>
        <w:spacing w:after="200" w:line="480" w:lineRule="auto"/>
        <w:rPr>
          <w:rFonts w:eastAsia="Calibri"/>
        </w:rPr>
      </w:pPr>
      <w:r>
        <w:rPr>
          <w:rFonts w:eastAsia="Calibri"/>
          <w:color w:val="000000" w:themeColor="text1"/>
        </w:rPr>
        <w:t xml:space="preserve">View the turbo pump speeds and other diagnostic information about the mass spectrometer </w:t>
      </w:r>
    </w:p>
    <w:p w14:paraId="40B5C58A" w14:textId="18681BBF" w:rsidR="00B176D9" w:rsidRPr="00B176D9" w:rsidRDefault="00B176D9" w:rsidP="00B176D9">
      <w:pPr>
        <w:spacing w:after="200" w:line="480" w:lineRule="auto"/>
        <w:rPr>
          <w:rFonts w:eastAsia="Calibri"/>
        </w:rPr>
      </w:pPr>
      <w:r>
        <w:rPr>
          <w:noProof/>
        </w:rPr>
        <w:drawing>
          <wp:inline distT="0" distB="0" distL="0" distR="0" wp14:anchorId="6CFD3557" wp14:editId="583D2EAE">
            <wp:extent cx="5486400" cy="3975295"/>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86400" cy="3975295"/>
                    </a:xfrm>
                    <a:prstGeom prst="rect">
                      <a:avLst/>
                    </a:prstGeom>
                  </pic:spPr>
                </pic:pic>
              </a:graphicData>
            </a:graphic>
          </wp:inline>
        </w:drawing>
      </w:r>
    </w:p>
    <w:p w14:paraId="1E26D7C0" w14:textId="77777777" w:rsidR="00003628" w:rsidRPr="00003628" w:rsidRDefault="009C5B73" w:rsidP="00716756">
      <w:pPr>
        <w:pStyle w:val="ListParagraph"/>
        <w:numPr>
          <w:ilvl w:val="2"/>
          <w:numId w:val="6"/>
        </w:numPr>
        <w:spacing w:after="200" w:line="480" w:lineRule="auto"/>
        <w:rPr>
          <w:rFonts w:eastAsia="Calibri"/>
        </w:rPr>
      </w:pPr>
      <w:r>
        <w:rPr>
          <w:rFonts w:eastAsia="Calibri"/>
          <w:color w:val="000000" w:themeColor="text1"/>
        </w:rPr>
        <w:t xml:space="preserve"> </w:t>
      </w:r>
      <w:r w:rsidR="008938F5">
        <w:rPr>
          <w:rFonts w:eastAsia="Calibri"/>
          <w:color w:val="000000" w:themeColor="text1"/>
        </w:rPr>
        <w:t xml:space="preserve">After inputting all of the information for sample detection on each page, </w:t>
      </w:r>
      <w:r w:rsidR="00716756">
        <w:rPr>
          <w:rFonts w:eastAsia="Calibri"/>
          <w:color w:val="000000" w:themeColor="text1"/>
        </w:rPr>
        <w:t xml:space="preserve">Go to the Menu bar. </w:t>
      </w:r>
    </w:p>
    <w:p w14:paraId="071C89E1" w14:textId="532F9220" w:rsidR="00716756" w:rsidRPr="000B2F5E" w:rsidRDefault="008938F5" w:rsidP="00003628">
      <w:pPr>
        <w:pStyle w:val="ListParagraph"/>
        <w:numPr>
          <w:ilvl w:val="3"/>
          <w:numId w:val="6"/>
        </w:numPr>
        <w:spacing w:after="200" w:line="480" w:lineRule="auto"/>
        <w:rPr>
          <w:rFonts w:eastAsia="Calibri"/>
        </w:rPr>
      </w:pPr>
      <w:r>
        <w:rPr>
          <w:rFonts w:eastAsia="Calibri"/>
          <w:color w:val="000000" w:themeColor="text1"/>
        </w:rPr>
        <w:t>Click</w:t>
      </w:r>
      <w:r w:rsidR="00716756">
        <w:rPr>
          <w:rFonts w:eastAsia="Calibri"/>
          <w:color w:val="000000" w:themeColor="text1"/>
        </w:rPr>
        <w:t xml:space="preserve"> </w:t>
      </w:r>
      <w:r w:rsidRPr="008938F5">
        <w:rPr>
          <w:rFonts w:eastAsia="Calibri"/>
          <w:color w:val="000000" w:themeColor="text1"/>
          <w:u w:val="single"/>
        </w:rPr>
        <w:t>S</w:t>
      </w:r>
      <w:r w:rsidR="00716756">
        <w:rPr>
          <w:rFonts w:eastAsia="Calibri"/>
          <w:color w:val="000000" w:themeColor="text1"/>
        </w:rPr>
        <w:t xml:space="preserve">ave </w:t>
      </w:r>
      <w:r>
        <w:rPr>
          <w:rFonts w:eastAsia="Calibri"/>
          <w:color w:val="000000" w:themeColor="text1"/>
        </w:rPr>
        <w:t>A</w:t>
      </w:r>
      <w:r w:rsidR="00716756">
        <w:rPr>
          <w:rFonts w:eastAsia="Calibri"/>
          <w:color w:val="000000" w:themeColor="text1"/>
        </w:rPr>
        <w:t>s.</w:t>
      </w:r>
    </w:p>
    <w:p w14:paraId="6CE23169" w14:textId="693E82A5" w:rsidR="00716756" w:rsidRPr="000B2F5E" w:rsidRDefault="00716756" w:rsidP="008938F5">
      <w:pPr>
        <w:pStyle w:val="ListParagraph"/>
        <w:numPr>
          <w:ilvl w:val="4"/>
          <w:numId w:val="6"/>
        </w:numPr>
        <w:spacing w:after="200" w:line="480" w:lineRule="auto"/>
        <w:rPr>
          <w:rFonts w:eastAsia="Calibri"/>
        </w:rPr>
      </w:pPr>
      <w:r>
        <w:rPr>
          <w:rFonts w:eastAsia="Calibri"/>
          <w:color w:val="000000" w:themeColor="text1"/>
        </w:rPr>
        <w:t xml:space="preserve">Type a new name for the </w:t>
      </w:r>
      <w:r w:rsidR="00003628">
        <w:rPr>
          <w:rFonts w:eastAsia="Calibri"/>
          <w:color w:val="000000" w:themeColor="text1"/>
        </w:rPr>
        <w:t>MS tune (instrument parameter)</w:t>
      </w:r>
      <w:r>
        <w:rPr>
          <w:rFonts w:eastAsia="Calibri"/>
          <w:color w:val="000000" w:themeColor="text1"/>
        </w:rPr>
        <w:t xml:space="preserve"> </w:t>
      </w:r>
      <w:r w:rsidR="00003628">
        <w:rPr>
          <w:rFonts w:eastAsia="Calibri"/>
          <w:color w:val="000000" w:themeColor="text1"/>
        </w:rPr>
        <w:t>file</w:t>
      </w:r>
      <w:r>
        <w:rPr>
          <w:rFonts w:eastAsia="Calibri"/>
          <w:color w:val="000000" w:themeColor="text1"/>
        </w:rPr>
        <w:t>.</w:t>
      </w:r>
    </w:p>
    <w:p w14:paraId="3C8E7D95" w14:textId="5B48C6D3" w:rsidR="00716756" w:rsidRPr="000B2F5E" w:rsidRDefault="008938F5" w:rsidP="008938F5">
      <w:pPr>
        <w:pStyle w:val="ListParagraph"/>
        <w:numPr>
          <w:ilvl w:val="5"/>
          <w:numId w:val="6"/>
        </w:numPr>
        <w:spacing w:after="200" w:line="480" w:lineRule="auto"/>
        <w:rPr>
          <w:rFonts w:eastAsia="Calibri"/>
        </w:rPr>
      </w:pPr>
      <w:r w:rsidRPr="008938F5">
        <w:rPr>
          <w:rFonts w:eastAsia="Calibri"/>
          <w:color w:val="000000" w:themeColor="text1"/>
        </w:rPr>
        <w:t>Click</w:t>
      </w:r>
      <w:r>
        <w:rPr>
          <w:rFonts w:eastAsia="Calibri"/>
          <w:color w:val="000000" w:themeColor="text1"/>
        </w:rPr>
        <w:t xml:space="preserve"> </w:t>
      </w:r>
      <w:r w:rsidRPr="008938F5">
        <w:rPr>
          <w:rFonts w:eastAsia="Calibri"/>
          <w:color w:val="000000" w:themeColor="text1"/>
          <w:u w:val="single"/>
        </w:rPr>
        <w:t>S</w:t>
      </w:r>
      <w:r>
        <w:rPr>
          <w:rFonts w:eastAsia="Calibri"/>
          <w:color w:val="000000" w:themeColor="text1"/>
        </w:rPr>
        <w:t>ave</w:t>
      </w:r>
    </w:p>
    <w:p w14:paraId="71B6007F" w14:textId="144FC7B0" w:rsidR="008938F5" w:rsidRDefault="00003628" w:rsidP="008938F5">
      <w:pPr>
        <w:pStyle w:val="ListParagraph"/>
        <w:numPr>
          <w:ilvl w:val="2"/>
          <w:numId w:val="6"/>
        </w:numPr>
        <w:spacing w:after="200" w:line="480" w:lineRule="auto"/>
        <w:rPr>
          <w:rFonts w:eastAsia="Calibri"/>
        </w:rPr>
      </w:pPr>
      <w:r>
        <w:rPr>
          <w:rFonts w:eastAsia="Calibri"/>
        </w:rPr>
        <w:t>To change the ionization mode, go to the MS T</w:t>
      </w:r>
      <w:r w:rsidR="008938F5">
        <w:rPr>
          <w:rFonts w:eastAsia="Calibri"/>
        </w:rPr>
        <w:t xml:space="preserve">une page </w:t>
      </w:r>
      <w:r>
        <w:rPr>
          <w:rFonts w:eastAsia="Calibri"/>
        </w:rPr>
        <w:t>m</w:t>
      </w:r>
      <w:r w:rsidR="008938F5">
        <w:rPr>
          <w:rFonts w:eastAsia="Calibri"/>
        </w:rPr>
        <w:t xml:space="preserve">enu bar and Click </w:t>
      </w:r>
      <w:r w:rsidR="008938F5" w:rsidRPr="00A05247">
        <w:rPr>
          <w:rFonts w:eastAsia="Calibri"/>
          <w:u w:val="single"/>
        </w:rPr>
        <w:t>O</w:t>
      </w:r>
      <w:r w:rsidR="008938F5">
        <w:rPr>
          <w:rFonts w:eastAsia="Calibri"/>
        </w:rPr>
        <w:t xml:space="preserve">ptions </w:t>
      </w:r>
    </w:p>
    <w:p w14:paraId="6E3DFFA5" w14:textId="77777777" w:rsidR="008938F5" w:rsidRDefault="008938F5" w:rsidP="008938F5">
      <w:pPr>
        <w:pStyle w:val="ListParagraph"/>
        <w:numPr>
          <w:ilvl w:val="3"/>
          <w:numId w:val="6"/>
        </w:numPr>
        <w:spacing w:after="200" w:line="480" w:lineRule="auto"/>
        <w:rPr>
          <w:rFonts w:eastAsia="Calibri"/>
        </w:rPr>
      </w:pPr>
      <w:r>
        <w:rPr>
          <w:rFonts w:eastAsia="Calibri"/>
        </w:rPr>
        <w:t xml:space="preserve">Click </w:t>
      </w:r>
      <w:r w:rsidRPr="00A05247">
        <w:rPr>
          <w:rFonts w:eastAsia="Calibri"/>
          <w:u w:val="single"/>
        </w:rPr>
        <w:t>M</w:t>
      </w:r>
      <w:r>
        <w:rPr>
          <w:rFonts w:eastAsia="Calibri"/>
        </w:rPr>
        <w:t>ultiple ion modes to turn on or off ESCi mode</w:t>
      </w:r>
      <w:r w:rsidRPr="00A05247">
        <w:rPr>
          <w:rFonts w:eastAsia="Calibri"/>
        </w:rPr>
        <w:t xml:space="preserve"> </w:t>
      </w:r>
    </w:p>
    <w:p w14:paraId="53AC6874" w14:textId="05D05D74" w:rsidR="00003628" w:rsidRDefault="00003628" w:rsidP="008938F5">
      <w:pPr>
        <w:pStyle w:val="ListParagraph"/>
        <w:numPr>
          <w:ilvl w:val="3"/>
          <w:numId w:val="6"/>
        </w:numPr>
        <w:spacing w:after="200" w:line="480" w:lineRule="auto"/>
        <w:rPr>
          <w:rFonts w:eastAsia="Calibri"/>
        </w:rPr>
      </w:pPr>
      <w:r>
        <w:rPr>
          <w:rFonts w:eastAsia="Calibri"/>
        </w:rPr>
        <w:t>When ESCi is off, you can select single ionization modes</w:t>
      </w:r>
    </w:p>
    <w:p w14:paraId="183008DA" w14:textId="347AC4AF" w:rsidR="00003628" w:rsidRDefault="00003628" w:rsidP="00003628">
      <w:pPr>
        <w:pStyle w:val="ListParagraph"/>
        <w:numPr>
          <w:ilvl w:val="4"/>
          <w:numId w:val="6"/>
        </w:numPr>
        <w:spacing w:after="200" w:line="480" w:lineRule="auto"/>
        <w:rPr>
          <w:rFonts w:eastAsia="Calibri"/>
        </w:rPr>
      </w:pPr>
      <w:r>
        <w:rPr>
          <w:rFonts w:eastAsia="Calibri"/>
        </w:rPr>
        <w:t xml:space="preserve">From the Menu bar, Click </w:t>
      </w:r>
      <w:r w:rsidRPr="00003628">
        <w:rPr>
          <w:rFonts w:eastAsia="Calibri"/>
          <w:u w:val="single"/>
        </w:rPr>
        <w:t>I</w:t>
      </w:r>
      <w:r>
        <w:rPr>
          <w:rFonts w:eastAsia="Calibri"/>
        </w:rPr>
        <w:t>on Mode</w:t>
      </w:r>
    </w:p>
    <w:p w14:paraId="64D83A99" w14:textId="564CF54B" w:rsidR="00003628" w:rsidRPr="00A05247" w:rsidRDefault="00003628" w:rsidP="00003628">
      <w:pPr>
        <w:pStyle w:val="ListParagraph"/>
        <w:numPr>
          <w:ilvl w:val="5"/>
          <w:numId w:val="6"/>
        </w:numPr>
        <w:spacing w:after="200" w:line="480" w:lineRule="auto"/>
        <w:rPr>
          <w:rFonts w:eastAsia="Calibri"/>
        </w:rPr>
      </w:pPr>
      <w:r>
        <w:rPr>
          <w:rFonts w:eastAsia="Calibri"/>
        </w:rPr>
        <w:t>Click: ESI+, ESI-, APCI+, or APCI-</w:t>
      </w:r>
    </w:p>
    <w:p w14:paraId="616B25CC" w14:textId="6695DDFF" w:rsidR="00003628" w:rsidRPr="00003628" w:rsidRDefault="00003628" w:rsidP="008938F5">
      <w:pPr>
        <w:pStyle w:val="ListParagraph"/>
        <w:numPr>
          <w:ilvl w:val="2"/>
          <w:numId w:val="6"/>
        </w:numPr>
        <w:spacing w:after="200" w:line="480" w:lineRule="auto"/>
        <w:rPr>
          <w:rFonts w:eastAsia="Calibri"/>
        </w:rPr>
      </w:pPr>
      <w:r>
        <w:rPr>
          <w:rFonts w:eastAsia="Calibri"/>
        </w:rPr>
        <w:t xml:space="preserve">Use </w:t>
      </w:r>
      <w:proofErr w:type="spellStart"/>
      <w:r>
        <w:rPr>
          <w:rFonts w:eastAsia="Calibri"/>
        </w:rPr>
        <w:t>AutoTune</w:t>
      </w:r>
      <w:proofErr w:type="spellEnd"/>
      <w:r>
        <w:rPr>
          <w:rFonts w:eastAsia="Calibri"/>
        </w:rPr>
        <w:t xml:space="preserve"> to determine initial conditions for MS detection</w:t>
      </w:r>
    </w:p>
    <w:p w14:paraId="5B85525A" w14:textId="77777777" w:rsidR="008938F5" w:rsidRPr="00716756" w:rsidRDefault="008938F5" w:rsidP="00003628">
      <w:pPr>
        <w:pStyle w:val="ListParagraph"/>
        <w:numPr>
          <w:ilvl w:val="3"/>
          <w:numId w:val="6"/>
        </w:numPr>
        <w:spacing w:after="200" w:line="480" w:lineRule="auto"/>
        <w:rPr>
          <w:rFonts w:eastAsia="Calibri"/>
        </w:rPr>
      </w:pPr>
      <w:r>
        <w:rPr>
          <w:rFonts w:eastAsia="Calibri"/>
          <w:color w:val="000000" w:themeColor="text1"/>
        </w:rPr>
        <w:t xml:space="preserve">Select </w:t>
      </w:r>
      <w:r>
        <w:rPr>
          <w:rFonts w:eastAsia="Calibri"/>
          <w:color w:val="000000" w:themeColor="text1"/>
          <w:u w:val="single"/>
        </w:rPr>
        <w:t>O</w:t>
      </w:r>
      <w:r w:rsidRPr="00A05247">
        <w:rPr>
          <w:rFonts w:eastAsia="Calibri"/>
          <w:color w:val="000000" w:themeColor="text1"/>
        </w:rPr>
        <w:t>ptions</w:t>
      </w:r>
      <w:r>
        <w:rPr>
          <w:rFonts w:eastAsia="Calibri"/>
          <w:color w:val="000000" w:themeColor="text1"/>
        </w:rPr>
        <w:t xml:space="preserve"> on the tool bar</w:t>
      </w:r>
    </w:p>
    <w:p w14:paraId="24B538D0" w14:textId="3A1D9EA9" w:rsidR="008938F5" w:rsidRPr="00716756" w:rsidRDefault="00003628" w:rsidP="00003628">
      <w:pPr>
        <w:pStyle w:val="ListParagraph"/>
        <w:numPr>
          <w:ilvl w:val="4"/>
          <w:numId w:val="6"/>
        </w:numPr>
        <w:spacing w:after="200" w:line="480" w:lineRule="auto"/>
        <w:rPr>
          <w:rFonts w:eastAsia="Calibri"/>
        </w:rPr>
      </w:pPr>
      <w:r>
        <w:rPr>
          <w:rFonts w:eastAsia="Calibri"/>
          <w:color w:val="000000" w:themeColor="text1"/>
        </w:rPr>
        <w:t>Click</w:t>
      </w:r>
      <w:r w:rsidR="008938F5">
        <w:rPr>
          <w:rFonts w:eastAsia="Calibri"/>
          <w:color w:val="000000" w:themeColor="text1"/>
        </w:rPr>
        <w:t xml:space="preserve"> </w:t>
      </w:r>
      <w:proofErr w:type="spellStart"/>
      <w:r w:rsidR="008938F5">
        <w:rPr>
          <w:rFonts w:eastAsia="Calibri"/>
          <w:color w:val="000000" w:themeColor="text1"/>
        </w:rPr>
        <w:t>Autotune</w:t>
      </w:r>
      <w:proofErr w:type="spellEnd"/>
    </w:p>
    <w:p w14:paraId="57514F8A" w14:textId="77777777" w:rsidR="008938F5" w:rsidRPr="00716756" w:rsidRDefault="008938F5" w:rsidP="00003628">
      <w:pPr>
        <w:pStyle w:val="ListParagraph"/>
        <w:numPr>
          <w:ilvl w:val="5"/>
          <w:numId w:val="6"/>
        </w:numPr>
        <w:spacing w:after="200" w:line="480" w:lineRule="auto"/>
        <w:rPr>
          <w:rFonts w:eastAsia="Calibri"/>
        </w:rPr>
      </w:pPr>
      <w:r>
        <w:rPr>
          <w:rFonts w:eastAsia="Calibri"/>
          <w:color w:val="000000" w:themeColor="text1"/>
        </w:rPr>
        <w:t xml:space="preserve">Input MS conditions </w:t>
      </w:r>
    </w:p>
    <w:p w14:paraId="65654203" w14:textId="77777777" w:rsidR="008938F5" w:rsidRPr="00B176D9" w:rsidRDefault="008938F5" w:rsidP="008938F5">
      <w:pPr>
        <w:spacing w:after="200" w:line="480" w:lineRule="auto"/>
        <w:rPr>
          <w:rFonts w:eastAsia="Calibri"/>
        </w:rPr>
      </w:pPr>
      <w:r>
        <w:rPr>
          <w:noProof/>
        </w:rPr>
        <w:drawing>
          <wp:inline distT="0" distB="0" distL="0" distR="0" wp14:anchorId="78A267F8" wp14:editId="097B911B">
            <wp:extent cx="5486400" cy="411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86400" cy="4114800"/>
                    </a:xfrm>
                    <a:prstGeom prst="rect">
                      <a:avLst/>
                    </a:prstGeom>
                  </pic:spPr>
                </pic:pic>
              </a:graphicData>
            </a:graphic>
          </wp:inline>
        </w:drawing>
      </w:r>
    </w:p>
    <w:p w14:paraId="40B7F860" w14:textId="77777777" w:rsidR="000B2F5E" w:rsidRDefault="000B2F5E" w:rsidP="000B2F5E">
      <w:pPr>
        <w:pStyle w:val="ListParagraph"/>
        <w:spacing w:after="200" w:line="480" w:lineRule="auto"/>
        <w:ind w:left="360"/>
        <w:rPr>
          <w:rFonts w:eastAsia="Calibri"/>
        </w:rPr>
      </w:pPr>
    </w:p>
    <w:p w14:paraId="6E34D10D" w14:textId="77777777" w:rsidR="00DA0500" w:rsidRPr="000B2F5E" w:rsidRDefault="00DA0500" w:rsidP="000B2F5E">
      <w:pPr>
        <w:pStyle w:val="ListParagraph"/>
        <w:spacing w:after="200" w:line="480" w:lineRule="auto"/>
        <w:ind w:left="360"/>
        <w:rPr>
          <w:rFonts w:eastAsia="Calibri"/>
        </w:rPr>
      </w:pPr>
    </w:p>
    <w:p w14:paraId="73C8DB01" w14:textId="4AA83D92" w:rsidR="00086E69" w:rsidRDefault="00B6705C" w:rsidP="00086E69">
      <w:pPr>
        <w:pStyle w:val="ListParagraph"/>
        <w:numPr>
          <w:ilvl w:val="0"/>
          <w:numId w:val="6"/>
        </w:numPr>
        <w:spacing w:after="200" w:line="480" w:lineRule="auto"/>
        <w:rPr>
          <w:rFonts w:eastAsia="Calibri"/>
        </w:rPr>
      </w:pPr>
      <w:r w:rsidRPr="006C6453">
        <w:rPr>
          <w:rFonts w:eastAsia="Calibri"/>
          <w:b/>
        </w:rPr>
        <w:t>Running a method.</w:t>
      </w:r>
      <w:r w:rsidR="00086E69" w:rsidRPr="00086E69">
        <w:rPr>
          <w:rFonts w:eastAsia="Calibri"/>
        </w:rPr>
        <w:t xml:space="preserve"> </w:t>
      </w:r>
    </w:p>
    <w:p w14:paraId="101ABC54" w14:textId="77777777" w:rsidR="009C5B73" w:rsidRDefault="00086E69" w:rsidP="009C5B73">
      <w:pPr>
        <w:pStyle w:val="ListParagraph"/>
        <w:numPr>
          <w:ilvl w:val="1"/>
          <w:numId w:val="6"/>
        </w:numPr>
        <w:spacing w:after="200" w:line="480" w:lineRule="auto"/>
        <w:rPr>
          <w:rFonts w:eastAsia="Calibri"/>
        </w:rPr>
      </w:pPr>
      <w:r w:rsidRPr="009C5B73">
        <w:rPr>
          <w:rFonts w:eastAsia="Calibri"/>
        </w:rPr>
        <w:t>UPLC alone</w:t>
      </w:r>
    </w:p>
    <w:p w14:paraId="1BA920A5" w14:textId="38EC27C2" w:rsidR="00406346" w:rsidRDefault="006C064F" w:rsidP="00406346">
      <w:pPr>
        <w:pStyle w:val="ListParagraph"/>
        <w:numPr>
          <w:ilvl w:val="2"/>
          <w:numId w:val="6"/>
        </w:numPr>
        <w:spacing w:after="200" w:line="480" w:lineRule="auto"/>
        <w:rPr>
          <w:rFonts w:eastAsia="Calibri"/>
        </w:rPr>
      </w:pPr>
      <w:r>
        <w:rPr>
          <w:rFonts w:eastAsia="Calibri"/>
        </w:rPr>
        <w:t>Click</w:t>
      </w:r>
      <w:r w:rsidR="00406346" w:rsidRPr="009C5B73">
        <w:rPr>
          <w:rFonts w:eastAsia="Calibri"/>
        </w:rPr>
        <w:t xml:space="preserve"> the </w:t>
      </w:r>
      <w:r w:rsidR="00406346" w:rsidRPr="006C064F">
        <w:rPr>
          <w:rFonts w:eastAsia="Calibri"/>
          <w:u w:val="single"/>
        </w:rPr>
        <w:t>L</w:t>
      </w:r>
      <w:r w:rsidR="00406346" w:rsidRPr="009C5B73">
        <w:rPr>
          <w:rFonts w:eastAsia="Calibri"/>
        </w:rPr>
        <w:t>oad button on the outside of the mass spectrometer</w:t>
      </w:r>
    </w:p>
    <w:p w14:paraId="42560972" w14:textId="77777777" w:rsidR="00406346" w:rsidRPr="009C5B73" w:rsidRDefault="00406346" w:rsidP="00406346">
      <w:pPr>
        <w:pStyle w:val="ListParagraph"/>
        <w:numPr>
          <w:ilvl w:val="2"/>
          <w:numId w:val="6"/>
        </w:numPr>
        <w:spacing w:after="200" w:line="480" w:lineRule="auto"/>
        <w:rPr>
          <w:rFonts w:eastAsia="Calibri"/>
        </w:rPr>
      </w:pPr>
      <w:r w:rsidRPr="009C5B73">
        <w:rPr>
          <w:rFonts w:eastAsia="Calibri"/>
        </w:rPr>
        <w:t xml:space="preserve">Go to the Mass Lynx </w:t>
      </w:r>
      <w:r>
        <w:rPr>
          <w:rFonts w:eastAsia="Calibri"/>
        </w:rPr>
        <w:t>window</w:t>
      </w:r>
      <w:r w:rsidRPr="009C5B73">
        <w:rPr>
          <w:rFonts w:eastAsia="Calibri"/>
        </w:rPr>
        <w:t xml:space="preserve">. Select </w:t>
      </w:r>
      <w:r w:rsidRPr="009C5B73">
        <w:rPr>
          <w:rFonts w:eastAsia="Calibri"/>
          <w:u w:val="single"/>
        </w:rPr>
        <w:t>I</w:t>
      </w:r>
      <w:r w:rsidRPr="009C5B73">
        <w:rPr>
          <w:rFonts w:eastAsia="Calibri"/>
        </w:rPr>
        <w:t>nlet method.</w:t>
      </w:r>
    </w:p>
    <w:p w14:paraId="79B53A65" w14:textId="77777777" w:rsidR="00406346" w:rsidRDefault="00406346" w:rsidP="00406346">
      <w:pPr>
        <w:pStyle w:val="ListParagraph"/>
        <w:numPr>
          <w:ilvl w:val="3"/>
          <w:numId w:val="6"/>
        </w:numPr>
        <w:spacing w:after="200" w:line="480" w:lineRule="auto"/>
        <w:rPr>
          <w:rFonts w:eastAsia="Calibri"/>
        </w:rPr>
      </w:pPr>
      <w:r>
        <w:rPr>
          <w:rFonts w:eastAsia="Calibri"/>
        </w:rPr>
        <w:t>Check that the desired method is loaded and conditions are right.</w:t>
      </w:r>
    </w:p>
    <w:p w14:paraId="388E28AE" w14:textId="77777777" w:rsidR="00406346" w:rsidRPr="009C5B73" w:rsidRDefault="00406346" w:rsidP="00406346">
      <w:pPr>
        <w:pStyle w:val="ListParagraph"/>
        <w:numPr>
          <w:ilvl w:val="3"/>
          <w:numId w:val="6"/>
        </w:numPr>
        <w:spacing w:after="200" w:line="480" w:lineRule="auto"/>
        <w:rPr>
          <w:rFonts w:eastAsia="Calibri"/>
        </w:rPr>
      </w:pPr>
      <w:r>
        <w:rPr>
          <w:rFonts w:eastAsia="Calibri"/>
        </w:rPr>
        <w:t xml:space="preserve">Go to the </w:t>
      </w:r>
      <w:r w:rsidRPr="009C5B73">
        <w:rPr>
          <w:rFonts w:eastAsia="Calibri"/>
          <w:u w:val="single"/>
        </w:rPr>
        <w:t>F</w:t>
      </w:r>
      <w:r>
        <w:rPr>
          <w:rFonts w:eastAsia="Calibri"/>
        </w:rPr>
        <w:t xml:space="preserve">ile menu. Click </w:t>
      </w:r>
      <w:r w:rsidRPr="009C5B73">
        <w:rPr>
          <w:rFonts w:eastAsia="Calibri"/>
          <w:u w:val="single"/>
        </w:rPr>
        <w:t>S</w:t>
      </w:r>
      <w:r>
        <w:rPr>
          <w:rFonts w:eastAsia="Calibri"/>
        </w:rPr>
        <w:t>ave. Minimize window.</w:t>
      </w:r>
    </w:p>
    <w:p w14:paraId="40BB7BF2" w14:textId="77777777" w:rsidR="00406346" w:rsidRDefault="00406346" w:rsidP="00406346">
      <w:pPr>
        <w:pStyle w:val="ListParagraph"/>
        <w:numPr>
          <w:ilvl w:val="2"/>
          <w:numId w:val="6"/>
        </w:numPr>
        <w:spacing w:after="200" w:line="480" w:lineRule="auto"/>
        <w:rPr>
          <w:rFonts w:eastAsia="Calibri"/>
        </w:rPr>
      </w:pPr>
      <w:r>
        <w:rPr>
          <w:rFonts w:eastAsia="Calibri"/>
        </w:rPr>
        <w:t xml:space="preserve">In the Mass Lynx window, go to the </w:t>
      </w:r>
      <w:r w:rsidRPr="009C5B73">
        <w:rPr>
          <w:rFonts w:eastAsia="Calibri"/>
          <w:u w:val="single"/>
        </w:rPr>
        <w:t>F</w:t>
      </w:r>
      <w:r>
        <w:rPr>
          <w:rFonts w:eastAsia="Calibri"/>
        </w:rPr>
        <w:t xml:space="preserve">ile menu. Select </w:t>
      </w:r>
      <w:r w:rsidRPr="009C5B73">
        <w:rPr>
          <w:rFonts w:eastAsia="Calibri"/>
          <w:u w:val="single"/>
        </w:rPr>
        <w:t>O</w:t>
      </w:r>
      <w:r>
        <w:rPr>
          <w:rFonts w:eastAsia="Calibri"/>
        </w:rPr>
        <w:t>pen Project.</w:t>
      </w:r>
    </w:p>
    <w:p w14:paraId="738EB97E" w14:textId="77777777" w:rsidR="00406346" w:rsidRDefault="00406346" w:rsidP="00406346">
      <w:pPr>
        <w:pStyle w:val="ListParagraph"/>
        <w:numPr>
          <w:ilvl w:val="3"/>
          <w:numId w:val="6"/>
        </w:numPr>
        <w:spacing w:after="200" w:line="480" w:lineRule="auto"/>
        <w:rPr>
          <w:rFonts w:eastAsia="Calibri"/>
        </w:rPr>
      </w:pPr>
      <w:r>
        <w:rPr>
          <w:rFonts w:eastAsia="Calibri"/>
        </w:rPr>
        <w:t>Find an existing project list or make a new one following the steps in Section 2C.</w:t>
      </w:r>
    </w:p>
    <w:p w14:paraId="456F1B06" w14:textId="77777777" w:rsidR="00406346" w:rsidRDefault="00406346" w:rsidP="00406346">
      <w:pPr>
        <w:pStyle w:val="ListParagraph"/>
        <w:numPr>
          <w:ilvl w:val="3"/>
          <w:numId w:val="6"/>
        </w:numPr>
        <w:spacing w:after="200" w:line="480" w:lineRule="auto"/>
        <w:rPr>
          <w:rFonts w:eastAsia="Calibri"/>
        </w:rPr>
      </w:pPr>
      <w:r>
        <w:rPr>
          <w:rFonts w:eastAsia="Calibri"/>
        </w:rPr>
        <w:t xml:space="preserve">Click </w:t>
      </w:r>
      <w:r w:rsidRPr="00406346">
        <w:rPr>
          <w:rFonts w:eastAsia="Calibri"/>
          <w:u w:val="single"/>
        </w:rPr>
        <w:t>O</w:t>
      </w:r>
      <w:r>
        <w:rPr>
          <w:rFonts w:eastAsia="Calibri"/>
        </w:rPr>
        <w:t>pen.</w:t>
      </w:r>
    </w:p>
    <w:p w14:paraId="526C7F95" w14:textId="77777777" w:rsidR="00406346" w:rsidRDefault="00406346" w:rsidP="00406346">
      <w:pPr>
        <w:pStyle w:val="ListParagraph"/>
        <w:numPr>
          <w:ilvl w:val="2"/>
          <w:numId w:val="6"/>
        </w:numPr>
        <w:spacing w:after="200" w:line="480" w:lineRule="auto"/>
        <w:rPr>
          <w:rFonts w:eastAsia="Calibri"/>
        </w:rPr>
      </w:pPr>
      <w:r>
        <w:rPr>
          <w:rFonts w:eastAsia="Calibri"/>
        </w:rPr>
        <w:t>Select the samples to run by highlighting the row numbers.</w:t>
      </w:r>
    </w:p>
    <w:p w14:paraId="27675F22" w14:textId="77777777" w:rsidR="00406346" w:rsidRDefault="00406346" w:rsidP="00406346">
      <w:pPr>
        <w:pStyle w:val="ListParagraph"/>
        <w:numPr>
          <w:ilvl w:val="2"/>
          <w:numId w:val="6"/>
        </w:numPr>
        <w:spacing w:after="200" w:line="480" w:lineRule="auto"/>
        <w:rPr>
          <w:rFonts w:eastAsia="Calibri"/>
        </w:rPr>
      </w:pPr>
      <w:r>
        <w:rPr>
          <w:rFonts w:eastAsia="Calibri"/>
        </w:rPr>
        <w:t xml:space="preserve">Click the </w:t>
      </w:r>
      <w:r w:rsidRPr="00406346">
        <w:rPr>
          <w:rFonts w:eastAsia="Calibri"/>
          <w:u w:val="single"/>
        </w:rPr>
        <w:t>P</w:t>
      </w:r>
      <w:r>
        <w:rPr>
          <w:rFonts w:eastAsia="Calibri"/>
        </w:rPr>
        <w:t xml:space="preserve">lay button on the menu bar. </w:t>
      </w:r>
    </w:p>
    <w:p w14:paraId="43B95353" w14:textId="2D5ABAB7" w:rsidR="00406346" w:rsidRDefault="00406346" w:rsidP="00406346">
      <w:pPr>
        <w:pStyle w:val="ListParagraph"/>
        <w:numPr>
          <w:ilvl w:val="2"/>
          <w:numId w:val="6"/>
        </w:numPr>
        <w:spacing w:after="200" w:line="480" w:lineRule="auto"/>
        <w:rPr>
          <w:rFonts w:eastAsia="Calibri"/>
        </w:rPr>
      </w:pPr>
      <w:r>
        <w:rPr>
          <w:rFonts w:eastAsia="Calibri"/>
        </w:rPr>
        <w:t xml:space="preserve">A dialog window has opened. Check </w:t>
      </w:r>
      <w:r w:rsidR="00E61A3C">
        <w:rPr>
          <w:rFonts w:eastAsia="Calibri"/>
        </w:rPr>
        <w:t>Acquire Sample Data</w:t>
      </w:r>
    </w:p>
    <w:p w14:paraId="37BE64EE" w14:textId="210C4A31" w:rsidR="00406346" w:rsidRDefault="00406346" w:rsidP="00406346">
      <w:pPr>
        <w:pStyle w:val="ListParagraph"/>
        <w:numPr>
          <w:ilvl w:val="3"/>
          <w:numId w:val="6"/>
        </w:numPr>
        <w:spacing w:after="200" w:line="480" w:lineRule="auto"/>
        <w:rPr>
          <w:rFonts w:eastAsia="Calibri"/>
        </w:rPr>
      </w:pPr>
      <w:r>
        <w:rPr>
          <w:rFonts w:eastAsia="Calibri"/>
        </w:rPr>
        <w:t>Ensu</w:t>
      </w:r>
      <w:r w:rsidR="00E61A3C">
        <w:rPr>
          <w:rFonts w:eastAsia="Calibri"/>
        </w:rPr>
        <w:t>re that the correct sample range is listed</w:t>
      </w:r>
      <w:r>
        <w:rPr>
          <w:rFonts w:eastAsia="Calibri"/>
        </w:rPr>
        <w:t xml:space="preserve"> in the </w:t>
      </w:r>
      <w:r w:rsidR="00E61A3C">
        <w:rPr>
          <w:rFonts w:eastAsia="Calibri"/>
        </w:rPr>
        <w:t>Start Sample List window.</w:t>
      </w:r>
    </w:p>
    <w:p w14:paraId="1E32C6C5" w14:textId="48F85744" w:rsidR="00406346" w:rsidRDefault="00406346" w:rsidP="00406346">
      <w:pPr>
        <w:pStyle w:val="ListParagraph"/>
        <w:numPr>
          <w:ilvl w:val="3"/>
          <w:numId w:val="6"/>
        </w:numPr>
        <w:spacing w:after="200" w:line="480" w:lineRule="auto"/>
        <w:rPr>
          <w:rFonts w:eastAsia="Calibri"/>
        </w:rPr>
      </w:pPr>
      <w:r>
        <w:rPr>
          <w:rFonts w:eastAsia="Calibri"/>
        </w:rPr>
        <w:t xml:space="preserve">Select </w:t>
      </w:r>
      <w:r w:rsidRPr="00406346">
        <w:rPr>
          <w:rFonts w:eastAsia="Calibri"/>
          <w:u w:val="single"/>
        </w:rPr>
        <w:t>O</w:t>
      </w:r>
      <w:r w:rsidR="00E61A3C">
        <w:rPr>
          <w:rFonts w:eastAsia="Calibri"/>
        </w:rPr>
        <w:t>k</w:t>
      </w:r>
    </w:p>
    <w:p w14:paraId="5291E324" w14:textId="41C3BFCF" w:rsidR="00DA0500" w:rsidRDefault="00DA0500" w:rsidP="00DA0500">
      <w:pPr>
        <w:pStyle w:val="ListParagraph"/>
        <w:spacing w:after="200" w:line="480" w:lineRule="auto"/>
        <w:ind w:left="1440"/>
        <w:rPr>
          <w:rFonts w:eastAsia="Calibri"/>
        </w:rPr>
      </w:pPr>
      <w:r>
        <w:rPr>
          <w:rFonts w:eastAsia="Calibri"/>
          <w:noProof/>
        </w:rPr>
        <w:drawing>
          <wp:inline distT="0" distB="0" distL="0" distR="0" wp14:anchorId="0DA238FA" wp14:editId="23707AF5">
            <wp:extent cx="2578695" cy="1594338"/>
            <wp:effectExtent l="0" t="0" r="0" b="6350"/>
            <wp:docPr id="9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78695" cy="1594338"/>
                    </a:xfrm>
                    <a:prstGeom prst="rect">
                      <a:avLst/>
                    </a:prstGeom>
                    <a:noFill/>
                    <a:ln>
                      <a:noFill/>
                    </a:ln>
                  </pic:spPr>
                </pic:pic>
              </a:graphicData>
            </a:graphic>
          </wp:inline>
        </w:drawing>
      </w:r>
    </w:p>
    <w:p w14:paraId="1D0031E9" w14:textId="29DBB0D8" w:rsidR="00406346" w:rsidRDefault="00406346" w:rsidP="00E61A3C">
      <w:pPr>
        <w:pStyle w:val="ListParagraph"/>
        <w:numPr>
          <w:ilvl w:val="4"/>
          <w:numId w:val="6"/>
        </w:numPr>
        <w:spacing w:after="200" w:line="480" w:lineRule="auto"/>
        <w:rPr>
          <w:rFonts w:eastAsia="Calibri"/>
        </w:rPr>
      </w:pPr>
      <w:r>
        <w:rPr>
          <w:rFonts w:eastAsia="Calibri"/>
        </w:rPr>
        <w:t xml:space="preserve">A dialog window </w:t>
      </w:r>
      <w:r w:rsidR="00E61A3C">
        <w:rPr>
          <w:rFonts w:eastAsia="Calibri"/>
        </w:rPr>
        <w:t>may</w:t>
      </w:r>
      <w:r>
        <w:rPr>
          <w:rFonts w:eastAsia="Calibri"/>
        </w:rPr>
        <w:t xml:space="preserve"> open to let you know that the MS is in standby mode</w:t>
      </w:r>
    </w:p>
    <w:p w14:paraId="2B876FEB" w14:textId="77777777" w:rsidR="00406346" w:rsidRDefault="00406346" w:rsidP="00E61A3C">
      <w:pPr>
        <w:pStyle w:val="ListParagraph"/>
        <w:numPr>
          <w:ilvl w:val="5"/>
          <w:numId w:val="6"/>
        </w:numPr>
        <w:spacing w:after="200" w:line="480" w:lineRule="auto"/>
        <w:rPr>
          <w:rFonts w:eastAsia="Calibri"/>
        </w:rPr>
      </w:pPr>
      <w:r>
        <w:rPr>
          <w:rFonts w:eastAsia="Calibri"/>
        </w:rPr>
        <w:t xml:space="preserve">Click </w:t>
      </w:r>
      <w:r w:rsidRPr="00406346">
        <w:rPr>
          <w:rFonts w:eastAsia="Calibri"/>
          <w:u w:val="single"/>
        </w:rPr>
        <w:t>Y</w:t>
      </w:r>
      <w:r>
        <w:rPr>
          <w:rFonts w:eastAsia="Calibri"/>
        </w:rPr>
        <w:t>es to continue without using the MS</w:t>
      </w:r>
    </w:p>
    <w:p w14:paraId="0AB9E49F" w14:textId="73AF474D" w:rsidR="00E61A3C" w:rsidRDefault="00E61A3C" w:rsidP="00E61A3C">
      <w:pPr>
        <w:pStyle w:val="ListParagraph"/>
        <w:numPr>
          <w:ilvl w:val="4"/>
          <w:numId w:val="6"/>
        </w:numPr>
        <w:spacing w:after="200" w:line="480" w:lineRule="auto"/>
        <w:rPr>
          <w:rFonts w:eastAsia="Calibri"/>
        </w:rPr>
      </w:pPr>
      <w:r>
        <w:rPr>
          <w:rFonts w:eastAsia="Calibri"/>
        </w:rPr>
        <w:t>A dialog window may open to let you know that the MS is in standby mode</w:t>
      </w:r>
    </w:p>
    <w:p w14:paraId="264F4D4F" w14:textId="1EC75CA9" w:rsidR="00E61A3C" w:rsidRPr="00E61A3C" w:rsidRDefault="00E61A3C" w:rsidP="00E61A3C">
      <w:pPr>
        <w:pStyle w:val="ListParagraph"/>
        <w:numPr>
          <w:ilvl w:val="5"/>
          <w:numId w:val="6"/>
        </w:numPr>
        <w:spacing w:after="200" w:line="480" w:lineRule="auto"/>
        <w:rPr>
          <w:rFonts w:eastAsia="Calibri"/>
        </w:rPr>
      </w:pPr>
      <w:r>
        <w:rPr>
          <w:rFonts w:eastAsia="Calibri"/>
        </w:rPr>
        <w:t xml:space="preserve">Click </w:t>
      </w:r>
      <w:r w:rsidRPr="00406346">
        <w:rPr>
          <w:rFonts w:eastAsia="Calibri"/>
          <w:u w:val="single"/>
        </w:rPr>
        <w:t>Y</w:t>
      </w:r>
      <w:r>
        <w:rPr>
          <w:rFonts w:eastAsia="Calibri"/>
        </w:rPr>
        <w:t>es to save the project list</w:t>
      </w:r>
    </w:p>
    <w:p w14:paraId="106250D9" w14:textId="732E4ECC" w:rsidR="00DA0500" w:rsidRDefault="00DA0500" w:rsidP="00DA0500">
      <w:pPr>
        <w:pStyle w:val="ListParagraph"/>
        <w:spacing w:after="200" w:line="480" w:lineRule="auto"/>
        <w:jc w:val="center"/>
        <w:rPr>
          <w:rFonts w:eastAsia="Calibri"/>
        </w:rPr>
      </w:pPr>
    </w:p>
    <w:p w14:paraId="61086F77" w14:textId="15F90438" w:rsidR="00406346" w:rsidRDefault="00406346" w:rsidP="009C5B73">
      <w:pPr>
        <w:pStyle w:val="ListParagraph"/>
        <w:numPr>
          <w:ilvl w:val="1"/>
          <w:numId w:val="6"/>
        </w:numPr>
        <w:spacing w:after="200" w:line="480" w:lineRule="auto"/>
        <w:rPr>
          <w:rFonts w:eastAsia="Calibri"/>
        </w:rPr>
      </w:pPr>
      <w:r>
        <w:rPr>
          <w:rFonts w:eastAsia="Calibri"/>
        </w:rPr>
        <w:t>UPLC/MS/MS</w:t>
      </w:r>
    </w:p>
    <w:p w14:paraId="554F3312" w14:textId="5078BC1F" w:rsidR="006C064F" w:rsidRPr="006C064F" w:rsidRDefault="006C064F" w:rsidP="006C064F">
      <w:pPr>
        <w:pStyle w:val="ListParagraph"/>
        <w:numPr>
          <w:ilvl w:val="2"/>
          <w:numId w:val="6"/>
        </w:numPr>
        <w:spacing w:after="200" w:line="480" w:lineRule="auto"/>
        <w:rPr>
          <w:rFonts w:eastAsia="Calibri"/>
        </w:rPr>
      </w:pPr>
      <w:r>
        <w:rPr>
          <w:rFonts w:eastAsia="Calibri"/>
        </w:rPr>
        <w:t>Click</w:t>
      </w:r>
      <w:r w:rsidRPr="009C5B73">
        <w:rPr>
          <w:rFonts w:eastAsia="Calibri"/>
        </w:rPr>
        <w:t xml:space="preserve"> the </w:t>
      </w:r>
      <w:r>
        <w:rPr>
          <w:rFonts w:eastAsia="Calibri"/>
          <w:u w:val="single"/>
        </w:rPr>
        <w:t>I</w:t>
      </w:r>
      <w:r w:rsidRPr="006C064F">
        <w:rPr>
          <w:rFonts w:eastAsia="Calibri"/>
        </w:rPr>
        <w:t>nject</w:t>
      </w:r>
      <w:r w:rsidRPr="009C5B73">
        <w:rPr>
          <w:rFonts w:eastAsia="Calibri"/>
        </w:rPr>
        <w:t xml:space="preserve"> button on the outside of the mass spectrometer</w:t>
      </w:r>
    </w:p>
    <w:p w14:paraId="3578FD45" w14:textId="77777777" w:rsidR="00406346" w:rsidRDefault="00406346" w:rsidP="00406346">
      <w:pPr>
        <w:pStyle w:val="ListParagraph"/>
        <w:numPr>
          <w:ilvl w:val="2"/>
          <w:numId w:val="6"/>
        </w:numPr>
        <w:spacing w:after="200" w:line="480" w:lineRule="auto"/>
        <w:rPr>
          <w:rFonts w:eastAsia="Calibri"/>
        </w:rPr>
      </w:pPr>
      <w:r>
        <w:rPr>
          <w:rFonts w:eastAsia="Calibri"/>
        </w:rPr>
        <w:t>Set up and MS methods</w:t>
      </w:r>
    </w:p>
    <w:p w14:paraId="7D98FF27" w14:textId="77777777" w:rsidR="00406346" w:rsidRDefault="00406346" w:rsidP="00406346">
      <w:pPr>
        <w:pStyle w:val="ListParagraph"/>
        <w:numPr>
          <w:ilvl w:val="3"/>
          <w:numId w:val="6"/>
        </w:numPr>
        <w:spacing w:after="200" w:line="480" w:lineRule="auto"/>
        <w:rPr>
          <w:rFonts w:eastAsia="Calibri"/>
        </w:rPr>
      </w:pPr>
      <w:r>
        <w:rPr>
          <w:rFonts w:eastAsia="Calibri"/>
        </w:rPr>
        <w:t>Acquiring data from the tune page window</w:t>
      </w:r>
    </w:p>
    <w:p w14:paraId="7181791F" w14:textId="77777777" w:rsidR="00406346" w:rsidRDefault="00406346" w:rsidP="00406346">
      <w:pPr>
        <w:pStyle w:val="ListParagraph"/>
        <w:numPr>
          <w:ilvl w:val="4"/>
          <w:numId w:val="6"/>
        </w:numPr>
        <w:spacing w:after="200" w:line="480" w:lineRule="auto"/>
        <w:rPr>
          <w:rFonts w:eastAsia="Calibri"/>
        </w:rPr>
      </w:pPr>
      <w:r>
        <w:rPr>
          <w:rFonts w:eastAsia="Calibri"/>
        </w:rPr>
        <w:t>Select MS tune on the Instrument tab of the Mass Lynx bar to open the tune window</w:t>
      </w:r>
    </w:p>
    <w:p w14:paraId="0F108124" w14:textId="77777777" w:rsidR="00406346" w:rsidRPr="0038102B" w:rsidRDefault="00406346" w:rsidP="00406346">
      <w:pPr>
        <w:pStyle w:val="ListParagraph"/>
        <w:numPr>
          <w:ilvl w:val="4"/>
          <w:numId w:val="6"/>
        </w:numPr>
        <w:spacing w:after="200" w:line="480" w:lineRule="auto"/>
        <w:rPr>
          <w:rFonts w:eastAsia="Calibri"/>
        </w:rPr>
      </w:pPr>
      <w:r w:rsidRPr="0038102B">
        <w:rPr>
          <w:rFonts w:eastAsia="Calibri"/>
        </w:rPr>
        <w:t>Switch from Standby mode to Operate mode by selecting Operate and check that the indicator turn</w:t>
      </w:r>
      <w:r>
        <w:rPr>
          <w:rFonts w:eastAsia="Calibri"/>
        </w:rPr>
        <w:t>s green</w:t>
      </w:r>
    </w:p>
    <w:p w14:paraId="073704B1" w14:textId="77777777" w:rsidR="00406346" w:rsidRDefault="00406346" w:rsidP="00406346">
      <w:pPr>
        <w:pStyle w:val="ListParagraph"/>
        <w:numPr>
          <w:ilvl w:val="4"/>
          <w:numId w:val="6"/>
        </w:numPr>
        <w:spacing w:after="200" w:line="480" w:lineRule="auto"/>
        <w:rPr>
          <w:rFonts w:eastAsia="Calibri"/>
        </w:rPr>
      </w:pPr>
      <w:r>
        <w:rPr>
          <w:rFonts w:eastAsia="Calibri"/>
        </w:rPr>
        <w:t>Select Acquire, an Acquisition dialog box should open</w:t>
      </w:r>
    </w:p>
    <w:p w14:paraId="64BBC022" w14:textId="77777777" w:rsidR="00406346" w:rsidRDefault="00406346" w:rsidP="00406346">
      <w:pPr>
        <w:pStyle w:val="ListParagraph"/>
        <w:numPr>
          <w:ilvl w:val="4"/>
          <w:numId w:val="6"/>
        </w:numPr>
        <w:spacing w:after="200" w:line="480" w:lineRule="auto"/>
        <w:rPr>
          <w:rFonts w:eastAsia="Calibri"/>
        </w:rPr>
      </w:pPr>
      <w:r>
        <w:rPr>
          <w:rFonts w:eastAsia="Calibri"/>
        </w:rPr>
        <w:t xml:space="preserve">Enter the desired setting for the acquisition, such as the scan range. </w:t>
      </w:r>
    </w:p>
    <w:p w14:paraId="11C6BD48" w14:textId="77777777" w:rsidR="00406346" w:rsidRDefault="00406346" w:rsidP="00406346">
      <w:pPr>
        <w:pStyle w:val="ListParagraph"/>
        <w:numPr>
          <w:ilvl w:val="4"/>
          <w:numId w:val="6"/>
        </w:numPr>
        <w:spacing w:after="200" w:line="480" w:lineRule="auto"/>
        <w:rPr>
          <w:rFonts w:eastAsia="Calibri"/>
        </w:rPr>
      </w:pPr>
      <w:r>
        <w:rPr>
          <w:rFonts w:eastAsia="Calibri"/>
        </w:rPr>
        <w:t>Select Start</w:t>
      </w:r>
    </w:p>
    <w:p w14:paraId="10584056" w14:textId="77777777" w:rsidR="00406346" w:rsidRDefault="00406346" w:rsidP="00406346">
      <w:pPr>
        <w:pStyle w:val="ListParagraph"/>
        <w:numPr>
          <w:ilvl w:val="4"/>
          <w:numId w:val="6"/>
        </w:numPr>
        <w:spacing w:after="200" w:line="480" w:lineRule="auto"/>
        <w:rPr>
          <w:rFonts w:eastAsia="Calibri"/>
        </w:rPr>
      </w:pPr>
      <w:r>
        <w:rPr>
          <w:rFonts w:eastAsia="Calibri"/>
        </w:rPr>
        <w:t>Keep Tune window open while acquiring data</w:t>
      </w:r>
    </w:p>
    <w:p w14:paraId="24A8DA2B" w14:textId="77777777" w:rsidR="00406346" w:rsidRDefault="00406346" w:rsidP="00406346">
      <w:pPr>
        <w:pStyle w:val="ListParagraph"/>
        <w:numPr>
          <w:ilvl w:val="3"/>
          <w:numId w:val="6"/>
        </w:numPr>
        <w:spacing w:after="200" w:line="480" w:lineRule="auto"/>
        <w:rPr>
          <w:rFonts w:eastAsia="Calibri"/>
        </w:rPr>
      </w:pPr>
      <w:r>
        <w:rPr>
          <w:rFonts w:eastAsia="Calibri"/>
        </w:rPr>
        <w:t>Acquiring data from the sample list</w:t>
      </w:r>
    </w:p>
    <w:p w14:paraId="7CC65C90" w14:textId="77777777" w:rsidR="00406346" w:rsidRDefault="00406346" w:rsidP="00406346">
      <w:pPr>
        <w:pStyle w:val="ListParagraph"/>
        <w:numPr>
          <w:ilvl w:val="4"/>
          <w:numId w:val="6"/>
        </w:numPr>
        <w:spacing w:after="200" w:line="480" w:lineRule="auto"/>
        <w:rPr>
          <w:rFonts w:eastAsia="Calibri"/>
        </w:rPr>
      </w:pPr>
      <w:r>
        <w:rPr>
          <w:rFonts w:eastAsia="Calibri"/>
        </w:rPr>
        <w:t xml:space="preserve">Select MS Method on the </w:t>
      </w:r>
      <w:proofErr w:type="spellStart"/>
      <w:r>
        <w:rPr>
          <w:rFonts w:eastAsia="Calibri"/>
        </w:rPr>
        <w:t>MassLynx</w:t>
      </w:r>
      <w:proofErr w:type="spellEnd"/>
      <w:r>
        <w:rPr>
          <w:rFonts w:eastAsia="Calibri"/>
        </w:rPr>
        <w:t xml:space="preserve"> bar</w:t>
      </w:r>
    </w:p>
    <w:p w14:paraId="612076C3" w14:textId="77777777" w:rsidR="00406346" w:rsidRDefault="00406346" w:rsidP="00406346">
      <w:pPr>
        <w:pStyle w:val="ListParagraph"/>
        <w:spacing w:after="200" w:line="480" w:lineRule="auto"/>
        <w:ind w:left="360"/>
        <w:rPr>
          <w:rFonts w:eastAsia="Calibri"/>
        </w:rPr>
      </w:pPr>
    </w:p>
    <w:p w14:paraId="18CA3C7D" w14:textId="7AEEFC48" w:rsidR="00DB604F" w:rsidRDefault="00406346" w:rsidP="00DB604F">
      <w:pPr>
        <w:pStyle w:val="ListParagraph"/>
        <w:numPr>
          <w:ilvl w:val="1"/>
          <w:numId w:val="6"/>
        </w:numPr>
        <w:spacing w:after="200" w:line="480" w:lineRule="auto"/>
        <w:rPr>
          <w:rFonts w:eastAsia="Calibri"/>
        </w:rPr>
      </w:pPr>
      <w:r w:rsidRPr="00406346">
        <w:rPr>
          <w:rFonts w:eastAsia="Calibri"/>
          <w:b/>
        </w:rPr>
        <w:t>MS alone</w:t>
      </w:r>
      <w:r>
        <w:rPr>
          <w:rFonts w:eastAsia="Calibri"/>
        </w:rPr>
        <w:t xml:space="preserve"> – used for infusing s</w:t>
      </w:r>
      <w:r w:rsidR="008B1B46">
        <w:rPr>
          <w:rFonts w:eastAsia="Calibri"/>
        </w:rPr>
        <w:t xml:space="preserve">amples directly into the MS </w:t>
      </w:r>
    </w:p>
    <w:p w14:paraId="3D515CBA" w14:textId="755F2E19" w:rsidR="008B1B46" w:rsidRDefault="008B1B46" w:rsidP="00DB604F">
      <w:pPr>
        <w:pStyle w:val="ListParagraph"/>
        <w:numPr>
          <w:ilvl w:val="2"/>
          <w:numId w:val="6"/>
        </w:numPr>
        <w:spacing w:after="200" w:line="480" w:lineRule="auto"/>
        <w:rPr>
          <w:rFonts w:eastAsia="Calibri"/>
        </w:rPr>
      </w:pPr>
      <w:r>
        <w:rPr>
          <w:rFonts w:eastAsia="Calibri"/>
        </w:rPr>
        <w:t>Open the MS tune page</w:t>
      </w:r>
    </w:p>
    <w:p w14:paraId="644A48CC" w14:textId="2A666CC9" w:rsidR="00DB604F" w:rsidRDefault="00DB604F" w:rsidP="00DB604F">
      <w:pPr>
        <w:pStyle w:val="ListParagraph"/>
        <w:numPr>
          <w:ilvl w:val="2"/>
          <w:numId w:val="6"/>
        </w:numPr>
        <w:spacing w:after="200" w:line="480" w:lineRule="auto"/>
        <w:rPr>
          <w:rFonts w:eastAsia="Calibri"/>
        </w:rPr>
      </w:pPr>
      <w:r w:rsidRPr="006C6453">
        <w:rPr>
          <w:rFonts w:eastAsia="Calibri"/>
        </w:rPr>
        <w:t xml:space="preserve">Go to the menu bar. Select </w:t>
      </w:r>
      <w:r w:rsidRPr="006C6453">
        <w:rPr>
          <w:rFonts w:eastAsia="Calibri"/>
          <w:u w:val="single"/>
        </w:rPr>
        <w:t>F</w:t>
      </w:r>
      <w:r w:rsidR="008B1B46">
        <w:rPr>
          <w:rFonts w:eastAsia="Calibri"/>
        </w:rPr>
        <w:t>ile</w:t>
      </w:r>
    </w:p>
    <w:p w14:paraId="09B432FE" w14:textId="521D8301" w:rsidR="00181509" w:rsidRDefault="00DB604F" w:rsidP="00181509">
      <w:pPr>
        <w:pStyle w:val="ListParagraph"/>
        <w:numPr>
          <w:ilvl w:val="3"/>
          <w:numId w:val="6"/>
        </w:numPr>
        <w:spacing w:after="200" w:line="480" w:lineRule="auto"/>
        <w:rPr>
          <w:rFonts w:eastAsia="Calibri"/>
        </w:rPr>
      </w:pPr>
      <w:r w:rsidRPr="00DB604F">
        <w:rPr>
          <w:rFonts w:eastAsia="Calibri"/>
        </w:rPr>
        <w:t xml:space="preserve">Select </w:t>
      </w:r>
      <w:r w:rsidRPr="00DB604F">
        <w:rPr>
          <w:rFonts w:eastAsia="Calibri"/>
          <w:u w:val="single"/>
        </w:rPr>
        <w:t>M</w:t>
      </w:r>
      <w:r w:rsidR="008B1B46">
        <w:rPr>
          <w:rFonts w:eastAsia="Calibri"/>
        </w:rPr>
        <w:t>ethod</w:t>
      </w:r>
    </w:p>
    <w:p w14:paraId="7FFCB5B3" w14:textId="5EB8C027" w:rsidR="00181509" w:rsidRDefault="00DB604F" w:rsidP="00181509">
      <w:pPr>
        <w:pStyle w:val="ListParagraph"/>
        <w:numPr>
          <w:ilvl w:val="4"/>
          <w:numId w:val="6"/>
        </w:numPr>
        <w:spacing w:after="200" w:line="480" w:lineRule="auto"/>
        <w:rPr>
          <w:rFonts w:eastAsia="Calibri"/>
        </w:rPr>
      </w:pPr>
      <w:r w:rsidRPr="00181509">
        <w:rPr>
          <w:rFonts w:eastAsia="Calibri"/>
        </w:rPr>
        <w:t xml:space="preserve">Select </w:t>
      </w:r>
      <w:r w:rsidRPr="00181509">
        <w:rPr>
          <w:rFonts w:eastAsia="Calibri"/>
          <w:u w:val="single"/>
        </w:rPr>
        <w:t>O</w:t>
      </w:r>
      <w:r w:rsidR="008B1B46">
        <w:rPr>
          <w:rFonts w:eastAsia="Calibri"/>
        </w:rPr>
        <w:t>pen</w:t>
      </w:r>
    </w:p>
    <w:p w14:paraId="35721E51" w14:textId="3F348451" w:rsidR="00181509" w:rsidRDefault="008B1B46" w:rsidP="00095303">
      <w:pPr>
        <w:pStyle w:val="ListParagraph"/>
        <w:numPr>
          <w:ilvl w:val="5"/>
          <w:numId w:val="6"/>
        </w:numPr>
        <w:spacing w:after="200" w:line="480" w:lineRule="auto"/>
        <w:rPr>
          <w:rFonts w:eastAsia="Calibri"/>
        </w:rPr>
      </w:pPr>
      <w:r>
        <w:rPr>
          <w:rFonts w:eastAsia="Calibri"/>
        </w:rPr>
        <w:t>Choose the correct method file</w:t>
      </w:r>
    </w:p>
    <w:p w14:paraId="41E597FC" w14:textId="0A854E16" w:rsidR="00DB604F" w:rsidRPr="00181509" w:rsidRDefault="00DB604F" w:rsidP="00095303">
      <w:pPr>
        <w:pStyle w:val="ListParagraph"/>
        <w:numPr>
          <w:ilvl w:val="5"/>
          <w:numId w:val="6"/>
        </w:numPr>
        <w:spacing w:after="200" w:line="480" w:lineRule="auto"/>
        <w:rPr>
          <w:rFonts w:eastAsia="Calibri"/>
        </w:rPr>
      </w:pPr>
      <w:r w:rsidRPr="00181509">
        <w:rPr>
          <w:rFonts w:eastAsia="Calibri"/>
        </w:rPr>
        <w:t xml:space="preserve">Go to the menu bar. Select </w:t>
      </w:r>
      <w:r w:rsidRPr="00181509">
        <w:rPr>
          <w:rFonts w:eastAsia="Calibri"/>
          <w:u w:val="single"/>
        </w:rPr>
        <w:t>C</w:t>
      </w:r>
      <w:r w:rsidR="008B1B46">
        <w:rPr>
          <w:rFonts w:eastAsia="Calibri"/>
        </w:rPr>
        <w:t>ontrol</w:t>
      </w:r>
    </w:p>
    <w:p w14:paraId="20048833" w14:textId="2E8A33F5" w:rsidR="00DB604F" w:rsidRPr="00A26DCD" w:rsidRDefault="008B1B46" w:rsidP="00DB604F">
      <w:pPr>
        <w:pStyle w:val="ListParagraph"/>
        <w:numPr>
          <w:ilvl w:val="2"/>
          <w:numId w:val="7"/>
        </w:numPr>
        <w:spacing w:after="200" w:line="480" w:lineRule="auto"/>
        <w:rPr>
          <w:rFonts w:eastAsia="Calibri"/>
        </w:rPr>
      </w:pPr>
      <w:r>
        <w:rPr>
          <w:rFonts w:eastAsia="Calibri"/>
        </w:rPr>
        <w:t>Select Direct Control</w:t>
      </w:r>
    </w:p>
    <w:p w14:paraId="68E9C459" w14:textId="7513DE05" w:rsidR="00DB604F" w:rsidRDefault="00DB604F" w:rsidP="00DB604F">
      <w:pPr>
        <w:pStyle w:val="ListParagraph"/>
        <w:numPr>
          <w:ilvl w:val="3"/>
          <w:numId w:val="7"/>
        </w:numPr>
        <w:spacing w:after="200" w:line="480" w:lineRule="auto"/>
        <w:rPr>
          <w:rFonts w:eastAsia="Calibri"/>
        </w:rPr>
      </w:pPr>
      <w:r>
        <w:rPr>
          <w:rFonts w:eastAsia="Calibri"/>
        </w:rPr>
        <w:t xml:space="preserve">Select </w:t>
      </w:r>
      <w:r>
        <w:rPr>
          <w:rFonts w:eastAsia="Calibri"/>
          <w:u w:val="single"/>
        </w:rPr>
        <w:t>L</w:t>
      </w:r>
      <w:r w:rsidR="008B1B46">
        <w:rPr>
          <w:rFonts w:eastAsia="Calibri"/>
        </w:rPr>
        <w:t>oad</w:t>
      </w:r>
    </w:p>
    <w:p w14:paraId="6B1E7088" w14:textId="3350E986" w:rsidR="00DB604F" w:rsidRDefault="00DB604F" w:rsidP="00DB604F">
      <w:pPr>
        <w:pStyle w:val="ListParagraph"/>
        <w:numPr>
          <w:ilvl w:val="4"/>
          <w:numId w:val="7"/>
        </w:numPr>
        <w:spacing w:after="200" w:line="480" w:lineRule="auto"/>
        <w:rPr>
          <w:rFonts w:eastAsia="Calibri"/>
        </w:rPr>
      </w:pPr>
      <w:r>
        <w:rPr>
          <w:rFonts w:eastAsia="Calibri"/>
        </w:rPr>
        <w:t xml:space="preserve">Open </w:t>
      </w:r>
      <w:r w:rsidR="008B1B46">
        <w:rPr>
          <w:rFonts w:eastAsia="Calibri"/>
        </w:rPr>
        <w:t>instrument lid</w:t>
      </w:r>
    </w:p>
    <w:p w14:paraId="09D00852" w14:textId="3128B54B" w:rsidR="00DB604F" w:rsidRDefault="00DB604F" w:rsidP="00DB604F">
      <w:pPr>
        <w:pStyle w:val="ListParagraph"/>
        <w:numPr>
          <w:ilvl w:val="4"/>
          <w:numId w:val="7"/>
        </w:numPr>
        <w:spacing w:after="200" w:line="480" w:lineRule="auto"/>
        <w:rPr>
          <w:rFonts w:eastAsia="Calibri"/>
        </w:rPr>
      </w:pPr>
      <w:r>
        <w:rPr>
          <w:rFonts w:eastAsia="Calibri"/>
        </w:rPr>
        <w:t>Place vi</w:t>
      </w:r>
      <w:r w:rsidR="008B1B46">
        <w:rPr>
          <w:rFonts w:eastAsia="Calibri"/>
        </w:rPr>
        <w:t>als in the appropriate position</w:t>
      </w:r>
    </w:p>
    <w:p w14:paraId="0CDBEF75" w14:textId="375619B9" w:rsidR="00DB604F" w:rsidRDefault="008B1B46" w:rsidP="00DB604F">
      <w:pPr>
        <w:pStyle w:val="ListParagraph"/>
        <w:numPr>
          <w:ilvl w:val="4"/>
          <w:numId w:val="7"/>
        </w:numPr>
        <w:spacing w:after="200" w:line="480" w:lineRule="auto"/>
        <w:rPr>
          <w:rFonts w:eastAsia="Calibri"/>
        </w:rPr>
      </w:pPr>
      <w:r>
        <w:rPr>
          <w:rFonts w:eastAsia="Calibri"/>
        </w:rPr>
        <w:t>Close instrument lid</w:t>
      </w:r>
    </w:p>
    <w:p w14:paraId="6C7E21C9" w14:textId="77777777" w:rsidR="00DB604F" w:rsidRDefault="00DB604F" w:rsidP="00DB604F">
      <w:pPr>
        <w:pStyle w:val="ListParagraph"/>
        <w:numPr>
          <w:ilvl w:val="3"/>
          <w:numId w:val="7"/>
        </w:numPr>
        <w:spacing w:after="200" w:line="480" w:lineRule="auto"/>
        <w:rPr>
          <w:rFonts w:eastAsia="Calibri"/>
        </w:rPr>
      </w:pPr>
      <w:r>
        <w:rPr>
          <w:rFonts w:eastAsia="Calibri"/>
        </w:rPr>
        <w:t xml:space="preserve">Select </w:t>
      </w:r>
      <w:r w:rsidRPr="00A26DCD">
        <w:rPr>
          <w:rFonts w:eastAsia="Calibri"/>
          <w:u w:val="single"/>
        </w:rPr>
        <w:t>R</w:t>
      </w:r>
      <w:r>
        <w:rPr>
          <w:rFonts w:eastAsia="Calibri"/>
        </w:rPr>
        <w:t>un…</w:t>
      </w:r>
    </w:p>
    <w:p w14:paraId="33FCB3F6" w14:textId="77777777" w:rsidR="009C5B73" w:rsidRDefault="009C5B73" w:rsidP="009C5B73">
      <w:pPr>
        <w:pStyle w:val="ListParagraph"/>
        <w:spacing w:after="200" w:line="480" w:lineRule="auto"/>
        <w:ind w:left="1080"/>
        <w:rPr>
          <w:rFonts w:eastAsia="Calibri"/>
        </w:rPr>
      </w:pPr>
    </w:p>
    <w:p w14:paraId="7F4CD9F8" w14:textId="04D0FBAB" w:rsidR="00075F01" w:rsidRDefault="00075F01" w:rsidP="00086E69">
      <w:pPr>
        <w:pStyle w:val="ListParagraph"/>
        <w:numPr>
          <w:ilvl w:val="0"/>
          <w:numId w:val="6"/>
        </w:numPr>
        <w:spacing w:after="200" w:line="480" w:lineRule="auto"/>
        <w:rPr>
          <w:rFonts w:eastAsia="Calibri"/>
          <w:b/>
        </w:rPr>
      </w:pPr>
      <w:r>
        <w:rPr>
          <w:rFonts w:eastAsia="Calibri"/>
          <w:b/>
        </w:rPr>
        <w:t xml:space="preserve">Starting Instrument </w:t>
      </w:r>
    </w:p>
    <w:p w14:paraId="4BCB0374" w14:textId="6240DA40" w:rsidR="00D04DC6" w:rsidRPr="00D04DC6" w:rsidRDefault="00D04DC6" w:rsidP="00D04DC6">
      <w:pPr>
        <w:pStyle w:val="ListParagraph"/>
        <w:numPr>
          <w:ilvl w:val="1"/>
          <w:numId w:val="6"/>
        </w:numPr>
        <w:spacing w:after="200" w:line="480" w:lineRule="auto"/>
        <w:rPr>
          <w:rFonts w:eastAsia="Calibri"/>
          <w:b/>
        </w:rPr>
      </w:pPr>
      <w:r>
        <w:rPr>
          <w:rFonts w:eastAsia="Calibri"/>
        </w:rPr>
        <w:t>Run System Startup at the beginning of the day to prime the system with fresh solvents</w:t>
      </w:r>
    </w:p>
    <w:p w14:paraId="6D01C3E8" w14:textId="3B85233D" w:rsidR="00D04DC6" w:rsidRPr="00D04DC6" w:rsidRDefault="00D04DC6" w:rsidP="00D04DC6">
      <w:pPr>
        <w:pStyle w:val="ListParagraph"/>
        <w:numPr>
          <w:ilvl w:val="2"/>
          <w:numId w:val="6"/>
        </w:numPr>
        <w:spacing w:after="200" w:line="480" w:lineRule="auto"/>
        <w:rPr>
          <w:rFonts w:eastAsia="Calibri"/>
          <w:b/>
        </w:rPr>
      </w:pPr>
      <w:r>
        <w:rPr>
          <w:rFonts w:eastAsia="Calibri"/>
        </w:rPr>
        <w:t>On the Acquity UPLC Console page, select Acquity UPLC System</w:t>
      </w:r>
    </w:p>
    <w:p w14:paraId="79869814" w14:textId="7DA5AB41" w:rsidR="00D04DC6" w:rsidRPr="00D04DC6" w:rsidRDefault="00D04DC6" w:rsidP="00D04DC6">
      <w:pPr>
        <w:pStyle w:val="ListParagraph"/>
        <w:numPr>
          <w:ilvl w:val="3"/>
          <w:numId w:val="6"/>
        </w:numPr>
        <w:spacing w:after="200" w:line="480" w:lineRule="auto"/>
        <w:rPr>
          <w:rFonts w:eastAsia="Calibri"/>
          <w:b/>
        </w:rPr>
      </w:pPr>
      <w:r>
        <w:rPr>
          <w:rFonts w:eastAsia="Calibri"/>
        </w:rPr>
        <w:t xml:space="preserve">Click </w:t>
      </w:r>
      <w:r w:rsidRPr="00D04DC6">
        <w:rPr>
          <w:rFonts w:eastAsia="Calibri"/>
          <w:u w:val="single"/>
        </w:rPr>
        <w:t>C</w:t>
      </w:r>
      <w:r>
        <w:rPr>
          <w:rFonts w:eastAsia="Calibri"/>
        </w:rPr>
        <w:t>ontrol</w:t>
      </w:r>
    </w:p>
    <w:p w14:paraId="57A7E37C" w14:textId="5ECEE416" w:rsidR="00D04DC6" w:rsidRPr="00D04DC6" w:rsidRDefault="00D04DC6" w:rsidP="00D04DC6">
      <w:pPr>
        <w:pStyle w:val="ListParagraph"/>
        <w:numPr>
          <w:ilvl w:val="4"/>
          <w:numId w:val="6"/>
        </w:numPr>
        <w:spacing w:after="200" w:line="480" w:lineRule="auto"/>
        <w:rPr>
          <w:rFonts w:eastAsia="Calibri"/>
          <w:b/>
        </w:rPr>
      </w:pPr>
      <w:r>
        <w:rPr>
          <w:rFonts w:eastAsia="Calibri"/>
        </w:rPr>
        <w:t xml:space="preserve">Click </w:t>
      </w:r>
      <w:r w:rsidRPr="00D04DC6">
        <w:rPr>
          <w:rFonts w:eastAsia="Calibri"/>
          <w:u w:val="single"/>
        </w:rPr>
        <w:t>S</w:t>
      </w:r>
      <w:r>
        <w:rPr>
          <w:rFonts w:eastAsia="Calibri"/>
        </w:rPr>
        <w:t>ystem Startup</w:t>
      </w:r>
    </w:p>
    <w:p w14:paraId="22C2B5BB" w14:textId="51CCE7B5" w:rsidR="00D04DC6" w:rsidRPr="00D04DC6" w:rsidRDefault="00D04DC6" w:rsidP="00D04DC6">
      <w:pPr>
        <w:pStyle w:val="ListParagraph"/>
        <w:numPr>
          <w:ilvl w:val="5"/>
          <w:numId w:val="6"/>
        </w:numPr>
        <w:spacing w:after="200" w:line="480" w:lineRule="auto"/>
        <w:rPr>
          <w:rFonts w:eastAsia="Calibri"/>
          <w:b/>
        </w:rPr>
      </w:pPr>
      <w:r>
        <w:rPr>
          <w:rFonts w:eastAsia="Calibri"/>
        </w:rPr>
        <w:t xml:space="preserve">Fill in the necessary information and click </w:t>
      </w:r>
      <w:r w:rsidRPr="00D04DC6">
        <w:rPr>
          <w:rFonts w:eastAsia="Calibri"/>
          <w:u w:val="single"/>
        </w:rPr>
        <w:t>S</w:t>
      </w:r>
      <w:r>
        <w:rPr>
          <w:rFonts w:eastAsia="Calibri"/>
        </w:rPr>
        <w:t xml:space="preserve">tart </w:t>
      </w:r>
    </w:p>
    <w:p w14:paraId="2D6D3667" w14:textId="4056550A" w:rsidR="00D04DC6" w:rsidRPr="00A641D2" w:rsidRDefault="00D04DC6" w:rsidP="00D04DC6">
      <w:pPr>
        <w:pStyle w:val="ListParagraph"/>
        <w:numPr>
          <w:ilvl w:val="6"/>
          <w:numId w:val="6"/>
        </w:numPr>
        <w:spacing w:after="200" w:line="480" w:lineRule="auto"/>
        <w:rPr>
          <w:rFonts w:eastAsia="Calibri"/>
          <w:b/>
        </w:rPr>
      </w:pPr>
      <w:r>
        <w:rPr>
          <w:rFonts w:eastAsia="Calibri"/>
        </w:rPr>
        <w:t xml:space="preserve">Click </w:t>
      </w:r>
      <w:r w:rsidRPr="00D04DC6">
        <w:rPr>
          <w:rFonts w:eastAsia="Calibri"/>
          <w:u w:val="single"/>
        </w:rPr>
        <w:t>C</w:t>
      </w:r>
      <w:r>
        <w:rPr>
          <w:rFonts w:eastAsia="Calibri"/>
        </w:rPr>
        <w:t>lose when finished</w:t>
      </w:r>
    </w:p>
    <w:p w14:paraId="555BA41A" w14:textId="37B36AE3" w:rsidR="00A641D2" w:rsidRDefault="00A641D2" w:rsidP="00A641D2">
      <w:pPr>
        <w:pStyle w:val="ListParagraph"/>
        <w:spacing w:after="200" w:line="480" w:lineRule="auto"/>
        <w:ind w:left="360"/>
        <w:rPr>
          <w:rFonts w:eastAsia="Calibri"/>
          <w:b/>
        </w:rPr>
      </w:pPr>
      <w:r>
        <w:rPr>
          <w:noProof/>
        </w:rPr>
        <w:drawing>
          <wp:inline distT="0" distB="0" distL="0" distR="0" wp14:anchorId="79186073" wp14:editId="529BBDE7">
            <wp:extent cx="3200400" cy="2332495"/>
            <wp:effectExtent l="0" t="0" r="0" b="444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201149" cy="2333041"/>
                    </a:xfrm>
                    <a:prstGeom prst="rect">
                      <a:avLst/>
                    </a:prstGeom>
                  </pic:spPr>
                </pic:pic>
              </a:graphicData>
            </a:graphic>
          </wp:inline>
        </w:drawing>
      </w:r>
    </w:p>
    <w:p w14:paraId="42110A3E" w14:textId="77777777" w:rsidR="00D04DC6" w:rsidRDefault="00D04DC6" w:rsidP="00A641D2">
      <w:pPr>
        <w:pStyle w:val="ListParagraph"/>
        <w:spacing w:after="200" w:line="480" w:lineRule="auto"/>
        <w:ind w:left="360"/>
        <w:rPr>
          <w:rFonts w:eastAsia="Calibri"/>
          <w:b/>
        </w:rPr>
      </w:pPr>
    </w:p>
    <w:p w14:paraId="4252FD6C" w14:textId="60538405" w:rsidR="00075F01" w:rsidRDefault="00075F01" w:rsidP="00086E69">
      <w:pPr>
        <w:pStyle w:val="ListParagraph"/>
        <w:numPr>
          <w:ilvl w:val="0"/>
          <w:numId w:val="6"/>
        </w:numPr>
        <w:spacing w:after="200" w:line="480" w:lineRule="auto"/>
        <w:rPr>
          <w:rFonts w:eastAsia="Calibri"/>
          <w:b/>
        </w:rPr>
      </w:pPr>
      <w:r>
        <w:rPr>
          <w:rFonts w:eastAsia="Calibri"/>
          <w:b/>
        </w:rPr>
        <w:t>Shutting Down Instrument</w:t>
      </w:r>
    </w:p>
    <w:p w14:paraId="6D89D969" w14:textId="53F22C64" w:rsidR="00D04DC6" w:rsidRDefault="00D04DC6" w:rsidP="00D04DC6">
      <w:pPr>
        <w:pStyle w:val="ListParagraph"/>
        <w:numPr>
          <w:ilvl w:val="1"/>
          <w:numId w:val="6"/>
        </w:numPr>
        <w:spacing w:after="200" w:line="480" w:lineRule="auto"/>
        <w:rPr>
          <w:rFonts w:eastAsia="Calibri"/>
        </w:rPr>
      </w:pPr>
      <w:r w:rsidRPr="00D04DC6">
        <w:rPr>
          <w:rFonts w:eastAsia="Calibri"/>
        </w:rPr>
        <w:t>Setup up</w:t>
      </w:r>
      <w:r>
        <w:rPr>
          <w:rFonts w:eastAsia="Calibri"/>
        </w:rPr>
        <w:t xml:space="preserve"> shutdown process to automatically turn off the UPLC and MS </w:t>
      </w:r>
    </w:p>
    <w:p w14:paraId="65B7B6F1" w14:textId="20BF28D3" w:rsidR="00D04DC6" w:rsidRDefault="00D04DC6" w:rsidP="00D04DC6">
      <w:pPr>
        <w:pStyle w:val="ListParagraph"/>
        <w:numPr>
          <w:ilvl w:val="2"/>
          <w:numId w:val="6"/>
        </w:numPr>
        <w:spacing w:after="200" w:line="480" w:lineRule="auto"/>
        <w:rPr>
          <w:rFonts w:eastAsia="Calibri"/>
        </w:rPr>
      </w:pPr>
      <w:r>
        <w:rPr>
          <w:rFonts w:eastAsia="Calibri"/>
        </w:rPr>
        <w:t xml:space="preserve">Select Shutdown on the Status bar on the </w:t>
      </w:r>
      <w:proofErr w:type="spellStart"/>
      <w:r>
        <w:rPr>
          <w:rFonts w:eastAsia="Calibri"/>
        </w:rPr>
        <w:t>MassLynx</w:t>
      </w:r>
      <w:proofErr w:type="spellEnd"/>
      <w:r>
        <w:rPr>
          <w:rFonts w:eastAsia="Calibri"/>
        </w:rPr>
        <w:t xml:space="preserve"> home page</w:t>
      </w:r>
    </w:p>
    <w:p w14:paraId="608DF4CD" w14:textId="76AECE6D" w:rsidR="00D04DC6" w:rsidRDefault="00D04DC6" w:rsidP="00D04DC6">
      <w:pPr>
        <w:pStyle w:val="ListParagraph"/>
        <w:numPr>
          <w:ilvl w:val="2"/>
          <w:numId w:val="6"/>
        </w:numPr>
        <w:spacing w:after="200" w:line="480" w:lineRule="auto"/>
        <w:rPr>
          <w:rFonts w:eastAsia="Calibri"/>
        </w:rPr>
      </w:pPr>
      <w:r>
        <w:rPr>
          <w:rFonts w:eastAsia="Calibri"/>
        </w:rPr>
        <w:t>Use Auto Control Tasks to designate actions for shutdown or startup</w:t>
      </w:r>
    </w:p>
    <w:p w14:paraId="1CC96EDD" w14:textId="1041AB69" w:rsidR="00D04DC6" w:rsidRDefault="00D04DC6" w:rsidP="00D04DC6">
      <w:pPr>
        <w:pStyle w:val="ListParagraph"/>
        <w:numPr>
          <w:ilvl w:val="2"/>
          <w:numId w:val="6"/>
        </w:numPr>
        <w:spacing w:after="200" w:line="480" w:lineRule="auto"/>
        <w:rPr>
          <w:rFonts w:eastAsia="Calibri"/>
        </w:rPr>
      </w:pPr>
      <w:r>
        <w:rPr>
          <w:rFonts w:eastAsia="Calibri"/>
        </w:rPr>
        <w:t xml:space="preserve">Type in time to shutdown after the batch </w:t>
      </w:r>
      <w:r w:rsidR="00EA3575">
        <w:rPr>
          <w:rFonts w:eastAsia="Calibri"/>
        </w:rPr>
        <w:t>has completed</w:t>
      </w:r>
    </w:p>
    <w:p w14:paraId="42599F68" w14:textId="7D2C6A20" w:rsidR="00EA3575" w:rsidRDefault="00EA3575" w:rsidP="00D04DC6">
      <w:pPr>
        <w:pStyle w:val="ListParagraph"/>
        <w:numPr>
          <w:ilvl w:val="2"/>
          <w:numId w:val="6"/>
        </w:numPr>
        <w:spacing w:after="200" w:line="480" w:lineRule="auto"/>
        <w:rPr>
          <w:rFonts w:eastAsia="Calibri"/>
        </w:rPr>
      </w:pPr>
      <w:r>
        <w:rPr>
          <w:rFonts w:eastAsia="Calibri"/>
        </w:rPr>
        <w:t xml:space="preserve">Click </w:t>
      </w:r>
      <w:r w:rsidRPr="00EA3575">
        <w:rPr>
          <w:rFonts w:eastAsia="Calibri"/>
          <w:u w:val="single"/>
        </w:rPr>
        <w:t>F</w:t>
      </w:r>
      <w:r>
        <w:rPr>
          <w:rFonts w:eastAsia="Calibri"/>
        </w:rPr>
        <w:t>ile on the menu bar</w:t>
      </w:r>
    </w:p>
    <w:p w14:paraId="0DAE923A" w14:textId="2BF0412A" w:rsidR="00EA3575" w:rsidRPr="00D04DC6" w:rsidRDefault="00EA3575" w:rsidP="00EA3575">
      <w:pPr>
        <w:pStyle w:val="ListParagraph"/>
        <w:numPr>
          <w:ilvl w:val="3"/>
          <w:numId w:val="6"/>
        </w:numPr>
        <w:spacing w:after="200" w:line="480" w:lineRule="auto"/>
        <w:rPr>
          <w:rFonts w:eastAsia="Calibri"/>
        </w:rPr>
      </w:pPr>
      <w:r>
        <w:rPr>
          <w:rFonts w:eastAsia="Calibri"/>
        </w:rPr>
        <w:t xml:space="preserve">Click </w:t>
      </w:r>
      <w:r w:rsidRPr="00EA3575">
        <w:rPr>
          <w:rFonts w:eastAsia="Calibri"/>
          <w:u w:val="single"/>
        </w:rPr>
        <w:t>S</w:t>
      </w:r>
      <w:r>
        <w:rPr>
          <w:rFonts w:eastAsia="Calibri"/>
        </w:rPr>
        <w:t>ave</w:t>
      </w:r>
    </w:p>
    <w:p w14:paraId="3B00C5B2" w14:textId="41681CF9" w:rsidR="00EA3575" w:rsidRPr="00DA0500" w:rsidRDefault="00D04DC6" w:rsidP="00DA0500">
      <w:pPr>
        <w:pStyle w:val="ListParagraph"/>
        <w:spacing w:after="200" w:line="480" w:lineRule="auto"/>
        <w:ind w:left="360"/>
        <w:jc w:val="center"/>
        <w:rPr>
          <w:rFonts w:eastAsia="Calibri"/>
          <w:b/>
        </w:rPr>
      </w:pPr>
      <w:r>
        <w:rPr>
          <w:noProof/>
        </w:rPr>
        <w:drawing>
          <wp:inline distT="0" distB="0" distL="0" distR="0" wp14:anchorId="32F73AC2" wp14:editId="6A63C3DA">
            <wp:extent cx="3529050" cy="2637692"/>
            <wp:effectExtent l="0" t="0" r="1905" b="444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529050" cy="2637692"/>
                    </a:xfrm>
                    <a:prstGeom prst="rect">
                      <a:avLst/>
                    </a:prstGeom>
                  </pic:spPr>
                </pic:pic>
              </a:graphicData>
            </a:graphic>
          </wp:inline>
        </w:drawing>
      </w:r>
    </w:p>
    <w:p w14:paraId="05F6A626" w14:textId="2AD565CE" w:rsidR="00086E69" w:rsidRPr="00B04B48" w:rsidRDefault="00086E69" w:rsidP="00086E69">
      <w:pPr>
        <w:pStyle w:val="ListParagraph"/>
        <w:numPr>
          <w:ilvl w:val="0"/>
          <w:numId w:val="6"/>
        </w:numPr>
        <w:spacing w:after="200" w:line="480" w:lineRule="auto"/>
        <w:rPr>
          <w:rFonts w:eastAsia="Calibri"/>
          <w:b/>
        </w:rPr>
      </w:pPr>
      <w:r w:rsidRPr="00B04B48">
        <w:rPr>
          <w:rFonts w:eastAsia="Calibri"/>
          <w:b/>
        </w:rPr>
        <w:t>Instrument Maintenance</w:t>
      </w:r>
      <w:r w:rsidR="00A913DA" w:rsidRPr="00B04B48">
        <w:rPr>
          <w:rFonts w:eastAsia="Calibri"/>
          <w:b/>
        </w:rPr>
        <w:t xml:space="preserve"> </w:t>
      </w:r>
    </w:p>
    <w:p w14:paraId="6010A126" w14:textId="77777777" w:rsidR="006342FE" w:rsidRPr="00CC735A" w:rsidRDefault="0044374D" w:rsidP="00731FB7">
      <w:pPr>
        <w:pStyle w:val="ListParagraph"/>
        <w:numPr>
          <w:ilvl w:val="1"/>
          <w:numId w:val="6"/>
        </w:numPr>
        <w:spacing w:after="200" w:line="480" w:lineRule="auto"/>
        <w:rPr>
          <w:rFonts w:eastAsia="Calibri"/>
        </w:rPr>
      </w:pPr>
      <w:r w:rsidRPr="00CC735A">
        <w:rPr>
          <w:rFonts w:eastAsia="Calibri"/>
        </w:rPr>
        <w:t>UPLC</w:t>
      </w:r>
      <w:r w:rsidR="00A913DA" w:rsidRPr="00CC735A">
        <w:rPr>
          <w:rFonts w:eastAsia="Calibri"/>
        </w:rPr>
        <w:t xml:space="preserve"> </w:t>
      </w:r>
    </w:p>
    <w:p w14:paraId="0774B0D4" w14:textId="7EA9C7AC" w:rsidR="006342FE" w:rsidRPr="006342FE" w:rsidRDefault="0044374D" w:rsidP="006342FE">
      <w:pPr>
        <w:pStyle w:val="ListParagraph"/>
        <w:spacing w:after="200" w:line="480" w:lineRule="auto"/>
        <w:rPr>
          <w:rFonts w:eastAsia="Calibri"/>
          <w:u w:val="single"/>
        </w:rPr>
      </w:pPr>
      <w:r w:rsidRPr="0044374D">
        <w:rPr>
          <w:rFonts w:eastAsia="Calibri"/>
        </w:rPr>
        <w:t xml:space="preserve">A detailed guide on setting up the UPLC (TUV, column, sample manager, and binary pump), configuring the system’s software, maintaining the system, and trouble shooting can be found at: </w:t>
      </w:r>
      <w:r w:rsidR="006342FE" w:rsidRPr="006342FE">
        <w:rPr>
          <w:rFonts w:eastAsia="Calibri"/>
          <w:u w:val="single"/>
        </w:rPr>
        <w:t>http://www.waters.com/webassets/cms/support/docs/71500082502rc.pdf</w:t>
      </w:r>
    </w:p>
    <w:p w14:paraId="095A291F" w14:textId="57A8E9F1" w:rsidR="00A913DA" w:rsidRDefault="0044374D" w:rsidP="00A913DA">
      <w:pPr>
        <w:pStyle w:val="ListParagraph"/>
        <w:numPr>
          <w:ilvl w:val="2"/>
          <w:numId w:val="6"/>
        </w:numPr>
        <w:spacing w:after="200" w:line="480" w:lineRule="auto"/>
        <w:rPr>
          <w:rFonts w:eastAsia="Calibri"/>
        </w:rPr>
      </w:pPr>
      <w:r>
        <w:rPr>
          <w:rFonts w:eastAsia="Calibri"/>
        </w:rPr>
        <w:t xml:space="preserve">When </w:t>
      </w:r>
      <w:r w:rsidR="00A913DA">
        <w:rPr>
          <w:rFonts w:eastAsia="Calibri"/>
        </w:rPr>
        <w:t xml:space="preserve">separation </w:t>
      </w:r>
      <w:r>
        <w:rPr>
          <w:rFonts w:eastAsia="Calibri"/>
        </w:rPr>
        <w:t xml:space="preserve">and contamination </w:t>
      </w:r>
      <w:r w:rsidR="00A913DA">
        <w:rPr>
          <w:rFonts w:eastAsia="Calibri"/>
        </w:rPr>
        <w:t>issues</w:t>
      </w:r>
      <w:r>
        <w:rPr>
          <w:rFonts w:eastAsia="Calibri"/>
        </w:rPr>
        <w:t xml:space="preserve"> arrive</w:t>
      </w:r>
      <w:r w:rsidR="00A913DA">
        <w:rPr>
          <w:rFonts w:eastAsia="Calibri"/>
        </w:rPr>
        <w:t>, refer to the article by Waters on Controlling Contamination in Ultra Performance LC</w:t>
      </w:r>
      <w:r w:rsidR="00A913DA">
        <w:rPr>
          <w:rFonts w:eastAsia="Calibri"/>
          <w:vertAlign w:val="superscript"/>
        </w:rPr>
        <w:t>®</w:t>
      </w:r>
      <w:r w:rsidR="00A913DA">
        <w:rPr>
          <w:rFonts w:eastAsia="Calibri"/>
        </w:rPr>
        <w:t>/MS and HPLC/MS Systems:</w:t>
      </w:r>
    </w:p>
    <w:p w14:paraId="62E852CA" w14:textId="77777777" w:rsidR="00A913DA" w:rsidRPr="0044374D" w:rsidRDefault="00A913DA" w:rsidP="00A913DA">
      <w:pPr>
        <w:pStyle w:val="ListParagraph"/>
        <w:spacing w:after="200" w:line="480" w:lineRule="auto"/>
        <w:ind w:left="1080"/>
        <w:rPr>
          <w:rFonts w:eastAsia="Calibri"/>
          <w:u w:val="single"/>
        </w:rPr>
      </w:pPr>
      <w:r w:rsidRPr="0044374D">
        <w:rPr>
          <w:rFonts w:eastAsia="Calibri"/>
          <w:u w:val="single"/>
        </w:rPr>
        <w:t>http://www.waters.com/webassets/cms/support/docs/715001307d_cntrl_cntm.pdf</w:t>
      </w:r>
    </w:p>
    <w:p w14:paraId="389332AC" w14:textId="06239893" w:rsidR="00AD183C" w:rsidRDefault="00AD183C" w:rsidP="00AD183C">
      <w:pPr>
        <w:pStyle w:val="ListParagraph"/>
        <w:numPr>
          <w:ilvl w:val="2"/>
          <w:numId w:val="6"/>
        </w:numPr>
        <w:spacing w:after="200" w:line="480" w:lineRule="auto"/>
        <w:rPr>
          <w:rFonts w:eastAsia="Calibri"/>
        </w:rPr>
      </w:pPr>
      <w:r>
        <w:rPr>
          <w:rFonts w:eastAsia="Calibri"/>
        </w:rPr>
        <w:t xml:space="preserve">Flush all solvent lines with at least 20 column volumes of water to remove any salt residue followed by 20 column volumes of acetonitrile </w:t>
      </w:r>
      <w:r w:rsidR="00A73108">
        <w:rPr>
          <w:rFonts w:eastAsia="Calibri"/>
        </w:rPr>
        <w:t xml:space="preserve">at the end of the day and keep </w:t>
      </w:r>
      <w:r w:rsidR="0044374D">
        <w:rPr>
          <w:rFonts w:eastAsia="Calibri"/>
        </w:rPr>
        <w:t xml:space="preserve">the </w:t>
      </w:r>
      <w:r w:rsidR="00A73108">
        <w:rPr>
          <w:rFonts w:eastAsia="Calibri"/>
        </w:rPr>
        <w:t>column plugged with acetonitrile</w:t>
      </w:r>
    </w:p>
    <w:p w14:paraId="47440883" w14:textId="6D63E9FF" w:rsidR="009C01E1" w:rsidRDefault="009C01E1" w:rsidP="00AD183C">
      <w:pPr>
        <w:pStyle w:val="ListParagraph"/>
        <w:numPr>
          <w:ilvl w:val="2"/>
          <w:numId w:val="6"/>
        </w:numPr>
        <w:spacing w:after="200" w:line="480" w:lineRule="auto"/>
        <w:rPr>
          <w:rFonts w:eastAsia="Calibri"/>
        </w:rPr>
      </w:pPr>
      <w:r>
        <w:rPr>
          <w:rFonts w:eastAsia="Calibri"/>
        </w:rPr>
        <w:t>For tips on cleaning and regeneration of analytical columns, see Chapter 3 at:</w:t>
      </w:r>
    </w:p>
    <w:p w14:paraId="3D378204" w14:textId="7614F981" w:rsidR="009C01E1" w:rsidRPr="0044374D" w:rsidRDefault="009C01E1" w:rsidP="009C01E1">
      <w:pPr>
        <w:pStyle w:val="ListParagraph"/>
        <w:spacing w:after="200" w:line="480" w:lineRule="auto"/>
        <w:ind w:left="1080"/>
        <w:rPr>
          <w:rFonts w:eastAsia="Calibri"/>
          <w:u w:val="single"/>
        </w:rPr>
      </w:pPr>
      <w:r w:rsidRPr="0044374D">
        <w:rPr>
          <w:rFonts w:eastAsia="Calibri"/>
          <w:u w:val="single"/>
        </w:rPr>
        <w:t>http://www.waters.com/webassets/cms/support/docs/WA40001.pdf</w:t>
      </w:r>
    </w:p>
    <w:p w14:paraId="11B0F5D7" w14:textId="77777777" w:rsidR="0044374D" w:rsidRDefault="00FF49EA" w:rsidP="0044374D">
      <w:pPr>
        <w:pStyle w:val="ListParagraph"/>
        <w:numPr>
          <w:ilvl w:val="2"/>
          <w:numId w:val="6"/>
        </w:numPr>
        <w:spacing w:after="200" w:line="480" w:lineRule="auto"/>
        <w:rPr>
          <w:rFonts w:eastAsia="Calibri"/>
        </w:rPr>
      </w:pPr>
      <w:r>
        <w:rPr>
          <w:rFonts w:eastAsia="Calibri"/>
        </w:rPr>
        <w:t>Mobile phase and sample preparation tips</w:t>
      </w:r>
    </w:p>
    <w:p w14:paraId="2DBFB54C" w14:textId="77777777" w:rsidR="0044374D" w:rsidRDefault="0044374D" w:rsidP="0044374D">
      <w:pPr>
        <w:pStyle w:val="ListParagraph"/>
        <w:numPr>
          <w:ilvl w:val="3"/>
          <w:numId w:val="6"/>
        </w:numPr>
        <w:spacing w:after="200" w:line="480" w:lineRule="auto"/>
        <w:rPr>
          <w:rFonts w:eastAsia="Calibri"/>
        </w:rPr>
      </w:pPr>
      <w:r>
        <w:rPr>
          <w:rFonts w:eastAsia="Calibri"/>
        </w:rPr>
        <w:t>Use only ultra-pure solvents in the instrument</w:t>
      </w:r>
    </w:p>
    <w:p w14:paraId="2E9AE7D2" w14:textId="77777777" w:rsidR="0044374D" w:rsidRDefault="0044374D" w:rsidP="0044374D">
      <w:pPr>
        <w:pStyle w:val="ListParagraph"/>
        <w:numPr>
          <w:ilvl w:val="3"/>
          <w:numId w:val="6"/>
        </w:numPr>
        <w:spacing w:after="200" w:line="480" w:lineRule="auto"/>
        <w:rPr>
          <w:rFonts w:eastAsia="Calibri"/>
        </w:rPr>
      </w:pPr>
      <w:r>
        <w:rPr>
          <w:rFonts w:eastAsia="Calibri"/>
        </w:rPr>
        <w:t>Filter samples and solvents when possible</w:t>
      </w:r>
    </w:p>
    <w:p w14:paraId="07BC3A82" w14:textId="600BBBD1" w:rsidR="0044374D" w:rsidRDefault="0044374D" w:rsidP="0044374D">
      <w:pPr>
        <w:pStyle w:val="ListParagraph"/>
        <w:numPr>
          <w:ilvl w:val="3"/>
          <w:numId w:val="6"/>
        </w:numPr>
        <w:spacing w:after="200" w:line="480" w:lineRule="auto"/>
        <w:rPr>
          <w:rFonts w:eastAsia="Calibri"/>
        </w:rPr>
      </w:pPr>
      <w:r>
        <w:rPr>
          <w:rFonts w:eastAsia="Calibri"/>
        </w:rPr>
        <w:t>Use in-line filters (binary pump) and solvent filters to reduce clogging</w:t>
      </w:r>
    </w:p>
    <w:p w14:paraId="5B1D512F" w14:textId="77777777" w:rsidR="0044374D" w:rsidRDefault="0044374D" w:rsidP="0044374D">
      <w:pPr>
        <w:pStyle w:val="ListParagraph"/>
        <w:numPr>
          <w:ilvl w:val="3"/>
          <w:numId w:val="6"/>
        </w:numPr>
        <w:spacing w:after="200" w:line="480" w:lineRule="auto"/>
        <w:rPr>
          <w:rFonts w:eastAsia="Calibri"/>
        </w:rPr>
      </w:pPr>
      <w:r>
        <w:rPr>
          <w:rFonts w:eastAsia="Calibri"/>
        </w:rPr>
        <w:t>Minimize bacterial growth in aqueous mobile phases by adding 5-10% organic solvent</w:t>
      </w:r>
    </w:p>
    <w:p w14:paraId="0EC06E9D" w14:textId="77777777" w:rsidR="0044374D" w:rsidRDefault="0044374D" w:rsidP="0044374D">
      <w:pPr>
        <w:pStyle w:val="ListParagraph"/>
        <w:numPr>
          <w:ilvl w:val="3"/>
          <w:numId w:val="6"/>
        </w:numPr>
        <w:spacing w:after="200" w:line="480" w:lineRule="auto"/>
        <w:rPr>
          <w:rFonts w:eastAsia="Calibri"/>
        </w:rPr>
      </w:pPr>
      <w:r>
        <w:rPr>
          <w:rFonts w:eastAsia="Calibri"/>
        </w:rPr>
        <w:t xml:space="preserve">Prepare the sample in the running mobile phase or a weaker mobile phase  </w:t>
      </w:r>
    </w:p>
    <w:p w14:paraId="07603E27" w14:textId="77777777" w:rsidR="0044374D" w:rsidRPr="0044374D" w:rsidRDefault="0044374D" w:rsidP="0044374D">
      <w:pPr>
        <w:pStyle w:val="ListParagraph"/>
        <w:numPr>
          <w:ilvl w:val="3"/>
          <w:numId w:val="6"/>
        </w:numPr>
        <w:spacing w:after="200" w:line="480" w:lineRule="auto"/>
        <w:rPr>
          <w:rFonts w:eastAsia="Calibri"/>
        </w:rPr>
      </w:pPr>
      <w:r>
        <w:rPr>
          <w:rFonts w:eastAsia="Calibri"/>
        </w:rPr>
        <w:t>Prepare mobile phases fresh every 24-48 hours, especially for aqueous phases and a</w:t>
      </w:r>
      <w:r w:rsidRPr="0044374D">
        <w:rPr>
          <w:rFonts w:eastAsia="Calibri"/>
        </w:rPr>
        <w:t>void topping off mobile phases</w:t>
      </w:r>
    </w:p>
    <w:p w14:paraId="77AC72DE" w14:textId="33DD7723" w:rsidR="0044374D" w:rsidRPr="0044374D" w:rsidRDefault="0044374D" w:rsidP="0044374D">
      <w:pPr>
        <w:pStyle w:val="ListParagraph"/>
        <w:numPr>
          <w:ilvl w:val="3"/>
          <w:numId w:val="6"/>
        </w:numPr>
        <w:spacing w:after="200" w:line="480" w:lineRule="auto"/>
        <w:rPr>
          <w:rFonts w:eastAsia="Calibri"/>
        </w:rPr>
      </w:pPr>
      <w:r>
        <w:rPr>
          <w:rFonts w:eastAsia="Calibri"/>
        </w:rPr>
        <w:t>Wash bottles thoroughly and heat at high temperatures in a kiln to dry and remove interfering compounds</w:t>
      </w:r>
    </w:p>
    <w:p w14:paraId="62D8CE1D" w14:textId="77777777" w:rsidR="00B04B48" w:rsidRDefault="00A73108" w:rsidP="00B04B48">
      <w:pPr>
        <w:pStyle w:val="ListParagraph"/>
        <w:numPr>
          <w:ilvl w:val="2"/>
          <w:numId w:val="6"/>
        </w:numPr>
        <w:spacing w:after="200" w:line="480" w:lineRule="auto"/>
        <w:rPr>
          <w:rFonts w:eastAsia="Calibri"/>
        </w:rPr>
      </w:pPr>
      <w:r w:rsidRPr="0044374D">
        <w:rPr>
          <w:rFonts w:eastAsia="Calibri"/>
        </w:rPr>
        <w:t xml:space="preserve">Check pump fittings </w:t>
      </w:r>
      <w:r w:rsidR="0044374D" w:rsidRPr="0044374D">
        <w:rPr>
          <w:rFonts w:eastAsia="Calibri"/>
        </w:rPr>
        <w:t xml:space="preserve">and lines </w:t>
      </w:r>
      <w:r w:rsidRPr="0044374D">
        <w:rPr>
          <w:rFonts w:eastAsia="Calibri"/>
        </w:rPr>
        <w:t>regularly for leaks</w:t>
      </w:r>
    </w:p>
    <w:p w14:paraId="4940928A" w14:textId="2D62E872" w:rsidR="00506F67" w:rsidRDefault="00506F67" w:rsidP="00506F67">
      <w:pPr>
        <w:pStyle w:val="ListParagraph"/>
        <w:numPr>
          <w:ilvl w:val="3"/>
          <w:numId w:val="6"/>
        </w:numPr>
        <w:spacing w:after="200" w:line="480" w:lineRule="auto"/>
        <w:rPr>
          <w:rFonts w:eastAsia="Calibri"/>
        </w:rPr>
      </w:pPr>
      <w:r>
        <w:rPr>
          <w:rFonts w:eastAsia="Calibri"/>
        </w:rPr>
        <w:t xml:space="preserve">Place pH paper near the connectors to detect leak </w:t>
      </w:r>
    </w:p>
    <w:p w14:paraId="467C1A2E" w14:textId="3DED6E55" w:rsidR="00506F67" w:rsidRDefault="00506F67" w:rsidP="00506F67">
      <w:pPr>
        <w:pStyle w:val="ListParagraph"/>
        <w:numPr>
          <w:ilvl w:val="3"/>
          <w:numId w:val="6"/>
        </w:numPr>
        <w:spacing w:after="200" w:line="480" w:lineRule="auto"/>
        <w:rPr>
          <w:rFonts w:eastAsia="Calibri"/>
        </w:rPr>
      </w:pPr>
      <w:r>
        <w:rPr>
          <w:rFonts w:eastAsia="Calibri"/>
        </w:rPr>
        <w:t>Run static and dynamic leak tests</w:t>
      </w:r>
    </w:p>
    <w:p w14:paraId="22053C77" w14:textId="3AD22698" w:rsidR="00506F67" w:rsidRDefault="00506F67" w:rsidP="00506F67">
      <w:pPr>
        <w:pStyle w:val="ListParagraph"/>
        <w:numPr>
          <w:ilvl w:val="4"/>
          <w:numId w:val="6"/>
        </w:numPr>
        <w:spacing w:after="200" w:line="480" w:lineRule="auto"/>
        <w:rPr>
          <w:rFonts w:eastAsia="Calibri"/>
        </w:rPr>
      </w:pPr>
      <w:r>
        <w:rPr>
          <w:rFonts w:eastAsia="Calibri"/>
        </w:rPr>
        <w:t xml:space="preserve">On the Acquity page, </w:t>
      </w:r>
      <w:proofErr w:type="gramStart"/>
      <w:r w:rsidRPr="00506F67">
        <w:rPr>
          <w:rFonts w:eastAsia="Calibri"/>
          <w:u w:val="single"/>
        </w:rPr>
        <w:t>S</w:t>
      </w:r>
      <w:r>
        <w:rPr>
          <w:rFonts w:eastAsia="Calibri"/>
        </w:rPr>
        <w:t>elect</w:t>
      </w:r>
      <w:proofErr w:type="gramEnd"/>
      <w:r>
        <w:rPr>
          <w:rFonts w:eastAsia="Calibri"/>
        </w:rPr>
        <w:t xml:space="preserve"> static leak test.</w:t>
      </w:r>
    </w:p>
    <w:p w14:paraId="73C1442A" w14:textId="7D965662" w:rsidR="00506F67" w:rsidRDefault="00506F67" w:rsidP="00506F67">
      <w:pPr>
        <w:pStyle w:val="ListParagraph"/>
        <w:numPr>
          <w:ilvl w:val="5"/>
          <w:numId w:val="6"/>
        </w:numPr>
        <w:spacing w:after="200" w:line="480" w:lineRule="auto"/>
        <w:rPr>
          <w:rFonts w:eastAsia="Calibri"/>
        </w:rPr>
      </w:pPr>
      <w:r>
        <w:rPr>
          <w:rFonts w:eastAsia="Calibri"/>
        </w:rPr>
        <w:t xml:space="preserve">A dialog window has opened. </w:t>
      </w:r>
      <w:r w:rsidRPr="00506F67">
        <w:rPr>
          <w:rFonts w:eastAsia="Calibri"/>
          <w:u w:val="single"/>
        </w:rPr>
        <w:t>S</w:t>
      </w:r>
      <w:r>
        <w:rPr>
          <w:rFonts w:eastAsia="Calibri"/>
        </w:rPr>
        <w:t>elect</w:t>
      </w:r>
      <w:r w:rsidR="00E659EC">
        <w:rPr>
          <w:rFonts w:eastAsia="Calibri"/>
        </w:rPr>
        <w:t xml:space="preserve"> pump A.</w:t>
      </w:r>
      <w:r>
        <w:rPr>
          <w:rFonts w:eastAsia="Calibri"/>
        </w:rPr>
        <w:t xml:space="preserve"> </w:t>
      </w:r>
    </w:p>
    <w:p w14:paraId="02FE0A38" w14:textId="0E14F703" w:rsidR="00506F67" w:rsidRDefault="00E659EC" w:rsidP="00506F67">
      <w:pPr>
        <w:pStyle w:val="ListParagraph"/>
        <w:numPr>
          <w:ilvl w:val="5"/>
          <w:numId w:val="6"/>
        </w:numPr>
        <w:spacing w:after="200" w:line="480" w:lineRule="auto"/>
        <w:rPr>
          <w:rFonts w:eastAsia="Calibri"/>
        </w:rPr>
      </w:pPr>
      <w:r>
        <w:rPr>
          <w:rFonts w:eastAsia="Calibri"/>
        </w:rPr>
        <w:t xml:space="preserve">Click </w:t>
      </w:r>
      <w:r w:rsidRPr="00E659EC">
        <w:rPr>
          <w:rFonts w:eastAsia="Calibri"/>
          <w:u w:val="single"/>
        </w:rPr>
        <w:t>S</w:t>
      </w:r>
      <w:r>
        <w:rPr>
          <w:rFonts w:eastAsia="Calibri"/>
        </w:rPr>
        <w:t>tart.</w:t>
      </w:r>
    </w:p>
    <w:p w14:paraId="5554EA68" w14:textId="122512C5" w:rsidR="00E659EC" w:rsidRDefault="00E659EC" w:rsidP="00506F67">
      <w:pPr>
        <w:pStyle w:val="ListParagraph"/>
        <w:numPr>
          <w:ilvl w:val="5"/>
          <w:numId w:val="6"/>
        </w:numPr>
        <w:spacing w:after="200" w:line="480" w:lineRule="auto"/>
        <w:rPr>
          <w:rFonts w:eastAsia="Calibri"/>
        </w:rPr>
      </w:pPr>
      <w:r>
        <w:rPr>
          <w:rFonts w:eastAsia="Calibri"/>
        </w:rPr>
        <w:t xml:space="preserve"> Check that all items have passed the test. </w:t>
      </w:r>
    </w:p>
    <w:p w14:paraId="334DDAF2" w14:textId="547C3568" w:rsidR="00E659EC" w:rsidRDefault="00E659EC" w:rsidP="00506F67">
      <w:pPr>
        <w:pStyle w:val="ListParagraph"/>
        <w:numPr>
          <w:ilvl w:val="5"/>
          <w:numId w:val="6"/>
        </w:numPr>
        <w:spacing w:after="200" w:line="480" w:lineRule="auto"/>
        <w:rPr>
          <w:rFonts w:eastAsia="Calibri"/>
        </w:rPr>
      </w:pPr>
      <w:r>
        <w:rPr>
          <w:rFonts w:eastAsia="Calibri"/>
        </w:rPr>
        <w:t>Repeat steps ii-iii for Pump B</w:t>
      </w:r>
    </w:p>
    <w:p w14:paraId="702B01A9" w14:textId="3C8E0559" w:rsidR="00506F67" w:rsidRDefault="00506F67" w:rsidP="00506F67">
      <w:pPr>
        <w:pStyle w:val="ListParagraph"/>
        <w:numPr>
          <w:ilvl w:val="4"/>
          <w:numId w:val="6"/>
        </w:numPr>
        <w:spacing w:after="200" w:line="480" w:lineRule="auto"/>
        <w:rPr>
          <w:rFonts w:eastAsia="Calibri"/>
        </w:rPr>
      </w:pPr>
      <w:r>
        <w:rPr>
          <w:rFonts w:eastAsia="Calibri"/>
        </w:rPr>
        <w:t xml:space="preserve">On the Acquity page, </w:t>
      </w:r>
      <w:proofErr w:type="gramStart"/>
      <w:r w:rsidRPr="00506F67">
        <w:rPr>
          <w:rFonts w:eastAsia="Calibri"/>
          <w:u w:val="single"/>
        </w:rPr>
        <w:t>S</w:t>
      </w:r>
      <w:r>
        <w:rPr>
          <w:rFonts w:eastAsia="Calibri"/>
        </w:rPr>
        <w:t>elect</w:t>
      </w:r>
      <w:proofErr w:type="gramEnd"/>
      <w:r>
        <w:rPr>
          <w:rFonts w:eastAsia="Calibri"/>
        </w:rPr>
        <w:t xml:space="preserve"> </w:t>
      </w:r>
      <w:r w:rsidR="00E659EC">
        <w:rPr>
          <w:rFonts w:eastAsia="Calibri"/>
        </w:rPr>
        <w:t>dynamic</w:t>
      </w:r>
      <w:r>
        <w:rPr>
          <w:rFonts w:eastAsia="Calibri"/>
        </w:rPr>
        <w:t xml:space="preserve"> leak test.</w:t>
      </w:r>
    </w:p>
    <w:p w14:paraId="76346176" w14:textId="77777777" w:rsidR="00E659EC" w:rsidRDefault="00E659EC" w:rsidP="00E659EC">
      <w:pPr>
        <w:pStyle w:val="ListParagraph"/>
        <w:numPr>
          <w:ilvl w:val="5"/>
          <w:numId w:val="6"/>
        </w:numPr>
        <w:spacing w:after="200" w:line="480" w:lineRule="auto"/>
        <w:rPr>
          <w:rFonts w:eastAsia="Calibri"/>
        </w:rPr>
      </w:pPr>
      <w:r>
        <w:rPr>
          <w:rFonts w:eastAsia="Calibri"/>
        </w:rPr>
        <w:t xml:space="preserve">A dialog window has opened. </w:t>
      </w:r>
      <w:r w:rsidRPr="00506F67">
        <w:rPr>
          <w:rFonts w:eastAsia="Calibri"/>
          <w:u w:val="single"/>
        </w:rPr>
        <w:t>S</w:t>
      </w:r>
      <w:r>
        <w:rPr>
          <w:rFonts w:eastAsia="Calibri"/>
        </w:rPr>
        <w:t xml:space="preserve">elect pump A. </w:t>
      </w:r>
    </w:p>
    <w:p w14:paraId="528BD85D" w14:textId="77777777" w:rsidR="00E659EC" w:rsidRDefault="00E659EC" w:rsidP="00E659EC">
      <w:pPr>
        <w:pStyle w:val="ListParagraph"/>
        <w:numPr>
          <w:ilvl w:val="5"/>
          <w:numId w:val="6"/>
        </w:numPr>
        <w:spacing w:after="200" w:line="480" w:lineRule="auto"/>
        <w:rPr>
          <w:rFonts w:eastAsia="Calibri"/>
        </w:rPr>
      </w:pPr>
      <w:r>
        <w:rPr>
          <w:rFonts w:eastAsia="Calibri"/>
        </w:rPr>
        <w:t xml:space="preserve">Click </w:t>
      </w:r>
      <w:r w:rsidRPr="00E659EC">
        <w:rPr>
          <w:rFonts w:eastAsia="Calibri"/>
          <w:u w:val="single"/>
        </w:rPr>
        <w:t>S</w:t>
      </w:r>
      <w:r>
        <w:rPr>
          <w:rFonts w:eastAsia="Calibri"/>
        </w:rPr>
        <w:t>tart.</w:t>
      </w:r>
    </w:p>
    <w:p w14:paraId="59F84239" w14:textId="77777777" w:rsidR="00E659EC" w:rsidRDefault="00E659EC" w:rsidP="00E659EC">
      <w:pPr>
        <w:pStyle w:val="ListParagraph"/>
        <w:numPr>
          <w:ilvl w:val="5"/>
          <w:numId w:val="6"/>
        </w:numPr>
        <w:spacing w:after="200" w:line="480" w:lineRule="auto"/>
        <w:rPr>
          <w:rFonts w:eastAsia="Calibri"/>
        </w:rPr>
      </w:pPr>
      <w:r>
        <w:rPr>
          <w:rFonts w:eastAsia="Calibri"/>
        </w:rPr>
        <w:t xml:space="preserve"> Check that all items have passed the test. </w:t>
      </w:r>
    </w:p>
    <w:p w14:paraId="494EFC5D" w14:textId="009FCDA4" w:rsidR="00E659EC" w:rsidRPr="00E659EC" w:rsidRDefault="00E659EC" w:rsidP="00E659EC">
      <w:pPr>
        <w:pStyle w:val="ListParagraph"/>
        <w:numPr>
          <w:ilvl w:val="5"/>
          <w:numId w:val="6"/>
        </w:numPr>
        <w:spacing w:after="200" w:line="480" w:lineRule="auto"/>
        <w:rPr>
          <w:rFonts w:eastAsia="Calibri"/>
        </w:rPr>
      </w:pPr>
      <w:r>
        <w:rPr>
          <w:rFonts w:eastAsia="Calibri"/>
        </w:rPr>
        <w:t>Repeat steps ii-iii for Pump B</w:t>
      </w:r>
    </w:p>
    <w:p w14:paraId="75F16870" w14:textId="77777777" w:rsidR="00506F67" w:rsidRDefault="00506F67" w:rsidP="00506F67">
      <w:pPr>
        <w:pStyle w:val="ListParagraph"/>
        <w:spacing w:after="200" w:line="480" w:lineRule="auto"/>
        <w:ind w:left="1080"/>
        <w:rPr>
          <w:rFonts w:eastAsia="Calibri"/>
        </w:rPr>
      </w:pPr>
    </w:p>
    <w:p w14:paraId="51D9893E" w14:textId="77777777" w:rsidR="006342FE" w:rsidRDefault="00B04B48" w:rsidP="00B04B48">
      <w:pPr>
        <w:pStyle w:val="ListParagraph"/>
        <w:numPr>
          <w:ilvl w:val="1"/>
          <w:numId w:val="6"/>
        </w:numPr>
        <w:spacing w:after="200" w:line="480" w:lineRule="auto"/>
        <w:rPr>
          <w:rFonts w:eastAsia="Calibri"/>
        </w:rPr>
      </w:pPr>
      <w:r w:rsidRPr="00B04B48">
        <w:rPr>
          <w:rFonts w:eastAsia="Calibri"/>
          <w:b/>
        </w:rPr>
        <w:t>Tandem MS</w:t>
      </w:r>
      <w:r w:rsidR="006342FE">
        <w:rPr>
          <w:rFonts w:eastAsia="Calibri"/>
        </w:rPr>
        <w:t xml:space="preserve"> </w:t>
      </w:r>
    </w:p>
    <w:p w14:paraId="4FD7957A" w14:textId="77777777" w:rsidR="006C064F" w:rsidRPr="00B04B48" w:rsidRDefault="006C064F" w:rsidP="006C064F">
      <w:pPr>
        <w:pStyle w:val="ListParagraph"/>
        <w:spacing w:after="200" w:line="480" w:lineRule="auto"/>
        <w:rPr>
          <w:rFonts w:eastAsia="Calibri"/>
        </w:rPr>
      </w:pPr>
      <w:r w:rsidRPr="00B04B48">
        <w:rPr>
          <w:rFonts w:eastAsia="Calibri"/>
        </w:rPr>
        <w:t>A detailed guide on setting up the MS, configuring the system’s software, tuning, data acquisition, mass calibration, maintaining the system, and t</w:t>
      </w:r>
      <w:r>
        <w:rPr>
          <w:rFonts w:eastAsia="Calibri"/>
        </w:rPr>
        <w:t xml:space="preserve">roubleshooting can be found at: </w:t>
      </w:r>
      <w:r w:rsidRPr="00632898">
        <w:rPr>
          <w:rFonts w:eastAsia="Calibri"/>
        </w:rPr>
        <w:t>http://www.ecs.umass.edu/eve/facilities/equipment/Quattromicro/Quattro_Micro_API_guide_rev_A.pdf</w:t>
      </w:r>
    </w:p>
    <w:p w14:paraId="1C8E4A6E" w14:textId="408AD401" w:rsidR="006C064F" w:rsidRPr="00B04B48" w:rsidRDefault="006C064F" w:rsidP="006C064F">
      <w:pPr>
        <w:pStyle w:val="ListParagraph"/>
        <w:numPr>
          <w:ilvl w:val="2"/>
          <w:numId w:val="6"/>
        </w:numPr>
        <w:spacing w:after="200" w:line="480" w:lineRule="auto"/>
        <w:rPr>
          <w:rFonts w:eastAsia="Calibri"/>
        </w:rPr>
      </w:pPr>
      <w:r w:rsidRPr="00B04B48">
        <w:rPr>
          <w:rFonts w:eastAsia="Calibri"/>
        </w:rPr>
        <w:t xml:space="preserve">Clean sample cone and corona pin at least once a month; more if running </w:t>
      </w:r>
      <w:r w:rsidR="00CC735A">
        <w:rPr>
          <w:rFonts w:eastAsia="Calibri"/>
        </w:rPr>
        <w:t xml:space="preserve">a lot of </w:t>
      </w:r>
      <w:r w:rsidRPr="00B04B48">
        <w:rPr>
          <w:rFonts w:eastAsia="Calibri"/>
        </w:rPr>
        <w:t>samples or analyzing dirty samples</w:t>
      </w:r>
    </w:p>
    <w:p w14:paraId="19CA2106" w14:textId="28F3F60B" w:rsidR="006C064F" w:rsidRDefault="006C064F" w:rsidP="006C064F">
      <w:pPr>
        <w:pStyle w:val="ListParagraph"/>
        <w:numPr>
          <w:ilvl w:val="2"/>
          <w:numId w:val="6"/>
        </w:numPr>
        <w:spacing w:after="200" w:line="480" w:lineRule="auto"/>
        <w:rPr>
          <w:rFonts w:eastAsia="Calibri"/>
        </w:rPr>
      </w:pPr>
      <w:r>
        <w:rPr>
          <w:rFonts w:eastAsia="Calibri"/>
        </w:rPr>
        <w:t>Gas ballast the turbo pump once a week to recycle oil trapped in</w:t>
      </w:r>
      <w:r w:rsidR="00CC735A">
        <w:rPr>
          <w:rFonts w:eastAsia="Calibri"/>
        </w:rPr>
        <w:t xml:space="preserve"> the</w:t>
      </w:r>
      <w:r>
        <w:rPr>
          <w:rFonts w:eastAsia="Calibri"/>
        </w:rPr>
        <w:t xml:space="preserve"> filter</w:t>
      </w:r>
    </w:p>
    <w:p w14:paraId="65C00256" w14:textId="0C3E932A" w:rsidR="006C064F" w:rsidRDefault="006C064F" w:rsidP="006C064F">
      <w:pPr>
        <w:pStyle w:val="ListParagraph"/>
        <w:numPr>
          <w:ilvl w:val="3"/>
          <w:numId w:val="6"/>
        </w:numPr>
        <w:spacing w:after="200" w:line="480" w:lineRule="auto"/>
        <w:rPr>
          <w:rFonts w:eastAsia="Calibri"/>
        </w:rPr>
      </w:pPr>
      <w:r>
        <w:rPr>
          <w:rFonts w:eastAsia="Calibri"/>
        </w:rPr>
        <w:t>Check level of oil in pump weekly</w:t>
      </w:r>
    </w:p>
    <w:p w14:paraId="698AC899" w14:textId="5B5304E1" w:rsidR="006C064F" w:rsidRDefault="006C064F" w:rsidP="006C064F">
      <w:pPr>
        <w:pStyle w:val="ListParagraph"/>
        <w:numPr>
          <w:ilvl w:val="4"/>
          <w:numId w:val="6"/>
        </w:numPr>
        <w:spacing w:after="200" w:line="480" w:lineRule="auto"/>
        <w:rPr>
          <w:rFonts w:eastAsia="Calibri"/>
        </w:rPr>
      </w:pPr>
      <w:r>
        <w:rPr>
          <w:rFonts w:eastAsia="Calibri"/>
        </w:rPr>
        <w:t>Vent instrument and add more oil when level is less than half</w:t>
      </w:r>
    </w:p>
    <w:p w14:paraId="1AEF165D" w14:textId="3DBEBA4B" w:rsidR="006C064F" w:rsidRDefault="006C064F" w:rsidP="006C064F">
      <w:pPr>
        <w:pStyle w:val="ListParagraph"/>
        <w:numPr>
          <w:ilvl w:val="5"/>
          <w:numId w:val="6"/>
        </w:numPr>
        <w:spacing w:after="200" w:line="480" w:lineRule="auto"/>
        <w:rPr>
          <w:rFonts w:eastAsia="Calibri"/>
        </w:rPr>
      </w:pPr>
      <w:r>
        <w:rPr>
          <w:rFonts w:eastAsia="Calibri"/>
        </w:rPr>
        <w:t xml:space="preserve">Use Edwards 19 </w:t>
      </w:r>
      <w:proofErr w:type="spellStart"/>
      <w:r w:rsidR="00CC735A">
        <w:rPr>
          <w:rFonts w:eastAsia="Calibri"/>
        </w:rPr>
        <w:t>ultragrade</w:t>
      </w:r>
      <w:proofErr w:type="spellEnd"/>
      <w:r w:rsidR="00CC735A">
        <w:rPr>
          <w:rFonts w:eastAsia="Calibri"/>
        </w:rPr>
        <w:t xml:space="preserve"> </w:t>
      </w:r>
      <w:r>
        <w:rPr>
          <w:rFonts w:eastAsia="Calibri"/>
        </w:rPr>
        <w:t xml:space="preserve">pump oil for the Edwards </w:t>
      </w:r>
      <w:r w:rsidR="00CC735A">
        <w:rPr>
          <w:rFonts w:eastAsia="Calibri"/>
        </w:rPr>
        <w:t>E2M</w:t>
      </w:r>
      <w:r>
        <w:rPr>
          <w:rFonts w:eastAsia="Calibri"/>
        </w:rPr>
        <w:t>28 pump</w:t>
      </w:r>
    </w:p>
    <w:p w14:paraId="7A61AC75" w14:textId="77777777" w:rsidR="006C064F" w:rsidRDefault="006C064F" w:rsidP="006C064F">
      <w:pPr>
        <w:pStyle w:val="ListParagraph"/>
        <w:numPr>
          <w:ilvl w:val="2"/>
          <w:numId w:val="6"/>
        </w:numPr>
        <w:spacing w:after="200" w:line="480" w:lineRule="auto"/>
        <w:rPr>
          <w:rFonts w:eastAsia="Calibri"/>
        </w:rPr>
      </w:pPr>
      <w:r>
        <w:rPr>
          <w:rFonts w:eastAsia="Calibri"/>
        </w:rPr>
        <w:t>Change the ESI capillary if the tip look damaged or very dirty</w:t>
      </w:r>
    </w:p>
    <w:p w14:paraId="1021F713" w14:textId="77777777" w:rsidR="006C064F" w:rsidRDefault="006C064F" w:rsidP="006C064F">
      <w:pPr>
        <w:pStyle w:val="ListParagraph"/>
        <w:numPr>
          <w:ilvl w:val="2"/>
          <w:numId w:val="6"/>
        </w:numPr>
        <w:spacing w:after="200" w:line="480" w:lineRule="auto"/>
        <w:rPr>
          <w:rFonts w:eastAsia="Calibri"/>
        </w:rPr>
      </w:pPr>
      <w:r>
        <w:rPr>
          <w:rFonts w:eastAsia="Calibri"/>
        </w:rPr>
        <w:t xml:space="preserve">Clean the source components and all components up to the first </w:t>
      </w:r>
      <w:proofErr w:type="spellStart"/>
      <w:r>
        <w:rPr>
          <w:rFonts w:eastAsia="Calibri"/>
        </w:rPr>
        <w:t>hexapole</w:t>
      </w:r>
      <w:proofErr w:type="spellEnd"/>
      <w:r>
        <w:rPr>
          <w:rFonts w:eastAsia="Calibri"/>
        </w:rPr>
        <w:t xml:space="preserve"> according to the UPLC System Operator’s Guide at least twice a year</w:t>
      </w:r>
    </w:p>
    <w:p w14:paraId="02103D0B" w14:textId="77777777" w:rsidR="006C064F" w:rsidRDefault="006C064F" w:rsidP="006C064F">
      <w:pPr>
        <w:pStyle w:val="ListParagraph"/>
        <w:spacing w:after="200" w:line="480" w:lineRule="auto"/>
        <w:ind w:left="1080"/>
        <w:rPr>
          <w:rFonts w:eastAsia="Calibri"/>
        </w:rPr>
      </w:pPr>
      <w:r w:rsidRPr="00632898">
        <w:rPr>
          <w:rFonts w:eastAsia="Calibri"/>
        </w:rPr>
        <w:t>http://www.waters.com/webassets/cms/support/docs/71500082502rc.pdf</w:t>
      </w:r>
    </w:p>
    <w:p w14:paraId="440277C2" w14:textId="77777777" w:rsidR="006C064F" w:rsidRDefault="006C064F" w:rsidP="006C064F">
      <w:pPr>
        <w:pStyle w:val="ListParagraph"/>
        <w:numPr>
          <w:ilvl w:val="2"/>
          <w:numId w:val="6"/>
        </w:numPr>
        <w:spacing w:after="200" w:line="480" w:lineRule="auto"/>
        <w:rPr>
          <w:rFonts w:eastAsia="Calibri"/>
        </w:rPr>
      </w:pPr>
      <w:r>
        <w:rPr>
          <w:rFonts w:eastAsia="Calibri"/>
        </w:rPr>
        <w:t>For detection issues, please refer to the article by Waters on Controlling Contamination in Ultra Performance LC</w:t>
      </w:r>
      <w:r>
        <w:rPr>
          <w:rFonts w:eastAsia="Calibri"/>
          <w:vertAlign w:val="superscript"/>
        </w:rPr>
        <w:t>®</w:t>
      </w:r>
      <w:r>
        <w:rPr>
          <w:rFonts w:eastAsia="Calibri"/>
        </w:rPr>
        <w:t>/MS and HPLC/MS Systems:</w:t>
      </w:r>
    </w:p>
    <w:p w14:paraId="2DB92020" w14:textId="77777777" w:rsidR="006C064F" w:rsidRDefault="006C064F" w:rsidP="006C064F">
      <w:pPr>
        <w:pStyle w:val="ListParagraph"/>
        <w:spacing w:after="200" w:line="480" w:lineRule="auto"/>
        <w:ind w:left="1080"/>
        <w:rPr>
          <w:rFonts w:eastAsia="Calibri"/>
        </w:rPr>
      </w:pPr>
      <w:r w:rsidRPr="004B0FB9">
        <w:rPr>
          <w:rFonts w:eastAsia="Calibri"/>
        </w:rPr>
        <w:t>http://www.waters.com/webassets/cms/support/docs/715001307d_cntrl_cntm.pdf</w:t>
      </w:r>
    </w:p>
    <w:p w14:paraId="19042A4D" w14:textId="77777777" w:rsidR="006C064F" w:rsidRDefault="006C064F" w:rsidP="006C064F">
      <w:pPr>
        <w:pStyle w:val="ListParagraph"/>
        <w:spacing w:after="200" w:line="480" w:lineRule="auto"/>
        <w:rPr>
          <w:rFonts w:eastAsia="Calibri"/>
        </w:rPr>
      </w:pPr>
    </w:p>
    <w:p w14:paraId="5E34146C" w14:textId="0F00492E" w:rsidR="006C064F" w:rsidRDefault="006C064F" w:rsidP="00B04B48">
      <w:pPr>
        <w:pStyle w:val="ListParagraph"/>
        <w:numPr>
          <w:ilvl w:val="1"/>
          <w:numId w:val="6"/>
        </w:numPr>
        <w:spacing w:after="200" w:line="480" w:lineRule="auto"/>
        <w:rPr>
          <w:rFonts w:eastAsia="Calibri"/>
          <w:b/>
        </w:rPr>
      </w:pPr>
      <w:r w:rsidRPr="006C064F">
        <w:rPr>
          <w:rFonts w:eastAsia="Calibri"/>
          <w:b/>
        </w:rPr>
        <w:t>General Maintenance</w:t>
      </w:r>
    </w:p>
    <w:p w14:paraId="67AC1D99" w14:textId="77777777" w:rsidR="006C064F" w:rsidRDefault="006C064F" w:rsidP="006C064F">
      <w:pPr>
        <w:pStyle w:val="ListParagraph"/>
        <w:numPr>
          <w:ilvl w:val="2"/>
          <w:numId w:val="6"/>
        </w:numPr>
        <w:spacing w:after="200" w:line="480" w:lineRule="auto"/>
        <w:rPr>
          <w:rFonts w:eastAsia="Calibri"/>
        </w:rPr>
      </w:pPr>
      <w:r>
        <w:rPr>
          <w:rFonts w:eastAsia="Calibri"/>
        </w:rPr>
        <w:t>For communication errors, reset the software, MS, and UPLC</w:t>
      </w:r>
    </w:p>
    <w:p w14:paraId="50F854D7" w14:textId="1B70A8C0" w:rsidR="006C064F" w:rsidRDefault="006C064F" w:rsidP="006C064F">
      <w:pPr>
        <w:pStyle w:val="ListParagraph"/>
        <w:numPr>
          <w:ilvl w:val="3"/>
          <w:numId w:val="6"/>
        </w:numPr>
        <w:spacing w:after="200" w:line="480" w:lineRule="auto"/>
        <w:rPr>
          <w:rFonts w:eastAsia="Calibri"/>
        </w:rPr>
      </w:pPr>
      <w:r>
        <w:rPr>
          <w:rFonts w:eastAsia="Calibri"/>
        </w:rPr>
        <w:t>Mass Lynx</w:t>
      </w:r>
      <w:r w:rsidR="00F812B9">
        <w:rPr>
          <w:rFonts w:eastAsia="Calibri"/>
        </w:rPr>
        <w:t xml:space="preserve"> reset</w:t>
      </w:r>
    </w:p>
    <w:p w14:paraId="61DBA946" w14:textId="77777777" w:rsidR="006C064F" w:rsidRDefault="006C064F" w:rsidP="006C064F">
      <w:pPr>
        <w:pStyle w:val="ListParagraph"/>
        <w:numPr>
          <w:ilvl w:val="4"/>
          <w:numId w:val="6"/>
        </w:numPr>
        <w:spacing w:after="200" w:line="480" w:lineRule="auto"/>
        <w:rPr>
          <w:rFonts w:eastAsia="Calibri"/>
        </w:rPr>
      </w:pPr>
      <w:r>
        <w:rPr>
          <w:rFonts w:eastAsia="Calibri"/>
        </w:rPr>
        <w:t>Close Mass Lynx window</w:t>
      </w:r>
    </w:p>
    <w:p w14:paraId="42F9D538" w14:textId="77777777" w:rsidR="006C064F" w:rsidRDefault="006C064F" w:rsidP="00AC3393">
      <w:pPr>
        <w:pStyle w:val="ListParagraph"/>
        <w:numPr>
          <w:ilvl w:val="5"/>
          <w:numId w:val="6"/>
        </w:numPr>
        <w:spacing w:after="200" w:line="480" w:lineRule="auto"/>
        <w:rPr>
          <w:rFonts w:eastAsia="Calibri"/>
        </w:rPr>
      </w:pPr>
      <w:r>
        <w:rPr>
          <w:rFonts w:eastAsia="Calibri"/>
        </w:rPr>
        <w:t>Close Acquity window</w:t>
      </w:r>
    </w:p>
    <w:p w14:paraId="0575A9AD" w14:textId="77777777" w:rsidR="006C064F" w:rsidRDefault="006C064F" w:rsidP="00AC3393">
      <w:pPr>
        <w:pStyle w:val="ListParagraph"/>
        <w:numPr>
          <w:ilvl w:val="6"/>
          <w:numId w:val="6"/>
        </w:numPr>
        <w:spacing w:after="200" w:line="480" w:lineRule="auto"/>
        <w:rPr>
          <w:rFonts w:eastAsia="Calibri"/>
        </w:rPr>
      </w:pPr>
      <w:r>
        <w:rPr>
          <w:rFonts w:eastAsia="Calibri"/>
        </w:rPr>
        <w:t>Close Chromatogram window</w:t>
      </w:r>
    </w:p>
    <w:p w14:paraId="0DFB0DA5" w14:textId="77777777" w:rsidR="006C064F" w:rsidRDefault="006C064F" w:rsidP="00AC3393">
      <w:pPr>
        <w:pStyle w:val="ListParagraph"/>
        <w:numPr>
          <w:ilvl w:val="7"/>
          <w:numId w:val="6"/>
        </w:numPr>
        <w:spacing w:after="200" w:line="480" w:lineRule="auto"/>
        <w:rPr>
          <w:rFonts w:eastAsia="Calibri"/>
        </w:rPr>
      </w:pPr>
      <w:r>
        <w:rPr>
          <w:rFonts w:eastAsia="Calibri"/>
        </w:rPr>
        <w:t>Close Spectrum window</w:t>
      </w:r>
    </w:p>
    <w:p w14:paraId="73472477" w14:textId="77777777" w:rsidR="006C064F" w:rsidRDefault="006C064F" w:rsidP="00AC3393">
      <w:pPr>
        <w:pStyle w:val="ListParagraph"/>
        <w:numPr>
          <w:ilvl w:val="8"/>
          <w:numId w:val="6"/>
        </w:numPr>
        <w:spacing w:after="200" w:line="480" w:lineRule="auto"/>
        <w:rPr>
          <w:rFonts w:eastAsia="Calibri"/>
        </w:rPr>
      </w:pPr>
      <w:r>
        <w:rPr>
          <w:rFonts w:eastAsia="Calibri"/>
        </w:rPr>
        <w:t>Close MS tune page window</w:t>
      </w:r>
    </w:p>
    <w:p w14:paraId="0B4EEBE9" w14:textId="59BE97D2" w:rsidR="006C064F" w:rsidRDefault="006C064F" w:rsidP="00AC3393">
      <w:pPr>
        <w:pStyle w:val="ListParagraph"/>
        <w:numPr>
          <w:ilvl w:val="8"/>
          <w:numId w:val="6"/>
        </w:numPr>
        <w:spacing w:after="200" w:line="480" w:lineRule="auto"/>
        <w:rPr>
          <w:rFonts w:eastAsia="Calibri"/>
        </w:rPr>
      </w:pPr>
      <w:r w:rsidRPr="00731FB7">
        <w:rPr>
          <w:rFonts w:eastAsia="Calibri"/>
          <w:u w:val="single"/>
        </w:rPr>
        <w:t>S</w:t>
      </w:r>
      <w:r>
        <w:rPr>
          <w:rFonts w:eastAsia="Calibri"/>
        </w:rPr>
        <w:t xml:space="preserve">elect Shortcut to </w:t>
      </w:r>
      <w:proofErr w:type="spellStart"/>
      <w:r w:rsidR="00AC3393">
        <w:rPr>
          <w:rFonts w:eastAsia="Calibri"/>
        </w:rPr>
        <w:t>Stop</w:t>
      </w:r>
      <w:r>
        <w:rPr>
          <w:rFonts w:eastAsia="Calibri"/>
        </w:rPr>
        <w:t>Acquity</w:t>
      </w:r>
      <w:proofErr w:type="spellEnd"/>
      <w:r>
        <w:rPr>
          <w:rFonts w:eastAsia="Calibri"/>
        </w:rPr>
        <w:t xml:space="preserve"> processes on the Desktop main screen </w:t>
      </w:r>
    </w:p>
    <w:p w14:paraId="3C3D9713" w14:textId="4C0681AD" w:rsidR="00AC3393" w:rsidRDefault="00AC3393" w:rsidP="00AC3393">
      <w:pPr>
        <w:pStyle w:val="ListParagraph"/>
        <w:numPr>
          <w:ilvl w:val="3"/>
          <w:numId w:val="6"/>
        </w:numPr>
        <w:spacing w:after="200" w:line="480" w:lineRule="auto"/>
        <w:rPr>
          <w:rFonts w:eastAsia="Calibri"/>
        </w:rPr>
      </w:pPr>
      <w:r>
        <w:rPr>
          <w:rFonts w:eastAsia="Calibri"/>
        </w:rPr>
        <w:t>UPLC</w:t>
      </w:r>
      <w:r w:rsidR="00F812B9">
        <w:rPr>
          <w:rFonts w:eastAsia="Calibri"/>
        </w:rPr>
        <w:t xml:space="preserve"> reset</w:t>
      </w:r>
    </w:p>
    <w:p w14:paraId="21D977AD" w14:textId="5D98D9C5" w:rsidR="00AC3393" w:rsidRDefault="00AC3393" w:rsidP="00AC3393">
      <w:pPr>
        <w:pStyle w:val="ListParagraph"/>
        <w:numPr>
          <w:ilvl w:val="4"/>
          <w:numId w:val="6"/>
        </w:numPr>
        <w:spacing w:after="200" w:line="480" w:lineRule="auto"/>
        <w:rPr>
          <w:rFonts w:eastAsia="Calibri"/>
        </w:rPr>
      </w:pPr>
      <w:r>
        <w:rPr>
          <w:rFonts w:eastAsia="Calibri"/>
        </w:rPr>
        <w:t xml:space="preserve">For simple </w:t>
      </w:r>
      <w:r w:rsidR="00DB0189">
        <w:rPr>
          <w:rFonts w:eastAsia="Calibri"/>
        </w:rPr>
        <w:t xml:space="preserve">software issues, close all </w:t>
      </w:r>
      <w:proofErr w:type="spellStart"/>
      <w:r w:rsidR="00DB0189">
        <w:rPr>
          <w:rFonts w:eastAsia="Calibri"/>
        </w:rPr>
        <w:t>Mass</w:t>
      </w:r>
      <w:r>
        <w:rPr>
          <w:rFonts w:eastAsia="Calibri"/>
        </w:rPr>
        <w:t>Lynx</w:t>
      </w:r>
      <w:proofErr w:type="spellEnd"/>
      <w:r>
        <w:rPr>
          <w:rFonts w:eastAsia="Calibri"/>
        </w:rPr>
        <w:t xml:space="preserve"> windows.</w:t>
      </w:r>
    </w:p>
    <w:p w14:paraId="2ED0F9D2" w14:textId="006654D6" w:rsidR="00AC3393" w:rsidRDefault="00DB0189" w:rsidP="00AC3393">
      <w:pPr>
        <w:pStyle w:val="ListParagraph"/>
        <w:numPr>
          <w:ilvl w:val="5"/>
          <w:numId w:val="6"/>
        </w:numPr>
        <w:spacing w:after="200" w:line="480" w:lineRule="auto"/>
        <w:rPr>
          <w:rFonts w:eastAsia="Calibri"/>
        </w:rPr>
      </w:pPr>
      <w:r>
        <w:rPr>
          <w:rFonts w:eastAsia="Calibri"/>
        </w:rPr>
        <w:t xml:space="preserve">Reopen </w:t>
      </w:r>
      <w:proofErr w:type="spellStart"/>
      <w:r>
        <w:rPr>
          <w:rFonts w:eastAsia="Calibri"/>
        </w:rPr>
        <w:t>Mass</w:t>
      </w:r>
      <w:r w:rsidR="00AC3393">
        <w:rPr>
          <w:rFonts w:eastAsia="Calibri"/>
        </w:rPr>
        <w:t>Lynx</w:t>
      </w:r>
      <w:proofErr w:type="spellEnd"/>
      <w:r w:rsidR="00AC3393">
        <w:rPr>
          <w:rFonts w:eastAsia="Calibri"/>
        </w:rPr>
        <w:t xml:space="preserve"> software</w:t>
      </w:r>
    </w:p>
    <w:p w14:paraId="220CBC31" w14:textId="362D7999" w:rsidR="00AC3393" w:rsidRDefault="00DB0189" w:rsidP="00AC3393">
      <w:pPr>
        <w:pStyle w:val="ListParagraph"/>
        <w:numPr>
          <w:ilvl w:val="6"/>
          <w:numId w:val="6"/>
        </w:numPr>
        <w:spacing w:after="200" w:line="480" w:lineRule="auto"/>
        <w:rPr>
          <w:rFonts w:eastAsia="Calibri"/>
        </w:rPr>
      </w:pPr>
      <w:r>
        <w:rPr>
          <w:rFonts w:eastAsia="Calibri"/>
        </w:rPr>
        <w:t xml:space="preserve">Run method </w:t>
      </w:r>
    </w:p>
    <w:p w14:paraId="5D9C618A" w14:textId="1D3FF6ED" w:rsidR="00AC3393" w:rsidRDefault="00AC3393" w:rsidP="00AC3393">
      <w:pPr>
        <w:pStyle w:val="ListParagraph"/>
        <w:numPr>
          <w:ilvl w:val="4"/>
          <w:numId w:val="6"/>
        </w:numPr>
        <w:spacing w:after="200" w:line="480" w:lineRule="auto"/>
        <w:rPr>
          <w:rFonts w:eastAsia="Calibri"/>
        </w:rPr>
      </w:pPr>
      <w:r>
        <w:rPr>
          <w:rFonts w:eastAsia="Calibri"/>
        </w:rPr>
        <w:t xml:space="preserve">When closing and reopening Mass Lynx </w:t>
      </w:r>
      <w:r w:rsidR="00C25CC4">
        <w:rPr>
          <w:rFonts w:eastAsia="Calibri"/>
        </w:rPr>
        <w:t>does not</w:t>
      </w:r>
      <w:r>
        <w:rPr>
          <w:rFonts w:eastAsia="Calibri"/>
        </w:rPr>
        <w:t xml:space="preserve"> work, use the following procedure. </w:t>
      </w:r>
    </w:p>
    <w:p w14:paraId="5356DEBF" w14:textId="77777777" w:rsidR="00AC3393" w:rsidRDefault="00AC3393" w:rsidP="00AC3393">
      <w:pPr>
        <w:pStyle w:val="ListParagraph"/>
        <w:numPr>
          <w:ilvl w:val="5"/>
          <w:numId w:val="6"/>
        </w:numPr>
        <w:spacing w:after="200" w:line="480" w:lineRule="auto"/>
        <w:rPr>
          <w:rFonts w:eastAsia="Calibri"/>
        </w:rPr>
      </w:pPr>
      <w:r>
        <w:rPr>
          <w:rFonts w:eastAsia="Calibri"/>
        </w:rPr>
        <w:t xml:space="preserve">On the Desktop screen, select </w:t>
      </w:r>
      <w:r w:rsidRPr="00C05DF2">
        <w:rPr>
          <w:rFonts w:eastAsia="Calibri"/>
          <w:u w:val="single"/>
        </w:rPr>
        <w:t>S</w:t>
      </w:r>
      <w:r>
        <w:rPr>
          <w:rFonts w:eastAsia="Calibri"/>
        </w:rPr>
        <w:t>tart</w:t>
      </w:r>
    </w:p>
    <w:p w14:paraId="46AC29A4" w14:textId="77777777" w:rsidR="00AC3393" w:rsidRDefault="00AC3393" w:rsidP="00AC3393">
      <w:pPr>
        <w:pStyle w:val="ListParagraph"/>
        <w:numPr>
          <w:ilvl w:val="6"/>
          <w:numId w:val="6"/>
        </w:numPr>
        <w:spacing w:after="200" w:line="480" w:lineRule="auto"/>
        <w:rPr>
          <w:rFonts w:eastAsia="Calibri"/>
        </w:rPr>
      </w:pPr>
      <w:r>
        <w:rPr>
          <w:rFonts w:eastAsia="Calibri"/>
        </w:rPr>
        <w:t xml:space="preserve">Select </w:t>
      </w:r>
      <w:r w:rsidRPr="00C05DF2">
        <w:rPr>
          <w:rFonts w:eastAsia="Calibri"/>
          <w:u w:val="single"/>
        </w:rPr>
        <w:t>S</w:t>
      </w:r>
      <w:r>
        <w:rPr>
          <w:rFonts w:eastAsia="Calibri"/>
        </w:rPr>
        <w:t>hutdown</w:t>
      </w:r>
    </w:p>
    <w:p w14:paraId="55C653C4" w14:textId="77777777" w:rsidR="00AC3393" w:rsidRDefault="00AC3393" w:rsidP="00DB0189">
      <w:pPr>
        <w:pStyle w:val="ListParagraph"/>
        <w:numPr>
          <w:ilvl w:val="7"/>
          <w:numId w:val="6"/>
        </w:numPr>
        <w:spacing w:after="200" w:line="480" w:lineRule="auto"/>
        <w:rPr>
          <w:rFonts w:eastAsia="Calibri"/>
        </w:rPr>
      </w:pPr>
      <w:r>
        <w:rPr>
          <w:rFonts w:eastAsia="Calibri"/>
        </w:rPr>
        <w:t>Press the power button on the sample manager, binary pump, and TUV detector - in that order - to turn them off</w:t>
      </w:r>
    </w:p>
    <w:p w14:paraId="34886237" w14:textId="77777777" w:rsidR="00AC3393" w:rsidRDefault="00AC3393" w:rsidP="00DB0189">
      <w:pPr>
        <w:pStyle w:val="ListParagraph"/>
        <w:numPr>
          <w:ilvl w:val="8"/>
          <w:numId w:val="6"/>
        </w:numPr>
        <w:spacing w:after="200" w:line="480" w:lineRule="auto"/>
        <w:rPr>
          <w:rFonts w:eastAsia="Calibri"/>
        </w:rPr>
      </w:pPr>
      <w:r>
        <w:rPr>
          <w:rFonts w:eastAsia="Calibri"/>
        </w:rPr>
        <w:t>Wait 5 minutes</w:t>
      </w:r>
    </w:p>
    <w:p w14:paraId="6F2CB3EA" w14:textId="77777777" w:rsidR="00AC3393" w:rsidRDefault="00AC3393" w:rsidP="00DB0189">
      <w:pPr>
        <w:pStyle w:val="ListParagraph"/>
        <w:numPr>
          <w:ilvl w:val="8"/>
          <w:numId w:val="6"/>
        </w:numPr>
        <w:spacing w:after="200" w:line="480" w:lineRule="auto"/>
        <w:rPr>
          <w:rFonts w:eastAsia="Calibri"/>
        </w:rPr>
      </w:pPr>
      <w:r>
        <w:rPr>
          <w:rFonts w:eastAsia="Calibri"/>
        </w:rPr>
        <w:t>Press the power button on the computer to turn it back on</w:t>
      </w:r>
    </w:p>
    <w:p w14:paraId="20FF1358" w14:textId="77777777" w:rsidR="00AC3393" w:rsidRPr="00350561" w:rsidRDefault="00AC3393" w:rsidP="00DB0189">
      <w:pPr>
        <w:pStyle w:val="ListParagraph"/>
        <w:numPr>
          <w:ilvl w:val="8"/>
          <w:numId w:val="6"/>
        </w:numPr>
        <w:spacing w:after="200" w:line="480" w:lineRule="auto"/>
        <w:rPr>
          <w:rFonts w:eastAsia="Calibri"/>
        </w:rPr>
      </w:pPr>
      <w:r>
        <w:rPr>
          <w:rFonts w:eastAsia="Calibri"/>
        </w:rPr>
        <w:t>Sign into the computer</w:t>
      </w:r>
    </w:p>
    <w:p w14:paraId="7495C9D8" w14:textId="77777777" w:rsidR="00AC3393" w:rsidRDefault="00AC3393" w:rsidP="00DB0189">
      <w:pPr>
        <w:pStyle w:val="ListParagraph"/>
        <w:numPr>
          <w:ilvl w:val="8"/>
          <w:numId w:val="6"/>
        </w:numPr>
        <w:spacing w:after="200" w:line="480" w:lineRule="auto"/>
        <w:rPr>
          <w:rFonts w:eastAsia="Calibri"/>
        </w:rPr>
      </w:pPr>
      <w:r>
        <w:rPr>
          <w:rFonts w:eastAsia="Calibri"/>
        </w:rPr>
        <w:t>Press the power button on the sample manager</w:t>
      </w:r>
    </w:p>
    <w:p w14:paraId="316D4A1F" w14:textId="77777777" w:rsidR="00AC3393" w:rsidRPr="00350561" w:rsidRDefault="00AC3393" w:rsidP="00DB0189">
      <w:pPr>
        <w:pStyle w:val="ListParagraph"/>
        <w:numPr>
          <w:ilvl w:val="8"/>
          <w:numId w:val="6"/>
        </w:numPr>
        <w:spacing w:after="200" w:line="480" w:lineRule="auto"/>
        <w:rPr>
          <w:rFonts w:eastAsia="Calibri"/>
        </w:rPr>
      </w:pPr>
      <w:r>
        <w:rPr>
          <w:rFonts w:eastAsia="Calibri"/>
        </w:rPr>
        <w:t>Once the light on the sample manager turns green, press the power button for the binary pump and TUV detector</w:t>
      </w:r>
    </w:p>
    <w:p w14:paraId="48C15B68" w14:textId="77777777" w:rsidR="00AC3393" w:rsidRDefault="00AC3393" w:rsidP="00DB0189">
      <w:pPr>
        <w:pStyle w:val="ListParagraph"/>
        <w:numPr>
          <w:ilvl w:val="8"/>
          <w:numId w:val="6"/>
        </w:numPr>
        <w:spacing w:after="200" w:line="480" w:lineRule="auto"/>
        <w:rPr>
          <w:rFonts w:eastAsia="Calibri"/>
        </w:rPr>
      </w:pPr>
      <w:r>
        <w:rPr>
          <w:rFonts w:eastAsia="Calibri"/>
        </w:rPr>
        <w:t>Wait for all status lights on the power button to turn green</w:t>
      </w:r>
    </w:p>
    <w:p w14:paraId="54BCB7C3" w14:textId="77777777" w:rsidR="00F812B9" w:rsidRDefault="00F812B9" w:rsidP="00AC3393">
      <w:pPr>
        <w:pStyle w:val="ListParagraph"/>
        <w:numPr>
          <w:ilvl w:val="4"/>
          <w:numId w:val="6"/>
        </w:numPr>
        <w:spacing w:after="200" w:line="480" w:lineRule="auto"/>
        <w:rPr>
          <w:rFonts w:eastAsia="Calibri"/>
        </w:rPr>
      </w:pPr>
      <w:r>
        <w:rPr>
          <w:rFonts w:eastAsia="Calibri"/>
        </w:rPr>
        <w:t>To check communication, s</w:t>
      </w:r>
      <w:r w:rsidR="00AC3393" w:rsidRPr="00C05DF2">
        <w:rPr>
          <w:rFonts w:eastAsia="Calibri"/>
        </w:rPr>
        <w:t>e</w:t>
      </w:r>
      <w:r w:rsidR="00AC3393">
        <w:rPr>
          <w:rFonts w:eastAsia="Calibri"/>
        </w:rPr>
        <w:t xml:space="preserve">lect </w:t>
      </w:r>
      <w:r w:rsidR="00AC3393" w:rsidRPr="00C05DF2">
        <w:rPr>
          <w:rFonts w:eastAsia="Calibri"/>
          <w:u w:val="single"/>
        </w:rPr>
        <w:t>S</w:t>
      </w:r>
      <w:r w:rsidR="00AC3393">
        <w:rPr>
          <w:rFonts w:eastAsia="Calibri"/>
        </w:rPr>
        <w:t xml:space="preserve">tart. </w:t>
      </w:r>
    </w:p>
    <w:p w14:paraId="3CDC7DF2" w14:textId="66E28762" w:rsidR="00AC3393" w:rsidRDefault="00AC3393" w:rsidP="00F812B9">
      <w:pPr>
        <w:pStyle w:val="ListParagraph"/>
        <w:numPr>
          <w:ilvl w:val="5"/>
          <w:numId w:val="6"/>
        </w:numPr>
        <w:spacing w:after="200" w:line="480" w:lineRule="auto"/>
        <w:rPr>
          <w:rFonts w:eastAsia="Calibri"/>
        </w:rPr>
      </w:pPr>
      <w:r w:rsidRPr="00C05DF2">
        <w:rPr>
          <w:rFonts w:eastAsia="Calibri"/>
        </w:rPr>
        <w:t>Sel</w:t>
      </w:r>
      <w:r>
        <w:rPr>
          <w:rFonts w:eastAsia="Calibri"/>
        </w:rPr>
        <w:t xml:space="preserve">ect </w:t>
      </w:r>
      <w:r w:rsidRPr="00C05DF2">
        <w:rPr>
          <w:rFonts w:eastAsia="Calibri"/>
          <w:u w:val="single"/>
        </w:rPr>
        <w:t>R</w:t>
      </w:r>
      <w:r>
        <w:rPr>
          <w:rFonts w:eastAsia="Calibri"/>
        </w:rPr>
        <w:t xml:space="preserve">un. </w:t>
      </w:r>
    </w:p>
    <w:p w14:paraId="71D88C98" w14:textId="77777777" w:rsidR="00AC3393" w:rsidRDefault="00AC3393" w:rsidP="00F812B9">
      <w:pPr>
        <w:pStyle w:val="ListParagraph"/>
        <w:numPr>
          <w:ilvl w:val="6"/>
          <w:numId w:val="6"/>
        </w:numPr>
        <w:spacing w:after="200" w:line="480" w:lineRule="auto"/>
        <w:rPr>
          <w:rFonts w:eastAsia="Calibri"/>
        </w:rPr>
      </w:pPr>
      <w:r>
        <w:rPr>
          <w:rFonts w:eastAsia="Calibri"/>
        </w:rPr>
        <w:t xml:space="preserve">A dialog window has opened. Type ping </w:t>
      </w:r>
      <w:proofErr w:type="spellStart"/>
      <w:r>
        <w:rPr>
          <w:rFonts w:eastAsia="Calibri"/>
        </w:rPr>
        <w:t>epc</w:t>
      </w:r>
      <w:proofErr w:type="spellEnd"/>
      <w:r>
        <w:rPr>
          <w:rFonts w:eastAsia="Calibri"/>
        </w:rPr>
        <w:t xml:space="preserve"> –t</w:t>
      </w:r>
    </w:p>
    <w:p w14:paraId="1B96A1B3" w14:textId="0B5E2AB8" w:rsidR="00AC3393" w:rsidRDefault="00AC3393" w:rsidP="00F812B9">
      <w:pPr>
        <w:pStyle w:val="ListParagraph"/>
        <w:numPr>
          <w:ilvl w:val="7"/>
          <w:numId w:val="6"/>
        </w:numPr>
        <w:spacing w:after="200" w:line="480" w:lineRule="auto"/>
        <w:rPr>
          <w:rFonts w:eastAsia="Calibri"/>
        </w:rPr>
      </w:pPr>
      <w:r>
        <w:rPr>
          <w:rFonts w:eastAsia="Calibri"/>
        </w:rPr>
        <w:t>Wait until the window is filled with co</w:t>
      </w:r>
      <w:r w:rsidR="00DB0189">
        <w:rPr>
          <w:rFonts w:eastAsia="Calibri"/>
        </w:rPr>
        <w:t>mmunication signals and the time is &lt;1</w:t>
      </w:r>
      <w:r>
        <w:rPr>
          <w:rFonts w:eastAsia="Calibri"/>
        </w:rPr>
        <w:t>ms</w:t>
      </w:r>
    </w:p>
    <w:p w14:paraId="7CC61AE1" w14:textId="77777777" w:rsidR="00AC3393" w:rsidRPr="00506F67" w:rsidRDefault="00AC3393" w:rsidP="00F812B9">
      <w:pPr>
        <w:pStyle w:val="ListParagraph"/>
        <w:numPr>
          <w:ilvl w:val="8"/>
          <w:numId w:val="6"/>
        </w:numPr>
        <w:spacing w:after="200" w:line="480" w:lineRule="auto"/>
        <w:rPr>
          <w:rFonts w:eastAsia="Calibri"/>
        </w:rPr>
      </w:pPr>
      <w:r>
        <w:rPr>
          <w:rFonts w:eastAsia="Calibri"/>
        </w:rPr>
        <w:t>Close window</w:t>
      </w:r>
    </w:p>
    <w:p w14:paraId="0C33D9F7" w14:textId="54DC21FF" w:rsidR="00AC3393" w:rsidRPr="00AC3393" w:rsidRDefault="00AC3393" w:rsidP="00F812B9">
      <w:pPr>
        <w:pStyle w:val="ListParagraph"/>
        <w:numPr>
          <w:ilvl w:val="8"/>
          <w:numId w:val="6"/>
        </w:numPr>
        <w:spacing w:after="200" w:line="480" w:lineRule="auto"/>
        <w:rPr>
          <w:rFonts w:eastAsia="Calibri"/>
        </w:rPr>
      </w:pPr>
      <w:r>
        <w:rPr>
          <w:rFonts w:eastAsia="Calibri"/>
          <w:u w:val="single"/>
        </w:rPr>
        <w:t>C</w:t>
      </w:r>
      <w:r w:rsidRPr="00C05DF2">
        <w:rPr>
          <w:rFonts w:eastAsia="Calibri"/>
        </w:rPr>
        <w:t>lick</w:t>
      </w:r>
      <w:r>
        <w:rPr>
          <w:rFonts w:eastAsia="Calibri"/>
        </w:rPr>
        <w:t xml:space="preserve"> on the Mass Lynx icon and run a test sample to determine if </w:t>
      </w:r>
      <w:r w:rsidRPr="006C064F">
        <w:rPr>
          <w:rFonts w:eastAsia="Calibri"/>
        </w:rPr>
        <w:t>problem is fixed.</w:t>
      </w:r>
    </w:p>
    <w:p w14:paraId="6DBCF4BA" w14:textId="30A99EF8" w:rsidR="006C064F" w:rsidRDefault="006C064F" w:rsidP="006C064F">
      <w:pPr>
        <w:pStyle w:val="ListParagraph"/>
        <w:numPr>
          <w:ilvl w:val="3"/>
          <w:numId w:val="6"/>
        </w:numPr>
        <w:spacing w:after="200" w:line="480" w:lineRule="auto"/>
        <w:rPr>
          <w:rFonts w:eastAsia="Calibri"/>
        </w:rPr>
      </w:pPr>
      <w:r>
        <w:rPr>
          <w:rFonts w:eastAsia="Calibri"/>
        </w:rPr>
        <w:t>MS</w:t>
      </w:r>
      <w:r w:rsidR="00F812B9">
        <w:rPr>
          <w:rFonts w:eastAsia="Calibri"/>
        </w:rPr>
        <w:t xml:space="preserve"> reset</w:t>
      </w:r>
    </w:p>
    <w:p w14:paraId="05056E6C" w14:textId="77777777" w:rsidR="006C064F" w:rsidRDefault="006C064F" w:rsidP="006C064F">
      <w:pPr>
        <w:pStyle w:val="ListParagraph"/>
        <w:numPr>
          <w:ilvl w:val="4"/>
          <w:numId w:val="6"/>
        </w:numPr>
        <w:spacing w:after="200" w:line="480" w:lineRule="auto"/>
        <w:rPr>
          <w:rFonts w:eastAsia="Calibri"/>
        </w:rPr>
      </w:pPr>
      <w:r>
        <w:rPr>
          <w:rFonts w:eastAsia="Calibri"/>
        </w:rPr>
        <w:t>Soft reboot using software</w:t>
      </w:r>
    </w:p>
    <w:p w14:paraId="3C69D99C" w14:textId="77777777" w:rsidR="006C064F" w:rsidRDefault="006C064F" w:rsidP="006C064F">
      <w:pPr>
        <w:pStyle w:val="ListParagraph"/>
        <w:numPr>
          <w:ilvl w:val="5"/>
          <w:numId w:val="6"/>
        </w:numPr>
        <w:spacing w:after="200" w:line="480" w:lineRule="auto"/>
        <w:rPr>
          <w:rFonts w:eastAsia="Calibri"/>
        </w:rPr>
      </w:pPr>
      <w:r>
        <w:rPr>
          <w:rFonts w:eastAsia="Calibri"/>
        </w:rPr>
        <w:t xml:space="preserve">On the Desktop main screen, select </w:t>
      </w:r>
      <w:r w:rsidRPr="00731FB7">
        <w:rPr>
          <w:rFonts w:eastAsia="Calibri"/>
          <w:u w:val="single"/>
        </w:rPr>
        <w:t>S</w:t>
      </w:r>
      <w:r>
        <w:rPr>
          <w:rFonts w:eastAsia="Calibri"/>
        </w:rPr>
        <w:t xml:space="preserve">tart and </w:t>
      </w:r>
      <w:r w:rsidRPr="00731FB7">
        <w:rPr>
          <w:rFonts w:eastAsia="Calibri"/>
          <w:u w:val="single"/>
        </w:rPr>
        <w:t>R</w:t>
      </w:r>
      <w:r>
        <w:rPr>
          <w:rFonts w:eastAsia="Calibri"/>
        </w:rPr>
        <w:t>un</w:t>
      </w:r>
    </w:p>
    <w:p w14:paraId="43CE0E3D" w14:textId="77777777" w:rsidR="006C064F" w:rsidRDefault="006C064F" w:rsidP="00AC3393">
      <w:pPr>
        <w:pStyle w:val="ListParagraph"/>
        <w:numPr>
          <w:ilvl w:val="6"/>
          <w:numId w:val="6"/>
        </w:numPr>
        <w:spacing w:after="200" w:line="480" w:lineRule="auto"/>
        <w:rPr>
          <w:rFonts w:eastAsia="Calibri"/>
        </w:rPr>
      </w:pPr>
      <w:r>
        <w:rPr>
          <w:rFonts w:eastAsia="Calibri"/>
        </w:rPr>
        <w:t xml:space="preserve">Type telnet </w:t>
      </w:r>
      <w:proofErr w:type="spellStart"/>
      <w:r>
        <w:rPr>
          <w:rFonts w:eastAsia="Calibri"/>
        </w:rPr>
        <w:t>epc</w:t>
      </w:r>
      <w:proofErr w:type="spellEnd"/>
    </w:p>
    <w:p w14:paraId="47B7F9FE" w14:textId="77777777" w:rsidR="00AC3393" w:rsidRDefault="006C064F" w:rsidP="00AC3393">
      <w:pPr>
        <w:pStyle w:val="ListParagraph"/>
        <w:numPr>
          <w:ilvl w:val="7"/>
          <w:numId w:val="6"/>
        </w:numPr>
        <w:spacing w:after="200" w:line="480" w:lineRule="auto"/>
        <w:rPr>
          <w:rFonts w:eastAsia="Calibri"/>
        </w:rPr>
      </w:pPr>
      <w:r>
        <w:rPr>
          <w:rFonts w:eastAsia="Calibri"/>
        </w:rPr>
        <w:t xml:space="preserve"> A dialog window has opened. </w:t>
      </w:r>
      <w:r w:rsidR="00AC3393">
        <w:rPr>
          <w:rFonts w:eastAsia="Calibri"/>
        </w:rPr>
        <w:t>Type reboot in window.</w:t>
      </w:r>
    </w:p>
    <w:p w14:paraId="53050876" w14:textId="77FE5285" w:rsidR="006C064F" w:rsidRPr="00AC3393" w:rsidRDefault="006C064F" w:rsidP="00AC3393">
      <w:pPr>
        <w:pStyle w:val="ListParagraph"/>
        <w:numPr>
          <w:ilvl w:val="8"/>
          <w:numId w:val="6"/>
        </w:numPr>
        <w:spacing w:after="200" w:line="480" w:lineRule="auto"/>
        <w:rPr>
          <w:rFonts w:eastAsia="Calibri"/>
        </w:rPr>
      </w:pPr>
      <w:r w:rsidRPr="00AC3393">
        <w:rPr>
          <w:rFonts w:eastAsia="Calibri"/>
          <w:u w:val="single"/>
        </w:rPr>
        <w:t>C</w:t>
      </w:r>
      <w:r w:rsidRPr="00AC3393">
        <w:rPr>
          <w:rFonts w:eastAsia="Calibri"/>
        </w:rPr>
        <w:t>lick Enter.</w:t>
      </w:r>
    </w:p>
    <w:p w14:paraId="03226998" w14:textId="77777777" w:rsidR="006C064F" w:rsidRDefault="006C064F" w:rsidP="006C064F">
      <w:pPr>
        <w:pStyle w:val="ListParagraph"/>
        <w:numPr>
          <w:ilvl w:val="4"/>
          <w:numId w:val="6"/>
        </w:numPr>
        <w:spacing w:after="200" w:line="480" w:lineRule="auto"/>
        <w:rPr>
          <w:rFonts w:eastAsia="Calibri"/>
        </w:rPr>
      </w:pPr>
      <w:r>
        <w:rPr>
          <w:rFonts w:eastAsia="Calibri"/>
        </w:rPr>
        <w:t>Soft reboot using the MS</w:t>
      </w:r>
    </w:p>
    <w:p w14:paraId="5A398DB6" w14:textId="77777777" w:rsidR="006C064F" w:rsidRDefault="006C064F" w:rsidP="006C064F">
      <w:pPr>
        <w:pStyle w:val="ListParagraph"/>
        <w:numPr>
          <w:ilvl w:val="5"/>
          <w:numId w:val="6"/>
        </w:numPr>
        <w:spacing w:after="200" w:line="480" w:lineRule="auto"/>
        <w:rPr>
          <w:rFonts w:eastAsia="Calibri"/>
        </w:rPr>
      </w:pPr>
      <w:r>
        <w:rPr>
          <w:rFonts w:eastAsia="Calibri"/>
        </w:rPr>
        <w:t>Press reset button by softly inserting peek tubing into the tiny hole at the bottom right corner of the MS instrument</w:t>
      </w:r>
    </w:p>
    <w:p w14:paraId="0AF23D7C" w14:textId="77777777" w:rsidR="00AC3393" w:rsidRDefault="006C064F" w:rsidP="00AC3393">
      <w:pPr>
        <w:pStyle w:val="ListParagraph"/>
        <w:numPr>
          <w:ilvl w:val="6"/>
          <w:numId w:val="6"/>
        </w:numPr>
        <w:spacing w:after="200" w:line="480" w:lineRule="auto"/>
        <w:rPr>
          <w:rFonts w:eastAsia="Calibri"/>
        </w:rPr>
      </w:pPr>
      <w:r>
        <w:rPr>
          <w:rFonts w:eastAsia="Calibri"/>
        </w:rPr>
        <w:t>Remove tubing immediat</w:t>
      </w:r>
      <w:r w:rsidR="00AC3393">
        <w:rPr>
          <w:rFonts w:eastAsia="Calibri"/>
        </w:rPr>
        <w:t>ely after pressing reset button</w:t>
      </w:r>
    </w:p>
    <w:p w14:paraId="75C42ADF" w14:textId="0A2D628A" w:rsidR="006C064F" w:rsidRDefault="006C064F" w:rsidP="00AC3393">
      <w:pPr>
        <w:pStyle w:val="ListParagraph"/>
        <w:numPr>
          <w:ilvl w:val="6"/>
          <w:numId w:val="6"/>
        </w:numPr>
        <w:spacing w:after="200" w:line="480" w:lineRule="auto"/>
        <w:rPr>
          <w:rFonts w:eastAsia="Calibri"/>
        </w:rPr>
      </w:pPr>
      <w:r w:rsidRPr="00AC3393">
        <w:rPr>
          <w:rFonts w:eastAsia="Calibri"/>
        </w:rPr>
        <w:t>Holding the peek tubing for a long time will cause the instrument to vent</w:t>
      </w:r>
    </w:p>
    <w:p w14:paraId="0A49E2F5" w14:textId="5AF05DC4" w:rsidR="00AC3393" w:rsidRPr="00AC3393" w:rsidRDefault="00AC3393" w:rsidP="00AC3393">
      <w:pPr>
        <w:pStyle w:val="ListParagraph"/>
        <w:numPr>
          <w:ilvl w:val="7"/>
          <w:numId w:val="6"/>
        </w:numPr>
        <w:spacing w:after="200" w:line="480" w:lineRule="auto"/>
        <w:rPr>
          <w:rFonts w:eastAsia="Calibri"/>
        </w:rPr>
      </w:pPr>
      <w:r>
        <w:rPr>
          <w:rFonts w:eastAsia="Calibri"/>
        </w:rPr>
        <w:t>Wait for the mass spectrometer to beep a few times</w:t>
      </w:r>
    </w:p>
    <w:p w14:paraId="01ADB1B7" w14:textId="77777777" w:rsidR="006C064F" w:rsidRDefault="006C064F" w:rsidP="006C064F">
      <w:pPr>
        <w:pStyle w:val="ListParagraph"/>
        <w:numPr>
          <w:ilvl w:val="4"/>
          <w:numId w:val="6"/>
        </w:numPr>
        <w:spacing w:after="200" w:line="480" w:lineRule="auto"/>
        <w:rPr>
          <w:rFonts w:eastAsia="Calibri"/>
        </w:rPr>
      </w:pPr>
      <w:r>
        <w:rPr>
          <w:rFonts w:eastAsia="Calibri"/>
        </w:rPr>
        <w:t>Hard reboot</w:t>
      </w:r>
    </w:p>
    <w:p w14:paraId="7F8760F7" w14:textId="77777777" w:rsidR="006C064F" w:rsidRDefault="006C064F" w:rsidP="006C064F">
      <w:pPr>
        <w:pStyle w:val="ListParagraph"/>
        <w:numPr>
          <w:ilvl w:val="5"/>
          <w:numId w:val="6"/>
        </w:numPr>
        <w:spacing w:after="200" w:line="480" w:lineRule="auto"/>
        <w:rPr>
          <w:rFonts w:eastAsia="Calibri"/>
        </w:rPr>
      </w:pPr>
      <w:r w:rsidRPr="00350561">
        <w:rPr>
          <w:rFonts w:eastAsia="Calibri"/>
        </w:rPr>
        <w:t>Move the switch at the bottom of the instrument</w:t>
      </w:r>
      <w:r>
        <w:rPr>
          <w:rFonts w:eastAsia="Calibri"/>
        </w:rPr>
        <w:t xml:space="preserve"> to the off</w:t>
      </w:r>
      <w:r w:rsidRPr="00350561">
        <w:rPr>
          <w:rFonts w:eastAsia="Calibri"/>
        </w:rPr>
        <w:t xml:space="preserve"> position</w:t>
      </w:r>
    </w:p>
    <w:p w14:paraId="079FD960" w14:textId="77777777" w:rsidR="006C064F" w:rsidRDefault="006C064F" w:rsidP="00AC3393">
      <w:pPr>
        <w:pStyle w:val="ListParagraph"/>
        <w:numPr>
          <w:ilvl w:val="6"/>
          <w:numId w:val="6"/>
        </w:numPr>
        <w:spacing w:after="200" w:line="480" w:lineRule="auto"/>
        <w:rPr>
          <w:rFonts w:eastAsia="Calibri"/>
        </w:rPr>
      </w:pPr>
      <w:r>
        <w:rPr>
          <w:rFonts w:eastAsia="Calibri"/>
        </w:rPr>
        <w:t>Wait 5 minutes</w:t>
      </w:r>
    </w:p>
    <w:p w14:paraId="1A62E2D0" w14:textId="524A1FB7" w:rsidR="006C064F" w:rsidRDefault="006C064F" w:rsidP="00AC3393">
      <w:pPr>
        <w:pStyle w:val="ListParagraph"/>
        <w:numPr>
          <w:ilvl w:val="7"/>
          <w:numId w:val="6"/>
        </w:numPr>
        <w:spacing w:after="200" w:line="480" w:lineRule="auto"/>
        <w:rPr>
          <w:rFonts w:eastAsia="Calibri"/>
        </w:rPr>
      </w:pPr>
      <w:r w:rsidRPr="00350561">
        <w:rPr>
          <w:rFonts w:eastAsia="Calibri"/>
        </w:rPr>
        <w:t>Move the switch at the bottom of the instrument</w:t>
      </w:r>
      <w:r>
        <w:rPr>
          <w:rFonts w:eastAsia="Calibri"/>
        </w:rPr>
        <w:t xml:space="preserve"> to the on</w:t>
      </w:r>
      <w:r w:rsidRPr="00350561">
        <w:rPr>
          <w:rFonts w:eastAsia="Calibri"/>
        </w:rPr>
        <w:t xml:space="preserve"> position</w:t>
      </w:r>
    </w:p>
    <w:p w14:paraId="764450C1" w14:textId="45C0A904" w:rsidR="00F812B9" w:rsidRPr="00F812B9" w:rsidRDefault="00F812B9" w:rsidP="00F812B9">
      <w:pPr>
        <w:pStyle w:val="ListParagraph"/>
        <w:numPr>
          <w:ilvl w:val="8"/>
          <w:numId w:val="6"/>
        </w:numPr>
        <w:spacing w:after="200" w:line="480" w:lineRule="auto"/>
        <w:rPr>
          <w:rFonts w:eastAsia="Calibri"/>
        </w:rPr>
      </w:pPr>
      <w:r>
        <w:rPr>
          <w:rFonts w:eastAsia="Calibri"/>
        </w:rPr>
        <w:t xml:space="preserve">Wait 5 minutes and reopen </w:t>
      </w:r>
      <w:proofErr w:type="spellStart"/>
      <w:r>
        <w:rPr>
          <w:rFonts w:eastAsia="Calibri"/>
        </w:rPr>
        <w:t>MassLynx</w:t>
      </w:r>
      <w:proofErr w:type="spellEnd"/>
    </w:p>
    <w:p w14:paraId="37F568AE" w14:textId="1D8F3BDE" w:rsidR="006C064F" w:rsidRDefault="006C064F" w:rsidP="006C064F">
      <w:pPr>
        <w:pStyle w:val="ListParagraph"/>
        <w:numPr>
          <w:ilvl w:val="2"/>
          <w:numId w:val="6"/>
        </w:numPr>
        <w:spacing w:after="200" w:line="480" w:lineRule="auto"/>
        <w:rPr>
          <w:rFonts w:eastAsia="Calibri"/>
        </w:rPr>
      </w:pPr>
      <w:r w:rsidRPr="006C064F">
        <w:rPr>
          <w:rFonts w:eastAsia="Calibri"/>
        </w:rPr>
        <w:t>Hazardous Waste</w:t>
      </w:r>
    </w:p>
    <w:p w14:paraId="24DC6754" w14:textId="6B2EF38A" w:rsidR="0004536E" w:rsidRDefault="0004536E" w:rsidP="006C064F">
      <w:pPr>
        <w:pStyle w:val="ListParagraph"/>
        <w:numPr>
          <w:ilvl w:val="3"/>
          <w:numId w:val="6"/>
        </w:numPr>
        <w:spacing w:after="200" w:line="480" w:lineRule="auto"/>
        <w:rPr>
          <w:rFonts w:eastAsia="Calibri"/>
        </w:rPr>
      </w:pPr>
      <w:r>
        <w:rPr>
          <w:rFonts w:eastAsia="Calibri"/>
        </w:rPr>
        <w:t xml:space="preserve">Use 4 liter glass bottle </w:t>
      </w:r>
    </w:p>
    <w:p w14:paraId="71F2DB2E" w14:textId="6BB7DC01" w:rsidR="006C064F" w:rsidRDefault="0004536E" w:rsidP="0004536E">
      <w:pPr>
        <w:pStyle w:val="ListParagraph"/>
        <w:numPr>
          <w:ilvl w:val="4"/>
          <w:numId w:val="6"/>
        </w:numPr>
        <w:spacing w:after="200" w:line="480" w:lineRule="auto"/>
        <w:rPr>
          <w:rFonts w:eastAsia="Calibri"/>
        </w:rPr>
      </w:pPr>
      <w:r>
        <w:rPr>
          <w:rFonts w:eastAsia="Calibri"/>
        </w:rPr>
        <w:t>Place</w:t>
      </w:r>
      <w:r w:rsidR="006C064F">
        <w:rPr>
          <w:rFonts w:eastAsia="Calibri"/>
        </w:rPr>
        <w:t xml:space="preserve"> yellow hazardous waste label from Environmental Health &amp; Safety </w:t>
      </w:r>
      <w:r>
        <w:rPr>
          <w:rFonts w:eastAsia="Calibri"/>
        </w:rPr>
        <w:t>on the bottle over the original label.</w:t>
      </w:r>
    </w:p>
    <w:p w14:paraId="0CCF5A11" w14:textId="155C0D00" w:rsidR="006C064F" w:rsidRDefault="006C064F" w:rsidP="0004536E">
      <w:pPr>
        <w:pStyle w:val="ListParagraph"/>
        <w:numPr>
          <w:ilvl w:val="5"/>
          <w:numId w:val="6"/>
        </w:numPr>
        <w:spacing w:after="200" w:line="480" w:lineRule="auto"/>
        <w:rPr>
          <w:rFonts w:eastAsia="Calibri"/>
        </w:rPr>
      </w:pPr>
      <w:r>
        <w:rPr>
          <w:rFonts w:eastAsia="Calibri"/>
        </w:rPr>
        <w:t>Fill out everything on the label</w:t>
      </w:r>
    </w:p>
    <w:p w14:paraId="7E015D0F" w14:textId="076B78EB" w:rsidR="006C064F" w:rsidRDefault="006C064F" w:rsidP="0004536E">
      <w:pPr>
        <w:pStyle w:val="ListParagraph"/>
        <w:numPr>
          <w:ilvl w:val="6"/>
          <w:numId w:val="6"/>
        </w:numPr>
        <w:spacing w:after="200" w:line="480" w:lineRule="auto"/>
        <w:rPr>
          <w:rFonts w:eastAsia="Calibri"/>
        </w:rPr>
      </w:pPr>
      <w:r>
        <w:rPr>
          <w:rFonts w:eastAsia="Calibri"/>
        </w:rPr>
        <w:t>Attach additional sheets if needed</w:t>
      </w:r>
    </w:p>
    <w:p w14:paraId="3E10DD23" w14:textId="07A778A1" w:rsidR="006C064F" w:rsidRDefault="0004536E" w:rsidP="006C064F">
      <w:pPr>
        <w:pStyle w:val="ListParagraph"/>
        <w:numPr>
          <w:ilvl w:val="3"/>
          <w:numId w:val="6"/>
        </w:numPr>
        <w:spacing w:after="200" w:line="480" w:lineRule="auto"/>
        <w:rPr>
          <w:rFonts w:eastAsia="Calibri"/>
        </w:rPr>
      </w:pPr>
      <w:r>
        <w:rPr>
          <w:rFonts w:eastAsia="Calibri"/>
        </w:rPr>
        <w:t xml:space="preserve">Hazardous </w:t>
      </w:r>
      <w:r w:rsidR="006C064F">
        <w:rPr>
          <w:rFonts w:eastAsia="Calibri"/>
        </w:rPr>
        <w:t>waste bottle contents</w:t>
      </w:r>
    </w:p>
    <w:p w14:paraId="14C729A7" w14:textId="198BD37A" w:rsidR="006C064F" w:rsidRDefault="006C064F" w:rsidP="006C064F">
      <w:pPr>
        <w:pStyle w:val="ListParagraph"/>
        <w:numPr>
          <w:ilvl w:val="4"/>
          <w:numId w:val="6"/>
        </w:numPr>
        <w:spacing w:after="200" w:line="480" w:lineRule="auto"/>
        <w:rPr>
          <w:rFonts w:eastAsia="Calibri"/>
        </w:rPr>
      </w:pPr>
      <w:r>
        <w:rPr>
          <w:rFonts w:eastAsia="Calibri"/>
        </w:rPr>
        <w:t>UPLC solvent line</w:t>
      </w:r>
      <w:r w:rsidR="00F812B9">
        <w:rPr>
          <w:rFonts w:eastAsia="Calibri"/>
        </w:rPr>
        <w:t xml:space="preserve"> </w:t>
      </w:r>
    </w:p>
    <w:p w14:paraId="7DA6D995" w14:textId="0F2B38AB" w:rsidR="006C064F" w:rsidRDefault="006C064F" w:rsidP="006C064F">
      <w:pPr>
        <w:pStyle w:val="ListParagraph"/>
        <w:numPr>
          <w:ilvl w:val="5"/>
          <w:numId w:val="6"/>
        </w:numPr>
        <w:spacing w:after="200" w:line="480" w:lineRule="auto"/>
        <w:rPr>
          <w:rFonts w:eastAsia="Calibri"/>
        </w:rPr>
      </w:pPr>
      <w:r>
        <w:rPr>
          <w:rFonts w:eastAsia="Calibri"/>
        </w:rPr>
        <w:t xml:space="preserve">Solvents </w:t>
      </w:r>
      <w:r w:rsidR="00F812B9">
        <w:rPr>
          <w:rFonts w:eastAsia="Calibri"/>
        </w:rPr>
        <w:t>routed through UPLC to waste bottle during priming</w:t>
      </w:r>
    </w:p>
    <w:p w14:paraId="50587798" w14:textId="34CC37F7" w:rsidR="0004536E" w:rsidRPr="0004536E" w:rsidRDefault="0004536E" w:rsidP="0004536E">
      <w:pPr>
        <w:pStyle w:val="ListParagraph"/>
        <w:numPr>
          <w:ilvl w:val="4"/>
          <w:numId w:val="6"/>
        </w:numPr>
        <w:spacing w:after="200" w:line="480" w:lineRule="auto"/>
        <w:rPr>
          <w:rFonts w:eastAsia="Calibri"/>
        </w:rPr>
      </w:pPr>
      <w:r>
        <w:rPr>
          <w:rFonts w:eastAsia="Calibri"/>
        </w:rPr>
        <w:t>MS line</w:t>
      </w:r>
      <w:r w:rsidR="00F812B9">
        <w:rPr>
          <w:rFonts w:eastAsia="Calibri"/>
        </w:rPr>
        <w:t xml:space="preserve"> </w:t>
      </w:r>
    </w:p>
    <w:p w14:paraId="785F65CA" w14:textId="5C04B98F" w:rsidR="00B6705C" w:rsidRDefault="006C064F" w:rsidP="00B6705C">
      <w:pPr>
        <w:pStyle w:val="ListParagraph"/>
        <w:numPr>
          <w:ilvl w:val="5"/>
          <w:numId w:val="6"/>
        </w:numPr>
        <w:spacing w:after="200" w:line="480" w:lineRule="auto"/>
        <w:rPr>
          <w:rFonts w:eastAsia="Calibri"/>
        </w:rPr>
      </w:pPr>
      <w:r>
        <w:rPr>
          <w:rFonts w:eastAsia="Calibri"/>
        </w:rPr>
        <w:t xml:space="preserve">When in the Load position, liquids from the </w:t>
      </w:r>
      <w:r w:rsidR="0004536E">
        <w:rPr>
          <w:rFonts w:eastAsia="Calibri"/>
        </w:rPr>
        <w:t>connected</w:t>
      </w:r>
      <w:r>
        <w:rPr>
          <w:rFonts w:eastAsia="Calibri"/>
        </w:rPr>
        <w:t xml:space="preserve"> UPLC </w:t>
      </w:r>
      <w:r w:rsidR="0004536E">
        <w:rPr>
          <w:rFonts w:eastAsia="Calibri"/>
        </w:rPr>
        <w:t>are</w:t>
      </w:r>
      <w:r>
        <w:rPr>
          <w:rFonts w:eastAsia="Calibri"/>
        </w:rPr>
        <w:t xml:space="preserve"> rerouted </w:t>
      </w:r>
      <w:r w:rsidR="00C808F0">
        <w:rPr>
          <w:rFonts w:eastAsia="Calibri"/>
        </w:rPr>
        <w:t>into the hazardous waste bottle.</w:t>
      </w:r>
    </w:p>
    <w:p w14:paraId="4F35CC24" w14:textId="4CC9B90C" w:rsidR="0004536E" w:rsidRDefault="0004536E" w:rsidP="00B6705C">
      <w:pPr>
        <w:pStyle w:val="ListParagraph"/>
        <w:numPr>
          <w:ilvl w:val="5"/>
          <w:numId w:val="6"/>
        </w:numPr>
        <w:spacing w:after="200" w:line="480" w:lineRule="auto"/>
        <w:rPr>
          <w:rFonts w:eastAsia="Calibri"/>
        </w:rPr>
      </w:pPr>
      <w:r>
        <w:rPr>
          <w:rFonts w:eastAsia="Calibri"/>
        </w:rPr>
        <w:t>When in the Inject position, liquids from the connected UPLC are injected into the MS.</w:t>
      </w:r>
    </w:p>
    <w:p w14:paraId="05C8EA6A" w14:textId="23A7D50D" w:rsidR="00F812B9" w:rsidRPr="00DA0500" w:rsidRDefault="0004536E" w:rsidP="0086272B">
      <w:pPr>
        <w:pStyle w:val="ListParagraph"/>
        <w:numPr>
          <w:ilvl w:val="4"/>
          <w:numId w:val="6"/>
        </w:numPr>
        <w:spacing w:after="200" w:line="480" w:lineRule="auto"/>
        <w:rPr>
          <w:rFonts w:eastAsia="Calibri"/>
        </w:rPr>
      </w:pPr>
      <w:r>
        <w:rPr>
          <w:rFonts w:eastAsia="Calibri"/>
        </w:rPr>
        <w:t>Degasser line kept under the UPLC</w:t>
      </w:r>
    </w:p>
    <w:p w14:paraId="5522261E" w14:textId="77777777" w:rsidR="00B6705C" w:rsidRPr="00957757" w:rsidRDefault="00B6705C" w:rsidP="004A2F5F">
      <w:pPr>
        <w:pStyle w:val="Heading1"/>
        <w:jc w:val="center"/>
      </w:pPr>
      <w:bookmarkStart w:id="436" w:name="_Toc247024768"/>
      <w:r w:rsidRPr="004A2F5F">
        <w:rPr>
          <w:b w:val="0"/>
        </w:rPr>
        <w:t>VITA</w:t>
      </w:r>
      <w:bookmarkEnd w:id="430"/>
      <w:bookmarkEnd w:id="431"/>
      <w:bookmarkEnd w:id="432"/>
      <w:bookmarkEnd w:id="433"/>
      <w:bookmarkEnd w:id="434"/>
      <w:bookmarkEnd w:id="435"/>
      <w:bookmarkEnd w:id="436"/>
    </w:p>
    <w:p w14:paraId="1A1D3C52" w14:textId="77777777" w:rsidR="00B6705C" w:rsidRPr="007C775D" w:rsidRDefault="00B6705C" w:rsidP="00B6705C">
      <w:pPr>
        <w:autoSpaceDE w:val="0"/>
        <w:autoSpaceDN w:val="0"/>
        <w:adjustRightInd w:val="0"/>
        <w:jc w:val="center"/>
        <w:rPr>
          <w:rFonts w:eastAsiaTheme="minorHAnsi"/>
        </w:rPr>
      </w:pPr>
    </w:p>
    <w:p w14:paraId="6E9FCD15" w14:textId="77777777" w:rsidR="00B6705C" w:rsidRPr="007C775D" w:rsidRDefault="00B6705C" w:rsidP="00B6705C">
      <w:pPr>
        <w:autoSpaceDE w:val="0"/>
        <w:autoSpaceDN w:val="0"/>
        <w:adjustRightInd w:val="0"/>
        <w:jc w:val="center"/>
        <w:outlineLvl w:val="0"/>
        <w:rPr>
          <w:rFonts w:eastAsiaTheme="minorHAnsi"/>
        </w:rPr>
      </w:pPr>
      <w:r w:rsidRPr="007C775D">
        <w:rPr>
          <w:rFonts w:eastAsiaTheme="minorHAnsi"/>
        </w:rPr>
        <w:t>JENNIFER L. THOMAS</w:t>
      </w:r>
    </w:p>
    <w:p w14:paraId="038BA0C9" w14:textId="77777777" w:rsidR="00B6705C" w:rsidRPr="007C775D" w:rsidRDefault="00B6705C" w:rsidP="00B6705C">
      <w:pPr>
        <w:autoSpaceDE w:val="0"/>
        <w:autoSpaceDN w:val="0"/>
        <w:adjustRightInd w:val="0"/>
        <w:jc w:val="center"/>
        <w:rPr>
          <w:rFonts w:eastAsiaTheme="minorHAnsi"/>
        </w:rPr>
      </w:pPr>
    </w:p>
    <w:p w14:paraId="1EA3DFC4" w14:textId="77777777" w:rsidR="00B6705C" w:rsidRPr="007C775D" w:rsidRDefault="00B6705C" w:rsidP="00B6705C">
      <w:pPr>
        <w:autoSpaceDE w:val="0"/>
        <w:autoSpaceDN w:val="0"/>
        <w:adjustRightInd w:val="0"/>
        <w:jc w:val="center"/>
        <w:rPr>
          <w:rFonts w:eastAsiaTheme="minorHAnsi"/>
        </w:rPr>
      </w:pPr>
    </w:p>
    <w:p w14:paraId="0FCC2425" w14:textId="77777777" w:rsidR="00B6705C" w:rsidRPr="007C775D" w:rsidRDefault="00B6705C" w:rsidP="00B6705C">
      <w:pPr>
        <w:autoSpaceDE w:val="0"/>
        <w:autoSpaceDN w:val="0"/>
        <w:adjustRightInd w:val="0"/>
        <w:ind w:left="720" w:firstLine="720"/>
        <w:rPr>
          <w:rFonts w:eastAsiaTheme="minorHAnsi"/>
        </w:rPr>
      </w:pPr>
      <w:r>
        <w:rPr>
          <w:rFonts w:eastAsiaTheme="minorHAnsi"/>
        </w:rPr>
        <w:tab/>
      </w:r>
      <w:r>
        <w:rPr>
          <w:rFonts w:eastAsiaTheme="minorHAnsi"/>
        </w:rPr>
        <w:tab/>
        <w:t>Born, St. Thomas, United States</w:t>
      </w:r>
      <w:r w:rsidRPr="007C775D">
        <w:rPr>
          <w:rFonts w:eastAsiaTheme="minorHAnsi"/>
        </w:rPr>
        <w:t xml:space="preserve"> Virgin Islands</w:t>
      </w:r>
    </w:p>
    <w:p w14:paraId="25934CED" w14:textId="77777777" w:rsidR="00B6705C" w:rsidRPr="007C775D" w:rsidRDefault="00B6705C" w:rsidP="00B6705C">
      <w:pPr>
        <w:autoSpaceDE w:val="0"/>
        <w:autoSpaceDN w:val="0"/>
        <w:adjustRightInd w:val="0"/>
        <w:rPr>
          <w:rFonts w:eastAsiaTheme="minorHAnsi"/>
        </w:rPr>
      </w:pPr>
    </w:p>
    <w:p w14:paraId="1EFADD64" w14:textId="77777777" w:rsidR="00B6705C" w:rsidRPr="007C775D" w:rsidRDefault="00B6705C" w:rsidP="00B6705C">
      <w:pPr>
        <w:autoSpaceDE w:val="0"/>
        <w:autoSpaceDN w:val="0"/>
        <w:adjustRightInd w:val="0"/>
        <w:rPr>
          <w:rFonts w:eastAsiaTheme="minorHAnsi"/>
        </w:rPr>
      </w:pPr>
    </w:p>
    <w:p w14:paraId="190C0F23" w14:textId="77777777" w:rsidR="00B6705C" w:rsidRPr="007C775D" w:rsidRDefault="00B6705C" w:rsidP="00B6705C">
      <w:pPr>
        <w:autoSpaceDE w:val="0"/>
        <w:autoSpaceDN w:val="0"/>
        <w:adjustRightInd w:val="0"/>
        <w:rPr>
          <w:rFonts w:eastAsiaTheme="minorHAnsi"/>
        </w:rPr>
      </w:pPr>
      <w:r>
        <w:rPr>
          <w:rFonts w:eastAsiaTheme="minorHAnsi"/>
        </w:rPr>
        <w:t xml:space="preserve">2002-2006 </w:t>
      </w:r>
      <w:r>
        <w:rPr>
          <w:rFonts w:eastAsiaTheme="minorHAnsi"/>
        </w:rPr>
        <w:tab/>
      </w:r>
      <w:r>
        <w:rPr>
          <w:rFonts w:eastAsiaTheme="minorHAnsi"/>
        </w:rPr>
        <w:tab/>
      </w:r>
      <w:r>
        <w:rPr>
          <w:rFonts w:eastAsiaTheme="minorHAnsi"/>
        </w:rPr>
        <w:tab/>
      </w:r>
      <w:r w:rsidRPr="007C775D">
        <w:rPr>
          <w:rFonts w:eastAsiaTheme="minorHAnsi"/>
        </w:rPr>
        <w:t>B.S., Chemistry</w:t>
      </w:r>
    </w:p>
    <w:p w14:paraId="7EAD61F7"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University of the Virgin Islands</w:t>
      </w:r>
    </w:p>
    <w:p w14:paraId="5C944008"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St. Thomas, U.S. Virgin Islands</w:t>
      </w:r>
    </w:p>
    <w:p w14:paraId="3E696420" w14:textId="77777777" w:rsidR="00B6705C" w:rsidRDefault="00B6705C" w:rsidP="00B6705C">
      <w:pPr>
        <w:autoSpaceDE w:val="0"/>
        <w:autoSpaceDN w:val="0"/>
        <w:adjustRightInd w:val="0"/>
        <w:rPr>
          <w:rFonts w:eastAsiaTheme="minorHAnsi"/>
        </w:rPr>
      </w:pPr>
    </w:p>
    <w:p w14:paraId="6C32E4B5" w14:textId="77777777" w:rsidR="00B6705C" w:rsidRPr="007C775D" w:rsidRDefault="00B6705C" w:rsidP="00B6705C">
      <w:pPr>
        <w:autoSpaceDE w:val="0"/>
        <w:autoSpaceDN w:val="0"/>
        <w:adjustRightInd w:val="0"/>
        <w:rPr>
          <w:rFonts w:eastAsiaTheme="minorHAnsi"/>
        </w:rPr>
      </w:pPr>
      <w:r>
        <w:rPr>
          <w:rFonts w:eastAsiaTheme="minorHAnsi"/>
        </w:rPr>
        <w:t>2007</w:t>
      </w:r>
      <w:r>
        <w:rPr>
          <w:rFonts w:eastAsiaTheme="minorHAnsi"/>
        </w:rPr>
        <w:tab/>
      </w:r>
      <w:r>
        <w:rPr>
          <w:rFonts w:eastAsiaTheme="minorHAnsi"/>
        </w:rPr>
        <w:tab/>
      </w:r>
      <w:r>
        <w:rPr>
          <w:rFonts w:eastAsiaTheme="minorHAnsi"/>
        </w:rPr>
        <w:tab/>
      </w:r>
      <w:r w:rsidRPr="007C775D">
        <w:rPr>
          <w:rFonts w:eastAsiaTheme="minorHAnsi"/>
        </w:rPr>
        <w:tab/>
        <w:t xml:space="preserve">Teaching Assistant </w:t>
      </w:r>
    </w:p>
    <w:p w14:paraId="777CDFB9"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University of the Virgin Islands</w:t>
      </w:r>
    </w:p>
    <w:p w14:paraId="0C9FB2AC"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St. Thomas, U.S. Virgin Islands</w:t>
      </w:r>
    </w:p>
    <w:p w14:paraId="65962AB4" w14:textId="77777777" w:rsidR="00B6705C" w:rsidRPr="007C775D" w:rsidRDefault="00B6705C" w:rsidP="00B6705C">
      <w:pPr>
        <w:autoSpaceDE w:val="0"/>
        <w:autoSpaceDN w:val="0"/>
        <w:adjustRightInd w:val="0"/>
        <w:rPr>
          <w:rFonts w:eastAsiaTheme="minorHAnsi"/>
        </w:rPr>
      </w:pPr>
    </w:p>
    <w:p w14:paraId="4CF11A66" w14:textId="099DB150" w:rsidR="00B6705C" w:rsidRPr="007C775D" w:rsidRDefault="00130FD1" w:rsidP="00B6705C">
      <w:pPr>
        <w:autoSpaceDE w:val="0"/>
        <w:autoSpaceDN w:val="0"/>
        <w:adjustRightInd w:val="0"/>
        <w:rPr>
          <w:rFonts w:eastAsiaTheme="minorHAnsi"/>
        </w:rPr>
      </w:pPr>
      <w:r>
        <w:rPr>
          <w:rFonts w:eastAsiaTheme="minorHAnsi"/>
        </w:rPr>
        <w:t>2006</w:t>
      </w:r>
      <w:r w:rsidR="00B6705C">
        <w:rPr>
          <w:rFonts w:eastAsiaTheme="minorHAnsi"/>
        </w:rPr>
        <w:t xml:space="preserve">-2013 </w:t>
      </w:r>
      <w:r w:rsidR="00B6705C">
        <w:rPr>
          <w:rFonts w:eastAsiaTheme="minorHAnsi"/>
        </w:rPr>
        <w:tab/>
      </w:r>
      <w:r w:rsidR="00B6705C">
        <w:rPr>
          <w:rFonts w:eastAsiaTheme="minorHAnsi"/>
        </w:rPr>
        <w:tab/>
      </w:r>
      <w:r w:rsidR="00B6705C">
        <w:rPr>
          <w:rFonts w:eastAsiaTheme="minorHAnsi"/>
        </w:rPr>
        <w:tab/>
        <w:t>Doctoral Candidate</w:t>
      </w:r>
    </w:p>
    <w:p w14:paraId="588EA12E"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Florida International University</w:t>
      </w:r>
    </w:p>
    <w:p w14:paraId="72CA51A7"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Miami, Florida</w:t>
      </w:r>
    </w:p>
    <w:p w14:paraId="56AB5BBE" w14:textId="77777777" w:rsidR="00B6705C" w:rsidRDefault="00B6705C" w:rsidP="00B6705C">
      <w:pPr>
        <w:autoSpaceDE w:val="0"/>
        <w:autoSpaceDN w:val="0"/>
        <w:adjustRightInd w:val="0"/>
        <w:ind w:left="2160" w:firstLine="720"/>
        <w:rPr>
          <w:rFonts w:eastAsiaTheme="minorHAnsi"/>
        </w:rPr>
      </w:pPr>
    </w:p>
    <w:p w14:paraId="06EB6D68"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Research Assistant</w:t>
      </w:r>
    </w:p>
    <w:p w14:paraId="10D0D90B"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Florida International University</w:t>
      </w:r>
    </w:p>
    <w:p w14:paraId="37233F8E"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Miami, Florida</w:t>
      </w:r>
    </w:p>
    <w:p w14:paraId="5E4A0C24" w14:textId="77777777" w:rsidR="00B6705C" w:rsidRPr="007C775D" w:rsidRDefault="00B6705C" w:rsidP="00B6705C">
      <w:pPr>
        <w:autoSpaceDE w:val="0"/>
        <w:autoSpaceDN w:val="0"/>
        <w:adjustRightInd w:val="0"/>
        <w:rPr>
          <w:rFonts w:eastAsiaTheme="minorHAnsi"/>
        </w:rPr>
      </w:pPr>
    </w:p>
    <w:p w14:paraId="59C0ADF3"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Teaching Assistant</w:t>
      </w:r>
    </w:p>
    <w:p w14:paraId="4FDE1A32"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Florida International University</w:t>
      </w:r>
    </w:p>
    <w:p w14:paraId="169FBE9E" w14:textId="77777777" w:rsidR="00B6705C" w:rsidRPr="007C775D" w:rsidRDefault="00B6705C" w:rsidP="00B6705C">
      <w:pPr>
        <w:autoSpaceDE w:val="0"/>
        <w:autoSpaceDN w:val="0"/>
        <w:adjustRightInd w:val="0"/>
        <w:ind w:left="2160" w:firstLine="720"/>
        <w:rPr>
          <w:rFonts w:eastAsiaTheme="minorHAnsi"/>
        </w:rPr>
      </w:pPr>
      <w:r w:rsidRPr="007C775D">
        <w:rPr>
          <w:rFonts w:eastAsiaTheme="minorHAnsi"/>
        </w:rPr>
        <w:t>Miami, Florida</w:t>
      </w:r>
    </w:p>
    <w:p w14:paraId="09606DB2" w14:textId="77777777" w:rsidR="00B6705C" w:rsidRDefault="00B6705C" w:rsidP="00B6705C">
      <w:pPr>
        <w:autoSpaceDE w:val="0"/>
        <w:autoSpaceDN w:val="0"/>
        <w:adjustRightInd w:val="0"/>
        <w:rPr>
          <w:rFonts w:eastAsiaTheme="minorHAnsi"/>
        </w:rPr>
      </w:pPr>
    </w:p>
    <w:p w14:paraId="535D0547" w14:textId="77777777" w:rsidR="00B6705C" w:rsidRPr="007C775D" w:rsidRDefault="00B6705C" w:rsidP="00B6705C">
      <w:pPr>
        <w:autoSpaceDE w:val="0"/>
        <w:autoSpaceDN w:val="0"/>
        <w:adjustRightInd w:val="0"/>
        <w:rPr>
          <w:rFonts w:eastAsiaTheme="minorHAnsi"/>
        </w:rPr>
      </w:pPr>
    </w:p>
    <w:p w14:paraId="32A056CD" w14:textId="77777777" w:rsidR="00B6705C" w:rsidRPr="005C5733" w:rsidRDefault="00B6705C" w:rsidP="00B6705C">
      <w:pPr>
        <w:autoSpaceDE w:val="0"/>
        <w:autoSpaceDN w:val="0"/>
        <w:adjustRightInd w:val="0"/>
        <w:outlineLvl w:val="0"/>
        <w:rPr>
          <w:rFonts w:eastAsiaTheme="minorHAnsi"/>
        </w:rPr>
      </w:pPr>
      <w:r w:rsidRPr="005C5733">
        <w:rPr>
          <w:rFonts w:eastAsiaTheme="minorHAnsi"/>
        </w:rPr>
        <w:t>PUBLICATIONS AND PRESENTATIONS</w:t>
      </w:r>
    </w:p>
    <w:p w14:paraId="357A044C" w14:textId="77777777" w:rsidR="00AB5E1A" w:rsidRPr="00DB51A7" w:rsidRDefault="00AB5E1A" w:rsidP="00AB5E1A">
      <w:pPr>
        <w:rPr>
          <w:bCs/>
        </w:rPr>
      </w:pPr>
    </w:p>
    <w:p w14:paraId="10D360F5" w14:textId="77777777" w:rsidR="00AB5E1A" w:rsidRPr="00DB51A7" w:rsidRDefault="00AB5E1A" w:rsidP="00AB5E1A">
      <w:pPr>
        <w:rPr>
          <w:bCs/>
          <w:i/>
          <w:color w:val="000000"/>
        </w:rPr>
      </w:pPr>
      <w:proofErr w:type="gramStart"/>
      <w:r w:rsidRPr="00DB51A7">
        <w:rPr>
          <w:lang w:eastAsia="en-029"/>
        </w:rPr>
        <w:t>Thomas JL, McCord BR, Lincoln DL.</w:t>
      </w:r>
      <w:proofErr w:type="gramEnd"/>
      <w:r w:rsidRPr="00DB51A7">
        <w:rPr>
          <w:lang w:eastAsia="en-029"/>
        </w:rPr>
        <w:t xml:space="preserve"> </w:t>
      </w:r>
      <w:r w:rsidRPr="00DB51A7">
        <w:t xml:space="preserve">Separation and Detection of Smokeless </w:t>
      </w:r>
    </w:p>
    <w:p w14:paraId="183B495C" w14:textId="77777777" w:rsidR="00AB5E1A" w:rsidRPr="00DB51A7" w:rsidRDefault="00AB5E1A" w:rsidP="00AB5E1A">
      <w:pPr>
        <w:rPr>
          <w:lang w:eastAsia="en-029"/>
        </w:rPr>
      </w:pPr>
      <w:proofErr w:type="gramStart"/>
      <w:r w:rsidRPr="00DB51A7">
        <w:t>Powder Additives by Ultra Performance Liquid Chromatography with Tandem Mass Spectrometry.</w:t>
      </w:r>
      <w:proofErr w:type="gramEnd"/>
      <w:r w:rsidRPr="00DB51A7">
        <w:rPr>
          <w:i/>
          <w:iCs/>
          <w:lang w:eastAsia="en-029"/>
        </w:rPr>
        <w:t xml:space="preserve"> </w:t>
      </w:r>
      <w:r w:rsidRPr="00DB51A7">
        <w:rPr>
          <w:iCs/>
          <w:lang w:eastAsia="en-029"/>
        </w:rPr>
        <w:t xml:space="preserve">J Forensic </w:t>
      </w:r>
      <w:proofErr w:type="spellStart"/>
      <w:r w:rsidRPr="00DB51A7">
        <w:rPr>
          <w:iCs/>
          <w:lang w:eastAsia="en-029"/>
        </w:rPr>
        <w:t>Sci</w:t>
      </w:r>
      <w:proofErr w:type="spellEnd"/>
      <w:r w:rsidRPr="00DB51A7">
        <w:rPr>
          <w:lang w:eastAsia="en-029"/>
        </w:rPr>
        <w:t> </w:t>
      </w:r>
      <w:r w:rsidRPr="00DB51A7">
        <w:rPr>
          <w:bCs/>
          <w:lang w:eastAsia="en-029"/>
        </w:rPr>
        <w:t>2013</w:t>
      </w:r>
      <w:proofErr w:type="gramStart"/>
      <w:r w:rsidRPr="00DB51A7">
        <w:rPr>
          <w:lang w:eastAsia="en-029"/>
        </w:rPr>
        <w:t>;</w:t>
      </w:r>
      <w:r w:rsidRPr="00DB51A7">
        <w:rPr>
          <w:iCs/>
          <w:lang w:eastAsia="en-029"/>
        </w:rPr>
        <w:t>58</w:t>
      </w:r>
      <w:r w:rsidRPr="00DB51A7">
        <w:rPr>
          <w:lang w:eastAsia="en-029"/>
        </w:rPr>
        <w:t>:609</w:t>
      </w:r>
      <w:proofErr w:type="gramEnd"/>
      <w:r w:rsidRPr="00DB51A7">
        <w:rPr>
          <w:lang w:eastAsia="en-029"/>
        </w:rPr>
        <w:t>-615. </w:t>
      </w:r>
    </w:p>
    <w:p w14:paraId="4E7BAE56" w14:textId="77777777" w:rsidR="00B6705C" w:rsidRPr="00DB51A7" w:rsidRDefault="00B6705C" w:rsidP="00B6705C">
      <w:pPr>
        <w:autoSpaceDE w:val="0"/>
        <w:autoSpaceDN w:val="0"/>
        <w:adjustRightInd w:val="0"/>
      </w:pPr>
    </w:p>
    <w:p w14:paraId="1D1268F9" w14:textId="77777777" w:rsidR="008D7498" w:rsidRPr="00DB51A7" w:rsidRDefault="008D7498" w:rsidP="008D7498">
      <w:pPr>
        <w:rPr>
          <w:bCs/>
          <w:color w:val="000000"/>
        </w:rPr>
      </w:pPr>
      <w:r w:rsidRPr="00DB51A7">
        <w:rPr>
          <w:bCs/>
          <w:color w:val="000000"/>
        </w:rPr>
        <w:t xml:space="preserve">Greaux JL. </w:t>
      </w:r>
      <w:proofErr w:type="gramStart"/>
      <w:r w:rsidRPr="00DB51A7">
        <w:rPr>
          <w:bCs/>
          <w:color w:val="000000"/>
        </w:rPr>
        <w:t>A Rapid UPLC/MS/MS Method for the Analysis of Smokeless Powders and Organic Gunshot Residue.</w:t>
      </w:r>
      <w:proofErr w:type="gramEnd"/>
      <w:r w:rsidRPr="00DB51A7">
        <w:rPr>
          <w:bCs/>
          <w:color w:val="000000"/>
        </w:rPr>
        <w:t xml:space="preserve"> Presented at the Annual International Association for Identification International Educational Conference, Providence, RI, </w:t>
      </w:r>
      <w:proofErr w:type="gramStart"/>
      <w:r w:rsidRPr="00DB51A7">
        <w:rPr>
          <w:bCs/>
          <w:color w:val="000000"/>
        </w:rPr>
        <w:t>August</w:t>
      </w:r>
      <w:proofErr w:type="gramEnd"/>
      <w:r w:rsidRPr="00DB51A7">
        <w:rPr>
          <w:bCs/>
          <w:color w:val="000000"/>
        </w:rPr>
        <w:t xml:space="preserve"> 8, 2013.</w:t>
      </w:r>
    </w:p>
    <w:p w14:paraId="1E39738B" w14:textId="77777777" w:rsidR="008D7498" w:rsidRPr="00DB51A7" w:rsidRDefault="008D7498" w:rsidP="00AB5E1A">
      <w:pPr>
        <w:rPr>
          <w:lang w:val="en-029"/>
        </w:rPr>
      </w:pPr>
    </w:p>
    <w:p w14:paraId="623C3F0B" w14:textId="549A2A70" w:rsidR="00AB5E1A" w:rsidRPr="00DB51A7" w:rsidRDefault="00AB5E1A" w:rsidP="00AB5E1A">
      <w:pPr>
        <w:rPr>
          <w:bCs/>
          <w:i/>
          <w:color w:val="000000"/>
        </w:rPr>
      </w:pPr>
      <w:r w:rsidRPr="00DB51A7">
        <w:rPr>
          <w:lang w:val="en-029"/>
        </w:rPr>
        <w:t xml:space="preserve">Greaux JL. </w:t>
      </w:r>
      <w:proofErr w:type="gramStart"/>
      <w:r w:rsidR="008D7498" w:rsidRPr="00DB51A7">
        <w:t>The Application of UPLC/MS/MS to Explosive Residue D</w:t>
      </w:r>
      <w:r w:rsidRPr="00DB51A7">
        <w:t>etection.</w:t>
      </w:r>
      <w:proofErr w:type="gramEnd"/>
      <w:r w:rsidRPr="00DB51A7">
        <w:rPr>
          <w:lang w:val="en-029"/>
        </w:rPr>
        <w:t xml:space="preserve"> Presented at the Waters Corporation Forensic Seminar, Springfield, VA, May 9, 2012.</w:t>
      </w:r>
    </w:p>
    <w:p w14:paraId="39E75CC2" w14:textId="77777777" w:rsidR="00AB5E1A" w:rsidRPr="00DB51A7" w:rsidRDefault="00AB5E1A" w:rsidP="00AB5E1A">
      <w:pPr>
        <w:rPr>
          <w:lang w:val="en-029"/>
        </w:rPr>
      </w:pPr>
    </w:p>
    <w:p w14:paraId="3C4B83BB" w14:textId="44AF167C" w:rsidR="00AB5E1A" w:rsidRPr="00DB51A7" w:rsidRDefault="00AB5E1A" w:rsidP="00AB5E1A">
      <w:pPr>
        <w:rPr>
          <w:bCs/>
          <w:i/>
          <w:color w:val="000000"/>
        </w:rPr>
      </w:pPr>
      <w:r w:rsidRPr="00DB51A7">
        <w:rPr>
          <w:lang w:val="en-029"/>
        </w:rPr>
        <w:t xml:space="preserve">Greaux JL. </w:t>
      </w:r>
      <w:proofErr w:type="gramStart"/>
      <w:r w:rsidR="008D7498" w:rsidRPr="00DB51A7">
        <w:t>The A</w:t>
      </w:r>
      <w:r w:rsidRPr="00DB51A7">
        <w:t>p</w:t>
      </w:r>
      <w:r w:rsidR="008D7498" w:rsidRPr="00DB51A7">
        <w:t>plication of UPLC/MS/MS to the Analysis of S</w:t>
      </w:r>
      <w:r w:rsidRPr="00DB51A7">
        <w:t>mokeles</w:t>
      </w:r>
      <w:r w:rsidR="008D7498" w:rsidRPr="00DB51A7">
        <w:t>s Powders and Gunshot Residue S</w:t>
      </w:r>
      <w:r w:rsidRPr="00DB51A7">
        <w:t>amples.</w:t>
      </w:r>
      <w:proofErr w:type="gramEnd"/>
      <w:r w:rsidRPr="00DB51A7">
        <w:rPr>
          <w:lang w:val="en-029"/>
        </w:rPr>
        <w:t xml:space="preserve"> In Criminalistics, Proceedings of the American Academy of Forensic Sciences 64th Annual Scientific Meeting, Atlanta, GA, February 20-25, 2012; A104, 86.</w:t>
      </w:r>
    </w:p>
    <w:p w14:paraId="553AAA3B" w14:textId="77777777" w:rsidR="00AB5E1A" w:rsidRPr="00DB51A7" w:rsidRDefault="00AB5E1A" w:rsidP="00AB5E1A">
      <w:pPr>
        <w:rPr>
          <w:lang w:val="en-029"/>
        </w:rPr>
      </w:pPr>
    </w:p>
    <w:p w14:paraId="3A6E5A80" w14:textId="77777777" w:rsidR="00AB5E1A" w:rsidRPr="00DB51A7" w:rsidRDefault="00AB5E1A" w:rsidP="00AB5E1A">
      <w:pPr>
        <w:ind w:left="720" w:hanging="720"/>
        <w:rPr>
          <w:lang w:val="en-029"/>
        </w:rPr>
      </w:pPr>
      <w:r w:rsidRPr="00DB51A7">
        <w:rPr>
          <w:lang w:val="en-029"/>
        </w:rPr>
        <w:t>Greaux JL. Analysis of Smokeless Powders and Gunshot Residue Samples by</w:t>
      </w:r>
    </w:p>
    <w:p w14:paraId="3692AC8E" w14:textId="77777777" w:rsidR="00AB5E1A" w:rsidRPr="00DB51A7" w:rsidRDefault="00AB5E1A" w:rsidP="00AB5E1A">
      <w:pPr>
        <w:ind w:left="720" w:hanging="720"/>
        <w:rPr>
          <w:lang w:val="en-029"/>
        </w:rPr>
      </w:pPr>
      <w:r w:rsidRPr="00DB51A7">
        <w:rPr>
          <w:lang w:val="en-029"/>
        </w:rPr>
        <w:t xml:space="preserve">UPLC/MS/MS. Presented at the Annual South Florida Discipline Meeting in the Miami </w:t>
      </w:r>
    </w:p>
    <w:p w14:paraId="33F28513" w14:textId="77777777" w:rsidR="00AB5E1A" w:rsidRPr="00DB51A7" w:rsidRDefault="00AB5E1A" w:rsidP="00AB5E1A">
      <w:pPr>
        <w:ind w:left="720" w:hanging="720"/>
        <w:rPr>
          <w:lang w:val="en-029"/>
        </w:rPr>
      </w:pPr>
      <w:r w:rsidRPr="00DB51A7">
        <w:rPr>
          <w:lang w:val="en-029"/>
        </w:rPr>
        <w:t>Dade Police Department, Miami, FL, February 2, 2012.</w:t>
      </w:r>
    </w:p>
    <w:p w14:paraId="46A170BA" w14:textId="77777777" w:rsidR="00AB5E1A" w:rsidRPr="00DB51A7" w:rsidRDefault="00AB5E1A" w:rsidP="00AB5E1A">
      <w:pPr>
        <w:rPr>
          <w:lang w:val="en-029"/>
        </w:rPr>
      </w:pPr>
    </w:p>
    <w:p w14:paraId="380964A4" w14:textId="77777777" w:rsidR="00AB5E1A" w:rsidRPr="00DB51A7" w:rsidRDefault="00AB5E1A" w:rsidP="00AB5E1A">
      <w:pPr>
        <w:rPr>
          <w:bCs/>
          <w:i/>
          <w:color w:val="000000"/>
        </w:rPr>
      </w:pPr>
      <w:r w:rsidRPr="00DB51A7">
        <w:rPr>
          <w:lang w:val="en-029"/>
        </w:rPr>
        <w:t xml:space="preserve">Greaux JL, Lincoln D, McCord BR. Method Development for the Rapid Separation and Detection of Organic Gunshot Residue by UPLC/MS/MS. Presented at the National Institute of Justice Trace Evidence Symposium, Kansas City, MO, August 8-11, 2011; 13. </w:t>
      </w:r>
    </w:p>
    <w:p w14:paraId="196B0A12" w14:textId="77777777" w:rsidR="00AB5E1A" w:rsidRPr="00DB51A7" w:rsidRDefault="00AB5E1A" w:rsidP="00AB5E1A">
      <w:pPr>
        <w:rPr>
          <w:lang w:val="en-029"/>
        </w:rPr>
      </w:pPr>
    </w:p>
    <w:p w14:paraId="0DA67037" w14:textId="77777777" w:rsidR="00AB5E1A" w:rsidRPr="00DB51A7" w:rsidRDefault="00AB5E1A" w:rsidP="00AB5E1A">
      <w:pPr>
        <w:ind w:left="720" w:hanging="720"/>
        <w:rPr>
          <w:lang w:val="en-029"/>
        </w:rPr>
      </w:pPr>
      <w:r w:rsidRPr="00DB51A7">
        <w:rPr>
          <w:lang w:val="en-029"/>
        </w:rPr>
        <w:t xml:space="preserve">Greaux JL, Lincoln D, McCord BR. Method Development for the Rapid Separation and </w:t>
      </w:r>
    </w:p>
    <w:p w14:paraId="452BA0EF" w14:textId="77777777" w:rsidR="00AB5E1A" w:rsidRPr="00DB51A7" w:rsidRDefault="00AB5E1A" w:rsidP="00AB5E1A">
      <w:pPr>
        <w:ind w:left="720" w:hanging="720"/>
        <w:rPr>
          <w:lang w:val="en-029"/>
        </w:rPr>
      </w:pPr>
      <w:r w:rsidRPr="00DB51A7">
        <w:rPr>
          <w:lang w:val="en-029"/>
        </w:rPr>
        <w:t>Detection of Organic Gunshot Residue by UPLC/MS. Presented at the Florida Annual</w:t>
      </w:r>
    </w:p>
    <w:p w14:paraId="35C9B815" w14:textId="77777777" w:rsidR="00AB5E1A" w:rsidRPr="00DB51A7" w:rsidRDefault="00AB5E1A" w:rsidP="00AB5E1A">
      <w:pPr>
        <w:ind w:left="720" w:hanging="720"/>
        <w:rPr>
          <w:bCs/>
          <w:i/>
          <w:color w:val="000000"/>
        </w:rPr>
      </w:pPr>
      <w:r w:rsidRPr="00DB51A7">
        <w:rPr>
          <w:lang w:val="en-029"/>
        </w:rPr>
        <w:t>Meeting and Exposition, Tampa, FL, May 12-14, 2011.</w:t>
      </w:r>
    </w:p>
    <w:p w14:paraId="3D01EB23" w14:textId="77777777" w:rsidR="00AB5E1A" w:rsidRPr="00DB51A7" w:rsidRDefault="00AB5E1A" w:rsidP="00AB5E1A">
      <w:pPr>
        <w:rPr>
          <w:lang w:val="en-029"/>
        </w:rPr>
      </w:pPr>
    </w:p>
    <w:p w14:paraId="63D6CE52" w14:textId="77777777" w:rsidR="00AB5E1A" w:rsidRPr="00DB51A7" w:rsidRDefault="00AB5E1A" w:rsidP="00AB5E1A">
      <w:pPr>
        <w:ind w:left="720" w:hanging="720"/>
        <w:rPr>
          <w:lang w:val="en-029"/>
        </w:rPr>
      </w:pPr>
      <w:r w:rsidRPr="00DB51A7">
        <w:rPr>
          <w:lang w:val="en-029"/>
        </w:rPr>
        <w:t xml:space="preserve">Greaux JL, Lincoln D, McCord BR. Method Development for the Rapid Separation and </w:t>
      </w:r>
    </w:p>
    <w:p w14:paraId="42B605B1" w14:textId="77777777" w:rsidR="00AB5E1A" w:rsidRPr="00DB51A7" w:rsidRDefault="00AB5E1A" w:rsidP="00AB5E1A">
      <w:pPr>
        <w:ind w:left="720" w:hanging="720"/>
        <w:rPr>
          <w:lang w:val="en-029"/>
        </w:rPr>
      </w:pPr>
      <w:r w:rsidRPr="00DB51A7">
        <w:rPr>
          <w:lang w:val="en-029"/>
        </w:rPr>
        <w:t xml:space="preserve">Detection of Organic Gunshot Residue by UPLC/MS. Presented at Florida International </w:t>
      </w:r>
    </w:p>
    <w:p w14:paraId="5C053256" w14:textId="77777777" w:rsidR="00AB5E1A" w:rsidRPr="00DB51A7" w:rsidRDefault="00AB5E1A" w:rsidP="00AB5E1A">
      <w:pPr>
        <w:ind w:left="720" w:hanging="720"/>
        <w:rPr>
          <w:bCs/>
          <w:i/>
          <w:color w:val="000000"/>
        </w:rPr>
      </w:pPr>
      <w:r w:rsidRPr="00DB51A7">
        <w:rPr>
          <w:lang w:val="en-029"/>
        </w:rPr>
        <w:t>University Annual Scholarly Forum; Miami, FL, March 28-29, 2011.</w:t>
      </w:r>
    </w:p>
    <w:p w14:paraId="58AC44C3" w14:textId="77777777" w:rsidR="00AB5E1A" w:rsidRPr="00DB51A7" w:rsidRDefault="00AB5E1A" w:rsidP="00AB5E1A">
      <w:pPr>
        <w:rPr>
          <w:lang w:val="en-029"/>
        </w:rPr>
      </w:pPr>
    </w:p>
    <w:p w14:paraId="5B66BAE6" w14:textId="77777777" w:rsidR="00AB5E1A" w:rsidRPr="00DB51A7" w:rsidRDefault="00AB5E1A" w:rsidP="00AB5E1A">
      <w:pPr>
        <w:rPr>
          <w:bCs/>
          <w:i/>
          <w:color w:val="000000"/>
        </w:rPr>
      </w:pPr>
      <w:r w:rsidRPr="00DB51A7">
        <w:rPr>
          <w:lang w:val="en-029"/>
        </w:rPr>
        <w:t>Greaux JL, McCord BR. Rapid Screening and Confirmation of Organic Gunshot Residue using Electrospray Mass Spectrometry. Presented at the American Academy of Forensic Sciences 63</w:t>
      </w:r>
      <w:r w:rsidRPr="00DB51A7">
        <w:rPr>
          <w:vertAlign w:val="superscript"/>
          <w:lang w:val="en-029"/>
        </w:rPr>
        <w:t>rd</w:t>
      </w:r>
      <w:r w:rsidRPr="00DB51A7">
        <w:rPr>
          <w:lang w:val="en-029"/>
        </w:rPr>
        <w:t xml:space="preserve"> Annual Scientific Meeting during the National Institute of Justice Grantee Meeting, Chicago, IL, February 21-26, 2011.</w:t>
      </w:r>
    </w:p>
    <w:p w14:paraId="5B807E84" w14:textId="77777777" w:rsidR="00AB5E1A" w:rsidRPr="00DB51A7" w:rsidRDefault="00AB5E1A" w:rsidP="00AB5E1A">
      <w:pPr>
        <w:rPr>
          <w:lang w:val="en-029"/>
        </w:rPr>
      </w:pPr>
    </w:p>
    <w:p w14:paraId="0F1CE2CC" w14:textId="77777777" w:rsidR="00AB5E1A" w:rsidRPr="00416DF7" w:rsidRDefault="00AB5E1A" w:rsidP="00AB5E1A">
      <w:pPr>
        <w:rPr>
          <w:bCs/>
          <w:i/>
          <w:color w:val="000000"/>
        </w:rPr>
      </w:pPr>
      <w:r w:rsidRPr="00DB51A7">
        <w:rPr>
          <w:lang w:val="en-029"/>
        </w:rPr>
        <w:t xml:space="preserve">Greaux JL, Lincoln D, McCord BR. Method Development for the Rapid Separation and Detection </w:t>
      </w:r>
      <w:r w:rsidRPr="00416DF7">
        <w:rPr>
          <w:lang w:val="en-029"/>
        </w:rPr>
        <w:t>of Organic Gunshot Residue by UPLC/MS. In Criminalistics, Proceedings of the American Academy of Forensic Sciences 63</w:t>
      </w:r>
      <w:r w:rsidRPr="00416DF7">
        <w:rPr>
          <w:vertAlign w:val="superscript"/>
          <w:lang w:val="en-029"/>
        </w:rPr>
        <w:t>rd</w:t>
      </w:r>
      <w:r w:rsidRPr="00416DF7">
        <w:rPr>
          <w:lang w:val="en-029"/>
        </w:rPr>
        <w:t xml:space="preserve"> Annual Scientific Meeting, Chicago, IL, February 21-26, 2011; A85, 65.</w:t>
      </w:r>
    </w:p>
    <w:p w14:paraId="6B826E3C" w14:textId="77777777" w:rsidR="00AB5E1A" w:rsidRPr="00416DF7" w:rsidRDefault="00AB5E1A" w:rsidP="00AB5E1A">
      <w:pPr>
        <w:rPr>
          <w:lang w:val="en-029"/>
        </w:rPr>
      </w:pPr>
    </w:p>
    <w:p w14:paraId="2D725464" w14:textId="57E45EFE" w:rsidR="00AB5E1A" w:rsidRPr="00416DF7" w:rsidRDefault="00AB5E1A" w:rsidP="00AB5E1A">
      <w:pPr>
        <w:rPr>
          <w:lang w:val="en-029"/>
        </w:rPr>
      </w:pPr>
      <w:r w:rsidRPr="00416DF7">
        <w:rPr>
          <w:lang w:val="en-029"/>
        </w:rPr>
        <w:t>Greaux JL, McCord BR. The Application of CE- and CEC-TOF/MS to the Analysis of Non-traditional Drugs used to Facilitate Sexual Assault. In Toxicology, Proceedings of the American Academy of Forensic Sciences 62</w:t>
      </w:r>
      <w:r w:rsidRPr="00416DF7">
        <w:rPr>
          <w:vertAlign w:val="superscript"/>
          <w:lang w:val="en-029"/>
        </w:rPr>
        <w:t>nd</w:t>
      </w:r>
      <w:r w:rsidRPr="00416DF7">
        <w:rPr>
          <w:lang w:val="en-029"/>
        </w:rPr>
        <w:t xml:space="preserve"> Annual Scientific Meeting, Seattle, WA, February 22-27, 2010; K24, 454.</w:t>
      </w:r>
    </w:p>
    <w:p w14:paraId="70AE76B1" w14:textId="77777777" w:rsidR="00AB5E1A" w:rsidRPr="00416DF7" w:rsidRDefault="00AB5E1A" w:rsidP="00AB5E1A">
      <w:pPr>
        <w:rPr>
          <w:lang w:val="en-029"/>
        </w:rPr>
      </w:pPr>
    </w:p>
    <w:p w14:paraId="700C52AB" w14:textId="23CC5964" w:rsidR="00AB5E1A" w:rsidRPr="00416DF7" w:rsidRDefault="00AB5E1A" w:rsidP="00AB5E1A">
      <w:pPr>
        <w:rPr>
          <w:lang w:val="en-029"/>
        </w:rPr>
      </w:pPr>
      <w:r w:rsidRPr="00416DF7">
        <w:rPr>
          <w:lang w:val="en-029"/>
        </w:rPr>
        <w:t>Greaux JL, McCord BR. The Application of CE- and CEC-TOF/MS to the Analysis of Non-traditional Drugs used to Facilitate Sexual Assault. Presented at Florida International University Annual Scholarly Forum, Miami, FL, March 22, 2010.</w:t>
      </w:r>
    </w:p>
    <w:p w14:paraId="684B7EE7" w14:textId="77777777" w:rsidR="00AB5E1A" w:rsidRPr="00416DF7" w:rsidRDefault="00AB5E1A" w:rsidP="00AB5E1A">
      <w:pPr>
        <w:rPr>
          <w:lang w:val="en-029"/>
        </w:rPr>
      </w:pPr>
    </w:p>
    <w:p w14:paraId="299A3EED" w14:textId="77777777" w:rsidR="00AB5E1A" w:rsidRPr="00416DF7" w:rsidRDefault="00AB5E1A" w:rsidP="00AB5E1A">
      <w:pPr>
        <w:rPr>
          <w:bCs/>
          <w:i/>
          <w:color w:val="000000"/>
        </w:rPr>
      </w:pPr>
      <w:r w:rsidRPr="00416DF7">
        <w:rPr>
          <w:lang w:val="en-029"/>
        </w:rPr>
        <w:t>Greaux JL, McCord BR. Method Development for the Analysis of Non-traditional Drugs used to Facilitate Sexual Assault. In Toxicology, Proceedings of the American Academy of Forensic Sciences 61</w:t>
      </w:r>
      <w:r w:rsidRPr="00416DF7">
        <w:rPr>
          <w:vertAlign w:val="superscript"/>
          <w:lang w:val="en-029"/>
        </w:rPr>
        <w:t>st</w:t>
      </w:r>
      <w:r w:rsidRPr="00416DF7">
        <w:rPr>
          <w:lang w:val="en-029"/>
        </w:rPr>
        <w:t xml:space="preserve"> Annual Scientific Meeting, Denver, CO, February 16-21, 2009; K20, 401.</w:t>
      </w:r>
    </w:p>
    <w:p w14:paraId="33504600" w14:textId="77777777" w:rsidR="00AB5E1A" w:rsidRPr="00416DF7" w:rsidRDefault="00AB5E1A" w:rsidP="00AB5E1A">
      <w:pPr>
        <w:rPr>
          <w:b/>
          <w:bCs/>
          <w:i/>
          <w:color w:val="000000"/>
        </w:rPr>
      </w:pPr>
    </w:p>
    <w:p w14:paraId="0469DCC2" w14:textId="4E6901AE" w:rsidR="00F02042" w:rsidRPr="00AB5E1A" w:rsidRDefault="00F02042" w:rsidP="000A3CB3">
      <w:pPr>
        <w:spacing w:after="200" w:line="480" w:lineRule="auto"/>
        <w:rPr>
          <w:rFonts w:eastAsiaTheme="minorEastAsia"/>
        </w:rPr>
      </w:pPr>
    </w:p>
    <w:sectPr w:rsidR="00F02042" w:rsidRPr="00AB5E1A" w:rsidSect="00365AA5">
      <w:pgSz w:w="12240" w:h="15840"/>
      <w:pgMar w:top="1440" w:right="1440" w:bottom="1800" w:left="2160"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FC320B" w14:textId="77777777" w:rsidR="00A72B7E" w:rsidRDefault="00A72B7E" w:rsidP="00960B76">
      <w:r>
        <w:separator/>
      </w:r>
    </w:p>
  </w:endnote>
  <w:endnote w:type="continuationSeparator" w:id="0">
    <w:p w14:paraId="3E866774" w14:textId="77777777" w:rsidR="00A72B7E" w:rsidRDefault="00A72B7E" w:rsidP="00960B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 w:name="Helvetica">
    <w:panose1 w:val="020B0604020202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295D2" w14:textId="77777777" w:rsidR="00A72B7E" w:rsidRDefault="00A72B7E" w:rsidP="00AD6B3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64</w:t>
    </w:r>
    <w:r>
      <w:rPr>
        <w:rStyle w:val="PageNumber"/>
      </w:rPr>
      <w:fldChar w:fldCharType="end"/>
    </w:r>
  </w:p>
  <w:p w14:paraId="1EB5A90C" w14:textId="77777777" w:rsidR="00A72B7E" w:rsidRDefault="00A72B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55E61" w14:textId="77777777" w:rsidR="00A72B7E" w:rsidRDefault="00A72B7E" w:rsidP="0039344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90BA5">
      <w:rPr>
        <w:rStyle w:val="PageNumber"/>
        <w:noProof/>
      </w:rPr>
      <w:t>v</w:t>
    </w:r>
    <w:r>
      <w:rPr>
        <w:rStyle w:val="PageNumber"/>
      </w:rPr>
      <w:fldChar w:fldCharType="end"/>
    </w:r>
  </w:p>
  <w:p w14:paraId="2C2264E1" w14:textId="3FA37118" w:rsidR="00A72B7E" w:rsidRDefault="00A72B7E">
    <w:pPr>
      <w:pStyle w:val="Footer"/>
      <w:jc w:val="center"/>
    </w:pPr>
  </w:p>
  <w:p w14:paraId="3E84D5D8" w14:textId="77777777" w:rsidR="00A72B7E" w:rsidRDefault="00A72B7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D262E" w14:textId="40A8AF75" w:rsidR="00A72B7E" w:rsidRDefault="00A72B7E" w:rsidP="001C255B">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F8AEC" w14:textId="77777777" w:rsidR="00A72B7E" w:rsidRDefault="00A72B7E" w:rsidP="00D3379A">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890BA5">
      <w:rPr>
        <w:rStyle w:val="PageNumber"/>
        <w:noProof/>
      </w:rPr>
      <w:t>3</w:t>
    </w:r>
    <w:r>
      <w:rPr>
        <w:rStyle w:val="PageNumber"/>
      </w:rPr>
      <w:fldChar w:fldCharType="end"/>
    </w:r>
  </w:p>
  <w:p w14:paraId="7F2159B8" w14:textId="77777777" w:rsidR="00A72B7E" w:rsidRDefault="00A72B7E" w:rsidP="00980D7C">
    <w:pPr>
      <w:pStyle w:val="Footer"/>
    </w:pPr>
  </w:p>
  <w:p w14:paraId="3D7BEDD1" w14:textId="77777777" w:rsidR="00A72B7E" w:rsidRDefault="00A72B7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A4373" w14:textId="77777777" w:rsidR="00A72B7E" w:rsidRDefault="00A72B7E" w:rsidP="001C255B">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C4A67" w14:textId="77777777" w:rsidR="00A72B7E" w:rsidRDefault="00A72B7E" w:rsidP="00AD6B3C">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890BA5">
      <w:rPr>
        <w:rStyle w:val="PageNumber"/>
        <w:noProof/>
      </w:rPr>
      <w:t>115</w:t>
    </w:r>
    <w:r>
      <w:rPr>
        <w:rStyle w:val="PageNumber"/>
      </w:rPr>
      <w:fldChar w:fldCharType="end"/>
    </w:r>
  </w:p>
  <w:p w14:paraId="00DF2411" w14:textId="77777777" w:rsidR="00A72B7E" w:rsidRDefault="00A72B7E" w:rsidP="00980D7C">
    <w:pPr>
      <w:pStyle w:val="Footer"/>
    </w:pPr>
  </w:p>
  <w:p w14:paraId="0B776111" w14:textId="77777777" w:rsidR="00A72B7E" w:rsidRDefault="00A72B7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34AD0" w14:textId="28397496" w:rsidR="00A72B7E" w:rsidRDefault="00A72B7E" w:rsidP="00224E68">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19F32A" w14:textId="77777777" w:rsidR="00A72B7E" w:rsidRDefault="00A72B7E" w:rsidP="00960B76">
      <w:r>
        <w:separator/>
      </w:r>
    </w:p>
  </w:footnote>
  <w:footnote w:type="continuationSeparator" w:id="0">
    <w:p w14:paraId="1250BD11" w14:textId="77777777" w:rsidR="00A72B7E" w:rsidRDefault="00A72B7E" w:rsidP="00960B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F8FE2" w14:textId="77777777" w:rsidR="00A72B7E" w:rsidRDefault="00A72B7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D8E16" w14:textId="77777777" w:rsidR="00A72B7E" w:rsidRDefault="00A72B7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5208D"/>
    <w:multiLevelType w:val="multilevel"/>
    <w:tmpl w:val="F3A6E108"/>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C9D1E73"/>
    <w:multiLevelType w:val="hybridMultilevel"/>
    <w:tmpl w:val="BD701852"/>
    <w:lvl w:ilvl="0" w:tplc="4B92B7D6">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4344A87"/>
    <w:multiLevelType w:val="hybridMultilevel"/>
    <w:tmpl w:val="D52ED8DC"/>
    <w:lvl w:ilvl="0" w:tplc="3246156E">
      <w:start w:val="1"/>
      <w:numFmt w:val="bullet"/>
      <w:lvlText w:val="•"/>
      <w:lvlJc w:val="left"/>
      <w:pPr>
        <w:tabs>
          <w:tab w:val="num" w:pos="720"/>
        </w:tabs>
        <w:ind w:left="720" w:hanging="360"/>
      </w:pPr>
      <w:rPr>
        <w:rFonts w:ascii="Arial" w:hAnsi="Arial" w:hint="default"/>
      </w:rPr>
    </w:lvl>
    <w:lvl w:ilvl="1" w:tplc="6922C95C">
      <w:start w:val="1"/>
      <w:numFmt w:val="bullet"/>
      <w:lvlText w:val="•"/>
      <w:lvlJc w:val="left"/>
      <w:pPr>
        <w:tabs>
          <w:tab w:val="num" w:pos="1440"/>
        </w:tabs>
        <w:ind w:left="1440" w:hanging="360"/>
      </w:pPr>
      <w:rPr>
        <w:rFonts w:ascii="Arial" w:hAnsi="Arial" w:hint="default"/>
      </w:rPr>
    </w:lvl>
    <w:lvl w:ilvl="2" w:tplc="47281822" w:tentative="1">
      <w:start w:val="1"/>
      <w:numFmt w:val="bullet"/>
      <w:lvlText w:val="•"/>
      <w:lvlJc w:val="left"/>
      <w:pPr>
        <w:tabs>
          <w:tab w:val="num" w:pos="2160"/>
        </w:tabs>
        <w:ind w:left="2160" w:hanging="360"/>
      </w:pPr>
      <w:rPr>
        <w:rFonts w:ascii="Arial" w:hAnsi="Arial" w:hint="default"/>
      </w:rPr>
    </w:lvl>
    <w:lvl w:ilvl="3" w:tplc="4D3A43DA" w:tentative="1">
      <w:start w:val="1"/>
      <w:numFmt w:val="bullet"/>
      <w:lvlText w:val="•"/>
      <w:lvlJc w:val="left"/>
      <w:pPr>
        <w:tabs>
          <w:tab w:val="num" w:pos="2880"/>
        </w:tabs>
        <w:ind w:left="2880" w:hanging="360"/>
      </w:pPr>
      <w:rPr>
        <w:rFonts w:ascii="Arial" w:hAnsi="Arial" w:hint="default"/>
      </w:rPr>
    </w:lvl>
    <w:lvl w:ilvl="4" w:tplc="94A63EFC" w:tentative="1">
      <w:start w:val="1"/>
      <w:numFmt w:val="bullet"/>
      <w:lvlText w:val="•"/>
      <w:lvlJc w:val="left"/>
      <w:pPr>
        <w:tabs>
          <w:tab w:val="num" w:pos="3600"/>
        </w:tabs>
        <w:ind w:left="3600" w:hanging="360"/>
      </w:pPr>
      <w:rPr>
        <w:rFonts w:ascii="Arial" w:hAnsi="Arial" w:hint="default"/>
      </w:rPr>
    </w:lvl>
    <w:lvl w:ilvl="5" w:tplc="B8007814" w:tentative="1">
      <w:start w:val="1"/>
      <w:numFmt w:val="bullet"/>
      <w:lvlText w:val="•"/>
      <w:lvlJc w:val="left"/>
      <w:pPr>
        <w:tabs>
          <w:tab w:val="num" w:pos="4320"/>
        </w:tabs>
        <w:ind w:left="4320" w:hanging="360"/>
      </w:pPr>
      <w:rPr>
        <w:rFonts w:ascii="Arial" w:hAnsi="Arial" w:hint="default"/>
      </w:rPr>
    </w:lvl>
    <w:lvl w:ilvl="6" w:tplc="06E01770" w:tentative="1">
      <w:start w:val="1"/>
      <w:numFmt w:val="bullet"/>
      <w:lvlText w:val="•"/>
      <w:lvlJc w:val="left"/>
      <w:pPr>
        <w:tabs>
          <w:tab w:val="num" w:pos="5040"/>
        </w:tabs>
        <w:ind w:left="5040" w:hanging="360"/>
      </w:pPr>
      <w:rPr>
        <w:rFonts w:ascii="Arial" w:hAnsi="Arial" w:hint="default"/>
      </w:rPr>
    </w:lvl>
    <w:lvl w:ilvl="7" w:tplc="8D5CAF82" w:tentative="1">
      <w:start w:val="1"/>
      <w:numFmt w:val="bullet"/>
      <w:lvlText w:val="•"/>
      <w:lvlJc w:val="left"/>
      <w:pPr>
        <w:tabs>
          <w:tab w:val="num" w:pos="5760"/>
        </w:tabs>
        <w:ind w:left="5760" w:hanging="360"/>
      </w:pPr>
      <w:rPr>
        <w:rFonts w:ascii="Arial" w:hAnsi="Arial" w:hint="default"/>
      </w:rPr>
    </w:lvl>
    <w:lvl w:ilvl="8" w:tplc="A574EA9C" w:tentative="1">
      <w:start w:val="1"/>
      <w:numFmt w:val="bullet"/>
      <w:lvlText w:val="•"/>
      <w:lvlJc w:val="left"/>
      <w:pPr>
        <w:tabs>
          <w:tab w:val="num" w:pos="6480"/>
        </w:tabs>
        <w:ind w:left="6480" w:hanging="360"/>
      </w:pPr>
      <w:rPr>
        <w:rFonts w:ascii="Arial" w:hAnsi="Arial" w:hint="default"/>
      </w:rPr>
    </w:lvl>
  </w:abstractNum>
  <w:abstractNum w:abstractNumId="3">
    <w:nsid w:val="161847E2"/>
    <w:multiLevelType w:val="multilevel"/>
    <w:tmpl w:val="599899CE"/>
    <w:lvl w:ilvl="0">
      <w:start w:val="1"/>
      <w:numFmt w:val="decimal"/>
      <w:lvlText w:val="%1."/>
      <w:lvlJc w:val="left"/>
      <w:pPr>
        <w:ind w:left="360" w:hanging="360"/>
      </w:pPr>
      <w:rPr>
        <w:rFonts w:hint="default"/>
        <w:b w:val="0"/>
      </w:rPr>
    </w:lvl>
    <w:lvl w:ilvl="1">
      <w:start w:val="1"/>
      <w:numFmt w:val="upperLetter"/>
      <w:lvlText w:val="%2."/>
      <w:lvlJc w:val="left"/>
      <w:pPr>
        <w:ind w:left="720" w:hanging="360"/>
      </w:pPr>
      <w:rPr>
        <w:rFonts w:hint="default"/>
        <w:b w:val="0"/>
      </w:rPr>
    </w:lvl>
    <w:lvl w:ilvl="2">
      <w:start w:val="1"/>
      <w:numFmt w:val="lowerRoman"/>
      <w:lvlText w:val="%3)"/>
      <w:lvlJc w:val="left"/>
      <w:pPr>
        <w:ind w:left="1080" w:hanging="360"/>
      </w:pPr>
      <w:rPr>
        <w:rFonts w:hint="default"/>
        <w:b w:val="0"/>
      </w:rPr>
    </w:lvl>
    <w:lvl w:ilvl="3">
      <w:start w:val="1"/>
      <w:numFmt w:val="bullet"/>
      <w:lvlText w:val="o"/>
      <w:lvlJc w:val="left"/>
      <w:pPr>
        <w:ind w:left="1440" w:hanging="360"/>
      </w:pPr>
      <w:rPr>
        <w:rFonts w:ascii="Courier New" w:hAnsi="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bullet"/>
      <w:lvlText w:val=""/>
      <w:lvlJc w:val="left"/>
      <w:pPr>
        <w:ind w:left="2520" w:hanging="360"/>
      </w:pPr>
      <w:rPr>
        <w:rFonts w:ascii="Symbol" w:hAnsi="Symbol"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16420E27"/>
    <w:multiLevelType w:val="multilevel"/>
    <w:tmpl w:val="9E86FE7C"/>
    <w:lvl w:ilvl="0">
      <w:start w:val="1"/>
      <w:numFmt w:val="decimal"/>
      <w:lvlText w:val="%1."/>
      <w:lvlJc w:val="left"/>
      <w:pPr>
        <w:ind w:left="360" w:hanging="360"/>
      </w:pPr>
      <w:rPr>
        <w:rFonts w:hint="default"/>
        <w:b w:val="0"/>
      </w:rPr>
    </w:lvl>
    <w:lvl w:ilvl="1">
      <w:start w:val="1"/>
      <w:numFmt w:val="upperLetter"/>
      <w:lvlText w:val="%2."/>
      <w:lvlJc w:val="left"/>
      <w:pPr>
        <w:ind w:left="720" w:hanging="360"/>
      </w:pPr>
      <w:rPr>
        <w:rFonts w:hint="default"/>
        <w:b/>
      </w:rPr>
    </w:lvl>
    <w:lvl w:ilvl="2">
      <w:start w:val="1"/>
      <w:numFmt w:val="lowerRoman"/>
      <w:lvlText w:val="%3)"/>
      <w:lvlJc w:val="left"/>
      <w:pPr>
        <w:ind w:left="1080" w:hanging="360"/>
      </w:pPr>
      <w:rPr>
        <w:rFonts w:hint="default"/>
        <w:b w:val="0"/>
      </w:rPr>
    </w:lvl>
    <w:lvl w:ilvl="3">
      <w:start w:val="1"/>
      <w:numFmt w:val="bullet"/>
      <w:lvlText w:val="o"/>
      <w:lvlJc w:val="left"/>
      <w:pPr>
        <w:ind w:left="1440" w:hanging="360"/>
      </w:pPr>
      <w:rPr>
        <w:rFonts w:ascii="Courier New" w:hAnsi="Courier New"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21A55E80"/>
    <w:multiLevelType w:val="hybridMultilevel"/>
    <w:tmpl w:val="06A67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8F73F84"/>
    <w:multiLevelType w:val="multilevel"/>
    <w:tmpl w:val="3EDAACFE"/>
    <w:lvl w:ilvl="0">
      <w:start w:val="1"/>
      <w:numFmt w:val="upperRoman"/>
      <w:lvlText w:val="%1."/>
      <w:lvlJc w:val="left"/>
      <w:pPr>
        <w:tabs>
          <w:tab w:val="num" w:pos="720"/>
        </w:tabs>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2AA35BEF"/>
    <w:multiLevelType w:val="hybridMultilevel"/>
    <w:tmpl w:val="232EFCBC"/>
    <w:lvl w:ilvl="0" w:tplc="4B92B7D6">
      <w:start w:val="1"/>
      <w:numFmt w:val="decimal"/>
      <w:lvlText w:val="%1."/>
      <w:lvlJc w:val="left"/>
      <w:pPr>
        <w:tabs>
          <w:tab w:val="num" w:pos="720"/>
        </w:tabs>
        <w:ind w:left="720" w:hanging="360"/>
      </w:pPr>
      <w:rPr>
        <w:rFonts w:hint="default"/>
        <w:b w:val="0"/>
        <w:i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43EB41E2"/>
    <w:multiLevelType w:val="multilevel"/>
    <w:tmpl w:val="A078B1D6"/>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511F5500"/>
    <w:multiLevelType w:val="hybridMultilevel"/>
    <w:tmpl w:val="A2285EDE"/>
    <w:lvl w:ilvl="0" w:tplc="E18E8BDC">
      <w:start w:val="1"/>
      <w:numFmt w:val="upperRoman"/>
      <w:pStyle w:val="TOC1"/>
      <w:lvlText w:val="%1."/>
      <w:lvlJc w:val="righ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1A625E"/>
    <w:multiLevelType w:val="multilevel"/>
    <w:tmpl w:val="77068F3C"/>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571879A2"/>
    <w:multiLevelType w:val="multilevel"/>
    <w:tmpl w:val="9418F366"/>
    <w:styleLink w:val="Captionforfiguresheading2"/>
    <w:lvl w:ilvl="0">
      <w:start w:val="1"/>
      <w:numFmt w:val="upperRoman"/>
      <w:lvlText w:val="1.%1"/>
      <w:lvlJc w:val="left"/>
      <w:pPr>
        <w:ind w:left="720" w:hanging="720"/>
      </w:pPr>
      <w:rPr>
        <w:rFonts w:ascii="Times New Roman" w:hAnsi="Times New Roman" w:hint="default"/>
        <w:b w:val="0"/>
        <w:bCs w:val="0"/>
        <w:i w:val="0"/>
        <w:iCs w:val="0"/>
        <w:caps w:val="0"/>
        <w:strike w:val="0"/>
        <w:dstrike w:val="0"/>
        <w:vanish w:val="0"/>
        <w:color w:val="000000" w:themeColor="text1"/>
        <w:sz w:val="24"/>
        <w:szCs w:val="24"/>
        <w:u w:val="none"/>
        <w:vertAlign w:val="baseline"/>
      </w:rPr>
    </w:lvl>
    <w:lvl w:ilvl="1">
      <w:start w:val="1"/>
      <w:numFmt w:val="none"/>
      <w:lvlText w:val="%2."/>
      <w:lvlJc w:val="left"/>
      <w:pPr>
        <w:ind w:left="1440" w:hanging="360"/>
      </w:pPr>
      <w:rPr>
        <w:rFonts w:ascii="Times New Roman" w:hAnsi="Times New Roman"/>
      </w:rPr>
    </w:lvl>
    <w:lvl w:ilvl="2">
      <w:start w:val="1"/>
      <w:numFmt w:val="none"/>
      <w:lvlText w:val="%3."/>
      <w:lvlJc w:val="right"/>
      <w:pPr>
        <w:ind w:left="2160" w:hanging="180"/>
      </w:pPr>
    </w:lvl>
    <w:lvl w:ilvl="3">
      <w:start w:val="1"/>
      <w:numFmt w:val="none"/>
      <w:lvlText w:val="%4."/>
      <w:lvlJc w:val="left"/>
      <w:pPr>
        <w:ind w:left="2880" w:hanging="360"/>
      </w:pPr>
      <w:rPr>
        <w:rFonts w:ascii="Times New Roman" w:hAnsi="Times New Roman"/>
        <w:sz w:val="24"/>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5AF53DE1"/>
    <w:multiLevelType w:val="hybridMultilevel"/>
    <w:tmpl w:val="6824B37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DF430BA"/>
    <w:multiLevelType w:val="multilevel"/>
    <w:tmpl w:val="6246B4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61E43013"/>
    <w:multiLevelType w:val="multilevel"/>
    <w:tmpl w:val="F3A6E108"/>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6B753253"/>
    <w:multiLevelType w:val="multilevel"/>
    <w:tmpl w:val="ECAE6932"/>
    <w:lvl w:ilvl="0">
      <w:start w:val="1"/>
      <w:numFmt w:val="decimal"/>
      <w:lvlText w:val="%1."/>
      <w:lvlJc w:val="left"/>
      <w:pPr>
        <w:ind w:left="360" w:hanging="360"/>
      </w:pPr>
      <w:rPr>
        <w:rFonts w:hint="default"/>
        <w:b w:val="0"/>
      </w:rPr>
    </w:lvl>
    <w:lvl w:ilvl="1">
      <w:start w:val="1"/>
      <w:numFmt w:val="upperLetter"/>
      <w:lvlText w:val="%2."/>
      <w:lvlJc w:val="left"/>
      <w:pPr>
        <w:ind w:left="720" w:hanging="360"/>
      </w:pPr>
      <w:rPr>
        <w:rFonts w:hint="default"/>
        <w:b/>
      </w:rPr>
    </w:lvl>
    <w:lvl w:ilvl="2">
      <w:start w:val="1"/>
      <w:numFmt w:val="lowerRoman"/>
      <w:lvlText w:val="%3)"/>
      <w:lvlJc w:val="left"/>
      <w:pPr>
        <w:ind w:left="1080" w:hanging="360"/>
      </w:pPr>
      <w:rPr>
        <w:rFonts w:hint="default"/>
        <w:b w:val="0"/>
      </w:rPr>
    </w:lvl>
    <w:lvl w:ilvl="3">
      <w:start w:val="1"/>
      <w:numFmt w:val="bullet"/>
      <w:lvlText w:val="o"/>
      <w:lvlJc w:val="left"/>
      <w:pPr>
        <w:ind w:left="1440" w:hanging="360"/>
      </w:pPr>
      <w:rPr>
        <w:rFonts w:ascii="Courier New" w:hAnsi="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bullet"/>
      <w:lvlText w:val=""/>
      <w:lvlJc w:val="left"/>
      <w:pPr>
        <w:ind w:left="2520" w:hanging="360"/>
      </w:pPr>
      <w:rPr>
        <w:rFonts w:ascii="Symbol" w:hAnsi="Symbol"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737B0272"/>
    <w:multiLevelType w:val="hybridMultilevel"/>
    <w:tmpl w:val="3EDAACFE"/>
    <w:lvl w:ilvl="0" w:tplc="355A0A98">
      <w:start w:val="1"/>
      <w:numFmt w:val="upperRoman"/>
      <w:lvlText w:val="%1."/>
      <w:lvlJc w:val="left"/>
      <w:pPr>
        <w:tabs>
          <w:tab w:val="num" w:pos="720"/>
        </w:tabs>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8703753"/>
    <w:multiLevelType w:val="hybridMultilevel"/>
    <w:tmpl w:val="68EC9B18"/>
    <w:lvl w:ilvl="0" w:tplc="8D4E6054">
      <w:start w:val="1"/>
      <w:numFmt w:val="bullet"/>
      <w:lvlText w:val="•"/>
      <w:lvlJc w:val="left"/>
      <w:pPr>
        <w:tabs>
          <w:tab w:val="num" w:pos="720"/>
        </w:tabs>
        <w:ind w:left="720" w:hanging="360"/>
      </w:pPr>
      <w:rPr>
        <w:rFonts w:ascii="Arial" w:hAnsi="Arial" w:hint="default"/>
      </w:rPr>
    </w:lvl>
    <w:lvl w:ilvl="1" w:tplc="CF20AF0A">
      <w:start w:val="1"/>
      <w:numFmt w:val="bullet"/>
      <w:lvlText w:val="•"/>
      <w:lvlJc w:val="left"/>
      <w:pPr>
        <w:tabs>
          <w:tab w:val="num" w:pos="1440"/>
        </w:tabs>
        <w:ind w:left="1440" w:hanging="360"/>
      </w:pPr>
      <w:rPr>
        <w:rFonts w:ascii="Arial" w:hAnsi="Arial" w:hint="default"/>
      </w:rPr>
    </w:lvl>
    <w:lvl w:ilvl="2" w:tplc="A030DAFC" w:tentative="1">
      <w:start w:val="1"/>
      <w:numFmt w:val="bullet"/>
      <w:lvlText w:val="•"/>
      <w:lvlJc w:val="left"/>
      <w:pPr>
        <w:tabs>
          <w:tab w:val="num" w:pos="2160"/>
        </w:tabs>
        <w:ind w:left="2160" w:hanging="360"/>
      </w:pPr>
      <w:rPr>
        <w:rFonts w:ascii="Arial" w:hAnsi="Arial" w:hint="default"/>
      </w:rPr>
    </w:lvl>
    <w:lvl w:ilvl="3" w:tplc="AD9CA61C" w:tentative="1">
      <w:start w:val="1"/>
      <w:numFmt w:val="bullet"/>
      <w:lvlText w:val="•"/>
      <w:lvlJc w:val="left"/>
      <w:pPr>
        <w:tabs>
          <w:tab w:val="num" w:pos="2880"/>
        </w:tabs>
        <w:ind w:left="2880" w:hanging="360"/>
      </w:pPr>
      <w:rPr>
        <w:rFonts w:ascii="Arial" w:hAnsi="Arial" w:hint="default"/>
      </w:rPr>
    </w:lvl>
    <w:lvl w:ilvl="4" w:tplc="FFD08418" w:tentative="1">
      <w:start w:val="1"/>
      <w:numFmt w:val="bullet"/>
      <w:lvlText w:val="•"/>
      <w:lvlJc w:val="left"/>
      <w:pPr>
        <w:tabs>
          <w:tab w:val="num" w:pos="3600"/>
        </w:tabs>
        <w:ind w:left="3600" w:hanging="360"/>
      </w:pPr>
      <w:rPr>
        <w:rFonts w:ascii="Arial" w:hAnsi="Arial" w:hint="default"/>
      </w:rPr>
    </w:lvl>
    <w:lvl w:ilvl="5" w:tplc="EF1A6DB0" w:tentative="1">
      <w:start w:val="1"/>
      <w:numFmt w:val="bullet"/>
      <w:lvlText w:val="•"/>
      <w:lvlJc w:val="left"/>
      <w:pPr>
        <w:tabs>
          <w:tab w:val="num" w:pos="4320"/>
        </w:tabs>
        <w:ind w:left="4320" w:hanging="360"/>
      </w:pPr>
      <w:rPr>
        <w:rFonts w:ascii="Arial" w:hAnsi="Arial" w:hint="default"/>
      </w:rPr>
    </w:lvl>
    <w:lvl w:ilvl="6" w:tplc="80745646" w:tentative="1">
      <w:start w:val="1"/>
      <w:numFmt w:val="bullet"/>
      <w:lvlText w:val="•"/>
      <w:lvlJc w:val="left"/>
      <w:pPr>
        <w:tabs>
          <w:tab w:val="num" w:pos="5040"/>
        </w:tabs>
        <w:ind w:left="5040" w:hanging="360"/>
      </w:pPr>
      <w:rPr>
        <w:rFonts w:ascii="Arial" w:hAnsi="Arial" w:hint="default"/>
      </w:rPr>
    </w:lvl>
    <w:lvl w:ilvl="7" w:tplc="211C9FF0" w:tentative="1">
      <w:start w:val="1"/>
      <w:numFmt w:val="bullet"/>
      <w:lvlText w:val="•"/>
      <w:lvlJc w:val="left"/>
      <w:pPr>
        <w:tabs>
          <w:tab w:val="num" w:pos="5760"/>
        </w:tabs>
        <w:ind w:left="5760" w:hanging="360"/>
      </w:pPr>
      <w:rPr>
        <w:rFonts w:ascii="Arial" w:hAnsi="Arial" w:hint="default"/>
      </w:rPr>
    </w:lvl>
    <w:lvl w:ilvl="8" w:tplc="286CFEB0"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11"/>
  </w:num>
  <w:num w:numId="3">
    <w:abstractNumId w:val="16"/>
  </w:num>
  <w:num w:numId="4">
    <w:abstractNumId w:val="16"/>
    <w:lvlOverride w:ilvl="0">
      <w:startOverride w:val="1"/>
    </w:lvlOverride>
  </w:num>
  <w:num w:numId="5">
    <w:abstractNumId w:val="16"/>
    <w:lvlOverride w:ilvl="0">
      <w:startOverride w:val="1"/>
    </w:lvlOverride>
  </w:num>
  <w:num w:numId="6">
    <w:abstractNumId w:val="3"/>
  </w:num>
  <w:num w:numId="7">
    <w:abstractNumId w:val="12"/>
  </w:num>
  <w:num w:numId="8">
    <w:abstractNumId w:val="13"/>
  </w:num>
  <w:num w:numId="9">
    <w:abstractNumId w:val="10"/>
  </w:num>
  <w:num w:numId="10">
    <w:abstractNumId w:val="14"/>
  </w:num>
  <w:num w:numId="11">
    <w:abstractNumId w:val="0"/>
  </w:num>
  <w:num w:numId="12">
    <w:abstractNumId w:val="8"/>
  </w:num>
  <w:num w:numId="13">
    <w:abstractNumId w:val="4"/>
  </w:num>
  <w:num w:numId="14">
    <w:abstractNumId w:val="15"/>
  </w:num>
  <w:num w:numId="15">
    <w:abstractNumId w:val="6"/>
  </w:num>
  <w:num w:numId="16">
    <w:abstractNumId w:val="9"/>
  </w:num>
  <w:num w:numId="17">
    <w:abstractNumId w:val="17"/>
  </w:num>
  <w:num w:numId="18">
    <w:abstractNumId w:val="2"/>
  </w:num>
  <w:num w:numId="19">
    <w:abstractNumId w:val="1"/>
  </w:num>
  <w:num w:numId="20">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720"/>
  <w:drawingGridVerticalSpacing w:val="720"/>
  <w:doNotShadeFormData/>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2F2"/>
    <w:rsid w:val="0000077A"/>
    <w:rsid w:val="00001909"/>
    <w:rsid w:val="0000193A"/>
    <w:rsid w:val="000024E4"/>
    <w:rsid w:val="00002BE8"/>
    <w:rsid w:val="00003628"/>
    <w:rsid w:val="00005968"/>
    <w:rsid w:val="00005A91"/>
    <w:rsid w:val="00006BD2"/>
    <w:rsid w:val="00010061"/>
    <w:rsid w:val="0001283F"/>
    <w:rsid w:val="00014A9C"/>
    <w:rsid w:val="00015521"/>
    <w:rsid w:val="00020388"/>
    <w:rsid w:val="00020FEA"/>
    <w:rsid w:val="000213BC"/>
    <w:rsid w:val="00021634"/>
    <w:rsid w:val="00022372"/>
    <w:rsid w:val="00022523"/>
    <w:rsid w:val="000225E3"/>
    <w:rsid w:val="0002400B"/>
    <w:rsid w:val="00030AAC"/>
    <w:rsid w:val="000319F3"/>
    <w:rsid w:val="00031C35"/>
    <w:rsid w:val="00032A9C"/>
    <w:rsid w:val="0003552F"/>
    <w:rsid w:val="00035665"/>
    <w:rsid w:val="00035768"/>
    <w:rsid w:val="00037B49"/>
    <w:rsid w:val="00040B02"/>
    <w:rsid w:val="00044B65"/>
    <w:rsid w:val="00044BDF"/>
    <w:rsid w:val="0004530E"/>
    <w:rsid w:val="0004536E"/>
    <w:rsid w:val="000458C9"/>
    <w:rsid w:val="00050695"/>
    <w:rsid w:val="000508F2"/>
    <w:rsid w:val="000508FB"/>
    <w:rsid w:val="000521AD"/>
    <w:rsid w:val="000539C7"/>
    <w:rsid w:val="0005404B"/>
    <w:rsid w:val="000545D6"/>
    <w:rsid w:val="00055565"/>
    <w:rsid w:val="00055679"/>
    <w:rsid w:val="00060723"/>
    <w:rsid w:val="000616EB"/>
    <w:rsid w:val="000618CA"/>
    <w:rsid w:val="0006489F"/>
    <w:rsid w:val="000669BE"/>
    <w:rsid w:val="0006723F"/>
    <w:rsid w:val="000719A9"/>
    <w:rsid w:val="00072263"/>
    <w:rsid w:val="00072F19"/>
    <w:rsid w:val="0007346E"/>
    <w:rsid w:val="00073E9F"/>
    <w:rsid w:val="000746D9"/>
    <w:rsid w:val="00075F01"/>
    <w:rsid w:val="000774ED"/>
    <w:rsid w:val="000777E6"/>
    <w:rsid w:val="00081F6A"/>
    <w:rsid w:val="00083814"/>
    <w:rsid w:val="00083CE3"/>
    <w:rsid w:val="00084590"/>
    <w:rsid w:val="0008496A"/>
    <w:rsid w:val="00086E69"/>
    <w:rsid w:val="00095303"/>
    <w:rsid w:val="00095B94"/>
    <w:rsid w:val="000A2326"/>
    <w:rsid w:val="000A3CB3"/>
    <w:rsid w:val="000A54A6"/>
    <w:rsid w:val="000A5583"/>
    <w:rsid w:val="000A575A"/>
    <w:rsid w:val="000A6BE0"/>
    <w:rsid w:val="000B0229"/>
    <w:rsid w:val="000B1302"/>
    <w:rsid w:val="000B145B"/>
    <w:rsid w:val="000B1C5D"/>
    <w:rsid w:val="000B2441"/>
    <w:rsid w:val="000B2F5E"/>
    <w:rsid w:val="000B45D5"/>
    <w:rsid w:val="000B5092"/>
    <w:rsid w:val="000B538A"/>
    <w:rsid w:val="000B6827"/>
    <w:rsid w:val="000C0580"/>
    <w:rsid w:val="000C12F2"/>
    <w:rsid w:val="000C1925"/>
    <w:rsid w:val="000C27EE"/>
    <w:rsid w:val="000C323E"/>
    <w:rsid w:val="000C5C2B"/>
    <w:rsid w:val="000C5F14"/>
    <w:rsid w:val="000C717C"/>
    <w:rsid w:val="000D1C44"/>
    <w:rsid w:val="000D571F"/>
    <w:rsid w:val="000D6FDE"/>
    <w:rsid w:val="000D790A"/>
    <w:rsid w:val="000D7CD3"/>
    <w:rsid w:val="000E0A39"/>
    <w:rsid w:val="000E0DEF"/>
    <w:rsid w:val="000E120F"/>
    <w:rsid w:val="000E177E"/>
    <w:rsid w:val="000E4725"/>
    <w:rsid w:val="000E7782"/>
    <w:rsid w:val="000F32D1"/>
    <w:rsid w:val="000F32D9"/>
    <w:rsid w:val="000F6731"/>
    <w:rsid w:val="000F6F4F"/>
    <w:rsid w:val="00102470"/>
    <w:rsid w:val="00103B71"/>
    <w:rsid w:val="00104896"/>
    <w:rsid w:val="001050CE"/>
    <w:rsid w:val="00105988"/>
    <w:rsid w:val="001101D4"/>
    <w:rsid w:val="00114093"/>
    <w:rsid w:val="001148D2"/>
    <w:rsid w:val="001151E2"/>
    <w:rsid w:val="0011698B"/>
    <w:rsid w:val="00120B19"/>
    <w:rsid w:val="00124678"/>
    <w:rsid w:val="00127ADA"/>
    <w:rsid w:val="00130FD1"/>
    <w:rsid w:val="00131CA8"/>
    <w:rsid w:val="0013509F"/>
    <w:rsid w:val="001350A7"/>
    <w:rsid w:val="001355CD"/>
    <w:rsid w:val="0014073A"/>
    <w:rsid w:val="00142226"/>
    <w:rsid w:val="001424C9"/>
    <w:rsid w:val="001460F8"/>
    <w:rsid w:val="00152576"/>
    <w:rsid w:val="0015270D"/>
    <w:rsid w:val="001543F1"/>
    <w:rsid w:val="00154A9C"/>
    <w:rsid w:val="0015506F"/>
    <w:rsid w:val="00155254"/>
    <w:rsid w:val="001565EA"/>
    <w:rsid w:val="001566E9"/>
    <w:rsid w:val="0016259F"/>
    <w:rsid w:val="001636A0"/>
    <w:rsid w:val="001673FD"/>
    <w:rsid w:val="00170F45"/>
    <w:rsid w:val="00173B5E"/>
    <w:rsid w:val="00176063"/>
    <w:rsid w:val="0017608F"/>
    <w:rsid w:val="00176629"/>
    <w:rsid w:val="00176E7F"/>
    <w:rsid w:val="00177FB0"/>
    <w:rsid w:val="001800D2"/>
    <w:rsid w:val="00180FB3"/>
    <w:rsid w:val="00181509"/>
    <w:rsid w:val="00181A22"/>
    <w:rsid w:val="00182115"/>
    <w:rsid w:val="00182CD8"/>
    <w:rsid w:val="001835E3"/>
    <w:rsid w:val="001840FF"/>
    <w:rsid w:val="00190122"/>
    <w:rsid w:val="001906AF"/>
    <w:rsid w:val="001907E5"/>
    <w:rsid w:val="001932E2"/>
    <w:rsid w:val="00194106"/>
    <w:rsid w:val="001943E5"/>
    <w:rsid w:val="0019490F"/>
    <w:rsid w:val="001952B9"/>
    <w:rsid w:val="001A180A"/>
    <w:rsid w:val="001A1830"/>
    <w:rsid w:val="001A1CB7"/>
    <w:rsid w:val="001A2D88"/>
    <w:rsid w:val="001A555D"/>
    <w:rsid w:val="001A65AC"/>
    <w:rsid w:val="001A7216"/>
    <w:rsid w:val="001B0125"/>
    <w:rsid w:val="001B028E"/>
    <w:rsid w:val="001B315A"/>
    <w:rsid w:val="001B41F7"/>
    <w:rsid w:val="001B42CB"/>
    <w:rsid w:val="001C0185"/>
    <w:rsid w:val="001C0812"/>
    <w:rsid w:val="001C255B"/>
    <w:rsid w:val="001C27DE"/>
    <w:rsid w:val="001C5EA4"/>
    <w:rsid w:val="001C60C0"/>
    <w:rsid w:val="001D0BD4"/>
    <w:rsid w:val="001D1099"/>
    <w:rsid w:val="001D2E3B"/>
    <w:rsid w:val="001D424E"/>
    <w:rsid w:val="001D5872"/>
    <w:rsid w:val="001D639E"/>
    <w:rsid w:val="001D6B7D"/>
    <w:rsid w:val="001D6D4F"/>
    <w:rsid w:val="001D7585"/>
    <w:rsid w:val="001E040B"/>
    <w:rsid w:val="001E0839"/>
    <w:rsid w:val="001E12A3"/>
    <w:rsid w:val="001E1D77"/>
    <w:rsid w:val="001E4353"/>
    <w:rsid w:val="001E4943"/>
    <w:rsid w:val="001F1B7F"/>
    <w:rsid w:val="001F5032"/>
    <w:rsid w:val="001F52B3"/>
    <w:rsid w:val="001F667D"/>
    <w:rsid w:val="001F6B64"/>
    <w:rsid w:val="001F6EDA"/>
    <w:rsid w:val="0020002C"/>
    <w:rsid w:val="0020199C"/>
    <w:rsid w:val="002024B4"/>
    <w:rsid w:val="0020340C"/>
    <w:rsid w:val="00204E49"/>
    <w:rsid w:val="0020508F"/>
    <w:rsid w:val="002078CC"/>
    <w:rsid w:val="00210519"/>
    <w:rsid w:val="0021186A"/>
    <w:rsid w:val="002123A6"/>
    <w:rsid w:val="0021246B"/>
    <w:rsid w:val="00214883"/>
    <w:rsid w:val="00214FC8"/>
    <w:rsid w:val="0022028F"/>
    <w:rsid w:val="0022052E"/>
    <w:rsid w:val="00222AB0"/>
    <w:rsid w:val="00223552"/>
    <w:rsid w:val="00223700"/>
    <w:rsid w:val="00223AF0"/>
    <w:rsid w:val="0022481C"/>
    <w:rsid w:val="00224E68"/>
    <w:rsid w:val="002252B7"/>
    <w:rsid w:val="0022744C"/>
    <w:rsid w:val="00227BA8"/>
    <w:rsid w:val="00227F2C"/>
    <w:rsid w:val="00232E97"/>
    <w:rsid w:val="00234B6C"/>
    <w:rsid w:val="00237185"/>
    <w:rsid w:val="00237731"/>
    <w:rsid w:val="00237EB9"/>
    <w:rsid w:val="00241166"/>
    <w:rsid w:val="00241BDC"/>
    <w:rsid w:val="00242716"/>
    <w:rsid w:val="002439CD"/>
    <w:rsid w:val="00245FB0"/>
    <w:rsid w:val="002500F1"/>
    <w:rsid w:val="00250D80"/>
    <w:rsid w:val="002518F1"/>
    <w:rsid w:val="00253D10"/>
    <w:rsid w:val="0025618E"/>
    <w:rsid w:val="00256AE5"/>
    <w:rsid w:val="0025712B"/>
    <w:rsid w:val="00260FA8"/>
    <w:rsid w:val="00261DF6"/>
    <w:rsid w:val="00262663"/>
    <w:rsid w:val="00263086"/>
    <w:rsid w:val="0026559D"/>
    <w:rsid w:val="00267570"/>
    <w:rsid w:val="00270669"/>
    <w:rsid w:val="0027175E"/>
    <w:rsid w:val="00275424"/>
    <w:rsid w:val="00276E5B"/>
    <w:rsid w:val="00283E1B"/>
    <w:rsid w:val="002858D0"/>
    <w:rsid w:val="00285EB3"/>
    <w:rsid w:val="00286E2E"/>
    <w:rsid w:val="0028752A"/>
    <w:rsid w:val="00287E15"/>
    <w:rsid w:val="0029050C"/>
    <w:rsid w:val="002910EA"/>
    <w:rsid w:val="002922AB"/>
    <w:rsid w:val="002940F0"/>
    <w:rsid w:val="0029505D"/>
    <w:rsid w:val="002A1313"/>
    <w:rsid w:val="002A1A7A"/>
    <w:rsid w:val="002A2054"/>
    <w:rsid w:val="002A2B78"/>
    <w:rsid w:val="002A3BAD"/>
    <w:rsid w:val="002A6ABA"/>
    <w:rsid w:val="002A7193"/>
    <w:rsid w:val="002A7D84"/>
    <w:rsid w:val="002B2449"/>
    <w:rsid w:val="002B2981"/>
    <w:rsid w:val="002B2B35"/>
    <w:rsid w:val="002B48DE"/>
    <w:rsid w:val="002B5457"/>
    <w:rsid w:val="002B66F6"/>
    <w:rsid w:val="002B6FD1"/>
    <w:rsid w:val="002B73D2"/>
    <w:rsid w:val="002C07A6"/>
    <w:rsid w:val="002C0F52"/>
    <w:rsid w:val="002C1D6B"/>
    <w:rsid w:val="002C1F32"/>
    <w:rsid w:val="002C21D6"/>
    <w:rsid w:val="002C44B0"/>
    <w:rsid w:val="002C5BEA"/>
    <w:rsid w:val="002C693E"/>
    <w:rsid w:val="002C6F75"/>
    <w:rsid w:val="002C79F0"/>
    <w:rsid w:val="002D0163"/>
    <w:rsid w:val="002D2303"/>
    <w:rsid w:val="002D2662"/>
    <w:rsid w:val="002E02AB"/>
    <w:rsid w:val="002E14C2"/>
    <w:rsid w:val="002E32BA"/>
    <w:rsid w:val="002E3E44"/>
    <w:rsid w:val="002E4744"/>
    <w:rsid w:val="002E56C8"/>
    <w:rsid w:val="002E5AAA"/>
    <w:rsid w:val="002E5F9D"/>
    <w:rsid w:val="002E7504"/>
    <w:rsid w:val="002E7726"/>
    <w:rsid w:val="002F119D"/>
    <w:rsid w:val="002F2747"/>
    <w:rsid w:val="002F31CB"/>
    <w:rsid w:val="002F6E1B"/>
    <w:rsid w:val="002F7561"/>
    <w:rsid w:val="00302311"/>
    <w:rsid w:val="00302352"/>
    <w:rsid w:val="003025DD"/>
    <w:rsid w:val="0030313F"/>
    <w:rsid w:val="003036FE"/>
    <w:rsid w:val="0030387E"/>
    <w:rsid w:val="00303C04"/>
    <w:rsid w:val="0030777A"/>
    <w:rsid w:val="003106E2"/>
    <w:rsid w:val="003117F2"/>
    <w:rsid w:val="00313EF8"/>
    <w:rsid w:val="00314EF1"/>
    <w:rsid w:val="003154A4"/>
    <w:rsid w:val="00316BEE"/>
    <w:rsid w:val="00316F06"/>
    <w:rsid w:val="0032280E"/>
    <w:rsid w:val="00323E2A"/>
    <w:rsid w:val="00325D66"/>
    <w:rsid w:val="00327DB6"/>
    <w:rsid w:val="0033087F"/>
    <w:rsid w:val="00332F2B"/>
    <w:rsid w:val="003371C2"/>
    <w:rsid w:val="00337BD7"/>
    <w:rsid w:val="00337CE0"/>
    <w:rsid w:val="00340DA0"/>
    <w:rsid w:val="00341E5D"/>
    <w:rsid w:val="00341E72"/>
    <w:rsid w:val="00342A80"/>
    <w:rsid w:val="00350561"/>
    <w:rsid w:val="00350F43"/>
    <w:rsid w:val="00352E98"/>
    <w:rsid w:val="0035305C"/>
    <w:rsid w:val="0035721C"/>
    <w:rsid w:val="00360319"/>
    <w:rsid w:val="00360C70"/>
    <w:rsid w:val="0036117A"/>
    <w:rsid w:val="00361EA1"/>
    <w:rsid w:val="00362675"/>
    <w:rsid w:val="00364328"/>
    <w:rsid w:val="003643B4"/>
    <w:rsid w:val="00364569"/>
    <w:rsid w:val="003659DE"/>
    <w:rsid w:val="00365AA5"/>
    <w:rsid w:val="003679C2"/>
    <w:rsid w:val="00367EB6"/>
    <w:rsid w:val="00370E45"/>
    <w:rsid w:val="00372D91"/>
    <w:rsid w:val="00373B70"/>
    <w:rsid w:val="00375AF5"/>
    <w:rsid w:val="0037784E"/>
    <w:rsid w:val="00377DEA"/>
    <w:rsid w:val="00377F13"/>
    <w:rsid w:val="0038102B"/>
    <w:rsid w:val="00381F6B"/>
    <w:rsid w:val="00382328"/>
    <w:rsid w:val="00382828"/>
    <w:rsid w:val="003844F4"/>
    <w:rsid w:val="003904CC"/>
    <w:rsid w:val="0039134A"/>
    <w:rsid w:val="00392843"/>
    <w:rsid w:val="00393449"/>
    <w:rsid w:val="00393BDD"/>
    <w:rsid w:val="00393F32"/>
    <w:rsid w:val="00395519"/>
    <w:rsid w:val="00395684"/>
    <w:rsid w:val="00395A50"/>
    <w:rsid w:val="00397A5E"/>
    <w:rsid w:val="003A1E7B"/>
    <w:rsid w:val="003A3355"/>
    <w:rsid w:val="003A53CD"/>
    <w:rsid w:val="003A6B8F"/>
    <w:rsid w:val="003A7212"/>
    <w:rsid w:val="003A7A41"/>
    <w:rsid w:val="003B002C"/>
    <w:rsid w:val="003B3D6D"/>
    <w:rsid w:val="003B480F"/>
    <w:rsid w:val="003B75DC"/>
    <w:rsid w:val="003C1EF4"/>
    <w:rsid w:val="003C3053"/>
    <w:rsid w:val="003D1273"/>
    <w:rsid w:val="003D1379"/>
    <w:rsid w:val="003D30ED"/>
    <w:rsid w:val="003D343C"/>
    <w:rsid w:val="003D3F97"/>
    <w:rsid w:val="003D4316"/>
    <w:rsid w:val="003D6C04"/>
    <w:rsid w:val="003D7A17"/>
    <w:rsid w:val="003E0C8D"/>
    <w:rsid w:val="003E109F"/>
    <w:rsid w:val="003E180B"/>
    <w:rsid w:val="003E33E8"/>
    <w:rsid w:val="003E3B9C"/>
    <w:rsid w:val="003E4A01"/>
    <w:rsid w:val="003E4E7D"/>
    <w:rsid w:val="003E53F8"/>
    <w:rsid w:val="003E7115"/>
    <w:rsid w:val="003F0E82"/>
    <w:rsid w:val="003F0FAD"/>
    <w:rsid w:val="003F1BED"/>
    <w:rsid w:val="003F4C42"/>
    <w:rsid w:val="003F79D6"/>
    <w:rsid w:val="003F7C7F"/>
    <w:rsid w:val="00402485"/>
    <w:rsid w:val="004028FE"/>
    <w:rsid w:val="00402D3C"/>
    <w:rsid w:val="00403981"/>
    <w:rsid w:val="00406346"/>
    <w:rsid w:val="00406E65"/>
    <w:rsid w:val="00407532"/>
    <w:rsid w:val="004077AC"/>
    <w:rsid w:val="004108EB"/>
    <w:rsid w:val="00411545"/>
    <w:rsid w:val="004131FA"/>
    <w:rsid w:val="0041416E"/>
    <w:rsid w:val="00416DF7"/>
    <w:rsid w:val="00417C6A"/>
    <w:rsid w:val="00430A6A"/>
    <w:rsid w:val="00433215"/>
    <w:rsid w:val="00434318"/>
    <w:rsid w:val="0043632E"/>
    <w:rsid w:val="00436A0B"/>
    <w:rsid w:val="004376D8"/>
    <w:rsid w:val="00441962"/>
    <w:rsid w:val="0044374D"/>
    <w:rsid w:val="00450038"/>
    <w:rsid w:val="004509B6"/>
    <w:rsid w:val="00451880"/>
    <w:rsid w:val="00453052"/>
    <w:rsid w:val="00456905"/>
    <w:rsid w:val="00457103"/>
    <w:rsid w:val="004633CA"/>
    <w:rsid w:val="00464495"/>
    <w:rsid w:val="00470D95"/>
    <w:rsid w:val="004711E6"/>
    <w:rsid w:val="00471810"/>
    <w:rsid w:val="004723CD"/>
    <w:rsid w:val="00472672"/>
    <w:rsid w:val="004730B4"/>
    <w:rsid w:val="00473379"/>
    <w:rsid w:val="00473FDD"/>
    <w:rsid w:val="004765FB"/>
    <w:rsid w:val="00476D87"/>
    <w:rsid w:val="004806B4"/>
    <w:rsid w:val="00481EA2"/>
    <w:rsid w:val="0048266D"/>
    <w:rsid w:val="00483B76"/>
    <w:rsid w:val="00484ED3"/>
    <w:rsid w:val="00487DAF"/>
    <w:rsid w:val="004916B7"/>
    <w:rsid w:val="0049232B"/>
    <w:rsid w:val="00493DA1"/>
    <w:rsid w:val="004A05DD"/>
    <w:rsid w:val="004A1937"/>
    <w:rsid w:val="004A2F5F"/>
    <w:rsid w:val="004A3E72"/>
    <w:rsid w:val="004A3F18"/>
    <w:rsid w:val="004A456E"/>
    <w:rsid w:val="004A7384"/>
    <w:rsid w:val="004B055D"/>
    <w:rsid w:val="004B09F7"/>
    <w:rsid w:val="004B0FB9"/>
    <w:rsid w:val="004B10B7"/>
    <w:rsid w:val="004B33E9"/>
    <w:rsid w:val="004B5005"/>
    <w:rsid w:val="004B54FD"/>
    <w:rsid w:val="004B61FB"/>
    <w:rsid w:val="004C18E3"/>
    <w:rsid w:val="004C56A8"/>
    <w:rsid w:val="004C6D61"/>
    <w:rsid w:val="004D1BF7"/>
    <w:rsid w:val="004D4497"/>
    <w:rsid w:val="004E0281"/>
    <w:rsid w:val="004E09C1"/>
    <w:rsid w:val="004E15F1"/>
    <w:rsid w:val="004E16CE"/>
    <w:rsid w:val="004E2197"/>
    <w:rsid w:val="004E2B37"/>
    <w:rsid w:val="004E2B41"/>
    <w:rsid w:val="004E402F"/>
    <w:rsid w:val="004E7B10"/>
    <w:rsid w:val="004F076E"/>
    <w:rsid w:val="004F2799"/>
    <w:rsid w:val="004F7196"/>
    <w:rsid w:val="00500DC3"/>
    <w:rsid w:val="005018AF"/>
    <w:rsid w:val="00504159"/>
    <w:rsid w:val="005047A2"/>
    <w:rsid w:val="00505D52"/>
    <w:rsid w:val="00506525"/>
    <w:rsid w:val="0050672C"/>
    <w:rsid w:val="00506F67"/>
    <w:rsid w:val="0050714C"/>
    <w:rsid w:val="00513B58"/>
    <w:rsid w:val="005148D5"/>
    <w:rsid w:val="0052064C"/>
    <w:rsid w:val="00520FAB"/>
    <w:rsid w:val="00520FE0"/>
    <w:rsid w:val="00521C03"/>
    <w:rsid w:val="00523B35"/>
    <w:rsid w:val="00524457"/>
    <w:rsid w:val="00536347"/>
    <w:rsid w:val="005368CE"/>
    <w:rsid w:val="00541289"/>
    <w:rsid w:val="00541323"/>
    <w:rsid w:val="00541828"/>
    <w:rsid w:val="00541E8E"/>
    <w:rsid w:val="00543D68"/>
    <w:rsid w:val="00544978"/>
    <w:rsid w:val="005461BC"/>
    <w:rsid w:val="00546CA0"/>
    <w:rsid w:val="00547441"/>
    <w:rsid w:val="00551A85"/>
    <w:rsid w:val="00552038"/>
    <w:rsid w:val="00552133"/>
    <w:rsid w:val="00552790"/>
    <w:rsid w:val="00553649"/>
    <w:rsid w:val="00553FE1"/>
    <w:rsid w:val="00554BE8"/>
    <w:rsid w:val="00555A44"/>
    <w:rsid w:val="005564CE"/>
    <w:rsid w:val="005578E5"/>
    <w:rsid w:val="00557930"/>
    <w:rsid w:val="00557956"/>
    <w:rsid w:val="00561DDF"/>
    <w:rsid w:val="0056725C"/>
    <w:rsid w:val="00567F73"/>
    <w:rsid w:val="00570055"/>
    <w:rsid w:val="00570D78"/>
    <w:rsid w:val="00574236"/>
    <w:rsid w:val="00575E15"/>
    <w:rsid w:val="00576272"/>
    <w:rsid w:val="005819AD"/>
    <w:rsid w:val="00582248"/>
    <w:rsid w:val="00584D16"/>
    <w:rsid w:val="005860F4"/>
    <w:rsid w:val="0058697B"/>
    <w:rsid w:val="00592D35"/>
    <w:rsid w:val="00593455"/>
    <w:rsid w:val="00593853"/>
    <w:rsid w:val="00595943"/>
    <w:rsid w:val="00597D9E"/>
    <w:rsid w:val="005A0555"/>
    <w:rsid w:val="005A197D"/>
    <w:rsid w:val="005A216B"/>
    <w:rsid w:val="005A77D9"/>
    <w:rsid w:val="005B253E"/>
    <w:rsid w:val="005B3FB7"/>
    <w:rsid w:val="005B4725"/>
    <w:rsid w:val="005C1404"/>
    <w:rsid w:val="005C5733"/>
    <w:rsid w:val="005D1761"/>
    <w:rsid w:val="005D1AAD"/>
    <w:rsid w:val="005D2454"/>
    <w:rsid w:val="005D4045"/>
    <w:rsid w:val="005D44C6"/>
    <w:rsid w:val="005D4F58"/>
    <w:rsid w:val="005D5D66"/>
    <w:rsid w:val="005D7A22"/>
    <w:rsid w:val="005D7B90"/>
    <w:rsid w:val="005E0A33"/>
    <w:rsid w:val="005E15C3"/>
    <w:rsid w:val="005E68D9"/>
    <w:rsid w:val="005E6A87"/>
    <w:rsid w:val="005E7AC4"/>
    <w:rsid w:val="005F0CF9"/>
    <w:rsid w:val="005F12E9"/>
    <w:rsid w:val="005F2162"/>
    <w:rsid w:val="0060071D"/>
    <w:rsid w:val="006010A6"/>
    <w:rsid w:val="00601C7D"/>
    <w:rsid w:val="00602300"/>
    <w:rsid w:val="00602F4B"/>
    <w:rsid w:val="006031CD"/>
    <w:rsid w:val="0060479D"/>
    <w:rsid w:val="00605309"/>
    <w:rsid w:val="00607574"/>
    <w:rsid w:val="00610CFC"/>
    <w:rsid w:val="00612B5D"/>
    <w:rsid w:val="0061307C"/>
    <w:rsid w:val="00617928"/>
    <w:rsid w:val="006225A6"/>
    <w:rsid w:val="006226A7"/>
    <w:rsid w:val="0063104E"/>
    <w:rsid w:val="00632898"/>
    <w:rsid w:val="006342FE"/>
    <w:rsid w:val="00641287"/>
    <w:rsid w:val="00642A68"/>
    <w:rsid w:val="00643114"/>
    <w:rsid w:val="006439BF"/>
    <w:rsid w:val="00645B98"/>
    <w:rsid w:val="00646BA4"/>
    <w:rsid w:val="0065051A"/>
    <w:rsid w:val="0065492D"/>
    <w:rsid w:val="00654932"/>
    <w:rsid w:val="0065545A"/>
    <w:rsid w:val="006575B5"/>
    <w:rsid w:val="00660B92"/>
    <w:rsid w:val="0066205E"/>
    <w:rsid w:val="00663621"/>
    <w:rsid w:val="0066429B"/>
    <w:rsid w:val="00664F93"/>
    <w:rsid w:val="00665C78"/>
    <w:rsid w:val="00666D18"/>
    <w:rsid w:val="00667D47"/>
    <w:rsid w:val="006703AB"/>
    <w:rsid w:val="00673055"/>
    <w:rsid w:val="00674D58"/>
    <w:rsid w:val="00675FA3"/>
    <w:rsid w:val="006804A4"/>
    <w:rsid w:val="00684A1A"/>
    <w:rsid w:val="00685534"/>
    <w:rsid w:val="00687157"/>
    <w:rsid w:val="00687666"/>
    <w:rsid w:val="00690549"/>
    <w:rsid w:val="0069204E"/>
    <w:rsid w:val="006920D2"/>
    <w:rsid w:val="006925E3"/>
    <w:rsid w:val="00693ADC"/>
    <w:rsid w:val="00694D7B"/>
    <w:rsid w:val="00697B78"/>
    <w:rsid w:val="006A4982"/>
    <w:rsid w:val="006A5271"/>
    <w:rsid w:val="006A5AA9"/>
    <w:rsid w:val="006A7503"/>
    <w:rsid w:val="006A7F3D"/>
    <w:rsid w:val="006B0785"/>
    <w:rsid w:val="006B10A8"/>
    <w:rsid w:val="006B2FF8"/>
    <w:rsid w:val="006B3759"/>
    <w:rsid w:val="006B4AEE"/>
    <w:rsid w:val="006B5421"/>
    <w:rsid w:val="006B62DE"/>
    <w:rsid w:val="006C0317"/>
    <w:rsid w:val="006C064F"/>
    <w:rsid w:val="006C1D87"/>
    <w:rsid w:val="006C4C90"/>
    <w:rsid w:val="006C4E1E"/>
    <w:rsid w:val="006C4FEE"/>
    <w:rsid w:val="006C57D7"/>
    <w:rsid w:val="006C5EC5"/>
    <w:rsid w:val="006C5EFF"/>
    <w:rsid w:val="006C6453"/>
    <w:rsid w:val="006D27DB"/>
    <w:rsid w:val="006D2838"/>
    <w:rsid w:val="006D36C6"/>
    <w:rsid w:val="006D3BA4"/>
    <w:rsid w:val="006D4478"/>
    <w:rsid w:val="006D5FFE"/>
    <w:rsid w:val="006D737A"/>
    <w:rsid w:val="006D7413"/>
    <w:rsid w:val="006E15F2"/>
    <w:rsid w:val="006E25F2"/>
    <w:rsid w:val="006E50B9"/>
    <w:rsid w:val="006E5A0B"/>
    <w:rsid w:val="006E61C6"/>
    <w:rsid w:val="006E65E3"/>
    <w:rsid w:val="006F00CA"/>
    <w:rsid w:val="006F11EC"/>
    <w:rsid w:val="006F1E0D"/>
    <w:rsid w:val="006F3E83"/>
    <w:rsid w:val="006F5202"/>
    <w:rsid w:val="006F547A"/>
    <w:rsid w:val="0070149F"/>
    <w:rsid w:val="00704DB2"/>
    <w:rsid w:val="00704FEB"/>
    <w:rsid w:val="00706290"/>
    <w:rsid w:val="0070667F"/>
    <w:rsid w:val="00707416"/>
    <w:rsid w:val="00707E4B"/>
    <w:rsid w:val="00712096"/>
    <w:rsid w:val="007127BB"/>
    <w:rsid w:val="00712804"/>
    <w:rsid w:val="00712EDC"/>
    <w:rsid w:val="00713C82"/>
    <w:rsid w:val="00716756"/>
    <w:rsid w:val="00720D2C"/>
    <w:rsid w:val="007212AB"/>
    <w:rsid w:val="0072227F"/>
    <w:rsid w:val="00722ECF"/>
    <w:rsid w:val="007242C8"/>
    <w:rsid w:val="00724328"/>
    <w:rsid w:val="007274D1"/>
    <w:rsid w:val="00730738"/>
    <w:rsid w:val="00731ECB"/>
    <w:rsid w:val="00731FB7"/>
    <w:rsid w:val="00732018"/>
    <w:rsid w:val="007327C7"/>
    <w:rsid w:val="00732E81"/>
    <w:rsid w:val="0073564E"/>
    <w:rsid w:val="00735AED"/>
    <w:rsid w:val="0073631B"/>
    <w:rsid w:val="007371F8"/>
    <w:rsid w:val="0073730D"/>
    <w:rsid w:val="00746D47"/>
    <w:rsid w:val="00747087"/>
    <w:rsid w:val="007510B0"/>
    <w:rsid w:val="00752F2B"/>
    <w:rsid w:val="007567D1"/>
    <w:rsid w:val="00757F89"/>
    <w:rsid w:val="00762CA6"/>
    <w:rsid w:val="00767C41"/>
    <w:rsid w:val="00780F47"/>
    <w:rsid w:val="00782111"/>
    <w:rsid w:val="00782EC9"/>
    <w:rsid w:val="00785EC1"/>
    <w:rsid w:val="00797AC7"/>
    <w:rsid w:val="007A0BB1"/>
    <w:rsid w:val="007A198A"/>
    <w:rsid w:val="007A1EFE"/>
    <w:rsid w:val="007A2064"/>
    <w:rsid w:val="007A36C4"/>
    <w:rsid w:val="007A4AB9"/>
    <w:rsid w:val="007A687C"/>
    <w:rsid w:val="007A7249"/>
    <w:rsid w:val="007B01B2"/>
    <w:rsid w:val="007B3331"/>
    <w:rsid w:val="007B3607"/>
    <w:rsid w:val="007C067D"/>
    <w:rsid w:val="007C27C1"/>
    <w:rsid w:val="007C2B94"/>
    <w:rsid w:val="007C2FFB"/>
    <w:rsid w:val="007C38AA"/>
    <w:rsid w:val="007C4722"/>
    <w:rsid w:val="007C5C7F"/>
    <w:rsid w:val="007C775D"/>
    <w:rsid w:val="007D1ED1"/>
    <w:rsid w:val="007D1FF4"/>
    <w:rsid w:val="007D4474"/>
    <w:rsid w:val="007D6B54"/>
    <w:rsid w:val="007E1577"/>
    <w:rsid w:val="007E234F"/>
    <w:rsid w:val="007E50AA"/>
    <w:rsid w:val="007E5311"/>
    <w:rsid w:val="007E578B"/>
    <w:rsid w:val="007E7C46"/>
    <w:rsid w:val="007F1574"/>
    <w:rsid w:val="007F15E9"/>
    <w:rsid w:val="007F17CC"/>
    <w:rsid w:val="007F39E5"/>
    <w:rsid w:val="007F3AA3"/>
    <w:rsid w:val="007F3C02"/>
    <w:rsid w:val="007F481E"/>
    <w:rsid w:val="007F67B7"/>
    <w:rsid w:val="008001A7"/>
    <w:rsid w:val="0080175D"/>
    <w:rsid w:val="00801997"/>
    <w:rsid w:val="00802EE2"/>
    <w:rsid w:val="00803FE8"/>
    <w:rsid w:val="00806EC3"/>
    <w:rsid w:val="00807306"/>
    <w:rsid w:val="00807641"/>
    <w:rsid w:val="00810780"/>
    <w:rsid w:val="008121CB"/>
    <w:rsid w:val="00813807"/>
    <w:rsid w:val="00813835"/>
    <w:rsid w:val="00814395"/>
    <w:rsid w:val="00815673"/>
    <w:rsid w:val="008157DC"/>
    <w:rsid w:val="00817322"/>
    <w:rsid w:val="00817FA2"/>
    <w:rsid w:val="00820706"/>
    <w:rsid w:val="00821454"/>
    <w:rsid w:val="00822873"/>
    <w:rsid w:val="0082504D"/>
    <w:rsid w:val="00825DC7"/>
    <w:rsid w:val="00826D46"/>
    <w:rsid w:val="0082756F"/>
    <w:rsid w:val="00830B44"/>
    <w:rsid w:val="0083307F"/>
    <w:rsid w:val="00834743"/>
    <w:rsid w:val="00834E95"/>
    <w:rsid w:val="008359A0"/>
    <w:rsid w:val="008412F3"/>
    <w:rsid w:val="008434B9"/>
    <w:rsid w:val="00844598"/>
    <w:rsid w:val="00846E7D"/>
    <w:rsid w:val="0085019B"/>
    <w:rsid w:val="00850655"/>
    <w:rsid w:val="00851F98"/>
    <w:rsid w:val="008523FB"/>
    <w:rsid w:val="008551A9"/>
    <w:rsid w:val="00855638"/>
    <w:rsid w:val="00855A72"/>
    <w:rsid w:val="00860AF8"/>
    <w:rsid w:val="008613F3"/>
    <w:rsid w:val="0086272B"/>
    <w:rsid w:val="00862815"/>
    <w:rsid w:val="00864C94"/>
    <w:rsid w:val="00864E68"/>
    <w:rsid w:val="008655A5"/>
    <w:rsid w:val="00865D99"/>
    <w:rsid w:val="00867A9D"/>
    <w:rsid w:val="008702DA"/>
    <w:rsid w:val="00870E78"/>
    <w:rsid w:val="008723B3"/>
    <w:rsid w:val="008736BF"/>
    <w:rsid w:val="008738A6"/>
    <w:rsid w:val="00875111"/>
    <w:rsid w:val="00875170"/>
    <w:rsid w:val="0087561F"/>
    <w:rsid w:val="00881617"/>
    <w:rsid w:val="008816B1"/>
    <w:rsid w:val="00883B5B"/>
    <w:rsid w:val="00885894"/>
    <w:rsid w:val="0088690C"/>
    <w:rsid w:val="008877A0"/>
    <w:rsid w:val="0089026E"/>
    <w:rsid w:val="00890BA5"/>
    <w:rsid w:val="00893006"/>
    <w:rsid w:val="008938F5"/>
    <w:rsid w:val="00893E62"/>
    <w:rsid w:val="008955D6"/>
    <w:rsid w:val="008965E0"/>
    <w:rsid w:val="008A0401"/>
    <w:rsid w:val="008A43B8"/>
    <w:rsid w:val="008A5D60"/>
    <w:rsid w:val="008A6206"/>
    <w:rsid w:val="008A7B41"/>
    <w:rsid w:val="008B1B46"/>
    <w:rsid w:val="008B1E3A"/>
    <w:rsid w:val="008B2AFD"/>
    <w:rsid w:val="008B5FAF"/>
    <w:rsid w:val="008B6486"/>
    <w:rsid w:val="008B6D86"/>
    <w:rsid w:val="008B71DD"/>
    <w:rsid w:val="008B734C"/>
    <w:rsid w:val="008C29C3"/>
    <w:rsid w:val="008C5934"/>
    <w:rsid w:val="008C5A2D"/>
    <w:rsid w:val="008C5F66"/>
    <w:rsid w:val="008C6469"/>
    <w:rsid w:val="008C78D6"/>
    <w:rsid w:val="008D02EF"/>
    <w:rsid w:val="008D3CB0"/>
    <w:rsid w:val="008D5210"/>
    <w:rsid w:val="008D6C11"/>
    <w:rsid w:val="008D712B"/>
    <w:rsid w:val="008D7498"/>
    <w:rsid w:val="008D7CC1"/>
    <w:rsid w:val="008D7D17"/>
    <w:rsid w:val="008E0490"/>
    <w:rsid w:val="008E206B"/>
    <w:rsid w:val="008E34A0"/>
    <w:rsid w:val="008E4B86"/>
    <w:rsid w:val="008E5119"/>
    <w:rsid w:val="008E5D60"/>
    <w:rsid w:val="008E746F"/>
    <w:rsid w:val="008F0C0D"/>
    <w:rsid w:val="008F405E"/>
    <w:rsid w:val="008F4137"/>
    <w:rsid w:val="008F4CC8"/>
    <w:rsid w:val="008F64D4"/>
    <w:rsid w:val="008F701C"/>
    <w:rsid w:val="00902702"/>
    <w:rsid w:val="0090362B"/>
    <w:rsid w:val="0090705A"/>
    <w:rsid w:val="00910E78"/>
    <w:rsid w:val="009116D6"/>
    <w:rsid w:val="009128DC"/>
    <w:rsid w:val="00914AE3"/>
    <w:rsid w:val="0091656B"/>
    <w:rsid w:val="00920A3B"/>
    <w:rsid w:val="00922202"/>
    <w:rsid w:val="009230B5"/>
    <w:rsid w:val="0092325E"/>
    <w:rsid w:val="009272AB"/>
    <w:rsid w:val="009273B6"/>
    <w:rsid w:val="009305CE"/>
    <w:rsid w:val="00931DD2"/>
    <w:rsid w:val="00937284"/>
    <w:rsid w:val="009418B0"/>
    <w:rsid w:val="009422BC"/>
    <w:rsid w:val="009431A0"/>
    <w:rsid w:val="00944545"/>
    <w:rsid w:val="009449CA"/>
    <w:rsid w:val="00945C75"/>
    <w:rsid w:val="00945D73"/>
    <w:rsid w:val="0094654D"/>
    <w:rsid w:val="00946777"/>
    <w:rsid w:val="00946BD2"/>
    <w:rsid w:val="00954487"/>
    <w:rsid w:val="009558A4"/>
    <w:rsid w:val="009570E6"/>
    <w:rsid w:val="0095731B"/>
    <w:rsid w:val="00957757"/>
    <w:rsid w:val="00960B76"/>
    <w:rsid w:val="009613DB"/>
    <w:rsid w:val="00962248"/>
    <w:rsid w:val="00962CB5"/>
    <w:rsid w:val="00964DAA"/>
    <w:rsid w:val="0097470A"/>
    <w:rsid w:val="0097602F"/>
    <w:rsid w:val="00976B87"/>
    <w:rsid w:val="0097732F"/>
    <w:rsid w:val="00980D7C"/>
    <w:rsid w:val="009833F3"/>
    <w:rsid w:val="00984709"/>
    <w:rsid w:val="00987299"/>
    <w:rsid w:val="009902F2"/>
    <w:rsid w:val="00991E9A"/>
    <w:rsid w:val="00993A20"/>
    <w:rsid w:val="00994235"/>
    <w:rsid w:val="009943DF"/>
    <w:rsid w:val="009968FE"/>
    <w:rsid w:val="00997312"/>
    <w:rsid w:val="009A3588"/>
    <w:rsid w:val="009A4050"/>
    <w:rsid w:val="009A549C"/>
    <w:rsid w:val="009A636A"/>
    <w:rsid w:val="009A780D"/>
    <w:rsid w:val="009B13B4"/>
    <w:rsid w:val="009B3A88"/>
    <w:rsid w:val="009B4436"/>
    <w:rsid w:val="009B5418"/>
    <w:rsid w:val="009C01E1"/>
    <w:rsid w:val="009C4280"/>
    <w:rsid w:val="009C4302"/>
    <w:rsid w:val="009C5B73"/>
    <w:rsid w:val="009D04AD"/>
    <w:rsid w:val="009D0D2E"/>
    <w:rsid w:val="009D10E0"/>
    <w:rsid w:val="009D1B59"/>
    <w:rsid w:val="009D1FBB"/>
    <w:rsid w:val="009D3F69"/>
    <w:rsid w:val="009D42DD"/>
    <w:rsid w:val="009E0CC5"/>
    <w:rsid w:val="009E0DFD"/>
    <w:rsid w:val="009E0EF4"/>
    <w:rsid w:val="009E14E9"/>
    <w:rsid w:val="009E26E9"/>
    <w:rsid w:val="009E2FA9"/>
    <w:rsid w:val="009E5194"/>
    <w:rsid w:val="009E6445"/>
    <w:rsid w:val="009E6F8C"/>
    <w:rsid w:val="009F1DF2"/>
    <w:rsid w:val="009F3083"/>
    <w:rsid w:val="009F3EFD"/>
    <w:rsid w:val="009F5E84"/>
    <w:rsid w:val="00A01C6F"/>
    <w:rsid w:val="00A01DAB"/>
    <w:rsid w:val="00A03262"/>
    <w:rsid w:val="00A03E85"/>
    <w:rsid w:val="00A049C9"/>
    <w:rsid w:val="00A05247"/>
    <w:rsid w:val="00A058E1"/>
    <w:rsid w:val="00A06D8E"/>
    <w:rsid w:val="00A110B8"/>
    <w:rsid w:val="00A11721"/>
    <w:rsid w:val="00A11853"/>
    <w:rsid w:val="00A11943"/>
    <w:rsid w:val="00A1229C"/>
    <w:rsid w:val="00A12B5B"/>
    <w:rsid w:val="00A13DD1"/>
    <w:rsid w:val="00A1484D"/>
    <w:rsid w:val="00A151F5"/>
    <w:rsid w:val="00A15FDE"/>
    <w:rsid w:val="00A16AEC"/>
    <w:rsid w:val="00A207D1"/>
    <w:rsid w:val="00A226C3"/>
    <w:rsid w:val="00A33BAE"/>
    <w:rsid w:val="00A350BA"/>
    <w:rsid w:val="00A356DE"/>
    <w:rsid w:val="00A42303"/>
    <w:rsid w:val="00A470A0"/>
    <w:rsid w:val="00A511F6"/>
    <w:rsid w:val="00A52D0D"/>
    <w:rsid w:val="00A6254B"/>
    <w:rsid w:val="00A641D2"/>
    <w:rsid w:val="00A647D2"/>
    <w:rsid w:val="00A65E00"/>
    <w:rsid w:val="00A704FE"/>
    <w:rsid w:val="00A712F2"/>
    <w:rsid w:val="00A724B6"/>
    <w:rsid w:val="00A7291B"/>
    <w:rsid w:val="00A72B7E"/>
    <w:rsid w:val="00A73108"/>
    <w:rsid w:val="00A73516"/>
    <w:rsid w:val="00A7474E"/>
    <w:rsid w:val="00A74D74"/>
    <w:rsid w:val="00A74E46"/>
    <w:rsid w:val="00A764CA"/>
    <w:rsid w:val="00A76B3D"/>
    <w:rsid w:val="00A80572"/>
    <w:rsid w:val="00A81F8B"/>
    <w:rsid w:val="00A83FD3"/>
    <w:rsid w:val="00A86B5E"/>
    <w:rsid w:val="00A87B7E"/>
    <w:rsid w:val="00A913DA"/>
    <w:rsid w:val="00A929E8"/>
    <w:rsid w:val="00A93B5F"/>
    <w:rsid w:val="00A97F96"/>
    <w:rsid w:val="00AA13FB"/>
    <w:rsid w:val="00AA3685"/>
    <w:rsid w:val="00AA4893"/>
    <w:rsid w:val="00AB0CED"/>
    <w:rsid w:val="00AB1AD8"/>
    <w:rsid w:val="00AB2D98"/>
    <w:rsid w:val="00AB2E91"/>
    <w:rsid w:val="00AB4A4B"/>
    <w:rsid w:val="00AB5B04"/>
    <w:rsid w:val="00AB5B08"/>
    <w:rsid w:val="00AB5E1A"/>
    <w:rsid w:val="00AB64CE"/>
    <w:rsid w:val="00AB6F18"/>
    <w:rsid w:val="00AC0371"/>
    <w:rsid w:val="00AC04D5"/>
    <w:rsid w:val="00AC2BB1"/>
    <w:rsid w:val="00AC3393"/>
    <w:rsid w:val="00AC3E6A"/>
    <w:rsid w:val="00AC634C"/>
    <w:rsid w:val="00AC7EDC"/>
    <w:rsid w:val="00AD0181"/>
    <w:rsid w:val="00AD183C"/>
    <w:rsid w:val="00AD33F0"/>
    <w:rsid w:val="00AD4590"/>
    <w:rsid w:val="00AD46A7"/>
    <w:rsid w:val="00AD6B3C"/>
    <w:rsid w:val="00AD7626"/>
    <w:rsid w:val="00AD7AE0"/>
    <w:rsid w:val="00AE0498"/>
    <w:rsid w:val="00AE1930"/>
    <w:rsid w:val="00AE19F0"/>
    <w:rsid w:val="00AE1D72"/>
    <w:rsid w:val="00AE3D72"/>
    <w:rsid w:val="00AE6549"/>
    <w:rsid w:val="00AE66DA"/>
    <w:rsid w:val="00AF247D"/>
    <w:rsid w:val="00AF4B0D"/>
    <w:rsid w:val="00AF7790"/>
    <w:rsid w:val="00B00734"/>
    <w:rsid w:val="00B026FB"/>
    <w:rsid w:val="00B046F5"/>
    <w:rsid w:val="00B04B48"/>
    <w:rsid w:val="00B05251"/>
    <w:rsid w:val="00B058AF"/>
    <w:rsid w:val="00B05A85"/>
    <w:rsid w:val="00B05C3A"/>
    <w:rsid w:val="00B06BB7"/>
    <w:rsid w:val="00B10445"/>
    <w:rsid w:val="00B1099F"/>
    <w:rsid w:val="00B10A91"/>
    <w:rsid w:val="00B1193B"/>
    <w:rsid w:val="00B14C5F"/>
    <w:rsid w:val="00B15128"/>
    <w:rsid w:val="00B15A7F"/>
    <w:rsid w:val="00B164EF"/>
    <w:rsid w:val="00B1684F"/>
    <w:rsid w:val="00B176D9"/>
    <w:rsid w:val="00B21F65"/>
    <w:rsid w:val="00B23810"/>
    <w:rsid w:val="00B245F6"/>
    <w:rsid w:val="00B24FB2"/>
    <w:rsid w:val="00B25B8A"/>
    <w:rsid w:val="00B264B1"/>
    <w:rsid w:val="00B26841"/>
    <w:rsid w:val="00B26F40"/>
    <w:rsid w:val="00B31D60"/>
    <w:rsid w:val="00B345B3"/>
    <w:rsid w:val="00B36D28"/>
    <w:rsid w:val="00B36F9F"/>
    <w:rsid w:val="00B4034C"/>
    <w:rsid w:val="00B407DA"/>
    <w:rsid w:val="00B422AF"/>
    <w:rsid w:val="00B43E6A"/>
    <w:rsid w:val="00B44322"/>
    <w:rsid w:val="00B44363"/>
    <w:rsid w:val="00B44704"/>
    <w:rsid w:val="00B44E46"/>
    <w:rsid w:val="00B51A05"/>
    <w:rsid w:val="00B538A9"/>
    <w:rsid w:val="00B55A12"/>
    <w:rsid w:val="00B61600"/>
    <w:rsid w:val="00B63167"/>
    <w:rsid w:val="00B63F1A"/>
    <w:rsid w:val="00B64DFC"/>
    <w:rsid w:val="00B65B70"/>
    <w:rsid w:val="00B6705C"/>
    <w:rsid w:val="00B705D2"/>
    <w:rsid w:val="00B70C76"/>
    <w:rsid w:val="00B71B2C"/>
    <w:rsid w:val="00B72E3A"/>
    <w:rsid w:val="00B75DA0"/>
    <w:rsid w:val="00B77141"/>
    <w:rsid w:val="00B800D1"/>
    <w:rsid w:val="00B8071C"/>
    <w:rsid w:val="00B82488"/>
    <w:rsid w:val="00B829D0"/>
    <w:rsid w:val="00B83E3D"/>
    <w:rsid w:val="00B8553A"/>
    <w:rsid w:val="00B85636"/>
    <w:rsid w:val="00B85B3A"/>
    <w:rsid w:val="00B87BDB"/>
    <w:rsid w:val="00B90D3B"/>
    <w:rsid w:val="00B92048"/>
    <w:rsid w:val="00B92412"/>
    <w:rsid w:val="00B94703"/>
    <w:rsid w:val="00B94A6E"/>
    <w:rsid w:val="00B97A40"/>
    <w:rsid w:val="00B97CF3"/>
    <w:rsid w:val="00B97F3D"/>
    <w:rsid w:val="00BA16D1"/>
    <w:rsid w:val="00BA2866"/>
    <w:rsid w:val="00BA5363"/>
    <w:rsid w:val="00BA5791"/>
    <w:rsid w:val="00BA68D3"/>
    <w:rsid w:val="00BA7519"/>
    <w:rsid w:val="00BB1F37"/>
    <w:rsid w:val="00BB227F"/>
    <w:rsid w:val="00BB2F41"/>
    <w:rsid w:val="00BB367D"/>
    <w:rsid w:val="00BB43EF"/>
    <w:rsid w:val="00BB5185"/>
    <w:rsid w:val="00BB5981"/>
    <w:rsid w:val="00BC3734"/>
    <w:rsid w:val="00BC45D0"/>
    <w:rsid w:val="00BD05EA"/>
    <w:rsid w:val="00BD0797"/>
    <w:rsid w:val="00BD24B2"/>
    <w:rsid w:val="00BD42ED"/>
    <w:rsid w:val="00BD6082"/>
    <w:rsid w:val="00BD793B"/>
    <w:rsid w:val="00BE0E3B"/>
    <w:rsid w:val="00BE16B1"/>
    <w:rsid w:val="00BE2B3A"/>
    <w:rsid w:val="00BE39CB"/>
    <w:rsid w:val="00BE4145"/>
    <w:rsid w:val="00BE7013"/>
    <w:rsid w:val="00BF15DA"/>
    <w:rsid w:val="00BF34CA"/>
    <w:rsid w:val="00BF6C38"/>
    <w:rsid w:val="00BF78A0"/>
    <w:rsid w:val="00BF7992"/>
    <w:rsid w:val="00C00368"/>
    <w:rsid w:val="00C018A1"/>
    <w:rsid w:val="00C05C46"/>
    <w:rsid w:val="00C05DF2"/>
    <w:rsid w:val="00C0695F"/>
    <w:rsid w:val="00C072F1"/>
    <w:rsid w:val="00C114AB"/>
    <w:rsid w:val="00C125B0"/>
    <w:rsid w:val="00C12DBE"/>
    <w:rsid w:val="00C13D90"/>
    <w:rsid w:val="00C1571D"/>
    <w:rsid w:val="00C161A8"/>
    <w:rsid w:val="00C25CC4"/>
    <w:rsid w:val="00C26285"/>
    <w:rsid w:val="00C318D5"/>
    <w:rsid w:val="00C32ADD"/>
    <w:rsid w:val="00C3336A"/>
    <w:rsid w:val="00C34CF2"/>
    <w:rsid w:val="00C3516E"/>
    <w:rsid w:val="00C3686B"/>
    <w:rsid w:val="00C370CB"/>
    <w:rsid w:val="00C40F06"/>
    <w:rsid w:val="00C42BF7"/>
    <w:rsid w:val="00C42DA0"/>
    <w:rsid w:val="00C43366"/>
    <w:rsid w:val="00C4357C"/>
    <w:rsid w:val="00C45123"/>
    <w:rsid w:val="00C45163"/>
    <w:rsid w:val="00C45441"/>
    <w:rsid w:val="00C4554B"/>
    <w:rsid w:val="00C472F5"/>
    <w:rsid w:val="00C5091B"/>
    <w:rsid w:val="00C50AEA"/>
    <w:rsid w:val="00C50D7D"/>
    <w:rsid w:val="00C52D4F"/>
    <w:rsid w:val="00C537BE"/>
    <w:rsid w:val="00C53C4D"/>
    <w:rsid w:val="00C54540"/>
    <w:rsid w:val="00C602EF"/>
    <w:rsid w:val="00C60C35"/>
    <w:rsid w:val="00C61EAC"/>
    <w:rsid w:val="00C6263B"/>
    <w:rsid w:val="00C62C5A"/>
    <w:rsid w:val="00C63AFA"/>
    <w:rsid w:val="00C644FD"/>
    <w:rsid w:val="00C64D0F"/>
    <w:rsid w:val="00C64ECF"/>
    <w:rsid w:val="00C668D7"/>
    <w:rsid w:val="00C671A9"/>
    <w:rsid w:val="00C70D6A"/>
    <w:rsid w:val="00C71084"/>
    <w:rsid w:val="00C71137"/>
    <w:rsid w:val="00C71C6A"/>
    <w:rsid w:val="00C730E6"/>
    <w:rsid w:val="00C74969"/>
    <w:rsid w:val="00C74B5B"/>
    <w:rsid w:val="00C75805"/>
    <w:rsid w:val="00C75ACF"/>
    <w:rsid w:val="00C779A4"/>
    <w:rsid w:val="00C808F0"/>
    <w:rsid w:val="00C8100C"/>
    <w:rsid w:val="00C82241"/>
    <w:rsid w:val="00C82D9C"/>
    <w:rsid w:val="00C83FB3"/>
    <w:rsid w:val="00C85FCC"/>
    <w:rsid w:val="00C86713"/>
    <w:rsid w:val="00C86D20"/>
    <w:rsid w:val="00C93FD5"/>
    <w:rsid w:val="00C96028"/>
    <w:rsid w:val="00C96A62"/>
    <w:rsid w:val="00C96B4A"/>
    <w:rsid w:val="00C97FB8"/>
    <w:rsid w:val="00CA2B21"/>
    <w:rsid w:val="00CA2D58"/>
    <w:rsid w:val="00CA3E9D"/>
    <w:rsid w:val="00CA4AE1"/>
    <w:rsid w:val="00CA6F23"/>
    <w:rsid w:val="00CB043D"/>
    <w:rsid w:val="00CB3482"/>
    <w:rsid w:val="00CB3B41"/>
    <w:rsid w:val="00CB52F6"/>
    <w:rsid w:val="00CB61F0"/>
    <w:rsid w:val="00CC01E5"/>
    <w:rsid w:val="00CC5F27"/>
    <w:rsid w:val="00CC735A"/>
    <w:rsid w:val="00CD0EB4"/>
    <w:rsid w:val="00CD2000"/>
    <w:rsid w:val="00CD2257"/>
    <w:rsid w:val="00CD33C6"/>
    <w:rsid w:val="00CD3923"/>
    <w:rsid w:val="00CD43A7"/>
    <w:rsid w:val="00CE0450"/>
    <w:rsid w:val="00CE0DFF"/>
    <w:rsid w:val="00CE26F4"/>
    <w:rsid w:val="00CE435D"/>
    <w:rsid w:val="00CE4CBD"/>
    <w:rsid w:val="00CE682A"/>
    <w:rsid w:val="00CE6A04"/>
    <w:rsid w:val="00CE6C56"/>
    <w:rsid w:val="00CE7CBB"/>
    <w:rsid w:val="00CF05FD"/>
    <w:rsid w:val="00CF41AB"/>
    <w:rsid w:val="00CF573E"/>
    <w:rsid w:val="00CF5A7E"/>
    <w:rsid w:val="00CF620D"/>
    <w:rsid w:val="00CF7B2F"/>
    <w:rsid w:val="00CF7FA2"/>
    <w:rsid w:val="00D01EA3"/>
    <w:rsid w:val="00D03334"/>
    <w:rsid w:val="00D03F14"/>
    <w:rsid w:val="00D04DC6"/>
    <w:rsid w:val="00D0538E"/>
    <w:rsid w:val="00D05D38"/>
    <w:rsid w:val="00D078BE"/>
    <w:rsid w:val="00D1032C"/>
    <w:rsid w:val="00D10A81"/>
    <w:rsid w:val="00D11934"/>
    <w:rsid w:val="00D12013"/>
    <w:rsid w:val="00D13A5A"/>
    <w:rsid w:val="00D13B1E"/>
    <w:rsid w:val="00D22DF8"/>
    <w:rsid w:val="00D25A0F"/>
    <w:rsid w:val="00D25FF3"/>
    <w:rsid w:val="00D2635A"/>
    <w:rsid w:val="00D26ABF"/>
    <w:rsid w:val="00D30083"/>
    <w:rsid w:val="00D30091"/>
    <w:rsid w:val="00D306F6"/>
    <w:rsid w:val="00D30A53"/>
    <w:rsid w:val="00D30DC9"/>
    <w:rsid w:val="00D31402"/>
    <w:rsid w:val="00D323A4"/>
    <w:rsid w:val="00D33238"/>
    <w:rsid w:val="00D3379A"/>
    <w:rsid w:val="00D33E98"/>
    <w:rsid w:val="00D4017B"/>
    <w:rsid w:val="00D42F96"/>
    <w:rsid w:val="00D443B4"/>
    <w:rsid w:val="00D461AE"/>
    <w:rsid w:val="00D472A4"/>
    <w:rsid w:val="00D501F9"/>
    <w:rsid w:val="00D51FE4"/>
    <w:rsid w:val="00D5475F"/>
    <w:rsid w:val="00D56662"/>
    <w:rsid w:val="00D57545"/>
    <w:rsid w:val="00D6013D"/>
    <w:rsid w:val="00D628A9"/>
    <w:rsid w:val="00D63445"/>
    <w:rsid w:val="00D635BA"/>
    <w:rsid w:val="00D64EC0"/>
    <w:rsid w:val="00D71F02"/>
    <w:rsid w:val="00D72B11"/>
    <w:rsid w:val="00D75CDE"/>
    <w:rsid w:val="00D778B4"/>
    <w:rsid w:val="00D77C82"/>
    <w:rsid w:val="00D80071"/>
    <w:rsid w:val="00D83FBC"/>
    <w:rsid w:val="00D90864"/>
    <w:rsid w:val="00D9334B"/>
    <w:rsid w:val="00D935EE"/>
    <w:rsid w:val="00D9604A"/>
    <w:rsid w:val="00D97C68"/>
    <w:rsid w:val="00DA0035"/>
    <w:rsid w:val="00DA0500"/>
    <w:rsid w:val="00DA139B"/>
    <w:rsid w:val="00DA24A4"/>
    <w:rsid w:val="00DA56D1"/>
    <w:rsid w:val="00DA6A35"/>
    <w:rsid w:val="00DB0189"/>
    <w:rsid w:val="00DB0590"/>
    <w:rsid w:val="00DB0B69"/>
    <w:rsid w:val="00DB1625"/>
    <w:rsid w:val="00DB3B14"/>
    <w:rsid w:val="00DB3F6B"/>
    <w:rsid w:val="00DB4BA9"/>
    <w:rsid w:val="00DB51A7"/>
    <w:rsid w:val="00DB604F"/>
    <w:rsid w:val="00DB69CD"/>
    <w:rsid w:val="00DB70E3"/>
    <w:rsid w:val="00DB74AF"/>
    <w:rsid w:val="00DC151A"/>
    <w:rsid w:val="00DC34FA"/>
    <w:rsid w:val="00DC4A6C"/>
    <w:rsid w:val="00DC6734"/>
    <w:rsid w:val="00DC7DD7"/>
    <w:rsid w:val="00DD0383"/>
    <w:rsid w:val="00DD2854"/>
    <w:rsid w:val="00DD2DB7"/>
    <w:rsid w:val="00DD36B6"/>
    <w:rsid w:val="00DD4BFF"/>
    <w:rsid w:val="00DD56C0"/>
    <w:rsid w:val="00DD6879"/>
    <w:rsid w:val="00DD6BE5"/>
    <w:rsid w:val="00DD765A"/>
    <w:rsid w:val="00DE23D5"/>
    <w:rsid w:val="00DE4882"/>
    <w:rsid w:val="00DF0A79"/>
    <w:rsid w:val="00DF1541"/>
    <w:rsid w:val="00DF5BEC"/>
    <w:rsid w:val="00DF5CBC"/>
    <w:rsid w:val="00DF5E0D"/>
    <w:rsid w:val="00DF6782"/>
    <w:rsid w:val="00DF7F3C"/>
    <w:rsid w:val="00E006A6"/>
    <w:rsid w:val="00E00CB5"/>
    <w:rsid w:val="00E019C9"/>
    <w:rsid w:val="00E023A0"/>
    <w:rsid w:val="00E14EB3"/>
    <w:rsid w:val="00E1555A"/>
    <w:rsid w:val="00E15636"/>
    <w:rsid w:val="00E15AB6"/>
    <w:rsid w:val="00E15F14"/>
    <w:rsid w:val="00E1681E"/>
    <w:rsid w:val="00E17073"/>
    <w:rsid w:val="00E20538"/>
    <w:rsid w:val="00E22162"/>
    <w:rsid w:val="00E23A75"/>
    <w:rsid w:val="00E23C09"/>
    <w:rsid w:val="00E24BFF"/>
    <w:rsid w:val="00E269B2"/>
    <w:rsid w:val="00E27061"/>
    <w:rsid w:val="00E27095"/>
    <w:rsid w:val="00E315DF"/>
    <w:rsid w:val="00E36C76"/>
    <w:rsid w:val="00E4012D"/>
    <w:rsid w:val="00E40EF0"/>
    <w:rsid w:val="00E410ED"/>
    <w:rsid w:val="00E43297"/>
    <w:rsid w:val="00E432B6"/>
    <w:rsid w:val="00E46332"/>
    <w:rsid w:val="00E47372"/>
    <w:rsid w:val="00E47B38"/>
    <w:rsid w:val="00E5115A"/>
    <w:rsid w:val="00E5339B"/>
    <w:rsid w:val="00E56A58"/>
    <w:rsid w:val="00E56E8E"/>
    <w:rsid w:val="00E60B41"/>
    <w:rsid w:val="00E61A3C"/>
    <w:rsid w:val="00E642D4"/>
    <w:rsid w:val="00E64424"/>
    <w:rsid w:val="00E64426"/>
    <w:rsid w:val="00E65889"/>
    <w:rsid w:val="00E659EC"/>
    <w:rsid w:val="00E669BF"/>
    <w:rsid w:val="00E674A5"/>
    <w:rsid w:val="00E67848"/>
    <w:rsid w:val="00E67E36"/>
    <w:rsid w:val="00E74EDB"/>
    <w:rsid w:val="00E7691D"/>
    <w:rsid w:val="00E8394D"/>
    <w:rsid w:val="00E83A61"/>
    <w:rsid w:val="00E83A9B"/>
    <w:rsid w:val="00E84135"/>
    <w:rsid w:val="00E841BB"/>
    <w:rsid w:val="00E956D2"/>
    <w:rsid w:val="00E96495"/>
    <w:rsid w:val="00EA00BB"/>
    <w:rsid w:val="00EA2153"/>
    <w:rsid w:val="00EA3058"/>
    <w:rsid w:val="00EA3494"/>
    <w:rsid w:val="00EA3575"/>
    <w:rsid w:val="00EA46E7"/>
    <w:rsid w:val="00EA5539"/>
    <w:rsid w:val="00EA5A39"/>
    <w:rsid w:val="00EA654A"/>
    <w:rsid w:val="00EA7157"/>
    <w:rsid w:val="00EA728B"/>
    <w:rsid w:val="00EA771B"/>
    <w:rsid w:val="00EB2487"/>
    <w:rsid w:val="00EB2A5A"/>
    <w:rsid w:val="00EB2B75"/>
    <w:rsid w:val="00EB6E32"/>
    <w:rsid w:val="00EC16D9"/>
    <w:rsid w:val="00EC1D25"/>
    <w:rsid w:val="00EC419F"/>
    <w:rsid w:val="00EC4BA5"/>
    <w:rsid w:val="00EC4CFB"/>
    <w:rsid w:val="00EC4DCD"/>
    <w:rsid w:val="00EC53BC"/>
    <w:rsid w:val="00EC598E"/>
    <w:rsid w:val="00ED023E"/>
    <w:rsid w:val="00ED23E2"/>
    <w:rsid w:val="00ED2403"/>
    <w:rsid w:val="00ED3832"/>
    <w:rsid w:val="00ED506D"/>
    <w:rsid w:val="00ED70D2"/>
    <w:rsid w:val="00ED79B9"/>
    <w:rsid w:val="00ED7C6C"/>
    <w:rsid w:val="00EE3672"/>
    <w:rsid w:val="00EE51C7"/>
    <w:rsid w:val="00EF00D9"/>
    <w:rsid w:val="00EF11C7"/>
    <w:rsid w:val="00EF227B"/>
    <w:rsid w:val="00EF2EE0"/>
    <w:rsid w:val="00EF4444"/>
    <w:rsid w:val="00EF498E"/>
    <w:rsid w:val="00EF5BD6"/>
    <w:rsid w:val="00F02042"/>
    <w:rsid w:val="00F0334E"/>
    <w:rsid w:val="00F04162"/>
    <w:rsid w:val="00F043FF"/>
    <w:rsid w:val="00F0509C"/>
    <w:rsid w:val="00F061C5"/>
    <w:rsid w:val="00F07DF2"/>
    <w:rsid w:val="00F11089"/>
    <w:rsid w:val="00F112F8"/>
    <w:rsid w:val="00F11AD4"/>
    <w:rsid w:val="00F13195"/>
    <w:rsid w:val="00F13EC5"/>
    <w:rsid w:val="00F14D60"/>
    <w:rsid w:val="00F14E06"/>
    <w:rsid w:val="00F15A53"/>
    <w:rsid w:val="00F20201"/>
    <w:rsid w:val="00F211A1"/>
    <w:rsid w:val="00F224E6"/>
    <w:rsid w:val="00F22724"/>
    <w:rsid w:val="00F23283"/>
    <w:rsid w:val="00F3083F"/>
    <w:rsid w:val="00F34F51"/>
    <w:rsid w:val="00F36B8F"/>
    <w:rsid w:val="00F42CDD"/>
    <w:rsid w:val="00F432F1"/>
    <w:rsid w:val="00F449A4"/>
    <w:rsid w:val="00F44C94"/>
    <w:rsid w:val="00F473F5"/>
    <w:rsid w:val="00F50C98"/>
    <w:rsid w:val="00F52B98"/>
    <w:rsid w:val="00F55C3A"/>
    <w:rsid w:val="00F56A19"/>
    <w:rsid w:val="00F60A0D"/>
    <w:rsid w:val="00F61756"/>
    <w:rsid w:val="00F61EDE"/>
    <w:rsid w:val="00F62993"/>
    <w:rsid w:val="00F6406A"/>
    <w:rsid w:val="00F65CC0"/>
    <w:rsid w:val="00F7633F"/>
    <w:rsid w:val="00F800BA"/>
    <w:rsid w:val="00F806C8"/>
    <w:rsid w:val="00F812B9"/>
    <w:rsid w:val="00F830A6"/>
    <w:rsid w:val="00F83A37"/>
    <w:rsid w:val="00F8415F"/>
    <w:rsid w:val="00F85A2D"/>
    <w:rsid w:val="00F905FC"/>
    <w:rsid w:val="00F91637"/>
    <w:rsid w:val="00F92F57"/>
    <w:rsid w:val="00F93516"/>
    <w:rsid w:val="00F94644"/>
    <w:rsid w:val="00F94BCD"/>
    <w:rsid w:val="00F94DF6"/>
    <w:rsid w:val="00F96102"/>
    <w:rsid w:val="00F972CD"/>
    <w:rsid w:val="00F9771B"/>
    <w:rsid w:val="00FA07F4"/>
    <w:rsid w:val="00FA1007"/>
    <w:rsid w:val="00FA544D"/>
    <w:rsid w:val="00FA7AE8"/>
    <w:rsid w:val="00FA7C85"/>
    <w:rsid w:val="00FB0D2C"/>
    <w:rsid w:val="00FB2865"/>
    <w:rsid w:val="00FB35B8"/>
    <w:rsid w:val="00FB5984"/>
    <w:rsid w:val="00FB6262"/>
    <w:rsid w:val="00FB64F4"/>
    <w:rsid w:val="00FB7BAE"/>
    <w:rsid w:val="00FC0D4B"/>
    <w:rsid w:val="00FC0E53"/>
    <w:rsid w:val="00FC447B"/>
    <w:rsid w:val="00FC6E2B"/>
    <w:rsid w:val="00FC76A8"/>
    <w:rsid w:val="00FC7A5E"/>
    <w:rsid w:val="00FD55C0"/>
    <w:rsid w:val="00FD593B"/>
    <w:rsid w:val="00FD6FF8"/>
    <w:rsid w:val="00FD73E7"/>
    <w:rsid w:val="00FE1E9B"/>
    <w:rsid w:val="00FE1FBA"/>
    <w:rsid w:val="00FE277B"/>
    <w:rsid w:val="00FE29A7"/>
    <w:rsid w:val="00FE3B36"/>
    <w:rsid w:val="00FE5283"/>
    <w:rsid w:val="00FE540D"/>
    <w:rsid w:val="00FE5C67"/>
    <w:rsid w:val="00FE628B"/>
    <w:rsid w:val="00FE69AF"/>
    <w:rsid w:val="00FE6FDC"/>
    <w:rsid w:val="00FE7933"/>
    <w:rsid w:val="00FF01D6"/>
    <w:rsid w:val="00FF020A"/>
    <w:rsid w:val="00FF0999"/>
    <w:rsid w:val="00FF1C2F"/>
    <w:rsid w:val="00FF3A2B"/>
    <w:rsid w:val="00FF3E78"/>
    <w:rsid w:val="00FF48EF"/>
    <w:rsid w:val="00FF49EA"/>
    <w:rsid w:val="00FF5912"/>
    <w:rsid w:val="00FF7F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219384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73E7"/>
    <w:rPr>
      <w:rFonts w:ascii="Times New Roman" w:eastAsia="Times New Roman" w:hAnsi="Times New Roman" w:cs="Times New Roman"/>
    </w:rPr>
  </w:style>
  <w:style w:type="paragraph" w:styleId="Heading1">
    <w:name w:val="heading 1"/>
    <w:basedOn w:val="Normal"/>
    <w:next w:val="Normal"/>
    <w:link w:val="Heading1Char"/>
    <w:uiPriority w:val="9"/>
    <w:qFormat/>
    <w:rsid w:val="00B92412"/>
    <w:pPr>
      <w:keepNext/>
      <w:keepLines/>
      <w:spacing w:line="480" w:lineRule="auto"/>
      <w:outlineLvl w:val="0"/>
    </w:pPr>
    <w:rPr>
      <w:rFonts w:eastAsiaTheme="minorHAnsi" w:cstheme="majorBidi"/>
      <w:b/>
      <w:bCs/>
      <w:color w:val="000000" w:themeColor="text1"/>
      <w:szCs w:val="32"/>
    </w:rPr>
  </w:style>
  <w:style w:type="paragraph" w:styleId="Heading2">
    <w:name w:val="heading 2"/>
    <w:basedOn w:val="Normal"/>
    <w:next w:val="Normal"/>
    <w:link w:val="Heading2Char1"/>
    <w:uiPriority w:val="9"/>
    <w:unhideWhenUsed/>
    <w:qFormat/>
    <w:rsid w:val="00E269B2"/>
    <w:pPr>
      <w:keepNext/>
      <w:keepLines/>
      <w:spacing w:line="480" w:lineRule="auto"/>
      <w:outlineLvl w:val="1"/>
    </w:pPr>
    <w:rPr>
      <w:rFonts w:eastAsiaTheme="minorHAnsi" w:cstheme="majorBidi"/>
      <w:b/>
      <w:bCs/>
      <w:color w:val="000000" w:themeColor="text1"/>
      <w:szCs w:val="26"/>
    </w:rPr>
  </w:style>
  <w:style w:type="paragraph" w:styleId="Heading3">
    <w:name w:val="heading 3"/>
    <w:basedOn w:val="Normal"/>
    <w:next w:val="Normal"/>
    <w:link w:val="Heading3Char1"/>
    <w:uiPriority w:val="9"/>
    <w:semiHidden/>
    <w:unhideWhenUsed/>
    <w:qFormat/>
    <w:rsid w:val="003E4E7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Captionforfiguresheading1"/>
    <w:next w:val="Caption"/>
    <w:uiPriority w:val="99"/>
    <w:unhideWhenUsed/>
    <w:rsid w:val="003D4316"/>
    <w:pPr>
      <w:ind w:left="0" w:firstLine="0"/>
      <w:contextualSpacing/>
    </w:pPr>
  </w:style>
  <w:style w:type="character" w:customStyle="1" w:styleId="Heading1Char">
    <w:name w:val="Heading 1 Char"/>
    <w:basedOn w:val="DefaultParagraphFont"/>
    <w:link w:val="Heading1"/>
    <w:uiPriority w:val="9"/>
    <w:rsid w:val="00B92412"/>
    <w:rPr>
      <w:rFonts w:ascii="Times New Roman" w:eastAsiaTheme="minorHAnsi" w:hAnsi="Times New Roman" w:cstheme="majorBidi"/>
      <w:b/>
      <w:bCs/>
      <w:color w:val="000000" w:themeColor="text1"/>
      <w:szCs w:val="32"/>
    </w:rPr>
  </w:style>
  <w:style w:type="paragraph" w:styleId="ListParagraph">
    <w:name w:val="List Paragraph"/>
    <w:basedOn w:val="Normal"/>
    <w:uiPriority w:val="34"/>
    <w:qFormat/>
    <w:rsid w:val="009902F2"/>
    <w:pPr>
      <w:ind w:left="720"/>
      <w:contextualSpacing/>
    </w:pPr>
  </w:style>
  <w:style w:type="paragraph" w:styleId="Footer">
    <w:name w:val="footer"/>
    <w:basedOn w:val="Normal"/>
    <w:link w:val="FooterChar"/>
    <w:uiPriority w:val="99"/>
    <w:unhideWhenUsed/>
    <w:rsid w:val="009902F2"/>
    <w:pPr>
      <w:tabs>
        <w:tab w:val="center" w:pos="4680"/>
        <w:tab w:val="right" w:pos="9360"/>
      </w:tabs>
    </w:pPr>
  </w:style>
  <w:style w:type="character" w:customStyle="1" w:styleId="FooterChar">
    <w:name w:val="Footer Char"/>
    <w:basedOn w:val="DefaultParagraphFont"/>
    <w:link w:val="Footer"/>
    <w:uiPriority w:val="99"/>
    <w:rsid w:val="009902F2"/>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9902F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902F2"/>
    <w:rPr>
      <w:rFonts w:ascii="Lucida Grande" w:eastAsia="Times New Roman" w:hAnsi="Lucida Grande" w:cs="Lucida Grande"/>
      <w:sz w:val="18"/>
      <w:szCs w:val="18"/>
    </w:rPr>
  </w:style>
  <w:style w:type="paragraph" w:styleId="Revision">
    <w:name w:val="Revision"/>
    <w:hidden/>
    <w:uiPriority w:val="99"/>
    <w:semiHidden/>
    <w:rsid w:val="007C775D"/>
    <w:rPr>
      <w:rFonts w:ascii="Times New Roman" w:eastAsia="Times New Roman" w:hAnsi="Times New Roman" w:cs="Times New Roman"/>
    </w:rPr>
  </w:style>
  <w:style w:type="paragraph" w:styleId="Header">
    <w:name w:val="header"/>
    <w:basedOn w:val="Normal"/>
    <w:link w:val="HeaderChar"/>
    <w:uiPriority w:val="99"/>
    <w:unhideWhenUsed/>
    <w:rsid w:val="00960B76"/>
    <w:pPr>
      <w:tabs>
        <w:tab w:val="center" w:pos="4320"/>
        <w:tab w:val="right" w:pos="8640"/>
      </w:tabs>
    </w:pPr>
  </w:style>
  <w:style w:type="character" w:customStyle="1" w:styleId="HeaderChar">
    <w:name w:val="Header Char"/>
    <w:basedOn w:val="DefaultParagraphFont"/>
    <w:link w:val="Header"/>
    <w:uiPriority w:val="99"/>
    <w:rsid w:val="00960B76"/>
    <w:rPr>
      <w:rFonts w:ascii="Times New Roman" w:eastAsia="Times New Roman" w:hAnsi="Times New Roman" w:cs="Times New Roman"/>
    </w:rPr>
  </w:style>
  <w:style w:type="character" w:styleId="PageNumber">
    <w:name w:val="page number"/>
    <w:basedOn w:val="DefaultParagraphFont"/>
    <w:uiPriority w:val="99"/>
    <w:semiHidden/>
    <w:unhideWhenUsed/>
    <w:rsid w:val="00960B76"/>
  </w:style>
  <w:style w:type="paragraph" w:styleId="BodyText">
    <w:name w:val="Body Text"/>
    <w:basedOn w:val="Normal"/>
    <w:link w:val="BodyTextChar"/>
    <w:uiPriority w:val="99"/>
    <w:semiHidden/>
    <w:rsid w:val="00A1484D"/>
    <w:pPr>
      <w:autoSpaceDE w:val="0"/>
      <w:autoSpaceDN w:val="0"/>
      <w:adjustRightInd w:val="0"/>
      <w:jc w:val="both"/>
    </w:pPr>
    <w:rPr>
      <w:bCs/>
    </w:rPr>
  </w:style>
  <w:style w:type="character" w:customStyle="1" w:styleId="BodyTextChar">
    <w:name w:val="Body Text Char"/>
    <w:basedOn w:val="DefaultParagraphFont"/>
    <w:link w:val="BodyText"/>
    <w:uiPriority w:val="99"/>
    <w:semiHidden/>
    <w:rsid w:val="00A1484D"/>
    <w:rPr>
      <w:rFonts w:ascii="Times New Roman" w:eastAsia="Times New Roman" w:hAnsi="Times New Roman" w:cs="Times New Roman"/>
      <w:bCs/>
    </w:rPr>
  </w:style>
  <w:style w:type="table" w:styleId="TableGrid">
    <w:name w:val="Table Grid"/>
    <w:basedOn w:val="TableNormal"/>
    <w:uiPriority w:val="59"/>
    <w:rsid w:val="00A1484D"/>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1D7585"/>
    <w:pPr>
      <w:spacing w:line="480" w:lineRule="auto"/>
      <w:jc w:val="center"/>
    </w:pPr>
    <w:rPr>
      <w:rFonts w:ascii="Times New Roman" w:eastAsia="Times New Roman" w:hAnsi="Times New Roman" w:cs="Times New Roman"/>
    </w:rPr>
  </w:style>
  <w:style w:type="character" w:styleId="Hyperlink">
    <w:name w:val="Hyperlink"/>
    <w:basedOn w:val="DefaultParagraphFont"/>
    <w:uiPriority w:val="99"/>
    <w:unhideWhenUsed/>
    <w:rsid w:val="0082756F"/>
    <w:rPr>
      <w:color w:val="0000FF" w:themeColor="hyperlink"/>
      <w:u w:val="single"/>
    </w:rPr>
  </w:style>
  <w:style w:type="character" w:customStyle="1" w:styleId="apple-converted-space">
    <w:name w:val="apple-converted-space"/>
    <w:basedOn w:val="DefaultParagraphFont"/>
    <w:uiPriority w:val="99"/>
    <w:rsid w:val="002A1A7A"/>
  </w:style>
  <w:style w:type="character" w:customStyle="1" w:styleId="highlightedsearchterm">
    <w:name w:val="highlightedsearchterm"/>
    <w:basedOn w:val="DefaultParagraphFont"/>
    <w:rsid w:val="002A1A7A"/>
  </w:style>
  <w:style w:type="character" w:styleId="PlaceholderText">
    <w:name w:val="Placeholder Text"/>
    <w:basedOn w:val="DefaultParagraphFont"/>
    <w:uiPriority w:val="99"/>
    <w:semiHidden/>
    <w:rsid w:val="007242C8"/>
    <w:rPr>
      <w:color w:val="808080"/>
    </w:rPr>
  </w:style>
  <w:style w:type="character" w:styleId="FollowedHyperlink">
    <w:name w:val="FollowedHyperlink"/>
    <w:basedOn w:val="DefaultParagraphFont"/>
    <w:uiPriority w:val="99"/>
    <w:semiHidden/>
    <w:unhideWhenUsed/>
    <w:rsid w:val="002F119D"/>
    <w:rPr>
      <w:color w:val="800080" w:themeColor="followedHyperlink"/>
      <w:u w:val="single"/>
    </w:rPr>
  </w:style>
  <w:style w:type="character" w:customStyle="1" w:styleId="apple-style-span">
    <w:name w:val="apple-style-span"/>
    <w:basedOn w:val="DefaultParagraphFont"/>
    <w:rsid w:val="00C26285"/>
  </w:style>
  <w:style w:type="paragraph" w:styleId="NormalWeb">
    <w:name w:val="Normal (Web)"/>
    <w:basedOn w:val="Normal"/>
    <w:uiPriority w:val="99"/>
    <w:unhideWhenUsed/>
    <w:rsid w:val="00340DA0"/>
    <w:pPr>
      <w:spacing w:before="100" w:beforeAutospacing="1" w:after="100" w:afterAutospacing="1"/>
    </w:pPr>
    <w:rPr>
      <w:rFonts w:ascii="Times" w:eastAsiaTheme="minorEastAsia" w:hAnsi="Times"/>
      <w:sz w:val="20"/>
      <w:szCs w:val="20"/>
    </w:rPr>
  </w:style>
  <w:style w:type="paragraph" w:styleId="PlainText">
    <w:name w:val="Plain Text"/>
    <w:basedOn w:val="Normal"/>
    <w:link w:val="PlainTextChar"/>
    <w:rsid w:val="008613F3"/>
    <w:rPr>
      <w:rFonts w:ascii="Courier New" w:hAnsi="Courier New"/>
      <w:sz w:val="20"/>
      <w:szCs w:val="20"/>
    </w:rPr>
  </w:style>
  <w:style w:type="character" w:customStyle="1" w:styleId="PlainTextChar">
    <w:name w:val="Plain Text Char"/>
    <w:basedOn w:val="DefaultParagraphFont"/>
    <w:link w:val="PlainText"/>
    <w:rsid w:val="008613F3"/>
    <w:rPr>
      <w:rFonts w:ascii="Courier New" w:eastAsia="Times New Roman" w:hAnsi="Courier New" w:cs="Times New Roman"/>
      <w:sz w:val="20"/>
      <w:szCs w:val="20"/>
    </w:rPr>
  </w:style>
  <w:style w:type="paragraph" w:customStyle="1" w:styleId="Default">
    <w:name w:val="Default"/>
    <w:rsid w:val="008613F3"/>
    <w:pPr>
      <w:autoSpaceDE w:val="0"/>
      <w:autoSpaceDN w:val="0"/>
      <w:adjustRightInd w:val="0"/>
    </w:pPr>
    <w:rPr>
      <w:rFonts w:ascii="Times New Roman" w:eastAsia="Times New Roman" w:hAnsi="Times New Roman" w:cs="Times New Roman"/>
      <w:color w:val="000000"/>
      <w:lang w:val="en-029" w:eastAsia="en-029"/>
    </w:rPr>
  </w:style>
  <w:style w:type="paragraph" w:styleId="TOCHeading">
    <w:name w:val="TOC Heading"/>
    <w:basedOn w:val="Normal"/>
    <w:next w:val="Normal"/>
    <w:uiPriority w:val="39"/>
    <w:unhideWhenUsed/>
    <w:qFormat/>
    <w:rsid w:val="00C3336A"/>
    <w:pPr>
      <w:spacing w:line="276" w:lineRule="auto"/>
    </w:pPr>
    <w:rPr>
      <w:color w:val="365F91" w:themeColor="accent1" w:themeShade="BF"/>
      <w:szCs w:val="28"/>
      <w:lang w:eastAsia="ja-JP"/>
    </w:rPr>
  </w:style>
  <w:style w:type="paragraph" w:styleId="TOC1">
    <w:name w:val="toc 1"/>
    <w:aliases w:val="Table of Contents"/>
    <w:basedOn w:val="Normal"/>
    <w:next w:val="Normal"/>
    <w:autoRedefine/>
    <w:uiPriority w:val="39"/>
    <w:unhideWhenUsed/>
    <w:rsid w:val="005578E5"/>
    <w:pPr>
      <w:numPr>
        <w:numId w:val="16"/>
      </w:numPr>
      <w:tabs>
        <w:tab w:val="right" w:leader="dot" w:pos="8630"/>
      </w:tabs>
    </w:pPr>
    <w:rPr>
      <w:b/>
    </w:rPr>
  </w:style>
  <w:style w:type="character" w:styleId="Strong">
    <w:name w:val="Strong"/>
    <w:qFormat/>
    <w:rsid w:val="005C5733"/>
    <w:rPr>
      <w:b/>
      <w:bCs/>
    </w:rPr>
  </w:style>
  <w:style w:type="character" w:styleId="LineNumber">
    <w:name w:val="line number"/>
    <w:basedOn w:val="DefaultParagraphFont"/>
    <w:uiPriority w:val="99"/>
    <w:semiHidden/>
    <w:unhideWhenUsed/>
    <w:rsid w:val="001C255B"/>
  </w:style>
  <w:style w:type="character" w:styleId="CommentReference">
    <w:name w:val="annotation reference"/>
    <w:basedOn w:val="DefaultParagraphFont"/>
    <w:uiPriority w:val="99"/>
    <w:semiHidden/>
    <w:rsid w:val="00470D95"/>
    <w:rPr>
      <w:rFonts w:cs="Times New Roman"/>
      <w:sz w:val="16"/>
    </w:rPr>
  </w:style>
  <w:style w:type="paragraph" w:styleId="CommentText">
    <w:name w:val="annotation text"/>
    <w:basedOn w:val="Normal"/>
    <w:link w:val="CommentTextChar"/>
    <w:uiPriority w:val="99"/>
    <w:semiHidden/>
    <w:rsid w:val="00470D95"/>
    <w:rPr>
      <w:sz w:val="20"/>
      <w:szCs w:val="20"/>
    </w:rPr>
  </w:style>
  <w:style w:type="character" w:customStyle="1" w:styleId="CommentTextChar">
    <w:name w:val="Comment Text Char"/>
    <w:basedOn w:val="DefaultParagraphFont"/>
    <w:link w:val="CommentText"/>
    <w:uiPriority w:val="99"/>
    <w:semiHidden/>
    <w:rsid w:val="00470D95"/>
    <w:rPr>
      <w:rFonts w:ascii="Times New Roman" w:eastAsia="Times New Roman" w:hAnsi="Times New Roman" w:cs="Times New Roman"/>
      <w:sz w:val="20"/>
      <w:szCs w:val="20"/>
    </w:rPr>
  </w:style>
  <w:style w:type="paragraph" w:styleId="TOC2">
    <w:name w:val="toc 2"/>
    <w:basedOn w:val="Normal"/>
    <w:next w:val="Normal"/>
    <w:autoRedefine/>
    <w:uiPriority w:val="39"/>
    <w:unhideWhenUsed/>
    <w:rsid w:val="003E4E7D"/>
    <w:pPr>
      <w:ind w:left="720" w:hanging="720"/>
    </w:pPr>
    <w:rPr>
      <w:szCs w:val="22"/>
    </w:rPr>
  </w:style>
  <w:style w:type="paragraph" w:styleId="TOC3">
    <w:name w:val="toc 3"/>
    <w:basedOn w:val="Normal"/>
    <w:next w:val="Normal"/>
    <w:autoRedefine/>
    <w:uiPriority w:val="39"/>
    <w:unhideWhenUsed/>
    <w:rsid w:val="00C3336A"/>
    <w:pPr>
      <w:ind w:left="480"/>
    </w:pPr>
    <w:rPr>
      <w:rFonts w:asciiTheme="minorHAnsi" w:hAnsiTheme="minorHAnsi"/>
      <w:sz w:val="22"/>
      <w:szCs w:val="22"/>
    </w:rPr>
  </w:style>
  <w:style w:type="paragraph" w:styleId="TOC4">
    <w:name w:val="toc 4"/>
    <w:basedOn w:val="Normal"/>
    <w:next w:val="Normal"/>
    <w:autoRedefine/>
    <w:uiPriority w:val="39"/>
    <w:unhideWhenUsed/>
    <w:rsid w:val="00C3336A"/>
    <w:pPr>
      <w:ind w:left="720"/>
    </w:pPr>
    <w:rPr>
      <w:rFonts w:asciiTheme="minorHAnsi" w:hAnsiTheme="minorHAnsi"/>
      <w:sz w:val="20"/>
      <w:szCs w:val="20"/>
    </w:rPr>
  </w:style>
  <w:style w:type="paragraph" w:styleId="TOC5">
    <w:name w:val="toc 5"/>
    <w:basedOn w:val="Normal"/>
    <w:next w:val="Normal"/>
    <w:autoRedefine/>
    <w:uiPriority w:val="39"/>
    <w:unhideWhenUsed/>
    <w:rsid w:val="00C3336A"/>
    <w:pPr>
      <w:ind w:left="960"/>
    </w:pPr>
    <w:rPr>
      <w:rFonts w:asciiTheme="minorHAnsi" w:hAnsiTheme="minorHAnsi"/>
      <w:sz w:val="20"/>
      <w:szCs w:val="20"/>
    </w:rPr>
  </w:style>
  <w:style w:type="paragraph" w:styleId="TOC6">
    <w:name w:val="toc 6"/>
    <w:basedOn w:val="Normal"/>
    <w:next w:val="Normal"/>
    <w:autoRedefine/>
    <w:uiPriority w:val="39"/>
    <w:unhideWhenUsed/>
    <w:rsid w:val="00C3336A"/>
    <w:pPr>
      <w:ind w:left="1200"/>
    </w:pPr>
    <w:rPr>
      <w:rFonts w:asciiTheme="minorHAnsi" w:hAnsiTheme="minorHAnsi"/>
      <w:sz w:val="20"/>
      <w:szCs w:val="20"/>
    </w:rPr>
  </w:style>
  <w:style w:type="paragraph" w:styleId="TOC7">
    <w:name w:val="toc 7"/>
    <w:basedOn w:val="Normal"/>
    <w:next w:val="Normal"/>
    <w:autoRedefine/>
    <w:uiPriority w:val="39"/>
    <w:unhideWhenUsed/>
    <w:rsid w:val="00C3336A"/>
    <w:pPr>
      <w:ind w:left="1440"/>
    </w:pPr>
    <w:rPr>
      <w:rFonts w:asciiTheme="minorHAnsi" w:hAnsiTheme="minorHAnsi"/>
      <w:sz w:val="20"/>
      <w:szCs w:val="20"/>
    </w:rPr>
  </w:style>
  <w:style w:type="paragraph" w:styleId="TOC8">
    <w:name w:val="toc 8"/>
    <w:basedOn w:val="Normal"/>
    <w:next w:val="Normal"/>
    <w:autoRedefine/>
    <w:uiPriority w:val="39"/>
    <w:unhideWhenUsed/>
    <w:rsid w:val="00C3336A"/>
    <w:pPr>
      <w:ind w:left="1680"/>
    </w:pPr>
    <w:rPr>
      <w:rFonts w:asciiTheme="minorHAnsi" w:hAnsiTheme="minorHAnsi"/>
      <w:sz w:val="20"/>
      <w:szCs w:val="20"/>
    </w:rPr>
  </w:style>
  <w:style w:type="paragraph" w:styleId="TOC9">
    <w:name w:val="toc 9"/>
    <w:basedOn w:val="Normal"/>
    <w:next w:val="Normal"/>
    <w:autoRedefine/>
    <w:uiPriority w:val="39"/>
    <w:unhideWhenUsed/>
    <w:rsid w:val="00C3336A"/>
    <w:pPr>
      <w:ind w:left="1920"/>
    </w:pPr>
    <w:rPr>
      <w:rFonts w:asciiTheme="minorHAnsi" w:hAnsiTheme="minorHAnsi"/>
      <w:sz w:val="20"/>
      <w:szCs w:val="20"/>
    </w:rPr>
  </w:style>
  <w:style w:type="paragraph" w:styleId="Caption">
    <w:name w:val="caption"/>
    <w:aliases w:val="Figure names"/>
    <w:basedOn w:val="Normal"/>
    <w:next w:val="Normal"/>
    <w:uiPriority w:val="35"/>
    <w:unhideWhenUsed/>
    <w:qFormat/>
    <w:rsid w:val="004E09C1"/>
    <w:pPr>
      <w:spacing w:line="480" w:lineRule="auto"/>
      <w:contextualSpacing/>
    </w:pPr>
    <w:rPr>
      <w:rFonts w:eastAsiaTheme="majorEastAsia"/>
      <w:bCs/>
      <w:color w:val="000000" w:themeColor="text1"/>
      <w:szCs w:val="18"/>
    </w:rPr>
  </w:style>
  <w:style w:type="character" w:customStyle="1" w:styleId="Heading2Char">
    <w:name w:val="Heading 2 Char"/>
    <w:basedOn w:val="DefaultParagraphFont"/>
    <w:uiPriority w:val="9"/>
    <w:semiHidden/>
    <w:rsid w:val="00327D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uiPriority w:val="9"/>
    <w:semiHidden/>
    <w:rsid w:val="00327D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uiPriority w:val="9"/>
    <w:semiHidden/>
    <w:rsid w:val="00327D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uiPriority w:val="9"/>
    <w:semiHidden/>
    <w:rsid w:val="00327D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uiPriority w:val="9"/>
    <w:semiHidden/>
    <w:rsid w:val="00327D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uiPriority w:val="9"/>
    <w:semiHidden/>
    <w:rsid w:val="00327D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uiPriority w:val="9"/>
    <w:semiHidden/>
    <w:rsid w:val="00327DB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uiPriority w:val="9"/>
    <w:semiHidden/>
    <w:rsid w:val="00327DB6"/>
    <w:rPr>
      <w:rFonts w:asciiTheme="majorHAnsi" w:eastAsiaTheme="majorEastAsia" w:hAnsiTheme="majorHAnsi" w:cstheme="majorBidi"/>
      <w:i/>
      <w:iCs/>
      <w:color w:val="404040" w:themeColor="text1" w:themeTint="BF"/>
      <w:sz w:val="20"/>
      <w:szCs w:val="20"/>
    </w:rPr>
  </w:style>
  <w:style w:type="character" w:customStyle="1" w:styleId="Heading2Char1">
    <w:name w:val="Heading 2 Char1"/>
    <w:basedOn w:val="DefaultParagraphFont"/>
    <w:link w:val="Heading2"/>
    <w:uiPriority w:val="9"/>
    <w:rsid w:val="00E269B2"/>
    <w:rPr>
      <w:rFonts w:ascii="Times New Roman" w:eastAsiaTheme="minorHAnsi" w:hAnsi="Times New Roman" w:cstheme="majorBidi"/>
      <w:b/>
      <w:bCs/>
      <w:color w:val="000000" w:themeColor="text1"/>
      <w:szCs w:val="26"/>
    </w:rPr>
  </w:style>
  <w:style w:type="paragraph" w:customStyle="1" w:styleId="Captionforfiguresheading1">
    <w:name w:val="Caption for figures (heading 1)"/>
    <w:basedOn w:val="Normal"/>
    <w:next w:val="Normal"/>
    <w:qFormat/>
    <w:rsid w:val="004E09C1"/>
    <w:pPr>
      <w:ind w:left="720" w:hanging="720"/>
    </w:pPr>
    <w:rPr>
      <w:color w:val="000000" w:themeColor="text1"/>
    </w:rPr>
  </w:style>
  <w:style w:type="numbering" w:customStyle="1" w:styleId="Captionforfiguresheading2">
    <w:name w:val="Caption for figures (heading 2)"/>
    <w:basedOn w:val="NoList"/>
    <w:uiPriority w:val="99"/>
    <w:rsid w:val="008E4B86"/>
    <w:pPr>
      <w:numPr>
        <w:numId w:val="2"/>
      </w:numPr>
    </w:pPr>
  </w:style>
  <w:style w:type="character" w:customStyle="1" w:styleId="Heading3Char1">
    <w:name w:val="Heading 3 Char1"/>
    <w:basedOn w:val="DefaultParagraphFont"/>
    <w:link w:val="Heading3"/>
    <w:uiPriority w:val="9"/>
    <w:semiHidden/>
    <w:rsid w:val="003E4E7D"/>
    <w:rPr>
      <w:rFonts w:asciiTheme="majorHAnsi" w:eastAsiaTheme="majorEastAsia" w:hAnsiTheme="majorHAnsi" w:cstheme="majorBidi"/>
      <w:b/>
      <w:bCs/>
      <w:color w:val="4F81BD" w:themeColor="accent1"/>
    </w:rPr>
  </w:style>
  <w:style w:type="paragraph" w:customStyle="1" w:styleId="Tables">
    <w:name w:val="Tables"/>
    <w:basedOn w:val="Normal"/>
    <w:next w:val="Normal"/>
    <w:qFormat/>
    <w:rsid w:val="00180FB3"/>
    <w:pPr>
      <w:autoSpaceDE w:val="0"/>
      <w:autoSpaceDN w:val="0"/>
      <w:adjustRightInd w:val="0"/>
      <w:spacing w:line="480" w:lineRule="auto"/>
    </w:pPr>
    <w:rPr>
      <w:color w:val="000000" w:themeColor="text1"/>
    </w:rPr>
  </w:style>
  <w:style w:type="paragraph" w:styleId="Title">
    <w:name w:val="Title"/>
    <w:basedOn w:val="Normal"/>
    <w:link w:val="TitleChar"/>
    <w:qFormat/>
    <w:rsid w:val="00AB5E1A"/>
    <w:pPr>
      <w:jc w:val="center"/>
    </w:pPr>
    <w:rPr>
      <w:szCs w:val="20"/>
    </w:rPr>
  </w:style>
  <w:style w:type="character" w:customStyle="1" w:styleId="TitleChar">
    <w:name w:val="Title Char"/>
    <w:basedOn w:val="DefaultParagraphFont"/>
    <w:link w:val="Title"/>
    <w:rsid w:val="00AB5E1A"/>
    <w:rPr>
      <w:rFonts w:ascii="Times New Roman" w:eastAsia="Times New Roman" w:hAnsi="Times New Roman"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D73E7"/>
    <w:rPr>
      <w:rFonts w:ascii="Times New Roman" w:eastAsia="Times New Roman" w:hAnsi="Times New Roman" w:cs="Times New Roman"/>
    </w:rPr>
  </w:style>
  <w:style w:type="paragraph" w:styleId="Heading1">
    <w:name w:val="heading 1"/>
    <w:basedOn w:val="Normal"/>
    <w:next w:val="Normal"/>
    <w:link w:val="Heading1Char"/>
    <w:uiPriority w:val="9"/>
    <w:qFormat/>
    <w:rsid w:val="00B92412"/>
    <w:pPr>
      <w:keepNext/>
      <w:keepLines/>
      <w:spacing w:line="480" w:lineRule="auto"/>
      <w:outlineLvl w:val="0"/>
    </w:pPr>
    <w:rPr>
      <w:rFonts w:eastAsiaTheme="minorHAnsi" w:cstheme="majorBidi"/>
      <w:b/>
      <w:bCs/>
      <w:color w:val="000000" w:themeColor="text1"/>
      <w:szCs w:val="32"/>
    </w:rPr>
  </w:style>
  <w:style w:type="paragraph" w:styleId="Heading2">
    <w:name w:val="heading 2"/>
    <w:basedOn w:val="Normal"/>
    <w:next w:val="Normal"/>
    <w:link w:val="Heading2Char1"/>
    <w:uiPriority w:val="9"/>
    <w:unhideWhenUsed/>
    <w:qFormat/>
    <w:rsid w:val="00E269B2"/>
    <w:pPr>
      <w:keepNext/>
      <w:keepLines/>
      <w:spacing w:line="480" w:lineRule="auto"/>
      <w:outlineLvl w:val="1"/>
    </w:pPr>
    <w:rPr>
      <w:rFonts w:eastAsiaTheme="minorHAnsi" w:cstheme="majorBidi"/>
      <w:b/>
      <w:bCs/>
      <w:color w:val="000000" w:themeColor="text1"/>
      <w:szCs w:val="26"/>
    </w:rPr>
  </w:style>
  <w:style w:type="paragraph" w:styleId="Heading3">
    <w:name w:val="heading 3"/>
    <w:basedOn w:val="Normal"/>
    <w:next w:val="Normal"/>
    <w:link w:val="Heading3Char1"/>
    <w:uiPriority w:val="9"/>
    <w:semiHidden/>
    <w:unhideWhenUsed/>
    <w:qFormat/>
    <w:rsid w:val="003E4E7D"/>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Captionforfiguresheading1"/>
    <w:next w:val="Caption"/>
    <w:uiPriority w:val="99"/>
    <w:unhideWhenUsed/>
    <w:rsid w:val="003D4316"/>
    <w:pPr>
      <w:ind w:left="0" w:firstLine="0"/>
      <w:contextualSpacing/>
    </w:pPr>
  </w:style>
  <w:style w:type="character" w:customStyle="1" w:styleId="Heading1Char">
    <w:name w:val="Heading 1 Char"/>
    <w:basedOn w:val="DefaultParagraphFont"/>
    <w:link w:val="Heading1"/>
    <w:uiPriority w:val="9"/>
    <w:rsid w:val="00B92412"/>
    <w:rPr>
      <w:rFonts w:ascii="Times New Roman" w:eastAsiaTheme="minorHAnsi" w:hAnsi="Times New Roman" w:cstheme="majorBidi"/>
      <w:b/>
      <w:bCs/>
      <w:color w:val="000000" w:themeColor="text1"/>
      <w:szCs w:val="32"/>
    </w:rPr>
  </w:style>
  <w:style w:type="paragraph" w:styleId="ListParagraph">
    <w:name w:val="List Paragraph"/>
    <w:basedOn w:val="Normal"/>
    <w:uiPriority w:val="34"/>
    <w:qFormat/>
    <w:rsid w:val="009902F2"/>
    <w:pPr>
      <w:ind w:left="720"/>
      <w:contextualSpacing/>
    </w:pPr>
  </w:style>
  <w:style w:type="paragraph" w:styleId="Footer">
    <w:name w:val="footer"/>
    <w:basedOn w:val="Normal"/>
    <w:link w:val="FooterChar"/>
    <w:uiPriority w:val="99"/>
    <w:unhideWhenUsed/>
    <w:rsid w:val="009902F2"/>
    <w:pPr>
      <w:tabs>
        <w:tab w:val="center" w:pos="4680"/>
        <w:tab w:val="right" w:pos="9360"/>
      </w:tabs>
    </w:pPr>
  </w:style>
  <w:style w:type="character" w:customStyle="1" w:styleId="FooterChar">
    <w:name w:val="Footer Char"/>
    <w:basedOn w:val="DefaultParagraphFont"/>
    <w:link w:val="Footer"/>
    <w:uiPriority w:val="99"/>
    <w:rsid w:val="009902F2"/>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9902F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902F2"/>
    <w:rPr>
      <w:rFonts w:ascii="Lucida Grande" w:eastAsia="Times New Roman" w:hAnsi="Lucida Grande" w:cs="Lucida Grande"/>
      <w:sz w:val="18"/>
      <w:szCs w:val="18"/>
    </w:rPr>
  </w:style>
  <w:style w:type="paragraph" w:styleId="Revision">
    <w:name w:val="Revision"/>
    <w:hidden/>
    <w:uiPriority w:val="99"/>
    <w:semiHidden/>
    <w:rsid w:val="007C775D"/>
    <w:rPr>
      <w:rFonts w:ascii="Times New Roman" w:eastAsia="Times New Roman" w:hAnsi="Times New Roman" w:cs="Times New Roman"/>
    </w:rPr>
  </w:style>
  <w:style w:type="paragraph" w:styleId="Header">
    <w:name w:val="header"/>
    <w:basedOn w:val="Normal"/>
    <w:link w:val="HeaderChar"/>
    <w:uiPriority w:val="99"/>
    <w:unhideWhenUsed/>
    <w:rsid w:val="00960B76"/>
    <w:pPr>
      <w:tabs>
        <w:tab w:val="center" w:pos="4320"/>
        <w:tab w:val="right" w:pos="8640"/>
      </w:tabs>
    </w:pPr>
  </w:style>
  <w:style w:type="character" w:customStyle="1" w:styleId="HeaderChar">
    <w:name w:val="Header Char"/>
    <w:basedOn w:val="DefaultParagraphFont"/>
    <w:link w:val="Header"/>
    <w:uiPriority w:val="99"/>
    <w:rsid w:val="00960B76"/>
    <w:rPr>
      <w:rFonts w:ascii="Times New Roman" w:eastAsia="Times New Roman" w:hAnsi="Times New Roman" w:cs="Times New Roman"/>
    </w:rPr>
  </w:style>
  <w:style w:type="character" w:styleId="PageNumber">
    <w:name w:val="page number"/>
    <w:basedOn w:val="DefaultParagraphFont"/>
    <w:uiPriority w:val="99"/>
    <w:semiHidden/>
    <w:unhideWhenUsed/>
    <w:rsid w:val="00960B76"/>
  </w:style>
  <w:style w:type="paragraph" w:styleId="BodyText">
    <w:name w:val="Body Text"/>
    <w:basedOn w:val="Normal"/>
    <w:link w:val="BodyTextChar"/>
    <w:uiPriority w:val="99"/>
    <w:semiHidden/>
    <w:rsid w:val="00A1484D"/>
    <w:pPr>
      <w:autoSpaceDE w:val="0"/>
      <w:autoSpaceDN w:val="0"/>
      <w:adjustRightInd w:val="0"/>
      <w:jc w:val="both"/>
    </w:pPr>
    <w:rPr>
      <w:bCs/>
    </w:rPr>
  </w:style>
  <w:style w:type="character" w:customStyle="1" w:styleId="BodyTextChar">
    <w:name w:val="Body Text Char"/>
    <w:basedOn w:val="DefaultParagraphFont"/>
    <w:link w:val="BodyText"/>
    <w:uiPriority w:val="99"/>
    <w:semiHidden/>
    <w:rsid w:val="00A1484D"/>
    <w:rPr>
      <w:rFonts w:ascii="Times New Roman" w:eastAsia="Times New Roman" w:hAnsi="Times New Roman" w:cs="Times New Roman"/>
      <w:bCs/>
    </w:rPr>
  </w:style>
  <w:style w:type="table" w:styleId="TableGrid">
    <w:name w:val="Table Grid"/>
    <w:basedOn w:val="TableNormal"/>
    <w:uiPriority w:val="59"/>
    <w:rsid w:val="00A1484D"/>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1D7585"/>
    <w:pPr>
      <w:spacing w:line="480" w:lineRule="auto"/>
      <w:jc w:val="center"/>
    </w:pPr>
    <w:rPr>
      <w:rFonts w:ascii="Times New Roman" w:eastAsia="Times New Roman" w:hAnsi="Times New Roman" w:cs="Times New Roman"/>
    </w:rPr>
  </w:style>
  <w:style w:type="character" w:styleId="Hyperlink">
    <w:name w:val="Hyperlink"/>
    <w:basedOn w:val="DefaultParagraphFont"/>
    <w:uiPriority w:val="99"/>
    <w:unhideWhenUsed/>
    <w:rsid w:val="0082756F"/>
    <w:rPr>
      <w:color w:val="0000FF" w:themeColor="hyperlink"/>
      <w:u w:val="single"/>
    </w:rPr>
  </w:style>
  <w:style w:type="character" w:customStyle="1" w:styleId="apple-converted-space">
    <w:name w:val="apple-converted-space"/>
    <w:basedOn w:val="DefaultParagraphFont"/>
    <w:uiPriority w:val="99"/>
    <w:rsid w:val="002A1A7A"/>
  </w:style>
  <w:style w:type="character" w:customStyle="1" w:styleId="highlightedsearchterm">
    <w:name w:val="highlightedsearchterm"/>
    <w:basedOn w:val="DefaultParagraphFont"/>
    <w:rsid w:val="002A1A7A"/>
  </w:style>
  <w:style w:type="character" w:styleId="PlaceholderText">
    <w:name w:val="Placeholder Text"/>
    <w:basedOn w:val="DefaultParagraphFont"/>
    <w:uiPriority w:val="99"/>
    <w:semiHidden/>
    <w:rsid w:val="007242C8"/>
    <w:rPr>
      <w:color w:val="808080"/>
    </w:rPr>
  </w:style>
  <w:style w:type="character" w:styleId="FollowedHyperlink">
    <w:name w:val="FollowedHyperlink"/>
    <w:basedOn w:val="DefaultParagraphFont"/>
    <w:uiPriority w:val="99"/>
    <w:semiHidden/>
    <w:unhideWhenUsed/>
    <w:rsid w:val="002F119D"/>
    <w:rPr>
      <w:color w:val="800080" w:themeColor="followedHyperlink"/>
      <w:u w:val="single"/>
    </w:rPr>
  </w:style>
  <w:style w:type="character" w:customStyle="1" w:styleId="apple-style-span">
    <w:name w:val="apple-style-span"/>
    <w:basedOn w:val="DefaultParagraphFont"/>
    <w:rsid w:val="00C26285"/>
  </w:style>
  <w:style w:type="paragraph" w:styleId="NormalWeb">
    <w:name w:val="Normal (Web)"/>
    <w:basedOn w:val="Normal"/>
    <w:uiPriority w:val="99"/>
    <w:unhideWhenUsed/>
    <w:rsid w:val="00340DA0"/>
    <w:pPr>
      <w:spacing w:before="100" w:beforeAutospacing="1" w:after="100" w:afterAutospacing="1"/>
    </w:pPr>
    <w:rPr>
      <w:rFonts w:ascii="Times" w:eastAsiaTheme="minorEastAsia" w:hAnsi="Times"/>
      <w:sz w:val="20"/>
      <w:szCs w:val="20"/>
    </w:rPr>
  </w:style>
  <w:style w:type="paragraph" w:styleId="PlainText">
    <w:name w:val="Plain Text"/>
    <w:basedOn w:val="Normal"/>
    <w:link w:val="PlainTextChar"/>
    <w:rsid w:val="008613F3"/>
    <w:rPr>
      <w:rFonts w:ascii="Courier New" w:hAnsi="Courier New"/>
      <w:sz w:val="20"/>
      <w:szCs w:val="20"/>
    </w:rPr>
  </w:style>
  <w:style w:type="character" w:customStyle="1" w:styleId="PlainTextChar">
    <w:name w:val="Plain Text Char"/>
    <w:basedOn w:val="DefaultParagraphFont"/>
    <w:link w:val="PlainText"/>
    <w:rsid w:val="008613F3"/>
    <w:rPr>
      <w:rFonts w:ascii="Courier New" w:eastAsia="Times New Roman" w:hAnsi="Courier New" w:cs="Times New Roman"/>
      <w:sz w:val="20"/>
      <w:szCs w:val="20"/>
    </w:rPr>
  </w:style>
  <w:style w:type="paragraph" w:customStyle="1" w:styleId="Default">
    <w:name w:val="Default"/>
    <w:rsid w:val="008613F3"/>
    <w:pPr>
      <w:autoSpaceDE w:val="0"/>
      <w:autoSpaceDN w:val="0"/>
      <w:adjustRightInd w:val="0"/>
    </w:pPr>
    <w:rPr>
      <w:rFonts w:ascii="Times New Roman" w:eastAsia="Times New Roman" w:hAnsi="Times New Roman" w:cs="Times New Roman"/>
      <w:color w:val="000000"/>
      <w:lang w:val="en-029" w:eastAsia="en-029"/>
    </w:rPr>
  </w:style>
  <w:style w:type="paragraph" w:styleId="TOCHeading">
    <w:name w:val="TOC Heading"/>
    <w:basedOn w:val="Normal"/>
    <w:next w:val="Normal"/>
    <w:uiPriority w:val="39"/>
    <w:unhideWhenUsed/>
    <w:qFormat/>
    <w:rsid w:val="00C3336A"/>
    <w:pPr>
      <w:spacing w:line="276" w:lineRule="auto"/>
    </w:pPr>
    <w:rPr>
      <w:color w:val="365F91" w:themeColor="accent1" w:themeShade="BF"/>
      <w:szCs w:val="28"/>
      <w:lang w:eastAsia="ja-JP"/>
    </w:rPr>
  </w:style>
  <w:style w:type="paragraph" w:styleId="TOC1">
    <w:name w:val="toc 1"/>
    <w:aliases w:val="Table of Contents"/>
    <w:basedOn w:val="Normal"/>
    <w:next w:val="Normal"/>
    <w:autoRedefine/>
    <w:uiPriority w:val="39"/>
    <w:unhideWhenUsed/>
    <w:rsid w:val="005578E5"/>
    <w:pPr>
      <w:numPr>
        <w:numId w:val="16"/>
      </w:numPr>
      <w:tabs>
        <w:tab w:val="right" w:leader="dot" w:pos="8630"/>
      </w:tabs>
    </w:pPr>
    <w:rPr>
      <w:b/>
    </w:rPr>
  </w:style>
  <w:style w:type="character" w:styleId="Strong">
    <w:name w:val="Strong"/>
    <w:qFormat/>
    <w:rsid w:val="005C5733"/>
    <w:rPr>
      <w:b/>
      <w:bCs/>
    </w:rPr>
  </w:style>
  <w:style w:type="character" w:styleId="LineNumber">
    <w:name w:val="line number"/>
    <w:basedOn w:val="DefaultParagraphFont"/>
    <w:uiPriority w:val="99"/>
    <w:semiHidden/>
    <w:unhideWhenUsed/>
    <w:rsid w:val="001C255B"/>
  </w:style>
  <w:style w:type="character" w:styleId="CommentReference">
    <w:name w:val="annotation reference"/>
    <w:basedOn w:val="DefaultParagraphFont"/>
    <w:uiPriority w:val="99"/>
    <w:semiHidden/>
    <w:rsid w:val="00470D95"/>
    <w:rPr>
      <w:rFonts w:cs="Times New Roman"/>
      <w:sz w:val="16"/>
    </w:rPr>
  </w:style>
  <w:style w:type="paragraph" w:styleId="CommentText">
    <w:name w:val="annotation text"/>
    <w:basedOn w:val="Normal"/>
    <w:link w:val="CommentTextChar"/>
    <w:uiPriority w:val="99"/>
    <w:semiHidden/>
    <w:rsid w:val="00470D95"/>
    <w:rPr>
      <w:sz w:val="20"/>
      <w:szCs w:val="20"/>
    </w:rPr>
  </w:style>
  <w:style w:type="character" w:customStyle="1" w:styleId="CommentTextChar">
    <w:name w:val="Comment Text Char"/>
    <w:basedOn w:val="DefaultParagraphFont"/>
    <w:link w:val="CommentText"/>
    <w:uiPriority w:val="99"/>
    <w:semiHidden/>
    <w:rsid w:val="00470D95"/>
    <w:rPr>
      <w:rFonts w:ascii="Times New Roman" w:eastAsia="Times New Roman" w:hAnsi="Times New Roman" w:cs="Times New Roman"/>
      <w:sz w:val="20"/>
      <w:szCs w:val="20"/>
    </w:rPr>
  </w:style>
  <w:style w:type="paragraph" w:styleId="TOC2">
    <w:name w:val="toc 2"/>
    <w:basedOn w:val="Normal"/>
    <w:next w:val="Normal"/>
    <w:autoRedefine/>
    <w:uiPriority w:val="39"/>
    <w:unhideWhenUsed/>
    <w:rsid w:val="003E4E7D"/>
    <w:pPr>
      <w:ind w:left="720" w:hanging="720"/>
    </w:pPr>
    <w:rPr>
      <w:szCs w:val="22"/>
    </w:rPr>
  </w:style>
  <w:style w:type="paragraph" w:styleId="TOC3">
    <w:name w:val="toc 3"/>
    <w:basedOn w:val="Normal"/>
    <w:next w:val="Normal"/>
    <w:autoRedefine/>
    <w:uiPriority w:val="39"/>
    <w:unhideWhenUsed/>
    <w:rsid w:val="00C3336A"/>
    <w:pPr>
      <w:ind w:left="480"/>
    </w:pPr>
    <w:rPr>
      <w:rFonts w:asciiTheme="minorHAnsi" w:hAnsiTheme="minorHAnsi"/>
      <w:sz w:val="22"/>
      <w:szCs w:val="22"/>
    </w:rPr>
  </w:style>
  <w:style w:type="paragraph" w:styleId="TOC4">
    <w:name w:val="toc 4"/>
    <w:basedOn w:val="Normal"/>
    <w:next w:val="Normal"/>
    <w:autoRedefine/>
    <w:uiPriority w:val="39"/>
    <w:unhideWhenUsed/>
    <w:rsid w:val="00C3336A"/>
    <w:pPr>
      <w:ind w:left="720"/>
    </w:pPr>
    <w:rPr>
      <w:rFonts w:asciiTheme="minorHAnsi" w:hAnsiTheme="minorHAnsi"/>
      <w:sz w:val="20"/>
      <w:szCs w:val="20"/>
    </w:rPr>
  </w:style>
  <w:style w:type="paragraph" w:styleId="TOC5">
    <w:name w:val="toc 5"/>
    <w:basedOn w:val="Normal"/>
    <w:next w:val="Normal"/>
    <w:autoRedefine/>
    <w:uiPriority w:val="39"/>
    <w:unhideWhenUsed/>
    <w:rsid w:val="00C3336A"/>
    <w:pPr>
      <w:ind w:left="960"/>
    </w:pPr>
    <w:rPr>
      <w:rFonts w:asciiTheme="minorHAnsi" w:hAnsiTheme="minorHAnsi"/>
      <w:sz w:val="20"/>
      <w:szCs w:val="20"/>
    </w:rPr>
  </w:style>
  <w:style w:type="paragraph" w:styleId="TOC6">
    <w:name w:val="toc 6"/>
    <w:basedOn w:val="Normal"/>
    <w:next w:val="Normal"/>
    <w:autoRedefine/>
    <w:uiPriority w:val="39"/>
    <w:unhideWhenUsed/>
    <w:rsid w:val="00C3336A"/>
    <w:pPr>
      <w:ind w:left="1200"/>
    </w:pPr>
    <w:rPr>
      <w:rFonts w:asciiTheme="minorHAnsi" w:hAnsiTheme="minorHAnsi"/>
      <w:sz w:val="20"/>
      <w:szCs w:val="20"/>
    </w:rPr>
  </w:style>
  <w:style w:type="paragraph" w:styleId="TOC7">
    <w:name w:val="toc 7"/>
    <w:basedOn w:val="Normal"/>
    <w:next w:val="Normal"/>
    <w:autoRedefine/>
    <w:uiPriority w:val="39"/>
    <w:unhideWhenUsed/>
    <w:rsid w:val="00C3336A"/>
    <w:pPr>
      <w:ind w:left="1440"/>
    </w:pPr>
    <w:rPr>
      <w:rFonts w:asciiTheme="minorHAnsi" w:hAnsiTheme="minorHAnsi"/>
      <w:sz w:val="20"/>
      <w:szCs w:val="20"/>
    </w:rPr>
  </w:style>
  <w:style w:type="paragraph" w:styleId="TOC8">
    <w:name w:val="toc 8"/>
    <w:basedOn w:val="Normal"/>
    <w:next w:val="Normal"/>
    <w:autoRedefine/>
    <w:uiPriority w:val="39"/>
    <w:unhideWhenUsed/>
    <w:rsid w:val="00C3336A"/>
    <w:pPr>
      <w:ind w:left="1680"/>
    </w:pPr>
    <w:rPr>
      <w:rFonts w:asciiTheme="minorHAnsi" w:hAnsiTheme="minorHAnsi"/>
      <w:sz w:val="20"/>
      <w:szCs w:val="20"/>
    </w:rPr>
  </w:style>
  <w:style w:type="paragraph" w:styleId="TOC9">
    <w:name w:val="toc 9"/>
    <w:basedOn w:val="Normal"/>
    <w:next w:val="Normal"/>
    <w:autoRedefine/>
    <w:uiPriority w:val="39"/>
    <w:unhideWhenUsed/>
    <w:rsid w:val="00C3336A"/>
    <w:pPr>
      <w:ind w:left="1920"/>
    </w:pPr>
    <w:rPr>
      <w:rFonts w:asciiTheme="minorHAnsi" w:hAnsiTheme="minorHAnsi"/>
      <w:sz w:val="20"/>
      <w:szCs w:val="20"/>
    </w:rPr>
  </w:style>
  <w:style w:type="paragraph" w:styleId="Caption">
    <w:name w:val="caption"/>
    <w:aliases w:val="Figure names"/>
    <w:basedOn w:val="Normal"/>
    <w:next w:val="Normal"/>
    <w:uiPriority w:val="35"/>
    <w:unhideWhenUsed/>
    <w:qFormat/>
    <w:rsid w:val="004E09C1"/>
    <w:pPr>
      <w:spacing w:line="480" w:lineRule="auto"/>
      <w:contextualSpacing/>
    </w:pPr>
    <w:rPr>
      <w:rFonts w:eastAsiaTheme="majorEastAsia"/>
      <w:bCs/>
      <w:color w:val="000000" w:themeColor="text1"/>
      <w:szCs w:val="18"/>
    </w:rPr>
  </w:style>
  <w:style w:type="character" w:customStyle="1" w:styleId="Heading2Char">
    <w:name w:val="Heading 2 Char"/>
    <w:basedOn w:val="DefaultParagraphFont"/>
    <w:uiPriority w:val="9"/>
    <w:semiHidden/>
    <w:rsid w:val="00327DB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uiPriority w:val="9"/>
    <w:semiHidden/>
    <w:rsid w:val="00327DB6"/>
    <w:rPr>
      <w:rFonts w:asciiTheme="majorHAnsi" w:eastAsiaTheme="majorEastAsia" w:hAnsiTheme="majorHAnsi" w:cstheme="majorBidi"/>
      <w:b/>
      <w:bCs/>
      <w:color w:val="4F81BD" w:themeColor="accent1"/>
    </w:rPr>
  </w:style>
  <w:style w:type="character" w:customStyle="1" w:styleId="Heading4Char">
    <w:name w:val="Heading 4 Char"/>
    <w:basedOn w:val="DefaultParagraphFont"/>
    <w:uiPriority w:val="9"/>
    <w:semiHidden/>
    <w:rsid w:val="00327DB6"/>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uiPriority w:val="9"/>
    <w:semiHidden/>
    <w:rsid w:val="00327DB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uiPriority w:val="9"/>
    <w:semiHidden/>
    <w:rsid w:val="00327DB6"/>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uiPriority w:val="9"/>
    <w:semiHidden/>
    <w:rsid w:val="00327DB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uiPriority w:val="9"/>
    <w:semiHidden/>
    <w:rsid w:val="00327DB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uiPriority w:val="9"/>
    <w:semiHidden/>
    <w:rsid w:val="00327DB6"/>
    <w:rPr>
      <w:rFonts w:asciiTheme="majorHAnsi" w:eastAsiaTheme="majorEastAsia" w:hAnsiTheme="majorHAnsi" w:cstheme="majorBidi"/>
      <w:i/>
      <w:iCs/>
      <w:color w:val="404040" w:themeColor="text1" w:themeTint="BF"/>
      <w:sz w:val="20"/>
      <w:szCs w:val="20"/>
    </w:rPr>
  </w:style>
  <w:style w:type="character" w:customStyle="1" w:styleId="Heading2Char1">
    <w:name w:val="Heading 2 Char1"/>
    <w:basedOn w:val="DefaultParagraphFont"/>
    <w:link w:val="Heading2"/>
    <w:uiPriority w:val="9"/>
    <w:rsid w:val="00E269B2"/>
    <w:rPr>
      <w:rFonts w:ascii="Times New Roman" w:eastAsiaTheme="minorHAnsi" w:hAnsi="Times New Roman" w:cstheme="majorBidi"/>
      <w:b/>
      <w:bCs/>
      <w:color w:val="000000" w:themeColor="text1"/>
      <w:szCs w:val="26"/>
    </w:rPr>
  </w:style>
  <w:style w:type="paragraph" w:customStyle="1" w:styleId="Captionforfiguresheading1">
    <w:name w:val="Caption for figures (heading 1)"/>
    <w:basedOn w:val="Normal"/>
    <w:next w:val="Normal"/>
    <w:qFormat/>
    <w:rsid w:val="004E09C1"/>
    <w:pPr>
      <w:ind w:left="720" w:hanging="720"/>
    </w:pPr>
    <w:rPr>
      <w:color w:val="000000" w:themeColor="text1"/>
    </w:rPr>
  </w:style>
  <w:style w:type="numbering" w:customStyle="1" w:styleId="Captionforfiguresheading2">
    <w:name w:val="Caption for figures (heading 2)"/>
    <w:basedOn w:val="NoList"/>
    <w:uiPriority w:val="99"/>
    <w:rsid w:val="008E4B86"/>
    <w:pPr>
      <w:numPr>
        <w:numId w:val="2"/>
      </w:numPr>
    </w:pPr>
  </w:style>
  <w:style w:type="character" w:customStyle="1" w:styleId="Heading3Char1">
    <w:name w:val="Heading 3 Char1"/>
    <w:basedOn w:val="DefaultParagraphFont"/>
    <w:link w:val="Heading3"/>
    <w:uiPriority w:val="9"/>
    <w:semiHidden/>
    <w:rsid w:val="003E4E7D"/>
    <w:rPr>
      <w:rFonts w:asciiTheme="majorHAnsi" w:eastAsiaTheme="majorEastAsia" w:hAnsiTheme="majorHAnsi" w:cstheme="majorBidi"/>
      <w:b/>
      <w:bCs/>
      <w:color w:val="4F81BD" w:themeColor="accent1"/>
    </w:rPr>
  </w:style>
  <w:style w:type="paragraph" w:customStyle="1" w:styleId="Tables">
    <w:name w:val="Tables"/>
    <w:basedOn w:val="Normal"/>
    <w:next w:val="Normal"/>
    <w:qFormat/>
    <w:rsid w:val="00180FB3"/>
    <w:pPr>
      <w:autoSpaceDE w:val="0"/>
      <w:autoSpaceDN w:val="0"/>
      <w:adjustRightInd w:val="0"/>
      <w:spacing w:line="480" w:lineRule="auto"/>
    </w:pPr>
    <w:rPr>
      <w:color w:val="000000" w:themeColor="text1"/>
    </w:rPr>
  </w:style>
  <w:style w:type="paragraph" w:styleId="Title">
    <w:name w:val="Title"/>
    <w:basedOn w:val="Normal"/>
    <w:link w:val="TitleChar"/>
    <w:qFormat/>
    <w:rsid w:val="00AB5E1A"/>
    <w:pPr>
      <w:jc w:val="center"/>
    </w:pPr>
    <w:rPr>
      <w:szCs w:val="20"/>
    </w:rPr>
  </w:style>
  <w:style w:type="character" w:customStyle="1" w:styleId="TitleChar">
    <w:name w:val="Title Char"/>
    <w:basedOn w:val="DefaultParagraphFont"/>
    <w:link w:val="Title"/>
    <w:rsid w:val="00AB5E1A"/>
    <w:rPr>
      <w:rFonts w:ascii="Times New Roman" w:eastAsia="Times New Roman" w:hAnsi="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2335569">
      <w:bodyDiv w:val="1"/>
      <w:marLeft w:val="0"/>
      <w:marRight w:val="0"/>
      <w:marTop w:val="0"/>
      <w:marBottom w:val="0"/>
      <w:divBdr>
        <w:top w:val="none" w:sz="0" w:space="0" w:color="auto"/>
        <w:left w:val="none" w:sz="0" w:space="0" w:color="auto"/>
        <w:bottom w:val="none" w:sz="0" w:space="0" w:color="auto"/>
        <w:right w:val="none" w:sz="0" w:space="0" w:color="auto"/>
      </w:divBdr>
      <w:divsChild>
        <w:div w:id="461271773">
          <w:marLeft w:val="720"/>
          <w:marRight w:val="0"/>
          <w:marTop w:val="91"/>
          <w:marBottom w:val="0"/>
          <w:divBdr>
            <w:top w:val="none" w:sz="0" w:space="0" w:color="auto"/>
            <w:left w:val="none" w:sz="0" w:space="0" w:color="auto"/>
            <w:bottom w:val="none" w:sz="0" w:space="0" w:color="auto"/>
            <w:right w:val="none" w:sz="0" w:space="0" w:color="auto"/>
          </w:divBdr>
        </w:div>
      </w:divsChild>
    </w:div>
    <w:div w:id="1590119403">
      <w:bodyDiv w:val="1"/>
      <w:marLeft w:val="0"/>
      <w:marRight w:val="0"/>
      <w:marTop w:val="0"/>
      <w:marBottom w:val="0"/>
      <w:divBdr>
        <w:top w:val="none" w:sz="0" w:space="0" w:color="auto"/>
        <w:left w:val="none" w:sz="0" w:space="0" w:color="auto"/>
        <w:bottom w:val="none" w:sz="0" w:space="0" w:color="auto"/>
        <w:right w:val="none" w:sz="0" w:space="0" w:color="auto"/>
      </w:divBdr>
    </w:div>
    <w:div w:id="1661998576">
      <w:bodyDiv w:val="1"/>
      <w:marLeft w:val="0"/>
      <w:marRight w:val="0"/>
      <w:marTop w:val="0"/>
      <w:marBottom w:val="0"/>
      <w:divBdr>
        <w:top w:val="none" w:sz="0" w:space="0" w:color="auto"/>
        <w:left w:val="none" w:sz="0" w:space="0" w:color="auto"/>
        <w:bottom w:val="none" w:sz="0" w:space="0" w:color="auto"/>
        <w:right w:val="none" w:sz="0" w:space="0" w:color="auto"/>
      </w:divBdr>
      <w:divsChild>
        <w:div w:id="1333295212">
          <w:marLeft w:val="720"/>
          <w:marRight w:val="0"/>
          <w:marTop w:val="91"/>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emf"/><Relationship Id="rId7" Type="http://schemas.openxmlformats.org/officeDocument/2006/relationships/footnotes" Target="footnotes.xml"/><Relationship Id="rId71" Type="http://schemas.openxmlformats.org/officeDocument/2006/relationships/image" Target="media/image53.emf"/><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footer" Target="footer4.xml"/><Relationship Id="rId107" Type="http://schemas.openxmlformats.org/officeDocument/2006/relationships/fontTable" Target="fontTable.xml"/><Relationship Id="rId11" Type="http://schemas.openxmlformats.org/officeDocument/2006/relationships/footer" Target="footer3.xml"/><Relationship Id="rId24" Type="http://schemas.openxmlformats.org/officeDocument/2006/relationships/image" Target="media/image13.emf"/><Relationship Id="rId32" Type="http://schemas.openxmlformats.org/officeDocument/2006/relationships/footer" Target="footer6.xml"/><Relationship Id="rId37" Type="http://schemas.openxmlformats.org/officeDocument/2006/relationships/image" Target="media/image21.tif"/><Relationship Id="rId40" Type="http://schemas.openxmlformats.org/officeDocument/2006/relationships/image" Target="media/image22.png"/><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image" Target="media/image56.emf"/><Relationship Id="rId79" Type="http://schemas.openxmlformats.org/officeDocument/2006/relationships/image" Target="media/image61.png"/><Relationship Id="rId87" Type="http://schemas.openxmlformats.org/officeDocument/2006/relationships/image" Target="media/image69.emf"/><Relationship Id="rId102" Type="http://schemas.openxmlformats.org/officeDocument/2006/relationships/image" Target="media/image84.png"/><Relationship Id="rId5" Type="http://schemas.openxmlformats.org/officeDocument/2006/relationships/settings" Target="settings.xml"/><Relationship Id="rId61" Type="http://schemas.openxmlformats.org/officeDocument/2006/relationships/image" Target="media/image43.emf"/><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jpg"/><Relationship Id="rId27" Type="http://schemas.openxmlformats.org/officeDocument/2006/relationships/image" Target="media/image16.emf"/><Relationship Id="rId30" Type="http://schemas.openxmlformats.org/officeDocument/2006/relationships/footer" Target="footer5.xml"/><Relationship Id="rId35" Type="http://schemas.openxmlformats.org/officeDocument/2006/relationships/image" Target="media/image19.tif"/><Relationship Id="rId43" Type="http://schemas.openxmlformats.org/officeDocument/2006/relationships/image" Target="media/image25.emf"/><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image" Target="media/image59.emf"/><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png"/><Relationship Id="rId85" Type="http://schemas.openxmlformats.org/officeDocument/2006/relationships/image" Target="media/image67.emf"/><Relationship Id="rId93" Type="http://schemas.openxmlformats.org/officeDocument/2006/relationships/image" Target="media/image75.png"/><Relationship Id="rId98"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header" Target="header1.xml"/><Relationship Id="rId38" Type="http://schemas.openxmlformats.org/officeDocument/2006/relationships/header" Target="header2.xml"/><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103" Type="http://schemas.openxmlformats.org/officeDocument/2006/relationships/image" Target="media/image85.png"/><Relationship Id="rId108" Type="http://schemas.openxmlformats.org/officeDocument/2006/relationships/theme" Target="theme/theme1.xml"/><Relationship Id="rId20" Type="http://schemas.openxmlformats.org/officeDocument/2006/relationships/image" Target="media/image9.emf"/><Relationship Id="rId41" Type="http://schemas.openxmlformats.org/officeDocument/2006/relationships/image" Target="media/image23.png"/><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image" Target="media/image65.png"/><Relationship Id="rId88" Type="http://schemas.openxmlformats.org/officeDocument/2006/relationships/image" Target="media/image70.emf"/><Relationship Id="rId91" Type="http://schemas.openxmlformats.org/officeDocument/2006/relationships/image" Target="media/image73.png"/><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8.png"/><Relationship Id="rId10" Type="http://schemas.openxmlformats.org/officeDocument/2006/relationships/footer" Target="footer2.xml"/><Relationship Id="rId31" Type="http://schemas.openxmlformats.org/officeDocument/2006/relationships/image" Target="media/image18.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png"/><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emf"/><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emf"/><Relationship Id="rId18" Type="http://schemas.openxmlformats.org/officeDocument/2006/relationships/image" Target="media/image7.png"/><Relationship Id="rId39" Type="http://schemas.openxmlformats.org/officeDocument/2006/relationships/hyperlink" Target="mailto:mccordb@fiu.edu" TargetMode="External"/><Relationship Id="rId34" Type="http://schemas.openxmlformats.org/officeDocument/2006/relationships/footer" Target="footer7.xml"/><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emf"/><Relationship Id="rId97" Type="http://schemas.openxmlformats.org/officeDocument/2006/relationships/image" Target="media/image79.png"/><Relationship Id="rId104" Type="http://schemas.openxmlformats.org/officeDocument/2006/relationships/image" Target="media/image8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885D3D-6F93-484E-9300-B4323AB5A8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208</Pages>
  <Words>34912</Words>
  <Characters>199005</Characters>
  <Application>Microsoft Office Word</Application>
  <DocSecurity>0</DocSecurity>
  <Lines>1658</Lines>
  <Paragraphs>466</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233451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Thomas</dc:creator>
  <cp:lastModifiedBy>Philip Bolton Jr</cp:lastModifiedBy>
  <cp:revision>2</cp:revision>
  <cp:lastPrinted>2013-12-13T16:26:00Z</cp:lastPrinted>
  <dcterms:created xsi:type="dcterms:W3CDTF">2013-12-13T21:04:00Z</dcterms:created>
  <dcterms:modified xsi:type="dcterms:W3CDTF">2013-12-13T21:04:00Z</dcterms:modified>
</cp:coreProperties>
</file>