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5E212" w14:textId="77777777" w:rsidR="00895E7A" w:rsidRPr="006063F4" w:rsidRDefault="00895E7A" w:rsidP="001928AF">
      <w:pPr>
        <w:spacing w:after="0" w:line="480" w:lineRule="auto"/>
        <w:jc w:val="center"/>
        <w:rPr>
          <w:rFonts w:ascii="Times New Roman" w:hAnsi="Times New Roman" w:cs="Times New Roman"/>
          <w:sz w:val="24"/>
          <w:szCs w:val="24"/>
        </w:rPr>
      </w:pPr>
      <w:r w:rsidRPr="006063F4">
        <w:rPr>
          <w:rFonts w:ascii="Times New Roman" w:hAnsi="Times New Roman" w:cs="Times New Roman"/>
          <w:b/>
          <w:bCs/>
          <w:sz w:val="24"/>
          <w:szCs w:val="24"/>
        </w:rPr>
        <w:t>Introduction</w:t>
      </w:r>
    </w:p>
    <w:p w14:paraId="0A3EC45A" w14:textId="77777777" w:rsidR="00453FE3" w:rsidRPr="002D52CB" w:rsidRDefault="00453FE3" w:rsidP="004B3706">
      <w:pPr>
        <w:spacing w:before="240" w:line="480" w:lineRule="auto"/>
        <w:rPr>
          <w:rFonts w:ascii="Times New Roman" w:hAnsi="Times New Roman" w:cs="Times New Roman"/>
          <w:i/>
          <w:iCs/>
        </w:rPr>
      </w:pPr>
      <w:r w:rsidRPr="002D52CB">
        <w:rPr>
          <w:rFonts w:ascii="Times New Roman" w:hAnsi="Times New Roman" w:cs="Times New Roman"/>
          <w:i/>
          <w:iCs/>
        </w:rPr>
        <w:t>Importance</w:t>
      </w:r>
    </w:p>
    <w:p w14:paraId="24FF7542" w14:textId="77777777" w:rsidR="0083543C" w:rsidRPr="006063F4" w:rsidRDefault="00453FE3" w:rsidP="006063F4">
      <w:pPr>
        <w:spacing w:before="240" w:line="480" w:lineRule="auto"/>
        <w:rPr>
          <w:rFonts w:ascii="Times New Roman" w:hAnsi="Times New Roman" w:cs="Times New Roman"/>
        </w:rPr>
      </w:pPr>
      <w:r w:rsidRPr="006063F4">
        <w:rPr>
          <w:rFonts w:ascii="Times New Roman" w:hAnsi="Times New Roman" w:cs="Times New Roman"/>
        </w:rPr>
        <w:tab/>
        <w:t xml:space="preserve">In the last few decades, the problems caused by antibiotic-resistant bacteria </w:t>
      </w:r>
      <w:r w:rsidR="00921B3E" w:rsidRPr="006063F4">
        <w:rPr>
          <w:rFonts w:ascii="Times New Roman" w:hAnsi="Times New Roman" w:cs="Times New Roman"/>
        </w:rPr>
        <w:t>have</w:t>
      </w:r>
      <w:r w:rsidRPr="006063F4">
        <w:rPr>
          <w:rFonts w:ascii="Times New Roman" w:hAnsi="Times New Roman" w:cs="Times New Roman"/>
        </w:rPr>
        <w:t xml:space="preserve"> grown exponentially. After erroneous usage of antibiotics by the human population over many years, bacteria are now adapting in novel ways to combat what once before were very successful antibiotic therapies, costing millions of lives in the process (</w:t>
      </w:r>
      <w:proofErr w:type="spellStart"/>
      <w:r w:rsidRPr="006063F4">
        <w:rPr>
          <w:rFonts w:ascii="Times New Roman" w:hAnsi="Times New Roman" w:cs="Times New Roman"/>
        </w:rPr>
        <w:t>Pulingam</w:t>
      </w:r>
      <w:proofErr w:type="spellEnd"/>
      <w:r w:rsidRPr="006063F4">
        <w:rPr>
          <w:rFonts w:ascii="Times New Roman" w:hAnsi="Times New Roman" w:cs="Times New Roman"/>
        </w:rPr>
        <w:t xml:space="preserve"> T, et al, 2021)</w:t>
      </w:r>
      <w:r w:rsidR="00954371" w:rsidRPr="006063F4">
        <w:rPr>
          <w:rFonts w:ascii="Times New Roman" w:hAnsi="Times New Roman" w:cs="Times New Roman"/>
        </w:rPr>
        <w:t>. G</w:t>
      </w:r>
      <w:r w:rsidRPr="006063F4">
        <w:rPr>
          <w:rFonts w:ascii="Times New Roman" w:hAnsi="Times New Roman" w:cs="Times New Roman"/>
        </w:rPr>
        <w:t xml:space="preserve">iven this, </w:t>
      </w:r>
      <w:r w:rsidR="00954371" w:rsidRPr="006063F4">
        <w:rPr>
          <w:rFonts w:ascii="Times New Roman" w:hAnsi="Times New Roman" w:cs="Times New Roman"/>
        </w:rPr>
        <w:t>m</w:t>
      </w:r>
      <w:r w:rsidRPr="006063F4">
        <w:rPr>
          <w:rFonts w:ascii="Times New Roman" w:hAnsi="Times New Roman" w:cs="Times New Roman"/>
        </w:rPr>
        <w:t xml:space="preserve">illions of dollars are </w:t>
      </w:r>
      <w:r w:rsidR="00954371" w:rsidRPr="006063F4">
        <w:rPr>
          <w:rFonts w:ascii="Times New Roman" w:hAnsi="Times New Roman" w:cs="Times New Roman"/>
        </w:rPr>
        <w:t xml:space="preserve">being </w:t>
      </w:r>
      <w:r w:rsidR="00921B3E" w:rsidRPr="006063F4">
        <w:rPr>
          <w:rFonts w:ascii="Times New Roman" w:hAnsi="Times New Roman" w:cs="Times New Roman"/>
        </w:rPr>
        <w:t>spent</w:t>
      </w:r>
      <w:r w:rsidRPr="006063F4">
        <w:rPr>
          <w:rFonts w:ascii="Times New Roman" w:hAnsi="Times New Roman" w:cs="Times New Roman"/>
        </w:rPr>
        <w:t xml:space="preserve"> </w:t>
      </w:r>
      <w:r w:rsidR="00921B3E" w:rsidRPr="006063F4">
        <w:rPr>
          <w:rFonts w:ascii="Times New Roman" w:hAnsi="Times New Roman" w:cs="Times New Roman"/>
        </w:rPr>
        <w:t>in</w:t>
      </w:r>
      <w:r w:rsidRPr="006063F4">
        <w:rPr>
          <w:rFonts w:ascii="Times New Roman" w:hAnsi="Times New Roman" w:cs="Times New Roman"/>
        </w:rPr>
        <w:t xml:space="preserve"> research to find new types of drugs or antibiotic</w:t>
      </w:r>
      <w:r w:rsidR="00954371" w:rsidRPr="006063F4">
        <w:rPr>
          <w:rFonts w:ascii="Times New Roman" w:hAnsi="Times New Roman" w:cs="Times New Roman"/>
        </w:rPr>
        <w:t>s</w:t>
      </w:r>
      <w:r w:rsidRPr="006063F4">
        <w:rPr>
          <w:rFonts w:ascii="Times New Roman" w:hAnsi="Times New Roman" w:cs="Times New Roman"/>
        </w:rPr>
        <w:t xml:space="preserve"> that the bacteria ha</w:t>
      </w:r>
      <w:r w:rsidR="00954371" w:rsidRPr="006063F4">
        <w:rPr>
          <w:rFonts w:ascii="Times New Roman" w:hAnsi="Times New Roman" w:cs="Times New Roman"/>
        </w:rPr>
        <w:t>ve</w:t>
      </w:r>
      <w:r w:rsidRPr="006063F4">
        <w:rPr>
          <w:rFonts w:ascii="Times New Roman" w:hAnsi="Times New Roman" w:cs="Times New Roman"/>
        </w:rPr>
        <w:t xml:space="preserve"> not adapted to. One of these are what </w:t>
      </w:r>
      <w:r w:rsidR="00954371" w:rsidRPr="006063F4">
        <w:rPr>
          <w:rFonts w:ascii="Times New Roman" w:hAnsi="Times New Roman" w:cs="Times New Roman"/>
        </w:rPr>
        <w:t>are</w:t>
      </w:r>
      <w:r w:rsidRPr="006063F4">
        <w:rPr>
          <w:rFonts w:ascii="Times New Roman" w:hAnsi="Times New Roman" w:cs="Times New Roman"/>
        </w:rPr>
        <w:t xml:space="preserve"> classified as topoisomerase inhibitors. Topoisomerase inhibitors are compounds that stop the function of any type of topoisomerase enzyme</w:t>
      </w:r>
      <w:r w:rsidR="00D30C02" w:rsidRPr="006063F4">
        <w:rPr>
          <w:rFonts w:ascii="Times New Roman" w:hAnsi="Times New Roman" w:cs="Times New Roman"/>
        </w:rPr>
        <w:t>; c</w:t>
      </w:r>
      <w:r w:rsidRPr="006063F4">
        <w:rPr>
          <w:rFonts w:ascii="Times New Roman" w:hAnsi="Times New Roman" w:cs="Times New Roman"/>
        </w:rPr>
        <w:t xml:space="preserve">ommon types already available for the </w:t>
      </w:r>
      <w:proofErr w:type="gramStart"/>
      <w:r w:rsidRPr="006063F4">
        <w:rPr>
          <w:rFonts w:ascii="Times New Roman" w:hAnsi="Times New Roman" w:cs="Times New Roman"/>
        </w:rPr>
        <w:t>general public</w:t>
      </w:r>
      <w:proofErr w:type="gramEnd"/>
      <w:r w:rsidRPr="006063F4">
        <w:rPr>
          <w:rFonts w:ascii="Times New Roman" w:hAnsi="Times New Roman" w:cs="Times New Roman"/>
        </w:rPr>
        <w:t xml:space="preserve"> </w:t>
      </w:r>
      <w:r w:rsidR="00D30C02" w:rsidRPr="006063F4">
        <w:rPr>
          <w:rFonts w:ascii="Times New Roman" w:hAnsi="Times New Roman" w:cs="Times New Roman"/>
        </w:rPr>
        <w:t>include</w:t>
      </w:r>
      <w:r w:rsidRPr="006063F4">
        <w:rPr>
          <w:rFonts w:ascii="Times New Roman" w:hAnsi="Times New Roman" w:cs="Times New Roman"/>
        </w:rPr>
        <w:t xml:space="preserve"> ciprofloxacin, </w:t>
      </w:r>
      <w:r w:rsidR="0083543C" w:rsidRPr="006063F4">
        <w:rPr>
          <w:rFonts w:ascii="Times New Roman" w:hAnsi="Times New Roman" w:cs="Times New Roman"/>
        </w:rPr>
        <w:t xml:space="preserve">irinotecan, topotecan, etoposide, and </w:t>
      </w:r>
      <w:proofErr w:type="spellStart"/>
      <w:r w:rsidR="0083543C" w:rsidRPr="006063F4">
        <w:rPr>
          <w:rFonts w:ascii="Times New Roman" w:hAnsi="Times New Roman" w:cs="Times New Roman"/>
        </w:rPr>
        <w:t>teniposide</w:t>
      </w:r>
      <w:proofErr w:type="spellEnd"/>
      <w:r w:rsidR="0083543C" w:rsidRPr="006063F4">
        <w:rPr>
          <w:rFonts w:ascii="Times New Roman" w:hAnsi="Times New Roman" w:cs="Times New Roman"/>
        </w:rPr>
        <w:t xml:space="preserve"> (</w:t>
      </w:r>
      <w:proofErr w:type="spellStart"/>
      <w:r w:rsidR="0083543C" w:rsidRPr="006063F4">
        <w:rPr>
          <w:rFonts w:ascii="Times New Roman" w:hAnsi="Times New Roman" w:cs="Times New Roman"/>
        </w:rPr>
        <w:t>LiverTox</w:t>
      </w:r>
      <w:proofErr w:type="spellEnd"/>
      <w:r w:rsidR="0083543C" w:rsidRPr="006063F4">
        <w:rPr>
          <w:rFonts w:ascii="Times New Roman" w:hAnsi="Times New Roman" w:cs="Times New Roman"/>
        </w:rPr>
        <w:t xml:space="preserve">, 2020). Although these antibiotics are effective therapies </w:t>
      </w:r>
      <w:r w:rsidR="00D30C02" w:rsidRPr="006063F4">
        <w:rPr>
          <w:rFonts w:ascii="Times New Roman" w:hAnsi="Times New Roman" w:cs="Times New Roman"/>
        </w:rPr>
        <w:t>for</w:t>
      </w:r>
      <w:r w:rsidR="0083543C" w:rsidRPr="006063F4">
        <w:rPr>
          <w:rFonts w:ascii="Times New Roman" w:hAnsi="Times New Roman" w:cs="Times New Roman"/>
        </w:rPr>
        <w:t xml:space="preserve"> bacterial infection treatment, they are all inhibitors of </w:t>
      </w:r>
      <w:proofErr w:type="spellStart"/>
      <w:r w:rsidR="0083543C" w:rsidRPr="006063F4">
        <w:rPr>
          <w:rFonts w:ascii="Times New Roman" w:hAnsi="Times New Roman" w:cs="Times New Roman"/>
        </w:rPr>
        <w:t>TopI</w:t>
      </w:r>
      <w:proofErr w:type="spellEnd"/>
      <w:r w:rsidR="0083543C" w:rsidRPr="006063F4">
        <w:rPr>
          <w:rFonts w:ascii="Times New Roman" w:hAnsi="Times New Roman" w:cs="Times New Roman"/>
        </w:rPr>
        <w:t xml:space="preserve"> and </w:t>
      </w:r>
      <w:proofErr w:type="spellStart"/>
      <w:r w:rsidR="0083543C" w:rsidRPr="006063F4">
        <w:rPr>
          <w:rFonts w:ascii="Times New Roman" w:hAnsi="Times New Roman" w:cs="Times New Roman"/>
        </w:rPr>
        <w:t>TopII</w:t>
      </w:r>
      <w:proofErr w:type="spellEnd"/>
      <w:r w:rsidR="0083543C" w:rsidRPr="006063F4">
        <w:rPr>
          <w:rFonts w:ascii="Times New Roman" w:hAnsi="Times New Roman" w:cs="Times New Roman"/>
        </w:rPr>
        <w:t xml:space="preserve"> enzymes. Much less is known about inhibitors of type IA </w:t>
      </w:r>
      <w:proofErr w:type="spellStart"/>
      <w:r w:rsidR="0083543C" w:rsidRPr="006063F4">
        <w:rPr>
          <w:rFonts w:ascii="Times New Roman" w:hAnsi="Times New Roman" w:cs="Times New Roman"/>
        </w:rPr>
        <w:t>topoIII</w:t>
      </w:r>
      <w:proofErr w:type="spellEnd"/>
      <w:r w:rsidR="0083543C" w:rsidRPr="006063F4">
        <w:rPr>
          <w:rFonts w:ascii="Times New Roman" w:hAnsi="Times New Roman" w:cs="Times New Roman"/>
        </w:rPr>
        <w:t xml:space="preserve"> enzymes, and discovery of a new type of inhibitor for this enzyme could prove to be extremely beneficial at expanding the options of </w:t>
      </w:r>
      <w:r w:rsidR="00BB53BB" w:rsidRPr="006063F4">
        <w:rPr>
          <w:rFonts w:ascii="Times New Roman" w:hAnsi="Times New Roman" w:cs="Times New Roman"/>
        </w:rPr>
        <w:t xml:space="preserve">therapeutics </w:t>
      </w:r>
      <w:r w:rsidR="0083543C" w:rsidRPr="006063F4">
        <w:rPr>
          <w:rFonts w:ascii="Times New Roman" w:hAnsi="Times New Roman" w:cs="Times New Roman"/>
        </w:rPr>
        <w:t xml:space="preserve">available. </w:t>
      </w:r>
      <w:r w:rsidR="00EF54FF" w:rsidRPr="006063F4">
        <w:rPr>
          <w:rFonts w:ascii="Times New Roman" w:hAnsi="Times New Roman" w:cs="Times New Roman"/>
        </w:rPr>
        <w:t xml:space="preserve"> </w:t>
      </w:r>
    </w:p>
    <w:p w14:paraId="7742202B" w14:textId="77777777" w:rsidR="003621CE" w:rsidRPr="006063F4" w:rsidRDefault="00A566D6" w:rsidP="004B3706">
      <w:pPr>
        <w:spacing w:before="240" w:line="480" w:lineRule="auto"/>
        <w:rPr>
          <w:rFonts w:ascii="Times New Roman" w:hAnsi="Times New Roman" w:cs="Times New Roman"/>
          <w:i/>
          <w:iCs/>
        </w:rPr>
      </w:pPr>
      <w:r w:rsidRPr="006063F4">
        <w:rPr>
          <w:rFonts w:ascii="Times New Roman" w:hAnsi="Times New Roman" w:cs="Times New Roman"/>
          <w:i/>
          <w:iCs/>
        </w:rPr>
        <w:t>Types of t</w:t>
      </w:r>
      <w:r w:rsidR="003621CE" w:rsidRPr="006063F4">
        <w:rPr>
          <w:rFonts w:ascii="Times New Roman" w:hAnsi="Times New Roman" w:cs="Times New Roman"/>
          <w:i/>
          <w:iCs/>
        </w:rPr>
        <w:t>opoisomerases and</w:t>
      </w:r>
      <w:r w:rsidRPr="006063F4">
        <w:rPr>
          <w:rFonts w:ascii="Times New Roman" w:hAnsi="Times New Roman" w:cs="Times New Roman"/>
          <w:i/>
          <w:iCs/>
        </w:rPr>
        <w:t xml:space="preserve"> their</w:t>
      </w:r>
      <w:r w:rsidR="003621CE" w:rsidRPr="006063F4">
        <w:rPr>
          <w:rFonts w:ascii="Times New Roman" w:hAnsi="Times New Roman" w:cs="Times New Roman"/>
          <w:i/>
          <w:iCs/>
        </w:rPr>
        <w:t xml:space="preserve"> mechanism of action</w:t>
      </w:r>
    </w:p>
    <w:p w14:paraId="3ED8FE7E" w14:textId="77777777" w:rsidR="00895E7A" w:rsidRPr="006063F4" w:rsidRDefault="00895E7A" w:rsidP="006063F4">
      <w:pPr>
        <w:spacing w:before="240" w:line="480" w:lineRule="auto"/>
        <w:ind w:firstLine="720"/>
        <w:rPr>
          <w:rFonts w:ascii="Times New Roman" w:hAnsi="Times New Roman" w:cs="Times New Roman"/>
        </w:rPr>
      </w:pPr>
      <w:r w:rsidRPr="006063F4">
        <w:rPr>
          <w:rFonts w:ascii="Times New Roman" w:hAnsi="Times New Roman" w:cs="Times New Roman"/>
        </w:rPr>
        <w:t xml:space="preserve">Topoisomerases play crucial roles in the growth and development of every organism alive. These enzymes are part of the required </w:t>
      </w:r>
      <w:r w:rsidR="00453FE3" w:rsidRPr="006063F4">
        <w:rPr>
          <w:rFonts w:ascii="Times New Roman" w:hAnsi="Times New Roman" w:cs="Times New Roman"/>
        </w:rPr>
        <w:t>proteins</w:t>
      </w:r>
      <w:r w:rsidRPr="006063F4">
        <w:rPr>
          <w:rFonts w:ascii="Times New Roman" w:hAnsi="Times New Roman" w:cs="Times New Roman"/>
        </w:rPr>
        <w:t xml:space="preserve"> for DNA processing, both in bacteria and in humans.</w:t>
      </w:r>
      <w:r w:rsidR="0057427E" w:rsidRPr="006063F4">
        <w:rPr>
          <w:rFonts w:ascii="Times New Roman" w:hAnsi="Times New Roman" w:cs="Times New Roman"/>
        </w:rPr>
        <w:t xml:space="preserve"> </w:t>
      </w:r>
      <w:r w:rsidR="00FF1AE1" w:rsidRPr="006063F4">
        <w:rPr>
          <w:rFonts w:ascii="Times New Roman" w:hAnsi="Times New Roman" w:cs="Times New Roman"/>
        </w:rPr>
        <w:t>T</w:t>
      </w:r>
      <w:r w:rsidR="0057427E" w:rsidRPr="006063F4">
        <w:rPr>
          <w:rFonts w:ascii="Times New Roman" w:hAnsi="Times New Roman" w:cs="Times New Roman"/>
        </w:rPr>
        <w:t>he processing that occurs in DNA replication and transcription involves dealing with</w:t>
      </w:r>
      <w:r w:rsidRPr="006063F4">
        <w:rPr>
          <w:rFonts w:ascii="Times New Roman" w:hAnsi="Times New Roman" w:cs="Times New Roman"/>
        </w:rPr>
        <w:t xml:space="preserve"> DNA structures </w:t>
      </w:r>
      <w:r w:rsidR="0057427E" w:rsidRPr="006063F4">
        <w:rPr>
          <w:rFonts w:ascii="Times New Roman" w:hAnsi="Times New Roman" w:cs="Times New Roman"/>
        </w:rPr>
        <w:t xml:space="preserve">which </w:t>
      </w:r>
      <w:r w:rsidRPr="006063F4">
        <w:rPr>
          <w:rFonts w:ascii="Times New Roman" w:hAnsi="Times New Roman" w:cs="Times New Roman"/>
        </w:rPr>
        <w:t>sometimes suffer from topological constraints</w:t>
      </w:r>
      <w:r w:rsidR="0057427E" w:rsidRPr="006063F4">
        <w:rPr>
          <w:rFonts w:ascii="Times New Roman" w:hAnsi="Times New Roman" w:cs="Times New Roman"/>
        </w:rPr>
        <w:t xml:space="preserve">. </w:t>
      </w:r>
      <w:r w:rsidRPr="006063F4">
        <w:rPr>
          <w:rFonts w:ascii="Times New Roman" w:hAnsi="Times New Roman" w:cs="Times New Roman"/>
        </w:rPr>
        <w:t>When two separate strands of DNA interact with one another, they spontaneously induce torsion to form structures that are more favorable for DNA usage and processing (Bar, A. et. al, 2011). These torsions are known as supercoil</w:t>
      </w:r>
      <w:r w:rsidR="00921B3E" w:rsidRPr="006063F4">
        <w:rPr>
          <w:rFonts w:ascii="Times New Roman" w:hAnsi="Times New Roman" w:cs="Times New Roman"/>
        </w:rPr>
        <w:t>s</w:t>
      </w:r>
      <w:r w:rsidR="00D30649" w:rsidRPr="006063F4">
        <w:rPr>
          <w:rFonts w:ascii="Times New Roman" w:hAnsi="Times New Roman" w:cs="Times New Roman"/>
        </w:rPr>
        <w:t xml:space="preserve">, </w:t>
      </w:r>
      <w:r w:rsidRPr="006063F4">
        <w:rPr>
          <w:rFonts w:ascii="Times New Roman" w:hAnsi="Times New Roman" w:cs="Times New Roman"/>
        </w:rPr>
        <w:t>which is a normal process for DNA</w:t>
      </w:r>
      <w:r w:rsidR="00D30649" w:rsidRPr="006063F4">
        <w:rPr>
          <w:rFonts w:ascii="Times New Roman" w:hAnsi="Times New Roman" w:cs="Times New Roman"/>
        </w:rPr>
        <w:t>; however,</w:t>
      </w:r>
      <w:r w:rsidRPr="006063F4">
        <w:rPr>
          <w:rFonts w:ascii="Times New Roman" w:hAnsi="Times New Roman" w:cs="Times New Roman"/>
        </w:rPr>
        <w:t xml:space="preserve"> supercoiled DNA is unable to be used for replication or transcription purposes. </w:t>
      </w:r>
      <w:r w:rsidR="00FF1AE1" w:rsidRPr="006063F4">
        <w:rPr>
          <w:rFonts w:ascii="Times New Roman" w:hAnsi="Times New Roman" w:cs="Times New Roman"/>
        </w:rPr>
        <w:t>Negatively supercoiled DNA</w:t>
      </w:r>
      <w:r w:rsidRPr="006063F4">
        <w:rPr>
          <w:rFonts w:ascii="Times New Roman" w:hAnsi="Times New Roman" w:cs="Times New Roman"/>
        </w:rPr>
        <w:t xml:space="preserve"> </w:t>
      </w:r>
      <w:r w:rsidR="002D552F" w:rsidRPr="006063F4">
        <w:rPr>
          <w:rFonts w:ascii="Times New Roman" w:hAnsi="Times New Roman" w:cs="Times New Roman"/>
        </w:rPr>
        <w:t xml:space="preserve">is </w:t>
      </w:r>
      <w:r w:rsidRPr="006063F4">
        <w:rPr>
          <w:rFonts w:ascii="Times New Roman" w:hAnsi="Times New Roman" w:cs="Times New Roman"/>
        </w:rPr>
        <w:t>needed for replication and transcription</w:t>
      </w:r>
      <w:r w:rsidR="002D552F" w:rsidRPr="006063F4">
        <w:rPr>
          <w:rFonts w:ascii="Times New Roman" w:hAnsi="Times New Roman" w:cs="Times New Roman"/>
        </w:rPr>
        <w:t xml:space="preserve">; however, enzymes </w:t>
      </w:r>
      <w:r w:rsidR="00FF1AE1" w:rsidRPr="006063F4">
        <w:rPr>
          <w:rFonts w:ascii="Times New Roman" w:hAnsi="Times New Roman" w:cs="Times New Roman"/>
        </w:rPr>
        <w:t xml:space="preserve">required for DNA processing </w:t>
      </w:r>
      <w:r w:rsidRPr="006063F4">
        <w:rPr>
          <w:rFonts w:ascii="Times New Roman" w:hAnsi="Times New Roman" w:cs="Times New Roman"/>
        </w:rPr>
        <w:t xml:space="preserve">can’t bind to the </w:t>
      </w:r>
      <w:r w:rsidR="002D552F" w:rsidRPr="006063F4">
        <w:rPr>
          <w:rFonts w:ascii="Times New Roman" w:hAnsi="Times New Roman" w:cs="Times New Roman"/>
        </w:rPr>
        <w:t xml:space="preserve">supercoiled </w:t>
      </w:r>
      <w:r w:rsidRPr="006063F4">
        <w:rPr>
          <w:rFonts w:ascii="Times New Roman" w:hAnsi="Times New Roman" w:cs="Times New Roman"/>
        </w:rPr>
        <w:t xml:space="preserve">DNA strands, hence, topoisomerases locate themselves ahead of the transcription or replication fork and introduce or relieve </w:t>
      </w:r>
      <w:r w:rsidRPr="006063F4">
        <w:rPr>
          <w:rFonts w:ascii="Times New Roman" w:hAnsi="Times New Roman" w:cs="Times New Roman"/>
        </w:rPr>
        <w:lastRenderedPageBreak/>
        <w:t xml:space="preserve">supercoiling for correct DNA processing </w:t>
      </w:r>
      <w:r w:rsidR="000308FC" w:rsidRPr="006063F4">
        <w:rPr>
          <w:rFonts w:ascii="Times New Roman" w:hAnsi="Times New Roman" w:cs="Times New Roman"/>
        </w:rPr>
        <w:t xml:space="preserve">(Fogg, JM. Et al, 2021). </w:t>
      </w:r>
      <w:r w:rsidRPr="006063F4">
        <w:rPr>
          <w:rFonts w:ascii="Times New Roman" w:hAnsi="Times New Roman" w:cs="Times New Roman"/>
        </w:rPr>
        <w:t>Hence, the role of topoisomerases is crucial in organism development.</w:t>
      </w:r>
    </w:p>
    <w:p w14:paraId="25A7FEC4" w14:textId="77777777" w:rsidR="00895E7A" w:rsidRDefault="00895E7A" w:rsidP="006063F4">
      <w:pPr>
        <w:spacing w:before="240" w:line="480" w:lineRule="auto"/>
        <w:ind w:firstLine="720"/>
        <w:rPr>
          <w:rFonts w:ascii="Times New Roman" w:hAnsi="Times New Roman" w:cs="Times New Roman"/>
        </w:rPr>
      </w:pPr>
      <w:r w:rsidRPr="006063F4">
        <w:rPr>
          <w:rFonts w:ascii="Times New Roman" w:hAnsi="Times New Roman" w:cs="Times New Roman"/>
        </w:rPr>
        <w:t xml:space="preserve">Topoisomerase enzymes are broken down into two distinct subtypes: Type I and Type II, each with its own specific subgroups. Type II topoisomerases catalyze topological changes in the DNA strands by means of a transient double-strand break and </w:t>
      </w:r>
      <w:proofErr w:type="spellStart"/>
      <w:r w:rsidRPr="006063F4">
        <w:rPr>
          <w:rFonts w:ascii="Times New Roman" w:hAnsi="Times New Roman" w:cs="Times New Roman"/>
        </w:rPr>
        <w:t>rel</w:t>
      </w:r>
      <w:r w:rsidR="003D2282" w:rsidRPr="006063F4">
        <w:rPr>
          <w:rFonts w:ascii="Times New Roman" w:hAnsi="Times New Roman" w:cs="Times New Roman"/>
        </w:rPr>
        <w:t>i</w:t>
      </w:r>
      <w:r w:rsidRPr="006063F4">
        <w:rPr>
          <w:rFonts w:ascii="Times New Roman" w:hAnsi="Times New Roman" w:cs="Times New Roman"/>
        </w:rPr>
        <w:t>gation</w:t>
      </w:r>
      <w:proofErr w:type="spellEnd"/>
      <w:r w:rsidRPr="006063F4">
        <w:rPr>
          <w:rFonts w:ascii="Times New Roman" w:hAnsi="Times New Roman" w:cs="Times New Roman"/>
        </w:rPr>
        <w:t xml:space="preserve"> mechanism. Type I topoisomerases are responsible for relieving negative supercoiling by means of a single stranded cleavage, followed by a strand passage and </w:t>
      </w:r>
      <w:proofErr w:type="spellStart"/>
      <w:r w:rsidRPr="006063F4">
        <w:rPr>
          <w:rFonts w:ascii="Times New Roman" w:hAnsi="Times New Roman" w:cs="Times New Roman"/>
        </w:rPr>
        <w:t>religation</w:t>
      </w:r>
      <w:proofErr w:type="spellEnd"/>
      <w:r w:rsidRPr="006063F4">
        <w:rPr>
          <w:rFonts w:ascii="Times New Roman" w:hAnsi="Times New Roman" w:cs="Times New Roman"/>
        </w:rPr>
        <w:t xml:space="preserve"> mechanism. T</w:t>
      </w:r>
      <w:r w:rsidR="00373941" w:rsidRPr="006063F4">
        <w:rPr>
          <w:rFonts w:ascii="Times New Roman" w:hAnsi="Times New Roman" w:cs="Times New Roman"/>
        </w:rPr>
        <w:t xml:space="preserve">ype </w:t>
      </w:r>
      <w:r w:rsidRPr="006063F4">
        <w:rPr>
          <w:rFonts w:ascii="Times New Roman" w:hAnsi="Times New Roman" w:cs="Times New Roman"/>
        </w:rPr>
        <w:t>I enzymes are divided into three different subtypes, type IA, IB, and IC (Baker NM et. al, 2009). They catalyze topological changes in DNA by binding only one DNA strand, termed the “G” segment, and cleaving the phosphodiester bond via a nucleophilic attack with a tyrosine residue</w:t>
      </w:r>
      <w:r w:rsidR="00FF1AE1" w:rsidRPr="006063F4">
        <w:rPr>
          <w:rFonts w:ascii="Times New Roman" w:hAnsi="Times New Roman" w:cs="Times New Roman"/>
        </w:rPr>
        <w:t xml:space="preserve">, which </w:t>
      </w:r>
      <w:r w:rsidRPr="006063F4">
        <w:rPr>
          <w:rFonts w:ascii="Times New Roman" w:hAnsi="Times New Roman" w:cs="Times New Roman"/>
        </w:rPr>
        <w:t>leave</w:t>
      </w:r>
      <w:r w:rsidR="00373941" w:rsidRPr="006063F4">
        <w:rPr>
          <w:rFonts w:ascii="Times New Roman" w:hAnsi="Times New Roman" w:cs="Times New Roman"/>
        </w:rPr>
        <w:t>s</w:t>
      </w:r>
      <w:r w:rsidRPr="006063F4">
        <w:rPr>
          <w:rFonts w:ascii="Times New Roman" w:hAnsi="Times New Roman" w:cs="Times New Roman"/>
        </w:rPr>
        <w:t xml:space="preserve"> a transient break. When the DNA is cleaved, the </w:t>
      </w:r>
      <w:r w:rsidR="00373941" w:rsidRPr="006063F4">
        <w:rPr>
          <w:rFonts w:ascii="Times New Roman" w:hAnsi="Times New Roman" w:cs="Times New Roman"/>
        </w:rPr>
        <w:t>p</w:t>
      </w:r>
      <w:r w:rsidRPr="006063F4">
        <w:rPr>
          <w:rFonts w:ascii="Times New Roman" w:hAnsi="Times New Roman" w:cs="Times New Roman"/>
        </w:rPr>
        <w:t xml:space="preserve">hosphodiester-enzyme intermediate is located at the top of a structure called a toroid, which acts </w:t>
      </w:r>
      <w:r w:rsidR="00373941" w:rsidRPr="006063F4">
        <w:rPr>
          <w:rFonts w:ascii="Times New Roman" w:hAnsi="Times New Roman" w:cs="Times New Roman"/>
        </w:rPr>
        <w:t>like</w:t>
      </w:r>
      <w:r w:rsidRPr="006063F4">
        <w:rPr>
          <w:rFonts w:ascii="Times New Roman" w:hAnsi="Times New Roman" w:cs="Times New Roman"/>
        </w:rPr>
        <w:t xml:space="preserve"> a lock that opens and closes. When the tyrosine binds to the DNA, the toroid hole opens and attracts the other DNA strand, the “T” or transport strand, across the hole via positively charged amino acid residues on the other side of the toroid</w:t>
      </w:r>
      <w:r w:rsidR="00971D83" w:rsidRPr="006063F4">
        <w:rPr>
          <w:rFonts w:ascii="Times New Roman" w:hAnsi="Times New Roman" w:cs="Times New Roman"/>
        </w:rPr>
        <w:t xml:space="preserve"> </w:t>
      </w:r>
      <w:r w:rsidRPr="006063F4">
        <w:rPr>
          <w:rFonts w:ascii="Times New Roman" w:hAnsi="Times New Roman" w:cs="Times New Roman"/>
        </w:rPr>
        <w:t>(</w:t>
      </w:r>
      <w:proofErr w:type="spellStart"/>
      <w:r w:rsidRPr="006063F4">
        <w:rPr>
          <w:rFonts w:ascii="Times New Roman" w:hAnsi="Times New Roman" w:cs="Times New Roman"/>
        </w:rPr>
        <w:t>Tse</w:t>
      </w:r>
      <w:proofErr w:type="spellEnd"/>
      <w:r w:rsidRPr="006063F4">
        <w:rPr>
          <w:rFonts w:ascii="Times New Roman" w:hAnsi="Times New Roman" w:cs="Times New Roman"/>
        </w:rPr>
        <w:t>-Dinh, Y.C., et. al, 202</w:t>
      </w:r>
      <w:r w:rsidR="000308FC" w:rsidRPr="006063F4">
        <w:rPr>
          <w:rFonts w:ascii="Times New Roman" w:hAnsi="Times New Roman" w:cs="Times New Roman"/>
        </w:rPr>
        <w:t>0</w:t>
      </w:r>
      <w:r w:rsidRPr="006063F4">
        <w:rPr>
          <w:rFonts w:ascii="Times New Roman" w:hAnsi="Times New Roman" w:cs="Times New Roman"/>
        </w:rPr>
        <w:t xml:space="preserve">) . Once the “T” strand passes through the opening, the toroid closes and the phosphodiester intermediate at the “G” strand </w:t>
      </w:r>
      <w:proofErr w:type="spellStart"/>
      <w:r w:rsidRPr="006063F4">
        <w:rPr>
          <w:rFonts w:ascii="Times New Roman" w:hAnsi="Times New Roman" w:cs="Times New Roman"/>
        </w:rPr>
        <w:t>religates</w:t>
      </w:r>
      <w:proofErr w:type="spellEnd"/>
      <w:r w:rsidRPr="006063F4">
        <w:rPr>
          <w:rFonts w:ascii="Times New Roman" w:hAnsi="Times New Roman" w:cs="Times New Roman"/>
        </w:rPr>
        <w:t>, reforming an intact “G” strand (McKie, S. et. al, 2021) . This process allows for the supercoil to be reduced by one turn, successfully decreasing negative supercoiling.</w:t>
      </w:r>
    </w:p>
    <w:p w14:paraId="723D16F6" w14:textId="77777777" w:rsidR="003D18EB" w:rsidRDefault="003D18EB" w:rsidP="006063F4">
      <w:pPr>
        <w:spacing w:before="240" w:line="480" w:lineRule="auto"/>
        <w:ind w:firstLine="720"/>
        <w:rPr>
          <w:rFonts w:ascii="Times New Roman" w:hAnsi="Times New Roman" w:cs="Times New Roman"/>
        </w:rPr>
      </w:pPr>
    </w:p>
    <w:p w14:paraId="16BB5361" w14:textId="77777777" w:rsidR="003D18EB" w:rsidRDefault="003D18EB" w:rsidP="006063F4">
      <w:pPr>
        <w:spacing w:before="240" w:line="480" w:lineRule="auto"/>
        <w:ind w:firstLine="720"/>
        <w:rPr>
          <w:rFonts w:ascii="Times New Roman" w:hAnsi="Times New Roman" w:cs="Times New Roman"/>
        </w:rPr>
      </w:pPr>
    </w:p>
    <w:p w14:paraId="100B63C5" w14:textId="77777777" w:rsidR="003D18EB" w:rsidRDefault="003D18EB" w:rsidP="006063F4">
      <w:pPr>
        <w:spacing w:before="240" w:line="480" w:lineRule="auto"/>
        <w:ind w:firstLine="720"/>
        <w:rPr>
          <w:rFonts w:ascii="Times New Roman" w:hAnsi="Times New Roman" w:cs="Times New Roman"/>
        </w:rPr>
      </w:pPr>
    </w:p>
    <w:p w14:paraId="1C9DBF44" w14:textId="77777777" w:rsidR="003D18EB" w:rsidRDefault="003D18EB" w:rsidP="006063F4">
      <w:pPr>
        <w:spacing w:before="240" w:line="480" w:lineRule="auto"/>
        <w:ind w:firstLine="720"/>
        <w:rPr>
          <w:rFonts w:ascii="Times New Roman" w:hAnsi="Times New Roman" w:cs="Times New Roman"/>
        </w:rPr>
      </w:pPr>
    </w:p>
    <w:p w14:paraId="472320FF" w14:textId="77777777" w:rsidR="003D18EB" w:rsidRDefault="003D18EB" w:rsidP="006063F4">
      <w:pPr>
        <w:spacing w:before="240" w:line="480" w:lineRule="auto"/>
        <w:ind w:firstLine="720"/>
        <w:rPr>
          <w:rFonts w:ascii="Times New Roman" w:hAnsi="Times New Roman" w:cs="Times New Roman"/>
        </w:rPr>
      </w:pPr>
    </w:p>
    <w:p w14:paraId="3854801C" w14:textId="77777777" w:rsidR="003D18EB" w:rsidRDefault="003D18EB" w:rsidP="006063F4">
      <w:pPr>
        <w:spacing w:before="240" w:line="480" w:lineRule="auto"/>
        <w:ind w:firstLine="720"/>
        <w:rPr>
          <w:rFonts w:ascii="Times New Roman" w:hAnsi="Times New Roman" w:cs="Times New Roman"/>
        </w:rPr>
      </w:pPr>
    </w:p>
    <w:p w14:paraId="7AD4CBB6" w14:textId="5097F176" w:rsidR="003D18EB" w:rsidRDefault="003D18EB" w:rsidP="00D25D6B">
      <w:pPr>
        <w:spacing w:before="240" w:line="480" w:lineRule="auto"/>
        <w:ind w:firstLine="720"/>
        <w:rPr>
          <w:rFonts w:ascii="Times New Roman" w:hAnsi="Times New Roman" w:cs="Times New Roman"/>
          <w:b/>
          <w:bCs/>
        </w:rPr>
      </w:pPr>
      <w:r w:rsidRPr="003D18EB">
        <w:rPr>
          <w:rFonts w:ascii="Times New Roman" w:hAnsi="Times New Roman" w:cs="Times New Roman"/>
          <w:b/>
          <w:bCs/>
        </w:rPr>
        <w:lastRenderedPageBreak/>
        <w:t>Figure 1</w:t>
      </w:r>
    </w:p>
    <w:p w14:paraId="446E66F9" w14:textId="14607C9E" w:rsidR="003D18EB" w:rsidRPr="00D25D6B" w:rsidRDefault="003D18EB" w:rsidP="00D25D6B">
      <w:pPr>
        <w:spacing w:before="240" w:line="480" w:lineRule="auto"/>
        <w:ind w:firstLine="720"/>
        <w:rPr>
          <w:rFonts w:ascii="Times New Roman" w:hAnsi="Times New Roman" w:cs="Times New Roman"/>
          <w:b/>
          <w:bCs/>
          <w:i/>
          <w:iCs/>
          <w:sz w:val="24"/>
          <w:szCs w:val="24"/>
        </w:rPr>
      </w:pPr>
      <w:r w:rsidRPr="00D25D6B">
        <w:rPr>
          <w:rFonts w:ascii="Times New Roman" w:hAnsi="Times New Roman" w:cs="Times New Roman"/>
          <w:i/>
          <w:iCs/>
        </w:rPr>
        <w:t xml:space="preserve">Topoisomerase Type I cleavage and </w:t>
      </w:r>
      <w:proofErr w:type="spellStart"/>
      <w:r w:rsidRPr="00D25D6B">
        <w:rPr>
          <w:rFonts w:ascii="Times New Roman" w:hAnsi="Times New Roman" w:cs="Times New Roman"/>
          <w:i/>
          <w:iCs/>
        </w:rPr>
        <w:t>religation</w:t>
      </w:r>
      <w:proofErr w:type="spellEnd"/>
      <w:r w:rsidRPr="00D25D6B">
        <w:rPr>
          <w:rFonts w:ascii="Times New Roman" w:hAnsi="Times New Roman" w:cs="Times New Roman"/>
          <w:i/>
          <w:iCs/>
        </w:rPr>
        <w:t xml:space="preserve"> mechanism</w:t>
      </w:r>
    </w:p>
    <w:p w14:paraId="38E57A9F" w14:textId="77777777" w:rsidR="00895E7A" w:rsidRPr="006063F4" w:rsidRDefault="00895E7A" w:rsidP="006063F4">
      <w:pPr>
        <w:spacing w:before="240" w:line="480" w:lineRule="auto"/>
        <w:ind w:firstLine="720"/>
        <w:jc w:val="center"/>
        <w:rPr>
          <w:rFonts w:ascii="Times New Roman" w:hAnsi="Times New Roman" w:cs="Times New Roman"/>
        </w:rPr>
      </w:pPr>
      <w:r w:rsidRPr="006063F4">
        <w:rPr>
          <w:rFonts w:ascii="Times New Roman" w:hAnsi="Times New Roman" w:cs="Times New Roman"/>
          <w:noProof/>
        </w:rPr>
        <w:drawing>
          <wp:inline distT="0" distB="0" distL="0" distR="0" wp14:anchorId="7FCB9702" wp14:editId="406D2E39">
            <wp:extent cx="4175760" cy="309943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0"/>
                    <a:srcRect l="29915" t="22564" r="23355" b="8605"/>
                    <a:stretch/>
                  </pic:blipFill>
                  <pic:spPr bwMode="auto">
                    <a:xfrm>
                      <a:off x="0" y="0"/>
                      <a:ext cx="4184054" cy="3105591"/>
                    </a:xfrm>
                    <a:prstGeom prst="rect">
                      <a:avLst/>
                    </a:prstGeom>
                    <a:ln>
                      <a:noFill/>
                    </a:ln>
                    <a:extLst>
                      <a:ext uri="{53640926-AAD7-44D8-BBD7-CCE9431645EC}">
                        <a14:shadowObscured xmlns:a14="http://schemas.microsoft.com/office/drawing/2010/main"/>
                      </a:ext>
                    </a:extLst>
                  </pic:spPr>
                </pic:pic>
              </a:graphicData>
            </a:graphic>
          </wp:inline>
        </w:drawing>
      </w:r>
    </w:p>
    <w:p w14:paraId="569E024C" w14:textId="2DAEF977" w:rsidR="00895E7A" w:rsidRPr="006063F4" w:rsidRDefault="003D18EB" w:rsidP="00D25D6B">
      <w:pPr>
        <w:spacing w:before="240" w:line="480" w:lineRule="auto"/>
        <w:ind w:firstLine="720"/>
        <w:rPr>
          <w:rFonts w:ascii="Times New Roman" w:hAnsi="Times New Roman" w:cs="Times New Roman"/>
          <w:sz w:val="20"/>
          <w:szCs w:val="20"/>
        </w:rPr>
      </w:pPr>
      <w:r>
        <w:rPr>
          <w:rFonts w:ascii="Times New Roman" w:hAnsi="Times New Roman" w:cs="Times New Roman"/>
          <w:sz w:val="20"/>
          <w:szCs w:val="20"/>
        </w:rPr>
        <w:t>Note: Source from</w:t>
      </w:r>
      <w:r w:rsidR="00895E7A" w:rsidRPr="006063F4">
        <w:rPr>
          <w:rFonts w:ascii="Times New Roman" w:hAnsi="Times New Roman" w:cs="Times New Roman"/>
          <w:sz w:val="20"/>
          <w:szCs w:val="20"/>
        </w:rPr>
        <w:t xml:space="preserve"> McKie, S. et. al, 2021</w:t>
      </w:r>
    </w:p>
    <w:p w14:paraId="06CB03F7" w14:textId="77777777" w:rsidR="00895E7A" w:rsidRPr="00D8780E" w:rsidRDefault="00895E7A" w:rsidP="00D8780E">
      <w:pPr>
        <w:spacing w:before="240" w:line="480" w:lineRule="auto"/>
        <w:jc w:val="center"/>
        <w:rPr>
          <w:rFonts w:ascii="Times New Roman" w:hAnsi="Times New Roman" w:cs="Times New Roman"/>
          <w:b/>
          <w:bCs/>
          <w:sz w:val="24"/>
          <w:szCs w:val="24"/>
        </w:rPr>
      </w:pPr>
      <w:r w:rsidRPr="00D8780E">
        <w:rPr>
          <w:rFonts w:ascii="Times New Roman" w:hAnsi="Times New Roman" w:cs="Times New Roman"/>
          <w:b/>
          <w:bCs/>
          <w:sz w:val="24"/>
          <w:szCs w:val="24"/>
        </w:rPr>
        <w:t>Literature Review</w:t>
      </w:r>
    </w:p>
    <w:p w14:paraId="3563D2DA" w14:textId="77777777" w:rsidR="001B5D76" w:rsidRDefault="00895E7A" w:rsidP="006063F4">
      <w:pPr>
        <w:spacing w:before="240" w:line="480" w:lineRule="auto"/>
        <w:ind w:firstLine="720"/>
        <w:rPr>
          <w:rFonts w:ascii="Times New Roman" w:hAnsi="Times New Roman" w:cs="Times New Roman"/>
        </w:rPr>
      </w:pPr>
      <w:r w:rsidRPr="006063F4">
        <w:rPr>
          <w:rFonts w:ascii="Times New Roman" w:hAnsi="Times New Roman" w:cs="Times New Roman"/>
        </w:rPr>
        <w:t xml:space="preserve">One subtype of topoisomerase type IA enzyme </w:t>
      </w:r>
      <w:r w:rsidR="00921B3E" w:rsidRPr="006063F4">
        <w:rPr>
          <w:rFonts w:ascii="Times New Roman" w:hAnsi="Times New Roman" w:cs="Times New Roman"/>
        </w:rPr>
        <w:t>is</w:t>
      </w:r>
      <w:r w:rsidRPr="006063F4">
        <w:rPr>
          <w:rFonts w:ascii="Times New Roman" w:hAnsi="Times New Roman" w:cs="Times New Roman"/>
        </w:rPr>
        <w:t xml:space="preserve"> of special importance for replication and transcription: Topoisomerase III. Topoisomerase III is present in both eukaryotic and prokaryotic organisms, in </w:t>
      </w:r>
      <w:proofErr w:type="spellStart"/>
      <w:r w:rsidRPr="006063F4">
        <w:rPr>
          <w:rFonts w:ascii="Times New Roman" w:hAnsi="Times New Roman" w:cs="Times New Roman"/>
        </w:rPr>
        <w:t>prokarya</w:t>
      </w:r>
      <w:proofErr w:type="spellEnd"/>
      <w:r w:rsidRPr="006063F4">
        <w:rPr>
          <w:rFonts w:ascii="Times New Roman" w:hAnsi="Times New Roman" w:cs="Times New Roman"/>
        </w:rPr>
        <w:t xml:space="preserve"> it exists only as </w:t>
      </w:r>
      <w:proofErr w:type="spellStart"/>
      <w:r w:rsidRPr="006063F4">
        <w:rPr>
          <w:rFonts w:ascii="Times New Roman" w:hAnsi="Times New Roman" w:cs="Times New Roman"/>
        </w:rPr>
        <w:t>topoIII</w:t>
      </w:r>
      <w:proofErr w:type="spellEnd"/>
      <w:r w:rsidRPr="006063F4">
        <w:rPr>
          <w:rFonts w:ascii="Times New Roman" w:hAnsi="Times New Roman" w:cs="Times New Roman"/>
        </w:rPr>
        <w:t xml:space="preserve">, and in </w:t>
      </w:r>
      <w:proofErr w:type="spellStart"/>
      <w:r w:rsidRPr="006063F4">
        <w:rPr>
          <w:rFonts w:ascii="Times New Roman" w:hAnsi="Times New Roman" w:cs="Times New Roman"/>
        </w:rPr>
        <w:t>eukarya</w:t>
      </w:r>
      <w:proofErr w:type="spellEnd"/>
      <w:r w:rsidRPr="006063F4">
        <w:rPr>
          <w:rFonts w:ascii="Times New Roman" w:hAnsi="Times New Roman" w:cs="Times New Roman"/>
        </w:rPr>
        <w:t xml:space="preserve"> as </w:t>
      </w:r>
      <w:proofErr w:type="spellStart"/>
      <w:r w:rsidRPr="006063F4">
        <w:rPr>
          <w:rFonts w:ascii="Times New Roman" w:hAnsi="Times New Roman" w:cs="Times New Roman"/>
        </w:rPr>
        <w:t>topoIII</w:t>
      </w:r>
      <w:proofErr w:type="spellEnd"/>
      <w:r w:rsidRPr="006063F4">
        <w:rPr>
          <w:rFonts w:ascii="Times New Roman" w:hAnsi="Times New Roman" w:cs="Times New Roman"/>
        </w:rPr>
        <w:t xml:space="preserve">α or </w:t>
      </w:r>
      <w:proofErr w:type="spellStart"/>
      <w:r w:rsidRPr="006063F4">
        <w:rPr>
          <w:rFonts w:ascii="Times New Roman" w:hAnsi="Times New Roman" w:cs="Times New Roman"/>
        </w:rPr>
        <w:t>topoIII</w:t>
      </w:r>
      <w:proofErr w:type="spellEnd"/>
      <w:r w:rsidRPr="006063F4">
        <w:rPr>
          <w:rFonts w:ascii="Times New Roman" w:hAnsi="Times New Roman" w:cs="Times New Roman"/>
        </w:rPr>
        <w:t xml:space="preserve">β. </w:t>
      </w:r>
      <w:r w:rsidR="00AE3AB3" w:rsidRPr="006063F4">
        <w:rPr>
          <w:rFonts w:ascii="Times New Roman" w:hAnsi="Times New Roman" w:cs="Times New Roman"/>
        </w:rPr>
        <w:t xml:space="preserve">In prokaryotes, specifically </w:t>
      </w:r>
      <w:r w:rsidR="00AE3AB3" w:rsidRPr="006063F4">
        <w:rPr>
          <w:rFonts w:ascii="Times New Roman" w:hAnsi="Times New Roman" w:cs="Times New Roman"/>
          <w:i/>
          <w:iCs/>
        </w:rPr>
        <w:t xml:space="preserve">Escherichia </w:t>
      </w:r>
      <w:r w:rsidR="000308FC" w:rsidRPr="006063F4">
        <w:rPr>
          <w:rFonts w:ascii="Times New Roman" w:hAnsi="Times New Roman" w:cs="Times New Roman"/>
          <w:i/>
          <w:iCs/>
        </w:rPr>
        <w:t>c</w:t>
      </w:r>
      <w:r w:rsidR="00AE3AB3" w:rsidRPr="006063F4">
        <w:rPr>
          <w:rFonts w:ascii="Times New Roman" w:hAnsi="Times New Roman" w:cs="Times New Roman"/>
          <w:i/>
          <w:iCs/>
        </w:rPr>
        <w:t>oli</w:t>
      </w:r>
      <w:r w:rsidR="00AE3AB3" w:rsidRPr="006063F4">
        <w:rPr>
          <w:rFonts w:ascii="Times New Roman" w:hAnsi="Times New Roman" w:cs="Times New Roman"/>
        </w:rPr>
        <w:t>, there ar</w:t>
      </w:r>
      <w:r w:rsidR="00373941" w:rsidRPr="006063F4">
        <w:rPr>
          <w:rFonts w:ascii="Times New Roman" w:hAnsi="Times New Roman" w:cs="Times New Roman"/>
        </w:rPr>
        <w:t>e</w:t>
      </w:r>
      <w:r w:rsidR="00AE3AB3" w:rsidRPr="006063F4">
        <w:rPr>
          <w:rFonts w:ascii="Times New Roman" w:hAnsi="Times New Roman" w:cs="Times New Roman"/>
        </w:rPr>
        <w:t xml:space="preserve"> two topoisomerase IA enzymes: </w:t>
      </w:r>
      <w:proofErr w:type="spellStart"/>
      <w:r w:rsidR="00AE3AB3" w:rsidRPr="006063F4">
        <w:rPr>
          <w:rFonts w:ascii="Times New Roman" w:hAnsi="Times New Roman" w:cs="Times New Roman"/>
        </w:rPr>
        <w:t>EtopI</w:t>
      </w:r>
      <w:proofErr w:type="spellEnd"/>
      <w:r w:rsidR="00AE3AB3" w:rsidRPr="006063F4">
        <w:rPr>
          <w:rFonts w:ascii="Times New Roman" w:hAnsi="Times New Roman" w:cs="Times New Roman"/>
        </w:rPr>
        <w:t xml:space="preserve"> and </w:t>
      </w:r>
      <w:proofErr w:type="spellStart"/>
      <w:r w:rsidR="00AE3AB3" w:rsidRPr="006063F4">
        <w:rPr>
          <w:rFonts w:ascii="Times New Roman" w:hAnsi="Times New Roman" w:cs="Times New Roman"/>
        </w:rPr>
        <w:t>EtopIII</w:t>
      </w:r>
      <w:proofErr w:type="spellEnd"/>
      <w:r w:rsidR="00AE3AB3" w:rsidRPr="006063F4">
        <w:rPr>
          <w:rFonts w:ascii="Times New Roman" w:hAnsi="Times New Roman" w:cs="Times New Roman"/>
        </w:rPr>
        <w:t xml:space="preserve">. </w:t>
      </w:r>
      <w:proofErr w:type="spellStart"/>
      <w:r w:rsidR="00AE3AB3" w:rsidRPr="006063F4">
        <w:rPr>
          <w:rFonts w:ascii="Times New Roman" w:hAnsi="Times New Roman" w:cs="Times New Roman"/>
        </w:rPr>
        <w:t>EtopI</w:t>
      </w:r>
      <w:proofErr w:type="spellEnd"/>
      <w:r w:rsidR="00AE3AB3" w:rsidRPr="006063F4">
        <w:rPr>
          <w:rFonts w:ascii="Times New Roman" w:hAnsi="Times New Roman" w:cs="Times New Roman"/>
        </w:rPr>
        <w:t xml:space="preserve"> is one of the main enzymes behind unwinding negative DNA supercoils and plays a well-studied role in DNA unwinding. On the other hand, </w:t>
      </w:r>
      <w:proofErr w:type="spellStart"/>
      <w:r w:rsidR="00AE3AB3" w:rsidRPr="006063F4">
        <w:rPr>
          <w:rFonts w:ascii="Times New Roman" w:hAnsi="Times New Roman" w:cs="Times New Roman"/>
        </w:rPr>
        <w:t>EtopIII’s</w:t>
      </w:r>
      <w:proofErr w:type="spellEnd"/>
      <w:r w:rsidR="00AE3AB3" w:rsidRPr="006063F4">
        <w:rPr>
          <w:rFonts w:ascii="Times New Roman" w:hAnsi="Times New Roman" w:cs="Times New Roman"/>
        </w:rPr>
        <w:t xml:space="preserve">  main role</w:t>
      </w:r>
      <w:r w:rsidR="00373941" w:rsidRPr="006063F4">
        <w:rPr>
          <w:rFonts w:ascii="Times New Roman" w:hAnsi="Times New Roman" w:cs="Times New Roman"/>
        </w:rPr>
        <w:t xml:space="preserve"> is</w:t>
      </w:r>
      <w:r w:rsidR="00AE3AB3" w:rsidRPr="006063F4">
        <w:rPr>
          <w:rFonts w:ascii="Times New Roman" w:hAnsi="Times New Roman" w:cs="Times New Roman"/>
        </w:rPr>
        <w:t xml:space="preserve"> unlinking two circular pieces of DNA from each other, also known as catenates. Because of this, </w:t>
      </w:r>
      <w:proofErr w:type="spellStart"/>
      <w:r w:rsidR="00AE3AB3" w:rsidRPr="006063F4">
        <w:rPr>
          <w:rFonts w:ascii="Times New Roman" w:hAnsi="Times New Roman" w:cs="Times New Roman"/>
        </w:rPr>
        <w:t>EtopIII’s</w:t>
      </w:r>
      <w:proofErr w:type="spellEnd"/>
      <w:r w:rsidR="00AE3AB3" w:rsidRPr="006063F4">
        <w:rPr>
          <w:rFonts w:ascii="Times New Roman" w:hAnsi="Times New Roman" w:cs="Times New Roman"/>
        </w:rPr>
        <w:t xml:space="preserve"> role is mainly as a </w:t>
      </w:r>
      <w:proofErr w:type="spellStart"/>
      <w:r w:rsidR="00AE3AB3" w:rsidRPr="006063F4">
        <w:rPr>
          <w:rFonts w:ascii="Times New Roman" w:hAnsi="Times New Roman" w:cs="Times New Roman"/>
        </w:rPr>
        <w:t>decatenase</w:t>
      </w:r>
      <w:proofErr w:type="spellEnd"/>
      <w:r w:rsidR="00AE3AB3" w:rsidRPr="006063F4">
        <w:rPr>
          <w:rFonts w:ascii="Times New Roman" w:hAnsi="Times New Roman" w:cs="Times New Roman"/>
        </w:rPr>
        <w:t xml:space="preserve"> enzyme. One of the major roles where a </w:t>
      </w:r>
      <w:proofErr w:type="spellStart"/>
      <w:r w:rsidR="00AE3AB3" w:rsidRPr="006063F4">
        <w:rPr>
          <w:rFonts w:ascii="Times New Roman" w:hAnsi="Times New Roman" w:cs="Times New Roman"/>
        </w:rPr>
        <w:t>decatenase</w:t>
      </w:r>
      <w:proofErr w:type="spellEnd"/>
      <w:r w:rsidR="00AE3AB3" w:rsidRPr="006063F4">
        <w:rPr>
          <w:rFonts w:ascii="Times New Roman" w:hAnsi="Times New Roman" w:cs="Times New Roman"/>
        </w:rPr>
        <w:t xml:space="preserve"> activity is required is the segregation of the sister chromosomes into daughter cells after replication (Shapiro L., et. al, 1999), where </w:t>
      </w:r>
      <w:proofErr w:type="spellStart"/>
      <w:r w:rsidR="00AE3AB3" w:rsidRPr="006063F4">
        <w:rPr>
          <w:rFonts w:ascii="Times New Roman" w:hAnsi="Times New Roman" w:cs="Times New Roman"/>
        </w:rPr>
        <w:t>EtopIII</w:t>
      </w:r>
      <w:proofErr w:type="spellEnd"/>
      <w:r w:rsidR="00AE3AB3" w:rsidRPr="006063F4">
        <w:rPr>
          <w:rFonts w:ascii="Times New Roman" w:hAnsi="Times New Roman" w:cs="Times New Roman"/>
        </w:rPr>
        <w:t xml:space="preserve"> plays a considerable role</w:t>
      </w:r>
      <w:r w:rsidR="00757AC1" w:rsidRPr="006063F4">
        <w:rPr>
          <w:rFonts w:ascii="Times New Roman" w:hAnsi="Times New Roman" w:cs="Times New Roman"/>
        </w:rPr>
        <w:t xml:space="preserve">. </w:t>
      </w:r>
      <w:r w:rsidR="004236F9" w:rsidRPr="006063F4">
        <w:rPr>
          <w:rFonts w:ascii="Times New Roman" w:hAnsi="Times New Roman" w:cs="Times New Roman"/>
        </w:rPr>
        <w:t xml:space="preserve">The role of </w:t>
      </w:r>
      <w:proofErr w:type="spellStart"/>
      <w:r w:rsidR="004236F9" w:rsidRPr="006063F4">
        <w:rPr>
          <w:rFonts w:ascii="Times New Roman" w:hAnsi="Times New Roman" w:cs="Times New Roman"/>
        </w:rPr>
        <w:t>EtopIII</w:t>
      </w:r>
      <w:proofErr w:type="spellEnd"/>
      <w:r w:rsidR="004236F9" w:rsidRPr="006063F4">
        <w:rPr>
          <w:rFonts w:ascii="Times New Roman" w:hAnsi="Times New Roman" w:cs="Times New Roman"/>
        </w:rPr>
        <w:t xml:space="preserve"> in vivo is further corroborated by its ability to only bind single-</w:t>
      </w:r>
      <w:r w:rsidR="004236F9" w:rsidRPr="006063F4">
        <w:rPr>
          <w:rFonts w:ascii="Times New Roman" w:hAnsi="Times New Roman" w:cs="Times New Roman"/>
        </w:rPr>
        <w:lastRenderedPageBreak/>
        <w:t xml:space="preserve">stranded DNA sequences, which allows it to mainly handle and unwind </w:t>
      </w:r>
      <w:proofErr w:type="spellStart"/>
      <w:r w:rsidR="004236F9" w:rsidRPr="006063F4">
        <w:rPr>
          <w:rFonts w:ascii="Times New Roman" w:hAnsi="Times New Roman" w:cs="Times New Roman"/>
        </w:rPr>
        <w:t>precatenanes</w:t>
      </w:r>
      <w:proofErr w:type="spellEnd"/>
      <w:r w:rsidR="004236F9" w:rsidRPr="006063F4">
        <w:rPr>
          <w:rFonts w:ascii="Times New Roman" w:hAnsi="Times New Roman" w:cs="Times New Roman"/>
        </w:rPr>
        <w:t xml:space="preserve">. </w:t>
      </w:r>
      <w:proofErr w:type="spellStart"/>
      <w:r w:rsidR="004236F9" w:rsidRPr="006063F4">
        <w:rPr>
          <w:rFonts w:ascii="Times New Roman" w:hAnsi="Times New Roman" w:cs="Times New Roman"/>
        </w:rPr>
        <w:t>Precatenanes</w:t>
      </w:r>
      <w:proofErr w:type="spellEnd"/>
      <w:r w:rsidR="004236F9" w:rsidRPr="006063F4">
        <w:rPr>
          <w:rFonts w:ascii="Times New Roman" w:hAnsi="Times New Roman" w:cs="Times New Roman"/>
        </w:rPr>
        <w:t xml:space="preserve"> are intertwining structures between the parent DNA strand and the newly synthesized DNA strand that form behind the replication fork </w:t>
      </w:r>
      <w:r w:rsidR="00D6118C" w:rsidRPr="006063F4">
        <w:rPr>
          <w:rFonts w:ascii="Times New Roman" w:hAnsi="Times New Roman" w:cs="Times New Roman"/>
        </w:rPr>
        <w:t>because of</w:t>
      </w:r>
      <w:r w:rsidR="004236F9" w:rsidRPr="006063F4">
        <w:rPr>
          <w:rFonts w:ascii="Times New Roman" w:hAnsi="Times New Roman" w:cs="Times New Roman"/>
        </w:rPr>
        <w:t xml:space="preserve"> the severe positive overwinding of the DNA helix ahead of the replication fork (</w:t>
      </w:r>
      <w:proofErr w:type="spellStart"/>
      <w:r w:rsidR="004236F9" w:rsidRPr="006063F4">
        <w:rPr>
          <w:rFonts w:ascii="Times New Roman" w:hAnsi="Times New Roman" w:cs="Times New Roman"/>
        </w:rPr>
        <w:t>Champoux</w:t>
      </w:r>
      <w:proofErr w:type="spellEnd"/>
      <w:r w:rsidR="004236F9" w:rsidRPr="006063F4">
        <w:rPr>
          <w:rFonts w:ascii="Times New Roman" w:hAnsi="Times New Roman" w:cs="Times New Roman"/>
        </w:rPr>
        <w:t xml:space="preserve">, J. J. et al, 1980). </w:t>
      </w:r>
      <w:proofErr w:type="spellStart"/>
      <w:r w:rsidR="00971D83" w:rsidRPr="006063F4">
        <w:rPr>
          <w:rFonts w:ascii="Times New Roman" w:hAnsi="Times New Roman" w:cs="Times New Roman"/>
        </w:rPr>
        <w:t>EtopIII</w:t>
      </w:r>
      <w:proofErr w:type="spellEnd"/>
      <w:r w:rsidR="00971D83" w:rsidRPr="006063F4">
        <w:rPr>
          <w:rFonts w:ascii="Times New Roman" w:hAnsi="Times New Roman" w:cs="Times New Roman"/>
        </w:rPr>
        <w:t xml:space="preserve"> </w:t>
      </w:r>
      <w:r w:rsidR="004236F9" w:rsidRPr="006063F4">
        <w:rPr>
          <w:rFonts w:ascii="Times New Roman" w:hAnsi="Times New Roman" w:cs="Times New Roman"/>
        </w:rPr>
        <w:t>is one of the main enzymes that resolve</w:t>
      </w:r>
      <w:r w:rsidR="00971D83" w:rsidRPr="006063F4">
        <w:rPr>
          <w:rFonts w:ascii="Times New Roman" w:hAnsi="Times New Roman" w:cs="Times New Roman"/>
        </w:rPr>
        <w:t xml:space="preserve"> </w:t>
      </w:r>
      <w:proofErr w:type="spellStart"/>
      <w:r w:rsidR="004236F9" w:rsidRPr="006063F4">
        <w:rPr>
          <w:rFonts w:ascii="Times New Roman" w:hAnsi="Times New Roman" w:cs="Times New Roman"/>
        </w:rPr>
        <w:t>precatenanes</w:t>
      </w:r>
      <w:proofErr w:type="spellEnd"/>
      <w:r w:rsidR="004236F9" w:rsidRPr="006063F4">
        <w:rPr>
          <w:rFonts w:ascii="Times New Roman" w:hAnsi="Times New Roman" w:cs="Times New Roman"/>
        </w:rPr>
        <w:t xml:space="preserve"> in-vivo, preventing incorrect chromosomal segregation due to </w:t>
      </w:r>
      <w:proofErr w:type="spellStart"/>
      <w:r w:rsidR="004236F9" w:rsidRPr="006063F4">
        <w:rPr>
          <w:rFonts w:ascii="Times New Roman" w:hAnsi="Times New Roman" w:cs="Times New Roman"/>
        </w:rPr>
        <w:t>precatenane</w:t>
      </w:r>
      <w:proofErr w:type="spellEnd"/>
      <w:r w:rsidR="003F768F" w:rsidRPr="006063F4">
        <w:rPr>
          <w:rFonts w:ascii="Times New Roman" w:hAnsi="Times New Roman" w:cs="Times New Roman"/>
        </w:rPr>
        <w:t xml:space="preserve"> presence</w:t>
      </w:r>
      <w:r w:rsidR="004236F9" w:rsidRPr="006063F4">
        <w:rPr>
          <w:rFonts w:ascii="Times New Roman" w:hAnsi="Times New Roman" w:cs="Times New Roman"/>
        </w:rPr>
        <w:t xml:space="preserve"> before chromosomal separation. </w:t>
      </w:r>
    </w:p>
    <w:p w14:paraId="56F2BD98" w14:textId="43405C18" w:rsidR="00D25D6B" w:rsidRDefault="00D25D6B" w:rsidP="006063F4">
      <w:pPr>
        <w:spacing w:before="240" w:line="480" w:lineRule="auto"/>
        <w:ind w:firstLine="720"/>
        <w:rPr>
          <w:rFonts w:ascii="Times New Roman" w:hAnsi="Times New Roman" w:cs="Times New Roman"/>
          <w:b/>
          <w:bCs/>
        </w:rPr>
      </w:pPr>
      <w:r w:rsidRPr="00D25D6B">
        <w:rPr>
          <w:rFonts w:ascii="Times New Roman" w:hAnsi="Times New Roman" w:cs="Times New Roman"/>
          <w:b/>
          <w:bCs/>
        </w:rPr>
        <w:t>Figure 2</w:t>
      </w:r>
    </w:p>
    <w:p w14:paraId="1B7005C7" w14:textId="6116E854" w:rsidR="00D25D6B" w:rsidRPr="00D25D6B" w:rsidRDefault="00D25D6B" w:rsidP="006063F4">
      <w:pPr>
        <w:spacing w:before="240" w:line="480" w:lineRule="auto"/>
        <w:ind w:firstLine="720"/>
        <w:rPr>
          <w:rFonts w:ascii="Times New Roman" w:hAnsi="Times New Roman" w:cs="Times New Roman"/>
          <w:b/>
          <w:bCs/>
          <w:i/>
          <w:iCs/>
          <w:sz w:val="24"/>
          <w:szCs w:val="24"/>
        </w:rPr>
      </w:pPr>
      <w:r w:rsidRPr="00D25D6B">
        <w:rPr>
          <w:rFonts w:ascii="Times New Roman" w:hAnsi="Times New Roman" w:cs="Times New Roman"/>
          <w:i/>
          <w:iCs/>
        </w:rPr>
        <w:t xml:space="preserve">Model of </w:t>
      </w:r>
      <w:proofErr w:type="spellStart"/>
      <w:r w:rsidRPr="00D25D6B">
        <w:rPr>
          <w:rFonts w:ascii="Times New Roman" w:hAnsi="Times New Roman" w:cs="Times New Roman"/>
          <w:i/>
          <w:iCs/>
        </w:rPr>
        <w:t>EtopIII</w:t>
      </w:r>
      <w:proofErr w:type="spellEnd"/>
      <w:r w:rsidRPr="00D25D6B">
        <w:rPr>
          <w:rFonts w:ascii="Times New Roman" w:hAnsi="Times New Roman" w:cs="Times New Roman"/>
          <w:i/>
          <w:iCs/>
        </w:rPr>
        <w:t xml:space="preserve">  resolving </w:t>
      </w:r>
      <w:proofErr w:type="spellStart"/>
      <w:r w:rsidRPr="00D25D6B">
        <w:rPr>
          <w:rFonts w:ascii="Times New Roman" w:hAnsi="Times New Roman" w:cs="Times New Roman"/>
          <w:i/>
          <w:iCs/>
        </w:rPr>
        <w:t>precatenane</w:t>
      </w:r>
      <w:proofErr w:type="spellEnd"/>
      <w:r w:rsidRPr="00D25D6B">
        <w:rPr>
          <w:rFonts w:ascii="Times New Roman" w:hAnsi="Times New Roman" w:cs="Times New Roman"/>
          <w:i/>
          <w:iCs/>
        </w:rPr>
        <w:t xml:space="preserve"> formation behind the replication fork</w:t>
      </w:r>
      <w:r>
        <w:rPr>
          <w:rFonts w:ascii="Times New Roman" w:hAnsi="Times New Roman" w:cs="Times New Roman"/>
          <w:i/>
          <w:iCs/>
        </w:rPr>
        <w:t>.</w:t>
      </w:r>
    </w:p>
    <w:p w14:paraId="58B7EBE2" w14:textId="77777777" w:rsidR="00D25D6B" w:rsidRPr="00D25D6B" w:rsidRDefault="00D25D6B" w:rsidP="006063F4">
      <w:pPr>
        <w:spacing w:before="240" w:line="480" w:lineRule="auto"/>
        <w:ind w:firstLine="720"/>
        <w:rPr>
          <w:rFonts w:ascii="Times New Roman" w:hAnsi="Times New Roman" w:cs="Times New Roman"/>
          <w:b/>
          <w:bCs/>
        </w:rPr>
      </w:pPr>
    </w:p>
    <w:p w14:paraId="519CD0E8" w14:textId="77777777" w:rsidR="004236F9" w:rsidRPr="006063F4" w:rsidRDefault="004236F9" w:rsidP="006063F4">
      <w:pPr>
        <w:spacing w:before="240" w:line="480" w:lineRule="auto"/>
        <w:ind w:firstLine="720"/>
        <w:jc w:val="center"/>
        <w:rPr>
          <w:rFonts w:ascii="Times New Roman" w:hAnsi="Times New Roman" w:cs="Times New Roman"/>
        </w:rPr>
      </w:pPr>
      <w:r w:rsidRPr="006063F4">
        <w:rPr>
          <w:rFonts w:ascii="Times New Roman" w:hAnsi="Times New Roman" w:cs="Times New Roman"/>
          <w:noProof/>
        </w:rPr>
        <mc:AlternateContent>
          <mc:Choice Requires="wpi">
            <w:drawing>
              <wp:anchor distT="0" distB="0" distL="114300" distR="114300" simplePos="0" relativeHeight="251663360" behindDoc="0" locked="0" layoutInCell="1" allowOverlap="1" wp14:anchorId="37931C58" wp14:editId="21B33B6E">
                <wp:simplePos x="0" y="0"/>
                <wp:positionH relativeFrom="column">
                  <wp:posOffset>2672705</wp:posOffset>
                </wp:positionH>
                <wp:positionV relativeFrom="paragraph">
                  <wp:posOffset>3244415</wp:posOffset>
                </wp:positionV>
                <wp:extent cx="513360" cy="500040"/>
                <wp:effectExtent l="57150" t="57150" r="1270" b="52705"/>
                <wp:wrapNone/>
                <wp:docPr id="17" name="Ink 17"/>
                <wp:cNvGraphicFramePr/>
                <a:graphic xmlns:a="http://schemas.openxmlformats.org/drawingml/2006/main">
                  <a:graphicData uri="http://schemas.microsoft.com/office/word/2010/wordprocessingInk">
                    <w14:contentPart bwMode="auto" r:id="rId11">
                      <w14:nvContentPartPr>
                        <w14:cNvContentPartPr/>
                      </w14:nvContentPartPr>
                      <w14:xfrm>
                        <a:off x="0" y="0"/>
                        <a:ext cx="513360" cy="500040"/>
                      </w14:xfrm>
                    </w14:contentPart>
                  </a:graphicData>
                </a:graphic>
              </wp:anchor>
            </w:drawing>
          </mc:Choice>
          <mc:Fallback>
            <w:pict>
              <v:shapetype w14:anchorId="1D6568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209.75pt;margin-top:254.75pt;width:41.8pt;height:40.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">
                <v:imagedata r:id="rId12" o:title=""/>
              </v:shape>
            </w:pict>
          </mc:Fallback>
        </mc:AlternateContent>
      </w:r>
      <w:r w:rsidRPr="006063F4">
        <w:rPr>
          <w:rFonts w:ascii="Times New Roman" w:hAnsi="Times New Roman" w:cs="Times New Roman"/>
          <w:noProof/>
        </w:rPr>
        <w:drawing>
          <wp:inline distT="0" distB="0" distL="0" distR="0" wp14:anchorId="73FBAE2B" wp14:editId="1955A534">
            <wp:extent cx="4970780" cy="3682538"/>
            <wp:effectExtent l="0" t="0" r="127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35514"/>
                    <a:stretch/>
                  </pic:blipFill>
                  <pic:spPr bwMode="auto">
                    <a:xfrm>
                      <a:off x="0" y="0"/>
                      <a:ext cx="4970780" cy="3682538"/>
                    </a:xfrm>
                    <a:prstGeom prst="rect">
                      <a:avLst/>
                    </a:prstGeom>
                    <a:noFill/>
                    <a:ln>
                      <a:noFill/>
                    </a:ln>
                    <a:extLst>
                      <a:ext uri="{53640926-AAD7-44D8-BBD7-CCE9431645EC}">
                        <a14:shadowObscured xmlns:a14="http://schemas.microsoft.com/office/drawing/2010/main"/>
                      </a:ext>
                    </a:extLst>
                  </pic:spPr>
                </pic:pic>
              </a:graphicData>
            </a:graphic>
          </wp:inline>
        </w:drawing>
      </w:r>
    </w:p>
    <w:p w14:paraId="08073AB6" w14:textId="35FE7246" w:rsidR="00BE0389" w:rsidRDefault="00D25D6B" w:rsidP="00D25D6B">
      <w:pPr>
        <w:spacing w:before="240" w:line="240" w:lineRule="auto"/>
        <w:ind w:firstLine="720"/>
        <w:rPr>
          <w:rFonts w:ascii="Times New Roman" w:hAnsi="Times New Roman" w:cs="Times New Roman"/>
          <w:sz w:val="20"/>
          <w:szCs w:val="20"/>
        </w:rPr>
      </w:pPr>
      <w:r>
        <w:rPr>
          <w:rFonts w:ascii="Times New Roman" w:hAnsi="Times New Roman" w:cs="Times New Roman"/>
          <w:sz w:val="20"/>
          <w:szCs w:val="20"/>
        </w:rPr>
        <w:t>Note:</w:t>
      </w:r>
      <w:r w:rsidR="00C11280" w:rsidRPr="006063F4">
        <w:rPr>
          <w:rFonts w:ascii="Times New Roman" w:hAnsi="Times New Roman" w:cs="Times New Roman"/>
          <w:sz w:val="20"/>
          <w:szCs w:val="20"/>
        </w:rPr>
        <w:t xml:space="preserve"> Adapted from Perez-Cheeks BA, et al, 2012.</w:t>
      </w:r>
    </w:p>
    <w:p w14:paraId="3A8F6C70" w14:textId="77777777" w:rsidR="006063F4" w:rsidRPr="006063F4" w:rsidRDefault="006063F4" w:rsidP="006063F4">
      <w:pPr>
        <w:spacing w:before="240" w:line="240" w:lineRule="auto"/>
        <w:rPr>
          <w:rFonts w:ascii="Times New Roman" w:hAnsi="Times New Roman" w:cs="Times New Roman"/>
          <w:sz w:val="20"/>
          <w:szCs w:val="20"/>
        </w:rPr>
      </w:pPr>
    </w:p>
    <w:p w14:paraId="18641736" w14:textId="77777777" w:rsidR="00895E7A" w:rsidRDefault="00971D83" w:rsidP="006063F4">
      <w:pPr>
        <w:spacing w:before="240" w:line="480" w:lineRule="auto"/>
        <w:ind w:firstLine="720"/>
        <w:rPr>
          <w:rFonts w:ascii="Times New Roman" w:hAnsi="Times New Roman" w:cs="Times New Roman"/>
        </w:rPr>
      </w:pPr>
      <w:r w:rsidRPr="006063F4">
        <w:rPr>
          <w:rFonts w:ascii="Times New Roman" w:hAnsi="Times New Roman" w:cs="Times New Roman"/>
        </w:rPr>
        <w:lastRenderedPageBreak/>
        <w:t>This</w:t>
      </w:r>
      <w:r w:rsidR="002109F4" w:rsidRPr="006063F4">
        <w:rPr>
          <w:rFonts w:ascii="Times New Roman" w:hAnsi="Times New Roman" w:cs="Times New Roman"/>
        </w:rPr>
        <w:t xml:space="preserve"> enzyme’s RNA-binding capabilities have been studied and determined in the past</w:t>
      </w:r>
      <w:r w:rsidR="00214FA0" w:rsidRPr="006063F4">
        <w:rPr>
          <w:rFonts w:ascii="Times New Roman" w:hAnsi="Times New Roman" w:cs="Times New Roman"/>
        </w:rPr>
        <w:t xml:space="preserve">, as the protein was able to unknot a cyclic RNA structure, a feat that can only be done with an enzyme that can perform a strand passage mechanism </w:t>
      </w:r>
      <w:r w:rsidR="002109F4" w:rsidRPr="006063F4">
        <w:rPr>
          <w:rFonts w:ascii="Times New Roman" w:hAnsi="Times New Roman" w:cs="Times New Roman"/>
        </w:rPr>
        <w:t>(Wang H, et al, 1996)</w:t>
      </w:r>
      <w:r w:rsidR="00214FA0" w:rsidRPr="006063F4">
        <w:rPr>
          <w:rFonts w:ascii="Times New Roman" w:hAnsi="Times New Roman" w:cs="Times New Roman"/>
        </w:rPr>
        <w:t xml:space="preserve">. </w:t>
      </w:r>
      <w:r w:rsidR="0076134B" w:rsidRPr="006063F4">
        <w:rPr>
          <w:rFonts w:ascii="Times New Roman" w:hAnsi="Times New Roman" w:cs="Times New Roman"/>
        </w:rPr>
        <w:t xml:space="preserve">Thus, the RNA-binding capabilities of </w:t>
      </w:r>
      <w:proofErr w:type="spellStart"/>
      <w:r w:rsidR="0076134B" w:rsidRPr="006063F4">
        <w:rPr>
          <w:rFonts w:ascii="Times New Roman" w:hAnsi="Times New Roman" w:cs="Times New Roman"/>
        </w:rPr>
        <w:t>EtopIII</w:t>
      </w:r>
      <w:proofErr w:type="spellEnd"/>
      <w:r w:rsidR="0076134B" w:rsidRPr="006063F4">
        <w:rPr>
          <w:rFonts w:ascii="Times New Roman" w:hAnsi="Times New Roman" w:cs="Times New Roman"/>
        </w:rPr>
        <w:t xml:space="preserve"> could </w:t>
      </w:r>
      <w:r w:rsidR="00B46445" w:rsidRPr="006063F4">
        <w:rPr>
          <w:rFonts w:ascii="Times New Roman" w:hAnsi="Times New Roman" w:cs="Times New Roman"/>
        </w:rPr>
        <w:t>be further</w:t>
      </w:r>
      <w:r w:rsidR="0076134B" w:rsidRPr="006063F4">
        <w:rPr>
          <w:rFonts w:ascii="Times New Roman" w:hAnsi="Times New Roman" w:cs="Times New Roman"/>
        </w:rPr>
        <w:t xml:space="preserve"> studied.</w:t>
      </w:r>
    </w:p>
    <w:p w14:paraId="0FB5E5EA" w14:textId="6659C66E" w:rsidR="00D25D6B" w:rsidRPr="00D25D6B" w:rsidRDefault="00D25D6B" w:rsidP="006063F4">
      <w:pPr>
        <w:spacing w:before="240" w:line="480" w:lineRule="auto"/>
        <w:ind w:firstLine="720"/>
        <w:rPr>
          <w:rFonts w:ascii="Times New Roman" w:hAnsi="Times New Roman" w:cs="Times New Roman"/>
          <w:b/>
          <w:bCs/>
        </w:rPr>
      </w:pPr>
      <w:r w:rsidRPr="00D25D6B">
        <w:rPr>
          <w:rFonts w:ascii="Times New Roman" w:hAnsi="Times New Roman" w:cs="Times New Roman"/>
          <w:b/>
          <w:bCs/>
        </w:rPr>
        <w:t>Figure 3</w:t>
      </w:r>
    </w:p>
    <w:p w14:paraId="4A9E1A46" w14:textId="0AEE6B87" w:rsidR="00D25D6B" w:rsidRPr="00D25D6B" w:rsidRDefault="00D25D6B" w:rsidP="00D25D6B">
      <w:pPr>
        <w:spacing w:before="240" w:line="480" w:lineRule="auto"/>
        <w:ind w:left="720"/>
        <w:rPr>
          <w:rFonts w:ascii="Times New Roman" w:hAnsi="Times New Roman" w:cs="Times New Roman"/>
          <w:i/>
          <w:iCs/>
          <w:sz w:val="24"/>
          <w:szCs w:val="24"/>
        </w:rPr>
      </w:pPr>
      <w:r w:rsidRPr="00D25D6B">
        <w:rPr>
          <w:rFonts w:ascii="Times New Roman" w:hAnsi="Times New Roman" w:cs="Times New Roman"/>
          <w:i/>
          <w:iCs/>
        </w:rPr>
        <w:t xml:space="preserve">Structure </w:t>
      </w:r>
      <w:r w:rsidR="00F32627">
        <w:rPr>
          <w:rFonts w:ascii="Times New Roman" w:hAnsi="Times New Roman" w:cs="Times New Roman"/>
          <w:i/>
          <w:iCs/>
        </w:rPr>
        <w:t xml:space="preserve">comparison </w:t>
      </w:r>
      <w:r w:rsidRPr="00D25D6B">
        <w:rPr>
          <w:rFonts w:ascii="Times New Roman" w:hAnsi="Times New Roman" w:cs="Times New Roman"/>
          <w:i/>
          <w:iCs/>
        </w:rPr>
        <w:t xml:space="preserve">of </w:t>
      </w:r>
      <w:r w:rsidR="00F32627">
        <w:rPr>
          <w:rFonts w:ascii="Times New Roman" w:hAnsi="Times New Roman" w:cs="Times New Roman"/>
          <w:i/>
          <w:iCs/>
        </w:rPr>
        <w:t>different</w:t>
      </w:r>
      <w:r w:rsidRPr="00D25D6B">
        <w:rPr>
          <w:rFonts w:ascii="Times New Roman" w:hAnsi="Times New Roman" w:cs="Times New Roman"/>
          <w:i/>
          <w:iCs/>
        </w:rPr>
        <w:t xml:space="preserve"> Type 1A Topoisomerase proteins </w:t>
      </w:r>
    </w:p>
    <w:p w14:paraId="52DB23D8" w14:textId="77777777" w:rsidR="00895E7A" w:rsidRPr="006063F4" w:rsidRDefault="00895E7A" w:rsidP="006063F4">
      <w:pPr>
        <w:spacing w:line="480" w:lineRule="auto"/>
        <w:jc w:val="center"/>
        <w:rPr>
          <w:rFonts w:ascii="Times New Roman" w:hAnsi="Times New Roman" w:cs="Times New Roman"/>
        </w:rPr>
      </w:pPr>
      <w:r w:rsidRPr="006063F4">
        <w:rPr>
          <w:rFonts w:ascii="Times New Roman" w:hAnsi="Times New Roman" w:cs="Times New Roman"/>
          <w:noProof/>
        </w:rPr>
        <w:drawing>
          <wp:inline distT="0" distB="0" distL="0" distR="0" wp14:anchorId="05AF7FDB" wp14:editId="3897AEA7">
            <wp:extent cx="4533900" cy="4022009"/>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14"/>
                    <a:srcRect l="25640" t="17481" r="26668" b="6613"/>
                    <a:stretch/>
                  </pic:blipFill>
                  <pic:spPr bwMode="auto">
                    <a:xfrm>
                      <a:off x="0" y="0"/>
                      <a:ext cx="4533900" cy="4022009"/>
                    </a:xfrm>
                    <a:prstGeom prst="rect">
                      <a:avLst/>
                    </a:prstGeom>
                    <a:ln>
                      <a:noFill/>
                    </a:ln>
                    <a:extLst>
                      <a:ext uri="{53640926-AAD7-44D8-BBD7-CCE9431645EC}">
                        <a14:shadowObscured xmlns:a14="http://schemas.microsoft.com/office/drawing/2010/main"/>
                      </a:ext>
                    </a:extLst>
                  </pic:spPr>
                </pic:pic>
              </a:graphicData>
            </a:graphic>
          </wp:inline>
        </w:drawing>
      </w:r>
    </w:p>
    <w:p w14:paraId="3BFAFC45" w14:textId="280626B6" w:rsidR="00895E7A" w:rsidRDefault="00D25D6B" w:rsidP="006063F4">
      <w:pPr>
        <w:spacing w:before="240" w:line="240" w:lineRule="auto"/>
        <w:rPr>
          <w:rFonts w:ascii="Times New Roman" w:hAnsi="Times New Roman" w:cs="Times New Roman"/>
          <w:sz w:val="20"/>
          <w:szCs w:val="20"/>
        </w:rPr>
      </w:pPr>
      <w:r>
        <w:rPr>
          <w:rFonts w:ascii="Times New Roman" w:hAnsi="Times New Roman" w:cs="Times New Roman"/>
          <w:sz w:val="20"/>
          <w:szCs w:val="20"/>
        </w:rPr>
        <w:t>Note:</w:t>
      </w:r>
      <w:r w:rsidR="00895E7A" w:rsidRPr="006063F4">
        <w:rPr>
          <w:rFonts w:ascii="Times New Roman" w:hAnsi="Times New Roman" w:cs="Times New Roman"/>
          <w:sz w:val="20"/>
          <w:szCs w:val="20"/>
        </w:rPr>
        <w:t xml:space="preserve"> </w:t>
      </w:r>
      <w:r w:rsidR="00F32627" w:rsidRPr="00F32627">
        <w:rPr>
          <w:rFonts w:ascii="Times New Roman" w:hAnsi="Times New Roman" w:cs="Times New Roman"/>
          <w:sz w:val="20"/>
          <w:szCs w:val="20"/>
        </w:rPr>
        <w:t>Structure is</w:t>
      </w:r>
      <w:r w:rsidR="00F32627">
        <w:rPr>
          <w:rFonts w:ascii="Times New Roman" w:hAnsi="Times New Roman" w:cs="Times New Roman"/>
          <w:sz w:val="20"/>
          <w:szCs w:val="20"/>
        </w:rPr>
        <w:t xml:space="preserve"> mostly</w:t>
      </w:r>
      <w:r w:rsidR="00F32627" w:rsidRPr="00F32627">
        <w:rPr>
          <w:rFonts w:ascii="Times New Roman" w:hAnsi="Times New Roman" w:cs="Times New Roman"/>
          <w:sz w:val="20"/>
          <w:szCs w:val="20"/>
        </w:rPr>
        <w:t xml:space="preserve"> conserved except for unique C-terminus domains</w:t>
      </w:r>
      <w:r w:rsidR="00F32627">
        <w:rPr>
          <w:rFonts w:ascii="Times New Roman" w:hAnsi="Times New Roman" w:cs="Times New Roman"/>
          <w:sz w:val="20"/>
          <w:szCs w:val="20"/>
        </w:rPr>
        <w:t xml:space="preserve"> </w:t>
      </w:r>
      <w:r>
        <w:rPr>
          <w:rFonts w:ascii="Times New Roman" w:hAnsi="Times New Roman" w:cs="Times New Roman"/>
          <w:sz w:val="20"/>
          <w:szCs w:val="20"/>
        </w:rPr>
        <w:t>A</w:t>
      </w:r>
      <w:r w:rsidR="00895E7A" w:rsidRPr="006063F4">
        <w:rPr>
          <w:rFonts w:ascii="Times New Roman" w:hAnsi="Times New Roman" w:cs="Times New Roman"/>
          <w:sz w:val="20"/>
          <w:szCs w:val="20"/>
        </w:rPr>
        <w:t>dapted from Ahmad, et al,</w:t>
      </w:r>
      <w:r>
        <w:rPr>
          <w:rFonts w:ascii="Times New Roman" w:hAnsi="Times New Roman" w:cs="Times New Roman"/>
          <w:sz w:val="20"/>
          <w:szCs w:val="20"/>
        </w:rPr>
        <w:t xml:space="preserve"> </w:t>
      </w:r>
      <w:r w:rsidR="00895E7A" w:rsidRPr="006063F4">
        <w:rPr>
          <w:rFonts w:ascii="Times New Roman" w:hAnsi="Times New Roman" w:cs="Times New Roman"/>
          <w:sz w:val="20"/>
          <w:szCs w:val="20"/>
        </w:rPr>
        <w:t>2017</w:t>
      </w:r>
    </w:p>
    <w:p w14:paraId="4450EFF0" w14:textId="77777777" w:rsidR="006063F4" w:rsidRPr="006063F4" w:rsidRDefault="006063F4" w:rsidP="006063F4">
      <w:pPr>
        <w:spacing w:before="240" w:line="240" w:lineRule="auto"/>
        <w:rPr>
          <w:rFonts w:ascii="Times New Roman" w:hAnsi="Times New Roman" w:cs="Times New Roman"/>
          <w:sz w:val="20"/>
          <w:szCs w:val="20"/>
        </w:rPr>
      </w:pPr>
    </w:p>
    <w:p w14:paraId="26ACC500" w14:textId="77777777" w:rsidR="007B2EE0" w:rsidRPr="006063F4" w:rsidRDefault="00895E7A" w:rsidP="006063F4">
      <w:pPr>
        <w:spacing w:before="240" w:line="480" w:lineRule="auto"/>
        <w:rPr>
          <w:rFonts w:ascii="Times New Roman" w:hAnsi="Times New Roman" w:cs="Times New Roman"/>
        </w:rPr>
      </w:pPr>
      <w:r w:rsidRPr="006063F4">
        <w:rPr>
          <w:rFonts w:ascii="Times New Roman" w:hAnsi="Times New Roman" w:cs="Times New Roman"/>
        </w:rPr>
        <w:tab/>
        <w:t xml:space="preserve">  A</w:t>
      </w:r>
      <w:r w:rsidR="00096F27" w:rsidRPr="006063F4">
        <w:rPr>
          <w:rFonts w:ascii="Times New Roman" w:hAnsi="Times New Roman" w:cs="Times New Roman"/>
        </w:rPr>
        <w:t xml:space="preserve"> possible factor that could be targeted to expand the scope of the</w:t>
      </w:r>
      <w:r w:rsidRPr="006063F4">
        <w:rPr>
          <w:rFonts w:ascii="Times New Roman" w:hAnsi="Times New Roman" w:cs="Times New Roman"/>
        </w:rPr>
        <w:t xml:space="preserve"> RNA binding capabilities of </w:t>
      </w:r>
      <w:proofErr w:type="spellStart"/>
      <w:r w:rsidRPr="006063F4">
        <w:rPr>
          <w:rFonts w:ascii="Times New Roman" w:hAnsi="Times New Roman" w:cs="Times New Roman"/>
        </w:rPr>
        <w:t>EtopIII</w:t>
      </w:r>
      <w:proofErr w:type="spellEnd"/>
      <w:r w:rsidRPr="006063F4">
        <w:rPr>
          <w:rFonts w:ascii="Times New Roman" w:hAnsi="Times New Roman" w:cs="Times New Roman"/>
        </w:rPr>
        <w:t xml:space="preserve"> would be by </w:t>
      </w:r>
      <w:r w:rsidR="001E13FA" w:rsidRPr="006063F4">
        <w:rPr>
          <w:rFonts w:ascii="Times New Roman" w:hAnsi="Times New Roman" w:cs="Times New Roman"/>
        </w:rPr>
        <w:t>visualizing</w:t>
      </w:r>
      <w:r w:rsidRPr="006063F4">
        <w:rPr>
          <w:rFonts w:ascii="Times New Roman" w:hAnsi="Times New Roman" w:cs="Times New Roman"/>
        </w:rPr>
        <w:t xml:space="preserve"> a complex between the </w:t>
      </w:r>
      <w:proofErr w:type="spellStart"/>
      <w:r w:rsidRPr="006063F4">
        <w:rPr>
          <w:rFonts w:ascii="Times New Roman" w:hAnsi="Times New Roman" w:cs="Times New Roman"/>
        </w:rPr>
        <w:t>EtopIII</w:t>
      </w:r>
      <w:proofErr w:type="spellEnd"/>
      <w:r w:rsidRPr="006063F4">
        <w:rPr>
          <w:rFonts w:ascii="Times New Roman" w:hAnsi="Times New Roman" w:cs="Times New Roman"/>
        </w:rPr>
        <w:t xml:space="preserve"> enzyme and an RNA substrate. </w:t>
      </w:r>
      <w:r w:rsidR="001E13FA" w:rsidRPr="006063F4">
        <w:rPr>
          <w:rFonts w:ascii="Times New Roman" w:hAnsi="Times New Roman" w:cs="Times New Roman"/>
        </w:rPr>
        <w:t xml:space="preserve">This could be done by </w:t>
      </w:r>
      <w:r w:rsidR="00AB44AC" w:rsidRPr="006063F4">
        <w:rPr>
          <w:rFonts w:ascii="Times New Roman" w:hAnsi="Times New Roman" w:cs="Times New Roman"/>
        </w:rPr>
        <w:t>performing</w:t>
      </w:r>
      <w:r w:rsidR="001E13FA" w:rsidRPr="006063F4">
        <w:rPr>
          <w:rFonts w:ascii="Times New Roman" w:hAnsi="Times New Roman" w:cs="Times New Roman"/>
        </w:rPr>
        <w:t xml:space="preserve"> crystallization experiments</w:t>
      </w:r>
      <w:r w:rsidR="00AB44AC" w:rsidRPr="006063F4">
        <w:rPr>
          <w:rFonts w:ascii="Times New Roman" w:hAnsi="Times New Roman" w:cs="Times New Roman"/>
        </w:rPr>
        <w:t xml:space="preserve"> on the protein. Crystallization is a widely used tool to visualize the three-dimensional structure of the protein-ligand complex. </w:t>
      </w:r>
      <w:r w:rsidR="00C64ABB" w:rsidRPr="006063F4">
        <w:rPr>
          <w:rFonts w:ascii="Times New Roman" w:hAnsi="Times New Roman" w:cs="Times New Roman"/>
        </w:rPr>
        <w:t xml:space="preserve">Crystallization relies on the concept of supersaturation </w:t>
      </w:r>
      <w:r w:rsidR="00F312D2" w:rsidRPr="006063F4">
        <w:rPr>
          <w:rFonts w:ascii="Times New Roman" w:hAnsi="Times New Roman" w:cs="Times New Roman"/>
        </w:rPr>
        <w:t>to</w:t>
      </w:r>
      <w:r w:rsidR="00C64ABB" w:rsidRPr="006063F4">
        <w:rPr>
          <w:rFonts w:ascii="Times New Roman" w:hAnsi="Times New Roman" w:cs="Times New Roman"/>
        </w:rPr>
        <w:t xml:space="preserve"> </w:t>
      </w:r>
      <w:r w:rsidR="00C64ABB" w:rsidRPr="006063F4">
        <w:rPr>
          <w:rFonts w:ascii="Times New Roman" w:hAnsi="Times New Roman" w:cs="Times New Roman"/>
        </w:rPr>
        <w:lastRenderedPageBreak/>
        <w:t>occur reliably</w:t>
      </w:r>
      <w:r w:rsidR="00520630" w:rsidRPr="006063F4">
        <w:rPr>
          <w:rFonts w:ascii="Times New Roman" w:hAnsi="Times New Roman" w:cs="Times New Roman"/>
        </w:rPr>
        <w:t xml:space="preserve"> (McPherson A, et al, 2014)</w:t>
      </w:r>
      <w:r w:rsidR="00C64ABB" w:rsidRPr="006063F4">
        <w:rPr>
          <w:rFonts w:ascii="Times New Roman" w:hAnsi="Times New Roman" w:cs="Times New Roman"/>
        </w:rPr>
        <w:t>. Supersaturation is a non-equilibrium state of a system in which solute molecules are present in an amount exceeding their solubility limit concentration</w:t>
      </w:r>
      <w:r w:rsidR="00943D9B" w:rsidRPr="006063F4">
        <w:rPr>
          <w:rFonts w:ascii="Times New Roman" w:hAnsi="Times New Roman" w:cs="Times New Roman"/>
        </w:rPr>
        <w:t>. D</w:t>
      </w:r>
      <w:r w:rsidR="00C64ABB" w:rsidRPr="006063F4">
        <w:rPr>
          <w:rFonts w:ascii="Times New Roman" w:hAnsi="Times New Roman" w:cs="Times New Roman"/>
        </w:rPr>
        <w:t>ifferent compounds and macromolecules have unique complications when forming stable crystal structures. For example, an ionic salt compound such as NaCl form</w:t>
      </w:r>
      <w:r w:rsidR="00CB4835" w:rsidRPr="006063F4">
        <w:rPr>
          <w:rFonts w:ascii="Times New Roman" w:hAnsi="Times New Roman" w:cs="Times New Roman"/>
        </w:rPr>
        <w:t>s</w:t>
      </w:r>
      <w:r w:rsidR="00C64ABB" w:rsidRPr="006063F4">
        <w:rPr>
          <w:rFonts w:ascii="Times New Roman" w:hAnsi="Times New Roman" w:cs="Times New Roman"/>
        </w:rPr>
        <w:t xml:space="preserve"> stable lattices </w:t>
      </w:r>
      <w:r w:rsidR="00887C86" w:rsidRPr="006063F4">
        <w:rPr>
          <w:rFonts w:ascii="Times New Roman" w:hAnsi="Times New Roman" w:cs="Times New Roman"/>
        </w:rPr>
        <w:t xml:space="preserve">by the strong ionic interactions between the </w:t>
      </w:r>
      <w:r w:rsidR="00CB4835" w:rsidRPr="006063F4">
        <w:rPr>
          <w:rFonts w:ascii="Times New Roman" w:hAnsi="Times New Roman" w:cs="Times New Roman"/>
        </w:rPr>
        <w:t xml:space="preserve">ions </w:t>
      </w:r>
      <w:r w:rsidR="00887C86" w:rsidRPr="006063F4">
        <w:rPr>
          <w:rFonts w:ascii="Times New Roman" w:hAnsi="Times New Roman" w:cs="Times New Roman"/>
        </w:rPr>
        <w:t xml:space="preserve">in the structure. </w:t>
      </w:r>
      <w:r w:rsidR="00F312D2" w:rsidRPr="006063F4">
        <w:rPr>
          <w:rFonts w:ascii="Times New Roman" w:hAnsi="Times New Roman" w:cs="Times New Roman"/>
        </w:rPr>
        <w:t>On the other hand, it is known that l</w:t>
      </w:r>
      <w:r w:rsidR="00887C86" w:rsidRPr="006063F4">
        <w:rPr>
          <w:rFonts w:ascii="Times New Roman" w:hAnsi="Times New Roman" w:cs="Times New Roman"/>
        </w:rPr>
        <w:t>arge macromolecules like proteins</w:t>
      </w:r>
      <w:r w:rsidR="00F312D2" w:rsidRPr="006063F4">
        <w:rPr>
          <w:rFonts w:ascii="Times New Roman" w:hAnsi="Times New Roman" w:cs="Times New Roman"/>
        </w:rPr>
        <w:t xml:space="preserve"> </w:t>
      </w:r>
      <w:r w:rsidR="00887C86" w:rsidRPr="006063F4">
        <w:rPr>
          <w:rFonts w:ascii="Times New Roman" w:hAnsi="Times New Roman" w:cs="Times New Roman"/>
        </w:rPr>
        <w:t xml:space="preserve">do not share the same strong ionic interactions between themselves, rather limited to hydrogen bonding, salt-bridges, and hydrophobic interactions to aggregate. </w:t>
      </w:r>
    </w:p>
    <w:p w14:paraId="4D0E53FC" w14:textId="77777777" w:rsidR="007477E9" w:rsidRPr="006063F4" w:rsidRDefault="00887C86" w:rsidP="006063F4">
      <w:pPr>
        <w:spacing w:before="240" w:line="480" w:lineRule="auto"/>
        <w:ind w:firstLine="720"/>
        <w:rPr>
          <w:rFonts w:ascii="Times New Roman" w:hAnsi="Times New Roman" w:cs="Times New Roman"/>
        </w:rPr>
      </w:pPr>
      <w:r w:rsidRPr="006063F4">
        <w:rPr>
          <w:rFonts w:ascii="Times New Roman" w:hAnsi="Times New Roman" w:cs="Times New Roman"/>
        </w:rPr>
        <w:t xml:space="preserve">It is due to this difference in bonding interactions that </w:t>
      </w:r>
      <w:r w:rsidR="00861D90" w:rsidRPr="006063F4">
        <w:rPr>
          <w:rFonts w:ascii="Times New Roman" w:hAnsi="Times New Roman" w:cs="Times New Roman"/>
        </w:rPr>
        <w:t xml:space="preserve">forming a stable protein lattice is a difficult process, with varying degrees of lattice formation depending on the amount of these bonds formed in each type of protein studied </w:t>
      </w:r>
      <w:r w:rsidR="007477E9" w:rsidRPr="006063F4">
        <w:rPr>
          <w:rFonts w:ascii="Times New Roman" w:hAnsi="Times New Roman" w:cs="Times New Roman"/>
        </w:rPr>
        <w:t>(Chernov, A. et al, 2003). The process for forming these bonds in crystallization happens in 2 different steps; the first one</w:t>
      </w:r>
      <w:r w:rsidR="00CB4835" w:rsidRPr="006063F4">
        <w:rPr>
          <w:rFonts w:ascii="Times New Roman" w:hAnsi="Times New Roman" w:cs="Times New Roman"/>
        </w:rPr>
        <w:t>,</w:t>
      </w:r>
      <w:r w:rsidR="007477E9" w:rsidRPr="006063F4">
        <w:rPr>
          <w:rFonts w:ascii="Times New Roman" w:hAnsi="Times New Roman" w:cs="Times New Roman"/>
        </w:rPr>
        <w:t xml:space="preserve"> nucleation, is the initial formation of the pseudo-crystal structure. In th</w:t>
      </w:r>
      <w:r w:rsidR="003D46E4" w:rsidRPr="006063F4">
        <w:rPr>
          <w:rFonts w:ascii="Times New Roman" w:hAnsi="Times New Roman" w:cs="Times New Roman"/>
        </w:rPr>
        <w:t>is</w:t>
      </w:r>
      <w:r w:rsidR="007477E9" w:rsidRPr="006063F4">
        <w:rPr>
          <w:rFonts w:ascii="Times New Roman" w:hAnsi="Times New Roman" w:cs="Times New Roman"/>
        </w:rPr>
        <w:t xml:space="preserve"> step protein particles </w:t>
      </w:r>
      <w:r w:rsidR="00E31B5D" w:rsidRPr="006063F4">
        <w:rPr>
          <w:rFonts w:ascii="Times New Roman" w:hAnsi="Times New Roman" w:cs="Times New Roman"/>
        </w:rPr>
        <w:t xml:space="preserve">randomly attract each other with macromolecular interactions (H-bonds, ionic interactions, etc.) and form aggregates of protein. Despite this attraction, the entropy of the system favors the interaction </w:t>
      </w:r>
      <w:r w:rsidR="00757AC1" w:rsidRPr="006063F4">
        <w:rPr>
          <w:rFonts w:ascii="Times New Roman" w:hAnsi="Times New Roman" w:cs="Times New Roman"/>
        </w:rPr>
        <w:t>of</w:t>
      </w:r>
      <w:r w:rsidR="00E31B5D" w:rsidRPr="006063F4">
        <w:rPr>
          <w:rFonts w:ascii="Times New Roman" w:hAnsi="Times New Roman" w:cs="Times New Roman"/>
        </w:rPr>
        <w:t xml:space="preserve"> </w:t>
      </w:r>
      <w:r w:rsidR="003D46E4" w:rsidRPr="006063F4">
        <w:rPr>
          <w:rFonts w:ascii="Times New Roman" w:hAnsi="Times New Roman" w:cs="Times New Roman"/>
        </w:rPr>
        <w:t xml:space="preserve">individual </w:t>
      </w:r>
      <w:r w:rsidR="00E31B5D" w:rsidRPr="006063F4">
        <w:rPr>
          <w:rFonts w:ascii="Times New Roman" w:hAnsi="Times New Roman" w:cs="Times New Roman"/>
        </w:rPr>
        <w:t>protein molecule</w:t>
      </w:r>
      <w:r w:rsidR="003D46E4" w:rsidRPr="006063F4">
        <w:rPr>
          <w:rFonts w:ascii="Times New Roman" w:hAnsi="Times New Roman" w:cs="Times New Roman"/>
        </w:rPr>
        <w:t>s</w:t>
      </w:r>
      <w:r w:rsidR="00E31B5D" w:rsidRPr="006063F4">
        <w:rPr>
          <w:rFonts w:ascii="Times New Roman" w:hAnsi="Times New Roman" w:cs="Times New Roman"/>
        </w:rPr>
        <w:t xml:space="preserve"> and the solvent </w:t>
      </w:r>
      <w:r w:rsidR="003D46E4" w:rsidRPr="006063F4">
        <w:rPr>
          <w:rFonts w:ascii="Times New Roman" w:hAnsi="Times New Roman" w:cs="Times New Roman"/>
        </w:rPr>
        <w:t>they</w:t>
      </w:r>
      <w:r w:rsidR="00E31B5D" w:rsidRPr="006063F4">
        <w:rPr>
          <w:rFonts w:ascii="Times New Roman" w:hAnsi="Times New Roman" w:cs="Times New Roman"/>
        </w:rPr>
        <w:t xml:space="preserve"> </w:t>
      </w:r>
      <w:r w:rsidR="003D46E4" w:rsidRPr="006063F4">
        <w:rPr>
          <w:rFonts w:ascii="Times New Roman" w:hAnsi="Times New Roman" w:cs="Times New Roman"/>
        </w:rPr>
        <w:t>are</w:t>
      </w:r>
      <w:r w:rsidR="00E31B5D" w:rsidRPr="006063F4">
        <w:rPr>
          <w:rFonts w:ascii="Times New Roman" w:hAnsi="Times New Roman" w:cs="Times New Roman"/>
        </w:rPr>
        <w:t xml:space="preserve"> in, </w:t>
      </w:r>
      <w:r w:rsidR="004C7F6B" w:rsidRPr="006063F4">
        <w:rPr>
          <w:rFonts w:ascii="Times New Roman" w:hAnsi="Times New Roman" w:cs="Times New Roman"/>
        </w:rPr>
        <w:t xml:space="preserve">as </w:t>
      </w:r>
      <w:proofErr w:type="gramStart"/>
      <w:r w:rsidR="004C7F6B" w:rsidRPr="006063F4">
        <w:rPr>
          <w:rFonts w:ascii="Times New Roman" w:hAnsi="Times New Roman" w:cs="Times New Roman"/>
        </w:rPr>
        <w:t>the entropy</w:t>
      </w:r>
      <w:proofErr w:type="gramEnd"/>
      <w:r w:rsidR="004C7F6B" w:rsidRPr="006063F4">
        <w:rPr>
          <w:rFonts w:ascii="Times New Roman" w:hAnsi="Times New Roman" w:cs="Times New Roman"/>
        </w:rPr>
        <w:t xml:space="preserve"> is </w:t>
      </w:r>
      <w:r w:rsidR="00757AC1" w:rsidRPr="006063F4">
        <w:rPr>
          <w:rFonts w:ascii="Times New Roman" w:hAnsi="Times New Roman" w:cs="Times New Roman"/>
        </w:rPr>
        <w:t xml:space="preserve">favored </w:t>
      </w:r>
      <w:r w:rsidR="004C7F6B" w:rsidRPr="006063F4">
        <w:rPr>
          <w:rFonts w:ascii="Times New Roman" w:hAnsi="Times New Roman" w:cs="Times New Roman"/>
        </w:rPr>
        <w:t>when individual particles form hydrogen bonds with water molecules</w:t>
      </w:r>
      <w:r w:rsidR="00E31B5D" w:rsidRPr="006063F4">
        <w:rPr>
          <w:rFonts w:ascii="Times New Roman" w:hAnsi="Times New Roman" w:cs="Times New Roman"/>
        </w:rPr>
        <w:t xml:space="preserve">. </w:t>
      </w:r>
      <w:r w:rsidR="004C7F6B" w:rsidRPr="006063F4">
        <w:rPr>
          <w:rFonts w:ascii="Times New Roman" w:hAnsi="Times New Roman" w:cs="Times New Roman"/>
        </w:rPr>
        <w:t xml:space="preserve">For a stable crystal to form, the energy created during crystal formation must exceed the energy created by the interaction of the water molecules with the individual protein molecules (Chernov, A. et al, 2003).  </w:t>
      </w:r>
      <w:r w:rsidR="003A3C93" w:rsidRPr="006063F4">
        <w:rPr>
          <w:rFonts w:ascii="Times New Roman" w:hAnsi="Times New Roman" w:cs="Times New Roman"/>
        </w:rPr>
        <w:t>The second step is the growing of the crystal, which happens a</w:t>
      </w:r>
      <w:r w:rsidR="004C7F6B" w:rsidRPr="006063F4">
        <w:rPr>
          <w:rFonts w:ascii="Times New Roman" w:hAnsi="Times New Roman" w:cs="Times New Roman"/>
        </w:rPr>
        <w:t xml:space="preserve">fter a semi-stable structure </w:t>
      </w:r>
      <w:r w:rsidR="00C646C5" w:rsidRPr="006063F4">
        <w:rPr>
          <w:rFonts w:ascii="Times New Roman" w:hAnsi="Times New Roman" w:cs="Times New Roman"/>
        </w:rPr>
        <w:t>(</w:t>
      </w:r>
      <w:r w:rsidR="004C7F6B" w:rsidRPr="006063F4">
        <w:rPr>
          <w:rFonts w:ascii="Times New Roman" w:hAnsi="Times New Roman" w:cs="Times New Roman"/>
        </w:rPr>
        <w:t>nucleus) is formed</w:t>
      </w:r>
      <w:r w:rsidR="00757AC1" w:rsidRPr="006063F4">
        <w:rPr>
          <w:rFonts w:ascii="Times New Roman" w:hAnsi="Times New Roman" w:cs="Times New Roman"/>
        </w:rPr>
        <w:t>. O</w:t>
      </w:r>
      <w:r w:rsidR="00423BAB" w:rsidRPr="006063F4">
        <w:rPr>
          <w:rFonts w:ascii="Times New Roman" w:hAnsi="Times New Roman" w:cs="Times New Roman"/>
        </w:rPr>
        <w:t xml:space="preserve">ther protein molecules will randomly aggregate and detach from the growing nucleus. After a critical mass is reached in the nucleus, it will </w:t>
      </w:r>
      <w:r w:rsidR="003A3C93" w:rsidRPr="006063F4">
        <w:rPr>
          <w:rFonts w:ascii="Times New Roman" w:hAnsi="Times New Roman" w:cs="Times New Roman"/>
        </w:rPr>
        <w:t>add protein molecules at certain points in the lattice structure until a stable crystal forms, this is known as growth by two and three-dimensional nucleation.</w:t>
      </w:r>
    </w:p>
    <w:p w14:paraId="39B8D339" w14:textId="77777777" w:rsidR="006218FB" w:rsidRDefault="003A3C93" w:rsidP="006063F4">
      <w:pPr>
        <w:spacing w:before="240" w:line="480" w:lineRule="auto"/>
        <w:rPr>
          <w:rFonts w:ascii="Times New Roman" w:hAnsi="Times New Roman" w:cs="Times New Roman"/>
        </w:rPr>
      </w:pPr>
      <w:r w:rsidRPr="006063F4">
        <w:rPr>
          <w:rFonts w:ascii="Times New Roman" w:hAnsi="Times New Roman" w:cs="Times New Roman"/>
        </w:rPr>
        <w:tab/>
        <w:t>The nucleation and growth steps can only occur, as previously mentioned, under supersaturating conditions.</w:t>
      </w:r>
      <w:r w:rsidR="00C646C5" w:rsidRPr="006063F4">
        <w:rPr>
          <w:rFonts w:ascii="Times New Roman" w:hAnsi="Times New Roman" w:cs="Times New Roman"/>
        </w:rPr>
        <w:t xml:space="preserve"> Supersaturation of a solution i</w:t>
      </w:r>
      <w:r w:rsidRPr="006063F4">
        <w:rPr>
          <w:rFonts w:ascii="Times New Roman" w:hAnsi="Times New Roman" w:cs="Times New Roman"/>
        </w:rPr>
        <w:t xml:space="preserve">s done by changing the </w:t>
      </w:r>
      <w:r w:rsidR="003D46E4" w:rsidRPr="006063F4">
        <w:rPr>
          <w:rFonts w:ascii="Times New Roman" w:hAnsi="Times New Roman" w:cs="Times New Roman"/>
        </w:rPr>
        <w:t xml:space="preserve">environment of </w:t>
      </w:r>
      <w:r w:rsidRPr="006063F4">
        <w:rPr>
          <w:rFonts w:ascii="Times New Roman" w:hAnsi="Times New Roman" w:cs="Times New Roman"/>
        </w:rPr>
        <w:t>the solvent</w:t>
      </w:r>
      <w:r w:rsidR="00F312D2" w:rsidRPr="006063F4">
        <w:rPr>
          <w:rFonts w:ascii="Times New Roman" w:hAnsi="Times New Roman" w:cs="Times New Roman"/>
        </w:rPr>
        <w:t>. I</w:t>
      </w:r>
      <w:r w:rsidR="006218FB" w:rsidRPr="006063F4">
        <w:rPr>
          <w:rFonts w:ascii="Times New Roman" w:hAnsi="Times New Roman" w:cs="Times New Roman"/>
        </w:rPr>
        <w:t xml:space="preserve">n terms of protein crystal formation, the main ways to do so are to either change the ability of the solvent molecules to solubilize the protein, or to change the interaction of the protein molecules so they interact stronger with </w:t>
      </w:r>
      <w:r w:rsidR="003D46E4" w:rsidRPr="006063F4">
        <w:rPr>
          <w:rFonts w:ascii="Times New Roman" w:hAnsi="Times New Roman" w:cs="Times New Roman"/>
        </w:rPr>
        <w:t>each other</w:t>
      </w:r>
      <w:r w:rsidR="006218FB" w:rsidRPr="006063F4">
        <w:rPr>
          <w:rFonts w:ascii="Times New Roman" w:hAnsi="Times New Roman" w:cs="Times New Roman"/>
        </w:rPr>
        <w:t xml:space="preserve"> than </w:t>
      </w:r>
      <w:r w:rsidR="003D46E4" w:rsidRPr="006063F4">
        <w:rPr>
          <w:rFonts w:ascii="Times New Roman" w:hAnsi="Times New Roman" w:cs="Times New Roman"/>
        </w:rPr>
        <w:t>with</w:t>
      </w:r>
      <w:r w:rsidR="006218FB" w:rsidRPr="006063F4">
        <w:rPr>
          <w:rFonts w:ascii="Times New Roman" w:hAnsi="Times New Roman" w:cs="Times New Roman"/>
        </w:rPr>
        <w:t xml:space="preserve"> the solvent.</w:t>
      </w:r>
      <w:r w:rsidRPr="006063F4">
        <w:rPr>
          <w:rFonts w:ascii="Times New Roman" w:hAnsi="Times New Roman" w:cs="Times New Roman"/>
        </w:rPr>
        <w:t xml:space="preserve"> </w:t>
      </w:r>
      <w:r w:rsidR="006218FB" w:rsidRPr="006063F4">
        <w:rPr>
          <w:rFonts w:ascii="Times New Roman" w:hAnsi="Times New Roman" w:cs="Times New Roman"/>
        </w:rPr>
        <w:t xml:space="preserve">Some ways that this is done in the laboratory </w:t>
      </w:r>
      <w:r w:rsidR="00F312D2" w:rsidRPr="006063F4">
        <w:rPr>
          <w:rFonts w:ascii="Times New Roman" w:hAnsi="Times New Roman" w:cs="Times New Roman"/>
        </w:rPr>
        <w:t>are:</w:t>
      </w:r>
      <w:r w:rsidR="006218FB" w:rsidRPr="006063F4">
        <w:rPr>
          <w:rFonts w:ascii="Times New Roman" w:hAnsi="Times New Roman" w:cs="Times New Roman"/>
        </w:rPr>
        <w:t xml:space="preserve"> </w:t>
      </w:r>
      <w:r w:rsidR="00C646C5" w:rsidRPr="006063F4">
        <w:rPr>
          <w:rFonts w:ascii="Times New Roman" w:hAnsi="Times New Roman" w:cs="Times New Roman"/>
        </w:rPr>
        <w:t>changing</w:t>
      </w:r>
      <w:r w:rsidR="003D46E4" w:rsidRPr="006063F4">
        <w:rPr>
          <w:rFonts w:ascii="Times New Roman" w:hAnsi="Times New Roman" w:cs="Times New Roman"/>
        </w:rPr>
        <w:t xml:space="preserve"> the pH of the solvent</w:t>
      </w:r>
      <w:r w:rsidR="006218FB" w:rsidRPr="006063F4">
        <w:rPr>
          <w:rFonts w:ascii="Times New Roman" w:hAnsi="Times New Roman" w:cs="Times New Roman"/>
        </w:rPr>
        <w:t xml:space="preserve">; </w:t>
      </w:r>
      <w:r w:rsidR="00C646C5" w:rsidRPr="006063F4">
        <w:rPr>
          <w:rFonts w:ascii="Times New Roman" w:hAnsi="Times New Roman" w:cs="Times New Roman"/>
        </w:rPr>
        <w:t>changing</w:t>
      </w:r>
      <w:r w:rsidR="00062EE1" w:rsidRPr="006063F4">
        <w:rPr>
          <w:rFonts w:ascii="Times New Roman" w:hAnsi="Times New Roman" w:cs="Times New Roman"/>
        </w:rPr>
        <w:t xml:space="preserve"> salt concentration</w:t>
      </w:r>
      <w:r w:rsidR="00C646C5" w:rsidRPr="006063F4">
        <w:rPr>
          <w:rFonts w:ascii="Times New Roman" w:hAnsi="Times New Roman" w:cs="Times New Roman"/>
        </w:rPr>
        <w:t xml:space="preserve"> of the solvent</w:t>
      </w:r>
      <w:r w:rsidR="00062EE1" w:rsidRPr="006063F4">
        <w:rPr>
          <w:rFonts w:ascii="Times New Roman" w:hAnsi="Times New Roman" w:cs="Times New Roman"/>
        </w:rPr>
        <w:t xml:space="preserve">; or adding molecules which will change the interactions of the protein with the </w:t>
      </w:r>
      <w:r w:rsidR="00062EE1" w:rsidRPr="006063F4">
        <w:rPr>
          <w:rFonts w:ascii="Times New Roman" w:hAnsi="Times New Roman" w:cs="Times New Roman"/>
        </w:rPr>
        <w:lastRenderedPageBreak/>
        <w:t>solvent, such as certain polymers (McPherson A, et al, 2014).</w:t>
      </w:r>
      <w:r w:rsidR="00F312D2" w:rsidRPr="006063F4">
        <w:rPr>
          <w:rFonts w:ascii="Times New Roman" w:hAnsi="Times New Roman" w:cs="Times New Roman"/>
        </w:rPr>
        <w:t xml:space="preserve"> However, these are only a narrow range of ways the researcher could change conditions for crystallization. </w:t>
      </w:r>
    </w:p>
    <w:p w14:paraId="2DD4536F" w14:textId="429D2ADB" w:rsidR="00D25D6B" w:rsidRPr="00D25D6B" w:rsidRDefault="00D25D6B" w:rsidP="00D25D6B">
      <w:pPr>
        <w:spacing w:before="240" w:line="480" w:lineRule="auto"/>
        <w:ind w:firstLine="720"/>
        <w:rPr>
          <w:rFonts w:ascii="Times New Roman" w:hAnsi="Times New Roman" w:cs="Times New Roman"/>
          <w:b/>
          <w:bCs/>
        </w:rPr>
      </w:pPr>
      <w:r w:rsidRPr="00D25D6B">
        <w:rPr>
          <w:rFonts w:ascii="Times New Roman" w:hAnsi="Times New Roman" w:cs="Times New Roman"/>
          <w:b/>
          <w:bCs/>
        </w:rPr>
        <w:t>Figure 4</w:t>
      </w:r>
    </w:p>
    <w:p w14:paraId="58424460" w14:textId="3E70E2A0" w:rsidR="00D25D6B" w:rsidRPr="00D25D6B" w:rsidRDefault="00D25D6B" w:rsidP="00D25D6B">
      <w:pPr>
        <w:spacing w:before="240" w:line="480" w:lineRule="auto"/>
        <w:ind w:left="720"/>
        <w:rPr>
          <w:rFonts w:ascii="Times New Roman" w:hAnsi="Times New Roman" w:cs="Times New Roman"/>
          <w:i/>
          <w:iCs/>
        </w:rPr>
      </w:pPr>
      <w:r w:rsidRPr="00D25D6B">
        <w:rPr>
          <w:rFonts w:ascii="Times New Roman" w:hAnsi="Times New Roman" w:cs="Times New Roman"/>
          <w:i/>
          <w:iCs/>
        </w:rPr>
        <w:t xml:space="preserve">Phase diagram </w:t>
      </w:r>
      <w:r w:rsidR="00F32627">
        <w:rPr>
          <w:rFonts w:ascii="Times New Roman" w:hAnsi="Times New Roman" w:cs="Times New Roman"/>
          <w:i/>
          <w:iCs/>
        </w:rPr>
        <w:t>of</w:t>
      </w:r>
      <w:r w:rsidRPr="00D25D6B">
        <w:rPr>
          <w:rFonts w:ascii="Times New Roman" w:hAnsi="Times New Roman" w:cs="Times New Roman"/>
          <w:i/>
          <w:iCs/>
        </w:rPr>
        <w:t xml:space="preserve"> the crystallization of macromolecules </w:t>
      </w:r>
    </w:p>
    <w:p w14:paraId="028C0209" w14:textId="77777777" w:rsidR="006218FB" w:rsidRPr="006063F4" w:rsidRDefault="006218FB" w:rsidP="006063F4">
      <w:pPr>
        <w:spacing w:after="0" w:line="480" w:lineRule="auto"/>
        <w:jc w:val="center"/>
        <w:rPr>
          <w:rFonts w:ascii="Times New Roman" w:hAnsi="Times New Roman" w:cs="Times New Roman"/>
        </w:rPr>
      </w:pPr>
      <w:r w:rsidRPr="006063F4">
        <w:rPr>
          <w:rFonts w:ascii="Times New Roman" w:hAnsi="Times New Roman" w:cs="Times New Roman"/>
          <w:noProof/>
        </w:rPr>
        <w:drawing>
          <wp:inline distT="0" distB="0" distL="0" distR="0" wp14:anchorId="037063A1" wp14:editId="09AAC50C">
            <wp:extent cx="5943600" cy="5607685"/>
            <wp:effectExtent l="0" t="0" r="0" b="0"/>
            <wp:docPr id="12" name="Picture 1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venn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607685"/>
                    </a:xfrm>
                    <a:prstGeom prst="rect">
                      <a:avLst/>
                    </a:prstGeom>
                    <a:noFill/>
                    <a:ln>
                      <a:noFill/>
                    </a:ln>
                  </pic:spPr>
                </pic:pic>
              </a:graphicData>
            </a:graphic>
          </wp:inline>
        </w:drawing>
      </w:r>
    </w:p>
    <w:p w14:paraId="5036BBF4" w14:textId="10D4F963" w:rsidR="00062EE1" w:rsidRPr="00F32627" w:rsidRDefault="00D25D6B" w:rsidP="00F32627">
      <w:pPr>
        <w:spacing w:before="240" w:line="480" w:lineRule="auto"/>
        <w:ind w:left="720"/>
        <w:rPr>
          <w:rFonts w:ascii="Times New Roman" w:hAnsi="Times New Roman" w:cs="Times New Roman"/>
          <w:i/>
          <w:iCs/>
        </w:rPr>
      </w:pPr>
      <w:r>
        <w:rPr>
          <w:rFonts w:ascii="Times New Roman" w:hAnsi="Times New Roman" w:cs="Times New Roman"/>
        </w:rPr>
        <w:t>Note:</w:t>
      </w:r>
      <w:r w:rsidR="00F32627">
        <w:rPr>
          <w:rFonts w:ascii="Times New Roman" w:hAnsi="Times New Roman" w:cs="Times New Roman"/>
        </w:rPr>
        <w:t xml:space="preserve"> Phase diagram showing the different stages of supersaturation</w:t>
      </w:r>
      <w:r>
        <w:rPr>
          <w:rFonts w:ascii="Times New Roman" w:hAnsi="Times New Roman" w:cs="Times New Roman"/>
        </w:rPr>
        <w:t xml:space="preserve"> </w:t>
      </w:r>
      <w:r w:rsidR="00F32627" w:rsidRPr="00F32627">
        <w:rPr>
          <w:rFonts w:ascii="Times New Roman" w:hAnsi="Times New Roman" w:cs="Times New Roman"/>
        </w:rPr>
        <w:t>by the addition of salt</w:t>
      </w:r>
      <w:r w:rsidR="00F32627">
        <w:rPr>
          <w:rFonts w:ascii="Times New Roman" w:hAnsi="Times New Roman" w:cs="Times New Roman"/>
          <w:i/>
          <w:iCs/>
        </w:rPr>
        <w:t>.</w:t>
      </w:r>
      <w:r w:rsidR="00F32627" w:rsidRPr="006063F4">
        <w:rPr>
          <w:rFonts w:ascii="Times New Roman" w:hAnsi="Times New Roman" w:cs="Times New Roman"/>
        </w:rPr>
        <w:t xml:space="preserve"> Adapted</w:t>
      </w:r>
      <w:r w:rsidR="00062EE1" w:rsidRPr="006063F4">
        <w:rPr>
          <w:rFonts w:ascii="Times New Roman" w:hAnsi="Times New Roman" w:cs="Times New Roman"/>
        </w:rPr>
        <w:t xml:space="preserve"> from McPherson A, et al, 2014.</w:t>
      </w:r>
      <w:r w:rsidR="00B8592D" w:rsidRPr="006063F4">
        <w:rPr>
          <w:rFonts w:ascii="Times New Roman" w:hAnsi="Times New Roman" w:cs="Times New Roman"/>
        </w:rPr>
        <w:t xml:space="preserve"> </w:t>
      </w:r>
    </w:p>
    <w:p w14:paraId="5ED571AF" w14:textId="77777777" w:rsidR="00640006" w:rsidRPr="006063F4" w:rsidRDefault="00975317" w:rsidP="006063F4">
      <w:pPr>
        <w:spacing w:before="240" w:line="480" w:lineRule="auto"/>
        <w:rPr>
          <w:rFonts w:ascii="Times New Roman" w:hAnsi="Times New Roman" w:cs="Times New Roman"/>
        </w:rPr>
      </w:pPr>
      <w:r w:rsidRPr="006063F4">
        <w:rPr>
          <w:rFonts w:ascii="Times New Roman" w:hAnsi="Times New Roman" w:cs="Times New Roman"/>
        </w:rPr>
        <w:lastRenderedPageBreak/>
        <w:tab/>
        <w:t xml:space="preserve">With this mechanism for protein crystallization, it is easy to picture how larger proteins are harder to crystallize (Abdallah, B. et al, 2013). Larger proteins would have more entropic energy when in contact with the solvent since their surface area is greater, so </w:t>
      </w:r>
      <w:r w:rsidR="00C646C5" w:rsidRPr="006063F4">
        <w:rPr>
          <w:rFonts w:ascii="Times New Roman" w:hAnsi="Times New Roman" w:cs="Times New Roman"/>
        </w:rPr>
        <w:t>making</w:t>
      </w:r>
      <w:r w:rsidRPr="006063F4">
        <w:rPr>
          <w:rFonts w:ascii="Times New Roman" w:hAnsi="Times New Roman" w:cs="Times New Roman"/>
        </w:rPr>
        <w:t xml:space="preserve"> the crystal structure becomes harder as the energy t</w:t>
      </w:r>
      <w:r w:rsidR="00D25DC0" w:rsidRPr="006063F4">
        <w:rPr>
          <w:rFonts w:ascii="Times New Roman" w:hAnsi="Times New Roman" w:cs="Times New Roman"/>
        </w:rPr>
        <w:t>o create the crystal is larger for bigger proteins tha</w:t>
      </w:r>
      <w:r w:rsidR="00C646C5" w:rsidRPr="006063F4">
        <w:rPr>
          <w:rFonts w:ascii="Times New Roman" w:hAnsi="Times New Roman" w:cs="Times New Roman"/>
        </w:rPr>
        <w:t>n</w:t>
      </w:r>
      <w:r w:rsidR="00D25DC0" w:rsidRPr="006063F4">
        <w:rPr>
          <w:rFonts w:ascii="Times New Roman" w:hAnsi="Times New Roman" w:cs="Times New Roman"/>
        </w:rPr>
        <w:t xml:space="preserve"> smaller ones</w:t>
      </w:r>
      <w:r w:rsidRPr="006063F4">
        <w:rPr>
          <w:rFonts w:ascii="Times New Roman" w:hAnsi="Times New Roman" w:cs="Times New Roman"/>
        </w:rPr>
        <w:t>. Furthermore</w:t>
      </w:r>
      <w:r w:rsidR="00757AC1" w:rsidRPr="006063F4">
        <w:rPr>
          <w:rFonts w:ascii="Times New Roman" w:hAnsi="Times New Roman" w:cs="Times New Roman"/>
        </w:rPr>
        <w:t>, a</w:t>
      </w:r>
      <w:r w:rsidRPr="006063F4">
        <w:rPr>
          <w:rFonts w:ascii="Times New Roman" w:hAnsi="Times New Roman" w:cs="Times New Roman"/>
        </w:rPr>
        <w:t>n area that is not static in the protein structure would increas</w:t>
      </w:r>
      <w:r w:rsidR="00C646C5" w:rsidRPr="006063F4">
        <w:rPr>
          <w:rFonts w:ascii="Times New Roman" w:hAnsi="Times New Roman" w:cs="Times New Roman"/>
        </w:rPr>
        <w:t xml:space="preserve">e </w:t>
      </w:r>
      <w:r w:rsidRPr="006063F4">
        <w:rPr>
          <w:rFonts w:ascii="Times New Roman" w:hAnsi="Times New Roman" w:cs="Times New Roman"/>
        </w:rPr>
        <w:t xml:space="preserve">the entropy of the </w:t>
      </w:r>
      <w:r w:rsidR="00F312D2" w:rsidRPr="006063F4">
        <w:rPr>
          <w:rFonts w:ascii="Times New Roman" w:hAnsi="Times New Roman" w:cs="Times New Roman"/>
        </w:rPr>
        <w:t>system and</w:t>
      </w:r>
      <w:r w:rsidRPr="006063F4">
        <w:rPr>
          <w:rFonts w:ascii="Times New Roman" w:hAnsi="Times New Roman" w:cs="Times New Roman"/>
        </w:rPr>
        <w:t xml:space="preserve"> would not create proper areas of nucleation; this phenomenon is visualized in </w:t>
      </w:r>
      <w:r w:rsidR="00263D83" w:rsidRPr="006063F4">
        <w:rPr>
          <w:rFonts w:ascii="Times New Roman" w:hAnsi="Times New Roman" w:cs="Times New Roman"/>
        </w:rPr>
        <w:t>Intrinsically Disordered Proteins (IDPs), which lack tertiary and even secondary structure</w:t>
      </w:r>
      <w:r w:rsidR="00A36D65" w:rsidRPr="006063F4">
        <w:rPr>
          <w:rFonts w:ascii="Times New Roman" w:hAnsi="Times New Roman" w:cs="Times New Roman"/>
        </w:rPr>
        <w:t xml:space="preserve">, </w:t>
      </w:r>
      <w:r w:rsidR="00263D83" w:rsidRPr="006063F4">
        <w:rPr>
          <w:rFonts w:ascii="Times New Roman" w:hAnsi="Times New Roman" w:cs="Times New Roman"/>
        </w:rPr>
        <w:t>lead</w:t>
      </w:r>
      <w:r w:rsidR="00D25DC0" w:rsidRPr="006063F4">
        <w:rPr>
          <w:rFonts w:ascii="Times New Roman" w:hAnsi="Times New Roman" w:cs="Times New Roman"/>
        </w:rPr>
        <w:t>ing</w:t>
      </w:r>
      <w:r w:rsidR="00263D83" w:rsidRPr="006063F4">
        <w:rPr>
          <w:rFonts w:ascii="Times New Roman" w:hAnsi="Times New Roman" w:cs="Times New Roman"/>
        </w:rPr>
        <w:t xml:space="preserve"> to high disorder and thus </w:t>
      </w:r>
      <w:r w:rsidR="00F312D2" w:rsidRPr="006063F4">
        <w:rPr>
          <w:rFonts w:ascii="Times New Roman" w:hAnsi="Times New Roman" w:cs="Times New Roman"/>
        </w:rPr>
        <w:t xml:space="preserve">yield </w:t>
      </w:r>
      <w:r w:rsidR="00263D83" w:rsidRPr="006063F4">
        <w:rPr>
          <w:rFonts w:ascii="Times New Roman" w:hAnsi="Times New Roman" w:cs="Times New Roman"/>
        </w:rPr>
        <w:t xml:space="preserve">lower </w:t>
      </w:r>
      <w:r w:rsidR="00F33FA3" w:rsidRPr="006063F4">
        <w:rPr>
          <w:rFonts w:ascii="Times New Roman" w:hAnsi="Times New Roman" w:cs="Times New Roman"/>
        </w:rPr>
        <w:t xml:space="preserve">to null protein </w:t>
      </w:r>
      <w:r w:rsidR="00263D83" w:rsidRPr="006063F4">
        <w:rPr>
          <w:rFonts w:ascii="Times New Roman" w:hAnsi="Times New Roman" w:cs="Times New Roman"/>
        </w:rPr>
        <w:t>crystallization</w:t>
      </w:r>
      <w:r w:rsidR="00F33FA3" w:rsidRPr="006063F4">
        <w:rPr>
          <w:rFonts w:ascii="Times New Roman" w:hAnsi="Times New Roman" w:cs="Times New Roman"/>
        </w:rPr>
        <w:t>.</w:t>
      </w:r>
      <w:r w:rsidR="00263D83" w:rsidRPr="006063F4">
        <w:rPr>
          <w:rFonts w:ascii="Times New Roman" w:hAnsi="Times New Roman" w:cs="Times New Roman"/>
        </w:rPr>
        <w:t xml:space="preserve"> (</w:t>
      </w:r>
      <w:r w:rsidR="00F33FA3" w:rsidRPr="006063F4">
        <w:rPr>
          <w:rFonts w:ascii="Times New Roman" w:hAnsi="Times New Roman" w:cs="Times New Roman"/>
        </w:rPr>
        <w:t xml:space="preserve">Musselman, C, et. al, 2021). However, if these sections were truncated, the intrinsically disordered region (IDR) would no longer be inhibiting the formation of the crystal. Given that </w:t>
      </w:r>
      <w:proofErr w:type="gramStart"/>
      <w:r w:rsidR="00757AC1" w:rsidRPr="006063F4">
        <w:rPr>
          <w:rFonts w:ascii="Times New Roman" w:hAnsi="Times New Roman" w:cs="Times New Roman"/>
        </w:rPr>
        <w:t>the majority</w:t>
      </w:r>
      <w:r w:rsidR="00F33FA3" w:rsidRPr="006063F4">
        <w:rPr>
          <w:rFonts w:ascii="Times New Roman" w:hAnsi="Times New Roman" w:cs="Times New Roman"/>
        </w:rPr>
        <w:t xml:space="preserve"> of</w:t>
      </w:r>
      <w:proofErr w:type="gramEnd"/>
      <w:r w:rsidR="00F33FA3" w:rsidRPr="006063F4">
        <w:rPr>
          <w:rFonts w:ascii="Times New Roman" w:hAnsi="Times New Roman" w:cs="Times New Roman"/>
        </w:rPr>
        <w:t xml:space="preserve"> these IDRs are present in the N and C- terminus of the proteins, sometimes truncating these loose amino acid chains </w:t>
      </w:r>
      <w:r w:rsidR="00D25DC0" w:rsidRPr="006063F4">
        <w:rPr>
          <w:rFonts w:ascii="Times New Roman" w:hAnsi="Times New Roman" w:cs="Times New Roman"/>
        </w:rPr>
        <w:t>is</w:t>
      </w:r>
      <w:r w:rsidR="00F33FA3" w:rsidRPr="006063F4">
        <w:rPr>
          <w:rFonts w:ascii="Times New Roman" w:hAnsi="Times New Roman" w:cs="Times New Roman"/>
        </w:rPr>
        <w:t xml:space="preserve"> beneficial for the overall crystal formation (Cooper C.D.O. et al, 2017). </w:t>
      </w:r>
    </w:p>
    <w:p w14:paraId="3D772296" w14:textId="77777777" w:rsidR="005B7902" w:rsidRPr="006063F4" w:rsidRDefault="005B7902" w:rsidP="006063F4">
      <w:pPr>
        <w:spacing w:line="480" w:lineRule="auto"/>
        <w:ind w:firstLine="720"/>
        <w:rPr>
          <w:rFonts w:ascii="Times New Roman" w:hAnsi="Times New Roman" w:cs="Times New Roman"/>
        </w:rPr>
      </w:pPr>
      <w:r w:rsidRPr="006063F4">
        <w:rPr>
          <w:rFonts w:ascii="Times New Roman" w:hAnsi="Times New Roman" w:cs="Times New Roman"/>
        </w:rPr>
        <w:t xml:space="preserve">Once a stable crystal is formed and correctly visualized in high-imaging pictures, the three-dimensional structure of the enzyme </w:t>
      </w:r>
      <w:r w:rsidR="00757AC1" w:rsidRPr="006063F4">
        <w:rPr>
          <w:rFonts w:ascii="Times New Roman" w:hAnsi="Times New Roman" w:cs="Times New Roman"/>
        </w:rPr>
        <w:t>can be analyzed</w:t>
      </w:r>
      <w:r w:rsidRPr="006063F4">
        <w:rPr>
          <w:rFonts w:ascii="Times New Roman" w:hAnsi="Times New Roman" w:cs="Times New Roman"/>
        </w:rPr>
        <w:t xml:space="preserve">. Doing so will allow for visualization of areas that are involved in the DNA/RNA processing. </w:t>
      </w:r>
      <w:r w:rsidR="00757AC1" w:rsidRPr="006063F4">
        <w:rPr>
          <w:rFonts w:ascii="Times New Roman" w:hAnsi="Times New Roman" w:cs="Times New Roman"/>
        </w:rPr>
        <w:t xml:space="preserve">Once these </w:t>
      </w:r>
      <w:r w:rsidRPr="006063F4">
        <w:rPr>
          <w:rFonts w:ascii="Times New Roman" w:hAnsi="Times New Roman" w:cs="Times New Roman"/>
        </w:rPr>
        <w:t xml:space="preserve">areas are visualized, it </w:t>
      </w:r>
      <w:r w:rsidR="00757AC1" w:rsidRPr="006063F4">
        <w:rPr>
          <w:rFonts w:ascii="Times New Roman" w:hAnsi="Times New Roman" w:cs="Times New Roman"/>
        </w:rPr>
        <w:t>could be</w:t>
      </w:r>
      <w:r w:rsidRPr="006063F4">
        <w:rPr>
          <w:rFonts w:ascii="Times New Roman" w:hAnsi="Times New Roman" w:cs="Times New Roman"/>
        </w:rPr>
        <w:t xml:space="preserve"> possible to create a compound that could selectively bind to these </w:t>
      </w:r>
      <w:r w:rsidR="00757AC1" w:rsidRPr="006063F4">
        <w:rPr>
          <w:rFonts w:ascii="Times New Roman" w:hAnsi="Times New Roman" w:cs="Times New Roman"/>
        </w:rPr>
        <w:t xml:space="preserve">areas </w:t>
      </w:r>
      <w:r w:rsidRPr="006063F4">
        <w:rPr>
          <w:rFonts w:ascii="Times New Roman" w:hAnsi="Times New Roman" w:cs="Times New Roman"/>
        </w:rPr>
        <w:t xml:space="preserve">and inhibit them. Previous research has shown compounds that have been isolated using Structure Based Drug Design (SBDD) techniques, with more than 40 compounds passing FDA clearance for testing in the </w:t>
      </w:r>
      <w:proofErr w:type="gramStart"/>
      <w:r w:rsidRPr="006063F4">
        <w:rPr>
          <w:rFonts w:ascii="Times New Roman" w:hAnsi="Times New Roman" w:cs="Times New Roman"/>
        </w:rPr>
        <w:t>general public</w:t>
      </w:r>
      <w:proofErr w:type="gramEnd"/>
      <w:r w:rsidRPr="006063F4">
        <w:rPr>
          <w:rFonts w:ascii="Times New Roman" w:hAnsi="Times New Roman" w:cs="Times New Roman"/>
        </w:rPr>
        <w:t xml:space="preserve"> that were found </w:t>
      </w:r>
      <w:r w:rsidR="00757AC1" w:rsidRPr="006063F4">
        <w:rPr>
          <w:rFonts w:ascii="Times New Roman" w:hAnsi="Times New Roman" w:cs="Times New Roman"/>
        </w:rPr>
        <w:t>using this</w:t>
      </w:r>
      <w:r w:rsidRPr="006063F4">
        <w:rPr>
          <w:rFonts w:ascii="Times New Roman" w:hAnsi="Times New Roman" w:cs="Times New Roman"/>
        </w:rPr>
        <w:t xml:space="preserve"> method (Hardy, L. W., et al, 2003). </w:t>
      </w:r>
    </w:p>
    <w:p w14:paraId="1E76B06E" w14:textId="17F97608" w:rsidR="005B7902" w:rsidRDefault="005B7902" w:rsidP="006063F4">
      <w:pPr>
        <w:spacing w:line="480" w:lineRule="auto"/>
        <w:ind w:firstLine="720"/>
        <w:rPr>
          <w:rFonts w:ascii="Times New Roman" w:hAnsi="Times New Roman" w:cs="Times New Roman"/>
        </w:rPr>
      </w:pPr>
      <w:r w:rsidRPr="006063F4">
        <w:rPr>
          <w:rFonts w:ascii="Times New Roman" w:hAnsi="Times New Roman" w:cs="Times New Roman"/>
        </w:rPr>
        <w:t xml:space="preserve"> Even if the whole druggable pocket is not able to be fully occupied by the inhibitor molecule, some binding to part of a molecule would give enough information to then build up on (Blundell, T. et al, 2004). Much like with a puzzle, connecting one of the relevant pieces of the puzzle helps visualize what the next piece could be. A schematic of this is shown in </w:t>
      </w:r>
      <w:r w:rsidR="001928AF" w:rsidRPr="001928AF">
        <w:rPr>
          <w:rFonts w:ascii="Times New Roman" w:hAnsi="Times New Roman" w:cs="Times New Roman"/>
          <w:b/>
          <w:bCs/>
        </w:rPr>
        <w:t>F</w:t>
      </w:r>
      <w:r w:rsidRPr="001928AF">
        <w:rPr>
          <w:rFonts w:ascii="Times New Roman" w:hAnsi="Times New Roman" w:cs="Times New Roman"/>
          <w:b/>
          <w:bCs/>
        </w:rPr>
        <w:t xml:space="preserve">igure </w:t>
      </w:r>
      <w:r w:rsidR="001928AF">
        <w:rPr>
          <w:rFonts w:ascii="Times New Roman" w:hAnsi="Times New Roman" w:cs="Times New Roman"/>
          <w:b/>
          <w:bCs/>
        </w:rPr>
        <w:t>5</w:t>
      </w:r>
      <w:r w:rsidRPr="001928AF">
        <w:rPr>
          <w:rFonts w:ascii="Times New Roman" w:hAnsi="Times New Roman" w:cs="Times New Roman"/>
          <w:b/>
          <w:bCs/>
        </w:rPr>
        <w:t>.</w:t>
      </w:r>
    </w:p>
    <w:p w14:paraId="04C462D7" w14:textId="77777777" w:rsidR="00D25D6B" w:rsidRDefault="00D25D6B" w:rsidP="006063F4">
      <w:pPr>
        <w:spacing w:line="480" w:lineRule="auto"/>
        <w:ind w:firstLine="720"/>
        <w:rPr>
          <w:rFonts w:ascii="Times New Roman" w:hAnsi="Times New Roman" w:cs="Times New Roman"/>
        </w:rPr>
      </w:pPr>
    </w:p>
    <w:p w14:paraId="7FF53EDF" w14:textId="77777777" w:rsidR="00D25D6B" w:rsidRDefault="00D25D6B" w:rsidP="006063F4">
      <w:pPr>
        <w:spacing w:line="480" w:lineRule="auto"/>
        <w:ind w:firstLine="720"/>
        <w:rPr>
          <w:rFonts w:ascii="Times New Roman" w:hAnsi="Times New Roman" w:cs="Times New Roman"/>
        </w:rPr>
      </w:pPr>
    </w:p>
    <w:p w14:paraId="27D414F8" w14:textId="77777777" w:rsidR="00D25D6B" w:rsidRDefault="00D25D6B" w:rsidP="006063F4">
      <w:pPr>
        <w:spacing w:line="480" w:lineRule="auto"/>
        <w:ind w:firstLine="720"/>
        <w:rPr>
          <w:rFonts w:ascii="Times New Roman" w:hAnsi="Times New Roman" w:cs="Times New Roman"/>
        </w:rPr>
      </w:pPr>
    </w:p>
    <w:p w14:paraId="2B82FF9A" w14:textId="1D202D94" w:rsidR="00D25D6B" w:rsidRPr="00D25D6B" w:rsidRDefault="00D25D6B" w:rsidP="006063F4">
      <w:pPr>
        <w:spacing w:line="480" w:lineRule="auto"/>
        <w:ind w:firstLine="720"/>
        <w:rPr>
          <w:rFonts w:ascii="Times New Roman" w:hAnsi="Times New Roman" w:cs="Times New Roman"/>
          <w:b/>
          <w:bCs/>
        </w:rPr>
      </w:pPr>
      <w:r w:rsidRPr="00D25D6B">
        <w:rPr>
          <w:rFonts w:ascii="Times New Roman" w:hAnsi="Times New Roman" w:cs="Times New Roman"/>
          <w:b/>
          <w:bCs/>
        </w:rPr>
        <w:lastRenderedPageBreak/>
        <w:t>Figure 5</w:t>
      </w:r>
    </w:p>
    <w:p w14:paraId="5975ADBC" w14:textId="1C0E3BBB" w:rsidR="00D25D6B" w:rsidRPr="00D25D6B" w:rsidRDefault="00D25D6B" w:rsidP="00D25D6B">
      <w:pPr>
        <w:spacing w:line="480" w:lineRule="auto"/>
        <w:ind w:left="720"/>
        <w:rPr>
          <w:rFonts w:ascii="Times New Roman" w:hAnsi="Times New Roman" w:cs="Times New Roman"/>
          <w:i/>
          <w:iCs/>
        </w:rPr>
      </w:pPr>
      <w:r w:rsidRPr="00D25D6B">
        <w:rPr>
          <w:rFonts w:ascii="Times New Roman" w:hAnsi="Times New Roman" w:cs="Times New Roman"/>
          <w:i/>
          <w:iCs/>
        </w:rPr>
        <w:t xml:space="preserve">Model </w:t>
      </w:r>
      <w:r w:rsidR="00F32627">
        <w:rPr>
          <w:rFonts w:ascii="Times New Roman" w:hAnsi="Times New Roman" w:cs="Times New Roman"/>
          <w:i/>
          <w:iCs/>
        </w:rPr>
        <w:t xml:space="preserve">showing different </w:t>
      </w:r>
      <w:r w:rsidRPr="00D25D6B">
        <w:rPr>
          <w:rFonts w:ascii="Times New Roman" w:hAnsi="Times New Roman" w:cs="Times New Roman"/>
          <w:i/>
          <w:iCs/>
        </w:rPr>
        <w:t>structure-based drug design techniques.</w:t>
      </w:r>
    </w:p>
    <w:p w14:paraId="4A5B40EE" w14:textId="77777777" w:rsidR="005B7902" w:rsidRPr="006063F4" w:rsidRDefault="005B7902" w:rsidP="006063F4">
      <w:pPr>
        <w:spacing w:line="480" w:lineRule="auto"/>
        <w:rPr>
          <w:rFonts w:ascii="Times New Roman" w:hAnsi="Times New Roman" w:cs="Times New Roman"/>
        </w:rPr>
      </w:pPr>
      <w:r w:rsidRPr="006063F4">
        <w:rPr>
          <w:rFonts w:ascii="Times New Roman" w:hAnsi="Times New Roman" w:cs="Times New Roman"/>
          <w:noProof/>
        </w:rPr>
        <w:drawing>
          <wp:inline distT="0" distB="0" distL="0" distR="0" wp14:anchorId="7756219E" wp14:editId="3E549672">
            <wp:extent cx="6316497" cy="1346662"/>
            <wp:effectExtent l="0" t="0" r="0" b="6350"/>
            <wp:docPr id="19" name="Picture 19"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pplication&#10;&#10;Description automatically generated with medium confidence"/>
                    <pic:cNvPicPr/>
                  </pic:nvPicPr>
                  <pic:blipFill rotWithShape="1">
                    <a:blip r:embed="rId16"/>
                    <a:srcRect l="26856" t="43015" r="8193" b="32368"/>
                    <a:stretch/>
                  </pic:blipFill>
                  <pic:spPr bwMode="auto">
                    <a:xfrm>
                      <a:off x="0" y="0"/>
                      <a:ext cx="6343017" cy="1352316"/>
                    </a:xfrm>
                    <a:prstGeom prst="rect">
                      <a:avLst/>
                    </a:prstGeom>
                    <a:ln>
                      <a:noFill/>
                    </a:ln>
                    <a:extLst>
                      <a:ext uri="{53640926-AAD7-44D8-BBD7-CCE9431645EC}">
                        <a14:shadowObscured xmlns:a14="http://schemas.microsoft.com/office/drawing/2010/main"/>
                      </a:ext>
                    </a:extLst>
                  </pic:spPr>
                </pic:pic>
              </a:graphicData>
            </a:graphic>
          </wp:inline>
        </w:drawing>
      </w:r>
    </w:p>
    <w:p w14:paraId="29D6C38D" w14:textId="7AEE85B3" w:rsidR="005B7902" w:rsidRPr="006063F4" w:rsidRDefault="00D25D6B" w:rsidP="00D25D6B">
      <w:pPr>
        <w:spacing w:line="480" w:lineRule="auto"/>
        <w:ind w:firstLine="720"/>
        <w:rPr>
          <w:rFonts w:ascii="Times New Roman" w:hAnsi="Times New Roman" w:cs="Times New Roman"/>
        </w:rPr>
      </w:pPr>
      <w:r>
        <w:rPr>
          <w:rFonts w:ascii="Times New Roman" w:hAnsi="Times New Roman" w:cs="Times New Roman"/>
        </w:rPr>
        <w:t xml:space="preserve">Note: </w:t>
      </w:r>
      <w:r w:rsidR="005B7902" w:rsidRPr="006063F4">
        <w:rPr>
          <w:rFonts w:ascii="Times New Roman" w:hAnsi="Times New Roman" w:cs="Times New Roman"/>
        </w:rPr>
        <w:t xml:space="preserve">Adapted from Blundell, T. et al, 2004.  </w:t>
      </w:r>
    </w:p>
    <w:p w14:paraId="2F18D0F0" w14:textId="0E73A093" w:rsidR="0057427E" w:rsidRPr="006063F4" w:rsidRDefault="00783441" w:rsidP="006063F4">
      <w:pPr>
        <w:spacing w:before="240" w:line="480" w:lineRule="auto"/>
        <w:rPr>
          <w:rFonts w:ascii="Times New Roman" w:hAnsi="Times New Roman" w:cs="Times New Roman"/>
        </w:rPr>
      </w:pPr>
      <w:r w:rsidRPr="006063F4">
        <w:rPr>
          <w:rFonts w:ascii="Times New Roman" w:hAnsi="Times New Roman" w:cs="Times New Roman"/>
        </w:rPr>
        <w:tab/>
        <w:t xml:space="preserve">Despite this, the C-terminus tail of the </w:t>
      </w:r>
      <w:proofErr w:type="spellStart"/>
      <w:r w:rsidRPr="006063F4">
        <w:rPr>
          <w:rFonts w:ascii="Times New Roman" w:hAnsi="Times New Roman" w:cs="Times New Roman"/>
        </w:rPr>
        <w:t>EtopIII</w:t>
      </w:r>
      <w:proofErr w:type="spellEnd"/>
      <w:r w:rsidRPr="006063F4">
        <w:rPr>
          <w:rFonts w:ascii="Times New Roman" w:hAnsi="Times New Roman" w:cs="Times New Roman"/>
        </w:rPr>
        <w:t xml:space="preserve"> protein has already been identified to have some role in the binding of the DNA and RNA substrates</w:t>
      </w:r>
      <w:r w:rsidR="00655832" w:rsidRPr="006063F4">
        <w:rPr>
          <w:rFonts w:ascii="Times New Roman" w:hAnsi="Times New Roman" w:cs="Times New Roman"/>
        </w:rPr>
        <w:t xml:space="preserve">. Literature indicates that </w:t>
      </w:r>
      <w:r w:rsidR="00575A36" w:rsidRPr="006063F4">
        <w:rPr>
          <w:rFonts w:ascii="Times New Roman" w:hAnsi="Times New Roman" w:cs="Times New Roman"/>
        </w:rPr>
        <w:t>extensive</w:t>
      </w:r>
      <w:r w:rsidR="00655832" w:rsidRPr="006063F4">
        <w:rPr>
          <w:rFonts w:ascii="Times New Roman" w:hAnsi="Times New Roman" w:cs="Times New Roman"/>
        </w:rPr>
        <w:t xml:space="preserve"> cleaving of the C-terminus region in the </w:t>
      </w:r>
      <w:proofErr w:type="spellStart"/>
      <w:r w:rsidR="00655832" w:rsidRPr="006063F4">
        <w:rPr>
          <w:rFonts w:ascii="Times New Roman" w:hAnsi="Times New Roman" w:cs="Times New Roman"/>
        </w:rPr>
        <w:t>EtopIII</w:t>
      </w:r>
      <w:proofErr w:type="spellEnd"/>
      <w:r w:rsidR="00655832" w:rsidRPr="006063F4">
        <w:rPr>
          <w:rFonts w:ascii="Times New Roman" w:hAnsi="Times New Roman" w:cs="Times New Roman"/>
        </w:rPr>
        <w:t xml:space="preserve"> enzyme leads to proportional loss in the ability of the enzyme to bind DNA or RNA substrates </w:t>
      </w:r>
      <w:r w:rsidR="00780D84" w:rsidRPr="006063F4">
        <w:rPr>
          <w:rFonts w:ascii="Times New Roman" w:hAnsi="Times New Roman" w:cs="Times New Roman"/>
        </w:rPr>
        <w:t>(Zhang HL, et al, 199</w:t>
      </w:r>
      <w:r w:rsidR="00FE16BA">
        <w:rPr>
          <w:rFonts w:ascii="Times New Roman" w:hAnsi="Times New Roman" w:cs="Times New Roman"/>
        </w:rPr>
        <w:t>4</w:t>
      </w:r>
      <w:r w:rsidR="00780D84" w:rsidRPr="006063F4">
        <w:rPr>
          <w:rFonts w:ascii="Times New Roman" w:hAnsi="Times New Roman" w:cs="Times New Roman"/>
        </w:rPr>
        <w:t>) (Zhang HL, et al. 1996) (Li, Z., et al, 2000)</w:t>
      </w:r>
      <w:r w:rsidR="00655832" w:rsidRPr="006063F4">
        <w:rPr>
          <w:rFonts w:ascii="Times New Roman" w:hAnsi="Times New Roman" w:cs="Times New Roman"/>
        </w:rPr>
        <w:t xml:space="preserve">. </w:t>
      </w:r>
      <w:proofErr w:type="gramStart"/>
      <w:r w:rsidR="00780D84" w:rsidRPr="006063F4">
        <w:rPr>
          <w:rFonts w:ascii="Times New Roman" w:hAnsi="Times New Roman" w:cs="Times New Roman"/>
        </w:rPr>
        <w:t>So</w:t>
      </w:r>
      <w:proofErr w:type="gramEnd"/>
      <w:r w:rsidR="00780D84" w:rsidRPr="006063F4">
        <w:rPr>
          <w:rFonts w:ascii="Times New Roman" w:hAnsi="Times New Roman" w:cs="Times New Roman"/>
        </w:rPr>
        <w:t xml:space="preserve"> to determine </w:t>
      </w:r>
      <w:r w:rsidR="000206B4" w:rsidRPr="006063F4">
        <w:rPr>
          <w:rFonts w:ascii="Times New Roman" w:hAnsi="Times New Roman" w:cs="Times New Roman"/>
        </w:rPr>
        <w:t>the</w:t>
      </w:r>
      <w:r w:rsidR="00780D84" w:rsidRPr="006063F4">
        <w:rPr>
          <w:rFonts w:ascii="Times New Roman" w:hAnsi="Times New Roman" w:cs="Times New Roman"/>
        </w:rPr>
        <w:t xml:space="preserve"> amount of activity, if any, present in the truncated </w:t>
      </w:r>
      <w:proofErr w:type="spellStart"/>
      <w:r w:rsidR="00780D84" w:rsidRPr="006063F4">
        <w:rPr>
          <w:rFonts w:ascii="Times New Roman" w:hAnsi="Times New Roman" w:cs="Times New Roman"/>
        </w:rPr>
        <w:t>EtopIII</w:t>
      </w:r>
      <w:proofErr w:type="spellEnd"/>
      <w:r w:rsidR="00780D84" w:rsidRPr="006063F4">
        <w:rPr>
          <w:rFonts w:ascii="Times New Roman" w:hAnsi="Times New Roman" w:cs="Times New Roman"/>
        </w:rPr>
        <w:t xml:space="preserve"> mutant compared to wild type, a series of activity assays must be run</w:t>
      </w:r>
      <w:r w:rsidR="006D38B4" w:rsidRPr="006063F4">
        <w:rPr>
          <w:rFonts w:ascii="Times New Roman" w:hAnsi="Times New Roman" w:cs="Times New Roman"/>
        </w:rPr>
        <w:t xml:space="preserve">. </w:t>
      </w:r>
    </w:p>
    <w:p w14:paraId="6614636C" w14:textId="77777777" w:rsidR="0075184B" w:rsidRPr="006063F4" w:rsidRDefault="0075184B" w:rsidP="006063F4">
      <w:pPr>
        <w:spacing w:line="480" w:lineRule="auto"/>
        <w:rPr>
          <w:rFonts w:ascii="Times New Roman" w:hAnsi="Times New Roman" w:cs="Times New Roman"/>
          <w:b/>
          <w:bCs/>
        </w:rPr>
      </w:pPr>
    </w:p>
    <w:p w14:paraId="37371714" w14:textId="77777777" w:rsidR="0075184B" w:rsidRPr="006063F4" w:rsidRDefault="0075184B" w:rsidP="006063F4">
      <w:pPr>
        <w:spacing w:line="480" w:lineRule="auto"/>
        <w:rPr>
          <w:rFonts w:ascii="Times New Roman" w:hAnsi="Times New Roman" w:cs="Times New Roman"/>
          <w:b/>
          <w:bCs/>
        </w:rPr>
      </w:pPr>
    </w:p>
    <w:p w14:paraId="577D22DF" w14:textId="77777777" w:rsidR="0075184B" w:rsidRPr="006063F4" w:rsidRDefault="0075184B" w:rsidP="006063F4">
      <w:pPr>
        <w:spacing w:line="480" w:lineRule="auto"/>
        <w:rPr>
          <w:rFonts w:ascii="Times New Roman" w:hAnsi="Times New Roman" w:cs="Times New Roman"/>
          <w:b/>
          <w:bCs/>
        </w:rPr>
      </w:pPr>
    </w:p>
    <w:p w14:paraId="76AF9F39" w14:textId="77777777" w:rsidR="0075184B" w:rsidRPr="006063F4" w:rsidRDefault="0075184B" w:rsidP="006063F4">
      <w:pPr>
        <w:spacing w:line="480" w:lineRule="auto"/>
        <w:rPr>
          <w:rFonts w:ascii="Times New Roman" w:hAnsi="Times New Roman" w:cs="Times New Roman"/>
          <w:b/>
          <w:bCs/>
        </w:rPr>
      </w:pPr>
    </w:p>
    <w:p w14:paraId="4A7C4238" w14:textId="77777777" w:rsidR="00373941" w:rsidRPr="006063F4" w:rsidRDefault="00373941" w:rsidP="006063F4">
      <w:pPr>
        <w:spacing w:line="480" w:lineRule="auto"/>
        <w:rPr>
          <w:rFonts w:ascii="Times New Roman" w:hAnsi="Times New Roman" w:cs="Times New Roman"/>
          <w:b/>
          <w:bCs/>
        </w:rPr>
      </w:pPr>
    </w:p>
    <w:p w14:paraId="1C054992" w14:textId="77777777" w:rsidR="00373941" w:rsidRPr="006063F4" w:rsidRDefault="00373941" w:rsidP="006063F4">
      <w:pPr>
        <w:spacing w:line="480" w:lineRule="auto"/>
        <w:rPr>
          <w:rFonts w:ascii="Times New Roman" w:hAnsi="Times New Roman" w:cs="Times New Roman"/>
          <w:b/>
          <w:bCs/>
        </w:rPr>
      </w:pPr>
    </w:p>
    <w:p w14:paraId="11E416BF" w14:textId="77777777" w:rsidR="00373941" w:rsidRPr="006063F4" w:rsidRDefault="00373941" w:rsidP="006063F4">
      <w:pPr>
        <w:spacing w:line="480" w:lineRule="auto"/>
        <w:rPr>
          <w:rFonts w:ascii="Times New Roman" w:hAnsi="Times New Roman" w:cs="Times New Roman"/>
          <w:b/>
          <w:bCs/>
        </w:rPr>
      </w:pPr>
    </w:p>
    <w:p w14:paraId="6D9432B1" w14:textId="77777777" w:rsidR="00D25D6B" w:rsidRDefault="00D25D6B" w:rsidP="006063F4">
      <w:pPr>
        <w:spacing w:line="480" w:lineRule="auto"/>
        <w:rPr>
          <w:rFonts w:ascii="Times New Roman" w:hAnsi="Times New Roman" w:cs="Times New Roman"/>
          <w:b/>
          <w:bCs/>
        </w:rPr>
      </w:pPr>
    </w:p>
    <w:p w14:paraId="0ABD38F4" w14:textId="77777777" w:rsidR="001928AF" w:rsidRDefault="001928AF" w:rsidP="00D8780E">
      <w:pPr>
        <w:spacing w:line="480" w:lineRule="auto"/>
        <w:jc w:val="center"/>
        <w:rPr>
          <w:rFonts w:ascii="Times New Roman" w:hAnsi="Times New Roman" w:cs="Times New Roman"/>
          <w:b/>
          <w:bCs/>
          <w:sz w:val="24"/>
          <w:szCs w:val="24"/>
        </w:rPr>
      </w:pPr>
    </w:p>
    <w:p w14:paraId="7611BB8F" w14:textId="5831D4CA" w:rsidR="00895E7A" w:rsidRPr="00D8780E" w:rsidRDefault="00895E7A" w:rsidP="00D8780E">
      <w:pPr>
        <w:spacing w:line="480" w:lineRule="auto"/>
        <w:jc w:val="center"/>
        <w:rPr>
          <w:rFonts w:ascii="Times New Roman" w:hAnsi="Times New Roman" w:cs="Times New Roman"/>
          <w:b/>
          <w:bCs/>
          <w:sz w:val="24"/>
          <w:szCs w:val="24"/>
        </w:rPr>
      </w:pPr>
      <w:r w:rsidRPr="00D8780E">
        <w:rPr>
          <w:rFonts w:ascii="Times New Roman" w:hAnsi="Times New Roman" w:cs="Times New Roman"/>
          <w:b/>
          <w:bCs/>
          <w:sz w:val="24"/>
          <w:szCs w:val="24"/>
        </w:rPr>
        <w:lastRenderedPageBreak/>
        <w:t>Methods</w:t>
      </w:r>
    </w:p>
    <w:p w14:paraId="215543AE" w14:textId="0057BCC7" w:rsidR="00215AFB" w:rsidRPr="006063F4" w:rsidRDefault="00215AFB" w:rsidP="004B3706">
      <w:pPr>
        <w:spacing w:before="240" w:line="480" w:lineRule="auto"/>
        <w:rPr>
          <w:rFonts w:ascii="Times New Roman" w:hAnsi="Times New Roman" w:cs="Times New Roman"/>
          <w:i/>
          <w:iCs/>
        </w:rPr>
      </w:pPr>
      <w:r w:rsidRPr="006063F4">
        <w:rPr>
          <w:rFonts w:ascii="Times New Roman" w:hAnsi="Times New Roman" w:cs="Times New Roman"/>
          <w:i/>
          <w:iCs/>
        </w:rPr>
        <w:t>Transformation of competent cells</w:t>
      </w:r>
    </w:p>
    <w:p w14:paraId="5F121EE2" w14:textId="77777777" w:rsidR="004C4283" w:rsidRPr="006063F4" w:rsidRDefault="00F6106D" w:rsidP="006063F4">
      <w:pPr>
        <w:spacing w:line="480" w:lineRule="auto"/>
        <w:ind w:firstLine="720"/>
        <w:rPr>
          <w:rFonts w:ascii="Times New Roman" w:hAnsi="Times New Roman" w:cs="Times New Roman"/>
        </w:rPr>
      </w:pPr>
      <w:r w:rsidRPr="006063F4">
        <w:rPr>
          <w:rFonts w:ascii="Times New Roman" w:hAnsi="Times New Roman" w:cs="Times New Roman"/>
        </w:rPr>
        <w:t xml:space="preserve">First, the </w:t>
      </w:r>
      <w:r w:rsidR="00B970C9" w:rsidRPr="006063F4">
        <w:rPr>
          <w:rFonts w:ascii="Times New Roman" w:hAnsi="Times New Roman" w:cs="Times New Roman"/>
        </w:rPr>
        <w:t xml:space="preserve">competent </w:t>
      </w:r>
      <w:r w:rsidRPr="006063F4">
        <w:rPr>
          <w:rFonts w:ascii="Times New Roman" w:hAnsi="Times New Roman" w:cs="Times New Roman"/>
        </w:rPr>
        <w:t>Rosetta</w:t>
      </w:r>
      <w:r w:rsidR="00B970C9" w:rsidRPr="006063F4">
        <w:rPr>
          <w:rFonts w:ascii="Times New Roman" w:hAnsi="Times New Roman" w:cs="Times New Roman"/>
        </w:rPr>
        <w:t xml:space="preserve"> 2DE3 (</w:t>
      </w:r>
      <w:proofErr w:type="spellStart"/>
      <w:r w:rsidR="00B970C9" w:rsidRPr="006063F4">
        <w:rPr>
          <w:rFonts w:ascii="Times New Roman" w:hAnsi="Times New Roman" w:cs="Times New Roman"/>
        </w:rPr>
        <w:t>Novagen</w:t>
      </w:r>
      <w:proofErr w:type="spellEnd"/>
      <w:r w:rsidR="00B970C9" w:rsidRPr="006063F4">
        <w:rPr>
          <w:rFonts w:ascii="Times New Roman" w:hAnsi="Times New Roman" w:cs="Times New Roman"/>
          <w:vertAlign w:val="superscript"/>
        </w:rPr>
        <w:t>®</w:t>
      </w:r>
      <w:r w:rsidR="00B970C9" w:rsidRPr="006063F4">
        <w:rPr>
          <w:rFonts w:ascii="Times New Roman" w:hAnsi="Times New Roman" w:cs="Times New Roman"/>
        </w:rPr>
        <w:t>)</w:t>
      </w:r>
      <w:r w:rsidRPr="006063F4">
        <w:rPr>
          <w:rFonts w:ascii="Times New Roman" w:hAnsi="Times New Roman" w:cs="Times New Roman"/>
        </w:rPr>
        <w:t xml:space="preserve"> cells </w:t>
      </w:r>
      <w:r w:rsidR="009E2A88" w:rsidRPr="006063F4">
        <w:rPr>
          <w:rFonts w:ascii="Times New Roman" w:hAnsi="Times New Roman" w:cs="Times New Roman"/>
        </w:rPr>
        <w:t>were</w:t>
      </w:r>
      <w:r w:rsidRPr="006063F4">
        <w:rPr>
          <w:rFonts w:ascii="Times New Roman" w:hAnsi="Times New Roman" w:cs="Times New Roman"/>
        </w:rPr>
        <w:t xml:space="preserve"> thawed on ice. </w:t>
      </w:r>
      <w:r w:rsidR="000206B4" w:rsidRPr="006063F4">
        <w:rPr>
          <w:rFonts w:ascii="Times New Roman" w:hAnsi="Times New Roman" w:cs="Times New Roman"/>
        </w:rPr>
        <w:t xml:space="preserve">After, </w:t>
      </w:r>
      <w:r w:rsidR="004B5B53" w:rsidRPr="006063F4">
        <w:rPr>
          <w:rFonts w:ascii="Times New Roman" w:hAnsi="Times New Roman" w:cs="Times New Roman"/>
        </w:rPr>
        <w:t>1 µl of the purified pET15</w:t>
      </w:r>
      <w:r w:rsidR="00520630" w:rsidRPr="006063F4">
        <w:rPr>
          <w:rFonts w:ascii="Times New Roman" w:hAnsi="Times New Roman" w:cs="Times New Roman"/>
        </w:rPr>
        <w:t>t</w:t>
      </w:r>
      <w:r w:rsidR="00B970C9" w:rsidRPr="006063F4">
        <w:rPr>
          <w:rFonts w:ascii="Times New Roman" w:hAnsi="Times New Roman" w:cs="Times New Roman"/>
        </w:rPr>
        <w:t>bEtop</w:t>
      </w:r>
      <w:r w:rsidR="004B5B53" w:rsidRPr="006063F4">
        <w:rPr>
          <w:rFonts w:ascii="Times New Roman" w:hAnsi="Times New Roman" w:cs="Times New Roman"/>
        </w:rPr>
        <w:t xml:space="preserve">621 plasmid </w:t>
      </w:r>
      <w:r w:rsidR="000206B4" w:rsidRPr="006063F4">
        <w:rPr>
          <w:rFonts w:ascii="Times New Roman" w:hAnsi="Times New Roman" w:cs="Times New Roman"/>
        </w:rPr>
        <w:t>was added to the cells</w:t>
      </w:r>
      <w:r w:rsidR="0075184B" w:rsidRPr="006063F4">
        <w:rPr>
          <w:rFonts w:ascii="Times New Roman" w:hAnsi="Times New Roman" w:cs="Times New Roman"/>
        </w:rPr>
        <w:t xml:space="preserve">. </w:t>
      </w:r>
      <w:r w:rsidR="000206B4" w:rsidRPr="006063F4">
        <w:rPr>
          <w:rFonts w:ascii="Times New Roman" w:hAnsi="Times New Roman" w:cs="Times New Roman"/>
        </w:rPr>
        <w:t>T</w:t>
      </w:r>
      <w:r w:rsidR="004B5B53" w:rsidRPr="006063F4">
        <w:rPr>
          <w:rFonts w:ascii="Times New Roman" w:hAnsi="Times New Roman" w:cs="Times New Roman"/>
        </w:rPr>
        <w:t>he</w:t>
      </w:r>
      <w:r w:rsidR="009E2A88" w:rsidRPr="006063F4">
        <w:rPr>
          <w:rFonts w:ascii="Times New Roman" w:hAnsi="Times New Roman" w:cs="Times New Roman"/>
        </w:rPr>
        <w:t>se</w:t>
      </w:r>
      <w:r w:rsidR="004B5B53" w:rsidRPr="006063F4">
        <w:rPr>
          <w:rFonts w:ascii="Times New Roman" w:hAnsi="Times New Roman" w:cs="Times New Roman"/>
        </w:rPr>
        <w:t xml:space="preserve"> cells and the plasmid </w:t>
      </w:r>
      <w:r w:rsidR="000206B4" w:rsidRPr="006063F4">
        <w:rPr>
          <w:rFonts w:ascii="Times New Roman" w:hAnsi="Times New Roman" w:cs="Times New Roman"/>
        </w:rPr>
        <w:t xml:space="preserve">were placed </w:t>
      </w:r>
      <w:r w:rsidR="004B5B53" w:rsidRPr="006063F4">
        <w:rPr>
          <w:rFonts w:ascii="Times New Roman" w:hAnsi="Times New Roman" w:cs="Times New Roman"/>
        </w:rPr>
        <w:t>into an ice bath for 5 minutes. After, the</w:t>
      </w:r>
      <w:r w:rsidR="009E2A88" w:rsidRPr="006063F4">
        <w:rPr>
          <w:rFonts w:ascii="Times New Roman" w:hAnsi="Times New Roman" w:cs="Times New Roman"/>
        </w:rPr>
        <w:t>y</w:t>
      </w:r>
      <w:r w:rsidR="004B5B53" w:rsidRPr="006063F4">
        <w:rPr>
          <w:rFonts w:ascii="Times New Roman" w:hAnsi="Times New Roman" w:cs="Times New Roman"/>
        </w:rPr>
        <w:t xml:space="preserve"> </w:t>
      </w:r>
      <w:r w:rsidR="000206B4" w:rsidRPr="006063F4">
        <w:rPr>
          <w:rFonts w:ascii="Times New Roman" w:hAnsi="Times New Roman" w:cs="Times New Roman"/>
        </w:rPr>
        <w:t xml:space="preserve">were heated </w:t>
      </w:r>
      <w:r w:rsidR="004B5B53" w:rsidRPr="006063F4">
        <w:rPr>
          <w:rFonts w:ascii="Times New Roman" w:hAnsi="Times New Roman" w:cs="Times New Roman"/>
        </w:rPr>
        <w:t xml:space="preserve">for 30 seconds </w:t>
      </w:r>
      <w:r w:rsidR="000206B4" w:rsidRPr="006063F4">
        <w:rPr>
          <w:rFonts w:ascii="Times New Roman" w:hAnsi="Times New Roman" w:cs="Times New Roman"/>
        </w:rPr>
        <w:t>in a</w:t>
      </w:r>
      <w:r w:rsidR="004B5B53" w:rsidRPr="006063F4">
        <w:rPr>
          <w:rFonts w:ascii="Times New Roman" w:hAnsi="Times New Roman" w:cs="Times New Roman"/>
        </w:rPr>
        <w:t xml:space="preserve"> </w:t>
      </w:r>
      <w:proofErr w:type="gramStart"/>
      <w:r w:rsidR="004B5B53" w:rsidRPr="006063F4">
        <w:rPr>
          <w:rFonts w:ascii="Times New Roman" w:hAnsi="Times New Roman" w:cs="Times New Roman"/>
        </w:rPr>
        <w:t>42 degree</w:t>
      </w:r>
      <w:proofErr w:type="gramEnd"/>
      <w:r w:rsidR="004B5B53" w:rsidRPr="006063F4">
        <w:rPr>
          <w:rFonts w:ascii="Times New Roman" w:hAnsi="Times New Roman" w:cs="Times New Roman"/>
        </w:rPr>
        <w:t xml:space="preserve"> Celsius water bath, followed by placing the</w:t>
      </w:r>
      <w:r w:rsidR="0075184B" w:rsidRPr="006063F4">
        <w:rPr>
          <w:rFonts w:ascii="Times New Roman" w:hAnsi="Times New Roman" w:cs="Times New Roman"/>
        </w:rPr>
        <w:t>m</w:t>
      </w:r>
      <w:r w:rsidR="004B5B53" w:rsidRPr="006063F4">
        <w:rPr>
          <w:rFonts w:ascii="Times New Roman" w:hAnsi="Times New Roman" w:cs="Times New Roman"/>
        </w:rPr>
        <w:t xml:space="preserve"> back on ice for 2 minutes. After this, 250 µl of SOC medium was added. The solution was mixed and </w:t>
      </w:r>
      <w:r w:rsidR="00C97108" w:rsidRPr="006063F4">
        <w:rPr>
          <w:rFonts w:ascii="Times New Roman" w:hAnsi="Times New Roman" w:cs="Times New Roman"/>
        </w:rPr>
        <w:t xml:space="preserve">serially diluted into different </w:t>
      </w:r>
      <w:r w:rsidR="004B5B53" w:rsidRPr="006063F4">
        <w:rPr>
          <w:rFonts w:ascii="Times New Roman" w:hAnsi="Times New Roman" w:cs="Times New Roman"/>
        </w:rPr>
        <w:t>agar plate</w:t>
      </w:r>
      <w:r w:rsidR="00C97108" w:rsidRPr="006063F4">
        <w:rPr>
          <w:rFonts w:ascii="Times New Roman" w:hAnsi="Times New Roman" w:cs="Times New Roman"/>
        </w:rPr>
        <w:t>s</w:t>
      </w:r>
      <w:r w:rsidR="004B5B53" w:rsidRPr="006063F4">
        <w:rPr>
          <w:rFonts w:ascii="Times New Roman" w:hAnsi="Times New Roman" w:cs="Times New Roman"/>
        </w:rPr>
        <w:t xml:space="preserve"> which contained </w:t>
      </w:r>
      <w:r w:rsidR="00ED6649" w:rsidRPr="006063F4">
        <w:rPr>
          <w:rFonts w:ascii="Times New Roman" w:hAnsi="Times New Roman" w:cs="Times New Roman"/>
        </w:rPr>
        <w:t>50</w:t>
      </w:r>
      <w:r w:rsidR="004B5B53" w:rsidRPr="006063F4">
        <w:rPr>
          <w:rFonts w:ascii="Times New Roman" w:hAnsi="Times New Roman" w:cs="Times New Roman"/>
        </w:rPr>
        <w:t xml:space="preserve"> µg/ml carbenicillin</w:t>
      </w:r>
      <w:r w:rsidR="00D30DAA" w:rsidRPr="006063F4">
        <w:rPr>
          <w:rFonts w:ascii="Times New Roman" w:hAnsi="Times New Roman" w:cs="Times New Roman"/>
        </w:rPr>
        <w:t xml:space="preserve"> (carb)</w:t>
      </w:r>
      <w:r w:rsidR="004B5B53" w:rsidRPr="006063F4">
        <w:rPr>
          <w:rFonts w:ascii="Times New Roman" w:hAnsi="Times New Roman" w:cs="Times New Roman"/>
        </w:rPr>
        <w:t>, 34 µg/ml chloramphenicol</w:t>
      </w:r>
      <w:r w:rsidR="00D30DAA" w:rsidRPr="006063F4">
        <w:rPr>
          <w:rFonts w:ascii="Times New Roman" w:hAnsi="Times New Roman" w:cs="Times New Roman"/>
        </w:rPr>
        <w:t xml:space="preserve"> (</w:t>
      </w:r>
      <w:proofErr w:type="spellStart"/>
      <w:r w:rsidR="00D30DAA" w:rsidRPr="006063F4">
        <w:rPr>
          <w:rFonts w:ascii="Times New Roman" w:hAnsi="Times New Roman" w:cs="Times New Roman"/>
        </w:rPr>
        <w:t>chl</w:t>
      </w:r>
      <w:proofErr w:type="spellEnd"/>
      <w:r w:rsidR="00D30DAA" w:rsidRPr="006063F4">
        <w:rPr>
          <w:rFonts w:ascii="Times New Roman" w:hAnsi="Times New Roman" w:cs="Times New Roman"/>
        </w:rPr>
        <w:t>)</w:t>
      </w:r>
      <w:r w:rsidR="004B5B53" w:rsidRPr="006063F4">
        <w:rPr>
          <w:rFonts w:ascii="Times New Roman" w:hAnsi="Times New Roman" w:cs="Times New Roman"/>
        </w:rPr>
        <w:t xml:space="preserve">, and 1% glucose. Cells were allowed to grow overnight. </w:t>
      </w:r>
      <w:r w:rsidR="000206B4" w:rsidRPr="006063F4">
        <w:rPr>
          <w:rFonts w:ascii="Times New Roman" w:hAnsi="Times New Roman" w:cs="Times New Roman"/>
        </w:rPr>
        <w:t xml:space="preserve">12 </w:t>
      </w:r>
      <w:r w:rsidR="00321F84" w:rsidRPr="006063F4">
        <w:rPr>
          <w:rFonts w:ascii="Times New Roman" w:hAnsi="Times New Roman" w:cs="Times New Roman"/>
        </w:rPr>
        <w:t>colonies were picked out</w:t>
      </w:r>
      <w:r w:rsidR="00C97108" w:rsidRPr="006063F4">
        <w:rPr>
          <w:rFonts w:ascii="Times New Roman" w:hAnsi="Times New Roman" w:cs="Times New Roman"/>
        </w:rPr>
        <w:t xml:space="preserve"> and</w:t>
      </w:r>
      <w:r w:rsidR="000206B4" w:rsidRPr="006063F4">
        <w:rPr>
          <w:rFonts w:ascii="Times New Roman" w:hAnsi="Times New Roman" w:cs="Times New Roman"/>
        </w:rPr>
        <w:t xml:space="preserve"> </w:t>
      </w:r>
      <w:r w:rsidR="00C97108" w:rsidRPr="006063F4">
        <w:rPr>
          <w:rFonts w:ascii="Times New Roman" w:hAnsi="Times New Roman" w:cs="Times New Roman"/>
        </w:rPr>
        <w:t>re-streaked into fresh carb/</w:t>
      </w:r>
      <w:proofErr w:type="spellStart"/>
      <w:r w:rsidR="00C97108" w:rsidRPr="006063F4">
        <w:rPr>
          <w:rFonts w:ascii="Times New Roman" w:hAnsi="Times New Roman" w:cs="Times New Roman"/>
        </w:rPr>
        <w:t>chl</w:t>
      </w:r>
      <w:proofErr w:type="spellEnd"/>
      <w:r w:rsidR="00C97108" w:rsidRPr="006063F4">
        <w:rPr>
          <w:rFonts w:ascii="Times New Roman" w:hAnsi="Times New Roman" w:cs="Times New Roman"/>
        </w:rPr>
        <w:t>/glucose plates</w:t>
      </w:r>
      <w:r w:rsidR="00321F84" w:rsidRPr="006063F4">
        <w:rPr>
          <w:rFonts w:ascii="Times New Roman" w:hAnsi="Times New Roman" w:cs="Times New Roman"/>
        </w:rPr>
        <w:t xml:space="preserve">. Plates were incubated at 37° C until colonies grew. </w:t>
      </w:r>
    </w:p>
    <w:p w14:paraId="5537B88A" w14:textId="77777777" w:rsidR="00C97108" w:rsidRPr="006063F4" w:rsidRDefault="00C97108" w:rsidP="004B3706">
      <w:pPr>
        <w:spacing w:before="240" w:line="480" w:lineRule="auto"/>
        <w:rPr>
          <w:rFonts w:ascii="Times New Roman" w:hAnsi="Times New Roman" w:cs="Times New Roman"/>
          <w:i/>
          <w:iCs/>
        </w:rPr>
      </w:pPr>
      <w:r w:rsidRPr="006063F4">
        <w:rPr>
          <w:rFonts w:ascii="Times New Roman" w:hAnsi="Times New Roman" w:cs="Times New Roman"/>
          <w:i/>
          <w:iCs/>
        </w:rPr>
        <w:t xml:space="preserve">Checking for expression of recombinant protein from transformed competent </w:t>
      </w:r>
      <w:proofErr w:type="gramStart"/>
      <w:r w:rsidRPr="006063F4">
        <w:rPr>
          <w:rFonts w:ascii="Times New Roman" w:hAnsi="Times New Roman" w:cs="Times New Roman"/>
          <w:i/>
          <w:iCs/>
        </w:rPr>
        <w:t>cells</w:t>
      </w:r>
      <w:proofErr w:type="gramEnd"/>
    </w:p>
    <w:p w14:paraId="55AF6A50" w14:textId="77777777" w:rsidR="00E72759" w:rsidRPr="006063F4" w:rsidRDefault="009E2A88" w:rsidP="006063F4">
      <w:pPr>
        <w:spacing w:line="480" w:lineRule="auto"/>
        <w:ind w:firstLine="720"/>
        <w:rPr>
          <w:rFonts w:ascii="Times New Roman" w:hAnsi="Times New Roman" w:cs="Times New Roman"/>
        </w:rPr>
      </w:pPr>
      <w:r w:rsidRPr="006063F4">
        <w:rPr>
          <w:rFonts w:ascii="Times New Roman" w:hAnsi="Times New Roman" w:cs="Times New Roman"/>
        </w:rPr>
        <w:t>Four</w:t>
      </w:r>
      <w:r w:rsidR="00467627" w:rsidRPr="006063F4">
        <w:rPr>
          <w:rFonts w:ascii="Times New Roman" w:hAnsi="Times New Roman" w:cs="Times New Roman"/>
        </w:rPr>
        <w:t xml:space="preserve"> colonies were picked out from the new plate to check for their </w:t>
      </w:r>
      <w:proofErr w:type="gramStart"/>
      <w:r w:rsidR="00467627" w:rsidRPr="006063F4">
        <w:rPr>
          <w:rFonts w:ascii="Times New Roman" w:hAnsi="Times New Roman" w:cs="Times New Roman"/>
        </w:rPr>
        <w:t>expression..</w:t>
      </w:r>
      <w:proofErr w:type="gramEnd"/>
      <w:r w:rsidR="00467627" w:rsidRPr="006063F4">
        <w:rPr>
          <w:rFonts w:ascii="Times New Roman" w:hAnsi="Times New Roman" w:cs="Times New Roman"/>
        </w:rPr>
        <w:t xml:space="preserve"> The day after, 60 µl of this media was transferred to 6 </w:t>
      </w:r>
      <w:proofErr w:type="spellStart"/>
      <w:r w:rsidR="00467627" w:rsidRPr="006063F4">
        <w:rPr>
          <w:rFonts w:ascii="Times New Roman" w:hAnsi="Times New Roman" w:cs="Times New Roman"/>
        </w:rPr>
        <w:t>mls</w:t>
      </w:r>
      <w:proofErr w:type="spellEnd"/>
      <w:r w:rsidR="00467627" w:rsidRPr="006063F4">
        <w:rPr>
          <w:rFonts w:ascii="Times New Roman" w:hAnsi="Times New Roman" w:cs="Times New Roman"/>
        </w:rPr>
        <w:t xml:space="preserve"> of a new batch of media. These new cells were then i</w:t>
      </w:r>
      <w:r w:rsidR="00895E7A" w:rsidRPr="006063F4">
        <w:rPr>
          <w:rFonts w:ascii="Times New Roman" w:hAnsi="Times New Roman" w:cs="Times New Roman"/>
        </w:rPr>
        <w:t>ncubated at 37° C</w:t>
      </w:r>
      <w:r w:rsidR="00467627" w:rsidRPr="006063F4">
        <w:rPr>
          <w:rFonts w:ascii="Times New Roman" w:hAnsi="Times New Roman" w:cs="Times New Roman"/>
        </w:rPr>
        <w:t xml:space="preserve"> until they reached an OD</w:t>
      </w:r>
      <w:r w:rsidR="00467627" w:rsidRPr="006063F4">
        <w:rPr>
          <w:rFonts w:ascii="Times New Roman" w:hAnsi="Times New Roman" w:cs="Times New Roman"/>
          <w:vertAlign w:val="subscript"/>
        </w:rPr>
        <w:t>600</w:t>
      </w:r>
      <w:r w:rsidR="00467627" w:rsidRPr="006063F4">
        <w:rPr>
          <w:rFonts w:ascii="Times New Roman" w:hAnsi="Times New Roman" w:cs="Times New Roman"/>
        </w:rPr>
        <w:t xml:space="preserve"> between 0.4-0.5. After,</w:t>
      </w:r>
      <w:r w:rsidR="00AC4AF5" w:rsidRPr="006063F4">
        <w:rPr>
          <w:rFonts w:ascii="Times New Roman" w:hAnsi="Times New Roman" w:cs="Times New Roman"/>
        </w:rPr>
        <w:t xml:space="preserve"> Isopropyl β-d-1-thiogalactopyranoside (IPTG)</w:t>
      </w:r>
      <w:r w:rsidR="00467627" w:rsidRPr="006063F4">
        <w:rPr>
          <w:rFonts w:ascii="Times New Roman" w:hAnsi="Times New Roman" w:cs="Times New Roman"/>
        </w:rPr>
        <w:t xml:space="preserve"> was added to each of the 4 batches</w:t>
      </w:r>
      <w:r w:rsidR="005F5963" w:rsidRPr="006063F4">
        <w:rPr>
          <w:rFonts w:ascii="Times New Roman" w:hAnsi="Times New Roman" w:cs="Times New Roman"/>
        </w:rPr>
        <w:t xml:space="preserve"> to a final concentration of 1mM</w:t>
      </w:r>
      <w:r w:rsidR="00AC4AF5" w:rsidRPr="006063F4">
        <w:rPr>
          <w:rFonts w:ascii="Times New Roman" w:hAnsi="Times New Roman" w:cs="Times New Roman"/>
        </w:rPr>
        <w:t xml:space="preserve">. </w:t>
      </w:r>
      <w:r w:rsidR="006A27E8" w:rsidRPr="006063F4">
        <w:rPr>
          <w:rFonts w:ascii="Times New Roman" w:hAnsi="Times New Roman" w:cs="Times New Roman"/>
        </w:rPr>
        <w:t>After the addition of</w:t>
      </w:r>
      <w:r w:rsidRPr="006063F4">
        <w:rPr>
          <w:rFonts w:ascii="Times New Roman" w:hAnsi="Times New Roman" w:cs="Times New Roman"/>
        </w:rPr>
        <w:t xml:space="preserve"> </w:t>
      </w:r>
      <w:r w:rsidR="006A27E8" w:rsidRPr="006063F4">
        <w:rPr>
          <w:rFonts w:ascii="Times New Roman" w:hAnsi="Times New Roman" w:cs="Times New Roman"/>
        </w:rPr>
        <w:t>IPTG, the OD</w:t>
      </w:r>
      <w:r w:rsidR="006A27E8" w:rsidRPr="006063F4">
        <w:rPr>
          <w:rFonts w:ascii="Times New Roman" w:hAnsi="Times New Roman" w:cs="Times New Roman"/>
          <w:vertAlign w:val="subscript"/>
        </w:rPr>
        <w:t>600</w:t>
      </w:r>
      <w:r w:rsidR="006A27E8" w:rsidRPr="006063F4">
        <w:rPr>
          <w:rFonts w:ascii="Times New Roman" w:hAnsi="Times New Roman" w:cs="Times New Roman"/>
        </w:rPr>
        <w:t xml:space="preserve"> was allowed to reach 1.8-2.0</w:t>
      </w:r>
      <w:r w:rsidR="00E72759" w:rsidRPr="006063F4">
        <w:rPr>
          <w:rFonts w:ascii="Times New Roman" w:hAnsi="Times New Roman" w:cs="Times New Roman"/>
        </w:rPr>
        <w:t xml:space="preserve"> </w:t>
      </w:r>
    </w:p>
    <w:p w14:paraId="458E5348" w14:textId="77777777" w:rsidR="00B12A65" w:rsidRPr="006063F4" w:rsidRDefault="00E72759" w:rsidP="006063F4">
      <w:pPr>
        <w:spacing w:line="480" w:lineRule="auto"/>
        <w:ind w:firstLine="720"/>
        <w:rPr>
          <w:rFonts w:ascii="Times New Roman" w:hAnsi="Times New Roman" w:cs="Times New Roman"/>
        </w:rPr>
      </w:pPr>
      <w:r w:rsidRPr="006063F4">
        <w:rPr>
          <w:rFonts w:ascii="Times New Roman" w:hAnsi="Times New Roman" w:cs="Times New Roman"/>
        </w:rPr>
        <w:t xml:space="preserve">To check for protein concentration an SDS-PAGE gel was run; the gel was made with </w:t>
      </w:r>
      <w:r w:rsidR="005F5963" w:rsidRPr="006063F4">
        <w:rPr>
          <w:rFonts w:ascii="Times New Roman" w:hAnsi="Times New Roman" w:cs="Times New Roman"/>
        </w:rPr>
        <w:t xml:space="preserve"> 12% </w:t>
      </w:r>
      <w:proofErr w:type="spellStart"/>
      <w:r w:rsidRPr="006063F4">
        <w:rPr>
          <w:rFonts w:ascii="Times New Roman" w:hAnsi="Times New Roman" w:cs="Times New Roman"/>
        </w:rPr>
        <w:t>Protogel</w:t>
      </w:r>
      <w:proofErr w:type="spellEnd"/>
      <w:r w:rsidRPr="006063F4">
        <w:rPr>
          <w:rFonts w:ascii="Times New Roman" w:hAnsi="Times New Roman" w:cs="Times New Roman"/>
        </w:rPr>
        <w:t xml:space="preserve"> Quick-Cast</w:t>
      </w:r>
      <w:r w:rsidR="00895E7A" w:rsidRPr="006063F4">
        <w:rPr>
          <w:rFonts w:ascii="Times New Roman" w:hAnsi="Times New Roman" w:cs="Times New Roman"/>
        </w:rPr>
        <w:t xml:space="preserve"> </w:t>
      </w:r>
      <w:r w:rsidRPr="006063F4">
        <w:rPr>
          <w:rFonts w:ascii="Times New Roman" w:hAnsi="Times New Roman" w:cs="Times New Roman"/>
        </w:rPr>
        <w:t>solution</w:t>
      </w:r>
      <w:r w:rsidR="005F5963" w:rsidRPr="006063F4">
        <w:rPr>
          <w:rFonts w:ascii="Times New Roman" w:hAnsi="Times New Roman" w:cs="Times New Roman"/>
        </w:rPr>
        <w:t xml:space="preserve"> from National Diagnostics,</w:t>
      </w:r>
      <w:r w:rsidRPr="006063F4">
        <w:rPr>
          <w:rFonts w:ascii="Times New Roman" w:hAnsi="Times New Roman" w:cs="Times New Roman"/>
        </w:rPr>
        <w:t xml:space="preserve"> as well as TEMED and API, reagents necessary for the polymerization of the gel</w:t>
      </w:r>
      <w:r w:rsidR="00307C2B" w:rsidRPr="006063F4">
        <w:rPr>
          <w:rFonts w:ascii="Times New Roman" w:hAnsi="Times New Roman" w:cs="Times New Roman"/>
        </w:rPr>
        <w:t xml:space="preserve">. </w:t>
      </w:r>
    </w:p>
    <w:p w14:paraId="001DD14B" w14:textId="77777777" w:rsidR="009E2A88" w:rsidRPr="006063F4" w:rsidRDefault="009E2A88" w:rsidP="006063F4">
      <w:pPr>
        <w:spacing w:line="480" w:lineRule="auto"/>
        <w:ind w:firstLine="720"/>
        <w:rPr>
          <w:rFonts w:ascii="Times New Roman" w:hAnsi="Times New Roman" w:cs="Times New Roman"/>
        </w:rPr>
      </w:pPr>
    </w:p>
    <w:p w14:paraId="12F2DF73" w14:textId="77777777" w:rsidR="00F7785B" w:rsidRPr="006063F4" w:rsidRDefault="00F7785B" w:rsidP="006063F4">
      <w:pPr>
        <w:spacing w:line="480" w:lineRule="auto"/>
        <w:rPr>
          <w:rFonts w:ascii="Times New Roman" w:hAnsi="Times New Roman" w:cs="Times New Roman"/>
          <w:i/>
          <w:iCs/>
        </w:rPr>
      </w:pPr>
    </w:p>
    <w:p w14:paraId="0A72F0E9" w14:textId="77777777" w:rsidR="00F7785B" w:rsidRPr="006063F4" w:rsidRDefault="00F7785B" w:rsidP="006063F4">
      <w:pPr>
        <w:spacing w:line="480" w:lineRule="auto"/>
        <w:rPr>
          <w:rFonts w:ascii="Times New Roman" w:hAnsi="Times New Roman" w:cs="Times New Roman"/>
          <w:i/>
          <w:iCs/>
        </w:rPr>
      </w:pPr>
    </w:p>
    <w:p w14:paraId="08036131" w14:textId="77777777" w:rsidR="00227834" w:rsidRDefault="00227834" w:rsidP="006063F4">
      <w:pPr>
        <w:spacing w:line="480" w:lineRule="auto"/>
        <w:rPr>
          <w:rFonts w:ascii="Times New Roman" w:hAnsi="Times New Roman" w:cs="Times New Roman"/>
          <w:i/>
          <w:iCs/>
        </w:rPr>
      </w:pPr>
    </w:p>
    <w:p w14:paraId="149BAE14" w14:textId="77777777" w:rsidR="00227834" w:rsidRDefault="00227834" w:rsidP="006063F4">
      <w:pPr>
        <w:spacing w:line="480" w:lineRule="auto"/>
        <w:rPr>
          <w:rFonts w:ascii="Times New Roman" w:hAnsi="Times New Roman" w:cs="Times New Roman"/>
          <w:i/>
          <w:iCs/>
        </w:rPr>
      </w:pPr>
    </w:p>
    <w:p w14:paraId="7690C9FA" w14:textId="04B45132" w:rsidR="00B12A65" w:rsidRPr="006063F4" w:rsidRDefault="00B12A65" w:rsidP="004B3706">
      <w:pPr>
        <w:spacing w:before="240" w:line="480" w:lineRule="auto"/>
        <w:rPr>
          <w:rFonts w:ascii="Times New Roman" w:hAnsi="Times New Roman" w:cs="Times New Roman"/>
          <w:i/>
          <w:iCs/>
        </w:rPr>
      </w:pPr>
      <w:r w:rsidRPr="006063F4">
        <w:rPr>
          <w:rFonts w:ascii="Times New Roman" w:hAnsi="Times New Roman" w:cs="Times New Roman"/>
          <w:i/>
          <w:iCs/>
        </w:rPr>
        <w:lastRenderedPageBreak/>
        <w:t>Large scale preparation of protein culture</w:t>
      </w:r>
    </w:p>
    <w:p w14:paraId="2BA17C15" w14:textId="77777777" w:rsidR="00B12A65" w:rsidRPr="006063F4" w:rsidRDefault="00B12A65" w:rsidP="006063F4">
      <w:pPr>
        <w:spacing w:line="480" w:lineRule="auto"/>
        <w:ind w:firstLine="720"/>
        <w:rPr>
          <w:rFonts w:ascii="Times New Roman" w:hAnsi="Times New Roman" w:cs="Times New Roman"/>
        </w:rPr>
      </w:pPr>
      <w:r w:rsidRPr="006063F4">
        <w:rPr>
          <w:rFonts w:ascii="Times New Roman" w:hAnsi="Times New Roman" w:cs="Times New Roman"/>
        </w:rPr>
        <w:t xml:space="preserve">Once </w:t>
      </w:r>
      <w:r w:rsidR="005F5963" w:rsidRPr="006063F4">
        <w:rPr>
          <w:rFonts w:ascii="Times New Roman" w:hAnsi="Times New Roman" w:cs="Times New Roman"/>
        </w:rPr>
        <w:t xml:space="preserve">expression confirmed </w:t>
      </w:r>
      <w:r w:rsidRPr="006063F4">
        <w:rPr>
          <w:rFonts w:ascii="Times New Roman" w:hAnsi="Times New Roman" w:cs="Times New Roman"/>
        </w:rPr>
        <w:t>in a colony</w:t>
      </w:r>
      <w:r w:rsidR="005F5963" w:rsidRPr="006063F4">
        <w:rPr>
          <w:rFonts w:ascii="Times New Roman" w:hAnsi="Times New Roman" w:cs="Times New Roman"/>
        </w:rPr>
        <w:t>, th</w:t>
      </w:r>
      <w:r w:rsidR="009E2A88" w:rsidRPr="006063F4">
        <w:rPr>
          <w:rFonts w:ascii="Times New Roman" w:hAnsi="Times New Roman" w:cs="Times New Roman"/>
        </w:rPr>
        <w:t>e</w:t>
      </w:r>
      <w:r w:rsidR="005F5963" w:rsidRPr="006063F4">
        <w:rPr>
          <w:rFonts w:ascii="Times New Roman" w:hAnsi="Times New Roman" w:cs="Times New Roman"/>
        </w:rPr>
        <w:t xml:space="preserve"> transformant was used to scale up the protein purification to 1L, followed by 3L cultures.</w:t>
      </w:r>
      <w:r w:rsidRPr="006063F4">
        <w:rPr>
          <w:rFonts w:ascii="Times New Roman" w:hAnsi="Times New Roman" w:cs="Times New Roman"/>
        </w:rPr>
        <w:t xml:space="preserve"> </w:t>
      </w:r>
      <w:r w:rsidR="00307C2B" w:rsidRPr="006063F4">
        <w:rPr>
          <w:rFonts w:ascii="Times New Roman" w:hAnsi="Times New Roman" w:cs="Times New Roman"/>
        </w:rPr>
        <w:t>A</w:t>
      </w:r>
      <w:r w:rsidRPr="006063F4">
        <w:rPr>
          <w:rFonts w:ascii="Times New Roman" w:hAnsi="Times New Roman" w:cs="Times New Roman"/>
        </w:rPr>
        <w:t xml:space="preserve"> loopful of bacteria was taken from the master plate </w:t>
      </w:r>
      <w:r w:rsidR="00307C2B" w:rsidRPr="006063F4">
        <w:rPr>
          <w:rFonts w:ascii="Times New Roman" w:hAnsi="Times New Roman" w:cs="Times New Roman"/>
        </w:rPr>
        <w:t xml:space="preserve">from the identified colonies </w:t>
      </w:r>
      <w:r w:rsidRPr="006063F4">
        <w:rPr>
          <w:rFonts w:ascii="Times New Roman" w:hAnsi="Times New Roman" w:cs="Times New Roman"/>
        </w:rPr>
        <w:t xml:space="preserve">and swirled in 15 mL of </w:t>
      </w:r>
      <w:r w:rsidR="00ED6649" w:rsidRPr="006063F4">
        <w:rPr>
          <w:rFonts w:ascii="Times New Roman" w:hAnsi="Times New Roman" w:cs="Times New Roman"/>
        </w:rPr>
        <w:t>5</w:t>
      </w:r>
      <w:r w:rsidRPr="006063F4">
        <w:rPr>
          <w:rFonts w:ascii="Times New Roman" w:hAnsi="Times New Roman" w:cs="Times New Roman"/>
        </w:rPr>
        <w:t xml:space="preserve">0 µg/ml carb, 34 µg/ml </w:t>
      </w:r>
      <w:proofErr w:type="spellStart"/>
      <w:r w:rsidRPr="006063F4">
        <w:rPr>
          <w:rFonts w:ascii="Times New Roman" w:hAnsi="Times New Roman" w:cs="Times New Roman"/>
        </w:rPr>
        <w:t>chl</w:t>
      </w:r>
      <w:proofErr w:type="spellEnd"/>
      <w:r w:rsidRPr="006063F4">
        <w:rPr>
          <w:rFonts w:ascii="Times New Roman" w:hAnsi="Times New Roman" w:cs="Times New Roman"/>
        </w:rPr>
        <w:t>, and 1% gl</w:t>
      </w:r>
      <w:r w:rsidR="0075184B" w:rsidRPr="006063F4">
        <w:rPr>
          <w:rFonts w:ascii="Times New Roman" w:hAnsi="Times New Roman" w:cs="Times New Roman"/>
        </w:rPr>
        <w:t>ucose</w:t>
      </w:r>
      <w:r w:rsidR="00610BD7" w:rsidRPr="006063F4">
        <w:rPr>
          <w:rFonts w:ascii="Times New Roman" w:hAnsi="Times New Roman" w:cs="Times New Roman"/>
        </w:rPr>
        <w:t xml:space="preserve">. </w:t>
      </w:r>
      <w:r w:rsidR="009E2A88" w:rsidRPr="006063F4">
        <w:rPr>
          <w:rFonts w:ascii="Times New Roman" w:hAnsi="Times New Roman" w:cs="Times New Roman"/>
        </w:rPr>
        <w:t>Cells were</w:t>
      </w:r>
      <w:r w:rsidR="00610BD7" w:rsidRPr="006063F4">
        <w:rPr>
          <w:rFonts w:ascii="Times New Roman" w:hAnsi="Times New Roman" w:cs="Times New Roman"/>
        </w:rPr>
        <w:t xml:space="preserve"> allowed to grow</w:t>
      </w:r>
      <w:r w:rsidR="0075184B" w:rsidRPr="006063F4">
        <w:rPr>
          <w:rFonts w:ascii="Times New Roman" w:hAnsi="Times New Roman" w:cs="Times New Roman"/>
        </w:rPr>
        <w:t xml:space="preserve"> overnight</w:t>
      </w:r>
      <w:r w:rsidR="00610BD7" w:rsidRPr="006063F4">
        <w:rPr>
          <w:rFonts w:ascii="Times New Roman" w:hAnsi="Times New Roman" w:cs="Times New Roman"/>
        </w:rPr>
        <w:t xml:space="preserve">. The day after, 7.5 ml of this culture was transferred into two different 1L flasks, each containing </w:t>
      </w:r>
      <w:r w:rsidR="0029513F" w:rsidRPr="006063F4">
        <w:rPr>
          <w:rFonts w:ascii="Times New Roman" w:hAnsi="Times New Roman" w:cs="Times New Roman"/>
        </w:rPr>
        <w:t>750</w:t>
      </w:r>
      <w:r w:rsidR="00610BD7" w:rsidRPr="006063F4">
        <w:rPr>
          <w:rFonts w:ascii="Times New Roman" w:hAnsi="Times New Roman" w:cs="Times New Roman"/>
        </w:rPr>
        <w:t xml:space="preserve"> mL of sterilized, autoclaved media</w:t>
      </w:r>
      <w:r w:rsidR="0029513F" w:rsidRPr="006063F4">
        <w:rPr>
          <w:rFonts w:ascii="Times New Roman" w:hAnsi="Times New Roman" w:cs="Times New Roman"/>
        </w:rPr>
        <w:t xml:space="preserve"> (17.25 g LB, 7.45 g NaCl) </w:t>
      </w:r>
      <w:r w:rsidR="00610BD7" w:rsidRPr="006063F4">
        <w:rPr>
          <w:rFonts w:ascii="Times New Roman" w:hAnsi="Times New Roman" w:cs="Times New Roman"/>
        </w:rPr>
        <w:t>. These cultures were allowed to reach OD</w:t>
      </w:r>
      <w:r w:rsidR="00610BD7" w:rsidRPr="006063F4">
        <w:rPr>
          <w:rFonts w:ascii="Times New Roman" w:hAnsi="Times New Roman" w:cs="Times New Roman"/>
          <w:vertAlign w:val="subscript"/>
        </w:rPr>
        <w:t>600</w:t>
      </w:r>
      <w:r w:rsidR="00610BD7" w:rsidRPr="006063F4">
        <w:rPr>
          <w:rFonts w:ascii="Times New Roman" w:hAnsi="Times New Roman" w:cs="Times New Roman"/>
        </w:rPr>
        <w:t xml:space="preserve"> of 0.4-0</w:t>
      </w:r>
      <w:r w:rsidR="009E2A88" w:rsidRPr="006063F4">
        <w:rPr>
          <w:rFonts w:ascii="Times New Roman" w:hAnsi="Times New Roman" w:cs="Times New Roman"/>
        </w:rPr>
        <w:t>.</w:t>
      </w:r>
      <w:r w:rsidR="00610BD7" w:rsidRPr="006063F4">
        <w:rPr>
          <w:rFonts w:ascii="Times New Roman" w:hAnsi="Times New Roman" w:cs="Times New Roman"/>
        </w:rPr>
        <w:t>5</w:t>
      </w:r>
      <w:r w:rsidR="00307C2B" w:rsidRPr="006063F4">
        <w:rPr>
          <w:rFonts w:ascii="Times New Roman" w:hAnsi="Times New Roman" w:cs="Times New Roman"/>
        </w:rPr>
        <w:t xml:space="preserve">. </w:t>
      </w:r>
      <w:r w:rsidR="002C32D5" w:rsidRPr="006063F4">
        <w:rPr>
          <w:rFonts w:ascii="Times New Roman" w:hAnsi="Times New Roman" w:cs="Times New Roman"/>
        </w:rPr>
        <w:t>After this, IPTG 1mM was then added to the beakers until</w:t>
      </w:r>
      <w:r w:rsidR="0029513F" w:rsidRPr="006063F4">
        <w:rPr>
          <w:rFonts w:ascii="Times New Roman" w:hAnsi="Times New Roman" w:cs="Times New Roman"/>
        </w:rPr>
        <w:t xml:space="preserve"> OD</w:t>
      </w:r>
      <w:r w:rsidR="0029513F" w:rsidRPr="006063F4">
        <w:rPr>
          <w:rFonts w:ascii="Times New Roman" w:hAnsi="Times New Roman" w:cs="Times New Roman"/>
          <w:vertAlign w:val="subscript"/>
        </w:rPr>
        <w:t>600</w:t>
      </w:r>
      <w:r w:rsidR="002C32D5" w:rsidRPr="006063F4">
        <w:rPr>
          <w:rFonts w:ascii="Times New Roman" w:hAnsi="Times New Roman" w:cs="Times New Roman"/>
        </w:rPr>
        <w:t xml:space="preserve"> of ~2 was reached</w:t>
      </w:r>
      <w:r w:rsidR="00543282" w:rsidRPr="006063F4">
        <w:rPr>
          <w:rFonts w:ascii="Times New Roman" w:hAnsi="Times New Roman" w:cs="Times New Roman"/>
        </w:rPr>
        <w:t xml:space="preserve">. Cells were then transferred to 500 ml centrifuge tubes, and were centrifuged at 6000 </w:t>
      </w:r>
      <w:proofErr w:type="gramStart"/>
      <w:r w:rsidR="00543282" w:rsidRPr="006063F4">
        <w:rPr>
          <w:rFonts w:ascii="Times New Roman" w:hAnsi="Times New Roman" w:cs="Times New Roman"/>
        </w:rPr>
        <w:t>G’s</w:t>
      </w:r>
      <w:proofErr w:type="gramEnd"/>
      <w:r w:rsidR="00543282" w:rsidRPr="006063F4">
        <w:rPr>
          <w:rFonts w:ascii="Times New Roman" w:hAnsi="Times New Roman" w:cs="Times New Roman"/>
        </w:rPr>
        <w:t xml:space="preserve"> for 15 mins at 4°C, the supernatant was discarded and the pellets frozen at -80°C. </w:t>
      </w:r>
    </w:p>
    <w:p w14:paraId="6D21EBD9" w14:textId="77777777" w:rsidR="00543282" w:rsidRPr="006063F4" w:rsidRDefault="00543282" w:rsidP="004B3706">
      <w:pPr>
        <w:spacing w:before="240" w:line="480" w:lineRule="auto"/>
        <w:rPr>
          <w:rFonts w:ascii="Times New Roman" w:hAnsi="Times New Roman" w:cs="Times New Roman"/>
          <w:i/>
          <w:iCs/>
        </w:rPr>
      </w:pPr>
      <w:r w:rsidRPr="006063F4">
        <w:rPr>
          <w:rFonts w:ascii="Times New Roman" w:hAnsi="Times New Roman" w:cs="Times New Roman"/>
          <w:i/>
          <w:iCs/>
        </w:rPr>
        <w:t>Protein purification process</w:t>
      </w:r>
    </w:p>
    <w:p w14:paraId="4961C2D7" w14:textId="77777777" w:rsidR="00543282" w:rsidRPr="006063F4" w:rsidRDefault="00543282" w:rsidP="006063F4">
      <w:pPr>
        <w:spacing w:line="480" w:lineRule="auto"/>
        <w:rPr>
          <w:rFonts w:ascii="Times New Roman" w:hAnsi="Times New Roman" w:cs="Times New Roman"/>
        </w:rPr>
      </w:pPr>
      <w:r w:rsidRPr="006063F4">
        <w:rPr>
          <w:rFonts w:ascii="Times New Roman" w:hAnsi="Times New Roman" w:cs="Times New Roman"/>
        </w:rPr>
        <w:tab/>
      </w:r>
      <w:r w:rsidR="00721F55" w:rsidRPr="006063F4">
        <w:rPr>
          <w:rFonts w:ascii="Times New Roman" w:hAnsi="Times New Roman" w:cs="Times New Roman"/>
        </w:rPr>
        <w:t xml:space="preserve">After the pellet was collected, the cells were </w:t>
      </w:r>
      <w:r w:rsidR="0029513F" w:rsidRPr="006063F4">
        <w:rPr>
          <w:rFonts w:ascii="Times New Roman" w:hAnsi="Times New Roman" w:cs="Times New Roman"/>
        </w:rPr>
        <w:t>resuspended in</w:t>
      </w:r>
      <w:r w:rsidR="00721F55" w:rsidRPr="006063F4">
        <w:rPr>
          <w:rFonts w:ascii="Times New Roman" w:hAnsi="Times New Roman" w:cs="Times New Roman"/>
        </w:rPr>
        <w:t xml:space="preserve"> lysozyme</w:t>
      </w:r>
      <w:r w:rsidR="0029513F" w:rsidRPr="006063F4">
        <w:rPr>
          <w:rFonts w:ascii="Times New Roman" w:hAnsi="Times New Roman" w:cs="Times New Roman"/>
        </w:rPr>
        <w:t xml:space="preserve"> buffer</w:t>
      </w:r>
      <w:r w:rsidR="00ED6649" w:rsidRPr="006063F4">
        <w:rPr>
          <w:rFonts w:ascii="Times New Roman" w:hAnsi="Times New Roman" w:cs="Times New Roman"/>
        </w:rPr>
        <w:t xml:space="preserve"> (1 mg/ml final concentration)</w:t>
      </w:r>
      <w:r w:rsidR="00721F55" w:rsidRPr="006063F4">
        <w:rPr>
          <w:rFonts w:ascii="Times New Roman" w:hAnsi="Times New Roman" w:cs="Times New Roman"/>
        </w:rPr>
        <w:t xml:space="preserve"> + 1X LEW buffer</w:t>
      </w:r>
      <w:r w:rsidR="0020641F" w:rsidRPr="006063F4">
        <w:rPr>
          <w:rFonts w:ascii="Times New Roman" w:hAnsi="Times New Roman" w:cs="Times New Roman"/>
        </w:rPr>
        <w:t xml:space="preserve"> (50mM NaH</w:t>
      </w:r>
      <w:r w:rsidR="0020641F" w:rsidRPr="006063F4">
        <w:rPr>
          <w:rFonts w:ascii="Times New Roman" w:hAnsi="Times New Roman" w:cs="Times New Roman"/>
          <w:vertAlign w:val="subscript"/>
        </w:rPr>
        <w:t>2</w:t>
      </w:r>
      <w:r w:rsidR="0020641F" w:rsidRPr="006063F4">
        <w:rPr>
          <w:rFonts w:ascii="Times New Roman" w:hAnsi="Times New Roman" w:cs="Times New Roman"/>
        </w:rPr>
        <w:t>PO</w:t>
      </w:r>
      <w:r w:rsidR="0020641F" w:rsidRPr="006063F4">
        <w:rPr>
          <w:rFonts w:ascii="Times New Roman" w:hAnsi="Times New Roman" w:cs="Times New Roman"/>
          <w:vertAlign w:val="subscript"/>
        </w:rPr>
        <w:t>4</w:t>
      </w:r>
      <w:r w:rsidR="0020641F" w:rsidRPr="006063F4">
        <w:rPr>
          <w:rFonts w:ascii="Times New Roman" w:hAnsi="Times New Roman" w:cs="Times New Roman"/>
        </w:rPr>
        <w:t xml:space="preserve"> + 300Mm NaCl at pH 8.0)</w:t>
      </w:r>
      <w:r w:rsidR="0075184B" w:rsidRPr="006063F4">
        <w:rPr>
          <w:rFonts w:ascii="Times New Roman" w:hAnsi="Times New Roman" w:cs="Times New Roman"/>
        </w:rPr>
        <w:t xml:space="preserve">. </w:t>
      </w:r>
      <w:r w:rsidR="0029513F" w:rsidRPr="006063F4">
        <w:rPr>
          <w:rFonts w:ascii="Times New Roman" w:hAnsi="Times New Roman" w:cs="Times New Roman"/>
        </w:rPr>
        <w:t>This lysate sample was then placed in ice for 30 mins</w:t>
      </w:r>
      <w:r w:rsidR="003621F7" w:rsidRPr="006063F4">
        <w:rPr>
          <w:rFonts w:ascii="Times New Roman" w:hAnsi="Times New Roman" w:cs="Times New Roman"/>
        </w:rPr>
        <w:t>.</w:t>
      </w:r>
      <w:r w:rsidR="0029513F" w:rsidRPr="006063F4">
        <w:rPr>
          <w:rFonts w:ascii="Times New Roman" w:hAnsi="Times New Roman" w:cs="Times New Roman"/>
        </w:rPr>
        <w:t xml:space="preserve"> </w:t>
      </w:r>
      <w:r w:rsidR="00ED6649" w:rsidRPr="006063F4">
        <w:rPr>
          <w:rFonts w:ascii="Times New Roman" w:hAnsi="Times New Roman" w:cs="Times New Roman"/>
        </w:rPr>
        <w:t xml:space="preserve">Afterwards, they were sonicated in 40% power, in 15 second intervals </w:t>
      </w:r>
      <w:r w:rsidR="0075184B" w:rsidRPr="006063F4">
        <w:rPr>
          <w:rFonts w:ascii="Times New Roman" w:hAnsi="Times New Roman" w:cs="Times New Roman"/>
        </w:rPr>
        <w:t>for</w:t>
      </w:r>
      <w:r w:rsidR="00ED6649" w:rsidRPr="006063F4">
        <w:rPr>
          <w:rFonts w:ascii="Times New Roman" w:hAnsi="Times New Roman" w:cs="Times New Roman"/>
        </w:rPr>
        <w:t xml:space="preserve"> 3 minutes</w:t>
      </w:r>
      <w:r w:rsidR="0067538A" w:rsidRPr="006063F4">
        <w:rPr>
          <w:rFonts w:ascii="Times New Roman" w:hAnsi="Times New Roman" w:cs="Times New Roman"/>
        </w:rPr>
        <w:t>. After, the  samples were centrifugated at 32,000 rpm for 2 hours</w:t>
      </w:r>
      <w:r w:rsidR="008F7C4D" w:rsidRPr="006063F4">
        <w:rPr>
          <w:rFonts w:ascii="Times New Roman" w:hAnsi="Times New Roman" w:cs="Times New Roman"/>
        </w:rPr>
        <w:t xml:space="preserve"> </w:t>
      </w:r>
      <w:r w:rsidR="0020641F" w:rsidRPr="006063F4">
        <w:rPr>
          <w:rFonts w:ascii="Times New Roman" w:hAnsi="Times New Roman" w:cs="Times New Roman"/>
        </w:rPr>
        <w:t xml:space="preserve">in the </w:t>
      </w:r>
      <w:proofErr w:type="spellStart"/>
      <w:r w:rsidR="0020641F" w:rsidRPr="006063F4">
        <w:rPr>
          <w:rFonts w:ascii="Times New Roman" w:hAnsi="Times New Roman" w:cs="Times New Roman"/>
        </w:rPr>
        <w:t>Thermo</w:t>
      </w:r>
      <w:proofErr w:type="spellEnd"/>
      <w:r w:rsidR="0020641F" w:rsidRPr="006063F4">
        <w:rPr>
          <w:rFonts w:ascii="Times New Roman" w:hAnsi="Times New Roman" w:cs="Times New Roman"/>
        </w:rPr>
        <w:t xml:space="preserve"> Scientific </w:t>
      </w:r>
      <w:proofErr w:type="spellStart"/>
      <w:r w:rsidR="0020641F" w:rsidRPr="006063F4">
        <w:rPr>
          <w:rFonts w:ascii="Times New Roman" w:hAnsi="Times New Roman" w:cs="Times New Roman"/>
        </w:rPr>
        <w:t>Sorvall</w:t>
      </w:r>
      <w:proofErr w:type="spellEnd"/>
      <w:r w:rsidR="0020641F" w:rsidRPr="006063F4">
        <w:rPr>
          <w:rFonts w:ascii="Times New Roman" w:hAnsi="Times New Roman" w:cs="Times New Roman"/>
        </w:rPr>
        <w:t xml:space="preserve"> RC6+ Ce</w:t>
      </w:r>
      <w:r w:rsidR="00A76BE3" w:rsidRPr="006063F4">
        <w:rPr>
          <w:rFonts w:ascii="Times New Roman" w:hAnsi="Times New Roman" w:cs="Times New Roman"/>
        </w:rPr>
        <w:t>nt</w:t>
      </w:r>
      <w:r w:rsidR="0020641F" w:rsidRPr="006063F4">
        <w:rPr>
          <w:rFonts w:ascii="Times New Roman" w:hAnsi="Times New Roman" w:cs="Times New Roman"/>
        </w:rPr>
        <w:t xml:space="preserve">rifuge </w:t>
      </w:r>
      <w:r w:rsidR="0067538A" w:rsidRPr="006063F4">
        <w:rPr>
          <w:rFonts w:ascii="Times New Roman" w:hAnsi="Times New Roman" w:cs="Times New Roman"/>
        </w:rPr>
        <w:t xml:space="preserve">and the supernatant was collected. </w:t>
      </w:r>
      <w:r w:rsidR="00CD201F" w:rsidRPr="006063F4">
        <w:rPr>
          <w:rFonts w:ascii="Times New Roman" w:hAnsi="Times New Roman" w:cs="Times New Roman"/>
        </w:rPr>
        <w:t>This supernatant was then run through a Nickel-binding column</w:t>
      </w:r>
      <w:r w:rsidR="00307C2B" w:rsidRPr="006063F4">
        <w:rPr>
          <w:rFonts w:ascii="Times New Roman" w:hAnsi="Times New Roman" w:cs="Times New Roman"/>
        </w:rPr>
        <w:t xml:space="preserve"> and the flowthrough, wash, and elution samples were collected.</w:t>
      </w:r>
      <w:r w:rsidR="00CD201F" w:rsidRPr="006063F4">
        <w:rPr>
          <w:rFonts w:ascii="Times New Roman" w:hAnsi="Times New Roman" w:cs="Times New Roman"/>
        </w:rPr>
        <w:t xml:space="preserve"> </w:t>
      </w:r>
    </w:p>
    <w:p w14:paraId="467C983C" w14:textId="77777777" w:rsidR="00A12D83" w:rsidRPr="006063F4" w:rsidRDefault="00A12D83" w:rsidP="006063F4">
      <w:pPr>
        <w:spacing w:line="480" w:lineRule="auto"/>
        <w:rPr>
          <w:rFonts w:ascii="Times New Roman" w:hAnsi="Times New Roman" w:cs="Times New Roman"/>
        </w:rPr>
      </w:pPr>
      <w:r w:rsidRPr="006063F4">
        <w:rPr>
          <w:rFonts w:ascii="Times New Roman" w:hAnsi="Times New Roman" w:cs="Times New Roman"/>
        </w:rPr>
        <w:tab/>
        <w:t xml:space="preserve">Each of the fractions </w:t>
      </w:r>
      <w:r w:rsidR="00307C2B" w:rsidRPr="006063F4">
        <w:rPr>
          <w:rFonts w:ascii="Times New Roman" w:hAnsi="Times New Roman" w:cs="Times New Roman"/>
        </w:rPr>
        <w:t xml:space="preserve">(flowthrough, wash, and elution) </w:t>
      </w:r>
      <w:r w:rsidRPr="006063F4">
        <w:rPr>
          <w:rFonts w:ascii="Times New Roman" w:hAnsi="Times New Roman" w:cs="Times New Roman"/>
        </w:rPr>
        <w:t>we</w:t>
      </w:r>
      <w:r w:rsidR="0075184B" w:rsidRPr="006063F4">
        <w:rPr>
          <w:rFonts w:ascii="Times New Roman" w:hAnsi="Times New Roman" w:cs="Times New Roman"/>
        </w:rPr>
        <w:t>re</w:t>
      </w:r>
      <w:r w:rsidR="00516B83" w:rsidRPr="006063F4">
        <w:rPr>
          <w:rFonts w:ascii="Times New Roman" w:hAnsi="Times New Roman" w:cs="Times New Roman"/>
        </w:rPr>
        <w:t xml:space="preserve"> ran through an SDS-PAGE gel to check protein p</w:t>
      </w:r>
      <w:r w:rsidR="00485502" w:rsidRPr="006063F4">
        <w:rPr>
          <w:rFonts w:ascii="Times New Roman" w:hAnsi="Times New Roman" w:cs="Times New Roman"/>
        </w:rPr>
        <w:t>resence</w:t>
      </w:r>
      <w:r w:rsidR="00516B83" w:rsidRPr="006063F4">
        <w:rPr>
          <w:rFonts w:ascii="Times New Roman" w:hAnsi="Times New Roman" w:cs="Times New Roman"/>
        </w:rPr>
        <w:t xml:space="preserve">. </w:t>
      </w:r>
      <w:r w:rsidR="00485502" w:rsidRPr="006063F4">
        <w:rPr>
          <w:rFonts w:ascii="Times New Roman" w:hAnsi="Times New Roman" w:cs="Times New Roman"/>
        </w:rPr>
        <w:t xml:space="preserve">After, </w:t>
      </w:r>
      <w:r w:rsidR="00516B83" w:rsidRPr="006063F4">
        <w:rPr>
          <w:rFonts w:ascii="Times New Roman" w:hAnsi="Times New Roman" w:cs="Times New Roman"/>
        </w:rPr>
        <w:t>they were concentrated by centrifug</w:t>
      </w:r>
      <w:r w:rsidR="006C5A55" w:rsidRPr="006063F4">
        <w:rPr>
          <w:rFonts w:ascii="Times New Roman" w:hAnsi="Times New Roman" w:cs="Times New Roman"/>
        </w:rPr>
        <w:t>in</w:t>
      </w:r>
      <w:r w:rsidR="00516B83" w:rsidRPr="006063F4">
        <w:rPr>
          <w:rFonts w:ascii="Times New Roman" w:hAnsi="Times New Roman" w:cs="Times New Roman"/>
        </w:rPr>
        <w:t xml:space="preserve">g </w:t>
      </w:r>
      <w:r w:rsidR="003621F7" w:rsidRPr="006063F4">
        <w:rPr>
          <w:rFonts w:ascii="Times New Roman" w:hAnsi="Times New Roman" w:cs="Times New Roman"/>
        </w:rPr>
        <w:t>spin-down columns with a 30kD filter cutoff</w:t>
      </w:r>
      <w:r w:rsidR="00516B83" w:rsidRPr="006063F4">
        <w:rPr>
          <w:rFonts w:ascii="Times New Roman" w:hAnsi="Times New Roman" w:cs="Times New Roman"/>
        </w:rPr>
        <w:t xml:space="preserve"> at 5000 rpm for 5 minutes at 4°</w:t>
      </w:r>
      <w:r w:rsidR="00485502" w:rsidRPr="006063F4">
        <w:rPr>
          <w:rFonts w:ascii="Times New Roman" w:hAnsi="Times New Roman" w:cs="Times New Roman"/>
        </w:rPr>
        <w:t>C</w:t>
      </w:r>
      <w:r w:rsidR="00380BE5" w:rsidRPr="006063F4">
        <w:rPr>
          <w:rFonts w:ascii="Times New Roman" w:hAnsi="Times New Roman" w:cs="Times New Roman"/>
        </w:rPr>
        <w:t>.</w:t>
      </w:r>
      <w:r w:rsidR="00D72F5F" w:rsidRPr="006063F4">
        <w:rPr>
          <w:rFonts w:ascii="Times New Roman" w:hAnsi="Times New Roman" w:cs="Times New Roman"/>
        </w:rPr>
        <w:t xml:space="preserve"> </w:t>
      </w:r>
      <w:r w:rsidR="00B219E5" w:rsidRPr="006063F4">
        <w:rPr>
          <w:rFonts w:ascii="Times New Roman" w:hAnsi="Times New Roman" w:cs="Times New Roman"/>
        </w:rPr>
        <w:t xml:space="preserve"> The concentration of the protein was then assessed with a Bradford Assay</w:t>
      </w:r>
      <w:r w:rsidR="00380BE5" w:rsidRPr="006063F4">
        <w:rPr>
          <w:rFonts w:ascii="Times New Roman" w:hAnsi="Times New Roman" w:cs="Times New Roman"/>
        </w:rPr>
        <w:t xml:space="preserve">. </w:t>
      </w:r>
    </w:p>
    <w:p w14:paraId="6999EDF3" w14:textId="77777777" w:rsidR="003621F7" w:rsidRPr="006063F4" w:rsidRDefault="003621F7" w:rsidP="004B3706">
      <w:pPr>
        <w:spacing w:before="240" w:line="480" w:lineRule="auto"/>
        <w:rPr>
          <w:rFonts w:ascii="Times New Roman" w:hAnsi="Times New Roman" w:cs="Times New Roman"/>
          <w:i/>
          <w:iCs/>
        </w:rPr>
      </w:pPr>
      <w:r w:rsidRPr="006063F4">
        <w:rPr>
          <w:rFonts w:ascii="Times New Roman" w:hAnsi="Times New Roman" w:cs="Times New Roman"/>
          <w:i/>
          <w:iCs/>
        </w:rPr>
        <w:t>Protein Processing with TEV Digest and SEC Column</w:t>
      </w:r>
    </w:p>
    <w:p w14:paraId="514A6894" w14:textId="77777777" w:rsidR="003621F7" w:rsidRPr="006063F4" w:rsidRDefault="003621F7" w:rsidP="006063F4">
      <w:pPr>
        <w:spacing w:line="480" w:lineRule="auto"/>
        <w:rPr>
          <w:rFonts w:ascii="Times New Roman" w:hAnsi="Times New Roman" w:cs="Times New Roman"/>
        </w:rPr>
      </w:pPr>
      <w:r w:rsidRPr="006063F4">
        <w:rPr>
          <w:rFonts w:ascii="Times New Roman" w:hAnsi="Times New Roman" w:cs="Times New Roman"/>
        </w:rPr>
        <w:tab/>
      </w:r>
      <w:r w:rsidR="00433B1E" w:rsidRPr="006063F4">
        <w:rPr>
          <w:rFonts w:ascii="Times New Roman" w:hAnsi="Times New Roman" w:cs="Times New Roman"/>
        </w:rPr>
        <w:t>When the protein concentration was determined, A Tobacco Etch Virus (TEV) Digestion was done</w:t>
      </w:r>
      <w:r w:rsidR="0086142D" w:rsidRPr="006063F4">
        <w:rPr>
          <w:rFonts w:ascii="Times New Roman" w:hAnsi="Times New Roman" w:cs="Times New Roman"/>
        </w:rPr>
        <w:t xml:space="preserve"> to</w:t>
      </w:r>
      <w:r w:rsidR="00433B1E" w:rsidRPr="006063F4">
        <w:rPr>
          <w:rFonts w:ascii="Times New Roman" w:hAnsi="Times New Roman" w:cs="Times New Roman"/>
        </w:rPr>
        <w:t xml:space="preserve"> cleave off the His-tag in the protein</w:t>
      </w:r>
      <w:r w:rsidR="0075184B" w:rsidRPr="006063F4">
        <w:rPr>
          <w:rFonts w:ascii="Times New Roman" w:hAnsi="Times New Roman" w:cs="Times New Roman"/>
        </w:rPr>
        <w:t xml:space="preserve">. </w:t>
      </w:r>
      <w:r w:rsidR="00433B1E" w:rsidRPr="006063F4">
        <w:rPr>
          <w:rFonts w:ascii="Times New Roman" w:hAnsi="Times New Roman" w:cs="Times New Roman"/>
        </w:rPr>
        <w:t xml:space="preserve">TEV protease was added </w:t>
      </w:r>
      <w:r w:rsidR="008F7C4D" w:rsidRPr="006063F4">
        <w:rPr>
          <w:rFonts w:ascii="Times New Roman" w:hAnsi="Times New Roman" w:cs="Times New Roman"/>
        </w:rPr>
        <w:t>to</w:t>
      </w:r>
      <w:r w:rsidR="00433B1E" w:rsidRPr="006063F4">
        <w:rPr>
          <w:rFonts w:ascii="Times New Roman" w:hAnsi="Times New Roman" w:cs="Times New Roman"/>
        </w:rPr>
        <w:t xml:space="preserve"> the protein</w:t>
      </w:r>
      <w:r w:rsidR="006C5A55" w:rsidRPr="006063F4">
        <w:rPr>
          <w:rFonts w:ascii="Times New Roman" w:hAnsi="Times New Roman" w:cs="Times New Roman"/>
        </w:rPr>
        <w:t>, following a ratio of 1:25 TEV to protein. This</w:t>
      </w:r>
      <w:r w:rsidR="0086142D" w:rsidRPr="006063F4">
        <w:rPr>
          <w:rFonts w:ascii="Times New Roman" w:hAnsi="Times New Roman" w:cs="Times New Roman"/>
        </w:rPr>
        <w:t xml:space="preserve"> solution</w:t>
      </w:r>
      <w:r w:rsidR="00433B1E" w:rsidRPr="006063F4">
        <w:rPr>
          <w:rFonts w:ascii="Times New Roman" w:hAnsi="Times New Roman" w:cs="Times New Roman"/>
        </w:rPr>
        <w:t xml:space="preserve"> was then left </w:t>
      </w:r>
      <w:r w:rsidR="0086142D" w:rsidRPr="006063F4">
        <w:rPr>
          <w:rFonts w:ascii="Times New Roman" w:hAnsi="Times New Roman" w:cs="Times New Roman"/>
        </w:rPr>
        <w:t>at</w:t>
      </w:r>
      <w:r w:rsidR="00433B1E" w:rsidRPr="006063F4">
        <w:rPr>
          <w:rFonts w:ascii="Times New Roman" w:hAnsi="Times New Roman" w:cs="Times New Roman"/>
        </w:rPr>
        <w:t xml:space="preserve"> room temperature for ~6 hours, and later transferred to the cold room </w:t>
      </w:r>
      <w:r w:rsidR="006C5A55" w:rsidRPr="006063F4">
        <w:rPr>
          <w:rFonts w:ascii="Times New Roman" w:hAnsi="Times New Roman" w:cs="Times New Roman"/>
        </w:rPr>
        <w:lastRenderedPageBreak/>
        <w:t>overnight</w:t>
      </w:r>
      <w:r w:rsidR="00485502" w:rsidRPr="006063F4">
        <w:rPr>
          <w:rFonts w:ascii="Times New Roman" w:hAnsi="Times New Roman" w:cs="Times New Roman"/>
        </w:rPr>
        <w:t xml:space="preserve">. </w:t>
      </w:r>
      <w:r w:rsidR="006C5A55" w:rsidRPr="006063F4">
        <w:rPr>
          <w:rFonts w:ascii="Times New Roman" w:hAnsi="Times New Roman" w:cs="Times New Roman"/>
        </w:rPr>
        <w:t xml:space="preserve">The protein-TEV solution was </w:t>
      </w:r>
      <w:proofErr w:type="gramStart"/>
      <w:r w:rsidR="006C5A55" w:rsidRPr="006063F4">
        <w:rPr>
          <w:rFonts w:ascii="Times New Roman" w:hAnsi="Times New Roman" w:cs="Times New Roman"/>
        </w:rPr>
        <w:t>ran</w:t>
      </w:r>
      <w:proofErr w:type="gramEnd"/>
      <w:r w:rsidR="006C5A55" w:rsidRPr="006063F4">
        <w:rPr>
          <w:rFonts w:ascii="Times New Roman" w:hAnsi="Times New Roman" w:cs="Times New Roman"/>
        </w:rPr>
        <w:t xml:space="preserve"> through the nickel affinity column again</w:t>
      </w:r>
      <w:r w:rsidR="007B01B6" w:rsidRPr="006063F4">
        <w:rPr>
          <w:rFonts w:ascii="Times New Roman" w:hAnsi="Times New Roman" w:cs="Times New Roman"/>
        </w:rPr>
        <w:t xml:space="preserve"> to separate the His-tag from the protein. </w:t>
      </w:r>
      <w:r w:rsidR="00433B1E" w:rsidRPr="006063F4">
        <w:rPr>
          <w:rFonts w:ascii="Times New Roman" w:hAnsi="Times New Roman" w:cs="Times New Roman"/>
        </w:rPr>
        <w:t>An SDS-PAGE gel was run to check for the cleav</w:t>
      </w:r>
      <w:r w:rsidR="00F7187B" w:rsidRPr="006063F4">
        <w:rPr>
          <w:rFonts w:ascii="Times New Roman" w:hAnsi="Times New Roman" w:cs="Times New Roman"/>
        </w:rPr>
        <w:t>age</w:t>
      </w:r>
      <w:r w:rsidR="00433B1E" w:rsidRPr="006063F4">
        <w:rPr>
          <w:rFonts w:ascii="Times New Roman" w:hAnsi="Times New Roman" w:cs="Times New Roman"/>
        </w:rPr>
        <w:t xml:space="preserve"> of the His-tag</w:t>
      </w:r>
      <w:r w:rsidR="00F7187B" w:rsidRPr="006063F4">
        <w:rPr>
          <w:rFonts w:ascii="Times New Roman" w:hAnsi="Times New Roman" w:cs="Times New Roman"/>
        </w:rPr>
        <w:t>. O</w:t>
      </w:r>
      <w:r w:rsidR="00433B1E" w:rsidRPr="006063F4">
        <w:rPr>
          <w:rFonts w:ascii="Times New Roman" w:hAnsi="Times New Roman" w:cs="Times New Roman"/>
        </w:rPr>
        <w:t>nce this was confirmed,</w:t>
      </w:r>
      <w:r w:rsidR="007B01B6" w:rsidRPr="006063F4">
        <w:rPr>
          <w:rFonts w:ascii="Times New Roman" w:hAnsi="Times New Roman" w:cs="Times New Roman"/>
        </w:rPr>
        <w:t xml:space="preserve"> the flowthrough and wash fractions were </w:t>
      </w:r>
      <w:r w:rsidR="0086142D" w:rsidRPr="006063F4">
        <w:rPr>
          <w:rFonts w:ascii="Times New Roman" w:hAnsi="Times New Roman" w:cs="Times New Roman"/>
        </w:rPr>
        <w:t>concentrated,</w:t>
      </w:r>
      <w:r w:rsidR="007B01B6" w:rsidRPr="006063F4">
        <w:rPr>
          <w:rFonts w:ascii="Times New Roman" w:hAnsi="Times New Roman" w:cs="Times New Roman"/>
        </w:rPr>
        <w:t xml:space="preserve"> and</w:t>
      </w:r>
      <w:r w:rsidR="00433B1E" w:rsidRPr="006063F4">
        <w:rPr>
          <w:rFonts w:ascii="Times New Roman" w:hAnsi="Times New Roman" w:cs="Times New Roman"/>
        </w:rPr>
        <w:t xml:space="preserve"> the protein</w:t>
      </w:r>
      <w:r w:rsidR="00A32C53" w:rsidRPr="006063F4">
        <w:rPr>
          <w:rFonts w:ascii="Times New Roman" w:hAnsi="Times New Roman" w:cs="Times New Roman"/>
        </w:rPr>
        <w:t xml:space="preserve"> was</w:t>
      </w:r>
      <w:r w:rsidR="00433B1E" w:rsidRPr="006063F4">
        <w:rPr>
          <w:rFonts w:ascii="Times New Roman" w:hAnsi="Times New Roman" w:cs="Times New Roman"/>
        </w:rPr>
        <w:t xml:space="preserve"> </w:t>
      </w:r>
      <w:proofErr w:type="gramStart"/>
      <w:r w:rsidR="007B01B6" w:rsidRPr="006063F4">
        <w:rPr>
          <w:rFonts w:ascii="Times New Roman" w:hAnsi="Times New Roman" w:cs="Times New Roman"/>
        </w:rPr>
        <w:t>ran</w:t>
      </w:r>
      <w:proofErr w:type="gramEnd"/>
      <w:r w:rsidR="007B01B6" w:rsidRPr="006063F4">
        <w:rPr>
          <w:rFonts w:ascii="Times New Roman" w:hAnsi="Times New Roman" w:cs="Times New Roman"/>
        </w:rPr>
        <w:t xml:space="preserve"> through</w:t>
      </w:r>
      <w:r w:rsidR="00433B1E" w:rsidRPr="006063F4">
        <w:rPr>
          <w:rFonts w:ascii="Times New Roman" w:hAnsi="Times New Roman" w:cs="Times New Roman"/>
        </w:rPr>
        <w:t xml:space="preserve"> a </w:t>
      </w:r>
      <w:proofErr w:type="spellStart"/>
      <w:r w:rsidR="00433B1E" w:rsidRPr="006063F4">
        <w:rPr>
          <w:rFonts w:ascii="Times New Roman" w:hAnsi="Times New Roman" w:cs="Times New Roman"/>
        </w:rPr>
        <w:t>Cytiva</w:t>
      </w:r>
      <w:proofErr w:type="spellEnd"/>
      <w:r w:rsidR="00433B1E" w:rsidRPr="006063F4">
        <w:rPr>
          <w:rFonts w:ascii="Times New Roman" w:hAnsi="Times New Roman" w:cs="Times New Roman"/>
        </w:rPr>
        <w:t xml:space="preserve"> AKTA Protein Purification System with a Size Exclusion Chromatography column attached to it. The protein was then run in different solutions of SEC Buffer (Wash and Elution buffers) </w:t>
      </w:r>
      <w:r w:rsidR="00485502" w:rsidRPr="006063F4">
        <w:rPr>
          <w:rFonts w:ascii="Times New Roman" w:hAnsi="Times New Roman" w:cs="Times New Roman"/>
        </w:rPr>
        <w:t xml:space="preserve">and </w:t>
      </w:r>
      <w:r w:rsidR="00433B1E" w:rsidRPr="006063F4">
        <w:rPr>
          <w:rFonts w:ascii="Times New Roman" w:hAnsi="Times New Roman" w:cs="Times New Roman"/>
        </w:rPr>
        <w:t xml:space="preserve">collected in different fractionating columns. </w:t>
      </w:r>
      <w:r w:rsidR="00A32C53" w:rsidRPr="006063F4">
        <w:rPr>
          <w:rFonts w:ascii="Times New Roman" w:hAnsi="Times New Roman" w:cs="Times New Roman"/>
        </w:rPr>
        <w:t>Purity was checked using a Bradford Assay as well as SDS-PAGE gels.</w:t>
      </w:r>
    </w:p>
    <w:p w14:paraId="2E9AE5C9" w14:textId="77777777" w:rsidR="00B219E5" w:rsidRPr="006063F4" w:rsidRDefault="00B219E5" w:rsidP="004B3706">
      <w:pPr>
        <w:spacing w:before="240" w:line="480" w:lineRule="auto"/>
        <w:rPr>
          <w:rFonts w:ascii="Times New Roman" w:hAnsi="Times New Roman" w:cs="Times New Roman"/>
          <w:i/>
          <w:iCs/>
        </w:rPr>
      </w:pPr>
      <w:r w:rsidRPr="006063F4">
        <w:rPr>
          <w:rFonts w:ascii="Times New Roman" w:hAnsi="Times New Roman" w:cs="Times New Roman"/>
          <w:i/>
          <w:iCs/>
        </w:rPr>
        <w:t>Relaxation Assay</w:t>
      </w:r>
    </w:p>
    <w:p w14:paraId="076E18B4" w14:textId="6D0CDF71" w:rsidR="00A76BE3" w:rsidRDefault="00380BE5" w:rsidP="006063F4">
      <w:pPr>
        <w:spacing w:after="0" w:line="480" w:lineRule="auto"/>
        <w:ind w:firstLine="720"/>
        <w:rPr>
          <w:rFonts w:ascii="Times New Roman" w:hAnsi="Times New Roman" w:cs="Times New Roman"/>
        </w:rPr>
      </w:pPr>
      <w:r w:rsidRPr="006063F4">
        <w:rPr>
          <w:rFonts w:ascii="Times New Roman" w:hAnsi="Times New Roman" w:cs="Times New Roman"/>
        </w:rPr>
        <w:t xml:space="preserve">The relaxation assay with the truncated protein </w:t>
      </w:r>
      <w:r w:rsidR="00DD74AD" w:rsidRPr="006063F4">
        <w:rPr>
          <w:rFonts w:ascii="Times New Roman" w:hAnsi="Times New Roman" w:cs="Times New Roman"/>
        </w:rPr>
        <w:t>was done by making</w:t>
      </w:r>
      <w:r w:rsidR="004C4283" w:rsidRPr="006063F4">
        <w:rPr>
          <w:rFonts w:ascii="Times New Roman" w:hAnsi="Times New Roman" w:cs="Times New Roman"/>
        </w:rPr>
        <w:t xml:space="preserve"> a serial dilution of the enzyme from the previous pool of protein. The final concentration of the serial dilutions used in the assay were 100 ng, 80 ng, 60 ng, 40 ng and 20 ng. A DNA control was also included as well as an </w:t>
      </w:r>
      <w:proofErr w:type="spellStart"/>
      <w:r w:rsidR="004C4283" w:rsidRPr="006063F4">
        <w:rPr>
          <w:rFonts w:ascii="Times New Roman" w:hAnsi="Times New Roman" w:cs="Times New Roman"/>
        </w:rPr>
        <w:t>EtopIII</w:t>
      </w:r>
      <w:proofErr w:type="spellEnd"/>
      <w:r w:rsidR="004C4283" w:rsidRPr="006063F4">
        <w:rPr>
          <w:rFonts w:ascii="Times New Roman" w:hAnsi="Times New Roman" w:cs="Times New Roman"/>
        </w:rPr>
        <w:t xml:space="preserve"> control. </w:t>
      </w:r>
      <w:r w:rsidR="004A582F" w:rsidRPr="006063F4">
        <w:rPr>
          <w:rFonts w:ascii="Times New Roman" w:hAnsi="Times New Roman" w:cs="Times New Roman"/>
        </w:rPr>
        <w:t>Two</w:t>
      </w:r>
      <w:r w:rsidR="00DD74AD" w:rsidRPr="006063F4">
        <w:rPr>
          <w:rFonts w:ascii="Times New Roman" w:hAnsi="Times New Roman" w:cs="Times New Roman"/>
        </w:rPr>
        <w:t xml:space="preserve"> different buffers</w:t>
      </w:r>
      <w:r w:rsidR="004A582F" w:rsidRPr="006063F4">
        <w:rPr>
          <w:rFonts w:ascii="Times New Roman" w:hAnsi="Times New Roman" w:cs="Times New Roman"/>
        </w:rPr>
        <w:t xml:space="preserve"> were also </w:t>
      </w:r>
      <w:r w:rsidR="0086142D" w:rsidRPr="006063F4">
        <w:rPr>
          <w:rFonts w:ascii="Times New Roman" w:hAnsi="Times New Roman" w:cs="Times New Roman"/>
        </w:rPr>
        <w:t>used</w:t>
      </w:r>
      <w:r w:rsidR="00DD74AD" w:rsidRPr="006063F4">
        <w:rPr>
          <w:rFonts w:ascii="Times New Roman" w:hAnsi="Times New Roman" w:cs="Times New Roman"/>
        </w:rPr>
        <w:t>: Stop buffer</w:t>
      </w:r>
      <w:r w:rsidR="00A76BE3" w:rsidRPr="006063F4">
        <w:rPr>
          <w:rFonts w:ascii="Times New Roman" w:hAnsi="Times New Roman" w:cs="Times New Roman"/>
        </w:rPr>
        <w:t xml:space="preserve"> (100mM EDTA, 0.1% Bromophenol blue, water)</w:t>
      </w:r>
      <w:r w:rsidR="00DD74AD" w:rsidRPr="006063F4">
        <w:rPr>
          <w:rFonts w:ascii="Times New Roman" w:hAnsi="Times New Roman" w:cs="Times New Roman"/>
        </w:rPr>
        <w:t xml:space="preserve"> </w:t>
      </w:r>
      <w:r w:rsidR="00F7187B" w:rsidRPr="006063F4">
        <w:rPr>
          <w:rFonts w:ascii="Times New Roman" w:hAnsi="Times New Roman" w:cs="Times New Roman"/>
        </w:rPr>
        <w:t>and</w:t>
      </w:r>
      <w:r w:rsidR="00DD74AD" w:rsidRPr="006063F4">
        <w:rPr>
          <w:rFonts w:ascii="Times New Roman" w:hAnsi="Times New Roman" w:cs="Times New Roman"/>
        </w:rPr>
        <w:t xml:space="preserve"> 10x reaction buffer</w:t>
      </w:r>
      <w:r w:rsidR="00A76BE3" w:rsidRPr="006063F4">
        <w:rPr>
          <w:rFonts w:ascii="Times New Roman" w:hAnsi="Times New Roman" w:cs="Times New Roman"/>
        </w:rPr>
        <w:t xml:space="preserve"> (HEPES-KOH 400mM, Mg-acetate 10mM, water)</w:t>
      </w:r>
      <w:r w:rsidR="00841F0C" w:rsidRPr="006063F4">
        <w:rPr>
          <w:rFonts w:ascii="Times New Roman" w:hAnsi="Times New Roman" w:cs="Times New Roman"/>
        </w:rPr>
        <w:t xml:space="preserve">. These buffers were combined in different ratios with DNA and enzyme to make the reaction happen. </w:t>
      </w:r>
      <w:r w:rsidR="00911793" w:rsidRPr="006063F4">
        <w:rPr>
          <w:rFonts w:ascii="Times New Roman" w:hAnsi="Times New Roman" w:cs="Times New Roman"/>
        </w:rPr>
        <w:t>T</w:t>
      </w:r>
      <w:r w:rsidR="00A756DB" w:rsidRPr="006063F4">
        <w:rPr>
          <w:rFonts w:ascii="Times New Roman" w:hAnsi="Times New Roman" w:cs="Times New Roman"/>
        </w:rPr>
        <w:t xml:space="preserve">he mixture </w:t>
      </w:r>
      <w:r w:rsidR="00485502" w:rsidRPr="006063F4">
        <w:rPr>
          <w:rFonts w:ascii="Times New Roman" w:hAnsi="Times New Roman" w:cs="Times New Roman"/>
        </w:rPr>
        <w:t>was</w:t>
      </w:r>
      <w:r w:rsidR="00A756DB" w:rsidRPr="006063F4">
        <w:rPr>
          <w:rFonts w:ascii="Times New Roman" w:hAnsi="Times New Roman" w:cs="Times New Roman"/>
        </w:rPr>
        <w:t xml:space="preserve"> incubated at 52°C for 10 minutes. After that,</w:t>
      </w:r>
      <w:r w:rsidR="003729D3" w:rsidRPr="006063F4">
        <w:rPr>
          <w:rFonts w:ascii="Times New Roman" w:hAnsi="Times New Roman" w:cs="Times New Roman"/>
        </w:rPr>
        <w:t xml:space="preserve"> each 20 µl sample was loaded </w:t>
      </w:r>
      <w:r w:rsidR="00C11280" w:rsidRPr="006063F4">
        <w:rPr>
          <w:rFonts w:ascii="Times New Roman" w:hAnsi="Times New Roman" w:cs="Times New Roman"/>
        </w:rPr>
        <w:t>o</w:t>
      </w:r>
      <w:r w:rsidR="003729D3" w:rsidRPr="006063F4">
        <w:rPr>
          <w:rFonts w:ascii="Times New Roman" w:hAnsi="Times New Roman" w:cs="Times New Roman"/>
        </w:rPr>
        <w:t>nto a 1% agarose</w:t>
      </w:r>
      <w:r w:rsidR="00711E05" w:rsidRPr="006063F4">
        <w:rPr>
          <w:rFonts w:ascii="Times New Roman" w:hAnsi="Times New Roman" w:cs="Times New Roman"/>
        </w:rPr>
        <w:t xml:space="preserve">, </w:t>
      </w:r>
      <w:r w:rsidR="007B01B6" w:rsidRPr="006063F4">
        <w:rPr>
          <w:rFonts w:ascii="Times New Roman" w:hAnsi="Times New Roman" w:cs="Times New Roman"/>
        </w:rPr>
        <w:t>5 µ</w:t>
      </w:r>
      <w:r w:rsidR="00711E05" w:rsidRPr="006063F4">
        <w:rPr>
          <w:rFonts w:ascii="Times New Roman" w:hAnsi="Times New Roman" w:cs="Times New Roman"/>
        </w:rPr>
        <w:t xml:space="preserve">g/ml chloroquine </w:t>
      </w:r>
      <w:r w:rsidR="003729D3" w:rsidRPr="006063F4">
        <w:rPr>
          <w:rFonts w:ascii="Times New Roman" w:hAnsi="Times New Roman" w:cs="Times New Roman"/>
        </w:rPr>
        <w:t xml:space="preserve">gel, running it at 20V </w:t>
      </w:r>
      <w:r w:rsidR="00485502" w:rsidRPr="006063F4">
        <w:rPr>
          <w:rFonts w:ascii="Times New Roman" w:hAnsi="Times New Roman" w:cs="Times New Roman"/>
        </w:rPr>
        <w:t xml:space="preserve">for </w:t>
      </w:r>
      <w:r w:rsidR="003729D3" w:rsidRPr="006063F4">
        <w:rPr>
          <w:rFonts w:ascii="Times New Roman" w:hAnsi="Times New Roman" w:cs="Times New Roman"/>
        </w:rPr>
        <w:t xml:space="preserve">24 hours. </w:t>
      </w:r>
    </w:p>
    <w:p w14:paraId="3528651E" w14:textId="77777777" w:rsidR="00227834" w:rsidRDefault="00227834" w:rsidP="00D8780E">
      <w:pPr>
        <w:spacing w:after="0" w:line="480" w:lineRule="auto"/>
        <w:jc w:val="center"/>
        <w:rPr>
          <w:rFonts w:ascii="Times New Roman" w:hAnsi="Times New Roman" w:cs="Times New Roman"/>
        </w:rPr>
      </w:pPr>
    </w:p>
    <w:p w14:paraId="6C221C99" w14:textId="77777777" w:rsidR="00227834" w:rsidRDefault="00227834" w:rsidP="00D8780E">
      <w:pPr>
        <w:spacing w:after="0" w:line="480" w:lineRule="auto"/>
        <w:jc w:val="center"/>
        <w:rPr>
          <w:rFonts w:ascii="Times New Roman" w:hAnsi="Times New Roman" w:cs="Times New Roman"/>
        </w:rPr>
      </w:pPr>
    </w:p>
    <w:p w14:paraId="45D16614" w14:textId="77777777" w:rsidR="00227834" w:rsidRDefault="00227834" w:rsidP="00D8780E">
      <w:pPr>
        <w:spacing w:after="0" w:line="480" w:lineRule="auto"/>
        <w:jc w:val="center"/>
        <w:rPr>
          <w:rFonts w:ascii="Times New Roman" w:hAnsi="Times New Roman" w:cs="Times New Roman"/>
        </w:rPr>
      </w:pPr>
    </w:p>
    <w:p w14:paraId="4F8BB3CA" w14:textId="77777777" w:rsidR="00227834" w:rsidRDefault="00227834" w:rsidP="00D8780E">
      <w:pPr>
        <w:spacing w:after="0" w:line="480" w:lineRule="auto"/>
        <w:jc w:val="center"/>
        <w:rPr>
          <w:rFonts w:ascii="Times New Roman" w:hAnsi="Times New Roman" w:cs="Times New Roman"/>
        </w:rPr>
      </w:pPr>
    </w:p>
    <w:p w14:paraId="040AF793" w14:textId="77777777" w:rsidR="00227834" w:rsidRDefault="00227834" w:rsidP="00D8780E">
      <w:pPr>
        <w:spacing w:after="0" w:line="480" w:lineRule="auto"/>
        <w:jc w:val="center"/>
        <w:rPr>
          <w:rFonts w:ascii="Times New Roman" w:hAnsi="Times New Roman" w:cs="Times New Roman"/>
        </w:rPr>
      </w:pPr>
    </w:p>
    <w:p w14:paraId="2C0E8E08" w14:textId="77777777" w:rsidR="00227834" w:rsidRDefault="00227834" w:rsidP="00D8780E">
      <w:pPr>
        <w:spacing w:after="0" w:line="480" w:lineRule="auto"/>
        <w:jc w:val="center"/>
        <w:rPr>
          <w:rFonts w:ascii="Times New Roman" w:hAnsi="Times New Roman" w:cs="Times New Roman"/>
        </w:rPr>
      </w:pPr>
    </w:p>
    <w:p w14:paraId="4D498B51" w14:textId="77777777" w:rsidR="00227834" w:rsidRDefault="00227834" w:rsidP="00D8780E">
      <w:pPr>
        <w:spacing w:after="0" w:line="480" w:lineRule="auto"/>
        <w:jc w:val="center"/>
        <w:rPr>
          <w:rFonts w:ascii="Times New Roman" w:hAnsi="Times New Roman" w:cs="Times New Roman"/>
        </w:rPr>
      </w:pPr>
    </w:p>
    <w:p w14:paraId="594100ED" w14:textId="77777777" w:rsidR="00227834" w:rsidRDefault="00227834" w:rsidP="00D8780E">
      <w:pPr>
        <w:spacing w:after="0" w:line="480" w:lineRule="auto"/>
        <w:jc w:val="center"/>
        <w:rPr>
          <w:rFonts w:ascii="Times New Roman" w:hAnsi="Times New Roman" w:cs="Times New Roman"/>
        </w:rPr>
      </w:pPr>
    </w:p>
    <w:p w14:paraId="398B5E04" w14:textId="77777777" w:rsidR="00227834" w:rsidRDefault="00227834" w:rsidP="00D8780E">
      <w:pPr>
        <w:spacing w:after="0" w:line="480" w:lineRule="auto"/>
        <w:jc w:val="center"/>
        <w:rPr>
          <w:rFonts w:ascii="Times New Roman" w:hAnsi="Times New Roman" w:cs="Times New Roman"/>
        </w:rPr>
      </w:pPr>
    </w:p>
    <w:p w14:paraId="235E1E3B" w14:textId="77777777" w:rsidR="00227834" w:rsidRDefault="00227834" w:rsidP="00D8780E">
      <w:pPr>
        <w:spacing w:after="0" w:line="480" w:lineRule="auto"/>
        <w:jc w:val="center"/>
        <w:rPr>
          <w:rFonts w:ascii="Times New Roman" w:hAnsi="Times New Roman" w:cs="Times New Roman"/>
        </w:rPr>
      </w:pPr>
    </w:p>
    <w:p w14:paraId="7D1CDC9F" w14:textId="77777777" w:rsidR="00F16C75" w:rsidRDefault="00F16C75" w:rsidP="00F16C75">
      <w:pPr>
        <w:spacing w:after="0" w:line="480" w:lineRule="auto"/>
        <w:rPr>
          <w:rFonts w:ascii="Times New Roman" w:hAnsi="Times New Roman" w:cs="Times New Roman"/>
        </w:rPr>
      </w:pPr>
    </w:p>
    <w:p w14:paraId="25B66C36" w14:textId="2E729723" w:rsidR="00446024" w:rsidRPr="00D8780E" w:rsidRDefault="0057427E" w:rsidP="00F16C75">
      <w:pPr>
        <w:spacing w:after="0" w:line="480" w:lineRule="auto"/>
        <w:jc w:val="center"/>
        <w:rPr>
          <w:rFonts w:ascii="Times New Roman" w:hAnsi="Times New Roman" w:cs="Times New Roman"/>
          <w:sz w:val="24"/>
          <w:szCs w:val="24"/>
        </w:rPr>
      </w:pPr>
      <w:r w:rsidRPr="00D8780E">
        <w:rPr>
          <w:rFonts w:ascii="Times New Roman" w:hAnsi="Times New Roman" w:cs="Times New Roman"/>
          <w:b/>
          <w:bCs/>
          <w:sz w:val="24"/>
          <w:szCs w:val="24"/>
        </w:rPr>
        <w:lastRenderedPageBreak/>
        <w:t>Results</w:t>
      </w:r>
    </w:p>
    <w:p w14:paraId="0BB70AB6" w14:textId="3457B980" w:rsidR="00D25D6B" w:rsidRPr="00D25D6B" w:rsidRDefault="00446024" w:rsidP="00227834">
      <w:pPr>
        <w:spacing w:line="240" w:lineRule="auto"/>
        <w:ind w:firstLine="720"/>
        <w:rPr>
          <w:rFonts w:ascii="Times New Roman" w:hAnsi="Times New Roman" w:cs="Times New Roman"/>
          <w:b/>
          <w:bCs/>
        </w:rPr>
      </w:pPr>
      <w:r w:rsidRPr="00D25D6B">
        <w:rPr>
          <w:rFonts w:ascii="Times New Roman" w:hAnsi="Times New Roman" w:cs="Times New Roman"/>
          <w:b/>
          <w:bCs/>
        </w:rPr>
        <w:t>F</w:t>
      </w:r>
      <w:r w:rsidR="0057427E" w:rsidRPr="00D25D6B">
        <w:rPr>
          <w:rFonts w:ascii="Times New Roman" w:hAnsi="Times New Roman" w:cs="Times New Roman"/>
          <w:b/>
          <w:bCs/>
        </w:rPr>
        <w:t xml:space="preserve">igure </w:t>
      </w:r>
      <w:r w:rsidR="00BE0389" w:rsidRPr="00D25D6B">
        <w:rPr>
          <w:rFonts w:ascii="Times New Roman" w:hAnsi="Times New Roman" w:cs="Times New Roman"/>
          <w:b/>
          <w:bCs/>
        </w:rPr>
        <w:t>6</w:t>
      </w:r>
    </w:p>
    <w:p w14:paraId="5DAB466E" w14:textId="03D598E8" w:rsidR="00D25D6B" w:rsidRPr="00D25D6B" w:rsidRDefault="00D25D6B" w:rsidP="00D25D6B">
      <w:pPr>
        <w:spacing w:line="480" w:lineRule="auto"/>
        <w:ind w:firstLine="720"/>
        <w:rPr>
          <w:rFonts w:ascii="Times New Roman" w:hAnsi="Times New Roman" w:cs="Times New Roman"/>
          <w:i/>
          <w:iCs/>
        </w:rPr>
      </w:pPr>
      <w:r w:rsidRPr="00D25D6B">
        <w:rPr>
          <w:rFonts w:ascii="Times New Roman" w:hAnsi="Times New Roman" w:cs="Times New Roman"/>
          <w:i/>
          <w:iCs/>
        </w:rPr>
        <w:t xml:space="preserve">Pre- and post- induction samples SDS-PAGE gel </w:t>
      </w:r>
    </w:p>
    <w:p w14:paraId="69182E76" w14:textId="77777777" w:rsidR="0057427E" w:rsidRPr="006063F4" w:rsidRDefault="0057427E" w:rsidP="006063F4">
      <w:pPr>
        <w:spacing w:line="240" w:lineRule="auto"/>
        <w:jc w:val="center"/>
        <w:rPr>
          <w:rFonts w:ascii="Times New Roman" w:hAnsi="Times New Roman" w:cs="Times New Roman"/>
        </w:rPr>
      </w:pPr>
      <w:r w:rsidRPr="006063F4">
        <w:rPr>
          <w:rFonts w:ascii="Times New Roman" w:hAnsi="Times New Roman" w:cs="Times New Roman"/>
          <w:noProof/>
        </w:rPr>
        <w:drawing>
          <wp:inline distT="0" distB="0" distL="0" distR="0" wp14:anchorId="4E1C6A8E" wp14:editId="3330ACF1">
            <wp:extent cx="4472412" cy="2920621"/>
            <wp:effectExtent l="0" t="0" r="4445" b="0"/>
            <wp:docPr id="9" name="Picture 9" descr="Graphical user interface, application, table, Excel,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 table, Excel, PowerPoin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34801" t="39342" r="26254" b="15402"/>
                    <a:stretch>
                      <a:fillRect/>
                    </a:stretch>
                  </pic:blipFill>
                  <pic:spPr bwMode="auto">
                    <a:xfrm>
                      <a:off x="0" y="0"/>
                      <a:ext cx="4485872" cy="2929411"/>
                    </a:xfrm>
                    <a:prstGeom prst="rect">
                      <a:avLst/>
                    </a:prstGeom>
                    <a:noFill/>
                    <a:ln>
                      <a:noFill/>
                    </a:ln>
                  </pic:spPr>
                </pic:pic>
              </a:graphicData>
            </a:graphic>
          </wp:inline>
        </w:drawing>
      </w:r>
    </w:p>
    <w:p w14:paraId="5FBB57CE" w14:textId="77777777" w:rsidR="00C11280" w:rsidRPr="006063F4" w:rsidRDefault="0057427E" w:rsidP="00D25D6B">
      <w:pPr>
        <w:spacing w:line="240" w:lineRule="auto"/>
        <w:ind w:left="720"/>
        <w:rPr>
          <w:rFonts w:ascii="Times New Roman" w:hAnsi="Times New Roman" w:cs="Times New Roman"/>
          <w:sz w:val="20"/>
          <w:szCs w:val="20"/>
        </w:rPr>
      </w:pPr>
      <w:r w:rsidRPr="006063F4">
        <w:rPr>
          <w:rFonts w:ascii="Times New Roman" w:hAnsi="Times New Roman" w:cs="Times New Roman"/>
          <w:sz w:val="20"/>
          <w:szCs w:val="20"/>
        </w:rPr>
        <w:t xml:space="preserve">SDS-PAGE gel </w:t>
      </w:r>
      <w:proofErr w:type="gramStart"/>
      <w:r w:rsidRPr="006063F4">
        <w:rPr>
          <w:rFonts w:ascii="Times New Roman" w:hAnsi="Times New Roman" w:cs="Times New Roman"/>
          <w:sz w:val="20"/>
          <w:szCs w:val="20"/>
        </w:rPr>
        <w:t>showing</w:t>
      </w:r>
      <w:proofErr w:type="gramEnd"/>
      <w:r w:rsidRPr="006063F4">
        <w:rPr>
          <w:rFonts w:ascii="Times New Roman" w:hAnsi="Times New Roman" w:cs="Times New Roman"/>
          <w:sz w:val="20"/>
          <w:szCs w:val="20"/>
        </w:rPr>
        <w:t xml:space="preserve"> the </w:t>
      </w:r>
      <w:proofErr w:type="gramStart"/>
      <w:r w:rsidRPr="006063F4">
        <w:rPr>
          <w:rFonts w:ascii="Times New Roman" w:hAnsi="Times New Roman" w:cs="Times New Roman"/>
          <w:sz w:val="20"/>
          <w:szCs w:val="20"/>
        </w:rPr>
        <w:t>pre</w:t>
      </w:r>
      <w:proofErr w:type="gramEnd"/>
      <w:r w:rsidRPr="006063F4">
        <w:rPr>
          <w:rFonts w:ascii="Times New Roman" w:hAnsi="Times New Roman" w:cs="Times New Roman"/>
          <w:sz w:val="20"/>
          <w:szCs w:val="20"/>
        </w:rPr>
        <w:t xml:space="preserve"> and post- induction samples of different</w:t>
      </w:r>
      <w:r w:rsidR="00A76BE3" w:rsidRPr="006063F4">
        <w:rPr>
          <w:rFonts w:ascii="Times New Roman" w:hAnsi="Times New Roman" w:cs="Times New Roman"/>
          <w:sz w:val="20"/>
          <w:szCs w:val="20"/>
        </w:rPr>
        <w:t xml:space="preserve"> </w:t>
      </w:r>
      <w:r w:rsidRPr="006063F4">
        <w:rPr>
          <w:rFonts w:ascii="Times New Roman" w:hAnsi="Times New Roman" w:cs="Times New Roman"/>
          <w:sz w:val="20"/>
          <w:szCs w:val="20"/>
        </w:rPr>
        <w:t>colonies</w:t>
      </w:r>
      <w:r w:rsidR="00711E05" w:rsidRPr="006063F4">
        <w:rPr>
          <w:rFonts w:ascii="Times New Roman" w:hAnsi="Times New Roman" w:cs="Times New Roman"/>
          <w:sz w:val="20"/>
          <w:szCs w:val="20"/>
        </w:rPr>
        <w:t xml:space="preserve">. </w:t>
      </w:r>
      <w:r w:rsidR="00485502" w:rsidRPr="006063F4">
        <w:rPr>
          <w:rFonts w:ascii="Times New Roman" w:hAnsi="Times New Roman" w:cs="Times New Roman"/>
          <w:sz w:val="20"/>
          <w:szCs w:val="20"/>
        </w:rPr>
        <w:t>P</w:t>
      </w:r>
      <w:r w:rsidR="00711E05" w:rsidRPr="006063F4">
        <w:rPr>
          <w:rFonts w:ascii="Times New Roman" w:hAnsi="Times New Roman" w:cs="Times New Roman"/>
          <w:sz w:val="20"/>
          <w:szCs w:val="20"/>
        </w:rPr>
        <w:t xml:space="preserve">rotein was overexpressed in colony #1, with a size of ~73.2 </w:t>
      </w:r>
      <w:proofErr w:type="spellStart"/>
      <w:r w:rsidR="00711E05" w:rsidRPr="006063F4">
        <w:rPr>
          <w:rFonts w:ascii="Times New Roman" w:hAnsi="Times New Roman" w:cs="Times New Roman"/>
          <w:sz w:val="20"/>
          <w:szCs w:val="20"/>
        </w:rPr>
        <w:t>kDa</w:t>
      </w:r>
      <w:proofErr w:type="spellEnd"/>
      <w:r w:rsidR="00911793" w:rsidRPr="006063F4">
        <w:rPr>
          <w:rFonts w:ascii="Times New Roman" w:hAnsi="Times New Roman" w:cs="Times New Roman"/>
          <w:sz w:val="20"/>
          <w:szCs w:val="20"/>
        </w:rPr>
        <w:t>.</w:t>
      </w:r>
    </w:p>
    <w:p w14:paraId="32C98DE4" w14:textId="77777777" w:rsidR="004B3706" w:rsidRDefault="004B3706" w:rsidP="00227834">
      <w:pPr>
        <w:spacing w:after="0" w:line="480" w:lineRule="auto"/>
        <w:ind w:firstLine="720"/>
        <w:rPr>
          <w:rFonts w:ascii="Times New Roman" w:hAnsi="Times New Roman" w:cs="Times New Roman"/>
          <w:b/>
          <w:bCs/>
        </w:rPr>
      </w:pPr>
    </w:p>
    <w:p w14:paraId="5459EFBE" w14:textId="77777777" w:rsidR="004B3706" w:rsidRDefault="004B3706" w:rsidP="00227834">
      <w:pPr>
        <w:spacing w:after="0" w:line="480" w:lineRule="auto"/>
        <w:ind w:firstLine="720"/>
        <w:rPr>
          <w:rFonts w:ascii="Times New Roman" w:hAnsi="Times New Roman" w:cs="Times New Roman"/>
          <w:b/>
          <w:bCs/>
        </w:rPr>
      </w:pPr>
    </w:p>
    <w:p w14:paraId="0EAB4718" w14:textId="77777777" w:rsidR="004B3706" w:rsidRDefault="004B3706" w:rsidP="00227834">
      <w:pPr>
        <w:spacing w:after="0" w:line="480" w:lineRule="auto"/>
        <w:ind w:firstLine="720"/>
        <w:rPr>
          <w:rFonts w:ascii="Times New Roman" w:hAnsi="Times New Roman" w:cs="Times New Roman"/>
          <w:b/>
          <w:bCs/>
        </w:rPr>
      </w:pPr>
    </w:p>
    <w:p w14:paraId="4F134978" w14:textId="77777777" w:rsidR="004B3706" w:rsidRDefault="004B3706" w:rsidP="00227834">
      <w:pPr>
        <w:spacing w:after="0" w:line="480" w:lineRule="auto"/>
        <w:ind w:firstLine="720"/>
        <w:rPr>
          <w:rFonts w:ascii="Times New Roman" w:hAnsi="Times New Roman" w:cs="Times New Roman"/>
          <w:b/>
          <w:bCs/>
        </w:rPr>
      </w:pPr>
    </w:p>
    <w:p w14:paraId="548A93E4" w14:textId="77777777" w:rsidR="004B3706" w:rsidRDefault="004B3706" w:rsidP="00227834">
      <w:pPr>
        <w:spacing w:after="0" w:line="480" w:lineRule="auto"/>
        <w:ind w:firstLine="720"/>
        <w:rPr>
          <w:rFonts w:ascii="Times New Roman" w:hAnsi="Times New Roman" w:cs="Times New Roman"/>
          <w:b/>
          <w:bCs/>
        </w:rPr>
      </w:pPr>
    </w:p>
    <w:p w14:paraId="51DC9428" w14:textId="77777777" w:rsidR="004B3706" w:rsidRDefault="004B3706" w:rsidP="00227834">
      <w:pPr>
        <w:spacing w:after="0" w:line="480" w:lineRule="auto"/>
        <w:ind w:firstLine="720"/>
        <w:rPr>
          <w:rFonts w:ascii="Times New Roman" w:hAnsi="Times New Roman" w:cs="Times New Roman"/>
          <w:b/>
          <w:bCs/>
        </w:rPr>
      </w:pPr>
    </w:p>
    <w:p w14:paraId="4735C8AB" w14:textId="77777777" w:rsidR="004B3706" w:rsidRDefault="004B3706" w:rsidP="00227834">
      <w:pPr>
        <w:spacing w:after="0" w:line="480" w:lineRule="auto"/>
        <w:ind w:firstLine="720"/>
        <w:rPr>
          <w:rFonts w:ascii="Times New Roman" w:hAnsi="Times New Roman" w:cs="Times New Roman"/>
          <w:b/>
          <w:bCs/>
        </w:rPr>
      </w:pPr>
    </w:p>
    <w:p w14:paraId="04206AC0" w14:textId="77777777" w:rsidR="004B3706" w:rsidRDefault="004B3706" w:rsidP="00227834">
      <w:pPr>
        <w:spacing w:after="0" w:line="480" w:lineRule="auto"/>
        <w:ind w:firstLine="720"/>
        <w:rPr>
          <w:rFonts w:ascii="Times New Roman" w:hAnsi="Times New Roman" w:cs="Times New Roman"/>
          <w:b/>
          <w:bCs/>
        </w:rPr>
      </w:pPr>
    </w:p>
    <w:p w14:paraId="6253376E" w14:textId="77777777" w:rsidR="004B3706" w:rsidRDefault="004B3706" w:rsidP="00227834">
      <w:pPr>
        <w:spacing w:after="0" w:line="480" w:lineRule="auto"/>
        <w:ind w:firstLine="720"/>
        <w:rPr>
          <w:rFonts w:ascii="Times New Roman" w:hAnsi="Times New Roman" w:cs="Times New Roman"/>
          <w:b/>
          <w:bCs/>
        </w:rPr>
      </w:pPr>
    </w:p>
    <w:p w14:paraId="7F7EAACF" w14:textId="77777777" w:rsidR="004B3706" w:rsidRDefault="004B3706" w:rsidP="00227834">
      <w:pPr>
        <w:spacing w:after="0" w:line="480" w:lineRule="auto"/>
        <w:ind w:firstLine="720"/>
        <w:rPr>
          <w:rFonts w:ascii="Times New Roman" w:hAnsi="Times New Roman" w:cs="Times New Roman"/>
          <w:b/>
          <w:bCs/>
        </w:rPr>
      </w:pPr>
    </w:p>
    <w:p w14:paraId="74EAA1E3" w14:textId="77777777" w:rsidR="004B3706" w:rsidRDefault="004B3706" w:rsidP="00227834">
      <w:pPr>
        <w:spacing w:after="0" w:line="480" w:lineRule="auto"/>
        <w:ind w:firstLine="720"/>
        <w:rPr>
          <w:rFonts w:ascii="Times New Roman" w:hAnsi="Times New Roman" w:cs="Times New Roman"/>
          <w:b/>
          <w:bCs/>
        </w:rPr>
      </w:pPr>
    </w:p>
    <w:p w14:paraId="1E270AD3" w14:textId="77777777" w:rsidR="00F16C75" w:rsidRDefault="00F16C75" w:rsidP="00227834">
      <w:pPr>
        <w:spacing w:after="0" w:line="480" w:lineRule="auto"/>
        <w:ind w:firstLine="720"/>
        <w:rPr>
          <w:rFonts w:ascii="Times New Roman" w:hAnsi="Times New Roman" w:cs="Times New Roman"/>
          <w:b/>
          <w:bCs/>
        </w:rPr>
      </w:pPr>
    </w:p>
    <w:p w14:paraId="31246C1A" w14:textId="5748C7D5" w:rsidR="00E06782" w:rsidRPr="00D25D6B" w:rsidRDefault="0057427E" w:rsidP="00227834">
      <w:pPr>
        <w:spacing w:after="0" w:line="480" w:lineRule="auto"/>
        <w:ind w:firstLine="720"/>
        <w:rPr>
          <w:rFonts w:ascii="Times New Roman" w:hAnsi="Times New Roman" w:cs="Times New Roman"/>
          <w:b/>
          <w:bCs/>
        </w:rPr>
      </w:pPr>
      <w:r w:rsidRPr="00D25D6B">
        <w:rPr>
          <w:rFonts w:ascii="Times New Roman" w:hAnsi="Times New Roman" w:cs="Times New Roman"/>
          <w:b/>
          <w:bCs/>
        </w:rPr>
        <w:lastRenderedPageBreak/>
        <w:t xml:space="preserve">Figure </w:t>
      </w:r>
      <w:r w:rsidR="00BE0389" w:rsidRPr="00D25D6B">
        <w:rPr>
          <w:rFonts w:ascii="Times New Roman" w:hAnsi="Times New Roman" w:cs="Times New Roman"/>
          <w:b/>
          <w:bCs/>
        </w:rPr>
        <w:t>7</w:t>
      </w:r>
    </w:p>
    <w:p w14:paraId="1A61E373" w14:textId="7B441456" w:rsidR="00D25D6B" w:rsidRPr="00D25D6B" w:rsidRDefault="00D25D6B" w:rsidP="00D25D6B">
      <w:pPr>
        <w:spacing w:after="0" w:line="480" w:lineRule="auto"/>
        <w:ind w:firstLine="720"/>
        <w:rPr>
          <w:rFonts w:ascii="Times New Roman" w:hAnsi="Times New Roman" w:cs="Times New Roman"/>
          <w:i/>
          <w:iCs/>
        </w:rPr>
      </w:pPr>
      <w:r w:rsidRPr="00D25D6B">
        <w:rPr>
          <w:rFonts w:ascii="Times New Roman" w:hAnsi="Times New Roman" w:cs="Times New Roman"/>
          <w:i/>
          <w:iCs/>
        </w:rPr>
        <w:t xml:space="preserve">Whole cell and Soluble cell lysate samples SDS-PAGE gel </w:t>
      </w:r>
    </w:p>
    <w:p w14:paraId="5D53FB5C" w14:textId="77777777" w:rsidR="0057427E" w:rsidRPr="006063F4" w:rsidRDefault="0057427E" w:rsidP="006063F4">
      <w:pPr>
        <w:spacing w:after="0" w:line="240" w:lineRule="auto"/>
        <w:jc w:val="center"/>
        <w:rPr>
          <w:rFonts w:ascii="Times New Roman" w:hAnsi="Times New Roman" w:cs="Times New Roman"/>
        </w:rPr>
      </w:pPr>
      <w:r w:rsidRPr="006063F4">
        <w:rPr>
          <w:rFonts w:ascii="Times New Roman" w:hAnsi="Times New Roman" w:cs="Times New Roman"/>
          <w:noProof/>
        </w:rPr>
        <w:drawing>
          <wp:inline distT="0" distB="0" distL="0" distR="0" wp14:anchorId="6D676DD8" wp14:editId="33EDDE92">
            <wp:extent cx="4564380" cy="3007700"/>
            <wp:effectExtent l="0" t="0" r="7620" b="2540"/>
            <wp:docPr id="8" name="Picture 8" descr="Graphical user interface, application, table, Excel,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 table, Excel, PowerPoi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36218" t="39352" r="24852" b="15189"/>
                    <a:stretch>
                      <a:fillRect/>
                    </a:stretch>
                  </pic:blipFill>
                  <pic:spPr bwMode="auto">
                    <a:xfrm>
                      <a:off x="0" y="0"/>
                      <a:ext cx="4592617" cy="3026307"/>
                    </a:xfrm>
                    <a:prstGeom prst="rect">
                      <a:avLst/>
                    </a:prstGeom>
                    <a:noFill/>
                    <a:ln>
                      <a:noFill/>
                    </a:ln>
                  </pic:spPr>
                </pic:pic>
              </a:graphicData>
            </a:graphic>
          </wp:inline>
        </w:drawing>
      </w:r>
    </w:p>
    <w:p w14:paraId="79DED10F" w14:textId="0C5721EC" w:rsidR="00446024" w:rsidRPr="006063F4" w:rsidRDefault="00D25D6B" w:rsidP="00D25D6B">
      <w:pPr>
        <w:spacing w:line="240" w:lineRule="auto"/>
        <w:ind w:left="720"/>
        <w:rPr>
          <w:rFonts w:ascii="Times New Roman" w:hAnsi="Times New Roman" w:cs="Times New Roman"/>
          <w:sz w:val="20"/>
          <w:szCs w:val="20"/>
        </w:rPr>
      </w:pPr>
      <w:r>
        <w:rPr>
          <w:rFonts w:ascii="Times New Roman" w:hAnsi="Times New Roman" w:cs="Times New Roman"/>
          <w:sz w:val="20"/>
          <w:szCs w:val="20"/>
        </w:rPr>
        <w:t>Note: G</w:t>
      </w:r>
      <w:r w:rsidR="00A76BE3" w:rsidRPr="006063F4">
        <w:rPr>
          <w:rFonts w:ascii="Times New Roman" w:hAnsi="Times New Roman" w:cs="Times New Roman"/>
          <w:sz w:val="20"/>
          <w:szCs w:val="20"/>
        </w:rPr>
        <w:t>el</w:t>
      </w:r>
      <w:r w:rsidR="0057427E" w:rsidRPr="006063F4">
        <w:rPr>
          <w:rFonts w:ascii="Times New Roman" w:hAnsi="Times New Roman" w:cs="Times New Roman"/>
          <w:sz w:val="20"/>
          <w:szCs w:val="20"/>
        </w:rPr>
        <w:t xml:space="preserve"> </w:t>
      </w:r>
      <w:proofErr w:type="gramStart"/>
      <w:r w:rsidR="0057427E" w:rsidRPr="006063F4">
        <w:rPr>
          <w:rFonts w:ascii="Times New Roman" w:hAnsi="Times New Roman" w:cs="Times New Roman"/>
          <w:sz w:val="20"/>
          <w:szCs w:val="20"/>
        </w:rPr>
        <w:t>showing</w:t>
      </w:r>
      <w:proofErr w:type="gramEnd"/>
      <w:r w:rsidR="0057427E" w:rsidRPr="006063F4">
        <w:rPr>
          <w:rFonts w:ascii="Times New Roman" w:hAnsi="Times New Roman" w:cs="Times New Roman"/>
          <w:sz w:val="20"/>
          <w:szCs w:val="20"/>
        </w:rPr>
        <w:t xml:space="preserve"> the presence of</w:t>
      </w:r>
      <w:r w:rsidR="006E09EA" w:rsidRPr="006063F4">
        <w:rPr>
          <w:rFonts w:ascii="Times New Roman" w:hAnsi="Times New Roman" w:cs="Times New Roman"/>
          <w:sz w:val="20"/>
          <w:szCs w:val="20"/>
        </w:rPr>
        <w:t xml:space="preserve"> the</w:t>
      </w:r>
      <w:r w:rsidR="00A76BE3" w:rsidRPr="006063F4">
        <w:rPr>
          <w:rFonts w:ascii="Times New Roman" w:hAnsi="Times New Roman" w:cs="Times New Roman"/>
          <w:sz w:val="20"/>
          <w:szCs w:val="20"/>
        </w:rPr>
        <w:t xml:space="preserve"> recombinant</w:t>
      </w:r>
      <w:r w:rsidR="0057427E" w:rsidRPr="006063F4">
        <w:rPr>
          <w:rFonts w:ascii="Times New Roman" w:hAnsi="Times New Roman" w:cs="Times New Roman"/>
          <w:sz w:val="20"/>
          <w:szCs w:val="20"/>
        </w:rPr>
        <w:t xml:space="preserve"> protein i</w:t>
      </w:r>
      <w:r w:rsidR="00485502" w:rsidRPr="006063F4">
        <w:rPr>
          <w:rFonts w:ascii="Times New Roman" w:hAnsi="Times New Roman" w:cs="Times New Roman"/>
          <w:sz w:val="20"/>
          <w:szCs w:val="20"/>
        </w:rPr>
        <w:t>n</w:t>
      </w:r>
      <w:r w:rsidR="0057427E" w:rsidRPr="006063F4">
        <w:rPr>
          <w:rFonts w:ascii="Times New Roman" w:hAnsi="Times New Roman" w:cs="Times New Roman"/>
          <w:sz w:val="20"/>
          <w:szCs w:val="20"/>
        </w:rPr>
        <w:t xml:space="preserve"> </w:t>
      </w:r>
      <w:r w:rsidR="00A76BE3" w:rsidRPr="006063F4">
        <w:rPr>
          <w:rFonts w:ascii="Times New Roman" w:hAnsi="Times New Roman" w:cs="Times New Roman"/>
          <w:sz w:val="20"/>
          <w:szCs w:val="20"/>
        </w:rPr>
        <w:t>whole and soluble cell</w:t>
      </w:r>
      <w:r w:rsidR="0057427E" w:rsidRPr="006063F4">
        <w:rPr>
          <w:rFonts w:ascii="Times New Roman" w:hAnsi="Times New Roman" w:cs="Times New Roman"/>
          <w:sz w:val="20"/>
          <w:szCs w:val="20"/>
        </w:rPr>
        <w:t xml:space="preserve"> lysates</w:t>
      </w:r>
      <w:r w:rsidR="00911793" w:rsidRPr="006063F4">
        <w:rPr>
          <w:rFonts w:ascii="Times New Roman" w:hAnsi="Times New Roman" w:cs="Times New Roman"/>
          <w:sz w:val="20"/>
          <w:szCs w:val="20"/>
        </w:rPr>
        <w:t xml:space="preserve"> after lysozyme treatment.</w:t>
      </w:r>
      <w:r w:rsidR="00A76BE3" w:rsidRPr="006063F4">
        <w:rPr>
          <w:rFonts w:ascii="Times New Roman" w:hAnsi="Times New Roman" w:cs="Times New Roman"/>
          <w:sz w:val="20"/>
          <w:szCs w:val="20"/>
        </w:rPr>
        <w:t xml:space="preserve"> Previous  </w:t>
      </w:r>
      <w:proofErr w:type="gramStart"/>
      <w:r w:rsidR="00A76BE3" w:rsidRPr="006063F4">
        <w:rPr>
          <w:rFonts w:ascii="Times New Roman" w:hAnsi="Times New Roman" w:cs="Times New Roman"/>
          <w:sz w:val="20"/>
          <w:szCs w:val="20"/>
        </w:rPr>
        <w:t>pre</w:t>
      </w:r>
      <w:proofErr w:type="gramEnd"/>
      <w:r w:rsidR="00A76BE3" w:rsidRPr="006063F4">
        <w:rPr>
          <w:rFonts w:ascii="Times New Roman" w:hAnsi="Times New Roman" w:cs="Times New Roman"/>
          <w:sz w:val="20"/>
          <w:szCs w:val="20"/>
        </w:rPr>
        <w:t xml:space="preserve"> and post-induction samples included for reference. </w:t>
      </w:r>
    </w:p>
    <w:p w14:paraId="08456B7C" w14:textId="69698F15" w:rsidR="006E09EA" w:rsidRDefault="0057427E" w:rsidP="00227834">
      <w:pPr>
        <w:spacing w:line="480" w:lineRule="auto"/>
        <w:ind w:firstLine="720"/>
        <w:rPr>
          <w:rFonts w:ascii="Times New Roman" w:hAnsi="Times New Roman" w:cs="Times New Roman"/>
          <w:b/>
          <w:bCs/>
        </w:rPr>
      </w:pPr>
      <w:r w:rsidRPr="00D25D6B">
        <w:rPr>
          <w:rFonts w:ascii="Times New Roman" w:hAnsi="Times New Roman" w:cs="Times New Roman"/>
          <w:b/>
          <w:bCs/>
        </w:rPr>
        <w:t xml:space="preserve">Figure </w:t>
      </w:r>
      <w:r w:rsidR="00BE0389" w:rsidRPr="00D25D6B">
        <w:rPr>
          <w:rFonts w:ascii="Times New Roman" w:hAnsi="Times New Roman" w:cs="Times New Roman"/>
          <w:b/>
          <w:bCs/>
        </w:rPr>
        <w:t>8</w:t>
      </w:r>
    </w:p>
    <w:p w14:paraId="37B4C3CB" w14:textId="689F17CE" w:rsidR="00D25D6B" w:rsidRPr="00D8780E" w:rsidRDefault="00D25D6B" w:rsidP="004B3706">
      <w:pPr>
        <w:spacing w:after="0" w:line="480" w:lineRule="auto"/>
        <w:ind w:firstLine="720"/>
        <w:rPr>
          <w:rFonts w:ascii="Times New Roman" w:hAnsi="Times New Roman" w:cs="Times New Roman"/>
          <w:i/>
          <w:iCs/>
        </w:rPr>
      </w:pPr>
      <w:r w:rsidRPr="00D8780E">
        <w:rPr>
          <w:rFonts w:ascii="Times New Roman" w:hAnsi="Times New Roman" w:cs="Times New Roman"/>
          <w:i/>
          <w:iCs/>
        </w:rPr>
        <w:t xml:space="preserve">SDS-PAGE gel showing samples after Ni-NTA </w:t>
      </w:r>
      <w:r w:rsidR="00D8780E" w:rsidRPr="00D8780E">
        <w:rPr>
          <w:rFonts w:ascii="Times New Roman" w:hAnsi="Times New Roman" w:cs="Times New Roman"/>
          <w:i/>
          <w:iCs/>
        </w:rPr>
        <w:t xml:space="preserve">column </w:t>
      </w:r>
      <w:proofErr w:type="gramStart"/>
      <w:r w:rsidR="00D8780E" w:rsidRPr="00D8780E">
        <w:rPr>
          <w:rFonts w:ascii="Times New Roman" w:hAnsi="Times New Roman" w:cs="Times New Roman"/>
          <w:i/>
          <w:iCs/>
        </w:rPr>
        <w:t>elution</w:t>
      </w:r>
      <w:proofErr w:type="gramEnd"/>
    </w:p>
    <w:p w14:paraId="6A392A25" w14:textId="3CD7622B" w:rsidR="0057427E" w:rsidRPr="006063F4" w:rsidRDefault="006063F4" w:rsidP="006063F4">
      <w:pPr>
        <w:spacing w:line="240" w:lineRule="auto"/>
        <w:jc w:val="center"/>
        <w:rPr>
          <w:rFonts w:ascii="Times New Roman" w:hAnsi="Times New Roman" w:cs="Times New Roman"/>
        </w:rPr>
      </w:pPr>
      <w:r w:rsidRPr="006063F4">
        <w:rPr>
          <w:rFonts w:ascii="Times New Roman" w:hAnsi="Times New Roman" w:cs="Times New Roman"/>
          <w:noProof/>
        </w:rPr>
        <w:drawing>
          <wp:inline distT="0" distB="0" distL="0" distR="0" wp14:anchorId="2DDDCD7C" wp14:editId="3120DAED">
            <wp:extent cx="662940" cy="3014875"/>
            <wp:effectExtent l="0" t="0" r="3810" b="0"/>
            <wp:docPr id="11" name="Picture 11" descr="Graphical user interface, application, table, Excel,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 table, Excel, PowerPoint&#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37118" t="39352" r="57835" b="15189"/>
                    <a:stretch/>
                  </pic:blipFill>
                  <pic:spPr bwMode="auto">
                    <a:xfrm>
                      <a:off x="0" y="0"/>
                      <a:ext cx="672204" cy="3057005"/>
                    </a:xfrm>
                    <a:prstGeom prst="rect">
                      <a:avLst/>
                    </a:prstGeom>
                    <a:noFill/>
                    <a:ln>
                      <a:noFill/>
                    </a:ln>
                    <a:extLst>
                      <a:ext uri="{53640926-AAD7-44D8-BBD7-CCE9431645EC}">
                        <a14:shadowObscured xmlns:a14="http://schemas.microsoft.com/office/drawing/2010/main"/>
                      </a:ext>
                    </a:extLst>
                  </pic:spPr>
                </pic:pic>
              </a:graphicData>
            </a:graphic>
          </wp:inline>
        </w:drawing>
      </w:r>
      <w:r w:rsidR="006E09EA" w:rsidRPr="006063F4">
        <w:rPr>
          <w:rFonts w:ascii="Times New Roman" w:hAnsi="Times New Roman" w:cs="Times New Roman"/>
          <w:noProof/>
        </w:rPr>
        <w:drawing>
          <wp:inline distT="0" distB="0" distL="0" distR="0" wp14:anchorId="47805E7B" wp14:editId="42A88955">
            <wp:extent cx="3375660" cy="3018825"/>
            <wp:effectExtent l="0" t="0" r="0" b="0"/>
            <wp:docPr id="7" name="Picture 7" descr="Graphical user interface, application, table, Excel,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application, table, Excel, PowerPoi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49113" t="45253" r="24852" b="14758"/>
                    <a:stretch>
                      <a:fillRect/>
                    </a:stretch>
                  </pic:blipFill>
                  <pic:spPr bwMode="auto">
                    <a:xfrm>
                      <a:off x="0" y="0"/>
                      <a:ext cx="3375660" cy="3018825"/>
                    </a:xfrm>
                    <a:prstGeom prst="rect">
                      <a:avLst/>
                    </a:prstGeom>
                    <a:noFill/>
                    <a:ln>
                      <a:noFill/>
                    </a:ln>
                  </pic:spPr>
                </pic:pic>
              </a:graphicData>
            </a:graphic>
          </wp:inline>
        </w:drawing>
      </w:r>
    </w:p>
    <w:p w14:paraId="2E12ACD4" w14:textId="1964BEF2" w:rsidR="0057427E" w:rsidRPr="006063F4" w:rsidRDefault="00D8780E" w:rsidP="00D8780E">
      <w:pPr>
        <w:spacing w:after="0" w:line="240" w:lineRule="auto"/>
        <w:ind w:left="720"/>
        <w:rPr>
          <w:rFonts w:ascii="Times New Roman" w:hAnsi="Times New Roman" w:cs="Times New Roman"/>
          <w:sz w:val="20"/>
          <w:szCs w:val="20"/>
        </w:rPr>
      </w:pPr>
      <w:r>
        <w:rPr>
          <w:rFonts w:ascii="Times New Roman" w:hAnsi="Times New Roman" w:cs="Times New Roman"/>
          <w:sz w:val="20"/>
          <w:szCs w:val="20"/>
        </w:rPr>
        <w:t xml:space="preserve">Note: </w:t>
      </w:r>
      <w:r w:rsidR="0057427E" w:rsidRPr="006063F4">
        <w:rPr>
          <w:rFonts w:ascii="Times New Roman" w:hAnsi="Times New Roman" w:cs="Times New Roman"/>
          <w:sz w:val="20"/>
          <w:szCs w:val="20"/>
        </w:rPr>
        <w:t xml:space="preserve">Gel after the different </w:t>
      </w:r>
      <w:proofErr w:type="spellStart"/>
      <w:r w:rsidR="0057427E" w:rsidRPr="006063F4">
        <w:rPr>
          <w:rFonts w:ascii="Times New Roman" w:hAnsi="Times New Roman" w:cs="Times New Roman"/>
          <w:sz w:val="20"/>
          <w:szCs w:val="20"/>
        </w:rPr>
        <w:t>elutions</w:t>
      </w:r>
      <w:proofErr w:type="spellEnd"/>
      <w:r w:rsidR="0057427E" w:rsidRPr="006063F4">
        <w:rPr>
          <w:rFonts w:ascii="Times New Roman" w:hAnsi="Times New Roman" w:cs="Times New Roman"/>
          <w:sz w:val="20"/>
          <w:szCs w:val="20"/>
        </w:rPr>
        <w:t xml:space="preserve"> with Nickel-NTA binding column (Column 1)</w:t>
      </w:r>
      <w:r w:rsidR="00A0165E" w:rsidRPr="006063F4">
        <w:rPr>
          <w:rFonts w:ascii="Times New Roman" w:hAnsi="Times New Roman" w:cs="Times New Roman"/>
          <w:sz w:val="20"/>
          <w:szCs w:val="20"/>
        </w:rPr>
        <w:t xml:space="preserve">. </w:t>
      </w:r>
      <w:r w:rsidR="00A76BE3" w:rsidRPr="006063F4">
        <w:rPr>
          <w:rFonts w:ascii="Times New Roman" w:hAnsi="Times New Roman" w:cs="Times New Roman"/>
          <w:sz w:val="20"/>
          <w:szCs w:val="20"/>
        </w:rPr>
        <w:t>Most protein</w:t>
      </w:r>
      <w:r>
        <w:rPr>
          <w:rFonts w:ascii="Times New Roman" w:hAnsi="Times New Roman" w:cs="Times New Roman"/>
          <w:sz w:val="20"/>
          <w:szCs w:val="20"/>
        </w:rPr>
        <w:t xml:space="preserve"> was</w:t>
      </w:r>
      <w:r w:rsidR="00A76BE3" w:rsidRPr="006063F4">
        <w:rPr>
          <w:rFonts w:ascii="Times New Roman" w:hAnsi="Times New Roman" w:cs="Times New Roman"/>
          <w:sz w:val="20"/>
          <w:szCs w:val="20"/>
        </w:rPr>
        <w:t xml:space="preserve"> present in Elution 1, similar results for the other columns. </w:t>
      </w:r>
      <w:r w:rsidR="00446024" w:rsidRPr="006063F4">
        <w:rPr>
          <w:rFonts w:ascii="Times New Roman" w:hAnsi="Times New Roman" w:cs="Times New Roman"/>
          <w:sz w:val="20"/>
          <w:szCs w:val="20"/>
        </w:rPr>
        <w:t>Standard ladder from another gel included for reference.</w:t>
      </w:r>
    </w:p>
    <w:p w14:paraId="059571AD" w14:textId="04D00E4B" w:rsidR="0057427E" w:rsidRPr="00D8780E" w:rsidRDefault="00A0165E" w:rsidP="004B3706">
      <w:pPr>
        <w:spacing w:line="480" w:lineRule="auto"/>
        <w:ind w:firstLine="720"/>
        <w:rPr>
          <w:rFonts w:ascii="Times New Roman" w:hAnsi="Times New Roman" w:cs="Times New Roman"/>
          <w:b/>
          <w:bCs/>
        </w:rPr>
      </w:pPr>
      <w:r w:rsidRPr="00D8780E">
        <w:rPr>
          <w:rFonts w:ascii="Times New Roman" w:hAnsi="Times New Roman" w:cs="Times New Roman"/>
          <w:b/>
          <w:bCs/>
        </w:rPr>
        <w:lastRenderedPageBreak/>
        <w:t>Figure 9</w:t>
      </w:r>
    </w:p>
    <w:p w14:paraId="5170474F" w14:textId="0A9485A9" w:rsidR="00D8780E" w:rsidRPr="00D8780E" w:rsidRDefault="00D8780E" w:rsidP="00D8780E">
      <w:pPr>
        <w:spacing w:line="480" w:lineRule="auto"/>
        <w:ind w:firstLine="720"/>
        <w:rPr>
          <w:rFonts w:ascii="Times New Roman" w:hAnsi="Times New Roman" w:cs="Times New Roman"/>
          <w:i/>
          <w:iCs/>
        </w:rPr>
      </w:pPr>
      <w:r w:rsidRPr="00D8780E">
        <w:rPr>
          <w:rFonts w:ascii="Times New Roman" w:hAnsi="Times New Roman" w:cs="Times New Roman"/>
          <w:i/>
          <w:iCs/>
        </w:rPr>
        <w:t>Standard B</w:t>
      </w:r>
      <w:r w:rsidR="00F32627">
        <w:rPr>
          <w:rFonts w:ascii="Times New Roman" w:hAnsi="Times New Roman" w:cs="Times New Roman"/>
          <w:i/>
          <w:iCs/>
        </w:rPr>
        <w:t>ovine Serum Albumin (BSA)</w:t>
      </w:r>
      <w:r w:rsidRPr="00D8780E">
        <w:rPr>
          <w:rFonts w:ascii="Times New Roman" w:hAnsi="Times New Roman" w:cs="Times New Roman"/>
          <w:i/>
          <w:iCs/>
        </w:rPr>
        <w:t xml:space="preserve"> Curve</w:t>
      </w:r>
    </w:p>
    <w:p w14:paraId="5136A528" w14:textId="77777777" w:rsidR="0057427E" w:rsidRPr="006063F4" w:rsidRDefault="00A0165E" w:rsidP="00D8780E">
      <w:pPr>
        <w:spacing w:line="480" w:lineRule="auto"/>
        <w:jc w:val="center"/>
        <w:rPr>
          <w:rFonts w:ascii="Times New Roman" w:hAnsi="Times New Roman" w:cs="Times New Roman"/>
        </w:rPr>
      </w:pPr>
      <w:r w:rsidRPr="006063F4">
        <w:rPr>
          <w:rFonts w:ascii="Times New Roman" w:hAnsi="Times New Roman" w:cs="Times New Roman"/>
          <w:noProof/>
        </w:rPr>
        <w:drawing>
          <wp:inline distT="0" distB="0" distL="0" distR="0" wp14:anchorId="77A30194" wp14:editId="4380844D">
            <wp:extent cx="5943600" cy="4062730"/>
            <wp:effectExtent l="19050" t="19050" r="19050" b="13970"/>
            <wp:docPr id="1026" name="Picture 1">
              <a:extLst xmlns:a="http://schemas.openxmlformats.org/drawingml/2006/main">
                <a:ext uri="{FF2B5EF4-FFF2-40B4-BE49-F238E27FC236}">
                  <a16:creationId xmlns:a16="http://schemas.microsoft.com/office/drawing/2014/main" id="{5EE9D315-D7D6-4D83-8108-42D9C2E76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a:extLst>
                        <a:ext uri="{FF2B5EF4-FFF2-40B4-BE49-F238E27FC236}">
                          <a16:creationId xmlns:a16="http://schemas.microsoft.com/office/drawing/2014/main" id="{5EE9D315-D7D6-4D83-8108-42D9C2E76D92}"/>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062730"/>
                    </a:xfrm>
                    <a:prstGeom prst="rect">
                      <a:avLst/>
                    </a:prstGeom>
                    <a:noFill/>
                    <a:ln w="9525">
                      <a:solidFill>
                        <a:srgbClr val="000000"/>
                      </a:solidFill>
                      <a:miter lim="800000"/>
                      <a:headEnd/>
                      <a:tailEnd/>
                    </a:ln>
                  </pic:spPr>
                </pic:pic>
              </a:graphicData>
            </a:graphic>
          </wp:inline>
        </w:drawing>
      </w:r>
    </w:p>
    <w:tbl>
      <w:tblPr>
        <w:tblW w:w="5819" w:type="dxa"/>
        <w:tblInd w:w="2077" w:type="dxa"/>
        <w:tblLook w:val="04A0" w:firstRow="1" w:lastRow="0" w:firstColumn="1" w:lastColumn="0" w:noHBand="0" w:noVBand="1"/>
      </w:tblPr>
      <w:tblGrid>
        <w:gridCol w:w="1486"/>
        <w:gridCol w:w="1198"/>
        <w:gridCol w:w="1032"/>
        <w:gridCol w:w="1058"/>
        <w:gridCol w:w="1045"/>
      </w:tblGrid>
      <w:tr w:rsidR="005340AB" w:rsidRPr="006063F4" w14:paraId="3D8FDE47" w14:textId="77777777" w:rsidTr="005340AB">
        <w:trPr>
          <w:trHeight w:val="593"/>
        </w:trPr>
        <w:tc>
          <w:tcPr>
            <w:tcW w:w="1489" w:type="dxa"/>
            <w:tcBorders>
              <w:top w:val="single" w:sz="4" w:space="0" w:color="000000"/>
              <w:left w:val="single" w:sz="4" w:space="0" w:color="000000"/>
              <w:bottom w:val="single" w:sz="4" w:space="0" w:color="000000"/>
              <w:right w:val="single" w:sz="4" w:space="0" w:color="000000"/>
            </w:tcBorders>
            <w:shd w:val="clear" w:color="000000" w:fill="99CCFF"/>
            <w:vAlign w:val="center"/>
            <w:hideMark/>
          </w:tcPr>
          <w:p w14:paraId="386AC8EC" w14:textId="77777777" w:rsidR="005340AB" w:rsidRPr="006063F4" w:rsidRDefault="005340AB" w:rsidP="006063F4">
            <w:pPr>
              <w:spacing w:after="0" w:line="480" w:lineRule="auto"/>
              <w:jc w:val="center"/>
              <w:rPr>
                <w:rFonts w:ascii="Times New Roman" w:eastAsia="Times New Roman" w:hAnsi="Times New Roman" w:cs="Times New Roman"/>
                <w:color w:val="27413E"/>
                <w:kern w:val="0"/>
                <w14:ligatures w14:val="none"/>
              </w:rPr>
            </w:pPr>
            <w:r w:rsidRPr="006063F4">
              <w:rPr>
                <w:rFonts w:ascii="Times New Roman" w:eastAsia="Times New Roman" w:hAnsi="Times New Roman" w:cs="Times New Roman"/>
                <w:color w:val="27413E"/>
                <w:kern w:val="0"/>
                <w14:ligatures w14:val="none"/>
              </w:rPr>
              <w:t>Curve Name</w:t>
            </w:r>
          </w:p>
        </w:tc>
        <w:tc>
          <w:tcPr>
            <w:tcW w:w="1188" w:type="dxa"/>
            <w:tcBorders>
              <w:top w:val="single" w:sz="4" w:space="0" w:color="000000"/>
              <w:left w:val="nil"/>
              <w:bottom w:val="single" w:sz="4" w:space="0" w:color="000000"/>
              <w:right w:val="single" w:sz="4" w:space="0" w:color="000000"/>
            </w:tcBorders>
            <w:shd w:val="clear" w:color="000000" w:fill="99CCFF"/>
            <w:vAlign w:val="center"/>
            <w:hideMark/>
          </w:tcPr>
          <w:p w14:paraId="73AAD3F5" w14:textId="77777777" w:rsidR="005340AB" w:rsidRPr="006063F4" w:rsidRDefault="005340AB" w:rsidP="006063F4">
            <w:pPr>
              <w:spacing w:after="0" w:line="480" w:lineRule="auto"/>
              <w:jc w:val="center"/>
              <w:rPr>
                <w:rFonts w:ascii="Times New Roman" w:eastAsia="Times New Roman" w:hAnsi="Times New Roman" w:cs="Times New Roman"/>
                <w:color w:val="27413E"/>
                <w:kern w:val="0"/>
                <w14:ligatures w14:val="none"/>
              </w:rPr>
            </w:pPr>
            <w:r w:rsidRPr="006063F4">
              <w:rPr>
                <w:rFonts w:ascii="Times New Roman" w:eastAsia="Times New Roman" w:hAnsi="Times New Roman" w:cs="Times New Roman"/>
                <w:color w:val="27413E"/>
                <w:kern w:val="0"/>
                <w14:ligatures w14:val="none"/>
              </w:rPr>
              <w:t>Curve Formula</w:t>
            </w:r>
          </w:p>
        </w:tc>
        <w:tc>
          <w:tcPr>
            <w:tcW w:w="1035" w:type="dxa"/>
            <w:tcBorders>
              <w:top w:val="single" w:sz="4" w:space="0" w:color="000000"/>
              <w:left w:val="nil"/>
              <w:bottom w:val="single" w:sz="4" w:space="0" w:color="000000"/>
              <w:right w:val="single" w:sz="4" w:space="0" w:color="000000"/>
            </w:tcBorders>
            <w:shd w:val="clear" w:color="000000" w:fill="99CCFF"/>
            <w:vAlign w:val="center"/>
            <w:hideMark/>
          </w:tcPr>
          <w:p w14:paraId="7B92501E" w14:textId="77777777" w:rsidR="005340AB" w:rsidRPr="006063F4" w:rsidRDefault="005340AB" w:rsidP="006063F4">
            <w:pPr>
              <w:spacing w:after="0" w:line="480" w:lineRule="auto"/>
              <w:jc w:val="center"/>
              <w:rPr>
                <w:rFonts w:ascii="Times New Roman" w:eastAsia="Times New Roman" w:hAnsi="Times New Roman" w:cs="Times New Roman"/>
                <w:color w:val="27413E"/>
                <w:kern w:val="0"/>
                <w14:ligatures w14:val="none"/>
              </w:rPr>
            </w:pPr>
            <w:r w:rsidRPr="006063F4">
              <w:rPr>
                <w:rFonts w:ascii="Times New Roman" w:eastAsia="Times New Roman" w:hAnsi="Times New Roman" w:cs="Times New Roman"/>
                <w:color w:val="27413E"/>
                <w:kern w:val="0"/>
                <w14:ligatures w14:val="none"/>
              </w:rPr>
              <w:t>A</w:t>
            </w:r>
          </w:p>
        </w:tc>
        <w:tc>
          <w:tcPr>
            <w:tcW w:w="1060" w:type="dxa"/>
            <w:tcBorders>
              <w:top w:val="single" w:sz="4" w:space="0" w:color="000000"/>
              <w:left w:val="nil"/>
              <w:bottom w:val="single" w:sz="4" w:space="0" w:color="000000"/>
              <w:right w:val="single" w:sz="4" w:space="0" w:color="000000"/>
            </w:tcBorders>
            <w:shd w:val="clear" w:color="000000" w:fill="99CCFF"/>
            <w:vAlign w:val="center"/>
            <w:hideMark/>
          </w:tcPr>
          <w:p w14:paraId="37188151" w14:textId="77777777" w:rsidR="005340AB" w:rsidRPr="006063F4" w:rsidRDefault="005340AB" w:rsidP="006063F4">
            <w:pPr>
              <w:spacing w:after="0" w:line="480" w:lineRule="auto"/>
              <w:jc w:val="center"/>
              <w:rPr>
                <w:rFonts w:ascii="Times New Roman" w:eastAsia="Times New Roman" w:hAnsi="Times New Roman" w:cs="Times New Roman"/>
                <w:color w:val="27413E"/>
                <w:kern w:val="0"/>
                <w14:ligatures w14:val="none"/>
              </w:rPr>
            </w:pPr>
            <w:r w:rsidRPr="006063F4">
              <w:rPr>
                <w:rFonts w:ascii="Times New Roman" w:eastAsia="Times New Roman" w:hAnsi="Times New Roman" w:cs="Times New Roman"/>
                <w:color w:val="27413E"/>
                <w:kern w:val="0"/>
                <w14:ligatures w14:val="none"/>
              </w:rPr>
              <w:t>B</w:t>
            </w:r>
          </w:p>
        </w:tc>
        <w:tc>
          <w:tcPr>
            <w:tcW w:w="1047" w:type="dxa"/>
            <w:tcBorders>
              <w:top w:val="single" w:sz="4" w:space="0" w:color="000000"/>
              <w:left w:val="nil"/>
              <w:bottom w:val="single" w:sz="4" w:space="0" w:color="000000"/>
              <w:right w:val="single" w:sz="4" w:space="0" w:color="000000"/>
            </w:tcBorders>
            <w:shd w:val="clear" w:color="000000" w:fill="99CCFF"/>
            <w:vAlign w:val="center"/>
            <w:hideMark/>
          </w:tcPr>
          <w:p w14:paraId="4225C1FD" w14:textId="77777777" w:rsidR="005340AB" w:rsidRPr="006063F4" w:rsidRDefault="005340AB" w:rsidP="006063F4">
            <w:pPr>
              <w:spacing w:after="0" w:line="480" w:lineRule="auto"/>
              <w:jc w:val="center"/>
              <w:rPr>
                <w:rFonts w:ascii="Times New Roman" w:eastAsia="Times New Roman" w:hAnsi="Times New Roman" w:cs="Times New Roman"/>
                <w:color w:val="27413E"/>
                <w:kern w:val="0"/>
                <w14:ligatures w14:val="none"/>
              </w:rPr>
            </w:pPr>
            <w:r w:rsidRPr="006063F4">
              <w:rPr>
                <w:rFonts w:ascii="Times New Roman" w:eastAsia="Times New Roman" w:hAnsi="Times New Roman" w:cs="Times New Roman"/>
                <w:color w:val="27413E"/>
                <w:kern w:val="0"/>
                <w14:ligatures w14:val="none"/>
              </w:rPr>
              <w:t>R2</w:t>
            </w:r>
          </w:p>
        </w:tc>
      </w:tr>
      <w:tr w:rsidR="005340AB" w:rsidRPr="006063F4" w14:paraId="7B8F35E5" w14:textId="77777777" w:rsidTr="005340AB">
        <w:trPr>
          <w:trHeight w:val="499"/>
        </w:trPr>
        <w:tc>
          <w:tcPr>
            <w:tcW w:w="1489" w:type="dxa"/>
            <w:tcBorders>
              <w:top w:val="nil"/>
              <w:left w:val="single" w:sz="4" w:space="0" w:color="000000"/>
              <w:bottom w:val="single" w:sz="4" w:space="0" w:color="000000"/>
              <w:right w:val="single" w:sz="4" w:space="0" w:color="000000"/>
            </w:tcBorders>
            <w:shd w:val="clear" w:color="auto" w:fill="auto"/>
            <w:vAlign w:val="center"/>
            <w:hideMark/>
          </w:tcPr>
          <w:p w14:paraId="534F1BB0" w14:textId="77777777" w:rsidR="005340AB" w:rsidRPr="006063F4" w:rsidRDefault="005340AB" w:rsidP="006063F4">
            <w:pPr>
              <w:spacing w:after="0" w:line="480" w:lineRule="auto"/>
              <w:jc w:val="center"/>
              <w:rPr>
                <w:rFonts w:ascii="Times New Roman" w:eastAsia="Times New Roman" w:hAnsi="Times New Roman" w:cs="Times New Roman"/>
                <w:color w:val="000000"/>
                <w:kern w:val="0"/>
                <w14:ligatures w14:val="none"/>
              </w:rPr>
            </w:pPr>
            <w:r w:rsidRPr="006063F4">
              <w:rPr>
                <w:rFonts w:ascii="Times New Roman" w:eastAsia="Times New Roman" w:hAnsi="Times New Roman" w:cs="Times New Roman"/>
                <w:color w:val="000000"/>
                <w:kern w:val="0"/>
                <w14:ligatures w14:val="none"/>
              </w:rPr>
              <w:t>StdCurve</w:t>
            </w:r>
          </w:p>
        </w:tc>
        <w:tc>
          <w:tcPr>
            <w:tcW w:w="1188" w:type="dxa"/>
            <w:tcBorders>
              <w:top w:val="nil"/>
              <w:left w:val="nil"/>
              <w:bottom w:val="single" w:sz="4" w:space="0" w:color="000000"/>
              <w:right w:val="single" w:sz="4" w:space="0" w:color="000000"/>
            </w:tcBorders>
            <w:shd w:val="clear" w:color="auto" w:fill="auto"/>
            <w:vAlign w:val="center"/>
            <w:hideMark/>
          </w:tcPr>
          <w:p w14:paraId="1CE61D3C" w14:textId="77777777" w:rsidR="005340AB" w:rsidRPr="006063F4" w:rsidRDefault="005340AB" w:rsidP="006063F4">
            <w:pPr>
              <w:spacing w:after="0" w:line="480" w:lineRule="auto"/>
              <w:jc w:val="center"/>
              <w:rPr>
                <w:rFonts w:ascii="Times New Roman" w:eastAsia="Times New Roman" w:hAnsi="Times New Roman" w:cs="Times New Roman"/>
                <w:color w:val="000000"/>
                <w:kern w:val="0"/>
                <w14:ligatures w14:val="none"/>
              </w:rPr>
            </w:pPr>
            <w:r w:rsidRPr="006063F4">
              <w:rPr>
                <w:rFonts w:ascii="Times New Roman" w:eastAsia="Times New Roman" w:hAnsi="Times New Roman" w:cs="Times New Roman"/>
                <w:color w:val="000000"/>
                <w:kern w:val="0"/>
                <w14:ligatures w14:val="none"/>
              </w:rPr>
              <w:t>Y=A*X+B</w:t>
            </w:r>
          </w:p>
        </w:tc>
        <w:tc>
          <w:tcPr>
            <w:tcW w:w="1035" w:type="dxa"/>
            <w:tcBorders>
              <w:top w:val="nil"/>
              <w:left w:val="nil"/>
              <w:bottom w:val="single" w:sz="4" w:space="0" w:color="000000"/>
              <w:right w:val="single" w:sz="4" w:space="0" w:color="000000"/>
            </w:tcBorders>
            <w:shd w:val="clear" w:color="auto" w:fill="auto"/>
            <w:vAlign w:val="center"/>
            <w:hideMark/>
          </w:tcPr>
          <w:p w14:paraId="42FC48A9" w14:textId="77777777" w:rsidR="005340AB" w:rsidRPr="006063F4" w:rsidRDefault="005340AB" w:rsidP="006063F4">
            <w:pPr>
              <w:spacing w:after="0" w:line="480" w:lineRule="auto"/>
              <w:jc w:val="center"/>
              <w:rPr>
                <w:rFonts w:ascii="Times New Roman" w:eastAsia="Times New Roman" w:hAnsi="Times New Roman" w:cs="Times New Roman"/>
                <w:color w:val="000000"/>
                <w:kern w:val="0"/>
                <w14:ligatures w14:val="none"/>
              </w:rPr>
            </w:pPr>
            <w:r w:rsidRPr="006063F4">
              <w:rPr>
                <w:rFonts w:ascii="Times New Roman" w:eastAsia="Times New Roman" w:hAnsi="Times New Roman" w:cs="Times New Roman"/>
                <w:color w:val="000000"/>
                <w:kern w:val="0"/>
                <w14:ligatures w14:val="none"/>
              </w:rPr>
              <w:t>1.46</w:t>
            </w:r>
          </w:p>
        </w:tc>
        <w:tc>
          <w:tcPr>
            <w:tcW w:w="1060" w:type="dxa"/>
            <w:tcBorders>
              <w:top w:val="nil"/>
              <w:left w:val="nil"/>
              <w:bottom w:val="single" w:sz="4" w:space="0" w:color="000000"/>
              <w:right w:val="single" w:sz="4" w:space="0" w:color="000000"/>
            </w:tcBorders>
            <w:shd w:val="clear" w:color="auto" w:fill="auto"/>
            <w:vAlign w:val="center"/>
            <w:hideMark/>
          </w:tcPr>
          <w:p w14:paraId="637C4845" w14:textId="77777777" w:rsidR="005340AB" w:rsidRPr="006063F4" w:rsidRDefault="005340AB" w:rsidP="006063F4">
            <w:pPr>
              <w:spacing w:after="0" w:line="480" w:lineRule="auto"/>
              <w:jc w:val="center"/>
              <w:rPr>
                <w:rFonts w:ascii="Times New Roman" w:eastAsia="Times New Roman" w:hAnsi="Times New Roman" w:cs="Times New Roman"/>
                <w:color w:val="000000"/>
                <w:kern w:val="0"/>
                <w14:ligatures w14:val="none"/>
              </w:rPr>
            </w:pPr>
            <w:r w:rsidRPr="006063F4">
              <w:rPr>
                <w:rFonts w:ascii="Times New Roman" w:eastAsia="Times New Roman" w:hAnsi="Times New Roman" w:cs="Times New Roman"/>
                <w:color w:val="000000"/>
                <w:kern w:val="0"/>
                <w14:ligatures w14:val="none"/>
              </w:rPr>
              <w:t>0.0887</w:t>
            </w:r>
          </w:p>
        </w:tc>
        <w:tc>
          <w:tcPr>
            <w:tcW w:w="1047" w:type="dxa"/>
            <w:tcBorders>
              <w:top w:val="nil"/>
              <w:left w:val="nil"/>
              <w:bottom w:val="single" w:sz="4" w:space="0" w:color="000000"/>
              <w:right w:val="single" w:sz="4" w:space="0" w:color="000000"/>
            </w:tcBorders>
            <w:shd w:val="clear" w:color="auto" w:fill="auto"/>
            <w:vAlign w:val="center"/>
            <w:hideMark/>
          </w:tcPr>
          <w:p w14:paraId="31ED66D8" w14:textId="77777777" w:rsidR="005340AB" w:rsidRPr="006063F4" w:rsidRDefault="005340AB" w:rsidP="006063F4">
            <w:pPr>
              <w:spacing w:after="0" w:line="480" w:lineRule="auto"/>
              <w:jc w:val="center"/>
              <w:rPr>
                <w:rFonts w:ascii="Times New Roman" w:eastAsia="Times New Roman" w:hAnsi="Times New Roman" w:cs="Times New Roman"/>
                <w:color w:val="000000"/>
                <w:kern w:val="0"/>
                <w14:ligatures w14:val="none"/>
              </w:rPr>
            </w:pPr>
            <w:r w:rsidRPr="006063F4">
              <w:rPr>
                <w:rFonts w:ascii="Times New Roman" w:eastAsia="Times New Roman" w:hAnsi="Times New Roman" w:cs="Times New Roman"/>
                <w:color w:val="000000"/>
                <w:kern w:val="0"/>
                <w14:ligatures w14:val="none"/>
              </w:rPr>
              <w:t>0.963</w:t>
            </w:r>
          </w:p>
        </w:tc>
      </w:tr>
    </w:tbl>
    <w:p w14:paraId="49EF7DEC" w14:textId="63EC3EA0" w:rsidR="007B2EE0" w:rsidRPr="006063F4" w:rsidRDefault="00D8780E" w:rsidP="00F16C75">
      <w:pPr>
        <w:spacing w:before="240" w:line="480" w:lineRule="auto"/>
        <w:ind w:left="720"/>
        <w:rPr>
          <w:rFonts w:ascii="Times New Roman" w:hAnsi="Times New Roman" w:cs="Times New Roman"/>
        </w:rPr>
      </w:pPr>
      <w:r>
        <w:rPr>
          <w:rFonts w:ascii="Times New Roman" w:hAnsi="Times New Roman" w:cs="Times New Roman"/>
        </w:rPr>
        <w:t xml:space="preserve">Note: </w:t>
      </w:r>
      <w:r w:rsidR="00B20687" w:rsidRPr="006063F4">
        <w:rPr>
          <w:rFonts w:ascii="Times New Roman" w:hAnsi="Times New Roman" w:cs="Times New Roman"/>
        </w:rPr>
        <w:t xml:space="preserve">Using </w:t>
      </w:r>
      <w:r w:rsidR="008A5B2D" w:rsidRPr="006063F4">
        <w:rPr>
          <w:rFonts w:ascii="Times New Roman" w:hAnsi="Times New Roman" w:cs="Times New Roman"/>
        </w:rPr>
        <w:t>relevant software</w:t>
      </w:r>
      <w:r w:rsidR="00B20687" w:rsidRPr="006063F4">
        <w:rPr>
          <w:rFonts w:ascii="Times New Roman" w:hAnsi="Times New Roman" w:cs="Times New Roman"/>
        </w:rPr>
        <w:t xml:space="preserve">, the protein </w:t>
      </w:r>
      <w:r w:rsidR="00A76BE3" w:rsidRPr="006063F4">
        <w:rPr>
          <w:rFonts w:ascii="Times New Roman" w:hAnsi="Times New Roman" w:cs="Times New Roman"/>
        </w:rPr>
        <w:t>was found to have</w:t>
      </w:r>
      <w:r w:rsidR="00B20687" w:rsidRPr="006063F4">
        <w:rPr>
          <w:rFonts w:ascii="Times New Roman" w:hAnsi="Times New Roman" w:cs="Times New Roman"/>
        </w:rPr>
        <w:t xml:space="preserve"> a concentration of 0.75 mg/ml in pool 1, and 0.20 mg/ml for sample 2. </w:t>
      </w:r>
      <w:proofErr w:type="gramStart"/>
      <w:r w:rsidR="00B20687" w:rsidRPr="006063F4">
        <w:rPr>
          <w:rFonts w:ascii="Times New Roman" w:hAnsi="Times New Roman" w:cs="Times New Roman"/>
        </w:rPr>
        <w:t>Total</w:t>
      </w:r>
      <w:proofErr w:type="gramEnd"/>
      <w:r w:rsidR="00B20687" w:rsidRPr="006063F4">
        <w:rPr>
          <w:rFonts w:ascii="Times New Roman" w:hAnsi="Times New Roman" w:cs="Times New Roman"/>
        </w:rPr>
        <w:t xml:space="preserve"> amount of protein present was 28.15 mg for pool 1, and 6.42 for pool 2.</w:t>
      </w:r>
    </w:p>
    <w:p w14:paraId="03BE969D" w14:textId="77777777" w:rsidR="00485502" w:rsidRPr="006063F4" w:rsidRDefault="00485502" w:rsidP="006063F4">
      <w:pPr>
        <w:spacing w:line="480" w:lineRule="auto"/>
        <w:rPr>
          <w:rFonts w:ascii="Times New Roman" w:hAnsi="Times New Roman" w:cs="Times New Roman"/>
        </w:rPr>
      </w:pPr>
    </w:p>
    <w:p w14:paraId="41A4AA46" w14:textId="77777777" w:rsidR="00485502" w:rsidRPr="006063F4" w:rsidRDefault="00485502" w:rsidP="006063F4">
      <w:pPr>
        <w:spacing w:line="480" w:lineRule="auto"/>
        <w:rPr>
          <w:rFonts w:ascii="Times New Roman" w:hAnsi="Times New Roman" w:cs="Times New Roman"/>
        </w:rPr>
      </w:pPr>
    </w:p>
    <w:p w14:paraId="12EA1F15" w14:textId="77777777" w:rsidR="00D8780E" w:rsidRDefault="00D8780E" w:rsidP="006063F4">
      <w:pPr>
        <w:spacing w:line="480" w:lineRule="auto"/>
        <w:rPr>
          <w:rFonts w:ascii="Times New Roman" w:hAnsi="Times New Roman" w:cs="Times New Roman"/>
        </w:rPr>
      </w:pPr>
    </w:p>
    <w:p w14:paraId="184165C4" w14:textId="0624035B" w:rsidR="0057427E" w:rsidRPr="00D8780E" w:rsidRDefault="006D38B4" w:rsidP="00D8780E">
      <w:pPr>
        <w:spacing w:line="480" w:lineRule="auto"/>
        <w:ind w:firstLine="720"/>
        <w:rPr>
          <w:rFonts w:ascii="Times New Roman" w:hAnsi="Times New Roman" w:cs="Times New Roman"/>
          <w:b/>
          <w:bCs/>
        </w:rPr>
      </w:pPr>
      <w:r w:rsidRPr="00D8780E">
        <w:rPr>
          <w:rFonts w:ascii="Times New Roman" w:hAnsi="Times New Roman" w:cs="Times New Roman"/>
          <w:b/>
          <w:bCs/>
        </w:rPr>
        <w:lastRenderedPageBreak/>
        <w:t xml:space="preserve">Figure </w:t>
      </w:r>
      <w:r w:rsidR="00BE0389" w:rsidRPr="00D8780E">
        <w:rPr>
          <w:rFonts w:ascii="Times New Roman" w:hAnsi="Times New Roman" w:cs="Times New Roman"/>
          <w:b/>
          <w:bCs/>
        </w:rPr>
        <w:t>1</w:t>
      </w:r>
      <w:r w:rsidR="00BC77E0" w:rsidRPr="00D8780E">
        <w:rPr>
          <w:rFonts w:ascii="Times New Roman" w:hAnsi="Times New Roman" w:cs="Times New Roman"/>
          <w:b/>
          <w:bCs/>
        </w:rPr>
        <w:t>0</w:t>
      </w:r>
    </w:p>
    <w:p w14:paraId="1DC3C939" w14:textId="51DC292A" w:rsidR="00D8780E" w:rsidRPr="00D8780E" w:rsidRDefault="00D8780E" w:rsidP="00D8780E">
      <w:pPr>
        <w:spacing w:line="480" w:lineRule="auto"/>
        <w:ind w:firstLine="720"/>
        <w:rPr>
          <w:rFonts w:ascii="Times New Roman" w:hAnsi="Times New Roman" w:cs="Times New Roman"/>
          <w:i/>
          <w:iCs/>
        </w:rPr>
      </w:pPr>
      <w:r w:rsidRPr="00D8780E">
        <w:rPr>
          <w:rFonts w:ascii="Times New Roman" w:hAnsi="Times New Roman" w:cs="Times New Roman"/>
          <w:i/>
          <w:iCs/>
        </w:rPr>
        <w:t>Relaxation Assay Results</w:t>
      </w:r>
    </w:p>
    <w:p w14:paraId="1FE9C93A" w14:textId="706383EF" w:rsidR="006D38B4" w:rsidRPr="006063F4" w:rsidRDefault="00F32627" w:rsidP="00D8780E">
      <w:pPr>
        <w:spacing w:line="240" w:lineRule="auto"/>
        <w:jc w:val="center"/>
        <w:rPr>
          <w:rFonts w:ascii="Times New Roman" w:hAnsi="Times New Roman" w:cs="Times New Roman"/>
        </w:rPr>
      </w:pPr>
      <w:r w:rsidRPr="006063F4">
        <w:rPr>
          <w:rFonts w:ascii="Times New Roman" w:hAnsi="Times New Roman" w:cs="Times New Roman"/>
          <w:noProof/>
        </w:rPr>
        <mc:AlternateContent>
          <mc:Choice Requires="wps">
            <w:drawing>
              <wp:anchor distT="45720" distB="45720" distL="114300" distR="114300" simplePos="0" relativeHeight="251662336" behindDoc="0" locked="0" layoutInCell="1" allowOverlap="1" wp14:anchorId="7BF37771" wp14:editId="4B8321EB">
                <wp:simplePos x="0" y="0"/>
                <wp:positionH relativeFrom="column">
                  <wp:posOffset>5770659</wp:posOffset>
                </wp:positionH>
                <wp:positionV relativeFrom="paragraph">
                  <wp:posOffset>2043485</wp:posOffset>
                </wp:positionV>
                <wp:extent cx="1628775" cy="47707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77078"/>
                        </a:xfrm>
                        <a:prstGeom prst="rect">
                          <a:avLst/>
                        </a:prstGeom>
                        <a:noFill/>
                        <a:ln w="9525">
                          <a:noFill/>
                          <a:miter lim="800000"/>
                          <a:headEnd/>
                          <a:tailEnd/>
                        </a:ln>
                      </wps:spPr>
                      <wps:txbx>
                        <w:txbxContent>
                          <w:p w14:paraId="0ADE6BEA" w14:textId="77777777" w:rsidR="00D8780E" w:rsidRDefault="0040387D" w:rsidP="00D8780E">
                            <w:pPr>
                              <w:spacing w:after="0" w:line="240" w:lineRule="auto"/>
                            </w:pPr>
                            <w:r>
                              <w:t xml:space="preserve">Relaxed DNA </w:t>
                            </w:r>
                          </w:p>
                          <w:p w14:paraId="07050405" w14:textId="429936F7" w:rsidR="0040387D" w:rsidRDefault="0040387D" w:rsidP="00D8780E">
                            <w:pPr>
                              <w:spacing w:after="0" w:line="240" w:lineRule="auto"/>
                            </w:pPr>
                            <w:r>
                              <w:t>fragments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37771" id="_x0000_t202" coordsize="21600,21600" o:spt="202" path="m,l,21600r21600,l21600,xe">
                <v:stroke joinstyle="miter"/>
                <v:path gradientshapeok="t" o:connecttype="rect"/>
              </v:shapetype>
              <v:shape id="Text Box 2" o:spid="_x0000_s1026" type="#_x0000_t202" style="position:absolute;left:0;text-align:left;margin-left:454.4pt;margin-top:160.9pt;width:128.25pt;height:37.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" filled="f" stroked="f">
                <v:textbox>
                  <w:txbxContent>
                    <w:p w14:paraId="0ADE6BEA" w14:textId="77777777" w:rsidR="00D8780E" w:rsidRDefault="0040387D" w:rsidP="00D8780E">
                      <w:pPr>
                        <w:spacing w:after="0" w:line="240" w:lineRule="auto"/>
                      </w:pPr>
                      <w:r>
                        <w:t xml:space="preserve">Relaxed DNA </w:t>
                      </w:r>
                    </w:p>
                    <w:p w14:paraId="07050405" w14:textId="429936F7" w:rsidR="0040387D" w:rsidRDefault="0040387D" w:rsidP="00D8780E">
                      <w:pPr>
                        <w:spacing w:after="0" w:line="240" w:lineRule="auto"/>
                      </w:pPr>
                      <w:r>
                        <w:t>fragments</w:t>
                      </w:r>
                    </w:p>
                  </w:txbxContent>
                </v:textbox>
              </v:shape>
            </w:pict>
          </mc:Fallback>
        </mc:AlternateContent>
      </w:r>
      <w:r w:rsidR="00D8780E" w:rsidRPr="006063F4">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460605B" wp14:editId="260B5D0E">
                <wp:simplePos x="0" y="0"/>
                <wp:positionH relativeFrom="column">
                  <wp:posOffset>4943724</wp:posOffset>
                </wp:positionH>
                <wp:positionV relativeFrom="paragraph">
                  <wp:posOffset>2274239</wp:posOffset>
                </wp:positionV>
                <wp:extent cx="911888" cy="0"/>
                <wp:effectExtent l="0" t="19050" r="21590" b="19050"/>
                <wp:wrapNone/>
                <wp:docPr id="15" name="Straight Connector 15"/>
                <wp:cNvGraphicFramePr/>
                <a:graphic xmlns:a="http://schemas.openxmlformats.org/drawingml/2006/main">
                  <a:graphicData uri="http://schemas.microsoft.com/office/word/2010/wordprocessingShape">
                    <wps:wsp>
                      <wps:cNvCnPr/>
                      <wps:spPr>
                        <a:xfrm>
                          <a:off x="0" y="0"/>
                          <a:ext cx="911888"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D3643"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25pt,179.05pt" to="461.05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" strokecolor="red" strokeweight="3pt">
                <v:stroke joinstyle="miter"/>
              </v:line>
            </w:pict>
          </mc:Fallback>
        </mc:AlternateContent>
      </w:r>
      <w:r w:rsidR="00D8780E" w:rsidRPr="006063F4">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5D936B9" wp14:editId="54DD4A3E">
                <wp:simplePos x="0" y="0"/>
                <wp:positionH relativeFrom="column">
                  <wp:posOffset>1969576</wp:posOffset>
                </wp:positionH>
                <wp:positionV relativeFrom="paragraph">
                  <wp:posOffset>2080868</wp:posOffset>
                </wp:positionV>
                <wp:extent cx="2952750" cy="340360"/>
                <wp:effectExtent l="19050" t="19050" r="19050" b="21590"/>
                <wp:wrapNone/>
                <wp:docPr id="14" name="Rectangle 14"/>
                <wp:cNvGraphicFramePr/>
                <a:graphic xmlns:a="http://schemas.openxmlformats.org/drawingml/2006/main">
                  <a:graphicData uri="http://schemas.microsoft.com/office/word/2010/wordprocessingShape">
                    <wps:wsp>
                      <wps:cNvSpPr/>
                      <wps:spPr>
                        <a:xfrm>
                          <a:off x="0" y="0"/>
                          <a:ext cx="2952750" cy="3403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DC57D4" id="Rectangle 14" o:spid="_x0000_s1026" style="position:absolute;margin-left:155.1pt;margin-top:163.85pt;width:232.5pt;height:26.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" filled="f" strokecolor="red" strokeweight="3pt"/>
            </w:pict>
          </mc:Fallback>
        </mc:AlternateContent>
      </w:r>
      <w:r w:rsidR="00D8780E" w:rsidRPr="006063F4">
        <w:rPr>
          <w:rFonts w:ascii="Times New Roman" w:hAnsi="Times New Roman" w:cs="Times New Roman"/>
          <w:noProof/>
        </w:rPr>
        <mc:AlternateContent>
          <mc:Choice Requires="wps">
            <w:drawing>
              <wp:anchor distT="45720" distB="45720" distL="114300" distR="114300" simplePos="0" relativeHeight="251666432" behindDoc="0" locked="0" layoutInCell="1" allowOverlap="1" wp14:anchorId="422E7D72" wp14:editId="26EC8833">
                <wp:simplePos x="0" y="0"/>
                <wp:positionH relativeFrom="column">
                  <wp:posOffset>5903843</wp:posOffset>
                </wp:positionH>
                <wp:positionV relativeFrom="paragraph">
                  <wp:posOffset>383761</wp:posOffset>
                </wp:positionV>
                <wp:extent cx="1629295" cy="480060"/>
                <wp:effectExtent l="0" t="0" r="28575"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295" cy="480060"/>
                        </a:xfrm>
                        <a:prstGeom prst="rect">
                          <a:avLst/>
                        </a:prstGeom>
                        <a:noFill/>
                        <a:ln w="9525">
                          <a:solidFill>
                            <a:schemeClr val="bg1"/>
                          </a:solidFill>
                          <a:miter lim="800000"/>
                          <a:headEnd/>
                          <a:tailEnd/>
                        </a:ln>
                      </wps:spPr>
                      <wps:txbx>
                        <w:txbxContent>
                          <w:p w14:paraId="1EF9F08D" w14:textId="77777777" w:rsidR="00013227" w:rsidRDefault="00013227" w:rsidP="00013227">
                            <w:pPr>
                              <w:spacing w:after="0" w:line="240" w:lineRule="auto"/>
                            </w:pPr>
                            <w:r>
                              <w:t>Supercoiled DNA fragments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7D72" id="_x0000_s1027" type="#_x0000_t202" style="position:absolute;left:0;text-align:left;margin-left:464.85pt;margin-top:30.2pt;width:128.3pt;height:37.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" filled="f" strokecolor="white [3212]">
                <v:textbox>
                  <w:txbxContent>
                    <w:p w14:paraId="1EF9F08D" w14:textId="77777777" w:rsidR="00013227" w:rsidRDefault="00013227" w:rsidP="00013227">
                      <w:pPr>
                        <w:spacing w:after="0" w:line="240" w:lineRule="auto"/>
                      </w:pPr>
                      <w:r>
                        <w:t>Supercoiled DNA fragments</w:t>
                      </w:r>
                    </w:p>
                  </w:txbxContent>
                </v:textbox>
              </v:shape>
            </w:pict>
          </mc:Fallback>
        </mc:AlternateContent>
      </w:r>
      <w:r w:rsidR="00C04A9E" w:rsidRPr="006063F4">
        <w:rPr>
          <w:rFonts w:ascii="Times New Roman" w:hAnsi="Times New Roman" w:cs="Times New Roman"/>
          <w:noProof/>
        </w:rPr>
        <w:drawing>
          <wp:inline distT="0" distB="0" distL="0" distR="0" wp14:anchorId="70147FFC" wp14:editId="5D7ED3CA">
            <wp:extent cx="5297778" cy="2446020"/>
            <wp:effectExtent l="0" t="0" r="0" b="0"/>
            <wp:docPr id="5" name="Picture 5" descr="Graphical user interface, application, Excel,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Excel, PowerPoint&#10;&#10;Description automatically generated"/>
                    <pic:cNvPicPr/>
                  </pic:nvPicPr>
                  <pic:blipFill rotWithShape="1">
                    <a:blip r:embed="rId21"/>
                    <a:srcRect l="25897" t="34417" r="15513" b="17492"/>
                    <a:stretch/>
                  </pic:blipFill>
                  <pic:spPr bwMode="auto">
                    <a:xfrm>
                      <a:off x="0" y="0"/>
                      <a:ext cx="5309317" cy="2451348"/>
                    </a:xfrm>
                    <a:prstGeom prst="rect">
                      <a:avLst/>
                    </a:prstGeom>
                    <a:ln>
                      <a:noFill/>
                    </a:ln>
                    <a:extLst>
                      <a:ext uri="{53640926-AAD7-44D8-BBD7-CCE9431645EC}">
                        <a14:shadowObscured xmlns:a14="http://schemas.microsoft.com/office/drawing/2010/main"/>
                      </a:ext>
                    </a:extLst>
                  </pic:spPr>
                </pic:pic>
              </a:graphicData>
            </a:graphic>
          </wp:inline>
        </w:drawing>
      </w:r>
    </w:p>
    <w:p w14:paraId="3F034267" w14:textId="6E71AD71" w:rsidR="00013227" w:rsidRPr="00D8780E" w:rsidRDefault="00D8780E" w:rsidP="00D8780E">
      <w:pPr>
        <w:spacing w:line="240" w:lineRule="auto"/>
        <w:ind w:left="720"/>
        <w:rPr>
          <w:rFonts w:ascii="Times New Roman" w:hAnsi="Times New Roman" w:cs="Times New Roman"/>
        </w:rPr>
      </w:pPr>
      <w:r>
        <w:rPr>
          <w:rFonts w:ascii="Times New Roman" w:hAnsi="Times New Roman" w:cs="Times New Roman"/>
        </w:rPr>
        <w:t xml:space="preserve">Note: </w:t>
      </w:r>
      <w:r w:rsidR="006D38B4" w:rsidRPr="006063F4">
        <w:rPr>
          <w:rFonts w:ascii="Times New Roman" w:hAnsi="Times New Roman" w:cs="Times New Roman"/>
        </w:rPr>
        <w:t xml:space="preserve">Relaxation Assay showing the activity of the truncated </w:t>
      </w:r>
      <w:proofErr w:type="spellStart"/>
      <w:r w:rsidR="006D38B4" w:rsidRPr="006063F4">
        <w:rPr>
          <w:rFonts w:ascii="Times New Roman" w:hAnsi="Times New Roman" w:cs="Times New Roman"/>
        </w:rPr>
        <w:t>EtopIII</w:t>
      </w:r>
      <w:proofErr w:type="spellEnd"/>
      <w:r w:rsidR="006D38B4" w:rsidRPr="006063F4">
        <w:rPr>
          <w:rFonts w:ascii="Times New Roman" w:hAnsi="Times New Roman" w:cs="Times New Roman"/>
        </w:rPr>
        <w:t xml:space="preserve"> protein</w:t>
      </w:r>
      <w:r w:rsidR="00A76BE3" w:rsidRPr="006063F4">
        <w:rPr>
          <w:rFonts w:ascii="Times New Roman" w:hAnsi="Times New Roman" w:cs="Times New Roman"/>
        </w:rPr>
        <w:t xml:space="preserve">. Relaxed DNA fragments </w:t>
      </w:r>
      <w:proofErr w:type="gramStart"/>
      <w:r w:rsidR="00A76BE3" w:rsidRPr="006063F4">
        <w:rPr>
          <w:rFonts w:ascii="Times New Roman" w:hAnsi="Times New Roman" w:cs="Times New Roman"/>
        </w:rPr>
        <w:t>present</w:t>
      </w:r>
      <w:proofErr w:type="gramEnd"/>
      <w:r w:rsidR="00A76BE3" w:rsidRPr="006063F4">
        <w:rPr>
          <w:rFonts w:ascii="Times New Roman" w:hAnsi="Times New Roman" w:cs="Times New Roman"/>
        </w:rPr>
        <w:t xml:space="preserve"> as smaller bands at the bottom of the gel. </w:t>
      </w:r>
    </w:p>
    <w:p w14:paraId="18F50AC8" w14:textId="77777777" w:rsidR="00D8780E" w:rsidRDefault="00D8780E" w:rsidP="00D8780E">
      <w:pPr>
        <w:spacing w:after="0" w:line="480" w:lineRule="auto"/>
        <w:jc w:val="center"/>
        <w:rPr>
          <w:rFonts w:ascii="Times New Roman" w:hAnsi="Times New Roman" w:cs="Times New Roman"/>
          <w:b/>
          <w:bCs/>
          <w:sz w:val="24"/>
          <w:szCs w:val="24"/>
        </w:rPr>
      </w:pPr>
    </w:p>
    <w:p w14:paraId="7B172D00" w14:textId="1A17AA82" w:rsidR="0057427E" w:rsidRPr="00D8780E" w:rsidRDefault="00AF1518" w:rsidP="00D8780E">
      <w:pPr>
        <w:spacing w:line="480" w:lineRule="auto"/>
        <w:jc w:val="center"/>
        <w:rPr>
          <w:rFonts w:ascii="Times New Roman" w:hAnsi="Times New Roman" w:cs="Times New Roman"/>
          <w:b/>
          <w:bCs/>
          <w:sz w:val="24"/>
          <w:szCs w:val="24"/>
        </w:rPr>
      </w:pPr>
      <w:r w:rsidRPr="00D8780E">
        <w:rPr>
          <w:rFonts w:ascii="Times New Roman" w:hAnsi="Times New Roman" w:cs="Times New Roman"/>
          <w:b/>
          <w:bCs/>
          <w:sz w:val="24"/>
          <w:szCs w:val="24"/>
        </w:rPr>
        <w:t>Discussion</w:t>
      </w:r>
    </w:p>
    <w:p w14:paraId="4326530F" w14:textId="77777777" w:rsidR="0057427E" w:rsidRPr="006063F4" w:rsidRDefault="0057427E" w:rsidP="006063F4">
      <w:pPr>
        <w:spacing w:line="480" w:lineRule="auto"/>
        <w:ind w:firstLine="720"/>
        <w:rPr>
          <w:rFonts w:ascii="Times New Roman" w:hAnsi="Times New Roman" w:cs="Times New Roman"/>
        </w:rPr>
      </w:pPr>
      <w:r w:rsidRPr="006063F4">
        <w:rPr>
          <w:rFonts w:ascii="Times New Roman" w:hAnsi="Times New Roman" w:cs="Times New Roman"/>
        </w:rPr>
        <w:t xml:space="preserve">Overall, the results indicate that the Topoisomerase III protein was successfully purified and isolated in enough concentration to send for crystallization. The total amount of protein gotten from Pool 1 was </w:t>
      </w:r>
      <w:r w:rsidR="00013227" w:rsidRPr="006063F4">
        <w:rPr>
          <w:rFonts w:ascii="Times New Roman" w:hAnsi="Times New Roman" w:cs="Times New Roman"/>
        </w:rPr>
        <w:t>28.15</w:t>
      </w:r>
      <w:r w:rsidRPr="006063F4">
        <w:rPr>
          <w:rFonts w:ascii="Times New Roman" w:hAnsi="Times New Roman" w:cs="Times New Roman"/>
        </w:rPr>
        <w:t xml:space="preserve"> (</w:t>
      </w:r>
      <w:r w:rsidR="00013227" w:rsidRPr="006063F4">
        <w:rPr>
          <w:rFonts w:ascii="Times New Roman" w:hAnsi="Times New Roman" w:cs="Times New Roman"/>
        </w:rPr>
        <w:t>0.75mg/ml in 37.5</w:t>
      </w:r>
      <w:r w:rsidRPr="006063F4">
        <w:rPr>
          <w:rFonts w:ascii="Times New Roman" w:hAnsi="Times New Roman" w:cs="Times New Roman"/>
        </w:rPr>
        <w:t xml:space="preserve"> ml total volume), whereas Pool 2 had a total </w:t>
      </w:r>
      <w:r w:rsidR="00013227" w:rsidRPr="006063F4">
        <w:rPr>
          <w:rFonts w:ascii="Times New Roman" w:hAnsi="Times New Roman" w:cs="Times New Roman"/>
        </w:rPr>
        <w:t xml:space="preserve">6.42 </w:t>
      </w:r>
      <w:r w:rsidRPr="006063F4">
        <w:rPr>
          <w:rFonts w:ascii="Times New Roman" w:hAnsi="Times New Roman" w:cs="Times New Roman"/>
        </w:rPr>
        <w:t>mg of protein (0.2</w:t>
      </w:r>
      <w:r w:rsidR="00013227" w:rsidRPr="006063F4">
        <w:rPr>
          <w:rFonts w:ascii="Times New Roman" w:hAnsi="Times New Roman" w:cs="Times New Roman"/>
        </w:rPr>
        <w:t>0</w:t>
      </w:r>
      <w:r w:rsidRPr="006063F4">
        <w:rPr>
          <w:rFonts w:ascii="Times New Roman" w:hAnsi="Times New Roman" w:cs="Times New Roman"/>
        </w:rPr>
        <w:t xml:space="preserve"> mg/ml in </w:t>
      </w:r>
      <w:r w:rsidR="00013227" w:rsidRPr="006063F4">
        <w:rPr>
          <w:rFonts w:ascii="Times New Roman" w:hAnsi="Times New Roman" w:cs="Times New Roman"/>
        </w:rPr>
        <w:t>32</w:t>
      </w:r>
      <w:r w:rsidRPr="006063F4">
        <w:rPr>
          <w:rFonts w:ascii="Times New Roman" w:hAnsi="Times New Roman" w:cs="Times New Roman"/>
        </w:rPr>
        <w:t xml:space="preserve"> ml total volume). </w:t>
      </w:r>
    </w:p>
    <w:p w14:paraId="7A70C403" w14:textId="77777777" w:rsidR="00227834" w:rsidRDefault="00183C10" w:rsidP="00227834">
      <w:pPr>
        <w:spacing w:line="480" w:lineRule="auto"/>
        <w:ind w:firstLine="720"/>
        <w:rPr>
          <w:rFonts w:ascii="Times New Roman" w:hAnsi="Times New Roman" w:cs="Times New Roman"/>
        </w:rPr>
      </w:pPr>
      <w:r w:rsidRPr="006063F4">
        <w:rPr>
          <w:rFonts w:ascii="Times New Roman" w:hAnsi="Times New Roman" w:cs="Times New Roman"/>
        </w:rPr>
        <w:t>C</w:t>
      </w:r>
      <w:r w:rsidR="008A1DE7" w:rsidRPr="006063F4">
        <w:rPr>
          <w:rFonts w:ascii="Times New Roman" w:hAnsi="Times New Roman" w:cs="Times New Roman"/>
        </w:rPr>
        <w:t xml:space="preserve">rystallization results are partially pending on the work of Dr. </w:t>
      </w:r>
      <w:proofErr w:type="spellStart"/>
      <w:r w:rsidR="008A1DE7" w:rsidRPr="006063F4">
        <w:rPr>
          <w:rFonts w:ascii="Times New Roman" w:hAnsi="Times New Roman" w:cs="Times New Roman"/>
        </w:rPr>
        <w:t>Kemin</w:t>
      </w:r>
      <w:proofErr w:type="spellEnd"/>
      <w:r w:rsidR="008A1DE7" w:rsidRPr="006063F4">
        <w:rPr>
          <w:rFonts w:ascii="Times New Roman" w:hAnsi="Times New Roman" w:cs="Times New Roman"/>
        </w:rPr>
        <w:t xml:space="preserve"> Tam at Argonne National Laboratory</w:t>
      </w:r>
      <w:r w:rsidR="0040436D" w:rsidRPr="006063F4">
        <w:rPr>
          <w:rFonts w:ascii="Times New Roman" w:hAnsi="Times New Roman" w:cs="Times New Roman"/>
        </w:rPr>
        <w:t xml:space="preserve">. </w:t>
      </w:r>
      <w:r w:rsidR="008A1DE7" w:rsidRPr="006063F4">
        <w:rPr>
          <w:rFonts w:ascii="Times New Roman" w:hAnsi="Times New Roman" w:cs="Times New Roman"/>
        </w:rPr>
        <w:t xml:space="preserve">The substrates used for the </w:t>
      </w:r>
      <w:r w:rsidR="0040436D" w:rsidRPr="006063F4">
        <w:rPr>
          <w:rFonts w:ascii="Times New Roman" w:hAnsi="Times New Roman" w:cs="Times New Roman"/>
        </w:rPr>
        <w:t>co-</w:t>
      </w:r>
      <w:r w:rsidR="008A1DE7" w:rsidRPr="006063F4">
        <w:rPr>
          <w:rFonts w:ascii="Times New Roman" w:hAnsi="Times New Roman" w:cs="Times New Roman"/>
        </w:rPr>
        <w:t>crystallization of the protein were the following:</w:t>
      </w:r>
      <w:r w:rsidR="0040436D" w:rsidRPr="006063F4">
        <w:rPr>
          <w:rFonts w:ascii="Times New Roman" w:hAnsi="Times New Roman" w:cs="Times New Roman"/>
        </w:rPr>
        <w:t xml:space="preserve"> Top3RNA8merC</w:t>
      </w:r>
      <w:r w:rsidR="00A76BE3" w:rsidRPr="006063F4">
        <w:rPr>
          <w:rFonts w:ascii="Times New Roman" w:hAnsi="Times New Roman" w:cs="Times New Roman"/>
        </w:rPr>
        <w:t xml:space="preserve"> (CGCAACUU)</w:t>
      </w:r>
      <w:r w:rsidR="0040436D" w:rsidRPr="006063F4">
        <w:rPr>
          <w:rFonts w:ascii="Times New Roman" w:hAnsi="Times New Roman" w:cs="Times New Roman"/>
        </w:rPr>
        <w:t>, Top3RNA8mer</w:t>
      </w:r>
      <w:r w:rsidR="00A76BE3" w:rsidRPr="006063F4">
        <w:rPr>
          <w:rFonts w:ascii="Times New Roman" w:hAnsi="Times New Roman" w:cs="Times New Roman"/>
        </w:rPr>
        <w:t xml:space="preserve"> (AACUGUUG)</w:t>
      </w:r>
      <w:r w:rsidR="0040436D" w:rsidRPr="006063F4">
        <w:rPr>
          <w:rFonts w:ascii="Times New Roman" w:hAnsi="Times New Roman" w:cs="Times New Roman"/>
        </w:rPr>
        <w:t>, Top3BDNA8merC</w:t>
      </w:r>
      <w:r w:rsidR="00A76BE3" w:rsidRPr="006063F4">
        <w:rPr>
          <w:rFonts w:ascii="Times New Roman" w:hAnsi="Times New Roman" w:cs="Times New Roman"/>
        </w:rPr>
        <w:t xml:space="preserve"> (CGCAACTT) </w:t>
      </w:r>
      <w:r w:rsidR="0040436D" w:rsidRPr="006063F4">
        <w:rPr>
          <w:rFonts w:ascii="Times New Roman" w:hAnsi="Times New Roman" w:cs="Times New Roman"/>
        </w:rPr>
        <w:t xml:space="preserve"> and Top3DNA8mer</w:t>
      </w:r>
      <w:r w:rsidR="00A76BE3" w:rsidRPr="006063F4">
        <w:rPr>
          <w:rFonts w:ascii="Times New Roman" w:hAnsi="Times New Roman" w:cs="Times New Roman"/>
        </w:rPr>
        <w:t xml:space="preserve"> (AACTGTTG)</w:t>
      </w:r>
      <w:r w:rsidR="0040436D" w:rsidRPr="006063F4">
        <w:rPr>
          <w:rFonts w:ascii="Times New Roman" w:hAnsi="Times New Roman" w:cs="Times New Roman"/>
        </w:rPr>
        <w:t>. Initial results show that there were aggregations in the RNA nucleotide</w:t>
      </w:r>
      <w:r w:rsidR="00EE152D" w:rsidRPr="006063F4">
        <w:rPr>
          <w:rFonts w:ascii="Times New Roman" w:hAnsi="Times New Roman" w:cs="Times New Roman"/>
        </w:rPr>
        <w:t xml:space="preserve"> Top3RNA8mer </w:t>
      </w:r>
      <w:r w:rsidR="0040436D" w:rsidRPr="006063F4">
        <w:rPr>
          <w:rFonts w:ascii="Times New Roman" w:hAnsi="Times New Roman" w:cs="Times New Roman"/>
        </w:rPr>
        <w:t xml:space="preserve">condition. These aggregations indicate that the protein did not </w:t>
      </w:r>
      <w:r w:rsidR="00373941" w:rsidRPr="006063F4">
        <w:rPr>
          <w:rFonts w:ascii="Times New Roman" w:hAnsi="Times New Roman" w:cs="Times New Roman"/>
        </w:rPr>
        <w:t>crystallize favorably</w:t>
      </w:r>
      <w:r w:rsidR="0040436D" w:rsidRPr="006063F4">
        <w:rPr>
          <w:rFonts w:ascii="Times New Roman" w:hAnsi="Times New Roman" w:cs="Times New Roman"/>
        </w:rPr>
        <w:t xml:space="preserve">. Instead of uniform crystals, the RNA ligand solutions formed white, cloudy precipitate structures. While the reasons for this are still unknown, it </w:t>
      </w:r>
      <w:r w:rsidR="001D44C4" w:rsidRPr="006063F4">
        <w:rPr>
          <w:rFonts w:ascii="Times New Roman" w:hAnsi="Times New Roman" w:cs="Times New Roman"/>
        </w:rPr>
        <w:t>could be possible</w:t>
      </w:r>
      <w:r w:rsidR="0040436D" w:rsidRPr="006063F4">
        <w:rPr>
          <w:rFonts w:ascii="Times New Roman" w:hAnsi="Times New Roman" w:cs="Times New Roman"/>
        </w:rPr>
        <w:t xml:space="preserve"> that the </w:t>
      </w:r>
      <w:r w:rsidR="00EE152D" w:rsidRPr="006063F4">
        <w:rPr>
          <w:rFonts w:ascii="Times New Roman" w:hAnsi="Times New Roman" w:cs="Times New Roman"/>
        </w:rPr>
        <w:t xml:space="preserve">pH of the </w:t>
      </w:r>
      <w:r w:rsidR="0040436D" w:rsidRPr="006063F4">
        <w:rPr>
          <w:rFonts w:ascii="Times New Roman" w:hAnsi="Times New Roman" w:cs="Times New Roman"/>
        </w:rPr>
        <w:t>buffer</w:t>
      </w:r>
      <w:r w:rsidR="00EE152D" w:rsidRPr="006063F4">
        <w:rPr>
          <w:rFonts w:ascii="Times New Roman" w:hAnsi="Times New Roman" w:cs="Times New Roman"/>
        </w:rPr>
        <w:t xml:space="preserve"> (8.0)</w:t>
      </w:r>
      <w:r w:rsidR="0040436D" w:rsidRPr="006063F4">
        <w:rPr>
          <w:rFonts w:ascii="Times New Roman" w:hAnsi="Times New Roman" w:cs="Times New Roman"/>
        </w:rPr>
        <w:t xml:space="preserve"> in which</w:t>
      </w:r>
      <w:r w:rsidR="00C16417" w:rsidRPr="006063F4">
        <w:rPr>
          <w:rFonts w:ascii="Times New Roman" w:hAnsi="Times New Roman" w:cs="Times New Roman"/>
        </w:rPr>
        <w:t xml:space="preserve"> the </w:t>
      </w:r>
      <w:r w:rsidR="001D44C4" w:rsidRPr="006063F4">
        <w:rPr>
          <w:rFonts w:ascii="Times New Roman" w:hAnsi="Times New Roman" w:cs="Times New Roman"/>
        </w:rPr>
        <w:t>proteins are</w:t>
      </w:r>
      <w:r w:rsidR="00373941" w:rsidRPr="006063F4">
        <w:rPr>
          <w:rFonts w:ascii="Times New Roman" w:hAnsi="Times New Roman" w:cs="Times New Roman"/>
        </w:rPr>
        <w:t xml:space="preserve"> </w:t>
      </w:r>
      <w:r w:rsidR="001D44C4" w:rsidRPr="006063F4">
        <w:rPr>
          <w:rFonts w:ascii="Times New Roman" w:hAnsi="Times New Roman" w:cs="Times New Roman"/>
        </w:rPr>
        <w:t>in</w:t>
      </w:r>
      <w:r w:rsidR="00EE152D" w:rsidRPr="006063F4">
        <w:rPr>
          <w:rFonts w:ascii="Times New Roman" w:hAnsi="Times New Roman" w:cs="Times New Roman"/>
        </w:rPr>
        <w:t xml:space="preserve"> could have </w:t>
      </w:r>
      <w:r w:rsidR="00921B3E" w:rsidRPr="006063F4">
        <w:rPr>
          <w:rFonts w:ascii="Times New Roman" w:hAnsi="Times New Roman" w:cs="Times New Roman"/>
        </w:rPr>
        <w:t>contributed</w:t>
      </w:r>
      <w:r w:rsidR="00EE152D" w:rsidRPr="006063F4">
        <w:rPr>
          <w:rFonts w:ascii="Times New Roman" w:hAnsi="Times New Roman" w:cs="Times New Roman"/>
        </w:rPr>
        <w:t xml:space="preserve"> to the aggregation</w:t>
      </w:r>
      <w:r w:rsidR="001D44C4" w:rsidRPr="006063F4">
        <w:rPr>
          <w:rFonts w:ascii="Times New Roman" w:hAnsi="Times New Roman" w:cs="Times New Roman"/>
        </w:rPr>
        <w:t>.</w:t>
      </w:r>
      <w:r w:rsidR="004A0708" w:rsidRPr="006063F4">
        <w:rPr>
          <w:rFonts w:ascii="Times New Roman" w:hAnsi="Times New Roman" w:cs="Times New Roman"/>
        </w:rPr>
        <w:t xml:space="preserve"> </w:t>
      </w:r>
    </w:p>
    <w:p w14:paraId="714E52E0" w14:textId="1E749B26" w:rsidR="006A0FD5" w:rsidRPr="00227834" w:rsidRDefault="00AF1518" w:rsidP="00227834">
      <w:pPr>
        <w:spacing w:line="480" w:lineRule="auto"/>
        <w:jc w:val="center"/>
        <w:rPr>
          <w:rFonts w:ascii="Times New Roman" w:hAnsi="Times New Roman" w:cs="Times New Roman"/>
        </w:rPr>
      </w:pPr>
      <w:r w:rsidRPr="00F32627">
        <w:rPr>
          <w:rFonts w:ascii="Times New Roman" w:hAnsi="Times New Roman" w:cs="Times New Roman"/>
          <w:b/>
          <w:bCs/>
          <w:sz w:val="24"/>
          <w:szCs w:val="24"/>
        </w:rPr>
        <w:lastRenderedPageBreak/>
        <w:t>Conclusion</w:t>
      </w:r>
    </w:p>
    <w:p w14:paraId="64CE6218" w14:textId="77777777" w:rsidR="005D2CB7" w:rsidRPr="006063F4" w:rsidRDefault="00575A36" w:rsidP="006063F4">
      <w:pPr>
        <w:spacing w:line="480" w:lineRule="auto"/>
        <w:rPr>
          <w:rFonts w:ascii="Times New Roman" w:hAnsi="Times New Roman" w:cs="Times New Roman"/>
        </w:rPr>
      </w:pPr>
      <w:r w:rsidRPr="006063F4">
        <w:rPr>
          <w:rFonts w:ascii="Times New Roman" w:hAnsi="Times New Roman" w:cs="Times New Roman"/>
          <w:b/>
          <w:bCs/>
        </w:rPr>
        <w:tab/>
      </w:r>
      <w:r w:rsidRPr="006063F4">
        <w:rPr>
          <w:rFonts w:ascii="Times New Roman" w:hAnsi="Times New Roman" w:cs="Times New Roman"/>
        </w:rPr>
        <w:t xml:space="preserve">With the preliminary results received from Dr. Tan’s Lab about the aggregation of the protein in one of the RNA </w:t>
      </w:r>
      <w:proofErr w:type="gramStart"/>
      <w:r w:rsidRPr="006063F4">
        <w:rPr>
          <w:rFonts w:ascii="Times New Roman" w:hAnsi="Times New Roman" w:cs="Times New Roman"/>
        </w:rPr>
        <w:t>substrate</w:t>
      </w:r>
      <w:proofErr w:type="gramEnd"/>
      <w:r w:rsidRPr="006063F4">
        <w:rPr>
          <w:rFonts w:ascii="Times New Roman" w:hAnsi="Times New Roman" w:cs="Times New Roman"/>
        </w:rPr>
        <w:t xml:space="preserve"> conditions, the need arises for more protein to be purified in order for more experiments to be run with it</w:t>
      </w:r>
      <w:r w:rsidR="00555190" w:rsidRPr="006063F4">
        <w:rPr>
          <w:rFonts w:ascii="Times New Roman" w:hAnsi="Times New Roman" w:cs="Times New Roman"/>
        </w:rPr>
        <w:t>.</w:t>
      </w:r>
      <w:r w:rsidR="005B7902" w:rsidRPr="006063F4">
        <w:rPr>
          <w:rFonts w:ascii="Times New Roman" w:hAnsi="Times New Roman" w:cs="Times New Roman"/>
        </w:rPr>
        <w:t xml:space="preserve"> T</w:t>
      </w:r>
      <w:r w:rsidR="00555190" w:rsidRPr="006063F4">
        <w:rPr>
          <w:rFonts w:ascii="Times New Roman" w:hAnsi="Times New Roman" w:cs="Times New Roman"/>
        </w:rPr>
        <w:t xml:space="preserve">he next step is to re-start the protein purification prep process with </w:t>
      </w:r>
      <w:r w:rsidR="00921B3E" w:rsidRPr="006063F4">
        <w:rPr>
          <w:rFonts w:ascii="Times New Roman" w:hAnsi="Times New Roman" w:cs="Times New Roman"/>
        </w:rPr>
        <w:t xml:space="preserve">another </w:t>
      </w:r>
      <w:r w:rsidR="00555190" w:rsidRPr="006063F4">
        <w:rPr>
          <w:rFonts w:ascii="Times New Roman" w:hAnsi="Times New Roman" w:cs="Times New Roman"/>
        </w:rPr>
        <w:t xml:space="preserve">3L of bacterial culture. </w:t>
      </w:r>
      <w:r w:rsidR="006C4131" w:rsidRPr="006063F4">
        <w:rPr>
          <w:rFonts w:ascii="Times New Roman" w:hAnsi="Times New Roman" w:cs="Times New Roman"/>
        </w:rPr>
        <w:t>In this new preparation, the final buffer used should have a pH of 7.</w:t>
      </w:r>
      <w:r w:rsidR="005B7902" w:rsidRPr="006063F4">
        <w:rPr>
          <w:rFonts w:ascii="Times New Roman" w:hAnsi="Times New Roman" w:cs="Times New Roman"/>
        </w:rPr>
        <w:t>6</w:t>
      </w:r>
      <w:r w:rsidR="006C4131" w:rsidRPr="006063F4">
        <w:rPr>
          <w:rFonts w:ascii="Times New Roman" w:hAnsi="Times New Roman" w:cs="Times New Roman"/>
        </w:rPr>
        <w:t xml:space="preserve"> </w:t>
      </w:r>
      <w:r w:rsidR="00921B3E" w:rsidRPr="006063F4">
        <w:rPr>
          <w:rFonts w:ascii="Times New Roman" w:hAnsi="Times New Roman" w:cs="Times New Roman"/>
        </w:rPr>
        <w:t>to</w:t>
      </w:r>
      <w:r w:rsidR="006C4131" w:rsidRPr="006063F4">
        <w:rPr>
          <w:rFonts w:ascii="Times New Roman" w:hAnsi="Times New Roman" w:cs="Times New Roman"/>
        </w:rPr>
        <w:t xml:space="preserve"> prevent the aggregation of the protein in the crystallization assays. </w:t>
      </w:r>
    </w:p>
    <w:p w14:paraId="75E095FB" w14:textId="5F44672C" w:rsidR="006063F4" w:rsidRPr="00952B94" w:rsidRDefault="005B7902" w:rsidP="006063F4">
      <w:pPr>
        <w:spacing w:line="480" w:lineRule="auto"/>
        <w:rPr>
          <w:rFonts w:ascii="Times New Roman" w:hAnsi="Times New Roman" w:cs="Times New Roman"/>
        </w:rPr>
      </w:pPr>
      <w:r w:rsidRPr="006063F4">
        <w:rPr>
          <w:rFonts w:ascii="Times New Roman" w:hAnsi="Times New Roman" w:cs="Times New Roman"/>
        </w:rPr>
        <w:t xml:space="preserve">The results from the relaxation assay indicate that the protein can still relax some DNA, this is seen in lanes 3-6. It is seen that there is a slight relaxation of the DNA, seen as the low-intensity band denoted by the red </w:t>
      </w:r>
      <w:r w:rsidR="009E7843">
        <w:rPr>
          <w:rFonts w:ascii="Times New Roman" w:hAnsi="Times New Roman" w:cs="Times New Roman"/>
        </w:rPr>
        <w:t>rectangle</w:t>
      </w:r>
      <w:r w:rsidRPr="006063F4">
        <w:rPr>
          <w:rFonts w:ascii="Times New Roman" w:hAnsi="Times New Roman" w:cs="Times New Roman"/>
        </w:rPr>
        <w:t xml:space="preserve"> in </w:t>
      </w:r>
      <w:r w:rsidRPr="009E7843">
        <w:rPr>
          <w:rFonts w:ascii="Times New Roman" w:hAnsi="Times New Roman" w:cs="Times New Roman"/>
          <w:b/>
          <w:bCs/>
        </w:rPr>
        <w:t xml:space="preserve">Figure </w:t>
      </w:r>
      <w:r w:rsidR="009E7843">
        <w:rPr>
          <w:rFonts w:ascii="Times New Roman" w:hAnsi="Times New Roman" w:cs="Times New Roman"/>
          <w:b/>
          <w:bCs/>
        </w:rPr>
        <w:t>10</w:t>
      </w:r>
      <w:r w:rsidRPr="006063F4">
        <w:rPr>
          <w:rFonts w:ascii="Times New Roman" w:hAnsi="Times New Roman" w:cs="Times New Roman"/>
        </w:rPr>
        <w:t xml:space="preserve">. The possible implications of this result are that even with the deletion of the 31 amino acids from the intrinsically disordered region in the C-terminus of the </w:t>
      </w:r>
      <w:proofErr w:type="spellStart"/>
      <w:r w:rsidRPr="006063F4">
        <w:rPr>
          <w:rFonts w:ascii="Times New Roman" w:hAnsi="Times New Roman" w:cs="Times New Roman"/>
        </w:rPr>
        <w:t>EtopIII</w:t>
      </w:r>
      <w:proofErr w:type="spellEnd"/>
      <w:r w:rsidRPr="006063F4">
        <w:rPr>
          <w:rFonts w:ascii="Times New Roman" w:hAnsi="Times New Roman" w:cs="Times New Roman"/>
        </w:rPr>
        <w:t xml:space="preserve"> protein, the enzyme was still able to bind DNA and relax it.</w:t>
      </w:r>
    </w:p>
    <w:p w14:paraId="1FDAE178" w14:textId="42A959A3" w:rsidR="00904FCA" w:rsidRPr="00F32627" w:rsidRDefault="00904FCA" w:rsidP="00F32627">
      <w:pPr>
        <w:spacing w:line="480" w:lineRule="auto"/>
        <w:jc w:val="center"/>
        <w:rPr>
          <w:rFonts w:ascii="Times New Roman" w:hAnsi="Times New Roman" w:cs="Times New Roman"/>
          <w:b/>
          <w:bCs/>
          <w:sz w:val="24"/>
          <w:szCs w:val="24"/>
        </w:rPr>
      </w:pPr>
      <w:r w:rsidRPr="00F32627">
        <w:rPr>
          <w:rFonts w:ascii="Times New Roman" w:hAnsi="Times New Roman" w:cs="Times New Roman"/>
          <w:b/>
          <w:bCs/>
          <w:sz w:val="24"/>
          <w:szCs w:val="24"/>
        </w:rPr>
        <w:t>References</w:t>
      </w:r>
    </w:p>
    <w:p w14:paraId="2B088D57" w14:textId="77777777" w:rsidR="00904FCA" w:rsidRPr="006063F4" w:rsidRDefault="00904FCA" w:rsidP="006063F4">
      <w:pPr>
        <w:spacing w:line="480" w:lineRule="auto"/>
        <w:rPr>
          <w:rFonts w:ascii="Times New Roman" w:hAnsi="Times New Roman" w:cs="Times New Roman"/>
        </w:rPr>
      </w:pPr>
      <w:r w:rsidRPr="006063F4">
        <w:rPr>
          <w:rFonts w:ascii="Times New Roman" w:hAnsi="Times New Roman" w:cs="Times New Roman"/>
        </w:rPr>
        <w:t>1.</w:t>
      </w:r>
      <w:r w:rsidRPr="006063F4">
        <w:rPr>
          <w:rFonts w:ascii="Times New Roman" w:hAnsi="Times New Roman" w:cs="Times New Roman"/>
        </w:rPr>
        <w:tab/>
        <w:t xml:space="preserve">Bar, Amir &amp; </w:t>
      </w:r>
      <w:proofErr w:type="spellStart"/>
      <w:r w:rsidRPr="006063F4">
        <w:rPr>
          <w:rFonts w:ascii="Times New Roman" w:hAnsi="Times New Roman" w:cs="Times New Roman"/>
        </w:rPr>
        <w:t>Kabakçıoğlu</w:t>
      </w:r>
      <w:proofErr w:type="spellEnd"/>
      <w:r w:rsidRPr="006063F4">
        <w:rPr>
          <w:rFonts w:ascii="Times New Roman" w:hAnsi="Times New Roman" w:cs="Times New Roman"/>
        </w:rPr>
        <w:t xml:space="preserve">, </w:t>
      </w:r>
      <w:proofErr w:type="spellStart"/>
      <w:r w:rsidRPr="006063F4">
        <w:rPr>
          <w:rFonts w:ascii="Times New Roman" w:hAnsi="Times New Roman" w:cs="Times New Roman"/>
        </w:rPr>
        <w:t>Alkan</w:t>
      </w:r>
      <w:proofErr w:type="spellEnd"/>
      <w:r w:rsidRPr="006063F4">
        <w:rPr>
          <w:rFonts w:ascii="Times New Roman" w:hAnsi="Times New Roman" w:cs="Times New Roman"/>
        </w:rPr>
        <w:t xml:space="preserve"> &amp; </w:t>
      </w:r>
      <w:proofErr w:type="spellStart"/>
      <w:r w:rsidRPr="006063F4">
        <w:rPr>
          <w:rFonts w:ascii="Times New Roman" w:hAnsi="Times New Roman" w:cs="Times New Roman"/>
        </w:rPr>
        <w:t>Mukamel</w:t>
      </w:r>
      <w:proofErr w:type="spellEnd"/>
      <w:r w:rsidRPr="006063F4">
        <w:rPr>
          <w:rFonts w:ascii="Times New Roman" w:hAnsi="Times New Roman" w:cs="Times New Roman"/>
        </w:rPr>
        <w:t>, David. (2011). Denaturation of Circular DNA: Supercoil Mechanism. Physical review. E, Statistical, nonlinear, and soft matter physics. 84. 041935. 10.1103/PhysRevE.84.041935.</w:t>
      </w:r>
    </w:p>
    <w:p w14:paraId="022306CB" w14:textId="77777777" w:rsidR="00904FCA" w:rsidRPr="006063F4" w:rsidRDefault="00904FCA" w:rsidP="006063F4">
      <w:pPr>
        <w:spacing w:line="480" w:lineRule="auto"/>
        <w:rPr>
          <w:rFonts w:ascii="Times New Roman" w:hAnsi="Times New Roman" w:cs="Times New Roman"/>
        </w:rPr>
      </w:pPr>
      <w:r w:rsidRPr="006063F4">
        <w:rPr>
          <w:rFonts w:ascii="Times New Roman" w:hAnsi="Times New Roman" w:cs="Times New Roman"/>
        </w:rPr>
        <w:t>2.</w:t>
      </w:r>
      <w:r w:rsidRPr="006063F4">
        <w:rPr>
          <w:rFonts w:ascii="Times New Roman" w:hAnsi="Times New Roman" w:cs="Times New Roman"/>
        </w:rPr>
        <w:tab/>
      </w:r>
      <w:r w:rsidR="000308FC" w:rsidRPr="006063F4">
        <w:rPr>
          <w:rFonts w:ascii="Times New Roman" w:hAnsi="Times New Roman" w:cs="Times New Roman"/>
        </w:rPr>
        <w:t xml:space="preserve">Fogg, J.M., Judge, A.K., Stricker, E. et al. Supercoiling and looping promote DNA base accessibility and coordination among distant sites. Nat </w:t>
      </w:r>
      <w:proofErr w:type="spellStart"/>
      <w:r w:rsidR="000308FC" w:rsidRPr="006063F4">
        <w:rPr>
          <w:rFonts w:ascii="Times New Roman" w:hAnsi="Times New Roman" w:cs="Times New Roman"/>
        </w:rPr>
        <w:t>Commun</w:t>
      </w:r>
      <w:proofErr w:type="spellEnd"/>
      <w:r w:rsidR="000308FC" w:rsidRPr="006063F4">
        <w:rPr>
          <w:rFonts w:ascii="Times New Roman" w:hAnsi="Times New Roman" w:cs="Times New Roman"/>
        </w:rPr>
        <w:t xml:space="preserve"> 12, 5683 (2021). https://doi.org/10.1038/s41467-021-25936-2</w:t>
      </w:r>
    </w:p>
    <w:p w14:paraId="14C85877" w14:textId="77777777" w:rsidR="00904FCA" w:rsidRPr="006063F4" w:rsidRDefault="007B2EE0" w:rsidP="006063F4">
      <w:pPr>
        <w:spacing w:line="480" w:lineRule="auto"/>
        <w:rPr>
          <w:rFonts w:ascii="Times New Roman" w:hAnsi="Times New Roman" w:cs="Times New Roman"/>
        </w:rPr>
      </w:pPr>
      <w:r w:rsidRPr="006063F4">
        <w:rPr>
          <w:rFonts w:ascii="Times New Roman" w:hAnsi="Times New Roman" w:cs="Times New Roman"/>
        </w:rPr>
        <w:t>3</w:t>
      </w:r>
      <w:r w:rsidR="00904FCA" w:rsidRPr="006063F4">
        <w:rPr>
          <w:rFonts w:ascii="Times New Roman" w:hAnsi="Times New Roman" w:cs="Times New Roman"/>
        </w:rPr>
        <w:t>.</w:t>
      </w:r>
      <w:r w:rsidR="00904FCA" w:rsidRPr="006063F4">
        <w:rPr>
          <w:rFonts w:ascii="Times New Roman" w:hAnsi="Times New Roman" w:cs="Times New Roman"/>
        </w:rPr>
        <w:tab/>
        <w:t xml:space="preserve">Baker NM, Rajan R, </w:t>
      </w:r>
      <w:proofErr w:type="spellStart"/>
      <w:r w:rsidR="00904FCA" w:rsidRPr="006063F4">
        <w:rPr>
          <w:rFonts w:ascii="Times New Roman" w:hAnsi="Times New Roman" w:cs="Times New Roman"/>
        </w:rPr>
        <w:t>Mondragón</w:t>
      </w:r>
      <w:proofErr w:type="spellEnd"/>
      <w:r w:rsidR="00904FCA" w:rsidRPr="006063F4">
        <w:rPr>
          <w:rFonts w:ascii="Times New Roman" w:hAnsi="Times New Roman" w:cs="Times New Roman"/>
        </w:rPr>
        <w:t xml:space="preserve"> A. Structural studies of type I topoisomerases. Nucleic Acids Res. 2009 Feb;37(3):693-701. </w:t>
      </w:r>
      <w:proofErr w:type="spellStart"/>
      <w:r w:rsidR="00904FCA" w:rsidRPr="006063F4">
        <w:rPr>
          <w:rFonts w:ascii="Times New Roman" w:hAnsi="Times New Roman" w:cs="Times New Roman"/>
        </w:rPr>
        <w:t>doi</w:t>
      </w:r>
      <w:proofErr w:type="spellEnd"/>
      <w:r w:rsidR="00904FCA" w:rsidRPr="006063F4">
        <w:rPr>
          <w:rFonts w:ascii="Times New Roman" w:hAnsi="Times New Roman" w:cs="Times New Roman"/>
        </w:rPr>
        <w:t>: 10.1093/</w:t>
      </w:r>
      <w:proofErr w:type="spellStart"/>
      <w:r w:rsidR="00904FCA" w:rsidRPr="006063F4">
        <w:rPr>
          <w:rFonts w:ascii="Times New Roman" w:hAnsi="Times New Roman" w:cs="Times New Roman"/>
        </w:rPr>
        <w:t>nar</w:t>
      </w:r>
      <w:proofErr w:type="spellEnd"/>
      <w:r w:rsidR="00904FCA" w:rsidRPr="006063F4">
        <w:rPr>
          <w:rFonts w:ascii="Times New Roman" w:hAnsi="Times New Roman" w:cs="Times New Roman"/>
        </w:rPr>
        <w:t xml:space="preserve">/gkn1009. </w:t>
      </w:r>
      <w:proofErr w:type="spellStart"/>
      <w:r w:rsidR="00904FCA" w:rsidRPr="006063F4">
        <w:rPr>
          <w:rFonts w:ascii="Times New Roman" w:hAnsi="Times New Roman" w:cs="Times New Roman"/>
        </w:rPr>
        <w:t>Epub</w:t>
      </w:r>
      <w:proofErr w:type="spellEnd"/>
      <w:r w:rsidR="00904FCA" w:rsidRPr="006063F4">
        <w:rPr>
          <w:rFonts w:ascii="Times New Roman" w:hAnsi="Times New Roman" w:cs="Times New Roman"/>
        </w:rPr>
        <w:t xml:space="preserve"> 2008 Dec 23. PMID: 19106140; PMCID: PMC2647283.</w:t>
      </w:r>
    </w:p>
    <w:p w14:paraId="64F681FB" w14:textId="01FB85A7" w:rsidR="00904FCA" w:rsidRPr="006063F4" w:rsidRDefault="007B2EE0" w:rsidP="006063F4">
      <w:pPr>
        <w:spacing w:line="480" w:lineRule="auto"/>
        <w:rPr>
          <w:rFonts w:ascii="Times New Roman" w:hAnsi="Times New Roman" w:cs="Times New Roman"/>
        </w:rPr>
      </w:pPr>
      <w:r w:rsidRPr="006063F4">
        <w:rPr>
          <w:rFonts w:ascii="Times New Roman" w:hAnsi="Times New Roman" w:cs="Times New Roman"/>
        </w:rPr>
        <w:t>4</w:t>
      </w:r>
      <w:r w:rsidR="00904FCA" w:rsidRPr="006063F4">
        <w:rPr>
          <w:rFonts w:ascii="Times New Roman" w:hAnsi="Times New Roman" w:cs="Times New Roman"/>
        </w:rPr>
        <w:t>.</w:t>
      </w:r>
      <w:r w:rsidR="00904FCA" w:rsidRPr="006063F4">
        <w:rPr>
          <w:rFonts w:ascii="Times New Roman" w:hAnsi="Times New Roman" w:cs="Times New Roman"/>
        </w:rPr>
        <w:tab/>
      </w:r>
      <w:proofErr w:type="spellStart"/>
      <w:r w:rsidR="00904FCA" w:rsidRPr="006063F4">
        <w:rPr>
          <w:rFonts w:ascii="Times New Roman" w:hAnsi="Times New Roman" w:cs="Times New Roman"/>
        </w:rPr>
        <w:t>Tse</w:t>
      </w:r>
      <w:proofErr w:type="spellEnd"/>
      <w:r w:rsidR="00904FCA" w:rsidRPr="006063F4">
        <w:rPr>
          <w:rFonts w:ascii="Times New Roman" w:hAnsi="Times New Roman" w:cs="Times New Roman"/>
        </w:rPr>
        <w:t>-Dinh YC</w:t>
      </w:r>
      <w:r w:rsidR="00FE16BA">
        <w:rPr>
          <w:rFonts w:ascii="Times New Roman" w:hAnsi="Times New Roman" w:cs="Times New Roman"/>
        </w:rPr>
        <w:t xml:space="preserve">, </w:t>
      </w:r>
      <w:r w:rsidR="00FE16BA" w:rsidRPr="006063F4">
        <w:rPr>
          <w:rFonts w:ascii="Times New Roman" w:hAnsi="Times New Roman" w:cs="Times New Roman"/>
        </w:rPr>
        <w:t>Dasgupta T, Ferdous S</w:t>
      </w:r>
      <w:r w:rsidR="00FE16BA">
        <w:rPr>
          <w:rFonts w:ascii="Times New Roman" w:hAnsi="Times New Roman" w:cs="Times New Roman"/>
        </w:rPr>
        <w:t>.</w:t>
      </w:r>
      <w:r w:rsidR="00904FCA" w:rsidRPr="006063F4">
        <w:rPr>
          <w:rFonts w:ascii="Times New Roman" w:hAnsi="Times New Roman" w:cs="Times New Roman"/>
        </w:rPr>
        <w:t xml:space="preserve"> Mechanism of Type IA Topoisomerases. Molecules. 2020 Oct 17;25(20):4769. </w:t>
      </w:r>
      <w:proofErr w:type="spellStart"/>
      <w:r w:rsidR="00904FCA" w:rsidRPr="006063F4">
        <w:rPr>
          <w:rFonts w:ascii="Times New Roman" w:hAnsi="Times New Roman" w:cs="Times New Roman"/>
        </w:rPr>
        <w:t>doi</w:t>
      </w:r>
      <w:proofErr w:type="spellEnd"/>
      <w:r w:rsidR="00904FCA" w:rsidRPr="006063F4">
        <w:rPr>
          <w:rFonts w:ascii="Times New Roman" w:hAnsi="Times New Roman" w:cs="Times New Roman"/>
        </w:rPr>
        <w:t>: 10.3390/molecules25204769. PMID: 33080770; PMCID: PMC7587558.</w:t>
      </w:r>
    </w:p>
    <w:p w14:paraId="5FE5663B" w14:textId="77777777" w:rsidR="00904FCA" w:rsidRPr="006063F4" w:rsidRDefault="007B2EE0" w:rsidP="006063F4">
      <w:pPr>
        <w:spacing w:line="480" w:lineRule="auto"/>
        <w:rPr>
          <w:rFonts w:ascii="Times New Roman" w:hAnsi="Times New Roman" w:cs="Times New Roman"/>
        </w:rPr>
      </w:pPr>
      <w:r w:rsidRPr="006063F4">
        <w:rPr>
          <w:rFonts w:ascii="Times New Roman" w:hAnsi="Times New Roman" w:cs="Times New Roman"/>
        </w:rPr>
        <w:lastRenderedPageBreak/>
        <w:t>5</w:t>
      </w:r>
      <w:r w:rsidR="00904FCA" w:rsidRPr="006063F4">
        <w:rPr>
          <w:rFonts w:ascii="Times New Roman" w:hAnsi="Times New Roman" w:cs="Times New Roman"/>
        </w:rPr>
        <w:t>.</w:t>
      </w:r>
      <w:r w:rsidR="00904FCA" w:rsidRPr="006063F4">
        <w:rPr>
          <w:rFonts w:ascii="Times New Roman" w:hAnsi="Times New Roman" w:cs="Times New Roman"/>
        </w:rPr>
        <w:tab/>
        <w:t xml:space="preserve">McKie, S. J., Neuman, K. C., &amp; Maxwell, A. (2021). DNA topoisomerases: Advances in understanding of cellular roles and multi-protein complexes via structure-function analysis. </w:t>
      </w:r>
      <w:proofErr w:type="spellStart"/>
      <w:r w:rsidR="00904FCA" w:rsidRPr="006063F4">
        <w:rPr>
          <w:rFonts w:ascii="Times New Roman" w:hAnsi="Times New Roman" w:cs="Times New Roman"/>
        </w:rPr>
        <w:t>BioEssays</w:t>
      </w:r>
      <w:proofErr w:type="spellEnd"/>
      <w:r w:rsidR="00904FCA" w:rsidRPr="006063F4">
        <w:rPr>
          <w:rFonts w:ascii="Times New Roman" w:hAnsi="Times New Roman" w:cs="Times New Roman"/>
        </w:rPr>
        <w:t>, 43, e2000286. https://doi.org/10.1002/bies.202000286</w:t>
      </w:r>
    </w:p>
    <w:p w14:paraId="7E8FBC6C" w14:textId="77777777" w:rsidR="00904FCA" w:rsidRPr="006063F4" w:rsidRDefault="007B2EE0" w:rsidP="006063F4">
      <w:pPr>
        <w:spacing w:line="480" w:lineRule="auto"/>
        <w:rPr>
          <w:rFonts w:ascii="Times New Roman" w:hAnsi="Times New Roman" w:cs="Times New Roman"/>
        </w:rPr>
      </w:pPr>
      <w:r w:rsidRPr="006063F4">
        <w:rPr>
          <w:rFonts w:ascii="Times New Roman" w:hAnsi="Times New Roman" w:cs="Times New Roman"/>
        </w:rPr>
        <w:t>6</w:t>
      </w:r>
      <w:r w:rsidR="00904FCA" w:rsidRPr="006063F4">
        <w:rPr>
          <w:rFonts w:ascii="Times New Roman" w:hAnsi="Times New Roman" w:cs="Times New Roman"/>
        </w:rPr>
        <w:t>.</w:t>
      </w:r>
      <w:r w:rsidR="00904FCA" w:rsidRPr="006063F4">
        <w:rPr>
          <w:rFonts w:ascii="Times New Roman" w:hAnsi="Times New Roman" w:cs="Times New Roman"/>
        </w:rPr>
        <w:tab/>
        <w:t>Ahmad, M., Xu, D., &amp; Wang, W. (2017). Type IA topoisomerases can be magicians for both DNA and RNA in all domains of life. RNA Biology, 14(7), 854-864.</w:t>
      </w:r>
    </w:p>
    <w:p w14:paraId="6B3C7703" w14:textId="77777777" w:rsidR="00904FCA" w:rsidRPr="006063F4" w:rsidRDefault="007B2EE0" w:rsidP="006063F4">
      <w:pPr>
        <w:spacing w:line="480" w:lineRule="auto"/>
        <w:rPr>
          <w:rFonts w:ascii="Times New Roman" w:hAnsi="Times New Roman" w:cs="Times New Roman"/>
        </w:rPr>
      </w:pPr>
      <w:r w:rsidRPr="006063F4">
        <w:rPr>
          <w:rFonts w:ascii="Times New Roman" w:hAnsi="Times New Roman" w:cs="Times New Roman"/>
        </w:rPr>
        <w:t>7</w:t>
      </w:r>
      <w:r w:rsidR="00904FCA" w:rsidRPr="006063F4">
        <w:rPr>
          <w:rFonts w:ascii="Times New Roman" w:hAnsi="Times New Roman" w:cs="Times New Roman"/>
        </w:rPr>
        <w:t>.</w:t>
      </w:r>
      <w:r w:rsidR="00904FCA" w:rsidRPr="006063F4">
        <w:rPr>
          <w:rFonts w:ascii="Times New Roman" w:hAnsi="Times New Roman" w:cs="Times New Roman"/>
        </w:rPr>
        <w:tab/>
        <w:t xml:space="preserve">Rasmus B Jensen, Lucy Shapiro, Chromosome segregation during the prokaryotic cell division cycle, Current Opinion in Cell Biology, Volume 11, Issue 6, 1999, Pages 726-731, ISSN 0955-0674, </w:t>
      </w:r>
    </w:p>
    <w:p w14:paraId="09AEB0FE" w14:textId="77777777" w:rsidR="00904FCA" w:rsidRPr="006063F4" w:rsidRDefault="007B2EE0" w:rsidP="006063F4">
      <w:pPr>
        <w:spacing w:line="480" w:lineRule="auto"/>
        <w:rPr>
          <w:rFonts w:ascii="Times New Roman" w:hAnsi="Times New Roman" w:cs="Times New Roman"/>
        </w:rPr>
      </w:pPr>
      <w:r w:rsidRPr="006063F4">
        <w:rPr>
          <w:rFonts w:ascii="Times New Roman" w:hAnsi="Times New Roman" w:cs="Times New Roman"/>
        </w:rPr>
        <w:t>8</w:t>
      </w:r>
      <w:r w:rsidR="00904FCA" w:rsidRPr="006063F4">
        <w:rPr>
          <w:rFonts w:ascii="Times New Roman" w:hAnsi="Times New Roman" w:cs="Times New Roman"/>
        </w:rPr>
        <w:t>.</w:t>
      </w:r>
      <w:r w:rsidR="00904FCA" w:rsidRPr="006063F4">
        <w:rPr>
          <w:rFonts w:ascii="Times New Roman" w:hAnsi="Times New Roman" w:cs="Times New Roman"/>
        </w:rPr>
        <w:tab/>
        <w:t xml:space="preserve">Li, Z., </w:t>
      </w:r>
      <w:proofErr w:type="spellStart"/>
      <w:r w:rsidR="00904FCA" w:rsidRPr="006063F4">
        <w:rPr>
          <w:rFonts w:ascii="Times New Roman" w:hAnsi="Times New Roman" w:cs="Times New Roman"/>
        </w:rPr>
        <w:t>Mondragón</w:t>
      </w:r>
      <w:proofErr w:type="spellEnd"/>
      <w:r w:rsidR="00904FCA" w:rsidRPr="006063F4">
        <w:rPr>
          <w:rFonts w:ascii="Times New Roman" w:hAnsi="Times New Roman" w:cs="Times New Roman"/>
        </w:rPr>
        <w:t xml:space="preserve">, A., </w:t>
      </w:r>
      <w:proofErr w:type="spellStart"/>
      <w:r w:rsidR="00904FCA" w:rsidRPr="006063F4">
        <w:rPr>
          <w:rFonts w:ascii="Times New Roman" w:hAnsi="Times New Roman" w:cs="Times New Roman"/>
        </w:rPr>
        <w:t>Hiasa</w:t>
      </w:r>
      <w:proofErr w:type="spellEnd"/>
      <w:r w:rsidR="00904FCA" w:rsidRPr="006063F4">
        <w:rPr>
          <w:rFonts w:ascii="Times New Roman" w:hAnsi="Times New Roman" w:cs="Times New Roman"/>
        </w:rPr>
        <w:t xml:space="preserve">, H., Marians, K. J., &amp; </w:t>
      </w:r>
      <w:proofErr w:type="spellStart"/>
      <w:r w:rsidR="00904FCA" w:rsidRPr="006063F4">
        <w:rPr>
          <w:rFonts w:ascii="Times New Roman" w:hAnsi="Times New Roman" w:cs="Times New Roman"/>
        </w:rPr>
        <w:t>DiGate</w:t>
      </w:r>
      <w:proofErr w:type="spellEnd"/>
      <w:r w:rsidR="00904FCA" w:rsidRPr="006063F4">
        <w:rPr>
          <w:rFonts w:ascii="Times New Roman" w:hAnsi="Times New Roman" w:cs="Times New Roman"/>
        </w:rPr>
        <w:t>, R. J. (2000). Identification of a unique domain essential for Escherichia coli DNA topoisomerase III‐</w:t>
      </w:r>
      <w:proofErr w:type="spellStart"/>
      <w:r w:rsidR="00904FCA" w:rsidRPr="006063F4">
        <w:rPr>
          <w:rFonts w:ascii="Times New Roman" w:hAnsi="Times New Roman" w:cs="Times New Roman"/>
        </w:rPr>
        <w:t>catalysed</w:t>
      </w:r>
      <w:proofErr w:type="spellEnd"/>
      <w:r w:rsidR="00904FCA" w:rsidRPr="006063F4">
        <w:rPr>
          <w:rFonts w:ascii="Times New Roman" w:hAnsi="Times New Roman" w:cs="Times New Roman"/>
        </w:rPr>
        <w:t xml:space="preserve"> decatenation of replication intermediates. Molecular Microbiology, 35(4), 888-895.</w:t>
      </w:r>
    </w:p>
    <w:p w14:paraId="0DC8C057" w14:textId="77777777" w:rsidR="0016226F" w:rsidRPr="006063F4" w:rsidRDefault="00F0083E" w:rsidP="006063F4">
      <w:pPr>
        <w:spacing w:line="480" w:lineRule="auto"/>
        <w:rPr>
          <w:rFonts w:ascii="Times New Roman" w:hAnsi="Times New Roman" w:cs="Times New Roman"/>
        </w:rPr>
      </w:pPr>
      <w:r w:rsidRPr="006063F4">
        <w:rPr>
          <w:rFonts w:ascii="Times New Roman" w:hAnsi="Times New Roman" w:cs="Times New Roman"/>
        </w:rPr>
        <w:t>9</w:t>
      </w:r>
      <w:r w:rsidR="0016226F" w:rsidRPr="006063F4">
        <w:rPr>
          <w:rFonts w:ascii="Times New Roman" w:hAnsi="Times New Roman" w:cs="Times New Roman"/>
        </w:rPr>
        <w:t xml:space="preserve">. </w:t>
      </w:r>
      <w:r w:rsidR="0016226F" w:rsidRPr="006063F4">
        <w:rPr>
          <w:rFonts w:ascii="Times New Roman" w:hAnsi="Times New Roman" w:cs="Times New Roman"/>
        </w:rPr>
        <w:tab/>
      </w:r>
      <w:r w:rsidR="002109F4" w:rsidRPr="006063F4">
        <w:rPr>
          <w:rFonts w:ascii="Times New Roman" w:hAnsi="Times New Roman" w:cs="Times New Roman"/>
        </w:rPr>
        <w:t xml:space="preserve">Wang H, Di Gate RJ, Seeman NC. An RNA topoisomerase. Proc Natl </w:t>
      </w:r>
      <w:proofErr w:type="spellStart"/>
      <w:r w:rsidR="002109F4" w:rsidRPr="006063F4">
        <w:rPr>
          <w:rFonts w:ascii="Times New Roman" w:hAnsi="Times New Roman" w:cs="Times New Roman"/>
        </w:rPr>
        <w:t>Acad</w:t>
      </w:r>
      <w:proofErr w:type="spellEnd"/>
      <w:r w:rsidR="002109F4" w:rsidRPr="006063F4">
        <w:rPr>
          <w:rFonts w:ascii="Times New Roman" w:hAnsi="Times New Roman" w:cs="Times New Roman"/>
        </w:rPr>
        <w:t xml:space="preserve"> Sci U S A. 1996 Sep 3;93(18):9477-82. </w:t>
      </w:r>
      <w:proofErr w:type="spellStart"/>
      <w:r w:rsidR="002109F4" w:rsidRPr="006063F4">
        <w:rPr>
          <w:rFonts w:ascii="Times New Roman" w:hAnsi="Times New Roman" w:cs="Times New Roman"/>
        </w:rPr>
        <w:t>doi</w:t>
      </w:r>
      <w:proofErr w:type="spellEnd"/>
      <w:r w:rsidR="002109F4" w:rsidRPr="006063F4">
        <w:rPr>
          <w:rFonts w:ascii="Times New Roman" w:hAnsi="Times New Roman" w:cs="Times New Roman"/>
        </w:rPr>
        <w:t>: 10.1073/pnas.93.18.9477. PMID: 8790355; PMCID: PMC38453.</w:t>
      </w:r>
    </w:p>
    <w:p w14:paraId="698788B1" w14:textId="77777777" w:rsidR="007477E9" w:rsidRPr="006063F4" w:rsidRDefault="007B2EE0" w:rsidP="006063F4">
      <w:pPr>
        <w:spacing w:line="480" w:lineRule="auto"/>
        <w:rPr>
          <w:rFonts w:ascii="Times New Roman" w:hAnsi="Times New Roman" w:cs="Times New Roman"/>
        </w:rPr>
      </w:pPr>
      <w:r w:rsidRPr="006063F4">
        <w:rPr>
          <w:rFonts w:ascii="Times New Roman" w:hAnsi="Times New Roman" w:cs="Times New Roman"/>
        </w:rPr>
        <w:t>1</w:t>
      </w:r>
      <w:r w:rsidR="00373941" w:rsidRPr="006063F4">
        <w:rPr>
          <w:rFonts w:ascii="Times New Roman" w:hAnsi="Times New Roman" w:cs="Times New Roman"/>
        </w:rPr>
        <w:t>0</w:t>
      </w:r>
      <w:r w:rsidR="007477E9" w:rsidRPr="006063F4">
        <w:rPr>
          <w:rFonts w:ascii="Times New Roman" w:hAnsi="Times New Roman" w:cs="Times New Roman"/>
        </w:rPr>
        <w:t xml:space="preserve">. </w:t>
      </w:r>
      <w:r w:rsidR="007477E9" w:rsidRPr="006063F4">
        <w:rPr>
          <w:rFonts w:ascii="Times New Roman" w:hAnsi="Times New Roman" w:cs="Times New Roman"/>
        </w:rPr>
        <w:tab/>
        <w:t xml:space="preserve">Alexander A Chernov, Protein crystals and their growth, Journal of Structural Biology, Volume 142, Issue 1, 2003, Pages 3-21, ISSN 1047-8477, </w:t>
      </w:r>
      <w:hyperlink r:id="rId22" w:history="1">
        <w:r w:rsidR="00062EE1" w:rsidRPr="006063F4">
          <w:rPr>
            <w:rStyle w:val="Hyperlink"/>
            <w:rFonts w:ascii="Times New Roman" w:hAnsi="Times New Roman" w:cs="Times New Roman"/>
          </w:rPr>
          <w:t>https://doi.org/10.1016/S1047-8477(03)00034-0</w:t>
        </w:r>
      </w:hyperlink>
      <w:r w:rsidR="007477E9" w:rsidRPr="006063F4">
        <w:rPr>
          <w:rFonts w:ascii="Times New Roman" w:hAnsi="Times New Roman" w:cs="Times New Roman"/>
        </w:rPr>
        <w:t>.</w:t>
      </w:r>
    </w:p>
    <w:p w14:paraId="0F93EC42" w14:textId="77777777" w:rsidR="00062EE1" w:rsidRPr="006063F4" w:rsidRDefault="00D214CF" w:rsidP="006063F4">
      <w:pPr>
        <w:spacing w:line="480" w:lineRule="auto"/>
        <w:rPr>
          <w:rFonts w:ascii="Times New Roman" w:hAnsi="Times New Roman" w:cs="Times New Roman"/>
        </w:rPr>
      </w:pPr>
      <w:r w:rsidRPr="006063F4">
        <w:rPr>
          <w:rFonts w:ascii="Times New Roman" w:hAnsi="Times New Roman" w:cs="Times New Roman"/>
        </w:rPr>
        <w:t>1</w:t>
      </w:r>
      <w:r w:rsidR="00373941" w:rsidRPr="006063F4">
        <w:rPr>
          <w:rFonts w:ascii="Times New Roman" w:hAnsi="Times New Roman" w:cs="Times New Roman"/>
        </w:rPr>
        <w:t>1</w:t>
      </w:r>
      <w:r w:rsidR="00062EE1" w:rsidRPr="006063F4">
        <w:rPr>
          <w:rFonts w:ascii="Times New Roman" w:hAnsi="Times New Roman" w:cs="Times New Roman"/>
        </w:rPr>
        <w:t xml:space="preserve">. </w:t>
      </w:r>
      <w:r w:rsidR="00062EE1" w:rsidRPr="006063F4">
        <w:rPr>
          <w:rFonts w:ascii="Times New Roman" w:hAnsi="Times New Roman" w:cs="Times New Roman"/>
        </w:rPr>
        <w:tab/>
        <w:t xml:space="preserve">McPherson A, </w:t>
      </w:r>
      <w:proofErr w:type="spellStart"/>
      <w:r w:rsidR="00062EE1" w:rsidRPr="006063F4">
        <w:rPr>
          <w:rFonts w:ascii="Times New Roman" w:hAnsi="Times New Roman" w:cs="Times New Roman"/>
        </w:rPr>
        <w:t>Gavira</w:t>
      </w:r>
      <w:proofErr w:type="spellEnd"/>
      <w:r w:rsidR="00062EE1" w:rsidRPr="006063F4">
        <w:rPr>
          <w:rFonts w:ascii="Times New Roman" w:hAnsi="Times New Roman" w:cs="Times New Roman"/>
        </w:rPr>
        <w:t xml:space="preserve"> JA. Introduction to protein crystallization. Acta </w:t>
      </w:r>
      <w:proofErr w:type="spellStart"/>
      <w:r w:rsidR="00062EE1" w:rsidRPr="006063F4">
        <w:rPr>
          <w:rFonts w:ascii="Times New Roman" w:hAnsi="Times New Roman" w:cs="Times New Roman"/>
        </w:rPr>
        <w:t>Crystallogr</w:t>
      </w:r>
      <w:proofErr w:type="spellEnd"/>
      <w:r w:rsidR="00062EE1" w:rsidRPr="006063F4">
        <w:rPr>
          <w:rFonts w:ascii="Times New Roman" w:hAnsi="Times New Roman" w:cs="Times New Roman"/>
        </w:rPr>
        <w:t xml:space="preserve"> F Struct Biol </w:t>
      </w:r>
      <w:proofErr w:type="spellStart"/>
      <w:r w:rsidR="00062EE1" w:rsidRPr="006063F4">
        <w:rPr>
          <w:rFonts w:ascii="Times New Roman" w:hAnsi="Times New Roman" w:cs="Times New Roman"/>
        </w:rPr>
        <w:t>Commun</w:t>
      </w:r>
      <w:proofErr w:type="spellEnd"/>
      <w:r w:rsidR="00062EE1" w:rsidRPr="006063F4">
        <w:rPr>
          <w:rFonts w:ascii="Times New Roman" w:hAnsi="Times New Roman" w:cs="Times New Roman"/>
        </w:rPr>
        <w:t xml:space="preserve">. 2014 Jan;70(Pt 1):2-20. </w:t>
      </w:r>
      <w:proofErr w:type="spellStart"/>
      <w:r w:rsidR="00062EE1" w:rsidRPr="006063F4">
        <w:rPr>
          <w:rFonts w:ascii="Times New Roman" w:hAnsi="Times New Roman" w:cs="Times New Roman"/>
        </w:rPr>
        <w:t>doi</w:t>
      </w:r>
      <w:proofErr w:type="spellEnd"/>
      <w:r w:rsidR="00062EE1" w:rsidRPr="006063F4">
        <w:rPr>
          <w:rFonts w:ascii="Times New Roman" w:hAnsi="Times New Roman" w:cs="Times New Roman"/>
        </w:rPr>
        <w:t xml:space="preserve">: 10.1107/S2053230X13033141. </w:t>
      </w:r>
      <w:proofErr w:type="spellStart"/>
      <w:r w:rsidR="00062EE1" w:rsidRPr="006063F4">
        <w:rPr>
          <w:rFonts w:ascii="Times New Roman" w:hAnsi="Times New Roman" w:cs="Times New Roman"/>
        </w:rPr>
        <w:t>Epub</w:t>
      </w:r>
      <w:proofErr w:type="spellEnd"/>
      <w:r w:rsidR="00062EE1" w:rsidRPr="006063F4">
        <w:rPr>
          <w:rFonts w:ascii="Times New Roman" w:hAnsi="Times New Roman" w:cs="Times New Roman"/>
        </w:rPr>
        <w:t xml:space="preserve"> 2013 Dec 24. PMID: 24419610; PMCID: PMC3943105.</w:t>
      </w:r>
    </w:p>
    <w:p w14:paraId="38DB606A" w14:textId="77777777" w:rsidR="00975317" w:rsidRPr="006063F4" w:rsidRDefault="00D214CF" w:rsidP="006063F4">
      <w:pPr>
        <w:spacing w:line="480" w:lineRule="auto"/>
        <w:rPr>
          <w:rFonts w:ascii="Times New Roman" w:hAnsi="Times New Roman" w:cs="Times New Roman"/>
        </w:rPr>
      </w:pPr>
      <w:r w:rsidRPr="006063F4">
        <w:rPr>
          <w:rFonts w:ascii="Times New Roman" w:hAnsi="Times New Roman" w:cs="Times New Roman"/>
        </w:rPr>
        <w:t>1</w:t>
      </w:r>
      <w:r w:rsidR="00373941" w:rsidRPr="006063F4">
        <w:rPr>
          <w:rFonts w:ascii="Times New Roman" w:hAnsi="Times New Roman" w:cs="Times New Roman"/>
        </w:rPr>
        <w:t>2</w:t>
      </w:r>
      <w:r w:rsidR="00975317" w:rsidRPr="006063F4">
        <w:rPr>
          <w:rFonts w:ascii="Times New Roman" w:hAnsi="Times New Roman" w:cs="Times New Roman"/>
        </w:rPr>
        <w:t xml:space="preserve">. </w:t>
      </w:r>
      <w:r w:rsidR="00975317" w:rsidRPr="006063F4">
        <w:rPr>
          <w:rFonts w:ascii="Times New Roman" w:hAnsi="Times New Roman" w:cs="Times New Roman"/>
        </w:rPr>
        <w:tab/>
      </w:r>
      <w:proofErr w:type="spellStart"/>
      <w:r w:rsidRPr="006063F4">
        <w:rPr>
          <w:rFonts w:ascii="Times New Roman" w:hAnsi="Times New Roman" w:cs="Times New Roman"/>
        </w:rPr>
        <w:t>Bahige</w:t>
      </w:r>
      <w:proofErr w:type="spellEnd"/>
      <w:r w:rsidRPr="006063F4">
        <w:rPr>
          <w:rFonts w:ascii="Times New Roman" w:hAnsi="Times New Roman" w:cs="Times New Roman"/>
        </w:rPr>
        <w:t xml:space="preserve"> G. Abdallah, Christopher </w:t>
      </w:r>
      <w:proofErr w:type="spellStart"/>
      <w:r w:rsidRPr="006063F4">
        <w:rPr>
          <w:rFonts w:ascii="Times New Roman" w:hAnsi="Times New Roman" w:cs="Times New Roman"/>
        </w:rPr>
        <w:t>Kupitz</w:t>
      </w:r>
      <w:proofErr w:type="spellEnd"/>
      <w:r w:rsidRPr="006063F4">
        <w:rPr>
          <w:rFonts w:ascii="Times New Roman" w:hAnsi="Times New Roman" w:cs="Times New Roman"/>
        </w:rPr>
        <w:t xml:space="preserve">, Petra </w:t>
      </w:r>
      <w:proofErr w:type="spellStart"/>
      <w:r w:rsidRPr="006063F4">
        <w:rPr>
          <w:rFonts w:ascii="Times New Roman" w:hAnsi="Times New Roman" w:cs="Times New Roman"/>
        </w:rPr>
        <w:t>Fromme</w:t>
      </w:r>
      <w:proofErr w:type="spellEnd"/>
      <w:r w:rsidRPr="006063F4">
        <w:rPr>
          <w:rFonts w:ascii="Times New Roman" w:hAnsi="Times New Roman" w:cs="Times New Roman"/>
        </w:rPr>
        <w:t xml:space="preserve">, and Alexandra Ros  </w:t>
      </w:r>
      <w:r w:rsidR="00975317" w:rsidRPr="006063F4">
        <w:rPr>
          <w:rFonts w:ascii="Times New Roman" w:hAnsi="Times New Roman" w:cs="Times New Roman"/>
        </w:rPr>
        <w:t>Crystallization of the Large Membrane Protein Complex Photosystem I in a Microfluidic Channel. ACS Nano 2013 7 (12), 10534-10543. DOI: 10.1021/nn402515q</w:t>
      </w:r>
    </w:p>
    <w:p w14:paraId="530EA470" w14:textId="77777777" w:rsidR="00AC5802" w:rsidRPr="006063F4" w:rsidRDefault="00D214CF" w:rsidP="006063F4">
      <w:pPr>
        <w:spacing w:line="480" w:lineRule="auto"/>
        <w:rPr>
          <w:rFonts w:ascii="Times New Roman" w:hAnsi="Times New Roman" w:cs="Times New Roman"/>
        </w:rPr>
      </w:pPr>
      <w:r w:rsidRPr="006063F4">
        <w:rPr>
          <w:rFonts w:ascii="Times New Roman" w:hAnsi="Times New Roman" w:cs="Times New Roman"/>
        </w:rPr>
        <w:t>1</w:t>
      </w:r>
      <w:r w:rsidR="00373941" w:rsidRPr="006063F4">
        <w:rPr>
          <w:rFonts w:ascii="Times New Roman" w:hAnsi="Times New Roman" w:cs="Times New Roman"/>
        </w:rPr>
        <w:t>3</w:t>
      </w:r>
      <w:r w:rsidR="00AC5802" w:rsidRPr="006063F4">
        <w:rPr>
          <w:rFonts w:ascii="Times New Roman" w:hAnsi="Times New Roman" w:cs="Times New Roman"/>
        </w:rPr>
        <w:t xml:space="preserve">. </w:t>
      </w:r>
      <w:r w:rsidR="00AC5802" w:rsidRPr="006063F4">
        <w:rPr>
          <w:rFonts w:ascii="Times New Roman" w:hAnsi="Times New Roman" w:cs="Times New Roman"/>
        </w:rPr>
        <w:tab/>
        <w:t xml:space="preserve">Catherine A. Musselman, Tatiana G. </w:t>
      </w:r>
      <w:proofErr w:type="spellStart"/>
      <w:r w:rsidR="00AC5802" w:rsidRPr="006063F4">
        <w:rPr>
          <w:rFonts w:ascii="Times New Roman" w:hAnsi="Times New Roman" w:cs="Times New Roman"/>
        </w:rPr>
        <w:t>Kutateladze</w:t>
      </w:r>
      <w:proofErr w:type="spellEnd"/>
      <w:r w:rsidR="00AC5802" w:rsidRPr="006063F4">
        <w:rPr>
          <w:rFonts w:ascii="Times New Roman" w:hAnsi="Times New Roman" w:cs="Times New Roman"/>
        </w:rPr>
        <w:t xml:space="preserve">, Characterization of functional disordered regions within chromatin-associated proteins, </w:t>
      </w:r>
      <w:proofErr w:type="spellStart"/>
      <w:r w:rsidR="00AC5802" w:rsidRPr="006063F4">
        <w:rPr>
          <w:rFonts w:ascii="Times New Roman" w:hAnsi="Times New Roman" w:cs="Times New Roman"/>
        </w:rPr>
        <w:t>iScience</w:t>
      </w:r>
      <w:proofErr w:type="spellEnd"/>
      <w:r w:rsidR="00AC5802" w:rsidRPr="006063F4">
        <w:rPr>
          <w:rFonts w:ascii="Times New Roman" w:hAnsi="Times New Roman" w:cs="Times New Roman"/>
        </w:rPr>
        <w:t xml:space="preserve">, Volume 24, Issue 2, 2021, 102070, ISSN 2589-0042, </w:t>
      </w:r>
      <w:hyperlink r:id="rId23" w:history="1">
        <w:r w:rsidR="00F33FA3" w:rsidRPr="006063F4">
          <w:rPr>
            <w:rStyle w:val="Hyperlink"/>
            <w:rFonts w:ascii="Times New Roman" w:hAnsi="Times New Roman" w:cs="Times New Roman"/>
          </w:rPr>
          <w:t>https://doi.org/10.1016/j.isci.2021.102070</w:t>
        </w:r>
      </w:hyperlink>
      <w:r w:rsidR="00AC5802" w:rsidRPr="006063F4">
        <w:rPr>
          <w:rFonts w:ascii="Times New Roman" w:hAnsi="Times New Roman" w:cs="Times New Roman"/>
        </w:rPr>
        <w:t>.</w:t>
      </w:r>
    </w:p>
    <w:p w14:paraId="73C74609" w14:textId="77777777" w:rsidR="00F33FA3" w:rsidRPr="006063F4" w:rsidRDefault="007B2EE0" w:rsidP="006063F4">
      <w:pPr>
        <w:spacing w:line="480" w:lineRule="auto"/>
        <w:rPr>
          <w:rFonts w:ascii="Times New Roman" w:hAnsi="Times New Roman" w:cs="Times New Roman"/>
        </w:rPr>
      </w:pPr>
      <w:r w:rsidRPr="006063F4">
        <w:rPr>
          <w:rFonts w:ascii="Times New Roman" w:hAnsi="Times New Roman" w:cs="Times New Roman"/>
        </w:rPr>
        <w:lastRenderedPageBreak/>
        <w:t>1</w:t>
      </w:r>
      <w:r w:rsidR="00373941" w:rsidRPr="006063F4">
        <w:rPr>
          <w:rFonts w:ascii="Times New Roman" w:hAnsi="Times New Roman" w:cs="Times New Roman"/>
        </w:rPr>
        <w:t>4</w:t>
      </w:r>
      <w:r w:rsidR="00F33FA3" w:rsidRPr="006063F4">
        <w:rPr>
          <w:rFonts w:ascii="Times New Roman" w:hAnsi="Times New Roman" w:cs="Times New Roman"/>
        </w:rPr>
        <w:t xml:space="preserve">. </w:t>
      </w:r>
      <w:r w:rsidR="00F33FA3" w:rsidRPr="006063F4">
        <w:rPr>
          <w:rFonts w:ascii="Times New Roman" w:hAnsi="Times New Roman" w:cs="Times New Roman"/>
        </w:rPr>
        <w:tab/>
        <w:t xml:space="preserve">Cooper, C.D.O., Marsden, B.D. (2017). N- and C-Terminal Truncations to Enhance Protein Solubility and Crystallization: Predicting Protein Domain Boundaries with Bioinformatics Tools. In: Burgess-Brown, N. (eds) Heterologous Gene Expression in E.coli. Methods in Molecular Biology, vol 1586. Humana Press, New York, NY. </w:t>
      </w:r>
      <w:hyperlink r:id="rId24" w:history="1">
        <w:r w:rsidR="00655832" w:rsidRPr="006063F4">
          <w:rPr>
            <w:rStyle w:val="Hyperlink"/>
            <w:rFonts w:ascii="Times New Roman" w:hAnsi="Times New Roman" w:cs="Times New Roman"/>
          </w:rPr>
          <w:t>https://doi.org/10.1007/978-1-4939-6887-9_2</w:t>
        </w:r>
      </w:hyperlink>
    </w:p>
    <w:p w14:paraId="3ED6AFF2" w14:textId="77777777" w:rsidR="00655832" w:rsidRPr="006063F4" w:rsidRDefault="007B2EE0" w:rsidP="006063F4">
      <w:pPr>
        <w:spacing w:line="480" w:lineRule="auto"/>
        <w:rPr>
          <w:rFonts w:ascii="Times New Roman" w:hAnsi="Times New Roman" w:cs="Times New Roman"/>
        </w:rPr>
      </w:pPr>
      <w:r w:rsidRPr="006063F4">
        <w:rPr>
          <w:rFonts w:ascii="Times New Roman" w:hAnsi="Times New Roman" w:cs="Times New Roman"/>
        </w:rPr>
        <w:t>1</w:t>
      </w:r>
      <w:r w:rsidR="00373941" w:rsidRPr="006063F4">
        <w:rPr>
          <w:rFonts w:ascii="Times New Roman" w:hAnsi="Times New Roman" w:cs="Times New Roman"/>
        </w:rPr>
        <w:t>5</w:t>
      </w:r>
      <w:r w:rsidR="00655832" w:rsidRPr="006063F4">
        <w:rPr>
          <w:rFonts w:ascii="Times New Roman" w:hAnsi="Times New Roman" w:cs="Times New Roman"/>
        </w:rPr>
        <w:t xml:space="preserve">. </w:t>
      </w:r>
      <w:r w:rsidR="00655832" w:rsidRPr="006063F4">
        <w:rPr>
          <w:rFonts w:ascii="Times New Roman" w:hAnsi="Times New Roman" w:cs="Times New Roman"/>
        </w:rPr>
        <w:tab/>
        <w:t xml:space="preserve">Zhang HL, </w:t>
      </w:r>
      <w:proofErr w:type="spellStart"/>
      <w:r w:rsidR="00655832" w:rsidRPr="006063F4">
        <w:rPr>
          <w:rFonts w:ascii="Times New Roman" w:hAnsi="Times New Roman" w:cs="Times New Roman"/>
        </w:rPr>
        <w:t>DiGate</w:t>
      </w:r>
      <w:proofErr w:type="spellEnd"/>
      <w:r w:rsidR="00655832" w:rsidRPr="006063F4">
        <w:rPr>
          <w:rFonts w:ascii="Times New Roman" w:hAnsi="Times New Roman" w:cs="Times New Roman"/>
        </w:rPr>
        <w:t xml:space="preserve"> RJ. The carboxyl-terminal residues of Escherichia coli DNA topoisomerase III are involved in substrate binding. J Biol Chem. 1994 Mar 25;269(12):9052-9. Erratum in: J Biol Chem. 1995 Sep 1;270(35):20870. PMID: 7510701. </w:t>
      </w:r>
    </w:p>
    <w:p w14:paraId="4D28A750" w14:textId="77777777" w:rsidR="00655832" w:rsidRPr="006063F4" w:rsidRDefault="007B2EE0" w:rsidP="006063F4">
      <w:pPr>
        <w:spacing w:line="480" w:lineRule="auto"/>
        <w:rPr>
          <w:rFonts w:ascii="Times New Roman" w:hAnsi="Times New Roman" w:cs="Times New Roman"/>
        </w:rPr>
      </w:pPr>
      <w:r w:rsidRPr="006063F4">
        <w:rPr>
          <w:rFonts w:ascii="Times New Roman" w:hAnsi="Times New Roman" w:cs="Times New Roman"/>
        </w:rPr>
        <w:t>1</w:t>
      </w:r>
      <w:r w:rsidR="00373941" w:rsidRPr="006063F4">
        <w:rPr>
          <w:rFonts w:ascii="Times New Roman" w:hAnsi="Times New Roman" w:cs="Times New Roman"/>
        </w:rPr>
        <w:t>6</w:t>
      </w:r>
      <w:r w:rsidR="00655832" w:rsidRPr="006063F4">
        <w:rPr>
          <w:rFonts w:ascii="Times New Roman" w:hAnsi="Times New Roman" w:cs="Times New Roman"/>
        </w:rPr>
        <w:t xml:space="preserve">. </w:t>
      </w:r>
      <w:r w:rsidR="00655832" w:rsidRPr="006063F4">
        <w:rPr>
          <w:rFonts w:ascii="Times New Roman" w:hAnsi="Times New Roman" w:cs="Times New Roman"/>
        </w:rPr>
        <w:tab/>
        <w:t xml:space="preserve">Zhang HL, </w:t>
      </w:r>
      <w:proofErr w:type="spellStart"/>
      <w:r w:rsidR="00655832" w:rsidRPr="006063F4">
        <w:rPr>
          <w:rFonts w:ascii="Times New Roman" w:hAnsi="Times New Roman" w:cs="Times New Roman"/>
        </w:rPr>
        <w:t>Malpure</w:t>
      </w:r>
      <w:proofErr w:type="spellEnd"/>
      <w:r w:rsidR="00655832" w:rsidRPr="006063F4">
        <w:rPr>
          <w:rFonts w:ascii="Times New Roman" w:hAnsi="Times New Roman" w:cs="Times New Roman"/>
        </w:rPr>
        <w:t xml:space="preserve"> S, Li Z, </w:t>
      </w:r>
      <w:proofErr w:type="spellStart"/>
      <w:r w:rsidR="00655832" w:rsidRPr="006063F4">
        <w:rPr>
          <w:rFonts w:ascii="Times New Roman" w:hAnsi="Times New Roman" w:cs="Times New Roman"/>
        </w:rPr>
        <w:t>Hiasa</w:t>
      </w:r>
      <w:proofErr w:type="spellEnd"/>
      <w:r w:rsidR="00655832" w:rsidRPr="006063F4">
        <w:rPr>
          <w:rFonts w:ascii="Times New Roman" w:hAnsi="Times New Roman" w:cs="Times New Roman"/>
        </w:rPr>
        <w:t xml:space="preserve"> H, </w:t>
      </w:r>
      <w:proofErr w:type="spellStart"/>
      <w:r w:rsidR="00655832" w:rsidRPr="006063F4">
        <w:rPr>
          <w:rFonts w:ascii="Times New Roman" w:hAnsi="Times New Roman" w:cs="Times New Roman"/>
        </w:rPr>
        <w:t>DiGate</w:t>
      </w:r>
      <w:proofErr w:type="spellEnd"/>
      <w:r w:rsidR="00655832" w:rsidRPr="006063F4">
        <w:rPr>
          <w:rFonts w:ascii="Times New Roman" w:hAnsi="Times New Roman" w:cs="Times New Roman"/>
        </w:rPr>
        <w:t xml:space="preserve"> RJ. The role of the carboxyl-terminal amino acid residues in Escherichia coli DNA topoisomerase III-mediated catalysis. J Biol Chem. 1996 Apr 12;271(15):9039-45. </w:t>
      </w:r>
      <w:proofErr w:type="spellStart"/>
      <w:r w:rsidR="00655832" w:rsidRPr="006063F4">
        <w:rPr>
          <w:rFonts w:ascii="Times New Roman" w:hAnsi="Times New Roman" w:cs="Times New Roman"/>
        </w:rPr>
        <w:t>doi</w:t>
      </w:r>
      <w:proofErr w:type="spellEnd"/>
      <w:r w:rsidR="00655832" w:rsidRPr="006063F4">
        <w:rPr>
          <w:rFonts w:ascii="Times New Roman" w:hAnsi="Times New Roman" w:cs="Times New Roman"/>
        </w:rPr>
        <w:t>: 10.1074/jbc.271.15.9039. PMID: 8621552.</w:t>
      </w:r>
    </w:p>
    <w:p w14:paraId="2BA77E15" w14:textId="77777777" w:rsidR="00A566D6" w:rsidRPr="006063F4" w:rsidRDefault="007B2EE0" w:rsidP="006063F4">
      <w:pPr>
        <w:spacing w:line="480" w:lineRule="auto"/>
        <w:rPr>
          <w:rFonts w:ascii="Times New Roman" w:hAnsi="Times New Roman" w:cs="Times New Roman"/>
        </w:rPr>
      </w:pPr>
      <w:r w:rsidRPr="006063F4">
        <w:rPr>
          <w:rFonts w:ascii="Times New Roman" w:hAnsi="Times New Roman" w:cs="Times New Roman"/>
        </w:rPr>
        <w:t>1</w:t>
      </w:r>
      <w:r w:rsidR="00373941" w:rsidRPr="006063F4">
        <w:rPr>
          <w:rFonts w:ascii="Times New Roman" w:hAnsi="Times New Roman" w:cs="Times New Roman"/>
        </w:rPr>
        <w:t>7</w:t>
      </w:r>
      <w:r w:rsidR="00D214CF" w:rsidRPr="006063F4">
        <w:rPr>
          <w:rFonts w:ascii="Times New Roman" w:hAnsi="Times New Roman" w:cs="Times New Roman"/>
        </w:rPr>
        <w:t xml:space="preserve">. </w:t>
      </w:r>
      <w:r w:rsidR="00D214CF" w:rsidRPr="006063F4">
        <w:rPr>
          <w:rFonts w:ascii="Times New Roman" w:hAnsi="Times New Roman" w:cs="Times New Roman"/>
        </w:rPr>
        <w:tab/>
      </w:r>
      <w:proofErr w:type="spellStart"/>
      <w:r w:rsidR="00A566D6" w:rsidRPr="006063F4">
        <w:rPr>
          <w:rFonts w:ascii="Times New Roman" w:hAnsi="Times New Roman" w:cs="Times New Roman"/>
        </w:rPr>
        <w:t>Pulingam</w:t>
      </w:r>
      <w:proofErr w:type="spellEnd"/>
      <w:r w:rsidR="00A566D6" w:rsidRPr="006063F4">
        <w:rPr>
          <w:rFonts w:ascii="Times New Roman" w:hAnsi="Times New Roman" w:cs="Times New Roman"/>
        </w:rPr>
        <w:t xml:space="preserve"> T, </w:t>
      </w:r>
      <w:proofErr w:type="spellStart"/>
      <w:r w:rsidR="00A566D6" w:rsidRPr="006063F4">
        <w:rPr>
          <w:rFonts w:ascii="Times New Roman" w:hAnsi="Times New Roman" w:cs="Times New Roman"/>
        </w:rPr>
        <w:t>Parumasivam</w:t>
      </w:r>
      <w:proofErr w:type="spellEnd"/>
      <w:r w:rsidR="00A566D6" w:rsidRPr="006063F4">
        <w:rPr>
          <w:rFonts w:ascii="Times New Roman" w:hAnsi="Times New Roman" w:cs="Times New Roman"/>
        </w:rPr>
        <w:t xml:space="preserve"> T, </w:t>
      </w:r>
      <w:proofErr w:type="spellStart"/>
      <w:r w:rsidR="00A566D6" w:rsidRPr="006063F4">
        <w:rPr>
          <w:rFonts w:ascii="Times New Roman" w:hAnsi="Times New Roman" w:cs="Times New Roman"/>
        </w:rPr>
        <w:t>Gazzali</w:t>
      </w:r>
      <w:proofErr w:type="spellEnd"/>
      <w:r w:rsidR="00A566D6" w:rsidRPr="006063F4">
        <w:rPr>
          <w:rFonts w:ascii="Times New Roman" w:hAnsi="Times New Roman" w:cs="Times New Roman"/>
        </w:rPr>
        <w:t xml:space="preserve"> AM, </w:t>
      </w:r>
      <w:proofErr w:type="spellStart"/>
      <w:r w:rsidR="00A566D6" w:rsidRPr="006063F4">
        <w:rPr>
          <w:rFonts w:ascii="Times New Roman" w:hAnsi="Times New Roman" w:cs="Times New Roman"/>
        </w:rPr>
        <w:t>Sulaiman</w:t>
      </w:r>
      <w:proofErr w:type="spellEnd"/>
      <w:r w:rsidR="00A566D6" w:rsidRPr="006063F4">
        <w:rPr>
          <w:rFonts w:ascii="Times New Roman" w:hAnsi="Times New Roman" w:cs="Times New Roman"/>
        </w:rPr>
        <w:t xml:space="preserve"> AM, Chee JY, Lakshmanan M, Chin CF, Sudesh K. Antimicrobial resistance: Prevalence, economic burden, mechanisms of resistance and strategies to overcome. </w:t>
      </w:r>
      <w:proofErr w:type="spellStart"/>
      <w:r w:rsidR="00A566D6" w:rsidRPr="006063F4">
        <w:rPr>
          <w:rFonts w:ascii="Times New Roman" w:hAnsi="Times New Roman" w:cs="Times New Roman"/>
        </w:rPr>
        <w:t>Eur</w:t>
      </w:r>
      <w:proofErr w:type="spellEnd"/>
      <w:r w:rsidR="00A566D6" w:rsidRPr="006063F4">
        <w:rPr>
          <w:rFonts w:ascii="Times New Roman" w:hAnsi="Times New Roman" w:cs="Times New Roman"/>
        </w:rPr>
        <w:t xml:space="preserve"> J Pharm Sci. 2022 Mar 1;170:106103. </w:t>
      </w:r>
      <w:proofErr w:type="spellStart"/>
      <w:r w:rsidR="00A566D6" w:rsidRPr="006063F4">
        <w:rPr>
          <w:rFonts w:ascii="Times New Roman" w:hAnsi="Times New Roman" w:cs="Times New Roman"/>
        </w:rPr>
        <w:t>doi</w:t>
      </w:r>
      <w:proofErr w:type="spellEnd"/>
      <w:r w:rsidR="00A566D6" w:rsidRPr="006063F4">
        <w:rPr>
          <w:rFonts w:ascii="Times New Roman" w:hAnsi="Times New Roman" w:cs="Times New Roman"/>
        </w:rPr>
        <w:t xml:space="preserve">: 10.1016/j.ejps.2021.106103. </w:t>
      </w:r>
      <w:proofErr w:type="spellStart"/>
      <w:r w:rsidR="00A566D6" w:rsidRPr="006063F4">
        <w:rPr>
          <w:rFonts w:ascii="Times New Roman" w:hAnsi="Times New Roman" w:cs="Times New Roman"/>
        </w:rPr>
        <w:t>Epub</w:t>
      </w:r>
      <w:proofErr w:type="spellEnd"/>
      <w:r w:rsidR="00A566D6" w:rsidRPr="006063F4">
        <w:rPr>
          <w:rFonts w:ascii="Times New Roman" w:hAnsi="Times New Roman" w:cs="Times New Roman"/>
        </w:rPr>
        <w:t xml:space="preserve"> 2021 Dec 20. PMID: 34936936.</w:t>
      </w:r>
    </w:p>
    <w:p w14:paraId="539CB32F" w14:textId="77777777" w:rsidR="0083543C" w:rsidRPr="006063F4" w:rsidRDefault="007B2EE0" w:rsidP="006063F4">
      <w:pPr>
        <w:spacing w:line="480" w:lineRule="auto"/>
        <w:rPr>
          <w:rFonts w:ascii="Times New Roman" w:hAnsi="Times New Roman" w:cs="Times New Roman"/>
        </w:rPr>
      </w:pPr>
      <w:r w:rsidRPr="006063F4">
        <w:rPr>
          <w:rFonts w:ascii="Times New Roman" w:hAnsi="Times New Roman" w:cs="Times New Roman"/>
        </w:rPr>
        <w:t>1</w:t>
      </w:r>
      <w:r w:rsidR="00373941" w:rsidRPr="006063F4">
        <w:rPr>
          <w:rFonts w:ascii="Times New Roman" w:hAnsi="Times New Roman" w:cs="Times New Roman"/>
        </w:rPr>
        <w:t>8</w:t>
      </w:r>
      <w:r w:rsidR="0083543C" w:rsidRPr="006063F4">
        <w:rPr>
          <w:rFonts w:ascii="Times New Roman" w:hAnsi="Times New Roman" w:cs="Times New Roman"/>
        </w:rPr>
        <w:t xml:space="preserve">. </w:t>
      </w:r>
      <w:r w:rsidR="0083543C" w:rsidRPr="006063F4">
        <w:rPr>
          <w:rFonts w:ascii="Times New Roman" w:hAnsi="Times New Roman" w:cs="Times New Roman"/>
        </w:rPr>
        <w:tab/>
      </w:r>
      <w:proofErr w:type="spellStart"/>
      <w:r w:rsidR="0083543C" w:rsidRPr="006063F4">
        <w:rPr>
          <w:rFonts w:ascii="Times New Roman" w:hAnsi="Times New Roman" w:cs="Times New Roman"/>
        </w:rPr>
        <w:t>LiverTox</w:t>
      </w:r>
      <w:proofErr w:type="spellEnd"/>
      <w:r w:rsidR="0083543C" w:rsidRPr="006063F4">
        <w:rPr>
          <w:rFonts w:ascii="Times New Roman" w:hAnsi="Times New Roman" w:cs="Times New Roman"/>
        </w:rPr>
        <w:t>: Clinical and Research Information on Drug-Induced Liver Injury [Internet]. Bethesda (MD): National Institute of Diabetes and Digestive and Kidney Diseases; 2012–. Topoisomerase Inhibitors. 2020 Sep 12. PMID: 31643693.</w:t>
      </w:r>
    </w:p>
    <w:p w14:paraId="3D92FDD2" w14:textId="77777777" w:rsidR="00B62789" w:rsidRPr="006063F4" w:rsidRDefault="00373941" w:rsidP="006063F4">
      <w:pPr>
        <w:spacing w:line="480" w:lineRule="auto"/>
        <w:rPr>
          <w:rFonts w:ascii="Times New Roman" w:hAnsi="Times New Roman" w:cs="Times New Roman"/>
        </w:rPr>
      </w:pPr>
      <w:r w:rsidRPr="006063F4">
        <w:rPr>
          <w:rFonts w:ascii="Times New Roman" w:hAnsi="Times New Roman" w:cs="Times New Roman"/>
        </w:rPr>
        <w:t>19</w:t>
      </w:r>
      <w:r w:rsidR="00B62789" w:rsidRPr="006063F4">
        <w:rPr>
          <w:rFonts w:ascii="Times New Roman" w:hAnsi="Times New Roman" w:cs="Times New Roman"/>
        </w:rPr>
        <w:t xml:space="preserve">. </w:t>
      </w:r>
      <w:r w:rsidR="00B62789" w:rsidRPr="006063F4">
        <w:rPr>
          <w:rFonts w:ascii="Times New Roman" w:hAnsi="Times New Roman" w:cs="Times New Roman"/>
        </w:rPr>
        <w:tab/>
        <w:t xml:space="preserve">Perez-Cheeks BA, Lee C, </w:t>
      </w:r>
      <w:proofErr w:type="spellStart"/>
      <w:r w:rsidR="00B62789" w:rsidRPr="006063F4">
        <w:rPr>
          <w:rFonts w:ascii="Times New Roman" w:hAnsi="Times New Roman" w:cs="Times New Roman"/>
        </w:rPr>
        <w:t>Hayama</w:t>
      </w:r>
      <w:proofErr w:type="spellEnd"/>
      <w:r w:rsidR="00B62789" w:rsidRPr="006063F4">
        <w:rPr>
          <w:rFonts w:ascii="Times New Roman" w:hAnsi="Times New Roman" w:cs="Times New Roman"/>
        </w:rPr>
        <w:t xml:space="preserve"> R, Marians KJ. A role for topoisomerase III in Escherichia coli chromosome segregation. Mol </w:t>
      </w:r>
      <w:proofErr w:type="spellStart"/>
      <w:r w:rsidR="00B62789" w:rsidRPr="006063F4">
        <w:rPr>
          <w:rFonts w:ascii="Times New Roman" w:hAnsi="Times New Roman" w:cs="Times New Roman"/>
        </w:rPr>
        <w:t>Microbiol</w:t>
      </w:r>
      <w:proofErr w:type="spellEnd"/>
      <w:r w:rsidR="00B62789" w:rsidRPr="006063F4">
        <w:rPr>
          <w:rFonts w:ascii="Times New Roman" w:hAnsi="Times New Roman" w:cs="Times New Roman"/>
        </w:rPr>
        <w:t xml:space="preserve">. 2012 Nov;86(4):1007-22. </w:t>
      </w:r>
      <w:proofErr w:type="spellStart"/>
      <w:r w:rsidR="00B62789" w:rsidRPr="006063F4">
        <w:rPr>
          <w:rFonts w:ascii="Times New Roman" w:hAnsi="Times New Roman" w:cs="Times New Roman"/>
        </w:rPr>
        <w:t>doi</w:t>
      </w:r>
      <w:proofErr w:type="spellEnd"/>
      <w:r w:rsidR="00B62789" w:rsidRPr="006063F4">
        <w:rPr>
          <w:rFonts w:ascii="Times New Roman" w:hAnsi="Times New Roman" w:cs="Times New Roman"/>
        </w:rPr>
        <w:t xml:space="preserve">: 10.1111/mmi.12039. </w:t>
      </w:r>
      <w:proofErr w:type="spellStart"/>
      <w:r w:rsidR="00B62789" w:rsidRPr="006063F4">
        <w:rPr>
          <w:rFonts w:ascii="Times New Roman" w:hAnsi="Times New Roman" w:cs="Times New Roman"/>
        </w:rPr>
        <w:t>Epub</w:t>
      </w:r>
      <w:proofErr w:type="spellEnd"/>
      <w:r w:rsidR="00B62789" w:rsidRPr="006063F4">
        <w:rPr>
          <w:rFonts w:ascii="Times New Roman" w:hAnsi="Times New Roman" w:cs="Times New Roman"/>
        </w:rPr>
        <w:t xml:space="preserve"> 2012 Oct 16. Erratum in: Mol </w:t>
      </w:r>
      <w:proofErr w:type="spellStart"/>
      <w:r w:rsidR="00B62789" w:rsidRPr="006063F4">
        <w:rPr>
          <w:rFonts w:ascii="Times New Roman" w:hAnsi="Times New Roman" w:cs="Times New Roman"/>
        </w:rPr>
        <w:t>Microbiol</w:t>
      </w:r>
      <w:proofErr w:type="spellEnd"/>
      <w:r w:rsidR="00B62789" w:rsidRPr="006063F4">
        <w:rPr>
          <w:rFonts w:ascii="Times New Roman" w:hAnsi="Times New Roman" w:cs="Times New Roman"/>
        </w:rPr>
        <w:t>. 2012 Dec;86(6):1548. PMID: 23066834; PMCID: PMC3549057.</w:t>
      </w:r>
    </w:p>
    <w:p w14:paraId="4B2042C5" w14:textId="77777777" w:rsidR="004236F9" w:rsidRPr="006063F4" w:rsidRDefault="00373941" w:rsidP="006063F4">
      <w:pPr>
        <w:spacing w:line="480" w:lineRule="auto"/>
        <w:rPr>
          <w:rFonts w:ascii="Times New Roman" w:hAnsi="Times New Roman" w:cs="Times New Roman"/>
        </w:rPr>
      </w:pPr>
      <w:r w:rsidRPr="006063F4">
        <w:rPr>
          <w:rFonts w:ascii="Times New Roman" w:hAnsi="Times New Roman" w:cs="Times New Roman"/>
        </w:rPr>
        <w:t>20</w:t>
      </w:r>
      <w:r w:rsidR="004236F9" w:rsidRPr="006063F4">
        <w:rPr>
          <w:rFonts w:ascii="Times New Roman" w:hAnsi="Times New Roman" w:cs="Times New Roman"/>
        </w:rPr>
        <w:t xml:space="preserve">. </w:t>
      </w:r>
      <w:r w:rsidR="004236F9" w:rsidRPr="006063F4">
        <w:rPr>
          <w:rFonts w:ascii="Times New Roman" w:hAnsi="Times New Roman" w:cs="Times New Roman"/>
        </w:rPr>
        <w:tab/>
      </w:r>
      <w:proofErr w:type="spellStart"/>
      <w:r w:rsidR="004236F9" w:rsidRPr="006063F4">
        <w:rPr>
          <w:rFonts w:ascii="Times New Roman" w:hAnsi="Times New Roman" w:cs="Times New Roman"/>
        </w:rPr>
        <w:t>Champoux</w:t>
      </w:r>
      <w:proofErr w:type="spellEnd"/>
      <w:r w:rsidR="004236F9" w:rsidRPr="006063F4">
        <w:rPr>
          <w:rFonts w:ascii="Times New Roman" w:hAnsi="Times New Roman" w:cs="Times New Roman"/>
        </w:rPr>
        <w:t>, J. J., &amp; Been, M. D. (1980). Mechanistic studies of DNA replication and genetic recombination. In ICN-UCLA symposia on molecular and cellular biology (pp. 809-815). New York: Academic.</w:t>
      </w:r>
    </w:p>
    <w:p w14:paraId="2FAE6578" w14:textId="77777777" w:rsidR="008A539A" w:rsidRPr="006063F4" w:rsidRDefault="001A15FC" w:rsidP="006063F4">
      <w:pPr>
        <w:spacing w:line="480" w:lineRule="auto"/>
        <w:rPr>
          <w:rFonts w:ascii="Times New Roman" w:hAnsi="Times New Roman" w:cs="Times New Roman"/>
        </w:rPr>
      </w:pPr>
      <w:r w:rsidRPr="006063F4">
        <w:rPr>
          <w:rFonts w:ascii="Times New Roman" w:hAnsi="Times New Roman" w:cs="Times New Roman"/>
        </w:rPr>
        <w:t>2</w:t>
      </w:r>
      <w:r w:rsidR="00373941" w:rsidRPr="006063F4">
        <w:rPr>
          <w:rFonts w:ascii="Times New Roman" w:hAnsi="Times New Roman" w:cs="Times New Roman"/>
        </w:rPr>
        <w:t>1</w:t>
      </w:r>
      <w:r w:rsidR="008A539A" w:rsidRPr="006063F4">
        <w:rPr>
          <w:rFonts w:ascii="Times New Roman" w:hAnsi="Times New Roman" w:cs="Times New Roman"/>
        </w:rPr>
        <w:t xml:space="preserve">. </w:t>
      </w:r>
      <w:r w:rsidR="008A539A" w:rsidRPr="006063F4">
        <w:rPr>
          <w:rFonts w:ascii="Times New Roman" w:hAnsi="Times New Roman" w:cs="Times New Roman"/>
        </w:rPr>
        <w:tab/>
        <w:t xml:space="preserve">Hardy, L. W., &amp; </w:t>
      </w:r>
      <w:proofErr w:type="spellStart"/>
      <w:r w:rsidR="008A539A" w:rsidRPr="006063F4">
        <w:rPr>
          <w:rFonts w:ascii="Times New Roman" w:hAnsi="Times New Roman" w:cs="Times New Roman"/>
        </w:rPr>
        <w:t>Malikayil</w:t>
      </w:r>
      <w:proofErr w:type="spellEnd"/>
      <w:r w:rsidR="008A539A" w:rsidRPr="006063F4">
        <w:rPr>
          <w:rFonts w:ascii="Times New Roman" w:hAnsi="Times New Roman" w:cs="Times New Roman"/>
        </w:rPr>
        <w:t xml:space="preserve">, A. (2003). The impact of structure-guided drug design on clinical agents. </w:t>
      </w:r>
      <w:proofErr w:type="spellStart"/>
      <w:r w:rsidR="008A539A" w:rsidRPr="006063F4">
        <w:rPr>
          <w:rFonts w:ascii="Times New Roman" w:hAnsi="Times New Roman" w:cs="Times New Roman"/>
        </w:rPr>
        <w:t>Curr</w:t>
      </w:r>
      <w:proofErr w:type="spellEnd"/>
      <w:r w:rsidR="008A539A" w:rsidRPr="006063F4">
        <w:rPr>
          <w:rFonts w:ascii="Times New Roman" w:hAnsi="Times New Roman" w:cs="Times New Roman"/>
        </w:rPr>
        <w:t xml:space="preserve">. Drug </w:t>
      </w:r>
      <w:proofErr w:type="spellStart"/>
      <w:r w:rsidR="008A539A" w:rsidRPr="006063F4">
        <w:rPr>
          <w:rFonts w:ascii="Times New Roman" w:hAnsi="Times New Roman" w:cs="Times New Roman"/>
        </w:rPr>
        <w:t>Discov</w:t>
      </w:r>
      <w:proofErr w:type="spellEnd"/>
      <w:r w:rsidR="008A539A" w:rsidRPr="006063F4">
        <w:rPr>
          <w:rFonts w:ascii="Times New Roman" w:hAnsi="Times New Roman" w:cs="Times New Roman"/>
        </w:rPr>
        <w:t>, 3, 15-20.</w:t>
      </w:r>
    </w:p>
    <w:p w14:paraId="507787A2" w14:textId="77777777" w:rsidR="003621CE" w:rsidRPr="006063F4" w:rsidRDefault="001A15FC" w:rsidP="006063F4">
      <w:pPr>
        <w:spacing w:line="480" w:lineRule="auto"/>
        <w:rPr>
          <w:rFonts w:ascii="Times New Roman" w:hAnsi="Times New Roman" w:cs="Times New Roman"/>
        </w:rPr>
      </w:pPr>
      <w:r w:rsidRPr="006063F4">
        <w:rPr>
          <w:rFonts w:ascii="Times New Roman" w:hAnsi="Times New Roman" w:cs="Times New Roman"/>
        </w:rPr>
        <w:lastRenderedPageBreak/>
        <w:t>2</w:t>
      </w:r>
      <w:r w:rsidR="00373941" w:rsidRPr="006063F4">
        <w:rPr>
          <w:rFonts w:ascii="Times New Roman" w:hAnsi="Times New Roman" w:cs="Times New Roman"/>
        </w:rPr>
        <w:t>2</w:t>
      </w:r>
      <w:r w:rsidR="005E4565" w:rsidRPr="006063F4">
        <w:rPr>
          <w:rFonts w:ascii="Times New Roman" w:hAnsi="Times New Roman" w:cs="Times New Roman"/>
        </w:rPr>
        <w:t xml:space="preserve">. </w:t>
      </w:r>
      <w:r w:rsidR="005E4565" w:rsidRPr="006063F4">
        <w:rPr>
          <w:rFonts w:ascii="Times New Roman" w:hAnsi="Times New Roman" w:cs="Times New Roman"/>
        </w:rPr>
        <w:tab/>
        <w:t>Tom L Blundell, S Patel, High-throughput X-ray crystallography for drug discovery, Current Opinion in Pharmacology, Volume 4, Issue 5, 2004, Pages 490-496, ISSN 1471-4892</w:t>
      </w:r>
    </w:p>
    <w:p w14:paraId="149B1FEE" w14:textId="77777777" w:rsidR="00D30649" w:rsidRPr="006063F4" w:rsidRDefault="00D30649" w:rsidP="006063F4">
      <w:pPr>
        <w:spacing w:line="480" w:lineRule="auto"/>
        <w:rPr>
          <w:rFonts w:ascii="Times New Roman" w:hAnsi="Times New Roman" w:cs="Times New Roman"/>
        </w:rPr>
      </w:pPr>
    </w:p>
    <w:p w14:paraId="1E24AB47" w14:textId="77777777" w:rsidR="00D30649" w:rsidRPr="006063F4" w:rsidRDefault="00D30649" w:rsidP="006063F4">
      <w:pPr>
        <w:spacing w:line="480" w:lineRule="auto"/>
        <w:rPr>
          <w:rFonts w:ascii="Times New Roman" w:hAnsi="Times New Roman" w:cs="Times New Roman"/>
        </w:rPr>
      </w:pPr>
    </w:p>
    <w:sectPr w:rsidR="00D30649" w:rsidRPr="006063F4" w:rsidSect="006063F4">
      <w:footerReference w:type="default" r:id="rId2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873C8" w14:textId="77777777" w:rsidR="00BB4A12" w:rsidRDefault="00BB4A12" w:rsidP="0085405F">
      <w:pPr>
        <w:spacing w:after="0" w:line="240" w:lineRule="auto"/>
      </w:pPr>
      <w:r>
        <w:separator/>
      </w:r>
    </w:p>
  </w:endnote>
  <w:endnote w:type="continuationSeparator" w:id="0">
    <w:p w14:paraId="122031C5" w14:textId="77777777" w:rsidR="00BB4A12" w:rsidRDefault="00BB4A12" w:rsidP="00854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7B7BF" w14:textId="0B7E0FE3" w:rsidR="0085405F" w:rsidRDefault="0085405F">
    <w:pPr>
      <w:pStyle w:val="Footer"/>
      <w:jc w:val="center"/>
    </w:pPr>
  </w:p>
  <w:p w14:paraId="76B0D1FB" w14:textId="77777777" w:rsidR="0085405F" w:rsidRDefault="008540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27FB4" w14:textId="77777777" w:rsidR="00BB4A12" w:rsidRDefault="00BB4A12" w:rsidP="0085405F">
      <w:pPr>
        <w:spacing w:after="0" w:line="240" w:lineRule="auto"/>
      </w:pPr>
      <w:r>
        <w:separator/>
      </w:r>
    </w:p>
  </w:footnote>
  <w:footnote w:type="continuationSeparator" w:id="0">
    <w:p w14:paraId="4F397C3E" w14:textId="77777777" w:rsidR="00BB4A12" w:rsidRDefault="00BB4A12" w:rsidP="008540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5F7"/>
    <w:rsid w:val="00013227"/>
    <w:rsid w:val="0001368C"/>
    <w:rsid w:val="000206B4"/>
    <w:rsid w:val="00022688"/>
    <w:rsid w:val="00025833"/>
    <w:rsid w:val="000308FC"/>
    <w:rsid w:val="00044AFC"/>
    <w:rsid w:val="00044E79"/>
    <w:rsid w:val="00062EE1"/>
    <w:rsid w:val="00085259"/>
    <w:rsid w:val="00096F27"/>
    <w:rsid w:val="00097090"/>
    <w:rsid w:val="000A2B0D"/>
    <w:rsid w:val="000C17D4"/>
    <w:rsid w:val="0010017B"/>
    <w:rsid w:val="001025A0"/>
    <w:rsid w:val="00111A50"/>
    <w:rsid w:val="001559C6"/>
    <w:rsid w:val="0016226F"/>
    <w:rsid w:val="001764EC"/>
    <w:rsid w:val="00183C10"/>
    <w:rsid w:val="001928AF"/>
    <w:rsid w:val="001A15FC"/>
    <w:rsid w:val="001A558B"/>
    <w:rsid w:val="001B43AD"/>
    <w:rsid w:val="001B5D76"/>
    <w:rsid w:val="001D44C4"/>
    <w:rsid w:val="001E13FA"/>
    <w:rsid w:val="001F6096"/>
    <w:rsid w:val="00200BD2"/>
    <w:rsid w:val="0020641F"/>
    <w:rsid w:val="00207AB6"/>
    <w:rsid w:val="002109F4"/>
    <w:rsid w:val="00214351"/>
    <w:rsid w:val="0021499D"/>
    <w:rsid w:val="00214FA0"/>
    <w:rsid w:val="00215AFB"/>
    <w:rsid w:val="002275BF"/>
    <w:rsid w:val="00227834"/>
    <w:rsid w:val="00236E9D"/>
    <w:rsid w:val="002372E8"/>
    <w:rsid w:val="00247167"/>
    <w:rsid w:val="0026094D"/>
    <w:rsid w:val="00262885"/>
    <w:rsid w:val="00263798"/>
    <w:rsid w:val="00263D83"/>
    <w:rsid w:val="0029513F"/>
    <w:rsid w:val="002C32D5"/>
    <w:rsid w:val="002D52CB"/>
    <w:rsid w:val="002D552F"/>
    <w:rsid w:val="002D5E72"/>
    <w:rsid w:val="002E0BF1"/>
    <w:rsid w:val="002F37A3"/>
    <w:rsid w:val="002F5587"/>
    <w:rsid w:val="00307C2B"/>
    <w:rsid w:val="00312ABD"/>
    <w:rsid w:val="00321F84"/>
    <w:rsid w:val="0033172F"/>
    <w:rsid w:val="00333ABA"/>
    <w:rsid w:val="003621CE"/>
    <w:rsid w:val="003621F7"/>
    <w:rsid w:val="003729D3"/>
    <w:rsid w:val="00373941"/>
    <w:rsid w:val="00380BE5"/>
    <w:rsid w:val="003A0031"/>
    <w:rsid w:val="003A3C93"/>
    <w:rsid w:val="003C2D5B"/>
    <w:rsid w:val="003C36C0"/>
    <w:rsid w:val="003D18EB"/>
    <w:rsid w:val="003D2282"/>
    <w:rsid w:val="003D46E4"/>
    <w:rsid w:val="003F768F"/>
    <w:rsid w:val="0040387D"/>
    <w:rsid w:val="0040436D"/>
    <w:rsid w:val="004236F9"/>
    <w:rsid w:val="00423BAB"/>
    <w:rsid w:val="00433B1E"/>
    <w:rsid w:val="00446024"/>
    <w:rsid w:val="00453FE3"/>
    <w:rsid w:val="004635AD"/>
    <w:rsid w:val="00467627"/>
    <w:rsid w:val="00485502"/>
    <w:rsid w:val="004A0708"/>
    <w:rsid w:val="004A2929"/>
    <w:rsid w:val="004A582F"/>
    <w:rsid w:val="004B3706"/>
    <w:rsid w:val="004B5B53"/>
    <w:rsid w:val="004C15E1"/>
    <w:rsid w:val="004C4283"/>
    <w:rsid w:val="004C7F6B"/>
    <w:rsid w:val="004F42CC"/>
    <w:rsid w:val="00516B83"/>
    <w:rsid w:val="00520630"/>
    <w:rsid w:val="005340AB"/>
    <w:rsid w:val="00543282"/>
    <w:rsid w:val="00555190"/>
    <w:rsid w:val="00564CC1"/>
    <w:rsid w:val="0057427E"/>
    <w:rsid w:val="00575627"/>
    <w:rsid w:val="00575A36"/>
    <w:rsid w:val="0057781B"/>
    <w:rsid w:val="00586DE1"/>
    <w:rsid w:val="005B7902"/>
    <w:rsid w:val="005C35AB"/>
    <w:rsid w:val="005D2CB7"/>
    <w:rsid w:val="005E4565"/>
    <w:rsid w:val="005E58A5"/>
    <w:rsid w:val="005E6FDF"/>
    <w:rsid w:val="005F5963"/>
    <w:rsid w:val="006063F4"/>
    <w:rsid w:val="00610BD7"/>
    <w:rsid w:val="006128B2"/>
    <w:rsid w:val="006218FB"/>
    <w:rsid w:val="00640006"/>
    <w:rsid w:val="00655832"/>
    <w:rsid w:val="0067538A"/>
    <w:rsid w:val="006A0FD5"/>
    <w:rsid w:val="006A27E8"/>
    <w:rsid w:val="006B3DC4"/>
    <w:rsid w:val="006C4131"/>
    <w:rsid w:val="006C5A55"/>
    <w:rsid w:val="006D38B4"/>
    <w:rsid w:val="006E09EA"/>
    <w:rsid w:val="00706F69"/>
    <w:rsid w:val="00711E05"/>
    <w:rsid w:val="00721F55"/>
    <w:rsid w:val="007477E9"/>
    <w:rsid w:val="0075184B"/>
    <w:rsid w:val="00757AC1"/>
    <w:rsid w:val="00760DC3"/>
    <w:rsid w:val="0076134B"/>
    <w:rsid w:val="0077582E"/>
    <w:rsid w:val="00780D84"/>
    <w:rsid w:val="0078269F"/>
    <w:rsid w:val="00783441"/>
    <w:rsid w:val="007841C6"/>
    <w:rsid w:val="007A7753"/>
    <w:rsid w:val="007B01B6"/>
    <w:rsid w:val="007B2EE0"/>
    <w:rsid w:val="007B6A2A"/>
    <w:rsid w:val="007D135D"/>
    <w:rsid w:val="00803881"/>
    <w:rsid w:val="00807DA0"/>
    <w:rsid w:val="008128F2"/>
    <w:rsid w:val="00816931"/>
    <w:rsid w:val="0083543C"/>
    <w:rsid w:val="00841F0C"/>
    <w:rsid w:val="0085405F"/>
    <w:rsid w:val="0086142D"/>
    <w:rsid w:val="00861D90"/>
    <w:rsid w:val="00862221"/>
    <w:rsid w:val="00867FB7"/>
    <w:rsid w:val="00887C86"/>
    <w:rsid w:val="00892FBF"/>
    <w:rsid w:val="00895E7A"/>
    <w:rsid w:val="008A1551"/>
    <w:rsid w:val="008A1DE7"/>
    <w:rsid w:val="008A304C"/>
    <w:rsid w:val="008A352A"/>
    <w:rsid w:val="008A539A"/>
    <w:rsid w:val="008A5B2D"/>
    <w:rsid w:val="008B23C7"/>
    <w:rsid w:val="008C6E83"/>
    <w:rsid w:val="008F7C4D"/>
    <w:rsid w:val="00904FCA"/>
    <w:rsid w:val="00911793"/>
    <w:rsid w:val="00921B3E"/>
    <w:rsid w:val="00943D9B"/>
    <w:rsid w:val="00952B94"/>
    <w:rsid w:val="00954371"/>
    <w:rsid w:val="00961C33"/>
    <w:rsid w:val="00971D83"/>
    <w:rsid w:val="00975317"/>
    <w:rsid w:val="00981DF7"/>
    <w:rsid w:val="00991378"/>
    <w:rsid w:val="009E2A88"/>
    <w:rsid w:val="009E7843"/>
    <w:rsid w:val="009F72B2"/>
    <w:rsid w:val="00A0165E"/>
    <w:rsid w:val="00A12D83"/>
    <w:rsid w:val="00A15064"/>
    <w:rsid w:val="00A20383"/>
    <w:rsid w:val="00A32C53"/>
    <w:rsid w:val="00A36D65"/>
    <w:rsid w:val="00A53064"/>
    <w:rsid w:val="00A566D6"/>
    <w:rsid w:val="00A756DB"/>
    <w:rsid w:val="00A76BE3"/>
    <w:rsid w:val="00A86F5D"/>
    <w:rsid w:val="00AA6480"/>
    <w:rsid w:val="00AB44AC"/>
    <w:rsid w:val="00AC4AF5"/>
    <w:rsid w:val="00AC5802"/>
    <w:rsid w:val="00AD7AF9"/>
    <w:rsid w:val="00AE3AB3"/>
    <w:rsid w:val="00AF1518"/>
    <w:rsid w:val="00B12A65"/>
    <w:rsid w:val="00B20687"/>
    <w:rsid w:val="00B20E7D"/>
    <w:rsid w:val="00B219E5"/>
    <w:rsid w:val="00B40CCA"/>
    <w:rsid w:val="00B46445"/>
    <w:rsid w:val="00B62789"/>
    <w:rsid w:val="00B704DB"/>
    <w:rsid w:val="00B8592D"/>
    <w:rsid w:val="00B86B21"/>
    <w:rsid w:val="00B970C9"/>
    <w:rsid w:val="00BB4A12"/>
    <w:rsid w:val="00BB53BB"/>
    <w:rsid w:val="00BC77E0"/>
    <w:rsid w:val="00BE0389"/>
    <w:rsid w:val="00BF5DEC"/>
    <w:rsid w:val="00C04A9E"/>
    <w:rsid w:val="00C11280"/>
    <w:rsid w:val="00C16417"/>
    <w:rsid w:val="00C20974"/>
    <w:rsid w:val="00C477C3"/>
    <w:rsid w:val="00C619A1"/>
    <w:rsid w:val="00C646C5"/>
    <w:rsid w:val="00C64ABB"/>
    <w:rsid w:val="00C834BF"/>
    <w:rsid w:val="00C92AF1"/>
    <w:rsid w:val="00C97108"/>
    <w:rsid w:val="00CA608E"/>
    <w:rsid w:val="00CB07AD"/>
    <w:rsid w:val="00CB4835"/>
    <w:rsid w:val="00CD0792"/>
    <w:rsid w:val="00CD201F"/>
    <w:rsid w:val="00CE0685"/>
    <w:rsid w:val="00D15719"/>
    <w:rsid w:val="00D214CF"/>
    <w:rsid w:val="00D25D6B"/>
    <w:rsid w:val="00D25DC0"/>
    <w:rsid w:val="00D30649"/>
    <w:rsid w:val="00D30C02"/>
    <w:rsid w:val="00D30DAA"/>
    <w:rsid w:val="00D34D17"/>
    <w:rsid w:val="00D44DDE"/>
    <w:rsid w:val="00D6118C"/>
    <w:rsid w:val="00D72F5F"/>
    <w:rsid w:val="00D765F7"/>
    <w:rsid w:val="00D8780E"/>
    <w:rsid w:val="00DA2D42"/>
    <w:rsid w:val="00DA7568"/>
    <w:rsid w:val="00DB4DBE"/>
    <w:rsid w:val="00DB6E40"/>
    <w:rsid w:val="00DD74AD"/>
    <w:rsid w:val="00E06782"/>
    <w:rsid w:val="00E31B5D"/>
    <w:rsid w:val="00E453DD"/>
    <w:rsid w:val="00E50C71"/>
    <w:rsid w:val="00E72759"/>
    <w:rsid w:val="00E96F7E"/>
    <w:rsid w:val="00EA0D97"/>
    <w:rsid w:val="00ED6649"/>
    <w:rsid w:val="00ED775B"/>
    <w:rsid w:val="00EE152D"/>
    <w:rsid w:val="00EE601F"/>
    <w:rsid w:val="00EE7A56"/>
    <w:rsid w:val="00EF54FF"/>
    <w:rsid w:val="00F0083E"/>
    <w:rsid w:val="00F16C75"/>
    <w:rsid w:val="00F312D2"/>
    <w:rsid w:val="00F32627"/>
    <w:rsid w:val="00F33CD4"/>
    <w:rsid w:val="00F33FA3"/>
    <w:rsid w:val="00F345B1"/>
    <w:rsid w:val="00F41B0C"/>
    <w:rsid w:val="00F56143"/>
    <w:rsid w:val="00F605BA"/>
    <w:rsid w:val="00F6106D"/>
    <w:rsid w:val="00F70DA3"/>
    <w:rsid w:val="00F7187B"/>
    <w:rsid w:val="00F7785B"/>
    <w:rsid w:val="00F86230"/>
    <w:rsid w:val="00FA00D2"/>
    <w:rsid w:val="00FB2292"/>
    <w:rsid w:val="00FE16BA"/>
    <w:rsid w:val="00FF1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D4CAF"/>
  <w15:chartTrackingRefBased/>
  <w15:docId w15:val="{F2DA9B24-6193-41AA-A50E-DBE999BFA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26F"/>
    <w:rPr>
      <w:color w:val="0563C1" w:themeColor="hyperlink"/>
      <w:u w:val="single"/>
    </w:rPr>
  </w:style>
  <w:style w:type="character" w:styleId="UnresolvedMention">
    <w:name w:val="Unresolved Mention"/>
    <w:basedOn w:val="DefaultParagraphFont"/>
    <w:uiPriority w:val="99"/>
    <w:semiHidden/>
    <w:unhideWhenUsed/>
    <w:rsid w:val="0016226F"/>
    <w:rPr>
      <w:color w:val="605E5C"/>
      <w:shd w:val="clear" w:color="auto" w:fill="E1DFDD"/>
    </w:rPr>
  </w:style>
  <w:style w:type="table" w:styleId="TableGrid">
    <w:name w:val="Table Grid"/>
    <w:basedOn w:val="TableNormal"/>
    <w:uiPriority w:val="39"/>
    <w:rsid w:val="00816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40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05F"/>
  </w:style>
  <w:style w:type="paragraph" w:styleId="Footer">
    <w:name w:val="footer"/>
    <w:basedOn w:val="Normal"/>
    <w:link w:val="FooterChar"/>
    <w:uiPriority w:val="99"/>
    <w:unhideWhenUsed/>
    <w:rsid w:val="008540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05F"/>
  </w:style>
  <w:style w:type="character" w:styleId="CommentReference">
    <w:name w:val="annotation reference"/>
    <w:basedOn w:val="DefaultParagraphFont"/>
    <w:uiPriority w:val="99"/>
    <w:semiHidden/>
    <w:unhideWhenUsed/>
    <w:rsid w:val="000206B4"/>
    <w:rPr>
      <w:sz w:val="16"/>
      <w:szCs w:val="16"/>
    </w:rPr>
  </w:style>
  <w:style w:type="paragraph" w:styleId="CommentText">
    <w:name w:val="annotation text"/>
    <w:basedOn w:val="Normal"/>
    <w:link w:val="CommentTextChar"/>
    <w:uiPriority w:val="99"/>
    <w:unhideWhenUsed/>
    <w:rsid w:val="000206B4"/>
    <w:pPr>
      <w:spacing w:line="240" w:lineRule="auto"/>
    </w:pPr>
    <w:rPr>
      <w:sz w:val="20"/>
      <w:szCs w:val="20"/>
    </w:rPr>
  </w:style>
  <w:style w:type="character" w:customStyle="1" w:styleId="CommentTextChar">
    <w:name w:val="Comment Text Char"/>
    <w:basedOn w:val="DefaultParagraphFont"/>
    <w:link w:val="CommentText"/>
    <w:uiPriority w:val="99"/>
    <w:rsid w:val="000206B4"/>
    <w:rPr>
      <w:sz w:val="20"/>
      <w:szCs w:val="20"/>
    </w:rPr>
  </w:style>
  <w:style w:type="paragraph" w:styleId="CommentSubject">
    <w:name w:val="annotation subject"/>
    <w:basedOn w:val="CommentText"/>
    <w:next w:val="CommentText"/>
    <w:link w:val="CommentSubjectChar"/>
    <w:uiPriority w:val="99"/>
    <w:semiHidden/>
    <w:unhideWhenUsed/>
    <w:rsid w:val="000206B4"/>
    <w:rPr>
      <w:b/>
      <w:bCs/>
    </w:rPr>
  </w:style>
  <w:style w:type="character" w:customStyle="1" w:styleId="CommentSubjectChar">
    <w:name w:val="Comment Subject Char"/>
    <w:basedOn w:val="CommentTextChar"/>
    <w:link w:val="CommentSubject"/>
    <w:uiPriority w:val="99"/>
    <w:semiHidden/>
    <w:rsid w:val="000206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62336">
      <w:bodyDiv w:val="1"/>
      <w:marLeft w:val="0"/>
      <w:marRight w:val="0"/>
      <w:marTop w:val="0"/>
      <w:marBottom w:val="0"/>
      <w:divBdr>
        <w:top w:val="none" w:sz="0" w:space="0" w:color="auto"/>
        <w:left w:val="none" w:sz="0" w:space="0" w:color="auto"/>
        <w:bottom w:val="none" w:sz="0" w:space="0" w:color="auto"/>
        <w:right w:val="none" w:sz="0" w:space="0" w:color="auto"/>
      </w:divBdr>
    </w:div>
    <w:div w:id="273024291">
      <w:bodyDiv w:val="1"/>
      <w:marLeft w:val="0"/>
      <w:marRight w:val="0"/>
      <w:marTop w:val="0"/>
      <w:marBottom w:val="0"/>
      <w:divBdr>
        <w:top w:val="none" w:sz="0" w:space="0" w:color="auto"/>
        <w:left w:val="none" w:sz="0" w:space="0" w:color="auto"/>
        <w:bottom w:val="none" w:sz="0" w:space="0" w:color="auto"/>
        <w:right w:val="none" w:sz="0" w:space="0" w:color="auto"/>
      </w:divBdr>
    </w:div>
    <w:div w:id="1180508483">
      <w:bodyDiv w:val="1"/>
      <w:marLeft w:val="0"/>
      <w:marRight w:val="0"/>
      <w:marTop w:val="0"/>
      <w:marBottom w:val="0"/>
      <w:divBdr>
        <w:top w:val="none" w:sz="0" w:space="0" w:color="auto"/>
        <w:left w:val="none" w:sz="0" w:space="0" w:color="auto"/>
        <w:bottom w:val="none" w:sz="0" w:space="0" w:color="auto"/>
        <w:right w:val="none" w:sz="0" w:space="0" w:color="auto"/>
      </w:divBdr>
      <w:divsChild>
        <w:div w:id="1262251867">
          <w:marLeft w:val="0"/>
          <w:marRight w:val="0"/>
          <w:marTop w:val="0"/>
          <w:marBottom w:val="0"/>
          <w:divBdr>
            <w:top w:val="none" w:sz="0" w:space="0" w:color="auto"/>
            <w:left w:val="none" w:sz="0" w:space="0" w:color="auto"/>
            <w:bottom w:val="none" w:sz="0" w:space="0" w:color="auto"/>
            <w:right w:val="none" w:sz="0" w:space="0" w:color="auto"/>
          </w:divBdr>
        </w:div>
        <w:div w:id="351032775">
          <w:marLeft w:val="0"/>
          <w:marRight w:val="0"/>
          <w:marTop w:val="0"/>
          <w:marBottom w:val="0"/>
          <w:divBdr>
            <w:top w:val="none" w:sz="0" w:space="0" w:color="auto"/>
            <w:left w:val="none" w:sz="0" w:space="0" w:color="auto"/>
            <w:bottom w:val="none" w:sz="0" w:space="0" w:color="auto"/>
            <w:right w:val="none" w:sz="0" w:space="0" w:color="auto"/>
          </w:divBdr>
        </w:div>
      </w:divsChild>
    </w:div>
    <w:div w:id="1212420038">
      <w:bodyDiv w:val="1"/>
      <w:marLeft w:val="0"/>
      <w:marRight w:val="0"/>
      <w:marTop w:val="0"/>
      <w:marBottom w:val="0"/>
      <w:divBdr>
        <w:top w:val="none" w:sz="0" w:space="0" w:color="auto"/>
        <w:left w:val="none" w:sz="0" w:space="0" w:color="auto"/>
        <w:bottom w:val="none" w:sz="0" w:space="0" w:color="auto"/>
        <w:right w:val="none" w:sz="0" w:space="0" w:color="auto"/>
      </w:divBdr>
    </w:div>
    <w:div w:id="1558736389">
      <w:bodyDiv w:val="1"/>
      <w:marLeft w:val="0"/>
      <w:marRight w:val="0"/>
      <w:marTop w:val="0"/>
      <w:marBottom w:val="0"/>
      <w:divBdr>
        <w:top w:val="none" w:sz="0" w:space="0" w:color="auto"/>
        <w:left w:val="none" w:sz="0" w:space="0" w:color="auto"/>
        <w:bottom w:val="none" w:sz="0" w:space="0" w:color="auto"/>
        <w:right w:val="none" w:sz="0" w:space="0" w:color="auto"/>
      </w:divBdr>
    </w:div>
    <w:div w:id="1977947602">
      <w:bodyDiv w:val="1"/>
      <w:marLeft w:val="0"/>
      <w:marRight w:val="0"/>
      <w:marTop w:val="0"/>
      <w:marBottom w:val="0"/>
      <w:divBdr>
        <w:top w:val="none" w:sz="0" w:space="0" w:color="auto"/>
        <w:left w:val="none" w:sz="0" w:space="0" w:color="auto"/>
        <w:bottom w:val="none" w:sz="0" w:space="0" w:color="auto"/>
        <w:right w:val="none" w:sz="0" w:space="0" w:color="auto"/>
      </w:divBdr>
    </w:div>
    <w:div w:id="205003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ustomXml" Target="ink/ink1.xml"/><Relationship Id="rId24" Type="http://schemas.openxmlformats.org/officeDocument/2006/relationships/hyperlink" Target="https://doi.org/10.1007/978-1-4939-6887-9_2"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doi.org/10.1016/j.isci.2021.102070" TargetMode="Externa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doi.org/10.1016/S1047-8477(03)00034-0" TargetMode="External"/><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21T05:30:49.567"/>
    </inkml:context>
    <inkml:brush xml:id="br0">
      <inkml:brushProperty name="width" value="0.05" units="cm"/>
      <inkml:brushProperty name="height" value="0.05" units="cm"/>
      <inkml:brushProperty name="color" value="#FFFFFF"/>
    </inkml:brush>
  </inkml:definitions>
  <inkml:trace contextRef="#ctx0" brushRef="#br0">611 1135 24575,'-57'-3'0,"-95"-17"0,-19-2 0,137 20 0,0 1 0,-1 2 0,-59 8 0,92-9 0,0 1 0,0-1 0,-1 1 0,1-1 0,0 1 0,0 0 0,0 0 0,0 0 0,0 0 0,0 1 0,0-1 0,-3 3 0,5-4 0,-1 1 0,1 0 0,0-1 0,-1 1 0,1-1 0,0 1 0,0 0 0,-1-1 0,1 1 0,0 0 0,0-1 0,0 1 0,0 0 0,0-1 0,0 1 0,0 0 0,0-1 0,0 1 0,0 0 0,0-1 0,0 1 0,1 0 0,-1-1 0,0 1 0,0 0 0,1 0 0,2 3 0,0-1 0,0 0 0,0 1 0,0-2 0,0 1 0,1 0 0,-1-1 0,1 1 0,0-1 0,-1 0 0,6 2 0,19 7 0,1-1 0,1-1 0,-1-1 0,51 6 0,127 1 0,-74-8 0,-95-3 0,34 2 0,119-4 0,-188-2 0,1 0 0,-1 0 0,0-1 0,0 0 0,0 0 0,1 0 0,4-2 0,-7 3 0,-1-1 0,1 1 0,-1-1 0,1 1 0,-1 0 0,0-1 0,1 1 0,-1-1 0,1 1 0,-1-1 0,0 1 0,1-1 0,-1 0 0,0 1 0,0-1 0,0 1 0,1-1 0,-1 0 0,0 1 0,0-1 0,0 1 0,0-1 0,0 0 0,0 1 0,0-1 0,0 0 0,0 1 0,0-1 0,0 1 0,-1-1 0,1 0 0,0 1 0,0-1 0,-1 1 0,1-1 0,0 1 0,-1-1 0,1 1 0,0-1 0,-1 1 0,1-1 0,-1 1 0,1-1 0,-1 1 0,0-1 0,-5-5 0,0 0 0,0 1 0,-1-1 0,1 1 0,-1 0 0,-1 1 0,-10-6 0,-63-22 0,31 12 0,17 6 0,-84-33 0,102 43 0,0-1 0,0 2 0,0 0 0,-1 1 0,-30 0 0,45 2 0,0 0 0,0 0 0,0 0 0,0 0 0,0 0 0,0 0 0,0 0 0,-1 0 0,1 1 0,0-1 0,0 0 0,0 1 0,0-1 0,0 1 0,0-1 0,1 1 0,-1 0 0,0-1 0,0 1 0,0 0 0,-1 1 0,2-1 0,0 0 0,-1 0 0,1 0 0,0 0 0,0 0 0,0 0 0,0-1 0,0 1 0,0 0 0,1 0 0,-1 0 0,0 0 0,0 0 0,1 0 0,-1 0 0,0-1 0,1 1 0,-1 0 0,1 0 0,0 0 0,5 7 0,0 0 0,1 0 0,13 10 0,-15-12 0,31 27 0,45 32 0,-73-60 0,-1 1 0,1 0 0,-1 1 0,11 14 0,-17-20 0,-1 0 0,1 0 0,0 0 0,-1 0 0,1 0 0,0 0 0,-1 0 0,0 0 0,1 1 0,-1-1 0,0 0 0,1 0 0,-1 0 0,0 1 0,0-1 0,0 0 0,0 0 0,0 1 0,-1 1 0,1-2 0,-1 0 0,0 0 0,0 0 0,0 0 0,0 0 0,0 0 0,0 0 0,0 0 0,0-1 0,0 1 0,-1 0 0,1 0 0,0-1 0,-1 1 0,1-1 0,0 1 0,-1-1 0,1 0 0,0 0 0,-1 1 0,1-1 0,-2 0 0,-22 1 0,0 0 0,0-1 0,0-2 0,0 0 0,0-2 0,0-1 0,-31-10 0,32 3 0,23 8 0,15 3 0,0 4 0,1 1 0,22 8 0,-24-8 0,-1 0 0,1 0 0,26 3 0,-38-7 0,-1 0 0,1 1 0,-1-1 0,1 0 0,-1 0 0,1 0 0,-1 0 0,1 0 0,0 0 0,-1 0 0,1 0 0,-1 0 0,1 0 0,-1 0 0,1 0 0,-1 0 0,1-1 0,-1 1 0,1 0 0,0 0 0,-1-1 0,0 1 0,1 0 0,-1 0 0,1-1 0,-1 1 0,1-1 0,-11-9 0,-27-11 0,35 21 0,-9-6 0,-1 1 0,0 0 0,0 1 0,0 1 0,-21-4 0,31 7 0,5 3 0,12 5 0,18 8 0,-28-14 0,-1-1 0,0 1 0,0 0 0,0 0 0,-1 0 0,1 0 0,0 0 0,-1 1 0,0-1 0,6 7 0,-54-14 0,28 1 0,0 0 0,-20-8 0,118 36 0,78 22 0,-158-46 0,1 0 0,-1 1 0,1-1 0,-1 1 0,0 0 0,1-1 0,-1 1 0,0 0 0,0 0 0,1-1 0,-1 1 0,0 0 0,0 0 0,0 1 0,1 1 0,-2-3 0,0 0 0,0 1 0,0-1 0,0 1 0,0-1 0,0 1 0,0-1 0,-1 1 0,1-1 0,0 0 0,0 1 0,0-1 0,-1 1 0,1-1 0,0 0 0,0 1 0,-1-1 0,1 0 0,0 1 0,-1-1 0,1 0 0,0 1 0,-1-1 0,1 0 0,-1 0 0,1 0 0,-1 1 0,1-1 0,0 0 0,-2 0 0,-5 3 0,0-1 0,0 0 0,0-1 0,-15 2 0,-90 6 0,-133 5 0,238-14 0,0 1 0,1-2 0,-1 1 0,0-1 0,1 0 0,-1 0 0,1-1 0,-1 0 0,1 0 0,0-1 0,-1 0 0,-6-4 0,13 7 0,0 0 0,0 0 0,-1 0 0,1 0 0,0 0 0,0 0 0,-1 0 0,1-1 0,0 1 0,0 0 0,-1 0 0,1 0 0,0 0 0,0-1 0,0 1 0,0 0 0,-1 0 0,1 0 0,0-1 0,0 1 0,0 0 0,0 0 0,0-1 0,0 1 0,-1 0 0,1 0 0,0-1 0,0 1 0,0 0 0,0 0 0,0-1 0,0 1 0,0 0 0,0-1 0,0 1 0,0 0 0,0 0 0,1-1 0,-1 1 0,0 0 0,0-1 0,13 0 0,19 6 0,1 3 0,67 8 0,-85-15 0,0 0 0,0-1 0,-1-1 0,1-1 0,0 0 0,-1-1 0,17-5 0,-30 8 0,0 0 0,-1 0 0,1-1 0,0 1 0,0 0 0,0-1 0,-1 1 0,1-1 0,0 1 0,0-1 0,-1 1 0,1-1 0,-1 0 0,1 1 0,-1-1 0,1 0 0,-1 0 0,1 1 0,-1-1 0,1 0 0,-1 0 0,0 0 0,1 1 0,-1-1 0,0 0 0,0 0 0,0 0 0,0 0 0,0 0 0,0 1 0,0-1 0,0 0 0,0-2 0,0 2 0,0 1 0,0-1 0,-1 0 0,1 0 0,0 0 0,0 0 0,1 0 0,-1 0 0,0 1 0,0-1 0,0 0 0,1 0 0,-1 0 0,0 0 0,1 1 0,-1-1 0,0 0 0,1 0 0,-1 1 0,1-1 0,0 0 0,-1 1 0,1-1 0,-1 0 0,1 1 0,0-1 0,0 1 0,-1-1 0,1 1 0,0 0 0,1-1 0,8-2 0,-1 0 0,1 2 0,0-1 0,14 0 0,19-3 0,16-5 0,-167 7 0,79 3 0,-33 2 0,0-4 0,-99-15 0,191 13 0,26 2 0,-20 3 0,0-2 0,0-2 0,-1-1 0,1-2 0,-1-1 0,51-18 0,193-79 0,-274 103 0,0-1 0,-1 0 0,1-1 0,-1 1 0,1-1 0,-1 0 0,7-6 0,-10 8 0,0 0 0,-1 1 0,1-1 0,0 0 0,-1 0 0,1 0 0,-1 0 0,1 0 0,-1 0 0,0 0 0,1 0 0,-1 0 0,0 0 0,0-1 0,1 1 0,-1 0 0,0 0 0,0 0 0,0 0 0,0 0 0,-1 0 0,1 0 0,0-1 0,0 1 0,-1 0 0,1 0 0,-1 0 0,1 0 0,-1 0 0,1 0 0,-1 0 0,1 1 0,-1-1 0,0 0 0,0 0 0,1 0 0,-1 0 0,0 1 0,0-1 0,0 0 0,-1 0 0,-7-6 0,-1 1 0,1-1 0,-1 2 0,-1-1 0,1 1 0,-15-4 0,-72-18 0,13 4 0,17-4 0,51 20 0,48 19 0,49 29 0,5 2 0,-77-39 0,0 0 0,1-1 0,0-1 0,0 0 0,0 0 0,20 1 0,-30-3 0,1 0 0,-1 1 0,1-1 0,-1 0 0,1 0 0,-1 0 0,1 0 0,0 0 0,-1 0 0,1 0 0,-1 0 0,1 0 0,-1 0 0,1 0 0,-1 0 0,1 0 0,0-1 0,-1 1 0,1 0 0,-1 0 0,1-1 0,-1 1 0,1 0 0,-1-1 0,0 1 0,1 0 0,-1-1 0,1 1 0,-1-1 0,0 1 0,1-1 0,-1 1 0,0 0 0,1-2 0,-2 1 0,1 0 0,-1 0 0,0-1 0,1 1 0,-1 0 0,0 0 0,0 0 0,0 0 0,0 0 0,0 0 0,0 0 0,0 1 0,-2-2 0,-42-25 0,20 15 0,-2 1 0,0 1 0,0 1 0,0 2 0,-1 0 0,-48-3 0,-6 4 0,-84 7 0,146 2 0,20-3 0,0 0 0,0 0 0,-1 0 0,1 0 0,0 0 0,0 0 0,0 0 0,-1 0 0,1 0 0,0 1 0,0-1 0,0 0 0,0 0 0,-1 0 0,1 0 0,0 0 0,0 1 0,0-1 0,0 0 0,0 0 0,0 0 0,-1 0 0,1 1 0,0-1 0,0 0 0,0 0 0,0 0 0,0 1 0,0-1 0,0 0 0,0 0 0,0 0 0,0 1 0,0-1 0,0 0 0,0 0 0,0 1 0,23 21 0,-22-22 0,49 41 0,42 31 0,-78-62 0,-1-2 0,2 0 0,-1 0 0,1-2 0,17 6 0,-7-7 0,-23-8 0,-13-3 0,11 6 0,0-1 0,0 1 0,0-1 0,0 1 0,0-1 0,1 1 0,-1-1 0,0 1 0,0-1 0,0 1 0,1-1 0,-1 1 0,0 0 0,1-1 0,-1 1 0,0-1 0,1 1 0,-1 0 0,0-1 0,1 1 0,-1 0 0,1 0 0,-1-1 0,0 1 0,1 0 0,-1 0 0,1-1 0,-1 1 0,1 0 0,0 0 0,19-12 0,-19 11 0,25-11 0,1 0 0,32-9 0,-53 19 0,0 0 0,-1-1 0,1 0 0,-1 0 0,0 0 0,0 0 0,0-1 0,6-6 0,-10 9 0,0 0 0,0 0 0,0 0 0,0 0 0,0 0 0,-1 0 0,1 0 0,0 0 0,-1-1 0,1 1 0,-1 0 0,1-1 0,-1 1 0,1 0 0,-1-1 0,0 1 0,0-1 0,1 1 0,-1 0 0,0-1 0,-1 1 0,1-1 0,0 1 0,0 0 0,0-1 0,-1 1 0,1 0 0,-1-1 0,1 1 0,-1 0 0,0-1 0,1 1 0,-1 0 0,0 0 0,0 0 0,0 0 0,0 0 0,0 0 0,0 0 0,0 0 0,-2-1 0,-6-5 0,-1 1 0,1 1 0,-1-1 0,0 2 0,-1-1 0,1 1 0,-1 1 0,0 0 0,-14-2 0,-9 0 0,-61-1 0,43 5 0,0 3 0,0 2 0,0 2 0,-83 20 0,132-25 0,0 0 0,0 0 0,0 0 0,1 0 0,-1 1 0,0-1 0,1 1 0,-1-1 0,1 1 0,-1 0 0,1 0 0,0 0 0,0 0 0,-3 4 0,5-5 0,-1 0 0,1 0 0,-1 0 0,1 1 0,0-1 0,0 0 0,0 0 0,-1 1 0,1-1 0,0 0 0,1 0 0,-1 0 0,0 1 0,0-1 0,0 0 0,1 0 0,-1 0 0,1 1 0,-1-1 0,1 0 0,-1 0 0,1 0 0,-1 0 0,1 0 0,0 0 0,0 0 0,0 0 0,-1 0 0,1 0 0,0-1 0,0 1 0,0 0 0,0-1 0,1 1 0,0 0 0,13 8 0,-1-1 0,1-1 0,0 0 0,0-1 0,1 0 0,0-2 0,0 0 0,0 0 0,25 1 0,20-1 0,74-5 0,-81 0 0,-26 1 0,-16 1 0,-1 0 0,1-2 0,-1 1 0,17-4 0,-26 4 0,0-1 0,0 1 0,0-1 0,0 0 0,0 0 0,0 0 0,0 0 0,0 0 0,0 0 0,0 0 0,0-1 0,-1 1 0,1-1 0,0 1 0,-1-1 0,0 0 0,1 1 0,-1-1 0,0 0 0,0 0 0,0 0 0,0 0 0,0 0 0,0 0 0,-1 0 0,1 0 0,-1 0 0,1-3 0,1-51 0,-2 47 0,-1 0 0,2 0 0,-1 0 0,1 0 0,1 0 0,-1 0 0,2 0 0,-1 0 0,6-13 0,17-20 0,2 0 0,1 2 0,43-47 0,-28 34 0,55-78 0,64-73 0,-158 200 0,-2 1 0,0 0 0,1 0 0,0 0 0,0 0 0,0 1 0,0-1 0,0 1 0,0 0 0,0 0 0,1 0 0,6-2 0,-10 3 0,0 1 0,1 0 0,-1 0 0,0 0 0,1 1 0,-1-1 0,0 0 0,1 0 0,-1 0 0,0 0 0,0 0 0,1 0 0,-1 0 0,0 0 0,1 1 0,-1-1 0,0 0 0,0 0 0,1 0 0,-1 1 0,0-1 0,0 0 0,0 0 0,1 0 0,-1 1 0,0-1 0,0 0 0,0 1 0,0-1 0,0 0 0,1 0 0,-1 1 0,0-1 0,0 0 0,0 1 0,0-1 0,0 0 0,0 1 0,0-1 0,0 0 0,0 0 0,0 1 0,-3 15 0,-7 12 0,-1 0 0,-1-1 0,-2 0 0,-19 28 0,7-9 0,-190 292 0,214-335 0,0 0 0,0 0 0,0-1 0,0 1 0,-1 0 0,1-1 0,-1 1 0,0-1 0,-4 3 0,7-5 0,0 0 0,-1 0 0,1 1 0,-1-1 0,1 0 0,0 0 0,-1 0 0,1 0 0,0 0 0,-1 0 0,1 0 0,-1 0 0,1 0 0,0 0 0,-1-1 0,1 1 0,0 0 0,-1 0 0,1 0 0,0 0 0,-1 0 0,1-1 0,0 1 0,-1 0 0,1 0 0,0-1 0,-1 1 0,1 0 0,0 0 0,0-1 0,-1 1 0,-6-24 0,6-3 0,0-1 0,1 1 0,2-1 0,1 1 0,8-36 0,43-136 0,-35 137 0,85-251 0,-93 291 0,-11 21 0,0 1 0,0 0 0,0 0 0,0 0 0,0 0 0,0 0 0,0-1 0,0 1 0,0 0 0,0 0 0,0 0 0,0 0 0,1 0 0,-1 0 0,0 0 0,0-1 0,0 1 0,0 0 0,0 0 0,0 0 0,0 0 0,0 0 0,1 0 0,-1 0 0,0 0 0,0 0 0,0 0 0,0 0 0,0 0 0,0 0 0,1 0 0,-1 0 0,0 0 0,0 0 0,0 0 0,0 0 0,0 0 0,1 0 0,-1 0 0,0 0 0,0 0 0,0 0 0,0 0 0,0 0 0,0 0 0,1 0 0,-1 0 0,0 0 0,0 0 0,0 0 0,0 0 0,0 0 0,0 1 0,1-1 0,2 11 0,-1 16 0,-4 54 0,-3-1 0,-28 148 0,-67 152 0,-16-87 0,110-276 0,6-17 0,0 0 0,0 0 0,0 0 0,0-1 0,0 1 0,0 0 0,0 0 0,0 0 0,0 0 0,0 0 0,0 0 0,0 0 0,0 0 0,0 0 0,1 0 0,-1 0 0,0 0 0,0 0 0,0 0 0,0 0 0,0 0 0,0 0 0,0 0 0,0 0 0,0 0 0,0 0 0,0 0 0,0 0 0,0 0 0,1 0 0,-1 0 0,0 0 0,0 0 0,0 0 0,0 0 0,0 0 0,0 0 0,0 0 0,0 0 0,0 0 0,0 0 0,0 0 0,0 0 0,0 0 0,0 0 0,0 1 0,0-1 0,1 0 0,-1 0 0,0 0 0,0 0 0,0 0 0,0 0 0,0 0 0,0 0 0,0 0 0,0 0 0,0 0 0,0 0 0,0 0 0,0 1 0,16-26 0,54-141 0,-32 71 0,-28 69 0,-1 0 0,-2-1 0,6-36 0,-13 56 0,-7 22 0,-7 27 0,-43 113 0,47-131 0,-1-1 0,-1 0 0,-2-1 0,-22 29 0,3-20 0,33-31 0,-1 1 0,1 0 0,-1-1 0,0 1 0,1-1 0,-1 1 0,0-1 0,1 1 0,-1-1 0,0 1 0,0-1 0,1 0 0,-1 1 0,0-1 0,0 0 0,0 0 0,0 0 0,1 1 0,-1-1 0,0 0 0,0 0 0,0 0 0,0 0 0,1-1 0,-1 1 0,0 0 0,0 0 0,0 0 0,0-1 0,1 1 0,-1 0 0,0-1 0,0 1 0,1-1 0,-1 1 0,0-1 0,1 1 0,-1-1 0,0 1 0,1-1 0,-1 0 0,1 1 0,-1-1 0,1 0 0,-1 1 0,1-2 0,-1-1 0,1 1 0,-1-1 0,1 1 0,0-1 0,0 1 0,0-1 0,0 1 0,0-1 0,1 1 0,-1-1 0,1 1 0,0-1 0,-1 1 0,3-3 0,19-40 0,-6 14 0,74-202 0,68-153 0,-160 392 0,0 0 0,1 0 0,0 0 0,0 1 0,0 6 0,-2 16 0,-9 23 0,-2-1 0,-32 75 0,-56 92 0,92-198 0,0-1 0,0 1 0,2 0 0,0 1 0,1 0 0,1 0 0,-4 26 0,14-61 0,0-1 0,1 1 0,7-15 0,10-28 0,96-292 0,-106 321 0,-4 11 0,-13 24 0,-165 294 0,124-232 0,-2-2 0,-68 73 0,59-75 0,-29 30 0,84-93 0,1 0 0,-1-1 0,1 1 0,-1-1 0,1 0 0,-1 1 0,0-1 0,0 0 0,1 0 0,-1 0 0,0 0 0,0 0 0,-3 0 0,5-1 0,0-1 0,-1 1 0,1-1 0,0 1 0,0-1 0,-1 0 0,1 1 0,0-1 0,0 1 0,0-1 0,0 0 0,0 1 0,0-1 0,0 0 0,0 1 0,0-1 0,0 1 0,1-1 0,-1 0 0,0 1 0,0-1 0,0 1 0,1-1 0,-1 1 0,0-1 0,1 1 0,-1-1 0,5-10 0,0 1 0,1 1 0,11-17 0,17-18 0,-1-2 0,39-74 0,-24 38 0,-35 65 0,-13 18 0,1-1 0,-1 0 0,0 0 0,0 0 0,1 1 0,-1-1 0,0 0 0,0 0 0,0 1 0,1-1 0,-1 0 0,0 1 0,0-1 0,0 0 0,0 1 0,0-1 0,0 0 0,0 1 0,0-1 0,0 0 0,0 1 0,0-1 0,0 0 0,0 1 0,0-1 0,0 0 0,0 1 0,0-1 0,0 0 0,0 0 0,-1 1 0,-9 50 0,6-35 0,-22 110 0,26-126 0,0 0 0,0 0 0,0 0 0,0 0 0,1-1 0,-1 1 0,0 0 0,0 0 0,0 0 0,1 0 0,-1 0 0,0 0 0,0 0 0,1-1 0,-1 1 0,0 0 0,0 0 0,1 0 0,-1 0 0,0 0 0,0 0 0,1 0 0,-1 0 0,0 0 0,0 0 0,1 1 0,-1-1 0,0 0 0,0 0 0,0 0 0,1 0 0,-1 0 0,0 0 0,0 0 0,1 1 0,-1-1 0,0 0 0,0 0 0,0 0 0,0 0 0,1 1 0,-1-1 0,0 0 0,0 0 0,0 0 0,0 1 0,0-1 0,0 0 0,0 0 0,0 1 0,1-1 0,-1 0 0,0 0 0,0 1 0,0-1 0,0 0 0,0 0 0,0 1 0,0-1 0,0 0 0,0 0 0,-1 0 0,1 1 0,0-1 0,17-16 0,-17 15 0,22-28 0,-1-2 0,-1-1 0,27-60 0,-34 65 0,7 0 0,-15 26 0,-12 17 0,-128 199 0,109-177 0,24-34 0,-20 27 0,21-30 0,1 0 0,-1 0 0,1 0 0,-1 0 0,0 0 0,1-1 0,-1 1 0,0 0 0,0 0 0,1-1 0,-1 1 0,0 0 0,0-1 0,0 1 0,0-1 0,0 1 0,0-1 0,0 0 0,0 1 0,0-1 0,0 0 0,0 0 0,0 1 0,0-1 0,-2 0 0,3-2 0,0 0 0,0 1 0,0-1 0,0 0 0,1 1 0,-1-1 0,0 1 0,1-1 0,-1 0 0,1 1 0,0-1 0,0 1 0,-1 0 0,1-1 0,0 1 0,0 0 0,1-2 0,-1 1 0,34-49 0,21-35 0,-51 77 0,-1 0 0,0-1 0,0 1 0,-1-1 0,0 0 0,0 0 0,1-16 0,-6 17 0,-5 12 0,-6 14 0,-15 41 0,-33 94 0,57-142 0,1 0 0,0 1 0,1-1 0,-1 13 0,3-23 0,0 1 0,0-1 0,-1 0 0,1 1 0,0-1 0,0 0 0,0 1 0,0-1 0,0 0 0,0 1 0,0-1 0,0 0 0,1 1 0,-1-1 0,0 0 0,0 1 0,0-1 0,0 0 0,0 0 0,0 1 0,1-1 0,-1 0 0,0 1 0,0-1 0,0 0 0,1 0 0,-1 1 0,0-1 0,1 0 0,-1 0 0,0 0 0,0 0 0,1 1 0,-1-1 0,0 0 0,1 0 0,-1 0 0,0 0 0,1 0 0,-1 0 0,0 0 0,1 0 0,-1 0 0,0 0 0,1 0 0,-1 0 0,0 0 0,1 0 0,-1 0 0,0 0 0,1 0 0,-1 0 0,0 0 0,0 0 0,1-1 0,-1 1 0,0 0 0,1 0 0,-1 0 0,0-1 0,0 1 0,1 0 0,-1 0 0,0-1 0,0 1 0,1-1 0,19-16 0,-2-7 0,-1 0 0,-1-1 0,21-43 0,10-16 0,95-134 0,250-295 0,-388 508 0,13-15 0,0 1 0,32-27 0,-48 45 0,0 0 0,0 0 0,0 0 0,0 0 0,0 1 0,0-1 0,0 0 0,0 1 0,0-1 0,1 0 0,-1 1 0,0 0 0,0-1 0,1 1 0,-1 0 0,0-1 0,1 1 0,-1 0 0,0 0 0,3 0 0,-4 1 0,1-1 0,-1 1 0,1 0 0,-1-1 0,1 1 0,-1 0 0,0-1 0,1 1 0,-1 0 0,0 0 0,1-1 0,-1 1 0,0 0 0,0 0 0,0-1 0,0 1 0,1 0 0,-1 0 0,0 0 0,-1-1 0,1 1 0,0 0 0,0 1 0,-2 7 0,0 0 0,0 1 0,-1-1 0,-4 10 0,-219 460 0,218-463 0,7-11 0,-1-1 0,0 0 0,0 1 0,0-1 0,-1 0 0,0 0 0,1 0 0,-2 0 0,1 0 0,0-1 0,-1 0 0,-5 5 0,8-8 0,1 0 0,-1 0 0,1 0 0,-1 0 0,0 0 0,1 0 0,-1 0 0,1 0 0,-1 0 0,1-1 0,-1 1 0,1 0 0,-1 0 0,1-1 0,-1 1 0,1 0 0,-1-1 0,1 1 0,-1-1 0,1 1 0,0 0 0,-1-1 0,1 1 0,0-1 0,-1 1 0,1-1 0,0 1 0,-1-1 0,1 1 0,0-1 0,0 0 0,0 1 0,0-1 0,0 1 0,-1-1 0,1 1 0,0-1 0,1-1 0,-5-25 0,4 25 0,1-92 0,1 69 0,-1 1 0,-1-1 0,-6-40 0,6 64 0,0 0 0,0 0 0,0 1 0,0-1 0,0 0 0,-1 0 0,1 0 0,0 0 0,0 0 0,-1 0 0,1 0 0,0 1 0,-1-1 0,1 0 0,-1 0 0,1 1 0,-1-1 0,1 0 0,-1 0 0,0 1 0,1-1 0,-1 1 0,0-1 0,0 0 0,1 1 0,-1 0 0,-1-1 0,1 1 0,0 0 0,0 1 0,0-1 0,0 1 0,0 0 0,0-1 0,0 1 0,0 0 0,0 0 0,0 0 0,0-1 0,1 1 0,-1 0 0,0 0 0,1 0 0,-1 0 0,0 2 0,-22 50 0,21-45 0,-1-1 0,1 1 0,0 0 0,1 0 0,0 0 0,0 0 0,1 0 0,0 0 0,2 13 0,-2-21 0,0 0 0,0 1 0,0-1 0,0 1 0,0-1 0,0 0 0,0 1 0,1-1 0,-1 0 0,0 1 0,0-1 0,0 0 0,1 1 0,-1-1 0,0 0 0,0 1 0,1-1 0,-1 0 0,0 0 0,1 1 0,-1-1 0,0 0 0,1 0 0,-1 0 0,0 0 0,1 1 0,-1-1 0,0 0 0,1 0 0,-1 0 0,1 0 0,-1 0 0,0 0 0,1 0 0,12-8 0,5-19 0,-17 27 0,124-208 0,-123 205 0,1 0 0,-1 1 0,1-1 0,-1 0 0,1 1 0,0-1 0,4-2 0,-7 5 0,0 0 0,1 0 0,-1 0 0,0 0 0,0 0 0,0-1 0,0 1 0,0 0 0,1 0 0,-1 0 0,0 0 0,0 0 0,0 0 0,0 0 0,1 0 0,-1 0 0,0 0 0,0 0 0,0 0 0,0 0 0,1 0 0,-1 0 0,0 0 0,0 0 0,0 0 0,0 0 0,1 0 0,-1 0 0,0 0 0,0 1 0,0-1 0,0 0 0,0 0 0,0 0 0,1 0 0,-1 0 0,0 0 0,0 0 0,0 1 0,0-1 0,0 0 0,0 0 0,0 0 0,0 0 0,1 0 0,-1 1 0,0-1 0,-5 19 0,-49 124 0,54-143 0,0 0 0,0 0 0,0-1 0,0 1 0,0 0 0,0 0 0,0 0 0,0 0 0,0 0 0,0 0 0,0 0 0,-1 0 0,1 0 0,0 0 0,0-1 0,0 1 0,0 0 0,0 0 0,0 0 0,0 0 0,0 0 0,0 0 0,0 0 0,0 0 0,0 0 0,0 0 0,-1 0 0,1 0 0,0 0 0,0 0 0,0 0 0,0 0 0,0 0 0,0 0 0,0 0 0,0 0 0,0 0 0,-1 0 0,1 0 0,0 0 0,0 0 0,0 0 0,0 0 0,-1-20 0,3-27 0,-1 41 0,0-1 0,0 1 0,1 0 0,0-1 0,0 1 0,1 0 0,-1 0 0,1 0 0,5-7 0,-8 13 0,0 0 0,0 0 0,1 0 0,-1-1 0,0 1 0,0 0 0,0 0 0,1-1 0,-1 1 0,0 0 0,0 0 0,0 0 0,1 0 0,-1-1 0,0 1 0,0 0 0,1 0 0,-1 0 0,0 0 0,1 0 0,-1 0 0,0 0 0,0 0 0,1 0 0,-1 0 0,0 0 0,0 0 0,1 0 0,-1 0 0,0 0 0,1 0 0,-1 0 0,0 0 0,0 0 0,1 0 0,-1 1 0,0-1 0,0 0 0,1 0 0,-1 0 0,0 0 0,0 1 0,0-1 0,1 0 0,-1 0 0,0 0 0,0 1 0,0-1 0,0 0 0,1 0 0,-1 1 0,0-1 0,0 0 0,0 0 0,0 1 0,0-1 0,0 0 0,0 0 0,0 1 0,0-1 0,0 0 0,0 1 0,0-1 0,0 0 0,2 20 0,-5 2 0,2-17 0,0 0 0,0-1 0,1 1 0,0 0 0,0 0 0,1 9 0,-1-14 0,0 0 0,0 0 0,0 1 0,0-1 0,0 0 0,0 1 0,0-1 0,0 0 0,0 0 0,0 1 0,0-1 0,0 0 0,0 0 0,0 1 0,0-1 0,1 0 0,-1 0 0,0 1 0,0-1 0,0 0 0,1 0 0,-1 0 0,0 0 0,0 1 0,0-1 0,1 0 0,-1 0 0,0 0 0,0 0 0,1 0 0,-1 0 0,0 1 0,0-1 0,1 0 0,-1 0 0,0 0 0,0 0 0,1 0 0,-1 0 0,0 0 0,1 0 0,-1 0 0,0 0 0,0 0 0,1-1 0,12-10 0,6-21 0,-17 27 0,0 0 0,0 0 0,-1-1 0,0 1 0,1 0 0,-2-1 0,1 1 0,-1-1 0,0 1 0,-1-11 0,1 14 0,-1 0 0,0-1 0,0 1 0,1 0 0,-1 0 0,-1 0 0,1 1 0,0-1 0,0 0 0,-1 0 0,1 1 0,-1-1 0,0 0 0,1 1 0,-1 0 0,0-1 0,0 1 0,0 0 0,0 0 0,0 0 0,0 0 0,0 0 0,0 1 0,0-1 0,0 0 0,-1 1 0,1 0 0,0 0 0,-4 0 0,-5-1 0,0 1 0,1 1 0,-1 0 0,1 0 0,-1 1 0,1 1 0,0-1 0,-19 9 0,-7 5 0,-36 23 0,31-16 0,-30 20 0,3 3 0,-81 69 0,-12 9 0,134-105 0,17-13 0,0 0 0,0 1 0,1 0 0,0 1 0,0 0 0,0 0 0,1 1 0,1 0 0,-8 11 0,14-19 0,0 0 0,1 0 0,-1 0 0,1 0 0,-1 0 0,1 0 0,-1 0 0,1 1 0,-1-1 0,1 0 0,0 0 0,0 0 0,0 0 0,0 1 0,0-1 0,0 0 0,0 0 0,0 0 0,0 0 0,0 1 0,0-1 0,1 0 0,-1 0 0,1 0 0,-1 0 0,1 0 0,0 2 0,1-2 0,0 0 0,-1 0 0,1 0 0,0 0 0,0 0 0,-1 0 0,1-1 0,0 1 0,0-1 0,0 1 0,0-1 0,0 0 0,0 0 0,4 0 0,7 0 0,1-2 0,-1 0 0,22-6 0,1-3 0,-1-1 0,0-3 0,-1 0 0,59-38 0,114-102 0,-203 152 0,1-1 0,0 1 0,0-1 0,0 1 0,0 1 0,8-4 0,-12 5 0,0 1 0,0 0 0,0 0 0,0 0 0,0-1 0,0 1 0,0 0 0,0 0 0,0 0 0,0 1 0,0-1 0,0 0 0,-1 0 0,1 1 0,0-1 0,0 0 0,0 1 0,0-1 0,0 1 0,0-1 0,0 1 0,-1-1 0,1 1 0,0 0 0,0-1 0,-1 1 0,1 0 0,-1 0 0,1-1 0,0 1 0,-1 0 0,1 0 0,-1 0 0,0 0 0,1 0 0,-1 0 0,0 0 0,0 0 0,1-1 0,-1 1 0,0 0 0,0 0 0,0 0 0,0 2 0,1 5 0,-1 1 0,0-1 0,0 1 0,-1-1 0,0 0 0,-1 1 0,1-1 0,-5 11 0,-28 67 0,20-53 0,-22 78 0,36-111-1,-1 0-1,1 0 0,0 0 1,0 0-1,0 0 1,0 0-1,0 0 0,0 0 1,0 0-1,0 0 0,0 0 1,0 0-1,0 0 1,0 0-1,0 0 0,0 0 1,0 0-1,0 0 0,-1 0 1,1 0-1,0 0 1,0 0-1,0 0 0,0 0 1,0 0-1,0 0 0,0 0 1,0 0-1,0 0 1,0 0-1,0 0 0,0 0 1,0 0-1,0 0 1,0 0-1,0 0 0,0 0 1,-1 0-1,1 0 0,0 0 1,0 0-1,0-7-1295,0-7-5529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2AECD1B39E11429ADD92941A402933" ma:contentTypeVersion="12" ma:contentTypeDescription="Create a new document." ma:contentTypeScope="" ma:versionID="83f9bf994b8927ad9e1512860bbba1c2">
  <xsd:schema xmlns:xsd="http://www.w3.org/2001/XMLSchema" xmlns:xs="http://www.w3.org/2001/XMLSchema" xmlns:p="http://schemas.microsoft.com/office/2006/metadata/properties" xmlns:ns3="17b67b7f-b1d3-46ff-994c-aed104e58a17" xmlns:ns4="582cd89e-8116-4d1b-9b17-e34a1f536c73" targetNamespace="http://schemas.microsoft.com/office/2006/metadata/properties" ma:root="true" ma:fieldsID="54d78b2dfb2427bfd2b1f3f53680549b" ns3:_="" ns4:_="">
    <xsd:import namespace="17b67b7f-b1d3-46ff-994c-aed104e58a17"/>
    <xsd:import namespace="582cd89e-8116-4d1b-9b17-e34a1f536c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67b7f-b1d3-46ff-994c-aed104e58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2cd89e-8116-4d1b-9b17-e34a1f536c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17b67b7f-b1d3-46ff-994c-aed104e58a1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1315C9-E807-4DF7-AC2A-B9A562E79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67b7f-b1d3-46ff-994c-aed104e58a17"/>
    <ds:schemaRef ds:uri="582cd89e-8116-4d1b-9b17-e34a1f536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2C6AB6-B3B9-487F-B0A5-D3CD24846D2F}">
  <ds:schemaRefs>
    <ds:schemaRef ds:uri="http://schemas.openxmlformats.org/officeDocument/2006/bibliography"/>
  </ds:schemaRefs>
</ds:datastoreItem>
</file>

<file path=customXml/itemProps3.xml><?xml version="1.0" encoding="utf-8"?>
<ds:datastoreItem xmlns:ds="http://schemas.openxmlformats.org/officeDocument/2006/customXml" ds:itemID="{AF131443-A8F0-4764-B320-BF41CD8F7ECA}">
  <ds:schemaRefs>
    <ds:schemaRef ds:uri="http://schemas.microsoft.com/office/2006/metadata/properties"/>
    <ds:schemaRef ds:uri="http://schemas.microsoft.com/office/infopath/2007/PartnerControls"/>
    <ds:schemaRef ds:uri="17b67b7f-b1d3-46ff-994c-aed104e58a17"/>
  </ds:schemaRefs>
</ds:datastoreItem>
</file>

<file path=customXml/itemProps4.xml><?xml version="1.0" encoding="utf-8"?>
<ds:datastoreItem xmlns:ds="http://schemas.openxmlformats.org/officeDocument/2006/customXml" ds:itemID="{2943DFE0-AC39-44E6-88FE-5864E12CB6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20</Pages>
  <Words>3887</Words>
  <Characters>22157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Perez</dc:creator>
  <cp:keywords/>
  <dc:description/>
  <cp:lastModifiedBy>Miguel Perez</cp:lastModifiedBy>
  <cp:revision>22</cp:revision>
  <dcterms:created xsi:type="dcterms:W3CDTF">2023-08-04T17:27:00Z</dcterms:created>
  <dcterms:modified xsi:type="dcterms:W3CDTF">2023-08-04T19:45:00Z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0x010100B92AECD1B39E11429ADD92941A402933</vt:lpwstr>
  </property>
</Properties>
</file>