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E4BA5" w14:textId="361973D1" w:rsidR="00B953F5" w:rsidRDefault="00083F2F" w:rsidP="00083F2F">
      <w:pPr>
        <w:pStyle w:val="NoSpacing"/>
        <w:rPr>
          <w:rFonts w:ascii="Times New Roman" w:hAnsi="Times New Roman" w:cs="Times New Roman"/>
          <w:sz w:val="24"/>
          <w:szCs w:val="24"/>
        </w:rPr>
      </w:pPr>
      <w:r>
        <w:rPr>
          <w:rFonts w:ascii="Times New Roman" w:hAnsi="Times New Roman" w:cs="Times New Roman"/>
          <w:sz w:val="24"/>
          <w:szCs w:val="24"/>
        </w:rPr>
        <w:t>The Black Lives Matter movement has sustained demonstrations on a scale</w:t>
      </w:r>
      <w:r w:rsidR="00FF6A39">
        <w:rPr>
          <w:rFonts w:ascii="Times New Roman" w:hAnsi="Times New Roman" w:cs="Times New Roman"/>
          <w:sz w:val="24"/>
          <w:szCs w:val="24"/>
        </w:rPr>
        <w:t>, duration and intensity</w:t>
      </w:r>
      <w:r>
        <w:rPr>
          <w:rFonts w:ascii="Times New Roman" w:hAnsi="Times New Roman" w:cs="Times New Roman"/>
          <w:sz w:val="24"/>
          <w:szCs w:val="24"/>
        </w:rPr>
        <w:t xml:space="preserve"> that is rarely seen among social justice movements in the United States. </w:t>
      </w:r>
      <w:r w:rsidR="00A72308">
        <w:rPr>
          <w:rFonts w:ascii="Times New Roman" w:hAnsi="Times New Roman" w:cs="Times New Roman"/>
          <w:sz w:val="24"/>
          <w:szCs w:val="24"/>
        </w:rPr>
        <w:t>In just a few months,</w:t>
      </w:r>
      <w:r>
        <w:rPr>
          <w:rFonts w:ascii="Times New Roman" w:hAnsi="Times New Roman" w:cs="Times New Roman"/>
          <w:sz w:val="24"/>
          <w:szCs w:val="24"/>
        </w:rPr>
        <w:t xml:space="preserve"> this movement </w:t>
      </w:r>
      <w:r w:rsidR="00A72308">
        <w:rPr>
          <w:rFonts w:ascii="Times New Roman" w:hAnsi="Times New Roman" w:cs="Times New Roman"/>
          <w:sz w:val="24"/>
          <w:szCs w:val="24"/>
        </w:rPr>
        <w:t xml:space="preserve">has raised social consciousness about how systemic racism is deeply embedded in the fabric of U.S. institutions, manifested in police brutality disproportionately targeted at African Americans. At the grassroots level, multiracial coalitions have participated in demonstrations as part of a broader </w:t>
      </w:r>
      <w:r w:rsidR="00B953F5">
        <w:rPr>
          <w:rFonts w:ascii="Times New Roman" w:hAnsi="Times New Roman" w:cs="Times New Roman"/>
          <w:sz w:val="24"/>
          <w:szCs w:val="24"/>
        </w:rPr>
        <w:t>political program. Most notably, local organizations linked to Black Lives Matter</w:t>
      </w:r>
      <w:r w:rsidR="00A72308">
        <w:rPr>
          <w:rFonts w:ascii="Times New Roman" w:hAnsi="Times New Roman" w:cs="Times New Roman"/>
          <w:sz w:val="24"/>
          <w:szCs w:val="24"/>
        </w:rPr>
        <w:t xml:space="preserve"> </w:t>
      </w:r>
      <w:r w:rsidR="00B953F5">
        <w:rPr>
          <w:rFonts w:ascii="Times New Roman" w:hAnsi="Times New Roman" w:cs="Times New Roman"/>
          <w:sz w:val="24"/>
          <w:szCs w:val="24"/>
        </w:rPr>
        <w:t>have advocated a</w:t>
      </w:r>
      <w:r w:rsidR="00A72308">
        <w:rPr>
          <w:rFonts w:ascii="Times New Roman" w:hAnsi="Times New Roman" w:cs="Times New Roman"/>
          <w:sz w:val="24"/>
          <w:szCs w:val="24"/>
        </w:rPr>
        <w:t xml:space="preserve"> redistribution of resources away from policing and toward assistance for housing, health and welfare services</w:t>
      </w:r>
      <w:r w:rsidR="00B953F5">
        <w:rPr>
          <w:rFonts w:ascii="Times New Roman" w:hAnsi="Times New Roman" w:cs="Times New Roman"/>
          <w:sz w:val="24"/>
          <w:szCs w:val="24"/>
        </w:rPr>
        <w:t>, and community support networks that can provide alternatives to the prison-industrial complex.</w:t>
      </w:r>
      <w:r w:rsidR="00755529">
        <w:rPr>
          <w:rStyle w:val="FootnoteReference"/>
          <w:rFonts w:ascii="Times New Roman" w:hAnsi="Times New Roman" w:cs="Times New Roman"/>
          <w:sz w:val="24"/>
          <w:szCs w:val="24"/>
        </w:rPr>
        <w:footnoteReference w:id="1"/>
      </w:r>
    </w:p>
    <w:p w14:paraId="640F3992" w14:textId="77777777" w:rsidR="00B953F5" w:rsidRDefault="00B953F5" w:rsidP="00083F2F">
      <w:pPr>
        <w:pStyle w:val="NoSpacing"/>
        <w:rPr>
          <w:rFonts w:ascii="Times New Roman" w:hAnsi="Times New Roman" w:cs="Times New Roman"/>
          <w:sz w:val="24"/>
          <w:szCs w:val="24"/>
        </w:rPr>
      </w:pPr>
    </w:p>
    <w:p w14:paraId="69C6C906" w14:textId="525AA099" w:rsidR="00083F2F" w:rsidRDefault="00B953F5" w:rsidP="00083F2F">
      <w:pPr>
        <w:pStyle w:val="NoSpacing"/>
        <w:rPr>
          <w:rFonts w:ascii="Times New Roman" w:hAnsi="Times New Roman" w:cs="Times New Roman"/>
          <w:sz w:val="24"/>
          <w:szCs w:val="24"/>
        </w:rPr>
      </w:pPr>
      <w:r>
        <w:rPr>
          <w:rFonts w:ascii="Times New Roman" w:hAnsi="Times New Roman" w:cs="Times New Roman"/>
          <w:sz w:val="24"/>
          <w:szCs w:val="24"/>
        </w:rPr>
        <w:t>A majority of Americans ha</w:t>
      </w:r>
      <w:r w:rsidR="00682C52">
        <w:rPr>
          <w:rFonts w:ascii="Times New Roman" w:hAnsi="Times New Roman" w:cs="Times New Roman"/>
          <w:sz w:val="24"/>
          <w:szCs w:val="24"/>
        </w:rPr>
        <w:t>ve</w:t>
      </w:r>
      <w:r>
        <w:rPr>
          <w:rFonts w:ascii="Times New Roman" w:hAnsi="Times New Roman" w:cs="Times New Roman"/>
          <w:sz w:val="24"/>
          <w:szCs w:val="24"/>
        </w:rPr>
        <w:t xml:space="preserve"> expressed support for</w:t>
      </w:r>
      <w:r w:rsidR="008903D7">
        <w:rPr>
          <w:rFonts w:ascii="Times New Roman" w:hAnsi="Times New Roman" w:cs="Times New Roman"/>
          <w:sz w:val="24"/>
          <w:szCs w:val="24"/>
        </w:rPr>
        <w:t xml:space="preserve"> many of</w:t>
      </w:r>
      <w:r>
        <w:rPr>
          <w:rFonts w:ascii="Times New Roman" w:hAnsi="Times New Roman" w:cs="Times New Roman"/>
          <w:sz w:val="24"/>
          <w:szCs w:val="24"/>
        </w:rPr>
        <w:t xml:space="preserve"> the goals and objectives of the</w:t>
      </w:r>
      <w:r w:rsidR="00682C52">
        <w:rPr>
          <w:rFonts w:ascii="Times New Roman" w:hAnsi="Times New Roman" w:cs="Times New Roman"/>
          <w:sz w:val="24"/>
          <w:szCs w:val="24"/>
        </w:rPr>
        <w:t xml:space="preserve"> Black Lives Matter</w:t>
      </w:r>
      <w:r>
        <w:rPr>
          <w:rFonts w:ascii="Times New Roman" w:hAnsi="Times New Roman" w:cs="Times New Roman"/>
          <w:sz w:val="24"/>
          <w:szCs w:val="24"/>
        </w:rPr>
        <w:t xml:space="preserve"> movement.</w:t>
      </w:r>
      <w:r w:rsidR="00755529">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This represents an astonishing level of consciousness raising that has been building for some time. This is due in large part to the work of community activists in laying the political infrastructure that enabled the massive expansion of protests that we have seen within the past year. These protests have been immediate responses to</w:t>
      </w:r>
      <w:r w:rsidR="00020EB9">
        <w:rPr>
          <w:rFonts w:ascii="Times New Roman" w:hAnsi="Times New Roman" w:cs="Times New Roman"/>
          <w:sz w:val="24"/>
          <w:szCs w:val="24"/>
        </w:rPr>
        <w:t xml:space="preserve"> several high-profile</w:t>
      </w:r>
      <w:r>
        <w:rPr>
          <w:rFonts w:ascii="Times New Roman" w:hAnsi="Times New Roman" w:cs="Times New Roman"/>
          <w:sz w:val="24"/>
          <w:szCs w:val="24"/>
        </w:rPr>
        <w:t xml:space="preserve"> police assassinations of African Americans, which have been recorded and disseminated via social media</w:t>
      </w:r>
      <w:r w:rsidR="00020EB9">
        <w:rPr>
          <w:rFonts w:ascii="Times New Roman" w:hAnsi="Times New Roman" w:cs="Times New Roman"/>
          <w:sz w:val="24"/>
          <w:szCs w:val="24"/>
        </w:rPr>
        <w:t xml:space="preserve"> that has given added urgency to the political demands of the protest movement</w:t>
      </w:r>
      <w:r>
        <w:rPr>
          <w:rFonts w:ascii="Times New Roman" w:hAnsi="Times New Roman" w:cs="Times New Roman"/>
          <w:sz w:val="24"/>
          <w:szCs w:val="24"/>
        </w:rPr>
        <w:t xml:space="preserve">. </w:t>
      </w:r>
      <w:r w:rsidR="00020EB9">
        <w:rPr>
          <w:rFonts w:ascii="Times New Roman" w:hAnsi="Times New Roman" w:cs="Times New Roman"/>
          <w:sz w:val="24"/>
          <w:szCs w:val="24"/>
        </w:rPr>
        <w:t>Likewise, t</w:t>
      </w:r>
      <w:r>
        <w:rPr>
          <w:rFonts w:ascii="Times New Roman" w:hAnsi="Times New Roman" w:cs="Times New Roman"/>
          <w:sz w:val="24"/>
          <w:szCs w:val="24"/>
        </w:rPr>
        <w:t xml:space="preserve">he Civil Rights movement of the 1950s and 1960s galvanized a broader political support network with video footage of </w:t>
      </w:r>
      <w:r w:rsidR="00655D0D">
        <w:rPr>
          <w:rFonts w:ascii="Times New Roman" w:hAnsi="Times New Roman" w:cs="Times New Roman"/>
          <w:sz w:val="24"/>
          <w:szCs w:val="24"/>
        </w:rPr>
        <w:t xml:space="preserve">white supremacists clubbing, jailing and killing </w:t>
      </w:r>
      <w:proofErr w:type="gramStart"/>
      <w:r w:rsidR="00655D0D">
        <w:rPr>
          <w:rFonts w:ascii="Times New Roman" w:hAnsi="Times New Roman" w:cs="Times New Roman"/>
          <w:sz w:val="24"/>
          <w:szCs w:val="24"/>
        </w:rPr>
        <w:t>African-Americans</w:t>
      </w:r>
      <w:proofErr w:type="gramEnd"/>
      <w:r w:rsidR="00655D0D">
        <w:rPr>
          <w:rFonts w:ascii="Times New Roman" w:hAnsi="Times New Roman" w:cs="Times New Roman"/>
          <w:sz w:val="24"/>
          <w:szCs w:val="24"/>
        </w:rPr>
        <w:t xml:space="preserve"> and their supporters in the Jim Crow South and the urban North. </w:t>
      </w:r>
      <w:r w:rsidR="00020EB9">
        <w:rPr>
          <w:rFonts w:ascii="Times New Roman" w:hAnsi="Times New Roman" w:cs="Times New Roman"/>
          <w:sz w:val="24"/>
          <w:szCs w:val="24"/>
        </w:rPr>
        <w:t>In keeping with this tradition</w:t>
      </w:r>
      <w:r w:rsidR="00655D0D">
        <w:rPr>
          <w:rFonts w:ascii="Times New Roman" w:hAnsi="Times New Roman" w:cs="Times New Roman"/>
          <w:sz w:val="24"/>
          <w:szCs w:val="24"/>
        </w:rPr>
        <w:t>, the contemporary Black Lives Matter movement has targeted the police and the prison-industrial complex by effective utilization of social media, drawing the largest multiracial crowds in defense of black lives than we have ever seen in the U.S.</w:t>
      </w:r>
    </w:p>
    <w:p w14:paraId="117A8283" w14:textId="23ED97C2" w:rsidR="00655D0D" w:rsidRDefault="00655D0D" w:rsidP="00083F2F">
      <w:pPr>
        <w:pStyle w:val="NoSpacing"/>
        <w:rPr>
          <w:rFonts w:ascii="Times New Roman" w:hAnsi="Times New Roman" w:cs="Times New Roman"/>
          <w:sz w:val="24"/>
          <w:szCs w:val="24"/>
        </w:rPr>
      </w:pPr>
    </w:p>
    <w:p w14:paraId="27CE50B5" w14:textId="2FC3992A" w:rsidR="00486B87" w:rsidRDefault="00682C52"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The socialist left has been part of the Black Lives Matter movement, though there are disagreements within the socialist tradition of how to orient the politics of multiracial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solidarity with the demands of the racial justice movement.</w:t>
      </w:r>
      <w:r w:rsidR="002324AA">
        <w:rPr>
          <w:rFonts w:ascii="Times New Roman" w:hAnsi="Times New Roman" w:cs="Times New Roman"/>
          <w:sz w:val="24"/>
          <w:szCs w:val="24"/>
        </w:rPr>
        <w:t xml:space="preserve"> </w:t>
      </w:r>
      <w:r>
        <w:rPr>
          <w:rFonts w:ascii="Times New Roman" w:hAnsi="Times New Roman" w:cs="Times New Roman"/>
          <w:sz w:val="24"/>
          <w:szCs w:val="24"/>
        </w:rPr>
        <w:t>With this in mind, there</w:t>
      </w:r>
      <w:r w:rsidR="002324AA">
        <w:rPr>
          <w:rFonts w:ascii="Times New Roman" w:hAnsi="Times New Roman" w:cs="Times New Roman"/>
          <w:sz w:val="24"/>
          <w:szCs w:val="24"/>
        </w:rPr>
        <w:t xml:space="preserve"> have been several recent books that </w:t>
      </w:r>
      <w:r>
        <w:rPr>
          <w:rFonts w:ascii="Times New Roman" w:hAnsi="Times New Roman" w:cs="Times New Roman"/>
          <w:sz w:val="24"/>
          <w:szCs w:val="24"/>
        </w:rPr>
        <w:t xml:space="preserve">address the politics of race and class in </w:t>
      </w:r>
      <w:r w:rsidR="00486B87">
        <w:rPr>
          <w:rFonts w:ascii="Times New Roman" w:hAnsi="Times New Roman" w:cs="Times New Roman"/>
          <w:sz w:val="24"/>
          <w:szCs w:val="24"/>
        </w:rPr>
        <w:t>the context of building working class movements for social justice</w:t>
      </w:r>
      <w:r w:rsidR="00BB484F">
        <w:rPr>
          <w:rFonts w:ascii="Times New Roman" w:hAnsi="Times New Roman" w:cs="Times New Roman"/>
          <w:sz w:val="24"/>
          <w:szCs w:val="24"/>
        </w:rPr>
        <w:t>.</w:t>
      </w:r>
      <w:r>
        <w:rPr>
          <w:rFonts w:ascii="Times New Roman" w:hAnsi="Times New Roman" w:cs="Times New Roman"/>
          <w:sz w:val="24"/>
          <w:szCs w:val="24"/>
        </w:rPr>
        <w:t xml:space="preserve"> </w:t>
      </w:r>
      <w:r w:rsidR="00BB484F">
        <w:rPr>
          <w:rFonts w:ascii="Times New Roman" w:hAnsi="Times New Roman" w:cs="Times New Roman"/>
          <w:sz w:val="24"/>
          <w:szCs w:val="24"/>
        </w:rPr>
        <w:t xml:space="preserve"> Each of these </w:t>
      </w:r>
      <w:r w:rsidR="0092640D">
        <w:rPr>
          <w:rFonts w:ascii="Times New Roman" w:hAnsi="Times New Roman" w:cs="Times New Roman"/>
          <w:sz w:val="24"/>
          <w:szCs w:val="24"/>
        </w:rPr>
        <w:t>works</w:t>
      </w:r>
      <w:r w:rsidR="00BB484F">
        <w:rPr>
          <w:rFonts w:ascii="Times New Roman" w:hAnsi="Times New Roman" w:cs="Times New Roman"/>
          <w:sz w:val="24"/>
          <w:szCs w:val="24"/>
        </w:rPr>
        <w:t xml:space="preserve"> argues</w:t>
      </w:r>
      <w:r>
        <w:rPr>
          <w:rFonts w:ascii="Times New Roman" w:hAnsi="Times New Roman" w:cs="Times New Roman"/>
          <w:sz w:val="24"/>
          <w:szCs w:val="24"/>
        </w:rPr>
        <w:t xml:space="preserve"> that </w:t>
      </w:r>
      <w:r w:rsidR="00744F37">
        <w:rPr>
          <w:rFonts w:ascii="Times New Roman" w:hAnsi="Times New Roman" w:cs="Times New Roman"/>
          <w:sz w:val="24"/>
          <w:szCs w:val="24"/>
        </w:rPr>
        <w:t xml:space="preserve">successful </w:t>
      </w:r>
      <w:proofErr w:type="gramStart"/>
      <w:r w:rsidR="00744F37">
        <w:rPr>
          <w:rFonts w:ascii="Times New Roman" w:hAnsi="Times New Roman" w:cs="Times New Roman"/>
          <w:sz w:val="24"/>
          <w:szCs w:val="24"/>
        </w:rPr>
        <w:t>working class</w:t>
      </w:r>
      <w:proofErr w:type="gramEnd"/>
      <w:r w:rsidR="00744F37">
        <w:rPr>
          <w:rFonts w:ascii="Times New Roman" w:hAnsi="Times New Roman" w:cs="Times New Roman"/>
          <w:sz w:val="24"/>
          <w:szCs w:val="24"/>
        </w:rPr>
        <w:t xml:space="preserve"> movement</w:t>
      </w:r>
      <w:r w:rsidR="00486B87">
        <w:rPr>
          <w:rFonts w:ascii="Times New Roman" w:hAnsi="Times New Roman" w:cs="Times New Roman"/>
          <w:sz w:val="24"/>
          <w:szCs w:val="24"/>
        </w:rPr>
        <w:t>s, capable of challenging and contesting capitalist power,</w:t>
      </w:r>
      <w:r w:rsidR="00744F37">
        <w:rPr>
          <w:rFonts w:ascii="Times New Roman" w:hAnsi="Times New Roman" w:cs="Times New Roman"/>
          <w:sz w:val="24"/>
          <w:szCs w:val="24"/>
        </w:rPr>
        <w:t xml:space="preserve"> </w:t>
      </w:r>
      <w:r>
        <w:rPr>
          <w:rFonts w:ascii="Times New Roman" w:hAnsi="Times New Roman" w:cs="Times New Roman"/>
          <w:sz w:val="24"/>
          <w:szCs w:val="24"/>
        </w:rPr>
        <w:t>require</w:t>
      </w:r>
      <w:r w:rsidR="00BB484F">
        <w:rPr>
          <w:rFonts w:ascii="Times New Roman" w:hAnsi="Times New Roman" w:cs="Times New Roman"/>
          <w:sz w:val="24"/>
          <w:szCs w:val="24"/>
        </w:rPr>
        <w:t xml:space="preserve"> an integration of race and class</w:t>
      </w:r>
      <w:r w:rsidR="00020EB9">
        <w:rPr>
          <w:rFonts w:ascii="Times New Roman" w:hAnsi="Times New Roman" w:cs="Times New Roman"/>
          <w:sz w:val="24"/>
          <w:szCs w:val="24"/>
        </w:rPr>
        <w:t xml:space="preserve"> that cannot sidestep one without discussing the other</w:t>
      </w:r>
      <w:r w:rsidR="00BB484F">
        <w:rPr>
          <w:rFonts w:ascii="Times New Roman" w:hAnsi="Times New Roman" w:cs="Times New Roman"/>
          <w:sz w:val="24"/>
          <w:szCs w:val="24"/>
        </w:rPr>
        <w:t xml:space="preserve">. Erik Loomis, in his impressive history of U.S. labor struggles, </w:t>
      </w:r>
      <w:r w:rsidR="00BB484F" w:rsidRPr="008903D7">
        <w:rPr>
          <w:rFonts w:ascii="Times New Roman" w:hAnsi="Times New Roman" w:cs="Times New Roman"/>
          <w:i/>
          <w:iCs/>
          <w:sz w:val="24"/>
          <w:szCs w:val="24"/>
        </w:rPr>
        <w:t>A History of America in Ten Strikes</w:t>
      </w:r>
      <w:r w:rsidR="00BB484F">
        <w:rPr>
          <w:rFonts w:ascii="Times New Roman" w:hAnsi="Times New Roman" w:cs="Times New Roman"/>
          <w:sz w:val="24"/>
          <w:szCs w:val="24"/>
        </w:rPr>
        <w:t xml:space="preserve">, captures over two hundred years of </w:t>
      </w:r>
      <w:proofErr w:type="gramStart"/>
      <w:r w:rsidR="00BB484F">
        <w:rPr>
          <w:rFonts w:ascii="Times New Roman" w:hAnsi="Times New Roman" w:cs="Times New Roman"/>
          <w:sz w:val="24"/>
          <w:szCs w:val="24"/>
        </w:rPr>
        <w:t>working class</w:t>
      </w:r>
      <w:proofErr w:type="gramEnd"/>
      <w:r w:rsidR="00BB484F">
        <w:rPr>
          <w:rFonts w:ascii="Times New Roman" w:hAnsi="Times New Roman" w:cs="Times New Roman"/>
          <w:sz w:val="24"/>
          <w:szCs w:val="24"/>
        </w:rPr>
        <w:t xml:space="preserve"> struggle in the U.S. through </w:t>
      </w:r>
      <w:r w:rsidR="00486B87">
        <w:rPr>
          <w:rFonts w:ascii="Times New Roman" w:hAnsi="Times New Roman" w:cs="Times New Roman"/>
          <w:sz w:val="24"/>
          <w:szCs w:val="24"/>
        </w:rPr>
        <w:t xml:space="preserve">the barriers of </w:t>
      </w:r>
      <w:r w:rsidR="00BB484F">
        <w:rPr>
          <w:rFonts w:ascii="Times New Roman" w:hAnsi="Times New Roman" w:cs="Times New Roman"/>
          <w:sz w:val="24"/>
          <w:szCs w:val="24"/>
        </w:rPr>
        <w:t>class</w:t>
      </w:r>
      <w:r w:rsidR="00020EB9">
        <w:rPr>
          <w:rFonts w:ascii="Times New Roman" w:hAnsi="Times New Roman" w:cs="Times New Roman"/>
          <w:sz w:val="24"/>
          <w:szCs w:val="24"/>
        </w:rPr>
        <w:t xml:space="preserve"> and racial</w:t>
      </w:r>
      <w:r w:rsidR="00BB484F">
        <w:rPr>
          <w:rFonts w:ascii="Times New Roman" w:hAnsi="Times New Roman" w:cs="Times New Roman"/>
          <w:sz w:val="24"/>
          <w:szCs w:val="24"/>
        </w:rPr>
        <w:t xml:space="preserve"> divi</w:t>
      </w:r>
      <w:r w:rsidR="00020EB9">
        <w:rPr>
          <w:rFonts w:ascii="Times New Roman" w:hAnsi="Times New Roman" w:cs="Times New Roman"/>
          <w:sz w:val="24"/>
          <w:szCs w:val="24"/>
        </w:rPr>
        <w:t>sions</w:t>
      </w:r>
      <w:r w:rsidR="00BB484F">
        <w:rPr>
          <w:rFonts w:ascii="Times New Roman" w:hAnsi="Times New Roman" w:cs="Times New Roman"/>
          <w:sz w:val="24"/>
          <w:szCs w:val="24"/>
        </w:rPr>
        <w:t xml:space="preserve">. </w:t>
      </w:r>
      <w:r w:rsidR="00744F37">
        <w:rPr>
          <w:rFonts w:ascii="Times New Roman" w:hAnsi="Times New Roman" w:cs="Times New Roman"/>
          <w:sz w:val="24"/>
          <w:szCs w:val="24"/>
        </w:rPr>
        <w:t>At the founding of the U.S., w</w:t>
      </w:r>
      <w:r w:rsidR="00BB484F">
        <w:rPr>
          <w:rFonts w:ascii="Times New Roman" w:hAnsi="Times New Roman" w:cs="Times New Roman"/>
          <w:sz w:val="24"/>
          <w:szCs w:val="24"/>
        </w:rPr>
        <w:t>hite male property owners</w:t>
      </w:r>
      <w:r w:rsidR="00020EB9">
        <w:rPr>
          <w:rFonts w:ascii="Times New Roman" w:hAnsi="Times New Roman" w:cs="Times New Roman"/>
          <w:sz w:val="24"/>
          <w:szCs w:val="24"/>
        </w:rPr>
        <w:t xml:space="preserve"> </w:t>
      </w:r>
      <w:r w:rsidR="00744F37">
        <w:rPr>
          <w:rFonts w:ascii="Times New Roman" w:hAnsi="Times New Roman" w:cs="Times New Roman"/>
          <w:sz w:val="24"/>
          <w:szCs w:val="24"/>
        </w:rPr>
        <w:t>emerged as the</w:t>
      </w:r>
      <w:r w:rsidR="00020EB9">
        <w:rPr>
          <w:rFonts w:ascii="Times New Roman" w:hAnsi="Times New Roman" w:cs="Times New Roman"/>
          <w:sz w:val="24"/>
          <w:szCs w:val="24"/>
        </w:rPr>
        <w:t xml:space="preserve"> dominant class within </w:t>
      </w:r>
      <w:r w:rsidR="00744F37">
        <w:rPr>
          <w:rFonts w:ascii="Times New Roman" w:hAnsi="Times New Roman" w:cs="Times New Roman"/>
          <w:sz w:val="24"/>
          <w:szCs w:val="24"/>
        </w:rPr>
        <w:t>a</w:t>
      </w:r>
      <w:r w:rsidR="00020EB9">
        <w:rPr>
          <w:rFonts w:ascii="Times New Roman" w:hAnsi="Times New Roman" w:cs="Times New Roman"/>
          <w:sz w:val="24"/>
          <w:szCs w:val="24"/>
        </w:rPr>
        <w:t xml:space="preserve"> political and economic system</w:t>
      </w:r>
      <w:r w:rsidR="00744F37">
        <w:rPr>
          <w:rFonts w:ascii="Times New Roman" w:hAnsi="Times New Roman" w:cs="Times New Roman"/>
          <w:sz w:val="24"/>
          <w:szCs w:val="24"/>
        </w:rPr>
        <w:t xml:space="preserve"> </w:t>
      </w:r>
      <w:r w:rsidR="00486B87">
        <w:rPr>
          <w:rFonts w:ascii="Times New Roman" w:hAnsi="Times New Roman" w:cs="Times New Roman"/>
          <w:sz w:val="24"/>
          <w:szCs w:val="24"/>
        </w:rPr>
        <w:t>whose very existence was predicated on</w:t>
      </w:r>
      <w:r w:rsidR="00744F37">
        <w:rPr>
          <w:rFonts w:ascii="Times New Roman" w:hAnsi="Times New Roman" w:cs="Times New Roman"/>
          <w:sz w:val="24"/>
          <w:szCs w:val="24"/>
        </w:rPr>
        <w:t xml:space="preserve"> slavery</w:t>
      </w:r>
      <w:r w:rsidR="00486B87">
        <w:rPr>
          <w:rFonts w:ascii="Times New Roman" w:hAnsi="Times New Roman" w:cs="Times New Roman"/>
          <w:sz w:val="24"/>
          <w:szCs w:val="24"/>
        </w:rPr>
        <w:t xml:space="preserve">. </w:t>
      </w:r>
      <w:r w:rsidR="00327757">
        <w:rPr>
          <w:rFonts w:ascii="Times New Roman" w:hAnsi="Times New Roman" w:cs="Times New Roman"/>
          <w:sz w:val="24"/>
          <w:szCs w:val="24"/>
        </w:rPr>
        <w:t xml:space="preserve">This U.S. slaveocracy is not simply a relic of the distant past. Capitalists have routinely utilized institutional racist power structures as a weapon against working class solidarity.  </w:t>
      </w:r>
    </w:p>
    <w:p w14:paraId="2628265F" w14:textId="77777777" w:rsidR="00486B87" w:rsidRDefault="00486B87" w:rsidP="00083F2F">
      <w:pPr>
        <w:pStyle w:val="NoSpacing"/>
        <w:rPr>
          <w:rFonts w:ascii="Times New Roman" w:hAnsi="Times New Roman" w:cs="Times New Roman"/>
          <w:sz w:val="24"/>
          <w:szCs w:val="24"/>
        </w:rPr>
      </w:pPr>
    </w:p>
    <w:p w14:paraId="72AE6192" w14:textId="2002D0D4" w:rsidR="00AE1736" w:rsidRDefault="00327757"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A Marxist framing of the interests of the working class under capitalism can either assist workers in building multiracial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solidarity or hinder such efforts, depending on how Marxist categories are deployed.</w:t>
      </w:r>
      <w:r w:rsidR="00D712FA">
        <w:rPr>
          <w:rFonts w:ascii="Times New Roman" w:hAnsi="Times New Roman" w:cs="Times New Roman"/>
          <w:sz w:val="24"/>
          <w:szCs w:val="24"/>
        </w:rPr>
        <w:t xml:space="preserve"> Some socialists claim that there is no such thing as “class reductionism,” because universal class demands incorporate the </w:t>
      </w:r>
      <w:r w:rsidR="00475606">
        <w:rPr>
          <w:rFonts w:ascii="Times New Roman" w:hAnsi="Times New Roman" w:cs="Times New Roman"/>
          <w:sz w:val="24"/>
          <w:szCs w:val="24"/>
        </w:rPr>
        <w:t xml:space="preserve">diverse identities of workers as a unified class, whose interests coalesce as a result of the exploitative structures inherent to </w:t>
      </w:r>
      <w:r w:rsidR="00475606">
        <w:rPr>
          <w:rFonts w:ascii="Times New Roman" w:hAnsi="Times New Roman" w:cs="Times New Roman"/>
          <w:sz w:val="24"/>
          <w:szCs w:val="24"/>
        </w:rPr>
        <w:lastRenderedPageBreak/>
        <w:t xml:space="preserve">capitalism. </w:t>
      </w:r>
      <w:r w:rsidR="00774721">
        <w:rPr>
          <w:rFonts w:ascii="Times New Roman" w:hAnsi="Times New Roman" w:cs="Times New Roman"/>
          <w:sz w:val="24"/>
          <w:szCs w:val="24"/>
        </w:rPr>
        <w:t>In this perspective, advanced most notably by political scientist Adolph Reed,</w:t>
      </w:r>
      <w:r w:rsidR="00475606">
        <w:rPr>
          <w:rFonts w:ascii="Times New Roman" w:hAnsi="Times New Roman" w:cs="Times New Roman"/>
          <w:sz w:val="24"/>
          <w:szCs w:val="24"/>
        </w:rPr>
        <w:t xml:space="preserve"> universal working class demands avoid the “identi</w:t>
      </w:r>
      <w:r w:rsidR="000763A1">
        <w:rPr>
          <w:rFonts w:ascii="Times New Roman" w:hAnsi="Times New Roman" w:cs="Times New Roman"/>
          <w:sz w:val="24"/>
          <w:szCs w:val="24"/>
        </w:rPr>
        <w:t>t</w:t>
      </w:r>
      <w:r w:rsidR="00475606">
        <w:rPr>
          <w:rFonts w:ascii="Times New Roman" w:hAnsi="Times New Roman" w:cs="Times New Roman"/>
          <w:sz w:val="24"/>
          <w:szCs w:val="24"/>
        </w:rPr>
        <w:t>y reductionism” that capitalist elites often use to divide workers by essentializing their racial, ethnic and gender identities in a way that impedes working class unity.</w:t>
      </w:r>
      <w:r w:rsidR="005620E4">
        <w:rPr>
          <w:rStyle w:val="FootnoteReference"/>
          <w:rFonts w:ascii="Times New Roman" w:hAnsi="Times New Roman" w:cs="Times New Roman"/>
          <w:sz w:val="24"/>
          <w:szCs w:val="24"/>
        </w:rPr>
        <w:footnoteReference w:id="3"/>
      </w:r>
      <w:r w:rsidR="00475606">
        <w:rPr>
          <w:rFonts w:ascii="Times New Roman" w:hAnsi="Times New Roman" w:cs="Times New Roman"/>
          <w:sz w:val="24"/>
          <w:szCs w:val="24"/>
        </w:rPr>
        <w:t xml:space="preserve"> </w:t>
      </w:r>
      <w:r w:rsidR="00D712FA">
        <w:rPr>
          <w:rFonts w:ascii="Times New Roman" w:hAnsi="Times New Roman" w:cs="Times New Roman"/>
          <w:sz w:val="24"/>
          <w:szCs w:val="24"/>
        </w:rPr>
        <w:t xml:space="preserve">In this formulation, universal demands that </w:t>
      </w:r>
      <w:r w:rsidR="00FF6A39">
        <w:rPr>
          <w:rFonts w:ascii="Times New Roman" w:hAnsi="Times New Roman" w:cs="Times New Roman"/>
          <w:sz w:val="24"/>
          <w:szCs w:val="24"/>
        </w:rPr>
        <w:t>prioritize</w:t>
      </w:r>
      <w:r w:rsidR="00D712FA">
        <w:rPr>
          <w:rFonts w:ascii="Times New Roman" w:hAnsi="Times New Roman" w:cs="Times New Roman"/>
          <w:sz w:val="24"/>
          <w:szCs w:val="24"/>
        </w:rPr>
        <w:t xml:space="preserve"> class interests have a better chance of being successful in mobilizing the working class than do demands connected to  various racial, ethnic and gender identities. </w:t>
      </w:r>
      <w:r w:rsidR="00AE1736">
        <w:rPr>
          <w:rFonts w:ascii="Times New Roman" w:hAnsi="Times New Roman" w:cs="Times New Roman"/>
          <w:sz w:val="24"/>
          <w:szCs w:val="24"/>
        </w:rPr>
        <w:t>This Marxist framing of working class interests is in keeping with the Marxian definition of “class-in-itself”, where capitalist owners profit from the exploitation of workers as a class which produces the surplus value that capitalism depends on for its very survival.</w:t>
      </w:r>
    </w:p>
    <w:p w14:paraId="49D1D7BD" w14:textId="77777777" w:rsidR="00AE1736" w:rsidRDefault="00AE1736" w:rsidP="00083F2F">
      <w:pPr>
        <w:pStyle w:val="NoSpacing"/>
        <w:rPr>
          <w:rFonts w:ascii="Times New Roman" w:hAnsi="Times New Roman" w:cs="Times New Roman"/>
          <w:sz w:val="24"/>
          <w:szCs w:val="24"/>
        </w:rPr>
      </w:pPr>
    </w:p>
    <w:p w14:paraId="3F2C8A76" w14:textId="4E37872A" w:rsidR="00CB2CA0" w:rsidRDefault="00AE1736" w:rsidP="00083F2F">
      <w:pPr>
        <w:pStyle w:val="NoSpacing"/>
        <w:rPr>
          <w:rFonts w:ascii="Times New Roman" w:hAnsi="Times New Roman" w:cs="Times New Roman"/>
          <w:sz w:val="24"/>
          <w:szCs w:val="24"/>
        </w:rPr>
      </w:pPr>
      <w:r>
        <w:rPr>
          <w:rFonts w:ascii="Times New Roman" w:hAnsi="Times New Roman" w:cs="Times New Roman"/>
          <w:sz w:val="24"/>
          <w:szCs w:val="24"/>
        </w:rPr>
        <w:t>Th</w:t>
      </w:r>
      <w:r w:rsidR="007603E6">
        <w:rPr>
          <w:rFonts w:ascii="Times New Roman" w:hAnsi="Times New Roman" w:cs="Times New Roman"/>
          <w:sz w:val="24"/>
          <w:szCs w:val="24"/>
        </w:rPr>
        <w:t>is</w:t>
      </w:r>
      <w:r>
        <w:rPr>
          <w:rFonts w:ascii="Times New Roman" w:hAnsi="Times New Roman" w:cs="Times New Roman"/>
          <w:sz w:val="24"/>
          <w:szCs w:val="24"/>
        </w:rPr>
        <w:t xml:space="preserve"> Marxist </w:t>
      </w:r>
      <w:r w:rsidR="00571ED8">
        <w:rPr>
          <w:rFonts w:ascii="Times New Roman" w:hAnsi="Times New Roman" w:cs="Times New Roman"/>
          <w:sz w:val="24"/>
          <w:szCs w:val="24"/>
        </w:rPr>
        <w:t>framework</w:t>
      </w:r>
      <w:r>
        <w:rPr>
          <w:rFonts w:ascii="Times New Roman" w:hAnsi="Times New Roman" w:cs="Times New Roman"/>
          <w:sz w:val="24"/>
          <w:szCs w:val="24"/>
        </w:rPr>
        <w:t xml:space="preserve"> has the advantage of being straightforward in identifying the mechanisms of exploitation. However, it is less helpful in grappling with the broader political economy of capitalist systems, which are based on historical legacies of exploitation that in practice fragment workers, societies and countries into different configurations of oppressed identities that go beyond static categories of class. Therefore</w:t>
      </w:r>
      <w:r w:rsidR="00816E1D">
        <w:rPr>
          <w:rFonts w:ascii="Times New Roman" w:hAnsi="Times New Roman" w:cs="Times New Roman"/>
          <w:sz w:val="24"/>
          <w:szCs w:val="24"/>
        </w:rPr>
        <w:t>,</w:t>
      </w:r>
      <w:r>
        <w:rPr>
          <w:rFonts w:ascii="Times New Roman" w:hAnsi="Times New Roman" w:cs="Times New Roman"/>
          <w:sz w:val="24"/>
          <w:szCs w:val="24"/>
        </w:rPr>
        <w:t xml:space="preserve"> we need a Marxist </w:t>
      </w:r>
      <w:r w:rsidR="00571ED8">
        <w:rPr>
          <w:rFonts w:ascii="Times New Roman" w:hAnsi="Times New Roman" w:cs="Times New Roman"/>
          <w:sz w:val="24"/>
          <w:szCs w:val="24"/>
        </w:rPr>
        <w:t>analysis</w:t>
      </w:r>
      <w:r>
        <w:rPr>
          <w:rFonts w:ascii="Times New Roman" w:hAnsi="Times New Roman" w:cs="Times New Roman"/>
          <w:sz w:val="24"/>
          <w:szCs w:val="24"/>
        </w:rPr>
        <w:t xml:space="preserve"> that is complex enough to understand that capitalist systems embody the intersection of class exploitation with racial, ethnic and gender oppressions that are not simply bourgeois impediments to universal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solidarity.</w:t>
      </w:r>
      <w:r w:rsidR="00816E1D">
        <w:rPr>
          <w:rFonts w:ascii="Times New Roman" w:hAnsi="Times New Roman" w:cs="Times New Roman"/>
          <w:sz w:val="24"/>
          <w:szCs w:val="24"/>
        </w:rPr>
        <w:t xml:space="preserve"> </w:t>
      </w:r>
    </w:p>
    <w:p w14:paraId="6F974FEE" w14:textId="77777777" w:rsidR="00CB2CA0" w:rsidRDefault="00CB2CA0" w:rsidP="00083F2F">
      <w:pPr>
        <w:pStyle w:val="NoSpacing"/>
        <w:rPr>
          <w:rFonts w:ascii="Times New Roman" w:hAnsi="Times New Roman" w:cs="Times New Roman"/>
          <w:sz w:val="24"/>
          <w:szCs w:val="24"/>
        </w:rPr>
      </w:pPr>
    </w:p>
    <w:p w14:paraId="3EA73057" w14:textId="0A9968CA" w:rsidR="006C4DA6" w:rsidRDefault="00816E1D" w:rsidP="00083F2F">
      <w:pPr>
        <w:pStyle w:val="NoSpacing"/>
        <w:rPr>
          <w:rFonts w:ascii="Times New Roman" w:hAnsi="Times New Roman" w:cs="Times New Roman"/>
          <w:sz w:val="24"/>
          <w:szCs w:val="24"/>
        </w:rPr>
      </w:pPr>
      <w:bookmarkStart w:id="0" w:name="_Hlk54259147"/>
      <w:r>
        <w:rPr>
          <w:rFonts w:ascii="Times New Roman" w:hAnsi="Times New Roman" w:cs="Times New Roman"/>
          <w:sz w:val="24"/>
          <w:szCs w:val="24"/>
        </w:rPr>
        <w:t xml:space="preserve">Capitalist owners have used racial, ethnic, and gender divisions to obstruct working class unity. These divisions create </w:t>
      </w:r>
      <w:r w:rsidR="006C4DA6">
        <w:rPr>
          <w:rFonts w:ascii="Times New Roman" w:hAnsi="Times New Roman" w:cs="Times New Roman"/>
          <w:sz w:val="24"/>
          <w:szCs w:val="24"/>
        </w:rPr>
        <w:t xml:space="preserve">lasting </w:t>
      </w:r>
      <w:r>
        <w:rPr>
          <w:rFonts w:ascii="Times New Roman" w:hAnsi="Times New Roman" w:cs="Times New Roman"/>
          <w:sz w:val="24"/>
          <w:szCs w:val="24"/>
        </w:rPr>
        <w:t>structures of oppression</w:t>
      </w:r>
      <w:r w:rsidR="006C4DA6">
        <w:rPr>
          <w:rFonts w:ascii="Times New Roman" w:hAnsi="Times New Roman" w:cs="Times New Roman"/>
          <w:sz w:val="24"/>
          <w:szCs w:val="24"/>
        </w:rPr>
        <w:t>, which contribute to important divisions</w:t>
      </w:r>
      <w:r>
        <w:rPr>
          <w:rFonts w:ascii="Times New Roman" w:hAnsi="Times New Roman" w:cs="Times New Roman"/>
          <w:sz w:val="24"/>
          <w:szCs w:val="24"/>
        </w:rPr>
        <w:t xml:space="preserve"> </w:t>
      </w:r>
      <w:r w:rsidR="006C4DA6">
        <w:rPr>
          <w:rFonts w:ascii="Times New Roman" w:hAnsi="Times New Roman" w:cs="Times New Roman"/>
          <w:sz w:val="24"/>
          <w:szCs w:val="24"/>
        </w:rPr>
        <w:t>within the working class</w:t>
      </w:r>
      <w:r>
        <w:rPr>
          <w:rFonts w:ascii="Times New Roman" w:hAnsi="Times New Roman" w:cs="Times New Roman"/>
          <w:sz w:val="24"/>
          <w:szCs w:val="24"/>
        </w:rPr>
        <w:t xml:space="preserve"> that Marx and Engels understood </w:t>
      </w:r>
      <w:r w:rsidR="006C4DA6">
        <w:rPr>
          <w:rFonts w:ascii="Times New Roman" w:hAnsi="Times New Roman" w:cs="Times New Roman"/>
          <w:sz w:val="24"/>
          <w:szCs w:val="24"/>
        </w:rPr>
        <w:t>with</w:t>
      </w:r>
      <w:r>
        <w:rPr>
          <w:rFonts w:ascii="Times New Roman" w:hAnsi="Times New Roman" w:cs="Times New Roman"/>
          <w:sz w:val="24"/>
          <w:szCs w:val="24"/>
        </w:rPr>
        <w:t xml:space="preserve">in their materialist framework. Instead of </w:t>
      </w:r>
      <w:r w:rsidR="006C4DA6">
        <w:rPr>
          <w:rFonts w:ascii="Times New Roman" w:hAnsi="Times New Roman" w:cs="Times New Roman"/>
          <w:sz w:val="24"/>
          <w:szCs w:val="24"/>
        </w:rPr>
        <w:t xml:space="preserve">simply </w:t>
      </w:r>
      <w:r>
        <w:rPr>
          <w:rFonts w:ascii="Times New Roman" w:hAnsi="Times New Roman" w:cs="Times New Roman"/>
          <w:sz w:val="24"/>
          <w:szCs w:val="24"/>
        </w:rPr>
        <w:t xml:space="preserve">reifying “class” as a fixed category that could be universalized to promote successful revolutionary movements against capitalism, the original Marxists examined how capitalist power structures are kept intact by both exploitation and oppression. The concept of exploitation </w:t>
      </w:r>
      <w:r w:rsidR="007603E6">
        <w:rPr>
          <w:rFonts w:ascii="Times New Roman" w:hAnsi="Times New Roman" w:cs="Times New Roman"/>
          <w:sz w:val="24"/>
          <w:szCs w:val="24"/>
        </w:rPr>
        <w:t>identified</w:t>
      </w:r>
      <w:r>
        <w:rPr>
          <w:rFonts w:ascii="Times New Roman" w:hAnsi="Times New Roman" w:cs="Times New Roman"/>
          <w:sz w:val="24"/>
          <w:szCs w:val="24"/>
        </w:rPr>
        <w:t xml:space="preserve"> the extracting of surplus value in production, which defined the working class as central to the capitalist system and thereby central to challenging that system. </w:t>
      </w:r>
      <w:r w:rsidR="00AE1736">
        <w:rPr>
          <w:rFonts w:ascii="Times New Roman" w:hAnsi="Times New Roman" w:cs="Times New Roman"/>
          <w:sz w:val="24"/>
          <w:szCs w:val="24"/>
        </w:rPr>
        <w:t xml:space="preserve"> </w:t>
      </w:r>
      <w:r w:rsidR="006C4DA6">
        <w:rPr>
          <w:rFonts w:ascii="Times New Roman" w:hAnsi="Times New Roman" w:cs="Times New Roman"/>
          <w:sz w:val="24"/>
          <w:szCs w:val="24"/>
        </w:rPr>
        <w:t xml:space="preserve">The concept of oppression </w:t>
      </w:r>
      <w:r w:rsidR="007603E6">
        <w:rPr>
          <w:rFonts w:ascii="Times New Roman" w:hAnsi="Times New Roman" w:cs="Times New Roman"/>
          <w:sz w:val="24"/>
          <w:szCs w:val="24"/>
        </w:rPr>
        <w:t>identified</w:t>
      </w:r>
      <w:r w:rsidR="006C4DA6">
        <w:rPr>
          <w:rFonts w:ascii="Times New Roman" w:hAnsi="Times New Roman" w:cs="Times New Roman"/>
          <w:sz w:val="24"/>
          <w:szCs w:val="24"/>
        </w:rPr>
        <w:t xml:space="preserve"> </w:t>
      </w:r>
      <w:r w:rsidR="007603E6">
        <w:rPr>
          <w:rFonts w:ascii="Times New Roman" w:hAnsi="Times New Roman" w:cs="Times New Roman"/>
          <w:sz w:val="24"/>
          <w:szCs w:val="24"/>
        </w:rPr>
        <w:t>how</w:t>
      </w:r>
      <w:r w:rsidR="006C4DA6">
        <w:rPr>
          <w:rFonts w:ascii="Times New Roman" w:hAnsi="Times New Roman" w:cs="Times New Roman"/>
          <w:sz w:val="24"/>
          <w:szCs w:val="24"/>
        </w:rPr>
        <w:t xml:space="preserve"> racist, sexist and xenophobic structures </w:t>
      </w:r>
      <w:r w:rsidR="007603E6">
        <w:rPr>
          <w:rFonts w:ascii="Times New Roman" w:hAnsi="Times New Roman" w:cs="Times New Roman"/>
          <w:sz w:val="24"/>
          <w:szCs w:val="24"/>
        </w:rPr>
        <w:t>are</w:t>
      </w:r>
      <w:r w:rsidR="006C4DA6">
        <w:rPr>
          <w:rFonts w:ascii="Times New Roman" w:hAnsi="Times New Roman" w:cs="Times New Roman"/>
          <w:sz w:val="24"/>
          <w:szCs w:val="24"/>
        </w:rPr>
        <w:t xml:space="preserve"> part of the very fabric of capitalism, helping to enable capitalist ideologies to take root within the working classes themselves.</w:t>
      </w:r>
      <w:bookmarkEnd w:id="0"/>
      <w:r w:rsidR="00A04E98">
        <w:rPr>
          <w:rStyle w:val="FootnoteReference"/>
          <w:rFonts w:ascii="Times New Roman" w:hAnsi="Times New Roman" w:cs="Times New Roman"/>
          <w:sz w:val="24"/>
          <w:szCs w:val="24"/>
        </w:rPr>
        <w:footnoteReference w:id="4"/>
      </w:r>
    </w:p>
    <w:p w14:paraId="3B87471A" w14:textId="77777777" w:rsidR="006C4DA6" w:rsidRDefault="006C4DA6" w:rsidP="00083F2F">
      <w:pPr>
        <w:pStyle w:val="NoSpacing"/>
        <w:rPr>
          <w:rFonts w:ascii="Times New Roman" w:hAnsi="Times New Roman" w:cs="Times New Roman"/>
          <w:sz w:val="24"/>
          <w:szCs w:val="24"/>
        </w:rPr>
      </w:pPr>
    </w:p>
    <w:p w14:paraId="6B7A8F44" w14:textId="499E0DF5" w:rsidR="00774721" w:rsidRDefault="006C4DA6"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A Marxism that is grounded in a complex understanding of the interplay between exploitation and oppression is centrally important in helping to build a multiracial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opposition to capitalism. That means, in the context of Black Lives Matter, understanding, acknowledging and </w:t>
      </w:r>
      <w:r w:rsidR="00B30DE6">
        <w:rPr>
          <w:rFonts w:ascii="Times New Roman" w:hAnsi="Times New Roman" w:cs="Times New Roman"/>
          <w:sz w:val="24"/>
          <w:szCs w:val="24"/>
        </w:rPr>
        <w:t xml:space="preserve">appreciating </w:t>
      </w:r>
      <w:r>
        <w:rPr>
          <w:rFonts w:ascii="Times New Roman" w:hAnsi="Times New Roman" w:cs="Times New Roman"/>
          <w:sz w:val="24"/>
          <w:szCs w:val="24"/>
        </w:rPr>
        <w:t xml:space="preserve">the </w:t>
      </w:r>
      <w:r w:rsidR="00B30DE6">
        <w:rPr>
          <w:rFonts w:ascii="Times New Roman" w:hAnsi="Times New Roman" w:cs="Times New Roman"/>
          <w:sz w:val="24"/>
          <w:szCs w:val="24"/>
        </w:rPr>
        <w:t>breadth and scope of oppression</w:t>
      </w:r>
      <w:r>
        <w:rPr>
          <w:rFonts w:ascii="Times New Roman" w:hAnsi="Times New Roman" w:cs="Times New Roman"/>
          <w:sz w:val="24"/>
          <w:szCs w:val="24"/>
        </w:rPr>
        <w:t xml:space="preserve"> faced by </w:t>
      </w:r>
      <w:proofErr w:type="gramStart"/>
      <w:r>
        <w:rPr>
          <w:rFonts w:ascii="Times New Roman" w:hAnsi="Times New Roman" w:cs="Times New Roman"/>
          <w:sz w:val="24"/>
          <w:szCs w:val="24"/>
        </w:rPr>
        <w:t>African-Americans</w:t>
      </w:r>
      <w:proofErr w:type="gramEnd"/>
      <w:r>
        <w:rPr>
          <w:rFonts w:ascii="Times New Roman" w:hAnsi="Times New Roman" w:cs="Times New Roman"/>
          <w:sz w:val="24"/>
          <w:szCs w:val="24"/>
        </w:rPr>
        <w:t xml:space="preserve"> under U.S. capitalism. The history of U.S. labor struggles has been deeply affected by the capitalist</w:t>
      </w:r>
      <w:r w:rsidR="00CC27DA">
        <w:rPr>
          <w:rFonts w:ascii="Times New Roman" w:hAnsi="Times New Roman" w:cs="Times New Roman"/>
          <w:sz w:val="24"/>
          <w:szCs w:val="24"/>
        </w:rPr>
        <w:t>-driven</w:t>
      </w:r>
      <w:r>
        <w:rPr>
          <w:rFonts w:ascii="Times New Roman" w:hAnsi="Times New Roman" w:cs="Times New Roman"/>
          <w:sz w:val="24"/>
          <w:szCs w:val="24"/>
        </w:rPr>
        <w:t xml:space="preserve"> structures of institutional racism. These </w:t>
      </w:r>
      <w:r w:rsidR="00B30DE6">
        <w:rPr>
          <w:rFonts w:ascii="Times New Roman" w:hAnsi="Times New Roman" w:cs="Times New Roman"/>
          <w:sz w:val="24"/>
          <w:szCs w:val="24"/>
        </w:rPr>
        <w:t>legacies of oppression</w:t>
      </w:r>
      <w:r>
        <w:rPr>
          <w:rFonts w:ascii="Times New Roman" w:hAnsi="Times New Roman" w:cs="Times New Roman"/>
          <w:sz w:val="24"/>
          <w:szCs w:val="24"/>
        </w:rPr>
        <w:t xml:space="preserve"> have divided the working class and have presented obstacles to working class unity. </w:t>
      </w:r>
      <w:r w:rsidR="00B30DE6">
        <w:rPr>
          <w:rFonts w:ascii="Times New Roman" w:hAnsi="Times New Roman" w:cs="Times New Roman"/>
          <w:sz w:val="24"/>
          <w:szCs w:val="24"/>
        </w:rPr>
        <w:t xml:space="preserve">The oppression of black workers has also been deeply entrenched within lasting material structures of segregation, second-class citizenship and disenfranchisement, substandard housing, wages and living conditions, institutional discrimination in employment and high levels of poverty. The segmenting of black and white workers has </w:t>
      </w:r>
      <w:r w:rsidR="00774721">
        <w:rPr>
          <w:rFonts w:ascii="Times New Roman" w:hAnsi="Times New Roman" w:cs="Times New Roman"/>
          <w:sz w:val="24"/>
          <w:szCs w:val="24"/>
        </w:rPr>
        <w:t>also been used</w:t>
      </w:r>
      <w:r w:rsidR="00B30DE6">
        <w:rPr>
          <w:rFonts w:ascii="Times New Roman" w:hAnsi="Times New Roman" w:cs="Times New Roman"/>
          <w:sz w:val="24"/>
          <w:szCs w:val="24"/>
        </w:rPr>
        <w:t xml:space="preserve"> by capitalist</w:t>
      </w:r>
      <w:r w:rsidR="00416E9B">
        <w:rPr>
          <w:rFonts w:ascii="Times New Roman" w:hAnsi="Times New Roman" w:cs="Times New Roman"/>
          <w:sz w:val="24"/>
          <w:szCs w:val="24"/>
        </w:rPr>
        <w:t>s</w:t>
      </w:r>
      <w:r w:rsidR="00B30DE6">
        <w:rPr>
          <w:rFonts w:ascii="Times New Roman" w:hAnsi="Times New Roman" w:cs="Times New Roman"/>
          <w:sz w:val="24"/>
          <w:szCs w:val="24"/>
        </w:rPr>
        <w:t xml:space="preserve"> to divide native-born workers from immigrant workers,</w:t>
      </w:r>
      <w:r w:rsidR="00416E9B">
        <w:rPr>
          <w:rFonts w:ascii="Times New Roman" w:hAnsi="Times New Roman" w:cs="Times New Roman"/>
          <w:sz w:val="24"/>
          <w:szCs w:val="24"/>
        </w:rPr>
        <w:t xml:space="preserve"> which further reinforces generations of segmentation among U.S. workers that are reflected in </w:t>
      </w:r>
      <w:r w:rsidR="0061581D">
        <w:rPr>
          <w:rFonts w:ascii="Times New Roman" w:hAnsi="Times New Roman" w:cs="Times New Roman"/>
          <w:sz w:val="24"/>
          <w:szCs w:val="24"/>
        </w:rPr>
        <w:t>differentiated conditions of employment and unemployment</w:t>
      </w:r>
      <w:r w:rsidR="00CC27DA">
        <w:rPr>
          <w:rFonts w:ascii="Times New Roman" w:hAnsi="Times New Roman" w:cs="Times New Roman"/>
          <w:sz w:val="24"/>
          <w:szCs w:val="24"/>
        </w:rPr>
        <w:t xml:space="preserve">. The key to building multiracial </w:t>
      </w:r>
      <w:proofErr w:type="gramStart"/>
      <w:r w:rsidR="00CC27DA">
        <w:rPr>
          <w:rFonts w:ascii="Times New Roman" w:hAnsi="Times New Roman" w:cs="Times New Roman"/>
          <w:sz w:val="24"/>
          <w:szCs w:val="24"/>
        </w:rPr>
        <w:lastRenderedPageBreak/>
        <w:t>working class</w:t>
      </w:r>
      <w:proofErr w:type="gramEnd"/>
      <w:r w:rsidR="00CC27DA">
        <w:rPr>
          <w:rFonts w:ascii="Times New Roman" w:hAnsi="Times New Roman" w:cs="Times New Roman"/>
          <w:sz w:val="24"/>
          <w:szCs w:val="24"/>
        </w:rPr>
        <w:t xml:space="preserve"> unity is to acknowledge these divisions and to fight for the interests of oppressed groups as part of the struggle to build a unified working class movement.</w:t>
      </w:r>
      <w:r w:rsidR="00774721">
        <w:rPr>
          <w:rFonts w:ascii="Times New Roman" w:hAnsi="Times New Roman" w:cs="Times New Roman"/>
          <w:sz w:val="24"/>
          <w:szCs w:val="24"/>
        </w:rPr>
        <w:t xml:space="preserve"> </w:t>
      </w:r>
    </w:p>
    <w:p w14:paraId="72FF533C" w14:textId="77777777" w:rsidR="00774721" w:rsidRDefault="00774721" w:rsidP="00083F2F">
      <w:pPr>
        <w:pStyle w:val="NoSpacing"/>
        <w:rPr>
          <w:rFonts w:ascii="Times New Roman" w:hAnsi="Times New Roman" w:cs="Times New Roman"/>
          <w:sz w:val="24"/>
          <w:szCs w:val="24"/>
        </w:rPr>
      </w:pPr>
    </w:p>
    <w:p w14:paraId="2FCDA8BD" w14:textId="77777777" w:rsidR="00CB2CA0" w:rsidRDefault="00774721"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The fight for the interests of the most oppressed members of the working class, whose identity is often defined by the precarity of their existence under U.S. and global capitalism, is essential in building a large-scale, multiracial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movement. As Loomis describes in his book, the U.S. labor movement made its biggest advances when the movement expanded its ranks away from decades of craft unionism dominated by the American Federation of Labor, which devoted its resources in the late 19</w:t>
      </w:r>
      <w:r w:rsidRPr="00774721">
        <w:rPr>
          <w:rFonts w:ascii="Times New Roman" w:hAnsi="Times New Roman" w:cs="Times New Roman"/>
          <w:sz w:val="24"/>
          <w:szCs w:val="24"/>
          <w:vertAlign w:val="superscript"/>
        </w:rPr>
        <w:t>th</w:t>
      </w:r>
      <w:r>
        <w:rPr>
          <w:rFonts w:ascii="Times New Roman" w:hAnsi="Times New Roman" w:cs="Times New Roman"/>
          <w:sz w:val="24"/>
          <w:szCs w:val="24"/>
        </w:rPr>
        <w:t xml:space="preserve"> and early 20</w:t>
      </w:r>
      <w:r w:rsidRPr="00774721">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to protecting the narrow interests of white skilled craft workers. </w:t>
      </w:r>
      <w:r w:rsidR="004A7BC0">
        <w:rPr>
          <w:rFonts w:ascii="Times New Roman" w:hAnsi="Times New Roman" w:cs="Times New Roman"/>
          <w:sz w:val="24"/>
          <w:szCs w:val="24"/>
        </w:rPr>
        <w:t xml:space="preserve">The formation of the Congress of Industrial Organizations in 1935 represented a fundamental challenge to the narrow, racist and exclusionary politics of the AFL. Pushed to the left by communist and socialist parties during the depression of the 1930s, workers wielded wildcat strikes to assert their power in non-union plants. </w:t>
      </w:r>
    </w:p>
    <w:p w14:paraId="4AB948B3" w14:textId="77777777" w:rsidR="00CB2CA0" w:rsidRDefault="00CB2CA0" w:rsidP="00083F2F">
      <w:pPr>
        <w:pStyle w:val="NoSpacing"/>
        <w:rPr>
          <w:rFonts w:ascii="Times New Roman" w:hAnsi="Times New Roman" w:cs="Times New Roman"/>
          <w:sz w:val="24"/>
          <w:szCs w:val="24"/>
        </w:rPr>
      </w:pPr>
    </w:p>
    <w:p w14:paraId="530C2DCD" w14:textId="62A75AD6" w:rsidR="0061581D" w:rsidRDefault="004A7BC0"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The emergence of the Congress of Industrial Organizations </w:t>
      </w:r>
      <w:r w:rsidR="00571ED8">
        <w:rPr>
          <w:rFonts w:ascii="Times New Roman" w:hAnsi="Times New Roman" w:cs="Times New Roman"/>
          <w:sz w:val="24"/>
          <w:szCs w:val="24"/>
        </w:rPr>
        <w:t xml:space="preserve">(CIO) </w:t>
      </w:r>
      <w:r>
        <w:rPr>
          <w:rFonts w:ascii="Times New Roman" w:hAnsi="Times New Roman" w:cs="Times New Roman"/>
          <w:sz w:val="24"/>
          <w:szCs w:val="24"/>
        </w:rPr>
        <w:t xml:space="preserve">facilitated the largest sustained growth of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organization</w:t>
      </w:r>
      <w:r w:rsidR="00CB2CA0">
        <w:rPr>
          <w:rFonts w:ascii="Times New Roman" w:hAnsi="Times New Roman" w:cs="Times New Roman"/>
          <w:sz w:val="24"/>
          <w:szCs w:val="24"/>
        </w:rPr>
        <w:t xml:space="preserve"> </w:t>
      </w:r>
      <w:r>
        <w:rPr>
          <w:rFonts w:ascii="Times New Roman" w:hAnsi="Times New Roman" w:cs="Times New Roman"/>
          <w:sz w:val="24"/>
          <w:szCs w:val="24"/>
        </w:rPr>
        <w:t>in the history of the country. The mobilization of millions of workers</w:t>
      </w:r>
      <w:r w:rsidR="0094174C">
        <w:rPr>
          <w:rFonts w:ascii="Times New Roman" w:hAnsi="Times New Roman" w:cs="Times New Roman"/>
          <w:sz w:val="24"/>
          <w:szCs w:val="24"/>
        </w:rPr>
        <w:t xml:space="preserve"> was a product of workers own collective efforts to strike even when those strikes were illegal and when no union existed to represent their interests. The creation of the CIO provided a</w:t>
      </w:r>
      <w:r w:rsidR="00CB2CA0">
        <w:rPr>
          <w:rFonts w:ascii="Times New Roman" w:hAnsi="Times New Roman" w:cs="Times New Roman"/>
          <w:sz w:val="24"/>
          <w:szCs w:val="24"/>
        </w:rPr>
        <w:t>n</w:t>
      </w:r>
      <w:r w:rsidR="0094174C">
        <w:rPr>
          <w:rFonts w:ascii="Times New Roman" w:hAnsi="Times New Roman" w:cs="Times New Roman"/>
          <w:sz w:val="24"/>
          <w:szCs w:val="24"/>
        </w:rPr>
        <w:t xml:space="preserve"> organizing platform for unskilled </w:t>
      </w:r>
      <w:r w:rsidR="00CB2CA0">
        <w:rPr>
          <w:rFonts w:ascii="Times New Roman" w:hAnsi="Times New Roman" w:cs="Times New Roman"/>
          <w:sz w:val="24"/>
          <w:szCs w:val="24"/>
        </w:rPr>
        <w:t xml:space="preserve">and minority </w:t>
      </w:r>
      <w:r w:rsidR="0094174C">
        <w:rPr>
          <w:rFonts w:ascii="Times New Roman" w:hAnsi="Times New Roman" w:cs="Times New Roman"/>
          <w:sz w:val="24"/>
          <w:szCs w:val="24"/>
        </w:rPr>
        <w:t>workers which previously did not exist until the conditions of the 1930s expedited a surge in strike and organizing activity. The gains of the U.S. labor movement were reinforced by the circumstances of World War II, when the U.S. state aggressively intervened in the capitalist market to ensure the adequate production of manufactured goods necessary to meet the demands of the war.</w:t>
      </w:r>
    </w:p>
    <w:p w14:paraId="330FB332" w14:textId="7C5A4287" w:rsidR="0094174C" w:rsidRDefault="0094174C" w:rsidP="00083F2F">
      <w:pPr>
        <w:pStyle w:val="NoSpacing"/>
        <w:rPr>
          <w:rFonts w:ascii="Times New Roman" w:hAnsi="Times New Roman" w:cs="Times New Roman"/>
          <w:sz w:val="24"/>
          <w:szCs w:val="24"/>
        </w:rPr>
      </w:pPr>
    </w:p>
    <w:p w14:paraId="2F02ABDD" w14:textId="77777777" w:rsidR="00BC3F7E" w:rsidRDefault="0094174C"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As union strikes reached their highest levels in the U.S. in 1946, a combination of </w:t>
      </w:r>
      <w:r w:rsidR="00780736">
        <w:rPr>
          <w:rFonts w:ascii="Times New Roman" w:hAnsi="Times New Roman" w:cs="Times New Roman"/>
          <w:sz w:val="24"/>
          <w:szCs w:val="24"/>
        </w:rPr>
        <w:t xml:space="preserve">a capitalist counteroffensive and the purging of radicals from the labor movement led to a watered-down union movement dominated by the politics of “business unionism.” This meant that union officials at the top of the AFL and CIO (eventually merged in 1955) would lead a union movement which would restrict its bargaining to wages and working conditions, as opposed to advocating for greater worker decision-making in production. Historically, it had always been the left-wing of the labor movement, including maverick anarcho-syndicalist organizations like the Industrial Workers of the World, alongside socialists and communists, who pushed for worker democracy in production decisions. The McCarthy period, combined with the conservatism of union bureaucrats, contributed to a streamlining of worker demands and a purging of “radicals” within the union movement. These trends reinforced a long-term bureaucratization of union leadership, which gradually became more disconnected from the needs, interests and demands of rank-and-file workers. </w:t>
      </w:r>
    </w:p>
    <w:p w14:paraId="40B01D8B" w14:textId="77777777" w:rsidR="00BC3F7E" w:rsidRDefault="00BC3F7E" w:rsidP="00083F2F">
      <w:pPr>
        <w:pStyle w:val="NoSpacing"/>
        <w:rPr>
          <w:rFonts w:ascii="Times New Roman" w:hAnsi="Times New Roman" w:cs="Times New Roman"/>
          <w:sz w:val="24"/>
          <w:szCs w:val="24"/>
        </w:rPr>
      </w:pPr>
    </w:p>
    <w:p w14:paraId="2DB72C2E" w14:textId="7769BEEC" w:rsidR="0094174C" w:rsidRDefault="00780736"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This became especially apparent in the strike waves of the 1960s, where </w:t>
      </w:r>
      <w:r w:rsidR="00775D87">
        <w:rPr>
          <w:rFonts w:ascii="Times New Roman" w:hAnsi="Times New Roman" w:cs="Times New Roman"/>
          <w:sz w:val="24"/>
          <w:szCs w:val="24"/>
        </w:rPr>
        <w:t xml:space="preserve">young </w:t>
      </w:r>
      <w:r>
        <w:rPr>
          <w:rFonts w:ascii="Times New Roman" w:hAnsi="Times New Roman" w:cs="Times New Roman"/>
          <w:sz w:val="24"/>
          <w:szCs w:val="24"/>
        </w:rPr>
        <w:t>workers at manufacturing plants found themselves confronting their capitalist bosses and their union officials. This was e</w:t>
      </w:r>
      <w:r w:rsidR="007603E6">
        <w:rPr>
          <w:rFonts w:ascii="Times New Roman" w:hAnsi="Times New Roman" w:cs="Times New Roman"/>
          <w:sz w:val="24"/>
          <w:szCs w:val="24"/>
        </w:rPr>
        <w:t xml:space="preserve">vident </w:t>
      </w:r>
      <w:r>
        <w:rPr>
          <w:rFonts w:ascii="Times New Roman" w:hAnsi="Times New Roman" w:cs="Times New Roman"/>
          <w:sz w:val="24"/>
          <w:szCs w:val="24"/>
        </w:rPr>
        <w:t>whe</w:t>
      </w:r>
      <w:r w:rsidR="007603E6">
        <w:rPr>
          <w:rFonts w:ascii="Times New Roman" w:hAnsi="Times New Roman" w:cs="Times New Roman"/>
          <w:sz w:val="24"/>
          <w:szCs w:val="24"/>
        </w:rPr>
        <w:t>n</w:t>
      </w:r>
      <w:r>
        <w:rPr>
          <w:rFonts w:ascii="Times New Roman" w:hAnsi="Times New Roman" w:cs="Times New Roman"/>
          <w:sz w:val="24"/>
          <w:szCs w:val="24"/>
        </w:rPr>
        <w:t xml:space="preserve"> young workers used work stoppages and strikes at manufacturing plants such as the GM plant in </w:t>
      </w:r>
      <w:proofErr w:type="spellStart"/>
      <w:r>
        <w:rPr>
          <w:rFonts w:ascii="Times New Roman" w:hAnsi="Times New Roman" w:cs="Times New Roman"/>
          <w:sz w:val="24"/>
          <w:szCs w:val="24"/>
        </w:rPr>
        <w:t>Lordstown</w:t>
      </w:r>
      <w:proofErr w:type="spellEnd"/>
      <w:r>
        <w:rPr>
          <w:rFonts w:ascii="Times New Roman" w:hAnsi="Times New Roman" w:cs="Times New Roman"/>
          <w:sz w:val="24"/>
          <w:szCs w:val="24"/>
        </w:rPr>
        <w:t>, Ohio, to rebel against speed-up orders by plant managers which posed safety and health risks to employees and further stripped them of any control over production decisions. The United Auto Workers</w:t>
      </w:r>
      <w:r w:rsidR="008903D7">
        <w:rPr>
          <w:rFonts w:ascii="Times New Roman" w:hAnsi="Times New Roman" w:cs="Times New Roman"/>
          <w:sz w:val="24"/>
          <w:szCs w:val="24"/>
        </w:rPr>
        <w:t xml:space="preserve"> (UAW)</w:t>
      </w:r>
      <w:r>
        <w:rPr>
          <w:rFonts w:ascii="Times New Roman" w:hAnsi="Times New Roman" w:cs="Times New Roman"/>
          <w:sz w:val="24"/>
          <w:szCs w:val="24"/>
        </w:rPr>
        <w:t xml:space="preserve"> leadership eventually supported workers strikes at the </w:t>
      </w:r>
      <w:proofErr w:type="spellStart"/>
      <w:r>
        <w:rPr>
          <w:rFonts w:ascii="Times New Roman" w:hAnsi="Times New Roman" w:cs="Times New Roman"/>
          <w:sz w:val="24"/>
          <w:szCs w:val="24"/>
        </w:rPr>
        <w:t>Lordstown</w:t>
      </w:r>
      <w:proofErr w:type="spellEnd"/>
      <w:r>
        <w:rPr>
          <w:rFonts w:ascii="Times New Roman" w:hAnsi="Times New Roman" w:cs="Times New Roman"/>
          <w:sz w:val="24"/>
          <w:szCs w:val="24"/>
        </w:rPr>
        <w:t xml:space="preserve"> plant, but the UAW leadership conspired with management to limit the </w:t>
      </w:r>
      <w:r w:rsidR="00BC3F7E">
        <w:rPr>
          <w:rFonts w:ascii="Times New Roman" w:hAnsi="Times New Roman" w:cs="Times New Roman"/>
          <w:sz w:val="24"/>
          <w:szCs w:val="24"/>
        </w:rPr>
        <w:t xml:space="preserve">gains that workers were given after the strike reached its conclusion. As </w:t>
      </w:r>
      <w:r w:rsidR="00BC3F7E">
        <w:rPr>
          <w:rFonts w:ascii="Times New Roman" w:hAnsi="Times New Roman" w:cs="Times New Roman"/>
          <w:sz w:val="24"/>
          <w:szCs w:val="24"/>
        </w:rPr>
        <w:lastRenderedPageBreak/>
        <w:t>with previous contracts, GM would give no concessions to workers advocating for worker input in decision-making.</w:t>
      </w:r>
    </w:p>
    <w:p w14:paraId="686C74D4" w14:textId="77777777" w:rsidR="00BC3F7E" w:rsidRDefault="00BC3F7E" w:rsidP="00083F2F">
      <w:pPr>
        <w:pStyle w:val="NoSpacing"/>
        <w:rPr>
          <w:rFonts w:ascii="Times New Roman" w:hAnsi="Times New Roman" w:cs="Times New Roman"/>
          <w:sz w:val="24"/>
          <w:szCs w:val="24"/>
        </w:rPr>
      </w:pPr>
    </w:p>
    <w:p w14:paraId="49F53656" w14:textId="738E24DD" w:rsidR="00BC3F7E" w:rsidRDefault="00BC3F7E" w:rsidP="00083F2F">
      <w:pPr>
        <w:pStyle w:val="NoSpacing"/>
        <w:rPr>
          <w:rFonts w:ascii="Times New Roman" w:hAnsi="Times New Roman" w:cs="Times New Roman"/>
          <w:sz w:val="24"/>
          <w:szCs w:val="24"/>
        </w:rPr>
      </w:pPr>
      <w:r>
        <w:rPr>
          <w:rFonts w:ascii="Times New Roman" w:hAnsi="Times New Roman" w:cs="Times New Roman"/>
          <w:sz w:val="24"/>
          <w:szCs w:val="24"/>
        </w:rPr>
        <w:t>As Loomis explains, the fissures between rank and file workers and their union leadership also intersected with race and gender representation and inclusion within the union. During the 1960s, just as</w:t>
      </w:r>
      <w:r w:rsidR="00FE292A">
        <w:rPr>
          <w:rFonts w:ascii="Times New Roman" w:hAnsi="Times New Roman" w:cs="Times New Roman"/>
          <w:sz w:val="24"/>
          <w:szCs w:val="24"/>
        </w:rPr>
        <w:t xml:space="preserve"> UAW President</w:t>
      </w:r>
      <w:r>
        <w:rPr>
          <w:rFonts w:ascii="Times New Roman" w:hAnsi="Times New Roman" w:cs="Times New Roman"/>
          <w:sz w:val="24"/>
          <w:szCs w:val="24"/>
        </w:rPr>
        <w:t xml:space="preserve"> Walter Reuther </w:t>
      </w:r>
      <w:r w:rsidR="00FE292A">
        <w:rPr>
          <w:rFonts w:ascii="Times New Roman" w:hAnsi="Times New Roman" w:cs="Times New Roman"/>
          <w:sz w:val="24"/>
          <w:szCs w:val="24"/>
        </w:rPr>
        <w:t xml:space="preserve">spoke at the March on Washington for Jobs and Justice in 1963, </w:t>
      </w:r>
      <w:r w:rsidR="00380AAE">
        <w:rPr>
          <w:rFonts w:ascii="Times New Roman" w:hAnsi="Times New Roman" w:cs="Times New Roman"/>
          <w:sz w:val="24"/>
          <w:szCs w:val="24"/>
        </w:rPr>
        <w:t xml:space="preserve">which combined appeals for both economic and racial justice, </w:t>
      </w:r>
      <w:r w:rsidR="00FE292A">
        <w:rPr>
          <w:rFonts w:ascii="Times New Roman" w:hAnsi="Times New Roman" w:cs="Times New Roman"/>
          <w:sz w:val="24"/>
          <w:szCs w:val="24"/>
        </w:rPr>
        <w:t>his union continued to discriminate against African-American workers, alongside other discriminatory policies practiced by the U.S. Steelworkers of America and the building trades, whose quotas kept African-American workers from securing union membership. The struggles of the 1960s and 1970s, when rank and file workers struck for higher pay, better working conditions and more say on the job, intersected with struggles against their own privileged union bureaucrats as well as racism from significant numbers of white workers. Union leaders played to this racism, which reinforced the politics of a narrow business unionism that would foster collaboration between the AFL-CIO and imperialist U.S. foreign policies, including support for the Vietnam War by AFL-CIO President George Meany. Despite Meany’s endorsement of the war, the anti-war opposition was in fact led by young workers</w:t>
      </w:r>
      <w:r w:rsidR="00A40DE9">
        <w:rPr>
          <w:rFonts w:ascii="Times New Roman" w:hAnsi="Times New Roman" w:cs="Times New Roman"/>
          <w:sz w:val="24"/>
          <w:szCs w:val="24"/>
        </w:rPr>
        <w:t xml:space="preserve"> from diverse racial backgrounds</w:t>
      </w:r>
      <w:r w:rsidR="00FE292A">
        <w:rPr>
          <w:rFonts w:ascii="Times New Roman" w:hAnsi="Times New Roman" w:cs="Times New Roman"/>
          <w:sz w:val="24"/>
          <w:szCs w:val="24"/>
        </w:rPr>
        <w:t xml:space="preserve"> who were able to pass anti-war resolutions in AFL-CIO locals despite their leadership’s support for the war. Far from being an “identity distraction,” the uptick in working class political activity during the 1960s and early 1970s represented a labor challenge to the leadership by those who had been most excluded from union decision-making:  young people, African-Americans, </w:t>
      </w:r>
      <w:r w:rsidR="00CB2CA0">
        <w:rPr>
          <w:rFonts w:ascii="Times New Roman" w:hAnsi="Times New Roman" w:cs="Times New Roman"/>
          <w:sz w:val="24"/>
          <w:szCs w:val="24"/>
        </w:rPr>
        <w:t xml:space="preserve">immigrants, </w:t>
      </w:r>
      <w:r w:rsidR="00FE292A">
        <w:rPr>
          <w:rFonts w:ascii="Times New Roman" w:hAnsi="Times New Roman" w:cs="Times New Roman"/>
          <w:sz w:val="24"/>
          <w:szCs w:val="24"/>
        </w:rPr>
        <w:t>and women, who had to struggle to get their voices heard</w:t>
      </w:r>
      <w:r w:rsidR="000832BB">
        <w:rPr>
          <w:rFonts w:ascii="Times New Roman" w:hAnsi="Times New Roman" w:cs="Times New Roman"/>
          <w:sz w:val="24"/>
          <w:szCs w:val="24"/>
        </w:rPr>
        <w:t xml:space="preserve"> but whose radicalization represented an effort to make unions democratically accountable to their members. </w:t>
      </w:r>
    </w:p>
    <w:p w14:paraId="60B1FEAA" w14:textId="2783A836" w:rsidR="000832BB" w:rsidRDefault="000832BB" w:rsidP="00083F2F">
      <w:pPr>
        <w:pStyle w:val="NoSpacing"/>
        <w:rPr>
          <w:rFonts w:ascii="Times New Roman" w:hAnsi="Times New Roman" w:cs="Times New Roman"/>
          <w:sz w:val="24"/>
          <w:szCs w:val="24"/>
        </w:rPr>
      </w:pPr>
    </w:p>
    <w:p w14:paraId="00D8DB0A" w14:textId="6DD65EDE" w:rsidR="000832BB" w:rsidRDefault="000832BB" w:rsidP="00083F2F">
      <w:pPr>
        <w:pStyle w:val="NoSpacing"/>
        <w:rPr>
          <w:rFonts w:ascii="Times New Roman" w:hAnsi="Times New Roman" w:cs="Times New Roman"/>
          <w:sz w:val="24"/>
          <w:szCs w:val="24"/>
        </w:rPr>
      </w:pPr>
      <w:r>
        <w:rPr>
          <w:rFonts w:ascii="Times New Roman" w:hAnsi="Times New Roman" w:cs="Times New Roman"/>
          <w:sz w:val="24"/>
          <w:szCs w:val="24"/>
        </w:rPr>
        <w:t>These efforts of course collided against the corporate pushback against union victories that was enabled by the rise in corporate political activism during the 1970s, a prelude to ongoing economic restructuring, deindustrialization and weakening of union contracts and membership amidst increasingly corporate-friendly government policies. The Republican Party steered far to the right under Reagan, with the important symbolic defeat of the Professional Air Traffic Controllers strike in 1981, despite the union representing very conservative</w:t>
      </w:r>
      <w:r w:rsidR="0099262E">
        <w:rPr>
          <w:rFonts w:ascii="Times New Roman" w:hAnsi="Times New Roman" w:cs="Times New Roman"/>
          <w:sz w:val="24"/>
          <w:szCs w:val="24"/>
        </w:rPr>
        <w:t xml:space="preserve"> social</w:t>
      </w:r>
      <w:r>
        <w:rPr>
          <w:rFonts w:ascii="Times New Roman" w:hAnsi="Times New Roman" w:cs="Times New Roman"/>
          <w:sz w:val="24"/>
          <w:szCs w:val="24"/>
        </w:rPr>
        <w:t xml:space="preserve"> politics </w:t>
      </w:r>
      <w:r w:rsidR="0099262E">
        <w:rPr>
          <w:rFonts w:ascii="Times New Roman" w:hAnsi="Times New Roman" w:cs="Times New Roman"/>
          <w:sz w:val="24"/>
          <w:szCs w:val="24"/>
        </w:rPr>
        <w:t>epitomized by</w:t>
      </w:r>
      <w:r>
        <w:rPr>
          <w:rFonts w:ascii="Times New Roman" w:hAnsi="Times New Roman" w:cs="Times New Roman"/>
          <w:sz w:val="24"/>
          <w:szCs w:val="24"/>
        </w:rPr>
        <w:t xml:space="preserve"> the</w:t>
      </w:r>
      <w:r w:rsidR="0099262E">
        <w:rPr>
          <w:rFonts w:ascii="Times New Roman" w:hAnsi="Times New Roman" w:cs="Times New Roman"/>
          <w:sz w:val="24"/>
          <w:szCs w:val="24"/>
        </w:rPr>
        <w:t>ir</w:t>
      </w:r>
      <w:r>
        <w:rPr>
          <w:rFonts w:ascii="Times New Roman" w:hAnsi="Times New Roman" w:cs="Times New Roman"/>
          <w:sz w:val="24"/>
          <w:szCs w:val="24"/>
        </w:rPr>
        <w:t xml:space="preserve"> decision</w:t>
      </w:r>
      <w:r w:rsidR="0099262E">
        <w:rPr>
          <w:rFonts w:ascii="Times New Roman" w:hAnsi="Times New Roman" w:cs="Times New Roman"/>
          <w:sz w:val="24"/>
          <w:szCs w:val="24"/>
        </w:rPr>
        <w:t>, alongside the Teamsters,</w:t>
      </w:r>
      <w:r>
        <w:rPr>
          <w:rFonts w:ascii="Times New Roman" w:hAnsi="Times New Roman" w:cs="Times New Roman"/>
          <w:sz w:val="24"/>
          <w:szCs w:val="24"/>
        </w:rPr>
        <w:t xml:space="preserve"> to have endorsed Reagan’s Presidential bid. PATCO was notorious for racism, sexism and an </w:t>
      </w:r>
      <w:r w:rsidR="00DD10FB">
        <w:rPr>
          <w:rFonts w:ascii="Times New Roman" w:hAnsi="Times New Roman" w:cs="Times New Roman"/>
          <w:sz w:val="24"/>
          <w:szCs w:val="24"/>
        </w:rPr>
        <w:t>exclusionary</w:t>
      </w:r>
      <w:r>
        <w:rPr>
          <w:rFonts w:ascii="Times New Roman" w:hAnsi="Times New Roman" w:cs="Times New Roman"/>
          <w:sz w:val="24"/>
          <w:szCs w:val="24"/>
        </w:rPr>
        <w:t xml:space="preserve"> sensibility that in the end contributed to its lack of support from other unions. The ability of the Reagan Administration to defeat the PATCO workers occurred in the context of full-scale corporate political mobilization behind these efforts</w:t>
      </w:r>
      <w:r w:rsidR="00DD10FB">
        <w:rPr>
          <w:rFonts w:ascii="Times New Roman" w:hAnsi="Times New Roman" w:cs="Times New Roman"/>
          <w:sz w:val="24"/>
          <w:szCs w:val="24"/>
        </w:rPr>
        <w:t>. This defeat was also enabled by</w:t>
      </w:r>
      <w:r>
        <w:rPr>
          <w:rFonts w:ascii="Times New Roman" w:hAnsi="Times New Roman" w:cs="Times New Roman"/>
          <w:sz w:val="24"/>
          <w:szCs w:val="24"/>
        </w:rPr>
        <w:t xml:space="preserve"> the severe limitations of business unionism, which had weakened the ability of workers to fight back, and the changing structures of global capitalism, which added new pressures to working class political organizing. </w:t>
      </w:r>
    </w:p>
    <w:p w14:paraId="713AF0E1" w14:textId="7D37E29E" w:rsidR="000832BB" w:rsidRDefault="000832BB" w:rsidP="00083F2F">
      <w:pPr>
        <w:pStyle w:val="NoSpacing"/>
        <w:rPr>
          <w:rFonts w:ascii="Times New Roman" w:hAnsi="Times New Roman" w:cs="Times New Roman"/>
          <w:sz w:val="24"/>
          <w:szCs w:val="24"/>
        </w:rPr>
      </w:pPr>
    </w:p>
    <w:p w14:paraId="1E6D81F2" w14:textId="124AF9BE" w:rsidR="00FC1A4D" w:rsidRDefault="000832BB"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The response of the Democratic Party’s political leadership to the crisis of organized labor was to try to maintain the appearance of Party support for unions, while </w:t>
      </w:r>
      <w:r w:rsidR="000017F9">
        <w:rPr>
          <w:rFonts w:ascii="Times New Roman" w:hAnsi="Times New Roman" w:cs="Times New Roman"/>
          <w:sz w:val="24"/>
          <w:szCs w:val="24"/>
        </w:rPr>
        <w:t xml:space="preserve">simultaneously supporting federal and state policies which weakened the position of U.S. workers. According to historian Dave Roediger, in his new book, </w:t>
      </w:r>
      <w:r w:rsidR="000017F9" w:rsidRPr="00380AAE">
        <w:rPr>
          <w:rFonts w:ascii="Times New Roman" w:hAnsi="Times New Roman" w:cs="Times New Roman"/>
          <w:i/>
          <w:iCs/>
          <w:sz w:val="24"/>
          <w:szCs w:val="24"/>
        </w:rPr>
        <w:t>The Shrinking Middle Class</w:t>
      </w:r>
      <w:r w:rsidR="000017F9">
        <w:rPr>
          <w:rFonts w:ascii="Times New Roman" w:hAnsi="Times New Roman" w:cs="Times New Roman"/>
          <w:sz w:val="24"/>
          <w:szCs w:val="24"/>
        </w:rPr>
        <w:t xml:space="preserve">, an important aspect of this Democratic strategy was to rely on research undertaken by prominent Democratic pollster Stanley Greenberg to </w:t>
      </w:r>
      <w:r w:rsidR="00571ED8">
        <w:rPr>
          <w:rFonts w:ascii="Times New Roman" w:hAnsi="Times New Roman" w:cs="Times New Roman"/>
          <w:sz w:val="24"/>
          <w:szCs w:val="24"/>
        </w:rPr>
        <w:t>develop a politics</w:t>
      </w:r>
      <w:r w:rsidR="000017F9">
        <w:rPr>
          <w:rFonts w:ascii="Times New Roman" w:hAnsi="Times New Roman" w:cs="Times New Roman"/>
          <w:sz w:val="24"/>
          <w:szCs w:val="24"/>
        </w:rPr>
        <w:t xml:space="preserve"> that would be effective in appealing to a narrow section of the working class, specifically white workers who had long ago fled the cities for the suburbs, </w:t>
      </w:r>
      <w:r w:rsidR="00A1491E">
        <w:rPr>
          <w:rFonts w:ascii="Times New Roman" w:hAnsi="Times New Roman" w:cs="Times New Roman"/>
          <w:sz w:val="24"/>
          <w:szCs w:val="24"/>
        </w:rPr>
        <w:t xml:space="preserve">and in Greenberg’s framing were indistinguishable from white collar professionals, especially in </w:t>
      </w:r>
      <w:r w:rsidR="00A1491E">
        <w:rPr>
          <w:rFonts w:ascii="Times New Roman" w:hAnsi="Times New Roman" w:cs="Times New Roman"/>
          <w:sz w:val="24"/>
          <w:szCs w:val="24"/>
        </w:rPr>
        <w:lastRenderedPageBreak/>
        <w:t xml:space="preserve">their </w:t>
      </w:r>
      <w:r w:rsidR="0099262E">
        <w:rPr>
          <w:rFonts w:ascii="Times New Roman" w:hAnsi="Times New Roman" w:cs="Times New Roman"/>
          <w:sz w:val="24"/>
          <w:szCs w:val="24"/>
        </w:rPr>
        <w:t>understanding</w:t>
      </w:r>
      <w:r w:rsidR="00A1491E">
        <w:rPr>
          <w:rFonts w:ascii="Times New Roman" w:hAnsi="Times New Roman" w:cs="Times New Roman"/>
          <w:sz w:val="24"/>
          <w:szCs w:val="24"/>
        </w:rPr>
        <w:t xml:space="preserve"> of racial and identity politics. Greenberg’s research emerged as compatible with the corporate-funded Democratic Leadership Council, which helped lead the move of the Democratic Party in a business-friendly direction. This meant that the DLC would be interested in Greenberg’s findings as a way to appeal to white male workers on the basis of their “white identity,” which meant that broader class appeals that could have examined the commonality of</w:t>
      </w:r>
      <w:r w:rsidR="00FC1A4D">
        <w:rPr>
          <w:rFonts w:ascii="Times New Roman" w:hAnsi="Times New Roman" w:cs="Times New Roman"/>
          <w:sz w:val="24"/>
          <w:szCs w:val="24"/>
        </w:rPr>
        <w:t xml:space="preserve"> white male workers with African-American workers and with women, were considered less politically effective</w:t>
      </w:r>
      <w:r w:rsidR="00A1491E">
        <w:rPr>
          <w:rFonts w:ascii="Times New Roman" w:hAnsi="Times New Roman" w:cs="Times New Roman"/>
          <w:sz w:val="24"/>
          <w:szCs w:val="24"/>
        </w:rPr>
        <w:t>.</w:t>
      </w:r>
      <w:r w:rsidR="000017F9">
        <w:rPr>
          <w:rFonts w:ascii="Times New Roman" w:hAnsi="Times New Roman" w:cs="Times New Roman"/>
          <w:sz w:val="24"/>
          <w:szCs w:val="24"/>
        </w:rPr>
        <w:t xml:space="preserve"> </w:t>
      </w:r>
    </w:p>
    <w:p w14:paraId="3EB5103F" w14:textId="77777777" w:rsidR="00FC1A4D" w:rsidRDefault="00FC1A4D" w:rsidP="00083F2F">
      <w:pPr>
        <w:pStyle w:val="NoSpacing"/>
        <w:rPr>
          <w:rFonts w:ascii="Times New Roman" w:hAnsi="Times New Roman" w:cs="Times New Roman"/>
          <w:sz w:val="24"/>
          <w:szCs w:val="24"/>
        </w:rPr>
      </w:pPr>
    </w:p>
    <w:p w14:paraId="63FDC367" w14:textId="02BF5CCB" w:rsidR="000832BB" w:rsidRDefault="000017F9" w:rsidP="00083F2F">
      <w:pPr>
        <w:pStyle w:val="NoSpacing"/>
        <w:rPr>
          <w:rFonts w:ascii="Times New Roman" w:hAnsi="Times New Roman" w:cs="Times New Roman"/>
          <w:sz w:val="24"/>
          <w:szCs w:val="24"/>
        </w:rPr>
      </w:pPr>
      <w:r>
        <w:rPr>
          <w:rFonts w:ascii="Times New Roman" w:hAnsi="Times New Roman" w:cs="Times New Roman"/>
          <w:sz w:val="24"/>
          <w:szCs w:val="24"/>
        </w:rPr>
        <w:t>From Greenberg’s framing, white workers</w:t>
      </w:r>
      <w:r w:rsidR="00FC1A4D">
        <w:rPr>
          <w:rFonts w:ascii="Times New Roman" w:hAnsi="Times New Roman" w:cs="Times New Roman"/>
          <w:sz w:val="24"/>
          <w:szCs w:val="24"/>
        </w:rPr>
        <w:t xml:space="preserve">, specifically those from </w:t>
      </w:r>
      <w:proofErr w:type="spellStart"/>
      <w:r w:rsidR="00FC1A4D">
        <w:rPr>
          <w:rFonts w:ascii="Times New Roman" w:hAnsi="Times New Roman" w:cs="Times New Roman"/>
          <w:sz w:val="24"/>
          <w:szCs w:val="24"/>
        </w:rPr>
        <w:t>McComb</w:t>
      </w:r>
      <w:proofErr w:type="spellEnd"/>
      <w:r w:rsidR="00FC1A4D">
        <w:rPr>
          <w:rFonts w:ascii="Times New Roman" w:hAnsi="Times New Roman" w:cs="Times New Roman"/>
          <w:sz w:val="24"/>
          <w:szCs w:val="24"/>
        </w:rPr>
        <w:t xml:space="preserve"> county</w:t>
      </w:r>
      <w:r w:rsidR="0099262E">
        <w:rPr>
          <w:rFonts w:ascii="Times New Roman" w:hAnsi="Times New Roman" w:cs="Times New Roman"/>
          <w:sz w:val="24"/>
          <w:szCs w:val="24"/>
        </w:rPr>
        <w:t>, Michigan,</w:t>
      </w:r>
      <w:r w:rsidR="00FC1A4D">
        <w:rPr>
          <w:rFonts w:ascii="Times New Roman" w:hAnsi="Times New Roman" w:cs="Times New Roman"/>
          <w:sz w:val="24"/>
          <w:szCs w:val="24"/>
        </w:rPr>
        <w:t xml:space="preserve"> where Greenberg did his most extensive survey research,</w:t>
      </w:r>
      <w:r>
        <w:rPr>
          <w:rFonts w:ascii="Times New Roman" w:hAnsi="Times New Roman" w:cs="Times New Roman"/>
          <w:sz w:val="24"/>
          <w:szCs w:val="24"/>
        </w:rPr>
        <w:t xml:space="preserve"> did not think of themselves as workers at all, but as “middle class,” which would be the standard way that Greenberg and the Democratic Party establishment would try to appeal to their interests. Greenberg’s formulation of sections of the “white working class” as “middle class,” was not entirely due to elite machinations. It was also due to polling that highlighted how whites racialized their identities within the ideological frames of “law and order,” “limited taxation,” and a preference for politicians who addressed their concerns</w:t>
      </w:r>
      <w:r w:rsidR="00A1491E">
        <w:rPr>
          <w:rFonts w:ascii="Times New Roman" w:hAnsi="Times New Roman" w:cs="Times New Roman"/>
          <w:sz w:val="24"/>
          <w:szCs w:val="24"/>
        </w:rPr>
        <w:t xml:space="preserve"> as individuals within the context of a suburban setting, dominated by concerns with property values and stability</w:t>
      </w:r>
      <w:r w:rsidR="00FC1A4D">
        <w:rPr>
          <w:rFonts w:ascii="Times New Roman" w:hAnsi="Times New Roman" w:cs="Times New Roman"/>
          <w:sz w:val="24"/>
          <w:szCs w:val="24"/>
        </w:rPr>
        <w:t>. This framing avoided the other possible frames of these workers, such as examining what</w:t>
      </w:r>
      <w:r w:rsidR="00A1491E">
        <w:rPr>
          <w:rFonts w:ascii="Times New Roman" w:hAnsi="Times New Roman" w:cs="Times New Roman"/>
          <w:sz w:val="24"/>
          <w:szCs w:val="24"/>
        </w:rPr>
        <w:t xml:space="preserve"> these workers may have in common with minority workers or women. Identity politics, in this formulation, meant a rejection of multiracial and </w:t>
      </w:r>
      <w:r w:rsidR="00FC1A4D">
        <w:rPr>
          <w:rFonts w:ascii="Times New Roman" w:hAnsi="Times New Roman" w:cs="Times New Roman"/>
          <w:sz w:val="24"/>
          <w:szCs w:val="24"/>
        </w:rPr>
        <w:t xml:space="preserve">gender framing in favor of a more exclusionary and pro-business framing of a segment of “white workers” as “middle class,” more likely to vote, and more receptive to fiscal policies of moderation and social policies that eschewed talk of racial and gender equity. </w:t>
      </w:r>
    </w:p>
    <w:p w14:paraId="04DF6DDA" w14:textId="0A860A42" w:rsidR="00FC1A4D" w:rsidRDefault="00FC1A4D" w:rsidP="00083F2F">
      <w:pPr>
        <w:pStyle w:val="NoSpacing"/>
        <w:rPr>
          <w:rFonts w:ascii="Times New Roman" w:hAnsi="Times New Roman" w:cs="Times New Roman"/>
          <w:sz w:val="24"/>
          <w:szCs w:val="24"/>
        </w:rPr>
      </w:pPr>
    </w:p>
    <w:p w14:paraId="62636E5A" w14:textId="51C47F58" w:rsidR="005B5F23" w:rsidRDefault="00FC1A4D"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Roediger’s insights about how the Democratic Party elites maneuvered to typecast segments of white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voters as “conservative middle class suburban dwellers” fits comfortably with the right-wing shift of the Party from the Reagan years to the present. This use of “identity politics,” however, is distinct from the notion that the Democratic Party catered to </w:t>
      </w:r>
      <w:r w:rsidR="005B5F23">
        <w:rPr>
          <w:rFonts w:ascii="Times New Roman" w:hAnsi="Times New Roman" w:cs="Times New Roman"/>
          <w:sz w:val="24"/>
          <w:szCs w:val="24"/>
        </w:rPr>
        <w:t>the identity interests of minority groups</w:t>
      </w:r>
      <w:r w:rsidR="00380AAE">
        <w:rPr>
          <w:rFonts w:ascii="Times New Roman" w:hAnsi="Times New Roman" w:cs="Times New Roman"/>
          <w:sz w:val="24"/>
          <w:szCs w:val="24"/>
        </w:rPr>
        <w:t>, which is the view advanced by several liberal commentators, including Mark Li</w:t>
      </w:r>
      <w:r w:rsidR="00DD10FB">
        <w:rPr>
          <w:rFonts w:ascii="Times New Roman" w:hAnsi="Times New Roman" w:cs="Times New Roman"/>
          <w:sz w:val="24"/>
          <w:szCs w:val="24"/>
        </w:rPr>
        <w:t>lla.</w:t>
      </w:r>
      <w:r w:rsidR="00DD10FB">
        <w:rPr>
          <w:rStyle w:val="FootnoteReference"/>
          <w:rFonts w:ascii="Times New Roman" w:hAnsi="Times New Roman" w:cs="Times New Roman"/>
          <w:sz w:val="24"/>
          <w:szCs w:val="24"/>
        </w:rPr>
        <w:footnoteReference w:id="5"/>
      </w:r>
      <w:r w:rsidR="005B5F23">
        <w:rPr>
          <w:rFonts w:ascii="Times New Roman" w:hAnsi="Times New Roman" w:cs="Times New Roman"/>
          <w:sz w:val="24"/>
          <w:szCs w:val="24"/>
        </w:rPr>
        <w:t xml:space="preserve"> Quite the contrary, the corporate-friendly politics of the Democratic Party framed working class interests quite narrowly</w:t>
      </w:r>
      <w:r w:rsidR="007603E6">
        <w:rPr>
          <w:rFonts w:ascii="Times New Roman" w:hAnsi="Times New Roman" w:cs="Times New Roman"/>
          <w:sz w:val="24"/>
          <w:szCs w:val="24"/>
        </w:rPr>
        <w:t>,</w:t>
      </w:r>
      <w:r w:rsidR="005B5F23">
        <w:rPr>
          <w:rFonts w:ascii="Times New Roman" w:hAnsi="Times New Roman" w:cs="Times New Roman"/>
          <w:sz w:val="24"/>
          <w:szCs w:val="24"/>
        </w:rPr>
        <w:t xml:space="preserve"> which helped to eradicate an inclusionary working class politics that would serve to unite the interests of</w:t>
      </w:r>
      <w:r w:rsidR="006B6F25">
        <w:rPr>
          <w:rFonts w:ascii="Times New Roman" w:hAnsi="Times New Roman" w:cs="Times New Roman"/>
          <w:sz w:val="24"/>
          <w:szCs w:val="24"/>
        </w:rPr>
        <w:t xml:space="preserve"> white workers with</w:t>
      </w:r>
      <w:r w:rsidR="005B5F23">
        <w:rPr>
          <w:rFonts w:ascii="Times New Roman" w:hAnsi="Times New Roman" w:cs="Times New Roman"/>
          <w:sz w:val="24"/>
          <w:szCs w:val="24"/>
        </w:rPr>
        <w:t xml:space="preserve"> the most oppressed</w:t>
      </w:r>
      <w:r w:rsidR="006B6F25">
        <w:rPr>
          <w:rFonts w:ascii="Times New Roman" w:hAnsi="Times New Roman" w:cs="Times New Roman"/>
          <w:sz w:val="24"/>
          <w:szCs w:val="24"/>
        </w:rPr>
        <w:t xml:space="preserve"> minority</w:t>
      </w:r>
      <w:r w:rsidR="005B5F23">
        <w:rPr>
          <w:rFonts w:ascii="Times New Roman" w:hAnsi="Times New Roman" w:cs="Times New Roman"/>
          <w:sz w:val="24"/>
          <w:szCs w:val="24"/>
        </w:rPr>
        <w:t xml:space="preserve"> workers, trapped in the worst jobs, the worst poverty and segregated by decades of discriminatory policies in work that paid the least but required the most hours. Though all U.S. workers saw their incomes and wages stagnate for over four decades, the Democratic Party establishment</w:t>
      </w:r>
      <w:r w:rsidR="00571ED8">
        <w:rPr>
          <w:rFonts w:ascii="Times New Roman" w:hAnsi="Times New Roman" w:cs="Times New Roman"/>
          <w:sz w:val="24"/>
          <w:szCs w:val="24"/>
        </w:rPr>
        <w:t xml:space="preserve"> has</w:t>
      </w:r>
      <w:r w:rsidR="005B5F23">
        <w:rPr>
          <w:rFonts w:ascii="Times New Roman" w:hAnsi="Times New Roman" w:cs="Times New Roman"/>
          <w:sz w:val="24"/>
          <w:szCs w:val="24"/>
        </w:rPr>
        <w:t xml:space="preserve"> used the framing of “middle class” to refer disproportionately to a small category of white workers who were older, who had moved to the suburbs, and who, it was argued by Greenberg and party insiders, would be resistant to any linkage of their class position to questions of racial and gender equality. </w:t>
      </w:r>
      <w:r w:rsidR="00BB1D22">
        <w:rPr>
          <w:rFonts w:ascii="Times New Roman" w:hAnsi="Times New Roman" w:cs="Times New Roman"/>
          <w:sz w:val="24"/>
          <w:szCs w:val="24"/>
        </w:rPr>
        <w:t>The primary concern of the corporate Democratic Party insiders was to prevent these</w:t>
      </w:r>
      <w:r w:rsidR="005B5F23">
        <w:rPr>
          <w:rFonts w:ascii="Times New Roman" w:hAnsi="Times New Roman" w:cs="Times New Roman"/>
          <w:sz w:val="24"/>
          <w:szCs w:val="24"/>
        </w:rPr>
        <w:t xml:space="preserve"> workers </w:t>
      </w:r>
      <w:r w:rsidR="00BB1D22">
        <w:rPr>
          <w:rFonts w:ascii="Times New Roman" w:hAnsi="Times New Roman" w:cs="Times New Roman"/>
          <w:sz w:val="24"/>
          <w:szCs w:val="24"/>
        </w:rPr>
        <w:t xml:space="preserve">from </w:t>
      </w:r>
      <w:r w:rsidR="005B5F23">
        <w:rPr>
          <w:rFonts w:ascii="Times New Roman" w:hAnsi="Times New Roman" w:cs="Times New Roman"/>
          <w:sz w:val="24"/>
          <w:szCs w:val="24"/>
        </w:rPr>
        <w:t>defect</w:t>
      </w:r>
      <w:r w:rsidR="00BB1D22">
        <w:rPr>
          <w:rFonts w:ascii="Times New Roman" w:hAnsi="Times New Roman" w:cs="Times New Roman"/>
          <w:sz w:val="24"/>
          <w:szCs w:val="24"/>
        </w:rPr>
        <w:t>ing</w:t>
      </w:r>
      <w:r w:rsidR="005B5F23">
        <w:rPr>
          <w:rFonts w:ascii="Times New Roman" w:hAnsi="Times New Roman" w:cs="Times New Roman"/>
          <w:sz w:val="24"/>
          <w:szCs w:val="24"/>
        </w:rPr>
        <w:t xml:space="preserve"> to Reagan in the 1980s (some did) or to be part of a wave of white “middle class” voters who would be unreliable Democrats from 1992 to the presen</w:t>
      </w:r>
      <w:r w:rsidR="000709EB">
        <w:rPr>
          <w:rFonts w:ascii="Times New Roman" w:hAnsi="Times New Roman" w:cs="Times New Roman"/>
          <w:sz w:val="24"/>
          <w:szCs w:val="24"/>
        </w:rPr>
        <w:t>t.</w:t>
      </w:r>
      <w:r w:rsidR="005B5F23">
        <w:rPr>
          <w:rFonts w:ascii="Times New Roman" w:hAnsi="Times New Roman" w:cs="Times New Roman"/>
          <w:sz w:val="24"/>
          <w:szCs w:val="24"/>
        </w:rPr>
        <w:t xml:space="preserve">  </w:t>
      </w:r>
    </w:p>
    <w:p w14:paraId="1B839E7B" w14:textId="77777777" w:rsidR="005B5F23" w:rsidRDefault="005B5F23" w:rsidP="00083F2F">
      <w:pPr>
        <w:pStyle w:val="NoSpacing"/>
        <w:rPr>
          <w:rFonts w:ascii="Times New Roman" w:hAnsi="Times New Roman" w:cs="Times New Roman"/>
          <w:sz w:val="24"/>
          <w:szCs w:val="24"/>
        </w:rPr>
      </w:pPr>
    </w:p>
    <w:p w14:paraId="6DAA08F5" w14:textId="5C1AA4B7" w:rsidR="00E40A1A" w:rsidRDefault="005B5F23" w:rsidP="00083F2F">
      <w:pPr>
        <w:pStyle w:val="NoSpacing"/>
        <w:rPr>
          <w:rFonts w:ascii="Times New Roman" w:hAnsi="Times New Roman" w:cs="Times New Roman"/>
          <w:sz w:val="24"/>
          <w:szCs w:val="24"/>
        </w:rPr>
      </w:pPr>
      <w:r>
        <w:rPr>
          <w:rFonts w:ascii="Times New Roman" w:hAnsi="Times New Roman" w:cs="Times New Roman"/>
          <w:sz w:val="24"/>
          <w:szCs w:val="24"/>
        </w:rPr>
        <w:t>The corporate politics of the Democratic leadership contributed to the ideological fracturing working class interests by focusing on the perceived interests of the “white working class”</w:t>
      </w:r>
      <w:r w:rsidR="00E40A1A">
        <w:rPr>
          <w:rFonts w:ascii="Times New Roman" w:hAnsi="Times New Roman" w:cs="Times New Roman"/>
          <w:sz w:val="24"/>
          <w:szCs w:val="24"/>
        </w:rPr>
        <w:t xml:space="preserve"> by </w:t>
      </w:r>
      <w:r w:rsidR="00E40A1A">
        <w:rPr>
          <w:rFonts w:ascii="Times New Roman" w:hAnsi="Times New Roman" w:cs="Times New Roman"/>
          <w:sz w:val="24"/>
          <w:szCs w:val="24"/>
        </w:rPr>
        <w:lastRenderedPageBreak/>
        <w:t>redefining this class as a subset of “middle class” interest and values.</w:t>
      </w:r>
      <w:r>
        <w:rPr>
          <w:rFonts w:ascii="Times New Roman" w:hAnsi="Times New Roman" w:cs="Times New Roman"/>
          <w:sz w:val="24"/>
          <w:szCs w:val="24"/>
        </w:rPr>
        <w:t xml:space="preserve"> </w:t>
      </w:r>
      <w:r w:rsidR="004F1F83">
        <w:rPr>
          <w:rFonts w:ascii="Times New Roman" w:hAnsi="Times New Roman" w:cs="Times New Roman"/>
          <w:sz w:val="24"/>
          <w:szCs w:val="24"/>
        </w:rPr>
        <w:t xml:space="preserve">This was most evident in the DLC right turn of the Democratic Party under Bill Clinton, which embraced deficit reduction, support for mass incarceration targeted disproportionately at African Americans in the inner cities, reduction of the social safety net which hurt all workers but especially the most oppressed sections of the working class with the least incomes and the most precarity, and corporate friendly policies such as NAFTA and the deregulation of finance. With this as a backdrop, the new book by Ian Haney Lopez, </w:t>
      </w:r>
      <w:r w:rsidR="004F1F83" w:rsidRPr="00A40DE9">
        <w:rPr>
          <w:rFonts w:ascii="Times New Roman" w:hAnsi="Times New Roman" w:cs="Times New Roman"/>
          <w:i/>
          <w:iCs/>
          <w:sz w:val="24"/>
          <w:szCs w:val="24"/>
        </w:rPr>
        <w:t>Merge Left</w:t>
      </w:r>
      <w:r w:rsidR="004F1F83">
        <w:rPr>
          <w:rFonts w:ascii="Times New Roman" w:hAnsi="Times New Roman" w:cs="Times New Roman"/>
          <w:sz w:val="24"/>
          <w:szCs w:val="24"/>
        </w:rPr>
        <w:t>, addresses the issue of how the fracturing of class and race through the narrow prism of “white identity” has eroded the ability of U.S. workers to unite as a universal working class.</w:t>
      </w:r>
    </w:p>
    <w:p w14:paraId="052DF0E0" w14:textId="4E7E8689" w:rsidR="00E40A1A" w:rsidRDefault="00E40A1A" w:rsidP="00083F2F">
      <w:pPr>
        <w:pStyle w:val="NoSpacing"/>
        <w:rPr>
          <w:rFonts w:ascii="Times New Roman" w:hAnsi="Times New Roman" w:cs="Times New Roman"/>
          <w:sz w:val="24"/>
          <w:szCs w:val="24"/>
        </w:rPr>
      </w:pPr>
    </w:p>
    <w:p w14:paraId="4768D567" w14:textId="5D873E23" w:rsidR="00A40DE9" w:rsidRDefault="00E40A1A"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Lopez argues that the pervasiveness of “dog whistle politics” has been an enduring political feature of U.S. politics for decades. “Dog whistle politics” are racist appeals to white voters for the purpose of scapegoating minority populations, especially African Americans, as a way to increase white voter turnout for a candidate. </w:t>
      </w:r>
      <w:r w:rsidR="005E7A3E">
        <w:rPr>
          <w:rFonts w:ascii="Times New Roman" w:hAnsi="Times New Roman" w:cs="Times New Roman"/>
          <w:sz w:val="24"/>
          <w:szCs w:val="24"/>
        </w:rPr>
        <w:t xml:space="preserve">Southern Democrats had long engaged in “dog whistle” politics in attempts to discredit civil rights legislation and labor legislation, including any effort to expand labor rights and protections to farmworkers in the South. </w:t>
      </w:r>
      <w:r w:rsidR="0099262E">
        <w:rPr>
          <w:rFonts w:ascii="Times New Roman" w:hAnsi="Times New Roman" w:cs="Times New Roman"/>
          <w:sz w:val="24"/>
          <w:szCs w:val="24"/>
        </w:rPr>
        <w:t>Of course, t</w:t>
      </w:r>
      <w:r w:rsidR="005E7A3E">
        <w:rPr>
          <w:rFonts w:ascii="Times New Roman" w:hAnsi="Times New Roman" w:cs="Times New Roman"/>
          <w:sz w:val="24"/>
          <w:szCs w:val="24"/>
        </w:rPr>
        <w:t>he</w:t>
      </w:r>
      <w:r w:rsidR="004F4AE3">
        <w:rPr>
          <w:rFonts w:ascii="Times New Roman" w:hAnsi="Times New Roman" w:cs="Times New Roman"/>
          <w:sz w:val="24"/>
          <w:szCs w:val="24"/>
        </w:rPr>
        <w:t xml:space="preserve">se fault lines of race and class are hardly confined to this split within the Democratic Party. The effectiveness of “dog whistle politics,” as Lopez argues, was also dependent on a much wider structural and institutional racism that had long been pervasive in U.S. economic, social and political structures. This included the history of racism within business unions, documented by Loomis, the pattern of housing segregation and redlining encouraged by federal home mortgage loans, the economic discrimination evident in the often two-tiered job market, and white flight away from inner cities which was strategically identified by Stanley Greenburg as a political opportunity that could be effectively managed by the Democratic Party. And, of course, “dog whistle politics” was elevated to Republican political strategy during the Nixon era as a way to drive Southern </w:t>
      </w:r>
      <w:proofErr w:type="gramStart"/>
      <w:r w:rsidR="004F4AE3">
        <w:rPr>
          <w:rFonts w:ascii="Times New Roman" w:hAnsi="Times New Roman" w:cs="Times New Roman"/>
          <w:sz w:val="24"/>
          <w:szCs w:val="24"/>
        </w:rPr>
        <w:t>working class</w:t>
      </w:r>
      <w:proofErr w:type="gramEnd"/>
      <w:r w:rsidR="004F4AE3">
        <w:rPr>
          <w:rFonts w:ascii="Times New Roman" w:hAnsi="Times New Roman" w:cs="Times New Roman"/>
          <w:sz w:val="24"/>
          <w:szCs w:val="24"/>
        </w:rPr>
        <w:t xml:space="preserve"> Democrats out of the Democratic Party and into the Republican Party. The architects of such an approach, including Kevin Phillips</w:t>
      </w:r>
      <w:r w:rsidR="00380AAE">
        <w:rPr>
          <w:rFonts w:ascii="Times New Roman" w:hAnsi="Times New Roman" w:cs="Times New Roman"/>
          <w:sz w:val="24"/>
          <w:szCs w:val="24"/>
        </w:rPr>
        <w:t xml:space="preserve"> (1970s)</w:t>
      </w:r>
      <w:r w:rsidR="004F4AE3">
        <w:rPr>
          <w:rFonts w:ascii="Times New Roman" w:hAnsi="Times New Roman" w:cs="Times New Roman"/>
          <w:sz w:val="24"/>
          <w:szCs w:val="24"/>
        </w:rPr>
        <w:t xml:space="preserve"> and later Lee Atwater</w:t>
      </w:r>
      <w:r w:rsidR="00380AAE">
        <w:rPr>
          <w:rFonts w:ascii="Times New Roman" w:hAnsi="Times New Roman" w:cs="Times New Roman"/>
          <w:sz w:val="24"/>
          <w:szCs w:val="24"/>
        </w:rPr>
        <w:t xml:space="preserve"> (1980s)</w:t>
      </w:r>
      <w:r w:rsidR="004F4AE3">
        <w:rPr>
          <w:rFonts w:ascii="Times New Roman" w:hAnsi="Times New Roman" w:cs="Times New Roman"/>
          <w:sz w:val="24"/>
          <w:szCs w:val="24"/>
        </w:rPr>
        <w:t xml:space="preserve">, were intent on combining racist appeals with opposition to an expansion of government social services to working class people. </w:t>
      </w:r>
      <w:r w:rsidR="00380AAE">
        <w:rPr>
          <w:rFonts w:ascii="Times New Roman" w:hAnsi="Times New Roman" w:cs="Times New Roman"/>
          <w:sz w:val="24"/>
          <w:szCs w:val="24"/>
        </w:rPr>
        <w:t xml:space="preserve">Lee Atwater </w:t>
      </w:r>
      <w:r w:rsidR="00A40DE9">
        <w:rPr>
          <w:rFonts w:ascii="Times New Roman" w:hAnsi="Times New Roman" w:cs="Times New Roman"/>
          <w:sz w:val="24"/>
          <w:szCs w:val="24"/>
        </w:rPr>
        <w:t>summarized this approach</w:t>
      </w:r>
      <w:r w:rsidR="00FF6A39">
        <w:rPr>
          <w:rFonts w:ascii="Times New Roman" w:hAnsi="Times New Roman" w:cs="Times New Roman"/>
          <w:sz w:val="24"/>
          <w:szCs w:val="24"/>
        </w:rPr>
        <w:t xml:space="preserve"> in a recording from 1981</w:t>
      </w:r>
      <w:r w:rsidR="00A40DE9">
        <w:rPr>
          <w:rFonts w:ascii="Times New Roman" w:hAnsi="Times New Roman" w:cs="Times New Roman"/>
          <w:sz w:val="24"/>
          <w:szCs w:val="24"/>
        </w:rPr>
        <w:t>:</w:t>
      </w:r>
    </w:p>
    <w:p w14:paraId="12DFDB72" w14:textId="77777777" w:rsidR="00A40DE9" w:rsidRDefault="00A40DE9" w:rsidP="00083F2F">
      <w:pPr>
        <w:pStyle w:val="NoSpacing"/>
        <w:rPr>
          <w:rFonts w:ascii="Times New Roman" w:hAnsi="Times New Roman" w:cs="Times New Roman"/>
          <w:sz w:val="24"/>
          <w:szCs w:val="24"/>
        </w:rPr>
      </w:pPr>
    </w:p>
    <w:p w14:paraId="0088492F" w14:textId="2504D32F" w:rsidR="00A40DE9" w:rsidRDefault="00A40DE9"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“You start out in 1954 by saying, ‘Nigger, nigger, nigger.’ By 1968 you can’t say ‘nigger’—that hurts you, backfires.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you say stuff like, uh, forced busing, states’ rights, and all that stuff, and you’re getting so abstract. Now, you’re talking about cutting taxes, and all of the things you’re talking about are totally economic things and a byproduct of them is, blacks get hurt worse than whites…</w:t>
      </w:r>
      <w:r w:rsidR="00FF6A39">
        <w:rPr>
          <w:rFonts w:ascii="Times New Roman" w:hAnsi="Times New Roman" w:cs="Times New Roman"/>
          <w:sz w:val="24"/>
          <w:szCs w:val="24"/>
        </w:rPr>
        <w:t xml:space="preserve"> ‘We</w:t>
      </w:r>
      <w:r>
        <w:rPr>
          <w:rFonts w:ascii="Times New Roman" w:hAnsi="Times New Roman" w:cs="Times New Roman"/>
          <w:sz w:val="24"/>
          <w:szCs w:val="24"/>
        </w:rPr>
        <w:t xml:space="preserve"> want to cut this</w:t>
      </w:r>
      <w:r w:rsidR="00FF6A39">
        <w:rPr>
          <w:rFonts w:ascii="Times New Roman" w:hAnsi="Times New Roman" w:cs="Times New Roman"/>
          <w:sz w:val="24"/>
          <w:szCs w:val="24"/>
        </w:rPr>
        <w:t>’ is much more abstract than even the busing things, uh, and a hell of a lot more abstract than ‘Nigger, nigger.’</w:t>
      </w:r>
      <w:proofErr w:type="gramStart"/>
      <w:r w:rsidR="00FF6A39">
        <w:rPr>
          <w:rFonts w:ascii="Times New Roman" w:hAnsi="Times New Roman" w:cs="Times New Roman"/>
          <w:sz w:val="24"/>
          <w:szCs w:val="24"/>
        </w:rPr>
        <w:t>….Anyway</w:t>
      </w:r>
      <w:proofErr w:type="gramEnd"/>
      <w:r w:rsidR="00FF6A39">
        <w:rPr>
          <w:rFonts w:ascii="Times New Roman" w:hAnsi="Times New Roman" w:cs="Times New Roman"/>
          <w:sz w:val="24"/>
          <w:szCs w:val="24"/>
        </w:rPr>
        <w:t xml:space="preserve"> you look at it, race is going to be on the back burner.” </w:t>
      </w:r>
      <w:r w:rsidR="00FF6A39">
        <w:rPr>
          <w:rStyle w:val="FootnoteReference"/>
          <w:rFonts w:ascii="Times New Roman" w:hAnsi="Times New Roman" w:cs="Times New Roman"/>
          <w:sz w:val="24"/>
          <w:szCs w:val="24"/>
        </w:rPr>
        <w:footnoteReference w:id="6"/>
      </w:r>
    </w:p>
    <w:p w14:paraId="556E5CD8" w14:textId="05ECA7E8" w:rsidR="004F4AE3" w:rsidRDefault="004F4AE3" w:rsidP="00083F2F">
      <w:pPr>
        <w:pStyle w:val="NoSpacing"/>
        <w:rPr>
          <w:rFonts w:ascii="Times New Roman" w:hAnsi="Times New Roman" w:cs="Times New Roman"/>
          <w:sz w:val="24"/>
          <w:szCs w:val="24"/>
        </w:rPr>
      </w:pPr>
    </w:p>
    <w:p w14:paraId="62F23629" w14:textId="5B978E24" w:rsidR="004F4AE3" w:rsidRDefault="00FF6A39"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Atwater’s quote is a very concise elaboration of “dog whistle politics,” including strategy and intent. </w:t>
      </w:r>
      <w:r w:rsidR="00E37B48">
        <w:rPr>
          <w:rFonts w:ascii="Times New Roman" w:hAnsi="Times New Roman" w:cs="Times New Roman"/>
          <w:sz w:val="24"/>
          <w:szCs w:val="24"/>
        </w:rPr>
        <w:t xml:space="preserve">In his book, Lopez </w:t>
      </w:r>
      <w:r w:rsidR="00380AAE">
        <w:rPr>
          <w:rFonts w:ascii="Times New Roman" w:hAnsi="Times New Roman" w:cs="Times New Roman"/>
          <w:sz w:val="24"/>
          <w:szCs w:val="24"/>
        </w:rPr>
        <w:t>uses</w:t>
      </w:r>
      <w:r w:rsidR="00E37B48">
        <w:rPr>
          <w:rFonts w:ascii="Times New Roman" w:hAnsi="Times New Roman" w:cs="Times New Roman"/>
          <w:sz w:val="24"/>
          <w:szCs w:val="24"/>
        </w:rPr>
        <w:t xml:space="preserve"> evidence from public opinion research and campaign outcomes to examine the factors that are likely to make “dog whistle politics” more effective. Lopez argues that the majority of U.S. </w:t>
      </w:r>
      <w:r w:rsidR="00607199">
        <w:rPr>
          <w:rFonts w:ascii="Times New Roman" w:hAnsi="Times New Roman" w:cs="Times New Roman"/>
          <w:sz w:val="24"/>
          <w:szCs w:val="24"/>
        </w:rPr>
        <w:t>white</w:t>
      </w:r>
      <w:r w:rsidR="00E37B48">
        <w:rPr>
          <w:rFonts w:ascii="Times New Roman" w:hAnsi="Times New Roman" w:cs="Times New Roman"/>
          <w:sz w:val="24"/>
          <w:szCs w:val="24"/>
        </w:rPr>
        <w:t xml:space="preserve"> voters hold a wide range of conflicting ideas in their heads, some racist ideas and some progressive, inclusionary ideas. Political campaigns that are most effective </w:t>
      </w:r>
      <w:r w:rsidR="00E37B48">
        <w:rPr>
          <w:rFonts w:ascii="Times New Roman" w:hAnsi="Times New Roman" w:cs="Times New Roman"/>
          <w:sz w:val="24"/>
          <w:szCs w:val="24"/>
        </w:rPr>
        <w:lastRenderedPageBreak/>
        <w:t xml:space="preserve">in using “dog whistle politics” are those that go unchallenged. Ignoring the race and class dynamic dramatically increases the chances that white voters are more likely to be mobilized by racist appeals. </w:t>
      </w:r>
      <w:r w:rsidR="00607199">
        <w:rPr>
          <w:rFonts w:ascii="Times New Roman" w:hAnsi="Times New Roman" w:cs="Times New Roman"/>
          <w:sz w:val="24"/>
          <w:szCs w:val="24"/>
        </w:rPr>
        <w:t xml:space="preserve">Lopez uses compelling examples drawn from decades of political campaigning to support this point, which are complemented by extensive public opinion and psychological research. </w:t>
      </w:r>
    </w:p>
    <w:p w14:paraId="43A1FA82" w14:textId="38141E99" w:rsidR="00607199" w:rsidRDefault="00607199" w:rsidP="00083F2F">
      <w:pPr>
        <w:pStyle w:val="NoSpacing"/>
        <w:rPr>
          <w:rFonts w:ascii="Times New Roman" w:hAnsi="Times New Roman" w:cs="Times New Roman"/>
          <w:sz w:val="24"/>
          <w:szCs w:val="24"/>
        </w:rPr>
      </w:pPr>
    </w:p>
    <w:p w14:paraId="76E6B775" w14:textId="1A7B6C6C" w:rsidR="00607199" w:rsidRDefault="00607199" w:rsidP="00083F2F">
      <w:pPr>
        <w:pStyle w:val="NoSpacing"/>
        <w:rPr>
          <w:rFonts w:ascii="Times New Roman" w:hAnsi="Times New Roman" w:cs="Times New Roman"/>
          <w:sz w:val="24"/>
          <w:szCs w:val="24"/>
        </w:rPr>
      </w:pPr>
      <w:r>
        <w:rPr>
          <w:rFonts w:ascii="Times New Roman" w:hAnsi="Times New Roman" w:cs="Times New Roman"/>
          <w:sz w:val="24"/>
          <w:szCs w:val="24"/>
        </w:rPr>
        <w:t>The cases where Democratic political campaigns have attempted to challenge “dog whistle politics” include appeals to universal class interests. Th</w:t>
      </w:r>
      <w:r w:rsidR="00FF6A39">
        <w:rPr>
          <w:rFonts w:ascii="Times New Roman" w:hAnsi="Times New Roman" w:cs="Times New Roman"/>
          <w:sz w:val="24"/>
          <w:szCs w:val="24"/>
        </w:rPr>
        <w:t>is is when</w:t>
      </w:r>
      <w:r>
        <w:rPr>
          <w:rFonts w:ascii="Times New Roman" w:hAnsi="Times New Roman" w:cs="Times New Roman"/>
          <w:sz w:val="24"/>
          <w:szCs w:val="24"/>
        </w:rPr>
        <w:t xml:space="preserve"> Democratic politicians urge voters to go beyond their resentments for the sake of uniting around common interests, especially as</w:t>
      </w:r>
      <w:r w:rsidR="00FF6A39">
        <w:rPr>
          <w:rFonts w:ascii="Times New Roman" w:hAnsi="Times New Roman" w:cs="Times New Roman"/>
          <w:sz w:val="24"/>
          <w:szCs w:val="24"/>
        </w:rPr>
        <w:t xml:space="preserve"> </w:t>
      </w:r>
      <w:proofErr w:type="gramStart"/>
      <w:r w:rsidR="00FF6A39">
        <w:rPr>
          <w:rFonts w:ascii="Times New Roman" w:hAnsi="Times New Roman" w:cs="Times New Roman"/>
          <w:sz w:val="24"/>
          <w:szCs w:val="24"/>
        </w:rPr>
        <w:t>working class</w:t>
      </w:r>
      <w:proofErr w:type="gramEnd"/>
      <w:r w:rsidR="00FF6A39">
        <w:rPr>
          <w:rFonts w:ascii="Times New Roman" w:hAnsi="Times New Roman" w:cs="Times New Roman"/>
          <w:sz w:val="24"/>
          <w:szCs w:val="24"/>
        </w:rPr>
        <w:t xml:space="preserve"> </w:t>
      </w:r>
      <w:r>
        <w:rPr>
          <w:rFonts w:ascii="Times New Roman" w:hAnsi="Times New Roman" w:cs="Times New Roman"/>
          <w:sz w:val="24"/>
          <w:szCs w:val="24"/>
        </w:rPr>
        <w:t>constituents. This method of counterposing economic populism to “dog whistle politics” is “somewhat effective,</w:t>
      </w:r>
      <w:r w:rsidR="0099262E">
        <w:rPr>
          <w:rFonts w:ascii="Times New Roman" w:hAnsi="Times New Roman" w:cs="Times New Roman"/>
          <w:sz w:val="24"/>
          <w:szCs w:val="24"/>
        </w:rPr>
        <w:t>” according to Lopez,</w:t>
      </w:r>
      <w:r>
        <w:rPr>
          <w:rFonts w:ascii="Times New Roman" w:hAnsi="Times New Roman" w:cs="Times New Roman"/>
          <w:sz w:val="24"/>
          <w:szCs w:val="24"/>
        </w:rPr>
        <w:t xml:space="preserve"> but </w:t>
      </w:r>
      <w:r w:rsidR="006B6F25">
        <w:rPr>
          <w:rFonts w:ascii="Times New Roman" w:hAnsi="Times New Roman" w:cs="Times New Roman"/>
          <w:sz w:val="24"/>
          <w:szCs w:val="24"/>
        </w:rPr>
        <w:t xml:space="preserve">falls short in diluting the power of </w:t>
      </w:r>
      <w:r>
        <w:rPr>
          <w:rFonts w:ascii="Times New Roman" w:hAnsi="Times New Roman" w:cs="Times New Roman"/>
          <w:sz w:val="24"/>
          <w:szCs w:val="24"/>
        </w:rPr>
        <w:t xml:space="preserve">“dog whistle politics.” The best counterattack, according to Lopez’ research, is to openly confront the use of racism as a tactic to divide voters. This involves calling out the racist attacks and locating them in a broader context of attacks on all workers. Rather than say nothing about the racist attacks, or to attempt to deflate them with </w:t>
      </w:r>
      <w:r w:rsidR="000F54C0">
        <w:rPr>
          <w:rFonts w:ascii="Times New Roman" w:hAnsi="Times New Roman" w:cs="Times New Roman"/>
          <w:sz w:val="24"/>
          <w:szCs w:val="24"/>
        </w:rPr>
        <w:t xml:space="preserve">an opposing line of “economic populism,” this counterstrategy identifies racism as a specific scapegoating strategy that seeks to divide the most vulnerable. </w:t>
      </w:r>
    </w:p>
    <w:p w14:paraId="1BD3D496" w14:textId="288F3C3C" w:rsidR="000F54C0" w:rsidRDefault="000F54C0" w:rsidP="00083F2F">
      <w:pPr>
        <w:pStyle w:val="NoSpacing"/>
        <w:rPr>
          <w:rFonts w:ascii="Times New Roman" w:hAnsi="Times New Roman" w:cs="Times New Roman"/>
          <w:sz w:val="24"/>
          <w:szCs w:val="24"/>
        </w:rPr>
      </w:pPr>
    </w:p>
    <w:p w14:paraId="1A06970D" w14:textId="7504CD12" w:rsidR="000F54C0" w:rsidRDefault="000F54C0"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Of course, </w:t>
      </w:r>
      <w:r w:rsidR="0099262E">
        <w:rPr>
          <w:rFonts w:ascii="Times New Roman" w:hAnsi="Times New Roman" w:cs="Times New Roman"/>
          <w:sz w:val="24"/>
          <w:szCs w:val="24"/>
        </w:rPr>
        <w:t>the necessity of</w:t>
      </w:r>
      <w:r>
        <w:rPr>
          <w:rFonts w:ascii="Times New Roman" w:hAnsi="Times New Roman" w:cs="Times New Roman"/>
          <w:sz w:val="24"/>
          <w:szCs w:val="24"/>
        </w:rPr>
        <w:t xml:space="preserve"> integrati</w:t>
      </w:r>
      <w:r w:rsidR="0099262E">
        <w:rPr>
          <w:rFonts w:ascii="Times New Roman" w:hAnsi="Times New Roman" w:cs="Times New Roman"/>
          <w:sz w:val="24"/>
          <w:szCs w:val="24"/>
        </w:rPr>
        <w:t>ng</w:t>
      </w:r>
      <w:r>
        <w:rPr>
          <w:rFonts w:ascii="Times New Roman" w:hAnsi="Times New Roman" w:cs="Times New Roman"/>
          <w:sz w:val="24"/>
          <w:szCs w:val="24"/>
        </w:rPr>
        <w:t xml:space="preserve"> race and class goes well beyond political campaigns, which are often captured by corporat</w:t>
      </w:r>
      <w:r w:rsidR="0099262E">
        <w:rPr>
          <w:rFonts w:ascii="Times New Roman" w:hAnsi="Times New Roman" w:cs="Times New Roman"/>
          <w:sz w:val="24"/>
          <w:szCs w:val="24"/>
        </w:rPr>
        <w:t>ions due in part to</w:t>
      </w:r>
      <w:r>
        <w:rPr>
          <w:rFonts w:ascii="Times New Roman" w:hAnsi="Times New Roman" w:cs="Times New Roman"/>
          <w:sz w:val="24"/>
          <w:szCs w:val="24"/>
        </w:rPr>
        <w:t xml:space="preserve"> the sheer expense required to mount an effective campaign. </w:t>
      </w:r>
      <w:r w:rsidR="00380AAE">
        <w:rPr>
          <w:rFonts w:ascii="Times New Roman" w:hAnsi="Times New Roman" w:cs="Times New Roman"/>
          <w:sz w:val="24"/>
          <w:szCs w:val="24"/>
        </w:rPr>
        <w:t>Mo</w:t>
      </w:r>
      <w:r w:rsidR="003B705E">
        <w:rPr>
          <w:rFonts w:ascii="Times New Roman" w:hAnsi="Times New Roman" w:cs="Times New Roman"/>
          <w:sz w:val="24"/>
          <w:szCs w:val="24"/>
        </w:rPr>
        <w:t>re</w:t>
      </w:r>
      <w:r w:rsidR="00380AAE">
        <w:rPr>
          <w:rFonts w:ascii="Times New Roman" w:hAnsi="Times New Roman" w:cs="Times New Roman"/>
          <w:sz w:val="24"/>
          <w:szCs w:val="24"/>
        </w:rPr>
        <w:t xml:space="preserve"> importantly, the</w:t>
      </w:r>
      <w:r>
        <w:rPr>
          <w:rFonts w:ascii="Times New Roman" w:hAnsi="Times New Roman" w:cs="Times New Roman"/>
          <w:sz w:val="24"/>
          <w:szCs w:val="24"/>
        </w:rPr>
        <w:t xml:space="preserve"> integration of race and class </w:t>
      </w:r>
      <w:r w:rsidR="00380AAE">
        <w:rPr>
          <w:rFonts w:ascii="Times New Roman" w:hAnsi="Times New Roman" w:cs="Times New Roman"/>
          <w:sz w:val="24"/>
          <w:szCs w:val="24"/>
        </w:rPr>
        <w:t>is</w:t>
      </w:r>
      <w:r>
        <w:rPr>
          <w:rFonts w:ascii="Times New Roman" w:hAnsi="Times New Roman" w:cs="Times New Roman"/>
          <w:sz w:val="24"/>
          <w:szCs w:val="24"/>
        </w:rPr>
        <w:t xml:space="preserve"> an essential part of “left” political strategy</w:t>
      </w:r>
      <w:r w:rsidR="0099262E">
        <w:rPr>
          <w:rFonts w:ascii="Times New Roman" w:hAnsi="Times New Roman" w:cs="Times New Roman"/>
          <w:sz w:val="24"/>
          <w:szCs w:val="24"/>
        </w:rPr>
        <w:t>.</w:t>
      </w:r>
      <w:r>
        <w:rPr>
          <w:rFonts w:ascii="Times New Roman" w:hAnsi="Times New Roman" w:cs="Times New Roman"/>
          <w:sz w:val="24"/>
          <w:szCs w:val="24"/>
        </w:rPr>
        <w:t xml:space="preserve"> </w:t>
      </w:r>
      <w:r w:rsidR="0099262E">
        <w:rPr>
          <w:rFonts w:ascii="Times New Roman" w:hAnsi="Times New Roman" w:cs="Times New Roman"/>
          <w:sz w:val="24"/>
          <w:szCs w:val="24"/>
        </w:rPr>
        <w:t>This is made</w:t>
      </w:r>
      <w:r>
        <w:rPr>
          <w:rFonts w:ascii="Times New Roman" w:hAnsi="Times New Roman" w:cs="Times New Roman"/>
          <w:sz w:val="24"/>
          <w:szCs w:val="24"/>
        </w:rPr>
        <w:t xml:space="preserve"> more urgent by the deeply systemic dividing lines between citizens who have been taught to elevate their “white identi</w:t>
      </w:r>
      <w:r w:rsidR="000763A1">
        <w:rPr>
          <w:rFonts w:ascii="Times New Roman" w:hAnsi="Times New Roman" w:cs="Times New Roman"/>
          <w:sz w:val="24"/>
          <w:szCs w:val="24"/>
        </w:rPr>
        <w:t>t</w:t>
      </w:r>
      <w:r>
        <w:rPr>
          <w:rFonts w:ascii="Times New Roman" w:hAnsi="Times New Roman" w:cs="Times New Roman"/>
          <w:sz w:val="24"/>
          <w:szCs w:val="24"/>
        </w:rPr>
        <w:t xml:space="preserve">y” and those who suffer fundamental oppression within capitalism. </w:t>
      </w:r>
      <w:r w:rsidR="000F6EE7">
        <w:rPr>
          <w:rFonts w:ascii="Times New Roman" w:hAnsi="Times New Roman" w:cs="Times New Roman"/>
          <w:sz w:val="24"/>
          <w:szCs w:val="24"/>
        </w:rPr>
        <w:t>I</w:t>
      </w:r>
      <w:r>
        <w:rPr>
          <w:rFonts w:ascii="Times New Roman" w:hAnsi="Times New Roman" w:cs="Times New Roman"/>
          <w:sz w:val="24"/>
          <w:szCs w:val="24"/>
        </w:rPr>
        <w:t>ntegrating race and class</w:t>
      </w:r>
      <w:r w:rsidR="000F6EE7" w:rsidRPr="000F6EE7">
        <w:rPr>
          <w:rFonts w:ascii="Times New Roman" w:hAnsi="Times New Roman" w:cs="Times New Roman"/>
          <w:sz w:val="24"/>
          <w:szCs w:val="24"/>
        </w:rPr>
        <w:t xml:space="preserve"> </w:t>
      </w:r>
      <w:r w:rsidR="000F6EE7">
        <w:rPr>
          <w:rFonts w:ascii="Times New Roman" w:hAnsi="Times New Roman" w:cs="Times New Roman"/>
          <w:sz w:val="24"/>
          <w:szCs w:val="24"/>
        </w:rPr>
        <w:t xml:space="preserve">is essential to building an effective </w:t>
      </w:r>
      <w:proofErr w:type="gramStart"/>
      <w:r w:rsidR="000F6EE7">
        <w:rPr>
          <w:rFonts w:ascii="Times New Roman" w:hAnsi="Times New Roman" w:cs="Times New Roman"/>
          <w:sz w:val="24"/>
          <w:szCs w:val="24"/>
        </w:rPr>
        <w:t>working class</w:t>
      </w:r>
      <w:proofErr w:type="gramEnd"/>
      <w:r w:rsidR="000F6EE7">
        <w:rPr>
          <w:rFonts w:ascii="Times New Roman" w:hAnsi="Times New Roman" w:cs="Times New Roman"/>
          <w:sz w:val="24"/>
          <w:szCs w:val="24"/>
        </w:rPr>
        <w:t xml:space="preserve"> resistance to capitalism and to the corporate capture of the political system</w:t>
      </w:r>
      <w:r>
        <w:rPr>
          <w:rFonts w:ascii="Times New Roman" w:hAnsi="Times New Roman" w:cs="Times New Roman"/>
          <w:sz w:val="24"/>
          <w:szCs w:val="24"/>
        </w:rPr>
        <w:t>. Universal economic appeals that minimize race, or that assume that oppressed groups will automatically benefit from left populist programs, do not do enough to directly confront longstanding patterns of segregation, separation and suspicion</w:t>
      </w:r>
      <w:r w:rsidR="003B705E">
        <w:rPr>
          <w:rFonts w:ascii="Times New Roman" w:hAnsi="Times New Roman" w:cs="Times New Roman"/>
          <w:sz w:val="24"/>
          <w:szCs w:val="24"/>
        </w:rPr>
        <w:t>,</w:t>
      </w:r>
      <w:r>
        <w:rPr>
          <w:rFonts w:ascii="Times New Roman" w:hAnsi="Times New Roman" w:cs="Times New Roman"/>
          <w:sz w:val="24"/>
          <w:szCs w:val="24"/>
        </w:rPr>
        <w:t xml:space="preserve"> and distrust among workers whose identities have been elevated by reactionary political discourse. Public relations consultants working on behalf of both Republican and Democratic campaigns have encouraged narrow expressions of identity as part of corporate political strategies. This includes the Republican Party’s use of racial scapegoating to wage w</w:t>
      </w:r>
      <w:r w:rsidR="000F6EE7">
        <w:rPr>
          <w:rFonts w:ascii="Times New Roman" w:hAnsi="Times New Roman" w:cs="Times New Roman"/>
          <w:sz w:val="24"/>
          <w:szCs w:val="24"/>
        </w:rPr>
        <w:t>ar</w:t>
      </w:r>
      <w:r>
        <w:rPr>
          <w:rFonts w:ascii="Times New Roman" w:hAnsi="Times New Roman" w:cs="Times New Roman"/>
          <w:sz w:val="24"/>
          <w:szCs w:val="24"/>
        </w:rPr>
        <w:t xml:space="preserve"> on labor unions, social welfare spending, and taxation and regulation of corporations. This also includes the Democratic Party’s elevation of the white working class, whose “middle class” attributes are deliberately steered in a reactionary direction based on </w:t>
      </w:r>
      <w:r w:rsidR="00CB2CA0">
        <w:rPr>
          <w:rFonts w:ascii="Times New Roman" w:hAnsi="Times New Roman" w:cs="Times New Roman"/>
          <w:sz w:val="24"/>
          <w:szCs w:val="24"/>
        </w:rPr>
        <w:t xml:space="preserve">skewed PR tricks that work to the advantage of corporate donors to the party. </w:t>
      </w:r>
    </w:p>
    <w:p w14:paraId="04158830" w14:textId="49164F50" w:rsidR="00CB2CA0" w:rsidRDefault="00CB2CA0" w:rsidP="00083F2F">
      <w:pPr>
        <w:pStyle w:val="NoSpacing"/>
        <w:rPr>
          <w:rFonts w:ascii="Times New Roman" w:hAnsi="Times New Roman" w:cs="Times New Roman"/>
          <w:sz w:val="24"/>
          <w:szCs w:val="24"/>
        </w:rPr>
      </w:pPr>
    </w:p>
    <w:p w14:paraId="77ED7A8A" w14:textId="1DC5CCC2" w:rsidR="00CB2CA0" w:rsidRDefault="00CB2CA0" w:rsidP="00083F2F">
      <w:pPr>
        <w:pStyle w:val="NoSpacing"/>
        <w:rPr>
          <w:rFonts w:ascii="Times New Roman" w:hAnsi="Times New Roman" w:cs="Times New Roman"/>
          <w:sz w:val="24"/>
          <w:szCs w:val="24"/>
        </w:rPr>
      </w:pPr>
      <w:r>
        <w:rPr>
          <w:rFonts w:ascii="Times New Roman" w:hAnsi="Times New Roman" w:cs="Times New Roman"/>
          <w:sz w:val="24"/>
          <w:szCs w:val="24"/>
        </w:rPr>
        <w:t>These books should be a lesson to sections of the U.S. left that view “identity politics” as a politics that elevates categories of oppressed groups ahead of the broader interests of the working class. In fact, the actual use of identity politics by corporate Democratic Party PR consultants has often been in the opposite direction:  to negate the interests of the most oppressed sections of the working class, whose views, opinions and material circumstances mean that they do not matter</w:t>
      </w:r>
      <w:r w:rsidR="003B705E">
        <w:rPr>
          <w:rFonts w:ascii="Times New Roman" w:hAnsi="Times New Roman" w:cs="Times New Roman"/>
          <w:sz w:val="24"/>
          <w:szCs w:val="24"/>
        </w:rPr>
        <w:t xml:space="preserve"> to these consultants. In contrast, </w:t>
      </w:r>
      <w:bookmarkStart w:id="1" w:name="_Hlk54259726"/>
      <w:r w:rsidR="003B705E">
        <w:rPr>
          <w:rFonts w:ascii="Times New Roman" w:hAnsi="Times New Roman" w:cs="Times New Roman"/>
          <w:sz w:val="24"/>
          <w:szCs w:val="24"/>
        </w:rPr>
        <w:t xml:space="preserve">for the left, the </w:t>
      </w:r>
      <w:r w:rsidR="001E62EB">
        <w:rPr>
          <w:rFonts w:ascii="Times New Roman" w:hAnsi="Times New Roman" w:cs="Times New Roman"/>
          <w:sz w:val="24"/>
          <w:szCs w:val="24"/>
        </w:rPr>
        <w:t>fight against all forms of oppression</w:t>
      </w:r>
      <w:r>
        <w:rPr>
          <w:rFonts w:ascii="Times New Roman" w:hAnsi="Times New Roman" w:cs="Times New Roman"/>
          <w:sz w:val="24"/>
          <w:szCs w:val="24"/>
        </w:rPr>
        <w:t xml:space="preserve"> </w:t>
      </w:r>
      <w:r w:rsidR="003B705E">
        <w:rPr>
          <w:rFonts w:ascii="Times New Roman" w:hAnsi="Times New Roman" w:cs="Times New Roman"/>
          <w:sz w:val="24"/>
          <w:szCs w:val="24"/>
        </w:rPr>
        <w:t xml:space="preserve">should be viewed as essential </w:t>
      </w:r>
      <w:r w:rsidR="00063041">
        <w:rPr>
          <w:rFonts w:ascii="Times New Roman" w:hAnsi="Times New Roman" w:cs="Times New Roman"/>
          <w:sz w:val="24"/>
          <w:szCs w:val="24"/>
        </w:rPr>
        <w:t>for</w:t>
      </w:r>
      <w:r w:rsidR="003B705E">
        <w:rPr>
          <w:rFonts w:ascii="Times New Roman" w:hAnsi="Times New Roman" w:cs="Times New Roman"/>
          <w:sz w:val="24"/>
          <w:szCs w:val="24"/>
        </w:rPr>
        <w:t xml:space="preserve"> building a</w:t>
      </w:r>
      <w:r w:rsidR="00063041">
        <w:rPr>
          <w:rFonts w:ascii="Times New Roman" w:hAnsi="Times New Roman" w:cs="Times New Roman"/>
          <w:sz w:val="24"/>
          <w:szCs w:val="24"/>
        </w:rPr>
        <w:t>n inclusionary and</w:t>
      </w:r>
      <w:r>
        <w:rPr>
          <w:rFonts w:ascii="Times New Roman" w:hAnsi="Times New Roman" w:cs="Times New Roman"/>
          <w:sz w:val="24"/>
          <w:szCs w:val="24"/>
        </w:rPr>
        <w:t xml:space="preserve"> </w:t>
      </w:r>
      <w:r w:rsidR="003B705E">
        <w:rPr>
          <w:rFonts w:ascii="Times New Roman" w:hAnsi="Times New Roman" w:cs="Times New Roman"/>
          <w:sz w:val="24"/>
          <w:szCs w:val="24"/>
        </w:rPr>
        <w:t xml:space="preserve">multiracial </w:t>
      </w:r>
      <w:proofErr w:type="gramStart"/>
      <w:r>
        <w:rPr>
          <w:rFonts w:ascii="Times New Roman" w:hAnsi="Times New Roman" w:cs="Times New Roman"/>
          <w:sz w:val="24"/>
          <w:szCs w:val="24"/>
        </w:rPr>
        <w:t>working class</w:t>
      </w:r>
      <w:proofErr w:type="gramEnd"/>
      <w:r>
        <w:rPr>
          <w:rFonts w:ascii="Times New Roman" w:hAnsi="Times New Roman" w:cs="Times New Roman"/>
          <w:sz w:val="24"/>
          <w:szCs w:val="24"/>
        </w:rPr>
        <w:t xml:space="preserve"> movement </w:t>
      </w:r>
      <w:bookmarkEnd w:id="1"/>
      <w:r w:rsidR="00063041">
        <w:rPr>
          <w:rFonts w:ascii="Times New Roman" w:hAnsi="Times New Roman" w:cs="Times New Roman"/>
          <w:sz w:val="24"/>
          <w:szCs w:val="24"/>
        </w:rPr>
        <w:t>capable of taking power in the U.S.</w:t>
      </w:r>
    </w:p>
    <w:p w14:paraId="561161E1" w14:textId="6F80CD07" w:rsidR="00083F2F" w:rsidRPr="00083F2F" w:rsidRDefault="005B5F23" w:rsidP="00083F2F">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083F2F" w:rsidRPr="00083F2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8DCDF" w14:textId="77777777" w:rsidR="00E56C85" w:rsidRDefault="00E56C85" w:rsidP="003A71E4">
      <w:pPr>
        <w:spacing w:after="0" w:line="240" w:lineRule="auto"/>
      </w:pPr>
      <w:r>
        <w:separator/>
      </w:r>
    </w:p>
  </w:endnote>
  <w:endnote w:type="continuationSeparator" w:id="0">
    <w:p w14:paraId="627BA11D" w14:textId="77777777" w:rsidR="00E56C85" w:rsidRDefault="00E56C85" w:rsidP="003A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03731" w14:textId="77777777" w:rsidR="00E56C85" w:rsidRDefault="00E56C85" w:rsidP="003A71E4">
      <w:pPr>
        <w:spacing w:after="0" w:line="240" w:lineRule="auto"/>
      </w:pPr>
      <w:r>
        <w:separator/>
      </w:r>
    </w:p>
  </w:footnote>
  <w:footnote w:type="continuationSeparator" w:id="0">
    <w:p w14:paraId="501A4B86" w14:textId="77777777" w:rsidR="00E56C85" w:rsidRDefault="00E56C85" w:rsidP="003A71E4">
      <w:pPr>
        <w:spacing w:after="0" w:line="240" w:lineRule="auto"/>
      </w:pPr>
      <w:r>
        <w:continuationSeparator/>
      </w:r>
    </w:p>
  </w:footnote>
  <w:footnote w:id="1">
    <w:p w14:paraId="4FEBAC23" w14:textId="3AB1CEE3" w:rsidR="00755529" w:rsidRPr="00D224EB" w:rsidRDefault="00755529">
      <w:pPr>
        <w:pStyle w:val="FootnoteText"/>
        <w:rPr>
          <w:rFonts w:ascii="Times New Roman" w:hAnsi="Times New Roman" w:cs="Times New Roman"/>
        </w:rPr>
      </w:pPr>
      <w:r w:rsidRPr="00D224EB">
        <w:rPr>
          <w:rStyle w:val="FootnoteReference"/>
          <w:rFonts w:ascii="Times New Roman" w:hAnsi="Times New Roman" w:cs="Times New Roman"/>
        </w:rPr>
        <w:footnoteRef/>
      </w:r>
      <w:r w:rsidRPr="00D224EB">
        <w:rPr>
          <w:rFonts w:ascii="Times New Roman" w:hAnsi="Times New Roman" w:cs="Times New Roman"/>
        </w:rPr>
        <w:t xml:space="preserve"> Sam Levin, “Movement to Defund Police Gains Unprecedented Support Across U.S.,” </w:t>
      </w:r>
      <w:r w:rsidRPr="00D224EB">
        <w:rPr>
          <w:rFonts w:ascii="Times New Roman" w:hAnsi="Times New Roman" w:cs="Times New Roman"/>
          <w:i/>
          <w:iCs/>
        </w:rPr>
        <w:t>The Guardian</w:t>
      </w:r>
      <w:r w:rsidRPr="00D224EB">
        <w:rPr>
          <w:rFonts w:ascii="Times New Roman" w:hAnsi="Times New Roman" w:cs="Times New Roman"/>
        </w:rPr>
        <w:t>, June 4, 2020.</w:t>
      </w:r>
    </w:p>
  </w:footnote>
  <w:footnote w:id="2">
    <w:p w14:paraId="79CFE804" w14:textId="4F61880E" w:rsidR="00755529" w:rsidRPr="00D224EB" w:rsidRDefault="00755529">
      <w:pPr>
        <w:pStyle w:val="FootnoteText"/>
        <w:rPr>
          <w:rFonts w:ascii="Times New Roman" w:hAnsi="Times New Roman" w:cs="Times New Roman"/>
        </w:rPr>
      </w:pPr>
      <w:r w:rsidRPr="00D224EB">
        <w:rPr>
          <w:rStyle w:val="FootnoteReference"/>
          <w:rFonts w:ascii="Times New Roman" w:hAnsi="Times New Roman" w:cs="Times New Roman"/>
        </w:rPr>
        <w:footnoteRef/>
      </w:r>
      <w:r w:rsidRPr="00D224EB">
        <w:rPr>
          <w:rFonts w:ascii="Times New Roman" w:hAnsi="Times New Roman" w:cs="Times New Roman"/>
        </w:rPr>
        <w:t xml:space="preserve"> Adam Sewer, “The New Reconstruction,” </w:t>
      </w:r>
      <w:r w:rsidRPr="00D224EB">
        <w:rPr>
          <w:rFonts w:ascii="Times New Roman" w:hAnsi="Times New Roman" w:cs="Times New Roman"/>
          <w:i/>
          <w:iCs/>
        </w:rPr>
        <w:t>The Atlantic</w:t>
      </w:r>
      <w:r w:rsidRPr="00D224EB">
        <w:rPr>
          <w:rFonts w:ascii="Times New Roman" w:hAnsi="Times New Roman" w:cs="Times New Roman"/>
        </w:rPr>
        <w:t>, October 2020.</w:t>
      </w:r>
    </w:p>
  </w:footnote>
  <w:footnote w:id="3">
    <w:p w14:paraId="5B64C3A3" w14:textId="7AB79122" w:rsidR="005620E4" w:rsidRPr="00D224EB" w:rsidRDefault="005620E4">
      <w:pPr>
        <w:pStyle w:val="FootnoteText"/>
        <w:rPr>
          <w:rFonts w:ascii="Times New Roman" w:hAnsi="Times New Roman" w:cs="Times New Roman"/>
        </w:rPr>
      </w:pPr>
      <w:r w:rsidRPr="00D224EB">
        <w:rPr>
          <w:rStyle w:val="FootnoteReference"/>
          <w:rFonts w:ascii="Times New Roman" w:hAnsi="Times New Roman" w:cs="Times New Roman"/>
        </w:rPr>
        <w:footnoteRef/>
      </w:r>
      <w:r w:rsidRPr="00D224EB">
        <w:rPr>
          <w:rFonts w:ascii="Times New Roman" w:hAnsi="Times New Roman" w:cs="Times New Roman"/>
        </w:rPr>
        <w:t xml:space="preserve"> Adolph Reed, “The Myth of Class Reductionism,” </w:t>
      </w:r>
      <w:r w:rsidRPr="00D224EB">
        <w:rPr>
          <w:rFonts w:ascii="Times New Roman" w:hAnsi="Times New Roman" w:cs="Times New Roman"/>
          <w:i/>
          <w:iCs/>
        </w:rPr>
        <w:t>The New Republic</w:t>
      </w:r>
      <w:r w:rsidRPr="00D224EB">
        <w:rPr>
          <w:rFonts w:ascii="Times New Roman" w:hAnsi="Times New Roman" w:cs="Times New Roman"/>
        </w:rPr>
        <w:t>, September 25, 2019.</w:t>
      </w:r>
    </w:p>
  </w:footnote>
  <w:footnote w:id="4">
    <w:p w14:paraId="3D3EEDB0" w14:textId="75E2B179" w:rsidR="00A04E98" w:rsidRPr="00D224EB" w:rsidRDefault="00A04E98">
      <w:pPr>
        <w:pStyle w:val="FootnoteText"/>
        <w:rPr>
          <w:rFonts w:ascii="Times New Roman" w:hAnsi="Times New Roman" w:cs="Times New Roman"/>
        </w:rPr>
      </w:pPr>
      <w:r w:rsidRPr="00D224EB">
        <w:rPr>
          <w:rStyle w:val="FootnoteReference"/>
          <w:rFonts w:ascii="Times New Roman" w:hAnsi="Times New Roman" w:cs="Times New Roman"/>
        </w:rPr>
        <w:footnoteRef/>
      </w:r>
      <w:r w:rsidRPr="00D224EB">
        <w:rPr>
          <w:rFonts w:ascii="Times New Roman" w:hAnsi="Times New Roman" w:cs="Times New Roman"/>
        </w:rPr>
        <w:t xml:space="preserve"> David Fields, “Marxism and the Race Problem,” </w:t>
      </w:r>
      <w:r w:rsidRPr="00D224EB">
        <w:rPr>
          <w:rFonts w:ascii="Times New Roman" w:hAnsi="Times New Roman" w:cs="Times New Roman"/>
          <w:i/>
          <w:iCs/>
        </w:rPr>
        <w:t>Radical Political Economy</w:t>
      </w:r>
      <w:r w:rsidRPr="00D224EB">
        <w:rPr>
          <w:rFonts w:ascii="Times New Roman" w:hAnsi="Times New Roman" w:cs="Times New Roman"/>
        </w:rPr>
        <w:t>, January 2019.</w:t>
      </w:r>
    </w:p>
  </w:footnote>
  <w:footnote w:id="5">
    <w:p w14:paraId="1EACB2D7" w14:textId="132C933E" w:rsidR="00DD10FB" w:rsidRPr="00D224EB" w:rsidRDefault="00DD10FB">
      <w:pPr>
        <w:pStyle w:val="FootnoteText"/>
        <w:rPr>
          <w:rFonts w:ascii="Times New Roman" w:hAnsi="Times New Roman" w:cs="Times New Roman"/>
        </w:rPr>
      </w:pPr>
      <w:r w:rsidRPr="00D224EB">
        <w:rPr>
          <w:rStyle w:val="FootnoteReference"/>
          <w:rFonts w:ascii="Times New Roman" w:hAnsi="Times New Roman" w:cs="Times New Roman"/>
        </w:rPr>
        <w:footnoteRef/>
      </w:r>
      <w:r w:rsidRPr="00D224EB">
        <w:rPr>
          <w:rFonts w:ascii="Times New Roman" w:hAnsi="Times New Roman" w:cs="Times New Roman"/>
        </w:rPr>
        <w:t xml:space="preserve"> Mark Lilla, </w:t>
      </w:r>
      <w:r w:rsidRPr="00D224EB">
        <w:rPr>
          <w:rFonts w:ascii="Times New Roman" w:hAnsi="Times New Roman" w:cs="Times New Roman"/>
          <w:i/>
          <w:iCs/>
        </w:rPr>
        <w:t>The Once and Future Liberal: After Identity Politics</w:t>
      </w:r>
      <w:r w:rsidRPr="00D224EB">
        <w:rPr>
          <w:rFonts w:ascii="Times New Roman" w:hAnsi="Times New Roman" w:cs="Times New Roman"/>
        </w:rPr>
        <w:t xml:space="preserve">, Harper 2017. </w:t>
      </w:r>
      <w:r w:rsidR="00775D87" w:rsidRPr="00D224EB">
        <w:rPr>
          <w:rFonts w:ascii="Times New Roman" w:hAnsi="Times New Roman" w:cs="Times New Roman"/>
        </w:rPr>
        <w:t xml:space="preserve">For a good critique of Lilla, see Samuel </w:t>
      </w:r>
      <w:proofErr w:type="spellStart"/>
      <w:r w:rsidR="00775D87" w:rsidRPr="00D224EB">
        <w:rPr>
          <w:rFonts w:ascii="Times New Roman" w:hAnsi="Times New Roman" w:cs="Times New Roman"/>
        </w:rPr>
        <w:t>Moyn</w:t>
      </w:r>
      <w:proofErr w:type="spellEnd"/>
      <w:r w:rsidR="00775D87" w:rsidRPr="00D224EB">
        <w:rPr>
          <w:rFonts w:ascii="Times New Roman" w:hAnsi="Times New Roman" w:cs="Times New Roman"/>
        </w:rPr>
        <w:t xml:space="preserve">, “Mark Lilla and the Crisis of Liberalism,” </w:t>
      </w:r>
      <w:r w:rsidR="00775D87" w:rsidRPr="00D224EB">
        <w:rPr>
          <w:rFonts w:ascii="Times New Roman" w:hAnsi="Times New Roman" w:cs="Times New Roman"/>
          <w:i/>
          <w:iCs/>
        </w:rPr>
        <w:t>Boston Review</w:t>
      </w:r>
      <w:r w:rsidR="00775D87" w:rsidRPr="00D224EB">
        <w:rPr>
          <w:rFonts w:ascii="Times New Roman" w:hAnsi="Times New Roman" w:cs="Times New Roman"/>
        </w:rPr>
        <w:t>, Feb. 27, 2018.</w:t>
      </w:r>
    </w:p>
  </w:footnote>
  <w:footnote w:id="6">
    <w:p w14:paraId="45266B18" w14:textId="1DBC2FD9" w:rsidR="00FF6A39" w:rsidRPr="00D224EB" w:rsidRDefault="00FF6A39">
      <w:pPr>
        <w:pStyle w:val="FootnoteText"/>
        <w:rPr>
          <w:rFonts w:ascii="Times New Roman" w:hAnsi="Times New Roman" w:cs="Times New Roman"/>
        </w:rPr>
      </w:pPr>
      <w:r w:rsidRPr="00D224EB">
        <w:rPr>
          <w:rStyle w:val="FootnoteReference"/>
          <w:rFonts w:ascii="Times New Roman" w:hAnsi="Times New Roman" w:cs="Times New Roman"/>
        </w:rPr>
        <w:footnoteRef/>
      </w:r>
      <w:r w:rsidRPr="00D224EB">
        <w:rPr>
          <w:rFonts w:ascii="Times New Roman" w:hAnsi="Times New Roman" w:cs="Times New Roman"/>
        </w:rPr>
        <w:t xml:space="preserve"> N.D.B. Connolly, “To Remake the World: Slavery, Racial Capitalism and Justice,” </w:t>
      </w:r>
      <w:r w:rsidRPr="00D224EB">
        <w:rPr>
          <w:rFonts w:ascii="Times New Roman" w:hAnsi="Times New Roman" w:cs="Times New Roman"/>
          <w:i/>
          <w:iCs/>
        </w:rPr>
        <w:t>Boston Review</w:t>
      </w:r>
      <w:r w:rsidRPr="00D224EB">
        <w:rPr>
          <w:rFonts w:ascii="Times New Roman" w:hAnsi="Times New Roman" w:cs="Times New Roman"/>
        </w:rPr>
        <w:t>, February 21,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2F"/>
    <w:rsid w:val="000017F9"/>
    <w:rsid w:val="00020EB9"/>
    <w:rsid w:val="00063041"/>
    <w:rsid w:val="000709EB"/>
    <w:rsid w:val="000763A1"/>
    <w:rsid w:val="000832BB"/>
    <w:rsid w:val="00083F2F"/>
    <w:rsid w:val="000F54C0"/>
    <w:rsid w:val="000F6EE7"/>
    <w:rsid w:val="001E62EB"/>
    <w:rsid w:val="002324AA"/>
    <w:rsid w:val="00327757"/>
    <w:rsid w:val="003454D1"/>
    <w:rsid w:val="00376D17"/>
    <w:rsid w:val="00380AAE"/>
    <w:rsid w:val="00387650"/>
    <w:rsid w:val="003A71E4"/>
    <w:rsid w:val="003B705E"/>
    <w:rsid w:val="00416E9B"/>
    <w:rsid w:val="00475606"/>
    <w:rsid w:val="00486B87"/>
    <w:rsid w:val="004A7BC0"/>
    <w:rsid w:val="004D2322"/>
    <w:rsid w:val="004F1F83"/>
    <w:rsid w:val="004F4AE3"/>
    <w:rsid w:val="005620E4"/>
    <w:rsid w:val="00571ED8"/>
    <w:rsid w:val="005B5F23"/>
    <w:rsid w:val="005E7A3E"/>
    <w:rsid w:val="00607199"/>
    <w:rsid w:val="0061581D"/>
    <w:rsid w:val="00655D0D"/>
    <w:rsid w:val="00682B09"/>
    <w:rsid w:val="00682C52"/>
    <w:rsid w:val="006B6F25"/>
    <w:rsid w:val="006C4DA6"/>
    <w:rsid w:val="00744F37"/>
    <w:rsid w:val="00755529"/>
    <w:rsid w:val="007603E6"/>
    <w:rsid w:val="00774721"/>
    <w:rsid w:val="00775D87"/>
    <w:rsid w:val="00780736"/>
    <w:rsid w:val="00816E1D"/>
    <w:rsid w:val="008903D7"/>
    <w:rsid w:val="008D4CD9"/>
    <w:rsid w:val="0092640D"/>
    <w:rsid w:val="0094174C"/>
    <w:rsid w:val="00953FD7"/>
    <w:rsid w:val="0099262E"/>
    <w:rsid w:val="00A04E98"/>
    <w:rsid w:val="00A1491E"/>
    <w:rsid w:val="00A40DE9"/>
    <w:rsid w:val="00A72308"/>
    <w:rsid w:val="00AE1736"/>
    <w:rsid w:val="00B30DE6"/>
    <w:rsid w:val="00B953F5"/>
    <w:rsid w:val="00BB1D22"/>
    <w:rsid w:val="00BB484F"/>
    <w:rsid w:val="00BC3F7E"/>
    <w:rsid w:val="00C96C7F"/>
    <w:rsid w:val="00CA69B7"/>
    <w:rsid w:val="00CB2CA0"/>
    <w:rsid w:val="00CC27DA"/>
    <w:rsid w:val="00D224EB"/>
    <w:rsid w:val="00D712FA"/>
    <w:rsid w:val="00DD10FB"/>
    <w:rsid w:val="00E37B48"/>
    <w:rsid w:val="00E40A1A"/>
    <w:rsid w:val="00E56C85"/>
    <w:rsid w:val="00E8102A"/>
    <w:rsid w:val="00FC1A4D"/>
    <w:rsid w:val="00FE292A"/>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042A"/>
  <w15:chartTrackingRefBased/>
  <w15:docId w15:val="{84E3D626-7888-4901-8A98-E2544852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F2F"/>
    <w:pPr>
      <w:spacing w:after="0" w:line="240" w:lineRule="auto"/>
    </w:pPr>
  </w:style>
  <w:style w:type="paragraph" w:styleId="EndnoteText">
    <w:name w:val="endnote text"/>
    <w:basedOn w:val="Normal"/>
    <w:link w:val="EndnoteTextChar"/>
    <w:uiPriority w:val="99"/>
    <w:semiHidden/>
    <w:unhideWhenUsed/>
    <w:rsid w:val="003A71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71E4"/>
    <w:rPr>
      <w:sz w:val="20"/>
      <w:szCs w:val="20"/>
    </w:rPr>
  </w:style>
  <w:style w:type="character" w:styleId="EndnoteReference">
    <w:name w:val="endnote reference"/>
    <w:basedOn w:val="DefaultParagraphFont"/>
    <w:uiPriority w:val="99"/>
    <w:semiHidden/>
    <w:unhideWhenUsed/>
    <w:rsid w:val="003A71E4"/>
    <w:rPr>
      <w:vertAlign w:val="superscript"/>
    </w:rPr>
  </w:style>
  <w:style w:type="paragraph" w:styleId="FootnoteText">
    <w:name w:val="footnote text"/>
    <w:basedOn w:val="Normal"/>
    <w:link w:val="FootnoteTextChar"/>
    <w:uiPriority w:val="99"/>
    <w:semiHidden/>
    <w:unhideWhenUsed/>
    <w:rsid w:val="00755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529"/>
    <w:rPr>
      <w:sz w:val="20"/>
      <w:szCs w:val="20"/>
    </w:rPr>
  </w:style>
  <w:style w:type="character" w:styleId="FootnoteReference">
    <w:name w:val="footnote reference"/>
    <w:basedOn w:val="DefaultParagraphFont"/>
    <w:uiPriority w:val="99"/>
    <w:semiHidden/>
    <w:unhideWhenUsed/>
    <w:rsid w:val="0075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0B37-C43B-4196-8EA2-F5FDEDBF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Nelson Bass</cp:lastModifiedBy>
  <cp:revision>5</cp:revision>
  <dcterms:created xsi:type="dcterms:W3CDTF">2020-10-22T16:06:00Z</dcterms:created>
  <dcterms:modified xsi:type="dcterms:W3CDTF">2020-10-29T02:18:00Z</dcterms:modified>
</cp:coreProperties>
</file>