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340C" w14:textId="77777777" w:rsidR="00220531" w:rsidRDefault="00220531" w:rsidP="00E56E23">
      <w:pPr>
        <w:spacing w:line="240" w:lineRule="auto"/>
        <w:ind w:firstLine="0"/>
        <w:rPr>
          <w:sz w:val="24"/>
          <w:szCs w:val="24"/>
        </w:rPr>
      </w:pPr>
    </w:p>
    <w:p w14:paraId="0EF57AA4" w14:textId="5971EBDA" w:rsidR="0035633B" w:rsidRPr="00E56E23" w:rsidRDefault="00BB1680" w:rsidP="00E56E23">
      <w:pPr>
        <w:spacing w:line="240" w:lineRule="auto"/>
        <w:ind w:firstLine="0"/>
        <w:rPr>
          <w:sz w:val="24"/>
          <w:szCs w:val="24"/>
        </w:rPr>
      </w:pPr>
      <w:r w:rsidRPr="00E56E23">
        <w:rPr>
          <w:sz w:val="24"/>
          <w:szCs w:val="24"/>
        </w:rPr>
        <w:t xml:space="preserve">Vincent Bevins has written a riveting and </w:t>
      </w:r>
      <w:r w:rsidR="00876431" w:rsidRPr="00E56E23">
        <w:rPr>
          <w:sz w:val="24"/>
          <w:szCs w:val="24"/>
        </w:rPr>
        <w:t xml:space="preserve">quite </w:t>
      </w:r>
      <w:r w:rsidRPr="00E56E23">
        <w:rPr>
          <w:sz w:val="24"/>
          <w:szCs w:val="24"/>
        </w:rPr>
        <w:t>disturbing book about the military coup that took place in Indonesia in 1965 a</w:t>
      </w:r>
      <w:r w:rsidR="00E80B37" w:rsidRPr="00E56E23">
        <w:rPr>
          <w:sz w:val="24"/>
          <w:szCs w:val="24"/>
        </w:rPr>
        <w:t>nd</w:t>
      </w:r>
      <w:r w:rsidRPr="00E56E23">
        <w:rPr>
          <w:sz w:val="24"/>
          <w:szCs w:val="24"/>
        </w:rPr>
        <w:t xml:space="preserve"> its aftermath </w:t>
      </w:r>
      <w:r w:rsidR="00E80B37" w:rsidRPr="00E56E23">
        <w:rPr>
          <w:sz w:val="24"/>
          <w:szCs w:val="24"/>
        </w:rPr>
        <w:t xml:space="preserve">that </w:t>
      </w:r>
      <w:r w:rsidR="00F74F40" w:rsidRPr="00E56E23">
        <w:rPr>
          <w:sz w:val="24"/>
          <w:szCs w:val="24"/>
        </w:rPr>
        <w:t>spread to 23 different countries</w:t>
      </w:r>
      <w:r w:rsidRPr="00E56E23">
        <w:rPr>
          <w:sz w:val="24"/>
          <w:szCs w:val="24"/>
        </w:rPr>
        <w:t xml:space="preserve">, </w:t>
      </w:r>
      <w:r w:rsidR="00E80B37" w:rsidRPr="00E56E23">
        <w:rPr>
          <w:sz w:val="24"/>
          <w:szCs w:val="24"/>
        </w:rPr>
        <w:t xml:space="preserve">and </w:t>
      </w:r>
      <w:r w:rsidR="00F74F40" w:rsidRPr="00E56E23">
        <w:rPr>
          <w:sz w:val="24"/>
          <w:szCs w:val="24"/>
        </w:rPr>
        <w:t xml:space="preserve">that </w:t>
      </w:r>
      <w:r w:rsidRPr="00E56E23">
        <w:rPr>
          <w:sz w:val="24"/>
          <w:szCs w:val="24"/>
        </w:rPr>
        <w:t>while receiving some critical acclaim by journalists and scholars</w:t>
      </w:r>
      <w:r w:rsidR="006B3AE5" w:rsidRPr="00E56E23">
        <w:rPr>
          <w:sz w:val="24"/>
          <w:szCs w:val="24"/>
        </w:rPr>
        <w:t>,</w:t>
      </w:r>
      <w:r w:rsidRPr="00E56E23">
        <w:rPr>
          <w:sz w:val="24"/>
          <w:szCs w:val="24"/>
        </w:rPr>
        <w:t xml:space="preserve"> has been generally overlooked by the US left.</w:t>
      </w:r>
      <w:r w:rsidR="00E56E23">
        <w:rPr>
          <w:rStyle w:val="FootnoteReference"/>
          <w:sz w:val="24"/>
          <w:szCs w:val="24"/>
        </w:rPr>
        <w:footnoteReference w:id="1"/>
      </w:r>
      <w:r w:rsidR="007F7C8F">
        <w:rPr>
          <w:sz w:val="24"/>
          <w:szCs w:val="24"/>
        </w:rPr>
        <w:t xml:space="preserve"> </w:t>
      </w:r>
      <w:r w:rsidR="005E62A7" w:rsidRPr="00E56E23">
        <w:rPr>
          <w:sz w:val="24"/>
          <w:szCs w:val="24"/>
        </w:rPr>
        <w:t>It is time to revisit it.</w:t>
      </w:r>
    </w:p>
    <w:p w14:paraId="71088C2D" w14:textId="77777777" w:rsidR="00E56E23" w:rsidRDefault="00E56E23" w:rsidP="00E56E23">
      <w:pPr>
        <w:spacing w:line="240" w:lineRule="auto"/>
        <w:ind w:firstLine="0"/>
        <w:rPr>
          <w:sz w:val="24"/>
          <w:szCs w:val="24"/>
        </w:rPr>
      </w:pPr>
    </w:p>
    <w:p w14:paraId="44CED4FB" w14:textId="72C7AB6E" w:rsidR="00AA6270" w:rsidRPr="00E56E23" w:rsidRDefault="00AA6270" w:rsidP="00E56E23">
      <w:pPr>
        <w:spacing w:line="240" w:lineRule="auto"/>
        <w:ind w:firstLine="0"/>
        <w:rPr>
          <w:sz w:val="24"/>
          <w:szCs w:val="24"/>
        </w:rPr>
      </w:pPr>
      <w:r w:rsidRPr="00E56E23">
        <w:rPr>
          <w:sz w:val="24"/>
          <w:szCs w:val="24"/>
        </w:rPr>
        <w:t>(This is part of my effort to break the current social democratic hold on US leftist politics, which limits consideration to just the domestic sphere; I argue that a global viewpoint is necessary for us to understand what is happening in the United States</w:t>
      </w:r>
      <w:r w:rsidR="00972AF1" w:rsidRPr="00E56E23">
        <w:rPr>
          <w:sz w:val="24"/>
          <w:szCs w:val="24"/>
        </w:rPr>
        <w:t>, around the world, and the interaction in-between both</w:t>
      </w:r>
      <w:r w:rsidR="00AC6670" w:rsidRPr="00E56E23">
        <w:rPr>
          <w:sz w:val="24"/>
          <w:szCs w:val="24"/>
        </w:rPr>
        <w:t xml:space="preserve">, </w:t>
      </w:r>
      <w:r w:rsidR="00AC6670" w:rsidRPr="00E56E23">
        <w:rPr>
          <w:i/>
          <w:iCs/>
          <w:sz w:val="24"/>
          <w:szCs w:val="24"/>
        </w:rPr>
        <w:t>an understanding impossible to generate by focusing on domestic politics alon</w:t>
      </w:r>
      <w:r w:rsidR="00A27E7B" w:rsidRPr="00E56E23">
        <w:rPr>
          <w:i/>
          <w:iCs/>
          <w:sz w:val="24"/>
          <w:szCs w:val="24"/>
        </w:rPr>
        <w:t>e</w:t>
      </w:r>
      <w:r w:rsidR="00AC6670" w:rsidRPr="00E56E23">
        <w:rPr>
          <w:i/>
          <w:iCs/>
          <w:sz w:val="24"/>
          <w:szCs w:val="24"/>
        </w:rPr>
        <w:t>.)</w:t>
      </w:r>
    </w:p>
    <w:p w14:paraId="72B15AAC" w14:textId="77777777" w:rsidR="00E56E23" w:rsidRDefault="00E56E23" w:rsidP="00E56E23">
      <w:pPr>
        <w:spacing w:line="240" w:lineRule="auto"/>
        <w:ind w:firstLine="0"/>
        <w:rPr>
          <w:sz w:val="24"/>
          <w:szCs w:val="24"/>
        </w:rPr>
      </w:pPr>
    </w:p>
    <w:p w14:paraId="4771CC5F" w14:textId="2C6C2E59" w:rsidR="00C9065E" w:rsidRPr="00E56E23" w:rsidRDefault="00C9065E" w:rsidP="00E56E23">
      <w:pPr>
        <w:spacing w:line="240" w:lineRule="auto"/>
        <w:ind w:firstLine="0"/>
        <w:rPr>
          <w:sz w:val="24"/>
          <w:szCs w:val="24"/>
        </w:rPr>
      </w:pPr>
      <w:r w:rsidRPr="00E56E23">
        <w:rPr>
          <w:sz w:val="24"/>
          <w:szCs w:val="24"/>
        </w:rPr>
        <w:t xml:space="preserve">Bevins is </w:t>
      </w:r>
      <w:r w:rsidR="009715BD" w:rsidRPr="00E56E23">
        <w:rPr>
          <w:sz w:val="24"/>
          <w:szCs w:val="24"/>
        </w:rPr>
        <w:t>an American</w:t>
      </w:r>
      <w:r w:rsidR="00426A36" w:rsidRPr="00E56E23">
        <w:rPr>
          <w:sz w:val="24"/>
          <w:szCs w:val="24"/>
        </w:rPr>
        <w:t xml:space="preserve">, </w:t>
      </w:r>
      <w:r w:rsidRPr="00E56E23">
        <w:rPr>
          <w:sz w:val="24"/>
          <w:szCs w:val="24"/>
        </w:rPr>
        <w:t>a professional journalist</w:t>
      </w:r>
      <w:r w:rsidR="009715BD" w:rsidRPr="00E56E23">
        <w:rPr>
          <w:sz w:val="24"/>
          <w:szCs w:val="24"/>
        </w:rPr>
        <w:t xml:space="preserve"> who has w</w:t>
      </w:r>
      <w:r w:rsidR="00801028" w:rsidRPr="00E56E23">
        <w:rPr>
          <w:sz w:val="24"/>
          <w:szCs w:val="24"/>
        </w:rPr>
        <w:t>ritten</w:t>
      </w:r>
      <w:r w:rsidRPr="00E56E23">
        <w:rPr>
          <w:sz w:val="24"/>
          <w:szCs w:val="24"/>
        </w:rPr>
        <w:t xml:space="preserve"> for the </w:t>
      </w:r>
      <w:r w:rsidRPr="00E56E23">
        <w:rPr>
          <w:i/>
          <w:iCs/>
          <w:sz w:val="24"/>
          <w:szCs w:val="24"/>
        </w:rPr>
        <w:t>Washington Post</w:t>
      </w:r>
      <w:r w:rsidRPr="00E56E23">
        <w:rPr>
          <w:sz w:val="24"/>
          <w:szCs w:val="24"/>
        </w:rPr>
        <w:t xml:space="preserve"> as well as the </w:t>
      </w:r>
      <w:r w:rsidRPr="00E56E23">
        <w:rPr>
          <w:i/>
          <w:iCs/>
          <w:sz w:val="24"/>
          <w:szCs w:val="24"/>
        </w:rPr>
        <w:t>Los Angeles Times,</w:t>
      </w:r>
      <w:r w:rsidRPr="00E56E23">
        <w:rPr>
          <w:sz w:val="24"/>
          <w:szCs w:val="24"/>
        </w:rPr>
        <w:t xml:space="preserve"> and </w:t>
      </w:r>
      <w:r w:rsidR="009715BD" w:rsidRPr="00E56E23">
        <w:rPr>
          <w:sz w:val="24"/>
          <w:szCs w:val="24"/>
        </w:rPr>
        <w:t xml:space="preserve">who </w:t>
      </w:r>
      <w:r w:rsidRPr="00E56E23">
        <w:rPr>
          <w:sz w:val="24"/>
          <w:szCs w:val="24"/>
        </w:rPr>
        <w:t>currently liv</w:t>
      </w:r>
      <w:r w:rsidR="009715BD" w:rsidRPr="00E56E23">
        <w:rPr>
          <w:sz w:val="24"/>
          <w:szCs w:val="24"/>
        </w:rPr>
        <w:t>es</w:t>
      </w:r>
      <w:r w:rsidRPr="00E56E23">
        <w:rPr>
          <w:sz w:val="24"/>
          <w:szCs w:val="24"/>
        </w:rPr>
        <w:t xml:space="preserve"> in Brazil.</w:t>
      </w:r>
      <w:r w:rsidR="007F7C8F">
        <w:rPr>
          <w:sz w:val="24"/>
          <w:szCs w:val="24"/>
        </w:rPr>
        <w:t xml:space="preserve"> </w:t>
      </w:r>
      <w:r w:rsidRPr="00E56E23">
        <w:rPr>
          <w:sz w:val="24"/>
          <w:szCs w:val="24"/>
        </w:rPr>
        <w:t>Thus</w:t>
      </w:r>
      <w:r w:rsidR="00AA6270" w:rsidRPr="00E56E23">
        <w:rPr>
          <w:sz w:val="24"/>
          <w:szCs w:val="24"/>
        </w:rPr>
        <w:t>,</w:t>
      </w:r>
      <w:r w:rsidRPr="00E56E23">
        <w:rPr>
          <w:sz w:val="24"/>
          <w:szCs w:val="24"/>
        </w:rPr>
        <w:t xml:space="preserve"> he brings enhanced personal knowledge to his subject, as well as multiple language</w:t>
      </w:r>
      <w:r w:rsidR="006B53B5" w:rsidRPr="00E56E23">
        <w:rPr>
          <w:sz w:val="24"/>
          <w:szCs w:val="24"/>
        </w:rPr>
        <w:t xml:space="preserve"> skills</w:t>
      </w:r>
      <w:r w:rsidRPr="00E56E23">
        <w:rPr>
          <w:sz w:val="24"/>
          <w:szCs w:val="24"/>
        </w:rPr>
        <w:t xml:space="preserve"> (</w:t>
      </w:r>
      <w:r w:rsidR="00E77554" w:rsidRPr="00E56E23">
        <w:rPr>
          <w:sz w:val="24"/>
          <w:szCs w:val="24"/>
        </w:rPr>
        <w:t xml:space="preserve">including </w:t>
      </w:r>
      <w:r w:rsidRPr="00E56E23">
        <w:rPr>
          <w:sz w:val="24"/>
          <w:szCs w:val="24"/>
        </w:rPr>
        <w:t xml:space="preserve">English, </w:t>
      </w:r>
      <w:r w:rsidR="00426A36" w:rsidRPr="00E56E23">
        <w:rPr>
          <w:sz w:val="24"/>
          <w:szCs w:val="24"/>
        </w:rPr>
        <w:t xml:space="preserve">Indonesian, </w:t>
      </w:r>
      <w:r w:rsidRPr="00E56E23">
        <w:rPr>
          <w:sz w:val="24"/>
          <w:szCs w:val="24"/>
        </w:rPr>
        <w:t xml:space="preserve">Portuguese, </w:t>
      </w:r>
      <w:r w:rsidR="00426A36" w:rsidRPr="00E56E23">
        <w:rPr>
          <w:sz w:val="24"/>
          <w:szCs w:val="24"/>
        </w:rPr>
        <w:t>and Spanish</w:t>
      </w:r>
      <w:r w:rsidRPr="00E56E23">
        <w:rPr>
          <w:sz w:val="24"/>
          <w:szCs w:val="24"/>
        </w:rPr>
        <w:t xml:space="preserve">) and a strong understanding of the culture of </w:t>
      </w:r>
      <w:r w:rsidR="00C266A2" w:rsidRPr="00E56E23">
        <w:rPr>
          <w:sz w:val="24"/>
          <w:szCs w:val="24"/>
        </w:rPr>
        <w:t>particularly Brazil and Indonesia</w:t>
      </w:r>
      <w:r w:rsidRPr="00E56E23">
        <w:rPr>
          <w:sz w:val="24"/>
          <w:szCs w:val="24"/>
        </w:rPr>
        <w:t>.</w:t>
      </w:r>
      <w:r w:rsidR="007F7C8F">
        <w:rPr>
          <w:sz w:val="24"/>
          <w:szCs w:val="24"/>
        </w:rPr>
        <w:t xml:space="preserve"> </w:t>
      </w:r>
      <w:r w:rsidR="00C867B3" w:rsidRPr="00E56E23">
        <w:rPr>
          <w:sz w:val="24"/>
          <w:szCs w:val="24"/>
        </w:rPr>
        <w:t xml:space="preserve">He also brings scholarly knowledge to examining archival materials, </w:t>
      </w:r>
      <w:r w:rsidR="00A71F6B" w:rsidRPr="00E56E23">
        <w:rPr>
          <w:sz w:val="24"/>
          <w:szCs w:val="24"/>
        </w:rPr>
        <w:t xml:space="preserve">interviewing acknowledged experts, and </w:t>
      </w:r>
      <w:r w:rsidR="00C867B3" w:rsidRPr="00E56E23">
        <w:rPr>
          <w:sz w:val="24"/>
          <w:szCs w:val="24"/>
        </w:rPr>
        <w:t>combining this with personal accounts by those involved.</w:t>
      </w:r>
      <w:r w:rsidR="007F7C8F">
        <w:rPr>
          <w:sz w:val="24"/>
          <w:szCs w:val="24"/>
        </w:rPr>
        <w:t xml:space="preserve"> </w:t>
      </w:r>
      <w:r w:rsidR="00C867B3" w:rsidRPr="00E56E23">
        <w:rPr>
          <w:sz w:val="24"/>
          <w:szCs w:val="24"/>
        </w:rPr>
        <w:t>It is a very strong combination.</w:t>
      </w:r>
      <w:r w:rsidR="007F7C8F">
        <w:rPr>
          <w:sz w:val="24"/>
          <w:szCs w:val="24"/>
        </w:rPr>
        <w:t xml:space="preserve"> </w:t>
      </w:r>
      <w:r w:rsidR="00334C46" w:rsidRPr="00E56E23">
        <w:rPr>
          <w:sz w:val="24"/>
          <w:szCs w:val="24"/>
        </w:rPr>
        <w:t xml:space="preserve">Additionally, he is an excellent writer who is clear and coherent, and his book almost reads like a </w:t>
      </w:r>
      <w:r w:rsidR="00AD1564" w:rsidRPr="00E56E23">
        <w:rPr>
          <w:sz w:val="24"/>
          <w:szCs w:val="24"/>
        </w:rPr>
        <w:t xml:space="preserve">well-written </w:t>
      </w:r>
      <w:r w:rsidR="00334C46" w:rsidRPr="00E56E23">
        <w:rPr>
          <w:sz w:val="24"/>
          <w:szCs w:val="24"/>
        </w:rPr>
        <w:t>novel.</w:t>
      </w:r>
    </w:p>
    <w:p w14:paraId="5B8992BC" w14:textId="77777777" w:rsidR="00E56E23" w:rsidRDefault="00E56E23" w:rsidP="00E56E23">
      <w:pPr>
        <w:spacing w:line="240" w:lineRule="auto"/>
        <w:ind w:firstLine="0"/>
        <w:rPr>
          <w:sz w:val="24"/>
          <w:szCs w:val="24"/>
        </w:rPr>
      </w:pPr>
    </w:p>
    <w:p w14:paraId="79AC5FD9" w14:textId="50566B7E" w:rsidR="000D60E4" w:rsidRPr="00E56E23" w:rsidRDefault="000D60E4" w:rsidP="00E56E23">
      <w:pPr>
        <w:spacing w:line="240" w:lineRule="auto"/>
        <w:ind w:firstLine="0"/>
        <w:rPr>
          <w:sz w:val="24"/>
          <w:szCs w:val="24"/>
        </w:rPr>
      </w:pPr>
      <w:r w:rsidRPr="00E56E23">
        <w:rPr>
          <w:sz w:val="24"/>
          <w:szCs w:val="24"/>
        </w:rPr>
        <w:t>Although he doesn’t specifically</w:t>
      </w:r>
      <w:r w:rsidR="00347EFD" w:rsidRPr="00E56E23">
        <w:rPr>
          <w:sz w:val="24"/>
          <w:szCs w:val="24"/>
        </w:rPr>
        <w:t xml:space="preserve"> delineate it</w:t>
      </w:r>
      <w:r w:rsidRPr="00E56E23">
        <w:rPr>
          <w:sz w:val="24"/>
          <w:szCs w:val="24"/>
        </w:rPr>
        <w:t xml:space="preserve">, the book is really presented in </w:t>
      </w:r>
      <w:r w:rsidR="00A71F6B" w:rsidRPr="00E56E23">
        <w:rPr>
          <w:sz w:val="24"/>
          <w:szCs w:val="24"/>
        </w:rPr>
        <w:t>f</w:t>
      </w:r>
      <w:r w:rsidR="0023024E" w:rsidRPr="00E56E23">
        <w:rPr>
          <w:sz w:val="24"/>
          <w:szCs w:val="24"/>
        </w:rPr>
        <w:t xml:space="preserve">ive </w:t>
      </w:r>
      <w:r w:rsidRPr="00E56E23">
        <w:rPr>
          <w:sz w:val="24"/>
          <w:szCs w:val="24"/>
        </w:rPr>
        <w:t>parts.</w:t>
      </w:r>
      <w:r w:rsidR="007F7C8F">
        <w:rPr>
          <w:sz w:val="24"/>
          <w:szCs w:val="24"/>
        </w:rPr>
        <w:t xml:space="preserve"> </w:t>
      </w:r>
      <w:r w:rsidRPr="00E56E23">
        <w:rPr>
          <w:sz w:val="24"/>
          <w:szCs w:val="24"/>
        </w:rPr>
        <w:t xml:space="preserve">First, he focuses on the post-World War II </w:t>
      </w:r>
      <w:r w:rsidR="00527CB0" w:rsidRPr="00E56E23">
        <w:rPr>
          <w:sz w:val="24"/>
          <w:szCs w:val="24"/>
        </w:rPr>
        <w:t xml:space="preserve">political-economic-military-cultural-domestic </w:t>
      </w:r>
      <w:r w:rsidRPr="00E56E23">
        <w:rPr>
          <w:sz w:val="24"/>
          <w:szCs w:val="24"/>
        </w:rPr>
        <w:t xml:space="preserve">system, which I </w:t>
      </w:r>
      <w:r w:rsidR="00303FB7" w:rsidRPr="00E56E23">
        <w:rPr>
          <w:sz w:val="24"/>
          <w:szCs w:val="24"/>
        </w:rPr>
        <w:t xml:space="preserve">(not him) </w:t>
      </w:r>
      <w:r w:rsidRPr="00E56E23">
        <w:rPr>
          <w:sz w:val="24"/>
          <w:szCs w:val="24"/>
        </w:rPr>
        <w:t>call the US Empire</w:t>
      </w:r>
      <w:r w:rsidR="00722E82" w:rsidRPr="00E56E23">
        <w:rPr>
          <w:sz w:val="24"/>
          <w:szCs w:val="24"/>
        </w:rPr>
        <w:t>,</w:t>
      </w:r>
      <w:r w:rsidRPr="00E56E23">
        <w:rPr>
          <w:sz w:val="24"/>
          <w:szCs w:val="24"/>
        </w:rPr>
        <w:t xml:space="preserve"> </w:t>
      </w:r>
      <w:r w:rsidR="00722E82" w:rsidRPr="00E56E23">
        <w:rPr>
          <w:sz w:val="24"/>
          <w:szCs w:val="24"/>
        </w:rPr>
        <w:t>containing</w:t>
      </w:r>
      <w:r w:rsidRPr="00E56E23">
        <w:rPr>
          <w:sz w:val="24"/>
          <w:szCs w:val="24"/>
        </w:rPr>
        <w:t xml:space="preserve"> </w:t>
      </w:r>
      <w:proofErr w:type="gramStart"/>
      <w:r w:rsidRPr="00E56E23">
        <w:rPr>
          <w:sz w:val="24"/>
          <w:szCs w:val="24"/>
        </w:rPr>
        <w:t>all of</w:t>
      </w:r>
      <w:proofErr w:type="gramEnd"/>
      <w:r w:rsidRPr="00E56E23">
        <w:rPr>
          <w:sz w:val="24"/>
          <w:szCs w:val="24"/>
        </w:rPr>
        <w:t xml:space="preserve"> the countries of the world outside of the Soviet Empire</w:t>
      </w:r>
      <w:r w:rsidR="00A67E03" w:rsidRPr="00E56E23">
        <w:rPr>
          <w:sz w:val="24"/>
          <w:szCs w:val="24"/>
        </w:rPr>
        <w:t xml:space="preserve"> and the US efforts to maintain control over them</w:t>
      </w:r>
      <w:r w:rsidR="00F73B2E" w:rsidRPr="00E56E23">
        <w:rPr>
          <w:sz w:val="24"/>
          <w:szCs w:val="24"/>
        </w:rPr>
        <w:t>.</w:t>
      </w:r>
      <w:r w:rsidR="007F7C8F">
        <w:rPr>
          <w:sz w:val="24"/>
          <w:szCs w:val="24"/>
        </w:rPr>
        <w:t xml:space="preserve"> </w:t>
      </w:r>
      <w:r w:rsidR="00F73B2E" w:rsidRPr="00E56E23">
        <w:rPr>
          <w:sz w:val="24"/>
          <w:szCs w:val="24"/>
        </w:rPr>
        <w:t>He then examines</w:t>
      </w:r>
      <w:r w:rsidRPr="00E56E23">
        <w:rPr>
          <w:sz w:val="24"/>
          <w:szCs w:val="24"/>
        </w:rPr>
        <w:t xml:space="preserve"> the efforts by leaders of the newly independent countries to create a “third world” in efforts to develop in the face of centuries of “Western” imperialism (including Japanese)</w:t>
      </w:r>
      <w:r w:rsidR="00EB731D" w:rsidRPr="00E56E23">
        <w:rPr>
          <w:sz w:val="24"/>
          <w:szCs w:val="24"/>
        </w:rPr>
        <w:t xml:space="preserve"> and </w:t>
      </w:r>
      <w:r w:rsidR="008137A4" w:rsidRPr="00E56E23">
        <w:rPr>
          <w:sz w:val="24"/>
          <w:szCs w:val="24"/>
        </w:rPr>
        <w:t xml:space="preserve">possible </w:t>
      </w:r>
      <w:r w:rsidR="00EB731D" w:rsidRPr="00E56E23">
        <w:rPr>
          <w:sz w:val="24"/>
          <w:szCs w:val="24"/>
        </w:rPr>
        <w:t>Soviet domination.</w:t>
      </w:r>
      <w:r w:rsidR="007F7C8F">
        <w:rPr>
          <w:sz w:val="24"/>
          <w:szCs w:val="24"/>
        </w:rPr>
        <w:t xml:space="preserve"> </w:t>
      </w:r>
      <w:r w:rsidR="003A09A3" w:rsidRPr="00E56E23">
        <w:rPr>
          <w:sz w:val="24"/>
          <w:szCs w:val="24"/>
        </w:rPr>
        <w:t>Second, he focuses on the unresolved understanding of the September 30, 1965, coup attempt against the military in Indonesia</w:t>
      </w:r>
      <w:r w:rsidR="00722E82" w:rsidRPr="00E56E23">
        <w:rPr>
          <w:sz w:val="24"/>
          <w:szCs w:val="24"/>
        </w:rPr>
        <w:t>; mu</w:t>
      </w:r>
      <w:r w:rsidR="00F73B2E" w:rsidRPr="00E56E23">
        <w:rPr>
          <w:sz w:val="24"/>
          <w:szCs w:val="24"/>
        </w:rPr>
        <w:t>ch</w:t>
      </w:r>
      <w:r w:rsidR="00722E82" w:rsidRPr="00E56E23">
        <w:rPr>
          <w:sz w:val="24"/>
          <w:szCs w:val="24"/>
        </w:rPr>
        <w:t xml:space="preserve"> is </w:t>
      </w:r>
      <w:r w:rsidR="00F73B2E" w:rsidRPr="00E56E23">
        <w:rPr>
          <w:sz w:val="24"/>
          <w:szCs w:val="24"/>
        </w:rPr>
        <w:t xml:space="preserve">still </w:t>
      </w:r>
      <w:r w:rsidR="00722E82" w:rsidRPr="00E56E23">
        <w:rPr>
          <w:sz w:val="24"/>
          <w:szCs w:val="24"/>
        </w:rPr>
        <w:t>unknown about this, even at the time of publication of this book</w:t>
      </w:r>
      <w:r w:rsidR="007F7C8F">
        <w:rPr>
          <w:sz w:val="24"/>
          <w:szCs w:val="24"/>
        </w:rPr>
        <w:t xml:space="preserve"> </w:t>
      </w:r>
      <w:r w:rsidR="00A71F6B" w:rsidRPr="00E56E23">
        <w:rPr>
          <w:sz w:val="24"/>
          <w:szCs w:val="24"/>
        </w:rPr>
        <w:t>T</w:t>
      </w:r>
      <w:r w:rsidR="003A09A3" w:rsidRPr="00E56E23">
        <w:rPr>
          <w:sz w:val="24"/>
          <w:szCs w:val="24"/>
        </w:rPr>
        <w:t xml:space="preserve">hird, </w:t>
      </w:r>
      <w:r w:rsidR="00A71F6B" w:rsidRPr="00E56E23">
        <w:rPr>
          <w:sz w:val="24"/>
          <w:szCs w:val="24"/>
        </w:rPr>
        <w:t>he examines the Indonesian</w:t>
      </w:r>
      <w:r w:rsidR="003A09A3" w:rsidRPr="00E56E23">
        <w:rPr>
          <w:sz w:val="24"/>
          <w:szCs w:val="24"/>
        </w:rPr>
        <w:t xml:space="preserve"> military’s survival from the coup </w:t>
      </w:r>
      <w:r w:rsidR="00906C12" w:rsidRPr="00E56E23">
        <w:rPr>
          <w:sz w:val="24"/>
          <w:szCs w:val="24"/>
        </w:rPr>
        <w:t xml:space="preserve">attempt </w:t>
      </w:r>
      <w:r w:rsidR="003A09A3" w:rsidRPr="00E56E23">
        <w:rPr>
          <w:sz w:val="24"/>
          <w:szCs w:val="24"/>
        </w:rPr>
        <w:t xml:space="preserve">and then the bloody aftermath in which </w:t>
      </w:r>
      <w:r w:rsidR="00422FE4" w:rsidRPr="00E56E23">
        <w:rPr>
          <w:sz w:val="24"/>
          <w:szCs w:val="24"/>
        </w:rPr>
        <w:t xml:space="preserve">the US-trained military </w:t>
      </w:r>
      <w:r w:rsidR="00A632F6" w:rsidRPr="00E56E23">
        <w:rPr>
          <w:sz w:val="24"/>
          <w:szCs w:val="24"/>
        </w:rPr>
        <w:t xml:space="preserve">and their local allies </w:t>
      </w:r>
      <w:r w:rsidR="00422FE4" w:rsidRPr="00E56E23">
        <w:rPr>
          <w:sz w:val="24"/>
          <w:szCs w:val="24"/>
        </w:rPr>
        <w:t xml:space="preserve">slaughtered </w:t>
      </w:r>
      <w:r w:rsidR="003A09A3" w:rsidRPr="00E56E23">
        <w:rPr>
          <w:sz w:val="24"/>
          <w:szCs w:val="24"/>
        </w:rPr>
        <w:t>somewhere between 500,000 and a million Indonesians</w:t>
      </w:r>
      <w:r w:rsidR="00A71F6B" w:rsidRPr="00E56E23">
        <w:rPr>
          <w:sz w:val="24"/>
          <w:szCs w:val="24"/>
        </w:rPr>
        <w:t>.</w:t>
      </w:r>
      <w:r w:rsidR="007F7C8F">
        <w:rPr>
          <w:sz w:val="24"/>
          <w:szCs w:val="24"/>
        </w:rPr>
        <w:t xml:space="preserve"> </w:t>
      </w:r>
      <w:r w:rsidR="005B29B6" w:rsidRPr="00E56E23">
        <w:rPr>
          <w:sz w:val="24"/>
          <w:szCs w:val="24"/>
        </w:rPr>
        <w:t xml:space="preserve">(I think direct reports of rivers flowing with blood </w:t>
      </w:r>
      <w:r w:rsidR="006235F4" w:rsidRPr="00E56E23">
        <w:rPr>
          <w:sz w:val="24"/>
          <w:szCs w:val="24"/>
        </w:rPr>
        <w:t xml:space="preserve">and the huge numbers </w:t>
      </w:r>
      <w:r w:rsidR="005B29B6" w:rsidRPr="00E56E23">
        <w:rPr>
          <w:sz w:val="24"/>
          <w:szCs w:val="24"/>
        </w:rPr>
        <w:t>justif</w:t>
      </w:r>
      <w:r w:rsidR="006235F4" w:rsidRPr="00E56E23">
        <w:rPr>
          <w:sz w:val="24"/>
          <w:szCs w:val="24"/>
        </w:rPr>
        <w:t>y</w:t>
      </w:r>
      <w:r w:rsidR="005B29B6" w:rsidRPr="00E56E23">
        <w:rPr>
          <w:sz w:val="24"/>
          <w:szCs w:val="24"/>
        </w:rPr>
        <w:t xml:space="preserve"> the term “slaughter.”)</w:t>
      </w:r>
      <w:r w:rsidR="007F7C8F">
        <w:rPr>
          <w:sz w:val="24"/>
          <w:szCs w:val="24"/>
        </w:rPr>
        <w:t xml:space="preserve"> </w:t>
      </w:r>
      <w:r w:rsidR="00F547F5" w:rsidRPr="00E56E23">
        <w:rPr>
          <w:sz w:val="24"/>
          <w:szCs w:val="24"/>
        </w:rPr>
        <w:t>F</w:t>
      </w:r>
      <w:r w:rsidR="00A71F6B" w:rsidRPr="00E56E23">
        <w:rPr>
          <w:sz w:val="24"/>
          <w:szCs w:val="24"/>
        </w:rPr>
        <w:t xml:space="preserve">ourth, he examines </w:t>
      </w:r>
      <w:r w:rsidR="000A4C6F" w:rsidRPr="00E56E23">
        <w:rPr>
          <w:sz w:val="24"/>
          <w:szCs w:val="24"/>
        </w:rPr>
        <w:t xml:space="preserve">how </w:t>
      </w:r>
      <w:r w:rsidR="009815DC" w:rsidRPr="00E56E23">
        <w:rPr>
          <w:sz w:val="24"/>
          <w:szCs w:val="24"/>
        </w:rPr>
        <w:t xml:space="preserve">this mass slaughter of civilians served as a blueprint for reactionary military operations around the world, and he details </w:t>
      </w:r>
      <w:r w:rsidR="00A71F6B" w:rsidRPr="00E56E23">
        <w:rPr>
          <w:sz w:val="24"/>
          <w:szCs w:val="24"/>
        </w:rPr>
        <w:t xml:space="preserve">how </w:t>
      </w:r>
      <w:r w:rsidR="009815DC" w:rsidRPr="00E56E23">
        <w:rPr>
          <w:sz w:val="24"/>
          <w:szCs w:val="24"/>
        </w:rPr>
        <w:t>this blueprint has been utilized in at least</w:t>
      </w:r>
      <w:r w:rsidR="00A71F6B" w:rsidRPr="00E56E23">
        <w:rPr>
          <w:sz w:val="24"/>
          <w:szCs w:val="24"/>
        </w:rPr>
        <w:t xml:space="preserve"> 25 </w:t>
      </w:r>
      <w:r w:rsidR="000A4C6F" w:rsidRPr="00E56E23">
        <w:rPr>
          <w:sz w:val="24"/>
          <w:szCs w:val="24"/>
        </w:rPr>
        <w:t xml:space="preserve">different </w:t>
      </w:r>
      <w:r w:rsidR="00A71F6B" w:rsidRPr="00E56E23">
        <w:rPr>
          <w:sz w:val="24"/>
          <w:szCs w:val="24"/>
        </w:rPr>
        <w:t>countries, each time with US Government appro</w:t>
      </w:r>
      <w:r w:rsidR="00356A22" w:rsidRPr="00E56E23">
        <w:rPr>
          <w:sz w:val="24"/>
          <w:szCs w:val="24"/>
        </w:rPr>
        <w:t>val, if not actual direct involvement.</w:t>
      </w:r>
      <w:r w:rsidR="007F7C8F">
        <w:rPr>
          <w:sz w:val="24"/>
          <w:szCs w:val="24"/>
        </w:rPr>
        <w:t xml:space="preserve"> </w:t>
      </w:r>
      <w:r w:rsidR="0036097F" w:rsidRPr="00E56E23">
        <w:rPr>
          <w:sz w:val="24"/>
          <w:szCs w:val="24"/>
        </w:rPr>
        <w:t>And five, he tries honestly to understand how this could have happened; why it took place.</w:t>
      </w:r>
    </w:p>
    <w:p w14:paraId="7EE77C02" w14:textId="77777777" w:rsidR="00E56E23" w:rsidRDefault="00E56E23" w:rsidP="00E56E23">
      <w:pPr>
        <w:spacing w:line="240" w:lineRule="auto"/>
        <w:ind w:firstLine="0"/>
        <w:rPr>
          <w:sz w:val="24"/>
          <w:szCs w:val="24"/>
        </w:rPr>
      </w:pPr>
    </w:p>
    <w:p w14:paraId="079561A3" w14:textId="5E8712C2" w:rsidR="003943D0" w:rsidRPr="00E56E23" w:rsidRDefault="003943D0" w:rsidP="00E56E23">
      <w:pPr>
        <w:spacing w:line="240" w:lineRule="auto"/>
        <w:ind w:firstLine="0"/>
        <w:rPr>
          <w:sz w:val="24"/>
          <w:szCs w:val="24"/>
        </w:rPr>
      </w:pPr>
      <w:r w:rsidRPr="00E56E23">
        <w:rPr>
          <w:sz w:val="24"/>
          <w:szCs w:val="24"/>
        </w:rPr>
        <w:t>So, if nothing else, the scope of Bevins’ endeavor should earn respect; he took experiences that he was aware of in Brazil and especially Indonesia and sought to understand their impact on liberation struggles around the world.</w:t>
      </w:r>
    </w:p>
    <w:p w14:paraId="7440AF4F" w14:textId="77777777" w:rsidR="00E56E23" w:rsidRDefault="00E56E23" w:rsidP="00E56E23">
      <w:pPr>
        <w:spacing w:line="240" w:lineRule="auto"/>
        <w:ind w:firstLine="0"/>
        <w:rPr>
          <w:sz w:val="24"/>
          <w:szCs w:val="24"/>
        </w:rPr>
      </w:pPr>
    </w:p>
    <w:p w14:paraId="2A16A98D" w14:textId="19D10435" w:rsidR="00085BDC" w:rsidRPr="00E56E23" w:rsidRDefault="00085BDC" w:rsidP="00E56E23">
      <w:pPr>
        <w:spacing w:line="240" w:lineRule="auto"/>
        <w:ind w:firstLine="0"/>
        <w:rPr>
          <w:sz w:val="24"/>
          <w:szCs w:val="24"/>
        </w:rPr>
      </w:pPr>
      <w:r w:rsidRPr="00E56E23">
        <w:rPr>
          <w:sz w:val="24"/>
          <w:szCs w:val="24"/>
        </w:rPr>
        <w:t>However, not only is the scope global, but it is from the perspective of peoples in the affected countries; this is not written from a US or a “global north” perspective.</w:t>
      </w:r>
      <w:r w:rsidR="007F7C8F">
        <w:rPr>
          <w:sz w:val="24"/>
          <w:szCs w:val="24"/>
        </w:rPr>
        <w:t xml:space="preserve"> </w:t>
      </w:r>
      <w:r w:rsidR="005A4074" w:rsidRPr="00E56E23">
        <w:rPr>
          <w:sz w:val="24"/>
          <w:szCs w:val="24"/>
        </w:rPr>
        <w:t xml:space="preserve">Thus, it is a viewpoint </w:t>
      </w:r>
      <w:r w:rsidR="005A4074" w:rsidRPr="00E56E23">
        <w:rPr>
          <w:sz w:val="24"/>
          <w:szCs w:val="24"/>
        </w:rPr>
        <w:lastRenderedPageBreak/>
        <w:t>from which very few Americans have considered the world</w:t>
      </w:r>
      <w:r w:rsidR="006B21FD" w:rsidRPr="00E56E23">
        <w:rPr>
          <w:sz w:val="24"/>
          <w:szCs w:val="24"/>
        </w:rPr>
        <w:t>:</w:t>
      </w:r>
      <w:r w:rsidR="007F7C8F">
        <w:rPr>
          <w:sz w:val="24"/>
          <w:szCs w:val="24"/>
        </w:rPr>
        <w:t xml:space="preserve"> </w:t>
      </w:r>
      <w:r w:rsidR="00C77175" w:rsidRPr="00E56E23">
        <w:rPr>
          <w:sz w:val="24"/>
          <w:szCs w:val="24"/>
        </w:rPr>
        <w:t>the perspective of the colonized or formerly colonized countries.</w:t>
      </w:r>
    </w:p>
    <w:p w14:paraId="3AD341CD" w14:textId="77777777" w:rsidR="00E56E23" w:rsidRDefault="00E56E23" w:rsidP="00E56E23">
      <w:pPr>
        <w:spacing w:line="240" w:lineRule="auto"/>
        <w:ind w:firstLine="0"/>
        <w:rPr>
          <w:sz w:val="24"/>
          <w:szCs w:val="24"/>
        </w:rPr>
      </w:pPr>
    </w:p>
    <w:p w14:paraId="62520FC1" w14:textId="63231880" w:rsidR="00CF7C8B" w:rsidRPr="00E56E23" w:rsidRDefault="00CF7C8B" w:rsidP="00E56E23">
      <w:pPr>
        <w:spacing w:line="240" w:lineRule="auto"/>
        <w:ind w:firstLine="0"/>
        <w:rPr>
          <w:sz w:val="24"/>
          <w:szCs w:val="24"/>
        </w:rPr>
      </w:pPr>
      <w:r w:rsidRPr="00E56E23">
        <w:rPr>
          <w:sz w:val="24"/>
          <w:szCs w:val="24"/>
        </w:rPr>
        <w:t>[A word on terminology:</w:t>
      </w:r>
      <w:r w:rsidR="007F7C8F">
        <w:rPr>
          <w:sz w:val="24"/>
          <w:szCs w:val="24"/>
        </w:rPr>
        <w:t xml:space="preserve"> </w:t>
      </w:r>
      <w:r w:rsidRPr="00E56E23">
        <w:rPr>
          <w:sz w:val="24"/>
          <w:szCs w:val="24"/>
        </w:rPr>
        <w:t>Bevins uses “third world” or “developing” countries to refer to these victimized countries; I have argued elsewhere (</w:t>
      </w:r>
      <w:r w:rsidR="00EA246E" w:rsidRPr="00E56E23">
        <w:rPr>
          <w:sz w:val="24"/>
          <w:szCs w:val="24"/>
        </w:rPr>
        <w:t>Scipes, 2023</w:t>
      </w:r>
      <w:r w:rsidRPr="00E56E23">
        <w:rPr>
          <w:sz w:val="24"/>
          <w:szCs w:val="24"/>
        </w:rPr>
        <w:t>) that terms like these have been utilized by governments and the United Nations to hide or certainly obfuscate their reality:</w:t>
      </w:r>
      <w:r w:rsidR="007F7C8F">
        <w:rPr>
          <w:sz w:val="24"/>
          <w:szCs w:val="24"/>
        </w:rPr>
        <w:t xml:space="preserve"> </w:t>
      </w:r>
      <w:r w:rsidRPr="00E56E23">
        <w:rPr>
          <w:sz w:val="24"/>
          <w:szCs w:val="24"/>
        </w:rPr>
        <w:t>these countries have each been victimized by the so-called, white “developed” countries (including Japan, if you will) that should be recognized as “imperialist</w:t>
      </w:r>
      <w:r w:rsidR="00C96889" w:rsidRPr="00E56E23">
        <w:rPr>
          <w:sz w:val="24"/>
          <w:szCs w:val="24"/>
        </w:rPr>
        <w:t>,” and every country in Africa, Asia, Latin America, and the Middle East save Ethiopia, Persia (today, Iran), and Siam (Thailand) was colonized by 1915 by these imperial countries.</w:t>
      </w:r>
      <w:r w:rsidR="007F7C8F">
        <w:rPr>
          <w:sz w:val="24"/>
          <w:szCs w:val="24"/>
        </w:rPr>
        <w:t xml:space="preserve"> </w:t>
      </w:r>
      <w:r w:rsidR="00C96889" w:rsidRPr="00E56E23">
        <w:rPr>
          <w:sz w:val="24"/>
          <w:szCs w:val="24"/>
        </w:rPr>
        <w:t xml:space="preserve">Imperial countries stole their raw materials (lumber, land for agriculture), natural resources (gold, silver, platinum), and sometimes human beings (slavery, overseas workers today) to </w:t>
      </w:r>
      <w:r w:rsidR="00823809" w:rsidRPr="00E56E23">
        <w:rPr>
          <w:sz w:val="24"/>
          <w:szCs w:val="24"/>
        </w:rPr>
        <w:t xml:space="preserve">take back and </w:t>
      </w:r>
      <w:r w:rsidR="000A285A" w:rsidRPr="00E56E23">
        <w:rPr>
          <w:sz w:val="24"/>
          <w:szCs w:val="24"/>
        </w:rPr>
        <w:t>develop the imperial countries and did not care what type of impact this had on the colonized or formerly colonized countries.</w:t>
      </w:r>
      <w:r w:rsidR="007F7C8F">
        <w:rPr>
          <w:sz w:val="24"/>
          <w:szCs w:val="24"/>
        </w:rPr>
        <w:t xml:space="preserve"> </w:t>
      </w:r>
      <w:r w:rsidR="00997598" w:rsidRPr="00E56E23">
        <w:rPr>
          <w:sz w:val="24"/>
          <w:szCs w:val="24"/>
        </w:rPr>
        <w:t>Additionally, there are several “settler colonies”</w:t>
      </w:r>
      <w:r w:rsidR="007F7C8F">
        <w:rPr>
          <w:sz w:val="24"/>
          <w:szCs w:val="24"/>
        </w:rPr>
        <w:t xml:space="preserve"> - </w:t>
      </w:r>
      <w:r w:rsidR="00997598" w:rsidRPr="00E56E23">
        <w:rPr>
          <w:sz w:val="24"/>
          <w:szCs w:val="24"/>
        </w:rPr>
        <w:t xml:space="preserve">I’m </w:t>
      </w:r>
      <w:r w:rsidR="00135F06" w:rsidRPr="00E56E23">
        <w:rPr>
          <w:sz w:val="24"/>
          <w:szCs w:val="24"/>
        </w:rPr>
        <w:t>speaking of</w:t>
      </w:r>
      <w:r w:rsidR="00997598" w:rsidRPr="00E56E23">
        <w:rPr>
          <w:sz w:val="24"/>
          <w:szCs w:val="24"/>
        </w:rPr>
        <w:t xml:space="preserve"> the US, Canada, Australia, New Zealand, Israel, and South Africa</w:t>
      </w:r>
      <w:r w:rsidR="007F7C8F">
        <w:rPr>
          <w:sz w:val="24"/>
          <w:szCs w:val="24"/>
        </w:rPr>
        <w:t xml:space="preserve"> - </w:t>
      </w:r>
      <w:r w:rsidR="00997598" w:rsidRPr="00E56E23">
        <w:rPr>
          <w:sz w:val="24"/>
          <w:szCs w:val="24"/>
        </w:rPr>
        <w:t>where settlers brutally conquered indigenous people and took over the land and all it contained.</w:t>
      </w:r>
      <w:r w:rsidR="007F7C8F">
        <w:rPr>
          <w:sz w:val="24"/>
          <w:szCs w:val="24"/>
        </w:rPr>
        <w:t xml:space="preserve"> </w:t>
      </w:r>
      <w:r w:rsidR="00C96889" w:rsidRPr="00E56E23">
        <w:rPr>
          <w:sz w:val="24"/>
          <w:szCs w:val="24"/>
        </w:rPr>
        <w:t>Accordingly</w:t>
      </w:r>
      <w:r w:rsidR="000A285A" w:rsidRPr="00E56E23">
        <w:rPr>
          <w:sz w:val="24"/>
          <w:szCs w:val="24"/>
        </w:rPr>
        <w:t>, I argue we should use the term “imperial” countries for the so-called “advanced” countries, and “colonized/formerly colonized” for those so victimized.</w:t>
      </w:r>
      <w:r w:rsidR="007F7C8F">
        <w:rPr>
          <w:sz w:val="24"/>
          <w:szCs w:val="24"/>
        </w:rPr>
        <w:t xml:space="preserve"> </w:t>
      </w:r>
      <w:r w:rsidR="00467622" w:rsidRPr="00E56E23">
        <w:rPr>
          <w:sz w:val="24"/>
          <w:szCs w:val="24"/>
        </w:rPr>
        <w:t>Using my terminology, I argue, would have enhanced Bevins’ argument, and especially would have</w:t>
      </w:r>
      <w:r w:rsidR="00C855AE" w:rsidRPr="00E56E23">
        <w:rPr>
          <w:sz w:val="24"/>
          <w:szCs w:val="24"/>
        </w:rPr>
        <w:t xml:space="preserve"> better</w:t>
      </w:r>
      <w:r w:rsidR="00467622" w:rsidRPr="00E56E23">
        <w:rPr>
          <w:sz w:val="24"/>
          <w:szCs w:val="24"/>
        </w:rPr>
        <w:t xml:space="preserve"> show</w:t>
      </w:r>
      <w:r w:rsidR="00C855AE" w:rsidRPr="00E56E23">
        <w:rPr>
          <w:sz w:val="24"/>
          <w:szCs w:val="24"/>
        </w:rPr>
        <w:t>n</w:t>
      </w:r>
      <w:r w:rsidR="00467622" w:rsidRPr="00E56E23">
        <w:rPr>
          <w:sz w:val="24"/>
          <w:szCs w:val="24"/>
        </w:rPr>
        <w:t xml:space="preserve"> the systematic nature of his analysis.</w:t>
      </w:r>
      <w:r w:rsidR="00F90CA4" w:rsidRPr="00E56E23">
        <w:rPr>
          <w:sz w:val="24"/>
          <w:szCs w:val="24"/>
        </w:rPr>
        <w:t>]</w:t>
      </w:r>
    </w:p>
    <w:p w14:paraId="189ED44A" w14:textId="77777777" w:rsidR="00E56E23" w:rsidRDefault="00E56E23" w:rsidP="00E56E23">
      <w:pPr>
        <w:spacing w:line="240" w:lineRule="auto"/>
        <w:ind w:firstLine="0"/>
        <w:rPr>
          <w:sz w:val="24"/>
          <w:szCs w:val="24"/>
        </w:rPr>
      </w:pPr>
    </w:p>
    <w:p w14:paraId="254038F1" w14:textId="43608881" w:rsidR="003831E9" w:rsidRPr="00E56E23" w:rsidRDefault="00830E41" w:rsidP="00E56E23">
      <w:pPr>
        <w:spacing w:line="240" w:lineRule="auto"/>
        <w:ind w:firstLine="0"/>
        <w:rPr>
          <w:sz w:val="24"/>
          <w:szCs w:val="24"/>
        </w:rPr>
      </w:pPr>
      <w:r w:rsidRPr="00E56E23">
        <w:rPr>
          <w:sz w:val="24"/>
          <w:szCs w:val="24"/>
        </w:rPr>
        <w:t xml:space="preserve">We need to remember, as Bevins argues, that the period right after the end of World War II in 1945 that despite the enhanced military capabilities of the US and their allies (including the dropping of two nuclear bombs on Japan), and the Soviets and their allies, that millions of people around the world were seeking </w:t>
      </w:r>
      <w:r w:rsidR="00021534" w:rsidRPr="00E56E23">
        <w:rPr>
          <w:sz w:val="24"/>
          <w:szCs w:val="24"/>
        </w:rPr>
        <w:t xml:space="preserve">political </w:t>
      </w:r>
      <w:r w:rsidRPr="00E56E23">
        <w:rPr>
          <w:sz w:val="24"/>
          <w:szCs w:val="24"/>
        </w:rPr>
        <w:t>independence and democracy.</w:t>
      </w:r>
      <w:r w:rsidR="007F7C8F">
        <w:rPr>
          <w:sz w:val="24"/>
          <w:szCs w:val="24"/>
        </w:rPr>
        <w:t xml:space="preserve"> </w:t>
      </w:r>
      <w:r w:rsidR="00671187" w:rsidRPr="00E56E23">
        <w:rPr>
          <w:sz w:val="24"/>
          <w:szCs w:val="24"/>
        </w:rPr>
        <w:t>Northern Vietnam gained its independence in 1945, t</w:t>
      </w:r>
      <w:r w:rsidR="00021534" w:rsidRPr="00E56E23">
        <w:rPr>
          <w:sz w:val="24"/>
          <w:szCs w:val="24"/>
        </w:rPr>
        <w:t xml:space="preserve">he Philippines in 1946, India and Pakistan in 1947, and </w:t>
      </w:r>
      <w:r w:rsidR="003831E9" w:rsidRPr="00E56E23">
        <w:rPr>
          <w:sz w:val="24"/>
          <w:szCs w:val="24"/>
        </w:rPr>
        <w:t xml:space="preserve">China and </w:t>
      </w:r>
      <w:r w:rsidR="00021534" w:rsidRPr="00E56E23">
        <w:rPr>
          <w:sz w:val="24"/>
          <w:szCs w:val="24"/>
        </w:rPr>
        <w:t>Indonesia in 1949.</w:t>
      </w:r>
      <w:r w:rsidR="007F7C8F">
        <w:rPr>
          <w:sz w:val="24"/>
          <w:szCs w:val="24"/>
        </w:rPr>
        <w:t xml:space="preserve"> </w:t>
      </w:r>
      <w:r w:rsidR="002E7372" w:rsidRPr="00E56E23">
        <w:rPr>
          <w:sz w:val="24"/>
          <w:szCs w:val="24"/>
        </w:rPr>
        <w:t xml:space="preserve">There were also efforts by </w:t>
      </w:r>
      <w:proofErr w:type="gramStart"/>
      <w:r w:rsidR="002E7372" w:rsidRPr="00E56E23">
        <w:rPr>
          <w:sz w:val="24"/>
          <w:szCs w:val="24"/>
        </w:rPr>
        <w:t>a number of</w:t>
      </w:r>
      <w:proofErr w:type="gramEnd"/>
      <w:r w:rsidR="002E7372" w:rsidRPr="00E56E23">
        <w:rPr>
          <w:sz w:val="24"/>
          <w:szCs w:val="24"/>
        </w:rPr>
        <w:t xml:space="preserve"> other countries.</w:t>
      </w:r>
      <w:r w:rsidR="007F7C8F">
        <w:rPr>
          <w:sz w:val="24"/>
          <w:szCs w:val="24"/>
        </w:rPr>
        <w:t xml:space="preserve"> </w:t>
      </w:r>
      <w:r w:rsidR="00021534" w:rsidRPr="00E56E23">
        <w:rPr>
          <w:sz w:val="24"/>
          <w:szCs w:val="24"/>
        </w:rPr>
        <w:t>This was also a time of enhanced struggles for liberation in Africa, Latin America, and the Middle East, all encouraged by the (“Western”) allies’ propaganda that helped win the war against the “Axis” of Germany, Italy, and Japan.</w:t>
      </w:r>
      <w:r w:rsidR="007F7C8F">
        <w:rPr>
          <w:sz w:val="24"/>
          <w:szCs w:val="24"/>
        </w:rPr>
        <w:t xml:space="preserve"> </w:t>
      </w:r>
    </w:p>
    <w:p w14:paraId="3CE53D40" w14:textId="77777777" w:rsidR="00E56E23" w:rsidRDefault="00E56E23" w:rsidP="00E56E23">
      <w:pPr>
        <w:spacing w:line="240" w:lineRule="auto"/>
        <w:ind w:firstLine="0"/>
        <w:rPr>
          <w:sz w:val="24"/>
          <w:szCs w:val="24"/>
        </w:rPr>
      </w:pPr>
    </w:p>
    <w:p w14:paraId="6879805D" w14:textId="5881B056" w:rsidR="00671187" w:rsidRPr="00E56E23" w:rsidRDefault="00DF0C14" w:rsidP="00E56E23">
      <w:pPr>
        <w:spacing w:line="240" w:lineRule="auto"/>
        <w:ind w:firstLine="0"/>
        <w:rPr>
          <w:sz w:val="24"/>
          <w:szCs w:val="24"/>
        </w:rPr>
      </w:pPr>
      <w:r w:rsidRPr="00E56E23">
        <w:rPr>
          <w:sz w:val="24"/>
          <w:szCs w:val="24"/>
        </w:rPr>
        <w:t>This</w:t>
      </w:r>
      <w:r w:rsidR="008555C5" w:rsidRPr="00E56E23">
        <w:rPr>
          <w:sz w:val="24"/>
          <w:szCs w:val="24"/>
        </w:rPr>
        <w:t xml:space="preserve"> movement for political independence and democracy</w:t>
      </w:r>
      <w:r w:rsidRPr="00E56E23">
        <w:rPr>
          <w:sz w:val="24"/>
          <w:szCs w:val="24"/>
        </w:rPr>
        <w:t xml:space="preserve">, in fact, was a great rebellion against </w:t>
      </w:r>
      <w:r w:rsidR="00671187" w:rsidRPr="00E56E23">
        <w:rPr>
          <w:sz w:val="24"/>
          <w:szCs w:val="24"/>
        </w:rPr>
        <w:t xml:space="preserve">Western </w:t>
      </w:r>
      <w:r w:rsidRPr="00E56E23">
        <w:rPr>
          <w:sz w:val="24"/>
          <w:szCs w:val="24"/>
        </w:rPr>
        <w:t>imperialism.</w:t>
      </w:r>
      <w:r w:rsidR="00E56E23">
        <w:rPr>
          <w:sz w:val="24"/>
          <w:szCs w:val="24"/>
        </w:rPr>
        <w:t xml:space="preserve"> </w:t>
      </w:r>
      <w:r w:rsidR="00671187" w:rsidRPr="00E56E23">
        <w:rPr>
          <w:sz w:val="24"/>
          <w:szCs w:val="24"/>
        </w:rPr>
        <w:t>And these countries were unwilling to subordinate themselves under Soviet domination.</w:t>
      </w:r>
    </w:p>
    <w:p w14:paraId="53BBFEF8" w14:textId="77777777" w:rsidR="00E56E23" w:rsidRDefault="00E56E23" w:rsidP="00E56E23">
      <w:pPr>
        <w:spacing w:line="240" w:lineRule="auto"/>
        <w:ind w:firstLine="0"/>
        <w:rPr>
          <w:sz w:val="24"/>
          <w:szCs w:val="24"/>
        </w:rPr>
      </w:pPr>
    </w:p>
    <w:p w14:paraId="28C50B6B" w14:textId="72A23745" w:rsidR="00413C9C" w:rsidRPr="00E56E23" w:rsidRDefault="00413C9C" w:rsidP="00E56E23">
      <w:pPr>
        <w:spacing w:line="240" w:lineRule="auto"/>
        <w:ind w:firstLine="0"/>
        <w:rPr>
          <w:sz w:val="24"/>
          <w:szCs w:val="24"/>
        </w:rPr>
      </w:pPr>
      <w:r w:rsidRPr="00E56E23">
        <w:rPr>
          <w:sz w:val="24"/>
          <w:szCs w:val="24"/>
        </w:rPr>
        <w:t>They wanted a new world order, where they could work together to gain independence and democracy, but where they would be in control of their own situation.</w:t>
      </w:r>
      <w:r w:rsidR="007F7C8F">
        <w:rPr>
          <w:sz w:val="24"/>
          <w:szCs w:val="24"/>
        </w:rPr>
        <w:t xml:space="preserve"> </w:t>
      </w:r>
      <w:r w:rsidR="00EA5ED6" w:rsidRPr="00E56E23">
        <w:rPr>
          <w:sz w:val="24"/>
          <w:szCs w:val="24"/>
        </w:rPr>
        <w:t>This was commonly referred to as the “third” world.</w:t>
      </w:r>
      <w:r w:rsidR="007F7C8F">
        <w:rPr>
          <w:sz w:val="24"/>
          <w:szCs w:val="24"/>
        </w:rPr>
        <w:t xml:space="preserve"> </w:t>
      </w:r>
      <w:r w:rsidR="00EA5ED6" w:rsidRPr="00E56E23">
        <w:rPr>
          <w:sz w:val="24"/>
          <w:szCs w:val="24"/>
        </w:rPr>
        <w:t>And third world leaders</w:t>
      </w:r>
      <w:r w:rsidR="00A81839" w:rsidRPr="00E56E23">
        <w:rPr>
          <w:sz w:val="24"/>
          <w:szCs w:val="24"/>
        </w:rPr>
        <w:t xml:space="preserve"> such as Nasser in Egypt, Nehru in India, and Sukarno in Indonesia began acting and speaking on the world stage</w:t>
      </w:r>
      <w:r w:rsidR="007509B4" w:rsidRPr="00E56E23">
        <w:rPr>
          <w:sz w:val="24"/>
          <w:szCs w:val="24"/>
        </w:rPr>
        <w:t>, and by 1948, were joined by Tito in Yugoslavia.</w:t>
      </w:r>
      <w:r w:rsidR="00A81839" w:rsidRPr="00E56E23">
        <w:rPr>
          <w:sz w:val="24"/>
          <w:szCs w:val="24"/>
        </w:rPr>
        <w:t xml:space="preserve"> </w:t>
      </w:r>
    </w:p>
    <w:p w14:paraId="7758172E" w14:textId="77777777" w:rsidR="00E56E23" w:rsidRDefault="00E56E23" w:rsidP="00E56E23">
      <w:pPr>
        <w:spacing w:line="240" w:lineRule="auto"/>
        <w:ind w:firstLine="0"/>
        <w:rPr>
          <w:sz w:val="24"/>
          <w:szCs w:val="24"/>
        </w:rPr>
      </w:pPr>
    </w:p>
    <w:p w14:paraId="1C75BF50" w14:textId="35406094" w:rsidR="00AA419E" w:rsidRPr="00E56E23" w:rsidRDefault="00AA419E" w:rsidP="00E56E23">
      <w:pPr>
        <w:spacing w:line="240" w:lineRule="auto"/>
        <w:ind w:firstLine="0"/>
        <w:rPr>
          <w:sz w:val="24"/>
          <w:szCs w:val="24"/>
        </w:rPr>
      </w:pPr>
      <w:r w:rsidRPr="00E56E23">
        <w:rPr>
          <w:sz w:val="24"/>
          <w:szCs w:val="24"/>
        </w:rPr>
        <w:t xml:space="preserve">Despite </w:t>
      </w:r>
      <w:proofErr w:type="gramStart"/>
      <w:r w:rsidRPr="00E56E23">
        <w:rPr>
          <w:sz w:val="24"/>
          <w:szCs w:val="24"/>
        </w:rPr>
        <w:t>all of</w:t>
      </w:r>
      <w:proofErr w:type="gramEnd"/>
      <w:r w:rsidRPr="00E56E23">
        <w:rPr>
          <w:sz w:val="24"/>
          <w:szCs w:val="24"/>
        </w:rPr>
        <w:t xml:space="preserve"> their fine words about “democracy” and “freedom,” the United States simply would not accept that</w:t>
      </w:r>
      <w:r w:rsidR="007C0B80" w:rsidRPr="00E56E23">
        <w:rPr>
          <w:sz w:val="24"/>
          <w:szCs w:val="24"/>
        </w:rPr>
        <w:t xml:space="preserve">; it had to have access to all kinds of raw materials and natural resources, as well as </w:t>
      </w:r>
      <w:r w:rsidR="00062A7A" w:rsidRPr="00E56E23">
        <w:rPr>
          <w:sz w:val="24"/>
          <w:szCs w:val="24"/>
        </w:rPr>
        <w:t xml:space="preserve">to </w:t>
      </w:r>
      <w:r w:rsidR="007C0B80" w:rsidRPr="00E56E23">
        <w:rPr>
          <w:sz w:val="24"/>
          <w:szCs w:val="24"/>
        </w:rPr>
        <w:t>naval and air bases around the world.</w:t>
      </w:r>
      <w:r w:rsidR="007F7C8F">
        <w:rPr>
          <w:sz w:val="24"/>
          <w:szCs w:val="24"/>
        </w:rPr>
        <w:t xml:space="preserve"> </w:t>
      </w:r>
      <w:r w:rsidRPr="00E56E23">
        <w:rPr>
          <w:sz w:val="24"/>
          <w:szCs w:val="24"/>
        </w:rPr>
        <w:t xml:space="preserve">In 1947, the Central Intelligence Agency (CIA) was created, intended to help the US maintain control </w:t>
      </w:r>
      <w:r w:rsidR="003B74FF" w:rsidRPr="00E56E23">
        <w:rPr>
          <w:sz w:val="24"/>
          <w:szCs w:val="24"/>
        </w:rPr>
        <w:t>over these formerly colonized countries.</w:t>
      </w:r>
    </w:p>
    <w:p w14:paraId="3606A4F6" w14:textId="3ABDEAE6" w:rsidR="00C1679D" w:rsidRPr="00E56E23" w:rsidRDefault="00C1679D" w:rsidP="00E56E23">
      <w:pPr>
        <w:spacing w:line="240" w:lineRule="auto"/>
        <w:ind w:firstLine="0"/>
        <w:rPr>
          <w:sz w:val="24"/>
          <w:szCs w:val="24"/>
        </w:rPr>
      </w:pPr>
      <w:r w:rsidRPr="00E56E23">
        <w:rPr>
          <w:sz w:val="24"/>
          <w:szCs w:val="24"/>
        </w:rPr>
        <w:t>[The Soviet Union, from its perspective, also sought these things.</w:t>
      </w:r>
      <w:r w:rsidR="007F7C8F">
        <w:rPr>
          <w:sz w:val="24"/>
          <w:szCs w:val="24"/>
        </w:rPr>
        <w:t xml:space="preserve"> </w:t>
      </w:r>
      <w:r w:rsidRPr="00E56E23">
        <w:rPr>
          <w:sz w:val="24"/>
          <w:szCs w:val="24"/>
        </w:rPr>
        <w:t xml:space="preserve">The problem, especially in the years immediately following the war, was that they did not have the economic or political </w:t>
      </w:r>
      <w:r w:rsidRPr="00E56E23">
        <w:rPr>
          <w:sz w:val="24"/>
          <w:szCs w:val="24"/>
        </w:rPr>
        <w:lastRenderedPageBreak/>
        <w:t>capability to compete with the US:</w:t>
      </w:r>
      <w:r w:rsidR="007F7C8F">
        <w:rPr>
          <w:sz w:val="24"/>
          <w:szCs w:val="24"/>
        </w:rPr>
        <w:t xml:space="preserve"> </w:t>
      </w:r>
      <w:r w:rsidRPr="00E56E23">
        <w:rPr>
          <w:sz w:val="24"/>
          <w:szCs w:val="24"/>
        </w:rPr>
        <w:t>not only was the western one-third of their country devastated by the Nazis, but the Soviets lost approximately 27 MILLION people (men, women, and children) as to approximately 400,000 by the US, and those were overwhelmingly military personnel.]</w:t>
      </w:r>
    </w:p>
    <w:p w14:paraId="609F5F33" w14:textId="77777777" w:rsidR="00E56E23" w:rsidRDefault="00E56E23" w:rsidP="00E56E23">
      <w:pPr>
        <w:spacing w:line="240" w:lineRule="auto"/>
        <w:ind w:firstLine="0"/>
        <w:rPr>
          <w:sz w:val="24"/>
          <w:szCs w:val="24"/>
        </w:rPr>
      </w:pPr>
    </w:p>
    <w:p w14:paraId="50D51026" w14:textId="4A7E0C01" w:rsidR="00D627DD" w:rsidRPr="00E56E23" w:rsidRDefault="00D627DD" w:rsidP="00E56E23">
      <w:pPr>
        <w:spacing w:line="240" w:lineRule="auto"/>
        <w:ind w:firstLine="0"/>
        <w:rPr>
          <w:sz w:val="24"/>
          <w:szCs w:val="24"/>
        </w:rPr>
      </w:pPr>
      <w:r w:rsidRPr="00E56E23">
        <w:rPr>
          <w:sz w:val="24"/>
          <w:szCs w:val="24"/>
        </w:rPr>
        <w:t>So, the Bandung Conference of 1955, which took place in Indonesia to try to unify countries in Africa and Asia, was seen by US leaders as a threat to US domination.</w:t>
      </w:r>
    </w:p>
    <w:p w14:paraId="63D2E154" w14:textId="77777777" w:rsidR="00E56E23" w:rsidRDefault="00E56E23" w:rsidP="00E56E23">
      <w:pPr>
        <w:spacing w:line="240" w:lineRule="auto"/>
        <w:ind w:firstLine="0"/>
        <w:rPr>
          <w:sz w:val="24"/>
          <w:szCs w:val="24"/>
        </w:rPr>
      </w:pPr>
    </w:p>
    <w:p w14:paraId="530967D7" w14:textId="213AB67F" w:rsidR="000D3A9B" w:rsidRPr="00E56E23" w:rsidRDefault="002F0458" w:rsidP="00E56E23">
      <w:pPr>
        <w:spacing w:line="240" w:lineRule="auto"/>
        <w:ind w:firstLine="0"/>
        <w:rPr>
          <w:sz w:val="24"/>
          <w:szCs w:val="24"/>
        </w:rPr>
      </w:pPr>
      <w:r w:rsidRPr="00E56E23">
        <w:rPr>
          <w:sz w:val="24"/>
          <w:szCs w:val="24"/>
        </w:rPr>
        <w:t>However, t</w:t>
      </w:r>
      <w:r w:rsidR="000D3A9B" w:rsidRPr="00E56E23">
        <w:rPr>
          <w:sz w:val="24"/>
          <w:szCs w:val="24"/>
        </w:rPr>
        <w:t>he US began acting before Bandung.</w:t>
      </w:r>
      <w:r w:rsidR="007F7C8F">
        <w:rPr>
          <w:sz w:val="24"/>
          <w:szCs w:val="24"/>
        </w:rPr>
        <w:t xml:space="preserve"> </w:t>
      </w:r>
      <w:r w:rsidR="00A673A3" w:rsidRPr="00A673A3">
        <w:rPr>
          <w:sz w:val="24"/>
          <w:szCs w:val="24"/>
        </w:rPr>
        <w:t>In 1953, along with the British MI 6, the CIA overthrew the democratically elected leader in Iran, Mohammed Mossadegh, and replaced him with the Shah.</w:t>
      </w:r>
      <w:r w:rsidR="00A673A3">
        <w:rPr>
          <w:sz w:val="24"/>
          <w:szCs w:val="24"/>
        </w:rPr>
        <w:t xml:space="preserve"> </w:t>
      </w:r>
      <w:r w:rsidR="000D3A9B" w:rsidRPr="00E56E23">
        <w:rPr>
          <w:sz w:val="24"/>
          <w:szCs w:val="24"/>
        </w:rPr>
        <w:t xml:space="preserve">In 1954, the US CIA helped destroy the armed </w:t>
      </w:r>
      <w:proofErr w:type="spellStart"/>
      <w:r w:rsidR="000D3A9B" w:rsidRPr="00E56E23">
        <w:rPr>
          <w:sz w:val="24"/>
          <w:szCs w:val="24"/>
        </w:rPr>
        <w:t>Hukbalahap</w:t>
      </w:r>
      <w:proofErr w:type="spellEnd"/>
      <w:r w:rsidR="000D3A9B" w:rsidRPr="00E56E23">
        <w:rPr>
          <w:sz w:val="24"/>
          <w:szCs w:val="24"/>
        </w:rPr>
        <w:t xml:space="preserve"> movement </w:t>
      </w:r>
      <w:r w:rsidR="00E42F8B" w:rsidRPr="00E56E23">
        <w:rPr>
          <w:sz w:val="24"/>
          <w:szCs w:val="24"/>
        </w:rPr>
        <w:t xml:space="preserve">of the Philippines </w:t>
      </w:r>
      <w:r w:rsidR="00460893" w:rsidRPr="00E56E23">
        <w:rPr>
          <w:sz w:val="24"/>
          <w:szCs w:val="24"/>
        </w:rPr>
        <w:t>that</w:t>
      </w:r>
      <w:r w:rsidR="000D3A9B" w:rsidRPr="00E56E23">
        <w:rPr>
          <w:sz w:val="24"/>
          <w:szCs w:val="24"/>
        </w:rPr>
        <w:t xml:space="preserve"> had fought the Japanese and then against the neo-colonial government.</w:t>
      </w:r>
      <w:r w:rsidR="007F7C8F">
        <w:rPr>
          <w:sz w:val="24"/>
          <w:szCs w:val="24"/>
        </w:rPr>
        <w:t xml:space="preserve"> </w:t>
      </w:r>
      <w:r w:rsidR="00E42F8B" w:rsidRPr="00E56E23">
        <w:rPr>
          <w:sz w:val="24"/>
          <w:szCs w:val="24"/>
        </w:rPr>
        <w:t xml:space="preserve">That same year, the CIA launched a coup in Guatemala, overthrowing a </w:t>
      </w:r>
      <w:proofErr w:type="gramStart"/>
      <w:r w:rsidR="00E42F8B" w:rsidRPr="00E56E23">
        <w:rPr>
          <w:sz w:val="24"/>
          <w:szCs w:val="24"/>
        </w:rPr>
        <w:t>democratically-elected</w:t>
      </w:r>
      <w:proofErr w:type="gramEnd"/>
      <w:r w:rsidR="00E42F8B" w:rsidRPr="00E56E23">
        <w:rPr>
          <w:sz w:val="24"/>
          <w:szCs w:val="24"/>
        </w:rPr>
        <w:t xml:space="preserve"> government</w:t>
      </w:r>
      <w:r w:rsidR="006548C0" w:rsidRPr="00E56E23">
        <w:rPr>
          <w:sz w:val="24"/>
          <w:szCs w:val="24"/>
        </w:rPr>
        <w:t xml:space="preserve"> that sought progressive reforms for its people.</w:t>
      </w:r>
    </w:p>
    <w:p w14:paraId="2A2927EA" w14:textId="77777777" w:rsidR="00E56E23" w:rsidRDefault="00E56E23" w:rsidP="00E56E23">
      <w:pPr>
        <w:spacing w:line="240" w:lineRule="auto"/>
        <w:ind w:firstLine="0"/>
        <w:rPr>
          <w:sz w:val="24"/>
          <w:szCs w:val="24"/>
        </w:rPr>
      </w:pPr>
    </w:p>
    <w:p w14:paraId="3F4CD2A4" w14:textId="011811A8" w:rsidR="00A461BC" w:rsidRPr="00E56E23" w:rsidRDefault="00AD0141" w:rsidP="00E56E23">
      <w:pPr>
        <w:spacing w:line="240" w:lineRule="auto"/>
        <w:ind w:firstLine="0"/>
        <w:rPr>
          <w:sz w:val="24"/>
          <w:szCs w:val="24"/>
        </w:rPr>
      </w:pPr>
      <w:r w:rsidRPr="00E56E23">
        <w:rPr>
          <w:sz w:val="24"/>
          <w:szCs w:val="24"/>
        </w:rPr>
        <w:t>Then</w:t>
      </w:r>
      <w:r w:rsidR="00A461BC" w:rsidRPr="00E56E23">
        <w:rPr>
          <w:sz w:val="24"/>
          <w:szCs w:val="24"/>
        </w:rPr>
        <w:t xml:space="preserve"> by 1956, the US struck back in Vietnam.</w:t>
      </w:r>
      <w:r w:rsidR="007F7C8F">
        <w:rPr>
          <w:sz w:val="24"/>
          <w:szCs w:val="24"/>
        </w:rPr>
        <w:t xml:space="preserve"> </w:t>
      </w:r>
      <w:r w:rsidR="00A461BC" w:rsidRPr="00E56E23">
        <w:rPr>
          <w:sz w:val="24"/>
          <w:szCs w:val="24"/>
        </w:rPr>
        <w:t>Instead of honoring the US pledge to accept the results of free elections that year, where Vietnamese in the southern half of the country could vote whether to remain “independent” under a French-supported puppet government or to join northern Vietnam under Ho Chi Minh, the US allowed the South Vietnamese government to cancel the elections.</w:t>
      </w:r>
      <w:r w:rsidR="007F7C8F">
        <w:rPr>
          <w:sz w:val="24"/>
          <w:szCs w:val="24"/>
        </w:rPr>
        <w:t xml:space="preserve"> </w:t>
      </w:r>
      <w:r w:rsidR="00A461BC" w:rsidRPr="00E56E23">
        <w:rPr>
          <w:sz w:val="24"/>
          <w:szCs w:val="24"/>
        </w:rPr>
        <w:t>In his memoirs, US President Dwight Eisenhower</w:t>
      </w:r>
      <w:r w:rsidR="0057413F" w:rsidRPr="00E56E23">
        <w:rPr>
          <w:sz w:val="24"/>
          <w:szCs w:val="24"/>
        </w:rPr>
        <w:t xml:space="preserve"> admitted that US intelligence had shown that in fair elections, Ho Chi Minh would have won 80 percent of the vote!</w:t>
      </w:r>
      <w:r w:rsidR="007F7C8F">
        <w:rPr>
          <w:sz w:val="24"/>
          <w:szCs w:val="24"/>
        </w:rPr>
        <w:t xml:space="preserve"> </w:t>
      </w:r>
      <w:r w:rsidR="0057413F" w:rsidRPr="00E56E23">
        <w:rPr>
          <w:sz w:val="24"/>
          <w:szCs w:val="24"/>
        </w:rPr>
        <w:t xml:space="preserve">So, instead of simply honoring their decision, the US actions led to the “American” war in Vietnam, where some 3.8 million </w:t>
      </w:r>
      <w:r w:rsidR="00492127" w:rsidRPr="00E56E23">
        <w:rPr>
          <w:sz w:val="24"/>
          <w:szCs w:val="24"/>
        </w:rPr>
        <w:t>Vietnamese</w:t>
      </w:r>
      <w:r w:rsidR="0057413F" w:rsidRPr="00E56E23">
        <w:rPr>
          <w:sz w:val="24"/>
          <w:szCs w:val="24"/>
        </w:rPr>
        <w:t xml:space="preserve"> were killed and another 5.7 million wounded.</w:t>
      </w:r>
      <w:r w:rsidR="007F7C8F">
        <w:rPr>
          <w:sz w:val="24"/>
          <w:szCs w:val="24"/>
        </w:rPr>
        <w:t xml:space="preserve"> </w:t>
      </w:r>
      <w:r w:rsidR="000D3A9B" w:rsidRPr="00E56E23">
        <w:rPr>
          <w:sz w:val="24"/>
          <w:szCs w:val="24"/>
        </w:rPr>
        <w:t>Additionally, over 58,000 Americans were killed trying to re</w:t>
      </w:r>
      <w:r w:rsidR="00E56E23" w:rsidRPr="00E56E23">
        <w:rPr>
          <w:sz w:val="24"/>
          <w:szCs w:val="24"/>
        </w:rPr>
        <w:t>-</w:t>
      </w:r>
      <w:r w:rsidR="000D3A9B" w:rsidRPr="00E56E23">
        <w:rPr>
          <w:sz w:val="24"/>
          <w:szCs w:val="24"/>
        </w:rPr>
        <w:t>subjugate the Vietnamese</w:t>
      </w:r>
      <w:r w:rsidR="009B7ED0" w:rsidRPr="00E56E23">
        <w:rPr>
          <w:sz w:val="24"/>
          <w:szCs w:val="24"/>
        </w:rPr>
        <w:t>, and hundreds of thousands have died subsequently from injuries and trauma related to the war.</w:t>
      </w:r>
    </w:p>
    <w:p w14:paraId="288F4F81" w14:textId="77777777" w:rsidR="00E56E23" w:rsidRDefault="00E56E23" w:rsidP="00E56E23">
      <w:pPr>
        <w:spacing w:line="240" w:lineRule="auto"/>
        <w:ind w:firstLine="0"/>
        <w:rPr>
          <w:sz w:val="24"/>
          <w:szCs w:val="24"/>
        </w:rPr>
      </w:pPr>
    </w:p>
    <w:p w14:paraId="60DD266D" w14:textId="61762C8A" w:rsidR="00E42F8B" w:rsidRPr="00E56E23" w:rsidRDefault="00E42F8B" w:rsidP="00E56E23">
      <w:pPr>
        <w:spacing w:line="240" w:lineRule="auto"/>
        <w:ind w:firstLine="0"/>
        <w:rPr>
          <w:sz w:val="24"/>
          <w:szCs w:val="24"/>
        </w:rPr>
      </w:pPr>
      <w:r w:rsidRPr="00E56E23">
        <w:rPr>
          <w:sz w:val="24"/>
          <w:szCs w:val="24"/>
        </w:rPr>
        <w:t xml:space="preserve">Then, in 1958, </w:t>
      </w:r>
      <w:r w:rsidR="00445C91" w:rsidRPr="00E56E23">
        <w:rPr>
          <w:sz w:val="24"/>
          <w:szCs w:val="24"/>
        </w:rPr>
        <w:t xml:space="preserve">the CIA launched air attacks against Indonesia, trying to break </w:t>
      </w:r>
      <w:r w:rsidR="00CD78A2" w:rsidRPr="00E56E23">
        <w:rPr>
          <w:sz w:val="24"/>
          <w:szCs w:val="24"/>
        </w:rPr>
        <w:t xml:space="preserve">apart </w:t>
      </w:r>
      <w:r w:rsidR="00445C91" w:rsidRPr="00E56E23">
        <w:rPr>
          <w:sz w:val="24"/>
          <w:szCs w:val="24"/>
        </w:rPr>
        <w:t>the extremely diverse country; they didn’t like the increasingly confiden</w:t>
      </w:r>
      <w:r w:rsidR="00492127" w:rsidRPr="00E56E23">
        <w:rPr>
          <w:sz w:val="24"/>
          <w:szCs w:val="24"/>
        </w:rPr>
        <w:t>t</w:t>
      </w:r>
      <w:r w:rsidR="00445C91" w:rsidRPr="00E56E23">
        <w:rPr>
          <w:sz w:val="24"/>
          <w:szCs w:val="24"/>
        </w:rPr>
        <w:t xml:space="preserve"> approach of </w:t>
      </w:r>
      <w:r w:rsidR="005234C9" w:rsidRPr="00E56E23">
        <w:rPr>
          <w:sz w:val="24"/>
          <w:szCs w:val="24"/>
        </w:rPr>
        <w:t xml:space="preserve">President </w:t>
      </w:r>
      <w:r w:rsidR="00445C91" w:rsidRPr="00E56E23">
        <w:rPr>
          <w:sz w:val="24"/>
          <w:szCs w:val="24"/>
        </w:rPr>
        <w:t>Sukarno, and they wanted to kneecap his efforts.</w:t>
      </w:r>
      <w:r w:rsidR="007F7C8F">
        <w:rPr>
          <w:sz w:val="24"/>
          <w:szCs w:val="24"/>
        </w:rPr>
        <w:t xml:space="preserve"> </w:t>
      </w:r>
      <w:r w:rsidR="00445C91" w:rsidRPr="00E56E23">
        <w:rPr>
          <w:sz w:val="24"/>
          <w:szCs w:val="24"/>
        </w:rPr>
        <w:t>The Indonesian military defeated this project.</w:t>
      </w:r>
      <w:r w:rsidR="007F7C8F">
        <w:rPr>
          <w:sz w:val="24"/>
          <w:szCs w:val="24"/>
        </w:rPr>
        <w:t xml:space="preserve"> </w:t>
      </w:r>
      <w:r w:rsidR="009B7ED0" w:rsidRPr="00E56E23">
        <w:rPr>
          <w:sz w:val="24"/>
          <w:szCs w:val="24"/>
        </w:rPr>
        <w:t>However, this enhanced the status of the Indonesian military, and the US soon saw that supporting the military could lead</w:t>
      </w:r>
      <w:r w:rsidR="006A7A1A" w:rsidRPr="00E56E23">
        <w:rPr>
          <w:sz w:val="24"/>
          <w:szCs w:val="24"/>
        </w:rPr>
        <w:t xml:space="preserve"> to creating a force that could undermine Sukarno</w:t>
      </w:r>
      <w:r w:rsidR="00EF7A5B" w:rsidRPr="00E56E23">
        <w:rPr>
          <w:sz w:val="24"/>
          <w:szCs w:val="24"/>
        </w:rPr>
        <w:t>, who they feared</w:t>
      </w:r>
      <w:r w:rsidR="006A7A1A" w:rsidRPr="00E56E23">
        <w:rPr>
          <w:sz w:val="24"/>
          <w:szCs w:val="24"/>
        </w:rPr>
        <w:t xml:space="preserve">. Increasing numbers of Indonesian soldiers were brought to and trained in the US, along with enhanced </w:t>
      </w:r>
      <w:r w:rsidR="00ED4FB3" w:rsidRPr="00E56E23">
        <w:rPr>
          <w:sz w:val="24"/>
          <w:szCs w:val="24"/>
        </w:rPr>
        <w:t xml:space="preserve">amounts of </w:t>
      </w:r>
      <w:r w:rsidR="006A7A1A" w:rsidRPr="00E56E23">
        <w:rPr>
          <w:sz w:val="24"/>
          <w:szCs w:val="24"/>
        </w:rPr>
        <w:t xml:space="preserve">military aid </w:t>
      </w:r>
      <w:r w:rsidR="00CB2188" w:rsidRPr="00E56E23">
        <w:rPr>
          <w:sz w:val="24"/>
          <w:szCs w:val="24"/>
        </w:rPr>
        <w:t>being</w:t>
      </w:r>
      <w:r w:rsidR="00ED4FB3" w:rsidRPr="00E56E23">
        <w:rPr>
          <w:sz w:val="24"/>
          <w:szCs w:val="24"/>
        </w:rPr>
        <w:t xml:space="preserve"> </w:t>
      </w:r>
      <w:r w:rsidR="006A7A1A" w:rsidRPr="00E56E23">
        <w:rPr>
          <w:sz w:val="24"/>
          <w:szCs w:val="24"/>
        </w:rPr>
        <w:t>sent to the country.</w:t>
      </w:r>
    </w:p>
    <w:p w14:paraId="50A7890A" w14:textId="77777777" w:rsidR="00E56E23" w:rsidRDefault="00E56E23" w:rsidP="00E56E23">
      <w:pPr>
        <w:spacing w:line="240" w:lineRule="auto"/>
        <w:ind w:firstLine="0"/>
        <w:rPr>
          <w:sz w:val="24"/>
          <w:szCs w:val="24"/>
        </w:rPr>
      </w:pPr>
    </w:p>
    <w:p w14:paraId="55AC1D0B" w14:textId="1CE9CE99" w:rsidR="00FA62E0" w:rsidRPr="00E56E23" w:rsidRDefault="00FA62E0" w:rsidP="00E56E23">
      <w:pPr>
        <w:spacing w:line="240" w:lineRule="auto"/>
        <w:ind w:firstLine="0"/>
        <w:rPr>
          <w:sz w:val="24"/>
          <w:szCs w:val="24"/>
        </w:rPr>
      </w:pPr>
      <w:r w:rsidRPr="00E56E23">
        <w:rPr>
          <w:sz w:val="24"/>
          <w:szCs w:val="24"/>
        </w:rPr>
        <w:t xml:space="preserve">In 1964, the Brazilian army launched a </w:t>
      </w:r>
      <w:r w:rsidR="00AD4DFF" w:rsidRPr="00E56E23">
        <w:rPr>
          <w:sz w:val="24"/>
          <w:szCs w:val="24"/>
        </w:rPr>
        <w:t xml:space="preserve">successful </w:t>
      </w:r>
      <w:r w:rsidRPr="00E56E23">
        <w:rPr>
          <w:sz w:val="24"/>
          <w:szCs w:val="24"/>
        </w:rPr>
        <w:t>military coup in that country, with US help.</w:t>
      </w:r>
    </w:p>
    <w:p w14:paraId="4D6B6069" w14:textId="77777777" w:rsidR="00E56E23" w:rsidRDefault="00E56E23" w:rsidP="00E56E23">
      <w:pPr>
        <w:spacing w:line="240" w:lineRule="auto"/>
        <w:ind w:firstLine="0"/>
        <w:rPr>
          <w:sz w:val="24"/>
          <w:szCs w:val="24"/>
        </w:rPr>
      </w:pPr>
    </w:p>
    <w:p w14:paraId="1E01F2FA" w14:textId="6DCDFE6E" w:rsidR="00100B0E" w:rsidRPr="00E56E23" w:rsidRDefault="00100B0E" w:rsidP="00E56E23">
      <w:pPr>
        <w:spacing w:line="240" w:lineRule="auto"/>
        <w:ind w:firstLine="0"/>
        <w:rPr>
          <w:sz w:val="24"/>
          <w:szCs w:val="24"/>
        </w:rPr>
      </w:pPr>
      <w:r w:rsidRPr="00E56E23">
        <w:rPr>
          <w:sz w:val="24"/>
          <w:szCs w:val="24"/>
        </w:rPr>
        <w:t xml:space="preserve">On September 30, 1965, something very bizarre took place in Jakarta, </w:t>
      </w:r>
      <w:r w:rsidR="0056333F" w:rsidRPr="00E56E23">
        <w:rPr>
          <w:sz w:val="24"/>
          <w:szCs w:val="24"/>
        </w:rPr>
        <w:t>Indonesia</w:t>
      </w:r>
      <w:r w:rsidRPr="00E56E23">
        <w:rPr>
          <w:sz w:val="24"/>
          <w:szCs w:val="24"/>
        </w:rPr>
        <w:t>’s capital.</w:t>
      </w:r>
      <w:r w:rsidR="007F7C8F">
        <w:rPr>
          <w:sz w:val="24"/>
          <w:szCs w:val="24"/>
        </w:rPr>
        <w:t xml:space="preserve"> </w:t>
      </w:r>
      <w:r w:rsidRPr="00E56E23">
        <w:rPr>
          <w:sz w:val="24"/>
          <w:szCs w:val="24"/>
        </w:rPr>
        <w:t xml:space="preserve">Junior officers in the military revolted, </w:t>
      </w:r>
      <w:r w:rsidR="009E4728" w:rsidRPr="00E56E23">
        <w:rPr>
          <w:sz w:val="24"/>
          <w:szCs w:val="24"/>
        </w:rPr>
        <w:t xml:space="preserve">protesting the </w:t>
      </w:r>
      <w:r w:rsidR="00EB0540" w:rsidRPr="00E56E23">
        <w:rPr>
          <w:sz w:val="24"/>
          <w:szCs w:val="24"/>
        </w:rPr>
        <w:t xml:space="preserve">increasingly </w:t>
      </w:r>
      <w:r w:rsidR="009E4728" w:rsidRPr="00E56E23">
        <w:rPr>
          <w:sz w:val="24"/>
          <w:szCs w:val="24"/>
        </w:rPr>
        <w:t>right-leaning</w:t>
      </w:r>
      <w:r w:rsidR="00EB0540" w:rsidRPr="00E56E23">
        <w:rPr>
          <w:sz w:val="24"/>
          <w:szCs w:val="24"/>
        </w:rPr>
        <w:t>, anti-democratic</w:t>
      </w:r>
      <w:r w:rsidR="009E4728" w:rsidRPr="00E56E23">
        <w:rPr>
          <w:sz w:val="24"/>
          <w:szCs w:val="24"/>
        </w:rPr>
        <w:t xml:space="preserve"> approach of their leaders, </w:t>
      </w:r>
      <w:r w:rsidRPr="00E56E23">
        <w:rPr>
          <w:sz w:val="24"/>
          <w:szCs w:val="24"/>
        </w:rPr>
        <w:t>captured six of the seven leading Army generals, and were taking them to President</w:t>
      </w:r>
      <w:r w:rsidR="0056333F" w:rsidRPr="00E56E23">
        <w:rPr>
          <w:sz w:val="24"/>
          <w:szCs w:val="24"/>
        </w:rPr>
        <w:t xml:space="preserve"> Sukarno</w:t>
      </w:r>
      <w:r w:rsidRPr="00E56E23">
        <w:rPr>
          <w:sz w:val="24"/>
          <w:szCs w:val="24"/>
        </w:rPr>
        <w:t>.</w:t>
      </w:r>
      <w:r w:rsidR="007F7C8F">
        <w:rPr>
          <w:sz w:val="24"/>
          <w:szCs w:val="24"/>
        </w:rPr>
        <w:t xml:space="preserve"> </w:t>
      </w:r>
      <w:r w:rsidRPr="00E56E23">
        <w:rPr>
          <w:sz w:val="24"/>
          <w:szCs w:val="24"/>
        </w:rPr>
        <w:t xml:space="preserve">Despite the statement that the generals would not be harmed, </w:t>
      </w:r>
      <w:r w:rsidR="009E4728" w:rsidRPr="00E56E23">
        <w:rPr>
          <w:sz w:val="24"/>
          <w:szCs w:val="24"/>
        </w:rPr>
        <w:t>something happened, and the six were murdered.</w:t>
      </w:r>
    </w:p>
    <w:p w14:paraId="621D7380" w14:textId="77777777" w:rsidR="00E56E23" w:rsidRDefault="00E56E23" w:rsidP="00E56E23">
      <w:pPr>
        <w:spacing w:line="240" w:lineRule="auto"/>
        <w:ind w:firstLine="0"/>
        <w:rPr>
          <w:sz w:val="24"/>
          <w:szCs w:val="24"/>
        </w:rPr>
      </w:pPr>
    </w:p>
    <w:p w14:paraId="31BFDF96" w14:textId="1F9F3799" w:rsidR="00EA6675" w:rsidRPr="00E56E23" w:rsidRDefault="00EA6675" w:rsidP="00E56E23">
      <w:pPr>
        <w:spacing w:line="240" w:lineRule="auto"/>
        <w:ind w:firstLine="0"/>
        <w:rPr>
          <w:sz w:val="24"/>
          <w:szCs w:val="24"/>
        </w:rPr>
      </w:pPr>
      <w:r w:rsidRPr="00E56E23">
        <w:rPr>
          <w:sz w:val="24"/>
          <w:szCs w:val="24"/>
        </w:rPr>
        <w:t>According to Bevins, no one really knows what happened and why this took place.</w:t>
      </w:r>
      <w:r w:rsidR="007F7C8F">
        <w:rPr>
          <w:sz w:val="24"/>
          <w:szCs w:val="24"/>
        </w:rPr>
        <w:t xml:space="preserve"> </w:t>
      </w:r>
      <w:r w:rsidRPr="00E56E23">
        <w:rPr>
          <w:sz w:val="24"/>
          <w:szCs w:val="24"/>
        </w:rPr>
        <w:t>While capturing and taking recalcitrant military leaders to the president had some precedent, killing captured generals did not.</w:t>
      </w:r>
      <w:r w:rsidR="00810C58" w:rsidRPr="00E56E23">
        <w:rPr>
          <w:sz w:val="24"/>
          <w:szCs w:val="24"/>
        </w:rPr>
        <w:t xml:space="preserve"> </w:t>
      </w:r>
    </w:p>
    <w:p w14:paraId="4F28FDC8" w14:textId="77777777" w:rsidR="00E56E23" w:rsidRDefault="00E56E23" w:rsidP="00E56E23">
      <w:pPr>
        <w:spacing w:line="240" w:lineRule="auto"/>
        <w:ind w:firstLine="0"/>
        <w:rPr>
          <w:sz w:val="24"/>
          <w:szCs w:val="24"/>
        </w:rPr>
      </w:pPr>
    </w:p>
    <w:p w14:paraId="6BCE872C" w14:textId="2AE54D37" w:rsidR="00810C58" w:rsidRPr="00E56E23" w:rsidRDefault="00810C58" w:rsidP="00E56E23">
      <w:pPr>
        <w:spacing w:line="240" w:lineRule="auto"/>
        <w:ind w:firstLine="0"/>
        <w:rPr>
          <w:sz w:val="24"/>
          <w:szCs w:val="24"/>
        </w:rPr>
      </w:pPr>
      <w:r w:rsidRPr="00E56E23">
        <w:rPr>
          <w:sz w:val="24"/>
          <w:szCs w:val="24"/>
        </w:rPr>
        <w:lastRenderedPageBreak/>
        <w:t>Bevins looks at different theories about what happened.</w:t>
      </w:r>
      <w:r w:rsidR="007F7C8F">
        <w:rPr>
          <w:sz w:val="24"/>
          <w:szCs w:val="24"/>
        </w:rPr>
        <w:t xml:space="preserve"> </w:t>
      </w:r>
      <w:r w:rsidRPr="00E56E23">
        <w:rPr>
          <w:sz w:val="24"/>
          <w:szCs w:val="24"/>
        </w:rPr>
        <w:t>However, without the evidence to prove one over another, he smartly refuses to speculate.</w:t>
      </w:r>
    </w:p>
    <w:p w14:paraId="001FBC57" w14:textId="77777777" w:rsidR="00E56E23" w:rsidRDefault="00E56E23" w:rsidP="00E56E23">
      <w:pPr>
        <w:spacing w:line="240" w:lineRule="auto"/>
        <w:ind w:firstLine="0"/>
        <w:rPr>
          <w:sz w:val="24"/>
          <w:szCs w:val="24"/>
        </w:rPr>
      </w:pPr>
    </w:p>
    <w:p w14:paraId="43AB3367" w14:textId="78FC7D17" w:rsidR="00810C58" w:rsidRPr="00E56E23" w:rsidRDefault="009A1AA5" w:rsidP="00E56E23">
      <w:pPr>
        <w:spacing w:line="240" w:lineRule="auto"/>
        <w:ind w:firstLine="0"/>
        <w:rPr>
          <w:sz w:val="24"/>
          <w:szCs w:val="24"/>
        </w:rPr>
      </w:pPr>
      <w:r w:rsidRPr="00E56E23">
        <w:rPr>
          <w:sz w:val="24"/>
          <w:szCs w:val="24"/>
        </w:rPr>
        <w:t>However, he provides tons of evidence for the aftermath of the killings.</w:t>
      </w:r>
      <w:r w:rsidR="007F7C8F">
        <w:rPr>
          <w:sz w:val="24"/>
          <w:szCs w:val="24"/>
        </w:rPr>
        <w:t xml:space="preserve"> </w:t>
      </w:r>
      <w:r w:rsidRPr="00E56E23">
        <w:rPr>
          <w:sz w:val="24"/>
          <w:szCs w:val="24"/>
        </w:rPr>
        <w:t>General Suharto</w:t>
      </w:r>
      <w:r w:rsidR="00E93E8F">
        <w:rPr>
          <w:sz w:val="24"/>
          <w:szCs w:val="24"/>
        </w:rPr>
        <w:t xml:space="preserve"> - </w:t>
      </w:r>
      <w:r w:rsidRPr="00E56E23">
        <w:rPr>
          <w:sz w:val="24"/>
          <w:szCs w:val="24"/>
        </w:rPr>
        <w:t>separate from President Sukarno</w:t>
      </w:r>
      <w:r w:rsidR="007F7C8F">
        <w:rPr>
          <w:sz w:val="24"/>
          <w:szCs w:val="24"/>
        </w:rPr>
        <w:t xml:space="preserve"> - </w:t>
      </w:r>
      <w:r w:rsidRPr="00E56E23">
        <w:rPr>
          <w:sz w:val="24"/>
          <w:szCs w:val="24"/>
        </w:rPr>
        <w:t xml:space="preserve">rallied the </w:t>
      </w:r>
      <w:r w:rsidR="005411A4" w:rsidRPr="00E56E23">
        <w:rPr>
          <w:sz w:val="24"/>
          <w:szCs w:val="24"/>
        </w:rPr>
        <w:t>ar</w:t>
      </w:r>
      <w:r w:rsidRPr="00E56E23">
        <w:rPr>
          <w:sz w:val="24"/>
          <w:szCs w:val="24"/>
        </w:rPr>
        <w:t>my and blamed the killings on the Communist Party of Indonesia (PKI).</w:t>
      </w:r>
      <w:r w:rsidR="007F7C8F">
        <w:rPr>
          <w:sz w:val="24"/>
          <w:szCs w:val="24"/>
        </w:rPr>
        <w:t xml:space="preserve"> </w:t>
      </w:r>
      <w:r w:rsidR="00921301" w:rsidRPr="00E56E23">
        <w:rPr>
          <w:sz w:val="24"/>
          <w:szCs w:val="24"/>
        </w:rPr>
        <w:t>Suharto, however, provided no evidence of the PKI’s involvement in the killings and, in fact, this went against the</w:t>
      </w:r>
      <w:r w:rsidR="009E0E64" w:rsidRPr="00E56E23">
        <w:rPr>
          <w:sz w:val="24"/>
          <w:szCs w:val="24"/>
        </w:rPr>
        <w:t xml:space="preserve"> entire history of the PKI:</w:t>
      </w:r>
      <w:r w:rsidR="007F7C8F">
        <w:rPr>
          <w:sz w:val="24"/>
          <w:szCs w:val="24"/>
        </w:rPr>
        <w:t xml:space="preserve"> </w:t>
      </w:r>
      <w:r w:rsidR="009E0E64" w:rsidRPr="00E56E23">
        <w:rPr>
          <w:sz w:val="24"/>
          <w:szCs w:val="24"/>
        </w:rPr>
        <w:t>the party was a mass political party</w:t>
      </w:r>
      <w:r w:rsidR="007F7C8F">
        <w:rPr>
          <w:sz w:val="24"/>
          <w:szCs w:val="24"/>
        </w:rPr>
        <w:t xml:space="preserve"> - </w:t>
      </w:r>
      <w:r w:rsidR="009E0E64" w:rsidRPr="00E56E23">
        <w:rPr>
          <w:sz w:val="24"/>
          <w:szCs w:val="24"/>
        </w:rPr>
        <w:t>the third largest in the world, behind only the Soviet and Chinese parties</w:t>
      </w:r>
      <w:r w:rsidR="007F7C8F">
        <w:rPr>
          <w:sz w:val="24"/>
          <w:szCs w:val="24"/>
        </w:rPr>
        <w:t xml:space="preserve"> - </w:t>
      </w:r>
      <w:r w:rsidR="009E0E64" w:rsidRPr="00E56E23">
        <w:rPr>
          <w:sz w:val="24"/>
          <w:szCs w:val="24"/>
        </w:rPr>
        <w:t>and was committed to an electoral path to power; not only did was it not armed, it did not even begin to arm itself in light of warnings from Chinese leaders.</w:t>
      </w:r>
    </w:p>
    <w:p w14:paraId="1164AE57" w14:textId="77777777" w:rsidR="00E56E23" w:rsidRDefault="00E56E23" w:rsidP="00E56E23">
      <w:pPr>
        <w:spacing w:line="240" w:lineRule="auto"/>
        <w:ind w:firstLine="0"/>
        <w:rPr>
          <w:sz w:val="24"/>
          <w:szCs w:val="24"/>
        </w:rPr>
      </w:pPr>
    </w:p>
    <w:p w14:paraId="6D8E038A" w14:textId="1F4FAAB9" w:rsidR="005411A4" w:rsidRPr="00E56E23" w:rsidRDefault="005411A4" w:rsidP="00E56E23">
      <w:pPr>
        <w:spacing w:line="240" w:lineRule="auto"/>
        <w:ind w:firstLine="0"/>
        <w:rPr>
          <w:sz w:val="24"/>
          <w:szCs w:val="24"/>
        </w:rPr>
      </w:pPr>
      <w:r w:rsidRPr="00E56E23">
        <w:rPr>
          <w:sz w:val="24"/>
          <w:szCs w:val="24"/>
        </w:rPr>
        <w:t>So, seemingly out of nowhere, the army</w:t>
      </w:r>
      <w:r w:rsidR="007F7C8F">
        <w:rPr>
          <w:sz w:val="24"/>
          <w:szCs w:val="24"/>
        </w:rPr>
        <w:t xml:space="preserve"> - </w:t>
      </w:r>
      <w:r w:rsidRPr="00E56E23">
        <w:rPr>
          <w:sz w:val="24"/>
          <w:szCs w:val="24"/>
        </w:rPr>
        <w:t xml:space="preserve">joined with some </w:t>
      </w:r>
      <w:r w:rsidR="00E56E23" w:rsidRPr="00E56E23">
        <w:rPr>
          <w:sz w:val="24"/>
          <w:szCs w:val="24"/>
        </w:rPr>
        <w:t>right-wing</w:t>
      </w:r>
      <w:r w:rsidRPr="00E56E23">
        <w:rPr>
          <w:sz w:val="24"/>
          <w:szCs w:val="24"/>
        </w:rPr>
        <w:t xml:space="preserve"> Muslim forces</w:t>
      </w:r>
      <w:r w:rsidR="007F7C8F">
        <w:rPr>
          <w:sz w:val="24"/>
          <w:szCs w:val="24"/>
        </w:rPr>
        <w:t xml:space="preserve"> - </w:t>
      </w:r>
      <w:r w:rsidRPr="00E56E23">
        <w:rPr>
          <w:sz w:val="24"/>
          <w:szCs w:val="24"/>
        </w:rPr>
        <w:t>began massacring PKI members and any who might have even spoken favorably of their work across the archipelago.</w:t>
      </w:r>
      <w:r w:rsidR="007F7C8F">
        <w:rPr>
          <w:sz w:val="24"/>
          <w:szCs w:val="24"/>
        </w:rPr>
        <w:t xml:space="preserve"> </w:t>
      </w:r>
      <w:r w:rsidRPr="00E56E23">
        <w:rPr>
          <w:sz w:val="24"/>
          <w:szCs w:val="24"/>
        </w:rPr>
        <w:t xml:space="preserve">Like mentioned above, somewhere between 500,000 and 1 million people were </w:t>
      </w:r>
      <w:r w:rsidR="00D807E3" w:rsidRPr="00E56E23">
        <w:rPr>
          <w:sz w:val="24"/>
          <w:szCs w:val="24"/>
        </w:rPr>
        <w:t>killed:</w:t>
      </w:r>
      <w:r w:rsidRPr="00E56E23">
        <w:rPr>
          <w:sz w:val="24"/>
          <w:szCs w:val="24"/>
        </w:rPr>
        <w:t xml:space="preserve"> men, women, and children.</w:t>
      </w:r>
      <w:r w:rsidR="007F7C8F">
        <w:rPr>
          <w:sz w:val="24"/>
          <w:szCs w:val="24"/>
        </w:rPr>
        <w:t xml:space="preserve"> </w:t>
      </w:r>
      <w:r w:rsidR="00CA00A5" w:rsidRPr="00E56E23">
        <w:rPr>
          <w:sz w:val="24"/>
          <w:szCs w:val="24"/>
        </w:rPr>
        <w:t>It was, for sure, the most extreme violence during the Cold War.</w:t>
      </w:r>
    </w:p>
    <w:p w14:paraId="129B8E15" w14:textId="77777777" w:rsidR="00E56E23" w:rsidRDefault="00E56E23" w:rsidP="00E56E23">
      <w:pPr>
        <w:spacing w:line="240" w:lineRule="auto"/>
        <w:ind w:firstLine="0"/>
        <w:rPr>
          <w:sz w:val="24"/>
          <w:szCs w:val="24"/>
        </w:rPr>
      </w:pPr>
    </w:p>
    <w:p w14:paraId="561B75D3" w14:textId="493A1F7D" w:rsidR="00D352E2" w:rsidRPr="00E56E23" w:rsidRDefault="00D352E2" w:rsidP="00E56E23">
      <w:pPr>
        <w:spacing w:line="240" w:lineRule="auto"/>
        <w:ind w:firstLine="0"/>
        <w:rPr>
          <w:sz w:val="24"/>
          <w:szCs w:val="24"/>
        </w:rPr>
      </w:pPr>
      <w:r w:rsidRPr="00E56E23">
        <w:rPr>
          <w:sz w:val="24"/>
          <w:szCs w:val="24"/>
        </w:rPr>
        <w:t>[What is of interest here is that we know</w:t>
      </w:r>
      <w:r w:rsidR="007F7C8F">
        <w:rPr>
          <w:sz w:val="24"/>
          <w:szCs w:val="24"/>
        </w:rPr>
        <w:t xml:space="preserve"> - </w:t>
      </w:r>
      <w:r w:rsidRPr="00E56E23">
        <w:rPr>
          <w:sz w:val="24"/>
          <w:szCs w:val="24"/>
        </w:rPr>
        <w:t>based on the work by a woman named Kathy Kadane</w:t>
      </w:r>
      <w:r w:rsidR="007F7C8F">
        <w:rPr>
          <w:sz w:val="24"/>
          <w:szCs w:val="24"/>
        </w:rPr>
        <w:t xml:space="preserve"> - </w:t>
      </w:r>
      <w:r w:rsidRPr="00E56E23">
        <w:rPr>
          <w:sz w:val="24"/>
          <w:szCs w:val="24"/>
        </w:rPr>
        <w:t xml:space="preserve">that the US intelligence agencies gave names of </w:t>
      </w:r>
      <w:r w:rsidR="00D807E3" w:rsidRPr="00E56E23">
        <w:rPr>
          <w:sz w:val="24"/>
          <w:szCs w:val="24"/>
        </w:rPr>
        <w:t xml:space="preserve">some </w:t>
      </w:r>
      <w:r w:rsidRPr="00E56E23">
        <w:rPr>
          <w:sz w:val="24"/>
          <w:szCs w:val="24"/>
        </w:rPr>
        <w:t xml:space="preserve">PKI members to the Indonesian army, </w:t>
      </w:r>
      <w:r w:rsidR="00D807E3" w:rsidRPr="00E56E23">
        <w:rPr>
          <w:sz w:val="24"/>
          <w:szCs w:val="24"/>
        </w:rPr>
        <w:t xml:space="preserve">thus, </w:t>
      </w:r>
      <w:r w:rsidRPr="00E56E23">
        <w:rPr>
          <w:sz w:val="24"/>
          <w:szCs w:val="24"/>
        </w:rPr>
        <w:t>directly participating in the brutality.</w:t>
      </w:r>
      <w:r w:rsidR="007F7C8F">
        <w:rPr>
          <w:sz w:val="24"/>
          <w:szCs w:val="24"/>
        </w:rPr>
        <w:t xml:space="preserve"> </w:t>
      </w:r>
      <w:r w:rsidRPr="00E56E23">
        <w:rPr>
          <w:sz w:val="24"/>
          <w:szCs w:val="24"/>
        </w:rPr>
        <w:t>We also know that the Brazilian military became more brutal after Indonesia, 1965-66.</w:t>
      </w:r>
      <w:r w:rsidR="007F7C8F">
        <w:rPr>
          <w:sz w:val="24"/>
          <w:szCs w:val="24"/>
        </w:rPr>
        <w:t xml:space="preserve"> </w:t>
      </w:r>
      <w:r w:rsidRPr="00E56E23">
        <w:rPr>
          <w:sz w:val="24"/>
          <w:szCs w:val="24"/>
        </w:rPr>
        <w:t xml:space="preserve">We don’t know of any direct ties </w:t>
      </w:r>
      <w:r w:rsidR="00450B68" w:rsidRPr="00E56E23">
        <w:rPr>
          <w:sz w:val="24"/>
          <w:szCs w:val="24"/>
        </w:rPr>
        <w:t xml:space="preserve">beforehand </w:t>
      </w:r>
      <w:r w:rsidRPr="00E56E23">
        <w:rPr>
          <w:sz w:val="24"/>
          <w:szCs w:val="24"/>
        </w:rPr>
        <w:t>between the Brazilian and Indonesia militaries</w:t>
      </w:r>
      <w:r w:rsidR="00450B68" w:rsidRPr="00E56E23">
        <w:rPr>
          <w:sz w:val="24"/>
          <w:szCs w:val="24"/>
        </w:rPr>
        <w:t>.</w:t>
      </w:r>
      <w:r w:rsidR="007F7C8F">
        <w:rPr>
          <w:sz w:val="24"/>
          <w:szCs w:val="24"/>
        </w:rPr>
        <w:t xml:space="preserve"> </w:t>
      </w:r>
      <w:r w:rsidR="00450B68" w:rsidRPr="00E56E23">
        <w:rPr>
          <w:sz w:val="24"/>
          <w:szCs w:val="24"/>
        </w:rPr>
        <w:t>A</w:t>
      </w:r>
      <w:r w:rsidR="00123F8B" w:rsidRPr="00E56E23">
        <w:rPr>
          <w:sz w:val="24"/>
          <w:szCs w:val="24"/>
        </w:rPr>
        <w:t xml:space="preserve">lthough I am speculating here, I hypothesize that it will someday be discovered that the CIA played a key role </w:t>
      </w:r>
      <w:r w:rsidR="001F25F1" w:rsidRPr="00E56E23">
        <w:rPr>
          <w:sz w:val="24"/>
          <w:szCs w:val="24"/>
        </w:rPr>
        <w:t xml:space="preserve">in killing the generals and </w:t>
      </w:r>
      <w:r w:rsidR="00123F8B" w:rsidRPr="00E56E23">
        <w:rPr>
          <w:sz w:val="24"/>
          <w:szCs w:val="24"/>
        </w:rPr>
        <w:t>in instigating and encouraging the mass violence in Indonesia</w:t>
      </w:r>
      <w:r w:rsidR="007F7C8F">
        <w:rPr>
          <w:sz w:val="24"/>
          <w:szCs w:val="24"/>
        </w:rPr>
        <w:t xml:space="preserve"> - </w:t>
      </w:r>
      <w:r w:rsidR="00206ED2" w:rsidRPr="00E56E23">
        <w:rPr>
          <w:sz w:val="24"/>
          <w:szCs w:val="24"/>
        </w:rPr>
        <w:t xml:space="preserve">it simply spread too quickly, too widely, and too brutally to assume the anti-communism emerged “automatically” </w:t>
      </w:r>
      <w:r w:rsidR="00700A82" w:rsidRPr="00E56E23">
        <w:rPr>
          <w:sz w:val="24"/>
          <w:szCs w:val="24"/>
        </w:rPr>
        <w:t>from the grassroots, when the PKI electoral results were increasingly favorable</w:t>
      </w:r>
      <w:r w:rsidR="00171C5B" w:rsidRPr="00E56E23">
        <w:rPr>
          <w:sz w:val="24"/>
          <w:szCs w:val="24"/>
        </w:rPr>
        <w:t xml:space="preserve"> especially in rural areas</w:t>
      </w:r>
      <w:r w:rsidR="007F7C8F">
        <w:rPr>
          <w:sz w:val="24"/>
          <w:szCs w:val="24"/>
        </w:rPr>
        <w:t xml:space="preserve"> - </w:t>
      </w:r>
      <w:r w:rsidR="00936DD9" w:rsidRPr="00E56E23">
        <w:rPr>
          <w:sz w:val="24"/>
          <w:szCs w:val="24"/>
        </w:rPr>
        <w:t>a</w:t>
      </w:r>
      <w:r w:rsidR="004E1E16" w:rsidRPr="00E56E23">
        <w:rPr>
          <w:sz w:val="24"/>
          <w:szCs w:val="24"/>
        </w:rPr>
        <w:t>nd then transferr</w:t>
      </w:r>
      <w:r w:rsidR="00936DD9" w:rsidRPr="00E56E23">
        <w:rPr>
          <w:sz w:val="24"/>
          <w:szCs w:val="24"/>
        </w:rPr>
        <w:t>ed</w:t>
      </w:r>
      <w:r w:rsidR="004E1E16" w:rsidRPr="00E56E23">
        <w:rPr>
          <w:sz w:val="24"/>
          <w:szCs w:val="24"/>
        </w:rPr>
        <w:t xml:space="preserve"> knowledge from this to the Brazilian military.]</w:t>
      </w:r>
    </w:p>
    <w:p w14:paraId="308B2A46" w14:textId="77777777" w:rsidR="00E56E23" w:rsidRDefault="00E56E23" w:rsidP="00E56E23">
      <w:pPr>
        <w:spacing w:line="240" w:lineRule="auto"/>
        <w:ind w:firstLine="0"/>
        <w:rPr>
          <w:sz w:val="24"/>
          <w:szCs w:val="24"/>
        </w:rPr>
      </w:pPr>
    </w:p>
    <w:p w14:paraId="17023290" w14:textId="74A672B3" w:rsidR="008D2284" w:rsidRPr="00E56E23" w:rsidRDefault="008D2284" w:rsidP="00E56E23">
      <w:pPr>
        <w:spacing w:line="240" w:lineRule="auto"/>
        <w:ind w:firstLine="0"/>
        <w:rPr>
          <w:sz w:val="24"/>
          <w:szCs w:val="24"/>
        </w:rPr>
      </w:pPr>
      <w:r w:rsidRPr="00E56E23">
        <w:rPr>
          <w:sz w:val="24"/>
          <w:szCs w:val="24"/>
        </w:rPr>
        <w:t>In Brazil, in 1967, the army began a much more brutal campaign against its citizens; they had obviously learned from what happened in Indonesia.</w:t>
      </w:r>
    </w:p>
    <w:p w14:paraId="19D0489B" w14:textId="77777777" w:rsidR="00E56E23" w:rsidRDefault="00E56E23" w:rsidP="00E56E23">
      <w:pPr>
        <w:spacing w:line="240" w:lineRule="auto"/>
        <w:ind w:firstLine="0"/>
        <w:rPr>
          <w:sz w:val="24"/>
          <w:szCs w:val="24"/>
        </w:rPr>
      </w:pPr>
    </w:p>
    <w:p w14:paraId="6419A9A3" w14:textId="648D84ED" w:rsidR="00DC1DD0" w:rsidRPr="00E56E23" w:rsidRDefault="00DC1DD0" w:rsidP="00E56E23">
      <w:pPr>
        <w:spacing w:line="240" w:lineRule="auto"/>
        <w:ind w:firstLine="0"/>
        <w:rPr>
          <w:sz w:val="24"/>
          <w:szCs w:val="24"/>
        </w:rPr>
      </w:pPr>
      <w:r w:rsidRPr="00E56E23">
        <w:rPr>
          <w:sz w:val="24"/>
          <w:szCs w:val="24"/>
        </w:rPr>
        <w:t>Once this knowledge of mass suppression reached Brazil, it contaminated Latin America.</w:t>
      </w:r>
      <w:r w:rsidR="007F7C8F">
        <w:rPr>
          <w:sz w:val="24"/>
          <w:szCs w:val="24"/>
        </w:rPr>
        <w:t xml:space="preserve"> </w:t>
      </w:r>
      <w:r w:rsidRPr="00E56E23">
        <w:rPr>
          <w:sz w:val="24"/>
          <w:szCs w:val="24"/>
        </w:rPr>
        <w:t xml:space="preserve">The words “Jakarta” or “Project Jakarta” began </w:t>
      </w:r>
      <w:r w:rsidR="00E56E23" w:rsidRPr="00E56E23">
        <w:rPr>
          <w:sz w:val="24"/>
          <w:szCs w:val="24"/>
        </w:rPr>
        <w:t>appearing</w:t>
      </w:r>
      <w:r w:rsidRPr="00E56E23">
        <w:rPr>
          <w:sz w:val="24"/>
          <w:szCs w:val="24"/>
        </w:rPr>
        <w:t xml:space="preserve"> on walls in Chile</w:t>
      </w:r>
      <w:r w:rsidR="007F7C8F">
        <w:rPr>
          <w:sz w:val="24"/>
          <w:szCs w:val="24"/>
        </w:rPr>
        <w:t xml:space="preserve"> - </w:t>
      </w:r>
      <w:r w:rsidRPr="00E56E23">
        <w:rPr>
          <w:sz w:val="24"/>
          <w:szCs w:val="24"/>
        </w:rPr>
        <w:t>with a successful military coup in 1973</w:t>
      </w:r>
      <w:r w:rsidR="007F7C8F">
        <w:rPr>
          <w:sz w:val="24"/>
          <w:szCs w:val="24"/>
        </w:rPr>
        <w:t xml:space="preserve"> - </w:t>
      </w:r>
      <w:r w:rsidRPr="00E56E23">
        <w:rPr>
          <w:sz w:val="24"/>
          <w:szCs w:val="24"/>
        </w:rPr>
        <w:t>and then in Argentina, 1976.</w:t>
      </w:r>
      <w:r w:rsidR="007F7C8F">
        <w:rPr>
          <w:sz w:val="24"/>
          <w:szCs w:val="24"/>
        </w:rPr>
        <w:t xml:space="preserve"> </w:t>
      </w:r>
      <w:r w:rsidR="009A126F" w:rsidRPr="00E56E23">
        <w:rPr>
          <w:sz w:val="24"/>
          <w:szCs w:val="24"/>
        </w:rPr>
        <w:t>And then, through Project Condor, an operation to rid the entire continent of leftists.</w:t>
      </w:r>
    </w:p>
    <w:p w14:paraId="0E27D0EB" w14:textId="77777777" w:rsidR="00E56E23" w:rsidRDefault="00E56E23" w:rsidP="00E56E23">
      <w:pPr>
        <w:spacing w:line="240" w:lineRule="auto"/>
        <w:ind w:firstLine="0"/>
        <w:rPr>
          <w:sz w:val="24"/>
          <w:szCs w:val="24"/>
        </w:rPr>
      </w:pPr>
    </w:p>
    <w:p w14:paraId="1038E5D2" w14:textId="4F8C8A34" w:rsidR="00EF7E3B" w:rsidRPr="00E56E23" w:rsidRDefault="00EF7E3B" w:rsidP="00E56E23">
      <w:pPr>
        <w:spacing w:line="240" w:lineRule="auto"/>
        <w:ind w:firstLine="0"/>
        <w:rPr>
          <w:sz w:val="24"/>
          <w:szCs w:val="24"/>
        </w:rPr>
      </w:pPr>
      <w:r w:rsidRPr="00E56E23">
        <w:rPr>
          <w:sz w:val="24"/>
          <w:szCs w:val="24"/>
        </w:rPr>
        <w:t>The long and short of Bevins’ analysis is that he brilliantly ties</w:t>
      </w:r>
      <w:r w:rsidR="00FF18B6" w:rsidRPr="00E56E23">
        <w:rPr>
          <w:sz w:val="24"/>
          <w:szCs w:val="24"/>
        </w:rPr>
        <w:t xml:space="preserve"> </w:t>
      </w:r>
      <w:r w:rsidRPr="00E56E23">
        <w:rPr>
          <w:sz w:val="24"/>
          <w:szCs w:val="24"/>
        </w:rPr>
        <w:t xml:space="preserve">mass violence in </w:t>
      </w:r>
      <w:proofErr w:type="gramStart"/>
      <w:r w:rsidRPr="00E56E23">
        <w:rPr>
          <w:sz w:val="24"/>
          <w:szCs w:val="24"/>
        </w:rPr>
        <w:t>a number of</w:t>
      </w:r>
      <w:proofErr w:type="gramEnd"/>
      <w:r w:rsidRPr="00E56E23">
        <w:rPr>
          <w:sz w:val="24"/>
          <w:szCs w:val="24"/>
        </w:rPr>
        <w:t xml:space="preserve"> countries across the globe in the Cold War period</w:t>
      </w:r>
      <w:r w:rsidR="00FF18B6" w:rsidRPr="00E56E23">
        <w:rPr>
          <w:sz w:val="24"/>
          <w:szCs w:val="24"/>
        </w:rPr>
        <w:t>.</w:t>
      </w:r>
      <w:r w:rsidR="007F7C8F">
        <w:rPr>
          <w:sz w:val="24"/>
          <w:szCs w:val="24"/>
        </w:rPr>
        <w:t xml:space="preserve"> </w:t>
      </w:r>
      <w:r w:rsidR="00FF18B6" w:rsidRPr="00E56E23">
        <w:rPr>
          <w:sz w:val="24"/>
          <w:szCs w:val="24"/>
        </w:rPr>
        <w:t>He does not blame the United States government for necessarily originating this mass violence, but he could find no case where it condemned such violence.</w:t>
      </w:r>
      <w:r w:rsidR="007F7C8F">
        <w:rPr>
          <w:sz w:val="24"/>
          <w:szCs w:val="24"/>
        </w:rPr>
        <w:t xml:space="preserve"> </w:t>
      </w:r>
      <w:r w:rsidR="00FF18B6" w:rsidRPr="00E56E23">
        <w:rPr>
          <w:sz w:val="24"/>
          <w:szCs w:val="24"/>
        </w:rPr>
        <w:t>Bevins writes</w:t>
      </w:r>
      <w:r w:rsidR="00E56E23">
        <w:rPr>
          <w:sz w:val="24"/>
          <w:szCs w:val="24"/>
        </w:rPr>
        <w:t>:</w:t>
      </w:r>
    </w:p>
    <w:p w14:paraId="4D52E2AF" w14:textId="77777777" w:rsidR="00E56E23" w:rsidRDefault="00E56E23" w:rsidP="00E56E23">
      <w:pPr>
        <w:spacing w:line="240" w:lineRule="auto"/>
        <w:ind w:right="720" w:firstLine="0"/>
        <w:jc w:val="both"/>
        <w:rPr>
          <w:sz w:val="24"/>
          <w:szCs w:val="24"/>
        </w:rPr>
      </w:pPr>
    </w:p>
    <w:p w14:paraId="1500BF89" w14:textId="2B6D7AA4" w:rsidR="00FF18B6" w:rsidRPr="008E7E35" w:rsidRDefault="00FF18B6" w:rsidP="00E56E23">
      <w:pPr>
        <w:spacing w:line="240" w:lineRule="auto"/>
        <w:ind w:left="720" w:right="720" w:firstLine="0"/>
        <w:jc w:val="both"/>
        <w:rPr>
          <w:sz w:val="24"/>
          <w:szCs w:val="24"/>
        </w:rPr>
      </w:pPr>
      <w:r w:rsidRPr="00E56E23">
        <w:rPr>
          <w:i/>
          <w:iCs/>
          <w:sz w:val="24"/>
          <w:szCs w:val="24"/>
        </w:rPr>
        <w:t xml:space="preserve">As we have seen, in the years 1945-1990, a loose network of US-backed anti-communist extermination programs emerged around the world, and they carried out mass murder in at least twenty-three countries… There was no central plan, no master control room where the whole thing was coordinated, but I think the extermination programs in Argentina, Bolivia, Brazil, Chile, Columbia, East Timor, </w:t>
      </w:r>
      <w:r w:rsidRPr="00E56E23">
        <w:rPr>
          <w:i/>
          <w:iCs/>
          <w:sz w:val="24"/>
          <w:szCs w:val="24"/>
        </w:rPr>
        <w:lastRenderedPageBreak/>
        <w:t xml:space="preserve">El Salvador, Guatemala, Honduras, Indonesia, Iraq, Mexico, Nicaragua, Paraguay, the Philippines, South Korea, Sri Lanka, Sudan, Taiwan, </w:t>
      </w:r>
      <w:r w:rsidR="004E09F5" w:rsidRPr="00E56E23">
        <w:rPr>
          <w:i/>
          <w:iCs/>
          <w:sz w:val="24"/>
          <w:szCs w:val="24"/>
        </w:rPr>
        <w:t>Thailand, Uruguay, Venezuela, and Vietnam should be seen as interconnected and as a crucial part of the US victory in the Cold War (emphasis added).</w:t>
      </w:r>
      <w:r w:rsidR="007F7C8F">
        <w:rPr>
          <w:i/>
          <w:iCs/>
          <w:sz w:val="24"/>
          <w:szCs w:val="24"/>
        </w:rPr>
        <w:t xml:space="preserve"> </w:t>
      </w:r>
      <w:r w:rsidR="00B037D3" w:rsidRPr="00E56E23">
        <w:rPr>
          <w:i/>
          <w:iCs/>
          <w:sz w:val="24"/>
          <w:szCs w:val="24"/>
        </w:rPr>
        <w:t>(I am not including direct military engagements or even people killed by ‘collateral damage’ in war.)</w:t>
      </w:r>
      <w:r w:rsidR="007F7C8F">
        <w:rPr>
          <w:i/>
          <w:iCs/>
          <w:sz w:val="24"/>
          <w:szCs w:val="24"/>
        </w:rPr>
        <w:t xml:space="preserve"> </w:t>
      </w:r>
      <w:r w:rsidR="00043B24" w:rsidRPr="00E56E23">
        <w:rPr>
          <w:i/>
          <w:iCs/>
          <w:sz w:val="24"/>
          <w:szCs w:val="24"/>
        </w:rPr>
        <w:t>The men carrying out purposeful executions of dissidents and unarmed civilians learned from one another.</w:t>
      </w:r>
      <w:r w:rsidR="007F7C8F">
        <w:rPr>
          <w:i/>
          <w:iCs/>
          <w:sz w:val="24"/>
          <w:szCs w:val="24"/>
        </w:rPr>
        <w:t xml:space="preserve"> </w:t>
      </w:r>
      <w:r w:rsidR="00A47459" w:rsidRPr="00E56E23">
        <w:rPr>
          <w:i/>
          <w:iCs/>
          <w:sz w:val="24"/>
          <w:szCs w:val="24"/>
        </w:rPr>
        <w:t>They adopted methods that were developed in other countries.</w:t>
      </w:r>
      <w:r w:rsidR="007F7C8F">
        <w:rPr>
          <w:i/>
          <w:iCs/>
          <w:sz w:val="24"/>
          <w:szCs w:val="24"/>
        </w:rPr>
        <w:t xml:space="preserve"> </w:t>
      </w:r>
      <w:r w:rsidR="00A47459" w:rsidRPr="00E56E23">
        <w:rPr>
          <w:i/>
          <w:iCs/>
          <w:sz w:val="24"/>
          <w:szCs w:val="24"/>
        </w:rPr>
        <w:t>Sometimes, they even named their operations after other program</w:t>
      </w:r>
      <w:r w:rsidR="00493637" w:rsidRPr="00E56E23">
        <w:rPr>
          <w:i/>
          <w:iCs/>
          <w:sz w:val="24"/>
          <w:szCs w:val="24"/>
        </w:rPr>
        <w:t>s they sought to emulate.</w:t>
      </w:r>
      <w:r w:rsidR="007F7C8F">
        <w:rPr>
          <w:i/>
          <w:iCs/>
          <w:sz w:val="24"/>
          <w:szCs w:val="24"/>
        </w:rPr>
        <w:t xml:space="preserve"> </w:t>
      </w:r>
      <w:r w:rsidR="00C26C43" w:rsidRPr="00E56E23">
        <w:rPr>
          <w:i/>
          <w:iCs/>
          <w:sz w:val="24"/>
          <w:szCs w:val="24"/>
        </w:rPr>
        <w:t>I found evidence indirectly linking the metaphor ‘Jakarta,’ taken from the largest and most of these programs</w:t>
      </w:r>
      <w:r w:rsidR="00680593" w:rsidRPr="00E56E23">
        <w:rPr>
          <w:i/>
          <w:iCs/>
          <w:sz w:val="24"/>
          <w:szCs w:val="24"/>
        </w:rPr>
        <w:t>,</w:t>
      </w:r>
      <w:r w:rsidR="00C26C43" w:rsidRPr="00E56E23">
        <w:rPr>
          <w:i/>
          <w:iCs/>
          <w:sz w:val="24"/>
          <w:szCs w:val="24"/>
        </w:rPr>
        <w:t xml:space="preserve"> to at least </w:t>
      </w:r>
      <w:r w:rsidR="00B8141B">
        <w:rPr>
          <w:i/>
          <w:iCs/>
          <w:sz w:val="24"/>
          <w:szCs w:val="24"/>
        </w:rPr>
        <w:t>eleven</w:t>
      </w:r>
      <w:r w:rsidR="00C26C43" w:rsidRPr="00E56E23">
        <w:rPr>
          <w:i/>
          <w:iCs/>
          <w:sz w:val="24"/>
          <w:szCs w:val="24"/>
        </w:rPr>
        <w:t xml:space="preserve"> countries</w:t>
      </w:r>
      <w:r w:rsidR="008715BC" w:rsidRPr="00E56E23">
        <w:rPr>
          <w:i/>
          <w:iCs/>
          <w:sz w:val="24"/>
          <w:szCs w:val="24"/>
        </w:rPr>
        <w:t>….</w:t>
      </w:r>
      <w:r w:rsidR="007F7C8F">
        <w:rPr>
          <w:i/>
          <w:iCs/>
          <w:sz w:val="24"/>
          <w:szCs w:val="24"/>
        </w:rPr>
        <w:t xml:space="preserve"> </w:t>
      </w:r>
      <w:r w:rsidR="008715BC" w:rsidRPr="00E56E23">
        <w:rPr>
          <w:i/>
          <w:iCs/>
          <w:sz w:val="24"/>
          <w:szCs w:val="24"/>
        </w:rPr>
        <w:t>But even the regimes that were never influenced by that specific language</w:t>
      </w:r>
      <w:r w:rsidR="00680593" w:rsidRPr="00E56E23">
        <w:rPr>
          <w:i/>
          <w:iCs/>
          <w:sz w:val="24"/>
          <w:szCs w:val="24"/>
        </w:rPr>
        <w:t xml:space="preserve"> would have been able to see, very clearly, what the Indonesian military had done and the success and prestige it enjoyed in the West afterwards</w:t>
      </w:r>
      <w:r w:rsidR="008E7E35">
        <w:rPr>
          <w:i/>
          <w:iCs/>
          <w:sz w:val="24"/>
          <w:szCs w:val="24"/>
        </w:rPr>
        <w:t xml:space="preserve"> </w:t>
      </w:r>
      <w:r w:rsidR="00824ECC">
        <w:rPr>
          <w:sz w:val="24"/>
          <w:szCs w:val="24"/>
        </w:rPr>
        <w:t>(</w:t>
      </w:r>
      <w:r w:rsidR="00E067A4">
        <w:rPr>
          <w:sz w:val="24"/>
          <w:szCs w:val="24"/>
        </w:rPr>
        <w:t>238</w:t>
      </w:r>
      <w:r w:rsidR="00824ECC">
        <w:rPr>
          <w:sz w:val="24"/>
          <w:szCs w:val="24"/>
        </w:rPr>
        <w:t>).</w:t>
      </w:r>
    </w:p>
    <w:p w14:paraId="1D97FF1B" w14:textId="77777777" w:rsidR="004E1E42" w:rsidRPr="00E56E23" w:rsidRDefault="004E1E42" w:rsidP="00E56E23">
      <w:pPr>
        <w:spacing w:line="240" w:lineRule="auto"/>
        <w:rPr>
          <w:sz w:val="24"/>
          <w:szCs w:val="24"/>
        </w:rPr>
      </w:pPr>
    </w:p>
    <w:p w14:paraId="10F11973" w14:textId="69FDA064" w:rsidR="00916B75" w:rsidRPr="00E56E23" w:rsidRDefault="00916B75" w:rsidP="00E56E23">
      <w:pPr>
        <w:spacing w:line="240" w:lineRule="auto"/>
        <w:ind w:firstLine="0"/>
        <w:rPr>
          <w:sz w:val="24"/>
          <w:szCs w:val="24"/>
        </w:rPr>
      </w:pPr>
      <w:r w:rsidRPr="00E56E23">
        <w:rPr>
          <w:sz w:val="24"/>
          <w:szCs w:val="24"/>
        </w:rPr>
        <w:t>He further notes</w:t>
      </w:r>
      <w:r w:rsidR="007132BF">
        <w:rPr>
          <w:sz w:val="24"/>
          <w:szCs w:val="24"/>
        </w:rPr>
        <w:t>:</w:t>
      </w:r>
    </w:p>
    <w:p w14:paraId="230DA812" w14:textId="77777777" w:rsidR="00E56E23" w:rsidRDefault="00E56E23" w:rsidP="00E56E23">
      <w:pPr>
        <w:spacing w:line="240" w:lineRule="auto"/>
        <w:ind w:right="720" w:firstLine="0"/>
        <w:jc w:val="both"/>
        <w:rPr>
          <w:sz w:val="24"/>
          <w:szCs w:val="24"/>
        </w:rPr>
      </w:pPr>
    </w:p>
    <w:p w14:paraId="5C46A278" w14:textId="3BFDB9C0" w:rsidR="00916B75" w:rsidRPr="00567907" w:rsidRDefault="00916B75" w:rsidP="00E56E23">
      <w:pPr>
        <w:spacing w:line="240" w:lineRule="auto"/>
        <w:ind w:left="720" w:right="720" w:firstLine="0"/>
        <w:jc w:val="both"/>
        <w:rPr>
          <w:sz w:val="24"/>
          <w:szCs w:val="24"/>
        </w:rPr>
      </w:pPr>
      <w:r w:rsidRPr="00E56E23">
        <w:rPr>
          <w:i/>
          <w:iCs/>
          <w:sz w:val="24"/>
          <w:szCs w:val="24"/>
        </w:rPr>
        <w:t>I am not saying that the United States won the Cold War because of mass murder</w:t>
      </w:r>
      <w:r w:rsidR="000A3685">
        <w:rPr>
          <w:i/>
          <w:iCs/>
          <w:sz w:val="24"/>
          <w:szCs w:val="24"/>
        </w:rPr>
        <w:t>…</w:t>
      </w:r>
      <w:r w:rsidR="007F7C8F">
        <w:rPr>
          <w:i/>
          <w:iCs/>
          <w:sz w:val="24"/>
          <w:szCs w:val="24"/>
        </w:rPr>
        <w:t xml:space="preserve"> </w:t>
      </w:r>
      <w:r w:rsidR="000D0612" w:rsidRPr="00E56E23">
        <w:rPr>
          <w:i/>
          <w:iCs/>
          <w:sz w:val="24"/>
          <w:szCs w:val="24"/>
        </w:rPr>
        <w:t>I do want to claim that this loose network of extermination programs, organized and justified by anticommunist principles, was such an important part of the US victory that the violence profoundly shaped the world we live in today</w:t>
      </w:r>
      <w:r w:rsidR="00824ECC">
        <w:rPr>
          <w:i/>
          <w:iCs/>
          <w:sz w:val="24"/>
          <w:szCs w:val="24"/>
        </w:rPr>
        <w:t xml:space="preserve"> </w:t>
      </w:r>
      <w:r w:rsidR="00824ECC">
        <w:rPr>
          <w:sz w:val="24"/>
          <w:szCs w:val="24"/>
        </w:rPr>
        <w:t>(239)</w:t>
      </w:r>
      <w:r w:rsidR="000D0612" w:rsidRPr="00E56E23">
        <w:rPr>
          <w:i/>
          <w:iCs/>
          <w:sz w:val="24"/>
          <w:szCs w:val="24"/>
        </w:rPr>
        <w:t>.</w:t>
      </w:r>
      <w:r w:rsidR="00567907">
        <w:rPr>
          <w:sz w:val="24"/>
          <w:szCs w:val="24"/>
        </w:rPr>
        <w:t xml:space="preserve"> </w:t>
      </w:r>
    </w:p>
    <w:p w14:paraId="2B598353" w14:textId="77777777" w:rsidR="00E56E23" w:rsidRDefault="00E56E23" w:rsidP="00E56E23">
      <w:pPr>
        <w:spacing w:line="240" w:lineRule="auto"/>
        <w:ind w:firstLine="0"/>
        <w:rPr>
          <w:sz w:val="24"/>
          <w:szCs w:val="24"/>
        </w:rPr>
      </w:pPr>
    </w:p>
    <w:p w14:paraId="12AFBA20" w14:textId="3BAD3837" w:rsidR="001F397A" w:rsidRPr="00E56E23" w:rsidRDefault="00D27DE2" w:rsidP="00E56E23">
      <w:pPr>
        <w:spacing w:line="240" w:lineRule="auto"/>
        <w:ind w:firstLine="0"/>
        <w:rPr>
          <w:sz w:val="24"/>
          <w:szCs w:val="24"/>
        </w:rPr>
      </w:pPr>
      <w:r w:rsidRPr="00E56E23">
        <w:rPr>
          <w:sz w:val="24"/>
          <w:szCs w:val="24"/>
        </w:rPr>
        <w:t>And then, he tried to understand why this all happened.</w:t>
      </w:r>
      <w:r w:rsidR="00E56E23">
        <w:rPr>
          <w:sz w:val="24"/>
          <w:szCs w:val="24"/>
        </w:rPr>
        <w:t xml:space="preserve"> </w:t>
      </w:r>
      <w:r w:rsidR="001F397A" w:rsidRPr="00E56E23">
        <w:rPr>
          <w:sz w:val="24"/>
          <w:szCs w:val="24"/>
        </w:rPr>
        <w:t>Unfortunately, I do not think his analysis holds up as well as it should, given his evidence.</w:t>
      </w:r>
      <w:r w:rsidR="007F7C8F">
        <w:rPr>
          <w:sz w:val="24"/>
          <w:szCs w:val="24"/>
        </w:rPr>
        <w:t xml:space="preserve"> </w:t>
      </w:r>
      <w:r w:rsidR="001F397A" w:rsidRPr="00E56E23">
        <w:rPr>
          <w:sz w:val="24"/>
          <w:szCs w:val="24"/>
        </w:rPr>
        <w:t>I think it is relatively simple: the US is an imperialist nation, and it established a global empire after World War II.</w:t>
      </w:r>
      <w:r w:rsidR="007F7C8F">
        <w:rPr>
          <w:sz w:val="24"/>
          <w:szCs w:val="24"/>
        </w:rPr>
        <w:t xml:space="preserve"> </w:t>
      </w:r>
      <w:r w:rsidR="001F397A" w:rsidRPr="00E56E23">
        <w:rPr>
          <w:sz w:val="24"/>
          <w:szCs w:val="24"/>
        </w:rPr>
        <w:t xml:space="preserve">It sought to expand the empire to other countries, while keeping those ensnared within. And it was willing to use </w:t>
      </w:r>
      <w:r w:rsidR="004721E3" w:rsidRPr="00E56E23">
        <w:rPr>
          <w:sz w:val="24"/>
          <w:szCs w:val="24"/>
        </w:rPr>
        <w:t xml:space="preserve">and </w:t>
      </w:r>
      <w:r w:rsidR="00E56E23">
        <w:rPr>
          <w:sz w:val="24"/>
          <w:szCs w:val="24"/>
        </w:rPr>
        <w:t xml:space="preserve">has </w:t>
      </w:r>
      <w:r w:rsidR="004721E3" w:rsidRPr="00E56E23">
        <w:rPr>
          <w:sz w:val="24"/>
          <w:szCs w:val="24"/>
        </w:rPr>
        <w:t xml:space="preserve">used </w:t>
      </w:r>
      <w:r w:rsidR="001F397A" w:rsidRPr="00E56E23">
        <w:rPr>
          <w:sz w:val="24"/>
          <w:szCs w:val="24"/>
        </w:rPr>
        <w:t>excessive amounts of violence to achieve this aim.</w:t>
      </w:r>
    </w:p>
    <w:p w14:paraId="5FFB9722" w14:textId="77777777" w:rsidR="00E56E23" w:rsidRPr="00E56E23" w:rsidRDefault="00E56E23" w:rsidP="00E56E23">
      <w:pPr>
        <w:spacing w:line="240" w:lineRule="auto"/>
        <w:ind w:firstLine="0"/>
        <w:rPr>
          <w:b/>
          <w:bCs/>
          <w:sz w:val="24"/>
          <w:szCs w:val="24"/>
        </w:rPr>
      </w:pPr>
    </w:p>
    <w:p w14:paraId="6066CD01" w14:textId="3163FBCB" w:rsidR="00E56E23" w:rsidRPr="00E56E23" w:rsidRDefault="00E56E23" w:rsidP="00E56E23">
      <w:pPr>
        <w:spacing w:line="240" w:lineRule="auto"/>
        <w:ind w:firstLine="0"/>
        <w:rPr>
          <w:b/>
          <w:bCs/>
          <w:sz w:val="24"/>
          <w:szCs w:val="24"/>
        </w:rPr>
      </w:pPr>
      <w:r w:rsidRPr="00E56E23">
        <w:rPr>
          <w:b/>
          <w:bCs/>
          <w:sz w:val="24"/>
          <w:szCs w:val="24"/>
        </w:rPr>
        <w:t>Conclusion</w:t>
      </w:r>
    </w:p>
    <w:p w14:paraId="66C38737" w14:textId="77777777" w:rsidR="00E56E23" w:rsidRDefault="00E56E23" w:rsidP="00E56E23">
      <w:pPr>
        <w:spacing w:line="240" w:lineRule="auto"/>
        <w:ind w:firstLine="0"/>
        <w:rPr>
          <w:sz w:val="24"/>
          <w:szCs w:val="24"/>
        </w:rPr>
      </w:pPr>
    </w:p>
    <w:p w14:paraId="32270090" w14:textId="16D28866" w:rsidR="004E1E6F" w:rsidRPr="00E56E23" w:rsidRDefault="004E1E6F" w:rsidP="00E56E23">
      <w:pPr>
        <w:spacing w:line="240" w:lineRule="auto"/>
        <w:ind w:firstLine="0"/>
        <w:rPr>
          <w:sz w:val="24"/>
          <w:szCs w:val="24"/>
        </w:rPr>
      </w:pPr>
      <w:r w:rsidRPr="00E56E23">
        <w:rPr>
          <w:sz w:val="24"/>
          <w:szCs w:val="24"/>
        </w:rPr>
        <w:t>Altogether, an excellent book and one I’d recommend any critical thinker to read.</w:t>
      </w:r>
      <w:r w:rsidR="007F7C8F">
        <w:rPr>
          <w:sz w:val="24"/>
          <w:szCs w:val="24"/>
        </w:rPr>
        <w:t xml:space="preserve"> </w:t>
      </w:r>
      <w:r w:rsidRPr="00E56E23">
        <w:rPr>
          <w:sz w:val="24"/>
          <w:szCs w:val="24"/>
        </w:rPr>
        <w:t>I personally think it should be in every high school and library in the country.</w:t>
      </w:r>
    </w:p>
    <w:p w14:paraId="3F33DAD8" w14:textId="77777777" w:rsidR="00E56E23" w:rsidRDefault="00E56E23" w:rsidP="00E56E23">
      <w:pPr>
        <w:spacing w:line="240" w:lineRule="auto"/>
        <w:ind w:firstLine="0"/>
        <w:rPr>
          <w:sz w:val="24"/>
          <w:szCs w:val="24"/>
        </w:rPr>
      </w:pPr>
    </w:p>
    <w:p w14:paraId="41B024C8" w14:textId="7195D6F7" w:rsidR="004E1E6F" w:rsidRPr="00E56E23" w:rsidRDefault="004E1E6F" w:rsidP="00E56E23">
      <w:pPr>
        <w:spacing w:line="240" w:lineRule="auto"/>
        <w:ind w:firstLine="0"/>
        <w:rPr>
          <w:sz w:val="24"/>
          <w:szCs w:val="24"/>
        </w:rPr>
      </w:pPr>
      <w:r w:rsidRPr="00E56E23">
        <w:rPr>
          <w:sz w:val="24"/>
          <w:szCs w:val="24"/>
        </w:rPr>
        <w:t>What makes it especially interesting is that he relies overwhelmingly on academic literature to support his argument; he does not generally use activist literature.</w:t>
      </w:r>
      <w:r w:rsidR="007F7C8F">
        <w:rPr>
          <w:sz w:val="24"/>
          <w:szCs w:val="24"/>
        </w:rPr>
        <w:t xml:space="preserve"> </w:t>
      </w:r>
      <w:r w:rsidRPr="00E56E23">
        <w:rPr>
          <w:sz w:val="24"/>
          <w:szCs w:val="24"/>
        </w:rPr>
        <w:t xml:space="preserve">While there </w:t>
      </w:r>
      <w:proofErr w:type="gramStart"/>
      <w:r w:rsidRPr="00E56E23">
        <w:rPr>
          <w:sz w:val="24"/>
          <w:szCs w:val="24"/>
        </w:rPr>
        <w:t>is</w:t>
      </w:r>
      <w:proofErr w:type="gramEnd"/>
      <w:r w:rsidRPr="00E56E23">
        <w:rPr>
          <w:sz w:val="24"/>
          <w:szCs w:val="24"/>
        </w:rPr>
        <w:t xml:space="preserve"> </w:t>
      </w:r>
      <w:r w:rsidR="00506B7E" w:rsidRPr="00E56E23">
        <w:rPr>
          <w:sz w:val="24"/>
          <w:szCs w:val="24"/>
        </w:rPr>
        <w:t xml:space="preserve">already </w:t>
      </w:r>
      <w:r w:rsidRPr="00E56E23">
        <w:rPr>
          <w:sz w:val="24"/>
          <w:szCs w:val="24"/>
        </w:rPr>
        <w:t>extensive and conclusive activist evidence and analysis, by utilizing the academic literature, he supplements the already strong activist literature.</w:t>
      </w:r>
    </w:p>
    <w:p w14:paraId="3B424F9E" w14:textId="77777777" w:rsidR="00E56E23" w:rsidRDefault="00E56E23" w:rsidP="00E56E23">
      <w:pPr>
        <w:spacing w:line="240" w:lineRule="auto"/>
        <w:ind w:firstLine="0"/>
        <w:rPr>
          <w:sz w:val="24"/>
          <w:szCs w:val="24"/>
        </w:rPr>
      </w:pPr>
    </w:p>
    <w:p w14:paraId="12DCDFC5" w14:textId="6CADB1F0" w:rsidR="00331EDE" w:rsidRPr="00E56E23" w:rsidRDefault="004E1E6F" w:rsidP="00E56E23">
      <w:pPr>
        <w:spacing w:line="240" w:lineRule="auto"/>
        <w:ind w:firstLine="0"/>
        <w:rPr>
          <w:sz w:val="24"/>
          <w:szCs w:val="24"/>
        </w:rPr>
      </w:pPr>
      <w:r w:rsidRPr="00E56E23">
        <w:rPr>
          <w:sz w:val="24"/>
          <w:szCs w:val="24"/>
        </w:rPr>
        <w:t>Accordingly</w:t>
      </w:r>
      <w:r w:rsidR="004E1E42" w:rsidRPr="00E56E23">
        <w:rPr>
          <w:sz w:val="24"/>
          <w:szCs w:val="24"/>
        </w:rPr>
        <w:t xml:space="preserve">, </w:t>
      </w:r>
      <w:proofErr w:type="gramStart"/>
      <w:r w:rsidR="004E1E42" w:rsidRPr="00E56E23">
        <w:rPr>
          <w:sz w:val="24"/>
          <w:szCs w:val="24"/>
        </w:rPr>
        <w:t>in light of</w:t>
      </w:r>
      <w:proofErr w:type="gramEnd"/>
      <w:r w:rsidR="004E1E42" w:rsidRPr="00E56E23">
        <w:rPr>
          <w:sz w:val="24"/>
          <w:szCs w:val="24"/>
        </w:rPr>
        <w:t xml:space="preserve"> my 2010 book on the foreign policy of the AFL-CIO</w:t>
      </w:r>
      <w:r w:rsidR="00DD186D" w:rsidRPr="00E56E23">
        <w:rPr>
          <w:sz w:val="24"/>
          <w:szCs w:val="24"/>
        </w:rPr>
        <w:t xml:space="preserve"> and my 2020 update</w:t>
      </w:r>
      <w:r w:rsidR="004E1E42" w:rsidRPr="00E56E23">
        <w:rPr>
          <w:sz w:val="24"/>
          <w:szCs w:val="24"/>
        </w:rPr>
        <w:t>, and Jeff Schurke’s more recent and more detailed account in 2024</w:t>
      </w:r>
      <w:r w:rsidR="00336103" w:rsidRPr="00E56E23">
        <w:rPr>
          <w:sz w:val="24"/>
          <w:szCs w:val="24"/>
        </w:rPr>
        <w:t xml:space="preserve"> </w:t>
      </w:r>
      <w:r w:rsidR="00D352E2" w:rsidRPr="00E56E23">
        <w:rPr>
          <w:sz w:val="24"/>
          <w:szCs w:val="24"/>
        </w:rPr>
        <w:t>that largely supports my work,</w:t>
      </w:r>
      <w:r w:rsidR="004E1E42" w:rsidRPr="00E56E23">
        <w:rPr>
          <w:sz w:val="24"/>
          <w:szCs w:val="24"/>
        </w:rPr>
        <w:t xml:space="preserve"> </w:t>
      </w:r>
      <w:r w:rsidR="00336103" w:rsidRPr="00E56E23">
        <w:rPr>
          <w:sz w:val="24"/>
          <w:szCs w:val="24"/>
        </w:rPr>
        <w:t xml:space="preserve">and his 2025 book (see resources, below), </w:t>
      </w:r>
      <w:r w:rsidR="004E1E42" w:rsidRPr="00E56E23">
        <w:rPr>
          <w:i/>
          <w:iCs/>
          <w:sz w:val="24"/>
          <w:szCs w:val="24"/>
        </w:rPr>
        <w:t>Bevins totally ignores the role of the AFL-CIO</w:t>
      </w:r>
      <w:r w:rsidR="00131758" w:rsidRPr="00E56E23">
        <w:rPr>
          <w:i/>
          <w:iCs/>
          <w:sz w:val="24"/>
          <w:szCs w:val="24"/>
        </w:rPr>
        <w:t xml:space="preserve"> leadership</w:t>
      </w:r>
      <w:r w:rsidR="004E1E42" w:rsidRPr="00E56E23">
        <w:rPr>
          <w:i/>
          <w:iCs/>
          <w:sz w:val="24"/>
          <w:szCs w:val="24"/>
        </w:rPr>
        <w:t xml:space="preserve"> in US foreign policy.</w:t>
      </w:r>
      <w:r w:rsidR="007F7C8F">
        <w:rPr>
          <w:sz w:val="24"/>
          <w:szCs w:val="24"/>
        </w:rPr>
        <w:t xml:space="preserve"> </w:t>
      </w:r>
      <w:r w:rsidR="003F025E" w:rsidRPr="00E56E23">
        <w:rPr>
          <w:sz w:val="24"/>
          <w:szCs w:val="24"/>
        </w:rPr>
        <w:t>The AFL</w:t>
      </w:r>
      <w:r w:rsidR="00C85318" w:rsidRPr="00E56E23">
        <w:rPr>
          <w:sz w:val="24"/>
          <w:szCs w:val="24"/>
        </w:rPr>
        <w:t xml:space="preserve"> (American Federation of Labor)</w:t>
      </w:r>
      <w:r w:rsidR="007F7C8F">
        <w:rPr>
          <w:sz w:val="24"/>
          <w:szCs w:val="24"/>
        </w:rPr>
        <w:t xml:space="preserve"> - </w:t>
      </w:r>
      <w:r w:rsidR="003F025E" w:rsidRPr="00E56E23">
        <w:rPr>
          <w:sz w:val="24"/>
          <w:szCs w:val="24"/>
        </w:rPr>
        <w:t>before the 1955 merger with the CIO (Congress of Industrial Organizations)</w:t>
      </w:r>
      <w:r w:rsidR="007F7C8F">
        <w:rPr>
          <w:sz w:val="24"/>
          <w:szCs w:val="24"/>
        </w:rPr>
        <w:t xml:space="preserve"> - </w:t>
      </w:r>
      <w:r w:rsidR="00A87609" w:rsidRPr="00E56E23">
        <w:rPr>
          <w:sz w:val="24"/>
          <w:szCs w:val="24"/>
        </w:rPr>
        <w:t xml:space="preserve">was involved in helping to overthrow the </w:t>
      </w:r>
      <w:proofErr w:type="gramStart"/>
      <w:r w:rsidR="00A87609" w:rsidRPr="00E56E23">
        <w:rPr>
          <w:sz w:val="24"/>
          <w:szCs w:val="24"/>
        </w:rPr>
        <w:t>democratically-elected</w:t>
      </w:r>
      <w:proofErr w:type="gramEnd"/>
      <w:r w:rsidR="00A87609" w:rsidRPr="00E56E23">
        <w:rPr>
          <w:sz w:val="24"/>
          <w:szCs w:val="24"/>
        </w:rPr>
        <w:t xml:space="preserve"> government in Guatemala (1954), as well as the AFL-CIO was involved in doing the same in Brazil (1964) as well as in Chile (1973).</w:t>
      </w:r>
      <w:r w:rsidR="007F7C8F">
        <w:rPr>
          <w:sz w:val="24"/>
          <w:szCs w:val="24"/>
        </w:rPr>
        <w:t xml:space="preserve"> </w:t>
      </w:r>
      <w:r w:rsidR="00A902BC" w:rsidRPr="00E56E23">
        <w:rPr>
          <w:sz w:val="24"/>
          <w:szCs w:val="24"/>
        </w:rPr>
        <w:t>Additionally, the AFL-CIO supported dictatorships in Indonesia, the Philippines, South Korea, and Taiwan</w:t>
      </w:r>
      <w:r w:rsidR="006E336B" w:rsidRPr="00E56E23">
        <w:rPr>
          <w:sz w:val="24"/>
          <w:szCs w:val="24"/>
        </w:rPr>
        <w:t>, as well as in The Congo and the white “apartheid” government in South Africa.</w:t>
      </w:r>
      <w:r w:rsidR="007F7C8F">
        <w:rPr>
          <w:sz w:val="24"/>
          <w:szCs w:val="24"/>
        </w:rPr>
        <w:t xml:space="preserve"> </w:t>
      </w:r>
      <w:r w:rsidR="00E90E82" w:rsidRPr="00E56E23">
        <w:rPr>
          <w:sz w:val="24"/>
          <w:szCs w:val="24"/>
        </w:rPr>
        <w:t xml:space="preserve">They also </w:t>
      </w:r>
      <w:r w:rsidR="00E90E82" w:rsidRPr="00E56E23">
        <w:rPr>
          <w:sz w:val="24"/>
          <w:szCs w:val="24"/>
        </w:rPr>
        <w:lastRenderedPageBreak/>
        <w:t xml:space="preserve">supported reactionary labor centers challenging progressive ones, as in the Philippines in the mid-to-late 1980s, where the largest affiliate of their ally, the Trade Union Congress of the Philippines worked with a death squad (no exaggeration!) against the progressive </w:t>
      </w:r>
      <w:r w:rsidR="00E90E82" w:rsidRPr="00E56E23">
        <w:rPr>
          <w:i/>
          <w:iCs/>
          <w:sz w:val="24"/>
          <w:szCs w:val="24"/>
        </w:rPr>
        <w:t xml:space="preserve">Kilusang Mayo Uno </w:t>
      </w:r>
      <w:r w:rsidR="00E90E82" w:rsidRPr="00E56E23">
        <w:rPr>
          <w:sz w:val="24"/>
          <w:szCs w:val="24"/>
        </w:rPr>
        <w:t>Labor Center in a battle to represent the workers of the largest copper mine in Asia.</w:t>
      </w:r>
      <w:r w:rsidR="00331EDE" w:rsidRPr="00E56E23">
        <w:rPr>
          <w:sz w:val="24"/>
          <w:szCs w:val="24"/>
        </w:rPr>
        <w:t xml:space="preserve"> </w:t>
      </w:r>
    </w:p>
    <w:p w14:paraId="4F5ACCBF" w14:textId="77777777" w:rsidR="00E56E23" w:rsidRDefault="00E56E23" w:rsidP="00E56E23">
      <w:pPr>
        <w:spacing w:line="240" w:lineRule="auto"/>
        <w:ind w:firstLine="0"/>
        <w:rPr>
          <w:sz w:val="24"/>
          <w:szCs w:val="24"/>
        </w:rPr>
      </w:pPr>
    </w:p>
    <w:p w14:paraId="6C8F7E26" w14:textId="6C5E02D4" w:rsidR="00A01549" w:rsidRPr="00E56E23" w:rsidRDefault="00331EDE" w:rsidP="00E56E23">
      <w:pPr>
        <w:spacing w:line="240" w:lineRule="auto"/>
        <w:ind w:firstLine="0"/>
        <w:rPr>
          <w:sz w:val="24"/>
          <w:szCs w:val="24"/>
        </w:rPr>
      </w:pPr>
      <w:r w:rsidRPr="00E56E23">
        <w:rPr>
          <w:sz w:val="24"/>
          <w:szCs w:val="24"/>
        </w:rPr>
        <w:t>In fact, the AFL began its engagement in US foreign affairs, almost always on the side of the US Government, during the late 1890s, and in over 120 years, has NEVER given an honest report of these operations</w:t>
      </w:r>
      <w:r w:rsidR="004B2E77" w:rsidRPr="00E56E23">
        <w:rPr>
          <w:sz w:val="24"/>
          <w:szCs w:val="24"/>
        </w:rPr>
        <w:t xml:space="preserve"> to its member unions or their members that can be verified by independent researchers.</w:t>
      </w:r>
      <w:r w:rsidR="007F7C8F">
        <w:rPr>
          <w:sz w:val="24"/>
          <w:szCs w:val="24"/>
        </w:rPr>
        <w:t xml:space="preserve"> </w:t>
      </w:r>
      <w:r w:rsidR="00D83962" w:rsidRPr="00E56E23">
        <w:rPr>
          <w:sz w:val="24"/>
          <w:szCs w:val="24"/>
        </w:rPr>
        <w:t>Yet</w:t>
      </w:r>
      <w:r w:rsidR="004B2E77" w:rsidRPr="00E56E23">
        <w:rPr>
          <w:sz w:val="24"/>
          <w:szCs w:val="24"/>
        </w:rPr>
        <w:t xml:space="preserve"> today</w:t>
      </w:r>
      <w:r w:rsidR="00E93E8F">
        <w:rPr>
          <w:sz w:val="24"/>
          <w:szCs w:val="24"/>
        </w:rPr>
        <w:t xml:space="preserve"> - </w:t>
      </w:r>
      <w:r w:rsidR="004B2E77" w:rsidRPr="00E56E23">
        <w:rPr>
          <w:sz w:val="24"/>
          <w:szCs w:val="24"/>
        </w:rPr>
        <w:t>or at least before Trump cut off most of their funding in February 2025</w:t>
      </w:r>
      <w:r w:rsidR="00E93E8F">
        <w:rPr>
          <w:sz w:val="24"/>
          <w:szCs w:val="24"/>
        </w:rPr>
        <w:t xml:space="preserve"> -</w:t>
      </w:r>
      <w:r w:rsidR="004B2E77" w:rsidRPr="00E56E23">
        <w:rPr>
          <w:sz w:val="24"/>
          <w:szCs w:val="24"/>
        </w:rPr>
        <w:t>they claimed publicly to be operating in over 70 countries around the world, yet they never have honestly reported why they are there</w:t>
      </w:r>
      <w:r w:rsidR="001B0769" w:rsidRPr="00E56E23">
        <w:rPr>
          <w:sz w:val="24"/>
          <w:szCs w:val="24"/>
        </w:rPr>
        <w:t xml:space="preserve"> in each of these countries,</w:t>
      </w:r>
      <w:r w:rsidR="004B2E77" w:rsidRPr="00E56E23">
        <w:rPr>
          <w:sz w:val="24"/>
          <w:szCs w:val="24"/>
        </w:rPr>
        <w:t xml:space="preserve"> what they are doing, who they are working with, or for what trade union purposes.</w:t>
      </w:r>
      <w:r w:rsidR="007F7C8F">
        <w:rPr>
          <w:sz w:val="24"/>
          <w:szCs w:val="24"/>
        </w:rPr>
        <w:t xml:space="preserve"> </w:t>
      </w:r>
      <w:r w:rsidR="001273AC" w:rsidRPr="00E56E23">
        <w:rPr>
          <w:sz w:val="24"/>
          <w:szCs w:val="24"/>
        </w:rPr>
        <w:t xml:space="preserve">(For additional information, see the website of the Labor Education Project on AFL-CIO International Operations at </w:t>
      </w:r>
      <w:hyperlink r:id="rId7" w:history="1">
        <w:r w:rsidR="001273AC" w:rsidRPr="00E56E23">
          <w:rPr>
            <w:rStyle w:val="Hyperlink"/>
            <w:sz w:val="24"/>
            <w:szCs w:val="24"/>
          </w:rPr>
          <w:t>https://aflcio-int.education</w:t>
        </w:r>
      </w:hyperlink>
      <w:r w:rsidR="001273AC" w:rsidRPr="00E56E23">
        <w:rPr>
          <w:sz w:val="24"/>
          <w:szCs w:val="24"/>
        </w:rPr>
        <w:t>.)</w:t>
      </w:r>
    </w:p>
    <w:p w14:paraId="2C6A1F17" w14:textId="77777777" w:rsidR="00E56E23" w:rsidRDefault="00E56E23" w:rsidP="00E56E23">
      <w:pPr>
        <w:spacing w:line="240" w:lineRule="auto"/>
        <w:ind w:firstLine="0"/>
        <w:rPr>
          <w:sz w:val="24"/>
          <w:szCs w:val="24"/>
        </w:rPr>
      </w:pPr>
    </w:p>
    <w:p w14:paraId="71B35C2A" w14:textId="202E005F" w:rsidR="00EC3CEA" w:rsidRPr="00E56E23" w:rsidRDefault="00A01549" w:rsidP="00E56E23">
      <w:pPr>
        <w:spacing w:line="240" w:lineRule="auto"/>
        <w:ind w:firstLine="0"/>
        <w:rPr>
          <w:sz w:val="24"/>
          <w:szCs w:val="24"/>
        </w:rPr>
      </w:pPr>
      <w:r w:rsidRPr="00E56E23">
        <w:rPr>
          <w:sz w:val="24"/>
          <w:szCs w:val="24"/>
        </w:rPr>
        <w:t>I</w:t>
      </w:r>
      <w:r w:rsidR="00EC3CEA" w:rsidRPr="00E56E23">
        <w:rPr>
          <w:sz w:val="24"/>
          <w:szCs w:val="24"/>
        </w:rPr>
        <w:t xml:space="preserve"> lay this out because, as </w:t>
      </w:r>
      <w:r w:rsidR="00D83962" w:rsidRPr="00E56E23">
        <w:rPr>
          <w:sz w:val="24"/>
          <w:szCs w:val="24"/>
        </w:rPr>
        <w:t>de</w:t>
      </w:r>
      <w:r w:rsidR="00460523" w:rsidRPr="00E56E23">
        <w:rPr>
          <w:sz w:val="24"/>
          <w:szCs w:val="24"/>
        </w:rPr>
        <w:t>v</w:t>
      </w:r>
      <w:r w:rsidR="00D83962" w:rsidRPr="00E56E23">
        <w:rPr>
          <w:sz w:val="24"/>
          <w:szCs w:val="24"/>
        </w:rPr>
        <w:t>astating</w:t>
      </w:r>
      <w:r w:rsidR="00EC3CEA" w:rsidRPr="00E56E23">
        <w:rPr>
          <w:sz w:val="24"/>
          <w:szCs w:val="24"/>
        </w:rPr>
        <w:t xml:space="preserve"> as Bevins’ account is</w:t>
      </w:r>
      <w:r w:rsidR="007F7C8F">
        <w:rPr>
          <w:sz w:val="24"/>
          <w:szCs w:val="24"/>
        </w:rPr>
        <w:t xml:space="preserve"> - </w:t>
      </w:r>
      <w:r w:rsidR="00EC3CEA" w:rsidRPr="00E56E23">
        <w:rPr>
          <w:sz w:val="24"/>
          <w:szCs w:val="24"/>
        </w:rPr>
        <w:t xml:space="preserve">and I believe most people will find his facts and analysis </w:t>
      </w:r>
      <w:r w:rsidR="00A35579" w:rsidRPr="00E56E23">
        <w:rPr>
          <w:sz w:val="24"/>
          <w:szCs w:val="24"/>
        </w:rPr>
        <w:t xml:space="preserve">truly </w:t>
      </w:r>
      <w:r w:rsidR="00EC3CEA" w:rsidRPr="00E56E23">
        <w:rPr>
          <w:sz w:val="24"/>
          <w:szCs w:val="24"/>
        </w:rPr>
        <w:t>abhorrent</w:t>
      </w:r>
      <w:r w:rsidR="007F7C8F">
        <w:rPr>
          <w:sz w:val="24"/>
          <w:szCs w:val="24"/>
        </w:rPr>
        <w:t xml:space="preserve"> - </w:t>
      </w:r>
      <w:r w:rsidR="00EC3CEA" w:rsidRPr="00E56E23">
        <w:rPr>
          <w:sz w:val="24"/>
          <w:szCs w:val="24"/>
        </w:rPr>
        <w:t>he still missed a lot of what has been done by the US Government and their allies like the AFL-CIO around the world.</w:t>
      </w:r>
      <w:r w:rsidR="007F7C8F">
        <w:rPr>
          <w:sz w:val="24"/>
          <w:szCs w:val="24"/>
        </w:rPr>
        <w:t xml:space="preserve"> </w:t>
      </w:r>
      <w:r w:rsidR="005940E5" w:rsidRPr="00E56E23">
        <w:rPr>
          <w:sz w:val="24"/>
          <w:szCs w:val="24"/>
        </w:rPr>
        <w:t>This is especially true after 1991, when the Soviet Union collapsed; Bevins basically limits his work to 1945-90, while the US government and the AFL-CIO have continued their overseas operations</w:t>
      </w:r>
      <w:r w:rsidR="00195CF3" w:rsidRPr="00E56E23">
        <w:rPr>
          <w:sz w:val="24"/>
          <w:szCs w:val="24"/>
        </w:rPr>
        <w:t xml:space="preserve"> since then</w:t>
      </w:r>
      <w:r w:rsidR="005940E5" w:rsidRPr="00E56E23">
        <w:rPr>
          <w:sz w:val="24"/>
          <w:szCs w:val="24"/>
        </w:rPr>
        <w:t>.</w:t>
      </w:r>
    </w:p>
    <w:p w14:paraId="2F6FBD09" w14:textId="77777777" w:rsidR="00E56E23" w:rsidRDefault="00E56E23" w:rsidP="00E56E23">
      <w:pPr>
        <w:spacing w:line="240" w:lineRule="auto"/>
        <w:ind w:firstLine="0"/>
        <w:rPr>
          <w:sz w:val="24"/>
          <w:szCs w:val="24"/>
        </w:rPr>
      </w:pPr>
    </w:p>
    <w:p w14:paraId="3F355823" w14:textId="41680C1E" w:rsidR="00E504D1" w:rsidRPr="00E56E23" w:rsidRDefault="00A35579" w:rsidP="00E56E23">
      <w:pPr>
        <w:spacing w:line="240" w:lineRule="auto"/>
        <w:ind w:firstLine="0"/>
        <w:rPr>
          <w:sz w:val="24"/>
          <w:szCs w:val="24"/>
        </w:rPr>
      </w:pPr>
      <w:r w:rsidRPr="00E56E23">
        <w:rPr>
          <w:sz w:val="24"/>
          <w:szCs w:val="24"/>
        </w:rPr>
        <w:t>This is why we must expand our analysis globally: the US Government has operated globally</w:t>
      </w:r>
      <w:r w:rsidR="00FB4836" w:rsidRPr="00E56E23">
        <w:rPr>
          <w:sz w:val="24"/>
          <w:szCs w:val="24"/>
        </w:rPr>
        <w:t>, especially since 1945, and it continues today.</w:t>
      </w:r>
      <w:r w:rsidR="007F7C8F">
        <w:rPr>
          <w:sz w:val="24"/>
          <w:szCs w:val="24"/>
        </w:rPr>
        <w:t xml:space="preserve"> </w:t>
      </w:r>
      <w:r w:rsidR="005F2F52" w:rsidRPr="00E56E23">
        <w:rPr>
          <w:sz w:val="24"/>
          <w:szCs w:val="24"/>
        </w:rPr>
        <w:t xml:space="preserve">An analysis that only focuses on domestic politics and operations is </w:t>
      </w:r>
      <w:r w:rsidR="005F2F52" w:rsidRPr="00E56E23">
        <w:rPr>
          <w:i/>
          <w:iCs/>
          <w:sz w:val="24"/>
          <w:szCs w:val="24"/>
        </w:rPr>
        <w:t>willfully</w:t>
      </w:r>
      <w:r w:rsidR="005F2F52" w:rsidRPr="00E56E23">
        <w:rPr>
          <w:sz w:val="24"/>
          <w:szCs w:val="24"/>
        </w:rPr>
        <w:t xml:space="preserve"> ignorant, and is practically excusing the US for its wars, interventions, and mass murder by it and its allies.</w:t>
      </w:r>
    </w:p>
    <w:p w14:paraId="47331C55" w14:textId="77777777" w:rsidR="00E56E23" w:rsidRDefault="00E56E23" w:rsidP="00E56E23">
      <w:pPr>
        <w:spacing w:line="240" w:lineRule="auto"/>
        <w:ind w:firstLine="0"/>
        <w:rPr>
          <w:sz w:val="24"/>
          <w:szCs w:val="24"/>
        </w:rPr>
      </w:pPr>
    </w:p>
    <w:p w14:paraId="2B19E05A" w14:textId="0E14ED8E" w:rsidR="00286FB9" w:rsidRPr="00E56E23" w:rsidRDefault="00286FB9" w:rsidP="00E56E23">
      <w:pPr>
        <w:spacing w:line="240" w:lineRule="auto"/>
        <w:ind w:firstLine="0"/>
        <w:rPr>
          <w:sz w:val="24"/>
          <w:szCs w:val="24"/>
        </w:rPr>
      </w:pPr>
      <w:r w:rsidRPr="00E56E23">
        <w:rPr>
          <w:sz w:val="24"/>
          <w:szCs w:val="24"/>
        </w:rPr>
        <w:t>And yet, this willful ignorance is now coming back to bite Americans in the butt.</w:t>
      </w:r>
      <w:r w:rsidR="007F7C8F">
        <w:rPr>
          <w:sz w:val="24"/>
          <w:szCs w:val="24"/>
        </w:rPr>
        <w:t xml:space="preserve"> </w:t>
      </w:r>
      <w:r w:rsidRPr="00E56E23">
        <w:rPr>
          <w:sz w:val="24"/>
          <w:szCs w:val="24"/>
        </w:rPr>
        <w:t xml:space="preserve">Our national debt </w:t>
      </w:r>
      <w:r w:rsidR="0059582B" w:rsidRPr="00E56E23">
        <w:rPr>
          <w:sz w:val="24"/>
          <w:szCs w:val="24"/>
        </w:rPr>
        <w:t xml:space="preserve">which </w:t>
      </w:r>
      <w:r w:rsidR="00E250A5" w:rsidRPr="00E56E23">
        <w:rPr>
          <w:sz w:val="24"/>
          <w:szCs w:val="24"/>
        </w:rPr>
        <w:t>totaled</w:t>
      </w:r>
      <w:r w:rsidRPr="00E56E23">
        <w:rPr>
          <w:sz w:val="24"/>
          <w:szCs w:val="24"/>
        </w:rPr>
        <w:t xml:space="preserve"> $909 million (or $ .9 trillion) in 1981</w:t>
      </w:r>
      <w:r w:rsidR="0059582B" w:rsidRPr="00E56E23">
        <w:rPr>
          <w:sz w:val="24"/>
          <w:szCs w:val="24"/>
        </w:rPr>
        <w:t>, and after 192 years,</w:t>
      </w:r>
      <w:r w:rsidRPr="00E56E23">
        <w:rPr>
          <w:sz w:val="24"/>
          <w:szCs w:val="24"/>
        </w:rPr>
        <w:t xml:space="preserve"> </w:t>
      </w:r>
      <w:r w:rsidR="00686F22" w:rsidRPr="00E56E23">
        <w:rPr>
          <w:sz w:val="24"/>
          <w:szCs w:val="24"/>
        </w:rPr>
        <w:t xml:space="preserve">jumped </w:t>
      </w:r>
      <w:r w:rsidRPr="00E56E23">
        <w:rPr>
          <w:sz w:val="24"/>
          <w:szCs w:val="24"/>
        </w:rPr>
        <w:t>to over $37 trillion in mid-2025, in little more than 40 years.</w:t>
      </w:r>
      <w:r w:rsidR="007F7C8F">
        <w:rPr>
          <w:sz w:val="24"/>
          <w:szCs w:val="24"/>
        </w:rPr>
        <w:t xml:space="preserve"> </w:t>
      </w:r>
      <w:r w:rsidR="007C46E9" w:rsidRPr="00E56E23">
        <w:rPr>
          <w:sz w:val="24"/>
          <w:szCs w:val="24"/>
        </w:rPr>
        <w:t xml:space="preserve">The national debt is somewhere around 120 percent of the Gross Domestic Product, which means if all </w:t>
      </w:r>
      <w:r w:rsidR="00AC6F62" w:rsidRPr="00E56E23">
        <w:rPr>
          <w:sz w:val="24"/>
          <w:szCs w:val="24"/>
        </w:rPr>
        <w:t xml:space="preserve">330 million Americans </w:t>
      </w:r>
      <w:r w:rsidR="007C46E9" w:rsidRPr="00E56E23">
        <w:rPr>
          <w:sz w:val="24"/>
          <w:szCs w:val="24"/>
        </w:rPr>
        <w:t>worked for a year, taking no payment for our labor or income from our investments, we still could not pay off the debt.</w:t>
      </w:r>
      <w:r w:rsidR="007F7C8F">
        <w:rPr>
          <w:sz w:val="24"/>
          <w:szCs w:val="24"/>
        </w:rPr>
        <w:t xml:space="preserve"> </w:t>
      </w:r>
      <w:r w:rsidRPr="00E56E23">
        <w:rPr>
          <w:sz w:val="24"/>
          <w:szCs w:val="24"/>
        </w:rPr>
        <w:t xml:space="preserve">The US economy is being underwritten </w:t>
      </w:r>
      <w:r w:rsidR="00DB0474" w:rsidRPr="00E56E23">
        <w:rPr>
          <w:sz w:val="24"/>
          <w:szCs w:val="24"/>
        </w:rPr>
        <w:t>not b</w:t>
      </w:r>
      <w:r w:rsidRPr="00E56E23">
        <w:rPr>
          <w:sz w:val="24"/>
          <w:szCs w:val="24"/>
        </w:rPr>
        <w:t>y productive operations but by hot checks or “insufficient funds.”</w:t>
      </w:r>
      <w:r w:rsidR="007F7C8F">
        <w:rPr>
          <w:sz w:val="24"/>
          <w:szCs w:val="24"/>
        </w:rPr>
        <w:t xml:space="preserve"> </w:t>
      </w:r>
      <w:r w:rsidR="0059582B" w:rsidRPr="00E56E23">
        <w:rPr>
          <w:sz w:val="24"/>
          <w:szCs w:val="24"/>
        </w:rPr>
        <w:t xml:space="preserve">The real unemployment rate is approximately 24 percent </w:t>
      </w:r>
      <w:r w:rsidR="00902A49" w:rsidRPr="00E56E23">
        <w:rPr>
          <w:sz w:val="24"/>
          <w:szCs w:val="24"/>
        </w:rPr>
        <w:t xml:space="preserve">as </w:t>
      </w:r>
      <w:r w:rsidR="0059582B" w:rsidRPr="00E56E23">
        <w:rPr>
          <w:sz w:val="24"/>
          <w:szCs w:val="24"/>
        </w:rPr>
        <w:t>the country is getting more economically unequal, with the impact being greatest on poor Blacks and Latinos</w:t>
      </w:r>
      <w:r w:rsidR="007F7C8F">
        <w:rPr>
          <w:sz w:val="24"/>
          <w:szCs w:val="24"/>
        </w:rPr>
        <w:t xml:space="preserve"> - </w:t>
      </w:r>
      <w:r w:rsidR="0059582B" w:rsidRPr="00E56E23">
        <w:rPr>
          <w:sz w:val="24"/>
          <w:szCs w:val="24"/>
        </w:rPr>
        <w:t xml:space="preserve">and it </w:t>
      </w:r>
      <w:proofErr w:type="spellStart"/>
      <w:r w:rsidR="0059582B" w:rsidRPr="00E56E23">
        <w:rPr>
          <w:sz w:val="24"/>
          <w:szCs w:val="24"/>
        </w:rPr>
        <w:t>ain’t</w:t>
      </w:r>
      <w:proofErr w:type="spellEnd"/>
      <w:r w:rsidR="0059582B" w:rsidRPr="00E56E23">
        <w:rPr>
          <w:sz w:val="24"/>
          <w:szCs w:val="24"/>
        </w:rPr>
        <w:t xml:space="preserve"> doing too good for poor whites, either.</w:t>
      </w:r>
      <w:r w:rsidR="007F7C8F">
        <w:rPr>
          <w:sz w:val="24"/>
          <w:szCs w:val="24"/>
        </w:rPr>
        <w:t xml:space="preserve"> </w:t>
      </w:r>
      <w:r w:rsidR="00686F22" w:rsidRPr="00E56E23">
        <w:rPr>
          <w:sz w:val="24"/>
          <w:szCs w:val="24"/>
        </w:rPr>
        <w:t>But we have more billionaires than ever before.</w:t>
      </w:r>
    </w:p>
    <w:p w14:paraId="46346223" w14:textId="77777777" w:rsidR="00E56E23" w:rsidRDefault="00E56E23" w:rsidP="00E56E23">
      <w:pPr>
        <w:spacing w:line="240" w:lineRule="auto"/>
        <w:ind w:firstLine="0"/>
        <w:rPr>
          <w:sz w:val="24"/>
          <w:szCs w:val="24"/>
        </w:rPr>
      </w:pPr>
    </w:p>
    <w:p w14:paraId="5ED1ACDF" w14:textId="4AEBB8CB" w:rsidR="00902A49" w:rsidRPr="00E56E23" w:rsidRDefault="00902A49" w:rsidP="00E56E23">
      <w:pPr>
        <w:spacing w:line="240" w:lineRule="auto"/>
        <w:ind w:firstLine="0"/>
        <w:rPr>
          <w:sz w:val="24"/>
          <w:szCs w:val="24"/>
        </w:rPr>
      </w:pPr>
      <w:r w:rsidRPr="00E56E23">
        <w:rPr>
          <w:sz w:val="24"/>
          <w:szCs w:val="24"/>
        </w:rPr>
        <w:t>The only chance we have is to renounce the empire and cut our military spending by somewhere around 90 percent; without that, we don’t have a chance</w:t>
      </w:r>
      <w:r w:rsidR="00AC6F62" w:rsidRPr="00E56E23">
        <w:rPr>
          <w:sz w:val="24"/>
          <w:szCs w:val="24"/>
        </w:rPr>
        <w:t>.</w:t>
      </w:r>
      <w:r w:rsidR="007F7C8F">
        <w:rPr>
          <w:sz w:val="24"/>
          <w:szCs w:val="24"/>
        </w:rPr>
        <w:t xml:space="preserve"> </w:t>
      </w:r>
      <w:r w:rsidR="00AC6F62" w:rsidRPr="00E56E23">
        <w:rPr>
          <w:sz w:val="24"/>
          <w:szCs w:val="24"/>
        </w:rPr>
        <w:t>We have a choice:</w:t>
      </w:r>
      <w:r w:rsidR="007F7C8F">
        <w:rPr>
          <w:sz w:val="24"/>
          <w:szCs w:val="24"/>
        </w:rPr>
        <w:t xml:space="preserve"> </w:t>
      </w:r>
      <w:r w:rsidR="00AC6F62" w:rsidRPr="00E56E23">
        <w:rPr>
          <w:sz w:val="24"/>
          <w:szCs w:val="24"/>
        </w:rPr>
        <w:t>we can take care of all Americans and good people around the globe, or we can continue the US Empire:</w:t>
      </w:r>
      <w:r w:rsidR="007F7C8F">
        <w:rPr>
          <w:sz w:val="24"/>
          <w:szCs w:val="24"/>
        </w:rPr>
        <w:t xml:space="preserve"> </w:t>
      </w:r>
      <w:r w:rsidR="00AC6F62" w:rsidRPr="00E56E23">
        <w:rPr>
          <w:sz w:val="24"/>
          <w:szCs w:val="24"/>
        </w:rPr>
        <w:t>we cannot do both.</w:t>
      </w:r>
      <w:r w:rsidR="007F7C8F">
        <w:rPr>
          <w:sz w:val="24"/>
          <w:szCs w:val="24"/>
        </w:rPr>
        <w:t xml:space="preserve"> </w:t>
      </w:r>
      <w:r w:rsidR="00AC6F62" w:rsidRPr="00E56E23">
        <w:rPr>
          <w:sz w:val="24"/>
          <w:szCs w:val="24"/>
        </w:rPr>
        <w:t xml:space="preserve">We </w:t>
      </w:r>
      <w:proofErr w:type="gramStart"/>
      <w:r w:rsidR="00AC6F62" w:rsidRPr="00E56E23">
        <w:rPr>
          <w:sz w:val="24"/>
          <w:szCs w:val="24"/>
        </w:rPr>
        <w:t>have to</w:t>
      </w:r>
      <w:proofErr w:type="gramEnd"/>
      <w:r w:rsidR="00AC6F62" w:rsidRPr="00E56E23">
        <w:rPr>
          <w:sz w:val="24"/>
          <w:szCs w:val="24"/>
        </w:rPr>
        <w:t xml:space="preserve"> forthrightly look at this problem, </w:t>
      </w:r>
      <w:r w:rsidR="004464C9" w:rsidRPr="00E56E23">
        <w:rPr>
          <w:sz w:val="24"/>
          <w:szCs w:val="24"/>
        </w:rPr>
        <w:t xml:space="preserve">as Bevins’ book details, </w:t>
      </w:r>
      <w:r w:rsidR="00AC6F62" w:rsidRPr="00E56E23">
        <w:rPr>
          <w:sz w:val="24"/>
          <w:szCs w:val="24"/>
        </w:rPr>
        <w:t>call things as we see them: your call.</w:t>
      </w:r>
    </w:p>
    <w:p w14:paraId="685C8A3D" w14:textId="77777777" w:rsidR="0004041E" w:rsidRDefault="0004041E" w:rsidP="00E56E23">
      <w:pPr>
        <w:spacing w:line="240" w:lineRule="auto"/>
        <w:rPr>
          <w:sz w:val="24"/>
          <w:szCs w:val="24"/>
        </w:rPr>
      </w:pPr>
    </w:p>
    <w:p w14:paraId="71752549" w14:textId="77777777" w:rsidR="00220531" w:rsidRDefault="00220531" w:rsidP="00E56E23">
      <w:pPr>
        <w:spacing w:line="240" w:lineRule="auto"/>
        <w:rPr>
          <w:sz w:val="24"/>
          <w:szCs w:val="24"/>
        </w:rPr>
      </w:pPr>
    </w:p>
    <w:p w14:paraId="29928CE3" w14:textId="77777777" w:rsidR="00220531" w:rsidRDefault="00220531" w:rsidP="00E56E23">
      <w:pPr>
        <w:spacing w:line="240" w:lineRule="auto"/>
        <w:rPr>
          <w:sz w:val="24"/>
          <w:szCs w:val="24"/>
        </w:rPr>
      </w:pPr>
    </w:p>
    <w:p w14:paraId="394E3635" w14:textId="77777777" w:rsidR="00220531" w:rsidRDefault="00220531" w:rsidP="00E56E23">
      <w:pPr>
        <w:spacing w:line="240" w:lineRule="auto"/>
        <w:rPr>
          <w:sz w:val="24"/>
          <w:szCs w:val="24"/>
        </w:rPr>
      </w:pPr>
    </w:p>
    <w:p w14:paraId="6B969602" w14:textId="77777777" w:rsidR="00220531" w:rsidRPr="00E56E23" w:rsidRDefault="00220531" w:rsidP="003D0D8C">
      <w:pPr>
        <w:spacing w:line="240" w:lineRule="auto"/>
        <w:ind w:firstLine="0"/>
        <w:rPr>
          <w:sz w:val="24"/>
          <w:szCs w:val="24"/>
        </w:rPr>
      </w:pPr>
    </w:p>
    <w:p w14:paraId="6FF1DE87" w14:textId="670882B0" w:rsidR="0004041E" w:rsidRDefault="0004041E" w:rsidP="00E56E23">
      <w:pPr>
        <w:spacing w:line="240" w:lineRule="auto"/>
        <w:ind w:firstLine="0"/>
        <w:jc w:val="center"/>
        <w:rPr>
          <w:b/>
          <w:bCs/>
          <w:sz w:val="24"/>
          <w:szCs w:val="24"/>
        </w:rPr>
      </w:pPr>
      <w:r w:rsidRPr="00E56E23">
        <w:rPr>
          <w:b/>
          <w:bCs/>
          <w:sz w:val="24"/>
          <w:szCs w:val="24"/>
        </w:rPr>
        <w:t>Re</w:t>
      </w:r>
      <w:r w:rsidR="00E56E23" w:rsidRPr="00E56E23">
        <w:rPr>
          <w:b/>
          <w:bCs/>
          <w:sz w:val="24"/>
          <w:szCs w:val="24"/>
        </w:rPr>
        <w:t>ferences</w:t>
      </w:r>
    </w:p>
    <w:p w14:paraId="2F489A2A" w14:textId="77777777" w:rsidR="003D0D8C" w:rsidRPr="00E56E23" w:rsidRDefault="003D0D8C" w:rsidP="00E56E23">
      <w:pPr>
        <w:spacing w:line="240" w:lineRule="auto"/>
        <w:ind w:firstLine="0"/>
        <w:jc w:val="center"/>
        <w:rPr>
          <w:b/>
          <w:bCs/>
          <w:sz w:val="24"/>
          <w:szCs w:val="24"/>
        </w:rPr>
      </w:pPr>
    </w:p>
    <w:p w14:paraId="28FDB9C9" w14:textId="77777777" w:rsidR="0002045C" w:rsidRPr="00E56E23" w:rsidRDefault="0004041E" w:rsidP="00E56E23">
      <w:pPr>
        <w:spacing w:line="240" w:lineRule="auto"/>
        <w:ind w:left="720" w:hanging="720"/>
        <w:rPr>
          <w:sz w:val="24"/>
          <w:szCs w:val="24"/>
        </w:rPr>
      </w:pPr>
      <w:r w:rsidRPr="00E56E23">
        <w:rPr>
          <w:sz w:val="24"/>
          <w:szCs w:val="24"/>
        </w:rPr>
        <w:t xml:space="preserve">Schuhrke, Jeff. </w:t>
      </w:r>
    </w:p>
    <w:p w14:paraId="577B6D01" w14:textId="25AAF599" w:rsidR="0004041E" w:rsidRPr="00E56E23" w:rsidRDefault="0002045C" w:rsidP="00E56E23">
      <w:pPr>
        <w:spacing w:line="240" w:lineRule="auto"/>
        <w:ind w:left="720" w:hanging="720"/>
        <w:rPr>
          <w:sz w:val="24"/>
          <w:szCs w:val="24"/>
        </w:rPr>
      </w:pPr>
      <w:r w:rsidRPr="00E56E23">
        <w:rPr>
          <w:sz w:val="24"/>
          <w:szCs w:val="24"/>
        </w:rPr>
        <w:t>---</w:t>
      </w:r>
      <w:r w:rsidRPr="00E56E23">
        <w:rPr>
          <w:sz w:val="24"/>
          <w:szCs w:val="24"/>
        </w:rPr>
        <w:tab/>
      </w:r>
      <w:r w:rsidR="0004041E" w:rsidRPr="00E56E23">
        <w:rPr>
          <w:sz w:val="24"/>
          <w:szCs w:val="24"/>
        </w:rPr>
        <w:t xml:space="preserve">2024. </w:t>
      </w:r>
      <w:r w:rsidR="0004041E" w:rsidRPr="00E56E23">
        <w:rPr>
          <w:i/>
          <w:iCs/>
          <w:sz w:val="24"/>
          <w:szCs w:val="24"/>
        </w:rPr>
        <w:t>Blue Collar Empire:</w:t>
      </w:r>
      <w:r w:rsidR="007F7C8F">
        <w:rPr>
          <w:i/>
          <w:iCs/>
          <w:sz w:val="24"/>
          <w:szCs w:val="24"/>
        </w:rPr>
        <w:t xml:space="preserve"> </w:t>
      </w:r>
      <w:r w:rsidR="0004041E" w:rsidRPr="00E56E23">
        <w:rPr>
          <w:i/>
          <w:iCs/>
          <w:sz w:val="24"/>
          <w:szCs w:val="24"/>
        </w:rPr>
        <w:t>The Untold Story of US Labor’s Global Anticommunist Crusade.</w:t>
      </w:r>
      <w:r w:rsidR="007F7C8F">
        <w:rPr>
          <w:sz w:val="24"/>
          <w:szCs w:val="24"/>
        </w:rPr>
        <w:t xml:space="preserve"> </w:t>
      </w:r>
      <w:r w:rsidR="0004041E" w:rsidRPr="00E56E23">
        <w:rPr>
          <w:sz w:val="24"/>
          <w:szCs w:val="24"/>
        </w:rPr>
        <w:t>London and New York:</w:t>
      </w:r>
      <w:r w:rsidR="007F7C8F">
        <w:rPr>
          <w:sz w:val="24"/>
          <w:szCs w:val="24"/>
        </w:rPr>
        <w:t xml:space="preserve"> </w:t>
      </w:r>
      <w:r w:rsidR="0004041E" w:rsidRPr="00E56E23">
        <w:rPr>
          <w:sz w:val="24"/>
          <w:szCs w:val="24"/>
        </w:rPr>
        <w:t>Verso Books.</w:t>
      </w:r>
    </w:p>
    <w:p w14:paraId="63D59182" w14:textId="65143643" w:rsidR="0002045C" w:rsidRPr="00E56E23" w:rsidRDefault="0002045C" w:rsidP="00E56E23">
      <w:pPr>
        <w:spacing w:line="240" w:lineRule="auto"/>
        <w:ind w:left="720" w:hanging="720"/>
        <w:rPr>
          <w:sz w:val="24"/>
          <w:szCs w:val="24"/>
        </w:rPr>
      </w:pPr>
      <w:r w:rsidRPr="00E56E23">
        <w:rPr>
          <w:sz w:val="24"/>
          <w:szCs w:val="24"/>
        </w:rPr>
        <w:t>---</w:t>
      </w:r>
      <w:r w:rsidRPr="00E56E23">
        <w:rPr>
          <w:sz w:val="24"/>
          <w:szCs w:val="24"/>
        </w:rPr>
        <w:tab/>
        <w:t xml:space="preserve">2025. </w:t>
      </w:r>
      <w:r w:rsidRPr="00E56E23">
        <w:rPr>
          <w:i/>
          <w:iCs/>
          <w:sz w:val="24"/>
          <w:szCs w:val="24"/>
        </w:rPr>
        <w:t>No Neutrals There: US Labor, Zionism, and the Struggle for Palestine.</w:t>
      </w:r>
      <w:r w:rsidR="007F7C8F">
        <w:rPr>
          <w:sz w:val="24"/>
          <w:szCs w:val="24"/>
        </w:rPr>
        <w:t xml:space="preserve"> </w:t>
      </w:r>
      <w:r w:rsidRPr="00E56E23">
        <w:rPr>
          <w:sz w:val="24"/>
          <w:szCs w:val="24"/>
        </w:rPr>
        <w:t>Chicago</w:t>
      </w:r>
      <w:r w:rsidR="007F7C8F">
        <w:rPr>
          <w:sz w:val="24"/>
          <w:szCs w:val="24"/>
        </w:rPr>
        <w:t xml:space="preserve"> </w:t>
      </w:r>
      <w:r w:rsidRPr="00E56E23">
        <w:rPr>
          <w:sz w:val="24"/>
          <w:szCs w:val="24"/>
        </w:rPr>
        <w:t>Haymarket Books.</w:t>
      </w:r>
    </w:p>
    <w:p w14:paraId="1DB840FC" w14:textId="77777777" w:rsidR="0004041E" w:rsidRPr="00E56E23" w:rsidRDefault="0004041E" w:rsidP="00E56E23">
      <w:pPr>
        <w:spacing w:line="240" w:lineRule="auto"/>
        <w:ind w:left="720" w:hanging="720"/>
        <w:rPr>
          <w:sz w:val="24"/>
          <w:szCs w:val="24"/>
        </w:rPr>
      </w:pPr>
      <w:r w:rsidRPr="00E56E23">
        <w:rPr>
          <w:sz w:val="24"/>
          <w:szCs w:val="24"/>
        </w:rPr>
        <w:t xml:space="preserve">Scipes, Kim. </w:t>
      </w:r>
    </w:p>
    <w:p w14:paraId="48908E2B" w14:textId="05AF207A" w:rsidR="0004041E" w:rsidRPr="00E56E23" w:rsidRDefault="0004041E" w:rsidP="00E56E23">
      <w:pPr>
        <w:spacing w:line="240" w:lineRule="auto"/>
        <w:ind w:left="720" w:hanging="720"/>
        <w:rPr>
          <w:sz w:val="24"/>
          <w:szCs w:val="24"/>
        </w:rPr>
      </w:pPr>
      <w:r w:rsidRPr="00E56E23">
        <w:rPr>
          <w:sz w:val="24"/>
          <w:szCs w:val="24"/>
        </w:rPr>
        <w:t>---</w:t>
      </w:r>
      <w:r w:rsidRPr="00E56E23">
        <w:rPr>
          <w:sz w:val="24"/>
          <w:szCs w:val="24"/>
        </w:rPr>
        <w:tab/>
        <w:t>2010.</w:t>
      </w:r>
      <w:r w:rsidR="007F7C8F">
        <w:rPr>
          <w:sz w:val="24"/>
          <w:szCs w:val="24"/>
        </w:rPr>
        <w:t xml:space="preserve"> </w:t>
      </w:r>
      <w:r w:rsidRPr="00E56E23">
        <w:rPr>
          <w:i/>
          <w:iCs/>
          <w:sz w:val="24"/>
          <w:szCs w:val="24"/>
        </w:rPr>
        <w:t>AFL-CIO’s Secret War against Developing Country Workers:</w:t>
      </w:r>
      <w:r w:rsidR="007F7C8F">
        <w:rPr>
          <w:i/>
          <w:iCs/>
          <w:sz w:val="24"/>
          <w:szCs w:val="24"/>
        </w:rPr>
        <w:t xml:space="preserve"> </w:t>
      </w:r>
      <w:r w:rsidRPr="00E56E23">
        <w:rPr>
          <w:i/>
          <w:iCs/>
          <w:sz w:val="24"/>
          <w:szCs w:val="24"/>
        </w:rPr>
        <w:t>Solidarity or Sabotage?</w:t>
      </w:r>
      <w:r w:rsidR="007F7C8F">
        <w:rPr>
          <w:i/>
          <w:iCs/>
          <w:sz w:val="24"/>
          <w:szCs w:val="24"/>
        </w:rPr>
        <w:t xml:space="preserve"> </w:t>
      </w:r>
      <w:r w:rsidRPr="00E56E23">
        <w:rPr>
          <w:sz w:val="24"/>
          <w:szCs w:val="24"/>
        </w:rPr>
        <w:t>Lanham, MD:</w:t>
      </w:r>
      <w:r w:rsidR="007F7C8F">
        <w:rPr>
          <w:sz w:val="24"/>
          <w:szCs w:val="24"/>
        </w:rPr>
        <w:t xml:space="preserve"> </w:t>
      </w:r>
      <w:r w:rsidRPr="00E56E23">
        <w:rPr>
          <w:sz w:val="24"/>
          <w:szCs w:val="24"/>
        </w:rPr>
        <w:t>Lexington Books.</w:t>
      </w:r>
    </w:p>
    <w:p w14:paraId="5DC141CB" w14:textId="3A2F7781" w:rsidR="00515C4C" w:rsidRPr="00E56E23" w:rsidRDefault="00515C4C" w:rsidP="00E56E23">
      <w:pPr>
        <w:spacing w:line="240" w:lineRule="auto"/>
        <w:ind w:left="720" w:hanging="720"/>
        <w:rPr>
          <w:sz w:val="24"/>
          <w:szCs w:val="24"/>
        </w:rPr>
      </w:pPr>
      <w:r w:rsidRPr="00E56E23">
        <w:rPr>
          <w:sz w:val="24"/>
          <w:szCs w:val="24"/>
        </w:rPr>
        <w:t>---</w:t>
      </w:r>
      <w:r w:rsidRPr="00E56E23">
        <w:rPr>
          <w:sz w:val="24"/>
          <w:szCs w:val="24"/>
        </w:rPr>
        <w:tab/>
        <w:t>2020.</w:t>
      </w:r>
      <w:r w:rsidR="007F7C8F">
        <w:rPr>
          <w:sz w:val="24"/>
          <w:szCs w:val="24"/>
        </w:rPr>
        <w:t xml:space="preserve"> </w:t>
      </w:r>
      <w:r w:rsidRPr="00E56E23">
        <w:rPr>
          <w:sz w:val="24"/>
          <w:szCs w:val="24"/>
        </w:rPr>
        <w:t>“The AFL-CIO’s Foreign Policy Program:</w:t>
      </w:r>
      <w:r w:rsidR="007F7C8F">
        <w:rPr>
          <w:sz w:val="24"/>
          <w:szCs w:val="24"/>
        </w:rPr>
        <w:t xml:space="preserve"> </w:t>
      </w:r>
      <w:r w:rsidRPr="00E56E23">
        <w:rPr>
          <w:sz w:val="24"/>
          <w:szCs w:val="24"/>
        </w:rPr>
        <w:t xml:space="preserve">Where Historians Now Stand.” </w:t>
      </w:r>
      <w:r w:rsidRPr="00E56E23">
        <w:rPr>
          <w:i/>
          <w:iCs/>
          <w:sz w:val="24"/>
          <w:szCs w:val="24"/>
        </w:rPr>
        <w:t>Class, Race and Corporate Power,</w:t>
      </w:r>
      <w:r w:rsidRPr="00E56E23">
        <w:rPr>
          <w:sz w:val="24"/>
          <w:szCs w:val="24"/>
        </w:rPr>
        <w:t xml:space="preserve"> Vol. 8, </w:t>
      </w:r>
      <w:proofErr w:type="spellStart"/>
      <w:r w:rsidRPr="00E56E23">
        <w:rPr>
          <w:sz w:val="24"/>
          <w:szCs w:val="24"/>
        </w:rPr>
        <w:t>Iss</w:t>
      </w:r>
      <w:proofErr w:type="spellEnd"/>
      <w:r w:rsidRPr="00E56E23">
        <w:rPr>
          <w:sz w:val="24"/>
          <w:szCs w:val="24"/>
        </w:rPr>
        <w:t>. 2, Article 5.</w:t>
      </w:r>
      <w:r w:rsidR="007F7C8F">
        <w:rPr>
          <w:sz w:val="24"/>
          <w:szCs w:val="24"/>
        </w:rPr>
        <w:t xml:space="preserve"> </w:t>
      </w:r>
      <w:r w:rsidRPr="00E56E23">
        <w:rPr>
          <w:sz w:val="24"/>
          <w:szCs w:val="24"/>
        </w:rPr>
        <w:t xml:space="preserve">On-line at </w:t>
      </w:r>
      <w:hyperlink r:id="rId8" w:history="1">
        <w:r w:rsidRPr="00E56E23">
          <w:rPr>
            <w:rStyle w:val="Hyperlink"/>
            <w:sz w:val="24"/>
            <w:szCs w:val="24"/>
          </w:rPr>
          <w:t>https://digitalcommons.fiu.edu/classracecorporatepower/vol8/iss2/5/</w:t>
        </w:r>
      </w:hyperlink>
      <w:r w:rsidRPr="00E56E23">
        <w:rPr>
          <w:sz w:val="24"/>
          <w:szCs w:val="24"/>
        </w:rPr>
        <w:t>.</w:t>
      </w:r>
    </w:p>
    <w:p w14:paraId="33D92C22" w14:textId="6B2866A9" w:rsidR="0004041E" w:rsidRPr="00E56E23" w:rsidRDefault="0004041E" w:rsidP="00E56E23">
      <w:pPr>
        <w:spacing w:line="240" w:lineRule="auto"/>
        <w:ind w:left="720" w:hanging="720"/>
        <w:rPr>
          <w:sz w:val="24"/>
          <w:szCs w:val="24"/>
        </w:rPr>
      </w:pPr>
      <w:r w:rsidRPr="00E56E23">
        <w:rPr>
          <w:sz w:val="24"/>
          <w:szCs w:val="24"/>
        </w:rPr>
        <w:t>---</w:t>
      </w:r>
      <w:r w:rsidRPr="00E56E23">
        <w:rPr>
          <w:sz w:val="24"/>
          <w:szCs w:val="24"/>
        </w:rPr>
        <w:tab/>
        <w:t>2023.</w:t>
      </w:r>
      <w:r w:rsidR="007F7C8F">
        <w:rPr>
          <w:sz w:val="24"/>
          <w:szCs w:val="24"/>
        </w:rPr>
        <w:t xml:space="preserve"> </w:t>
      </w:r>
      <w:r w:rsidRPr="00E56E23">
        <w:rPr>
          <w:sz w:val="24"/>
          <w:szCs w:val="24"/>
        </w:rPr>
        <w:t>“The International Trade Union Movement:</w:t>
      </w:r>
      <w:r w:rsidR="007F7C8F">
        <w:rPr>
          <w:sz w:val="24"/>
          <w:szCs w:val="24"/>
        </w:rPr>
        <w:t xml:space="preserve"> </w:t>
      </w:r>
      <w:r w:rsidRPr="00E56E23">
        <w:rPr>
          <w:sz w:val="24"/>
          <w:szCs w:val="24"/>
        </w:rPr>
        <w:t xml:space="preserve">Where It’s Been, Where It’s Going” in </w:t>
      </w:r>
      <w:r w:rsidRPr="00E56E23">
        <w:rPr>
          <w:i/>
          <w:iCs/>
          <w:sz w:val="24"/>
          <w:szCs w:val="24"/>
        </w:rPr>
        <w:t xml:space="preserve">International Trade Union Rights, </w:t>
      </w:r>
      <w:r w:rsidRPr="00E56E23">
        <w:rPr>
          <w:sz w:val="24"/>
          <w:szCs w:val="24"/>
        </w:rPr>
        <w:t>Trade Union Centre of London</w:t>
      </w:r>
      <w:r w:rsidRPr="00E56E23">
        <w:rPr>
          <w:i/>
          <w:iCs/>
          <w:sz w:val="24"/>
          <w:szCs w:val="24"/>
        </w:rPr>
        <w:t>.</w:t>
      </w:r>
      <w:r w:rsidR="007F7C8F">
        <w:rPr>
          <w:sz w:val="24"/>
          <w:szCs w:val="24"/>
        </w:rPr>
        <w:t xml:space="preserve"> </w:t>
      </w:r>
      <w:r w:rsidRPr="00E56E23">
        <w:rPr>
          <w:sz w:val="24"/>
          <w:szCs w:val="24"/>
        </w:rPr>
        <w:t xml:space="preserve">On-line at </w:t>
      </w:r>
      <w:hyperlink r:id="rId9" w:history="1">
        <w:r w:rsidRPr="00E56E23">
          <w:rPr>
            <w:rStyle w:val="Hyperlink"/>
            <w:sz w:val="24"/>
            <w:szCs w:val="24"/>
          </w:rPr>
          <w:t>https://www.ictur.org/pdf/IUR302_SCIPES.pdf</w:t>
        </w:r>
      </w:hyperlink>
      <w:r w:rsidRPr="00E56E23">
        <w:rPr>
          <w:sz w:val="24"/>
          <w:szCs w:val="24"/>
        </w:rPr>
        <w:t>.</w:t>
      </w:r>
    </w:p>
    <w:p w14:paraId="01D8C13B" w14:textId="77777777" w:rsidR="0004041E" w:rsidRPr="00E56E23" w:rsidRDefault="0004041E" w:rsidP="00E56E23">
      <w:pPr>
        <w:spacing w:line="240" w:lineRule="auto"/>
        <w:ind w:left="720" w:hanging="720"/>
        <w:rPr>
          <w:sz w:val="24"/>
          <w:szCs w:val="24"/>
        </w:rPr>
      </w:pPr>
    </w:p>
    <w:p w14:paraId="06381AE1" w14:textId="77777777" w:rsidR="00E56E23" w:rsidRPr="00E56E23" w:rsidRDefault="00E56E23" w:rsidP="00E56E23">
      <w:pPr>
        <w:spacing w:line="240" w:lineRule="auto"/>
        <w:ind w:left="720" w:hanging="720"/>
        <w:rPr>
          <w:sz w:val="24"/>
          <w:szCs w:val="24"/>
        </w:rPr>
      </w:pPr>
    </w:p>
    <w:sectPr w:rsidR="00E56E23" w:rsidRPr="00E56E23" w:rsidSect="00906C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063D" w14:textId="77777777" w:rsidR="00E9486E" w:rsidRDefault="00E9486E" w:rsidP="00906C12">
      <w:pPr>
        <w:spacing w:line="240" w:lineRule="auto"/>
      </w:pPr>
      <w:r>
        <w:separator/>
      </w:r>
    </w:p>
  </w:endnote>
  <w:endnote w:type="continuationSeparator" w:id="0">
    <w:p w14:paraId="2707CAA0" w14:textId="77777777" w:rsidR="00E9486E" w:rsidRDefault="00E9486E" w:rsidP="00906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CECA" w14:textId="77777777" w:rsidR="00E9486E" w:rsidRDefault="00E9486E" w:rsidP="00906C12">
      <w:pPr>
        <w:spacing w:line="240" w:lineRule="auto"/>
      </w:pPr>
      <w:r>
        <w:separator/>
      </w:r>
    </w:p>
  </w:footnote>
  <w:footnote w:type="continuationSeparator" w:id="0">
    <w:p w14:paraId="28957FB6" w14:textId="77777777" w:rsidR="00E9486E" w:rsidRDefault="00E9486E" w:rsidP="00906C12">
      <w:pPr>
        <w:spacing w:line="240" w:lineRule="auto"/>
      </w:pPr>
      <w:r>
        <w:continuationSeparator/>
      </w:r>
    </w:p>
  </w:footnote>
  <w:footnote w:id="1">
    <w:p w14:paraId="716429A6" w14:textId="5B218396" w:rsidR="00E56E23" w:rsidRDefault="00E56E23" w:rsidP="00E56E23">
      <w:pPr>
        <w:pStyle w:val="FootnoteText"/>
        <w:ind w:firstLine="0"/>
      </w:pPr>
      <w:r>
        <w:rPr>
          <w:rStyle w:val="FootnoteReference"/>
        </w:rPr>
        <w:footnoteRef/>
      </w:r>
      <w:r>
        <w:t xml:space="preserve"> </w:t>
      </w:r>
      <w:r w:rsidRPr="00E56E23">
        <w:rPr>
          <w:i/>
          <w:iCs/>
        </w:rPr>
        <w:t>The Jakarta Method: Washington’s Anticommunist Crusade and the Mass Murder Program That Shaped Our World</w:t>
      </w:r>
      <w:r>
        <w:t xml:space="preserve"> by Vincent Bevins, New York: Public Affairs Press,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3B"/>
    <w:rsid w:val="000074DD"/>
    <w:rsid w:val="00017B81"/>
    <w:rsid w:val="0002045C"/>
    <w:rsid w:val="00021534"/>
    <w:rsid w:val="00040017"/>
    <w:rsid w:val="0004041E"/>
    <w:rsid w:val="00043B24"/>
    <w:rsid w:val="00062A7A"/>
    <w:rsid w:val="00085BDC"/>
    <w:rsid w:val="000A285A"/>
    <w:rsid w:val="000A3685"/>
    <w:rsid w:val="000A4C6F"/>
    <w:rsid w:val="000C43C4"/>
    <w:rsid w:val="000D0612"/>
    <w:rsid w:val="000D3A9B"/>
    <w:rsid w:val="000D60E4"/>
    <w:rsid w:val="00100B0E"/>
    <w:rsid w:val="001209BF"/>
    <w:rsid w:val="00123F8B"/>
    <w:rsid w:val="001273AC"/>
    <w:rsid w:val="00131758"/>
    <w:rsid w:val="00135F06"/>
    <w:rsid w:val="0015191C"/>
    <w:rsid w:val="00166579"/>
    <w:rsid w:val="00171C5B"/>
    <w:rsid w:val="00185E7F"/>
    <w:rsid w:val="0018715A"/>
    <w:rsid w:val="00195CF3"/>
    <w:rsid w:val="001B0769"/>
    <w:rsid w:val="001C24E4"/>
    <w:rsid w:val="001C7608"/>
    <w:rsid w:val="001F22CA"/>
    <w:rsid w:val="001F25F1"/>
    <w:rsid w:val="001F397A"/>
    <w:rsid w:val="00206ED2"/>
    <w:rsid w:val="00220531"/>
    <w:rsid w:val="00221700"/>
    <w:rsid w:val="0023024E"/>
    <w:rsid w:val="00286FB9"/>
    <w:rsid w:val="002A5A78"/>
    <w:rsid w:val="002E7372"/>
    <w:rsid w:val="002F0458"/>
    <w:rsid w:val="00303FB7"/>
    <w:rsid w:val="0032081A"/>
    <w:rsid w:val="00327D43"/>
    <w:rsid w:val="00331EDE"/>
    <w:rsid w:val="00334C46"/>
    <w:rsid w:val="00336103"/>
    <w:rsid w:val="00347EFD"/>
    <w:rsid w:val="0035633B"/>
    <w:rsid w:val="00356A22"/>
    <w:rsid w:val="0036097F"/>
    <w:rsid w:val="003831E9"/>
    <w:rsid w:val="003943D0"/>
    <w:rsid w:val="003A09A3"/>
    <w:rsid w:val="003B74FF"/>
    <w:rsid w:val="003C4386"/>
    <w:rsid w:val="003D0D8C"/>
    <w:rsid w:val="003E385D"/>
    <w:rsid w:val="003F025E"/>
    <w:rsid w:val="00413C9C"/>
    <w:rsid w:val="00422FE4"/>
    <w:rsid w:val="00426A36"/>
    <w:rsid w:val="00444D81"/>
    <w:rsid w:val="00445C91"/>
    <w:rsid w:val="004464C9"/>
    <w:rsid w:val="00450B68"/>
    <w:rsid w:val="00460523"/>
    <w:rsid w:val="00460893"/>
    <w:rsid w:val="00461EEF"/>
    <w:rsid w:val="00467622"/>
    <w:rsid w:val="0047165D"/>
    <w:rsid w:val="004721E3"/>
    <w:rsid w:val="00492127"/>
    <w:rsid w:val="00493637"/>
    <w:rsid w:val="004B2E77"/>
    <w:rsid w:val="004E09F5"/>
    <w:rsid w:val="004E0D89"/>
    <w:rsid w:val="004E1E16"/>
    <w:rsid w:val="004E1E42"/>
    <w:rsid w:val="004E1E6F"/>
    <w:rsid w:val="004F136A"/>
    <w:rsid w:val="00506B7E"/>
    <w:rsid w:val="00515C4C"/>
    <w:rsid w:val="005234C9"/>
    <w:rsid w:val="00527CB0"/>
    <w:rsid w:val="005411A4"/>
    <w:rsid w:val="0056333F"/>
    <w:rsid w:val="00567907"/>
    <w:rsid w:val="00572957"/>
    <w:rsid w:val="0057413F"/>
    <w:rsid w:val="005914C9"/>
    <w:rsid w:val="005940E5"/>
    <w:rsid w:val="0059582B"/>
    <w:rsid w:val="005A4074"/>
    <w:rsid w:val="005B2472"/>
    <w:rsid w:val="005B29B6"/>
    <w:rsid w:val="005E62A7"/>
    <w:rsid w:val="005F2F52"/>
    <w:rsid w:val="00605DAC"/>
    <w:rsid w:val="006235F4"/>
    <w:rsid w:val="006548C0"/>
    <w:rsid w:val="0066768A"/>
    <w:rsid w:val="00670EBE"/>
    <w:rsid w:val="00671187"/>
    <w:rsid w:val="00680593"/>
    <w:rsid w:val="00686F22"/>
    <w:rsid w:val="0069161D"/>
    <w:rsid w:val="006A7A1A"/>
    <w:rsid w:val="006B21FD"/>
    <w:rsid w:val="006B3AE5"/>
    <w:rsid w:val="006B53B5"/>
    <w:rsid w:val="006D4C9C"/>
    <w:rsid w:val="006E336B"/>
    <w:rsid w:val="00700A82"/>
    <w:rsid w:val="007132BF"/>
    <w:rsid w:val="00722E82"/>
    <w:rsid w:val="007509B4"/>
    <w:rsid w:val="007C0B80"/>
    <w:rsid w:val="007C46E9"/>
    <w:rsid w:val="007C740C"/>
    <w:rsid w:val="007F7C8F"/>
    <w:rsid w:val="00801028"/>
    <w:rsid w:val="00805313"/>
    <w:rsid w:val="00810C58"/>
    <w:rsid w:val="008137A4"/>
    <w:rsid w:val="00823809"/>
    <w:rsid w:val="00824ECC"/>
    <w:rsid w:val="00830E41"/>
    <w:rsid w:val="008319A0"/>
    <w:rsid w:val="008555C5"/>
    <w:rsid w:val="008715BC"/>
    <w:rsid w:val="00876431"/>
    <w:rsid w:val="00891F3B"/>
    <w:rsid w:val="008C1858"/>
    <w:rsid w:val="008D2284"/>
    <w:rsid w:val="008E01E1"/>
    <w:rsid w:val="008E7E35"/>
    <w:rsid w:val="00902A49"/>
    <w:rsid w:val="00904F40"/>
    <w:rsid w:val="00906C12"/>
    <w:rsid w:val="00907809"/>
    <w:rsid w:val="00916B75"/>
    <w:rsid w:val="00921301"/>
    <w:rsid w:val="00936DD9"/>
    <w:rsid w:val="00945431"/>
    <w:rsid w:val="00957A70"/>
    <w:rsid w:val="009715BD"/>
    <w:rsid w:val="00972AF1"/>
    <w:rsid w:val="009815DC"/>
    <w:rsid w:val="00997598"/>
    <w:rsid w:val="009A0E25"/>
    <w:rsid w:val="009A126F"/>
    <w:rsid w:val="009A1AA5"/>
    <w:rsid w:val="009B7ED0"/>
    <w:rsid w:val="009E0E64"/>
    <w:rsid w:val="009E4728"/>
    <w:rsid w:val="009F7E55"/>
    <w:rsid w:val="00A01549"/>
    <w:rsid w:val="00A27E7B"/>
    <w:rsid w:val="00A35579"/>
    <w:rsid w:val="00A461BC"/>
    <w:rsid w:val="00A47459"/>
    <w:rsid w:val="00A632F6"/>
    <w:rsid w:val="00A666C5"/>
    <w:rsid w:val="00A673A3"/>
    <w:rsid w:val="00A67E03"/>
    <w:rsid w:val="00A71F6B"/>
    <w:rsid w:val="00A81839"/>
    <w:rsid w:val="00A87609"/>
    <w:rsid w:val="00A902BC"/>
    <w:rsid w:val="00AA419E"/>
    <w:rsid w:val="00AA6270"/>
    <w:rsid w:val="00AC6670"/>
    <w:rsid w:val="00AC6F62"/>
    <w:rsid w:val="00AD0141"/>
    <w:rsid w:val="00AD1564"/>
    <w:rsid w:val="00AD4DFF"/>
    <w:rsid w:val="00B037D3"/>
    <w:rsid w:val="00B05B36"/>
    <w:rsid w:val="00B10517"/>
    <w:rsid w:val="00B8141B"/>
    <w:rsid w:val="00BA65E4"/>
    <w:rsid w:val="00BB1680"/>
    <w:rsid w:val="00BC52D7"/>
    <w:rsid w:val="00BC744A"/>
    <w:rsid w:val="00C01A62"/>
    <w:rsid w:val="00C1679D"/>
    <w:rsid w:val="00C266A2"/>
    <w:rsid w:val="00C26C43"/>
    <w:rsid w:val="00C7125E"/>
    <w:rsid w:val="00C73A48"/>
    <w:rsid w:val="00C77175"/>
    <w:rsid w:val="00C85318"/>
    <w:rsid w:val="00C855AE"/>
    <w:rsid w:val="00C867B3"/>
    <w:rsid w:val="00C9065E"/>
    <w:rsid w:val="00C96889"/>
    <w:rsid w:val="00CA00A5"/>
    <w:rsid w:val="00CB2188"/>
    <w:rsid w:val="00CC121F"/>
    <w:rsid w:val="00CD78A2"/>
    <w:rsid w:val="00CF7C8B"/>
    <w:rsid w:val="00D27DE2"/>
    <w:rsid w:val="00D352E2"/>
    <w:rsid w:val="00D627DD"/>
    <w:rsid w:val="00D807E3"/>
    <w:rsid w:val="00D83962"/>
    <w:rsid w:val="00DB0474"/>
    <w:rsid w:val="00DC1DD0"/>
    <w:rsid w:val="00DD186D"/>
    <w:rsid w:val="00DF0C14"/>
    <w:rsid w:val="00E067A4"/>
    <w:rsid w:val="00E147CE"/>
    <w:rsid w:val="00E250A5"/>
    <w:rsid w:val="00E314CB"/>
    <w:rsid w:val="00E42F8B"/>
    <w:rsid w:val="00E504D1"/>
    <w:rsid w:val="00E54773"/>
    <w:rsid w:val="00E56E23"/>
    <w:rsid w:val="00E77554"/>
    <w:rsid w:val="00E80B37"/>
    <w:rsid w:val="00E90E82"/>
    <w:rsid w:val="00E93E8F"/>
    <w:rsid w:val="00E9486E"/>
    <w:rsid w:val="00E954D7"/>
    <w:rsid w:val="00EA246E"/>
    <w:rsid w:val="00EA5ED6"/>
    <w:rsid w:val="00EA6675"/>
    <w:rsid w:val="00EB0540"/>
    <w:rsid w:val="00EB19B2"/>
    <w:rsid w:val="00EB731D"/>
    <w:rsid w:val="00EC3CEA"/>
    <w:rsid w:val="00ED2481"/>
    <w:rsid w:val="00ED4FB3"/>
    <w:rsid w:val="00EF7A5B"/>
    <w:rsid w:val="00EF7E3B"/>
    <w:rsid w:val="00F541E8"/>
    <w:rsid w:val="00F547F5"/>
    <w:rsid w:val="00F73B2E"/>
    <w:rsid w:val="00F74F40"/>
    <w:rsid w:val="00F8540F"/>
    <w:rsid w:val="00F90CA4"/>
    <w:rsid w:val="00FA62E0"/>
    <w:rsid w:val="00FB4836"/>
    <w:rsid w:val="00FB6D35"/>
    <w:rsid w:val="00FF18B6"/>
    <w:rsid w:val="00FF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06F9"/>
  <w15:chartTrackingRefBased/>
  <w15:docId w15:val="{0AE7D960-A6E4-45A8-819F-12AFB07B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CB"/>
  </w:style>
  <w:style w:type="paragraph" w:styleId="Heading1">
    <w:name w:val="heading 1"/>
    <w:basedOn w:val="Normal"/>
    <w:next w:val="Normal"/>
    <w:link w:val="Heading1Char"/>
    <w:uiPriority w:val="9"/>
    <w:qFormat/>
    <w:rsid w:val="00356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3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3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63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63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63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63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63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para">
    <w:name w:val="Block para"/>
    <w:basedOn w:val="Normal"/>
    <w:link w:val="BlockparaChar"/>
    <w:qFormat/>
    <w:rsid w:val="00907809"/>
    <w:pPr>
      <w:jc w:val="both"/>
    </w:pPr>
  </w:style>
  <w:style w:type="character" w:customStyle="1" w:styleId="BlockparaChar">
    <w:name w:val="Block para Char"/>
    <w:basedOn w:val="DefaultParagraphFont"/>
    <w:link w:val="Blockpara"/>
    <w:rsid w:val="00907809"/>
  </w:style>
  <w:style w:type="character" w:customStyle="1" w:styleId="Heading1Char">
    <w:name w:val="Heading 1 Char"/>
    <w:basedOn w:val="DefaultParagraphFont"/>
    <w:link w:val="Heading1"/>
    <w:uiPriority w:val="9"/>
    <w:rsid w:val="00356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33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3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63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63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63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63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63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6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33B"/>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3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63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633B"/>
    <w:rPr>
      <w:i/>
      <w:iCs/>
      <w:color w:val="404040" w:themeColor="text1" w:themeTint="BF"/>
    </w:rPr>
  </w:style>
  <w:style w:type="paragraph" w:styleId="ListParagraph">
    <w:name w:val="List Paragraph"/>
    <w:basedOn w:val="Normal"/>
    <w:uiPriority w:val="34"/>
    <w:qFormat/>
    <w:rsid w:val="0035633B"/>
    <w:pPr>
      <w:ind w:left="720"/>
      <w:contextualSpacing/>
    </w:pPr>
  </w:style>
  <w:style w:type="character" w:styleId="IntenseEmphasis">
    <w:name w:val="Intense Emphasis"/>
    <w:basedOn w:val="DefaultParagraphFont"/>
    <w:uiPriority w:val="21"/>
    <w:qFormat/>
    <w:rsid w:val="0035633B"/>
    <w:rPr>
      <w:i/>
      <w:iCs/>
      <w:color w:val="0F4761" w:themeColor="accent1" w:themeShade="BF"/>
    </w:rPr>
  </w:style>
  <w:style w:type="paragraph" w:styleId="IntenseQuote">
    <w:name w:val="Intense Quote"/>
    <w:basedOn w:val="Normal"/>
    <w:next w:val="Normal"/>
    <w:link w:val="IntenseQuoteChar"/>
    <w:uiPriority w:val="30"/>
    <w:qFormat/>
    <w:rsid w:val="00356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33B"/>
    <w:rPr>
      <w:i/>
      <w:iCs/>
      <w:color w:val="0F4761" w:themeColor="accent1" w:themeShade="BF"/>
    </w:rPr>
  </w:style>
  <w:style w:type="character" w:styleId="IntenseReference">
    <w:name w:val="Intense Reference"/>
    <w:basedOn w:val="DefaultParagraphFont"/>
    <w:uiPriority w:val="32"/>
    <w:qFormat/>
    <w:rsid w:val="0035633B"/>
    <w:rPr>
      <w:b/>
      <w:bCs/>
      <w:smallCaps/>
      <w:color w:val="0F4761" w:themeColor="accent1" w:themeShade="BF"/>
      <w:spacing w:val="5"/>
    </w:rPr>
  </w:style>
  <w:style w:type="paragraph" w:styleId="Header">
    <w:name w:val="header"/>
    <w:basedOn w:val="Normal"/>
    <w:link w:val="HeaderChar"/>
    <w:uiPriority w:val="99"/>
    <w:unhideWhenUsed/>
    <w:rsid w:val="00906C12"/>
    <w:pPr>
      <w:tabs>
        <w:tab w:val="center" w:pos="4680"/>
        <w:tab w:val="right" w:pos="9360"/>
      </w:tabs>
      <w:spacing w:line="240" w:lineRule="auto"/>
    </w:pPr>
  </w:style>
  <w:style w:type="character" w:customStyle="1" w:styleId="HeaderChar">
    <w:name w:val="Header Char"/>
    <w:basedOn w:val="DefaultParagraphFont"/>
    <w:link w:val="Header"/>
    <w:uiPriority w:val="99"/>
    <w:rsid w:val="00906C12"/>
  </w:style>
  <w:style w:type="paragraph" w:styleId="Footer">
    <w:name w:val="footer"/>
    <w:basedOn w:val="Normal"/>
    <w:link w:val="FooterChar"/>
    <w:uiPriority w:val="99"/>
    <w:unhideWhenUsed/>
    <w:rsid w:val="00906C12"/>
    <w:pPr>
      <w:tabs>
        <w:tab w:val="center" w:pos="4680"/>
        <w:tab w:val="right" w:pos="9360"/>
      </w:tabs>
      <w:spacing w:line="240" w:lineRule="auto"/>
    </w:pPr>
  </w:style>
  <w:style w:type="character" w:customStyle="1" w:styleId="FooterChar">
    <w:name w:val="Footer Char"/>
    <w:basedOn w:val="DefaultParagraphFont"/>
    <w:link w:val="Footer"/>
    <w:uiPriority w:val="99"/>
    <w:rsid w:val="00906C12"/>
  </w:style>
  <w:style w:type="character" w:styleId="Hyperlink">
    <w:name w:val="Hyperlink"/>
    <w:basedOn w:val="DefaultParagraphFont"/>
    <w:uiPriority w:val="99"/>
    <w:unhideWhenUsed/>
    <w:rsid w:val="0004041E"/>
    <w:rPr>
      <w:color w:val="467886" w:themeColor="hyperlink"/>
      <w:u w:val="single"/>
    </w:rPr>
  </w:style>
  <w:style w:type="character" w:styleId="UnresolvedMention">
    <w:name w:val="Unresolved Mention"/>
    <w:basedOn w:val="DefaultParagraphFont"/>
    <w:uiPriority w:val="99"/>
    <w:semiHidden/>
    <w:unhideWhenUsed/>
    <w:rsid w:val="0004041E"/>
    <w:rPr>
      <w:color w:val="605E5C"/>
      <w:shd w:val="clear" w:color="auto" w:fill="E1DFDD"/>
    </w:rPr>
  </w:style>
  <w:style w:type="character" w:styleId="FollowedHyperlink">
    <w:name w:val="FollowedHyperlink"/>
    <w:basedOn w:val="DefaultParagraphFont"/>
    <w:uiPriority w:val="99"/>
    <w:semiHidden/>
    <w:unhideWhenUsed/>
    <w:rsid w:val="00957A70"/>
    <w:rPr>
      <w:color w:val="96607D" w:themeColor="followedHyperlink"/>
      <w:u w:val="single"/>
    </w:rPr>
  </w:style>
  <w:style w:type="paragraph" w:styleId="FootnoteText">
    <w:name w:val="footnote text"/>
    <w:basedOn w:val="Normal"/>
    <w:link w:val="FootnoteTextChar"/>
    <w:uiPriority w:val="99"/>
    <w:semiHidden/>
    <w:unhideWhenUsed/>
    <w:rsid w:val="00E56E23"/>
    <w:pPr>
      <w:spacing w:line="240" w:lineRule="auto"/>
    </w:pPr>
    <w:rPr>
      <w:sz w:val="20"/>
      <w:szCs w:val="20"/>
    </w:rPr>
  </w:style>
  <w:style w:type="character" w:customStyle="1" w:styleId="FootnoteTextChar">
    <w:name w:val="Footnote Text Char"/>
    <w:basedOn w:val="DefaultParagraphFont"/>
    <w:link w:val="FootnoteText"/>
    <w:uiPriority w:val="99"/>
    <w:semiHidden/>
    <w:rsid w:val="00E56E23"/>
    <w:rPr>
      <w:sz w:val="20"/>
      <w:szCs w:val="20"/>
    </w:rPr>
  </w:style>
  <w:style w:type="character" w:styleId="FootnoteReference">
    <w:name w:val="footnote reference"/>
    <w:basedOn w:val="DefaultParagraphFont"/>
    <w:uiPriority w:val="99"/>
    <w:semiHidden/>
    <w:unhideWhenUsed/>
    <w:rsid w:val="00E56E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fiu.edu/classracecorporatepower/vol8/iss2/5/" TargetMode="External"/><Relationship Id="rId3" Type="http://schemas.openxmlformats.org/officeDocument/2006/relationships/settings" Target="settings.xml"/><Relationship Id="rId7" Type="http://schemas.openxmlformats.org/officeDocument/2006/relationships/hyperlink" Target="https://aflcio-int.educa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tur.org/pdf/IUR302_SCI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E14CF-A3C4-4E32-8AB9-CAAB85694C85}">
  <ds:schemaRefs>
    <ds:schemaRef ds:uri="http://schemas.openxmlformats.org/officeDocument/2006/bibliography"/>
  </ds:schemaRefs>
</ds:datastoreItem>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3092</Words>
  <Characters>17630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Scipes</dc:creator>
  <cp:keywords/>
  <dc:description/>
  <cp:lastModifiedBy>Nelson Bass</cp:lastModifiedBy>
  <cp:revision>2</cp:revision>
  <dcterms:created xsi:type="dcterms:W3CDTF">2025-11-13T13:36:00Z</dcterms:created>
  <dcterms:modified xsi:type="dcterms:W3CDTF">2025-11-13T13:36:00Z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2025-08-21T16:53:14Z</vt:lpwstr>
  </property>
  <property fmtid="{D5CDD505-2E9C-101B-9397-08002B2CF9AE}" pid="4" name="MSIP_Label_f7606f69-b0ae-4874-be30-7d43a3c7be10_Method">
    <vt:lpwstr>Privileged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57b68cd5-3e93-482b-8e05-597d2a2b01e0</vt:lpwstr>
  </property>
  <property fmtid="{D5CDD505-2E9C-101B-9397-08002B2CF9AE}" pid="8" name="MSIP_Label_f7606f69-b0ae-4874-be30-7d43a3c7be10_ContentBits">
    <vt:lpwstr>0</vt:lpwstr>
  </property>
  <property fmtid="{D5CDD505-2E9C-101B-9397-08002B2CF9AE}" pid="9" name="MSIP_Label_f7606f69-b0ae-4874-be30-7d43a3c7be10_Tag">
    <vt:lpwstr>10, 0, 1, 1</vt:lpwstr>
  </property>
</Properties>
</file>