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06E5B" w14:textId="4906FB18" w:rsidR="007D731A" w:rsidRDefault="007D731A" w:rsidP="00756E95">
      <w:pPr>
        <w:pStyle w:val="BodyText"/>
        <w:jc w:val="both"/>
        <w:rPr>
          <w:b/>
        </w:rPr>
      </w:pPr>
    </w:p>
    <w:p w14:paraId="2FD67A77" w14:textId="0DDF200B" w:rsidR="007D731A" w:rsidRDefault="00D7143F" w:rsidP="00756E95">
      <w:pPr>
        <w:pStyle w:val="BodyText"/>
        <w:jc w:val="both"/>
      </w:pPr>
      <w:r>
        <w:t>This study focuses on five years of data collected in a summer literacy program offering</w:t>
      </w:r>
      <w:r>
        <w:rPr>
          <w:spacing w:val="-1"/>
        </w:rPr>
        <w:t xml:space="preserve"> </w:t>
      </w:r>
      <w:r>
        <w:t>a supplemental field experience to education majors. The campus in which this study took place is in a suburban area in the southeastern United States, and children attending the summer program have been required to meet the following criteria: the children must receive</w:t>
      </w:r>
      <w:r>
        <w:rPr>
          <w:spacing w:val="-4"/>
        </w:rPr>
        <w:t xml:space="preserve"> </w:t>
      </w:r>
      <w:r>
        <w:t>free/</w:t>
      </w:r>
      <w:r w:rsidR="00E146A4">
        <w:t>reduced-price</w:t>
      </w:r>
      <w:r>
        <w:rPr>
          <w:spacing w:val="-4"/>
        </w:rPr>
        <w:t xml:space="preserve"> </w:t>
      </w:r>
      <w:r>
        <w:t>lunch;</w:t>
      </w:r>
      <w:r>
        <w:rPr>
          <w:spacing w:val="-3"/>
        </w:rPr>
        <w:t xml:space="preserve"> </w:t>
      </w:r>
      <w:r>
        <w:t>the</w:t>
      </w:r>
      <w:r>
        <w:rPr>
          <w:spacing w:val="-3"/>
        </w:rPr>
        <w:t xml:space="preserve"> </w:t>
      </w:r>
      <w:r>
        <w:t>children</w:t>
      </w:r>
      <w:r>
        <w:rPr>
          <w:spacing w:val="-3"/>
        </w:rPr>
        <w:t xml:space="preserve"> </w:t>
      </w:r>
      <w:r>
        <w:t>must</w:t>
      </w:r>
      <w:r>
        <w:rPr>
          <w:spacing w:val="-3"/>
        </w:rPr>
        <w:t xml:space="preserve"> </w:t>
      </w:r>
      <w:r>
        <w:t>be</w:t>
      </w:r>
      <w:r>
        <w:rPr>
          <w:spacing w:val="-3"/>
        </w:rPr>
        <w:t xml:space="preserve"> </w:t>
      </w:r>
      <w:r>
        <w:t>performing</w:t>
      </w:r>
      <w:r>
        <w:rPr>
          <w:spacing w:val="-3"/>
        </w:rPr>
        <w:t xml:space="preserve"> </w:t>
      </w:r>
      <w:r>
        <w:t>below</w:t>
      </w:r>
      <w:r>
        <w:rPr>
          <w:spacing w:val="-3"/>
        </w:rPr>
        <w:t xml:space="preserve"> </w:t>
      </w:r>
      <w:r>
        <w:t>grade level</w:t>
      </w:r>
      <w:r>
        <w:rPr>
          <w:spacing w:val="-3"/>
        </w:rPr>
        <w:t xml:space="preserve"> </w:t>
      </w:r>
      <w:r>
        <w:t>in reading</w:t>
      </w:r>
      <w:r w:rsidR="00E146A4">
        <w:t>, and</w:t>
      </w:r>
      <w:r>
        <w:t xml:space="preserve"> the children must commit to attending daily for four weeks of instruction. The program is offered at </w:t>
      </w:r>
      <w:r w:rsidR="00E146A4">
        <w:t xml:space="preserve">a </w:t>
      </w:r>
      <w:r>
        <w:t xml:space="preserve">low cost ($20 supplies fee) by utilizing the university’s America Reads funding to hire Federal Work Study eligible college students to work as tutors for the children. This program has produced beneficial data for understanding the importance of summer programs on college campuses to improve </w:t>
      </w:r>
      <w:r w:rsidR="00E146A4">
        <w:t xml:space="preserve">the </w:t>
      </w:r>
      <w:r>
        <w:t>literacy of K-12 children while simultaneously (and perhaps most importantly) developing the teaching skills of undergraduate students.</w:t>
      </w:r>
    </w:p>
    <w:p w14:paraId="43DD0CE1" w14:textId="77777777" w:rsidR="00756E95" w:rsidRDefault="00756E95" w:rsidP="00756E95">
      <w:pPr>
        <w:pStyle w:val="BodyText"/>
        <w:jc w:val="both"/>
      </w:pPr>
    </w:p>
    <w:p w14:paraId="5225062A" w14:textId="099FCF21" w:rsidR="007D731A" w:rsidRDefault="00000000" w:rsidP="00756E95">
      <w:pPr>
        <w:pStyle w:val="BodyText"/>
        <w:jc w:val="both"/>
      </w:pPr>
      <w:r>
        <w:t xml:space="preserve">Additionally, this study exemplifies replication research. While the participants change every year, the program goals, setting, and curriculum framework </w:t>
      </w:r>
      <w:r w:rsidR="00756E95">
        <w:t>were</w:t>
      </w:r>
      <w:r>
        <w:t xml:space="preserve"> replicated each year</w:t>
      </w:r>
      <w:r w:rsidR="00756E95">
        <w:t xml:space="preserve"> from 2015-2020</w:t>
      </w:r>
      <w:r>
        <w:t>. This program is an example of literacy interventions with real-world applications</w:t>
      </w:r>
      <w:r w:rsidR="00D7143F">
        <w:t xml:space="preserve">. </w:t>
      </w:r>
      <w:r>
        <w:t xml:space="preserve"> </w:t>
      </w:r>
      <w:r w:rsidR="00D7143F">
        <w:t xml:space="preserve">The program </w:t>
      </w:r>
      <w:r>
        <w:t>is as important as a tool for children in grades 2-6 to improve literacy as it is for the teacher</w:t>
      </w:r>
      <w:r>
        <w:rPr>
          <w:spacing w:val="-3"/>
        </w:rPr>
        <w:t xml:space="preserve"> </w:t>
      </w:r>
      <w:r>
        <w:t>candidates</w:t>
      </w:r>
      <w:r>
        <w:rPr>
          <w:spacing w:val="-3"/>
        </w:rPr>
        <w:t xml:space="preserve"> </w:t>
      </w:r>
      <w:r>
        <w:t>using</w:t>
      </w:r>
      <w:r>
        <w:rPr>
          <w:spacing w:val="-3"/>
        </w:rPr>
        <w:t xml:space="preserve"> </w:t>
      </w:r>
      <w:r>
        <w:t>it</w:t>
      </w:r>
      <w:r>
        <w:rPr>
          <w:spacing w:val="-3"/>
        </w:rPr>
        <w:t xml:space="preserve"> </w:t>
      </w:r>
      <w:r>
        <w:t>as</w:t>
      </w:r>
      <w:r>
        <w:rPr>
          <w:spacing w:val="-3"/>
        </w:rPr>
        <w:t xml:space="preserve"> </w:t>
      </w:r>
      <w:r>
        <w:t>a</w:t>
      </w:r>
      <w:r>
        <w:rPr>
          <w:spacing w:val="-5"/>
        </w:rPr>
        <w:t xml:space="preserve"> </w:t>
      </w:r>
      <w:r>
        <w:t>supplemental</w:t>
      </w:r>
      <w:r>
        <w:rPr>
          <w:spacing w:val="-3"/>
        </w:rPr>
        <w:t xml:space="preserve"> </w:t>
      </w:r>
      <w:r>
        <w:t>field</w:t>
      </w:r>
      <w:r>
        <w:rPr>
          <w:spacing w:val="-1"/>
        </w:rPr>
        <w:t xml:space="preserve"> </w:t>
      </w:r>
      <w:r>
        <w:t>experience.</w:t>
      </w:r>
      <w:r>
        <w:rPr>
          <w:spacing w:val="-3"/>
        </w:rPr>
        <w:t xml:space="preserve"> </w:t>
      </w:r>
      <w:r>
        <w:t>Th</w:t>
      </w:r>
      <w:r w:rsidR="00D7143F">
        <w:t>is study</w:t>
      </w:r>
      <w:r>
        <w:rPr>
          <w:spacing w:val="-3"/>
        </w:rPr>
        <w:t xml:space="preserve"> </w:t>
      </w:r>
      <w:r>
        <w:t>adds</w:t>
      </w:r>
      <w:r>
        <w:rPr>
          <w:spacing w:val="-3"/>
        </w:rPr>
        <w:t xml:space="preserve"> </w:t>
      </w:r>
      <w:r>
        <w:t>to</w:t>
      </w:r>
      <w:r>
        <w:rPr>
          <w:spacing w:val="-1"/>
        </w:rPr>
        <w:t xml:space="preserve"> </w:t>
      </w:r>
      <w:r>
        <w:t>the</w:t>
      </w:r>
      <w:r>
        <w:rPr>
          <w:spacing w:val="-3"/>
        </w:rPr>
        <w:t xml:space="preserve"> </w:t>
      </w:r>
      <w:r>
        <w:t xml:space="preserve">literature in the field </w:t>
      </w:r>
      <w:r w:rsidR="00E146A4">
        <w:t xml:space="preserve">by </w:t>
      </w:r>
      <w:r>
        <w:t>looking at how literacy programs are studied through context replication (Kim, 2019).</w:t>
      </w:r>
    </w:p>
    <w:p w14:paraId="52D9D5B1" w14:textId="77777777" w:rsidR="00756E95" w:rsidRDefault="00756E95" w:rsidP="00756E95">
      <w:pPr>
        <w:pStyle w:val="BodyText"/>
        <w:jc w:val="both"/>
      </w:pPr>
    </w:p>
    <w:p w14:paraId="644BCD2F" w14:textId="49830AE9" w:rsidR="00756E95" w:rsidRPr="00E32306" w:rsidRDefault="00000000" w:rsidP="00756E95">
      <w:pPr>
        <w:pStyle w:val="BodyText"/>
        <w:tabs>
          <w:tab w:val="left" w:pos="8640"/>
        </w:tabs>
        <w:jc w:val="both"/>
        <w:rPr>
          <w:spacing w:val="-5"/>
        </w:rPr>
      </w:pPr>
      <w:r>
        <w:t>Literacy, and</w:t>
      </w:r>
      <w:r>
        <w:rPr>
          <w:spacing w:val="-2"/>
        </w:rPr>
        <w:t xml:space="preserve"> </w:t>
      </w:r>
      <w:r>
        <w:t>what</w:t>
      </w:r>
      <w:r>
        <w:rPr>
          <w:spacing w:val="-1"/>
        </w:rPr>
        <w:t xml:space="preserve"> </w:t>
      </w:r>
      <w:r>
        <w:t>it</w:t>
      </w:r>
      <w:r>
        <w:rPr>
          <w:spacing w:val="-2"/>
        </w:rPr>
        <w:t xml:space="preserve"> </w:t>
      </w:r>
      <w:r>
        <w:t>means</w:t>
      </w:r>
      <w:r>
        <w:rPr>
          <w:spacing w:val="-1"/>
        </w:rPr>
        <w:t xml:space="preserve"> </w:t>
      </w:r>
      <w:r>
        <w:t>in</w:t>
      </w:r>
      <w:r>
        <w:rPr>
          <w:spacing w:val="-2"/>
        </w:rPr>
        <w:t xml:space="preserve"> </w:t>
      </w:r>
      <w:r>
        <w:t>school</w:t>
      </w:r>
      <w:r>
        <w:rPr>
          <w:spacing w:val="-1"/>
        </w:rPr>
        <w:t xml:space="preserve"> </w:t>
      </w:r>
      <w:r>
        <w:t>and</w:t>
      </w:r>
      <w:r>
        <w:rPr>
          <w:spacing w:val="-2"/>
        </w:rPr>
        <w:t xml:space="preserve"> </w:t>
      </w:r>
      <w:r>
        <w:t>out</w:t>
      </w:r>
      <w:r>
        <w:rPr>
          <w:spacing w:val="-2"/>
        </w:rPr>
        <w:t xml:space="preserve"> </w:t>
      </w:r>
      <w:r>
        <w:t>of</w:t>
      </w:r>
      <w:r>
        <w:rPr>
          <w:spacing w:val="-1"/>
        </w:rPr>
        <w:t xml:space="preserve"> </w:t>
      </w:r>
      <w:r>
        <w:t>school,</w:t>
      </w:r>
      <w:r>
        <w:rPr>
          <w:spacing w:val="-2"/>
        </w:rPr>
        <w:t xml:space="preserve"> </w:t>
      </w:r>
      <w:r>
        <w:t>has</w:t>
      </w:r>
      <w:r>
        <w:rPr>
          <w:spacing w:val="-1"/>
        </w:rPr>
        <w:t xml:space="preserve"> </w:t>
      </w:r>
      <w:r>
        <w:t>long</w:t>
      </w:r>
      <w:r>
        <w:rPr>
          <w:spacing w:val="-2"/>
        </w:rPr>
        <w:t xml:space="preserve"> </w:t>
      </w:r>
      <w:r>
        <w:t>been</w:t>
      </w:r>
      <w:r>
        <w:rPr>
          <w:spacing w:val="-1"/>
        </w:rPr>
        <w:t xml:space="preserve"> </w:t>
      </w:r>
      <w:r>
        <w:t>debated</w:t>
      </w:r>
      <w:r>
        <w:rPr>
          <w:spacing w:val="-2"/>
        </w:rPr>
        <w:t xml:space="preserve"> </w:t>
      </w:r>
      <w:r>
        <w:rPr>
          <w:spacing w:val="-5"/>
        </w:rPr>
        <w:t>(</w:t>
      </w:r>
      <w:r w:rsidR="00756E95">
        <w:rPr>
          <w:spacing w:val="-5"/>
        </w:rPr>
        <w:t>Adams &amp; Rodriguez, 2019; Adams &amp; Rodriguez, 2020</w:t>
      </w:r>
      <w:r>
        <w:t>; Gee, 2000). There is often a “fixed linear logic associated with ‘hard evidence’” (Burnett, 2017, p. 525) in literacy. Becoming literate</w:t>
      </w:r>
      <w:r w:rsidR="00E32306">
        <w:rPr>
          <w:spacing w:val="-5"/>
        </w:rPr>
        <w:t xml:space="preserve"> </w:t>
      </w:r>
      <w:r>
        <w:t>is not, however, a fixed or linear process</w:t>
      </w:r>
      <w:r w:rsidR="00E00ADA">
        <w:t>; therefore,</w:t>
      </w:r>
      <w:r>
        <w:t xml:space="preserve"> understanding literacy attainment is “localized and nuanced” (Burnett,</w:t>
      </w:r>
      <w:r>
        <w:rPr>
          <w:spacing w:val="-3"/>
        </w:rPr>
        <w:t xml:space="preserve"> </w:t>
      </w:r>
      <w:r>
        <w:t>2017,</w:t>
      </w:r>
      <w:r>
        <w:rPr>
          <w:spacing w:val="-3"/>
        </w:rPr>
        <w:t xml:space="preserve"> </w:t>
      </w:r>
      <w:r>
        <w:t>p.</w:t>
      </w:r>
      <w:r>
        <w:rPr>
          <w:spacing w:val="-3"/>
        </w:rPr>
        <w:t xml:space="preserve"> </w:t>
      </w:r>
      <w:r>
        <w:t>525)</w:t>
      </w:r>
      <w:r>
        <w:rPr>
          <w:spacing w:val="-4"/>
        </w:rPr>
        <w:t xml:space="preserve"> </w:t>
      </w:r>
      <w:r>
        <w:t>is</w:t>
      </w:r>
      <w:r>
        <w:rPr>
          <w:spacing w:val="-3"/>
        </w:rPr>
        <w:t xml:space="preserve"> </w:t>
      </w:r>
      <w:r>
        <w:t>critical</w:t>
      </w:r>
      <w:r>
        <w:rPr>
          <w:spacing w:val="-3"/>
        </w:rPr>
        <w:t xml:space="preserve"> </w:t>
      </w:r>
      <w:r>
        <w:t>in</w:t>
      </w:r>
      <w:r>
        <w:rPr>
          <w:spacing w:val="-3"/>
        </w:rPr>
        <w:t xml:space="preserve"> </w:t>
      </w:r>
      <w:r>
        <w:t>understanding</w:t>
      </w:r>
      <w:r>
        <w:rPr>
          <w:spacing w:val="-1"/>
        </w:rPr>
        <w:t xml:space="preserve"> </w:t>
      </w:r>
      <w:r>
        <w:t>literacy</w:t>
      </w:r>
      <w:r>
        <w:rPr>
          <w:spacing w:val="-3"/>
        </w:rPr>
        <w:t xml:space="preserve"> </w:t>
      </w:r>
      <w:r>
        <w:t>studies.</w:t>
      </w:r>
      <w:r>
        <w:rPr>
          <w:spacing w:val="-4"/>
        </w:rPr>
        <w:t xml:space="preserve"> </w:t>
      </w:r>
      <w:r>
        <w:t>For</w:t>
      </w:r>
      <w:r>
        <w:rPr>
          <w:spacing w:val="-3"/>
        </w:rPr>
        <w:t xml:space="preserve"> </w:t>
      </w:r>
      <w:r>
        <w:t>example,</w:t>
      </w:r>
      <w:r>
        <w:rPr>
          <w:spacing w:val="-3"/>
        </w:rPr>
        <w:t xml:space="preserve"> </w:t>
      </w:r>
      <w:r>
        <w:t>there</w:t>
      </w:r>
      <w:r>
        <w:rPr>
          <w:spacing w:val="-4"/>
        </w:rPr>
        <w:t xml:space="preserve"> </w:t>
      </w:r>
      <w:r>
        <w:t>is a difference in how children learn to read outside of school and how they are taught</w:t>
      </w:r>
      <w:r w:rsidR="00756E95">
        <w:t xml:space="preserve"> to </w:t>
      </w:r>
      <w:r w:rsidR="00756E95">
        <w:t>read</w:t>
      </w:r>
      <w:r w:rsidR="00756E95">
        <w:rPr>
          <w:spacing w:val="-3"/>
        </w:rPr>
        <w:t xml:space="preserve"> </w:t>
      </w:r>
      <w:r w:rsidR="00756E95">
        <w:t>in</w:t>
      </w:r>
      <w:r w:rsidR="00756E95">
        <w:rPr>
          <w:spacing w:val="-3"/>
        </w:rPr>
        <w:t xml:space="preserve"> </w:t>
      </w:r>
      <w:r w:rsidR="00756E95">
        <w:t>school,</w:t>
      </w:r>
      <w:r w:rsidR="00756E95">
        <w:rPr>
          <w:spacing w:val="-3"/>
        </w:rPr>
        <w:t xml:space="preserve"> </w:t>
      </w:r>
      <w:r w:rsidR="00756E95">
        <w:t>including</w:t>
      </w:r>
      <w:r w:rsidR="00756E95">
        <w:rPr>
          <w:spacing w:val="-1"/>
        </w:rPr>
        <w:t xml:space="preserve"> </w:t>
      </w:r>
      <w:r w:rsidR="00756E95">
        <w:t>the</w:t>
      </w:r>
      <w:r w:rsidR="00756E95">
        <w:rPr>
          <w:spacing w:val="-3"/>
        </w:rPr>
        <w:t xml:space="preserve"> </w:t>
      </w:r>
      <w:r w:rsidR="00756E95">
        <w:t>fact</w:t>
      </w:r>
      <w:r w:rsidR="00756E95">
        <w:rPr>
          <w:spacing w:val="-3"/>
        </w:rPr>
        <w:t xml:space="preserve"> </w:t>
      </w:r>
      <w:r w:rsidR="00756E95">
        <w:t>that</w:t>
      </w:r>
      <w:r w:rsidR="00756E95">
        <w:rPr>
          <w:spacing w:val="-3"/>
        </w:rPr>
        <w:t xml:space="preserve"> </w:t>
      </w:r>
      <w:r w:rsidR="00756E95">
        <w:t>learning</w:t>
      </w:r>
      <w:r w:rsidR="00756E95">
        <w:rPr>
          <w:spacing w:val="-3"/>
        </w:rPr>
        <w:t xml:space="preserve"> </w:t>
      </w:r>
      <w:r w:rsidR="00756E95">
        <w:t>at</w:t>
      </w:r>
      <w:r w:rsidR="00756E95">
        <w:rPr>
          <w:spacing w:val="-3"/>
        </w:rPr>
        <w:t xml:space="preserve"> </w:t>
      </w:r>
      <w:r w:rsidR="00756E95">
        <w:t>home</w:t>
      </w:r>
      <w:r w:rsidR="00756E95">
        <w:rPr>
          <w:spacing w:val="-3"/>
        </w:rPr>
        <w:t xml:space="preserve"> </w:t>
      </w:r>
      <w:r w:rsidR="00756E95">
        <w:t>and</w:t>
      </w:r>
      <w:r w:rsidR="00756E95">
        <w:rPr>
          <w:spacing w:val="-3"/>
        </w:rPr>
        <w:t xml:space="preserve"> </w:t>
      </w:r>
      <w:r w:rsidR="00756E95">
        <w:t>school</w:t>
      </w:r>
      <w:r w:rsidR="00756E95">
        <w:rPr>
          <w:spacing w:val="-3"/>
        </w:rPr>
        <w:t xml:space="preserve"> </w:t>
      </w:r>
      <w:r w:rsidR="00756E95">
        <w:t>means</w:t>
      </w:r>
      <w:r w:rsidR="00756E95">
        <w:rPr>
          <w:spacing w:val="-1"/>
        </w:rPr>
        <w:t xml:space="preserve"> </w:t>
      </w:r>
      <w:r w:rsidR="00756E95">
        <w:t>being</w:t>
      </w:r>
      <w:r w:rsidR="00756E95">
        <w:rPr>
          <w:spacing w:val="-3"/>
        </w:rPr>
        <w:t xml:space="preserve"> </w:t>
      </w:r>
      <w:r w:rsidR="00756E95">
        <w:t>taught by people with varied values and beliefs. Thus, while quantitative literacy studies help get an overall impression of literacy rates, “qualitative methodologies suited to exploring the different . . . educational context” are critical (Burnett, 2017, p.</w:t>
      </w:r>
      <w:r w:rsidR="00756E95">
        <w:t xml:space="preserve"> </w:t>
      </w:r>
      <w:r w:rsidR="00756E95">
        <w:t>525).</w:t>
      </w:r>
      <w:r w:rsidR="00756E95">
        <w:rPr>
          <w:spacing w:val="-4"/>
        </w:rPr>
        <w:t xml:space="preserve"> </w:t>
      </w:r>
      <w:r w:rsidR="00756E95">
        <w:t>This</w:t>
      </w:r>
      <w:r w:rsidR="00756E95">
        <w:rPr>
          <w:spacing w:val="-3"/>
        </w:rPr>
        <w:t xml:space="preserve"> </w:t>
      </w:r>
      <w:r w:rsidR="00756E95">
        <w:t>is</w:t>
      </w:r>
      <w:r w:rsidR="00756E95">
        <w:rPr>
          <w:spacing w:val="-3"/>
        </w:rPr>
        <w:t xml:space="preserve"> </w:t>
      </w:r>
      <w:r w:rsidR="00756E95">
        <w:t>a</w:t>
      </w:r>
      <w:r w:rsidR="00756E95">
        <w:rPr>
          <w:spacing w:val="-4"/>
        </w:rPr>
        <w:t xml:space="preserve"> </w:t>
      </w:r>
      <w:r w:rsidR="00756E95">
        <w:t>study</w:t>
      </w:r>
      <w:r w:rsidR="00756E95">
        <w:rPr>
          <w:spacing w:val="-3"/>
        </w:rPr>
        <w:t xml:space="preserve"> </w:t>
      </w:r>
      <w:r w:rsidR="00756E95">
        <w:t>of</w:t>
      </w:r>
      <w:r w:rsidR="00756E95">
        <w:rPr>
          <w:spacing w:val="-3"/>
        </w:rPr>
        <w:t xml:space="preserve"> </w:t>
      </w:r>
      <w:r w:rsidR="00756E95">
        <w:t>how</w:t>
      </w:r>
      <w:r w:rsidR="00756E95">
        <w:rPr>
          <w:spacing w:val="-3"/>
        </w:rPr>
        <w:t xml:space="preserve"> </w:t>
      </w:r>
      <w:r w:rsidR="00756E95">
        <w:t>a</w:t>
      </w:r>
      <w:r w:rsidR="00756E95">
        <w:rPr>
          <w:spacing w:val="-5"/>
        </w:rPr>
        <w:t xml:space="preserve"> </w:t>
      </w:r>
      <w:r w:rsidR="00756E95">
        <w:t>literacy</w:t>
      </w:r>
      <w:r w:rsidR="00756E95">
        <w:rPr>
          <w:spacing w:val="-3"/>
        </w:rPr>
        <w:t xml:space="preserve"> </w:t>
      </w:r>
      <w:r w:rsidR="00756E95">
        <w:t>program</w:t>
      </w:r>
      <w:r w:rsidR="00756E95">
        <w:rPr>
          <w:spacing w:val="-3"/>
        </w:rPr>
        <w:t xml:space="preserve"> </w:t>
      </w:r>
      <w:r w:rsidR="00756E95">
        <w:t>in</w:t>
      </w:r>
      <w:r w:rsidR="00756E95">
        <w:rPr>
          <w:spacing w:val="-1"/>
        </w:rPr>
        <w:t xml:space="preserve"> the </w:t>
      </w:r>
      <w:r w:rsidR="00756E95">
        <w:t>summer</w:t>
      </w:r>
      <w:r w:rsidR="00756E95">
        <w:rPr>
          <w:spacing w:val="-3"/>
        </w:rPr>
        <w:t xml:space="preserve"> </w:t>
      </w:r>
      <w:r w:rsidR="00756E95">
        <w:t>months</w:t>
      </w:r>
      <w:r w:rsidR="00756E95">
        <w:rPr>
          <w:spacing w:val="-3"/>
        </w:rPr>
        <w:t xml:space="preserve"> impacts teacher candidates and changes</w:t>
      </w:r>
      <w:r w:rsidR="00756E95">
        <w:t xml:space="preserve"> teacher education for faculty working with them.</w:t>
      </w:r>
    </w:p>
    <w:p w14:paraId="091C3BBE" w14:textId="77777777" w:rsidR="00756E95" w:rsidRDefault="00756E95" w:rsidP="00756E95">
      <w:pPr>
        <w:pStyle w:val="BodyText"/>
        <w:jc w:val="both"/>
      </w:pPr>
    </w:p>
    <w:p w14:paraId="64189805" w14:textId="29D547A2" w:rsidR="007D731A" w:rsidRDefault="00000000" w:rsidP="00756E95">
      <w:pPr>
        <w:pStyle w:val="BodyText"/>
        <w:jc w:val="both"/>
      </w:pPr>
      <w:r>
        <w:t xml:space="preserve">In 2002, </w:t>
      </w:r>
      <w:r w:rsidR="006F481B">
        <w:t>Cochran-Smith</w:t>
      </w:r>
      <w:r>
        <w:t xml:space="preserve"> wrote about how to better incorporate </w:t>
      </w:r>
      <w:r w:rsidR="00E146A4">
        <w:t>out-of-school</w:t>
      </w:r>
      <w:r>
        <w:t xml:space="preserve"> literacies with school-based instruction and assessment. In 2016, a Global Kids Online network created a toolkit to assist with understanding how the internet impacts children’s lives, including their literacies (</w:t>
      </w:r>
      <w:proofErr w:type="spellStart"/>
      <w:r>
        <w:t>Stoilova</w:t>
      </w:r>
      <w:proofErr w:type="spellEnd"/>
      <w:r w:rsidR="006F481B">
        <w:t xml:space="preserve"> et al., </w:t>
      </w:r>
      <w:r>
        <w:t xml:space="preserve">2016). The article focused on children in Europe and the United States. Another study linked children’s mental health and digital </w:t>
      </w:r>
      <w:r w:rsidR="00E146A4">
        <w:t>technology</w:t>
      </w:r>
      <w:r>
        <w:t xml:space="preserve"> use in non-dominant </w:t>
      </w:r>
      <w:r>
        <w:lastRenderedPageBreak/>
        <w:t>cultures (</w:t>
      </w:r>
      <w:proofErr w:type="spellStart"/>
      <w:r>
        <w:t>Kardefelt-Winther</w:t>
      </w:r>
      <w:proofErr w:type="spellEnd"/>
      <w:r w:rsidR="006F481B">
        <w:t xml:space="preserve"> et al.</w:t>
      </w:r>
      <w:r>
        <w:t xml:space="preserve">, 2020). However, there are far fewer studies </w:t>
      </w:r>
      <w:r w:rsidR="00763636">
        <w:t>related to</w:t>
      </w:r>
      <w:r>
        <w:t xml:space="preserve"> what happens when children are intentionally engaged in </w:t>
      </w:r>
      <w:r w:rsidR="00E146A4">
        <w:t>out-of-school</w:t>
      </w:r>
      <w:r>
        <w:t xml:space="preserve"> literacy (</w:t>
      </w:r>
      <w:r w:rsidR="00B07C3C">
        <w:t>Adams &amp; Rodriguez</w:t>
      </w:r>
      <w:r>
        <w:t xml:space="preserve">, 2019; </w:t>
      </w:r>
      <w:r w:rsidR="00B07C3C">
        <w:t>Adams &amp; Rodriguez, 2020</w:t>
      </w:r>
      <w:r>
        <w:t xml:space="preserve">, </w:t>
      </w:r>
      <w:r w:rsidR="00B07C3C">
        <w:t xml:space="preserve">Adams, Rodriguez, &amp; Zimmer, </w:t>
      </w:r>
      <w:r>
        <w:t>2017). What happens when children are engaged in a supplemental summer program</w:t>
      </w:r>
      <w:r>
        <w:rPr>
          <w:spacing w:val="-2"/>
        </w:rPr>
        <w:t xml:space="preserve"> </w:t>
      </w:r>
      <w:r>
        <w:t>focused</w:t>
      </w:r>
      <w:r>
        <w:rPr>
          <w:spacing w:val="-2"/>
        </w:rPr>
        <w:t xml:space="preserve"> </w:t>
      </w:r>
      <w:r>
        <w:t>on</w:t>
      </w:r>
      <w:r>
        <w:rPr>
          <w:spacing w:val="-2"/>
        </w:rPr>
        <w:t xml:space="preserve"> </w:t>
      </w:r>
      <w:r>
        <w:t>literacy?</w:t>
      </w:r>
      <w:r>
        <w:rPr>
          <w:spacing w:val="-2"/>
        </w:rPr>
        <w:t xml:space="preserve"> </w:t>
      </w:r>
      <w:r>
        <w:t>The</w:t>
      </w:r>
      <w:r>
        <w:rPr>
          <w:spacing w:val="-3"/>
        </w:rPr>
        <w:t xml:space="preserve"> </w:t>
      </w:r>
      <w:r>
        <w:t>answer</w:t>
      </w:r>
      <w:r>
        <w:rPr>
          <w:spacing w:val="-2"/>
        </w:rPr>
        <w:t xml:space="preserve"> </w:t>
      </w:r>
      <w:r>
        <w:t>may</w:t>
      </w:r>
      <w:r>
        <w:rPr>
          <w:spacing w:val="-2"/>
        </w:rPr>
        <w:t xml:space="preserve"> </w:t>
      </w:r>
      <w:r>
        <w:t>vary</w:t>
      </w:r>
      <w:r>
        <w:rPr>
          <w:spacing w:val="-1"/>
        </w:rPr>
        <w:t xml:space="preserve"> </w:t>
      </w:r>
      <w:r>
        <w:t>if</w:t>
      </w:r>
      <w:r>
        <w:rPr>
          <w:spacing w:val="-2"/>
        </w:rPr>
        <w:t xml:space="preserve"> </w:t>
      </w:r>
      <w:r>
        <w:t>there</w:t>
      </w:r>
      <w:r>
        <w:rPr>
          <w:spacing w:val="-4"/>
        </w:rPr>
        <w:t xml:space="preserve"> </w:t>
      </w:r>
      <w:r>
        <w:t>are</w:t>
      </w:r>
      <w:r>
        <w:rPr>
          <w:spacing w:val="-4"/>
        </w:rPr>
        <w:t xml:space="preserve"> </w:t>
      </w:r>
      <w:r>
        <w:t>teachers</w:t>
      </w:r>
      <w:r>
        <w:rPr>
          <w:spacing w:val="-2"/>
        </w:rPr>
        <w:t xml:space="preserve"> </w:t>
      </w:r>
      <w:r>
        <w:t>involved</w:t>
      </w:r>
      <w:r>
        <w:rPr>
          <w:spacing w:val="-2"/>
        </w:rPr>
        <w:t xml:space="preserve"> </w:t>
      </w:r>
      <w:r>
        <w:t>in</w:t>
      </w:r>
      <w:r>
        <w:rPr>
          <w:spacing w:val="-2"/>
        </w:rPr>
        <w:t xml:space="preserve"> </w:t>
      </w:r>
      <w:r>
        <w:t xml:space="preserve">the supplemental summer experiences. The researchers also interrogate how supplemental field experiences impact teacher education. We utilize data in this study from previous years of </w:t>
      </w:r>
      <w:r w:rsidR="00763636">
        <w:t>a summer</w:t>
      </w:r>
      <w:r>
        <w:t xml:space="preserve"> program to </w:t>
      </w:r>
      <w:r w:rsidR="00E146A4">
        <w:t>conclude</w:t>
      </w:r>
      <w:r>
        <w:t xml:space="preserve"> core tenets </w:t>
      </w:r>
      <w:r w:rsidR="00763636">
        <w:t>–</w:t>
      </w:r>
      <w:r>
        <w:t xml:space="preserve"> </w:t>
      </w:r>
      <w:r w:rsidR="00763636">
        <w:t xml:space="preserve">our conclusion is that </w:t>
      </w:r>
      <w:r>
        <w:t>the collaboration between faculty and teacher candidates is the heart of this work.</w:t>
      </w:r>
    </w:p>
    <w:p w14:paraId="73B9EB2E" w14:textId="77777777" w:rsidR="00E32306" w:rsidRDefault="00E32306" w:rsidP="00756E95">
      <w:pPr>
        <w:pStyle w:val="BodyText"/>
        <w:ind w:firstLine="719"/>
        <w:jc w:val="both"/>
      </w:pPr>
    </w:p>
    <w:p w14:paraId="659B5560" w14:textId="0A803690" w:rsidR="005B0EA4" w:rsidRDefault="00000000" w:rsidP="00E32306">
      <w:pPr>
        <w:pStyle w:val="BodyText"/>
        <w:jc w:val="both"/>
      </w:pPr>
      <w:r>
        <w:t xml:space="preserve">The program has driven multiple research studies on a supplemental field experience on a college campus. This </w:t>
      </w:r>
      <w:r w:rsidR="00763636">
        <w:t xml:space="preserve">study </w:t>
      </w:r>
      <w:r>
        <w:t>looks across five years of data and eight publications</w:t>
      </w:r>
      <w:r>
        <w:rPr>
          <w:spacing w:val="-3"/>
        </w:rPr>
        <w:t xml:space="preserve"> </w:t>
      </w:r>
      <w:r>
        <w:t>to</w:t>
      </w:r>
      <w:r>
        <w:rPr>
          <w:spacing w:val="-3"/>
        </w:rPr>
        <w:t xml:space="preserve"> </w:t>
      </w:r>
      <w:r>
        <w:t>determine</w:t>
      </w:r>
      <w:r>
        <w:rPr>
          <w:spacing w:val="-4"/>
        </w:rPr>
        <w:t xml:space="preserve"> </w:t>
      </w:r>
      <w:r>
        <w:t>the</w:t>
      </w:r>
      <w:r>
        <w:rPr>
          <w:spacing w:val="-3"/>
        </w:rPr>
        <w:t xml:space="preserve"> </w:t>
      </w:r>
      <w:r>
        <w:t>recurring</w:t>
      </w:r>
      <w:r>
        <w:rPr>
          <w:spacing w:val="-3"/>
        </w:rPr>
        <w:t xml:space="preserve"> </w:t>
      </w:r>
      <w:r>
        <w:t>themes</w:t>
      </w:r>
      <w:r>
        <w:rPr>
          <w:spacing w:val="-3"/>
        </w:rPr>
        <w:t xml:space="preserve"> </w:t>
      </w:r>
      <w:r>
        <w:t>from</w:t>
      </w:r>
      <w:r>
        <w:rPr>
          <w:spacing w:val="-3"/>
        </w:rPr>
        <w:t xml:space="preserve"> </w:t>
      </w:r>
      <w:r>
        <w:t>the</w:t>
      </w:r>
      <w:r>
        <w:rPr>
          <w:spacing w:val="-4"/>
        </w:rPr>
        <w:t xml:space="preserve"> </w:t>
      </w:r>
      <w:r w:rsidR="00763636">
        <w:rPr>
          <w:spacing w:val="-4"/>
        </w:rPr>
        <w:t xml:space="preserve">summer </w:t>
      </w:r>
      <w:r>
        <w:t>program.</w:t>
      </w:r>
      <w:r>
        <w:rPr>
          <w:spacing w:val="-3"/>
        </w:rPr>
        <w:t xml:space="preserve"> </w:t>
      </w:r>
      <w:r>
        <w:t>Table</w:t>
      </w:r>
      <w:r>
        <w:rPr>
          <w:spacing w:val="-3"/>
        </w:rPr>
        <w:t xml:space="preserve"> </w:t>
      </w:r>
      <w:r>
        <w:t>1</w:t>
      </w:r>
      <w:r>
        <w:rPr>
          <w:spacing w:val="-3"/>
        </w:rPr>
        <w:t xml:space="preserve"> </w:t>
      </w:r>
      <w:r>
        <w:t>demonstrates the participants over the previous five years.</w:t>
      </w:r>
    </w:p>
    <w:p w14:paraId="7A97B45A" w14:textId="77777777" w:rsidR="00E32306" w:rsidRDefault="005B0EA4" w:rsidP="00756E95">
      <w:pPr>
        <w:pStyle w:val="BodyText"/>
        <w:jc w:val="both"/>
        <w:rPr>
          <w:b/>
          <w:bCs/>
        </w:rPr>
      </w:pPr>
      <w:r w:rsidRPr="005B0EA4">
        <w:rPr>
          <w:b/>
          <w:bCs/>
        </w:rPr>
        <w:t xml:space="preserve"> </w:t>
      </w:r>
    </w:p>
    <w:p w14:paraId="5631579A" w14:textId="354A331D" w:rsidR="005B0EA4" w:rsidRPr="005B0EA4" w:rsidRDefault="005B0EA4" w:rsidP="00756E95">
      <w:pPr>
        <w:pStyle w:val="BodyText"/>
        <w:jc w:val="both"/>
        <w:rPr>
          <w:b/>
          <w:bCs/>
        </w:rPr>
      </w:pPr>
      <w:r w:rsidRPr="005B0EA4">
        <w:rPr>
          <w:b/>
          <w:bCs/>
        </w:rPr>
        <w:t>Table</w:t>
      </w:r>
      <w:r w:rsidRPr="005B0EA4">
        <w:rPr>
          <w:b/>
          <w:bCs/>
          <w:spacing w:val="-2"/>
        </w:rPr>
        <w:t xml:space="preserve"> </w:t>
      </w:r>
      <w:r w:rsidRPr="005B0EA4">
        <w:rPr>
          <w:b/>
          <w:bCs/>
        </w:rPr>
        <w:t>1</w:t>
      </w:r>
    </w:p>
    <w:p w14:paraId="6338228F" w14:textId="40CD605C" w:rsidR="007D731A" w:rsidRDefault="00000000" w:rsidP="00756E95">
      <w:pPr>
        <w:pStyle w:val="BodyText"/>
        <w:jc w:val="both"/>
        <w:rPr>
          <w:i/>
        </w:rPr>
      </w:pPr>
      <w:r>
        <w:rPr>
          <w:i/>
        </w:rPr>
        <w:t>Participants,</w:t>
      </w:r>
      <w:r>
        <w:rPr>
          <w:i/>
          <w:spacing w:val="-1"/>
        </w:rPr>
        <w:t xml:space="preserve"> </w:t>
      </w:r>
      <w:r w:rsidR="00763636">
        <w:rPr>
          <w:i/>
        </w:rPr>
        <w:t>M</w:t>
      </w:r>
      <w:r>
        <w:rPr>
          <w:i/>
        </w:rPr>
        <w:t>odality,</w:t>
      </w:r>
      <w:r>
        <w:rPr>
          <w:i/>
          <w:spacing w:val="-1"/>
        </w:rPr>
        <w:t xml:space="preserve"> </w:t>
      </w:r>
      <w:r>
        <w:rPr>
          <w:i/>
        </w:rPr>
        <w:t>and</w:t>
      </w:r>
      <w:r>
        <w:rPr>
          <w:i/>
          <w:spacing w:val="-2"/>
        </w:rPr>
        <w:t xml:space="preserve"> </w:t>
      </w:r>
      <w:r w:rsidR="00763636">
        <w:rPr>
          <w:i/>
        </w:rPr>
        <w:t>Y</w:t>
      </w:r>
      <w:r>
        <w:rPr>
          <w:i/>
        </w:rPr>
        <w:t>ear</w:t>
      </w:r>
      <w:r>
        <w:rPr>
          <w:i/>
          <w:spacing w:val="-1"/>
        </w:rPr>
        <w:t xml:space="preserve"> </w:t>
      </w:r>
      <w:r>
        <w:rPr>
          <w:i/>
        </w:rPr>
        <w:t>of</w:t>
      </w:r>
      <w:r>
        <w:rPr>
          <w:i/>
          <w:spacing w:val="-1"/>
        </w:rPr>
        <w:t xml:space="preserve"> </w:t>
      </w:r>
      <w:r w:rsidR="00763636">
        <w:rPr>
          <w:i/>
          <w:spacing w:val="-1"/>
        </w:rPr>
        <w:t xml:space="preserve">the </w:t>
      </w:r>
      <w:r w:rsidR="00763636">
        <w:rPr>
          <w:i/>
          <w:spacing w:val="-2"/>
        </w:rPr>
        <w:t>P</w:t>
      </w:r>
      <w:r>
        <w:rPr>
          <w:i/>
          <w:spacing w:val="-2"/>
        </w:rPr>
        <w:t>rogram</w:t>
      </w:r>
    </w:p>
    <w:p w14:paraId="7B92B052" w14:textId="77777777" w:rsidR="007D731A" w:rsidRDefault="007D731A" w:rsidP="00756E95">
      <w:pPr>
        <w:pStyle w:val="BodyText"/>
        <w:jc w:val="both"/>
        <w:rPr>
          <w:i/>
        </w:rPr>
      </w:pPr>
    </w:p>
    <w:tbl>
      <w:tblPr>
        <w:tblW w:w="744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69"/>
        <w:gridCol w:w="1184"/>
        <w:gridCol w:w="1170"/>
        <w:gridCol w:w="1350"/>
      </w:tblGrid>
      <w:tr w:rsidR="007D731A" w14:paraId="0965193F" w14:textId="77777777" w:rsidTr="00E32306">
        <w:trPr>
          <w:trHeight w:val="1103"/>
        </w:trPr>
        <w:tc>
          <w:tcPr>
            <w:tcW w:w="1870" w:type="dxa"/>
          </w:tcPr>
          <w:p w14:paraId="45833AF7" w14:textId="77777777" w:rsidR="007D731A" w:rsidRDefault="00000000" w:rsidP="00756E95">
            <w:pPr>
              <w:pStyle w:val="TableParagraph"/>
              <w:spacing w:line="240" w:lineRule="auto"/>
              <w:ind w:left="0" w:right="0"/>
              <w:jc w:val="both"/>
              <w:rPr>
                <w:sz w:val="24"/>
              </w:rPr>
            </w:pPr>
            <w:r>
              <w:rPr>
                <w:spacing w:val="-4"/>
                <w:sz w:val="24"/>
              </w:rPr>
              <w:t>Year</w:t>
            </w:r>
          </w:p>
        </w:tc>
        <w:tc>
          <w:tcPr>
            <w:tcW w:w="1869" w:type="dxa"/>
          </w:tcPr>
          <w:p w14:paraId="5679F543" w14:textId="77777777" w:rsidR="007D731A" w:rsidRDefault="00000000" w:rsidP="00756E95">
            <w:pPr>
              <w:pStyle w:val="TableParagraph"/>
              <w:spacing w:line="240" w:lineRule="auto"/>
              <w:ind w:left="0" w:right="0"/>
              <w:jc w:val="both"/>
              <w:rPr>
                <w:sz w:val="24"/>
              </w:rPr>
            </w:pPr>
            <w:r>
              <w:rPr>
                <w:sz w:val="24"/>
              </w:rPr>
              <w:t>Tutors</w:t>
            </w:r>
            <w:r>
              <w:rPr>
                <w:spacing w:val="-7"/>
                <w:sz w:val="24"/>
              </w:rPr>
              <w:t xml:space="preserve"> </w:t>
            </w:r>
            <w:r>
              <w:rPr>
                <w:spacing w:val="-2"/>
                <w:sz w:val="24"/>
              </w:rPr>
              <w:t>(college</w:t>
            </w:r>
          </w:p>
          <w:p w14:paraId="1FC2FBE2" w14:textId="77777777" w:rsidR="007D731A" w:rsidRDefault="007D731A" w:rsidP="00756E95">
            <w:pPr>
              <w:pStyle w:val="TableParagraph"/>
              <w:spacing w:line="240" w:lineRule="auto"/>
              <w:ind w:left="0" w:right="0"/>
              <w:jc w:val="both"/>
              <w:rPr>
                <w:i/>
                <w:sz w:val="24"/>
              </w:rPr>
            </w:pPr>
          </w:p>
          <w:p w14:paraId="1645E033" w14:textId="77777777" w:rsidR="007D731A" w:rsidRDefault="00000000" w:rsidP="00756E95">
            <w:pPr>
              <w:pStyle w:val="TableParagraph"/>
              <w:spacing w:line="240" w:lineRule="auto"/>
              <w:ind w:left="0" w:right="0"/>
              <w:jc w:val="both"/>
              <w:rPr>
                <w:sz w:val="24"/>
              </w:rPr>
            </w:pPr>
            <w:r>
              <w:rPr>
                <w:spacing w:val="-2"/>
                <w:sz w:val="24"/>
              </w:rPr>
              <w:t>students)</w:t>
            </w:r>
          </w:p>
        </w:tc>
        <w:tc>
          <w:tcPr>
            <w:tcW w:w="1184" w:type="dxa"/>
          </w:tcPr>
          <w:p w14:paraId="11B6C8DD" w14:textId="77777777" w:rsidR="007D731A" w:rsidRDefault="00000000" w:rsidP="00756E95">
            <w:pPr>
              <w:pStyle w:val="TableParagraph"/>
              <w:spacing w:line="240" w:lineRule="auto"/>
              <w:ind w:left="0" w:right="0"/>
              <w:jc w:val="both"/>
              <w:rPr>
                <w:sz w:val="24"/>
              </w:rPr>
            </w:pPr>
            <w:r>
              <w:rPr>
                <w:spacing w:val="-2"/>
                <w:sz w:val="24"/>
              </w:rPr>
              <w:t>Children</w:t>
            </w:r>
          </w:p>
        </w:tc>
        <w:tc>
          <w:tcPr>
            <w:tcW w:w="1170" w:type="dxa"/>
          </w:tcPr>
          <w:p w14:paraId="2C4492F0" w14:textId="77777777" w:rsidR="007D731A" w:rsidRDefault="00000000" w:rsidP="00756E95">
            <w:pPr>
              <w:pStyle w:val="TableParagraph"/>
              <w:spacing w:line="240" w:lineRule="auto"/>
              <w:ind w:left="0" w:right="0"/>
              <w:jc w:val="both"/>
              <w:rPr>
                <w:sz w:val="24"/>
              </w:rPr>
            </w:pPr>
            <w:r>
              <w:rPr>
                <w:spacing w:val="-2"/>
                <w:sz w:val="24"/>
              </w:rPr>
              <w:t>Faculty</w:t>
            </w:r>
          </w:p>
        </w:tc>
        <w:tc>
          <w:tcPr>
            <w:tcW w:w="1350" w:type="dxa"/>
          </w:tcPr>
          <w:p w14:paraId="5DC5D40F" w14:textId="77777777" w:rsidR="007D731A" w:rsidRDefault="00000000" w:rsidP="00756E95">
            <w:pPr>
              <w:pStyle w:val="TableParagraph"/>
              <w:spacing w:line="240" w:lineRule="auto"/>
              <w:ind w:left="0" w:right="0"/>
              <w:jc w:val="both"/>
              <w:rPr>
                <w:sz w:val="24"/>
              </w:rPr>
            </w:pPr>
            <w:r>
              <w:rPr>
                <w:spacing w:val="-2"/>
                <w:sz w:val="24"/>
              </w:rPr>
              <w:t>Modality</w:t>
            </w:r>
          </w:p>
        </w:tc>
      </w:tr>
      <w:tr w:rsidR="007D731A" w14:paraId="77935C00" w14:textId="77777777" w:rsidTr="00E32306">
        <w:trPr>
          <w:trHeight w:val="551"/>
        </w:trPr>
        <w:tc>
          <w:tcPr>
            <w:tcW w:w="1870" w:type="dxa"/>
          </w:tcPr>
          <w:p w14:paraId="0686388B" w14:textId="77777777" w:rsidR="007D731A" w:rsidRDefault="00000000" w:rsidP="00756E95">
            <w:pPr>
              <w:pStyle w:val="TableParagraph"/>
              <w:spacing w:line="240" w:lineRule="auto"/>
              <w:ind w:left="0" w:right="0"/>
              <w:jc w:val="both"/>
              <w:rPr>
                <w:sz w:val="24"/>
              </w:rPr>
            </w:pPr>
            <w:r>
              <w:rPr>
                <w:spacing w:val="-4"/>
                <w:sz w:val="24"/>
              </w:rPr>
              <w:t>2016</w:t>
            </w:r>
          </w:p>
        </w:tc>
        <w:tc>
          <w:tcPr>
            <w:tcW w:w="1869" w:type="dxa"/>
          </w:tcPr>
          <w:p w14:paraId="6633D7E1" w14:textId="77777777" w:rsidR="007D731A" w:rsidRDefault="00000000" w:rsidP="00756E95">
            <w:pPr>
              <w:pStyle w:val="TableParagraph"/>
              <w:spacing w:line="240" w:lineRule="auto"/>
              <w:ind w:left="0" w:right="0"/>
              <w:jc w:val="both"/>
              <w:rPr>
                <w:sz w:val="24"/>
              </w:rPr>
            </w:pPr>
            <w:r>
              <w:rPr>
                <w:sz w:val="24"/>
              </w:rPr>
              <w:t>8</w:t>
            </w:r>
          </w:p>
        </w:tc>
        <w:tc>
          <w:tcPr>
            <w:tcW w:w="1184" w:type="dxa"/>
          </w:tcPr>
          <w:p w14:paraId="6DEDB318" w14:textId="77777777" w:rsidR="007D731A" w:rsidRDefault="00000000" w:rsidP="00756E95">
            <w:pPr>
              <w:pStyle w:val="TableParagraph"/>
              <w:spacing w:line="240" w:lineRule="auto"/>
              <w:ind w:left="0" w:right="0"/>
              <w:jc w:val="both"/>
              <w:rPr>
                <w:sz w:val="24"/>
              </w:rPr>
            </w:pPr>
            <w:r>
              <w:rPr>
                <w:spacing w:val="-5"/>
                <w:sz w:val="24"/>
              </w:rPr>
              <w:t>12</w:t>
            </w:r>
          </w:p>
        </w:tc>
        <w:tc>
          <w:tcPr>
            <w:tcW w:w="1170" w:type="dxa"/>
          </w:tcPr>
          <w:p w14:paraId="52FC902F" w14:textId="77777777" w:rsidR="007D731A" w:rsidRDefault="00000000" w:rsidP="00756E95">
            <w:pPr>
              <w:pStyle w:val="TableParagraph"/>
              <w:spacing w:line="240" w:lineRule="auto"/>
              <w:ind w:left="0" w:right="0"/>
              <w:jc w:val="both"/>
              <w:rPr>
                <w:sz w:val="24"/>
              </w:rPr>
            </w:pPr>
            <w:r>
              <w:rPr>
                <w:sz w:val="24"/>
              </w:rPr>
              <w:t>2</w:t>
            </w:r>
          </w:p>
        </w:tc>
        <w:tc>
          <w:tcPr>
            <w:tcW w:w="1350" w:type="dxa"/>
          </w:tcPr>
          <w:p w14:paraId="3E344DA4" w14:textId="77777777" w:rsidR="007D731A" w:rsidRDefault="00000000" w:rsidP="00756E95">
            <w:pPr>
              <w:pStyle w:val="TableParagraph"/>
              <w:spacing w:line="240" w:lineRule="auto"/>
              <w:ind w:left="0" w:right="0"/>
              <w:jc w:val="both"/>
              <w:rPr>
                <w:sz w:val="24"/>
              </w:rPr>
            </w:pPr>
            <w:r>
              <w:rPr>
                <w:spacing w:val="-5"/>
                <w:sz w:val="24"/>
              </w:rPr>
              <w:t>F2F</w:t>
            </w:r>
          </w:p>
        </w:tc>
      </w:tr>
      <w:tr w:rsidR="007D731A" w14:paraId="4BB48A9D" w14:textId="77777777" w:rsidTr="00E32306">
        <w:trPr>
          <w:trHeight w:val="551"/>
        </w:trPr>
        <w:tc>
          <w:tcPr>
            <w:tcW w:w="1870" w:type="dxa"/>
          </w:tcPr>
          <w:p w14:paraId="6B3D5A84" w14:textId="77777777" w:rsidR="007D731A" w:rsidRDefault="00000000" w:rsidP="00756E95">
            <w:pPr>
              <w:pStyle w:val="TableParagraph"/>
              <w:spacing w:line="240" w:lineRule="auto"/>
              <w:ind w:left="0" w:right="0"/>
              <w:jc w:val="both"/>
              <w:rPr>
                <w:sz w:val="24"/>
              </w:rPr>
            </w:pPr>
            <w:r>
              <w:rPr>
                <w:spacing w:val="-4"/>
                <w:sz w:val="24"/>
              </w:rPr>
              <w:t>2017</w:t>
            </w:r>
          </w:p>
        </w:tc>
        <w:tc>
          <w:tcPr>
            <w:tcW w:w="1869" w:type="dxa"/>
          </w:tcPr>
          <w:p w14:paraId="2BC67729" w14:textId="77777777" w:rsidR="007D731A" w:rsidRDefault="00000000" w:rsidP="00756E95">
            <w:pPr>
              <w:pStyle w:val="TableParagraph"/>
              <w:spacing w:line="240" w:lineRule="auto"/>
              <w:ind w:left="0" w:right="0"/>
              <w:jc w:val="both"/>
              <w:rPr>
                <w:sz w:val="24"/>
              </w:rPr>
            </w:pPr>
            <w:r>
              <w:rPr>
                <w:sz w:val="24"/>
              </w:rPr>
              <w:t>6</w:t>
            </w:r>
          </w:p>
        </w:tc>
        <w:tc>
          <w:tcPr>
            <w:tcW w:w="1184" w:type="dxa"/>
          </w:tcPr>
          <w:p w14:paraId="77D62773" w14:textId="77777777" w:rsidR="007D731A" w:rsidRDefault="00000000" w:rsidP="00756E95">
            <w:pPr>
              <w:pStyle w:val="TableParagraph"/>
              <w:spacing w:line="240" w:lineRule="auto"/>
              <w:ind w:left="0" w:right="0"/>
              <w:jc w:val="both"/>
              <w:rPr>
                <w:sz w:val="24"/>
              </w:rPr>
            </w:pPr>
            <w:r>
              <w:rPr>
                <w:spacing w:val="-5"/>
                <w:sz w:val="24"/>
              </w:rPr>
              <w:t>17</w:t>
            </w:r>
          </w:p>
        </w:tc>
        <w:tc>
          <w:tcPr>
            <w:tcW w:w="1170" w:type="dxa"/>
          </w:tcPr>
          <w:p w14:paraId="6DB45286" w14:textId="77777777" w:rsidR="007D731A" w:rsidRDefault="00000000" w:rsidP="00756E95">
            <w:pPr>
              <w:pStyle w:val="TableParagraph"/>
              <w:spacing w:line="240" w:lineRule="auto"/>
              <w:ind w:left="0" w:right="0"/>
              <w:jc w:val="both"/>
              <w:rPr>
                <w:sz w:val="24"/>
              </w:rPr>
            </w:pPr>
            <w:r>
              <w:rPr>
                <w:sz w:val="24"/>
              </w:rPr>
              <w:t>4</w:t>
            </w:r>
          </w:p>
        </w:tc>
        <w:tc>
          <w:tcPr>
            <w:tcW w:w="1350" w:type="dxa"/>
          </w:tcPr>
          <w:p w14:paraId="39CEC050" w14:textId="77777777" w:rsidR="007D731A" w:rsidRDefault="00000000" w:rsidP="00756E95">
            <w:pPr>
              <w:pStyle w:val="TableParagraph"/>
              <w:spacing w:line="240" w:lineRule="auto"/>
              <w:ind w:left="0" w:right="0"/>
              <w:jc w:val="both"/>
              <w:rPr>
                <w:sz w:val="24"/>
              </w:rPr>
            </w:pPr>
            <w:r>
              <w:rPr>
                <w:spacing w:val="-5"/>
                <w:sz w:val="24"/>
              </w:rPr>
              <w:t>F2F</w:t>
            </w:r>
          </w:p>
        </w:tc>
      </w:tr>
      <w:tr w:rsidR="007D731A" w14:paraId="6BCC3B57" w14:textId="77777777" w:rsidTr="00E32306">
        <w:trPr>
          <w:trHeight w:val="551"/>
        </w:trPr>
        <w:tc>
          <w:tcPr>
            <w:tcW w:w="1870" w:type="dxa"/>
          </w:tcPr>
          <w:p w14:paraId="683682CC" w14:textId="77777777" w:rsidR="007D731A" w:rsidRDefault="00000000" w:rsidP="00756E95">
            <w:pPr>
              <w:pStyle w:val="TableParagraph"/>
              <w:spacing w:line="240" w:lineRule="auto"/>
              <w:ind w:left="0" w:right="0"/>
              <w:jc w:val="both"/>
              <w:rPr>
                <w:sz w:val="24"/>
              </w:rPr>
            </w:pPr>
            <w:r>
              <w:rPr>
                <w:spacing w:val="-4"/>
                <w:sz w:val="24"/>
              </w:rPr>
              <w:t>2018</w:t>
            </w:r>
          </w:p>
        </w:tc>
        <w:tc>
          <w:tcPr>
            <w:tcW w:w="1869" w:type="dxa"/>
          </w:tcPr>
          <w:p w14:paraId="0E44BD2E" w14:textId="77777777" w:rsidR="007D731A" w:rsidRDefault="00000000" w:rsidP="00756E95">
            <w:pPr>
              <w:pStyle w:val="TableParagraph"/>
              <w:spacing w:line="240" w:lineRule="auto"/>
              <w:ind w:left="0" w:right="0"/>
              <w:jc w:val="both"/>
              <w:rPr>
                <w:sz w:val="24"/>
              </w:rPr>
            </w:pPr>
            <w:r>
              <w:rPr>
                <w:sz w:val="24"/>
              </w:rPr>
              <w:t>7</w:t>
            </w:r>
          </w:p>
        </w:tc>
        <w:tc>
          <w:tcPr>
            <w:tcW w:w="1184" w:type="dxa"/>
          </w:tcPr>
          <w:p w14:paraId="7E1A44DB" w14:textId="77777777" w:rsidR="007D731A" w:rsidRDefault="00000000" w:rsidP="00756E95">
            <w:pPr>
              <w:pStyle w:val="TableParagraph"/>
              <w:spacing w:line="240" w:lineRule="auto"/>
              <w:ind w:left="0" w:right="0"/>
              <w:jc w:val="both"/>
              <w:rPr>
                <w:sz w:val="24"/>
              </w:rPr>
            </w:pPr>
            <w:r>
              <w:rPr>
                <w:spacing w:val="-5"/>
                <w:sz w:val="24"/>
              </w:rPr>
              <w:t>30</w:t>
            </w:r>
          </w:p>
        </w:tc>
        <w:tc>
          <w:tcPr>
            <w:tcW w:w="1170" w:type="dxa"/>
          </w:tcPr>
          <w:p w14:paraId="50D079C6" w14:textId="77777777" w:rsidR="007D731A" w:rsidRDefault="00000000" w:rsidP="00756E95">
            <w:pPr>
              <w:pStyle w:val="TableParagraph"/>
              <w:spacing w:line="240" w:lineRule="auto"/>
              <w:ind w:left="0" w:right="0"/>
              <w:jc w:val="both"/>
              <w:rPr>
                <w:sz w:val="24"/>
              </w:rPr>
            </w:pPr>
            <w:r>
              <w:rPr>
                <w:sz w:val="24"/>
              </w:rPr>
              <w:t>3</w:t>
            </w:r>
          </w:p>
        </w:tc>
        <w:tc>
          <w:tcPr>
            <w:tcW w:w="1350" w:type="dxa"/>
          </w:tcPr>
          <w:p w14:paraId="68DC7047" w14:textId="77777777" w:rsidR="007D731A" w:rsidRDefault="00000000" w:rsidP="00756E95">
            <w:pPr>
              <w:pStyle w:val="TableParagraph"/>
              <w:spacing w:line="240" w:lineRule="auto"/>
              <w:ind w:left="0" w:right="0"/>
              <w:jc w:val="both"/>
              <w:rPr>
                <w:sz w:val="24"/>
              </w:rPr>
            </w:pPr>
            <w:r>
              <w:rPr>
                <w:spacing w:val="-5"/>
                <w:sz w:val="24"/>
              </w:rPr>
              <w:t>F2F</w:t>
            </w:r>
          </w:p>
        </w:tc>
      </w:tr>
      <w:tr w:rsidR="007D731A" w14:paraId="677750B3" w14:textId="77777777" w:rsidTr="00E32306">
        <w:trPr>
          <w:trHeight w:val="554"/>
        </w:trPr>
        <w:tc>
          <w:tcPr>
            <w:tcW w:w="1870" w:type="dxa"/>
          </w:tcPr>
          <w:p w14:paraId="150D79DC" w14:textId="77777777" w:rsidR="007D731A" w:rsidRDefault="00000000" w:rsidP="00756E95">
            <w:pPr>
              <w:pStyle w:val="TableParagraph"/>
              <w:spacing w:line="240" w:lineRule="auto"/>
              <w:ind w:left="0" w:right="0"/>
              <w:jc w:val="both"/>
              <w:rPr>
                <w:sz w:val="24"/>
              </w:rPr>
            </w:pPr>
            <w:r>
              <w:rPr>
                <w:spacing w:val="-4"/>
                <w:sz w:val="24"/>
              </w:rPr>
              <w:t>2019</w:t>
            </w:r>
          </w:p>
        </w:tc>
        <w:tc>
          <w:tcPr>
            <w:tcW w:w="1869" w:type="dxa"/>
          </w:tcPr>
          <w:p w14:paraId="4108AD23" w14:textId="77777777" w:rsidR="007D731A" w:rsidRDefault="00000000" w:rsidP="00756E95">
            <w:pPr>
              <w:pStyle w:val="TableParagraph"/>
              <w:spacing w:line="240" w:lineRule="auto"/>
              <w:ind w:left="0" w:right="0"/>
              <w:jc w:val="both"/>
              <w:rPr>
                <w:sz w:val="24"/>
              </w:rPr>
            </w:pPr>
            <w:r>
              <w:rPr>
                <w:sz w:val="24"/>
              </w:rPr>
              <w:t>8</w:t>
            </w:r>
          </w:p>
        </w:tc>
        <w:tc>
          <w:tcPr>
            <w:tcW w:w="1184" w:type="dxa"/>
          </w:tcPr>
          <w:p w14:paraId="04E6E4BF" w14:textId="77777777" w:rsidR="007D731A" w:rsidRDefault="00000000" w:rsidP="00756E95">
            <w:pPr>
              <w:pStyle w:val="TableParagraph"/>
              <w:spacing w:line="240" w:lineRule="auto"/>
              <w:ind w:left="0" w:right="0"/>
              <w:jc w:val="both"/>
              <w:rPr>
                <w:sz w:val="24"/>
              </w:rPr>
            </w:pPr>
            <w:r>
              <w:rPr>
                <w:spacing w:val="-5"/>
                <w:sz w:val="24"/>
              </w:rPr>
              <w:t>38</w:t>
            </w:r>
          </w:p>
        </w:tc>
        <w:tc>
          <w:tcPr>
            <w:tcW w:w="1170" w:type="dxa"/>
          </w:tcPr>
          <w:p w14:paraId="28E21C60" w14:textId="77777777" w:rsidR="007D731A" w:rsidRDefault="00000000" w:rsidP="00756E95">
            <w:pPr>
              <w:pStyle w:val="TableParagraph"/>
              <w:spacing w:line="240" w:lineRule="auto"/>
              <w:ind w:left="0" w:right="0"/>
              <w:jc w:val="both"/>
              <w:rPr>
                <w:sz w:val="24"/>
              </w:rPr>
            </w:pPr>
            <w:r>
              <w:rPr>
                <w:sz w:val="24"/>
              </w:rPr>
              <w:t>2</w:t>
            </w:r>
          </w:p>
        </w:tc>
        <w:tc>
          <w:tcPr>
            <w:tcW w:w="1350" w:type="dxa"/>
          </w:tcPr>
          <w:p w14:paraId="05675011" w14:textId="77777777" w:rsidR="007D731A" w:rsidRDefault="00000000" w:rsidP="00756E95">
            <w:pPr>
              <w:pStyle w:val="TableParagraph"/>
              <w:spacing w:line="240" w:lineRule="auto"/>
              <w:ind w:left="0" w:right="0"/>
              <w:jc w:val="both"/>
              <w:rPr>
                <w:sz w:val="24"/>
              </w:rPr>
            </w:pPr>
            <w:r>
              <w:rPr>
                <w:spacing w:val="-5"/>
                <w:sz w:val="24"/>
              </w:rPr>
              <w:t>F2F</w:t>
            </w:r>
          </w:p>
        </w:tc>
      </w:tr>
      <w:tr w:rsidR="007D731A" w14:paraId="681701B7" w14:textId="77777777" w:rsidTr="00E32306">
        <w:trPr>
          <w:trHeight w:val="551"/>
        </w:trPr>
        <w:tc>
          <w:tcPr>
            <w:tcW w:w="1870" w:type="dxa"/>
          </w:tcPr>
          <w:p w14:paraId="675FC987" w14:textId="77777777" w:rsidR="007D731A" w:rsidRDefault="00000000" w:rsidP="00756E95">
            <w:pPr>
              <w:pStyle w:val="TableParagraph"/>
              <w:spacing w:line="240" w:lineRule="auto"/>
              <w:ind w:left="0" w:right="0"/>
              <w:jc w:val="both"/>
              <w:rPr>
                <w:sz w:val="24"/>
              </w:rPr>
            </w:pPr>
            <w:r>
              <w:rPr>
                <w:spacing w:val="-4"/>
                <w:sz w:val="24"/>
              </w:rPr>
              <w:t>2020</w:t>
            </w:r>
          </w:p>
        </w:tc>
        <w:tc>
          <w:tcPr>
            <w:tcW w:w="1869" w:type="dxa"/>
          </w:tcPr>
          <w:p w14:paraId="60C32C76" w14:textId="77777777" w:rsidR="007D731A" w:rsidRDefault="00000000" w:rsidP="00756E95">
            <w:pPr>
              <w:pStyle w:val="TableParagraph"/>
              <w:spacing w:line="240" w:lineRule="auto"/>
              <w:ind w:left="0" w:right="0"/>
              <w:jc w:val="both"/>
              <w:rPr>
                <w:sz w:val="24"/>
              </w:rPr>
            </w:pPr>
            <w:r>
              <w:rPr>
                <w:sz w:val="24"/>
              </w:rPr>
              <w:t>9</w:t>
            </w:r>
          </w:p>
        </w:tc>
        <w:tc>
          <w:tcPr>
            <w:tcW w:w="1184" w:type="dxa"/>
          </w:tcPr>
          <w:p w14:paraId="3A8DA4B4" w14:textId="77777777" w:rsidR="007D731A" w:rsidRDefault="00000000" w:rsidP="00756E95">
            <w:pPr>
              <w:pStyle w:val="TableParagraph"/>
              <w:spacing w:line="240" w:lineRule="auto"/>
              <w:ind w:left="0" w:right="0"/>
              <w:jc w:val="both"/>
              <w:rPr>
                <w:sz w:val="24"/>
              </w:rPr>
            </w:pPr>
            <w:r>
              <w:rPr>
                <w:spacing w:val="-5"/>
                <w:sz w:val="24"/>
              </w:rPr>
              <w:t>23</w:t>
            </w:r>
          </w:p>
        </w:tc>
        <w:tc>
          <w:tcPr>
            <w:tcW w:w="1170" w:type="dxa"/>
          </w:tcPr>
          <w:p w14:paraId="66F44E34" w14:textId="77777777" w:rsidR="007D731A" w:rsidRDefault="00000000" w:rsidP="00756E95">
            <w:pPr>
              <w:pStyle w:val="TableParagraph"/>
              <w:spacing w:line="240" w:lineRule="auto"/>
              <w:ind w:left="0" w:right="0"/>
              <w:jc w:val="both"/>
              <w:rPr>
                <w:sz w:val="24"/>
              </w:rPr>
            </w:pPr>
            <w:r>
              <w:rPr>
                <w:sz w:val="24"/>
              </w:rPr>
              <w:t>2</w:t>
            </w:r>
          </w:p>
        </w:tc>
        <w:tc>
          <w:tcPr>
            <w:tcW w:w="1350" w:type="dxa"/>
          </w:tcPr>
          <w:p w14:paraId="4568FF4D" w14:textId="77777777" w:rsidR="007D731A" w:rsidRDefault="00000000" w:rsidP="00756E95">
            <w:pPr>
              <w:pStyle w:val="TableParagraph"/>
              <w:spacing w:line="240" w:lineRule="auto"/>
              <w:ind w:left="0" w:right="0"/>
              <w:jc w:val="both"/>
              <w:rPr>
                <w:sz w:val="24"/>
              </w:rPr>
            </w:pPr>
            <w:r>
              <w:rPr>
                <w:spacing w:val="-2"/>
                <w:sz w:val="24"/>
              </w:rPr>
              <w:t>Digital</w:t>
            </w:r>
          </w:p>
        </w:tc>
      </w:tr>
    </w:tbl>
    <w:p w14:paraId="55A9B407" w14:textId="77777777" w:rsidR="007D731A" w:rsidRDefault="007D731A" w:rsidP="00756E95">
      <w:pPr>
        <w:pStyle w:val="BodyText"/>
        <w:jc w:val="both"/>
        <w:rPr>
          <w:i/>
          <w:sz w:val="26"/>
        </w:rPr>
      </w:pPr>
    </w:p>
    <w:p w14:paraId="6A6C559E" w14:textId="77777777" w:rsidR="007D731A" w:rsidRDefault="007D731A" w:rsidP="00756E95">
      <w:pPr>
        <w:pStyle w:val="BodyText"/>
        <w:jc w:val="both"/>
        <w:rPr>
          <w:i/>
          <w:sz w:val="22"/>
        </w:rPr>
      </w:pPr>
    </w:p>
    <w:p w14:paraId="591D8FE0" w14:textId="77777777" w:rsidR="007D731A" w:rsidRPr="005B0EA4" w:rsidRDefault="00000000" w:rsidP="00756E95">
      <w:pPr>
        <w:pStyle w:val="Heading2"/>
        <w:ind w:left="0"/>
        <w:jc w:val="both"/>
        <w:rPr>
          <w:i w:val="0"/>
          <w:iCs w:val="0"/>
        </w:rPr>
      </w:pPr>
      <w:r w:rsidRPr="005B0EA4">
        <w:rPr>
          <w:i w:val="0"/>
          <w:iCs w:val="0"/>
        </w:rPr>
        <w:t>Program</w:t>
      </w:r>
      <w:r w:rsidRPr="005B0EA4">
        <w:rPr>
          <w:i w:val="0"/>
          <w:iCs w:val="0"/>
          <w:spacing w:val="-5"/>
        </w:rPr>
        <w:t xml:space="preserve"> </w:t>
      </w:r>
      <w:r w:rsidRPr="005B0EA4">
        <w:rPr>
          <w:i w:val="0"/>
          <w:iCs w:val="0"/>
        </w:rPr>
        <w:t>Overview</w:t>
      </w:r>
      <w:r w:rsidRPr="005B0EA4">
        <w:rPr>
          <w:i w:val="0"/>
          <w:iCs w:val="0"/>
          <w:spacing w:val="-4"/>
        </w:rPr>
        <w:t xml:space="preserve"> </w:t>
      </w:r>
      <w:r w:rsidRPr="005B0EA4">
        <w:rPr>
          <w:i w:val="0"/>
          <w:iCs w:val="0"/>
        </w:rPr>
        <w:t>and</w:t>
      </w:r>
      <w:r w:rsidRPr="005B0EA4">
        <w:rPr>
          <w:i w:val="0"/>
          <w:iCs w:val="0"/>
          <w:spacing w:val="-3"/>
        </w:rPr>
        <w:t xml:space="preserve"> </w:t>
      </w:r>
      <w:r w:rsidRPr="005B0EA4">
        <w:rPr>
          <w:i w:val="0"/>
          <w:iCs w:val="0"/>
        </w:rPr>
        <w:t>Context</w:t>
      </w:r>
      <w:r w:rsidRPr="005B0EA4">
        <w:rPr>
          <w:i w:val="0"/>
          <w:iCs w:val="0"/>
          <w:spacing w:val="-4"/>
        </w:rPr>
        <w:t xml:space="preserve"> </w:t>
      </w:r>
      <w:r w:rsidRPr="005B0EA4">
        <w:rPr>
          <w:i w:val="0"/>
          <w:iCs w:val="0"/>
        </w:rPr>
        <w:t>of</w:t>
      </w:r>
      <w:r w:rsidRPr="005B0EA4">
        <w:rPr>
          <w:i w:val="0"/>
          <w:iCs w:val="0"/>
          <w:spacing w:val="-5"/>
        </w:rPr>
        <w:t xml:space="preserve"> </w:t>
      </w:r>
      <w:r w:rsidRPr="005B0EA4">
        <w:rPr>
          <w:i w:val="0"/>
          <w:iCs w:val="0"/>
        </w:rPr>
        <w:t>the</w:t>
      </w:r>
      <w:r w:rsidRPr="005B0EA4">
        <w:rPr>
          <w:i w:val="0"/>
          <w:iCs w:val="0"/>
          <w:spacing w:val="-5"/>
        </w:rPr>
        <w:t xml:space="preserve"> </w:t>
      </w:r>
      <w:r w:rsidRPr="005B0EA4">
        <w:rPr>
          <w:i w:val="0"/>
          <w:iCs w:val="0"/>
          <w:spacing w:val="-4"/>
        </w:rPr>
        <w:t>Study</w:t>
      </w:r>
    </w:p>
    <w:p w14:paraId="5E25596B" w14:textId="77777777" w:rsidR="007D731A" w:rsidRDefault="007D731A" w:rsidP="00756E95">
      <w:pPr>
        <w:pStyle w:val="BodyText"/>
        <w:jc w:val="both"/>
        <w:rPr>
          <w:rFonts w:ascii="TimesNewRomanPS-BoldItalicMT"/>
          <w:b/>
          <w:i/>
        </w:rPr>
      </w:pPr>
    </w:p>
    <w:p w14:paraId="59E43DEE" w14:textId="6FA7418F" w:rsidR="007D731A" w:rsidRDefault="00000000" w:rsidP="00756E95">
      <w:pPr>
        <w:pStyle w:val="BodyText"/>
        <w:jc w:val="both"/>
      </w:pPr>
      <w:r>
        <w:t>The program is designed by both the faculty and the teacher candidates</w:t>
      </w:r>
      <w:r w:rsidR="000B6F24">
        <w:t xml:space="preserve">. </w:t>
      </w:r>
      <w:r>
        <w:t xml:space="preserve"> </w:t>
      </w:r>
      <w:r w:rsidR="000B6F24">
        <w:t>T</w:t>
      </w:r>
      <w:r>
        <w:t>he</w:t>
      </w:r>
      <w:r w:rsidR="000B6F24">
        <w:t>re are</w:t>
      </w:r>
      <w:r>
        <w:t xml:space="preserve"> two lead teachers hired each year </w:t>
      </w:r>
      <w:r w:rsidR="000B6F24">
        <w:t xml:space="preserve">who </w:t>
      </w:r>
      <w:r>
        <w:t>are involved in every step of the planning process. The methods of designing the curriculum have changed each year, however, the consistent element</w:t>
      </w:r>
      <w:r>
        <w:rPr>
          <w:spacing w:val="-3"/>
        </w:rPr>
        <w:t xml:space="preserve"> </w:t>
      </w:r>
      <w:r>
        <w:t>in</w:t>
      </w:r>
      <w:r>
        <w:rPr>
          <w:spacing w:val="-3"/>
        </w:rPr>
        <w:t xml:space="preserve"> </w:t>
      </w:r>
      <w:r>
        <w:t>planning</w:t>
      </w:r>
      <w:r>
        <w:rPr>
          <w:spacing w:val="-3"/>
        </w:rPr>
        <w:t xml:space="preserve"> </w:t>
      </w:r>
      <w:r>
        <w:t>is</w:t>
      </w:r>
      <w:r>
        <w:rPr>
          <w:spacing w:val="-3"/>
        </w:rPr>
        <w:t xml:space="preserve"> </w:t>
      </w:r>
      <w:r>
        <w:t>a</w:t>
      </w:r>
      <w:r>
        <w:rPr>
          <w:spacing w:val="-4"/>
        </w:rPr>
        <w:t xml:space="preserve"> </w:t>
      </w:r>
      <w:r>
        <w:t>collaborative</w:t>
      </w:r>
      <w:r>
        <w:rPr>
          <w:spacing w:val="-4"/>
        </w:rPr>
        <w:t xml:space="preserve"> </w:t>
      </w:r>
      <w:r>
        <w:t>effort</w:t>
      </w:r>
      <w:r>
        <w:rPr>
          <w:spacing w:val="-3"/>
        </w:rPr>
        <w:t xml:space="preserve"> </w:t>
      </w:r>
      <w:r>
        <w:t>between</w:t>
      </w:r>
      <w:r>
        <w:rPr>
          <w:spacing w:val="-3"/>
        </w:rPr>
        <w:t xml:space="preserve"> </w:t>
      </w:r>
      <w:r>
        <w:t>teacher</w:t>
      </w:r>
      <w:r>
        <w:rPr>
          <w:spacing w:val="-2"/>
        </w:rPr>
        <w:t xml:space="preserve"> </w:t>
      </w:r>
      <w:r>
        <w:t>candidates</w:t>
      </w:r>
      <w:r>
        <w:rPr>
          <w:spacing w:val="-3"/>
        </w:rPr>
        <w:t xml:space="preserve"> </w:t>
      </w:r>
      <w:r>
        <w:t>and</w:t>
      </w:r>
      <w:r>
        <w:rPr>
          <w:spacing w:val="-3"/>
        </w:rPr>
        <w:t xml:space="preserve"> </w:t>
      </w:r>
      <w:r>
        <w:t>two</w:t>
      </w:r>
      <w:r>
        <w:rPr>
          <w:spacing w:val="-3"/>
        </w:rPr>
        <w:t xml:space="preserve"> </w:t>
      </w:r>
      <w:r>
        <w:t xml:space="preserve">faculty supervisors who have remained with the program since the beginning. The cycle of instruction is altered based </w:t>
      </w:r>
      <w:r w:rsidR="000B6F24">
        <w:t>on</w:t>
      </w:r>
      <w:r>
        <w:t xml:space="preserve"> pre-assessments (typically Qualitative Reading Inventory) taken by the children. The ages of the children are also consistent. Due to America Reads </w:t>
      </w:r>
      <w:r>
        <w:lastRenderedPageBreak/>
        <w:t>restrictions, the program is offered for children in grades two through six. Growing the program has been relatively easy (</w:t>
      </w:r>
      <w:r w:rsidR="00E146A4">
        <w:t>except</w:t>
      </w:r>
      <w:r>
        <w:t xml:space="preserve"> 2020 due to COVID-19); most of the participation has been through word of mouth in the Latinx communities near the university campus.</w:t>
      </w:r>
    </w:p>
    <w:p w14:paraId="18A4F022" w14:textId="77777777" w:rsidR="00E32306" w:rsidRDefault="00E32306" w:rsidP="00756E95">
      <w:pPr>
        <w:pStyle w:val="BodyText"/>
        <w:ind w:firstLine="719"/>
        <w:jc w:val="both"/>
      </w:pPr>
    </w:p>
    <w:p w14:paraId="67E882FB" w14:textId="375A275D" w:rsidR="007D731A" w:rsidRDefault="00000000" w:rsidP="00E32306">
      <w:pPr>
        <w:pStyle w:val="BodyText"/>
        <w:jc w:val="both"/>
      </w:pPr>
      <w:r>
        <w:t>The</w:t>
      </w:r>
      <w:r>
        <w:rPr>
          <w:spacing w:val="-6"/>
        </w:rPr>
        <w:t xml:space="preserve"> </w:t>
      </w:r>
      <w:r>
        <w:t>Teaching</w:t>
      </w:r>
      <w:r>
        <w:rPr>
          <w:spacing w:val="-4"/>
        </w:rPr>
        <w:t xml:space="preserve"> </w:t>
      </w:r>
      <w:r>
        <w:t>Tolerance</w:t>
      </w:r>
      <w:r>
        <w:rPr>
          <w:spacing w:val="-3"/>
        </w:rPr>
        <w:t xml:space="preserve"> </w:t>
      </w:r>
      <w:r>
        <w:t>website</w:t>
      </w:r>
      <w:r>
        <w:rPr>
          <w:spacing w:val="-5"/>
        </w:rPr>
        <w:t xml:space="preserve"> </w:t>
      </w:r>
      <w:r>
        <w:t>(now</w:t>
      </w:r>
      <w:r>
        <w:rPr>
          <w:spacing w:val="-6"/>
        </w:rPr>
        <w:t xml:space="preserve"> </w:t>
      </w:r>
      <w:r>
        <w:t>renamed</w:t>
      </w:r>
      <w:r>
        <w:rPr>
          <w:spacing w:val="-4"/>
        </w:rPr>
        <w:t xml:space="preserve"> </w:t>
      </w:r>
      <w:r>
        <w:t>Learning</w:t>
      </w:r>
      <w:r>
        <w:rPr>
          <w:spacing w:val="-4"/>
        </w:rPr>
        <w:t xml:space="preserve"> </w:t>
      </w:r>
      <w:r>
        <w:t>for</w:t>
      </w:r>
      <w:r>
        <w:rPr>
          <w:spacing w:val="-4"/>
        </w:rPr>
        <w:t xml:space="preserve"> </w:t>
      </w:r>
      <w:r>
        <w:t>Justice)</w:t>
      </w:r>
      <w:r>
        <w:rPr>
          <w:spacing w:val="-4"/>
        </w:rPr>
        <w:t xml:space="preserve"> </w:t>
      </w:r>
      <w:r>
        <w:t>has</w:t>
      </w:r>
      <w:r>
        <w:rPr>
          <w:spacing w:val="-4"/>
        </w:rPr>
        <w:t xml:space="preserve"> </w:t>
      </w:r>
      <w:r>
        <w:t xml:space="preserve">been used to assist tutors in creating appropriate, asset-based curriculum. The focus every summer has been on identifying </w:t>
      </w:r>
      <w:r w:rsidR="00731ACD">
        <w:t xml:space="preserve">the </w:t>
      </w:r>
      <w:r>
        <w:t>needs of children through literacy</w:t>
      </w:r>
      <w:r w:rsidR="00731ACD">
        <w:t>. The</w:t>
      </w:r>
      <w:r>
        <w:t xml:space="preserve"> children’s social and emotional learning </w:t>
      </w:r>
      <w:r w:rsidR="00731ACD">
        <w:t>has also been</w:t>
      </w:r>
      <w:r>
        <w:t xml:space="preserve"> just as important to the curriculum as their academic</w:t>
      </w:r>
      <w:r w:rsidR="006F481B">
        <w:t xml:space="preserve"> </w:t>
      </w:r>
      <w:r>
        <w:t>learning. In this way, we value the individual coming to the program as opposed to valuing a curriculum to serve individuals – each child is a valued member of the community</w:t>
      </w:r>
      <w:r w:rsidR="006121C2">
        <w:t>,</w:t>
      </w:r>
      <w:r>
        <w:t xml:space="preserve"> and instruction is tailored to each child’s individuality. The teacher candidates spend the first days of the program getting to know the students, learning about</w:t>
      </w:r>
      <w:r>
        <w:rPr>
          <w:spacing w:val="-3"/>
        </w:rPr>
        <w:t xml:space="preserve"> </w:t>
      </w:r>
      <w:r>
        <w:t>their</w:t>
      </w:r>
      <w:r>
        <w:rPr>
          <w:spacing w:val="-3"/>
        </w:rPr>
        <w:t xml:space="preserve"> </w:t>
      </w:r>
      <w:r>
        <w:t>families,</w:t>
      </w:r>
      <w:r>
        <w:rPr>
          <w:spacing w:val="-3"/>
        </w:rPr>
        <w:t xml:space="preserve"> </w:t>
      </w:r>
      <w:r>
        <w:t>and</w:t>
      </w:r>
      <w:r>
        <w:rPr>
          <w:spacing w:val="-1"/>
        </w:rPr>
        <w:t xml:space="preserve"> </w:t>
      </w:r>
      <w:r>
        <w:t>using</w:t>
      </w:r>
      <w:r>
        <w:rPr>
          <w:spacing w:val="-3"/>
        </w:rPr>
        <w:t xml:space="preserve"> </w:t>
      </w:r>
      <w:r>
        <w:t>this</w:t>
      </w:r>
      <w:r>
        <w:rPr>
          <w:spacing w:val="-3"/>
        </w:rPr>
        <w:t xml:space="preserve"> </w:t>
      </w:r>
      <w:r>
        <w:t>information</w:t>
      </w:r>
      <w:r>
        <w:rPr>
          <w:spacing w:val="-3"/>
        </w:rPr>
        <w:t xml:space="preserve"> </w:t>
      </w:r>
      <w:r>
        <w:t>to</w:t>
      </w:r>
      <w:r>
        <w:rPr>
          <w:spacing w:val="-5"/>
        </w:rPr>
        <w:t xml:space="preserve"> </w:t>
      </w:r>
      <w:r>
        <w:t>build</w:t>
      </w:r>
      <w:r>
        <w:rPr>
          <w:spacing w:val="-3"/>
        </w:rPr>
        <w:t xml:space="preserve"> </w:t>
      </w:r>
      <w:r>
        <w:t>the</w:t>
      </w:r>
      <w:r>
        <w:rPr>
          <w:spacing w:val="-3"/>
        </w:rPr>
        <w:t xml:space="preserve"> </w:t>
      </w:r>
      <w:r>
        <w:t>curriculum.</w:t>
      </w:r>
      <w:r>
        <w:rPr>
          <w:spacing w:val="40"/>
        </w:rPr>
        <w:t xml:space="preserve"> </w:t>
      </w:r>
      <w:r>
        <w:t>A</w:t>
      </w:r>
      <w:r>
        <w:rPr>
          <w:spacing w:val="-1"/>
        </w:rPr>
        <w:t xml:space="preserve"> </w:t>
      </w:r>
      <w:r>
        <w:t>visual</w:t>
      </w:r>
      <w:r>
        <w:rPr>
          <w:spacing w:val="-3"/>
        </w:rPr>
        <w:t xml:space="preserve"> </w:t>
      </w:r>
      <w:r>
        <w:t>of</w:t>
      </w:r>
      <w:r>
        <w:rPr>
          <w:spacing w:val="-3"/>
        </w:rPr>
        <w:t xml:space="preserve"> </w:t>
      </w:r>
      <w:r>
        <w:t xml:space="preserve">how we design </w:t>
      </w:r>
      <w:r w:rsidR="00731ACD">
        <w:t xml:space="preserve">the </w:t>
      </w:r>
      <w:r>
        <w:t xml:space="preserve">curriculum as a team is included here </w:t>
      </w:r>
      <w:r w:rsidR="00CE224C">
        <w:t>in</w:t>
      </w:r>
      <w:r>
        <w:t xml:space="preserve"> Figure 1.</w:t>
      </w:r>
    </w:p>
    <w:p w14:paraId="42D1ED0F" w14:textId="77777777" w:rsidR="00E32306" w:rsidRDefault="00E32306" w:rsidP="00756E95">
      <w:pPr>
        <w:pStyle w:val="BodyText"/>
        <w:jc w:val="both"/>
      </w:pPr>
    </w:p>
    <w:p w14:paraId="2A531858" w14:textId="0A9CF78F" w:rsidR="00731ACD" w:rsidRDefault="00731ACD" w:rsidP="00756E95">
      <w:pPr>
        <w:pStyle w:val="BodyText"/>
        <w:jc w:val="both"/>
      </w:pPr>
      <w:r>
        <w:t>Figure 1</w:t>
      </w:r>
    </w:p>
    <w:p w14:paraId="7515750E" w14:textId="2ACD8AD0" w:rsidR="00731ACD" w:rsidRPr="00731ACD" w:rsidRDefault="00731ACD" w:rsidP="00756E95">
      <w:pPr>
        <w:pStyle w:val="BodyText"/>
        <w:jc w:val="both"/>
        <w:rPr>
          <w:i/>
          <w:iCs/>
        </w:rPr>
      </w:pPr>
      <w:r w:rsidRPr="00731ACD">
        <w:rPr>
          <w:i/>
          <w:iCs/>
        </w:rPr>
        <w:t>Curriculum Design Process</w:t>
      </w:r>
    </w:p>
    <w:p w14:paraId="5DF5D7E9" w14:textId="77777777" w:rsidR="007D731A" w:rsidRDefault="00D7143F" w:rsidP="00756E95">
      <w:pPr>
        <w:pStyle w:val="BodyText"/>
        <w:jc w:val="both"/>
        <w:rPr>
          <w:sz w:val="20"/>
        </w:rPr>
      </w:pPr>
      <w:r>
        <w:rPr>
          <w:noProof/>
          <w:sz w:val="20"/>
        </w:rPr>
        <mc:AlternateContent>
          <mc:Choice Requires="wpg">
            <w:drawing>
              <wp:inline distT="0" distB="0" distL="0" distR="0" wp14:anchorId="3ACD2598" wp14:editId="6B2810A2">
                <wp:extent cx="3159125" cy="3152140"/>
                <wp:effectExtent l="0" t="0" r="3175" b="10160"/>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9125" cy="3152140"/>
                          <a:chOff x="0" y="0"/>
                          <a:chExt cx="4975" cy="4964"/>
                        </a:xfrm>
                      </wpg:grpSpPr>
                      <wps:wsp>
                        <wps:cNvPr id="4" name="docshape2"/>
                        <wps:cNvSpPr>
                          <a:spLocks/>
                        </wps:cNvSpPr>
                        <wps:spPr bwMode="auto">
                          <a:xfrm>
                            <a:off x="1693" y="0"/>
                            <a:ext cx="1588" cy="1588"/>
                          </a:xfrm>
                          <a:custGeom>
                            <a:avLst/>
                            <a:gdLst>
                              <a:gd name="T0" fmla="+- 0 2411 1694"/>
                              <a:gd name="T1" fmla="*/ T0 w 1588"/>
                              <a:gd name="T2" fmla="*/ 4 h 1588"/>
                              <a:gd name="T3" fmla="+- 0 2265 1694"/>
                              <a:gd name="T4" fmla="*/ T3 w 1588"/>
                              <a:gd name="T5" fmla="*/ 32 h 1588"/>
                              <a:gd name="T6" fmla="+- 0 2129 1694"/>
                              <a:gd name="T7" fmla="*/ T6 w 1588"/>
                              <a:gd name="T8" fmla="*/ 85 h 1588"/>
                              <a:gd name="T9" fmla="+- 0 2007 1694"/>
                              <a:gd name="T10" fmla="*/ T9 w 1588"/>
                              <a:gd name="T11" fmla="*/ 162 h 1588"/>
                              <a:gd name="T12" fmla="+- 0 1901 1694"/>
                              <a:gd name="T13" fmla="*/ T12 w 1588"/>
                              <a:gd name="T14" fmla="*/ 258 h 1588"/>
                              <a:gd name="T15" fmla="+- 0 1814 1694"/>
                              <a:gd name="T16" fmla="*/ T15 w 1588"/>
                              <a:gd name="T17" fmla="*/ 373 h 1588"/>
                              <a:gd name="T18" fmla="+- 0 1749 1694"/>
                              <a:gd name="T19" fmla="*/ T18 w 1588"/>
                              <a:gd name="T20" fmla="*/ 502 h 1588"/>
                              <a:gd name="T21" fmla="+- 0 1708 1694"/>
                              <a:gd name="T22" fmla="*/ T21 w 1588"/>
                              <a:gd name="T23" fmla="*/ 643 h 1588"/>
                              <a:gd name="T24" fmla="+- 0 1694 1694"/>
                              <a:gd name="T25" fmla="*/ T24 w 1588"/>
                              <a:gd name="T26" fmla="*/ 794 h 1588"/>
                              <a:gd name="T27" fmla="+- 0 1708 1694"/>
                              <a:gd name="T28" fmla="*/ T27 w 1588"/>
                              <a:gd name="T29" fmla="*/ 944 h 1588"/>
                              <a:gd name="T30" fmla="+- 0 1749 1694"/>
                              <a:gd name="T31" fmla="*/ T30 w 1588"/>
                              <a:gd name="T32" fmla="*/ 1086 h 1588"/>
                              <a:gd name="T33" fmla="+- 0 1814 1694"/>
                              <a:gd name="T34" fmla="*/ T33 w 1588"/>
                              <a:gd name="T35" fmla="*/ 1215 h 1588"/>
                              <a:gd name="T36" fmla="+- 0 1901 1694"/>
                              <a:gd name="T37" fmla="*/ T36 w 1588"/>
                              <a:gd name="T38" fmla="*/ 1329 h 1588"/>
                              <a:gd name="T39" fmla="+- 0 2007 1694"/>
                              <a:gd name="T40" fmla="*/ T39 w 1588"/>
                              <a:gd name="T41" fmla="*/ 1425 h 1588"/>
                              <a:gd name="T42" fmla="+- 0 2129 1694"/>
                              <a:gd name="T43" fmla="*/ T42 w 1588"/>
                              <a:gd name="T44" fmla="*/ 1502 h 1588"/>
                              <a:gd name="T45" fmla="+- 0 2265 1694"/>
                              <a:gd name="T46" fmla="*/ T45 w 1588"/>
                              <a:gd name="T47" fmla="*/ 1555 h 1588"/>
                              <a:gd name="T48" fmla="+- 0 2411 1694"/>
                              <a:gd name="T49" fmla="*/ T48 w 1588"/>
                              <a:gd name="T50" fmla="*/ 1584 h 1588"/>
                              <a:gd name="T51" fmla="+- 0 2564 1694"/>
                              <a:gd name="T52" fmla="*/ T51 w 1588"/>
                              <a:gd name="T53" fmla="*/ 1584 h 1588"/>
                              <a:gd name="T54" fmla="+- 0 2710 1694"/>
                              <a:gd name="T55" fmla="*/ T54 w 1588"/>
                              <a:gd name="T56" fmla="*/ 1555 h 1588"/>
                              <a:gd name="T57" fmla="+- 0 2846 1694"/>
                              <a:gd name="T58" fmla="*/ T57 w 1588"/>
                              <a:gd name="T59" fmla="*/ 1502 h 1588"/>
                              <a:gd name="T60" fmla="+- 0 2968 1694"/>
                              <a:gd name="T61" fmla="*/ T60 w 1588"/>
                              <a:gd name="T62" fmla="*/ 1425 h 1588"/>
                              <a:gd name="T63" fmla="+- 0 3073 1694"/>
                              <a:gd name="T64" fmla="*/ T63 w 1588"/>
                              <a:gd name="T65" fmla="*/ 1329 h 1588"/>
                              <a:gd name="T66" fmla="+- 0 3160 1694"/>
                              <a:gd name="T67" fmla="*/ T66 w 1588"/>
                              <a:gd name="T68" fmla="*/ 1215 h 1588"/>
                              <a:gd name="T69" fmla="+- 0 3226 1694"/>
                              <a:gd name="T70" fmla="*/ T69 w 1588"/>
                              <a:gd name="T71" fmla="*/ 1086 h 1588"/>
                              <a:gd name="T72" fmla="+- 0 3267 1694"/>
                              <a:gd name="T73" fmla="*/ T72 w 1588"/>
                              <a:gd name="T74" fmla="*/ 944 h 1588"/>
                              <a:gd name="T75" fmla="+- 0 3281 1694"/>
                              <a:gd name="T76" fmla="*/ T75 w 1588"/>
                              <a:gd name="T77" fmla="*/ 794 h 1588"/>
                              <a:gd name="T78" fmla="+- 0 3267 1694"/>
                              <a:gd name="T79" fmla="*/ T78 w 1588"/>
                              <a:gd name="T80" fmla="*/ 643 h 1588"/>
                              <a:gd name="T81" fmla="+- 0 3226 1694"/>
                              <a:gd name="T82" fmla="*/ T81 w 1588"/>
                              <a:gd name="T83" fmla="*/ 502 h 1588"/>
                              <a:gd name="T84" fmla="+- 0 3160 1694"/>
                              <a:gd name="T85" fmla="*/ T84 w 1588"/>
                              <a:gd name="T86" fmla="*/ 373 h 1588"/>
                              <a:gd name="T87" fmla="+- 0 3073 1694"/>
                              <a:gd name="T88" fmla="*/ T87 w 1588"/>
                              <a:gd name="T89" fmla="*/ 258 h 1588"/>
                              <a:gd name="T90" fmla="+- 0 2968 1694"/>
                              <a:gd name="T91" fmla="*/ T90 w 1588"/>
                              <a:gd name="T92" fmla="*/ 162 h 1588"/>
                              <a:gd name="T93" fmla="+- 0 2846 1694"/>
                              <a:gd name="T94" fmla="*/ T93 w 1588"/>
                              <a:gd name="T95" fmla="*/ 85 h 1588"/>
                              <a:gd name="T96" fmla="+- 0 2710 1694"/>
                              <a:gd name="T97" fmla="*/ T96 w 1588"/>
                              <a:gd name="T98" fmla="*/ 32 h 1588"/>
                              <a:gd name="T99" fmla="+- 0 2564 1694"/>
                              <a:gd name="T100" fmla="*/ T99 w 1588"/>
                              <a:gd name="T101" fmla="*/ 4 h 158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Lst>
                            <a:rect l="0" t="0" r="r" b="b"/>
                            <a:pathLst>
                              <a:path w="1588" h="1588">
                                <a:moveTo>
                                  <a:pt x="793" y="0"/>
                                </a:moveTo>
                                <a:lnTo>
                                  <a:pt x="717" y="4"/>
                                </a:lnTo>
                                <a:lnTo>
                                  <a:pt x="643" y="14"/>
                                </a:lnTo>
                                <a:lnTo>
                                  <a:pt x="571" y="32"/>
                                </a:lnTo>
                                <a:lnTo>
                                  <a:pt x="501" y="55"/>
                                </a:lnTo>
                                <a:lnTo>
                                  <a:pt x="435" y="85"/>
                                </a:lnTo>
                                <a:lnTo>
                                  <a:pt x="372" y="121"/>
                                </a:lnTo>
                                <a:lnTo>
                                  <a:pt x="313" y="162"/>
                                </a:lnTo>
                                <a:lnTo>
                                  <a:pt x="258" y="208"/>
                                </a:lnTo>
                                <a:lnTo>
                                  <a:pt x="207" y="258"/>
                                </a:lnTo>
                                <a:lnTo>
                                  <a:pt x="161" y="313"/>
                                </a:lnTo>
                                <a:lnTo>
                                  <a:pt x="120" y="373"/>
                                </a:lnTo>
                                <a:lnTo>
                                  <a:pt x="85" y="435"/>
                                </a:lnTo>
                                <a:lnTo>
                                  <a:pt x="55" y="502"/>
                                </a:lnTo>
                                <a:lnTo>
                                  <a:pt x="31" y="571"/>
                                </a:lnTo>
                                <a:lnTo>
                                  <a:pt x="14" y="643"/>
                                </a:lnTo>
                                <a:lnTo>
                                  <a:pt x="3" y="717"/>
                                </a:lnTo>
                                <a:lnTo>
                                  <a:pt x="0" y="794"/>
                                </a:lnTo>
                                <a:lnTo>
                                  <a:pt x="3" y="870"/>
                                </a:lnTo>
                                <a:lnTo>
                                  <a:pt x="14" y="944"/>
                                </a:lnTo>
                                <a:lnTo>
                                  <a:pt x="31" y="1016"/>
                                </a:lnTo>
                                <a:lnTo>
                                  <a:pt x="55" y="1086"/>
                                </a:lnTo>
                                <a:lnTo>
                                  <a:pt x="85" y="1152"/>
                                </a:lnTo>
                                <a:lnTo>
                                  <a:pt x="120" y="1215"/>
                                </a:lnTo>
                                <a:lnTo>
                                  <a:pt x="161" y="1274"/>
                                </a:lnTo>
                                <a:lnTo>
                                  <a:pt x="207" y="1329"/>
                                </a:lnTo>
                                <a:lnTo>
                                  <a:pt x="258" y="1379"/>
                                </a:lnTo>
                                <a:lnTo>
                                  <a:pt x="313" y="1425"/>
                                </a:lnTo>
                                <a:lnTo>
                                  <a:pt x="372" y="1466"/>
                                </a:lnTo>
                                <a:lnTo>
                                  <a:pt x="435" y="1502"/>
                                </a:lnTo>
                                <a:lnTo>
                                  <a:pt x="501" y="1532"/>
                                </a:lnTo>
                                <a:lnTo>
                                  <a:pt x="571" y="1555"/>
                                </a:lnTo>
                                <a:lnTo>
                                  <a:pt x="643" y="1573"/>
                                </a:lnTo>
                                <a:lnTo>
                                  <a:pt x="717" y="1584"/>
                                </a:lnTo>
                                <a:lnTo>
                                  <a:pt x="793" y="1587"/>
                                </a:lnTo>
                                <a:lnTo>
                                  <a:pt x="870" y="1584"/>
                                </a:lnTo>
                                <a:lnTo>
                                  <a:pt x="944" y="1573"/>
                                </a:lnTo>
                                <a:lnTo>
                                  <a:pt x="1016" y="1555"/>
                                </a:lnTo>
                                <a:lnTo>
                                  <a:pt x="1085" y="1532"/>
                                </a:lnTo>
                                <a:lnTo>
                                  <a:pt x="1152" y="1502"/>
                                </a:lnTo>
                                <a:lnTo>
                                  <a:pt x="1214" y="1466"/>
                                </a:lnTo>
                                <a:lnTo>
                                  <a:pt x="1274" y="1425"/>
                                </a:lnTo>
                                <a:lnTo>
                                  <a:pt x="1329" y="1379"/>
                                </a:lnTo>
                                <a:lnTo>
                                  <a:pt x="1379" y="1329"/>
                                </a:lnTo>
                                <a:lnTo>
                                  <a:pt x="1425" y="1274"/>
                                </a:lnTo>
                                <a:lnTo>
                                  <a:pt x="1466" y="1215"/>
                                </a:lnTo>
                                <a:lnTo>
                                  <a:pt x="1502" y="1152"/>
                                </a:lnTo>
                                <a:lnTo>
                                  <a:pt x="1532" y="1086"/>
                                </a:lnTo>
                                <a:lnTo>
                                  <a:pt x="1555" y="1016"/>
                                </a:lnTo>
                                <a:lnTo>
                                  <a:pt x="1573" y="944"/>
                                </a:lnTo>
                                <a:lnTo>
                                  <a:pt x="1583" y="870"/>
                                </a:lnTo>
                                <a:lnTo>
                                  <a:pt x="1587" y="794"/>
                                </a:lnTo>
                                <a:lnTo>
                                  <a:pt x="1583" y="717"/>
                                </a:lnTo>
                                <a:lnTo>
                                  <a:pt x="1573" y="643"/>
                                </a:lnTo>
                                <a:lnTo>
                                  <a:pt x="1555" y="571"/>
                                </a:lnTo>
                                <a:lnTo>
                                  <a:pt x="1532" y="502"/>
                                </a:lnTo>
                                <a:lnTo>
                                  <a:pt x="1502" y="435"/>
                                </a:lnTo>
                                <a:lnTo>
                                  <a:pt x="1466" y="373"/>
                                </a:lnTo>
                                <a:lnTo>
                                  <a:pt x="1425" y="313"/>
                                </a:lnTo>
                                <a:lnTo>
                                  <a:pt x="1379" y="258"/>
                                </a:lnTo>
                                <a:lnTo>
                                  <a:pt x="1329" y="208"/>
                                </a:lnTo>
                                <a:lnTo>
                                  <a:pt x="1274" y="162"/>
                                </a:lnTo>
                                <a:lnTo>
                                  <a:pt x="1214" y="121"/>
                                </a:lnTo>
                                <a:lnTo>
                                  <a:pt x="1152" y="85"/>
                                </a:lnTo>
                                <a:lnTo>
                                  <a:pt x="1085" y="55"/>
                                </a:lnTo>
                                <a:lnTo>
                                  <a:pt x="1016" y="32"/>
                                </a:lnTo>
                                <a:lnTo>
                                  <a:pt x="944" y="14"/>
                                </a:lnTo>
                                <a:lnTo>
                                  <a:pt x="870" y="4"/>
                                </a:lnTo>
                                <a:lnTo>
                                  <a:pt x="793" y="0"/>
                                </a:lnTo>
                                <a:close/>
                              </a:path>
                            </a:pathLst>
                          </a:custGeom>
                          <a:solidFill>
                            <a:srgbClr val="4371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3"/>
                        <wps:cNvSpPr>
                          <a:spLocks/>
                        </wps:cNvSpPr>
                        <wps:spPr bwMode="auto">
                          <a:xfrm>
                            <a:off x="3058" y="1364"/>
                            <a:ext cx="452" cy="452"/>
                          </a:xfrm>
                          <a:custGeom>
                            <a:avLst/>
                            <a:gdLst>
                              <a:gd name="T0" fmla="+- 0 3286 3058"/>
                              <a:gd name="T1" fmla="*/ T0 w 452"/>
                              <a:gd name="T2" fmla="+- 0 1365 1365"/>
                              <a:gd name="T3" fmla="*/ 1365 h 452"/>
                              <a:gd name="T4" fmla="+- 0 3058 3058"/>
                              <a:gd name="T5" fmla="*/ T4 w 452"/>
                              <a:gd name="T6" fmla="+- 0 1592 1365"/>
                              <a:gd name="T7" fmla="*/ 1592 h 452"/>
                              <a:gd name="T8" fmla="+- 0 3207 3058"/>
                              <a:gd name="T9" fmla="*/ T8 w 452"/>
                              <a:gd name="T10" fmla="+- 0 1741 1365"/>
                              <a:gd name="T11" fmla="*/ 1741 h 452"/>
                              <a:gd name="T12" fmla="+- 0 3131 3058"/>
                              <a:gd name="T13" fmla="*/ T12 w 452"/>
                              <a:gd name="T14" fmla="+- 0 1816 1365"/>
                              <a:gd name="T15" fmla="*/ 1816 h 452"/>
                              <a:gd name="T16" fmla="+- 0 3469 3058"/>
                              <a:gd name="T17" fmla="*/ T16 w 452"/>
                              <a:gd name="T18" fmla="+- 0 1776 1365"/>
                              <a:gd name="T19" fmla="*/ 1776 h 452"/>
                              <a:gd name="T20" fmla="+- 0 3510 3058"/>
                              <a:gd name="T21" fmla="*/ T20 w 452"/>
                              <a:gd name="T22" fmla="+- 0 1438 1365"/>
                              <a:gd name="T23" fmla="*/ 1438 h 452"/>
                              <a:gd name="T24" fmla="+- 0 3434 3058"/>
                              <a:gd name="T25" fmla="*/ T24 w 452"/>
                              <a:gd name="T26" fmla="+- 0 1513 1365"/>
                              <a:gd name="T27" fmla="*/ 1513 h 452"/>
                              <a:gd name="T28" fmla="+- 0 3286 3058"/>
                              <a:gd name="T29" fmla="*/ T28 w 452"/>
                              <a:gd name="T30" fmla="+- 0 1365 1365"/>
                              <a:gd name="T31" fmla="*/ 1365 h 4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52" h="452">
                                <a:moveTo>
                                  <a:pt x="228" y="0"/>
                                </a:moveTo>
                                <a:lnTo>
                                  <a:pt x="0" y="227"/>
                                </a:lnTo>
                                <a:lnTo>
                                  <a:pt x="149" y="376"/>
                                </a:lnTo>
                                <a:lnTo>
                                  <a:pt x="73" y="451"/>
                                </a:lnTo>
                                <a:lnTo>
                                  <a:pt x="411" y="411"/>
                                </a:lnTo>
                                <a:lnTo>
                                  <a:pt x="452" y="73"/>
                                </a:lnTo>
                                <a:lnTo>
                                  <a:pt x="376" y="148"/>
                                </a:lnTo>
                                <a:lnTo>
                                  <a:pt x="228" y="0"/>
                                </a:lnTo>
                                <a:close/>
                              </a:path>
                            </a:pathLst>
                          </a:custGeom>
                          <a:solidFill>
                            <a:srgbClr val="ABB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4"/>
                        <wps:cNvSpPr>
                          <a:spLocks/>
                        </wps:cNvSpPr>
                        <wps:spPr bwMode="auto">
                          <a:xfrm>
                            <a:off x="3377" y="1683"/>
                            <a:ext cx="1588" cy="1588"/>
                          </a:xfrm>
                          <a:custGeom>
                            <a:avLst/>
                            <a:gdLst>
                              <a:gd name="T0" fmla="+- 0 4095 3377"/>
                              <a:gd name="T1" fmla="*/ T0 w 1588"/>
                              <a:gd name="T2" fmla="+- 0 1687 1683"/>
                              <a:gd name="T3" fmla="*/ 1687 h 1588"/>
                              <a:gd name="T4" fmla="+- 0 3948 3377"/>
                              <a:gd name="T5" fmla="*/ T4 w 1588"/>
                              <a:gd name="T6" fmla="+- 0 1715 1683"/>
                              <a:gd name="T7" fmla="*/ 1715 h 1588"/>
                              <a:gd name="T8" fmla="+- 0 3813 3377"/>
                              <a:gd name="T9" fmla="*/ T8 w 1588"/>
                              <a:gd name="T10" fmla="+- 0 1769 1683"/>
                              <a:gd name="T11" fmla="*/ 1769 h 1588"/>
                              <a:gd name="T12" fmla="+- 0 3691 3377"/>
                              <a:gd name="T13" fmla="*/ T12 w 1588"/>
                              <a:gd name="T14" fmla="+- 0 1845 1683"/>
                              <a:gd name="T15" fmla="*/ 1845 h 1588"/>
                              <a:gd name="T16" fmla="+- 0 3585 3377"/>
                              <a:gd name="T17" fmla="*/ T16 w 1588"/>
                              <a:gd name="T18" fmla="+- 0 1942 1683"/>
                              <a:gd name="T19" fmla="*/ 1942 h 1588"/>
                              <a:gd name="T20" fmla="+- 0 3498 3377"/>
                              <a:gd name="T21" fmla="*/ T20 w 1588"/>
                              <a:gd name="T22" fmla="+- 0 2056 1683"/>
                              <a:gd name="T23" fmla="*/ 2056 h 1588"/>
                              <a:gd name="T24" fmla="+- 0 3433 3377"/>
                              <a:gd name="T25" fmla="*/ T24 w 1588"/>
                              <a:gd name="T26" fmla="+- 0 2185 1683"/>
                              <a:gd name="T27" fmla="*/ 2185 h 1588"/>
                              <a:gd name="T28" fmla="+- 0 3392 3377"/>
                              <a:gd name="T29" fmla="*/ T28 w 1588"/>
                              <a:gd name="T30" fmla="+- 0 2326 1683"/>
                              <a:gd name="T31" fmla="*/ 2326 h 1588"/>
                              <a:gd name="T32" fmla="+- 0 3377 3377"/>
                              <a:gd name="T33" fmla="*/ T32 w 1588"/>
                              <a:gd name="T34" fmla="+- 0 2477 1683"/>
                              <a:gd name="T35" fmla="*/ 2477 h 1588"/>
                              <a:gd name="T36" fmla="+- 0 3392 3377"/>
                              <a:gd name="T37" fmla="*/ T36 w 1588"/>
                              <a:gd name="T38" fmla="+- 0 2628 1683"/>
                              <a:gd name="T39" fmla="*/ 2628 h 1588"/>
                              <a:gd name="T40" fmla="+- 0 3433 3377"/>
                              <a:gd name="T41" fmla="*/ T40 w 1588"/>
                              <a:gd name="T42" fmla="+- 0 2769 1683"/>
                              <a:gd name="T43" fmla="*/ 2769 h 1588"/>
                              <a:gd name="T44" fmla="+- 0 3498 3377"/>
                              <a:gd name="T45" fmla="*/ T44 w 1588"/>
                              <a:gd name="T46" fmla="+- 0 2898 1683"/>
                              <a:gd name="T47" fmla="*/ 2898 h 1588"/>
                              <a:gd name="T48" fmla="+- 0 3585 3377"/>
                              <a:gd name="T49" fmla="*/ T48 w 1588"/>
                              <a:gd name="T50" fmla="+- 0 3012 1683"/>
                              <a:gd name="T51" fmla="*/ 3012 h 1588"/>
                              <a:gd name="T52" fmla="+- 0 3691 3377"/>
                              <a:gd name="T53" fmla="*/ T52 w 1588"/>
                              <a:gd name="T54" fmla="+- 0 3109 1683"/>
                              <a:gd name="T55" fmla="*/ 3109 h 1588"/>
                              <a:gd name="T56" fmla="+- 0 3813 3377"/>
                              <a:gd name="T57" fmla="*/ T56 w 1588"/>
                              <a:gd name="T58" fmla="+- 0 3185 1683"/>
                              <a:gd name="T59" fmla="*/ 3185 h 1588"/>
                              <a:gd name="T60" fmla="+- 0 3948 3377"/>
                              <a:gd name="T61" fmla="*/ T60 w 1588"/>
                              <a:gd name="T62" fmla="+- 0 3239 1683"/>
                              <a:gd name="T63" fmla="*/ 3239 h 1588"/>
                              <a:gd name="T64" fmla="+- 0 4095 3377"/>
                              <a:gd name="T65" fmla="*/ T64 w 1588"/>
                              <a:gd name="T66" fmla="+- 0 3267 1683"/>
                              <a:gd name="T67" fmla="*/ 3267 h 1588"/>
                              <a:gd name="T68" fmla="+- 0 4247 3377"/>
                              <a:gd name="T69" fmla="*/ T68 w 1588"/>
                              <a:gd name="T70" fmla="+- 0 3267 1683"/>
                              <a:gd name="T71" fmla="*/ 3267 h 1588"/>
                              <a:gd name="T72" fmla="+- 0 4394 3377"/>
                              <a:gd name="T73" fmla="*/ T72 w 1588"/>
                              <a:gd name="T74" fmla="+- 0 3239 1683"/>
                              <a:gd name="T75" fmla="*/ 3239 h 1588"/>
                              <a:gd name="T76" fmla="+- 0 4529 3377"/>
                              <a:gd name="T77" fmla="*/ T76 w 1588"/>
                              <a:gd name="T78" fmla="+- 0 3185 1683"/>
                              <a:gd name="T79" fmla="*/ 3185 h 1588"/>
                              <a:gd name="T80" fmla="+- 0 4651 3377"/>
                              <a:gd name="T81" fmla="*/ T80 w 1588"/>
                              <a:gd name="T82" fmla="+- 0 3109 1683"/>
                              <a:gd name="T83" fmla="*/ 3109 h 1588"/>
                              <a:gd name="T84" fmla="+- 0 4757 3377"/>
                              <a:gd name="T85" fmla="*/ T84 w 1588"/>
                              <a:gd name="T86" fmla="+- 0 3012 1683"/>
                              <a:gd name="T87" fmla="*/ 3012 h 1588"/>
                              <a:gd name="T88" fmla="+- 0 4844 3377"/>
                              <a:gd name="T89" fmla="*/ T88 w 1588"/>
                              <a:gd name="T90" fmla="+- 0 2898 1683"/>
                              <a:gd name="T91" fmla="*/ 2898 h 1588"/>
                              <a:gd name="T92" fmla="+- 0 4909 3377"/>
                              <a:gd name="T93" fmla="*/ T92 w 1588"/>
                              <a:gd name="T94" fmla="+- 0 2769 1683"/>
                              <a:gd name="T95" fmla="*/ 2769 h 1588"/>
                              <a:gd name="T96" fmla="+- 0 4950 3377"/>
                              <a:gd name="T97" fmla="*/ T96 w 1588"/>
                              <a:gd name="T98" fmla="+- 0 2628 1683"/>
                              <a:gd name="T99" fmla="*/ 2628 h 1588"/>
                              <a:gd name="T100" fmla="+- 0 4965 3377"/>
                              <a:gd name="T101" fmla="*/ T100 w 1588"/>
                              <a:gd name="T102" fmla="+- 0 2477 1683"/>
                              <a:gd name="T103" fmla="*/ 2477 h 1588"/>
                              <a:gd name="T104" fmla="+- 0 4950 3377"/>
                              <a:gd name="T105" fmla="*/ T104 w 1588"/>
                              <a:gd name="T106" fmla="+- 0 2326 1683"/>
                              <a:gd name="T107" fmla="*/ 2326 h 1588"/>
                              <a:gd name="T108" fmla="+- 0 4909 3377"/>
                              <a:gd name="T109" fmla="*/ T108 w 1588"/>
                              <a:gd name="T110" fmla="+- 0 2185 1683"/>
                              <a:gd name="T111" fmla="*/ 2185 h 1588"/>
                              <a:gd name="T112" fmla="+- 0 4844 3377"/>
                              <a:gd name="T113" fmla="*/ T112 w 1588"/>
                              <a:gd name="T114" fmla="+- 0 2056 1683"/>
                              <a:gd name="T115" fmla="*/ 2056 h 1588"/>
                              <a:gd name="T116" fmla="+- 0 4757 3377"/>
                              <a:gd name="T117" fmla="*/ T116 w 1588"/>
                              <a:gd name="T118" fmla="+- 0 1942 1683"/>
                              <a:gd name="T119" fmla="*/ 1942 h 1588"/>
                              <a:gd name="T120" fmla="+- 0 4651 3377"/>
                              <a:gd name="T121" fmla="*/ T120 w 1588"/>
                              <a:gd name="T122" fmla="+- 0 1845 1683"/>
                              <a:gd name="T123" fmla="*/ 1845 h 1588"/>
                              <a:gd name="T124" fmla="+- 0 4529 3377"/>
                              <a:gd name="T125" fmla="*/ T124 w 1588"/>
                              <a:gd name="T126" fmla="+- 0 1769 1683"/>
                              <a:gd name="T127" fmla="*/ 1769 h 1588"/>
                              <a:gd name="T128" fmla="+- 0 4394 3377"/>
                              <a:gd name="T129" fmla="*/ T128 w 1588"/>
                              <a:gd name="T130" fmla="+- 0 1715 1683"/>
                              <a:gd name="T131" fmla="*/ 1715 h 1588"/>
                              <a:gd name="T132" fmla="+- 0 4247 3377"/>
                              <a:gd name="T133" fmla="*/ T132 w 1588"/>
                              <a:gd name="T134" fmla="+- 0 1687 1683"/>
                              <a:gd name="T135" fmla="*/ 1687 h 1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88" h="1588">
                                <a:moveTo>
                                  <a:pt x="794" y="0"/>
                                </a:moveTo>
                                <a:lnTo>
                                  <a:pt x="718" y="4"/>
                                </a:lnTo>
                                <a:lnTo>
                                  <a:pt x="643" y="15"/>
                                </a:lnTo>
                                <a:lnTo>
                                  <a:pt x="571" y="32"/>
                                </a:lnTo>
                                <a:lnTo>
                                  <a:pt x="502" y="56"/>
                                </a:lnTo>
                                <a:lnTo>
                                  <a:pt x="436" y="86"/>
                                </a:lnTo>
                                <a:lnTo>
                                  <a:pt x="373" y="121"/>
                                </a:lnTo>
                                <a:lnTo>
                                  <a:pt x="314" y="162"/>
                                </a:lnTo>
                                <a:lnTo>
                                  <a:pt x="259" y="208"/>
                                </a:lnTo>
                                <a:lnTo>
                                  <a:pt x="208" y="259"/>
                                </a:lnTo>
                                <a:lnTo>
                                  <a:pt x="162" y="314"/>
                                </a:lnTo>
                                <a:lnTo>
                                  <a:pt x="121" y="373"/>
                                </a:lnTo>
                                <a:lnTo>
                                  <a:pt x="86" y="436"/>
                                </a:lnTo>
                                <a:lnTo>
                                  <a:pt x="56" y="502"/>
                                </a:lnTo>
                                <a:lnTo>
                                  <a:pt x="32" y="571"/>
                                </a:lnTo>
                                <a:lnTo>
                                  <a:pt x="15" y="643"/>
                                </a:lnTo>
                                <a:lnTo>
                                  <a:pt x="4" y="718"/>
                                </a:lnTo>
                                <a:lnTo>
                                  <a:pt x="0" y="794"/>
                                </a:lnTo>
                                <a:lnTo>
                                  <a:pt x="4" y="870"/>
                                </a:lnTo>
                                <a:lnTo>
                                  <a:pt x="15" y="945"/>
                                </a:lnTo>
                                <a:lnTo>
                                  <a:pt x="32" y="1017"/>
                                </a:lnTo>
                                <a:lnTo>
                                  <a:pt x="56" y="1086"/>
                                </a:lnTo>
                                <a:lnTo>
                                  <a:pt x="86" y="1152"/>
                                </a:lnTo>
                                <a:lnTo>
                                  <a:pt x="121" y="1215"/>
                                </a:lnTo>
                                <a:lnTo>
                                  <a:pt x="162" y="1274"/>
                                </a:lnTo>
                                <a:lnTo>
                                  <a:pt x="208" y="1329"/>
                                </a:lnTo>
                                <a:lnTo>
                                  <a:pt x="259" y="1380"/>
                                </a:lnTo>
                                <a:lnTo>
                                  <a:pt x="314" y="1426"/>
                                </a:lnTo>
                                <a:lnTo>
                                  <a:pt x="373" y="1467"/>
                                </a:lnTo>
                                <a:lnTo>
                                  <a:pt x="436" y="1502"/>
                                </a:lnTo>
                                <a:lnTo>
                                  <a:pt x="502" y="1532"/>
                                </a:lnTo>
                                <a:lnTo>
                                  <a:pt x="571" y="1556"/>
                                </a:lnTo>
                                <a:lnTo>
                                  <a:pt x="643" y="1573"/>
                                </a:lnTo>
                                <a:lnTo>
                                  <a:pt x="718" y="1584"/>
                                </a:lnTo>
                                <a:lnTo>
                                  <a:pt x="794" y="1588"/>
                                </a:lnTo>
                                <a:lnTo>
                                  <a:pt x="870" y="1584"/>
                                </a:lnTo>
                                <a:lnTo>
                                  <a:pt x="945" y="1573"/>
                                </a:lnTo>
                                <a:lnTo>
                                  <a:pt x="1017" y="1556"/>
                                </a:lnTo>
                                <a:lnTo>
                                  <a:pt x="1086" y="1532"/>
                                </a:lnTo>
                                <a:lnTo>
                                  <a:pt x="1152" y="1502"/>
                                </a:lnTo>
                                <a:lnTo>
                                  <a:pt x="1215" y="1467"/>
                                </a:lnTo>
                                <a:lnTo>
                                  <a:pt x="1274" y="1426"/>
                                </a:lnTo>
                                <a:lnTo>
                                  <a:pt x="1329" y="1380"/>
                                </a:lnTo>
                                <a:lnTo>
                                  <a:pt x="1380" y="1329"/>
                                </a:lnTo>
                                <a:lnTo>
                                  <a:pt x="1426" y="1274"/>
                                </a:lnTo>
                                <a:lnTo>
                                  <a:pt x="1467" y="1215"/>
                                </a:lnTo>
                                <a:lnTo>
                                  <a:pt x="1502" y="1152"/>
                                </a:lnTo>
                                <a:lnTo>
                                  <a:pt x="1532" y="1086"/>
                                </a:lnTo>
                                <a:lnTo>
                                  <a:pt x="1556" y="1017"/>
                                </a:lnTo>
                                <a:lnTo>
                                  <a:pt x="1573" y="945"/>
                                </a:lnTo>
                                <a:lnTo>
                                  <a:pt x="1584" y="870"/>
                                </a:lnTo>
                                <a:lnTo>
                                  <a:pt x="1588" y="794"/>
                                </a:lnTo>
                                <a:lnTo>
                                  <a:pt x="1584" y="718"/>
                                </a:lnTo>
                                <a:lnTo>
                                  <a:pt x="1573" y="643"/>
                                </a:lnTo>
                                <a:lnTo>
                                  <a:pt x="1556" y="571"/>
                                </a:lnTo>
                                <a:lnTo>
                                  <a:pt x="1532" y="502"/>
                                </a:lnTo>
                                <a:lnTo>
                                  <a:pt x="1502" y="436"/>
                                </a:lnTo>
                                <a:lnTo>
                                  <a:pt x="1467" y="373"/>
                                </a:lnTo>
                                <a:lnTo>
                                  <a:pt x="1426" y="314"/>
                                </a:lnTo>
                                <a:lnTo>
                                  <a:pt x="1380" y="259"/>
                                </a:lnTo>
                                <a:lnTo>
                                  <a:pt x="1329" y="208"/>
                                </a:lnTo>
                                <a:lnTo>
                                  <a:pt x="1274" y="162"/>
                                </a:lnTo>
                                <a:lnTo>
                                  <a:pt x="1215" y="121"/>
                                </a:lnTo>
                                <a:lnTo>
                                  <a:pt x="1152" y="86"/>
                                </a:lnTo>
                                <a:lnTo>
                                  <a:pt x="1086" y="56"/>
                                </a:lnTo>
                                <a:lnTo>
                                  <a:pt x="1017" y="32"/>
                                </a:lnTo>
                                <a:lnTo>
                                  <a:pt x="945" y="15"/>
                                </a:lnTo>
                                <a:lnTo>
                                  <a:pt x="870" y="4"/>
                                </a:lnTo>
                                <a:lnTo>
                                  <a:pt x="794" y="0"/>
                                </a:lnTo>
                                <a:close/>
                              </a:path>
                            </a:pathLst>
                          </a:custGeom>
                          <a:solidFill>
                            <a:srgbClr val="4371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5"/>
                        <wps:cNvSpPr>
                          <a:spLocks/>
                        </wps:cNvSpPr>
                        <wps:spPr bwMode="auto">
                          <a:xfrm>
                            <a:off x="3377" y="1683"/>
                            <a:ext cx="1588" cy="1588"/>
                          </a:xfrm>
                          <a:custGeom>
                            <a:avLst/>
                            <a:gdLst>
                              <a:gd name="T0" fmla="+- 0 3381 3377"/>
                              <a:gd name="T1" fmla="*/ T0 w 1588"/>
                              <a:gd name="T2" fmla="+- 0 2401 1683"/>
                              <a:gd name="T3" fmla="*/ 2401 h 1588"/>
                              <a:gd name="T4" fmla="+- 0 3409 3377"/>
                              <a:gd name="T5" fmla="*/ T4 w 1588"/>
                              <a:gd name="T6" fmla="+- 0 2254 1683"/>
                              <a:gd name="T7" fmla="*/ 2254 h 1588"/>
                              <a:gd name="T8" fmla="+- 0 3463 3377"/>
                              <a:gd name="T9" fmla="*/ T8 w 1588"/>
                              <a:gd name="T10" fmla="+- 0 2119 1683"/>
                              <a:gd name="T11" fmla="*/ 2119 h 1588"/>
                              <a:gd name="T12" fmla="+- 0 3539 3377"/>
                              <a:gd name="T13" fmla="*/ T12 w 1588"/>
                              <a:gd name="T14" fmla="+- 0 1997 1683"/>
                              <a:gd name="T15" fmla="*/ 1997 h 1588"/>
                              <a:gd name="T16" fmla="+- 0 3636 3377"/>
                              <a:gd name="T17" fmla="*/ T16 w 1588"/>
                              <a:gd name="T18" fmla="+- 0 1891 1683"/>
                              <a:gd name="T19" fmla="*/ 1891 h 1588"/>
                              <a:gd name="T20" fmla="+- 0 3750 3377"/>
                              <a:gd name="T21" fmla="*/ T20 w 1588"/>
                              <a:gd name="T22" fmla="+- 0 1804 1683"/>
                              <a:gd name="T23" fmla="*/ 1804 h 1588"/>
                              <a:gd name="T24" fmla="+- 0 3879 3377"/>
                              <a:gd name="T25" fmla="*/ T24 w 1588"/>
                              <a:gd name="T26" fmla="+- 0 1739 1683"/>
                              <a:gd name="T27" fmla="*/ 1739 h 1588"/>
                              <a:gd name="T28" fmla="+- 0 4020 3377"/>
                              <a:gd name="T29" fmla="*/ T28 w 1588"/>
                              <a:gd name="T30" fmla="+- 0 1698 1683"/>
                              <a:gd name="T31" fmla="*/ 1698 h 1588"/>
                              <a:gd name="T32" fmla="+- 0 4171 3377"/>
                              <a:gd name="T33" fmla="*/ T32 w 1588"/>
                              <a:gd name="T34" fmla="+- 0 1683 1683"/>
                              <a:gd name="T35" fmla="*/ 1683 h 1588"/>
                              <a:gd name="T36" fmla="+- 0 4322 3377"/>
                              <a:gd name="T37" fmla="*/ T36 w 1588"/>
                              <a:gd name="T38" fmla="+- 0 1698 1683"/>
                              <a:gd name="T39" fmla="*/ 1698 h 1588"/>
                              <a:gd name="T40" fmla="+- 0 4463 3377"/>
                              <a:gd name="T41" fmla="*/ T40 w 1588"/>
                              <a:gd name="T42" fmla="+- 0 1739 1683"/>
                              <a:gd name="T43" fmla="*/ 1739 h 1588"/>
                              <a:gd name="T44" fmla="+- 0 4592 3377"/>
                              <a:gd name="T45" fmla="*/ T44 w 1588"/>
                              <a:gd name="T46" fmla="+- 0 1804 1683"/>
                              <a:gd name="T47" fmla="*/ 1804 h 1588"/>
                              <a:gd name="T48" fmla="+- 0 4706 3377"/>
                              <a:gd name="T49" fmla="*/ T48 w 1588"/>
                              <a:gd name="T50" fmla="+- 0 1891 1683"/>
                              <a:gd name="T51" fmla="*/ 1891 h 1588"/>
                              <a:gd name="T52" fmla="+- 0 4803 3377"/>
                              <a:gd name="T53" fmla="*/ T52 w 1588"/>
                              <a:gd name="T54" fmla="+- 0 1997 1683"/>
                              <a:gd name="T55" fmla="*/ 1997 h 1588"/>
                              <a:gd name="T56" fmla="+- 0 4879 3377"/>
                              <a:gd name="T57" fmla="*/ T56 w 1588"/>
                              <a:gd name="T58" fmla="+- 0 2119 1683"/>
                              <a:gd name="T59" fmla="*/ 2119 h 1588"/>
                              <a:gd name="T60" fmla="+- 0 4933 3377"/>
                              <a:gd name="T61" fmla="*/ T60 w 1588"/>
                              <a:gd name="T62" fmla="+- 0 2254 1683"/>
                              <a:gd name="T63" fmla="*/ 2254 h 1588"/>
                              <a:gd name="T64" fmla="+- 0 4961 3377"/>
                              <a:gd name="T65" fmla="*/ T64 w 1588"/>
                              <a:gd name="T66" fmla="+- 0 2401 1683"/>
                              <a:gd name="T67" fmla="*/ 2401 h 1588"/>
                              <a:gd name="T68" fmla="+- 0 4961 3377"/>
                              <a:gd name="T69" fmla="*/ T68 w 1588"/>
                              <a:gd name="T70" fmla="+- 0 2553 1683"/>
                              <a:gd name="T71" fmla="*/ 2553 h 1588"/>
                              <a:gd name="T72" fmla="+- 0 4933 3377"/>
                              <a:gd name="T73" fmla="*/ T72 w 1588"/>
                              <a:gd name="T74" fmla="+- 0 2700 1683"/>
                              <a:gd name="T75" fmla="*/ 2700 h 1588"/>
                              <a:gd name="T76" fmla="+- 0 4879 3377"/>
                              <a:gd name="T77" fmla="*/ T76 w 1588"/>
                              <a:gd name="T78" fmla="+- 0 2835 1683"/>
                              <a:gd name="T79" fmla="*/ 2835 h 1588"/>
                              <a:gd name="T80" fmla="+- 0 4803 3377"/>
                              <a:gd name="T81" fmla="*/ T80 w 1588"/>
                              <a:gd name="T82" fmla="+- 0 2957 1683"/>
                              <a:gd name="T83" fmla="*/ 2957 h 1588"/>
                              <a:gd name="T84" fmla="+- 0 4706 3377"/>
                              <a:gd name="T85" fmla="*/ T84 w 1588"/>
                              <a:gd name="T86" fmla="+- 0 3063 1683"/>
                              <a:gd name="T87" fmla="*/ 3063 h 1588"/>
                              <a:gd name="T88" fmla="+- 0 4592 3377"/>
                              <a:gd name="T89" fmla="*/ T88 w 1588"/>
                              <a:gd name="T90" fmla="+- 0 3150 1683"/>
                              <a:gd name="T91" fmla="*/ 3150 h 1588"/>
                              <a:gd name="T92" fmla="+- 0 4463 3377"/>
                              <a:gd name="T93" fmla="*/ T92 w 1588"/>
                              <a:gd name="T94" fmla="+- 0 3215 1683"/>
                              <a:gd name="T95" fmla="*/ 3215 h 1588"/>
                              <a:gd name="T96" fmla="+- 0 4322 3377"/>
                              <a:gd name="T97" fmla="*/ T96 w 1588"/>
                              <a:gd name="T98" fmla="+- 0 3256 1683"/>
                              <a:gd name="T99" fmla="*/ 3256 h 1588"/>
                              <a:gd name="T100" fmla="+- 0 4171 3377"/>
                              <a:gd name="T101" fmla="*/ T100 w 1588"/>
                              <a:gd name="T102" fmla="+- 0 3271 1683"/>
                              <a:gd name="T103" fmla="*/ 3271 h 1588"/>
                              <a:gd name="T104" fmla="+- 0 4020 3377"/>
                              <a:gd name="T105" fmla="*/ T104 w 1588"/>
                              <a:gd name="T106" fmla="+- 0 3256 1683"/>
                              <a:gd name="T107" fmla="*/ 3256 h 1588"/>
                              <a:gd name="T108" fmla="+- 0 3879 3377"/>
                              <a:gd name="T109" fmla="*/ T108 w 1588"/>
                              <a:gd name="T110" fmla="+- 0 3215 1683"/>
                              <a:gd name="T111" fmla="*/ 3215 h 1588"/>
                              <a:gd name="T112" fmla="+- 0 3750 3377"/>
                              <a:gd name="T113" fmla="*/ T112 w 1588"/>
                              <a:gd name="T114" fmla="+- 0 3150 1683"/>
                              <a:gd name="T115" fmla="*/ 3150 h 1588"/>
                              <a:gd name="T116" fmla="+- 0 3636 3377"/>
                              <a:gd name="T117" fmla="*/ T116 w 1588"/>
                              <a:gd name="T118" fmla="+- 0 3063 1683"/>
                              <a:gd name="T119" fmla="*/ 3063 h 1588"/>
                              <a:gd name="T120" fmla="+- 0 3539 3377"/>
                              <a:gd name="T121" fmla="*/ T120 w 1588"/>
                              <a:gd name="T122" fmla="+- 0 2957 1683"/>
                              <a:gd name="T123" fmla="*/ 2957 h 1588"/>
                              <a:gd name="T124" fmla="+- 0 3463 3377"/>
                              <a:gd name="T125" fmla="*/ T124 w 1588"/>
                              <a:gd name="T126" fmla="+- 0 2835 1683"/>
                              <a:gd name="T127" fmla="*/ 2835 h 1588"/>
                              <a:gd name="T128" fmla="+- 0 3409 3377"/>
                              <a:gd name="T129" fmla="*/ T128 w 1588"/>
                              <a:gd name="T130" fmla="+- 0 2700 1683"/>
                              <a:gd name="T131" fmla="*/ 2700 h 1588"/>
                              <a:gd name="T132" fmla="+- 0 3381 3377"/>
                              <a:gd name="T133" fmla="*/ T132 w 1588"/>
                              <a:gd name="T134" fmla="+- 0 2553 1683"/>
                              <a:gd name="T135" fmla="*/ 2553 h 1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88" h="1588">
                                <a:moveTo>
                                  <a:pt x="0" y="794"/>
                                </a:moveTo>
                                <a:lnTo>
                                  <a:pt x="4" y="718"/>
                                </a:lnTo>
                                <a:lnTo>
                                  <a:pt x="15" y="643"/>
                                </a:lnTo>
                                <a:lnTo>
                                  <a:pt x="32" y="571"/>
                                </a:lnTo>
                                <a:lnTo>
                                  <a:pt x="56" y="502"/>
                                </a:lnTo>
                                <a:lnTo>
                                  <a:pt x="86" y="436"/>
                                </a:lnTo>
                                <a:lnTo>
                                  <a:pt x="121" y="373"/>
                                </a:lnTo>
                                <a:lnTo>
                                  <a:pt x="162" y="314"/>
                                </a:lnTo>
                                <a:lnTo>
                                  <a:pt x="208" y="259"/>
                                </a:lnTo>
                                <a:lnTo>
                                  <a:pt x="259" y="208"/>
                                </a:lnTo>
                                <a:lnTo>
                                  <a:pt x="314" y="162"/>
                                </a:lnTo>
                                <a:lnTo>
                                  <a:pt x="373" y="121"/>
                                </a:lnTo>
                                <a:lnTo>
                                  <a:pt x="436" y="86"/>
                                </a:lnTo>
                                <a:lnTo>
                                  <a:pt x="502" y="56"/>
                                </a:lnTo>
                                <a:lnTo>
                                  <a:pt x="571" y="32"/>
                                </a:lnTo>
                                <a:lnTo>
                                  <a:pt x="643" y="15"/>
                                </a:lnTo>
                                <a:lnTo>
                                  <a:pt x="718" y="4"/>
                                </a:lnTo>
                                <a:lnTo>
                                  <a:pt x="794" y="0"/>
                                </a:lnTo>
                                <a:lnTo>
                                  <a:pt x="870" y="4"/>
                                </a:lnTo>
                                <a:lnTo>
                                  <a:pt x="945" y="15"/>
                                </a:lnTo>
                                <a:lnTo>
                                  <a:pt x="1017" y="32"/>
                                </a:lnTo>
                                <a:lnTo>
                                  <a:pt x="1086" y="56"/>
                                </a:lnTo>
                                <a:lnTo>
                                  <a:pt x="1152" y="86"/>
                                </a:lnTo>
                                <a:lnTo>
                                  <a:pt x="1215" y="121"/>
                                </a:lnTo>
                                <a:lnTo>
                                  <a:pt x="1274" y="162"/>
                                </a:lnTo>
                                <a:lnTo>
                                  <a:pt x="1329" y="208"/>
                                </a:lnTo>
                                <a:lnTo>
                                  <a:pt x="1380" y="259"/>
                                </a:lnTo>
                                <a:lnTo>
                                  <a:pt x="1426" y="314"/>
                                </a:lnTo>
                                <a:lnTo>
                                  <a:pt x="1467" y="373"/>
                                </a:lnTo>
                                <a:lnTo>
                                  <a:pt x="1502" y="436"/>
                                </a:lnTo>
                                <a:lnTo>
                                  <a:pt x="1532" y="502"/>
                                </a:lnTo>
                                <a:lnTo>
                                  <a:pt x="1556" y="571"/>
                                </a:lnTo>
                                <a:lnTo>
                                  <a:pt x="1573" y="643"/>
                                </a:lnTo>
                                <a:lnTo>
                                  <a:pt x="1584" y="718"/>
                                </a:lnTo>
                                <a:lnTo>
                                  <a:pt x="1588" y="794"/>
                                </a:lnTo>
                                <a:lnTo>
                                  <a:pt x="1584" y="870"/>
                                </a:lnTo>
                                <a:lnTo>
                                  <a:pt x="1573" y="945"/>
                                </a:lnTo>
                                <a:lnTo>
                                  <a:pt x="1556" y="1017"/>
                                </a:lnTo>
                                <a:lnTo>
                                  <a:pt x="1532" y="1086"/>
                                </a:lnTo>
                                <a:lnTo>
                                  <a:pt x="1502" y="1152"/>
                                </a:lnTo>
                                <a:lnTo>
                                  <a:pt x="1467" y="1215"/>
                                </a:lnTo>
                                <a:lnTo>
                                  <a:pt x="1426" y="1274"/>
                                </a:lnTo>
                                <a:lnTo>
                                  <a:pt x="1380" y="1329"/>
                                </a:lnTo>
                                <a:lnTo>
                                  <a:pt x="1329" y="1380"/>
                                </a:lnTo>
                                <a:lnTo>
                                  <a:pt x="1274" y="1426"/>
                                </a:lnTo>
                                <a:lnTo>
                                  <a:pt x="1215" y="1467"/>
                                </a:lnTo>
                                <a:lnTo>
                                  <a:pt x="1152" y="1502"/>
                                </a:lnTo>
                                <a:lnTo>
                                  <a:pt x="1086" y="1532"/>
                                </a:lnTo>
                                <a:lnTo>
                                  <a:pt x="1017" y="1556"/>
                                </a:lnTo>
                                <a:lnTo>
                                  <a:pt x="945" y="1573"/>
                                </a:lnTo>
                                <a:lnTo>
                                  <a:pt x="870" y="1584"/>
                                </a:lnTo>
                                <a:lnTo>
                                  <a:pt x="794" y="1588"/>
                                </a:lnTo>
                                <a:lnTo>
                                  <a:pt x="718" y="1584"/>
                                </a:lnTo>
                                <a:lnTo>
                                  <a:pt x="643" y="1573"/>
                                </a:lnTo>
                                <a:lnTo>
                                  <a:pt x="571" y="1556"/>
                                </a:lnTo>
                                <a:lnTo>
                                  <a:pt x="502" y="1532"/>
                                </a:lnTo>
                                <a:lnTo>
                                  <a:pt x="436" y="1502"/>
                                </a:lnTo>
                                <a:lnTo>
                                  <a:pt x="373" y="1467"/>
                                </a:lnTo>
                                <a:lnTo>
                                  <a:pt x="314" y="1426"/>
                                </a:lnTo>
                                <a:lnTo>
                                  <a:pt x="259" y="1380"/>
                                </a:lnTo>
                                <a:lnTo>
                                  <a:pt x="208" y="1329"/>
                                </a:lnTo>
                                <a:lnTo>
                                  <a:pt x="162" y="1274"/>
                                </a:lnTo>
                                <a:lnTo>
                                  <a:pt x="121" y="1215"/>
                                </a:lnTo>
                                <a:lnTo>
                                  <a:pt x="86" y="1152"/>
                                </a:lnTo>
                                <a:lnTo>
                                  <a:pt x="56" y="1086"/>
                                </a:lnTo>
                                <a:lnTo>
                                  <a:pt x="32" y="1017"/>
                                </a:lnTo>
                                <a:lnTo>
                                  <a:pt x="15" y="945"/>
                                </a:lnTo>
                                <a:lnTo>
                                  <a:pt x="4" y="870"/>
                                </a:lnTo>
                                <a:lnTo>
                                  <a:pt x="0" y="794"/>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docshape6"/>
                        <wps:cNvSpPr>
                          <a:spLocks/>
                        </wps:cNvSpPr>
                        <wps:spPr bwMode="auto">
                          <a:xfrm>
                            <a:off x="3148" y="3048"/>
                            <a:ext cx="452" cy="452"/>
                          </a:xfrm>
                          <a:custGeom>
                            <a:avLst/>
                            <a:gdLst>
                              <a:gd name="T0" fmla="+- 0 3373 3148"/>
                              <a:gd name="T1" fmla="*/ T0 w 452"/>
                              <a:gd name="T2" fmla="+- 0 3048 3048"/>
                              <a:gd name="T3" fmla="*/ 3048 h 452"/>
                              <a:gd name="T4" fmla="+- 0 3224 3148"/>
                              <a:gd name="T5" fmla="*/ T4 w 452"/>
                              <a:gd name="T6" fmla="+- 0 3197 3048"/>
                              <a:gd name="T7" fmla="*/ 3197 h 452"/>
                              <a:gd name="T8" fmla="+- 0 3148 3148"/>
                              <a:gd name="T9" fmla="*/ T8 w 452"/>
                              <a:gd name="T10" fmla="+- 0 3121 3048"/>
                              <a:gd name="T11" fmla="*/ 3121 h 452"/>
                              <a:gd name="T12" fmla="+- 0 3189 3148"/>
                              <a:gd name="T13" fmla="*/ T12 w 452"/>
                              <a:gd name="T14" fmla="+- 0 3459 3048"/>
                              <a:gd name="T15" fmla="*/ 3459 h 452"/>
                              <a:gd name="T16" fmla="+- 0 3527 3148"/>
                              <a:gd name="T17" fmla="*/ T16 w 452"/>
                              <a:gd name="T18" fmla="+- 0 3500 3048"/>
                              <a:gd name="T19" fmla="*/ 3500 h 452"/>
                              <a:gd name="T20" fmla="+- 0 3451 3148"/>
                              <a:gd name="T21" fmla="*/ T20 w 452"/>
                              <a:gd name="T22" fmla="+- 0 3424 3048"/>
                              <a:gd name="T23" fmla="*/ 3424 h 452"/>
                              <a:gd name="T24" fmla="+- 0 3600 3148"/>
                              <a:gd name="T25" fmla="*/ T24 w 452"/>
                              <a:gd name="T26" fmla="+- 0 3275 3048"/>
                              <a:gd name="T27" fmla="*/ 3275 h 452"/>
                              <a:gd name="T28" fmla="+- 0 3373 3148"/>
                              <a:gd name="T29" fmla="*/ T28 w 452"/>
                              <a:gd name="T30" fmla="+- 0 3048 3048"/>
                              <a:gd name="T31" fmla="*/ 3048 h 4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52" h="452">
                                <a:moveTo>
                                  <a:pt x="225" y="0"/>
                                </a:moveTo>
                                <a:lnTo>
                                  <a:pt x="76" y="149"/>
                                </a:lnTo>
                                <a:lnTo>
                                  <a:pt x="0" y="73"/>
                                </a:lnTo>
                                <a:lnTo>
                                  <a:pt x="41" y="411"/>
                                </a:lnTo>
                                <a:lnTo>
                                  <a:pt x="379" y="452"/>
                                </a:lnTo>
                                <a:lnTo>
                                  <a:pt x="303" y="376"/>
                                </a:lnTo>
                                <a:lnTo>
                                  <a:pt x="452" y="227"/>
                                </a:lnTo>
                                <a:lnTo>
                                  <a:pt x="225" y="0"/>
                                </a:lnTo>
                                <a:close/>
                              </a:path>
                            </a:pathLst>
                          </a:custGeom>
                          <a:solidFill>
                            <a:srgbClr val="ABB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7"/>
                        <wps:cNvSpPr>
                          <a:spLocks/>
                        </wps:cNvSpPr>
                        <wps:spPr bwMode="auto">
                          <a:xfrm>
                            <a:off x="1693" y="3366"/>
                            <a:ext cx="1588" cy="1588"/>
                          </a:xfrm>
                          <a:custGeom>
                            <a:avLst/>
                            <a:gdLst>
                              <a:gd name="T0" fmla="+- 0 2411 1694"/>
                              <a:gd name="T1" fmla="*/ T0 w 1588"/>
                              <a:gd name="T2" fmla="+- 0 3370 3367"/>
                              <a:gd name="T3" fmla="*/ 3370 h 1588"/>
                              <a:gd name="T4" fmla="+- 0 2265 1694"/>
                              <a:gd name="T5" fmla="*/ T4 w 1588"/>
                              <a:gd name="T6" fmla="+- 0 3399 3367"/>
                              <a:gd name="T7" fmla="*/ 3399 h 1588"/>
                              <a:gd name="T8" fmla="+- 0 2129 1694"/>
                              <a:gd name="T9" fmla="*/ T8 w 1588"/>
                              <a:gd name="T10" fmla="+- 0 3452 3367"/>
                              <a:gd name="T11" fmla="*/ 3452 h 1588"/>
                              <a:gd name="T12" fmla="+- 0 2007 1694"/>
                              <a:gd name="T13" fmla="*/ T12 w 1588"/>
                              <a:gd name="T14" fmla="+- 0 3529 3367"/>
                              <a:gd name="T15" fmla="*/ 3529 h 1588"/>
                              <a:gd name="T16" fmla="+- 0 1901 1694"/>
                              <a:gd name="T17" fmla="*/ T16 w 1588"/>
                              <a:gd name="T18" fmla="+- 0 3625 3367"/>
                              <a:gd name="T19" fmla="*/ 3625 h 1588"/>
                              <a:gd name="T20" fmla="+- 0 1814 1694"/>
                              <a:gd name="T21" fmla="*/ T20 w 1588"/>
                              <a:gd name="T22" fmla="+- 0 3739 3367"/>
                              <a:gd name="T23" fmla="*/ 3739 h 1588"/>
                              <a:gd name="T24" fmla="+- 0 1749 1694"/>
                              <a:gd name="T25" fmla="*/ T24 w 1588"/>
                              <a:gd name="T26" fmla="+- 0 3868 3367"/>
                              <a:gd name="T27" fmla="*/ 3868 h 1588"/>
                              <a:gd name="T28" fmla="+- 0 1708 1694"/>
                              <a:gd name="T29" fmla="*/ T28 w 1588"/>
                              <a:gd name="T30" fmla="+- 0 4010 3367"/>
                              <a:gd name="T31" fmla="*/ 4010 h 1588"/>
                              <a:gd name="T32" fmla="+- 0 1694 1694"/>
                              <a:gd name="T33" fmla="*/ T32 w 1588"/>
                              <a:gd name="T34" fmla="+- 0 4160 3367"/>
                              <a:gd name="T35" fmla="*/ 4160 h 1588"/>
                              <a:gd name="T36" fmla="+- 0 1708 1694"/>
                              <a:gd name="T37" fmla="*/ T36 w 1588"/>
                              <a:gd name="T38" fmla="+- 0 4311 3367"/>
                              <a:gd name="T39" fmla="*/ 4311 h 1588"/>
                              <a:gd name="T40" fmla="+- 0 1749 1694"/>
                              <a:gd name="T41" fmla="*/ T40 w 1588"/>
                              <a:gd name="T42" fmla="+- 0 4452 3367"/>
                              <a:gd name="T43" fmla="*/ 4452 h 1588"/>
                              <a:gd name="T44" fmla="+- 0 1814 1694"/>
                              <a:gd name="T45" fmla="*/ T44 w 1588"/>
                              <a:gd name="T46" fmla="+- 0 4581 3367"/>
                              <a:gd name="T47" fmla="*/ 4581 h 1588"/>
                              <a:gd name="T48" fmla="+- 0 1901 1694"/>
                              <a:gd name="T49" fmla="*/ T48 w 1588"/>
                              <a:gd name="T50" fmla="+- 0 4696 3367"/>
                              <a:gd name="T51" fmla="*/ 4696 h 1588"/>
                              <a:gd name="T52" fmla="+- 0 2007 1694"/>
                              <a:gd name="T53" fmla="*/ T52 w 1588"/>
                              <a:gd name="T54" fmla="+- 0 4792 3367"/>
                              <a:gd name="T55" fmla="*/ 4792 h 1588"/>
                              <a:gd name="T56" fmla="+- 0 2129 1694"/>
                              <a:gd name="T57" fmla="*/ T56 w 1588"/>
                              <a:gd name="T58" fmla="+- 0 4869 3367"/>
                              <a:gd name="T59" fmla="*/ 4869 h 1588"/>
                              <a:gd name="T60" fmla="+- 0 2265 1694"/>
                              <a:gd name="T61" fmla="*/ T60 w 1588"/>
                              <a:gd name="T62" fmla="+- 0 4922 3367"/>
                              <a:gd name="T63" fmla="*/ 4922 h 1588"/>
                              <a:gd name="T64" fmla="+- 0 2411 1694"/>
                              <a:gd name="T65" fmla="*/ T64 w 1588"/>
                              <a:gd name="T66" fmla="+- 0 4950 3367"/>
                              <a:gd name="T67" fmla="*/ 4950 h 1588"/>
                              <a:gd name="T68" fmla="+- 0 2564 1694"/>
                              <a:gd name="T69" fmla="*/ T68 w 1588"/>
                              <a:gd name="T70" fmla="+- 0 4950 3367"/>
                              <a:gd name="T71" fmla="*/ 4950 h 1588"/>
                              <a:gd name="T72" fmla="+- 0 2710 1694"/>
                              <a:gd name="T73" fmla="*/ T72 w 1588"/>
                              <a:gd name="T74" fmla="+- 0 4922 3367"/>
                              <a:gd name="T75" fmla="*/ 4922 h 1588"/>
                              <a:gd name="T76" fmla="+- 0 2846 1694"/>
                              <a:gd name="T77" fmla="*/ T76 w 1588"/>
                              <a:gd name="T78" fmla="+- 0 4869 3367"/>
                              <a:gd name="T79" fmla="*/ 4869 h 1588"/>
                              <a:gd name="T80" fmla="+- 0 2968 1694"/>
                              <a:gd name="T81" fmla="*/ T80 w 1588"/>
                              <a:gd name="T82" fmla="+- 0 4792 3367"/>
                              <a:gd name="T83" fmla="*/ 4792 h 1588"/>
                              <a:gd name="T84" fmla="+- 0 3073 1694"/>
                              <a:gd name="T85" fmla="*/ T84 w 1588"/>
                              <a:gd name="T86" fmla="+- 0 4696 3367"/>
                              <a:gd name="T87" fmla="*/ 4696 h 1588"/>
                              <a:gd name="T88" fmla="+- 0 3160 1694"/>
                              <a:gd name="T89" fmla="*/ T88 w 1588"/>
                              <a:gd name="T90" fmla="+- 0 4581 3367"/>
                              <a:gd name="T91" fmla="*/ 4581 h 1588"/>
                              <a:gd name="T92" fmla="+- 0 3226 1694"/>
                              <a:gd name="T93" fmla="*/ T92 w 1588"/>
                              <a:gd name="T94" fmla="+- 0 4452 3367"/>
                              <a:gd name="T95" fmla="*/ 4452 h 1588"/>
                              <a:gd name="T96" fmla="+- 0 3267 1694"/>
                              <a:gd name="T97" fmla="*/ T96 w 1588"/>
                              <a:gd name="T98" fmla="+- 0 4311 3367"/>
                              <a:gd name="T99" fmla="*/ 4311 h 1588"/>
                              <a:gd name="T100" fmla="+- 0 3281 1694"/>
                              <a:gd name="T101" fmla="*/ T100 w 1588"/>
                              <a:gd name="T102" fmla="+- 0 4160 3367"/>
                              <a:gd name="T103" fmla="*/ 4160 h 1588"/>
                              <a:gd name="T104" fmla="+- 0 3267 1694"/>
                              <a:gd name="T105" fmla="*/ T104 w 1588"/>
                              <a:gd name="T106" fmla="+- 0 4010 3367"/>
                              <a:gd name="T107" fmla="*/ 4010 h 1588"/>
                              <a:gd name="T108" fmla="+- 0 3226 1694"/>
                              <a:gd name="T109" fmla="*/ T108 w 1588"/>
                              <a:gd name="T110" fmla="+- 0 3868 3367"/>
                              <a:gd name="T111" fmla="*/ 3868 h 1588"/>
                              <a:gd name="T112" fmla="+- 0 3160 1694"/>
                              <a:gd name="T113" fmla="*/ T112 w 1588"/>
                              <a:gd name="T114" fmla="+- 0 3739 3367"/>
                              <a:gd name="T115" fmla="*/ 3739 h 1588"/>
                              <a:gd name="T116" fmla="+- 0 3073 1694"/>
                              <a:gd name="T117" fmla="*/ T116 w 1588"/>
                              <a:gd name="T118" fmla="+- 0 3625 3367"/>
                              <a:gd name="T119" fmla="*/ 3625 h 1588"/>
                              <a:gd name="T120" fmla="+- 0 2968 1694"/>
                              <a:gd name="T121" fmla="*/ T120 w 1588"/>
                              <a:gd name="T122" fmla="+- 0 3529 3367"/>
                              <a:gd name="T123" fmla="*/ 3529 h 1588"/>
                              <a:gd name="T124" fmla="+- 0 2846 1694"/>
                              <a:gd name="T125" fmla="*/ T124 w 1588"/>
                              <a:gd name="T126" fmla="+- 0 3452 3367"/>
                              <a:gd name="T127" fmla="*/ 3452 h 1588"/>
                              <a:gd name="T128" fmla="+- 0 2710 1694"/>
                              <a:gd name="T129" fmla="*/ T128 w 1588"/>
                              <a:gd name="T130" fmla="+- 0 3399 3367"/>
                              <a:gd name="T131" fmla="*/ 3399 h 1588"/>
                              <a:gd name="T132" fmla="+- 0 2564 1694"/>
                              <a:gd name="T133" fmla="*/ T132 w 1588"/>
                              <a:gd name="T134" fmla="+- 0 3370 3367"/>
                              <a:gd name="T135" fmla="*/ 3370 h 1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88" h="1588">
                                <a:moveTo>
                                  <a:pt x="793" y="0"/>
                                </a:moveTo>
                                <a:lnTo>
                                  <a:pt x="717" y="3"/>
                                </a:lnTo>
                                <a:lnTo>
                                  <a:pt x="643" y="14"/>
                                </a:lnTo>
                                <a:lnTo>
                                  <a:pt x="571" y="32"/>
                                </a:lnTo>
                                <a:lnTo>
                                  <a:pt x="501" y="55"/>
                                </a:lnTo>
                                <a:lnTo>
                                  <a:pt x="435" y="85"/>
                                </a:lnTo>
                                <a:lnTo>
                                  <a:pt x="372" y="121"/>
                                </a:lnTo>
                                <a:lnTo>
                                  <a:pt x="313" y="162"/>
                                </a:lnTo>
                                <a:lnTo>
                                  <a:pt x="258" y="208"/>
                                </a:lnTo>
                                <a:lnTo>
                                  <a:pt x="207" y="258"/>
                                </a:lnTo>
                                <a:lnTo>
                                  <a:pt x="161" y="313"/>
                                </a:lnTo>
                                <a:lnTo>
                                  <a:pt x="120" y="372"/>
                                </a:lnTo>
                                <a:lnTo>
                                  <a:pt x="85" y="435"/>
                                </a:lnTo>
                                <a:lnTo>
                                  <a:pt x="55" y="501"/>
                                </a:lnTo>
                                <a:lnTo>
                                  <a:pt x="31" y="571"/>
                                </a:lnTo>
                                <a:lnTo>
                                  <a:pt x="14" y="643"/>
                                </a:lnTo>
                                <a:lnTo>
                                  <a:pt x="3" y="717"/>
                                </a:lnTo>
                                <a:lnTo>
                                  <a:pt x="0" y="793"/>
                                </a:lnTo>
                                <a:lnTo>
                                  <a:pt x="3" y="870"/>
                                </a:lnTo>
                                <a:lnTo>
                                  <a:pt x="14" y="944"/>
                                </a:lnTo>
                                <a:lnTo>
                                  <a:pt x="31" y="1016"/>
                                </a:lnTo>
                                <a:lnTo>
                                  <a:pt x="55" y="1085"/>
                                </a:lnTo>
                                <a:lnTo>
                                  <a:pt x="85" y="1152"/>
                                </a:lnTo>
                                <a:lnTo>
                                  <a:pt x="120" y="1214"/>
                                </a:lnTo>
                                <a:lnTo>
                                  <a:pt x="161" y="1274"/>
                                </a:lnTo>
                                <a:lnTo>
                                  <a:pt x="207" y="1329"/>
                                </a:lnTo>
                                <a:lnTo>
                                  <a:pt x="258" y="1379"/>
                                </a:lnTo>
                                <a:lnTo>
                                  <a:pt x="313" y="1425"/>
                                </a:lnTo>
                                <a:lnTo>
                                  <a:pt x="372" y="1466"/>
                                </a:lnTo>
                                <a:lnTo>
                                  <a:pt x="435" y="1502"/>
                                </a:lnTo>
                                <a:lnTo>
                                  <a:pt x="501" y="1532"/>
                                </a:lnTo>
                                <a:lnTo>
                                  <a:pt x="571" y="1555"/>
                                </a:lnTo>
                                <a:lnTo>
                                  <a:pt x="643" y="1573"/>
                                </a:lnTo>
                                <a:lnTo>
                                  <a:pt x="717" y="1583"/>
                                </a:lnTo>
                                <a:lnTo>
                                  <a:pt x="793" y="1587"/>
                                </a:lnTo>
                                <a:lnTo>
                                  <a:pt x="870" y="1583"/>
                                </a:lnTo>
                                <a:lnTo>
                                  <a:pt x="944" y="1573"/>
                                </a:lnTo>
                                <a:lnTo>
                                  <a:pt x="1016" y="1555"/>
                                </a:lnTo>
                                <a:lnTo>
                                  <a:pt x="1085" y="1532"/>
                                </a:lnTo>
                                <a:lnTo>
                                  <a:pt x="1152" y="1502"/>
                                </a:lnTo>
                                <a:lnTo>
                                  <a:pt x="1214" y="1466"/>
                                </a:lnTo>
                                <a:lnTo>
                                  <a:pt x="1274" y="1425"/>
                                </a:lnTo>
                                <a:lnTo>
                                  <a:pt x="1329" y="1379"/>
                                </a:lnTo>
                                <a:lnTo>
                                  <a:pt x="1379" y="1329"/>
                                </a:lnTo>
                                <a:lnTo>
                                  <a:pt x="1425" y="1274"/>
                                </a:lnTo>
                                <a:lnTo>
                                  <a:pt x="1466" y="1214"/>
                                </a:lnTo>
                                <a:lnTo>
                                  <a:pt x="1502" y="1152"/>
                                </a:lnTo>
                                <a:lnTo>
                                  <a:pt x="1532" y="1085"/>
                                </a:lnTo>
                                <a:lnTo>
                                  <a:pt x="1555" y="1016"/>
                                </a:lnTo>
                                <a:lnTo>
                                  <a:pt x="1573" y="944"/>
                                </a:lnTo>
                                <a:lnTo>
                                  <a:pt x="1583" y="870"/>
                                </a:lnTo>
                                <a:lnTo>
                                  <a:pt x="1587" y="793"/>
                                </a:lnTo>
                                <a:lnTo>
                                  <a:pt x="1583" y="717"/>
                                </a:lnTo>
                                <a:lnTo>
                                  <a:pt x="1573" y="643"/>
                                </a:lnTo>
                                <a:lnTo>
                                  <a:pt x="1555" y="571"/>
                                </a:lnTo>
                                <a:lnTo>
                                  <a:pt x="1532" y="501"/>
                                </a:lnTo>
                                <a:lnTo>
                                  <a:pt x="1502" y="435"/>
                                </a:lnTo>
                                <a:lnTo>
                                  <a:pt x="1466" y="372"/>
                                </a:lnTo>
                                <a:lnTo>
                                  <a:pt x="1425" y="313"/>
                                </a:lnTo>
                                <a:lnTo>
                                  <a:pt x="1379" y="258"/>
                                </a:lnTo>
                                <a:lnTo>
                                  <a:pt x="1329" y="208"/>
                                </a:lnTo>
                                <a:lnTo>
                                  <a:pt x="1274" y="162"/>
                                </a:lnTo>
                                <a:lnTo>
                                  <a:pt x="1214" y="121"/>
                                </a:lnTo>
                                <a:lnTo>
                                  <a:pt x="1152" y="85"/>
                                </a:lnTo>
                                <a:lnTo>
                                  <a:pt x="1085" y="55"/>
                                </a:lnTo>
                                <a:lnTo>
                                  <a:pt x="1016" y="32"/>
                                </a:lnTo>
                                <a:lnTo>
                                  <a:pt x="944" y="14"/>
                                </a:lnTo>
                                <a:lnTo>
                                  <a:pt x="870" y="3"/>
                                </a:lnTo>
                                <a:lnTo>
                                  <a:pt x="793" y="0"/>
                                </a:lnTo>
                                <a:close/>
                              </a:path>
                            </a:pathLst>
                          </a:custGeom>
                          <a:solidFill>
                            <a:srgbClr val="4371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8"/>
                        <wps:cNvSpPr>
                          <a:spLocks/>
                        </wps:cNvSpPr>
                        <wps:spPr bwMode="auto">
                          <a:xfrm>
                            <a:off x="1693" y="3366"/>
                            <a:ext cx="1588" cy="1588"/>
                          </a:xfrm>
                          <a:custGeom>
                            <a:avLst/>
                            <a:gdLst>
                              <a:gd name="T0" fmla="+- 0 1697 1694"/>
                              <a:gd name="T1" fmla="*/ T0 w 1588"/>
                              <a:gd name="T2" fmla="+- 0 4084 3367"/>
                              <a:gd name="T3" fmla="*/ 4084 h 1588"/>
                              <a:gd name="T4" fmla="+- 0 1725 1694"/>
                              <a:gd name="T5" fmla="*/ T4 w 1588"/>
                              <a:gd name="T6" fmla="+- 0 3938 3367"/>
                              <a:gd name="T7" fmla="*/ 3938 h 1588"/>
                              <a:gd name="T8" fmla="+- 0 1779 1694"/>
                              <a:gd name="T9" fmla="*/ T8 w 1588"/>
                              <a:gd name="T10" fmla="+- 0 3802 3367"/>
                              <a:gd name="T11" fmla="*/ 3802 h 1588"/>
                              <a:gd name="T12" fmla="+- 0 1855 1694"/>
                              <a:gd name="T13" fmla="*/ T12 w 1588"/>
                              <a:gd name="T14" fmla="+- 0 3680 3367"/>
                              <a:gd name="T15" fmla="*/ 3680 h 1588"/>
                              <a:gd name="T16" fmla="+- 0 1952 1694"/>
                              <a:gd name="T17" fmla="*/ T16 w 1588"/>
                              <a:gd name="T18" fmla="+- 0 3575 3367"/>
                              <a:gd name="T19" fmla="*/ 3575 h 1588"/>
                              <a:gd name="T20" fmla="+- 0 2066 1694"/>
                              <a:gd name="T21" fmla="*/ T20 w 1588"/>
                              <a:gd name="T22" fmla="+- 0 3488 3367"/>
                              <a:gd name="T23" fmla="*/ 3488 h 1588"/>
                              <a:gd name="T24" fmla="+- 0 2195 1694"/>
                              <a:gd name="T25" fmla="*/ T24 w 1588"/>
                              <a:gd name="T26" fmla="+- 0 3422 3367"/>
                              <a:gd name="T27" fmla="*/ 3422 h 1588"/>
                              <a:gd name="T28" fmla="+- 0 2337 1694"/>
                              <a:gd name="T29" fmla="*/ T28 w 1588"/>
                              <a:gd name="T30" fmla="+- 0 3381 3367"/>
                              <a:gd name="T31" fmla="*/ 3381 h 1588"/>
                              <a:gd name="T32" fmla="+- 0 2487 1694"/>
                              <a:gd name="T33" fmla="*/ T32 w 1588"/>
                              <a:gd name="T34" fmla="+- 0 3367 3367"/>
                              <a:gd name="T35" fmla="*/ 3367 h 1588"/>
                              <a:gd name="T36" fmla="+- 0 2638 1694"/>
                              <a:gd name="T37" fmla="*/ T36 w 1588"/>
                              <a:gd name="T38" fmla="+- 0 3381 3367"/>
                              <a:gd name="T39" fmla="*/ 3381 h 1588"/>
                              <a:gd name="T40" fmla="+- 0 2779 1694"/>
                              <a:gd name="T41" fmla="*/ T40 w 1588"/>
                              <a:gd name="T42" fmla="+- 0 3422 3367"/>
                              <a:gd name="T43" fmla="*/ 3422 h 1588"/>
                              <a:gd name="T44" fmla="+- 0 2908 1694"/>
                              <a:gd name="T45" fmla="*/ T44 w 1588"/>
                              <a:gd name="T46" fmla="+- 0 3488 3367"/>
                              <a:gd name="T47" fmla="*/ 3488 h 1588"/>
                              <a:gd name="T48" fmla="+- 0 3023 1694"/>
                              <a:gd name="T49" fmla="*/ T48 w 1588"/>
                              <a:gd name="T50" fmla="+- 0 3575 3367"/>
                              <a:gd name="T51" fmla="*/ 3575 h 1588"/>
                              <a:gd name="T52" fmla="+- 0 3119 1694"/>
                              <a:gd name="T53" fmla="*/ T52 w 1588"/>
                              <a:gd name="T54" fmla="+- 0 3680 3367"/>
                              <a:gd name="T55" fmla="*/ 3680 h 1588"/>
                              <a:gd name="T56" fmla="+- 0 3196 1694"/>
                              <a:gd name="T57" fmla="*/ T56 w 1588"/>
                              <a:gd name="T58" fmla="+- 0 3802 3367"/>
                              <a:gd name="T59" fmla="*/ 3802 h 1588"/>
                              <a:gd name="T60" fmla="+- 0 3249 1694"/>
                              <a:gd name="T61" fmla="*/ T60 w 1588"/>
                              <a:gd name="T62" fmla="+- 0 3938 3367"/>
                              <a:gd name="T63" fmla="*/ 3938 h 1588"/>
                              <a:gd name="T64" fmla="+- 0 3277 1694"/>
                              <a:gd name="T65" fmla="*/ T64 w 1588"/>
                              <a:gd name="T66" fmla="+- 0 4084 3367"/>
                              <a:gd name="T67" fmla="*/ 4084 h 1588"/>
                              <a:gd name="T68" fmla="+- 0 3277 1694"/>
                              <a:gd name="T69" fmla="*/ T68 w 1588"/>
                              <a:gd name="T70" fmla="+- 0 4237 3367"/>
                              <a:gd name="T71" fmla="*/ 4237 h 1588"/>
                              <a:gd name="T72" fmla="+- 0 3249 1694"/>
                              <a:gd name="T73" fmla="*/ T72 w 1588"/>
                              <a:gd name="T74" fmla="+- 0 4383 3367"/>
                              <a:gd name="T75" fmla="*/ 4383 h 1588"/>
                              <a:gd name="T76" fmla="+- 0 3196 1694"/>
                              <a:gd name="T77" fmla="*/ T76 w 1588"/>
                              <a:gd name="T78" fmla="+- 0 4519 3367"/>
                              <a:gd name="T79" fmla="*/ 4519 h 1588"/>
                              <a:gd name="T80" fmla="+- 0 3119 1694"/>
                              <a:gd name="T81" fmla="*/ T80 w 1588"/>
                              <a:gd name="T82" fmla="+- 0 4641 3367"/>
                              <a:gd name="T83" fmla="*/ 4641 h 1588"/>
                              <a:gd name="T84" fmla="+- 0 3023 1694"/>
                              <a:gd name="T85" fmla="*/ T84 w 1588"/>
                              <a:gd name="T86" fmla="+- 0 4746 3367"/>
                              <a:gd name="T87" fmla="*/ 4746 h 1588"/>
                              <a:gd name="T88" fmla="+- 0 2908 1694"/>
                              <a:gd name="T89" fmla="*/ T88 w 1588"/>
                              <a:gd name="T90" fmla="+- 0 4833 3367"/>
                              <a:gd name="T91" fmla="*/ 4833 h 1588"/>
                              <a:gd name="T92" fmla="+- 0 2779 1694"/>
                              <a:gd name="T93" fmla="*/ T92 w 1588"/>
                              <a:gd name="T94" fmla="+- 0 4899 3367"/>
                              <a:gd name="T95" fmla="*/ 4899 h 1588"/>
                              <a:gd name="T96" fmla="+- 0 2638 1694"/>
                              <a:gd name="T97" fmla="*/ T96 w 1588"/>
                              <a:gd name="T98" fmla="+- 0 4940 3367"/>
                              <a:gd name="T99" fmla="*/ 4940 h 1588"/>
                              <a:gd name="T100" fmla="+- 0 2487 1694"/>
                              <a:gd name="T101" fmla="*/ T100 w 1588"/>
                              <a:gd name="T102" fmla="+- 0 4954 3367"/>
                              <a:gd name="T103" fmla="*/ 4954 h 1588"/>
                              <a:gd name="T104" fmla="+- 0 2337 1694"/>
                              <a:gd name="T105" fmla="*/ T104 w 1588"/>
                              <a:gd name="T106" fmla="+- 0 4940 3367"/>
                              <a:gd name="T107" fmla="*/ 4940 h 1588"/>
                              <a:gd name="T108" fmla="+- 0 2195 1694"/>
                              <a:gd name="T109" fmla="*/ T108 w 1588"/>
                              <a:gd name="T110" fmla="+- 0 4899 3367"/>
                              <a:gd name="T111" fmla="*/ 4899 h 1588"/>
                              <a:gd name="T112" fmla="+- 0 2066 1694"/>
                              <a:gd name="T113" fmla="*/ T112 w 1588"/>
                              <a:gd name="T114" fmla="+- 0 4833 3367"/>
                              <a:gd name="T115" fmla="*/ 4833 h 1588"/>
                              <a:gd name="T116" fmla="+- 0 1952 1694"/>
                              <a:gd name="T117" fmla="*/ T116 w 1588"/>
                              <a:gd name="T118" fmla="+- 0 4746 3367"/>
                              <a:gd name="T119" fmla="*/ 4746 h 1588"/>
                              <a:gd name="T120" fmla="+- 0 1855 1694"/>
                              <a:gd name="T121" fmla="*/ T120 w 1588"/>
                              <a:gd name="T122" fmla="+- 0 4641 3367"/>
                              <a:gd name="T123" fmla="*/ 4641 h 1588"/>
                              <a:gd name="T124" fmla="+- 0 1779 1694"/>
                              <a:gd name="T125" fmla="*/ T124 w 1588"/>
                              <a:gd name="T126" fmla="+- 0 4519 3367"/>
                              <a:gd name="T127" fmla="*/ 4519 h 1588"/>
                              <a:gd name="T128" fmla="+- 0 1725 1694"/>
                              <a:gd name="T129" fmla="*/ T128 w 1588"/>
                              <a:gd name="T130" fmla="+- 0 4383 3367"/>
                              <a:gd name="T131" fmla="*/ 4383 h 1588"/>
                              <a:gd name="T132" fmla="+- 0 1697 1694"/>
                              <a:gd name="T133" fmla="*/ T132 w 1588"/>
                              <a:gd name="T134" fmla="+- 0 4237 3367"/>
                              <a:gd name="T135" fmla="*/ 4237 h 1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88" h="1588">
                                <a:moveTo>
                                  <a:pt x="0" y="793"/>
                                </a:moveTo>
                                <a:lnTo>
                                  <a:pt x="3" y="717"/>
                                </a:lnTo>
                                <a:lnTo>
                                  <a:pt x="14" y="643"/>
                                </a:lnTo>
                                <a:lnTo>
                                  <a:pt x="31" y="571"/>
                                </a:lnTo>
                                <a:lnTo>
                                  <a:pt x="55" y="501"/>
                                </a:lnTo>
                                <a:lnTo>
                                  <a:pt x="85" y="435"/>
                                </a:lnTo>
                                <a:lnTo>
                                  <a:pt x="120" y="372"/>
                                </a:lnTo>
                                <a:lnTo>
                                  <a:pt x="161" y="313"/>
                                </a:lnTo>
                                <a:lnTo>
                                  <a:pt x="207" y="258"/>
                                </a:lnTo>
                                <a:lnTo>
                                  <a:pt x="258" y="208"/>
                                </a:lnTo>
                                <a:lnTo>
                                  <a:pt x="313" y="162"/>
                                </a:lnTo>
                                <a:lnTo>
                                  <a:pt x="372" y="121"/>
                                </a:lnTo>
                                <a:lnTo>
                                  <a:pt x="435" y="85"/>
                                </a:lnTo>
                                <a:lnTo>
                                  <a:pt x="501" y="55"/>
                                </a:lnTo>
                                <a:lnTo>
                                  <a:pt x="571" y="32"/>
                                </a:lnTo>
                                <a:lnTo>
                                  <a:pt x="643" y="14"/>
                                </a:lnTo>
                                <a:lnTo>
                                  <a:pt x="717" y="3"/>
                                </a:lnTo>
                                <a:lnTo>
                                  <a:pt x="793" y="0"/>
                                </a:lnTo>
                                <a:lnTo>
                                  <a:pt x="870" y="3"/>
                                </a:lnTo>
                                <a:lnTo>
                                  <a:pt x="944" y="14"/>
                                </a:lnTo>
                                <a:lnTo>
                                  <a:pt x="1016" y="32"/>
                                </a:lnTo>
                                <a:lnTo>
                                  <a:pt x="1085" y="55"/>
                                </a:lnTo>
                                <a:lnTo>
                                  <a:pt x="1152" y="85"/>
                                </a:lnTo>
                                <a:lnTo>
                                  <a:pt x="1214" y="121"/>
                                </a:lnTo>
                                <a:lnTo>
                                  <a:pt x="1274" y="162"/>
                                </a:lnTo>
                                <a:lnTo>
                                  <a:pt x="1329" y="208"/>
                                </a:lnTo>
                                <a:lnTo>
                                  <a:pt x="1379" y="258"/>
                                </a:lnTo>
                                <a:lnTo>
                                  <a:pt x="1425" y="313"/>
                                </a:lnTo>
                                <a:lnTo>
                                  <a:pt x="1466" y="372"/>
                                </a:lnTo>
                                <a:lnTo>
                                  <a:pt x="1502" y="435"/>
                                </a:lnTo>
                                <a:lnTo>
                                  <a:pt x="1532" y="501"/>
                                </a:lnTo>
                                <a:lnTo>
                                  <a:pt x="1555" y="571"/>
                                </a:lnTo>
                                <a:lnTo>
                                  <a:pt x="1573" y="643"/>
                                </a:lnTo>
                                <a:lnTo>
                                  <a:pt x="1583" y="717"/>
                                </a:lnTo>
                                <a:lnTo>
                                  <a:pt x="1587" y="793"/>
                                </a:lnTo>
                                <a:lnTo>
                                  <a:pt x="1583" y="870"/>
                                </a:lnTo>
                                <a:lnTo>
                                  <a:pt x="1573" y="944"/>
                                </a:lnTo>
                                <a:lnTo>
                                  <a:pt x="1555" y="1016"/>
                                </a:lnTo>
                                <a:lnTo>
                                  <a:pt x="1532" y="1085"/>
                                </a:lnTo>
                                <a:lnTo>
                                  <a:pt x="1502" y="1152"/>
                                </a:lnTo>
                                <a:lnTo>
                                  <a:pt x="1466" y="1214"/>
                                </a:lnTo>
                                <a:lnTo>
                                  <a:pt x="1425" y="1274"/>
                                </a:lnTo>
                                <a:lnTo>
                                  <a:pt x="1379" y="1329"/>
                                </a:lnTo>
                                <a:lnTo>
                                  <a:pt x="1329" y="1379"/>
                                </a:lnTo>
                                <a:lnTo>
                                  <a:pt x="1274" y="1425"/>
                                </a:lnTo>
                                <a:lnTo>
                                  <a:pt x="1214" y="1466"/>
                                </a:lnTo>
                                <a:lnTo>
                                  <a:pt x="1152" y="1502"/>
                                </a:lnTo>
                                <a:lnTo>
                                  <a:pt x="1085" y="1532"/>
                                </a:lnTo>
                                <a:lnTo>
                                  <a:pt x="1016" y="1555"/>
                                </a:lnTo>
                                <a:lnTo>
                                  <a:pt x="944" y="1573"/>
                                </a:lnTo>
                                <a:lnTo>
                                  <a:pt x="870" y="1583"/>
                                </a:lnTo>
                                <a:lnTo>
                                  <a:pt x="793" y="1587"/>
                                </a:lnTo>
                                <a:lnTo>
                                  <a:pt x="717" y="1583"/>
                                </a:lnTo>
                                <a:lnTo>
                                  <a:pt x="643" y="1573"/>
                                </a:lnTo>
                                <a:lnTo>
                                  <a:pt x="571" y="1555"/>
                                </a:lnTo>
                                <a:lnTo>
                                  <a:pt x="501" y="1532"/>
                                </a:lnTo>
                                <a:lnTo>
                                  <a:pt x="435" y="1502"/>
                                </a:lnTo>
                                <a:lnTo>
                                  <a:pt x="372" y="1466"/>
                                </a:lnTo>
                                <a:lnTo>
                                  <a:pt x="313" y="1425"/>
                                </a:lnTo>
                                <a:lnTo>
                                  <a:pt x="258" y="1379"/>
                                </a:lnTo>
                                <a:lnTo>
                                  <a:pt x="207" y="1329"/>
                                </a:lnTo>
                                <a:lnTo>
                                  <a:pt x="161" y="1274"/>
                                </a:lnTo>
                                <a:lnTo>
                                  <a:pt x="120" y="1214"/>
                                </a:lnTo>
                                <a:lnTo>
                                  <a:pt x="85" y="1152"/>
                                </a:lnTo>
                                <a:lnTo>
                                  <a:pt x="55" y="1085"/>
                                </a:lnTo>
                                <a:lnTo>
                                  <a:pt x="31" y="1016"/>
                                </a:lnTo>
                                <a:lnTo>
                                  <a:pt x="14" y="944"/>
                                </a:lnTo>
                                <a:lnTo>
                                  <a:pt x="3" y="870"/>
                                </a:lnTo>
                                <a:lnTo>
                                  <a:pt x="0" y="793"/>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9"/>
                        <wps:cNvSpPr>
                          <a:spLocks/>
                        </wps:cNvSpPr>
                        <wps:spPr bwMode="auto">
                          <a:xfrm>
                            <a:off x="1464" y="3137"/>
                            <a:ext cx="452" cy="452"/>
                          </a:xfrm>
                          <a:custGeom>
                            <a:avLst/>
                            <a:gdLst>
                              <a:gd name="T0" fmla="+- 0 1843 1465"/>
                              <a:gd name="T1" fmla="*/ T0 w 452"/>
                              <a:gd name="T2" fmla="+- 0 3138 3138"/>
                              <a:gd name="T3" fmla="*/ 3138 h 452"/>
                              <a:gd name="T4" fmla="+- 0 1505 1465"/>
                              <a:gd name="T5" fmla="*/ T4 w 452"/>
                              <a:gd name="T6" fmla="+- 0 3178 3138"/>
                              <a:gd name="T7" fmla="*/ 3178 h 452"/>
                              <a:gd name="T8" fmla="+- 0 1465 1465"/>
                              <a:gd name="T9" fmla="*/ T8 w 452"/>
                              <a:gd name="T10" fmla="+- 0 3517 3138"/>
                              <a:gd name="T11" fmla="*/ 3517 h 452"/>
                              <a:gd name="T12" fmla="+- 0 1540 1465"/>
                              <a:gd name="T13" fmla="*/ T12 w 452"/>
                              <a:gd name="T14" fmla="+- 0 3441 3138"/>
                              <a:gd name="T15" fmla="*/ 3441 h 452"/>
                              <a:gd name="T16" fmla="+- 0 1689 1465"/>
                              <a:gd name="T17" fmla="*/ T16 w 452"/>
                              <a:gd name="T18" fmla="+- 0 3589 3138"/>
                              <a:gd name="T19" fmla="*/ 3589 h 452"/>
                              <a:gd name="T20" fmla="+- 0 1916 1465"/>
                              <a:gd name="T21" fmla="*/ T20 w 452"/>
                              <a:gd name="T22" fmla="+- 0 3362 3138"/>
                              <a:gd name="T23" fmla="*/ 3362 h 452"/>
                              <a:gd name="T24" fmla="+- 0 1768 1465"/>
                              <a:gd name="T25" fmla="*/ T24 w 452"/>
                              <a:gd name="T26" fmla="+- 0 3214 3138"/>
                              <a:gd name="T27" fmla="*/ 3214 h 452"/>
                              <a:gd name="T28" fmla="+- 0 1843 1465"/>
                              <a:gd name="T29" fmla="*/ T28 w 452"/>
                              <a:gd name="T30" fmla="+- 0 3138 3138"/>
                              <a:gd name="T31" fmla="*/ 3138 h 4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52" h="452">
                                <a:moveTo>
                                  <a:pt x="378" y="0"/>
                                </a:moveTo>
                                <a:lnTo>
                                  <a:pt x="40" y="40"/>
                                </a:lnTo>
                                <a:lnTo>
                                  <a:pt x="0" y="379"/>
                                </a:lnTo>
                                <a:lnTo>
                                  <a:pt x="75" y="303"/>
                                </a:lnTo>
                                <a:lnTo>
                                  <a:pt x="224" y="451"/>
                                </a:lnTo>
                                <a:lnTo>
                                  <a:pt x="451" y="224"/>
                                </a:lnTo>
                                <a:lnTo>
                                  <a:pt x="303" y="76"/>
                                </a:lnTo>
                                <a:lnTo>
                                  <a:pt x="378" y="0"/>
                                </a:lnTo>
                                <a:close/>
                              </a:path>
                            </a:pathLst>
                          </a:custGeom>
                          <a:solidFill>
                            <a:srgbClr val="ABB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10"/>
                        <wps:cNvSpPr>
                          <a:spLocks/>
                        </wps:cNvSpPr>
                        <wps:spPr bwMode="auto">
                          <a:xfrm>
                            <a:off x="10" y="1683"/>
                            <a:ext cx="1588" cy="1588"/>
                          </a:xfrm>
                          <a:custGeom>
                            <a:avLst/>
                            <a:gdLst>
                              <a:gd name="T0" fmla="+- 0 727 10"/>
                              <a:gd name="T1" fmla="*/ T0 w 1588"/>
                              <a:gd name="T2" fmla="+- 0 1687 1683"/>
                              <a:gd name="T3" fmla="*/ 1687 h 1588"/>
                              <a:gd name="T4" fmla="+- 0 581 10"/>
                              <a:gd name="T5" fmla="*/ T4 w 1588"/>
                              <a:gd name="T6" fmla="+- 0 1715 1683"/>
                              <a:gd name="T7" fmla="*/ 1715 h 1588"/>
                              <a:gd name="T8" fmla="+- 0 445 10"/>
                              <a:gd name="T9" fmla="*/ T8 w 1588"/>
                              <a:gd name="T10" fmla="+- 0 1769 1683"/>
                              <a:gd name="T11" fmla="*/ 1769 h 1588"/>
                              <a:gd name="T12" fmla="+- 0 323 10"/>
                              <a:gd name="T13" fmla="*/ T12 w 1588"/>
                              <a:gd name="T14" fmla="+- 0 1845 1683"/>
                              <a:gd name="T15" fmla="*/ 1845 h 1588"/>
                              <a:gd name="T16" fmla="+- 0 218 10"/>
                              <a:gd name="T17" fmla="*/ T16 w 1588"/>
                              <a:gd name="T18" fmla="+- 0 1942 1683"/>
                              <a:gd name="T19" fmla="*/ 1942 h 1588"/>
                              <a:gd name="T20" fmla="+- 0 131 10"/>
                              <a:gd name="T21" fmla="*/ T20 w 1588"/>
                              <a:gd name="T22" fmla="+- 0 2056 1683"/>
                              <a:gd name="T23" fmla="*/ 2056 h 1588"/>
                              <a:gd name="T24" fmla="+- 0 65 10"/>
                              <a:gd name="T25" fmla="*/ T24 w 1588"/>
                              <a:gd name="T26" fmla="+- 0 2185 1683"/>
                              <a:gd name="T27" fmla="*/ 2185 h 1588"/>
                              <a:gd name="T28" fmla="+- 0 24 10"/>
                              <a:gd name="T29" fmla="*/ T28 w 1588"/>
                              <a:gd name="T30" fmla="+- 0 2326 1683"/>
                              <a:gd name="T31" fmla="*/ 2326 h 1588"/>
                              <a:gd name="T32" fmla="+- 0 10 10"/>
                              <a:gd name="T33" fmla="*/ T32 w 1588"/>
                              <a:gd name="T34" fmla="+- 0 2477 1683"/>
                              <a:gd name="T35" fmla="*/ 2477 h 1588"/>
                              <a:gd name="T36" fmla="+- 0 24 10"/>
                              <a:gd name="T37" fmla="*/ T36 w 1588"/>
                              <a:gd name="T38" fmla="+- 0 2628 1683"/>
                              <a:gd name="T39" fmla="*/ 2628 h 1588"/>
                              <a:gd name="T40" fmla="+- 0 65 10"/>
                              <a:gd name="T41" fmla="*/ T40 w 1588"/>
                              <a:gd name="T42" fmla="+- 0 2769 1683"/>
                              <a:gd name="T43" fmla="*/ 2769 h 1588"/>
                              <a:gd name="T44" fmla="+- 0 131 10"/>
                              <a:gd name="T45" fmla="*/ T44 w 1588"/>
                              <a:gd name="T46" fmla="+- 0 2898 1683"/>
                              <a:gd name="T47" fmla="*/ 2898 h 1588"/>
                              <a:gd name="T48" fmla="+- 0 218 10"/>
                              <a:gd name="T49" fmla="*/ T48 w 1588"/>
                              <a:gd name="T50" fmla="+- 0 3012 1683"/>
                              <a:gd name="T51" fmla="*/ 3012 h 1588"/>
                              <a:gd name="T52" fmla="+- 0 323 10"/>
                              <a:gd name="T53" fmla="*/ T52 w 1588"/>
                              <a:gd name="T54" fmla="+- 0 3109 1683"/>
                              <a:gd name="T55" fmla="*/ 3109 h 1588"/>
                              <a:gd name="T56" fmla="+- 0 445 10"/>
                              <a:gd name="T57" fmla="*/ T56 w 1588"/>
                              <a:gd name="T58" fmla="+- 0 3185 1683"/>
                              <a:gd name="T59" fmla="*/ 3185 h 1588"/>
                              <a:gd name="T60" fmla="+- 0 581 10"/>
                              <a:gd name="T61" fmla="*/ T60 w 1588"/>
                              <a:gd name="T62" fmla="+- 0 3239 1683"/>
                              <a:gd name="T63" fmla="*/ 3239 h 1588"/>
                              <a:gd name="T64" fmla="+- 0 727 10"/>
                              <a:gd name="T65" fmla="*/ T64 w 1588"/>
                              <a:gd name="T66" fmla="+- 0 3267 1683"/>
                              <a:gd name="T67" fmla="*/ 3267 h 1588"/>
                              <a:gd name="T68" fmla="+- 0 880 10"/>
                              <a:gd name="T69" fmla="*/ T68 w 1588"/>
                              <a:gd name="T70" fmla="+- 0 3267 1683"/>
                              <a:gd name="T71" fmla="*/ 3267 h 1588"/>
                              <a:gd name="T72" fmla="+- 0 1026 10"/>
                              <a:gd name="T73" fmla="*/ T72 w 1588"/>
                              <a:gd name="T74" fmla="+- 0 3239 1683"/>
                              <a:gd name="T75" fmla="*/ 3239 h 1588"/>
                              <a:gd name="T76" fmla="+- 0 1162 10"/>
                              <a:gd name="T77" fmla="*/ T76 w 1588"/>
                              <a:gd name="T78" fmla="+- 0 3185 1683"/>
                              <a:gd name="T79" fmla="*/ 3185 h 1588"/>
                              <a:gd name="T80" fmla="+- 0 1284 10"/>
                              <a:gd name="T81" fmla="*/ T80 w 1588"/>
                              <a:gd name="T82" fmla="+- 0 3109 1683"/>
                              <a:gd name="T83" fmla="*/ 3109 h 1588"/>
                              <a:gd name="T84" fmla="+- 0 1390 10"/>
                              <a:gd name="T85" fmla="*/ T84 w 1588"/>
                              <a:gd name="T86" fmla="+- 0 3012 1683"/>
                              <a:gd name="T87" fmla="*/ 3012 h 1588"/>
                              <a:gd name="T88" fmla="+- 0 1477 10"/>
                              <a:gd name="T89" fmla="*/ T88 w 1588"/>
                              <a:gd name="T90" fmla="+- 0 2898 1683"/>
                              <a:gd name="T91" fmla="*/ 2898 h 1588"/>
                              <a:gd name="T92" fmla="+- 0 1542 10"/>
                              <a:gd name="T93" fmla="*/ T92 w 1588"/>
                              <a:gd name="T94" fmla="+- 0 2769 1683"/>
                              <a:gd name="T95" fmla="*/ 2769 h 1588"/>
                              <a:gd name="T96" fmla="+- 0 1583 10"/>
                              <a:gd name="T97" fmla="*/ T96 w 1588"/>
                              <a:gd name="T98" fmla="+- 0 2628 1683"/>
                              <a:gd name="T99" fmla="*/ 2628 h 1588"/>
                              <a:gd name="T100" fmla="+- 0 1597 10"/>
                              <a:gd name="T101" fmla="*/ T100 w 1588"/>
                              <a:gd name="T102" fmla="+- 0 2477 1683"/>
                              <a:gd name="T103" fmla="*/ 2477 h 1588"/>
                              <a:gd name="T104" fmla="+- 0 1583 10"/>
                              <a:gd name="T105" fmla="*/ T104 w 1588"/>
                              <a:gd name="T106" fmla="+- 0 2326 1683"/>
                              <a:gd name="T107" fmla="*/ 2326 h 1588"/>
                              <a:gd name="T108" fmla="+- 0 1542 10"/>
                              <a:gd name="T109" fmla="*/ T108 w 1588"/>
                              <a:gd name="T110" fmla="+- 0 2185 1683"/>
                              <a:gd name="T111" fmla="*/ 2185 h 1588"/>
                              <a:gd name="T112" fmla="+- 0 1477 10"/>
                              <a:gd name="T113" fmla="*/ T112 w 1588"/>
                              <a:gd name="T114" fmla="+- 0 2056 1683"/>
                              <a:gd name="T115" fmla="*/ 2056 h 1588"/>
                              <a:gd name="T116" fmla="+- 0 1390 10"/>
                              <a:gd name="T117" fmla="*/ T116 w 1588"/>
                              <a:gd name="T118" fmla="+- 0 1942 1683"/>
                              <a:gd name="T119" fmla="*/ 1942 h 1588"/>
                              <a:gd name="T120" fmla="+- 0 1284 10"/>
                              <a:gd name="T121" fmla="*/ T120 w 1588"/>
                              <a:gd name="T122" fmla="+- 0 1845 1683"/>
                              <a:gd name="T123" fmla="*/ 1845 h 1588"/>
                              <a:gd name="T124" fmla="+- 0 1162 10"/>
                              <a:gd name="T125" fmla="*/ T124 w 1588"/>
                              <a:gd name="T126" fmla="+- 0 1769 1683"/>
                              <a:gd name="T127" fmla="*/ 1769 h 1588"/>
                              <a:gd name="T128" fmla="+- 0 1026 10"/>
                              <a:gd name="T129" fmla="*/ T128 w 1588"/>
                              <a:gd name="T130" fmla="+- 0 1715 1683"/>
                              <a:gd name="T131" fmla="*/ 1715 h 1588"/>
                              <a:gd name="T132" fmla="+- 0 880 10"/>
                              <a:gd name="T133" fmla="*/ T132 w 1588"/>
                              <a:gd name="T134" fmla="+- 0 1687 1683"/>
                              <a:gd name="T135" fmla="*/ 1687 h 1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88" h="1588">
                                <a:moveTo>
                                  <a:pt x="794" y="0"/>
                                </a:moveTo>
                                <a:lnTo>
                                  <a:pt x="717" y="4"/>
                                </a:lnTo>
                                <a:lnTo>
                                  <a:pt x="643" y="15"/>
                                </a:lnTo>
                                <a:lnTo>
                                  <a:pt x="571" y="32"/>
                                </a:lnTo>
                                <a:lnTo>
                                  <a:pt x="502" y="56"/>
                                </a:lnTo>
                                <a:lnTo>
                                  <a:pt x="435" y="86"/>
                                </a:lnTo>
                                <a:lnTo>
                                  <a:pt x="373" y="121"/>
                                </a:lnTo>
                                <a:lnTo>
                                  <a:pt x="313" y="162"/>
                                </a:lnTo>
                                <a:lnTo>
                                  <a:pt x="258" y="208"/>
                                </a:lnTo>
                                <a:lnTo>
                                  <a:pt x="208" y="259"/>
                                </a:lnTo>
                                <a:lnTo>
                                  <a:pt x="162" y="314"/>
                                </a:lnTo>
                                <a:lnTo>
                                  <a:pt x="121" y="373"/>
                                </a:lnTo>
                                <a:lnTo>
                                  <a:pt x="85" y="436"/>
                                </a:lnTo>
                                <a:lnTo>
                                  <a:pt x="55" y="502"/>
                                </a:lnTo>
                                <a:lnTo>
                                  <a:pt x="32" y="571"/>
                                </a:lnTo>
                                <a:lnTo>
                                  <a:pt x="14" y="643"/>
                                </a:lnTo>
                                <a:lnTo>
                                  <a:pt x="4" y="718"/>
                                </a:lnTo>
                                <a:lnTo>
                                  <a:pt x="0" y="794"/>
                                </a:lnTo>
                                <a:lnTo>
                                  <a:pt x="4" y="870"/>
                                </a:lnTo>
                                <a:lnTo>
                                  <a:pt x="14" y="945"/>
                                </a:lnTo>
                                <a:lnTo>
                                  <a:pt x="32" y="1017"/>
                                </a:lnTo>
                                <a:lnTo>
                                  <a:pt x="55" y="1086"/>
                                </a:lnTo>
                                <a:lnTo>
                                  <a:pt x="85" y="1152"/>
                                </a:lnTo>
                                <a:lnTo>
                                  <a:pt x="121" y="1215"/>
                                </a:lnTo>
                                <a:lnTo>
                                  <a:pt x="162" y="1274"/>
                                </a:lnTo>
                                <a:lnTo>
                                  <a:pt x="208" y="1329"/>
                                </a:lnTo>
                                <a:lnTo>
                                  <a:pt x="258" y="1380"/>
                                </a:lnTo>
                                <a:lnTo>
                                  <a:pt x="313" y="1426"/>
                                </a:lnTo>
                                <a:lnTo>
                                  <a:pt x="373" y="1467"/>
                                </a:lnTo>
                                <a:lnTo>
                                  <a:pt x="435" y="1502"/>
                                </a:lnTo>
                                <a:lnTo>
                                  <a:pt x="502" y="1532"/>
                                </a:lnTo>
                                <a:lnTo>
                                  <a:pt x="571" y="1556"/>
                                </a:lnTo>
                                <a:lnTo>
                                  <a:pt x="643" y="1573"/>
                                </a:lnTo>
                                <a:lnTo>
                                  <a:pt x="717" y="1584"/>
                                </a:lnTo>
                                <a:lnTo>
                                  <a:pt x="794" y="1588"/>
                                </a:lnTo>
                                <a:lnTo>
                                  <a:pt x="870" y="1584"/>
                                </a:lnTo>
                                <a:lnTo>
                                  <a:pt x="944" y="1573"/>
                                </a:lnTo>
                                <a:lnTo>
                                  <a:pt x="1016" y="1556"/>
                                </a:lnTo>
                                <a:lnTo>
                                  <a:pt x="1086" y="1532"/>
                                </a:lnTo>
                                <a:lnTo>
                                  <a:pt x="1152" y="1502"/>
                                </a:lnTo>
                                <a:lnTo>
                                  <a:pt x="1215" y="1467"/>
                                </a:lnTo>
                                <a:lnTo>
                                  <a:pt x="1274" y="1426"/>
                                </a:lnTo>
                                <a:lnTo>
                                  <a:pt x="1329" y="1380"/>
                                </a:lnTo>
                                <a:lnTo>
                                  <a:pt x="1380" y="1329"/>
                                </a:lnTo>
                                <a:lnTo>
                                  <a:pt x="1426" y="1274"/>
                                </a:lnTo>
                                <a:lnTo>
                                  <a:pt x="1467" y="1215"/>
                                </a:lnTo>
                                <a:lnTo>
                                  <a:pt x="1502" y="1152"/>
                                </a:lnTo>
                                <a:lnTo>
                                  <a:pt x="1532" y="1086"/>
                                </a:lnTo>
                                <a:lnTo>
                                  <a:pt x="1556" y="1017"/>
                                </a:lnTo>
                                <a:lnTo>
                                  <a:pt x="1573" y="945"/>
                                </a:lnTo>
                                <a:lnTo>
                                  <a:pt x="1584" y="870"/>
                                </a:lnTo>
                                <a:lnTo>
                                  <a:pt x="1587" y="794"/>
                                </a:lnTo>
                                <a:lnTo>
                                  <a:pt x="1584" y="718"/>
                                </a:lnTo>
                                <a:lnTo>
                                  <a:pt x="1573" y="643"/>
                                </a:lnTo>
                                <a:lnTo>
                                  <a:pt x="1556" y="571"/>
                                </a:lnTo>
                                <a:lnTo>
                                  <a:pt x="1532" y="502"/>
                                </a:lnTo>
                                <a:lnTo>
                                  <a:pt x="1502" y="436"/>
                                </a:lnTo>
                                <a:lnTo>
                                  <a:pt x="1467" y="373"/>
                                </a:lnTo>
                                <a:lnTo>
                                  <a:pt x="1426" y="314"/>
                                </a:lnTo>
                                <a:lnTo>
                                  <a:pt x="1380" y="259"/>
                                </a:lnTo>
                                <a:lnTo>
                                  <a:pt x="1329" y="208"/>
                                </a:lnTo>
                                <a:lnTo>
                                  <a:pt x="1274" y="162"/>
                                </a:lnTo>
                                <a:lnTo>
                                  <a:pt x="1215" y="121"/>
                                </a:lnTo>
                                <a:lnTo>
                                  <a:pt x="1152" y="86"/>
                                </a:lnTo>
                                <a:lnTo>
                                  <a:pt x="1086" y="56"/>
                                </a:lnTo>
                                <a:lnTo>
                                  <a:pt x="1016" y="32"/>
                                </a:lnTo>
                                <a:lnTo>
                                  <a:pt x="944" y="15"/>
                                </a:lnTo>
                                <a:lnTo>
                                  <a:pt x="870" y="4"/>
                                </a:lnTo>
                                <a:lnTo>
                                  <a:pt x="794" y="0"/>
                                </a:lnTo>
                                <a:close/>
                              </a:path>
                            </a:pathLst>
                          </a:custGeom>
                          <a:solidFill>
                            <a:srgbClr val="4371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11"/>
                        <wps:cNvSpPr>
                          <a:spLocks/>
                        </wps:cNvSpPr>
                        <wps:spPr bwMode="auto">
                          <a:xfrm>
                            <a:off x="10" y="1683"/>
                            <a:ext cx="1588" cy="1588"/>
                          </a:xfrm>
                          <a:custGeom>
                            <a:avLst/>
                            <a:gdLst>
                              <a:gd name="T0" fmla="+- 0 14 10"/>
                              <a:gd name="T1" fmla="*/ T0 w 1588"/>
                              <a:gd name="T2" fmla="+- 0 2401 1683"/>
                              <a:gd name="T3" fmla="*/ 2401 h 1588"/>
                              <a:gd name="T4" fmla="+- 0 42 10"/>
                              <a:gd name="T5" fmla="*/ T4 w 1588"/>
                              <a:gd name="T6" fmla="+- 0 2254 1683"/>
                              <a:gd name="T7" fmla="*/ 2254 h 1588"/>
                              <a:gd name="T8" fmla="+- 0 95 10"/>
                              <a:gd name="T9" fmla="*/ T8 w 1588"/>
                              <a:gd name="T10" fmla="+- 0 2119 1683"/>
                              <a:gd name="T11" fmla="*/ 2119 h 1588"/>
                              <a:gd name="T12" fmla="+- 0 172 10"/>
                              <a:gd name="T13" fmla="*/ T12 w 1588"/>
                              <a:gd name="T14" fmla="+- 0 1997 1683"/>
                              <a:gd name="T15" fmla="*/ 1997 h 1588"/>
                              <a:gd name="T16" fmla="+- 0 268 10"/>
                              <a:gd name="T17" fmla="*/ T16 w 1588"/>
                              <a:gd name="T18" fmla="+- 0 1891 1683"/>
                              <a:gd name="T19" fmla="*/ 1891 h 1588"/>
                              <a:gd name="T20" fmla="+- 0 383 10"/>
                              <a:gd name="T21" fmla="*/ T20 w 1588"/>
                              <a:gd name="T22" fmla="+- 0 1804 1683"/>
                              <a:gd name="T23" fmla="*/ 1804 h 1588"/>
                              <a:gd name="T24" fmla="+- 0 512 10"/>
                              <a:gd name="T25" fmla="*/ T24 w 1588"/>
                              <a:gd name="T26" fmla="+- 0 1739 1683"/>
                              <a:gd name="T27" fmla="*/ 1739 h 1588"/>
                              <a:gd name="T28" fmla="+- 0 653 10"/>
                              <a:gd name="T29" fmla="*/ T28 w 1588"/>
                              <a:gd name="T30" fmla="+- 0 1698 1683"/>
                              <a:gd name="T31" fmla="*/ 1698 h 1588"/>
                              <a:gd name="T32" fmla="+- 0 804 10"/>
                              <a:gd name="T33" fmla="*/ T32 w 1588"/>
                              <a:gd name="T34" fmla="+- 0 1683 1683"/>
                              <a:gd name="T35" fmla="*/ 1683 h 1588"/>
                              <a:gd name="T36" fmla="+- 0 954 10"/>
                              <a:gd name="T37" fmla="*/ T36 w 1588"/>
                              <a:gd name="T38" fmla="+- 0 1698 1683"/>
                              <a:gd name="T39" fmla="*/ 1698 h 1588"/>
                              <a:gd name="T40" fmla="+- 0 1096 10"/>
                              <a:gd name="T41" fmla="*/ T40 w 1588"/>
                              <a:gd name="T42" fmla="+- 0 1739 1683"/>
                              <a:gd name="T43" fmla="*/ 1739 h 1588"/>
                              <a:gd name="T44" fmla="+- 0 1225 10"/>
                              <a:gd name="T45" fmla="*/ T44 w 1588"/>
                              <a:gd name="T46" fmla="+- 0 1804 1683"/>
                              <a:gd name="T47" fmla="*/ 1804 h 1588"/>
                              <a:gd name="T48" fmla="+- 0 1339 10"/>
                              <a:gd name="T49" fmla="*/ T48 w 1588"/>
                              <a:gd name="T50" fmla="+- 0 1891 1683"/>
                              <a:gd name="T51" fmla="*/ 1891 h 1588"/>
                              <a:gd name="T52" fmla="+- 0 1436 10"/>
                              <a:gd name="T53" fmla="*/ T52 w 1588"/>
                              <a:gd name="T54" fmla="+- 0 1997 1683"/>
                              <a:gd name="T55" fmla="*/ 1997 h 1588"/>
                              <a:gd name="T56" fmla="+- 0 1512 10"/>
                              <a:gd name="T57" fmla="*/ T56 w 1588"/>
                              <a:gd name="T58" fmla="+- 0 2119 1683"/>
                              <a:gd name="T59" fmla="*/ 2119 h 1588"/>
                              <a:gd name="T60" fmla="+- 0 1566 10"/>
                              <a:gd name="T61" fmla="*/ T60 w 1588"/>
                              <a:gd name="T62" fmla="+- 0 2254 1683"/>
                              <a:gd name="T63" fmla="*/ 2254 h 1588"/>
                              <a:gd name="T64" fmla="+- 0 1594 10"/>
                              <a:gd name="T65" fmla="*/ T64 w 1588"/>
                              <a:gd name="T66" fmla="+- 0 2401 1683"/>
                              <a:gd name="T67" fmla="*/ 2401 h 1588"/>
                              <a:gd name="T68" fmla="+- 0 1594 10"/>
                              <a:gd name="T69" fmla="*/ T68 w 1588"/>
                              <a:gd name="T70" fmla="+- 0 2553 1683"/>
                              <a:gd name="T71" fmla="*/ 2553 h 1588"/>
                              <a:gd name="T72" fmla="+- 0 1566 10"/>
                              <a:gd name="T73" fmla="*/ T72 w 1588"/>
                              <a:gd name="T74" fmla="+- 0 2700 1683"/>
                              <a:gd name="T75" fmla="*/ 2700 h 1588"/>
                              <a:gd name="T76" fmla="+- 0 1512 10"/>
                              <a:gd name="T77" fmla="*/ T76 w 1588"/>
                              <a:gd name="T78" fmla="+- 0 2835 1683"/>
                              <a:gd name="T79" fmla="*/ 2835 h 1588"/>
                              <a:gd name="T80" fmla="+- 0 1436 10"/>
                              <a:gd name="T81" fmla="*/ T80 w 1588"/>
                              <a:gd name="T82" fmla="+- 0 2957 1683"/>
                              <a:gd name="T83" fmla="*/ 2957 h 1588"/>
                              <a:gd name="T84" fmla="+- 0 1339 10"/>
                              <a:gd name="T85" fmla="*/ T84 w 1588"/>
                              <a:gd name="T86" fmla="+- 0 3063 1683"/>
                              <a:gd name="T87" fmla="*/ 3063 h 1588"/>
                              <a:gd name="T88" fmla="+- 0 1225 10"/>
                              <a:gd name="T89" fmla="*/ T88 w 1588"/>
                              <a:gd name="T90" fmla="+- 0 3150 1683"/>
                              <a:gd name="T91" fmla="*/ 3150 h 1588"/>
                              <a:gd name="T92" fmla="+- 0 1096 10"/>
                              <a:gd name="T93" fmla="*/ T92 w 1588"/>
                              <a:gd name="T94" fmla="+- 0 3215 1683"/>
                              <a:gd name="T95" fmla="*/ 3215 h 1588"/>
                              <a:gd name="T96" fmla="+- 0 954 10"/>
                              <a:gd name="T97" fmla="*/ T96 w 1588"/>
                              <a:gd name="T98" fmla="+- 0 3256 1683"/>
                              <a:gd name="T99" fmla="*/ 3256 h 1588"/>
                              <a:gd name="T100" fmla="+- 0 804 10"/>
                              <a:gd name="T101" fmla="*/ T100 w 1588"/>
                              <a:gd name="T102" fmla="+- 0 3271 1683"/>
                              <a:gd name="T103" fmla="*/ 3271 h 1588"/>
                              <a:gd name="T104" fmla="+- 0 653 10"/>
                              <a:gd name="T105" fmla="*/ T104 w 1588"/>
                              <a:gd name="T106" fmla="+- 0 3256 1683"/>
                              <a:gd name="T107" fmla="*/ 3256 h 1588"/>
                              <a:gd name="T108" fmla="+- 0 512 10"/>
                              <a:gd name="T109" fmla="*/ T108 w 1588"/>
                              <a:gd name="T110" fmla="+- 0 3215 1683"/>
                              <a:gd name="T111" fmla="*/ 3215 h 1588"/>
                              <a:gd name="T112" fmla="+- 0 383 10"/>
                              <a:gd name="T113" fmla="*/ T112 w 1588"/>
                              <a:gd name="T114" fmla="+- 0 3150 1683"/>
                              <a:gd name="T115" fmla="*/ 3150 h 1588"/>
                              <a:gd name="T116" fmla="+- 0 268 10"/>
                              <a:gd name="T117" fmla="*/ T116 w 1588"/>
                              <a:gd name="T118" fmla="+- 0 3063 1683"/>
                              <a:gd name="T119" fmla="*/ 3063 h 1588"/>
                              <a:gd name="T120" fmla="+- 0 172 10"/>
                              <a:gd name="T121" fmla="*/ T120 w 1588"/>
                              <a:gd name="T122" fmla="+- 0 2957 1683"/>
                              <a:gd name="T123" fmla="*/ 2957 h 1588"/>
                              <a:gd name="T124" fmla="+- 0 95 10"/>
                              <a:gd name="T125" fmla="*/ T124 w 1588"/>
                              <a:gd name="T126" fmla="+- 0 2835 1683"/>
                              <a:gd name="T127" fmla="*/ 2835 h 1588"/>
                              <a:gd name="T128" fmla="+- 0 42 10"/>
                              <a:gd name="T129" fmla="*/ T128 w 1588"/>
                              <a:gd name="T130" fmla="+- 0 2700 1683"/>
                              <a:gd name="T131" fmla="*/ 2700 h 1588"/>
                              <a:gd name="T132" fmla="+- 0 14 10"/>
                              <a:gd name="T133" fmla="*/ T132 w 1588"/>
                              <a:gd name="T134" fmla="+- 0 2553 1683"/>
                              <a:gd name="T135" fmla="*/ 2553 h 1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88" h="1588">
                                <a:moveTo>
                                  <a:pt x="0" y="794"/>
                                </a:moveTo>
                                <a:lnTo>
                                  <a:pt x="4" y="718"/>
                                </a:lnTo>
                                <a:lnTo>
                                  <a:pt x="14" y="643"/>
                                </a:lnTo>
                                <a:lnTo>
                                  <a:pt x="32" y="571"/>
                                </a:lnTo>
                                <a:lnTo>
                                  <a:pt x="55" y="502"/>
                                </a:lnTo>
                                <a:lnTo>
                                  <a:pt x="85" y="436"/>
                                </a:lnTo>
                                <a:lnTo>
                                  <a:pt x="121" y="373"/>
                                </a:lnTo>
                                <a:lnTo>
                                  <a:pt x="162" y="314"/>
                                </a:lnTo>
                                <a:lnTo>
                                  <a:pt x="208" y="259"/>
                                </a:lnTo>
                                <a:lnTo>
                                  <a:pt x="258" y="208"/>
                                </a:lnTo>
                                <a:lnTo>
                                  <a:pt x="313" y="162"/>
                                </a:lnTo>
                                <a:lnTo>
                                  <a:pt x="373" y="121"/>
                                </a:lnTo>
                                <a:lnTo>
                                  <a:pt x="435" y="86"/>
                                </a:lnTo>
                                <a:lnTo>
                                  <a:pt x="502" y="56"/>
                                </a:lnTo>
                                <a:lnTo>
                                  <a:pt x="571" y="32"/>
                                </a:lnTo>
                                <a:lnTo>
                                  <a:pt x="643" y="15"/>
                                </a:lnTo>
                                <a:lnTo>
                                  <a:pt x="717" y="4"/>
                                </a:lnTo>
                                <a:lnTo>
                                  <a:pt x="794" y="0"/>
                                </a:lnTo>
                                <a:lnTo>
                                  <a:pt x="870" y="4"/>
                                </a:lnTo>
                                <a:lnTo>
                                  <a:pt x="944" y="15"/>
                                </a:lnTo>
                                <a:lnTo>
                                  <a:pt x="1016" y="32"/>
                                </a:lnTo>
                                <a:lnTo>
                                  <a:pt x="1086" y="56"/>
                                </a:lnTo>
                                <a:lnTo>
                                  <a:pt x="1152" y="86"/>
                                </a:lnTo>
                                <a:lnTo>
                                  <a:pt x="1215" y="121"/>
                                </a:lnTo>
                                <a:lnTo>
                                  <a:pt x="1274" y="162"/>
                                </a:lnTo>
                                <a:lnTo>
                                  <a:pt x="1329" y="208"/>
                                </a:lnTo>
                                <a:lnTo>
                                  <a:pt x="1380" y="259"/>
                                </a:lnTo>
                                <a:lnTo>
                                  <a:pt x="1426" y="314"/>
                                </a:lnTo>
                                <a:lnTo>
                                  <a:pt x="1467" y="373"/>
                                </a:lnTo>
                                <a:lnTo>
                                  <a:pt x="1502" y="436"/>
                                </a:lnTo>
                                <a:lnTo>
                                  <a:pt x="1532" y="502"/>
                                </a:lnTo>
                                <a:lnTo>
                                  <a:pt x="1556" y="571"/>
                                </a:lnTo>
                                <a:lnTo>
                                  <a:pt x="1573" y="643"/>
                                </a:lnTo>
                                <a:lnTo>
                                  <a:pt x="1584" y="718"/>
                                </a:lnTo>
                                <a:lnTo>
                                  <a:pt x="1587" y="794"/>
                                </a:lnTo>
                                <a:lnTo>
                                  <a:pt x="1584" y="870"/>
                                </a:lnTo>
                                <a:lnTo>
                                  <a:pt x="1573" y="945"/>
                                </a:lnTo>
                                <a:lnTo>
                                  <a:pt x="1556" y="1017"/>
                                </a:lnTo>
                                <a:lnTo>
                                  <a:pt x="1532" y="1086"/>
                                </a:lnTo>
                                <a:lnTo>
                                  <a:pt x="1502" y="1152"/>
                                </a:lnTo>
                                <a:lnTo>
                                  <a:pt x="1467" y="1215"/>
                                </a:lnTo>
                                <a:lnTo>
                                  <a:pt x="1426" y="1274"/>
                                </a:lnTo>
                                <a:lnTo>
                                  <a:pt x="1380" y="1329"/>
                                </a:lnTo>
                                <a:lnTo>
                                  <a:pt x="1329" y="1380"/>
                                </a:lnTo>
                                <a:lnTo>
                                  <a:pt x="1274" y="1426"/>
                                </a:lnTo>
                                <a:lnTo>
                                  <a:pt x="1215" y="1467"/>
                                </a:lnTo>
                                <a:lnTo>
                                  <a:pt x="1152" y="1502"/>
                                </a:lnTo>
                                <a:lnTo>
                                  <a:pt x="1086" y="1532"/>
                                </a:lnTo>
                                <a:lnTo>
                                  <a:pt x="1016" y="1556"/>
                                </a:lnTo>
                                <a:lnTo>
                                  <a:pt x="944" y="1573"/>
                                </a:lnTo>
                                <a:lnTo>
                                  <a:pt x="870" y="1584"/>
                                </a:lnTo>
                                <a:lnTo>
                                  <a:pt x="794" y="1588"/>
                                </a:lnTo>
                                <a:lnTo>
                                  <a:pt x="717" y="1584"/>
                                </a:lnTo>
                                <a:lnTo>
                                  <a:pt x="643" y="1573"/>
                                </a:lnTo>
                                <a:lnTo>
                                  <a:pt x="571" y="1556"/>
                                </a:lnTo>
                                <a:lnTo>
                                  <a:pt x="502" y="1532"/>
                                </a:lnTo>
                                <a:lnTo>
                                  <a:pt x="435" y="1502"/>
                                </a:lnTo>
                                <a:lnTo>
                                  <a:pt x="373" y="1467"/>
                                </a:lnTo>
                                <a:lnTo>
                                  <a:pt x="313" y="1426"/>
                                </a:lnTo>
                                <a:lnTo>
                                  <a:pt x="258" y="1380"/>
                                </a:lnTo>
                                <a:lnTo>
                                  <a:pt x="208" y="1329"/>
                                </a:lnTo>
                                <a:lnTo>
                                  <a:pt x="162" y="1274"/>
                                </a:lnTo>
                                <a:lnTo>
                                  <a:pt x="121" y="1215"/>
                                </a:lnTo>
                                <a:lnTo>
                                  <a:pt x="85" y="1152"/>
                                </a:lnTo>
                                <a:lnTo>
                                  <a:pt x="55" y="1086"/>
                                </a:lnTo>
                                <a:lnTo>
                                  <a:pt x="32" y="1017"/>
                                </a:lnTo>
                                <a:lnTo>
                                  <a:pt x="14" y="945"/>
                                </a:lnTo>
                                <a:lnTo>
                                  <a:pt x="4" y="870"/>
                                </a:lnTo>
                                <a:lnTo>
                                  <a:pt x="0" y="794"/>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docshape12"/>
                        <wps:cNvSpPr>
                          <a:spLocks/>
                        </wps:cNvSpPr>
                        <wps:spPr bwMode="auto">
                          <a:xfrm>
                            <a:off x="1374" y="1454"/>
                            <a:ext cx="452" cy="452"/>
                          </a:xfrm>
                          <a:custGeom>
                            <a:avLst/>
                            <a:gdLst>
                              <a:gd name="T0" fmla="+- 0 1448 1375"/>
                              <a:gd name="T1" fmla="*/ T0 w 452"/>
                              <a:gd name="T2" fmla="+- 0 1454 1454"/>
                              <a:gd name="T3" fmla="*/ 1454 h 452"/>
                              <a:gd name="T4" fmla="+- 0 1523 1375"/>
                              <a:gd name="T5" fmla="*/ T4 w 452"/>
                              <a:gd name="T6" fmla="+- 0 1530 1454"/>
                              <a:gd name="T7" fmla="*/ 1530 h 452"/>
                              <a:gd name="T8" fmla="+- 0 1375 1375"/>
                              <a:gd name="T9" fmla="*/ T8 w 452"/>
                              <a:gd name="T10" fmla="+- 0 1679 1454"/>
                              <a:gd name="T11" fmla="*/ 1679 h 452"/>
                              <a:gd name="T12" fmla="+- 0 1602 1375"/>
                              <a:gd name="T13" fmla="*/ T12 w 452"/>
                              <a:gd name="T14" fmla="+- 0 1906 1454"/>
                              <a:gd name="T15" fmla="*/ 1906 h 452"/>
                              <a:gd name="T16" fmla="+- 0 1751 1375"/>
                              <a:gd name="T17" fmla="*/ T16 w 452"/>
                              <a:gd name="T18" fmla="+- 0 1757 1454"/>
                              <a:gd name="T19" fmla="*/ 1757 h 452"/>
                              <a:gd name="T20" fmla="+- 0 1826 1375"/>
                              <a:gd name="T21" fmla="*/ T20 w 452"/>
                              <a:gd name="T22" fmla="+- 0 1833 1454"/>
                              <a:gd name="T23" fmla="*/ 1833 h 452"/>
                              <a:gd name="T24" fmla="+- 0 1786 1375"/>
                              <a:gd name="T25" fmla="*/ T24 w 452"/>
                              <a:gd name="T26" fmla="+- 0 1495 1454"/>
                              <a:gd name="T27" fmla="*/ 1495 h 452"/>
                              <a:gd name="T28" fmla="+- 0 1448 1375"/>
                              <a:gd name="T29" fmla="*/ T28 w 452"/>
                              <a:gd name="T30" fmla="+- 0 1454 1454"/>
                              <a:gd name="T31" fmla="*/ 1454 h 4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52" h="452">
                                <a:moveTo>
                                  <a:pt x="73" y="0"/>
                                </a:moveTo>
                                <a:lnTo>
                                  <a:pt x="148" y="76"/>
                                </a:lnTo>
                                <a:lnTo>
                                  <a:pt x="0" y="225"/>
                                </a:lnTo>
                                <a:lnTo>
                                  <a:pt x="227" y="452"/>
                                </a:lnTo>
                                <a:lnTo>
                                  <a:pt x="376" y="303"/>
                                </a:lnTo>
                                <a:lnTo>
                                  <a:pt x="451" y="379"/>
                                </a:lnTo>
                                <a:lnTo>
                                  <a:pt x="411" y="41"/>
                                </a:lnTo>
                                <a:lnTo>
                                  <a:pt x="73" y="0"/>
                                </a:lnTo>
                                <a:close/>
                              </a:path>
                            </a:pathLst>
                          </a:custGeom>
                          <a:solidFill>
                            <a:srgbClr val="ABB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docshape13"/>
                        <wps:cNvSpPr txBox="1">
                          <a:spLocks/>
                        </wps:cNvSpPr>
                        <wps:spPr bwMode="auto">
                          <a:xfrm>
                            <a:off x="2103" y="669"/>
                            <a:ext cx="79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42DEB" w14:textId="77777777" w:rsidR="007D731A" w:rsidRDefault="00000000">
                              <w:pPr>
                                <w:spacing w:line="244" w:lineRule="exact"/>
                              </w:pPr>
                              <w:r>
                                <w:rPr>
                                  <w:spacing w:val="-2"/>
                                </w:rPr>
                                <w:t>Children</w:t>
                              </w:r>
                            </w:p>
                          </w:txbxContent>
                        </wps:txbx>
                        <wps:bodyPr rot="0" vert="horz" wrap="square" lIns="0" tIns="0" rIns="0" bIns="0" anchor="t" anchorCtr="0" upright="1">
                          <a:noAutofit/>
                        </wps:bodyPr>
                      </wps:wsp>
                      <wps:wsp>
                        <wps:cNvPr id="18" name="docshape14"/>
                        <wps:cNvSpPr txBox="1">
                          <a:spLocks/>
                        </wps:cNvSpPr>
                        <wps:spPr bwMode="auto">
                          <a:xfrm>
                            <a:off x="284" y="2237"/>
                            <a:ext cx="1061"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CD5F7" w14:textId="77777777" w:rsidR="007D731A" w:rsidRDefault="00000000">
                              <w:pPr>
                                <w:spacing w:before="10" w:line="218" w:lineRule="auto"/>
                                <w:ind w:firstLine="187"/>
                              </w:pPr>
                              <w:r>
                                <w:rPr>
                                  <w:spacing w:val="-2"/>
                                </w:rPr>
                                <w:t>Faculty Supervisors</w:t>
                              </w:r>
                            </w:p>
                          </w:txbxContent>
                        </wps:txbx>
                        <wps:bodyPr rot="0" vert="horz" wrap="square" lIns="0" tIns="0" rIns="0" bIns="0" anchor="t" anchorCtr="0" upright="1">
                          <a:noAutofit/>
                        </wps:bodyPr>
                      </wps:wsp>
                      <wps:wsp>
                        <wps:cNvPr id="19" name="docshape15"/>
                        <wps:cNvSpPr txBox="1">
                          <a:spLocks/>
                        </wps:cNvSpPr>
                        <wps:spPr bwMode="auto">
                          <a:xfrm>
                            <a:off x="3683" y="2237"/>
                            <a:ext cx="999"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61BBF" w14:textId="77777777" w:rsidR="007D731A" w:rsidRDefault="00000000">
                              <w:pPr>
                                <w:spacing w:before="10" w:line="218" w:lineRule="auto"/>
                                <w:ind w:firstLine="132"/>
                              </w:pPr>
                              <w:r>
                                <w:rPr>
                                  <w:spacing w:val="-2"/>
                                </w:rPr>
                                <w:t>Teacher Candidates</w:t>
                              </w:r>
                            </w:p>
                          </w:txbxContent>
                        </wps:txbx>
                        <wps:bodyPr rot="0" vert="horz" wrap="square" lIns="0" tIns="0" rIns="0" bIns="0" anchor="t" anchorCtr="0" upright="1">
                          <a:noAutofit/>
                        </wps:bodyPr>
                      </wps:wsp>
                      <wps:wsp>
                        <wps:cNvPr id="20" name="docshape16"/>
                        <wps:cNvSpPr txBox="1">
                          <a:spLocks/>
                        </wps:cNvSpPr>
                        <wps:spPr bwMode="auto">
                          <a:xfrm>
                            <a:off x="2000" y="3807"/>
                            <a:ext cx="1002" cy="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9B1DF" w14:textId="77777777" w:rsidR="007D731A" w:rsidRDefault="00000000">
                              <w:pPr>
                                <w:spacing w:before="12" w:line="216" w:lineRule="auto"/>
                                <w:ind w:right="18" w:hanging="2"/>
                                <w:jc w:val="center"/>
                              </w:pPr>
                              <w:r>
                                <w:rPr>
                                  <w:spacing w:val="-4"/>
                                </w:rPr>
                                <w:t xml:space="preserve">Lead </w:t>
                              </w:r>
                              <w:r>
                                <w:rPr>
                                  <w:spacing w:val="-2"/>
                                </w:rPr>
                                <w:t>Teacher Candidates</w:t>
                              </w:r>
                            </w:p>
                          </w:txbxContent>
                        </wps:txbx>
                        <wps:bodyPr rot="0" vert="horz" wrap="square" lIns="0" tIns="0" rIns="0" bIns="0" anchor="t" anchorCtr="0" upright="1">
                          <a:noAutofit/>
                        </wps:bodyPr>
                      </wps:wsp>
                    </wpg:wgp>
                  </a:graphicData>
                </a:graphic>
              </wp:inline>
            </w:drawing>
          </mc:Choice>
          <mc:Fallback>
            <w:pict>
              <v:group w14:anchorId="3ACD2598" id="docshapegroup1" o:spid="_x0000_s1026" style="width:248.75pt;height:248.2pt;mso-position-horizontal-relative:char;mso-position-vertical-relative:line" coordsize="4975,49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">
                <v:shape id="docshape2" o:spid="_x0000_s1027" style="position:absolute;left:1693;width:1588;height:1588;visibility:visible;mso-wrap-style:square;v-text-anchor:top" coordsize="1588,15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" path="m793,l717,4,643,14,571,32,501,55,435,85r-63,36l313,162r-55,46l207,258r-46,55l120,373,85,435,55,502,31,571,14,643,3,717,,794r3,76l14,944r17,72l55,1086r30,66l120,1215r41,59l207,1329r51,50l313,1425r59,41l435,1502r66,30l571,1555r72,18l717,1584r76,3l870,1584r74,-11l1016,1555r69,-23l1152,1502r62,-36l1274,1425r55,-46l1379,1329r46,-55l1466,1215r36,-63l1532,1086r23,-70l1573,944r10,-74l1587,794r-4,-77l1573,643r-18,-72l1532,502r-30,-67l1466,373r-41,-60l1379,258r-50,-50l1274,162r-60,-41l1152,85,1085,55,1016,32,944,14,870,4,793,xe" fillcolor="#4371c3" stroked="f">
                  <v:path arrowok="t" o:connecttype="custom" o:connectlocs="717,4;571,32;435,85;313,162;207,258;120,373;55,502;14,643;0,794;14,944;55,1086;120,1215;207,1329;313,1425;435,1502;571,1555;717,1584;870,1584;1016,1555;1152,1502;1274,1425;1379,1329;1466,1215;1532,1086;1573,944;1587,794;1573,643;1532,502;1466,373;1379,258;1274,162;1152,85;1016,32;870,4" o:connectangles="0,0,0,0,0,0,0,0,0,0,0,0,0,0,0,0,0,0,0,0,0,0,0,0,0,0,0,0,0,0,0,0,0,0"/>
                </v:shape>
                <v:shape id="docshape3" o:spid="_x0000_s1028" style="position:absolute;left:3058;top:1364;width:452;height:452;visibility:visible;mso-wrap-style:square;v-text-anchor:top" coordsize="452,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" path="m228,l,227,149,376,73,451,411,411,452,73r-76,75l228,xe" fillcolor="#abb9de" stroked="f">
                  <v:path arrowok="t" o:connecttype="custom" o:connectlocs="228,1365;0,1592;149,1741;73,1816;411,1776;452,1438;376,1513;228,1365" o:connectangles="0,0,0,0,0,0,0,0"/>
                </v:shape>
                <v:shape id="docshape4" o:spid="_x0000_s1029" style="position:absolute;left:3377;top:1683;width:1588;height:1588;visibility:visible;mso-wrap-style:square;v-text-anchor:top" coordsize="1588,15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" path="m794,l718,4,643,15,571,32,502,56,436,86r-63,35l314,162r-55,46l208,259r-46,55l121,373,86,436,56,502,32,571,15,643,4,718,,794r4,76l15,945r17,72l56,1086r30,66l121,1215r41,59l208,1329r51,51l314,1426r59,41l436,1502r66,30l571,1556r72,17l718,1584r76,4l870,1584r75,-11l1017,1556r69,-24l1152,1502r63,-35l1274,1426r55,-46l1380,1329r46,-55l1467,1215r35,-63l1532,1086r24,-69l1573,945r11,-75l1588,794r-4,-76l1573,643r-17,-72l1532,502r-30,-66l1467,373r-41,-59l1380,259r-51,-51l1274,162r-59,-41l1152,86,1086,56,1017,32,945,15,870,4,794,xe" fillcolor="#4371c3" stroked="f">
                  <v:path arrowok="t" o:connecttype="custom" o:connectlocs="718,1687;571,1715;436,1769;314,1845;208,1942;121,2056;56,2185;15,2326;0,2477;15,2628;56,2769;121,2898;208,3012;314,3109;436,3185;571,3239;718,3267;870,3267;1017,3239;1152,3185;1274,3109;1380,3012;1467,2898;1532,2769;1573,2628;1588,2477;1573,2326;1532,2185;1467,2056;1380,1942;1274,1845;1152,1769;1017,1715;870,1687" o:connectangles="0,0,0,0,0,0,0,0,0,0,0,0,0,0,0,0,0,0,0,0,0,0,0,0,0,0,0,0,0,0,0,0,0,0"/>
                </v:shape>
                <v:shape id="docshape5" o:spid="_x0000_s1030" style="position:absolute;left:3377;top:1683;width:1588;height:1588;visibility:visible;mso-wrap-style:square;v-text-anchor:top" coordsize="1588,15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" path="m,794l4,718,15,643,32,571,56,502,86,436r35,-63l162,314r46,-55l259,208r55,-46l373,121,436,86,502,56,571,32,643,15,718,4,794,r76,4l945,15r72,17l1086,56r66,30l1215,121r59,41l1329,208r51,51l1426,314r41,59l1502,436r30,66l1556,571r17,72l1584,718r4,76l1584,870r-11,75l1556,1017r-24,69l1502,1152r-35,63l1426,1274r-46,55l1329,1380r-55,46l1215,1467r-63,35l1086,1532r-69,24l945,1573r-75,11l794,1588r-76,-4l643,1573r-72,-17l502,1532r-66,-30l373,1467r-59,-41l259,1380r-51,-51l162,1274r-41,-59l86,1152,56,1086,32,1017,15,945,4,870,,794xe" filled="f" strokecolor="white" strokeweight="1pt">
                  <v:path arrowok="t" o:connecttype="custom" o:connectlocs="4,2401;32,2254;86,2119;162,1997;259,1891;373,1804;502,1739;643,1698;794,1683;945,1698;1086,1739;1215,1804;1329,1891;1426,1997;1502,2119;1556,2254;1584,2401;1584,2553;1556,2700;1502,2835;1426,2957;1329,3063;1215,3150;1086,3215;945,3256;794,3271;643,3256;502,3215;373,3150;259,3063;162,2957;86,2835;32,2700;4,2553" o:connectangles="0,0,0,0,0,0,0,0,0,0,0,0,0,0,0,0,0,0,0,0,0,0,0,0,0,0,0,0,0,0,0,0,0,0"/>
                </v:shape>
                <v:shape id="docshape6" o:spid="_x0000_s1031" style="position:absolute;left:3148;top:3048;width:452;height:452;visibility:visible;mso-wrap-style:square;v-text-anchor:top" coordsize="452,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" path="m225,l76,149,,73,41,411r338,41l303,376,452,227,225,xe" fillcolor="#abb9de" stroked="f">
                  <v:path arrowok="t" o:connecttype="custom" o:connectlocs="225,3048;76,3197;0,3121;41,3459;379,3500;303,3424;452,3275;225,3048" o:connectangles="0,0,0,0,0,0,0,0"/>
                </v:shape>
                <v:shape id="docshape7" o:spid="_x0000_s1032" style="position:absolute;left:1693;top:3366;width:1588;height:1588;visibility:visible;mso-wrap-style:square;v-text-anchor:top" coordsize="1588,15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" path="m793,l717,3,643,14,571,32,501,55,435,85r-63,36l313,162r-55,46l207,258r-46,55l120,372,85,435,55,501,31,571,14,643,3,717,,793r3,77l14,944r17,72l55,1085r30,67l120,1214r41,60l207,1329r51,50l313,1425r59,41l435,1502r66,30l571,1555r72,18l717,1583r76,4l870,1583r74,-10l1016,1555r69,-23l1152,1502r62,-36l1274,1425r55,-46l1379,1329r46,-55l1466,1214r36,-62l1532,1085r23,-69l1573,944r10,-74l1587,793r-4,-76l1573,643r-18,-72l1532,501r-30,-66l1466,372r-41,-59l1379,258r-50,-50l1274,162r-60,-41l1152,85,1085,55,1016,32,944,14,870,3,793,xe" fillcolor="#4371c3" stroked="f">
                  <v:path arrowok="t" o:connecttype="custom" o:connectlocs="717,3370;571,3399;435,3452;313,3529;207,3625;120,3739;55,3868;14,4010;0,4160;14,4311;55,4452;120,4581;207,4696;313,4792;435,4869;571,4922;717,4950;870,4950;1016,4922;1152,4869;1274,4792;1379,4696;1466,4581;1532,4452;1573,4311;1587,4160;1573,4010;1532,3868;1466,3739;1379,3625;1274,3529;1152,3452;1016,3399;870,3370" o:connectangles="0,0,0,0,0,0,0,0,0,0,0,0,0,0,0,0,0,0,0,0,0,0,0,0,0,0,0,0,0,0,0,0,0,0"/>
                </v:shape>
                <v:shape id="docshape8" o:spid="_x0000_s1033" style="position:absolute;left:1693;top:3366;width:1588;height:1588;visibility:visible;mso-wrap-style:square;v-text-anchor:top" coordsize="1588,15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" path="m,793l3,717,14,643,31,571,55,501,85,435r35,-63l161,313r46,-55l258,208r55,-46l372,121,435,85,501,55,571,32,643,14,717,3,793,r77,3l944,14r72,18l1085,55r67,30l1214,121r60,41l1329,208r50,50l1425,313r41,59l1502,435r30,66l1555,571r18,72l1583,717r4,76l1583,870r-10,74l1555,1016r-23,69l1502,1152r-36,62l1425,1274r-46,55l1329,1379r-55,46l1214,1466r-62,36l1085,1532r-69,23l944,1573r-74,10l793,1587r-76,-4l643,1573r-72,-18l501,1532r-66,-30l372,1466r-59,-41l258,1379r-51,-50l161,1274r-41,-60l85,1152,55,1085,31,1016,14,944,3,870,,793xe" filled="f" strokecolor="white" strokeweight="1pt">
                  <v:path arrowok="t" o:connecttype="custom" o:connectlocs="3,4084;31,3938;85,3802;161,3680;258,3575;372,3488;501,3422;643,3381;793,3367;944,3381;1085,3422;1214,3488;1329,3575;1425,3680;1502,3802;1555,3938;1583,4084;1583,4237;1555,4383;1502,4519;1425,4641;1329,4746;1214,4833;1085,4899;944,4940;793,4954;643,4940;501,4899;372,4833;258,4746;161,4641;85,4519;31,4383;3,4237" o:connectangles="0,0,0,0,0,0,0,0,0,0,0,0,0,0,0,0,0,0,0,0,0,0,0,0,0,0,0,0,0,0,0,0,0,0"/>
                </v:shape>
                <v:shape id="docshape9" o:spid="_x0000_s1034" style="position:absolute;left:1464;top:3137;width:452;height:452;visibility:visible;mso-wrap-style:square;v-text-anchor:top" coordsize="452,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" path="m378,l40,40,,379,75,303,224,451,451,224,303,76,378,xe" fillcolor="#abb9de" stroked="f">
                  <v:path arrowok="t" o:connecttype="custom" o:connectlocs="378,3138;40,3178;0,3517;75,3441;224,3589;451,3362;303,3214;378,3138" o:connectangles="0,0,0,0,0,0,0,0"/>
                </v:shape>
                <v:shape id="docshape10" o:spid="_x0000_s1035" style="position:absolute;left:10;top:1683;width:1588;height:1588;visibility:visible;mso-wrap-style:square;v-text-anchor:top" coordsize="1588,15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" path="m794,l717,4,643,15,571,32,502,56,435,86r-62,35l313,162r-55,46l208,259r-46,55l121,373,85,436,55,502,32,571,14,643,4,718,,794r4,76l14,945r18,72l55,1086r30,66l121,1215r41,59l208,1329r50,51l313,1426r60,41l435,1502r67,30l571,1556r72,17l717,1584r77,4l870,1584r74,-11l1016,1556r70,-24l1152,1502r63,-35l1274,1426r55,-46l1380,1329r46,-55l1467,1215r35,-63l1532,1086r24,-69l1573,945r11,-75l1587,794r-3,-76l1573,643r-17,-72l1532,502r-30,-66l1467,373r-41,-59l1380,259r-51,-51l1274,162r-59,-41l1152,86,1086,56,1016,32,944,15,870,4,794,xe" fillcolor="#4371c3" stroked="f">
                  <v:path arrowok="t" o:connecttype="custom" o:connectlocs="717,1687;571,1715;435,1769;313,1845;208,1942;121,2056;55,2185;14,2326;0,2477;14,2628;55,2769;121,2898;208,3012;313,3109;435,3185;571,3239;717,3267;870,3267;1016,3239;1152,3185;1274,3109;1380,3012;1467,2898;1532,2769;1573,2628;1587,2477;1573,2326;1532,2185;1467,2056;1380,1942;1274,1845;1152,1769;1016,1715;870,1687" o:connectangles="0,0,0,0,0,0,0,0,0,0,0,0,0,0,0,0,0,0,0,0,0,0,0,0,0,0,0,0,0,0,0,0,0,0"/>
                </v:shape>
                <v:shape id="docshape11" o:spid="_x0000_s1036" style="position:absolute;left:10;top:1683;width:1588;height:1588;visibility:visible;mso-wrap-style:square;v-text-anchor:top" coordsize="1588,15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" path="m,794l4,718,14,643,32,571,55,502,85,436r36,-63l162,314r46,-55l258,208r55,-46l373,121,435,86,502,56,571,32,643,15,717,4,794,r76,4l944,15r72,17l1086,56r66,30l1215,121r59,41l1329,208r51,51l1426,314r41,59l1502,436r30,66l1556,571r17,72l1584,718r3,76l1584,870r-11,75l1556,1017r-24,69l1502,1152r-35,63l1426,1274r-46,55l1329,1380r-55,46l1215,1467r-63,35l1086,1532r-70,24l944,1573r-74,11l794,1588r-77,-4l643,1573r-72,-17l502,1532r-67,-30l373,1467r-60,-41l258,1380r-50,-51l162,1274r-41,-59l85,1152,55,1086,32,1017,14,945,4,870,,794xe" filled="f" strokecolor="white" strokeweight="1pt">
                  <v:path arrowok="t" o:connecttype="custom" o:connectlocs="4,2401;32,2254;85,2119;162,1997;258,1891;373,1804;502,1739;643,1698;794,1683;944,1698;1086,1739;1215,1804;1329,1891;1426,1997;1502,2119;1556,2254;1584,2401;1584,2553;1556,2700;1502,2835;1426,2957;1329,3063;1215,3150;1086,3215;944,3256;794,3271;643,3256;502,3215;373,3150;258,3063;162,2957;85,2835;32,2700;4,2553" o:connectangles="0,0,0,0,0,0,0,0,0,0,0,0,0,0,0,0,0,0,0,0,0,0,0,0,0,0,0,0,0,0,0,0,0,0"/>
                </v:shape>
                <v:shape id="docshape12" o:spid="_x0000_s1037" style="position:absolute;left:1374;top:1454;width:452;height:452;visibility:visible;mso-wrap-style:square;v-text-anchor:top" coordsize="452,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" path="m73,r75,76l,225,227,452,376,303r75,76l411,41,73,xe" fillcolor="#abb9de" stroked="f">
                  <v:path arrowok="t" o:connecttype="custom" o:connectlocs="73,1454;148,1530;0,1679;227,1906;376,1757;451,1833;411,1495;73,1454" o:connectangles="0,0,0,0,0,0,0,0"/>
                </v:shape>
                <v:shapetype id="_x0000_t202" coordsize="21600,21600" o:spt="202" path="m,l,21600r21600,l21600,xe">
                  <v:stroke joinstyle="miter"/>
                  <v:path gradientshapeok="t" o:connecttype="rect"/>
                </v:shapetype>
                <v:shape id="docshape13" o:spid="_x0000_s1038" type="#_x0000_t202" style="position:absolute;left:2103;top:669;width:792;height: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" filled="f" stroked="f">
                  <v:path arrowok="t"/>
                  <v:textbox inset="0,0,0,0">
                    <w:txbxContent>
                      <w:p w14:paraId="11242DEB" w14:textId="77777777" w:rsidR="007D731A" w:rsidRDefault="00000000">
                        <w:pPr>
                          <w:spacing w:line="244" w:lineRule="exact"/>
                        </w:pPr>
                        <w:r>
                          <w:rPr>
                            <w:spacing w:val="-2"/>
                          </w:rPr>
                          <w:t>Children</w:t>
                        </w:r>
                      </w:p>
                    </w:txbxContent>
                  </v:textbox>
                </v:shape>
                <v:shape id="docshape14" o:spid="_x0000_s1039" type="#_x0000_t202" style="position:absolute;left:284;top:2237;width:1061;height: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" filled="f" stroked="f">
                  <v:path arrowok="t"/>
                  <v:textbox inset="0,0,0,0">
                    <w:txbxContent>
                      <w:p w14:paraId="57FCD5F7" w14:textId="77777777" w:rsidR="007D731A" w:rsidRDefault="00000000">
                        <w:pPr>
                          <w:spacing w:before="10" w:line="218" w:lineRule="auto"/>
                          <w:ind w:firstLine="187"/>
                        </w:pPr>
                        <w:r>
                          <w:rPr>
                            <w:spacing w:val="-2"/>
                          </w:rPr>
                          <w:t>Faculty Supervisors</w:t>
                        </w:r>
                      </w:p>
                    </w:txbxContent>
                  </v:textbox>
                </v:shape>
                <v:shape id="docshape15" o:spid="_x0000_s1040" type="#_x0000_t202" style="position:absolute;left:3683;top:2237;width:999;height: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" filled="f" stroked="f">
                  <v:path arrowok="t"/>
                  <v:textbox inset="0,0,0,0">
                    <w:txbxContent>
                      <w:p w14:paraId="0F561BBF" w14:textId="77777777" w:rsidR="007D731A" w:rsidRDefault="00000000">
                        <w:pPr>
                          <w:spacing w:before="10" w:line="218" w:lineRule="auto"/>
                          <w:ind w:firstLine="132"/>
                        </w:pPr>
                        <w:r>
                          <w:rPr>
                            <w:spacing w:val="-2"/>
                          </w:rPr>
                          <w:t>Teacher Candidates</w:t>
                        </w:r>
                      </w:p>
                    </w:txbxContent>
                  </v:textbox>
                </v:shape>
                <v:shape id="docshape16" o:spid="_x0000_s1041" type="#_x0000_t202" style="position:absolute;left:2000;top:3807;width:1002;height:7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" filled="f" stroked="f">
                  <v:path arrowok="t"/>
                  <v:textbox inset="0,0,0,0">
                    <w:txbxContent>
                      <w:p w14:paraId="5C79B1DF" w14:textId="77777777" w:rsidR="007D731A" w:rsidRDefault="00000000">
                        <w:pPr>
                          <w:spacing w:before="12" w:line="216" w:lineRule="auto"/>
                          <w:ind w:right="18" w:hanging="2"/>
                          <w:jc w:val="center"/>
                        </w:pPr>
                        <w:r>
                          <w:rPr>
                            <w:spacing w:val="-4"/>
                          </w:rPr>
                          <w:t xml:space="preserve">Lead </w:t>
                        </w:r>
                        <w:r>
                          <w:rPr>
                            <w:spacing w:val="-2"/>
                          </w:rPr>
                          <w:t>Teacher Candidates</w:t>
                        </w:r>
                      </w:p>
                    </w:txbxContent>
                  </v:textbox>
                </v:shape>
                <w10:anchorlock/>
              </v:group>
            </w:pict>
          </mc:Fallback>
        </mc:AlternateContent>
      </w:r>
    </w:p>
    <w:p w14:paraId="3B68E1BB" w14:textId="77777777" w:rsidR="007D731A" w:rsidRDefault="007D731A" w:rsidP="00756E95">
      <w:pPr>
        <w:pStyle w:val="BodyText"/>
        <w:jc w:val="both"/>
        <w:rPr>
          <w:sz w:val="23"/>
        </w:rPr>
      </w:pPr>
    </w:p>
    <w:p w14:paraId="41A8A5D7" w14:textId="3E803EBE" w:rsidR="007D731A" w:rsidRDefault="00000000" w:rsidP="00E32306">
      <w:pPr>
        <w:pStyle w:val="BodyText"/>
        <w:jc w:val="both"/>
      </w:pPr>
      <w:r>
        <w:t>The</w:t>
      </w:r>
      <w:r>
        <w:rPr>
          <w:spacing w:val="-5"/>
        </w:rPr>
        <w:t xml:space="preserve"> </w:t>
      </w:r>
      <w:r w:rsidR="00731ACD">
        <w:t>elementary students</w:t>
      </w:r>
      <w:r>
        <w:rPr>
          <w:spacing w:val="-3"/>
        </w:rPr>
        <w:t xml:space="preserve"> </w:t>
      </w:r>
      <w:r>
        <w:t>drive</w:t>
      </w:r>
      <w:r>
        <w:rPr>
          <w:spacing w:val="-4"/>
        </w:rPr>
        <w:t xml:space="preserve"> </w:t>
      </w:r>
      <w:r>
        <w:t>the</w:t>
      </w:r>
      <w:r>
        <w:rPr>
          <w:spacing w:val="-3"/>
        </w:rPr>
        <w:t xml:space="preserve"> </w:t>
      </w:r>
      <w:r>
        <w:t>curriculum</w:t>
      </w:r>
      <w:r>
        <w:rPr>
          <w:spacing w:val="-3"/>
        </w:rPr>
        <w:t xml:space="preserve"> </w:t>
      </w:r>
      <w:r>
        <w:t>based</w:t>
      </w:r>
      <w:r>
        <w:rPr>
          <w:spacing w:val="-3"/>
        </w:rPr>
        <w:t xml:space="preserve"> </w:t>
      </w:r>
      <w:r w:rsidR="00CE224C">
        <w:rPr>
          <w:spacing w:val="-3"/>
        </w:rPr>
        <w:t>on</w:t>
      </w:r>
      <w:r>
        <w:rPr>
          <w:spacing w:val="-3"/>
        </w:rPr>
        <w:t xml:space="preserve"> </w:t>
      </w:r>
      <w:r>
        <w:t>their</w:t>
      </w:r>
      <w:r>
        <w:rPr>
          <w:spacing w:val="-3"/>
        </w:rPr>
        <w:t xml:space="preserve"> </w:t>
      </w:r>
      <w:r>
        <w:t>reading</w:t>
      </w:r>
      <w:r>
        <w:rPr>
          <w:spacing w:val="-3"/>
        </w:rPr>
        <w:t xml:space="preserve"> </w:t>
      </w:r>
      <w:r>
        <w:t>levels,</w:t>
      </w:r>
      <w:r>
        <w:rPr>
          <w:spacing w:val="-3"/>
        </w:rPr>
        <w:t xml:space="preserve"> </w:t>
      </w:r>
      <w:r>
        <w:t>interests,</w:t>
      </w:r>
      <w:r>
        <w:rPr>
          <w:spacing w:val="-3"/>
        </w:rPr>
        <w:t xml:space="preserve"> </w:t>
      </w:r>
      <w:r>
        <w:t>and identities. The</w:t>
      </w:r>
      <w:r>
        <w:rPr>
          <w:spacing w:val="-2"/>
        </w:rPr>
        <w:t xml:space="preserve"> </w:t>
      </w:r>
      <w:r>
        <w:t>teacher candidates each work with a</w:t>
      </w:r>
      <w:r>
        <w:rPr>
          <w:spacing w:val="-1"/>
        </w:rPr>
        <w:t xml:space="preserve"> </w:t>
      </w:r>
      <w:r>
        <w:t xml:space="preserve">small group, typically 5-7 children. The lead teacher candidates partner with the faculty supervisors to finalize the themes, schedule, </w:t>
      </w:r>
      <w:r w:rsidR="00CE224C">
        <w:t xml:space="preserve">and </w:t>
      </w:r>
      <w:r>
        <w:t>daily activities, and to determine what activities and lessons should be developed by the teacher candidates. The faculty supervisors act as facilitators for all steps of the curriculum, instruction, and reflection process.</w:t>
      </w:r>
    </w:p>
    <w:p w14:paraId="58F3E2C0" w14:textId="77777777" w:rsidR="00E32306" w:rsidRDefault="00E32306" w:rsidP="00E32306">
      <w:pPr>
        <w:pStyle w:val="BodyText"/>
        <w:jc w:val="both"/>
      </w:pPr>
    </w:p>
    <w:p w14:paraId="7DEEF9F3" w14:textId="2595C65D" w:rsidR="007D731A" w:rsidRDefault="00000000" w:rsidP="00E32306">
      <w:pPr>
        <w:pStyle w:val="BodyText"/>
        <w:jc w:val="both"/>
      </w:pPr>
      <w:r>
        <w:t>While</w:t>
      </w:r>
      <w:r>
        <w:rPr>
          <w:spacing w:val="-4"/>
        </w:rPr>
        <w:t xml:space="preserve"> </w:t>
      </w:r>
      <w:r>
        <w:t>these</w:t>
      </w:r>
      <w:r>
        <w:rPr>
          <w:spacing w:val="-5"/>
        </w:rPr>
        <w:t xml:space="preserve"> </w:t>
      </w:r>
      <w:r>
        <w:t>core</w:t>
      </w:r>
      <w:r>
        <w:rPr>
          <w:spacing w:val="-5"/>
        </w:rPr>
        <w:t xml:space="preserve"> </w:t>
      </w:r>
      <w:r>
        <w:t>values</w:t>
      </w:r>
      <w:r>
        <w:rPr>
          <w:spacing w:val="-2"/>
        </w:rPr>
        <w:t xml:space="preserve"> </w:t>
      </w:r>
      <w:r>
        <w:t>have</w:t>
      </w:r>
      <w:r>
        <w:rPr>
          <w:spacing w:val="-4"/>
        </w:rPr>
        <w:t xml:space="preserve"> </w:t>
      </w:r>
      <w:r>
        <w:t>driven</w:t>
      </w:r>
      <w:r>
        <w:rPr>
          <w:spacing w:val="-3"/>
        </w:rPr>
        <w:t xml:space="preserve"> </w:t>
      </w:r>
      <w:r>
        <w:t>this</w:t>
      </w:r>
      <w:r>
        <w:rPr>
          <w:spacing w:val="-3"/>
        </w:rPr>
        <w:t xml:space="preserve"> </w:t>
      </w:r>
      <w:r>
        <w:t>work</w:t>
      </w:r>
      <w:r>
        <w:rPr>
          <w:spacing w:val="-1"/>
        </w:rPr>
        <w:t xml:space="preserve"> </w:t>
      </w:r>
      <w:r>
        <w:t>each</w:t>
      </w:r>
      <w:r>
        <w:rPr>
          <w:spacing w:val="-3"/>
        </w:rPr>
        <w:t xml:space="preserve"> </w:t>
      </w:r>
      <w:r>
        <w:t>summer,</w:t>
      </w:r>
      <w:r>
        <w:rPr>
          <w:spacing w:val="-3"/>
        </w:rPr>
        <w:t xml:space="preserve"> </w:t>
      </w:r>
      <w:r>
        <w:t>this</w:t>
      </w:r>
      <w:r>
        <w:rPr>
          <w:spacing w:val="-3"/>
        </w:rPr>
        <w:t xml:space="preserve"> </w:t>
      </w:r>
      <w:r>
        <w:t>study</w:t>
      </w:r>
      <w:r>
        <w:rPr>
          <w:spacing w:val="-3"/>
        </w:rPr>
        <w:t xml:space="preserve"> </w:t>
      </w:r>
      <w:r>
        <w:t xml:space="preserve">provides a much-needed time to reflect on what has been consistent based </w:t>
      </w:r>
      <w:r w:rsidR="00CE224C">
        <w:t>on</w:t>
      </w:r>
      <w:r>
        <w:t xml:space="preserve"> the data.</w:t>
      </w:r>
    </w:p>
    <w:p w14:paraId="2E9694F6" w14:textId="77777777" w:rsidR="00E32306" w:rsidRDefault="00E32306" w:rsidP="00756E95">
      <w:pPr>
        <w:pStyle w:val="BodyText"/>
        <w:jc w:val="both"/>
      </w:pPr>
    </w:p>
    <w:p w14:paraId="53F7DF1B" w14:textId="1F4ED6E3" w:rsidR="007D731A" w:rsidRDefault="00000000" w:rsidP="00756E95">
      <w:pPr>
        <w:pStyle w:val="BodyText"/>
        <w:jc w:val="both"/>
      </w:pPr>
      <w:r>
        <w:t>Research</w:t>
      </w:r>
      <w:r>
        <w:rPr>
          <w:spacing w:val="-5"/>
        </w:rPr>
        <w:t xml:space="preserve"> </w:t>
      </w:r>
      <w:r>
        <w:rPr>
          <w:spacing w:val="-2"/>
        </w:rPr>
        <w:t>Questions:</w:t>
      </w:r>
    </w:p>
    <w:p w14:paraId="6736E426" w14:textId="77777777" w:rsidR="007D731A" w:rsidRDefault="007D731A" w:rsidP="00756E95">
      <w:pPr>
        <w:pStyle w:val="BodyText"/>
        <w:jc w:val="both"/>
      </w:pPr>
    </w:p>
    <w:p w14:paraId="3FDB81BD" w14:textId="395ADA37" w:rsidR="007D731A" w:rsidRDefault="00000000" w:rsidP="00E32306">
      <w:pPr>
        <w:pStyle w:val="ListParagraph"/>
        <w:numPr>
          <w:ilvl w:val="0"/>
          <w:numId w:val="3"/>
        </w:numPr>
        <w:tabs>
          <w:tab w:val="left" w:pos="822"/>
        </w:tabs>
        <w:jc w:val="both"/>
        <w:rPr>
          <w:sz w:val="24"/>
        </w:rPr>
      </w:pPr>
      <w:r>
        <w:rPr>
          <w:sz w:val="24"/>
        </w:rPr>
        <w:t>What</w:t>
      </w:r>
      <w:r>
        <w:rPr>
          <w:spacing w:val="-3"/>
          <w:sz w:val="24"/>
        </w:rPr>
        <w:t xml:space="preserve"> </w:t>
      </w:r>
      <w:r>
        <w:rPr>
          <w:sz w:val="24"/>
        </w:rPr>
        <w:t>are</w:t>
      </w:r>
      <w:r>
        <w:rPr>
          <w:spacing w:val="-1"/>
          <w:sz w:val="24"/>
        </w:rPr>
        <w:t xml:space="preserve"> </w:t>
      </w:r>
      <w:r>
        <w:rPr>
          <w:sz w:val="24"/>
        </w:rPr>
        <w:t>the</w:t>
      </w:r>
      <w:r>
        <w:rPr>
          <w:spacing w:val="-1"/>
          <w:sz w:val="24"/>
        </w:rPr>
        <w:t xml:space="preserve"> </w:t>
      </w:r>
      <w:r>
        <w:rPr>
          <w:sz w:val="24"/>
        </w:rPr>
        <w:t>most important</w:t>
      </w:r>
      <w:r>
        <w:rPr>
          <w:spacing w:val="-1"/>
          <w:sz w:val="24"/>
        </w:rPr>
        <w:t xml:space="preserve"> </w:t>
      </w:r>
      <w:r>
        <w:rPr>
          <w:sz w:val="24"/>
        </w:rPr>
        <w:t>themes reappearing</w:t>
      </w:r>
      <w:r>
        <w:rPr>
          <w:spacing w:val="-1"/>
          <w:sz w:val="24"/>
        </w:rPr>
        <w:t xml:space="preserve"> </w:t>
      </w:r>
      <w:r>
        <w:rPr>
          <w:sz w:val="24"/>
        </w:rPr>
        <w:t>every year</w:t>
      </w:r>
      <w:r>
        <w:rPr>
          <w:spacing w:val="-1"/>
          <w:sz w:val="24"/>
        </w:rPr>
        <w:t xml:space="preserve"> </w:t>
      </w:r>
      <w:r>
        <w:rPr>
          <w:sz w:val="24"/>
        </w:rPr>
        <w:t>of</w:t>
      </w:r>
      <w:r>
        <w:rPr>
          <w:spacing w:val="-2"/>
          <w:sz w:val="24"/>
        </w:rPr>
        <w:t xml:space="preserve"> </w:t>
      </w:r>
      <w:r>
        <w:rPr>
          <w:sz w:val="24"/>
        </w:rPr>
        <w:t xml:space="preserve">the </w:t>
      </w:r>
      <w:r>
        <w:rPr>
          <w:spacing w:val="-2"/>
          <w:sz w:val="24"/>
        </w:rPr>
        <w:t>program?</w:t>
      </w:r>
    </w:p>
    <w:p w14:paraId="02F0AAAE" w14:textId="7627134D" w:rsidR="007D731A" w:rsidRDefault="00000000" w:rsidP="00E32306">
      <w:pPr>
        <w:pStyle w:val="ListParagraph"/>
        <w:numPr>
          <w:ilvl w:val="0"/>
          <w:numId w:val="3"/>
        </w:numPr>
        <w:tabs>
          <w:tab w:val="left" w:pos="822"/>
        </w:tabs>
        <w:jc w:val="both"/>
        <w:rPr>
          <w:sz w:val="24"/>
        </w:rPr>
      </w:pPr>
      <w:r>
        <w:rPr>
          <w:sz w:val="24"/>
        </w:rPr>
        <w:t>What</w:t>
      </w:r>
      <w:r>
        <w:rPr>
          <w:spacing w:val="-3"/>
          <w:sz w:val="24"/>
        </w:rPr>
        <w:t xml:space="preserve"> </w:t>
      </w:r>
      <w:r>
        <w:rPr>
          <w:sz w:val="24"/>
        </w:rPr>
        <w:t>are</w:t>
      </w:r>
      <w:r>
        <w:rPr>
          <w:spacing w:val="-4"/>
          <w:sz w:val="24"/>
        </w:rPr>
        <w:t xml:space="preserve"> </w:t>
      </w:r>
      <w:r>
        <w:rPr>
          <w:sz w:val="24"/>
        </w:rPr>
        <w:t>the</w:t>
      </w:r>
      <w:r>
        <w:rPr>
          <w:spacing w:val="-3"/>
          <w:sz w:val="24"/>
        </w:rPr>
        <w:t xml:space="preserve"> </w:t>
      </w:r>
      <w:r>
        <w:rPr>
          <w:sz w:val="24"/>
        </w:rPr>
        <w:t>trends</w:t>
      </w:r>
      <w:r>
        <w:rPr>
          <w:spacing w:val="-1"/>
          <w:sz w:val="24"/>
        </w:rPr>
        <w:t xml:space="preserve"> </w:t>
      </w:r>
      <w:r>
        <w:rPr>
          <w:sz w:val="24"/>
        </w:rPr>
        <w:t>and</w:t>
      </w:r>
      <w:r>
        <w:rPr>
          <w:spacing w:val="-3"/>
          <w:sz w:val="24"/>
        </w:rPr>
        <w:t xml:space="preserve"> </w:t>
      </w:r>
      <w:r>
        <w:rPr>
          <w:sz w:val="24"/>
        </w:rPr>
        <w:t>issues</w:t>
      </w:r>
      <w:r>
        <w:rPr>
          <w:spacing w:val="-3"/>
          <w:sz w:val="24"/>
        </w:rPr>
        <w:t xml:space="preserve"> </w:t>
      </w:r>
      <w:r>
        <w:rPr>
          <w:sz w:val="24"/>
        </w:rPr>
        <w:t>evident</w:t>
      </w:r>
      <w:r>
        <w:rPr>
          <w:spacing w:val="-3"/>
          <w:sz w:val="24"/>
        </w:rPr>
        <w:t xml:space="preserve"> </w:t>
      </w:r>
      <w:r>
        <w:rPr>
          <w:sz w:val="24"/>
        </w:rPr>
        <w:t>despite</w:t>
      </w:r>
      <w:r>
        <w:rPr>
          <w:spacing w:val="-4"/>
          <w:sz w:val="24"/>
        </w:rPr>
        <w:t xml:space="preserve"> </w:t>
      </w:r>
      <w:r>
        <w:rPr>
          <w:sz w:val="24"/>
        </w:rPr>
        <w:t>drastic</w:t>
      </w:r>
      <w:r>
        <w:rPr>
          <w:spacing w:val="-4"/>
          <w:sz w:val="24"/>
        </w:rPr>
        <w:t xml:space="preserve"> </w:t>
      </w:r>
      <w:r>
        <w:rPr>
          <w:sz w:val="24"/>
        </w:rPr>
        <w:t>changes</w:t>
      </w:r>
      <w:r>
        <w:rPr>
          <w:spacing w:val="-3"/>
          <w:sz w:val="24"/>
        </w:rPr>
        <w:t xml:space="preserve"> </w:t>
      </w:r>
      <w:r>
        <w:rPr>
          <w:sz w:val="24"/>
        </w:rPr>
        <w:t>due</w:t>
      </w:r>
      <w:r>
        <w:rPr>
          <w:spacing w:val="-4"/>
          <w:sz w:val="24"/>
        </w:rPr>
        <w:t xml:space="preserve"> </w:t>
      </w:r>
      <w:r>
        <w:rPr>
          <w:sz w:val="24"/>
        </w:rPr>
        <w:t>to</w:t>
      </w:r>
      <w:r>
        <w:rPr>
          <w:spacing w:val="-3"/>
          <w:sz w:val="24"/>
        </w:rPr>
        <w:t xml:space="preserve"> </w:t>
      </w:r>
      <w:r>
        <w:rPr>
          <w:sz w:val="24"/>
        </w:rPr>
        <w:t>issues</w:t>
      </w:r>
      <w:r>
        <w:rPr>
          <w:spacing w:val="-2"/>
          <w:sz w:val="24"/>
        </w:rPr>
        <w:t xml:space="preserve"> </w:t>
      </w:r>
      <w:r>
        <w:rPr>
          <w:sz w:val="24"/>
        </w:rPr>
        <w:t xml:space="preserve">like </w:t>
      </w:r>
      <w:r>
        <w:rPr>
          <w:spacing w:val="-2"/>
          <w:sz w:val="24"/>
        </w:rPr>
        <w:t>COVID-19?</w:t>
      </w:r>
    </w:p>
    <w:p w14:paraId="65D08E14" w14:textId="2C06F95F" w:rsidR="007D731A" w:rsidRDefault="00000000" w:rsidP="00E32306">
      <w:pPr>
        <w:pStyle w:val="ListParagraph"/>
        <w:numPr>
          <w:ilvl w:val="0"/>
          <w:numId w:val="3"/>
        </w:numPr>
        <w:tabs>
          <w:tab w:val="left" w:pos="822"/>
        </w:tabs>
        <w:jc w:val="both"/>
        <w:rPr>
          <w:sz w:val="24"/>
        </w:rPr>
      </w:pPr>
      <w:r>
        <w:rPr>
          <w:sz w:val="24"/>
        </w:rPr>
        <w:t>What</w:t>
      </w:r>
      <w:r>
        <w:rPr>
          <w:spacing w:val="-3"/>
          <w:sz w:val="24"/>
        </w:rPr>
        <w:t xml:space="preserve"> </w:t>
      </w:r>
      <w:r>
        <w:rPr>
          <w:sz w:val="24"/>
        </w:rPr>
        <w:t>are</w:t>
      </w:r>
      <w:r>
        <w:rPr>
          <w:spacing w:val="-4"/>
          <w:sz w:val="24"/>
        </w:rPr>
        <w:t xml:space="preserve"> </w:t>
      </w:r>
      <w:r>
        <w:rPr>
          <w:sz w:val="24"/>
        </w:rPr>
        <w:t>the</w:t>
      </w:r>
      <w:r>
        <w:rPr>
          <w:spacing w:val="-3"/>
          <w:sz w:val="24"/>
        </w:rPr>
        <w:t xml:space="preserve"> </w:t>
      </w:r>
      <w:r>
        <w:rPr>
          <w:sz w:val="24"/>
        </w:rPr>
        <w:t>most</w:t>
      </w:r>
      <w:r>
        <w:rPr>
          <w:spacing w:val="-3"/>
          <w:sz w:val="24"/>
        </w:rPr>
        <w:t xml:space="preserve"> </w:t>
      </w:r>
      <w:r>
        <w:rPr>
          <w:sz w:val="24"/>
        </w:rPr>
        <w:t>important</w:t>
      </w:r>
      <w:r>
        <w:rPr>
          <w:spacing w:val="-3"/>
          <w:sz w:val="24"/>
        </w:rPr>
        <w:t xml:space="preserve"> </w:t>
      </w:r>
      <w:r>
        <w:rPr>
          <w:sz w:val="24"/>
        </w:rPr>
        <w:t>conclusions</w:t>
      </w:r>
      <w:r>
        <w:rPr>
          <w:spacing w:val="-3"/>
          <w:sz w:val="24"/>
        </w:rPr>
        <w:t xml:space="preserve"> </w:t>
      </w:r>
      <w:r>
        <w:rPr>
          <w:sz w:val="24"/>
        </w:rPr>
        <w:t>for</w:t>
      </w:r>
      <w:r>
        <w:rPr>
          <w:spacing w:val="-5"/>
          <w:sz w:val="24"/>
        </w:rPr>
        <w:t xml:space="preserve"> </w:t>
      </w:r>
      <w:r>
        <w:rPr>
          <w:sz w:val="24"/>
        </w:rPr>
        <w:t>both</w:t>
      </w:r>
      <w:r>
        <w:rPr>
          <w:spacing w:val="-1"/>
          <w:sz w:val="24"/>
        </w:rPr>
        <w:t xml:space="preserve"> </w:t>
      </w:r>
      <w:r>
        <w:rPr>
          <w:sz w:val="24"/>
        </w:rPr>
        <w:t>K-12</w:t>
      </w:r>
      <w:r>
        <w:rPr>
          <w:spacing w:val="-3"/>
          <w:sz w:val="24"/>
        </w:rPr>
        <w:t xml:space="preserve"> </w:t>
      </w:r>
      <w:r>
        <w:rPr>
          <w:sz w:val="24"/>
        </w:rPr>
        <w:t>participants</w:t>
      </w:r>
      <w:r>
        <w:rPr>
          <w:spacing w:val="-3"/>
          <w:sz w:val="24"/>
        </w:rPr>
        <w:t xml:space="preserve"> </w:t>
      </w:r>
      <w:r>
        <w:rPr>
          <w:sz w:val="24"/>
        </w:rPr>
        <w:t>and</w:t>
      </w:r>
      <w:r>
        <w:rPr>
          <w:spacing w:val="-3"/>
          <w:sz w:val="24"/>
        </w:rPr>
        <w:t xml:space="preserve"> </w:t>
      </w:r>
      <w:r>
        <w:rPr>
          <w:sz w:val="24"/>
        </w:rPr>
        <w:t xml:space="preserve">teacher </w:t>
      </w:r>
      <w:r>
        <w:rPr>
          <w:spacing w:val="-2"/>
          <w:sz w:val="24"/>
        </w:rPr>
        <w:t>candidates?</w:t>
      </w:r>
    </w:p>
    <w:p w14:paraId="0CE7904E" w14:textId="77777777" w:rsidR="007D731A" w:rsidRDefault="007D731A" w:rsidP="00756E95">
      <w:pPr>
        <w:pStyle w:val="BodyText"/>
        <w:jc w:val="both"/>
      </w:pPr>
    </w:p>
    <w:p w14:paraId="2CB2BF75" w14:textId="41CD27CD" w:rsidR="007D731A" w:rsidRDefault="00A53680" w:rsidP="00756E95">
      <w:pPr>
        <w:pStyle w:val="Heading1"/>
        <w:ind w:left="0"/>
        <w:jc w:val="both"/>
      </w:pPr>
      <w:r>
        <w:t xml:space="preserve">Literature Review </w:t>
      </w:r>
    </w:p>
    <w:p w14:paraId="767CB78A" w14:textId="77777777" w:rsidR="00E32306" w:rsidRPr="00514434" w:rsidRDefault="00E32306" w:rsidP="00756E95">
      <w:pPr>
        <w:pStyle w:val="Heading1"/>
        <w:ind w:left="0"/>
        <w:jc w:val="both"/>
      </w:pPr>
    </w:p>
    <w:p w14:paraId="6067B2D6" w14:textId="2986B939" w:rsidR="007D731A" w:rsidRDefault="00000000" w:rsidP="00756E95">
      <w:pPr>
        <w:pStyle w:val="BodyText"/>
        <w:jc w:val="both"/>
      </w:pPr>
      <w:r>
        <w:t>Every year, the faculty supervisors determine a focus of inquiry. There is ample</w:t>
      </w:r>
      <w:r w:rsidR="00A53680">
        <w:t xml:space="preserve"> </w:t>
      </w:r>
      <w:r>
        <w:t xml:space="preserve">data collected for the program to result in multiple publications, however, often the focus each summer is on something specific. For example, in 2019, the plan was to study the </w:t>
      </w:r>
      <w:r w:rsidR="006C3D10">
        <w:t>children's literacy growth from pre- to post-assessment and compare what those scores indicated to the tutors' perceptions</w:t>
      </w:r>
      <w:r>
        <w:t xml:space="preserve">. However, after a week we found the personalities and professionalism of the tutors </w:t>
      </w:r>
      <w:r w:rsidR="00A53680">
        <w:t>were</w:t>
      </w:r>
      <w:r>
        <w:t xml:space="preserve"> a primary focus of our time. We</w:t>
      </w:r>
      <w:r w:rsidR="00A53680">
        <w:t>, therefore,</w:t>
      </w:r>
      <w:r>
        <w:t xml:space="preserve"> conducted a narrative analysis of the critical incidents occurring that summer (</w:t>
      </w:r>
      <w:r w:rsidR="00B07C3C">
        <w:t>Adams &amp; Rodriguez</w:t>
      </w:r>
      <w:r>
        <w:t xml:space="preserve">, 2020). The literature reviewed for each year’s study is based </w:t>
      </w:r>
      <w:r w:rsidR="00731ACD">
        <w:t>on</w:t>
      </w:r>
      <w:r>
        <w:t xml:space="preserve"> the research questions</w:t>
      </w:r>
      <w:r>
        <w:rPr>
          <w:spacing w:val="-2"/>
        </w:rPr>
        <w:t xml:space="preserve"> </w:t>
      </w:r>
      <w:r>
        <w:t>and</w:t>
      </w:r>
      <w:r>
        <w:rPr>
          <w:spacing w:val="-2"/>
        </w:rPr>
        <w:t xml:space="preserve"> </w:t>
      </w:r>
      <w:r>
        <w:t>relevant</w:t>
      </w:r>
      <w:r>
        <w:rPr>
          <w:spacing w:val="-2"/>
        </w:rPr>
        <w:t xml:space="preserve"> </w:t>
      </w:r>
      <w:r>
        <w:t>gaps</w:t>
      </w:r>
      <w:r>
        <w:rPr>
          <w:spacing w:val="-2"/>
        </w:rPr>
        <w:t xml:space="preserve"> </w:t>
      </w:r>
      <w:r>
        <w:t>in</w:t>
      </w:r>
      <w:r>
        <w:rPr>
          <w:spacing w:val="-2"/>
        </w:rPr>
        <w:t xml:space="preserve"> </w:t>
      </w:r>
      <w:r>
        <w:t>the</w:t>
      </w:r>
      <w:r>
        <w:rPr>
          <w:spacing w:val="-2"/>
        </w:rPr>
        <w:t xml:space="preserve"> </w:t>
      </w:r>
      <w:r>
        <w:t>literature.</w:t>
      </w:r>
      <w:r>
        <w:rPr>
          <w:spacing w:val="-2"/>
        </w:rPr>
        <w:t xml:space="preserve"> </w:t>
      </w:r>
      <w:r>
        <w:t>For</w:t>
      </w:r>
      <w:r>
        <w:rPr>
          <w:spacing w:val="-2"/>
        </w:rPr>
        <w:t xml:space="preserve"> </w:t>
      </w:r>
      <w:r>
        <w:t>this</w:t>
      </w:r>
      <w:r>
        <w:rPr>
          <w:spacing w:val="-2"/>
        </w:rPr>
        <w:t xml:space="preserve"> </w:t>
      </w:r>
      <w:r>
        <w:t>current</w:t>
      </w:r>
      <w:r>
        <w:rPr>
          <w:spacing w:val="-2"/>
        </w:rPr>
        <w:t xml:space="preserve"> </w:t>
      </w:r>
      <w:r>
        <w:t>study,</w:t>
      </w:r>
      <w:r>
        <w:rPr>
          <w:spacing w:val="-2"/>
        </w:rPr>
        <w:t xml:space="preserve"> </w:t>
      </w:r>
      <w:r>
        <w:t>instead of reviewing the</w:t>
      </w:r>
      <w:r>
        <w:rPr>
          <w:spacing w:val="-2"/>
        </w:rPr>
        <w:t xml:space="preserve"> </w:t>
      </w:r>
      <w:r>
        <w:t>literature</w:t>
      </w:r>
      <w:r>
        <w:rPr>
          <w:spacing w:val="-4"/>
        </w:rPr>
        <w:t xml:space="preserve"> </w:t>
      </w:r>
      <w:r>
        <w:t>in</w:t>
      </w:r>
      <w:r>
        <w:rPr>
          <w:spacing w:val="-2"/>
        </w:rPr>
        <w:t xml:space="preserve"> </w:t>
      </w:r>
      <w:r>
        <w:t>each</w:t>
      </w:r>
      <w:r>
        <w:rPr>
          <w:spacing w:val="-2"/>
        </w:rPr>
        <w:t xml:space="preserve"> </w:t>
      </w:r>
      <w:r>
        <w:t>of</w:t>
      </w:r>
      <w:r>
        <w:rPr>
          <w:spacing w:val="-2"/>
        </w:rPr>
        <w:t xml:space="preserve"> </w:t>
      </w:r>
      <w:r>
        <w:t>those</w:t>
      </w:r>
      <w:r>
        <w:rPr>
          <w:spacing w:val="-3"/>
        </w:rPr>
        <w:t xml:space="preserve"> </w:t>
      </w:r>
      <w:r>
        <w:t>previous</w:t>
      </w:r>
      <w:r>
        <w:rPr>
          <w:spacing w:val="-2"/>
        </w:rPr>
        <w:t xml:space="preserve"> </w:t>
      </w:r>
      <w:r>
        <w:t>studies,</w:t>
      </w:r>
      <w:r>
        <w:rPr>
          <w:spacing w:val="-2"/>
        </w:rPr>
        <w:t xml:space="preserve"> </w:t>
      </w:r>
      <w:r>
        <w:t>it</w:t>
      </w:r>
      <w:r>
        <w:rPr>
          <w:spacing w:val="-2"/>
        </w:rPr>
        <w:t xml:space="preserve"> </w:t>
      </w:r>
      <w:r>
        <w:t>is</w:t>
      </w:r>
      <w:r>
        <w:rPr>
          <w:spacing w:val="-2"/>
        </w:rPr>
        <w:t xml:space="preserve"> </w:t>
      </w:r>
      <w:r>
        <w:t>more</w:t>
      </w:r>
      <w:r>
        <w:rPr>
          <w:spacing w:val="-4"/>
        </w:rPr>
        <w:t xml:space="preserve"> </w:t>
      </w:r>
      <w:r>
        <w:t>relevant</w:t>
      </w:r>
      <w:r>
        <w:rPr>
          <w:spacing w:val="-2"/>
        </w:rPr>
        <w:t xml:space="preserve"> </w:t>
      </w:r>
      <w:r>
        <w:t>to</w:t>
      </w:r>
      <w:r>
        <w:rPr>
          <w:spacing w:val="-2"/>
        </w:rPr>
        <w:t xml:space="preserve"> </w:t>
      </w:r>
      <w:r>
        <w:t>review</w:t>
      </w:r>
      <w:r>
        <w:rPr>
          <w:spacing w:val="-1"/>
        </w:rPr>
        <w:t xml:space="preserve"> </w:t>
      </w:r>
      <w:r w:rsidR="00A53680">
        <w:rPr>
          <w:spacing w:val="-1"/>
        </w:rPr>
        <w:t>the</w:t>
      </w:r>
      <w:r w:rsidR="00514434">
        <w:rPr>
          <w:spacing w:val="-1"/>
        </w:rPr>
        <w:t xml:space="preserve"> </w:t>
      </w:r>
      <w:r>
        <w:t>literature</w:t>
      </w:r>
      <w:r>
        <w:rPr>
          <w:spacing w:val="-4"/>
        </w:rPr>
        <w:t xml:space="preserve"> </w:t>
      </w:r>
      <w:r>
        <w:t xml:space="preserve">on the common elements. The replicated pieces of the context are supplemental field experience and </w:t>
      </w:r>
      <w:r w:rsidR="00A53680">
        <w:t>out-of-school</w:t>
      </w:r>
      <w:r>
        <w:t xml:space="preserve"> literacy interventions.</w:t>
      </w:r>
    </w:p>
    <w:p w14:paraId="76F413D5" w14:textId="77777777" w:rsidR="00E32306" w:rsidRDefault="00E32306" w:rsidP="00756E95">
      <w:pPr>
        <w:pStyle w:val="BodyText"/>
        <w:jc w:val="both"/>
      </w:pPr>
    </w:p>
    <w:p w14:paraId="55D68CFA" w14:textId="299A21B2" w:rsidR="00514434" w:rsidRDefault="00000000" w:rsidP="00756E95">
      <w:pPr>
        <w:pStyle w:val="BodyText"/>
        <w:jc w:val="both"/>
        <w:rPr>
          <w:rFonts w:ascii="TimesNewRomanPS-BoldItalicMT" w:hAnsi="TimesNewRomanPS-BoldItalicMT"/>
          <w:b/>
          <w:i/>
        </w:rPr>
      </w:pPr>
      <w:r w:rsidRPr="00E32306">
        <w:rPr>
          <w:rFonts w:ascii="TimesNewRomanPS-BoldItalicMT" w:hAnsi="TimesNewRomanPS-BoldItalicMT"/>
          <w:b/>
          <w:i/>
        </w:rPr>
        <w:t>Supplemental Field Experiences</w:t>
      </w:r>
    </w:p>
    <w:p w14:paraId="190B672F" w14:textId="77777777" w:rsidR="00E32306" w:rsidRPr="00E32306" w:rsidRDefault="00E32306" w:rsidP="00756E95">
      <w:pPr>
        <w:pStyle w:val="BodyText"/>
        <w:jc w:val="both"/>
        <w:rPr>
          <w:rFonts w:ascii="TimesNewRomanPS-BoldItalicMT" w:hAnsi="TimesNewRomanPS-BoldItalicMT"/>
          <w:b/>
          <w:i/>
        </w:rPr>
      </w:pPr>
    </w:p>
    <w:p w14:paraId="6347743C" w14:textId="0CA9BA02" w:rsidR="007D731A" w:rsidRDefault="00000000" w:rsidP="00756E95">
      <w:pPr>
        <w:pStyle w:val="BodyText"/>
        <w:jc w:val="both"/>
      </w:pPr>
      <w:r>
        <w:t>The supplemental field experience design allows</w:t>
      </w:r>
      <w:r>
        <w:rPr>
          <w:spacing w:val="-3"/>
        </w:rPr>
        <w:t xml:space="preserve"> </w:t>
      </w:r>
      <w:r>
        <w:t>teacher</w:t>
      </w:r>
      <w:r>
        <w:rPr>
          <w:spacing w:val="-3"/>
        </w:rPr>
        <w:t xml:space="preserve"> </w:t>
      </w:r>
      <w:r>
        <w:t>candidates</w:t>
      </w:r>
      <w:r>
        <w:rPr>
          <w:spacing w:val="-1"/>
        </w:rPr>
        <w:t xml:space="preserve"> </w:t>
      </w:r>
      <w:r>
        <w:t>to</w:t>
      </w:r>
      <w:r>
        <w:rPr>
          <w:spacing w:val="-3"/>
        </w:rPr>
        <w:t xml:space="preserve"> </w:t>
      </w:r>
      <w:r>
        <w:t>combine</w:t>
      </w:r>
      <w:r>
        <w:rPr>
          <w:spacing w:val="-3"/>
        </w:rPr>
        <w:t xml:space="preserve"> </w:t>
      </w:r>
      <w:r>
        <w:t>a</w:t>
      </w:r>
      <w:r>
        <w:rPr>
          <w:spacing w:val="-5"/>
        </w:rPr>
        <w:t xml:space="preserve"> </w:t>
      </w:r>
      <w:r>
        <w:t>field</w:t>
      </w:r>
      <w:r>
        <w:rPr>
          <w:spacing w:val="-3"/>
        </w:rPr>
        <w:t xml:space="preserve"> </w:t>
      </w:r>
      <w:r>
        <w:t>experience</w:t>
      </w:r>
      <w:r>
        <w:rPr>
          <w:spacing w:val="-4"/>
        </w:rPr>
        <w:t xml:space="preserve"> </w:t>
      </w:r>
      <w:r>
        <w:t>with</w:t>
      </w:r>
      <w:r>
        <w:rPr>
          <w:spacing w:val="-3"/>
        </w:rPr>
        <w:t xml:space="preserve"> </w:t>
      </w:r>
      <w:r>
        <w:t>service</w:t>
      </w:r>
      <w:r>
        <w:rPr>
          <w:spacing w:val="-4"/>
        </w:rPr>
        <w:t xml:space="preserve"> </w:t>
      </w:r>
      <w:r>
        <w:t>learning.</w:t>
      </w:r>
      <w:r>
        <w:rPr>
          <w:spacing w:val="-3"/>
        </w:rPr>
        <w:t xml:space="preserve"> </w:t>
      </w:r>
      <w:r>
        <w:t>Service learning positively impacts undergraduate students in multiple ways (Bell</w:t>
      </w:r>
      <w:r w:rsidR="006F481B">
        <w:t xml:space="preserve"> et al.,</w:t>
      </w:r>
      <w:r>
        <w:t>2007; Colby</w:t>
      </w:r>
      <w:r w:rsidR="006F481B">
        <w:t xml:space="preserve"> et al., </w:t>
      </w:r>
      <w:r>
        <w:t>2009). For example, studies have shown improvements in students’ cognitive and social development and stronger connections</w:t>
      </w:r>
      <w:r>
        <w:rPr>
          <w:spacing w:val="-3"/>
        </w:rPr>
        <w:t xml:space="preserve"> </w:t>
      </w:r>
      <w:r>
        <w:t>to</w:t>
      </w:r>
      <w:r>
        <w:rPr>
          <w:spacing w:val="-3"/>
        </w:rPr>
        <w:t xml:space="preserve"> </w:t>
      </w:r>
      <w:r>
        <w:t>the</w:t>
      </w:r>
      <w:r>
        <w:rPr>
          <w:spacing w:val="-3"/>
        </w:rPr>
        <w:t xml:space="preserve"> </w:t>
      </w:r>
      <w:r>
        <w:t>communities</w:t>
      </w:r>
      <w:r>
        <w:rPr>
          <w:spacing w:val="-3"/>
        </w:rPr>
        <w:t xml:space="preserve"> </w:t>
      </w:r>
      <w:r>
        <w:t>where</w:t>
      </w:r>
      <w:r>
        <w:rPr>
          <w:spacing w:val="-5"/>
        </w:rPr>
        <w:t xml:space="preserve"> </w:t>
      </w:r>
      <w:r w:rsidR="00731ACD">
        <w:rPr>
          <w:spacing w:val="-5"/>
        </w:rPr>
        <w:t>service learning</w:t>
      </w:r>
      <w:r>
        <w:rPr>
          <w:spacing w:val="-3"/>
        </w:rPr>
        <w:t xml:space="preserve"> </w:t>
      </w:r>
      <w:r>
        <w:t>occurs</w:t>
      </w:r>
      <w:r>
        <w:rPr>
          <w:spacing w:val="-3"/>
        </w:rPr>
        <w:t xml:space="preserve"> </w:t>
      </w:r>
      <w:r>
        <w:t>(Colby</w:t>
      </w:r>
      <w:r w:rsidR="006F481B">
        <w:t xml:space="preserve"> et al.</w:t>
      </w:r>
      <w:r>
        <w:t xml:space="preserve">, 2009). There are some drawbacks, particularly in terms of meeting the financial demands of institutions of higher education. “The requirements for implementing CSL [community service learning] run counter to the prevailing </w:t>
      </w:r>
      <w:r w:rsidR="00CE224C">
        <w:t>trend toward</w:t>
      </w:r>
      <w:r>
        <w:t xml:space="preserve"> large class sizes and other “efficiencies” (</w:t>
      </w:r>
      <w:proofErr w:type="spellStart"/>
      <w:r>
        <w:t>Ellenbogen</w:t>
      </w:r>
      <w:proofErr w:type="spellEnd"/>
      <w:r>
        <w:t>, 2017, p. 317). For service learning to be impactful, it is important for it to be participatory in nature and involve smaller numbers of participants. For this reason, it is also easily merged with undergraduate</w:t>
      </w:r>
      <w:r>
        <w:rPr>
          <w:spacing w:val="-4"/>
        </w:rPr>
        <w:t xml:space="preserve"> </w:t>
      </w:r>
      <w:r>
        <w:t>student</w:t>
      </w:r>
      <w:r>
        <w:rPr>
          <w:spacing w:val="-4"/>
        </w:rPr>
        <w:t xml:space="preserve"> </w:t>
      </w:r>
      <w:r>
        <w:t>research</w:t>
      </w:r>
      <w:r>
        <w:rPr>
          <w:spacing w:val="-2"/>
        </w:rPr>
        <w:t xml:space="preserve"> </w:t>
      </w:r>
      <w:r>
        <w:t>(</w:t>
      </w:r>
      <w:proofErr w:type="spellStart"/>
      <w:r>
        <w:t>Ellerbogen</w:t>
      </w:r>
      <w:proofErr w:type="spellEnd"/>
      <w:r>
        <w:t>,</w:t>
      </w:r>
      <w:r>
        <w:rPr>
          <w:spacing w:val="-4"/>
        </w:rPr>
        <w:t xml:space="preserve"> </w:t>
      </w:r>
      <w:r>
        <w:t>2017).</w:t>
      </w:r>
      <w:r>
        <w:rPr>
          <w:spacing w:val="-2"/>
        </w:rPr>
        <w:t xml:space="preserve"> </w:t>
      </w:r>
      <w:r>
        <w:t>Service</w:t>
      </w:r>
      <w:r>
        <w:rPr>
          <w:spacing w:val="-5"/>
        </w:rPr>
        <w:t xml:space="preserve"> </w:t>
      </w:r>
      <w:r>
        <w:t>learning,</w:t>
      </w:r>
      <w:r>
        <w:rPr>
          <w:spacing w:val="-4"/>
        </w:rPr>
        <w:t xml:space="preserve"> </w:t>
      </w:r>
      <w:r>
        <w:t>in</w:t>
      </w:r>
      <w:r>
        <w:rPr>
          <w:spacing w:val="-4"/>
        </w:rPr>
        <w:t xml:space="preserve"> </w:t>
      </w:r>
      <w:r>
        <w:t>particular</w:t>
      </w:r>
      <w:r>
        <w:rPr>
          <w:spacing w:val="-6"/>
        </w:rPr>
        <w:t xml:space="preserve"> </w:t>
      </w:r>
      <w:r>
        <w:t>as</w:t>
      </w:r>
      <w:r>
        <w:rPr>
          <w:spacing w:val="-4"/>
        </w:rPr>
        <w:t xml:space="preserve"> </w:t>
      </w:r>
      <w:r>
        <w:t xml:space="preserve">a supplemental field experience for teacher candidates, aligns with Vygotsky’s (1997) emphasis on </w:t>
      </w:r>
      <w:r>
        <w:lastRenderedPageBreak/>
        <w:t xml:space="preserve">creating structures where students </w:t>
      </w:r>
      <w:r w:rsidR="00E146A4">
        <w:t>can</w:t>
      </w:r>
      <w:r>
        <w:t xml:space="preserve"> learn for themselves and react to situations occurring in real-life experiences.</w:t>
      </w:r>
    </w:p>
    <w:p w14:paraId="66519A4B" w14:textId="77777777" w:rsidR="00E32306" w:rsidRDefault="00E32306" w:rsidP="00756E95">
      <w:pPr>
        <w:pStyle w:val="BodyText"/>
        <w:jc w:val="both"/>
      </w:pPr>
    </w:p>
    <w:p w14:paraId="47430766" w14:textId="65822E6B" w:rsidR="007D731A" w:rsidRDefault="00000000" w:rsidP="00756E95">
      <w:pPr>
        <w:pStyle w:val="Heading2"/>
        <w:ind w:left="0"/>
        <w:jc w:val="both"/>
        <w:rPr>
          <w:spacing w:val="-2"/>
        </w:rPr>
      </w:pPr>
      <w:r w:rsidRPr="00E32306">
        <w:t>Field</w:t>
      </w:r>
      <w:r w:rsidRPr="00E32306">
        <w:rPr>
          <w:spacing w:val="-4"/>
        </w:rPr>
        <w:t xml:space="preserve"> </w:t>
      </w:r>
      <w:r w:rsidRPr="00E32306">
        <w:t>Experiences</w:t>
      </w:r>
      <w:r w:rsidRPr="00E32306">
        <w:rPr>
          <w:spacing w:val="-3"/>
        </w:rPr>
        <w:t xml:space="preserve"> </w:t>
      </w:r>
      <w:r w:rsidRPr="00E32306">
        <w:t>as</w:t>
      </w:r>
      <w:r w:rsidRPr="00E32306">
        <w:rPr>
          <w:spacing w:val="-3"/>
        </w:rPr>
        <w:t xml:space="preserve"> </w:t>
      </w:r>
      <w:r w:rsidRPr="00E32306">
        <w:t>Sites</w:t>
      </w:r>
      <w:r w:rsidRPr="00E32306">
        <w:rPr>
          <w:spacing w:val="-3"/>
        </w:rPr>
        <w:t xml:space="preserve"> </w:t>
      </w:r>
      <w:r w:rsidRPr="00E32306">
        <w:t>for</w:t>
      </w:r>
      <w:r w:rsidRPr="00E32306">
        <w:rPr>
          <w:spacing w:val="-5"/>
        </w:rPr>
        <w:t xml:space="preserve"> </w:t>
      </w:r>
      <w:r w:rsidRPr="00E32306">
        <w:t>Collaborative</w:t>
      </w:r>
      <w:r w:rsidRPr="00E32306">
        <w:rPr>
          <w:spacing w:val="-4"/>
        </w:rPr>
        <w:t xml:space="preserve"> </w:t>
      </w:r>
      <w:r w:rsidRPr="00E32306">
        <w:rPr>
          <w:spacing w:val="-2"/>
        </w:rPr>
        <w:t>Teaching</w:t>
      </w:r>
    </w:p>
    <w:p w14:paraId="4E3BAF7D" w14:textId="77777777" w:rsidR="00E32306" w:rsidRPr="00E32306" w:rsidRDefault="00E32306" w:rsidP="00756E95">
      <w:pPr>
        <w:pStyle w:val="Heading2"/>
        <w:ind w:left="0"/>
        <w:jc w:val="both"/>
      </w:pPr>
    </w:p>
    <w:p w14:paraId="4BFF67B0" w14:textId="63991898" w:rsidR="007D731A" w:rsidRDefault="00000000" w:rsidP="00756E95">
      <w:pPr>
        <w:pStyle w:val="BodyText"/>
        <w:jc w:val="both"/>
      </w:pPr>
      <w:r>
        <w:t>Recent research has suggested field experiences are excellent sites for collaborative teaching (Darling-Hammond, 2015; Simons</w:t>
      </w:r>
      <w:r w:rsidR="007A7577">
        <w:t xml:space="preserve"> et al.,</w:t>
      </w:r>
      <w:r>
        <w:t xml:space="preserve">2020). Simons, </w:t>
      </w:r>
      <w:proofErr w:type="spellStart"/>
      <w:r>
        <w:t>Baten</w:t>
      </w:r>
      <w:proofErr w:type="spellEnd"/>
      <w:r>
        <w:t xml:space="preserve">, &amp; </w:t>
      </w:r>
      <w:proofErr w:type="spellStart"/>
      <w:r>
        <w:t>Vanhees</w:t>
      </w:r>
      <w:proofErr w:type="spellEnd"/>
      <w:r>
        <w:t xml:space="preserve"> (2020) suggest pairing student teachers with one mentor increases the opportunities</w:t>
      </w:r>
      <w:r>
        <w:rPr>
          <w:spacing w:val="-3"/>
        </w:rPr>
        <w:t xml:space="preserve"> </w:t>
      </w:r>
      <w:r>
        <w:t>for</w:t>
      </w:r>
      <w:r>
        <w:rPr>
          <w:spacing w:val="-5"/>
        </w:rPr>
        <w:t xml:space="preserve"> </w:t>
      </w:r>
      <w:r>
        <w:t>collaboration</w:t>
      </w:r>
      <w:r>
        <w:rPr>
          <w:spacing w:val="-3"/>
        </w:rPr>
        <w:t xml:space="preserve"> </w:t>
      </w:r>
      <w:r>
        <w:t>and</w:t>
      </w:r>
      <w:r>
        <w:rPr>
          <w:spacing w:val="-3"/>
        </w:rPr>
        <w:t xml:space="preserve"> </w:t>
      </w:r>
      <w:r>
        <w:t>increases</w:t>
      </w:r>
      <w:r>
        <w:rPr>
          <w:spacing w:val="-3"/>
        </w:rPr>
        <w:t xml:space="preserve"> </w:t>
      </w:r>
      <w:r>
        <w:t>the</w:t>
      </w:r>
      <w:r>
        <w:rPr>
          <w:spacing w:val="-3"/>
        </w:rPr>
        <w:t xml:space="preserve"> </w:t>
      </w:r>
      <w:r>
        <w:t>support</w:t>
      </w:r>
      <w:r>
        <w:rPr>
          <w:spacing w:val="-3"/>
        </w:rPr>
        <w:t xml:space="preserve"> </w:t>
      </w:r>
      <w:r>
        <w:t>needed</w:t>
      </w:r>
      <w:r>
        <w:rPr>
          <w:spacing w:val="-3"/>
        </w:rPr>
        <w:t xml:space="preserve"> </w:t>
      </w:r>
      <w:r>
        <w:t>to</w:t>
      </w:r>
      <w:r>
        <w:rPr>
          <w:spacing w:val="-3"/>
        </w:rPr>
        <w:t xml:space="preserve"> </w:t>
      </w:r>
      <w:r>
        <w:t>transition</w:t>
      </w:r>
      <w:r>
        <w:rPr>
          <w:spacing w:val="-3"/>
        </w:rPr>
        <w:t xml:space="preserve"> </w:t>
      </w:r>
      <w:r>
        <w:t>to</w:t>
      </w:r>
      <w:r>
        <w:rPr>
          <w:spacing w:val="-3"/>
        </w:rPr>
        <w:t xml:space="preserve"> </w:t>
      </w:r>
      <w:r>
        <w:t>practice. Previous studies also indicate team teaching provides opportunities for dialogue and innovation</w:t>
      </w:r>
      <w:r>
        <w:rPr>
          <w:spacing w:val="-1"/>
        </w:rPr>
        <w:t xml:space="preserve"> </w:t>
      </w:r>
      <w:r>
        <w:t>(King,</w:t>
      </w:r>
      <w:r>
        <w:rPr>
          <w:spacing w:val="-1"/>
        </w:rPr>
        <w:t xml:space="preserve"> </w:t>
      </w:r>
      <w:r>
        <w:t>2006;</w:t>
      </w:r>
      <w:r>
        <w:rPr>
          <w:spacing w:val="-1"/>
        </w:rPr>
        <w:t xml:space="preserve"> </w:t>
      </w:r>
      <w:r>
        <w:t>Sorensen,</w:t>
      </w:r>
      <w:r>
        <w:rPr>
          <w:spacing w:val="-1"/>
        </w:rPr>
        <w:t xml:space="preserve"> </w:t>
      </w:r>
      <w:r>
        <w:t>2014).</w:t>
      </w:r>
      <w:r>
        <w:rPr>
          <w:spacing w:val="-1"/>
        </w:rPr>
        <w:t xml:space="preserve"> </w:t>
      </w:r>
      <w:r>
        <w:t>Supplemental</w:t>
      </w:r>
      <w:r>
        <w:rPr>
          <w:spacing w:val="-1"/>
        </w:rPr>
        <w:t xml:space="preserve"> </w:t>
      </w:r>
      <w:r>
        <w:t>field</w:t>
      </w:r>
      <w:r>
        <w:rPr>
          <w:spacing w:val="-1"/>
        </w:rPr>
        <w:t xml:space="preserve"> </w:t>
      </w:r>
      <w:r>
        <w:t>experiences occurring</w:t>
      </w:r>
      <w:r>
        <w:rPr>
          <w:spacing w:val="-1"/>
        </w:rPr>
        <w:t xml:space="preserve"> </w:t>
      </w:r>
      <w:r>
        <w:t>in</w:t>
      </w:r>
      <w:r>
        <w:rPr>
          <w:spacing w:val="-1"/>
        </w:rPr>
        <w:t xml:space="preserve"> </w:t>
      </w:r>
      <w:r>
        <w:t>a community-based placement are one way to pair multiple teacher candidates with one</w:t>
      </w:r>
      <w:r>
        <w:rPr>
          <w:spacing w:val="40"/>
        </w:rPr>
        <w:t xml:space="preserve"> </w:t>
      </w:r>
      <w:r>
        <w:t xml:space="preserve">or two faculty mentors. As opposed to utilizing the “application of theory” process requiring teacher candidates to gain knowledge of pedagogy and follow that learning with practice in the field, community-based field experiences allow the faculty to teach pedagogy while the teacher candidates are practicing their craft (Darling-Hammond, 2015; </w:t>
      </w:r>
      <w:proofErr w:type="spellStart"/>
      <w:r>
        <w:t>Zeichner</w:t>
      </w:r>
      <w:proofErr w:type="spellEnd"/>
      <w:r>
        <w:t>, 2010). This opportunity allows for the connection between campus and field-based teacher education has often been missing in the field (</w:t>
      </w:r>
      <w:proofErr w:type="spellStart"/>
      <w:r>
        <w:t>Zeichner</w:t>
      </w:r>
      <w:proofErr w:type="spellEnd"/>
      <w:r>
        <w:t>, 2010).</w:t>
      </w:r>
    </w:p>
    <w:p w14:paraId="035167E6" w14:textId="77777777" w:rsidR="00E32306" w:rsidRDefault="00E32306" w:rsidP="00756E95">
      <w:pPr>
        <w:pStyle w:val="BodyText"/>
        <w:jc w:val="both"/>
      </w:pPr>
    </w:p>
    <w:p w14:paraId="36387B00" w14:textId="071A7302" w:rsidR="007D731A" w:rsidRDefault="00000000" w:rsidP="00B07C3C">
      <w:pPr>
        <w:pStyle w:val="BodyText"/>
        <w:jc w:val="both"/>
      </w:pPr>
      <w:r>
        <w:rPr>
          <w:rFonts w:ascii="TimesNewRomanPS-BoldItalicMT"/>
          <w:b/>
          <w:i/>
        </w:rPr>
        <w:t>Out of School Literacy Interventions</w:t>
      </w:r>
      <w:r>
        <w:rPr>
          <w:i/>
        </w:rPr>
        <w:t xml:space="preserve">. </w:t>
      </w:r>
      <w:r>
        <w:t xml:space="preserve">A focus on </w:t>
      </w:r>
      <w:r w:rsidR="00E146A4">
        <w:t>out-of-school</w:t>
      </w:r>
      <w:r>
        <w:t xml:space="preserve"> literacy is critically important for students performing below grade level in reading (</w:t>
      </w:r>
      <w:r w:rsidR="007A7577">
        <w:t>National</w:t>
      </w:r>
      <w:r w:rsidR="007A7577">
        <w:rPr>
          <w:spacing w:val="-3"/>
        </w:rPr>
        <w:t xml:space="preserve"> </w:t>
      </w:r>
      <w:r w:rsidR="007A7577">
        <w:t>Early</w:t>
      </w:r>
      <w:r w:rsidR="007A7577">
        <w:rPr>
          <w:spacing w:val="-3"/>
        </w:rPr>
        <w:t xml:space="preserve"> </w:t>
      </w:r>
      <w:r w:rsidR="007A7577">
        <w:t>Literacy</w:t>
      </w:r>
      <w:r w:rsidR="007A7577">
        <w:rPr>
          <w:spacing w:val="-3"/>
        </w:rPr>
        <w:t xml:space="preserve"> </w:t>
      </w:r>
      <w:r w:rsidR="007A7577">
        <w:t>Panel,</w:t>
      </w:r>
      <w:r w:rsidR="007A7577">
        <w:rPr>
          <w:spacing w:val="-3"/>
        </w:rPr>
        <w:t xml:space="preserve"> </w:t>
      </w:r>
      <w:r w:rsidR="007A7577">
        <w:t xml:space="preserve">2008; </w:t>
      </w:r>
      <w:r>
        <w:t xml:space="preserve">Quinn &amp; </w:t>
      </w:r>
      <w:proofErr w:type="spellStart"/>
      <w:r>
        <w:t>Polikoff</w:t>
      </w:r>
      <w:proofErr w:type="spellEnd"/>
      <w:r>
        <w:t>,</w:t>
      </w:r>
      <w:r>
        <w:rPr>
          <w:spacing w:val="-3"/>
        </w:rPr>
        <w:t xml:space="preserve"> </w:t>
      </w:r>
      <w:r>
        <w:t>2017).</w:t>
      </w:r>
      <w:r>
        <w:rPr>
          <w:spacing w:val="-3"/>
        </w:rPr>
        <w:t xml:space="preserve"> </w:t>
      </w:r>
      <w:r>
        <w:t>Data</w:t>
      </w:r>
      <w:r>
        <w:rPr>
          <w:spacing w:val="-3"/>
        </w:rPr>
        <w:t xml:space="preserve"> </w:t>
      </w:r>
      <w:r>
        <w:t>shows</w:t>
      </w:r>
      <w:r>
        <w:rPr>
          <w:spacing w:val="-3"/>
        </w:rPr>
        <w:t xml:space="preserve"> </w:t>
      </w:r>
      <w:r>
        <w:t>that</w:t>
      </w:r>
      <w:r>
        <w:rPr>
          <w:spacing w:val="-3"/>
        </w:rPr>
        <w:t xml:space="preserve"> </w:t>
      </w:r>
      <w:r>
        <w:t>75%</w:t>
      </w:r>
      <w:r>
        <w:rPr>
          <w:spacing w:val="-2"/>
        </w:rPr>
        <w:t xml:space="preserve"> </w:t>
      </w:r>
      <w:r>
        <w:t>of</w:t>
      </w:r>
      <w:r>
        <w:rPr>
          <w:spacing w:val="-3"/>
        </w:rPr>
        <w:t xml:space="preserve"> </w:t>
      </w:r>
      <w:r>
        <w:t>children who perform below grade level in third grade in reading will remain poor readers in</w:t>
      </w:r>
      <w:r w:rsidR="00E32306">
        <w:t xml:space="preserve"> </w:t>
      </w:r>
      <w:r>
        <w:t xml:space="preserve">high school and be more likely to </w:t>
      </w:r>
      <w:r w:rsidR="00E146A4">
        <w:t>drop out</w:t>
      </w:r>
      <w:r>
        <w:t xml:space="preserve"> (Annie E. Casey, 2010). Additionally, the summer slide learning loss accumulates over time and impacts both reading and mathematics. This accumulation particularly impacts students who are considered low achieving (Quinn &amp; </w:t>
      </w:r>
      <w:proofErr w:type="spellStart"/>
      <w:r>
        <w:t>Polikoff</w:t>
      </w:r>
      <w:proofErr w:type="spellEnd"/>
      <w:r>
        <w:t>, 2017). Therefore, avoiding the summer slide (Allington and McGill-Franzen 2003) in literacy in the early grades is imperative. For Emergent Bilinguals (EB), this means trying to accomplish two major tasks. While the EB children are learning to master the English language, they must also begin learning to read</w:t>
      </w:r>
      <w:r>
        <w:rPr>
          <w:spacing w:val="-3"/>
        </w:rPr>
        <w:t xml:space="preserve"> </w:t>
      </w:r>
      <w:r>
        <w:t>in</w:t>
      </w:r>
      <w:r>
        <w:rPr>
          <w:spacing w:val="-3"/>
        </w:rPr>
        <w:t xml:space="preserve"> </w:t>
      </w:r>
      <w:r>
        <w:t>English</w:t>
      </w:r>
      <w:r>
        <w:rPr>
          <w:spacing w:val="-3"/>
        </w:rPr>
        <w:t xml:space="preserve"> </w:t>
      </w:r>
      <w:r>
        <w:t>(Babinski,</w:t>
      </w:r>
      <w:r>
        <w:rPr>
          <w:spacing w:val="-3"/>
        </w:rPr>
        <w:t xml:space="preserve"> </w:t>
      </w:r>
      <w:proofErr w:type="spellStart"/>
      <w:r>
        <w:t>Amendum</w:t>
      </w:r>
      <w:proofErr w:type="spellEnd"/>
      <w:r>
        <w:t>,</w:t>
      </w:r>
      <w:r>
        <w:rPr>
          <w:spacing w:val="-3"/>
        </w:rPr>
        <w:t xml:space="preserve"> </w:t>
      </w:r>
      <w:proofErr w:type="spellStart"/>
      <w:r>
        <w:t>Knotek</w:t>
      </w:r>
      <w:proofErr w:type="spellEnd"/>
      <w:r w:rsidR="00E146A4">
        <w:t>,</w:t>
      </w:r>
      <w:r>
        <w:rPr>
          <w:spacing w:val="-3"/>
        </w:rPr>
        <w:t xml:space="preserve"> </w:t>
      </w:r>
      <w:r>
        <w:t>et</w:t>
      </w:r>
      <w:r>
        <w:rPr>
          <w:spacing w:val="-3"/>
        </w:rPr>
        <w:t xml:space="preserve"> </w:t>
      </w:r>
      <w:r>
        <w:t>al.,</w:t>
      </w:r>
      <w:r>
        <w:rPr>
          <w:spacing w:val="-3"/>
        </w:rPr>
        <w:t xml:space="preserve"> </w:t>
      </w:r>
      <w:r>
        <w:t>2017).</w:t>
      </w:r>
      <w:r>
        <w:rPr>
          <w:spacing w:val="-3"/>
        </w:rPr>
        <w:t xml:space="preserve"> </w:t>
      </w:r>
      <w:r w:rsidR="00843139">
        <w:t>By</w:t>
      </w:r>
      <w:r>
        <w:t xml:space="preserve"> fourth grade, children </w:t>
      </w:r>
      <w:r w:rsidR="00843139">
        <w:t>shift in the continuum from</w:t>
      </w:r>
      <w:r>
        <w:t xml:space="preserve"> learning to read and </w:t>
      </w:r>
      <w:r w:rsidR="00843139">
        <w:t>focus more on</w:t>
      </w:r>
      <w:r>
        <w:t xml:space="preserve"> reading to learn (</w:t>
      </w:r>
      <w:r w:rsidR="006C3D10">
        <w:t>Allington</w:t>
      </w:r>
      <w:r w:rsidR="00655E88">
        <w:t xml:space="preserve"> &amp; Johnston, 2002</w:t>
      </w:r>
      <w:r w:rsidR="006C3D10">
        <w:t>)</w:t>
      </w:r>
      <w:r>
        <w:t>; this means reading skills must be adequate to learn content. Literacy interventions offered during the summer are one way in which the summer reading loss has been mitigated (McComb</w:t>
      </w:r>
      <w:r w:rsidR="00984BA3">
        <w:t>s</w:t>
      </w:r>
      <w:r>
        <w:t xml:space="preserve"> et al., 2019). In their study of the effectiveness of summer programs, McCombs, Augustine, Pane, and </w:t>
      </w:r>
      <w:proofErr w:type="spellStart"/>
      <w:r>
        <w:t>Schweig</w:t>
      </w:r>
      <w:proofErr w:type="spellEnd"/>
      <w:r>
        <w:t xml:space="preserve"> (2</w:t>
      </w:r>
      <w:r w:rsidR="00984BA3">
        <w:t>019</w:t>
      </w:r>
      <w:r>
        <w:t>) found the benefits of summer</w:t>
      </w:r>
      <w:r>
        <w:rPr>
          <w:spacing w:val="-2"/>
        </w:rPr>
        <w:t xml:space="preserve"> </w:t>
      </w:r>
      <w:r>
        <w:t>programs</w:t>
      </w:r>
      <w:r>
        <w:rPr>
          <w:spacing w:val="-2"/>
        </w:rPr>
        <w:t xml:space="preserve"> </w:t>
      </w:r>
      <w:r>
        <w:t>were</w:t>
      </w:r>
      <w:r>
        <w:rPr>
          <w:spacing w:val="-4"/>
        </w:rPr>
        <w:t xml:space="preserve"> </w:t>
      </w:r>
      <w:r>
        <w:t>greater</w:t>
      </w:r>
      <w:r>
        <w:rPr>
          <w:spacing w:val="-2"/>
        </w:rPr>
        <w:t xml:space="preserve"> </w:t>
      </w:r>
      <w:r>
        <w:t>for</w:t>
      </w:r>
      <w:r>
        <w:rPr>
          <w:spacing w:val="-2"/>
        </w:rPr>
        <w:t xml:space="preserve"> </w:t>
      </w:r>
      <w:r>
        <w:t>students who</w:t>
      </w:r>
      <w:r>
        <w:rPr>
          <w:spacing w:val="-1"/>
        </w:rPr>
        <w:t xml:space="preserve"> </w:t>
      </w:r>
      <w:r>
        <w:t>attended</w:t>
      </w:r>
      <w:r>
        <w:rPr>
          <w:spacing w:val="-2"/>
        </w:rPr>
        <w:t xml:space="preserve"> </w:t>
      </w:r>
      <w:r>
        <w:t>voluntary</w:t>
      </w:r>
      <w:r>
        <w:rPr>
          <w:spacing w:val="-2"/>
        </w:rPr>
        <w:t xml:space="preserve"> </w:t>
      </w:r>
      <w:r>
        <w:t>summer</w:t>
      </w:r>
      <w:r>
        <w:rPr>
          <w:spacing w:val="-2"/>
        </w:rPr>
        <w:t xml:space="preserve"> </w:t>
      </w:r>
      <w:r>
        <w:t xml:space="preserve">programs </w:t>
      </w:r>
      <w:r w:rsidR="00E146A4">
        <w:t xml:space="preserve">for </w:t>
      </w:r>
      <w:r>
        <w:t>consecutive years and for students who had high rates of attendance.</w:t>
      </w:r>
    </w:p>
    <w:p w14:paraId="45CC184D" w14:textId="77777777" w:rsidR="00E32306" w:rsidRDefault="00E32306" w:rsidP="00756E95">
      <w:pPr>
        <w:pStyle w:val="Heading2"/>
        <w:ind w:left="0"/>
        <w:jc w:val="both"/>
        <w:rPr>
          <w:i w:val="0"/>
          <w:iCs w:val="0"/>
        </w:rPr>
      </w:pPr>
    </w:p>
    <w:p w14:paraId="5466150E" w14:textId="77777777" w:rsidR="00B07C3C" w:rsidRDefault="00B07C3C" w:rsidP="00756E95">
      <w:pPr>
        <w:pStyle w:val="Heading2"/>
        <w:ind w:left="0"/>
        <w:jc w:val="both"/>
        <w:rPr>
          <w:i w:val="0"/>
          <w:iCs w:val="0"/>
        </w:rPr>
      </w:pPr>
    </w:p>
    <w:p w14:paraId="740F3E52" w14:textId="77777777" w:rsidR="00B07C3C" w:rsidRDefault="00B07C3C" w:rsidP="00756E95">
      <w:pPr>
        <w:pStyle w:val="Heading2"/>
        <w:ind w:left="0"/>
        <w:jc w:val="both"/>
        <w:rPr>
          <w:i w:val="0"/>
          <w:iCs w:val="0"/>
        </w:rPr>
      </w:pPr>
    </w:p>
    <w:p w14:paraId="2FD383D2" w14:textId="6B429306" w:rsidR="007D731A" w:rsidRPr="00CE3663" w:rsidRDefault="00000000" w:rsidP="00756E95">
      <w:pPr>
        <w:pStyle w:val="Heading2"/>
        <w:ind w:left="0"/>
        <w:jc w:val="both"/>
        <w:rPr>
          <w:i w:val="0"/>
          <w:iCs w:val="0"/>
        </w:rPr>
      </w:pPr>
      <w:r w:rsidRPr="00CE3663">
        <w:rPr>
          <w:i w:val="0"/>
          <w:iCs w:val="0"/>
        </w:rPr>
        <w:lastRenderedPageBreak/>
        <w:t>Conceptual</w:t>
      </w:r>
      <w:r w:rsidRPr="00CE3663">
        <w:rPr>
          <w:i w:val="0"/>
          <w:iCs w:val="0"/>
          <w:spacing w:val="-7"/>
        </w:rPr>
        <w:t xml:space="preserve"> </w:t>
      </w:r>
      <w:r w:rsidRPr="00CE3663">
        <w:rPr>
          <w:i w:val="0"/>
          <w:iCs w:val="0"/>
          <w:spacing w:val="-2"/>
        </w:rPr>
        <w:t>Framework</w:t>
      </w:r>
    </w:p>
    <w:p w14:paraId="6074DA71" w14:textId="77777777" w:rsidR="007D731A" w:rsidRDefault="007D731A" w:rsidP="00756E95">
      <w:pPr>
        <w:pStyle w:val="BodyText"/>
        <w:jc w:val="both"/>
        <w:rPr>
          <w:rFonts w:ascii="TimesNewRomanPS-BoldItalicMT"/>
          <w:b/>
          <w:i/>
          <w:sz w:val="23"/>
        </w:rPr>
      </w:pPr>
    </w:p>
    <w:p w14:paraId="7DED0201" w14:textId="62C82879" w:rsidR="007D731A" w:rsidRDefault="00000000" w:rsidP="00756E95">
      <w:pPr>
        <w:pStyle w:val="BodyText"/>
        <w:jc w:val="both"/>
      </w:pPr>
      <w:r>
        <w:t>Out-of-school activities have been steadily increasing despite decreasing funding for many years (Clarke, 2021). A recent article on utilizing federal funds for after-school programs emphasizes the need to assist students in the critical time frame for learning outside</w:t>
      </w:r>
      <w:r>
        <w:rPr>
          <w:spacing w:val="-3"/>
        </w:rPr>
        <w:t xml:space="preserve"> </w:t>
      </w:r>
      <w:r>
        <w:t>of</w:t>
      </w:r>
      <w:r>
        <w:rPr>
          <w:spacing w:val="-3"/>
        </w:rPr>
        <w:t xml:space="preserve"> </w:t>
      </w:r>
      <w:r>
        <w:t>school,</w:t>
      </w:r>
      <w:r>
        <w:rPr>
          <w:spacing w:val="-3"/>
        </w:rPr>
        <w:t xml:space="preserve"> </w:t>
      </w:r>
      <w:r>
        <w:t>which</w:t>
      </w:r>
      <w:r>
        <w:rPr>
          <w:spacing w:val="-2"/>
        </w:rPr>
        <w:t xml:space="preserve"> </w:t>
      </w:r>
      <w:r>
        <w:t>is</w:t>
      </w:r>
      <w:r>
        <w:rPr>
          <w:spacing w:val="-3"/>
        </w:rPr>
        <w:t xml:space="preserve"> </w:t>
      </w:r>
      <w:r>
        <w:t>both</w:t>
      </w:r>
      <w:r>
        <w:rPr>
          <w:spacing w:val="-3"/>
        </w:rPr>
        <w:t xml:space="preserve"> </w:t>
      </w:r>
      <w:r>
        <w:t>after</w:t>
      </w:r>
      <w:r>
        <w:rPr>
          <w:spacing w:val="-3"/>
        </w:rPr>
        <w:t xml:space="preserve"> </w:t>
      </w:r>
      <w:r>
        <w:t>school</w:t>
      </w:r>
      <w:r>
        <w:rPr>
          <w:spacing w:val="-1"/>
        </w:rPr>
        <w:t xml:space="preserve"> </w:t>
      </w:r>
      <w:r>
        <w:t>hours</w:t>
      </w:r>
      <w:r>
        <w:rPr>
          <w:spacing w:val="-2"/>
        </w:rPr>
        <w:t xml:space="preserve"> </w:t>
      </w:r>
      <w:r>
        <w:t>during</w:t>
      </w:r>
      <w:r>
        <w:rPr>
          <w:spacing w:val="-3"/>
        </w:rPr>
        <w:t xml:space="preserve"> </w:t>
      </w:r>
      <w:r>
        <w:t>the</w:t>
      </w:r>
      <w:r>
        <w:rPr>
          <w:spacing w:val="-3"/>
        </w:rPr>
        <w:t xml:space="preserve"> </w:t>
      </w:r>
      <w:r>
        <w:t>school</w:t>
      </w:r>
      <w:r>
        <w:rPr>
          <w:spacing w:val="-3"/>
        </w:rPr>
        <w:t xml:space="preserve"> </w:t>
      </w:r>
      <w:r>
        <w:t>year</w:t>
      </w:r>
      <w:r>
        <w:rPr>
          <w:spacing w:val="-2"/>
        </w:rPr>
        <w:t xml:space="preserve"> </w:t>
      </w:r>
      <w:r>
        <w:t>and</w:t>
      </w:r>
      <w:r>
        <w:rPr>
          <w:spacing w:val="-3"/>
        </w:rPr>
        <w:t xml:space="preserve"> </w:t>
      </w:r>
      <w:r>
        <w:t>the summer months (Clarke, 2021). Those who organize out-of-school experiences traditionally seek ways to support school practices, and “school-based educators . . . examine after-school programs to aid the understanding of teaching and learning in school” (Gallego, 2001, p. 315).</w:t>
      </w:r>
    </w:p>
    <w:p w14:paraId="33C59089" w14:textId="77777777" w:rsidR="00E32306" w:rsidRDefault="00E32306" w:rsidP="00756E95">
      <w:pPr>
        <w:pStyle w:val="BodyText"/>
        <w:jc w:val="both"/>
      </w:pPr>
    </w:p>
    <w:p w14:paraId="3A5D2994" w14:textId="77777777" w:rsidR="007D731A" w:rsidRDefault="00000000" w:rsidP="00E32306">
      <w:pPr>
        <w:pStyle w:val="BodyText"/>
        <w:jc w:val="both"/>
      </w:pPr>
      <w:r>
        <w:t>The introduction noted the project design, and the execution of the summer program</w:t>
      </w:r>
      <w:r>
        <w:rPr>
          <w:spacing w:val="-2"/>
        </w:rPr>
        <w:t xml:space="preserve"> </w:t>
      </w:r>
      <w:r>
        <w:t>each</w:t>
      </w:r>
      <w:r>
        <w:rPr>
          <w:spacing w:val="-2"/>
        </w:rPr>
        <w:t xml:space="preserve"> </w:t>
      </w:r>
      <w:r>
        <w:t>year,</w:t>
      </w:r>
      <w:r>
        <w:rPr>
          <w:spacing w:val="-2"/>
        </w:rPr>
        <w:t xml:space="preserve"> </w:t>
      </w:r>
      <w:r>
        <w:t>is</w:t>
      </w:r>
      <w:r>
        <w:rPr>
          <w:spacing w:val="-2"/>
        </w:rPr>
        <w:t xml:space="preserve"> </w:t>
      </w:r>
      <w:r>
        <w:t>a</w:t>
      </w:r>
      <w:r>
        <w:rPr>
          <w:spacing w:val="-1"/>
        </w:rPr>
        <w:t xml:space="preserve"> </w:t>
      </w:r>
      <w:r>
        <w:t>collaboration</w:t>
      </w:r>
      <w:r>
        <w:rPr>
          <w:spacing w:val="-2"/>
        </w:rPr>
        <w:t xml:space="preserve"> </w:t>
      </w:r>
      <w:r>
        <w:t>between</w:t>
      </w:r>
      <w:r>
        <w:rPr>
          <w:spacing w:val="-2"/>
        </w:rPr>
        <w:t xml:space="preserve"> </w:t>
      </w:r>
      <w:r>
        <w:t>the</w:t>
      </w:r>
      <w:r>
        <w:rPr>
          <w:spacing w:val="-1"/>
        </w:rPr>
        <w:t xml:space="preserve"> </w:t>
      </w:r>
      <w:r>
        <w:t>faculty</w:t>
      </w:r>
      <w:r>
        <w:rPr>
          <w:spacing w:val="-2"/>
        </w:rPr>
        <w:t xml:space="preserve"> </w:t>
      </w:r>
      <w:r>
        <w:t>and</w:t>
      </w:r>
      <w:r>
        <w:rPr>
          <w:spacing w:val="-2"/>
        </w:rPr>
        <w:t xml:space="preserve"> </w:t>
      </w:r>
      <w:r>
        <w:t>the</w:t>
      </w:r>
      <w:r>
        <w:rPr>
          <w:spacing w:val="-2"/>
        </w:rPr>
        <w:t xml:space="preserve"> </w:t>
      </w:r>
      <w:r>
        <w:t>teacher</w:t>
      </w:r>
      <w:r>
        <w:rPr>
          <w:spacing w:val="-2"/>
        </w:rPr>
        <w:t xml:space="preserve"> </w:t>
      </w:r>
      <w:r>
        <w:t>candidates.</w:t>
      </w:r>
      <w:r>
        <w:rPr>
          <w:spacing w:val="-2"/>
        </w:rPr>
        <w:t xml:space="preserve"> </w:t>
      </w:r>
      <w:r>
        <w:t xml:space="preserve">As noted by Connelly &amp; </w:t>
      </w:r>
      <w:proofErr w:type="spellStart"/>
      <w:r>
        <w:t>Clandinin</w:t>
      </w:r>
      <w:proofErr w:type="spellEnd"/>
      <w:r>
        <w:t xml:space="preserve"> (1990), narrative inquiry protects the voices and stories of</w:t>
      </w:r>
      <w:r>
        <w:rPr>
          <w:spacing w:val="-3"/>
        </w:rPr>
        <w:t xml:space="preserve"> </w:t>
      </w:r>
      <w:r>
        <w:t>participants</w:t>
      </w:r>
      <w:r>
        <w:rPr>
          <w:spacing w:val="-3"/>
        </w:rPr>
        <w:t xml:space="preserve"> </w:t>
      </w:r>
      <w:r>
        <w:t>involved</w:t>
      </w:r>
      <w:r>
        <w:rPr>
          <w:spacing w:val="-3"/>
        </w:rPr>
        <w:t xml:space="preserve"> </w:t>
      </w:r>
      <w:r>
        <w:t>in</w:t>
      </w:r>
      <w:r>
        <w:rPr>
          <w:spacing w:val="-3"/>
        </w:rPr>
        <w:t xml:space="preserve"> </w:t>
      </w:r>
      <w:r>
        <w:t>dialogic</w:t>
      </w:r>
      <w:r>
        <w:rPr>
          <w:spacing w:val="-3"/>
        </w:rPr>
        <w:t xml:space="preserve"> </w:t>
      </w:r>
      <w:r>
        <w:t>relationships.</w:t>
      </w:r>
      <w:r>
        <w:rPr>
          <w:spacing w:val="-1"/>
        </w:rPr>
        <w:t xml:space="preserve"> </w:t>
      </w:r>
      <w:r>
        <w:t>In</w:t>
      </w:r>
      <w:r>
        <w:rPr>
          <w:spacing w:val="-3"/>
        </w:rPr>
        <w:t xml:space="preserve"> </w:t>
      </w:r>
      <w:r>
        <w:t>each</w:t>
      </w:r>
      <w:r>
        <w:rPr>
          <w:spacing w:val="-3"/>
        </w:rPr>
        <w:t xml:space="preserve"> </w:t>
      </w:r>
      <w:r>
        <w:t>publication</w:t>
      </w:r>
      <w:r>
        <w:rPr>
          <w:spacing w:val="-3"/>
        </w:rPr>
        <w:t xml:space="preserve"> </w:t>
      </w:r>
      <w:r>
        <w:t>used</w:t>
      </w:r>
      <w:r>
        <w:rPr>
          <w:spacing w:val="-2"/>
        </w:rPr>
        <w:t xml:space="preserve"> </w:t>
      </w:r>
      <w:r>
        <w:t>as</w:t>
      </w:r>
      <w:r>
        <w:rPr>
          <w:spacing w:val="-2"/>
        </w:rPr>
        <w:t xml:space="preserve"> </w:t>
      </w:r>
      <w:r>
        <w:t>data</w:t>
      </w:r>
      <w:r>
        <w:rPr>
          <w:spacing w:val="-2"/>
        </w:rPr>
        <w:t xml:space="preserve"> </w:t>
      </w:r>
      <w:r>
        <w:t>in</w:t>
      </w:r>
      <w:r>
        <w:rPr>
          <w:spacing w:val="-2"/>
        </w:rPr>
        <w:t xml:space="preserve"> </w:t>
      </w:r>
      <w:r>
        <w:t xml:space="preserve">this longitudinal research, stories are the heart of the research. Each year, the faculty have researched some element of the program as viewed by the teacher candidates. This research paper is a look at thematically </w:t>
      </w:r>
      <w:proofErr w:type="spellStart"/>
      <w:r>
        <w:t>restorying</w:t>
      </w:r>
      <w:proofErr w:type="spellEnd"/>
      <w:r>
        <w:t xml:space="preserve"> the program; we want to emphasize the themes repeating time and again. This study focuses often on scene and plot as opposed to cause and effect; this is intentionally chosen following the advice of Connelly &amp; </w:t>
      </w:r>
      <w:proofErr w:type="spellStart"/>
      <w:r>
        <w:t>Clandinin</w:t>
      </w:r>
      <w:proofErr w:type="spellEnd"/>
      <w:r>
        <w:t xml:space="preserve"> in writing results of narrative inquiry (1990).</w:t>
      </w:r>
    </w:p>
    <w:p w14:paraId="5A2CF575" w14:textId="77777777" w:rsidR="00E32306" w:rsidRDefault="00E32306" w:rsidP="00756E95">
      <w:pPr>
        <w:pStyle w:val="Heading2"/>
        <w:ind w:left="0"/>
        <w:jc w:val="both"/>
        <w:rPr>
          <w:i w:val="0"/>
          <w:iCs w:val="0"/>
          <w:spacing w:val="-2"/>
        </w:rPr>
      </w:pPr>
    </w:p>
    <w:p w14:paraId="2310E530" w14:textId="3D46A4CC" w:rsidR="007D731A" w:rsidRPr="00CE3663" w:rsidRDefault="00000000" w:rsidP="00756E95">
      <w:pPr>
        <w:pStyle w:val="Heading2"/>
        <w:ind w:left="0"/>
        <w:jc w:val="both"/>
        <w:rPr>
          <w:i w:val="0"/>
          <w:iCs w:val="0"/>
        </w:rPr>
      </w:pPr>
      <w:r w:rsidRPr="00CE3663">
        <w:rPr>
          <w:i w:val="0"/>
          <w:iCs w:val="0"/>
          <w:spacing w:val="-2"/>
        </w:rPr>
        <w:t>Methods</w:t>
      </w:r>
    </w:p>
    <w:p w14:paraId="5A3534C8" w14:textId="77777777" w:rsidR="007D731A" w:rsidRDefault="007D731A" w:rsidP="00756E95">
      <w:pPr>
        <w:pStyle w:val="BodyText"/>
        <w:jc w:val="both"/>
        <w:rPr>
          <w:rFonts w:ascii="TimesNewRomanPS-BoldItalicMT"/>
          <w:b/>
          <w:i/>
        </w:rPr>
      </w:pPr>
    </w:p>
    <w:p w14:paraId="2DC4C99A" w14:textId="68A4D5ED" w:rsidR="006E0168" w:rsidRPr="006E0168" w:rsidRDefault="00000000" w:rsidP="00756E95">
      <w:pPr>
        <w:tabs>
          <w:tab w:val="left" w:pos="822"/>
        </w:tabs>
        <w:jc w:val="both"/>
        <w:rPr>
          <w:sz w:val="24"/>
        </w:rPr>
      </w:pPr>
      <w:r>
        <w:t xml:space="preserve">As this is a review of five years of data to determine salient themes, </w:t>
      </w:r>
      <w:r w:rsidR="00E146A4">
        <w:t xml:space="preserve">the </w:t>
      </w:r>
      <w:r>
        <w:t>narrative inquiry was</w:t>
      </w:r>
      <w:r w:rsidRPr="006E0168">
        <w:rPr>
          <w:spacing w:val="-4"/>
        </w:rPr>
        <w:t xml:space="preserve"> </w:t>
      </w:r>
      <w:r>
        <w:t>the</w:t>
      </w:r>
      <w:r w:rsidRPr="006E0168">
        <w:rPr>
          <w:spacing w:val="-4"/>
        </w:rPr>
        <w:t xml:space="preserve"> </w:t>
      </w:r>
      <w:r>
        <w:t>most</w:t>
      </w:r>
      <w:r w:rsidRPr="006E0168">
        <w:rPr>
          <w:spacing w:val="-4"/>
        </w:rPr>
        <w:t xml:space="preserve"> </w:t>
      </w:r>
      <w:r>
        <w:t>appropriate</w:t>
      </w:r>
      <w:r w:rsidRPr="006E0168">
        <w:rPr>
          <w:spacing w:val="-3"/>
        </w:rPr>
        <w:t xml:space="preserve"> </w:t>
      </w:r>
      <w:r>
        <w:t>methodology.</w:t>
      </w:r>
      <w:r w:rsidRPr="006E0168">
        <w:rPr>
          <w:spacing w:val="-4"/>
        </w:rPr>
        <w:t xml:space="preserve"> </w:t>
      </w:r>
      <w:r>
        <w:t>Narrative</w:t>
      </w:r>
      <w:r w:rsidRPr="006E0168">
        <w:rPr>
          <w:spacing w:val="-3"/>
        </w:rPr>
        <w:t xml:space="preserve"> </w:t>
      </w:r>
      <w:r>
        <w:t>inquiry</w:t>
      </w:r>
      <w:r w:rsidRPr="006E0168">
        <w:rPr>
          <w:spacing w:val="-4"/>
        </w:rPr>
        <w:t xml:space="preserve"> </w:t>
      </w:r>
      <w:r>
        <w:t>allows</w:t>
      </w:r>
      <w:r w:rsidRPr="006E0168">
        <w:rPr>
          <w:spacing w:val="-4"/>
        </w:rPr>
        <w:t xml:space="preserve"> </w:t>
      </w:r>
      <w:r>
        <w:t>researchers</w:t>
      </w:r>
      <w:r w:rsidRPr="006E0168">
        <w:rPr>
          <w:spacing w:val="-4"/>
        </w:rPr>
        <w:t xml:space="preserve"> </w:t>
      </w:r>
      <w:r>
        <w:t>to</w:t>
      </w:r>
      <w:r w:rsidRPr="006E0168">
        <w:rPr>
          <w:spacing w:val="-4"/>
        </w:rPr>
        <w:t xml:space="preserve"> </w:t>
      </w:r>
      <w:r>
        <w:t>describe lived experiences focusing on the most important information provided in participants’ stories (</w:t>
      </w:r>
      <w:proofErr w:type="spellStart"/>
      <w:r>
        <w:t>Clandinin</w:t>
      </w:r>
      <w:proofErr w:type="spellEnd"/>
      <w:r>
        <w:t xml:space="preserve">, 2007). </w:t>
      </w:r>
      <w:r w:rsidR="00731ACD">
        <w:t xml:space="preserve">The aim was to use an approach that would also reveal the rich and diverse ways in which data sources can inform what we have learned over the last five years. </w:t>
      </w:r>
      <w:r w:rsidR="006E0168">
        <w:t xml:space="preserve">Our assumptions as we began this study were that the narratives from each year of the study would provide powerful insights about ideas that would offer new perspectives about what has been learned both by </w:t>
      </w:r>
      <w:r w:rsidR="006E0168" w:rsidRPr="006E0168">
        <w:rPr>
          <w:sz w:val="24"/>
        </w:rPr>
        <w:t>K-12</w:t>
      </w:r>
      <w:r w:rsidR="006E0168" w:rsidRPr="006E0168">
        <w:rPr>
          <w:spacing w:val="-3"/>
          <w:sz w:val="24"/>
        </w:rPr>
        <w:t xml:space="preserve"> </w:t>
      </w:r>
      <w:r w:rsidR="006E0168" w:rsidRPr="006E0168">
        <w:rPr>
          <w:sz w:val="24"/>
        </w:rPr>
        <w:t>participants</w:t>
      </w:r>
      <w:r w:rsidR="006E0168" w:rsidRPr="006E0168">
        <w:rPr>
          <w:spacing w:val="-3"/>
          <w:sz w:val="24"/>
        </w:rPr>
        <w:t xml:space="preserve"> </w:t>
      </w:r>
      <w:r w:rsidR="006E0168" w:rsidRPr="006E0168">
        <w:rPr>
          <w:sz w:val="24"/>
        </w:rPr>
        <w:t>and</w:t>
      </w:r>
      <w:r w:rsidR="006E0168" w:rsidRPr="006E0168">
        <w:rPr>
          <w:spacing w:val="-3"/>
          <w:sz w:val="24"/>
        </w:rPr>
        <w:t xml:space="preserve"> </w:t>
      </w:r>
      <w:r w:rsidR="006E0168" w:rsidRPr="006E0168">
        <w:rPr>
          <w:sz w:val="24"/>
        </w:rPr>
        <w:t xml:space="preserve">teacher </w:t>
      </w:r>
      <w:r w:rsidR="006E0168" w:rsidRPr="006E0168">
        <w:rPr>
          <w:spacing w:val="-2"/>
          <w:sz w:val="24"/>
        </w:rPr>
        <w:t>candidates.</w:t>
      </w:r>
    </w:p>
    <w:p w14:paraId="42EB00F9" w14:textId="77777777" w:rsidR="00E32306" w:rsidRDefault="00E32306" w:rsidP="00E32306">
      <w:pPr>
        <w:pStyle w:val="BodyText"/>
        <w:jc w:val="both"/>
      </w:pPr>
    </w:p>
    <w:p w14:paraId="091E3C4F" w14:textId="4C9136F5" w:rsidR="00CE3663" w:rsidRDefault="00000000" w:rsidP="00E32306">
      <w:pPr>
        <w:pStyle w:val="BodyText"/>
        <w:jc w:val="both"/>
        <w:rPr>
          <w:rFonts w:ascii="TimesNewRomanPS-BoldItalicMT"/>
          <w:b/>
          <w:i/>
        </w:rPr>
      </w:pPr>
      <w:r w:rsidRPr="00E32306">
        <w:rPr>
          <w:rFonts w:ascii="TimesNewRomanPS-BoldItalicMT"/>
          <w:b/>
          <w:i/>
        </w:rPr>
        <w:t>Data</w:t>
      </w:r>
      <w:r w:rsidRPr="00E32306">
        <w:rPr>
          <w:rFonts w:ascii="TimesNewRomanPS-BoldItalicMT"/>
          <w:b/>
          <w:i/>
          <w:spacing w:val="-3"/>
        </w:rPr>
        <w:t xml:space="preserve"> </w:t>
      </w:r>
      <w:r w:rsidRPr="00E32306">
        <w:rPr>
          <w:rFonts w:ascii="TimesNewRomanPS-BoldItalicMT"/>
          <w:b/>
          <w:i/>
        </w:rPr>
        <w:t>Sources</w:t>
      </w:r>
    </w:p>
    <w:p w14:paraId="79F6416C" w14:textId="77777777" w:rsidR="00E32306" w:rsidRPr="00E32306" w:rsidRDefault="00E32306" w:rsidP="00E32306">
      <w:pPr>
        <w:pStyle w:val="BodyText"/>
        <w:jc w:val="both"/>
        <w:rPr>
          <w:rFonts w:ascii="TimesNewRomanPS-BoldItalicMT"/>
          <w:b/>
          <w:i/>
          <w:spacing w:val="-1"/>
        </w:rPr>
      </w:pPr>
    </w:p>
    <w:p w14:paraId="4F753310" w14:textId="7738C611" w:rsidR="007F2D4C" w:rsidRDefault="006C3D10" w:rsidP="00756E95">
      <w:pPr>
        <w:pStyle w:val="BodyText"/>
        <w:jc w:val="both"/>
        <w:rPr>
          <w:spacing w:val="-3"/>
        </w:rPr>
      </w:pPr>
      <w:r>
        <w:t>Across the five years of data collection, the researchers’ primary methods have always been qualitative. The data from the participants used in each</w:t>
      </w:r>
      <w:r>
        <w:rPr>
          <w:spacing w:val="-1"/>
        </w:rPr>
        <w:t xml:space="preserve"> </w:t>
      </w:r>
      <w:r>
        <w:t>study</w:t>
      </w:r>
      <w:r>
        <w:rPr>
          <w:spacing w:val="-1"/>
        </w:rPr>
        <w:t xml:space="preserve"> </w:t>
      </w:r>
      <w:r>
        <w:t>included</w:t>
      </w:r>
      <w:r>
        <w:rPr>
          <w:spacing w:val="-1"/>
        </w:rPr>
        <w:t xml:space="preserve"> </w:t>
      </w:r>
      <w:r>
        <w:t>observations,</w:t>
      </w:r>
      <w:r>
        <w:rPr>
          <w:spacing w:val="-1"/>
        </w:rPr>
        <w:t xml:space="preserve"> </w:t>
      </w:r>
      <w:r>
        <w:t>interviews,</w:t>
      </w:r>
      <w:r>
        <w:rPr>
          <w:spacing w:val="-1"/>
        </w:rPr>
        <w:t xml:space="preserve"> </w:t>
      </w:r>
      <w:r>
        <w:t>surveys,</w:t>
      </w:r>
      <w:r>
        <w:rPr>
          <w:spacing w:val="-1"/>
        </w:rPr>
        <w:t xml:space="preserve"> </w:t>
      </w:r>
      <w:r>
        <w:t>and</w:t>
      </w:r>
      <w:r>
        <w:rPr>
          <w:spacing w:val="-1"/>
        </w:rPr>
        <w:t xml:space="preserve"> </w:t>
      </w:r>
      <w:r>
        <w:t>journals - all</w:t>
      </w:r>
      <w:r>
        <w:rPr>
          <w:spacing w:val="-1"/>
        </w:rPr>
        <w:t xml:space="preserve"> </w:t>
      </w:r>
      <w:r>
        <w:t>storied</w:t>
      </w:r>
      <w:r>
        <w:rPr>
          <w:spacing w:val="-1"/>
        </w:rPr>
        <w:t xml:space="preserve"> </w:t>
      </w:r>
      <w:r>
        <w:t>in</w:t>
      </w:r>
      <w:r>
        <w:rPr>
          <w:spacing w:val="-1"/>
        </w:rPr>
        <w:t xml:space="preserve"> </w:t>
      </w:r>
      <w:r>
        <w:t>some way in the articles published. We</w:t>
      </w:r>
      <w:r>
        <w:rPr>
          <w:spacing w:val="-3"/>
        </w:rPr>
        <w:t xml:space="preserve"> </w:t>
      </w:r>
      <w:r>
        <w:t>uploaded</w:t>
      </w:r>
      <w:r>
        <w:rPr>
          <w:spacing w:val="-2"/>
        </w:rPr>
        <w:t xml:space="preserve"> </w:t>
      </w:r>
      <w:r>
        <w:t>each</w:t>
      </w:r>
      <w:r>
        <w:rPr>
          <w:spacing w:val="-2"/>
        </w:rPr>
        <w:t xml:space="preserve"> </w:t>
      </w:r>
      <w:r>
        <w:t>of</w:t>
      </w:r>
      <w:r>
        <w:rPr>
          <w:spacing w:val="-2"/>
        </w:rPr>
        <w:t xml:space="preserve"> </w:t>
      </w:r>
      <w:r>
        <w:t>the</w:t>
      </w:r>
      <w:r>
        <w:rPr>
          <w:spacing w:val="-4"/>
        </w:rPr>
        <w:t xml:space="preserve"> </w:t>
      </w:r>
      <w:r>
        <w:t>data</w:t>
      </w:r>
      <w:r>
        <w:rPr>
          <w:spacing w:val="-3"/>
        </w:rPr>
        <w:t xml:space="preserve"> </w:t>
      </w:r>
      <w:r>
        <w:t>sources</w:t>
      </w:r>
      <w:r>
        <w:rPr>
          <w:spacing w:val="-2"/>
        </w:rPr>
        <w:t xml:space="preserve"> </w:t>
      </w:r>
      <w:r>
        <w:t>using</w:t>
      </w:r>
      <w:r>
        <w:rPr>
          <w:spacing w:val="-2"/>
        </w:rPr>
        <w:t xml:space="preserve"> </w:t>
      </w:r>
      <w:proofErr w:type="spellStart"/>
      <w:r>
        <w:t>Atlas.ti</w:t>
      </w:r>
      <w:proofErr w:type="spellEnd"/>
      <w:r>
        <w:rPr>
          <w:spacing w:val="-2"/>
        </w:rPr>
        <w:t xml:space="preserve"> </w:t>
      </w:r>
      <w:r>
        <w:t>web</w:t>
      </w:r>
      <w:r>
        <w:rPr>
          <w:spacing w:val="-2"/>
        </w:rPr>
        <w:t xml:space="preserve"> </w:t>
      </w:r>
      <w:r>
        <w:t>version which</w:t>
      </w:r>
      <w:r>
        <w:rPr>
          <w:spacing w:val="-2"/>
        </w:rPr>
        <w:t xml:space="preserve"> </w:t>
      </w:r>
      <w:r>
        <w:t>allowed</w:t>
      </w:r>
      <w:r>
        <w:rPr>
          <w:spacing w:val="-2"/>
        </w:rPr>
        <w:t xml:space="preserve"> </w:t>
      </w:r>
      <w:r>
        <w:t>us</w:t>
      </w:r>
      <w:r>
        <w:rPr>
          <w:spacing w:val="-2"/>
        </w:rPr>
        <w:t xml:space="preserve"> </w:t>
      </w:r>
      <w:r>
        <w:t>to</w:t>
      </w:r>
      <w:r>
        <w:rPr>
          <w:spacing w:val="-1"/>
        </w:rPr>
        <w:t xml:space="preserve"> </w:t>
      </w:r>
      <w:r>
        <w:t>collaboratively</w:t>
      </w:r>
      <w:r>
        <w:rPr>
          <w:spacing w:val="-1"/>
        </w:rPr>
        <w:t xml:space="preserve"> </w:t>
      </w:r>
      <w:r>
        <w:t>code</w:t>
      </w:r>
      <w:r>
        <w:rPr>
          <w:spacing w:val="-3"/>
        </w:rPr>
        <w:t xml:space="preserve"> </w:t>
      </w:r>
      <w:r>
        <w:t>the</w:t>
      </w:r>
      <w:r>
        <w:rPr>
          <w:spacing w:val="-2"/>
        </w:rPr>
        <w:t xml:space="preserve"> </w:t>
      </w:r>
      <w:r>
        <w:t>same</w:t>
      </w:r>
      <w:r>
        <w:rPr>
          <w:spacing w:val="-1"/>
        </w:rPr>
        <w:t xml:space="preserve"> </w:t>
      </w:r>
      <w:r>
        <w:t>documents.</w:t>
      </w:r>
      <w:r>
        <w:rPr>
          <w:spacing w:val="-1"/>
        </w:rPr>
        <w:t xml:space="preserve"> </w:t>
      </w:r>
      <w:r>
        <w:t>The</w:t>
      </w:r>
      <w:r>
        <w:rPr>
          <w:spacing w:val="-4"/>
        </w:rPr>
        <w:t xml:space="preserve"> </w:t>
      </w:r>
      <w:r>
        <w:t>documents</w:t>
      </w:r>
      <w:r>
        <w:rPr>
          <w:spacing w:val="-2"/>
        </w:rPr>
        <w:t xml:space="preserve"> </w:t>
      </w:r>
      <w:r>
        <w:t>were</w:t>
      </w:r>
      <w:r>
        <w:rPr>
          <w:spacing w:val="-4"/>
        </w:rPr>
        <w:t xml:space="preserve"> </w:t>
      </w:r>
      <w:r>
        <w:t>an article published from each year of the</w:t>
      </w:r>
      <w:r>
        <w:rPr>
          <w:spacing w:val="-2"/>
        </w:rPr>
        <w:t xml:space="preserve"> </w:t>
      </w:r>
      <w:r>
        <w:t>program as well as the primary data sources for each</w:t>
      </w:r>
      <w:r>
        <w:rPr>
          <w:spacing w:val="-1"/>
        </w:rPr>
        <w:t xml:space="preserve"> </w:t>
      </w:r>
      <w:r>
        <w:t>article.</w:t>
      </w:r>
      <w:r>
        <w:rPr>
          <w:spacing w:val="-3"/>
        </w:rPr>
        <w:t xml:space="preserve"> </w:t>
      </w:r>
    </w:p>
    <w:p w14:paraId="58136180" w14:textId="77777777" w:rsidR="00E32306" w:rsidRDefault="00E32306" w:rsidP="00756E95">
      <w:pPr>
        <w:pStyle w:val="BodyText"/>
        <w:jc w:val="both"/>
        <w:rPr>
          <w:spacing w:val="-3"/>
        </w:rPr>
      </w:pPr>
    </w:p>
    <w:p w14:paraId="2CF480F7" w14:textId="7A9057EB" w:rsidR="007F2D4C" w:rsidRDefault="007F2D4C" w:rsidP="00756E95">
      <w:pPr>
        <w:pStyle w:val="BodyText"/>
        <w:jc w:val="both"/>
        <w:rPr>
          <w:b/>
          <w:bCs/>
          <w:i/>
          <w:iCs/>
          <w:spacing w:val="-3"/>
        </w:rPr>
      </w:pPr>
      <w:r w:rsidRPr="00E32306">
        <w:rPr>
          <w:b/>
          <w:bCs/>
          <w:i/>
          <w:iCs/>
          <w:spacing w:val="-3"/>
        </w:rPr>
        <w:lastRenderedPageBreak/>
        <w:t>Data Analysis</w:t>
      </w:r>
    </w:p>
    <w:p w14:paraId="0E89CC35" w14:textId="77777777" w:rsidR="00E32306" w:rsidRPr="00E32306" w:rsidRDefault="00E32306" w:rsidP="00756E95">
      <w:pPr>
        <w:pStyle w:val="BodyText"/>
        <w:jc w:val="both"/>
        <w:rPr>
          <w:b/>
          <w:bCs/>
          <w:i/>
          <w:iCs/>
          <w:spacing w:val="-3"/>
        </w:rPr>
      </w:pPr>
    </w:p>
    <w:p w14:paraId="6E96F4C3" w14:textId="0D53B8DE" w:rsidR="007D731A" w:rsidRPr="007F2D4C" w:rsidRDefault="006E0168" w:rsidP="00756E95">
      <w:pPr>
        <w:pStyle w:val="BodyText"/>
        <w:jc w:val="both"/>
        <w:rPr>
          <w:spacing w:val="-2"/>
        </w:rPr>
      </w:pPr>
      <w:r>
        <w:t>Each of us read and reread the data sources. Following this reading, each</w:t>
      </w:r>
      <w:r>
        <w:rPr>
          <w:spacing w:val="-2"/>
        </w:rPr>
        <w:t xml:space="preserve"> </w:t>
      </w:r>
      <w:r>
        <w:t>of</w:t>
      </w:r>
      <w:r>
        <w:rPr>
          <w:spacing w:val="-2"/>
        </w:rPr>
        <w:t xml:space="preserve"> </w:t>
      </w:r>
      <w:r>
        <w:t>us</w:t>
      </w:r>
      <w:r>
        <w:rPr>
          <w:spacing w:val="-2"/>
        </w:rPr>
        <w:t xml:space="preserve"> </w:t>
      </w:r>
      <w:r>
        <w:t>coded</w:t>
      </w:r>
      <w:r>
        <w:rPr>
          <w:spacing w:val="-2"/>
        </w:rPr>
        <w:t xml:space="preserve"> </w:t>
      </w:r>
      <w:r>
        <w:t>each</w:t>
      </w:r>
      <w:r>
        <w:rPr>
          <w:spacing w:val="-2"/>
        </w:rPr>
        <w:t xml:space="preserve"> </w:t>
      </w:r>
      <w:r>
        <w:t>of</w:t>
      </w:r>
      <w:r>
        <w:rPr>
          <w:spacing w:val="-2"/>
        </w:rPr>
        <w:t xml:space="preserve"> </w:t>
      </w:r>
      <w:r>
        <w:t>the</w:t>
      </w:r>
      <w:r>
        <w:rPr>
          <w:spacing w:val="-4"/>
        </w:rPr>
        <w:t xml:space="preserve"> </w:t>
      </w:r>
      <w:r>
        <w:t>documents</w:t>
      </w:r>
      <w:r>
        <w:rPr>
          <w:spacing w:val="-2"/>
        </w:rPr>
        <w:t xml:space="preserve"> </w:t>
      </w:r>
      <w:r>
        <w:t>using</w:t>
      </w:r>
      <w:r>
        <w:rPr>
          <w:spacing w:val="-2"/>
        </w:rPr>
        <w:t xml:space="preserve"> </w:t>
      </w:r>
      <w:r>
        <w:t>open</w:t>
      </w:r>
      <w:r>
        <w:rPr>
          <w:spacing w:val="-2"/>
        </w:rPr>
        <w:t xml:space="preserve"> </w:t>
      </w:r>
      <w:r>
        <w:t>coding.</w:t>
      </w:r>
      <w:r>
        <w:rPr>
          <w:spacing w:val="-2"/>
        </w:rPr>
        <w:t xml:space="preserve"> </w:t>
      </w:r>
      <w:r>
        <w:t>After</w:t>
      </w:r>
      <w:r>
        <w:rPr>
          <w:spacing w:val="-2"/>
        </w:rPr>
        <w:t xml:space="preserve"> </w:t>
      </w:r>
      <w:r>
        <w:t>we</w:t>
      </w:r>
      <w:r>
        <w:rPr>
          <w:spacing w:val="-1"/>
        </w:rPr>
        <w:t xml:space="preserve"> </w:t>
      </w:r>
      <w:r>
        <w:t>each coded the data, we met to discuss the codes and determine the categories. The following themes by year were evident based on initial coding</w:t>
      </w:r>
      <w:r w:rsidR="007F2D4C">
        <w:t xml:space="preserve">. </w:t>
      </w:r>
      <w:r>
        <w:t>In 2016, the overall themes were: increased literacy instruction efficacy; increased efficacy in keeping children engaged; challenging and questioning deficit beliefs; becoming more culturally relevant; a decrease in efficacy in classroom management; a decrease in efficacy in using varied instructional strategies; learning active</w:t>
      </w:r>
      <w:r>
        <w:rPr>
          <w:spacing w:val="-4"/>
        </w:rPr>
        <w:t xml:space="preserve"> </w:t>
      </w:r>
      <w:r>
        <w:t>listening</w:t>
      </w:r>
      <w:r>
        <w:rPr>
          <w:spacing w:val="-3"/>
        </w:rPr>
        <w:t xml:space="preserve"> </w:t>
      </w:r>
      <w:r>
        <w:t>and</w:t>
      </w:r>
      <w:r>
        <w:rPr>
          <w:spacing w:val="-3"/>
        </w:rPr>
        <w:t xml:space="preserve"> </w:t>
      </w:r>
      <w:r>
        <w:t>building</w:t>
      </w:r>
      <w:r>
        <w:rPr>
          <w:spacing w:val="-1"/>
        </w:rPr>
        <w:t xml:space="preserve"> </w:t>
      </w:r>
      <w:r>
        <w:t>relationships.</w:t>
      </w:r>
      <w:r>
        <w:rPr>
          <w:spacing w:val="-3"/>
        </w:rPr>
        <w:t xml:space="preserve"> </w:t>
      </w:r>
      <w:r>
        <w:t>In</w:t>
      </w:r>
      <w:r>
        <w:rPr>
          <w:spacing w:val="-3"/>
        </w:rPr>
        <w:t xml:space="preserve"> </w:t>
      </w:r>
      <w:r>
        <w:t>2017,</w:t>
      </w:r>
      <w:r>
        <w:rPr>
          <w:spacing w:val="-3"/>
        </w:rPr>
        <w:t xml:space="preserve"> </w:t>
      </w:r>
      <w:r>
        <w:t>the</w:t>
      </w:r>
      <w:r>
        <w:rPr>
          <w:spacing w:val="-3"/>
        </w:rPr>
        <w:t xml:space="preserve"> </w:t>
      </w:r>
      <w:r>
        <w:t>overall</w:t>
      </w:r>
      <w:r>
        <w:rPr>
          <w:spacing w:val="-3"/>
        </w:rPr>
        <w:t xml:space="preserve"> </w:t>
      </w:r>
      <w:r>
        <w:t>themes</w:t>
      </w:r>
      <w:r>
        <w:rPr>
          <w:spacing w:val="-3"/>
        </w:rPr>
        <w:t xml:space="preserve"> </w:t>
      </w:r>
      <w:r>
        <w:t>were</w:t>
      </w:r>
      <w:r>
        <w:rPr>
          <w:spacing w:val="-3"/>
        </w:rPr>
        <w:t xml:space="preserve"> </w:t>
      </w:r>
      <w:r>
        <w:t>the</w:t>
      </w:r>
      <w:r>
        <w:rPr>
          <w:spacing w:val="-3"/>
        </w:rPr>
        <w:t xml:space="preserve"> </w:t>
      </w:r>
      <w:r>
        <w:t>need</w:t>
      </w:r>
      <w:r>
        <w:rPr>
          <w:spacing w:val="-3"/>
        </w:rPr>
        <w:t xml:space="preserve"> </w:t>
      </w:r>
      <w:r>
        <w:t>for a summer bridge program for children performing below grade level in reading; the</w:t>
      </w:r>
      <w:r>
        <w:rPr>
          <w:spacing w:val="40"/>
        </w:rPr>
        <w:t xml:space="preserve"> </w:t>
      </w:r>
      <w:r>
        <w:t xml:space="preserve">need for a field experience to allow teacher candidates to fail with support; the need </w:t>
      </w:r>
      <w:r w:rsidR="00E146A4">
        <w:t>for</w:t>
      </w:r>
      <w:r>
        <w:t xml:space="preserve"> teacher candidates for a lab experience to learn </w:t>
      </w:r>
      <w:r w:rsidR="00E146A4">
        <w:t>to teach</w:t>
      </w:r>
      <w:r>
        <w:t>; the need of the lab experience for</w:t>
      </w:r>
      <w:r>
        <w:rPr>
          <w:spacing w:val="-1"/>
        </w:rPr>
        <w:t xml:space="preserve"> </w:t>
      </w:r>
      <w:r>
        <w:t>teacher candidates to learn culturally relevant pedagogy. In 2018, the overall themes were: the ways teacher candidates allowed children to describe worlds; the use of culturally</w:t>
      </w:r>
      <w:r>
        <w:rPr>
          <w:spacing w:val="-3"/>
        </w:rPr>
        <w:t xml:space="preserve"> </w:t>
      </w:r>
      <w:r>
        <w:t>relevant</w:t>
      </w:r>
      <w:r>
        <w:rPr>
          <w:spacing w:val="-3"/>
        </w:rPr>
        <w:t xml:space="preserve"> </w:t>
      </w:r>
      <w:r>
        <w:t>texts</w:t>
      </w:r>
      <w:r>
        <w:rPr>
          <w:spacing w:val="-3"/>
        </w:rPr>
        <w:t xml:space="preserve"> </w:t>
      </w:r>
      <w:r>
        <w:t>to</w:t>
      </w:r>
      <w:r>
        <w:rPr>
          <w:spacing w:val="-3"/>
        </w:rPr>
        <w:t xml:space="preserve"> </w:t>
      </w:r>
      <w:r>
        <w:t>foster</w:t>
      </w:r>
      <w:r>
        <w:rPr>
          <w:spacing w:val="-3"/>
        </w:rPr>
        <w:t xml:space="preserve"> </w:t>
      </w:r>
      <w:r>
        <w:t>children’s</w:t>
      </w:r>
      <w:r>
        <w:rPr>
          <w:spacing w:val="-3"/>
        </w:rPr>
        <w:t xml:space="preserve"> </w:t>
      </w:r>
      <w:r>
        <w:t>writing</w:t>
      </w:r>
      <w:r>
        <w:rPr>
          <w:spacing w:val="-3"/>
        </w:rPr>
        <w:t xml:space="preserve"> </w:t>
      </w:r>
      <w:r>
        <w:t>development;</w:t>
      </w:r>
      <w:r>
        <w:rPr>
          <w:spacing w:val="-3"/>
        </w:rPr>
        <w:t xml:space="preserve"> </w:t>
      </w:r>
      <w:r>
        <w:t>the</w:t>
      </w:r>
      <w:r>
        <w:rPr>
          <w:spacing w:val="-3"/>
        </w:rPr>
        <w:t xml:space="preserve"> </w:t>
      </w:r>
      <w:r>
        <w:t>use</w:t>
      </w:r>
      <w:r>
        <w:rPr>
          <w:spacing w:val="-5"/>
        </w:rPr>
        <w:t xml:space="preserve"> </w:t>
      </w:r>
      <w:r>
        <w:t>of</w:t>
      </w:r>
      <w:r>
        <w:rPr>
          <w:spacing w:val="-3"/>
        </w:rPr>
        <w:t xml:space="preserve"> </w:t>
      </w:r>
      <w:r w:rsidR="00E146A4">
        <w:rPr>
          <w:spacing w:val="-3"/>
        </w:rPr>
        <w:t>storyboards</w:t>
      </w:r>
      <w:r>
        <w:t xml:space="preserve"> to allow children to tell their own stories; and green screen as a </w:t>
      </w:r>
      <w:proofErr w:type="spellStart"/>
      <w:r>
        <w:t>restorying</w:t>
      </w:r>
      <w:proofErr w:type="spellEnd"/>
      <w:r>
        <w:t xml:space="preserve"> opportunity. In 2019, the overall themes were: the ways teacher candidates used feedback for children as </w:t>
      </w:r>
      <w:r w:rsidR="00E146A4">
        <w:t xml:space="preserve">a </w:t>
      </w:r>
      <w:r>
        <w:t>demonstration of culturally relevant pedagogy; a focus on literacy skills and increased efficacy in literacy instruction; children’s positive identity development due</w:t>
      </w:r>
      <w:r>
        <w:rPr>
          <w:spacing w:val="40"/>
        </w:rPr>
        <w:t xml:space="preserve"> </w:t>
      </w:r>
      <w:r>
        <w:t xml:space="preserve">to relationships with teacher candidates; children demonstrating culturally relevant pedagogy with each other. Finally, in 2020, the overall themes were: teacher candidates became more culturally relevant; teacher candidates became active listeners; teacher candidates utilized varied instructional strategies; teacher candidates navigated politics in the workplace; teacher candidates appropriately utilized mandated reporting; teacher candidates demonstrated </w:t>
      </w:r>
      <w:r w:rsidR="00E146A4">
        <w:t xml:space="preserve">the </w:t>
      </w:r>
      <w:r>
        <w:t>need for on-demand guidance and instruction.</w:t>
      </w:r>
    </w:p>
    <w:p w14:paraId="5DD30053" w14:textId="77777777" w:rsidR="00E32306" w:rsidRDefault="00E32306" w:rsidP="00756E95">
      <w:pPr>
        <w:pStyle w:val="Heading1"/>
        <w:ind w:left="0"/>
        <w:jc w:val="both"/>
        <w:rPr>
          <w:spacing w:val="-2"/>
        </w:rPr>
      </w:pPr>
    </w:p>
    <w:p w14:paraId="3038C418" w14:textId="576BCE37" w:rsidR="007D731A" w:rsidRDefault="00000000" w:rsidP="00756E95">
      <w:pPr>
        <w:pStyle w:val="Heading1"/>
        <w:ind w:left="0"/>
        <w:jc w:val="both"/>
      </w:pPr>
      <w:r>
        <w:rPr>
          <w:spacing w:val="-2"/>
        </w:rPr>
        <w:t>Findings</w:t>
      </w:r>
    </w:p>
    <w:p w14:paraId="0CC78BE3" w14:textId="77777777" w:rsidR="007D731A" w:rsidRDefault="007D731A" w:rsidP="00756E95">
      <w:pPr>
        <w:pStyle w:val="BodyText"/>
        <w:jc w:val="both"/>
        <w:rPr>
          <w:b/>
        </w:rPr>
      </w:pPr>
    </w:p>
    <w:p w14:paraId="75F0AC35" w14:textId="06D2AE62" w:rsidR="007D731A" w:rsidRDefault="00000000" w:rsidP="00756E95">
      <w:pPr>
        <w:pStyle w:val="BodyText"/>
        <w:jc w:val="both"/>
      </w:pPr>
      <w:r>
        <w:t>The first research question asked about the most important themes recurring each summer</w:t>
      </w:r>
      <w:r>
        <w:rPr>
          <w:spacing w:val="-3"/>
        </w:rPr>
        <w:t xml:space="preserve"> </w:t>
      </w:r>
      <w:r>
        <w:t>the</w:t>
      </w:r>
      <w:r>
        <w:rPr>
          <w:spacing w:val="-5"/>
        </w:rPr>
        <w:t xml:space="preserve"> </w:t>
      </w:r>
      <w:r>
        <w:t>program</w:t>
      </w:r>
      <w:r>
        <w:rPr>
          <w:spacing w:val="-3"/>
        </w:rPr>
        <w:t xml:space="preserve"> </w:t>
      </w:r>
      <w:r>
        <w:t>is</w:t>
      </w:r>
      <w:r>
        <w:rPr>
          <w:spacing w:val="-3"/>
        </w:rPr>
        <w:t xml:space="preserve"> </w:t>
      </w:r>
      <w:r>
        <w:t>offered.</w:t>
      </w:r>
      <w:r>
        <w:rPr>
          <w:spacing w:val="-3"/>
        </w:rPr>
        <w:t xml:space="preserve"> </w:t>
      </w:r>
      <w:r>
        <w:t>Based</w:t>
      </w:r>
      <w:r>
        <w:rPr>
          <w:spacing w:val="-3"/>
        </w:rPr>
        <w:t xml:space="preserve"> </w:t>
      </w:r>
      <w:r>
        <w:t>on</w:t>
      </w:r>
      <w:r>
        <w:rPr>
          <w:spacing w:val="-3"/>
        </w:rPr>
        <w:t xml:space="preserve"> </w:t>
      </w:r>
      <w:r>
        <w:t>the</w:t>
      </w:r>
      <w:r>
        <w:rPr>
          <w:spacing w:val="-2"/>
        </w:rPr>
        <w:t xml:space="preserve"> </w:t>
      </w:r>
      <w:r>
        <w:t>coding -</w:t>
      </w:r>
      <w:r>
        <w:rPr>
          <w:spacing w:val="-4"/>
        </w:rPr>
        <w:t xml:space="preserve"> </w:t>
      </w:r>
      <w:r>
        <w:t>reliant</w:t>
      </w:r>
      <w:r>
        <w:rPr>
          <w:spacing w:val="-3"/>
        </w:rPr>
        <w:t xml:space="preserve"> </w:t>
      </w:r>
      <w:r>
        <w:t>upon</w:t>
      </w:r>
      <w:r>
        <w:rPr>
          <w:spacing w:val="-3"/>
        </w:rPr>
        <w:t xml:space="preserve"> </w:t>
      </w:r>
      <w:r>
        <w:t>the</w:t>
      </w:r>
      <w:r>
        <w:rPr>
          <w:spacing w:val="-4"/>
        </w:rPr>
        <w:t xml:space="preserve"> </w:t>
      </w:r>
      <w:r>
        <w:t>whole</w:t>
      </w:r>
      <w:r>
        <w:rPr>
          <w:spacing w:val="-3"/>
        </w:rPr>
        <w:t xml:space="preserve"> </w:t>
      </w:r>
      <w:r>
        <w:t>story</w:t>
      </w:r>
      <w:r>
        <w:rPr>
          <w:spacing w:val="-3"/>
        </w:rPr>
        <w:t xml:space="preserve"> </w:t>
      </w:r>
      <w:r>
        <w:t>and all data leading to the publication - we developed the following categories. We</w:t>
      </w:r>
      <w:r w:rsidR="007F2D4C">
        <w:t xml:space="preserve"> </w:t>
      </w:r>
      <w:r>
        <w:t>identified</w:t>
      </w:r>
      <w:r>
        <w:rPr>
          <w:spacing w:val="-4"/>
        </w:rPr>
        <w:t xml:space="preserve"> </w:t>
      </w:r>
      <w:r>
        <w:t>that</w:t>
      </w:r>
      <w:r>
        <w:rPr>
          <w:spacing w:val="-4"/>
        </w:rPr>
        <w:t xml:space="preserve"> </w:t>
      </w:r>
      <w:r>
        <w:t>the</w:t>
      </w:r>
      <w:r>
        <w:rPr>
          <w:spacing w:val="-4"/>
        </w:rPr>
        <w:t xml:space="preserve"> </w:t>
      </w:r>
      <w:r>
        <w:t>summer</w:t>
      </w:r>
      <w:r>
        <w:rPr>
          <w:spacing w:val="-4"/>
        </w:rPr>
        <w:t xml:space="preserve"> </w:t>
      </w:r>
      <w:r>
        <w:t>program</w:t>
      </w:r>
      <w:r>
        <w:rPr>
          <w:spacing w:val="-4"/>
        </w:rPr>
        <w:t xml:space="preserve"> </w:t>
      </w:r>
      <w:r>
        <w:t>contributed</w:t>
      </w:r>
      <w:r>
        <w:rPr>
          <w:spacing w:val="-4"/>
        </w:rPr>
        <w:t xml:space="preserve"> </w:t>
      </w:r>
      <w:r>
        <w:t>to</w:t>
      </w:r>
      <w:r>
        <w:rPr>
          <w:spacing w:val="-4"/>
        </w:rPr>
        <w:t xml:space="preserve"> </w:t>
      </w:r>
      <w:r>
        <w:t>learning</w:t>
      </w:r>
      <w:r>
        <w:rPr>
          <w:spacing w:val="-4"/>
        </w:rPr>
        <w:t xml:space="preserve"> </w:t>
      </w:r>
      <w:r>
        <w:t>opportunities</w:t>
      </w:r>
      <w:r>
        <w:rPr>
          <w:spacing w:val="-4"/>
        </w:rPr>
        <w:t xml:space="preserve"> </w:t>
      </w:r>
      <w:r>
        <w:t>for</w:t>
      </w:r>
      <w:r>
        <w:rPr>
          <w:spacing w:val="-4"/>
        </w:rPr>
        <w:t xml:space="preserve"> </w:t>
      </w:r>
      <w:r>
        <w:t>the</w:t>
      </w:r>
      <w:r>
        <w:rPr>
          <w:spacing w:val="-4"/>
        </w:rPr>
        <w:t xml:space="preserve"> </w:t>
      </w:r>
      <w:r>
        <w:t xml:space="preserve">teacher candidates who worked as tutors. Another finding was the focus on </w:t>
      </w:r>
      <w:r w:rsidR="00E146A4">
        <w:t>asset-based</w:t>
      </w:r>
      <w:r>
        <w:t xml:space="preserve"> instruction for students. Additionally, there was a focus on meaningful literacy instruction for students. These were the themes repeated most frequently in the data.</w:t>
      </w:r>
    </w:p>
    <w:p w14:paraId="2D0B5315" w14:textId="4B2C944C" w:rsidR="007D731A" w:rsidRDefault="00000000" w:rsidP="00756E95">
      <w:pPr>
        <w:pStyle w:val="BodyText"/>
        <w:jc w:val="both"/>
      </w:pPr>
      <w:r>
        <w:t>These findings indicate the program is successful in relevant learning opportunities through</w:t>
      </w:r>
      <w:r>
        <w:rPr>
          <w:spacing w:val="-3"/>
        </w:rPr>
        <w:t xml:space="preserve"> </w:t>
      </w:r>
      <w:r>
        <w:t>the</w:t>
      </w:r>
      <w:r>
        <w:rPr>
          <w:spacing w:val="-3"/>
        </w:rPr>
        <w:t xml:space="preserve"> </w:t>
      </w:r>
      <w:r>
        <w:t>supplemental</w:t>
      </w:r>
      <w:r>
        <w:rPr>
          <w:spacing w:val="-1"/>
        </w:rPr>
        <w:t xml:space="preserve"> </w:t>
      </w:r>
      <w:r>
        <w:t>field</w:t>
      </w:r>
      <w:r>
        <w:rPr>
          <w:spacing w:val="-3"/>
        </w:rPr>
        <w:t xml:space="preserve"> </w:t>
      </w:r>
      <w:r>
        <w:t>experience,</w:t>
      </w:r>
      <w:r>
        <w:rPr>
          <w:spacing w:val="-3"/>
        </w:rPr>
        <w:t xml:space="preserve"> </w:t>
      </w:r>
      <w:r>
        <w:t>provides</w:t>
      </w:r>
      <w:r>
        <w:rPr>
          <w:spacing w:val="-3"/>
        </w:rPr>
        <w:t xml:space="preserve"> </w:t>
      </w:r>
      <w:r>
        <w:t>the</w:t>
      </w:r>
      <w:r>
        <w:rPr>
          <w:spacing w:val="-3"/>
        </w:rPr>
        <w:t xml:space="preserve"> </w:t>
      </w:r>
      <w:r>
        <w:t>space</w:t>
      </w:r>
      <w:r>
        <w:rPr>
          <w:spacing w:val="-4"/>
        </w:rPr>
        <w:t xml:space="preserve"> </w:t>
      </w:r>
      <w:r>
        <w:t>for</w:t>
      </w:r>
      <w:r>
        <w:rPr>
          <w:spacing w:val="-3"/>
        </w:rPr>
        <w:t xml:space="preserve"> </w:t>
      </w:r>
      <w:r>
        <w:t>teacher</w:t>
      </w:r>
      <w:r>
        <w:rPr>
          <w:spacing w:val="-2"/>
        </w:rPr>
        <w:t xml:space="preserve"> </w:t>
      </w:r>
      <w:r>
        <w:t>candidates</w:t>
      </w:r>
      <w:r>
        <w:rPr>
          <w:spacing w:val="-3"/>
        </w:rPr>
        <w:t xml:space="preserve"> </w:t>
      </w:r>
      <w:r>
        <w:t xml:space="preserve">to shift to </w:t>
      </w:r>
      <w:r w:rsidR="00E146A4">
        <w:t>asset-based</w:t>
      </w:r>
      <w:r>
        <w:t xml:space="preserve"> thinking, and provides an opportunity for teacher candidates to develop meaningful literacy instruction techniques.</w:t>
      </w:r>
    </w:p>
    <w:p w14:paraId="29A37BC1" w14:textId="77777777" w:rsidR="00E32306" w:rsidRDefault="00E32306" w:rsidP="00756E95">
      <w:pPr>
        <w:pStyle w:val="Heading2"/>
        <w:ind w:left="0"/>
        <w:jc w:val="both"/>
        <w:rPr>
          <w:i w:val="0"/>
          <w:iCs w:val="0"/>
        </w:rPr>
      </w:pPr>
    </w:p>
    <w:p w14:paraId="267F20C6" w14:textId="02C06305" w:rsidR="007D731A" w:rsidRPr="00E32306" w:rsidRDefault="00000000" w:rsidP="00756E95">
      <w:pPr>
        <w:pStyle w:val="Heading2"/>
        <w:ind w:left="0"/>
        <w:jc w:val="both"/>
      </w:pPr>
      <w:r w:rsidRPr="00E32306">
        <w:lastRenderedPageBreak/>
        <w:t>Learning</w:t>
      </w:r>
      <w:r w:rsidRPr="00E32306">
        <w:rPr>
          <w:spacing w:val="-9"/>
        </w:rPr>
        <w:t xml:space="preserve"> </w:t>
      </w:r>
      <w:r w:rsidRPr="00E32306">
        <w:t>Opportunities</w:t>
      </w:r>
      <w:r w:rsidRPr="00E32306">
        <w:rPr>
          <w:spacing w:val="-10"/>
        </w:rPr>
        <w:t xml:space="preserve"> </w:t>
      </w:r>
      <w:r w:rsidRPr="00E32306">
        <w:t>for</w:t>
      </w:r>
      <w:r w:rsidRPr="00E32306">
        <w:rPr>
          <w:spacing w:val="-8"/>
        </w:rPr>
        <w:t xml:space="preserve"> </w:t>
      </w:r>
      <w:r w:rsidRPr="00E32306">
        <w:rPr>
          <w:spacing w:val="-2"/>
        </w:rPr>
        <w:t>Tutors</w:t>
      </w:r>
    </w:p>
    <w:p w14:paraId="76192517" w14:textId="77777777" w:rsidR="007D731A" w:rsidRDefault="007D731A" w:rsidP="00756E95">
      <w:pPr>
        <w:pStyle w:val="BodyText"/>
        <w:jc w:val="both"/>
        <w:rPr>
          <w:rFonts w:ascii="TimesNewRomanPS-BoldItalicMT"/>
          <w:b/>
          <w:i/>
        </w:rPr>
      </w:pPr>
    </w:p>
    <w:p w14:paraId="3DB0E967" w14:textId="7FCF52C9" w:rsidR="007D731A" w:rsidRDefault="00000000" w:rsidP="00756E95">
      <w:pPr>
        <w:pStyle w:val="BodyText"/>
        <w:jc w:val="both"/>
      </w:pPr>
      <w:r>
        <w:t>The data indicate the summer program provides a rich learning opportunity for teacher candidates who work with the students during summer program.</w:t>
      </w:r>
      <w:r>
        <w:rPr>
          <w:spacing w:val="40"/>
        </w:rPr>
        <w:t xml:space="preserve"> </w:t>
      </w:r>
      <w:r>
        <w:t xml:space="preserve">The summer program allowed teacher candidates to have an intense, additional field experience during their teacher education program which allowed them to work more independently with </w:t>
      </w:r>
      <w:r w:rsidR="00E146A4">
        <w:t>elementary-aged</w:t>
      </w:r>
      <w:r>
        <w:t xml:space="preserve"> children. The tutors indicated learning in multiple ways across the data. First, the tutors had increased knowledge related to cultural competence.</w:t>
      </w:r>
      <w:r>
        <w:rPr>
          <w:spacing w:val="40"/>
        </w:rPr>
        <w:t xml:space="preserve"> </w:t>
      </w:r>
      <w:r>
        <w:t>This</w:t>
      </w:r>
      <w:r>
        <w:rPr>
          <w:spacing w:val="-3"/>
        </w:rPr>
        <w:t xml:space="preserve"> </w:t>
      </w:r>
      <w:r>
        <w:t>was</w:t>
      </w:r>
      <w:r>
        <w:rPr>
          <w:spacing w:val="-3"/>
        </w:rPr>
        <w:t xml:space="preserve"> </w:t>
      </w:r>
      <w:r>
        <w:t>illustrated</w:t>
      </w:r>
      <w:r>
        <w:rPr>
          <w:spacing w:val="-3"/>
        </w:rPr>
        <w:t xml:space="preserve"> </w:t>
      </w:r>
      <w:r>
        <w:t>in</w:t>
      </w:r>
      <w:r>
        <w:rPr>
          <w:spacing w:val="-3"/>
        </w:rPr>
        <w:t xml:space="preserve"> </w:t>
      </w:r>
      <w:r>
        <w:t>2019</w:t>
      </w:r>
      <w:r>
        <w:rPr>
          <w:spacing w:val="-3"/>
        </w:rPr>
        <w:t xml:space="preserve"> </w:t>
      </w:r>
      <w:r>
        <w:t>when</w:t>
      </w:r>
      <w:r>
        <w:rPr>
          <w:spacing w:val="-3"/>
        </w:rPr>
        <w:t xml:space="preserve"> </w:t>
      </w:r>
      <w:r>
        <w:t>tutors</w:t>
      </w:r>
      <w:r>
        <w:rPr>
          <w:spacing w:val="-3"/>
        </w:rPr>
        <w:t xml:space="preserve"> </w:t>
      </w:r>
      <w:r>
        <w:t>used</w:t>
      </w:r>
      <w:r>
        <w:rPr>
          <w:spacing w:val="-3"/>
        </w:rPr>
        <w:t xml:space="preserve"> </w:t>
      </w:r>
      <w:r>
        <w:t>the</w:t>
      </w:r>
      <w:r>
        <w:rPr>
          <w:spacing w:val="-3"/>
        </w:rPr>
        <w:t xml:space="preserve"> </w:t>
      </w:r>
      <w:r>
        <w:t>language</w:t>
      </w:r>
      <w:r>
        <w:rPr>
          <w:spacing w:val="-4"/>
        </w:rPr>
        <w:t xml:space="preserve"> </w:t>
      </w:r>
      <w:r>
        <w:t>of</w:t>
      </w:r>
      <w:r>
        <w:rPr>
          <w:spacing w:val="-2"/>
        </w:rPr>
        <w:t xml:space="preserve"> </w:t>
      </w:r>
      <w:r>
        <w:t>the</w:t>
      </w:r>
      <w:r>
        <w:rPr>
          <w:spacing w:val="-3"/>
        </w:rPr>
        <w:t xml:space="preserve"> </w:t>
      </w:r>
      <w:r>
        <w:t xml:space="preserve">children and mirrored children’s interests through their feedback on assignments. In 2017, we saw the tutors illustrating cultural competence throughout the interview data. These included moments when the tutors questioned their own </w:t>
      </w:r>
      <w:r w:rsidR="00E146A4">
        <w:t>biases</w:t>
      </w:r>
      <w:r>
        <w:t xml:space="preserve"> and assumptions and changed lessons to suit the needs of each child.</w:t>
      </w:r>
    </w:p>
    <w:p w14:paraId="4FA7D84A" w14:textId="77777777" w:rsidR="00E32306" w:rsidRDefault="00E32306" w:rsidP="00756E95">
      <w:pPr>
        <w:pStyle w:val="BodyText"/>
        <w:jc w:val="both"/>
      </w:pPr>
    </w:p>
    <w:p w14:paraId="6ECD3F19" w14:textId="14FF8B47" w:rsidR="007D731A" w:rsidRDefault="00000000" w:rsidP="00E32306">
      <w:pPr>
        <w:pStyle w:val="BodyText"/>
        <w:jc w:val="both"/>
      </w:pPr>
      <w:r>
        <w:t>In 2020, learning was most notable in the way the tutors interacted with each other as professionals. The tutors all described challenging situations with their peers requiring thought and preparation that would not typically be part of a supplemental field</w:t>
      </w:r>
      <w:r>
        <w:rPr>
          <w:spacing w:val="-4"/>
        </w:rPr>
        <w:t xml:space="preserve"> </w:t>
      </w:r>
      <w:r>
        <w:t>experience.</w:t>
      </w:r>
      <w:r>
        <w:rPr>
          <w:spacing w:val="-2"/>
        </w:rPr>
        <w:t xml:space="preserve"> </w:t>
      </w:r>
      <w:r>
        <w:t>For</w:t>
      </w:r>
      <w:r>
        <w:rPr>
          <w:spacing w:val="-3"/>
        </w:rPr>
        <w:t xml:space="preserve"> </w:t>
      </w:r>
      <w:r>
        <w:t>example,</w:t>
      </w:r>
      <w:r>
        <w:rPr>
          <w:spacing w:val="-4"/>
        </w:rPr>
        <w:t xml:space="preserve"> </w:t>
      </w:r>
      <w:r>
        <w:t>there</w:t>
      </w:r>
      <w:r>
        <w:rPr>
          <w:spacing w:val="-5"/>
        </w:rPr>
        <w:t xml:space="preserve"> </w:t>
      </w:r>
      <w:r>
        <w:t>was</w:t>
      </w:r>
      <w:r>
        <w:rPr>
          <w:spacing w:val="-1"/>
        </w:rPr>
        <w:t xml:space="preserve"> </w:t>
      </w:r>
      <w:r>
        <w:t>a</w:t>
      </w:r>
      <w:r>
        <w:rPr>
          <w:spacing w:val="-4"/>
        </w:rPr>
        <w:t xml:space="preserve"> </w:t>
      </w:r>
      <w:r>
        <w:t>situation</w:t>
      </w:r>
      <w:r>
        <w:rPr>
          <w:spacing w:val="-3"/>
        </w:rPr>
        <w:t xml:space="preserve"> </w:t>
      </w:r>
      <w:r>
        <w:t>involving</w:t>
      </w:r>
      <w:r>
        <w:rPr>
          <w:spacing w:val="-3"/>
        </w:rPr>
        <w:t xml:space="preserve"> </w:t>
      </w:r>
      <w:r>
        <w:t>a</w:t>
      </w:r>
      <w:r>
        <w:rPr>
          <w:spacing w:val="-3"/>
        </w:rPr>
        <w:t xml:space="preserve"> </w:t>
      </w:r>
      <w:r>
        <w:t>disagreement</w:t>
      </w:r>
      <w:r>
        <w:rPr>
          <w:spacing w:val="-3"/>
        </w:rPr>
        <w:t xml:space="preserve"> </w:t>
      </w:r>
      <w:r>
        <w:t>between colleagues which had to be resolved to move forward. In a school setting, the</w:t>
      </w:r>
      <w:r w:rsidR="006C3D10">
        <w:t xml:space="preserve"> </w:t>
      </w:r>
      <w:r>
        <w:t>disagreement would have been unnoticed by outside parties. By discussing it with the faculty, the tutors were able to learn how to navigate disagreements in the workplace while</w:t>
      </w:r>
      <w:r>
        <w:rPr>
          <w:spacing w:val="-2"/>
        </w:rPr>
        <w:t xml:space="preserve"> </w:t>
      </w:r>
      <w:r>
        <w:t>in</w:t>
      </w:r>
      <w:r>
        <w:rPr>
          <w:spacing w:val="-2"/>
        </w:rPr>
        <w:t xml:space="preserve"> </w:t>
      </w:r>
      <w:r>
        <w:t>a</w:t>
      </w:r>
      <w:r>
        <w:rPr>
          <w:spacing w:val="-3"/>
        </w:rPr>
        <w:t xml:space="preserve"> </w:t>
      </w:r>
      <w:r>
        <w:t>safe</w:t>
      </w:r>
      <w:r>
        <w:rPr>
          <w:spacing w:val="-5"/>
        </w:rPr>
        <w:t xml:space="preserve"> </w:t>
      </w:r>
      <w:r>
        <w:t>space. This</w:t>
      </w:r>
      <w:r>
        <w:rPr>
          <w:spacing w:val="-2"/>
        </w:rPr>
        <w:t xml:space="preserve"> </w:t>
      </w:r>
      <w:r>
        <w:t>was</w:t>
      </w:r>
      <w:r>
        <w:rPr>
          <w:spacing w:val="-2"/>
        </w:rPr>
        <w:t xml:space="preserve"> </w:t>
      </w:r>
      <w:r>
        <w:t>a</w:t>
      </w:r>
      <w:r>
        <w:rPr>
          <w:spacing w:val="-3"/>
        </w:rPr>
        <w:t xml:space="preserve"> </w:t>
      </w:r>
      <w:r>
        <w:t>learning</w:t>
      </w:r>
      <w:r>
        <w:rPr>
          <w:spacing w:val="-2"/>
        </w:rPr>
        <w:t xml:space="preserve"> </w:t>
      </w:r>
      <w:r>
        <w:t>moment</w:t>
      </w:r>
      <w:r>
        <w:rPr>
          <w:spacing w:val="-2"/>
        </w:rPr>
        <w:t xml:space="preserve"> </w:t>
      </w:r>
      <w:r>
        <w:t>for</w:t>
      </w:r>
      <w:r>
        <w:rPr>
          <w:spacing w:val="-3"/>
        </w:rPr>
        <w:t xml:space="preserve"> </w:t>
      </w:r>
      <w:r>
        <w:t>faculty</w:t>
      </w:r>
      <w:r>
        <w:rPr>
          <w:spacing w:val="-2"/>
        </w:rPr>
        <w:t xml:space="preserve"> </w:t>
      </w:r>
      <w:r>
        <w:t>on</w:t>
      </w:r>
      <w:r>
        <w:rPr>
          <w:spacing w:val="-2"/>
        </w:rPr>
        <w:t xml:space="preserve"> </w:t>
      </w:r>
      <w:r>
        <w:t>how</w:t>
      </w:r>
      <w:r>
        <w:rPr>
          <w:spacing w:val="-2"/>
        </w:rPr>
        <w:t xml:space="preserve"> </w:t>
      </w:r>
      <w:r>
        <w:t>little</w:t>
      </w:r>
      <w:r>
        <w:rPr>
          <w:spacing w:val="-3"/>
        </w:rPr>
        <w:t xml:space="preserve"> </w:t>
      </w:r>
      <w:r>
        <w:t>we</w:t>
      </w:r>
      <w:r>
        <w:rPr>
          <w:spacing w:val="-4"/>
        </w:rPr>
        <w:t xml:space="preserve"> </w:t>
      </w:r>
      <w:r>
        <w:t>prepare teachers for the politics of teaching.</w:t>
      </w:r>
    </w:p>
    <w:p w14:paraId="1C3A2436" w14:textId="77777777" w:rsidR="00E32306" w:rsidRDefault="00E32306" w:rsidP="00756E95">
      <w:pPr>
        <w:pStyle w:val="BodyText"/>
        <w:ind w:firstLine="719"/>
        <w:jc w:val="both"/>
      </w:pPr>
    </w:p>
    <w:p w14:paraId="52FA8E6D" w14:textId="75215EAE" w:rsidR="007D731A" w:rsidRDefault="00000000" w:rsidP="00E32306">
      <w:pPr>
        <w:pStyle w:val="BodyText"/>
        <w:jc w:val="both"/>
      </w:pPr>
      <w:r>
        <w:t>Finally, and most importantly, teacher efficacy was a focus across the data. Beginning in 2016, tutors were asked about their efficacy in working with children. There</w:t>
      </w:r>
      <w:r>
        <w:rPr>
          <w:spacing w:val="-5"/>
        </w:rPr>
        <w:t xml:space="preserve"> </w:t>
      </w:r>
      <w:r>
        <w:t>were</w:t>
      </w:r>
      <w:r>
        <w:rPr>
          <w:spacing w:val="-5"/>
        </w:rPr>
        <w:t xml:space="preserve"> </w:t>
      </w:r>
      <w:r>
        <w:t>instances</w:t>
      </w:r>
      <w:r>
        <w:rPr>
          <w:spacing w:val="-3"/>
        </w:rPr>
        <w:t xml:space="preserve"> </w:t>
      </w:r>
      <w:r>
        <w:t>of</w:t>
      </w:r>
      <w:r>
        <w:rPr>
          <w:spacing w:val="-2"/>
        </w:rPr>
        <w:t xml:space="preserve"> </w:t>
      </w:r>
      <w:r>
        <w:t>decreased</w:t>
      </w:r>
      <w:r>
        <w:rPr>
          <w:spacing w:val="-1"/>
        </w:rPr>
        <w:t xml:space="preserve"> </w:t>
      </w:r>
      <w:r>
        <w:t>efficacy which</w:t>
      </w:r>
      <w:r>
        <w:rPr>
          <w:spacing w:val="-1"/>
        </w:rPr>
        <w:t xml:space="preserve"> </w:t>
      </w:r>
      <w:r>
        <w:t>led</w:t>
      </w:r>
      <w:r>
        <w:rPr>
          <w:spacing w:val="-3"/>
        </w:rPr>
        <w:t xml:space="preserve"> </w:t>
      </w:r>
      <w:r>
        <w:t>to</w:t>
      </w:r>
      <w:r>
        <w:rPr>
          <w:spacing w:val="-3"/>
        </w:rPr>
        <w:t xml:space="preserve"> </w:t>
      </w:r>
      <w:r>
        <w:t>learning</w:t>
      </w:r>
      <w:r>
        <w:rPr>
          <w:spacing w:val="-3"/>
        </w:rPr>
        <w:t xml:space="preserve"> </w:t>
      </w:r>
      <w:r>
        <w:t>-</w:t>
      </w:r>
      <w:r>
        <w:rPr>
          <w:spacing w:val="-4"/>
        </w:rPr>
        <w:t xml:space="preserve"> </w:t>
      </w:r>
      <w:r>
        <w:t>the</w:t>
      </w:r>
      <w:r>
        <w:rPr>
          <w:spacing w:val="-3"/>
        </w:rPr>
        <w:t xml:space="preserve"> </w:t>
      </w:r>
      <w:r>
        <w:t>tutors</w:t>
      </w:r>
      <w:r>
        <w:rPr>
          <w:spacing w:val="-3"/>
        </w:rPr>
        <w:t xml:space="preserve"> </w:t>
      </w:r>
      <w:r>
        <w:t>realized they needed bigger toolkits of instructional strategies; were not yet proficient in classroom management; needed to improve active listening; needed to learn to build relationships. There were also instances of increased efficacy as learning occurred - tutors learned how to keep children engaged; tutors learned to use student interest to improve instruction; tutors learned to respond to difficult questions from children.</w:t>
      </w:r>
    </w:p>
    <w:p w14:paraId="7C2DD40A" w14:textId="77777777" w:rsidR="00E32306" w:rsidRDefault="00E32306" w:rsidP="00756E95">
      <w:pPr>
        <w:pStyle w:val="Heading2"/>
        <w:ind w:left="0"/>
        <w:jc w:val="both"/>
        <w:rPr>
          <w:i w:val="0"/>
          <w:iCs w:val="0"/>
        </w:rPr>
      </w:pPr>
    </w:p>
    <w:p w14:paraId="7136DE9C" w14:textId="7D8BEDC7" w:rsidR="007D731A" w:rsidRPr="00E32306" w:rsidRDefault="00000000" w:rsidP="00756E95">
      <w:pPr>
        <w:pStyle w:val="Heading2"/>
        <w:ind w:left="0"/>
        <w:jc w:val="both"/>
      </w:pPr>
      <w:r w:rsidRPr="00E32306">
        <w:t>Asset</w:t>
      </w:r>
      <w:r w:rsidRPr="00E32306">
        <w:rPr>
          <w:spacing w:val="-4"/>
        </w:rPr>
        <w:t xml:space="preserve"> </w:t>
      </w:r>
      <w:r w:rsidRPr="00E32306">
        <w:t>Based</w:t>
      </w:r>
      <w:r w:rsidRPr="00E32306">
        <w:rPr>
          <w:spacing w:val="-4"/>
        </w:rPr>
        <w:t xml:space="preserve"> </w:t>
      </w:r>
      <w:r w:rsidRPr="00E32306">
        <w:rPr>
          <w:spacing w:val="-2"/>
        </w:rPr>
        <w:t>Thinking</w:t>
      </w:r>
    </w:p>
    <w:p w14:paraId="6106FFE7" w14:textId="77777777" w:rsidR="007D731A" w:rsidRDefault="007D731A" w:rsidP="00756E95">
      <w:pPr>
        <w:pStyle w:val="BodyText"/>
        <w:jc w:val="both"/>
        <w:rPr>
          <w:rFonts w:ascii="TimesNewRomanPS-BoldItalicMT"/>
          <w:b/>
          <w:i/>
        </w:rPr>
      </w:pPr>
    </w:p>
    <w:p w14:paraId="64943D39" w14:textId="3337A2A7" w:rsidR="007D731A" w:rsidRDefault="00000000" w:rsidP="00756E95">
      <w:pPr>
        <w:pStyle w:val="BodyText"/>
        <w:jc w:val="both"/>
      </w:pPr>
      <w:r>
        <w:t>The data showed over multiple years and studies, teacher candidates consistently challenged their deficit-based thinking about students. The shift to asset-based thinking in the classroom is critical as teachers work with students who are culturally and linguistically diverse (Ladson-Billings, 1994; Villegas &amp; Lucas, 2002). Teacher candidates</w:t>
      </w:r>
      <w:r>
        <w:rPr>
          <w:spacing w:val="-4"/>
        </w:rPr>
        <w:t xml:space="preserve"> </w:t>
      </w:r>
      <w:r>
        <w:t>received</w:t>
      </w:r>
      <w:r>
        <w:rPr>
          <w:spacing w:val="-4"/>
        </w:rPr>
        <w:t xml:space="preserve"> </w:t>
      </w:r>
      <w:r>
        <w:t>professional</w:t>
      </w:r>
      <w:r>
        <w:rPr>
          <w:spacing w:val="-4"/>
        </w:rPr>
        <w:t xml:space="preserve"> </w:t>
      </w:r>
      <w:r>
        <w:t>development</w:t>
      </w:r>
      <w:r>
        <w:rPr>
          <w:spacing w:val="-4"/>
        </w:rPr>
        <w:t xml:space="preserve"> </w:t>
      </w:r>
      <w:r>
        <w:t>in</w:t>
      </w:r>
      <w:r>
        <w:rPr>
          <w:spacing w:val="-4"/>
        </w:rPr>
        <w:t xml:space="preserve"> </w:t>
      </w:r>
      <w:r>
        <w:t>the</w:t>
      </w:r>
      <w:r>
        <w:rPr>
          <w:spacing w:val="-4"/>
        </w:rPr>
        <w:t xml:space="preserve"> </w:t>
      </w:r>
      <w:r w:rsidR="00E146A4">
        <w:rPr>
          <w:spacing w:val="-4"/>
        </w:rPr>
        <w:t>asset-based</w:t>
      </w:r>
      <w:r>
        <w:rPr>
          <w:spacing w:val="-2"/>
        </w:rPr>
        <w:t xml:space="preserve"> </w:t>
      </w:r>
      <w:r>
        <w:t>pedagogies.</w:t>
      </w:r>
      <w:r>
        <w:rPr>
          <w:spacing w:val="-4"/>
        </w:rPr>
        <w:t xml:space="preserve"> </w:t>
      </w:r>
      <w:r>
        <w:t>The</w:t>
      </w:r>
      <w:r>
        <w:rPr>
          <w:spacing w:val="-5"/>
        </w:rPr>
        <w:t xml:space="preserve"> </w:t>
      </w:r>
      <w:r>
        <w:t>field experience allowed students to question deficit beliefs by providing space for them to get to know children while simultaneously receiving training and feedback on their teaching practices.</w:t>
      </w:r>
    </w:p>
    <w:p w14:paraId="176E7EA1" w14:textId="77777777" w:rsidR="00E32306" w:rsidRDefault="00E32306" w:rsidP="00756E95">
      <w:pPr>
        <w:pStyle w:val="BodyText"/>
        <w:ind w:firstLine="719"/>
        <w:jc w:val="both"/>
      </w:pPr>
    </w:p>
    <w:p w14:paraId="14FF6EAA" w14:textId="04FCB145" w:rsidR="007D731A" w:rsidRDefault="00000000" w:rsidP="00E32306">
      <w:pPr>
        <w:pStyle w:val="BodyText"/>
        <w:jc w:val="both"/>
      </w:pPr>
      <w:r>
        <w:t xml:space="preserve">Through the co-development of </w:t>
      </w:r>
      <w:r w:rsidR="00E146A4">
        <w:t xml:space="preserve">the </w:t>
      </w:r>
      <w:r>
        <w:t>curriculum to the observations with notes provided, the faculty mentors partnered with teacher candidates to assist them in growing</w:t>
      </w:r>
      <w:r>
        <w:rPr>
          <w:spacing w:val="-3"/>
        </w:rPr>
        <w:t xml:space="preserve"> </w:t>
      </w:r>
      <w:r>
        <w:t>in</w:t>
      </w:r>
      <w:r>
        <w:rPr>
          <w:spacing w:val="-3"/>
        </w:rPr>
        <w:t xml:space="preserve"> </w:t>
      </w:r>
      <w:r>
        <w:t>cultural</w:t>
      </w:r>
      <w:r>
        <w:rPr>
          <w:spacing w:val="-3"/>
        </w:rPr>
        <w:t xml:space="preserve"> </w:t>
      </w:r>
      <w:r>
        <w:t>competence.</w:t>
      </w:r>
      <w:r>
        <w:rPr>
          <w:spacing w:val="-1"/>
        </w:rPr>
        <w:t xml:space="preserve"> </w:t>
      </w:r>
      <w:r>
        <w:t>In</w:t>
      </w:r>
      <w:r>
        <w:rPr>
          <w:spacing w:val="-3"/>
        </w:rPr>
        <w:t xml:space="preserve"> </w:t>
      </w:r>
      <w:r>
        <w:t>one</w:t>
      </w:r>
      <w:r>
        <w:rPr>
          <w:spacing w:val="-4"/>
        </w:rPr>
        <w:t xml:space="preserve"> </w:t>
      </w:r>
      <w:r>
        <w:t>iteration</w:t>
      </w:r>
      <w:r>
        <w:rPr>
          <w:spacing w:val="-3"/>
        </w:rPr>
        <w:t xml:space="preserve"> </w:t>
      </w:r>
      <w:r>
        <w:t>of</w:t>
      </w:r>
      <w:r>
        <w:rPr>
          <w:spacing w:val="-4"/>
        </w:rPr>
        <w:t xml:space="preserve"> </w:t>
      </w:r>
      <w:r>
        <w:t>the</w:t>
      </w:r>
      <w:r>
        <w:rPr>
          <w:spacing w:val="-3"/>
        </w:rPr>
        <w:t xml:space="preserve"> </w:t>
      </w:r>
      <w:r>
        <w:t>program,</w:t>
      </w:r>
      <w:r>
        <w:rPr>
          <w:spacing w:val="-1"/>
        </w:rPr>
        <w:t xml:space="preserve"> </w:t>
      </w:r>
      <w:r>
        <w:t>a</w:t>
      </w:r>
      <w:r>
        <w:rPr>
          <w:spacing w:val="-4"/>
        </w:rPr>
        <w:t xml:space="preserve"> </w:t>
      </w:r>
      <w:r>
        <w:t>teacher</w:t>
      </w:r>
      <w:r>
        <w:rPr>
          <w:spacing w:val="-2"/>
        </w:rPr>
        <w:t xml:space="preserve"> </w:t>
      </w:r>
      <w:r>
        <w:t>candidate</w:t>
      </w:r>
      <w:r>
        <w:rPr>
          <w:spacing w:val="-4"/>
        </w:rPr>
        <w:t xml:space="preserve"> </w:t>
      </w:r>
      <w:r>
        <w:t>felt she had little in common with a Muslim student she was tutoring. After a few tutoring</w:t>
      </w:r>
      <w:r w:rsidR="0087392E">
        <w:t xml:space="preserve"> </w:t>
      </w:r>
      <w:r>
        <w:t xml:space="preserve">sessions, she realized she had jumped to conclusions based </w:t>
      </w:r>
      <w:r w:rsidR="00E146A4">
        <w:t>on</w:t>
      </w:r>
      <w:r>
        <w:t xml:space="preserve"> her own beliefs. She shifted</w:t>
      </w:r>
      <w:r>
        <w:rPr>
          <w:spacing w:val="-1"/>
        </w:rPr>
        <w:t xml:space="preserve"> </w:t>
      </w:r>
      <w:r>
        <w:t>her</w:t>
      </w:r>
      <w:r>
        <w:rPr>
          <w:spacing w:val="-1"/>
        </w:rPr>
        <w:t xml:space="preserve"> </w:t>
      </w:r>
      <w:r>
        <w:t>beliefs</w:t>
      </w:r>
      <w:r>
        <w:rPr>
          <w:spacing w:val="-1"/>
        </w:rPr>
        <w:t xml:space="preserve"> </w:t>
      </w:r>
      <w:r>
        <w:t>during the</w:t>
      </w:r>
      <w:r>
        <w:rPr>
          <w:spacing w:val="-1"/>
        </w:rPr>
        <w:t xml:space="preserve"> </w:t>
      </w:r>
      <w:r>
        <w:t>experience</w:t>
      </w:r>
      <w:r>
        <w:rPr>
          <w:spacing w:val="-2"/>
        </w:rPr>
        <w:t xml:space="preserve"> </w:t>
      </w:r>
      <w:r>
        <w:t>to</w:t>
      </w:r>
      <w:r>
        <w:rPr>
          <w:spacing w:val="-1"/>
        </w:rPr>
        <w:t xml:space="preserve"> </w:t>
      </w:r>
      <w:r>
        <w:t>a</w:t>
      </w:r>
      <w:r>
        <w:rPr>
          <w:spacing w:val="-1"/>
        </w:rPr>
        <w:t xml:space="preserve"> </w:t>
      </w:r>
      <w:r>
        <w:t>place of</w:t>
      </w:r>
      <w:r>
        <w:rPr>
          <w:spacing w:val="-1"/>
        </w:rPr>
        <w:t xml:space="preserve"> </w:t>
      </w:r>
      <w:r>
        <w:t>openly</w:t>
      </w:r>
      <w:r>
        <w:rPr>
          <w:spacing w:val="-1"/>
        </w:rPr>
        <w:t xml:space="preserve"> </w:t>
      </w:r>
      <w:r>
        <w:t>discovering</w:t>
      </w:r>
      <w:r>
        <w:rPr>
          <w:spacing w:val="-1"/>
        </w:rPr>
        <w:t xml:space="preserve"> </w:t>
      </w:r>
      <w:r w:rsidR="005B0EA4">
        <w:rPr>
          <w:spacing w:val="-1"/>
        </w:rPr>
        <w:t>whom</w:t>
      </w:r>
      <w:r>
        <w:rPr>
          <w:spacing w:val="-1"/>
        </w:rPr>
        <w:t xml:space="preserve"> </w:t>
      </w:r>
      <w:r>
        <w:t>students are</w:t>
      </w:r>
      <w:r>
        <w:rPr>
          <w:spacing w:val="-5"/>
        </w:rPr>
        <w:t xml:space="preserve"> </w:t>
      </w:r>
      <w:r>
        <w:t>before</w:t>
      </w:r>
      <w:r>
        <w:rPr>
          <w:spacing w:val="-4"/>
        </w:rPr>
        <w:t xml:space="preserve"> </w:t>
      </w:r>
      <w:r>
        <w:t>making</w:t>
      </w:r>
      <w:r>
        <w:rPr>
          <w:spacing w:val="-3"/>
        </w:rPr>
        <w:t xml:space="preserve"> </w:t>
      </w:r>
      <w:r>
        <w:t>assumptions.</w:t>
      </w:r>
      <w:r>
        <w:rPr>
          <w:spacing w:val="-3"/>
        </w:rPr>
        <w:t xml:space="preserve"> </w:t>
      </w:r>
      <w:r>
        <w:t>This</w:t>
      </w:r>
      <w:r>
        <w:rPr>
          <w:spacing w:val="-3"/>
        </w:rPr>
        <w:t xml:space="preserve"> </w:t>
      </w:r>
      <w:r>
        <w:t>shift</w:t>
      </w:r>
      <w:r>
        <w:rPr>
          <w:spacing w:val="-3"/>
        </w:rPr>
        <w:t xml:space="preserve"> </w:t>
      </w:r>
      <w:r>
        <w:t>occurred</w:t>
      </w:r>
      <w:r>
        <w:rPr>
          <w:spacing w:val="-3"/>
        </w:rPr>
        <w:t xml:space="preserve"> </w:t>
      </w:r>
      <w:r>
        <w:t>as</w:t>
      </w:r>
      <w:r>
        <w:rPr>
          <w:spacing w:val="-3"/>
        </w:rPr>
        <w:t xml:space="preserve"> </w:t>
      </w:r>
      <w:r>
        <w:t>she</w:t>
      </w:r>
      <w:r>
        <w:rPr>
          <w:spacing w:val="-3"/>
        </w:rPr>
        <w:t xml:space="preserve"> </w:t>
      </w:r>
      <w:r>
        <w:t>developed</w:t>
      </w:r>
      <w:r>
        <w:rPr>
          <w:spacing w:val="-3"/>
        </w:rPr>
        <w:t xml:space="preserve"> </w:t>
      </w:r>
      <w:r>
        <w:t>a</w:t>
      </w:r>
      <w:r>
        <w:rPr>
          <w:spacing w:val="-4"/>
        </w:rPr>
        <w:t xml:space="preserve"> </w:t>
      </w:r>
      <w:r>
        <w:t>meaningful</w:t>
      </w:r>
      <w:r>
        <w:rPr>
          <w:spacing w:val="-3"/>
        </w:rPr>
        <w:t xml:space="preserve"> </w:t>
      </w:r>
      <w:r>
        <w:t>and reciprocal relationship with the student. She was not alone; several teacher candidates over</w:t>
      </w:r>
      <w:r>
        <w:rPr>
          <w:spacing w:val="-1"/>
        </w:rPr>
        <w:t xml:space="preserve"> </w:t>
      </w:r>
      <w:r>
        <w:t>the</w:t>
      </w:r>
      <w:r>
        <w:rPr>
          <w:spacing w:val="-3"/>
        </w:rPr>
        <w:t xml:space="preserve"> </w:t>
      </w:r>
      <w:r>
        <w:t>years</w:t>
      </w:r>
      <w:r>
        <w:rPr>
          <w:spacing w:val="-1"/>
        </w:rPr>
        <w:t xml:space="preserve"> </w:t>
      </w:r>
      <w:r>
        <w:t>have</w:t>
      </w:r>
      <w:r>
        <w:rPr>
          <w:spacing w:val="-2"/>
        </w:rPr>
        <w:t xml:space="preserve"> </w:t>
      </w:r>
      <w:r>
        <w:t>noted the</w:t>
      </w:r>
      <w:r>
        <w:rPr>
          <w:spacing w:val="-1"/>
        </w:rPr>
        <w:t xml:space="preserve"> </w:t>
      </w:r>
      <w:r>
        <w:t>importance</w:t>
      </w:r>
      <w:r>
        <w:rPr>
          <w:spacing w:val="-2"/>
        </w:rPr>
        <w:t xml:space="preserve"> </w:t>
      </w:r>
      <w:r>
        <w:t>of</w:t>
      </w:r>
      <w:r>
        <w:rPr>
          <w:spacing w:val="-1"/>
        </w:rPr>
        <w:t xml:space="preserve"> </w:t>
      </w:r>
      <w:r>
        <w:t>building</w:t>
      </w:r>
      <w:r>
        <w:rPr>
          <w:spacing w:val="-1"/>
        </w:rPr>
        <w:t xml:space="preserve"> </w:t>
      </w:r>
      <w:r>
        <w:t>meaningful</w:t>
      </w:r>
      <w:r>
        <w:rPr>
          <w:spacing w:val="-1"/>
        </w:rPr>
        <w:t xml:space="preserve"> </w:t>
      </w:r>
      <w:r>
        <w:t>relationships.</w:t>
      </w:r>
      <w:r>
        <w:rPr>
          <w:spacing w:val="-1"/>
        </w:rPr>
        <w:t xml:space="preserve"> </w:t>
      </w:r>
      <w:r>
        <w:t>From</w:t>
      </w:r>
      <w:r>
        <w:rPr>
          <w:spacing w:val="-1"/>
        </w:rPr>
        <w:t xml:space="preserve"> </w:t>
      </w:r>
      <w:r>
        <w:t>a tutor who incorporated students’ favorite games to tutors who learned phrases in Spanish to better communicate with parents, teacher candidates learn through the program the importance of working on partnering with children and their families.</w:t>
      </w:r>
    </w:p>
    <w:p w14:paraId="6D29622E" w14:textId="77777777" w:rsidR="00E32306" w:rsidRDefault="00E32306" w:rsidP="00E32306">
      <w:pPr>
        <w:pStyle w:val="BodyText"/>
        <w:jc w:val="both"/>
      </w:pPr>
    </w:p>
    <w:p w14:paraId="264532D2" w14:textId="685F2525" w:rsidR="007D731A" w:rsidRDefault="00000000" w:rsidP="00E32306">
      <w:pPr>
        <w:pStyle w:val="BodyText"/>
        <w:jc w:val="both"/>
      </w:pPr>
      <w:r>
        <w:t xml:space="preserve">Teacher candidates incorporated many projects over the years of the program </w:t>
      </w:r>
      <w:r w:rsidR="00E146A4">
        <w:t xml:space="preserve">that </w:t>
      </w:r>
      <w:r>
        <w:t>emphasized the identities of the children. One year teacher candidates explored “who I am in the community, in the state, in the nation, and the world” as the themes for each week. Other iterations of the program included “I Am” poems</w:t>
      </w:r>
      <w:r w:rsidR="00DB1CE4">
        <w:t xml:space="preserve"> (see Figure 2 and 3)</w:t>
      </w:r>
      <w:r>
        <w:t xml:space="preserve"> and drawings to show</w:t>
      </w:r>
      <w:r>
        <w:rPr>
          <w:spacing w:val="-2"/>
        </w:rPr>
        <w:t xml:space="preserve"> </w:t>
      </w:r>
      <w:r>
        <w:t>who</w:t>
      </w:r>
      <w:r>
        <w:rPr>
          <w:spacing w:val="-2"/>
        </w:rPr>
        <w:t xml:space="preserve"> </w:t>
      </w:r>
      <w:r>
        <w:t>they</w:t>
      </w:r>
      <w:r>
        <w:rPr>
          <w:spacing w:val="-2"/>
        </w:rPr>
        <w:t xml:space="preserve"> </w:t>
      </w:r>
      <w:r>
        <w:t>are</w:t>
      </w:r>
      <w:r>
        <w:rPr>
          <w:spacing w:val="-3"/>
        </w:rPr>
        <w:t xml:space="preserve"> </w:t>
      </w:r>
      <w:r>
        <w:t>as</w:t>
      </w:r>
      <w:r>
        <w:rPr>
          <w:spacing w:val="-3"/>
        </w:rPr>
        <w:t xml:space="preserve"> </w:t>
      </w:r>
      <w:r>
        <w:t>part</w:t>
      </w:r>
      <w:r>
        <w:rPr>
          <w:spacing w:val="-2"/>
        </w:rPr>
        <w:t xml:space="preserve"> </w:t>
      </w:r>
      <w:r>
        <w:t>of</w:t>
      </w:r>
      <w:r>
        <w:rPr>
          <w:spacing w:val="-2"/>
        </w:rPr>
        <w:t xml:space="preserve"> </w:t>
      </w:r>
      <w:r>
        <w:t>the</w:t>
      </w:r>
      <w:r>
        <w:rPr>
          <w:spacing w:val="-3"/>
        </w:rPr>
        <w:t xml:space="preserve"> </w:t>
      </w:r>
      <w:r>
        <w:t>classroom</w:t>
      </w:r>
      <w:r>
        <w:rPr>
          <w:spacing w:val="-2"/>
        </w:rPr>
        <w:t xml:space="preserve"> </w:t>
      </w:r>
      <w:r>
        <w:t>family.</w:t>
      </w:r>
      <w:r>
        <w:rPr>
          <w:spacing w:val="-2"/>
        </w:rPr>
        <w:t xml:space="preserve"> </w:t>
      </w:r>
      <w:r>
        <w:t>Posters</w:t>
      </w:r>
      <w:r>
        <w:rPr>
          <w:spacing w:val="-3"/>
        </w:rPr>
        <w:t xml:space="preserve"> </w:t>
      </w:r>
      <w:r>
        <w:t>of</w:t>
      </w:r>
      <w:r>
        <w:rPr>
          <w:spacing w:val="-2"/>
        </w:rPr>
        <w:t xml:space="preserve"> </w:t>
      </w:r>
      <w:r>
        <w:t>“our</w:t>
      </w:r>
      <w:r>
        <w:rPr>
          <w:spacing w:val="-2"/>
        </w:rPr>
        <w:t xml:space="preserve"> </w:t>
      </w:r>
      <w:r>
        <w:t>family”</w:t>
      </w:r>
      <w:r>
        <w:rPr>
          <w:spacing w:val="-2"/>
        </w:rPr>
        <w:t xml:space="preserve"> </w:t>
      </w:r>
      <w:r>
        <w:t>and</w:t>
      </w:r>
      <w:r>
        <w:rPr>
          <w:spacing w:val="-2"/>
        </w:rPr>
        <w:t xml:space="preserve"> </w:t>
      </w:r>
      <w:r>
        <w:t>“caught being kind”</w:t>
      </w:r>
      <w:r w:rsidR="00DB1CE4">
        <w:t xml:space="preserve"> (See Figure 4)</w:t>
      </w:r>
      <w:r>
        <w:t xml:space="preserve"> are other examples of how children were valued as integral parts of a team and family in the classroom</w:t>
      </w:r>
      <w:r w:rsidR="00DB1CE4">
        <w:t xml:space="preserve"> (see Figure </w:t>
      </w:r>
      <w:r w:rsidR="00B07C3C">
        <w:t>4</w:t>
      </w:r>
      <w:r w:rsidR="00DB1CE4">
        <w:t>)</w:t>
      </w:r>
      <w:r>
        <w:t>.</w:t>
      </w:r>
    </w:p>
    <w:p w14:paraId="43AFA47C" w14:textId="77777777" w:rsidR="00E32306" w:rsidRDefault="00E32306" w:rsidP="00756E95">
      <w:pPr>
        <w:pStyle w:val="BodyText"/>
        <w:jc w:val="both"/>
        <w:rPr>
          <w:b/>
          <w:bCs/>
        </w:rPr>
      </w:pPr>
    </w:p>
    <w:p w14:paraId="313B6D6A" w14:textId="67A86ECD" w:rsidR="006E0168" w:rsidRPr="00DB1CE4" w:rsidRDefault="006E0168" w:rsidP="00756E95">
      <w:pPr>
        <w:pStyle w:val="BodyText"/>
        <w:jc w:val="both"/>
        <w:rPr>
          <w:b/>
          <w:bCs/>
        </w:rPr>
      </w:pPr>
      <w:r w:rsidRPr="00DB1CE4">
        <w:rPr>
          <w:b/>
          <w:bCs/>
        </w:rPr>
        <w:t>Figure 2</w:t>
      </w:r>
    </w:p>
    <w:p w14:paraId="4D652A93" w14:textId="77777777" w:rsidR="00E32306" w:rsidRDefault="00E32306" w:rsidP="00756E95">
      <w:pPr>
        <w:pStyle w:val="BodyText"/>
        <w:jc w:val="both"/>
        <w:rPr>
          <w:i/>
          <w:iCs/>
        </w:rPr>
      </w:pPr>
    </w:p>
    <w:p w14:paraId="4D813BD9" w14:textId="4446061C" w:rsidR="006E0168" w:rsidRPr="006E0168" w:rsidRDefault="006E0168" w:rsidP="00756E95">
      <w:pPr>
        <w:pStyle w:val="BodyText"/>
        <w:jc w:val="both"/>
        <w:rPr>
          <w:i/>
          <w:iCs/>
        </w:rPr>
      </w:pPr>
      <w:r w:rsidRPr="006E0168">
        <w:rPr>
          <w:i/>
          <w:iCs/>
        </w:rPr>
        <w:t>Example</w:t>
      </w:r>
      <w:r w:rsidRPr="006E0168">
        <w:rPr>
          <w:i/>
          <w:iCs/>
          <w:spacing w:val="-1"/>
        </w:rPr>
        <w:t xml:space="preserve"> </w:t>
      </w:r>
      <w:r w:rsidRPr="006E0168">
        <w:rPr>
          <w:i/>
          <w:iCs/>
        </w:rPr>
        <w:t>of I</w:t>
      </w:r>
      <w:r w:rsidRPr="006E0168">
        <w:rPr>
          <w:i/>
          <w:iCs/>
          <w:spacing w:val="-1"/>
        </w:rPr>
        <w:t xml:space="preserve"> </w:t>
      </w:r>
      <w:r w:rsidRPr="006E0168">
        <w:rPr>
          <w:i/>
          <w:iCs/>
        </w:rPr>
        <w:t>am</w:t>
      </w:r>
      <w:r w:rsidRPr="006E0168">
        <w:rPr>
          <w:i/>
          <w:iCs/>
          <w:spacing w:val="-1"/>
        </w:rPr>
        <w:t xml:space="preserve"> </w:t>
      </w:r>
      <w:r w:rsidRPr="006E0168">
        <w:rPr>
          <w:i/>
          <w:iCs/>
        </w:rPr>
        <w:t>Poem</w:t>
      </w:r>
      <w:r w:rsidRPr="006E0168">
        <w:rPr>
          <w:i/>
          <w:iCs/>
          <w:spacing w:val="-1"/>
        </w:rPr>
        <w:t xml:space="preserve"> </w:t>
      </w:r>
      <w:r w:rsidRPr="006E0168">
        <w:rPr>
          <w:i/>
          <w:iCs/>
        </w:rPr>
        <w:t xml:space="preserve">planning </w:t>
      </w:r>
      <w:r w:rsidRPr="006E0168">
        <w:rPr>
          <w:i/>
          <w:iCs/>
          <w:spacing w:val="-4"/>
        </w:rPr>
        <w:t>sheet</w:t>
      </w:r>
    </w:p>
    <w:p w14:paraId="47BB6B92" w14:textId="77777777" w:rsidR="007D731A" w:rsidRDefault="00000000" w:rsidP="00756E95">
      <w:pPr>
        <w:pStyle w:val="BodyText"/>
        <w:jc w:val="both"/>
        <w:rPr>
          <w:sz w:val="20"/>
        </w:rPr>
      </w:pPr>
      <w:r>
        <w:rPr>
          <w:noProof/>
          <w:sz w:val="20"/>
        </w:rPr>
        <w:drawing>
          <wp:inline distT="0" distB="0" distL="0" distR="0" wp14:anchorId="7B12FD93" wp14:editId="2296F1CE">
            <wp:extent cx="1156852" cy="1549908"/>
            <wp:effectExtent l="0" t="0" r="0" b="0"/>
            <wp:docPr id="1" name="image1.jpeg" descr="Text, lett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56852" cy="1549908"/>
                    </a:xfrm>
                    <a:prstGeom prst="rect">
                      <a:avLst/>
                    </a:prstGeom>
                  </pic:spPr>
                </pic:pic>
              </a:graphicData>
            </a:graphic>
          </wp:inline>
        </w:drawing>
      </w:r>
    </w:p>
    <w:p w14:paraId="7C1A8C3D" w14:textId="77777777" w:rsidR="007D731A" w:rsidRDefault="007D731A" w:rsidP="00756E95">
      <w:pPr>
        <w:pStyle w:val="BodyText"/>
        <w:jc w:val="both"/>
      </w:pPr>
    </w:p>
    <w:p w14:paraId="5677B557" w14:textId="77777777" w:rsidR="00E32306" w:rsidRDefault="00E32306" w:rsidP="00756E95">
      <w:pPr>
        <w:pStyle w:val="BodyText"/>
        <w:jc w:val="both"/>
        <w:rPr>
          <w:b/>
          <w:bCs/>
        </w:rPr>
      </w:pPr>
    </w:p>
    <w:p w14:paraId="1D64DD9A" w14:textId="77777777" w:rsidR="00E32306" w:rsidRDefault="00E32306" w:rsidP="00756E95">
      <w:pPr>
        <w:pStyle w:val="BodyText"/>
        <w:jc w:val="both"/>
        <w:rPr>
          <w:b/>
          <w:bCs/>
        </w:rPr>
      </w:pPr>
    </w:p>
    <w:p w14:paraId="37DAF00F" w14:textId="77777777" w:rsidR="00E32306" w:rsidRDefault="00E32306" w:rsidP="00756E95">
      <w:pPr>
        <w:pStyle w:val="BodyText"/>
        <w:jc w:val="both"/>
        <w:rPr>
          <w:b/>
          <w:bCs/>
        </w:rPr>
      </w:pPr>
    </w:p>
    <w:p w14:paraId="39AB8137" w14:textId="77777777" w:rsidR="00E32306" w:rsidRDefault="00E32306" w:rsidP="00756E95">
      <w:pPr>
        <w:pStyle w:val="BodyText"/>
        <w:jc w:val="both"/>
        <w:rPr>
          <w:b/>
          <w:bCs/>
        </w:rPr>
      </w:pPr>
    </w:p>
    <w:p w14:paraId="3436DB3A" w14:textId="77777777" w:rsidR="00E32306" w:rsidRDefault="00E32306" w:rsidP="00756E95">
      <w:pPr>
        <w:pStyle w:val="BodyText"/>
        <w:jc w:val="both"/>
        <w:rPr>
          <w:b/>
          <w:bCs/>
        </w:rPr>
      </w:pPr>
    </w:p>
    <w:p w14:paraId="05DE6CBD" w14:textId="77777777" w:rsidR="00E32306" w:rsidRDefault="00E32306" w:rsidP="00756E95">
      <w:pPr>
        <w:pStyle w:val="BodyText"/>
        <w:jc w:val="both"/>
        <w:rPr>
          <w:b/>
          <w:bCs/>
        </w:rPr>
      </w:pPr>
    </w:p>
    <w:p w14:paraId="73DD5A29" w14:textId="77777777" w:rsidR="00E32306" w:rsidRDefault="00E32306" w:rsidP="00756E95">
      <w:pPr>
        <w:pStyle w:val="BodyText"/>
        <w:jc w:val="both"/>
        <w:rPr>
          <w:b/>
          <w:bCs/>
        </w:rPr>
      </w:pPr>
    </w:p>
    <w:p w14:paraId="534AA59F" w14:textId="597D1CDA" w:rsidR="00E32306" w:rsidRDefault="00E32306" w:rsidP="00756E95">
      <w:pPr>
        <w:pStyle w:val="BodyText"/>
        <w:jc w:val="both"/>
        <w:rPr>
          <w:b/>
          <w:bCs/>
        </w:rPr>
      </w:pPr>
    </w:p>
    <w:p w14:paraId="05A56AB7" w14:textId="23D14974" w:rsidR="00E32306" w:rsidRDefault="00E32306" w:rsidP="00756E95">
      <w:pPr>
        <w:pStyle w:val="BodyText"/>
        <w:jc w:val="both"/>
        <w:rPr>
          <w:b/>
          <w:bCs/>
        </w:rPr>
      </w:pPr>
    </w:p>
    <w:p w14:paraId="2182F5F3" w14:textId="0C63C44A" w:rsidR="007D731A" w:rsidRPr="00DB1CE4" w:rsidRDefault="00000000" w:rsidP="00756E95">
      <w:pPr>
        <w:pStyle w:val="BodyText"/>
        <w:jc w:val="both"/>
        <w:rPr>
          <w:b/>
          <w:bCs/>
        </w:rPr>
      </w:pPr>
      <w:r w:rsidRPr="00DB1CE4">
        <w:rPr>
          <w:b/>
          <w:bCs/>
        </w:rPr>
        <w:t>Figure</w:t>
      </w:r>
      <w:r w:rsidRPr="00DB1CE4">
        <w:rPr>
          <w:b/>
          <w:bCs/>
          <w:spacing w:val="-3"/>
        </w:rPr>
        <w:t xml:space="preserve"> </w:t>
      </w:r>
      <w:r w:rsidR="006E0168" w:rsidRPr="00DB1CE4">
        <w:rPr>
          <w:b/>
          <w:bCs/>
        </w:rPr>
        <w:t>3</w:t>
      </w:r>
    </w:p>
    <w:p w14:paraId="10792547" w14:textId="608DC711" w:rsidR="006E0168" w:rsidRDefault="006E0168" w:rsidP="00756E95">
      <w:pPr>
        <w:pStyle w:val="BodyText"/>
        <w:jc w:val="both"/>
      </w:pPr>
    </w:p>
    <w:p w14:paraId="2EC98F8B" w14:textId="6A2D022F" w:rsidR="006E0168" w:rsidRPr="006E0168" w:rsidRDefault="006E0168" w:rsidP="00756E95">
      <w:pPr>
        <w:pStyle w:val="BodyText"/>
        <w:jc w:val="both"/>
        <w:rPr>
          <w:i/>
          <w:iCs/>
        </w:rPr>
      </w:pPr>
      <w:r w:rsidRPr="006E0168">
        <w:rPr>
          <w:i/>
          <w:iCs/>
        </w:rPr>
        <w:t>Example</w:t>
      </w:r>
      <w:r w:rsidRPr="006E0168">
        <w:rPr>
          <w:i/>
          <w:iCs/>
          <w:spacing w:val="-2"/>
        </w:rPr>
        <w:t xml:space="preserve"> </w:t>
      </w:r>
      <w:r w:rsidRPr="006E0168">
        <w:rPr>
          <w:i/>
          <w:iCs/>
        </w:rPr>
        <w:t>of a</w:t>
      </w:r>
      <w:r w:rsidRPr="006E0168">
        <w:rPr>
          <w:i/>
          <w:iCs/>
          <w:spacing w:val="-3"/>
        </w:rPr>
        <w:t xml:space="preserve"> </w:t>
      </w:r>
      <w:r w:rsidRPr="006E0168">
        <w:rPr>
          <w:i/>
          <w:iCs/>
        </w:rPr>
        <w:t>finished I</w:t>
      </w:r>
      <w:r w:rsidRPr="006E0168">
        <w:rPr>
          <w:i/>
          <w:iCs/>
          <w:spacing w:val="-2"/>
        </w:rPr>
        <w:t xml:space="preserve"> </w:t>
      </w:r>
      <w:r w:rsidRPr="006E0168">
        <w:rPr>
          <w:i/>
          <w:iCs/>
        </w:rPr>
        <w:t>am</w:t>
      </w:r>
      <w:r w:rsidRPr="006E0168">
        <w:rPr>
          <w:i/>
          <w:iCs/>
          <w:spacing w:val="-1"/>
        </w:rPr>
        <w:t xml:space="preserve"> </w:t>
      </w:r>
      <w:r w:rsidRPr="006E0168">
        <w:rPr>
          <w:i/>
          <w:iCs/>
          <w:spacing w:val="-4"/>
        </w:rPr>
        <w:t>Poem</w:t>
      </w:r>
    </w:p>
    <w:p w14:paraId="131C0018" w14:textId="6103B02A" w:rsidR="007D731A" w:rsidRDefault="0087392E" w:rsidP="00756E95">
      <w:pPr>
        <w:jc w:val="both"/>
        <w:rPr>
          <w:sz w:val="20"/>
        </w:rPr>
      </w:pPr>
      <w:r>
        <w:t>\</w:t>
      </w:r>
      <w:r>
        <w:rPr>
          <w:noProof/>
          <w:sz w:val="20"/>
        </w:rPr>
        <w:drawing>
          <wp:inline distT="0" distB="0" distL="0" distR="0" wp14:anchorId="13C739FD" wp14:editId="5D0863B1">
            <wp:extent cx="1511617" cy="2016252"/>
            <wp:effectExtent l="0" t="0" r="0" b="0"/>
            <wp:docPr id="3" name="image2.jpeg"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511617" cy="2016252"/>
                    </a:xfrm>
                    <a:prstGeom prst="rect">
                      <a:avLst/>
                    </a:prstGeom>
                  </pic:spPr>
                </pic:pic>
              </a:graphicData>
            </a:graphic>
          </wp:inline>
        </w:drawing>
      </w:r>
    </w:p>
    <w:p w14:paraId="343C593C" w14:textId="77777777" w:rsidR="007D731A" w:rsidRDefault="007D731A" w:rsidP="00756E95">
      <w:pPr>
        <w:pStyle w:val="BodyText"/>
        <w:jc w:val="both"/>
        <w:rPr>
          <w:sz w:val="16"/>
        </w:rPr>
      </w:pPr>
    </w:p>
    <w:p w14:paraId="04AA91C6" w14:textId="77777777" w:rsidR="006E0168" w:rsidRPr="00DB1CE4" w:rsidRDefault="00000000" w:rsidP="00756E95">
      <w:pPr>
        <w:pStyle w:val="BodyText"/>
        <w:jc w:val="both"/>
        <w:rPr>
          <w:b/>
          <w:bCs/>
        </w:rPr>
      </w:pPr>
      <w:r w:rsidRPr="00DB1CE4">
        <w:rPr>
          <w:b/>
          <w:bCs/>
        </w:rPr>
        <w:t>Figure</w:t>
      </w:r>
      <w:r w:rsidRPr="00DB1CE4">
        <w:rPr>
          <w:b/>
          <w:bCs/>
          <w:spacing w:val="-3"/>
        </w:rPr>
        <w:t xml:space="preserve"> </w:t>
      </w:r>
      <w:r w:rsidR="006E0168" w:rsidRPr="00DB1CE4">
        <w:rPr>
          <w:b/>
          <w:bCs/>
        </w:rPr>
        <w:t>4</w:t>
      </w:r>
    </w:p>
    <w:p w14:paraId="24DD6EC2" w14:textId="078412BC" w:rsidR="006E0168" w:rsidRDefault="006E0168" w:rsidP="00756E95">
      <w:pPr>
        <w:pStyle w:val="BodyText"/>
        <w:jc w:val="both"/>
      </w:pPr>
    </w:p>
    <w:p w14:paraId="42C710B1" w14:textId="7BC2EC0B" w:rsidR="007D731A" w:rsidRPr="00B07C3C" w:rsidRDefault="00B07C3C" w:rsidP="00756E95">
      <w:pPr>
        <w:pStyle w:val="BodyText"/>
        <w:jc w:val="both"/>
        <w:rPr>
          <w:i/>
          <w:iCs/>
        </w:rPr>
      </w:pPr>
      <w:r>
        <w:rPr>
          <w:noProof/>
        </w:rPr>
        <w:drawing>
          <wp:anchor distT="0" distB="0" distL="0" distR="0" simplePos="0" relativeHeight="2" behindDoc="0" locked="0" layoutInCell="1" allowOverlap="1" wp14:anchorId="2D298E60" wp14:editId="404AD6BB">
            <wp:simplePos x="0" y="0"/>
            <wp:positionH relativeFrom="page">
              <wp:posOffset>1406525</wp:posOffset>
            </wp:positionH>
            <wp:positionV relativeFrom="paragraph">
              <wp:posOffset>2189094</wp:posOffset>
            </wp:positionV>
            <wp:extent cx="1779905" cy="2372360"/>
            <wp:effectExtent l="0" t="0" r="0" b="2540"/>
            <wp:wrapTopAndBottom/>
            <wp:docPr id="7" name="image4.jpeg" descr="A picture containing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7" cstate="print"/>
                    <a:stretch>
                      <a:fillRect/>
                    </a:stretch>
                  </pic:blipFill>
                  <pic:spPr>
                    <a:xfrm>
                      <a:off x="0" y="0"/>
                      <a:ext cx="1779905" cy="2372360"/>
                    </a:xfrm>
                    <a:prstGeom prst="rect">
                      <a:avLst/>
                    </a:prstGeom>
                  </pic:spPr>
                </pic:pic>
              </a:graphicData>
            </a:graphic>
            <wp14:sizeRelH relativeFrom="margin">
              <wp14:pctWidth>0</wp14:pctWidth>
            </wp14:sizeRelH>
            <wp14:sizeRelV relativeFrom="margin">
              <wp14:pctHeight>0</wp14:pctHeight>
            </wp14:sizeRelV>
          </wp:anchor>
        </w:drawing>
      </w:r>
      <w:r w:rsidR="006E0168" w:rsidRPr="006E0168">
        <w:rPr>
          <w:i/>
          <w:iCs/>
          <w:noProof/>
        </w:rPr>
        <w:drawing>
          <wp:anchor distT="0" distB="0" distL="0" distR="0" simplePos="0" relativeHeight="251659264" behindDoc="0" locked="0" layoutInCell="1" allowOverlap="1" wp14:anchorId="25E573C4" wp14:editId="50727823">
            <wp:simplePos x="0" y="0"/>
            <wp:positionH relativeFrom="page">
              <wp:posOffset>1403985</wp:posOffset>
            </wp:positionH>
            <wp:positionV relativeFrom="paragraph">
              <wp:posOffset>290830</wp:posOffset>
            </wp:positionV>
            <wp:extent cx="1599565" cy="2134870"/>
            <wp:effectExtent l="0" t="0" r="0" b="0"/>
            <wp:wrapTopAndBottom/>
            <wp:docPr id="5" name="image3.jpeg" descr="Text, lett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1599565" cy="2134870"/>
                    </a:xfrm>
                    <a:prstGeom prst="rect">
                      <a:avLst/>
                    </a:prstGeom>
                  </pic:spPr>
                </pic:pic>
              </a:graphicData>
            </a:graphic>
          </wp:anchor>
        </w:drawing>
      </w:r>
      <w:r w:rsidR="006E0168" w:rsidRPr="006E0168">
        <w:rPr>
          <w:i/>
          <w:iCs/>
        </w:rPr>
        <w:t>Example</w:t>
      </w:r>
      <w:r w:rsidR="006E0168" w:rsidRPr="006E0168">
        <w:rPr>
          <w:i/>
          <w:iCs/>
          <w:spacing w:val="-2"/>
        </w:rPr>
        <w:t xml:space="preserve"> </w:t>
      </w:r>
      <w:r w:rsidR="006E0168" w:rsidRPr="006E0168">
        <w:rPr>
          <w:i/>
          <w:iCs/>
        </w:rPr>
        <w:t>of a</w:t>
      </w:r>
      <w:r w:rsidR="006E0168" w:rsidRPr="006E0168">
        <w:rPr>
          <w:i/>
          <w:iCs/>
          <w:spacing w:val="-3"/>
        </w:rPr>
        <w:t xml:space="preserve"> </w:t>
      </w:r>
      <w:r w:rsidR="006E0168" w:rsidRPr="006E0168">
        <w:rPr>
          <w:i/>
          <w:iCs/>
        </w:rPr>
        <w:t>“Caught</w:t>
      </w:r>
      <w:r w:rsidR="006E0168" w:rsidRPr="006E0168">
        <w:rPr>
          <w:i/>
          <w:iCs/>
          <w:spacing w:val="-1"/>
        </w:rPr>
        <w:t xml:space="preserve"> </w:t>
      </w:r>
      <w:r w:rsidR="006E0168" w:rsidRPr="006E0168">
        <w:rPr>
          <w:i/>
          <w:iCs/>
        </w:rPr>
        <w:t>Being</w:t>
      </w:r>
      <w:r w:rsidR="006E0168" w:rsidRPr="006E0168">
        <w:rPr>
          <w:i/>
          <w:iCs/>
          <w:spacing w:val="-1"/>
        </w:rPr>
        <w:t xml:space="preserve"> </w:t>
      </w:r>
      <w:r w:rsidR="006E0168" w:rsidRPr="006E0168">
        <w:rPr>
          <w:i/>
          <w:iCs/>
        </w:rPr>
        <w:t>Kind”</w:t>
      </w:r>
      <w:r w:rsidR="006E0168" w:rsidRPr="006E0168">
        <w:rPr>
          <w:i/>
          <w:iCs/>
          <w:spacing w:val="-1"/>
        </w:rPr>
        <w:t xml:space="preserve"> </w:t>
      </w:r>
      <w:r w:rsidR="006E0168" w:rsidRPr="006E0168">
        <w:rPr>
          <w:i/>
          <w:iCs/>
          <w:spacing w:val="-2"/>
        </w:rPr>
        <w:t>Statement</w:t>
      </w:r>
      <w:r w:rsidR="006E0168" w:rsidRPr="006E0168">
        <w:rPr>
          <w:i/>
          <w:iCs/>
          <w:noProof/>
        </w:rPr>
        <w:t xml:space="preserve"> </w:t>
      </w:r>
      <w:r>
        <w:rPr>
          <w:i/>
          <w:iCs/>
          <w:noProof/>
        </w:rPr>
        <w:t>and Teacher Response to Wor</w:t>
      </w:r>
    </w:p>
    <w:p w14:paraId="467331C8" w14:textId="36BD98B2" w:rsidR="007D731A" w:rsidRDefault="00000000" w:rsidP="00756E95">
      <w:pPr>
        <w:pStyle w:val="BodyText"/>
        <w:jc w:val="both"/>
      </w:pPr>
      <w:r>
        <w:lastRenderedPageBreak/>
        <w:t>In</w:t>
      </w:r>
      <w:r>
        <w:rPr>
          <w:spacing w:val="-1"/>
        </w:rPr>
        <w:t xml:space="preserve"> </w:t>
      </w:r>
      <w:r>
        <w:t>addition</w:t>
      </w:r>
      <w:r>
        <w:rPr>
          <w:spacing w:val="-3"/>
        </w:rPr>
        <w:t xml:space="preserve"> </w:t>
      </w:r>
      <w:r>
        <w:t>to</w:t>
      </w:r>
      <w:r>
        <w:rPr>
          <w:spacing w:val="-2"/>
        </w:rPr>
        <w:t xml:space="preserve"> </w:t>
      </w:r>
      <w:r>
        <w:t>daily</w:t>
      </w:r>
      <w:r>
        <w:rPr>
          <w:spacing w:val="-3"/>
        </w:rPr>
        <w:t xml:space="preserve"> </w:t>
      </w:r>
      <w:r>
        <w:t>activities,</w:t>
      </w:r>
      <w:r>
        <w:rPr>
          <w:spacing w:val="-3"/>
        </w:rPr>
        <w:t xml:space="preserve"> </w:t>
      </w:r>
      <w:r>
        <w:t>there</w:t>
      </w:r>
      <w:r>
        <w:rPr>
          <w:spacing w:val="-5"/>
        </w:rPr>
        <w:t xml:space="preserve"> </w:t>
      </w:r>
      <w:r>
        <w:t>were</w:t>
      </w:r>
      <w:r>
        <w:rPr>
          <w:spacing w:val="-5"/>
        </w:rPr>
        <w:t xml:space="preserve"> </w:t>
      </w:r>
      <w:r>
        <w:t>also</w:t>
      </w:r>
      <w:r>
        <w:rPr>
          <w:spacing w:val="-2"/>
        </w:rPr>
        <w:t xml:space="preserve"> </w:t>
      </w:r>
      <w:r>
        <w:t>projects</w:t>
      </w:r>
      <w:r>
        <w:rPr>
          <w:spacing w:val="-2"/>
        </w:rPr>
        <w:t xml:space="preserve"> </w:t>
      </w:r>
      <w:r>
        <w:t>incorporating</w:t>
      </w:r>
      <w:r>
        <w:rPr>
          <w:spacing w:val="-2"/>
        </w:rPr>
        <w:t xml:space="preserve"> </w:t>
      </w:r>
      <w:r>
        <w:t>culturally relevant</w:t>
      </w:r>
      <w:r>
        <w:rPr>
          <w:spacing w:val="-3"/>
        </w:rPr>
        <w:t xml:space="preserve"> </w:t>
      </w:r>
      <w:r>
        <w:t>literature</w:t>
      </w:r>
      <w:r>
        <w:rPr>
          <w:spacing w:val="-5"/>
        </w:rPr>
        <w:t xml:space="preserve"> </w:t>
      </w:r>
      <w:r>
        <w:t>into</w:t>
      </w:r>
      <w:r>
        <w:rPr>
          <w:spacing w:val="-2"/>
        </w:rPr>
        <w:t xml:space="preserve"> </w:t>
      </w:r>
      <w:r>
        <w:t>the</w:t>
      </w:r>
      <w:r>
        <w:rPr>
          <w:spacing w:val="-3"/>
        </w:rPr>
        <w:t xml:space="preserve"> </w:t>
      </w:r>
      <w:r>
        <w:t>program.</w:t>
      </w:r>
      <w:r>
        <w:rPr>
          <w:spacing w:val="-1"/>
        </w:rPr>
        <w:t xml:space="preserve"> </w:t>
      </w:r>
      <w:r>
        <w:t>In one</w:t>
      </w:r>
      <w:r>
        <w:rPr>
          <w:spacing w:val="-4"/>
        </w:rPr>
        <w:t xml:space="preserve"> </w:t>
      </w:r>
      <w:r>
        <w:t>iteration,</w:t>
      </w:r>
      <w:r>
        <w:rPr>
          <w:spacing w:val="-3"/>
        </w:rPr>
        <w:t xml:space="preserve"> </w:t>
      </w:r>
      <w:r>
        <w:t>students</w:t>
      </w:r>
      <w:r>
        <w:rPr>
          <w:spacing w:val="-2"/>
        </w:rPr>
        <w:t xml:space="preserve"> </w:t>
      </w:r>
      <w:r>
        <w:t>were</w:t>
      </w:r>
      <w:r>
        <w:rPr>
          <w:spacing w:val="-3"/>
        </w:rPr>
        <w:t xml:space="preserve"> </w:t>
      </w:r>
      <w:r>
        <w:t>asked</w:t>
      </w:r>
      <w:r>
        <w:rPr>
          <w:spacing w:val="-3"/>
        </w:rPr>
        <w:t xml:space="preserve"> </w:t>
      </w:r>
      <w:r>
        <w:t>to</w:t>
      </w:r>
      <w:r>
        <w:rPr>
          <w:spacing w:val="-1"/>
        </w:rPr>
        <w:t xml:space="preserve"> </w:t>
      </w:r>
      <w:r>
        <w:t>read</w:t>
      </w:r>
      <w:r>
        <w:rPr>
          <w:spacing w:val="-2"/>
        </w:rPr>
        <w:t xml:space="preserve"> texts</w:t>
      </w:r>
      <w:r w:rsidR="00E32306">
        <w:t xml:space="preserve"> </w:t>
      </w:r>
      <w:r>
        <w:t xml:space="preserve">such as </w:t>
      </w:r>
      <w:r>
        <w:rPr>
          <w:i/>
        </w:rPr>
        <w:t>Ruby</w:t>
      </w:r>
      <w:r>
        <w:rPr>
          <w:i/>
          <w:spacing w:val="-1"/>
        </w:rPr>
        <w:t xml:space="preserve"> </w:t>
      </w:r>
      <w:r>
        <w:rPr>
          <w:i/>
        </w:rPr>
        <w:t xml:space="preserve">Bridges This is Your Time </w:t>
      </w:r>
      <w:r>
        <w:t>by Ruby</w:t>
      </w:r>
      <w:r>
        <w:rPr>
          <w:spacing w:val="-2"/>
        </w:rPr>
        <w:t xml:space="preserve"> </w:t>
      </w:r>
      <w:r>
        <w:t xml:space="preserve">Bridges and </w:t>
      </w:r>
      <w:r>
        <w:rPr>
          <w:i/>
        </w:rPr>
        <w:t xml:space="preserve">Separate is Never Equal </w:t>
      </w:r>
      <w:r>
        <w:t xml:space="preserve">by Duncan Tonatiuh as part of the reading occurring each day. During </w:t>
      </w:r>
      <w:r w:rsidR="00E146A4">
        <w:t>their</w:t>
      </w:r>
      <w:r>
        <w:t xml:space="preserve"> daily work, children used drawing and their writing to express themselves as cultural beings with</w:t>
      </w:r>
      <w:r>
        <w:rPr>
          <w:spacing w:val="-3"/>
        </w:rPr>
        <w:t xml:space="preserve"> </w:t>
      </w:r>
      <w:r>
        <w:t>shared</w:t>
      </w:r>
      <w:r>
        <w:rPr>
          <w:spacing w:val="-3"/>
        </w:rPr>
        <w:t xml:space="preserve"> </w:t>
      </w:r>
      <w:r>
        <w:t>histories.</w:t>
      </w:r>
      <w:r>
        <w:rPr>
          <w:spacing w:val="-3"/>
        </w:rPr>
        <w:t xml:space="preserve"> </w:t>
      </w:r>
      <w:r>
        <w:t>There</w:t>
      </w:r>
      <w:r>
        <w:rPr>
          <w:spacing w:val="-5"/>
        </w:rPr>
        <w:t xml:space="preserve"> </w:t>
      </w:r>
      <w:r>
        <w:t>was</w:t>
      </w:r>
      <w:r>
        <w:rPr>
          <w:spacing w:val="-3"/>
        </w:rPr>
        <w:t xml:space="preserve"> </w:t>
      </w:r>
      <w:r>
        <w:t>a</w:t>
      </w:r>
      <w:r>
        <w:rPr>
          <w:spacing w:val="-4"/>
        </w:rPr>
        <w:t xml:space="preserve"> </w:t>
      </w:r>
      <w:r>
        <w:t>clear</w:t>
      </w:r>
      <w:r>
        <w:rPr>
          <w:spacing w:val="-3"/>
        </w:rPr>
        <w:t xml:space="preserve"> </w:t>
      </w:r>
      <w:r>
        <w:t>tie</w:t>
      </w:r>
      <w:r>
        <w:rPr>
          <w:spacing w:val="-4"/>
        </w:rPr>
        <w:t xml:space="preserve"> </w:t>
      </w:r>
      <w:r>
        <w:t>made</w:t>
      </w:r>
      <w:r>
        <w:rPr>
          <w:spacing w:val="-2"/>
        </w:rPr>
        <w:t xml:space="preserve"> </w:t>
      </w:r>
      <w:r>
        <w:t>by</w:t>
      </w:r>
      <w:r>
        <w:rPr>
          <w:spacing w:val="-3"/>
        </w:rPr>
        <w:t xml:space="preserve"> </w:t>
      </w:r>
      <w:r>
        <w:t>the</w:t>
      </w:r>
      <w:r>
        <w:rPr>
          <w:spacing w:val="-3"/>
        </w:rPr>
        <w:t xml:space="preserve"> </w:t>
      </w:r>
      <w:r>
        <w:t>teacher</w:t>
      </w:r>
      <w:r>
        <w:rPr>
          <w:spacing w:val="-3"/>
        </w:rPr>
        <w:t xml:space="preserve"> </w:t>
      </w:r>
      <w:r>
        <w:t>candidates</w:t>
      </w:r>
      <w:r>
        <w:rPr>
          <w:spacing w:val="-1"/>
        </w:rPr>
        <w:t xml:space="preserve"> </w:t>
      </w:r>
      <w:r>
        <w:t>between</w:t>
      </w:r>
      <w:r>
        <w:rPr>
          <w:spacing w:val="-3"/>
        </w:rPr>
        <w:t xml:space="preserve"> </w:t>
      </w:r>
      <w:r>
        <w:t>the stories told by characters and the children’s stories. These activities led to increased understanding for</w:t>
      </w:r>
      <w:r>
        <w:rPr>
          <w:spacing w:val="-1"/>
        </w:rPr>
        <w:t xml:space="preserve"> </w:t>
      </w:r>
      <w:r>
        <w:t xml:space="preserve">the teacher candidates on the importance of using texts as “windows and mirrors” (Bishop, 1990). Multiple teacher candidates expressed frustration they were much further in their educational journey </w:t>
      </w:r>
      <w:r w:rsidR="00E00ADA">
        <w:t>before</w:t>
      </w:r>
      <w:r>
        <w:t xml:space="preserve"> reading similar texts.</w:t>
      </w:r>
    </w:p>
    <w:p w14:paraId="332C2442" w14:textId="77777777" w:rsidR="00E32306" w:rsidRDefault="00E32306" w:rsidP="00756E95">
      <w:pPr>
        <w:pStyle w:val="Heading2"/>
        <w:ind w:left="0"/>
        <w:jc w:val="both"/>
        <w:rPr>
          <w:i w:val="0"/>
          <w:iCs w:val="0"/>
        </w:rPr>
      </w:pPr>
    </w:p>
    <w:p w14:paraId="4C49A63D" w14:textId="2297C34D" w:rsidR="007D731A" w:rsidRPr="00E32306" w:rsidRDefault="00000000" w:rsidP="00756E95">
      <w:pPr>
        <w:pStyle w:val="Heading2"/>
        <w:ind w:left="0"/>
        <w:jc w:val="both"/>
      </w:pPr>
      <w:r w:rsidRPr="00E32306">
        <w:t>Meaningful</w:t>
      </w:r>
      <w:r w:rsidRPr="00E32306">
        <w:rPr>
          <w:spacing w:val="-9"/>
        </w:rPr>
        <w:t xml:space="preserve"> </w:t>
      </w:r>
      <w:r w:rsidRPr="00E32306">
        <w:t>Literacy</w:t>
      </w:r>
      <w:r w:rsidRPr="00E32306">
        <w:rPr>
          <w:spacing w:val="-9"/>
        </w:rPr>
        <w:t xml:space="preserve"> </w:t>
      </w:r>
      <w:r w:rsidRPr="00E32306">
        <w:rPr>
          <w:spacing w:val="-2"/>
        </w:rPr>
        <w:t>Instruction</w:t>
      </w:r>
    </w:p>
    <w:p w14:paraId="407B512B" w14:textId="77777777" w:rsidR="007D731A" w:rsidRDefault="007D731A" w:rsidP="00756E95">
      <w:pPr>
        <w:pStyle w:val="BodyText"/>
        <w:jc w:val="both"/>
        <w:rPr>
          <w:rFonts w:ascii="TimesNewRomanPS-BoldItalicMT"/>
          <w:b/>
          <w:i/>
        </w:rPr>
      </w:pPr>
    </w:p>
    <w:p w14:paraId="55E5C4BF" w14:textId="13243C68" w:rsidR="007D731A" w:rsidRDefault="00000000" w:rsidP="00756E95">
      <w:pPr>
        <w:pStyle w:val="BodyText"/>
        <w:jc w:val="both"/>
      </w:pPr>
      <w:r>
        <w:t xml:space="preserve">In three iterations of the program (2016, 2017, and 2018), the candidates explicitly focused on critical literacy (Lewison, Flint, Van </w:t>
      </w:r>
      <w:proofErr w:type="spellStart"/>
      <w:r>
        <w:t>Sluys</w:t>
      </w:r>
      <w:proofErr w:type="spellEnd"/>
      <w:r>
        <w:t>, 2002). In 2016, the teacher candidates working through a course experience showed significant changes in efficacy in instructional strategies. They noted they began allowing the children to choose the text</w:t>
      </w:r>
      <w:r>
        <w:rPr>
          <w:spacing w:val="-2"/>
        </w:rPr>
        <w:t xml:space="preserve"> </w:t>
      </w:r>
      <w:r>
        <w:t>and</w:t>
      </w:r>
      <w:r>
        <w:rPr>
          <w:spacing w:val="-2"/>
        </w:rPr>
        <w:t xml:space="preserve"> </w:t>
      </w:r>
      <w:r>
        <w:t>shifted</w:t>
      </w:r>
      <w:r>
        <w:rPr>
          <w:spacing w:val="-3"/>
        </w:rPr>
        <w:t xml:space="preserve"> </w:t>
      </w:r>
      <w:r>
        <w:t>from</w:t>
      </w:r>
      <w:r>
        <w:rPr>
          <w:spacing w:val="-3"/>
        </w:rPr>
        <w:t xml:space="preserve"> </w:t>
      </w:r>
      <w:r>
        <w:t>locus</w:t>
      </w:r>
      <w:r>
        <w:rPr>
          <w:spacing w:val="-2"/>
        </w:rPr>
        <w:t xml:space="preserve"> </w:t>
      </w:r>
      <w:r>
        <w:t>of</w:t>
      </w:r>
      <w:r>
        <w:rPr>
          <w:spacing w:val="-2"/>
        </w:rPr>
        <w:t xml:space="preserve"> </w:t>
      </w:r>
      <w:r>
        <w:t>control</w:t>
      </w:r>
      <w:r>
        <w:rPr>
          <w:spacing w:val="-3"/>
        </w:rPr>
        <w:t xml:space="preserve"> </w:t>
      </w:r>
      <w:r>
        <w:t>on</w:t>
      </w:r>
      <w:r>
        <w:rPr>
          <w:spacing w:val="-2"/>
        </w:rPr>
        <w:t xml:space="preserve"> </w:t>
      </w:r>
      <w:r>
        <w:t>the</w:t>
      </w:r>
      <w:r>
        <w:rPr>
          <w:spacing w:val="-3"/>
        </w:rPr>
        <w:t xml:space="preserve"> </w:t>
      </w:r>
      <w:r>
        <w:t>teacher</w:t>
      </w:r>
      <w:r>
        <w:rPr>
          <w:spacing w:val="-2"/>
        </w:rPr>
        <w:t xml:space="preserve"> </w:t>
      </w:r>
      <w:r>
        <w:t>to</w:t>
      </w:r>
      <w:r>
        <w:rPr>
          <w:spacing w:val="-2"/>
        </w:rPr>
        <w:t xml:space="preserve"> </w:t>
      </w:r>
      <w:r>
        <w:t>the</w:t>
      </w:r>
      <w:r>
        <w:rPr>
          <w:spacing w:val="-3"/>
        </w:rPr>
        <w:t xml:space="preserve"> </w:t>
      </w:r>
      <w:r>
        <w:t>student</w:t>
      </w:r>
      <w:r>
        <w:rPr>
          <w:spacing w:val="-2"/>
        </w:rPr>
        <w:t xml:space="preserve"> </w:t>
      </w:r>
      <w:r>
        <w:t>in</w:t>
      </w:r>
      <w:r>
        <w:rPr>
          <w:spacing w:val="-2"/>
        </w:rPr>
        <w:t xml:space="preserve"> </w:t>
      </w:r>
      <w:r>
        <w:t>literacy</w:t>
      </w:r>
      <w:r>
        <w:rPr>
          <w:spacing w:val="-3"/>
        </w:rPr>
        <w:t xml:space="preserve"> </w:t>
      </w:r>
      <w:r>
        <w:t>practice.</w:t>
      </w:r>
      <w:r>
        <w:rPr>
          <w:spacing w:val="-1"/>
        </w:rPr>
        <w:t xml:space="preserve"> </w:t>
      </w:r>
      <w:r>
        <w:t xml:space="preserve">In 2017, the focus of the program was entirely literacy and used the (then) Teaching Tolerance social justice standards as a framework for designing instruction. The lead tutor never strayed from the planned focus of the program on critical literacy, and the results from the children showed how important leadership is </w:t>
      </w:r>
      <w:r w:rsidR="00E00ADA">
        <w:t>to</w:t>
      </w:r>
      <w:r>
        <w:t xml:space="preserve"> student success. In 2018, the children used texts focused on unsung heroes in history such as </w:t>
      </w:r>
      <w:r>
        <w:rPr>
          <w:i/>
        </w:rPr>
        <w:t xml:space="preserve">Ruby Bridges This is Your Time </w:t>
      </w:r>
      <w:r>
        <w:t xml:space="preserve">and focused on texts </w:t>
      </w:r>
      <w:r w:rsidR="00CE224C">
        <w:t xml:space="preserve">such </w:t>
      </w:r>
      <w:r>
        <w:t>as “windows and mirrors” (Bishop, 1990), but there were no meaningful assessments to engage the children in those texts in critical ways. While authentic literacy practices involving technology - such as creating a play using Green Screen technology - engaged children, they did not engage in meaningful discussions about the impact of literacy on our understanding of culture(s).</w:t>
      </w:r>
    </w:p>
    <w:p w14:paraId="29C22D87" w14:textId="77777777" w:rsidR="00E32306" w:rsidRDefault="00E32306" w:rsidP="00756E95">
      <w:pPr>
        <w:pStyle w:val="Heading1"/>
        <w:ind w:left="0"/>
        <w:jc w:val="both"/>
        <w:rPr>
          <w:spacing w:val="-2"/>
        </w:rPr>
      </w:pPr>
    </w:p>
    <w:p w14:paraId="6AB9C354" w14:textId="307C76B5" w:rsidR="007F2D4C" w:rsidRDefault="00000000" w:rsidP="00756E95">
      <w:pPr>
        <w:pStyle w:val="Heading1"/>
        <w:ind w:left="0"/>
        <w:jc w:val="both"/>
        <w:rPr>
          <w:spacing w:val="-2"/>
        </w:rPr>
      </w:pPr>
      <w:r>
        <w:rPr>
          <w:spacing w:val="-2"/>
        </w:rPr>
        <w:t>Discussion</w:t>
      </w:r>
    </w:p>
    <w:p w14:paraId="31E2BDAB" w14:textId="77777777" w:rsidR="00B07C3C" w:rsidRDefault="00B07C3C" w:rsidP="00756E95">
      <w:pPr>
        <w:pStyle w:val="Heading1"/>
        <w:ind w:left="0"/>
        <w:jc w:val="both"/>
        <w:rPr>
          <w:spacing w:val="-5"/>
        </w:rPr>
      </w:pPr>
    </w:p>
    <w:p w14:paraId="29EB6729" w14:textId="78210D99" w:rsidR="007D731A" w:rsidRDefault="007F2D4C" w:rsidP="00756E95">
      <w:pPr>
        <w:pStyle w:val="BodyText"/>
        <w:jc w:val="both"/>
      </w:pPr>
      <w:r>
        <w:rPr>
          <w:spacing w:val="-5"/>
        </w:rPr>
        <w:t>The discussion</w:t>
      </w:r>
      <w:r>
        <w:rPr>
          <w:spacing w:val="-3"/>
        </w:rPr>
        <w:t xml:space="preserve"> </w:t>
      </w:r>
      <w:r>
        <w:t>is</w:t>
      </w:r>
      <w:r>
        <w:rPr>
          <w:spacing w:val="-3"/>
        </w:rPr>
        <w:t xml:space="preserve"> </w:t>
      </w:r>
      <w:r>
        <w:t>divided</w:t>
      </w:r>
      <w:r>
        <w:rPr>
          <w:spacing w:val="-3"/>
        </w:rPr>
        <w:t xml:space="preserve"> </w:t>
      </w:r>
      <w:r>
        <w:t>into</w:t>
      </w:r>
      <w:r>
        <w:rPr>
          <w:spacing w:val="-3"/>
        </w:rPr>
        <w:t xml:space="preserve"> </w:t>
      </w:r>
      <w:r>
        <w:t>sections</w:t>
      </w:r>
      <w:r>
        <w:rPr>
          <w:spacing w:val="-3"/>
        </w:rPr>
        <w:t xml:space="preserve"> </w:t>
      </w:r>
      <w:r>
        <w:t>based</w:t>
      </w:r>
      <w:r>
        <w:rPr>
          <w:spacing w:val="-3"/>
        </w:rPr>
        <w:t xml:space="preserve"> </w:t>
      </w:r>
      <w:r w:rsidR="00E00ADA">
        <w:rPr>
          <w:spacing w:val="-3"/>
        </w:rPr>
        <w:t>on</w:t>
      </w:r>
      <w:r>
        <w:rPr>
          <w:spacing w:val="-3"/>
        </w:rPr>
        <w:t xml:space="preserve"> </w:t>
      </w:r>
      <w:r>
        <w:t>the</w:t>
      </w:r>
      <w:r>
        <w:rPr>
          <w:spacing w:val="-3"/>
        </w:rPr>
        <w:t xml:space="preserve"> </w:t>
      </w:r>
      <w:r>
        <w:t>research</w:t>
      </w:r>
      <w:r>
        <w:rPr>
          <w:spacing w:val="-3"/>
        </w:rPr>
        <w:t xml:space="preserve"> </w:t>
      </w:r>
      <w:r>
        <w:t>questions.</w:t>
      </w:r>
      <w:r>
        <w:rPr>
          <w:spacing w:val="-3"/>
        </w:rPr>
        <w:t xml:space="preserve"> </w:t>
      </w:r>
      <w:r>
        <w:t>Question</w:t>
      </w:r>
      <w:r>
        <w:rPr>
          <w:spacing w:val="-3"/>
        </w:rPr>
        <w:t xml:space="preserve"> </w:t>
      </w:r>
      <w:r>
        <w:t xml:space="preserve">one is answered through the </w:t>
      </w:r>
      <w:r w:rsidR="00DF087E">
        <w:t>findings but</w:t>
      </w:r>
      <w:r>
        <w:t xml:space="preserve"> situating the findings in the literature is included in the discussion. Questions two and three are answered below, and literature is included to support those findings as well.</w:t>
      </w:r>
    </w:p>
    <w:p w14:paraId="16916C02" w14:textId="77777777" w:rsidR="00E32306" w:rsidRDefault="00E32306" w:rsidP="00756E95">
      <w:pPr>
        <w:pStyle w:val="Heading2"/>
        <w:ind w:left="0"/>
        <w:jc w:val="both"/>
        <w:rPr>
          <w:i w:val="0"/>
          <w:iCs w:val="0"/>
        </w:rPr>
      </w:pPr>
    </w:p>
    <w:p w14:paraId="46E1598D" w14:textId="19596C03" w:rsidR="007D731A" w:rsidRPr="00E32306" w:rsidRDefault="00000000" w:rsidP="00756E95">
      <w:pPr>
        <w:pStyle w:val="Heading2"/>
        <w:ind w:left="0"/>
        <w:jc w:val="both"/>
      </w:pPr>
      <w:r w:rsidRPr="00E32306">
        <w:t>Research</w:t>
      </w:r>
      <w:r w:rsidRPr="00E32306">
        <w:rPr>
          <w:spacing w:val="-10"/>
        </w:rPr>
        <w:t xml:space="preserve"> </w:t>
      </w:r>
      <w:r w:rsidRPr="00E32306">
        <w:t>Question</w:t>
      </w:r>
      <w:r w:rsidRPr="00E32306">
        <w:rPr>
          <w:spacing w:val="-9"/>
        </w:rPr>
        <w:t xml:space="preserve"> </w:t>
      </w:r>
      <w:r w:rsidRPr="00E32306">
        <w:rPr>
          <w:spacing w:val="-5"/>
        </w:rPr>
        <w:t>One</w:t>
      </w:r>
    </w:p>
    <w:p w14:paraId="4E353EE7" w14:textId="77777777" w:rsidR="007D731A" w:rsidRDefault="007D731A" w:rsidP="00756E95">
      <w:pPr>
        <w:pStyle w:val="BodyText"/>
        <w:jc w:val="both"/>
        <w:rPr>
          <w:rFonts w:ascii="TimesNewRomanPS-BoldItalicMT"/>
          <w:b/>
          <w:i/>
        </w:rPr>
      </w:pPr>
    </w:p>
    <w:p w14:paraId="6BBB0519" w14:textId="361C0FC1" w:rsidR="007D731A" w:rsidRDefault="00000000" w:rsidP="00756E95">
      <w:pPr>
        <w:pStyle w:val="BodyText"/>
        <w:jc w:val="both"/>
      </w:pPr>
      <w:r>
        <w:t>The</w:t>
      </w:r>
      <w:r>
        <w:rPr>
          <w:spacing w:val="-4"/>
        </w:rPr>
        <w:t xml:space="preserve"> </w:t>
      </w:r>
      <w:r>
        <w:t>first</w:t>
      </w:r>
      <w:r>
        <w:rPr>
          <w:spacing w:val="-3"/>
        </w:rPr>
        <w:t xml:space="preserve"> </w:t>
      </w:r>
      <w:r>
        <w:t>research</w:t>
      </w:r>
      <w:r>
        <w:rPr>
          <w:spacing w:val="-3"/>
        </w:rPr>
        <w:t xml:space="preserve"> </w:t>
      </w:r>
      <w:r>
        <w:t>question</w:t>
      </w:r>
      <w:r>
        <w:rPr>
          <w:spacing w:val="-3"/>
        </w:rPr>
        <w:t xml:space="preserve"> </w:t>
      </w:r>
      <w:r>
        <w:t>was</w:t>
      </w:r>
      <w:r>
        <w:rPr>
          <w:spacing w:val="-3"/>
        </w:rPr>
        <w:t xml:space="preserve"> </w:t>
      </w:r>
      <w:r>
        <w:t>answered</w:t>
      </w:r>
      <w:r>
        <w:rPr>
          <w:spacing w:val="-3"/>
        </w:rPr>
        <w:t xml:space="preserve"> </w:t>
      </w:r>
      <w:r>
        <w:t>through</w:t>
      </w:r>
      <w:r>
        <w:rPr>
          <w:spacing w:val="-3"/>
        </w:rPr>
        <w:t xml:space="preserve"> </w:t>
      </w:r>
      <w:r>
        <w:t>the</w:t>
      </w:r>
      <w:r>
        <w:rPr>
          <w:spacing w:val="-4"/>
        </w:rPr>
        <w:t xml:space="preserve"> </w:t>
      </w:r>
      <w:r>
        <w:t>findings.</w:t>
      </w:r>
      <w:r>
        <w:rPr>
          <w:spacing w:val="-3"/>
        </w:rPr>
        <w:t xml:space="preserve"> </w:t>
      </w:r>
      <w:r>
        <w:t>Research</w:t>
      </w:r>
      <w:r>
        <w:rPr>
          <w:spacing w:val="-3"/>
        </w:rPr>
        <w:t xml:space="preserve"> </w:t>
      </w:r>
      <w:r>
        <w:t>question</w:t>
      </w:r>
      <w:r>
        <w:rPr>
          <w:spacing w:val="-3"/>
        </w:rPr>
        <w:t xml:space="preserve"> </w:t>
      </w:r>
      <w:r>
        <w:t>one</w:t>
      </w:r>
      <w:r>
        <w:rPr>
          <w:spacing w:val="-4"/>
        </w:rPr>
        <w:t xml:space="preserve"> </w:t>
      </w:r>
      <w:r>
        <w:t xml:space="preserve">is What are the most important themes reappearing every year of the program? The learning of the teacher candidates was critical. Unpacking that finding equates to explaining the specifics of what the candidates learned </w:t>
      </w:r>
      <w:r>
        <w:lastRenderedPageBreak/>
        <w:t xml:space="preserve">in the supplemental field experience they do not - perhaps cannot - learn in a traditional course or field experience. This unique field experience allowed the tutors to </w:t>
      </w:r>
      <w:r w:rsidR="008672B1">
        <w:t>oversee</w:t>
      </w:r>
      <w:r>
        <w:t xml:space="preserve"> a class or group of students, something that rarely happens in a traditional field experience. This type of autonomy in designing and putting </w:t>
      </w:r>
      <w:r w:rsidR="00E00ADA">
        <w:t xml:space="preserve">the </w:t>
      </w:r>
      <w:r>
        <w:t>curriculum into practice allowed many learning opportunities for the tutors.</w:t>
      </w:r>
    </w:p>
    <w:p w14:paraId="09971BF3" w14:textId="77777777" w:rsidR="00E32306" w:rsidRDefault="00E32306" w:rsidP="00756E95">
      <w:pPr>
        <w:pStyle w:val="BodyText"/>
        <w:ind w:firstLine="719"/>
        <w:jc w:val="both"/>
      </w:pPr>
    </w:p>
    <w:p w14:paraId="09307444" w14:textId="63E9560D" w:rsidR="007D731A" w:rsidRDefault="00000000" w:rsidP="00E32306">
      <w:pPr>
        <w:pStyle w:val="BodyText"/>
        <w:jc w:val="both"/>
      </w:pPr>
      <w:r>
        <w:t>As noted by Braden, Compton-Lilly, Myers, &amp; White, (2019), teachers still primarily</w:t>
      </w:r>
      <w:r>
        <w:rPr>
          <w:spacing w:val="-2"/>
        </w:rPr>
        <w:t xml:space="preserve"> </w:t>
      </w:r>
      <w:r>
        <w:t>learn</w:t>
      </w:r>
      <w:r>
        <w:rPr>
          <w:spacing w:val="-2"/>
        </w:rPr>
        <w:t xml:space="preserve"> </w:t>
      </w:r>
      <w:r>
        <w:t>social</w:t>
      </w:r>
      <w:r>
        <w:rPr>
          <w:spacing w:val="-2"/>
        </w:rPr>
        <w:t xml:space="preserve"> </w:t>
      </w:r>
      <w:r>
        <w:t>justice</w:t>
      </w:r>
      <w:r>
        <w:rPr>
          <w:spacing w:val="-3"/>
        </w:rPr>
        <w:t xml:space="preserve"> </w:t>
      </w:r>
      <w:r>
        <w:t>and</w:t>
      </w:r>
      <w:r>
        <w:rPr>
          <w:spacing w:val="-2"/>
        </w:rPr>
        <w:t xml:space="preserve"> </w:t>
      </w:r>
      <w:r>
        <w:t>culturally</w:t>
      </w:r>
      <w:r>
        <w:rPr>
          <w:spacing w:val="-2"/>
        </w:rPr>
        <w:t xml:space="preserve"> </w:t>
      </w:r>
      <w:r>
        <w:t>relevant</w:t>
      </w:r>
      <w:r>
        <w:rPr>
          <w:spacing w:val="-2"/>
        </w:rPr>
        <w:t xml:space="preserve"> </w:t>
      </w:r>
      <w:r>
        <w:t xml:space="preserve">teaching </w:t>
      </w:r>
      <w:r>
        <w:rPr>
          <w:i/>
        </w:rPr>
        <w:t>by</w:t>
      </w:r>
      <w:r>
        <w:rPr>
          <w:i/>
          <w:spacing w:val="-3"/>
        </w:rPr>
        <w:t xml:space="preserve"> </w:t>
      </w:r>
      <w:r>
        <w:rPr>
          <w:i/>
        </w:rPr>
        <w:t>teaching</w:t>
      </w:r>
      <w:r>
        <w:rPr>
          <w:i/>
          <w:spacing w:val="-1"/>
        </w:rPr>
        <w:t xml:space="preserve"> </w:t>
      </w:r>
      <w:r>
        <w:t>(p.</w:t>
      </w:r>
      <w:r>
        <w:rPr>
          <w:spacing w:val="-2"/>
        </w:rPr>
        <w:t xml:space="preserve"> </w:t>
      </w:r>
      <w:r>
        <w:t>237).</w:t>
      </w:r>
      <w:r>
        <w:rPr>
          <w:spacing w:val="-2"/>
        </w:rPr>
        <w:t xml:space="preserve"> </w:t>
      </w:r>
      <w:r>
        <w:t>What our research shows over the years is there are gaps in opportunities for teacher candidates to learn through teaching and providing feedback to children; for teacher</w:t>
      </w:r>
      <w:r w:rsidR="00E00ADA">
        <w:t>,</w:t>
      </w:r>
      <w:r>
        <w:t xml:space="preserve"> candidates</w:t>
      </w:r>
      <w:r>
        <w:rPr>
          <w:spacing w:val="-1"/>
        </w:rPr>
        <w:t xml:space="preserve"> </w:t>
      </w:r>
      <w:r>
        <w:t>to</w:t>
      </w:r>
      <w:r>
        <w:rPr>
          <w:spacing w:val="-1"/>
        </w:rPr>
        <w:t xml:space="preserve"> </w:t>
      </w:r>
      <w:r>
        <w:t>learn</w:t>
      </w:r>
      <w:r>
        <w:rPr>
          <w:spacing w:val="-1"/>
        </w:rPr>
        <w:t xml:space="preserve"> </w:t>
      </w:r>
      <w:r>
        <w:t>from mistakes</w:t>
      </w:r>
      <w:r>
        <w:rPr>
          <w:spacing w:val="-1"/>
        </w:rPr>
        <w:t xml:space="preserve"> </w:t>
      </w:r>
      <w:r>
        <w:t>in</w:t>
      </w:r>
      <w:r>
        <w:rPr>
          <w:spacing w:val="-1"/>
        </w:rPr>
        <w:t xml:space="preserve"> </w:t>
      </w:r>
      <w:r>
        <w:t>a</w:t>
      </w:r>
      <w:r>
        <w:rPr>
          <w:spacing w:val="-1"/>
        </w:rPr>
        <w:t xml:space="preserve"> </w:t>
      </w:r>
      <w:r>
        <w:t>supportive</w:t>
      </w:r>
      <w:r>
        <w:rPr>
          <w:spacing w:val="-2"/>
        </w:rPr>
        <w:t xml:space="preserve"> </w:t>
      </w:r>
      <w:r>
        <w:t>environment;</w:t>
      </w:r>
      <w:r>
        <w:rPr>
          <w:spacing w:val="-1"/>
        </w:rPr>
        <w:t xml:space="preserve"> </w:t>
      </w:r>
      <w:r>
        <w:t>for</w:t>
      </w:r>
      <w:r>
        <w:rPr>
          <w:spacing w:val="-3"/>
        </w:rPr>
        <w:t xml:space="preserve"> </w:t>
      </w:r>
      <w:r>
        <w:t>teacher candidates</w:t>
      </w:r>
      <w:r>
        <w:rPr>
          <w:spacing w:val="-1"/>
        </w:rPr>
        <w:t xml:space="preserve"> </w:t>
      </w:r>
      <w:r>
        <w:t>to learn from interactions with their peers. Learning from our mistakes, and learning from others,</w:t>
      </w:r>
      <w:r>
        <w:rPr>
          <w:spacing w:val="-2"/>
        </w:rPr>
        <w:t xml:space="preserve"> </w:t>
      </w:r>
      <w:r>
        <w:t>is</w:t>
      </w:r>
      <w:r>
        <w:rPr>
          <w:spacing w:val="-2"/>
        </w:rPr>
        <w:t xml:space="preserve"> </w:t>
      </w:r>
      <w:r>
        <w:t>a</w:t>
      </w:r>
      <w:r>
        <w:rPr>
          <w:spacing w:val="-3"/>
        </w:rPr>
        <w:t xml:space="preserve"> </w:t>
      </w:r>
      <w:r>
        <w:t>critical</w:t>
      </w:r>
      <w:r>
        <w:rPr>
          <w:spacing w:val="-2"/>
        </w:rPr>
        <w:t xml:space="preserve"> </w:t>
      </w:r>
      <w:r>
        <w:t>part</w:t>
      </w:r>
      <w:r>
        <w:rPr>
          <w:spacing w:val="-2"/>
        </w:rPr>
        <w:t xml:space="preserve"> </w:t>
      </w:r>
      <w:r>
        <w:t>of</w:t>
      </w:r>
      <w:r>
        <w:rPr>
          <w:spacing w:val="-1"/>
        </w:rPr>
        <w:t xml:space="preserve"> </w:t>
      </w:r>
      <w:r>
        <w:t>the</w:t>
      </w:r>
      <w:r>
        <w:rPr>
          <w:spacing w:val="-2"/>
        </w:rPr>
        <w:t xml:space="preserve"> </w:t>
      </w:r>
      <w:r>
        <w:t>process</w:t>
      </w:r>
      <w:r>
        <w:rPr>
          <w:spacing w:val="-2"/>
        </w:rPr>
        <w:t xml:space="preserve"> </w:t>
      </w:r>
      <w:r>
        <w:t>of</w:t>
      </w:r>
      <w:r>
        <w:rPr>
          <w:spacing w:val="-2"/>
        </w:rPr>
        <w:t xml:space="preserve"> </w:t>
      </w:r>
      <w:r>
        <w:t>becoming an</w:t>
      </w:r>
      <w:r>
        <w:rPr>
          <w:spacing w:val="-2"/>
        </w:rPr>
        <w:t xml:space="preserve"> </w:t>
      </w:r>
      <w:r>
        <w:t>expert</w:t>
      </w:r>
      <w:r>
        <w:rPr>
          <w:spacing w:val="-2"/>
        </w:rPr>
        <w:t xml:space="preserve"> </w:t>
      </w:r>
      <w:r>
        <w:t>teacher</w:t>
      </w:r>
      <w:r>
        <w:rPr>
          <w:spacing w:val="-2"/>
        </w:rPr>
        <w:t xml:space="preserve"> </w:t>
      </w:r>
      <w:r>
        <w:t>(Braden,</w:t>
      </w:r>
      <w:r>
        <w:rPr>
          <w:spacing w:val="-2"/>
        </w:rPr>
        <w:t xml:space="preserve"> </w:t>
      </w:r>
      <w:r>
        <w:t>Compton- Lilly,</w:t>
      </w:r>
      <w:r>
        <w:rPr>
          <w:spacing w:val="-1"/>
        </w:rPr>
        <w:t xml:space="preserve"> </w:t>
      </w:r>
      <w:r>
        <w:t>Myers,</w:t>
      </w:r>
      <w:r>
        <w:rPr>
          <w:spacing w:val="-1"/>
        </w:rPr>
        <w:t xml:space="preserve"> </w:t>
      </w:r>
      <w:r>
        <w:t>&amp;</w:t>
      </w:r>
      <w:r>
        <w:rPr>
          <w:spacing w:val="-1"/>
        </w:rPr>
        <w:t xml:space="preserve"> </w:t>
      </w:r>
      <w:r>
        <w:t>White,</w:t>
      </w:r>
      <w:r>
        <w:rPr>
          <w:spacing w:val="-1"/>
        </w:rPr>
        <w:t xml:space="preserve"> </w:t>
      </w:r>
      <w:r>
        <w:t>2019;</w:t>
      </w:r>
      <w:r>
        <w:rPr>
          <w:spacing w:val="-1"/>
        </w:rPr>
        <w:t xml:space="preserve"> </w:t>
      </w:r>
      <w:r>
        <w:t>Nieto,</w:t>
      </w:r>
      <w:r>
        <w:rPr>
          <w:spacing w:val="-1"/>
        </w:rPr>
        <w:t xml:space="preserve"> </w:t>
      </w:r>
      <w:r>
        <w:t>2000). In</w:t>
      </w:r>
      <w:r>
        <w:rPr>
          <w:spacing w:val="-1"/>
        </w:rPr>
        <w:t xml:space="preserve"> </w:t>
      </w:r>
      <w:r>
        <w:t>undergraduate</w:t>
      </w:r>
      <w:r>
        <w:rPr>
          <w:spacing w:val="-1"/>
        </w:rPr>
        <w:t xml:space="preserve"> </w:t>
      </w:r>
      <w:r>
        <w:t>courses</w:t>
      </w:r>
      <w:r>
        <w:rPr>
          <w:spacing w:val="-1"/>
        </w:rPr>
        <w:t xml:space="preserve"> </w:t>
      </w:r>
      <w:r>
        <w:t>for</w:t>
      </w:r>
      <w:r>
        <w:rPr>
          <w:spacing w:val="-3"/>
        </w:rPr>
        <w:t xml:space="preserve"> </w:t>
      </w:r>
      <w:r>
        <w:t>many</w:t>
      </w:r>
      <w:r>
        <w:rPr>
          <w:spacing w:val="-1"/>
        </w:rPr>
        <w:t xml:space="preserve"> </w:t>
      </w:r>
      <w:r>
        <w:t>students, the content is extensive</w:t>
      </w:r>
      <w:r w:rsidR="00E00ADA">
        <w:t>,</w:t>
      </w:r>
      <w:r>
        <w:t xml:space="preserve"> and allowing candidates to try and fail in field experiences is</w:t>
      </w:r>
      <w:r>
        <w:rPr>
          <w:spacing w:val="40"/>
        </w:rPr>
        <w:t xml:space="preserve"> </w:t>
      </w:r>
      <w:r>
        <w:t xml:space="preserve">not supervised directly by faculty (Darling-Hammond 2009; 2015). This finding is critical; how can we provide more learning lab school experiences to allow </w:t>
      </w:r>
      <w:r w:rsidR="00E00ADA">
        <w:t xml:space="preserve">the </w:t>
      </w:r>
      <w:r>
        <w:t>teache</w:t>
      </w:r>
      <w:r w:rsidR="0087392E">
        <w:t>r c</w:t>
      </w:r>
      <w:r>
        <w:t>andidates</w:t>
      </w:r>
      <w:r w:rsidR="006C3D10">
        <w:t>,</w:t>
      </w:r>
      <w:r>
        <w:t xml:space="preserve"> to fail with a safety net before entering the field? In our setting, using the university space available is the best way to make this possible. Having university faculty</w:t>
      </w:r>
      <w:r>
        <w:rPr>
          <w:spacing w:val="-3"/>
        </w:rPr>
        <w:t xml:space="preserve"> </w:t>
      </w:r>
      <w:r>
        <w:t>available</w:t>
      </w:r>
      <w:r>
        <w:rPr>
          <w:spacing w:val="-4"/>
        </w:rPr>
        <w:t xml:space="preserve"> </w:t>
      </w:r>
      <w:r>
        <w:t>for</w:t>
      </w:r>
      <w:r>
        <w:rPr>
          <w:spacing w:val="-5"/>
        </w:rPr>
        <w:t xml:space="preserve"> </w:t>
      </w:r>
      <w:r>
        <w:t>immediate</w:t>
      </w:r>
      <w:r>
        <w:rPr>
          <w:spacing w:val="-4"/>
        </w:rPr>
        <w:t xml:space="preserve"> </w:t>
      </w:r>
      <w:r>
        <w:t>feedback</w:t>
      </w:r>
      <w:r>
        <w:rPr>
          <w:spacing w:val="-3"/>
        </w:rPr>
        <w:t xml:space="preserve"> </w:t>
      </w:r>
      <w:r>
        <w:t>was</w:t>
      </w:r>
      <w:r>
        <w:rPr>
          <w:spacing w:val="-3"/>
        </w:rPr>
        <w:t xml:space="preserve"> </w:t>
      </w:r>
      <w:r>
        <w:t>key</w:t>
      </w:r>
      <w:r>
        <w:rPr>
          <w:spacing w:val="-1"/>
        </w:rPr>
        <w:t xml:space="preserve"> </w:t>
      </w:r>
      <w:r>
        <w:t>since</w:t>
      </w:r>
      <w:r>
        <w:rPr>
          <w:spacing w:val="-5"/>
        </w:rPr>
        <w:t xml:space="preserve"> </w:t>
      </w:r>
      <w:r>
        <w:t>teacher</w:t>
      </w:r>
      <w:r>
        <w:rPr>
          <w:spacing w:val="-2"/>
        </w:rPr>
        <w:t xml:space="preserve"> </w:t>
      </w:r>
      <w:r>
        <w:t>candidates</w:t>
      </w:r>
      <w:r>
        <w:rPr>
          <w:spacing w:val="-1"/>
        </w:rPr>
        <w:t xml:space="preserve"> </w:t>
      </w:r>
      <w:r>
        <w:t>were</w:t>
      </w:r>
      <w:r>
        <w:rPr>
          <w:spacing w:val="-4"/>
        </w:rPr>
        <w:t xml:space="preserve"> </w:t>
      </w:r>
      <w:r>
        <w:t>able</w:t>
      </w:r>
      <w:r>
        <w:rPr>
          <w:spacing w:val="-4"/>
        </w:rPr>
        <w:t xml:space="preserve"> </w:t>
      </w:r>
      <w:r>
        <w:t>to try strategies with students and receive feedback as they were implementing those strategies. While faculty had high expectations of the teacher candidates, we also let them know it was normal to fail.</w:t>
      </w:r>
    </w:p>
    <w:p w14:paraId="01781E93" w14:textId="77777777" w:rsidR="00E32306" w:rsidRDefault="00E32306" w:rsidP="00756E95">
      <w:pPr>
        <w:pStyle w:val="BodyText"/>
        <w:ind w:firstLine="719"/>
        <w:jc w:val="both"/>
      </w:pPr>
    </w:p>
    <w:p w14:paraId="22E905B5" w14:textId="78399F74" w:rsidR="007D731A" w:rsidRDefault="00000000" w:rsidP="00E32306">
      <w:pPr>
        <w:pStyle w:val="BodyText"/>
        <w:jc w:val="both"/>
      </w:pPr>
      <w:r>
        <w:t xml:space="preserve">The data also shows shifts in beliefs from deficit to asset-based occurred annually. Our university </w:t>
      </w:r>
      <w:r w:rsidR="00DF087E">
        <w:t>is in</w:t>
      </w:r>
      <w:r>
        <w:t xml:space="preserve"> a suburb of a major city, and many of our candidates pursue local field experiences. This means some students are in diverse, urban settings; some students are in suburban, predominantly </w:t>
      </w:r>
      <w:r w:rsidR="00E00ADA">
        <w:t>middle-class</w:t>
      </w:r>
      <w:r>
        <w:t>, white settings; some students are in rural, mountainous areas full of poverty. This creates a difficulty for program coordinators; are all teacher candidates exposed to socially, economically, and racially marginalized children? Should they be exposed - and what are the pros and cons of having all undergraduates work in all settings? Our supplemental</w:t>
      </w:r>
      <w:r>
        <w:rPr>
          <w:spacing w:val="-3"/>
        </w:rPr>
        <w:t xml:space="preserve"> </w:t>
      </w:r>
      <w:r>
        <w:t>field</w:t>
      </w:r>
      <w:r>
        <w:rPr>
          <w:spacing w:val="-4"/>
        </w:rPr>
        <w:t xml:space="preserve"> </w:t>
      </w:r>
      <w:r>
        <w:t>experience</w:t>
      </w:r>
      <w:r>
        <w:rPr>
          <w:spacing w:val="-4"/>
        </w:rPr>
        <w:t xml:space="preserve"> </w:t>
      </w:r>
      <w:r>
        <w:t>is</w:t>
      </w:r>
      <w:r>
        <w:rPr>
          <w:spacing w:val="-3"/>
        </w:rPr>
        <w:t xml:space="preserve"> </w:t>
      </w:r>
      <w:r>
        <w:t>provided</w:t>
      </w:r>
      <w:r>
        <w:rPr>
          <w:spacing w:val="-2"/>
        </w:rPr>
        <w:t xml:space="preserve"> </w:t>
      </w:r>
      <w:r>
        <w:t>for</w:t>
      </w:r>
      <w:r>
        <w:rPr>
          <w:spacing w:val="-5"/>
        </w:rPr>
        <w:t xml:space="preserve"> </w:t>
      </w:r>
      <w:r>
        <w:t>children</w:t>
      </w:r>
      <w:r>
        <w:rPr>
          <w:spacing w:val="-3"/>
        </w:rPr>
        <w:t xml:space="preserve"> </w:t>
      </w:r>
      <w:r>
        <w:t>who</w:t>
      </w:r>
      <w:r>
        <w:rPr>
          <w:spacing w:val="-3"/>
        </w:rPr>
        <w:t xml:space="preserve"> </w:t>
      </w:r>
      <w:r>
        <w:t>are</w:t>
      </w:r>
      <w:r>
        <w:rPr>
          <w:spacing w:val="-5"/>
        </w:rPr>
        <w:t xml:space="preserve"> </w:t>
      </w:r>
      <w:r>
        <w:t>receiving</w:t>
      </w:r>
      <w:r>
        <w:rPr>
          <w:spacing w:val="-3"/>
        </w:rPr>
        <w:t xml:space="preserve"> </w:t>
      </w:r>
      <w:r>
        <w:t>free</w:t>
      </w:r>
      <w:r>
        <w:rPr>
          <w:spacing w:val="-4"/>
        </w:rPr>
        <w:t xml:space="preserve"> </w:t>
      </w:r>
      <w:r>
        <w:t>or</w:t>
      </w:r>
      <w:r>
        <w:rPr>
          <w:spacing w:val="-3"/>
        </w:rPr>
        <w:t xml:space="preserve"> </w:t>
      </w:r>
      <w:r w:rsidR="00E00ADA">
        <w:rPr>
          <w:spacing w:val="-3"/>
        </w:rPr>
        <w:t>reduced-priced</w:t>
      </w:r>
      <w:r>
        <w:t xml:space="preserve"> lunch and are performing below grade level in reading. In all iterations of the summer program, the</w:t>
      </w:r>
      <w:r>
        <w:rPr>
          <w:spacing w:val="40"/>
        </w:rPr>
        <w:t xml:space="preserve"> </w:t>
      </w:r>
      <w:r>
        <w:t>demographics of our students are nearly all Black American and Latinx.</w:t>
      </w:r>
      <w:r>
        <w:rPr>
          <w:spacing w:val="40"/>
        </w:rPr>
        <w:t xml:space="preserve"> </w:t>
      </w:r>
      <w:r>
        <w:t>This is a setting in which many of our teacher candidates are working with “other people’s children” (Delpit, 2006) while under direct supervision from scholars versed in culturally relevant and sustaining pedagogy (Ladson-Billings, 2014; Paris, 2012). This created a dynamic in which students were both exposed to and expected to enact an asset-based perspective when interacting with students.</w:t>
      </w:r>
    </w:p>
    <w:p w14:paraId="55A70BDE" w14:textId="77777777" w:rsidR="00E32306" w:rsidRDefault="00E32306" w:rsidP="00E32306">
      <w:pPr>
        <w:pStyle w:val="BodyText"/>
        <w:jc w:val="both"/>
      </w:pPr>
    </w:p>
    <w:p w14:paraId="608CC2A6" w14:textId="403886CA" w:rsidR="007D731A" w:rsidRDefault="00000000" w:rsidP="00E32306">
      <w:pPr>
        <w:pStyle w:val="BodyText"/>
        <w:jc w:val="both"/>
      </w:pPr>
      <w:r>
        <w:lastRenderedPageBreak/>
        <w:t>The</w:t>
      </w:r>
      <w:r>
        <w:rPr>
          <w:spacing w:val="-4"/>
        </w:rPr>
        <w:t xml:space="preserve"> </w:t>
      </w:r>
      <w:r>
        <w:t>shift</w:t>
      </w:r>
      <w:r>
        <w:rPr>
          <w:spacing w:val="-3"/>
        </w:rPr>
        <w:t xml:space="preserve"> </w:t>
      </w:r>
      <w:r>
        <w:t>from</w:t>
      </w:r>
      <w:r>
        <w:rPr>
          <w:spacing w:val="-3"/>
        </w:rPr>
        <w:t xml:space="preserve"> </w:t>
      </w:r>
      <w:r>
        <w:t>deficit</w:t>
      </w:r>
      <w:r>
        <w:rPr>
          <w:spacing w:val="-3"/>
        </w:rPr>
        <w:t xml:space="preserve"> </w:t>
      </w:r>
      <w:r>
        <w:t>to</w:t>
      </w:r>
      <w:r>
        <w:rPr>
          <w:spacing w:val="-3"/>
        </w:rPr>
        <w:t xml:space="preserve"> </w:t>
      </w:r>
      <w:r>
        <w:t>asset</w:t>
      </w:r>
      <w:r>
        <w:rPr>
          <w:spacing w:val="-2"/>
        </w:rPr>
        <w:t xml:space="preserve"> </w:t>
      </w:r>
      <w:r>
        <w:t>thinking</w:t>
      </w:r>
      <w:r>
        <w:rPr>
          <w:spacing w:val="-2"/>
        </w:rPr>
        <w:t xml:space="preserve"> </w:t>
      </w:r>
      <w:r>
        <w:t>and</w:t>
      </w:r>
      <w:r>
        <w:rPr>
          <w:spacing w:val="-2"/>
        </w:rPr>
        <w:t xml:space="preserve"> </w:t>
      </w:r>
      <w:r>
        <w:t>teaching</w:t>
      </w:r>
      <w:r>
        <w:rPr>
          <w:spacing w:val="-2"/>
        </w:rPr>
        <w:t xml:space="preserve"> </w:t>
      </w:r>
      <w:r>
        <w:t>was</w:t>
      </w:r>
      <w:r>
        <w:rPr>
          <w:spacing w:val="-2"/>
        </w:rPr>
        <w:t xml:space="preserve"> </w:t>
      </w:r>
      <w:r>
        <w:t>primarily</w:t>
      </w:r>
      <w:r>
        <w:rPr>
          <w:spacing w:val="-2"/>
        </w:rPr>
        <w:t xml:space="preserve"> </w:t>
      </w:r>
      <w:r>
        <w:t>of</w:t>
      </w:r>
      <w:r>
        <w:rPr>
          <w:spacing w:val="-2"/>
        </w:rPr>
        <w:t xml:space="preserve"> </w:t>
      </w:r>
      <w:r>
        <w:t>interest</w:t>
      </w:r>
      <w:r>
        <w:rPr>
          <w:spacing w:val="-2"/>
        </w:rPr>
        <w:t xml:space="preserve"> </w:t>
      </w:r>
      <w:r>
        <w:t xml:space="preserve">to the researchers to add to </w:t>
      </w:r>
      <w:r w:rsidR="00E00ADA">
        <w:t xml:space="preserve">the </w:t>
      </w:r>
      <w:r>
        <w:t>literature on social justice teaching (learningforjustice.org, 2021). However, there was also a shift from deficit to asset teaching in utilizing</w:t>
      </w:r>
    </w:p>
    <w:p w14:paraId="0C31FDD0" w14:textId="77777777" w:rsidR="007D731A" w:rsidRDefault="00000000" w:rsidP="00756E95">
      <w:pPr>
        <w:pStyle w:val="BodyText"/>
        <w:jc w:val="both"/>
      </w:pPr>
      <w:r>
        <w:t>evidence-based literacy practices. The teacher candidates described providing meaningful</w:t>
      </w:r>
      <w:r>
        <w:rPr>
          <w:spacing w:val="-3"/>
        </w:rPr>
        <w:t xml:space="preserve"> </w:t>
      </w:r>
      <w:r>
        <w:t>literacy</w:t>
      </w:r>
      <w:r>
        <w:rPr>
          <w:spacing w:val="-3"/>
        </w:rPr>
        <w:t xml:space="preserve"> </w:t>
      </w:r>
      <w:r>
        <w:t>instruction</w:t>
      </w:r>
      <w:r>
        <w:rPr>
          <w:spacing w:val="-3"/>
        </w:rPr>
        <w:t xml:space="preserve"> </w:t>
      </w:r>
      <w:r>
        <w:t>annually.</w:t>
      </w:r>
      <w:r>
        <w:rPr>
          <w:spacing w:val="-3"/>
        </w:rPr>
        <w:t xml:space="preserve"> </w:t>
      </w:r>
      <w:r>
        <w:t>These</w:t>
      </w:r>
      <w:r>
        <w:rPr>
          <w:spacing w:val="-2"/>
        </w:rPr>
        <w:t xml:space="preserve"> </w:t>
      </w:r>
      <w:r>
        <w:t>could</w:t>
      </w:r>
      <w:r>
        <w:rPr>
          <w:spacing w:val="-3"/>
        </w:rPr>
        <w:t xml:space="preserve"> </w:t>
      </w:r>
      <w:r>
        <w:t>be</w:t>
      </w:r>
      <w:r>
        <w:rPr>
          <w:spacing w:val="-3"/>
        </w:rPr>
        <w:t xml:space="preserve"> </w:t>
      </w:r>
      <w:r>
        <w:t>listed</w:t>
      </w:r>
      <w:r>
        <w:rPr>
          <w:spacing w:val="-3"/>
        </w:rPr>
        <w:t xml:space="preserve"> </w:t>
      </w:r>
      <w:r>
        <w:t>under</w:t>
      </w:r>
      <w:r>
        <w:rPr>
          <w:spacing w:val="-3"/>
        </w:rPr>
        <w:t xml:space="preserve"> </w:t>
      </w:r>
      <w:r>
        <w:t>the</w:t>
      </w:r>
      <w:r>
        <w:rPr>
          <w:spacing w:val="-5"/>
        </w:rPr>
        <w:t xml:space="preserve"> </w:t>
      </w:r>
      <w:r>
        <w:t>category</w:t>
      </w:r>
      <w:r>
        <w:rPr>
          <w:spacing w:val="-3"/>
        </w:rPr>
        <w:t xml:space="preserve"> </w:t>
      </w:r>
      <w:r>
        <w:t>of “learning”, but these are areas where the literature indicates particular importance (Moje, 2007; Nieto, 2014; Woods, 2012).</w:t>
      </w:r>
    </w:p>
    <w:p w14:paraId="1D83C019" w14:textId="77777777" w:rsidR="00E32306" w:rsidRDefault="00E32306" w:rsidP="00756E95">
      <w:pPr>
        <w:pStyle w:val="Heading2"/>
        <w:ind w:left="0"/>
        <w:jc w:val="both"/>
        <w:rPr>
          <w:i w:val="0"/>
          <w:iCs w:val="0"/>
        </w:rPr>
      </w:pPr>
    </w:p>
    <w:p w14:paraId="74E2BB13" w14:textId="047F2A3B" w:rsidR="007D731A" w:rsidRPr="00E32306" w:rsidRDefault="00000000" w:rsidP="00756E95">
      <w:pPr>
        <w:pStyle w:val="Heading2"/>
        <w:ind w:left="0"/>
        <w:jc w:val="both"/>
      </w:pPr>
      <w:r w:rsidRPr="00E32306">
        <w:t>Research</w:t>
      </w:r>
      <w:r w:rsidRPr="00E32306">
        <w:rPr>
          <w:spacing w:val="-10"/>
        </w:rPr>
        <w:t xml:space="preserve"> </w:t>
      </w:r>
      <w:r w:rsidRPr="00E32306">
        <w:t>Question</w:t>
      </w:r>
      <w:r w:rsidRPr="00E32306">
        <w:rPr>
          <w:spacing w:val="-9"/>
        </w:rPr>
        <w:t xml:space="preserve"> </w:t>
      </w:r>
      <w:r w:rsidRPr="00E32306">
        <w:rPr>
          <w:spacing w:val="-5"/>
        </w:rPr>
        <w:t>Two</w:t>
      </w:r>
    </w:p>
    <w:p w14:paraId="392FAFAE" w14:textId="77777777" w:rsidR="007D731A" w:rsidRDefault="007D731A" w:rsidP="00756E95">
      <w:pPr>
        <w:pStyle w:val="BodyText"/>
        <w:jc w:val="both"/>
        <w:rPr>
          <w:rFonts w:ascii="TimesNewRomanPS-BoldItalicMT"/>
          <w:b/>
          <w:i/>
        </w:rPr>
      </w:pPr>
    </w:p>
    <w:p w14:paraId="35CA83EB" w14:textId="117191E9" w:rsidR="007D731A" w:rsidRDefault="00000000" w:rsidP="00756E95">
      <w:pPr>
        <w:pStyle w:val="BodyText"/>
        <w:jc w:val="both"/>
      </w:pPr>
      <w:r>
        <w:t xml:space="preserve">The second research question </w:t>
      </w:r>
      <w:r w:rsidR="00E00ADA">
        <w:t xml:space="preserve">is </w:t>
      </w:r>
      <w:r>
        <w:t xml:space="preserve">about trends and issues which were evident across multiple years despite changes (such as moving to remote instruction in 2020 due to COVID). The trends and issues </w:t>
      </w:r>
      <w:r w:rsidR="006121C2">
        <w:t>that constantly appear are the themes listed in the findings</w:t>
      </w:r>
      <w:r>
        <w:t>. However, there are other important issues. Each year, there is at least one candidate who shows little improvement during the summer program. This could be using a phone during instructional time, refusing to alter lesson plans after receiving feedback from faculty, being too quick-tempered with students, or failing to create boundaries with students and acting like “buddies” as opposed to teacher and student. In each instance, there are disciplinary steps followed. In several instances, teacher candidates have been fired as tutors. So, we question where the line belongs between a</w:t>
      </w:r>
      <w:r>
        <w:rPr>
          <w:spacing w:val="-3"/>
        </w:rPr>
        <w:t xml:space="preserve"> </w:t>
      </w:r>
      <w:r>
        <w:t>job</w:t>
      </w:r>
      <w:r>
        <w:rPr>
          <w:spacing w:val="-2"/>
        </w:rPr>
        <w:t xml:space="preserve"> </w:t>
      </w:r>
      <w:r>
        <w:t>-</w:t>
      </w:r>
      <w:r>
        <w:rPr>
          <w:spacing w:val="-3"/>
        </w:rPr>
        <w:t xml:space="preserve"> </w:t>
      </w:r>
      <w:r>
        <w:t>being</w:t>
      </w:r>
      <w:r>
        <w:rPr>
          <w:spacing w:val="-2"/>
        </w:rPr>
        <w:t xml:space="preserve"> </w:t>
      </w:r>
      <w:r>
        <w:t>paid</w:t>
      </w:r>
      <w:r>
        <w:rPr>
          <w:spacing w:val="-2"/>
        </w:rPr>
        <w:t xml:space="preserve"> </w:t>
      </w:r>
      <w:r>
        <w:t>as</w:t>
      </w:r>
      <w:r>
        <w:rPr>
          <w:spacing w:val="-2"/>
        </w:rPr>
        <w:t xml:space="preserve"> </w:t>
      </w:r>
      <w:r>
        <w:t>a</w:t>
      </w:r>
      <w:r>
        <w:rPr>
          <w:spacing w:val="-3"/>
        </w:rPr>
        <w:t xml:space="preserve"> </w:t>
      </w:r>
      <w:r>
        <w:t>tutor</w:t>
      </w:r>
      <w:r>
        <w:rPr>
          <w:spacing w:val="-2"/>
        </w:rPr>
        <w:t xml:space="preserve"> </w:t>
      </w:r>
      <w:r>
        <w:t>-</w:t>
      </w:r>
      <w:r>
        <w:rPr>
          <w:spacing w:val="-3"/>
        </w:rPr>
        <w:t xml:space="preserve"> </w:t>
      </w:r>
      <w:r>
        <w:t>and</w:t>
      </w:r>
      <w:r>
        <w:rPr>
          <w:spacing w:val="-2"/>
        </w:rPr>
        <w:t xml:space="preserve"> </w:t>
      </w:r>
      <w:r>
        <w:t>the</w:t>
      </w:r>
      <w:r>
        <w:rPr>
          <w:spacing w:val="-2"/>
        </w:rPr>
        <w:t xml:space="preserve"> </w:t>
      </w:r>
      <w:r>
        <w:t>permanent</w:t>
      </w:r>
      <w:r>
        <w:rPr>
          <w:spacing w:val="-2"/>
        </w:rPr>
        <w:t xml:space="preserve"> </w:t>
      </w:r>
      <w:r>
        <w:t>student</w:t>
      </w:r>
      <w:r>
        <w:rPr>
          <w:spacing w:val="-2"/>
        </w:rPr>
        <w:t xml:space="preserve"> </w:t>
      </w:r>
      <w:r>
        <w:t>record.</w:t>
      </w:r>
      <w:r>
        <w:rPr>
          <w:spacing w:val="-1"/>
        </w:rPr>
        <w:t xml:space="preserve"> </w:t>
      </w:r>
      <w:r>
        <w:t>When</w:t>
      </w:r>
      <w:r>
        <w:rPr>
          <w:spacing w:val="-2"/>
        </w:rPr>
        <w:t xml:space="preserve"> </w:t>
      </w:r>
      <w:r>
        <w:t>a</w:t>
      </w:r>
      <w:r>
        <w:rPr>
          <w:spacing w:val="-3"/>
        </w:rPr>
        <w:t xml:space="preserve"> </w:t>
      </w:r>
      <w:r>
        <w:t>teacher candidate</w:t>
      </w:r>
      <w:r>
        <w:rPr>
          <w:spacing w:val="-2"/>
        </w:rPr>
        <w:t xml:space="preserve"> </w:t>
      </w:r>
      <w:r>
        <w:t>engages</w:t>
      </w:r>
      <w:r>
        <w:rPr>
          <w:spacing w:val="-3"/>
        </w:rPr>
        <w:t xml:space="preserve"> </w:t>
      </w:r>
      <w:r>
        <w:t>in</w:t>
      </w:r>
      <w:r>
        <w:rPr>
          <w:spacing w:val="-3"/>
        </w:rPr>
        <w:t xml:space="preserve"> </w:t>
      </w:r>
      <w:r>
        <w:t>a</w:t>
      </w:r>
      <w:r>
        <w:rPr>
          <w:spacing w:val="-3"/>
        </w:rPr>
        <w:t xml:space="preserve"> </w:t>
      </w:r>
      <w:r>
        <w:t>supplemental,</w:t>
      </w:r>
      <w:r>
        <w:rPr>
          <w:spacing w:val="-3"/>
        </w:rPr>
        <w:t xml:space="preserve"> </w:t>
      </w:r>
      <w:r>
        <w:t>paid</w:t>
      </w:r>
      <w:r>
        <w:rPr>
          <w:spacing w:val="-3"/>
        </w:rPr>
        <w:t xml:space="preserve"> </w:t>
      </w:r>
      <w:r>
        <w:t>field</w:t>
      </w:r>
      <w:r>
        <w:rPr>
          <w:spacing w:val="-3"/>
        </w:rPr>
        <w:t xml:space="preserve"> </w:t>
      </w:r>
      <w:r>
        <w:t>experience,</w:t>
      </w:r>
      <w:r>
        <w:rPr>
          <w:spacing w:val="-3"/>
        </w:rPr>
        <w:t xml:space="preserve"> </w:t>
      </w:r>
      <w:r>
        <w:t>should</w:t>
      </w:r>
      <w:r>
        <w:rPr>
          <w:spacing w:val="-3"/>
        </w:rPr>
        <w:t xml:space="preserve"> </w:t>
      </w:r>
      <w:r>
        <w:t>mistakes</w:t>
      </w:r>
      <w:r>
        <w:rPr>
          <w:spacing w:val="-3"/>
        </w:rPr>
        <w:t xml:space="preserve"> </w:t>
      </w:r>
      <w:r>
        <w:t>be</w:t>
      </w:r>
      <w:r>
        <w:rPr>
          <w:spacing w:val="-4"/>
        </w:rPr>
        <w:t xml:space="preserve"> </w:t>
      </w:r>
      <w:r>
        <w:t xml:space="preserve">recorded to assist in future placements and hiring? This is something the faculty have discussed over the years. The students we work with are teacher candidates and therefore participate in field experiences during the regular semesters. The additional field experience provides an opportunity for growth, but what happens when the student is not successful? As faculty have discussed this, we have </w:t>
      </w:r>
      <w:r w:rsidR="00E00ADA">
        <w:t>concluded</w:t>
      </w:r>
      <w:r>
        <w:t xml:space="preserve"> it is our responsibility as faculty in the college of education to at least reach out to program coordinators when we are concerned about a student. This could mean the student receives additional support from their faculty supervisor or even just monitored more</w:t>
      </w:r>
      <w:r w:rsidR="008672B1">
        <w:t xml:space="preserve"> </w:t>
      </w:r>
      <w:r>
        <w:t>closely</w:t>
      </w:r>
      <w:r>
        <w:rPr>
          <w:spacing w:val="-3"/>
        </w:rPr>
        <w:t xml:space="preserve"> </w:t>
      </w:r>
      <w:r>
        <w:t>in</w:t>
      </w:r>
      <w:r>
        <w:rPr>
          <w:spacing w:val="-3"/>
        </w:rPr>
        <w:t xml:space="preserve"> </w:t>
      </w:r>
      <w:r>
        <w:t>their</w:t>
      </w:r>
      <w:r>
        <w:rPr>
          <w:spacing w:val="-4"/>
        </w:rPr>
        <w:t xml:space="preserve"> </w:t>
      </w:r>
      <w:r>
        <w:t>field</w:t>
      </w:r>
      <w:r>
        <w:rPr>
          <w:spacing w:val="-3"/>
        </w:rPr>
        <w:t xml:space="preserve"> </w:t>
      </w:r>
      <w:r>
        <w:t>experiences.</w:t>
      </w:r>
      <w:r>
        <w:rPr>
          <w:spacing w:val="-1"/>
        </w:rPr>
        <w:t xml:space="preserve"> </w:t>
      </w:r>
      <w:r>
        <w:t>We</w:t>
      </w:r>
      <w:r>
        <w:rPr>
          <w:spacing w:val="-4"/>
        </w:rPr>
        <w:t xml:space="preserve"> </w:t>
      </w:r>
      <w:r>
        <w:t>also</w:t>
      </w:r>
      <w:r>
        <w:rPr>
          <w:spacing w:val="-3"/>
        </w:rPr>
        <w:t xml:space="preserve"> </w:t>
      </w:r>
      <w:r>
        <w:t>understand</w:t>
      </w:r>
      <w:r>
        <w:rPr>
          <w:spacing w:val="-3"/>
        </w:rPr>
        <w:t xml:space="preserve"> </w:t>
      </w:r>
      <w:r>
        <w:t>the</w:t>
      </w:r>
      <w:r>
        <w:rPr>
          <w:spacing w:val="-3"/>
        </w:rPr>
        <w:t xml:space="preserve"> </w:t>
      </w:r>
      <w:r>
        <w:t xml:space="preserve">stress </w:t>
      </w:r>
      <w:r w:rsidR="00E00ADA">
        <w:t xml:space="preserve">of </w:t>
      </w:r>
      <w:r>
        <w:t>being</w:t>
      </w:r>
      <w:r>
        <w:rPr>
          <w:spacing w:val="-3"/>
        </w:rPr>
        <w:t xml:space="preserve"> </w:t>
      </w:r>
      <w:r>
        <w:t>“in</w:t>
      </w:r>
      <w:r>
        <w:rPr>
          <w:spacing w:val="-3"/>
        </w:rPr>
        <w:t xml:space="preserve"> </w:t>
      </w:r>
      <w:r>
        <w:t>charge”</w:t>
      </w:r>
      <w:r>
        <w:rPr>
          <w:spacing w:val="-4"/>
        </w:rPr>
        <w:t xml:space="preserve"> </w:t>
      </w:r>
      <w:r>
        <w:t>of</w:t>
      </w:r>
      <w:r>
        <w:rPr>
          <w:spacing w:val="-3"/>
        </w:rPr>
        <w:t xml:space="preserve"> </w:t>
      </w:r>
      <w:r>
        <w:t xml:space="preserve">a class is difficult for students. Most of the teacher candidates we work with also come from historically marginalized groups and as faculty we also consider how to support students if they are not successful in our program and </w:t>
      </w:r>
      <w:r w:rsidR="00E00ADA">
        <w:t>prompt</w:t>
      </w:r>
      <w:r>
        <w:t xml:space="preserve"> us to consider what support we could have offered them.</w:t>
      </w:r>
    </w:p>
    <w:p w14:paraId="1666B984" w14:textId="77777777" w:rsidR="00E32306" w:rsidRDefault="00E32306" w:rsidP="00756E95">
      <w:pPr>
        <w:pStyle w:val="Heading2"/>
        <w:ind w:left="0"/>
        <w:jc w:val="both"/>
        <w:rPr>
          <w:i w:val="0"/>
          <w:iCs w:val="0"/>
        </w:rPr>
      </w:pPr>
    </w:p>
    <w:p w14:paraId="353397A7" w14:textId="626D4E6E" w:rsidR="007D731A" w:rsidRPr="00E32306" w:rsidRDefault="00000000" w:rsidP="00756E95">
      <w:pPr>
        <w:pStyle w:val="Heading2"/>
        <w:ind w:left="0"/>
        <w:jc w:val="both"/>
      </w:pPr>
      <w:r w:rsidRPr="00E32306">
        <w:t>Research</w:t>
      </w:r>
      <w:r w:rsidRPr="00E32306">
        <w:rPr>
          <w:spacing w:val="-10"/>
        </w:rPr>
        <w:t xml:space="preserve"> </w:t>
      </w:r>
      <w:r w:rsidRPr="00E32306">
        <w:t>Question</w:t>
      </w:r>
      <w:r w:rsidRPr="00E32306">
        <w:rPr>
          <w:spacing w:val="-9"/>
        </w:rPr>
        <w:t xml:space="preserve"> </w:t>
      </w:r>
      <w:r w:rsidRPr="00E32306">
        <w:rPr>
          <w:spacing w:val="-4"/>
        </w:rPr>
        <w:t>Three</w:t>
      </w:r>
    </w:p>
    <w:p w14:paraId="174DADDF" w14:textId="77777777" w:rsidR="007D731A" w:rsidRDefault="007D731A" w:rsidP="00756E95">
      <w:pPr>
        <w:pStyle w:val="BodyText"/>
        <w:jc w:val="both"/>
        <w:rPr>
          <w:rFonts w:ascii="TimesNewRomanPS-BoldItalicMT"/>
          <w:b/>
          <w:i/>
        </w:rPr>
      </w:pPr>
    </w:p>
    <w:p w14:paraId="1A141370" w14:textId="0C8D60F1" w:rsidR="007D731A" w:rsidRDefault="00000000" w:rsidP="00756E95">
      <w:pPr>
        <w:pStyle w:val="BodyText"/>
        <w:jc w:val="both"/>
      </w:pPr>
      <w:r>
        <w:t xml:space="preserve">The third research question asked “what are the most important conclusions for both K- 12 participants and teacher candidates? The most important conclusions are times when the needs of both groups intersect. In the theme “learning opportunities for tutors”, we found places in the data describing moments when </w:t>
      </w:r>
      <w:r>
        <w:lastRenderedPageBreak/>
        <w:t xml:space="preserve">the teacher candidates grew personally or professionally. Those moments nearly always coincided with realizations something was not working: tutors saw they were not getting through to the children through their lessons; tutors saw their lessons were not engaging and behavior was an issue; tutors saw they had approached children from a deficit perspective. In moments when tutors came to faculty, multiple data sources from each summer showed faculty guiding tutors in their thinking. We ask questions about why a lesson is not working as evidenced by performance, why behavior has become an issue, or why an assumption is being made about a child or group of children. By asking these questions in a </w:t>
      </w:r>
      <w:r w:rsidR="00E00ADA">
        <w:t>non-threatening</w:t>
      </w:r>
      <w:r>
        <w:rPr>
          <w:spacing w:val="-2"/>
        </w:rPr>
        <w:t xml:space="preserve"> </w:t>
      </w:r>
      <w:r>
        <w:t>way,</w:t>
      </w:r>
      <w:r>
        <w:rPr>
          <w:spacing w:val="-2"/>
        </w:rPr>
        <w:t xml:space="preserve"> </w:t>
      </w:r>
      <w:r>
        <w:t>the</w:t>
      </w:r>
      <w:r>
        <w:rPr>
          <w:spacing w:val="-3"/>
        </w:rPr>
        <w:t xml:space="preserve"> </w:t>
      </w:r>
      <w:r>
        <w:t>tutors</w:t>
      </w:r>
      <w:r>
        <w:rPr>
          <w:spacing w:val="-2"/>
        </w:rPr>
        <w:t xml:space="preserve"> </w:t>
      </w:r>
      <w:r w:rsidR="00E00ADA">
        <w:rPr>
          <w:spacing w:val="-2"/>
        </w:rPr>
        <w:t>can</w:t>
      </w:r>
      <w:r>
        <w:rPr>
          <w:spacing w:val="-2"/>
        </w:rPr>
        <w:t xml:space="preserve"> </w:t>
      </w:r>
      <w:r>
        <w:t>think</w:t>
      </w:r>
      <w:r>
        <w:rPr>
          <w:spacing w:val="-2"/>
        </w:rPr>
        <w:t xml:space="preserve"> </w:t>
      </w:r>
      <w:r>
        <w:t>about</w:t>
      </w:r>
      <w:r>
        <w:rPr>
          <w:spacing w:val="-2"/>
        </w:rPr>
        <w:t xml:space="preserve"> </w:t>
      </w:r>
      <w:r>
        <w:t>how</w:t>
      </w:r>
      <w:r>
        <w:rPr>
          <w:spacing w:val="-2"/>
        </w:rPr>
        <w:t xml:space="preserve"> </w:t>
      </w:r>
      <w:r>
        <w:t>to</w:t>
      </w:r>
      <w:r>
        <w:rPr>
          <w:spacing w:val="-2"/>
        </w:rPr>
        <w:t xml:space="preserve"> </w:t>
      </w:r>
      <w:r>
        <w:t>change.</w:t>
      </w:r>
      <w:r>
        <w:rPr>
          <w:spacing w:val="-2"/>
        </w:rPr>
        <w:t xml:space="preserve"> </w:t>
      </w:r>
      <w:r>
        <w:t>This</w:t>
      </w:r>
      <w:r>
        <w:rPr>
          <w:spacing w:val="-2"/>
        </w:rPr>
        <w:t xml:space="preserve"> </w:t>
      </w:r>
      <w:r>
        <w:t>is</w:t>
      </w:r>
      <w:r>
        <w:rPr>
          <w:spacing w:val="-2"/>
        </w:rPr>
        <w:t xml:space="preserve"> </w:t>
      </w:r>
      <w:r>
        <w:t>sometimes</w:t>
      </w:r>
      <w:r>
        <w:rPr>
          <w:spacing w:val="-2"/>
        </w:rPr>
        <w:t xml:space="preserve"> </w:t>
      </w:r>
      <w:r>
        <w:t>due to the empathy of the tutors; it is just as often a change made out of necessity to make the day go more smoothly.</w:t>
      </w:r>
    </w:p>
    <w:p w14:paraId="3C907BD3" w14:textId="77777777" w:rsidR="00E32306" w:rsidRDefault="00E32306" w:rsidP="00756E95">
      <w:pPr>
        <w:pStyle w:val="Heading1"/>
        <w:ind w:left="0"/>
        <w:jc w:val="both"/>
        <w:rPr>
          <w:spacing w:val="-2"/>
        </w:rPr>
      </w:pPr>
    </w:p>
    <w:p w14:paraId="0F3A77D9" w14:textId="7DE7B179" w:rsidR="007D731A" w:rsidRDefault="00000000" w:rsidP="00756E95">
      <w:pPr>
        <w:pStyle w:val="Heading1"/>
        <w:ind w:left="0"/>
        <w:jc w:val="both"/>
      </w:pPr>
      <w:r>
        <w:rPr>
          <w:spacing w:val="-2"/>
        </w:rPr>
        <w:t>Implications</w:t>
      </w:r>
    </w:p>
    <w:p w14:paraId="5114703C" w14:textId="77777777" w:rsidR="007D731A" w:rsidRDefault="007D731A" w:rsidP="00756E95">
      <w:pPr>
        <w:pStyle w:val="BodyText"/>
        <w:jc w:val="both"/>
        <w:rPr>
          <w:b/>
        </w:rPr>
      </w:pPr>
    </w:p>
    <w:p w14:paraId="1C8D5BD5" w14:textId="0E600097" w:rsidR="007D731A" w:rsidRDefault="00000000" w:rsidP="00756E95">
      <w:pPr>
        <w:pStyle w:val="BodyText"/>
        <w:jc w:val="both"/>
      </w:pPr>
      <w:r>
        <w:t>The story of our program is one of hope. While there are findings indicating areas where</w:t>
      </w:r>
      <w:r>
        <w:rPr>
          <w:spacing w:val="-3"/>
        </w:rPr>
        <w:t xml:space="preserve"> </w:t>
      </w:r>
      <w:r>
        <w:t>programs</w:t>
      </w:r>
      <w:r>
        <w:rPr>
          <w:spacing w:val="-1"/>
        </w:rPr>
        <w:t xml:space="preserve"> </w:t>
      </w:r>
      <w:r>
        <w:t>can</w:t>
      </w:r>
      <w:r>
        <w:rPr>
          <w:spacing w:val="-1"/>
        </w:rPr>
        <w:t xml:space="preserve"> </w:t>
      </w:r>
      <w:r>
        <w:t>be</w:t>
      </w:r>
      <w:r>
        <w:rPr>
          <w:spacing w:val="-2"/>
        </w:rPr>
        <w:t xml:space="preserve"> </w:t>
      </w:r>
      <w:r>
        <w:t>improved,</w:t>
      </w:r>
      <w:r>
        <w:rPr>
          <w:spacing w:val="-1"/>
        </w:rPr>
        <w:t xml:space="preserve"> </w:t>
      </w:r>
      <w:r>
        <w:t>and</w:t>
      </w:r>
      <w:r>
        <w:rPr>
          <w:spacing w:val="-1"/>
        </w:rPr>
        <w:t xml:space="preserve"> </w:t>
      </w:r>
      <w:r>
        <w:t>findings</w:t>
      </w:r>
      <w:r>
        <w:rPr>
          <w:spacing w:val="-1"/>
        </w:rPr>
        <w:t xml:space="preserve"> </w:t>
      </w:r>
      <w:r>
        <w:t>indicating</w:t>
      </w:r>
      <w:r>
        <w:rPr>
          <w:spacing w:val="-1"/>
        </w:rPr>
        <w:t xml:space="preserve"> </w:t>
      </w:r>
      <w:r>
        <w:t>each</w:t>
      </w:r>
      <w:r>
        <w:rPr>
          <w:spacing w:val="-1"/>
        </w:rPr>
        <w:t xml:space="preserve"> </w:t>
      </w:r>
      <w:r>
        <w:t>year</w:t>
      </w:r>
      <w:r>
        <w:rPr>
          <w:spacing w:val="-1"/>
        </w:rPr>
        <w:t xml:space="preserve"> </w:t>
      </w:r>
      <w:r>
        <w:t>has</w:t>
      </w:r>
      <w:r>
        <w:rPr>
          <w:spacing w:val="-1"/>
        </w:rPr>
        <w:t xml:space="preserve"> </w:t>
      </w:r>
      <w:r>
        <w:t>setbacks,</w:t>
      </w:r>
      <w:r>
        <w:rPr>
          <w:spacing w:val="-1"/>
        </w:rPr>
        <w:t xml:space="preserve"> </w:t>
      </w:r>
      <w:r>
        <w:t>the overall</w:t>
      </w:r>
      <w:r>
        <w:rPr>
          <w:spacing w:val="-2"/>
        </w:rPr>
        <w:t xml:space="preserve"> </w:t>
      </w:r>
      <w:r>
        <w:t>narrative</w:t>
      </w:r>
      <w:r>
        <w:rPr>
          <w:spacing w:val="-2"/>
        </w:rPr>
        <w:t xml:space="preserve"> </w:t>
      </w:r>
      <w:r>
        <w:t>indicates</w:t>
      </w:r>
      <w:r>
        <w:rPr>
          <w:spacing w:val="-1"/>
        </w:rPr>
        <w:t xml:space="preserve"> </w:t>
      </w:r>
      <w:r>
        <w:t>a</w:t>
      </w:r>
      <w:r>
        <w:rPr>
          <w:spacing w:val="-2"/>
        </w:rPr>
        <w:t xml:space="preserve"> </w:t>
      </w:r>
      <w:r>
        <w:t>program</w:t>
      </w:r>
      <w:r>
        <w:rPr>
          <w:spacing w:val="-2"/>
        </w:rPr>
        <w:t xml:space="preserve"> </w:t>
      </w:r>
      <w:r>
        <w:t>where</w:t>
      </w:r>
      <w:r>
        <w:rPr>
          <w:spacing w:val="-3"/>
        </w:rPr>
        <w:t xml:space="preserve"> </w:t>
      </w:r>
      <w:r>
        <w:t>teacher</w:t>
      </w:r>
      <w:r>
        <w:rPr>
          <w:spacing w:val="-1"/>
        </w:rPr>
        <w:t xml:space="preserve"> </w:t>
      </w:r>
      <w:r>
        <w:t>candidates</w:t>
      </w:r>
      <w:r>
        <w:rPr>
          <w:spacing w:val="-1"/>
        </w:rPr>
        <w:t xml:space="preserve"> </w:t>
      </w:r>
      <w:r>
        <w:t>grow</w:t>
      </w:r>
      <w:r>
        <w:rPr>
          <w:spacing w:val="-4"/>
        </w:rPr>
        <w:t xml:space="preserve"> </w:t>
      </w:r>
      <w:r>
        <w:t>as</w:t>
      </w:r>
      <w:r>
        <w:rPr>
          <w:spacing w:val="-1"/>
        </w:rPr>
        <w:t xml:space="preserve"> </w:t>
      </w:r>
      <w:r>
        <w:rPr>
          <w:spacing w:val="-2"/>
        </w:rPr>
        <w:t>professionals.</w:t>
      </w:r>
      <w:r w:rsidR="00E32306">
        <w:t xml:space="preserve"> </w:t>
      </w:r>
      <w:r>
        <w:t>Teacher candidates develop humanizing relationships with students every single summer</w:t>
      </w:r>
      <w:r>
        <w:rPr>
          <w:spacing w:val="-2"/>
        </w:rPr>
        <w:t xml:space="preserve"> </w:t>
      </w:r>
      <w:r>
        <w:t>of</w:t>
      </w:r>
      <w:r>
        <w:rPr>
          <w:spacing w:val="-4"/>
        </w:rPr>
        <w:t xml:space="preserve"> </w:t>
      </w:r>
      <w:r>
        <w:t>our</w:t>
      </w:r>
      <w:r>
        <w:rPr>
          <w:spacing w:val="-2"/>
        </w:rPr>
        <w:t xml:space="preserve"> </w:t>
      </w:r>
      <w:r>
        <w:t>program</w:t>
      </w:r>
      <w:r>
        <w:rPr>
          <w:spacing w:val="-2"/>
        </w:rPr>
        <w:t xml:space="preserve"> </w:t>
      </w:r>
      <w:r>
        <w:t>(Mizell,</w:t>
      </w:r>
      <w:r>
        <w:rPr>
          <w:spacing w:val="-2"/>
        </w:rPr>
        <w:t xml:space="preserve"> </w:t>
      </w:r>
      <w:r>
        <w:t>2020).</w:t>
      </w:r>
      <w:r>
        <w:rPr>
          <w:spacing w:val="40"/>
        </w:rPr>
        <w:t xml:space="preserve"> </w:t>
      </w:r>
      <w:r>
        <w:t>They</w:t>
      </w:r>
      <w:r>
        <w:rPr>
          <w:spacing w:val="-2"/>
        </w:rPr>
        <w:t xml:space="preserve"> </w:t>
      </w:r>
      <w:r>
        <w:t>also</w:t>
      </w:r>
      <w:r>
        <w:rPr>
          <w:spacing w:val="40"/>
        </w:rPr>
        <w:t xml:space="preserve"> </w:t>
      </w:r>
      <w:r>
        <w:t>learn</w:t>
      </w:r>
      <w:r>
        <w:rPr>
          <w:spacing w:val="-2"/>
        </w:rPr>
        <w:t xml:space="preserve"> </w:t>
      </w:r>
      <w:r>
        <w:t>a</w:t>
      </w:r>
      <w:r>
        <w:rPr>
          <w:spacing w:val="-4"/>
        </w:rPr>
        <w:t xml:space="preserve"> </w:t>
      </w:r>
      <w:r>
        <w:t>great</w:t>
      </w:r>
      <w:r>
        <w:rPr>
          <w:spacing w:val="-2"/>
        </w:rPr>
        <w:t xml:space="preserve"> </w:t>
      </w:r>
      <w:r>
        <w:t>deal</w:t>
      </w:r>
      <w:r>
        <w:rPr>
          <w:spacing w:val="-2"/>
        </w:rPr>
        <w:t xml:space="preserve"> </w:t>
      </w:r>
      <w:r>
        <w:t>in</w:t>
      </w:r>
      <w:r>
        <w:rPr>
          <w:spacing w:val="-2"/>
        </w:rPr>
        <w:t xml:space="preserve"> </w:t>
      </w:r>
      <w:r>
        <w:t>a</w:t>
      </w:r>
      <w:r>
        <w:rPr>
          <w:spacing w:val="-3"/>
        </w:rPr>
        <w:t xml:space="preserve"> </w:t>
      </w:r>
      <w:r>
        <w:t>short</w:t>
      </w:r>
      <w:r>
        <w:rPr>
          <w:spacing w:val="-3"/>
        </w:rPr>
        <w:t xml:space="preserve"> </w:t>
      </w:r>
      <w:r>
        <w:t>amount of time</w:t>
      </w:r>
      <w:r w:rsidR="00CE224C">
        <w:t xml:space="preserve"> and </w:t>
      </w:r>
      <w:r>
        <w:t xml:space="preserve">develop relationships with faculty </w:t>
      </w:r>
      <w:r w:rsidR="00E00ADA">
        <w:t xml:space="preserve">that </w:t>
      </w:r>
      <w:r>
        <w:t>often remain beyond graduation.</w:t>
      </w:r>
    </w:p>
    <w:p w14:paraId="60C6BB87" w14:textId="77777777" w:rsidR="00E32306" w:rsidRDefault="00E32306" w:rsidP="00756E95">
      <w:pPr>
        <w:pStyle w:val="BodyText"/>
        <w:ind w:firstLine="618"/>
        <w:jc w:val="both"/>
      </w:pPr>
    </w:p>
    <w:p w14:paraId="7608BD11" w14:textId="1D3F0D5B" w:rsidR="007D731A" w:rsidRDefault="00000000" w:rsidP="00E32306">
      <w:pPr>
        <w:pStyle w:val="BodyText"/>
        <w:jc w:val="both"/>
      </w:pPr>
      <w:r>
        <w:t>Teacher candidates are often hired immediately when utilizing materials put together during</w:t>
      </w:r>
      <w:r>
        <w:rPr>
          <w:spacing w:val="-4"/>
        </w:rPr>
        <w:t xml:space="preserve"> </w:t>
      </w:r>
      <w:r>
        <w:t>our</w:t>
      </w:r>
      <w:r>
        <w:rPr>
          <w:spacing w:val="-5"/>
        </w:rPr>
        <w:t xml:space="preserve"> </w:t>
      </w:r>
      <w:r>
        <w:t>program.</w:t>
      </w:r>
      <w:r>
        <w:rPr>
          <w:spacing w:val="-4"/>
        </w:rPr>
        <w:t xml:space="preserve"> </w:t>
      </w:r>
      <w:r>
        <w:t>Teacher</w:t>
      </w:r>
      <w:r>
        <w:rPr>
          <w:spacing w:val="-4"/>
        </w:rPr>
        <w:t xml:space="preserve"> </w:t>
      </w:r>
      <w:r>
        <w:t>candidates</w:t>
      </w:r>
      <w:r>
        <w:rPr>
          <w:spacing w:val="-4"/>
        </w:rPr>
        <w:t xml:space="preserve"> </w:t>
      </w:r>
      <w:r>
        <w:t>often</w:t>
      </w:r>
      <w:r>
        <w:rPr>
          <w:spacing w:val="-4"/>
        </w:rPr>
        <w:t xml:space="preserve"> </w:t>
      </w:r>
      <w:r>
        <w:t>illustrate</w:t>
      </w:r>
      <w:r>
        <w:rPr>
          <w:spacing w:val="-4"/>
        </w:rPr>
        <w:t xml:space="preserve"> </w:t>
      </w:r>
      <w:r w:rsidR="00992B2D">
        <w:t>a deeper understanding</w:t>
      </w:r>
      <w:r w:rsidR="00E32306">
        <w:t xml:space="preserve"> </w:t>
      </w:r>
      <w:r>
        <w:t>of</w:t>
      </w:r>
      <w:r>
        <w:rPr>
          <w:spacing w:val="-4"/>
        </w:rPr>
        <w:t xml:space="preserve"> </w:t>
      </w:r>
      <w:r>
        <w:t>literacy</w:t>
      </w:r>
      <w:r>
        <w:rPr>
          <w:spacing w:val="-2"/>
        </w:rPr>
        <w:t xml:space="preserve"> </w:t>
      </w:r>
      <w:r>
        <w:t>teaching</w:t>
      </w:r>
      <w:r>
        <w:rPr>
          <w:spacing w:val="-4"/>
        </w:rPr>
        <w:t xml:space="preserve"> </w:t>
      </w:r>
      <w:r>
        <w:t xml:space="preserve">and culturally relevant pedagogy by the end of the program. Teacher education researchers (Cochran-Smith, 2020) have argued teacher candidates need extensive time in the field </w:t>
      </w:r>
      <w:r w:rsidR="00E00ADA">
        <w:t>to</w:t>
      </w:r>
      <w:r>
        <w:t xml:space="preserve"> refine their beliefs about students and to also learn about the theory and practice of learning. This program offers the opportunity for teacher candidates to do this.</w:t>
      </w:r>
      <w:r>
        <w:rPr>
          <w:spacing w:val="40"/>
        </w:rPr>
        <w:t xml:space="preserve"> </w:t>
      </w:r>
      <w:r>
        <w:t xml:space="preserve">These are all indicators supplemental field experiences (or Professional Development Schools) create stronger </w:t>
      </w:r>
      <w:r w:rsidR="00E00ADA">
        <w:t>induction-level</w:t>
      </w:r>
      <w:r>
        <w:t xml:space="preserve"> teachers.</w:t>
      </w:r>
    </w:p>
    <w:p w14:paraId="143FF90C" w14:textId="77777777" w:rsidR="00E32306" w:rsidRDefault="00E32306" w:rsidP="00756E95">
      <w:pPr>
        <w:pStyle w:val="BodyText"/>
        <w:ind w:firstLine="719"/>
        <w:jc w:val="both"/>
      </w:pPr>
    </w:p>
    <w:p w14:paraId="484A18FB" w14:textId="16F01AC7" w:rsidR="007D731A" w:rsidRDefault="00000000" w:rsidP="00E32306">
      <w:pPr>
        <w:pStyle w:val="BodyText"/>
        <w:jc w:val="both"/>
      </w:pPr>
      <w:r>
        <w:t xml:space="preserve">The significance of this study </w:t>
      </w:r>
      <w:r w:rsidR="00E00ADA">
        <w:t>programs</w:t>
      </w:r>
      <w:r>
        <w:t xml:space="preserve"> such as the summer literacy program can serve two major purposes- a space where teacher candidates could work with diverse students while implementing an asset-based curriculum and a service to the community </w:t>
      </w:r>
      <w:r w:rsidR="00E00ADA">
        <w:t xml:space="preserve">by </w:t>
      </w:r>
      <w:r>
        <w:t xml:space="preserve">providing students with an academically rigorous, entertaining summer camp. The summer literacy program offered a space where </w:t>
      </w:r>
      <w:r w:rsidR="00E00ADA">
        <w:t>teacher</w:t>
      </w:r>
      <w:r>
        <w:t xml:space="preserve"> candidates could have </w:t>
      </w:r>
      <w:r w:rsidR="00E00ADA">
        <w:t>real-world</w:t>
      </w:r>
      <w:r>
        <w:t xml:space="preserve"> experience while also being supported by faculty. The field of teacher education</w:t>
      </w:r>
      <w:r>
        <w:rPr>
          <w:spacing w:val="-3"/>
        </w:rPr>
        <w:t xml:space="preserve"> </w:t>
      </w:r>
      <w:r>
        <w:t>continues</w:t>
      </w:r>
      <w:r>
        <w:rPr>
          <w:spacing w:val="-3"/>
        </w:rPr>
        <w:t xml:space="preserve"> </w:t>
      </w:r>
      <w:r>
        <w:t>to</w:t>
      </w:r>
      <w:r>
        <w:rPr>
          <w:spacing w:val="-3"/>
        </w:rPr>
        <w:t xml:space="preserve"> </w:t>
      </w:r>
      <w:r>
        <w:t>call</w:t>
      </w:r>
      <w:r>
        <w:rPr>
          <w:spacing w:val="-3"/>
        </w:rPr>
        <w:t xml:space="preserve"> </w:t>
      </w:r>
      <w:r>
        <w:t>for</w:t>
      </w:r>
      <w:r>
        <w:rPr>
          <w:spacing w:val="-5"/>
        </w:rPr>
        <w:t xml:space="preserve"> </w:t>
      </w:r>
      <w:r>
        <w:t>the</w:t>
      </w:r>
      <w:r>
        <w:rPr>
          <w:spacing w:val="-3"/>
        </w:rPr>
        <w:t xml:space="preserve"> </w:t>
      </w:r>
      <w:r>
        <w:t>need</w:t>
      </w:r>
      <w:r>
        <w:rPr>
          <w:spacing w:val="-3"/>
        </w:rPr>
        <w:t xml:space="preserve"> </w:t>
      </w:r>
      <w:r>
        <w:t>for</w:t>
      </w:r>
      <w:r>
        <w:rPr>
          <w:spacing w:val="-3"/>
        </w:rPr>
        <w:t xml:space="preserve"> </w:t>
      </w:r>
      <w:r>
        <w:t>teachers</w:t>
      </w:r>
      <w:r>
        <w:rPr>
          <w:spacing w:val="-3"/>
        </w:rPr>
        <w:t xml:space="preserve"> </w:t>
      </w:r>
      <w:r>
        <w:t>to</w:t>
      </w:r>
      <w:r>
        <w:rPr>
          <w:spacing w:val="-3"/>
        </w:rPr>
        <w:t xml:space="preserve"> </w:t>
      </w:r>
      <w:r>
        <w:t>be</w:t>
      </w:r>
      <w:r>
        <w:rPr>
          <w:spacing w:val="-4"/>
        </w:rPr>
        <w:t xml:space="preserve"> </w:t>
      </w:r>
      <w:r>
        <w:t>prepared</w:t>
      </w:r>
      <w:r>
        <w:rPr>
          <w:spacing w:val="-3"/>
        </w:rPr>
        <w:t xml:space="preserve"> </w:t>
      </w:r>
      <w:r>
        <w:t>to</w:t>
      </w:r>
      <w:r>
        <w:rPr>
          <w:spacing w:val="-3"/>
        </w:rPr>
        <w:t xml:space="preserve"> </w:t>
      </w:r>
      <w:r>
        <w:t>work</w:t>
      </w:r>
      <w:r>
        <w:rPr>
          <w:spacing w:val="-1"/>
        </w:rPr>
        <w:t xml:space="preserve"> </w:t>
      </w:r>
      <w:r>
        <w:t>with</w:t>
      </w:r>
      <w:r>
        <w:rPr>
          <w:spacing w:val="-3"/>
        </w:rPr>
        <w:t xml:space="preserve"> </w:t>
      </w:r>
      <w:r>
        <w:t xml:space="preserve">diverse students (Gay, 2015; </w:t>
      </w:r>
      <w:proofErr w:type="spellStart"/>
      <w:r>
        <w:t>Sleeter</w:t>
      </w:r>
      <w:proofErr w:type="spellEnd"/>
      <w:r>
        <w:t xml:space="preserve"> and </w:t>
      </w:r>
      <w:proofErr w:type="spellStart"/>
      <w:r>
        <w:t>Owuor</w:t>
      </w:r>
      <w:proofErr w:type="spellEnd"/>
      <w:r>
        <w:t>, 2011) and the research around the summer experiences</w:t>
      </w:r>
      <w:r>
        <w:rPr>
          <w:spacing w:val="-3"/>
        </w:rPr>
        <w:t xml:space="preserve"> </w:t>
      </w:r>
      <w:r>
        <w:t>of</w:t>
      </w:r>
      <w:r>
        <w:rPr>
          <w:spacing w:val="-3"/>
        </w:rPr>
        <w:t xml:space="preserve"> </w:t>
      </w:r>
      <w:r>
        <w:t>historically</w:t>
      </w:r>
      <w:r>
        <w:rPr>
          <w:spacing w:val="-3"/>
        </w:rPr>
        <w:t xml:space="preserve"> </w:t>
      </w:r>
      <w:r>
        <w:t>marginalized</w:t>
      </w:r>
      <w:r>
        <w:rPr>
          <w:spacing w:val="-3"/>
        </w:rPr>
        <w:t xml:space="preserve"> </w:t>
      </w:r>
      <w:r>
        <w:t>youth</w:t>
      </w:r>
      <w:r>
        <w:rPr>
          <w:spacing w:val="-3"/>
        </w:rPr>
        <w:t xml:space="preserve"> </w:t>
      </w:r>
      <w:r>
        <w:t>calls</w:t>
      </w:r>
      <w:r>
        <w:rPr>
          <w:spacing w:val="-3"/>
        </w:rPr>
        <w:t xml:space="preserve"> </w:t>
      </w:r>
      <w:r>
        <w:t>for</w:t>
      </w:r>
      <w:r>
        <w:rPr>
          <w:spacing w:val="-5"/>
        </w:rPr>
        <w:t xml:space="preserve"> </w:t>
      </w:r>
      <w:r>
        <w:t>meaningful</w:t>
      </w:r>
      <w:r>
        <w:rPr>
          <w:spacing w:val="-3"/>
        </w:rPr>
        <w:t xml:space="preserve"> </w:t>
      </w:r>
      <w:r>
        <w:t>literacy</w:t>
      </w:r>
      <w:r>
        <w:rPr>
          <w:spacing w:val="-1"/>
        </w:rPr>
        <w:t xml:space="preserve"> </w:t>
      </w:r>
      <w:r>
        <w:t>experiences for students. Our analysis of iterations of the program over the last five years indicates this program does both.</w:t>
      </w:r>
    </w:p>
    <w:p w14:paraId="7DA28FB0" w14:textId="77777777" w:rsidR="00E32306" w:rsidRDefault="00E32306" w:rsidP="00756E95">
      <w:pPr>
        <w:pStyle w:val="Heading1"/>
        <w:ind w:left="0"/>
        <w:jc w:val="both"/>
      </w:pPr>
    </w:p>
    <w:p w14:paraId="5DAD2CEC" w14:textId="7541F009" w:rsidR="007D731A" w:rsidRDefault="00000000" w:rsidP="00756E95">
      <w:pPr>
        <w:pStyle w:val="Heading1"/>
        <w:ind w:left="0"/>
        <w:jc w:val="both"/>
      </w:pPr>
      <w:r>
        <w:t>Declaration</w:t>
      </w:r>
      <w:r>
        <w:rPr>
          <w:spacing w:val="-5"/>
        </w:rPr>
        <w:t xml:space="preserve"> </w:t>
      </w:r>
      <w:r>
        <w:t>of</w:t>
      </w:r>
      <w:r>
        <w:rPr>
          <w:spacing w:val="-6"/>
        </w:rPr>
        <w:t xml:space="preserve"> </w:t>
      </w:r>
      <w:r>
        <w:t>Interest</w:t>
      </w:r>
      <w:r>
        <w:rPr>
          <w:spacing w:val="-6"/>
        </w:rPr>
        <w:t xml:space="preserve"> </w:t>
      </w:r>
      <w:r>
        <w:rPr>
          <w:spacing w:val="-2"/>
        </w:rPr>
        <w:t>Statement</w:t>
      </w:r>
    </w:p>
    <w:p w14:paraId="57A14E79" w14:textId="77777777" w:rsidR="007D731A" w:rsidRDefault="007D731A" w:rsidP="00756E95">
      <w:pPr>
        <w:pStyle w:val="BodyText"/>
        <w:jc w:val="both"/>
        <w:rPr>
          <w:b/>
        </w:rPr>
      </w:pPr>
    </w:p>
    <w:p w14:paraId="624C51A5" w14:textId="2EB109A7" w:rsidR="007D731A" w:rsidRDefault="00000000" w:rsidP="00756E95">
      <w:pPr>
        <w:pStyle w:val="BodyText"/>
        <w:jc w:val="both"/>
      </w:pPr>
      <w:r>
        <w:t>This</w:t>
      </w:r>
      <w:r>
        <w:rPr>
          <w:spacing w:val="-3"/>
        </w:rPr>
        <w:t xml:space="preserve"> </w:t>
      </w:r>
      <w:r>
        <w:t>research</w:t>
      </w:r>
      <w:r>
        <w:rPr>
          <w:spacing w:val="-3"/>
        </w:rPr>
        <w:t xml:space="preserve"> </w:t>
      </w:r>
      <w:r>
        <w:t>was</w:t>
      </w:r>
      <w:r>
        <w:rPr>
          <w:spacing w:val="-3"/>
        </w:rPr>
        <w:t xml:space="preserve"> </w:t>
      </w:r>
      <w:r>
        <w:t>not</w:t>
      </w:r>
      <w:r>
        <w:rPr>
          <w:spacing w:val="-1"/>
        </w:rPr>
        <w:t xml:space="preserve"> </w:t>
      </w:r>
      <w:r>
        <w:t>funded.</w:t>
      </w:r>
      <w:r>
        <w:rPr>
          <w:spacing w:val="-3"/>
        </w:rPr>
        <w:t xml:space="preserve"> </w:t>
      </w:r>
      <w:r>
        <w:t>The</w:t>
      </w:r>
      <w:r>
        <w:rPr>
          <w:spacing w:val="-3"/>
        </w:rPr>
        <w:t xml:space="preserve"> </w:t>
      </w:r>
      <w:r>
        <w:t>IRB</w:t>
      </w:r>
      <w:r>
        <w:rPr>
          <w:spacing w:val="-3"/>
        </w:rPr>
        <w:t xml:space="preserve"> </w:t>
      </w:r>
      <w:r>
        <w:t>approval</w:t>
      </w:r>
      <w:r>
        <w:rPr>
          <w:spacing w:val="-3"/>
        </w:rPr>
        <w:t xml:space="preserve"> </w:t>
      </w:r>
      <w:r>
        <w:t>was</w:t>
      </w:r>
      <w:r>
        <w:rPr>
          <w:spacing w:val="-3"/>
        </w:rPr>
        <w:t xml:space="preserve"> </w:t>
      </w:r>
      <w:r>
        <w:t>in</w:t>
      </w:r>
      <w:r>
        <w:rPr>
          <w:spacing w:val="-3"/>
        </w:rPr>
        <w:t xml:space="preserve"> </w:t>
      </w:r>
      <w:r>
        <w:t>place</w:t>
      </w:r>
      <w:r>
        <w:rPr>
          <w:spacing w:val="-4"/>
        </w:rPr>
        <w:t xml:space="preserve"> </w:t>
      </w:r>
      <w:r w:rsidR="00E00ADA">
        <w:rPr>
          <w:spacing w:val="-4"/>
        </w:rPr>
        <w:t>before</w:t>
      </w:r>
      <w:r>
        <w:rPr>
          <w:spacing w:val="-3"/>
        </w:rPr>
        <w:t xml:space="preserve"> </w:t>
      </w:r>
      <w:r>
        <w:t>any</w:t>
      </w:r>
      <w:r>
        <w:rPr>
          <w:spacing w:val="-2"/>
        </w:rPr>
        <w:t xml:space="preserve"> </w:t>
      </w:r>
      <w:r>
        <w:t>data</w:t>
      </w:r>
      <w:r w:rsidR="00992B2D">
        <w:t xml:space="preserve"> </w:t>
      </w:r>
      <w:r>
        <w:t xml:space="preserve">collection </w:t>
      </w:r>
      <w:r w:rsidR="006121C2">
        <w:t>took</w:t>
      </w:r>
      <w:r>
        <w:t xml:space="preserve"> place across all 5 years of data.</w:t>
      </w:r>
    </w:p>
    <w:p w14:paraId="56D6F6AD" w14:textId="77777777" w:rsidR="0087392E" w:rsidRDefault="0087392E" w:rsidP="00756E95">
      <w:pPr>
        <w:pStyle w:val="Heading1"/>
        <w:ind w:left="0"/>
        <w:jc w:val="both"/>
        <w:rPr>
          <w:spacing w:val="-2"/>
        </w:rPr>
      </w:pPr>
    </w:p>
    <w:p w14:paraId="02CB8E45" w14:textId="7006FAF8" w:rsidR="007D731A" w:rsidRDefault="00000000" w:rsidP="00B06E09">
      <w:pPr>
        <w:pStyle w:val="Heading1"/>
        <w:ind w:left="0"/>
        <w:jc w:val="both"/>
      </w:pPr>
      <w:r>
        <w:rPr>
          <w:spacing w:val="-2"/>
        </w:rPr>
        <w:t>References</w:t>
      </w:r>
    </w:p>
    <w:p w14:paraId="4986986E" w14:textId="535ED404" w:rsidR="00B06E09" w:rsidRDefault="00B06E09" w:rsidP="00B06E09">
      <w:pPr>
        <w:pStyle w:val="BodyText"/>
        <w:jc w:val="both"/>
        <w:rPr>
          <w:b/>
          <w:sz w:val="26"/>
        </w:rPr>
      </w:pPr>
    </w:p>
    <w:p w14:paraId="29CE4867" w14:textId="6CDFBF6C" w:rsidR="007D731A" w:rsidRDefault="00B06E09" w:rsidP="00B06E09">
      <w:pPr>
        <w:jc w:val="both"/>
      </w:pPr>
      <w:r>
        <w:t xml:space="preserve">Adams, M. G., &amp; Rodriguez, S. C. (2019). </w:t>
      </w:r>
      <w:r w:rsidR="00B07C3C">
        <w:t xml:space="preserve">Moving toward: Using a social justice curriculum to impact teacher candidates. </w:t>
      </w:r>
      <w:r w:rsidR="00B07C3C">
        <w:rPr>
          <w:i/>
          <w:iCs/>
        </w:rPr>
        <w:t>Journal for Multicultural Education, 13</w:t>
      </w:r>
      <w:r w:rsidR="00B07C3C">
        <w:t>(4), 320-337. DOI:10.1108./JME-06-2019-0046</w:t>
      </w:r>
    </w:p>
    <w:p w14:paraId="5EBF83E6" w14:textId="7433FD85" w:rsidR="00B07C3C" w:rsidRDefault="00B07C3C" w:rsidP="00B06E09">
      <w:pPr>
        <w:jc w:val="both"/>
      </w:pPr>
    </w:p>
    <w:p w14:paraId="0991D7E6" w14:textId="629320A3" w:rsidR="00B07C3C" w:rsidRDefault="00B07C3C" w:rsidP="00B06E09">
      <w:pPr>
        <w:jc w:val="both"/>
      </w:pPr>
      <w:r>
        <w:t xml:space="preserve">Adams, M. G., &amp; Rodriguez, S. C. (2020). Using critical incidents to investigate teacher preparation: A narrative inquiry. </w:t>
      </w:r>
      <w:r>
        <w:rPr>
          <w:i/>
          <w:iCs/>
        </w:rPr>
        <w:t>Teachers and Teaching, 26</w:t>
      </w:r>
      <w:r>
        <w:t>(5-6), 460-474. DOI: 10.1080/13540602.2020.1863209</w:t>
      </w:r>
    </w:p>
    <w:p w14:paraId="4157ED0C" w14:textId="652DCB69" w:rsidR="00B07C3C" w:rsidRDefault="00B07C3C" w:rsidP="00B06E09">
      <w:pPr>
        <w:jc w:val="both"/>
      </w:pPr>
    </w:p>
    <w:p w14:paraId="28E1641F" w14:textId="1A383D54" w:rsidR="00B07C3C" w:rsidRPr="00B07C3C" w:rsidRDefault="00B07C3C" w:rsidP="00B06E09">
      <w:pPr>
        <w:jc w:val="both"/>
      </w:pPr>
      <w:r>
        <w:t xml:space="preserve">Adams, M. G., Rodriguez, S. C., &amp; Zimmer, K. (2017). Summer bridge programs to encourage literacy success for all children. In Adams, M. G., Rodriguez, S. C., &amp; Zimmer, K. (Eds.). </w:t>
      </w:r>
      <w:r>
        <w:rPr>
          <w:i/>
          <w:iCs/>
        </w:rPr>
        <w:t xml:space="preserve">Culturally relevant teaching: Preparing teachers to reach all learners. </w:t>
      </w:r>
      <w:r>
        <w:t>Rowman &amp; Littlefield.</w:t>
      </w:r>
    </w:p>
    <w:p w14:paraId="69BC5F46" w14:textId="77777777" w:rsidR="007D731A" w:rsidRDefault="007D731A" w:rsidP="00B06E09">
      <w:pPr>
        <w:pStyle w:val="BodyText"/>
        <w:jc w:val="both"/>
        <w:rPr>
          <w:sz w:val="26"/>
        </w:rPr>
      </w:pPr>
    </w:p>
    <w:p w14:paraId="675C8B04" w14:textId="51E1E0A4" w:rsidR="00655E88" w:rsidRDefault="00655E88" w:rsidP="00B06E09">
      <w:pPr>
        <w:widowControl/>
        <w:autoSpaceDE/>
        <w:autoSpaceDN/>
        <w:jc w:val="both"/>
        <w:rPr>
          <w:color w:val="222222"/>
          <w:sz w:val="24"/>
          <w:szCs w:val="24"/>
          <w:shd w:val="clear" w:color="auto" w:fill="FFFFFF"/>
        </w:rPr>
      </w:pPr>
      <w:r w:rsidRPr="00655E88">
        <w:rPr>
          <w:color w:val="222222"/>
          <w:sz w:val="24"/>
          <w:szCs w:val="24"/>
          <w:shd w:val="clear" w:color="auto" w:fill="FFFFFF"/>
        </w:rPr>
        <w:t>Allington, R. L., &amp; Johnston, P. H. (2002). </w:t>
      </w:r>
      <w:r w:rsidRPr="00655E88">
        <w:rPr>
          <w:i/>
          <w:iCs/>
          <w:color w:val="222222"/>
          <w:sz w:val="24"/>
          <w:szCs w:val="24"/>
          <w:shd w:val="clear" w:color="auto" w:fill="FFFFFF"/>
        </w:rPr>
        <w:t>Reading to learn: Lessons from exemplary fourth-grade classrooms</w:t>
      </w:r>
      <w:r w:rsidRPr="00655E88">
        <w:rPr>
          <w:color w:val="222222"/>
          <w:sz w:val="24"/>
          <w:szCs w:val="24"/>
          <w:shd w:val="clear" w:color="auto" w:fill="FFFFFF"/>
        </w:rPr>
        <w:t>. Guilford Press.</w:t>
      </w:r>
    </w:p>
    <w:p w14:paraId="6173C22D" w14:textId="77777777" w:rsidR="00B06E09" w:rsidRPr="00655E88" w:rsidRDefault="00B06E09" w:rsidP="00B06E09">
      <w:pPr>
        <w:widowControl/>
        <w:autoSpaceDE/>
        <w:autoSpaceDN/>
        <w:jc w:val="both"/>
        <w:rPr>
          <w:sz w:val="24"/>
          <w:szCs w:val="24"/>
        </w:rPr>
      </w:pPr>
    </w:p>
    <w:p w14:paraId="1E30B3DB" w14:textId="30ED26F1" w:rsidR="007A7577" w:rsidRDefault="007A7577" w:rsidP="00B06E09">
      <w:pPr>
        <w:widowControl/>
        <w:autoSpaceDE/>
        <w:autoSpaceDN/>
        <w:jc w:val="both"/>
        <w:rPr>
          <w:color w:val="222222"/>
          <w:sz w:val="24"/>
          <w:szCs w:val="24"/>
          <w:shd w:val="clear" w:color="auto" w:fill="FFFFFF"/>
        </w:rPr>
      </w:pPr>
      <w:r w:rsidRPr="007A7577">
        <w:rPr>
          <w:color w:val="222222"/>
          <w:sz w:val="24"/>
          <w:szCs w:val="24"/>
          <w:shd w:val="clear" w:color="auto" w:fill="FFFFFF"/>
        </w:rPr>
        <w:t>Allington, R. L., &amp; McGill-Franzen, A. (2003). The impact of summer setback on the reading achievement gap. </w:t>
      </w:r>
      <w:r w:rsidRPr="007A7577">
        <w:rPr>
          <w:i/>
          <w:iCs/>
          <w:color w:val="222222"/>
          <w:sz w:val="24"/>
          <w:szCs w:val="24"/>
          <w:shd w:val="clear" w:color="auto" w:fill="FFFFFF"/>
        </w:rPr>
        <w:t xml:space="preserve">Phi Delta </w:t>
      </w:r>
      <w:proofErr w:type="spellStart"/>
      <w:r w:rsidRPr="007A7577">
        <w:rPr>
          <w:i/>
          <w:iCs/>
          <w:color w:val="222222"/>
          <w:sz w:val="24"/>
          <w:szCs w:val="24"/>
          <w:shd w:val="clear" w:color="auto" w:fill="FFFFFF"/>
        </w:rPr>
        <w:t>Kappan</w:t>
      </w:r>
      <w:proofErr w:type="spellEnd"/>
      <w:r w:rsidRPr="007A7577">
        <w:rPr>
          <w:color w:val="222222"/>
          <w:sz w:val="24"/>
          <w:szCs w:val="24"/>
          <w:shd w:val="clear" w:color="auto" w:fill="FFFFFF"/>
        </w:rPr>
        <w:t>, </w:t>
      </w:r>
      <w:r w:rsidRPr="007A7577">
        <w:rPr>
          <w:i/>
          <w:iCs/>
          <w:color w:val="222222"/>
          <w:sz w:val="24"/>
          <w:szCs w:val="24"/>
          <w:shd w:val="clear" w:color="auto" w:fill="FFFFFF"/>
        </w:rPr>
        <w:t>85</w:t>
      </w:r>
      <w:r w:rsidRPr="007A7577">
        <w:rPr>
          <w:color w:val="222222"/>
          <w:sz w:val="24"/>
          <w:szCs w:val="24"/>
          <w:shd w:val="clear" w:color="auto" w:fill="FFFFFF"/>
        </w:rPr>
        <w:t>(1), 68-75.</w:t>
      </w:r>
    </w:p>
    <w:p w14:paraId="14FBC94A" w14:textId="77777777" w:rsidR="00B06E09" w:rsidRPr="007A7577" w:rsidRDefault="00B06E09" w:rsidP="00B06E09">
      <w:pPr>
        <w:widowControl/>
        <w:autoSpaceDE/>
        <w:autoSpaceDN/>
        <w:jc w:val="both"/>
        <w:rPr>
          <w:sz w:val="24"/>
          <w:szCs w:val="24"/>
        </w:rPr>
      </w:pPr>
    </w:p>
    <w:p w14:paraId="2CBB637B" w14:textId="1A65D847" w:rsidR="00984BA3" w:rsidRDefault="00000000" w:rsidP="00B06E09">
      <w:pPr>
        <w:jc w:val="both"/>
        <w:rPr>
          <w:spacing w:val="-2"/>
          <w:sz w:val="24"/>
        </w:rPr>
      </w:pPr>
      <w:r>
        <w:rPr>
          <w:sz w:val="24"/>
        </w:rPr>
        <w:t xml:space="preserve">Annie E. Casey (2010). </w:t>
      </w:r>
      <w:r>
        <w:rPr>
          <w:i/>
          <w:sz w:val="24"/>
        </w:rPr>
        <w:t xml:space="preserve">Early warning! Why reading by the end of </w:t>
      </w:r>
      <w:r w:rsidR="00E00ADA">
        <w:rPr>
          <w:i/>
          <w:sz w:val="24"/>
        </w:rPr>
        <w:t>third-grade</w:t>
      </w:r>
      <w:r>
        <w:rPr>
          <w:i/>
          <w:sz w:val="24"/>
        </w:rPr>
        <w:t xml:space="preserve"> matters. </w:t>
      </w:r>
      <w:r>
        <w:rPr>
          <w:sz w:val="24"/>
        </w:rPr>
        <w:t>Annie</w:t>
      </w:r>
      <w:r>
        <w:rPr>
          <w:spacing w:val="-8"/>
          <w:sz w:val="24"/>
        </w:rPr>
        <w:t xml:space="preserve"> </w:t>
      </w:r>
      <w:r>
        <w:rPr>
          <w:sz w:val="24"/>
        </w:rPr>
        <w:t>E.</w:t>
      </w:r>
      <w:r>
        <w:rPr>
          <w:spacing w:val="-7"/>
          <w:sz w:val="24"/>
        </w:rPr>
        <w:t xml:space="preserve"> </w:t>
      </w:r>
      <w:r>
        <w:rPr>
          <w:sz w:val="24"/>
        </w:rPr>
        <w:t>Casey</w:t>
      </w:r>
      <w:r>
        <w:rPr>
          <w:spacing w:val="-6"/>
          <w:sz w:val="24"/>
        </w:rPr>
        <w:t xml:space="preserve"> </w:t>
      </w:r>
      <w:r>
        <w:rPr>
          <w:sz w:val="24"/>
        </w:rPr>
        <w:t>Foundation.</w:t>
      </w:r>
      <w:r>
        <w:rPr>
          <w:spacing w:val="-7"/>
          <w:sz w:val="24"/>
        </w:rPr>
        <w:t xml:space="preserve"> </w:t>
      </w:r>
      <w:r>
        <w:rPr>
          <w:sz w:val="24"/>
        </w:rPr>
        <w:t>https:/</w:t>
      </w:r>
      <w:hyperlink r:id="rId9">
        <w:r>
          <w:rPr>
            <w:sz w:val="24"/>
          </w:rPr>
          <w:t>/www.a</w:t>
        </w:r>
      </w:hyperlink>
      <w:r>
        <w:rPr>
          <w:sz w:val="24"/>
        </w:rPr>
        <w:t>e</w:t>
      </w:r>
      <w:hyperlink r:id="rId10">
        <w:r>
          <w:rPr>
            <w:sz w:val="24"/>
          </w:rPr>
          <w:t>cf.org/resources/early-warning-why-</w:t>
        </w:r>
      </w:hyperlink>
      <w:r>
        <w:rPr>
          <w:sz w:val="24"/>
        </w:rPr>
        <w:t xml:space="preserve"> </w:t>
      </w:r>
      <w:r>
        <w:rPr>
          <w:spacing w:val="-2"/>
          <w:sz w:val="24"/>
        </w:rPr>
        <w:t>reading-by-the-end-of-third-grade-matters</w:t>
      </w:r>
    </w:p>
    <w:p w14:paraId="5026DEB4" w14:textId="77777777" w:rsidR="00B06E09" w:rsidRDefault="00B06E09" w:rsidP="00B06E09">
      <w:pPr>
        <w:jc w:val="both"/>
        <w:rPr>
          <w:sz w:val="24"/>
        </w:rPr>
      </w:pPr>
    </w:p>
    <w:p w14:paraId="2219A16C" w14:textId="7E3A8118" w:rsidR="00984BA3" w:rsidRDefault="00984BA3" w:rsidP="00B06E09">
      <w:pPr>
        <w:jc w:val="both"/>
        <w:rPr>
          <w:color w:val="222222"/>
          <w:sz w:val="24"/>
          <w:szCs w:val="24"/>
          <w:shd w:val="clear" w:color="auto" w:fill="FFFFFF"/>
        </w:rPr>
      </w:pPr>
      <w:r w:rsidRPr="00984BA3">
        <w:rPr>
          <w:color w:val="222222"/>
          <w:sz w:val="24"/>
          <w:szCs w:val="24"/>
          <w:shd w:val="clear" w:color="auto" w:fill="FFFFFF"/>
        </w:rPr>
        <w:t xml:space="preserve">Babinski, L. M., </w:t>
      </w:r>
      <w:proofErr w:type="spellStart"/>
      <w:r w:rsidRPr="00984BA3">
        <w:rPr>
          <w:color w:val="222222"/>
          <w:sz w:val="24"/>
          <w:szCs w:val="24"/>
          <w:shd w:val="clear" w:color="auto" w:fill="FFFFFF"/>
        </w:rPr>
        <w:t>Amendum</w:t>
      </w:r>
      <w:proofErr w:type="spellEnd"/>
      <w:r w:rsidRPr="00984BA3">
        <w:rPr>
          <w:color w:val="222222"/>
          <w:sz w:val="24"/>
          <w:szCs w:val="24"/>
          <w:shd w:val="clear" w:color="auto" w:fill="FFFFFF"/>
        </w:rPr>
        <w:t xml:space="preserve">, S. J., </w:t>
      </w:r>
      <w:proofErr w:type="spellStart"/>
      <w:r w:rsidRPr="00984BA3">
        <w:rPr>
          <w:color w:val="222222"/>
          <w:sz w:val="24"/>
          <w:szCs w:val="24"/>
          <w:shd w:val="clear" w:color="auto" w:fill="FFFFFF"/>
        </w:rPr>
        <w:t>Knotek</w:t>
      </w:r>
      <w:proofErr w:type="spellEnd"/>
      <w:r w:rsidRPr="00984BA3">
        <w:rPr>
          <w:color w:val="222222"/>
          <w:sz w:val="24"/>
          <w:szCs w:val="24"/>
          <w:shd w:val="clear" w:color="auto" w:fill="FFFFFF"/>
        </w:rPr>
        <w:t>, S. E., Sánchez, M., &amp; Malone, P. (2018). Improving young English learners’ language and literacy skills through teacher professional development: A randomized controlled trial. </w:t>
      </w:r>
      <w:r w:rsidRPr="00984BA3">
        <w:rPr>
          <w:i/>
          <w:iCs/>
          <w:color w:val="222222"/>
          <w:sz w:val="24"/>
          <w:szCs w:val="24"/>
          <w:shd w:val="clear" w:color="auto" w:fill="FFFFFF"/>
        </w:rPr>
        <w:t>American Educational Research Journal</w:t>
      </w:r>
      <w:r w:rsidRPr="00984BA3">
        <w:rPr>
          <w:color w:val="222222"/>
          <w:sz w:val="24"/>
          <w:szCs w:val="24"/>
          <w:shd w:val="clear" w:color="auto" w:fill="FFFFFF"/>
        </w:rPr>
        <w:t>, </w:t>
      </w:r>
      <w:r w:rsidRPr="00984BA3">
        <w:rPr>
          <w:i/>
          <w:iCs/>
          <w:color w:val="222222"/>
          <w:sz w:val="24"/>
          <w:szCs w:val="24"/>
          <w:shd w:val="clear" w:color="auto" w:fill="FFFFFF"/>
        </w:rPr>
        <w:t>55</w:t>
      </w:r>
      <w:r w:rsidRPr="00984BA3">
        <w:rPr>
          <w:color w:val="222222"/>
          <w:sz w:val="24"/>
          <w:szCs w:val="24"/>
          <w:shd w:val="clear" w:color="auto" w:fill="FFFFFF"/>
        </w:rPr>
        <w:t>(1), 117-143.</w:t>
      </w:r>
    </w:p>
    <w:p w14:paraId="25777087" w14:textId="77777777" w:rsidR="00B06E09" w:rsidRPr="00984BA3" w:rsidRDefault="00B06E09" w:rsidP="00B06E09">
      <w:pPr>
        <w:jc w:val="both"/>
        <w:rPr>
          <w:sz w:val="24"/>
          <w:szCs w:val="24"/>
        </w:rPr>
      </w:pPr>
    </w:p>
    <w:p w14:paraId="62A1EDEF" w14:textId="7224B9CA" w:rsidR="007D731A" w:rsidRDefault="00000000" w:rsidP="00B06E09">
      <w:pPr>
        <w:pStyle w:val="BodyText"/>
        <w:jc w:val="both"/>
      </w:pPr>
      <w:r>
        <w:t>Bell,</w:t>
      </w:r>
      <w:r>
        <w:rPr>
          <w:spacing w:val="-2"/>
        </w:rPr>
        <w:t xml:space="preserve"> </w:t>
      </w:r>
      <w:r>
        <w:t>C.</w:t>
      </w:r>
      <w:r>
        <w:rPr>
          <w:spacing w:val="-2"/>
        </w:rPr>
        <w:t xml:space="preserve"> </w:t>
      </w:r>
      <w:r>
        <w:t>A.,</w:t>
      </w:r>
      <w:r>
        <w:rPr>
          <w:spacing w:val="-2"/>
        </w:rPr>
        <w:t xml:space="preserve"> </w:t>
      </w:r>
      <w:r>
        <w:t>Horn,</w:t>
      </w:r>
      <w:r>
        <w:rPr>
          <w:spacing w:val="-2"/>
        </w:rPr>
        <w:t xml:space="preserve"> </w:t>
      </w:r>
      <w:r>
        <w:t>B.</w:t>
      </w:r>
      <w:r>
        <w:rPr>
          <w:spacing w:val="-2"/>
        </w:rPr>
        <w:t xml:space="preserve"> </w:t>
      </w:r>
      <w:r>
        <w:t>R.,</w:t>
      </w:r>
      <w:r>
        <w:rPr>
          <w:spacing w:val="-2"/>
        </w:rPr>
        <w:t xml:space="preserve"> </w:t>
      </w:r>
      <w:r>
        <w:t>&amp;</w:t>
      </w:r>
      <w:r>
        <w:rPr>
          <w:spacing w:val="-2"/>
        </w:rPr>
        <w:t xml:space="preserve"> </w:t>
      </w:r>
      <w:proofErr w:type="spellStart"/>
      <w:r>
        <w:t>Roxas</w:t>
      </w:r>
      <w:proofErr w:type="spellEnd"/>
      <w:r>
        <w:t>,</w:t>
      </w:r>
      <w:r>
        <w:rPr>
          <w:spacing w:val="-2"/>
        </w:rPr>
        <w:t xml:space="preserve"> </w:t>
      </w:r>
      <w:r>
        <w:t>K.</w:t>
      </w:r>
      <w:r>
        <w:rPr>
          <w:spacing w:val="-2"/>
        </w:rPr>
        <w:t xml:space="preserve"> </w:t>
      </w:r>
      <w:r>
        <w:t>C.</w:t>
      </w:r>
      <w:r>
        <w:rPr>
          <w:spacing w:val="-2"/>
        </w:rPr>
        <w:t xml:space="preserve"> </w:t>
      </w:r>
      <w:r>
        <w:t>(2007).</w:t>
      </w:r>
      <w:r>
        <w:rPr>
          <w:spacing w:val="-2"/>
        </w:rPr>
        <w:t xml:space="preserve"> </w:t>
      </w:r>
      <w:r>
        <w:t>We</w:t>
      </w:r>
      <w:r>
        <w:rPr>
          <w:spacing w:val="-3"/>
        </w:rPr>
        <w:t xml:space="preserve"> </w:t>
      </w:r>
      <w:r>
        <w:t>know</w:t>
      </w:r>
      <w:r>
        <w:rPr>
          <w:spacing w:val="-2"/>
        </w:rPr>
        <w:t xml:space="preserve"> </w:t>
      </w:r>
      <w:r>
        <w:t>it’s</w:t>
      </w:r>
      <w:r>
        <w:rPr>
          <w:spacing w:val="-2"/>
        </w:rPr>
        <w:t xml:space="preserve"> </w:t>
      </w:r>
      <w:r>
        <w:t>service,</w:t>
      </w:r>
      <w:r>
        <w:rPr>
          <w:spacing w:val="-2"/>
        </w:rPr>
        <w:t xml:space="preserve"> </w:t>
      </w:r>
      <w:r>
        <w:t>but</w:t>
      </w:r>
      <w:r>
        <w:rPr>
          <w:spacing w:val="-2"/>
        </w:rPr>
        <w:t xml:space="preserve"> </w:t>
      </w:r>
      <w:r>
        <w:t>what</w:t>
      </w:r>
      <w:r>
        <w:rPr>
          <w:spacing w:val="-2"/>
        </w:rPr>
        <w:t xml:space="preserve"> </w:t>
      </w:r>
      <w:r>
        <w:t>are</w:t>
      </w:r>
      <w:r>
        <w:rPr>
          <w:spacing w:val="-3"/>
        </w:rPr>
        <w:t xml:space="preserve"> </w:t>
      </w:r>
      <w:r>
        <w:t xml:space="preserve">they learning? Prospective teachers’ understandings of diversity. </w:t>
      </w:r>
      <w:r>
        <w:rPr>
          <w:i/>
        </w:rPr>
        <w:t>Equity and Excellence in Education, 31</w:t>
      </w:r>
      <w:r>
        <w:t>(2), 52-60. DOI: 10.1080/10665680701218467</w:t>
      </w:r>
    </w:p>
    <w:p w14:paraId="05F876EB" w14:textId="77777777" w:rsidR="00B06E09" w:rsidRDefault="00B06E09" w:rsidP="00B06E09">
      <w:pPr>
        <w:pStyle w:val="BodyText"/>
        <w:jc w:val="both"/>
      </w:pPr>
    </w:p>
    <w:p w14:paraId="7931D14C" w14:textId="77777777" w:rsidR="007D731A" w:rsidRDefault="00000000" w:rsidP="00B06E09">
      <w:pPr>
        <w:jc w:val="both"/>
        <w:rPr>
          <w:sz w:val="24"/>
        </w:rPr>
      </w:pPr>
      <w:r>
        <w:rPr>
          <w:sz w:val="24"/>
        </w:rPr>
        <w:t xml:space="preserve">Bishop, R. S. (1990). Mirrors, windows, and sliding glass doors. </w:t>
      </w:r>
      <w:r>
        <w:rPr>
          <w:i/>
          <w:sz w:val="24"/>
        </w:rPr>
        <w:t>Perspectives: Choosing and Using Books for the Classroom, 6</w:t>
      </w:r>
      <w:r>
        <w:rPr>
          <w:sz w:val="24"/>
        </w:rPr>
        <w:t xml:space="preserve">(3), ix-xi. </w:t>
      </w:r>
      <w:r>
        <w:rPr>
          <w:spacing w:val="-2"/>
          <w:sz w:val="24"/>
        </w:rPr>
        <w:t>https://scholar.google.com/scholar_lookup?hl=en&amp;volume=6&amp;publication_year</w:t>
      </w:r>
    </w:p>
    <w:p w14:paraId="6F40F773" w14:textId="606F4E0B" w:rsidR="007D731A" w:rsidRDefault="00000000" w:rsidP="00B06E09">
      <w:pPr>
        <w:pStyle w:val="BodyText"/>
        <w:jc w:val="both"/>
      </w:pPr>
      <w:r>
        <w:rPr>
          <w:spacing w:val="-2"/>
        </w:rPr>
        <w:t>=1990&amp;issue=3&amp;author=R.+S.+Bishop&amp;title=Mirrors%2C+windows%2C+and</w:t>
      </w:r>
    </w:p>
    <w:p w14:paraId="1B088330" w14:textId="27F6C4A7" w:rsidR="00B06E09" w:rsidRDefault="00000000" w:rsidP="00B06E09">
      <w:pPr>
        <w:pStyle w:val="BodyText"/>
        <w:jc w:val="both"/>
        <w:rPr>
          <w:spacing w:val="-2"/>
        </w:rPr>
      </w:pPr>
      <w:r>
        <w:rPr>
          <w:spacing w:val="-2"/>
        </w:rPr>
        <w:t>+</w:t>
      </w:r>
      <w:proofErr w:type="spellStart"/>
      <w:r>
        <w:rPr>
          <w:spacing w:val="-2"/>
        </w:rPr>
        <w:t>sliding+glass+doors</w:t>
      </w:r>
      <w:proofErr w:type="spellEnd"/>
    </w:p>
    <w:p w14:paraId="40E305BF" w14:textId="77777777" w:rsidR="00B06E09" w:rsidRPr="00B06E09" w:rsidRDefault="00B06E09" w:rsidP="00B06E09">
      <w:pPr>
        <w:pStyle w:val="BodyText"/>
        <w:jc w:val="both"/>
        <w:rPr>
          <w:spacing w:val="-2"/>
        </w:rPr>
      </w:pPr>
    </w:p>
    <w:p w14:paraId="3C64421A" w14:textId="60604A60" w:rsidR="007D731A" w:rsidRDefault="00000000" w:rsidP="00B06E09">
      <w:pPr>
        <w:pStyle w:val="BodyText"/>
        <w:jc w:val="both"/>
        <w:rPr>
          <w:spacing w:val="-2"/>
        </w:rPr>
      </w:pPr>
      <w:r>
        <w:lastRenderedPageBreak/>
        <w:t>Braden,</w:t>
      </w:r>
      <w:r>
        <w:rPr>
          <w:spacing w:val="-3"/>
        </w:rPr>
        <w:t xml:space="preserve"> </w:t>
      </w:r>
      <w:r>
        <w:t>E.</w:t>
      </w:r>
      <w:r>
        <w:rPr>
          <w:spacing w:val="-3"/>
        </w:rPr>
        <w:t xml:space="preserve"> </w:t>
      </w:r>
      <w:r>
        <w:t>G.,</w:t>
      </w:r>
      <w:r>
        <w:rPr>
          <w:spacing w:val="-3"/>
        </w:rPr>
        <w:t xml:space="preserve"> </w:t>
      </w:r>
      <w:r>
        <w:t>Compton-Lilly,</w:t>
      </w:r>
      <w:r>
        <w:rPr>
          <w:spacing w:val="-3"/>
        </w:rPr>
        <w:t xml:space="preserve"> </w:t>
      </w:r>
      <w:r>
        <w:t>C.,</w:t>
      </w:r>
      <w:r>
        <w:rPr>
          <w:spacing w:val="-3"/>
        </w:rPr>
        <w:t xml:space="preserve"> </w:t>
      </w:r>
      <w:r>
        <w:t>Myers,</w:t>
      </w:r>
      <w:r>
        <w:rPr>
          <w:spacing w:val="-3"/>
        </w:rPr>
        <w:t xml:space="preserve"> </w:t>
      </w:r>
      <w:r>
        <w:t>M.,</w:t>
      </w:r>
      <w:r>
        <w:rPr>
          <w:spacing w:val="-3"/>
        </w:rPr>
        <w:t xml:space="preserve"> </w:t>
      </w:r>
      <w:r>
        <w:t>&amp;</w:t>
      </w:r>
      <w:r>
        <w:rPr>
          <w:spacing w:val="-5"/>
        </w:rPr>
        <w:t xml:space="preserve"> </w:t>
      </w:r>
      <w:r>
        <w:t>White,</w:t>
      </w:r>
      <w:r>
        <w:rPr>
          <w:spacing w:val="-3"/>
        </w:rPr>
        <w:t xml:space="preserve"> </w:t>
      </w:r>
      <w:r>
        <w:t>B.</w:t>
      </w:r>
      <w:r>
        <w:rPr>
          <w:spacing w:val="-3"/>
        </w:rPr>
        <w:t xml:space="preserve"> </w:t>
      </w:r>
      <w:r>
        <w:t>L.</w:t>
      </w:r>
      <w:r>
        <w:rPr>
          <w:spacing w:val="-3"/>
        </w:rPr>
        <w:t xml:space="preserve"> </w:t>
      </w:r>
      <w:r>
        <w:t>(2019).</w:t>
      </w:r>
      <w:r>
        <w:rPr>
          <w:spacing w:val="-3"/>
        </w:rPr>
        <w:t xml:space="preserve"> </w:t>
      </w:r>
      <w:r>
        <w:t>Becoming</w:t>
      </w:r>
      <w:r>
        <w:rPr>
          <w:spacing w:val="-3"/>
        </w:rPr>
        <w:t xml:space="preserve"> </w:t>
      </w:r>
      <w:r>
        <w:t xml:space="preserve">literacy educators: Embedded field-based experiences and embedding social justice education. In Hodges, T. E., &amp; Baum, A. C. (Eds.). IGI Global, 236-255. </w:t>
      </w:r>
      <w:hyperlink r:id="rId11">
        <w:r>
          <w:rPr>
            <w:spacing w:val="-2"/>
          </w:rPr>
          <w:t>http://www.igi-global.com</w:t>
        </w:r>
      </w:hyperlink>
    </w:p>
    <w:p w14:paraId="6912247B" w14:textId="77777777" w:rsidR="00B06E09" w:rsidRDefault="00B06E09" w:rsidP="00B06E09">
      <w:pPr>
        <w:pStyle w:val="BodyText"/>
        <w:jc w:val="both"/>
      </w:pPr>
    </w:p>
    <w:p w14:paraId="36ED108E" w14:textId="780E7A31" w:rsidR="007F0F6C" w:rsidRDefault="00000000" w:rsidP="00B06E09">
      <w:pPr>
        <w:pStyle w:val="BodyText"/>
        <w:jc w:val="both"/>
        <w:rPr>
          <w:spacing w:val="-2"/>
        </w:rPr>
      </w:pPr>
      <w:r>
        <w:t>Burnett, C. (2017). Acknowledging and interrogating multiplicities: Towards a generous</w:t>
      </w:r>
      <w:r>
        <w:rPr>
          <w:spacing w:val="-4"/>
        </w:rPr>
        <w:t xml:space="preserve"> </w:t>
      </w:r>
      <w:r>
        <w:t>approach</w:t>
      </w:r>
      <w:r>
        <w:rPr>
          <w:spacing w:val="-4"/>
        </w:rPr>
        <w:t xml:space="preserve"> </w:t>
      </w:r>
      <w:r>
        <w:t>in</w:t>
      </w:r>
      <w:r>
        <w:rPr>
          <w:spacing w:val="-4"/>
        </w:rPr>
        <w:t xml:space="preserve"> </w:t>
      </w:r>
      <w:r>
        <w:t>evaluations</w:t>
      </w:r>
      <w:r>
        <w:rPr>
          <w:spacing w:val="-4"/>
        </w:rPr>
        <w:t xml:space="preserve"> </w:t>
      </w:r>
      <w:r>
        <w:t>of</w:t>
      </w:r>
      <w:r>
        <w:rPr>
          <w:spacing w:val="-4"/>
        </w:rPr>
        <w:t xml:space="preserve"> </w:t>
      </w:r>
      <w:r>
        <w:t>early</w:t>
      </w:r>
      <w:r>
        <w:rPr>
          <w:spacing w:val="-4"/>
        </w:rPr>
        <w:t xml:space="preserve"> </w:t>
      </w:r>
      <w:r>
        <w:t>literacy</w:t>
      </w:r>
      <w:r>
        <w:rPr>
          <w:spacing w:val="-2"/>
        </w:rPr>
        <w:t xml:space="preserve"> </w:t>
      </w:r>
      <w:r>
        <w:t>innovation</w:t>
      </w:r>
      <w:r>
        <w:rPr>
          <w:spacing w:val="-4"/>
        </w:rPr>
        <w:t xml:space="preserve"> </w:t>
      </w:r>
      <w:r>
        <w:t>and</w:t>
      </w:r>
      <w:r>
        <w:rPr>
          <w:spacing w:val="-4"/>
        </w:rPr>
        <w:t xml:space="preserve"> </w:t>
      </w:r>
      <w:r>
        <w:t xml:space="preserve">intervention. </w:t>
      </w:r>
      <w:r>
        <w:rPr>
          <w:i/>
        </w:rPr>
        <w:t>Journal of Early Childhood Literacy, 17</w:t>
      </w:r>
      <w:r>
        <w:t xml:space="preserve">(4), 522-550. DOI: </w:t>
      </w:r>
      <w:r>
        <w:rPr>
          <w:spacing w:val="-2"/>
        </w:rPr>
        <w:t>10.1177/1468798416645851</w:t>
      </w:r>
    </w:p>
    <w:p w14:paraId="5E729F23" w14:textId="77777777" w:rsidR="00B06E09" w:rsidRDefault="00B06E09" w:rsidP="00B06E09">
      <w:pPr>
        <w:pStyle w:val="BodyText"/>
        <w:jc w:val="both"/>
        <w:rPr>
          <w:spacing w:val="-2"/>
        </w:rPr>
      </w:pPr>
    </w:p>
    <w:p w14:paraId="203EE498" w14:textId="1EE482AF" w:rsidR="007F0F6C" w:rsidRPr="007F0F6C" w:rsidRDefault="007F0F6C" w:rsidP="00B06E09">
      <w:pPr>
        <w:pStyle w:val="BodyText"/>
        <w:jc w:val="both"/>
        <w:rPr>
          <w:spacing w:val="-2"/>
        </w:rPr>
      </w:pPr>
      <w:proofErr w:type="spellStart"/>
      <w:r w:rsidRPr="007F0F6C">
        <w:rPr>
          <w:color w:val="222222"/>
          <w:shd w:val="clear" w:color="auto" w:fill="FFFFFF"/>
        </w:rPr>
        <w:t>Clandinin</w:t>
      </w:r>
      <w:proofErr w:type="spellEnd"/>
      <w:r w:rsidRPr="007F0F6C">
        <w:rPr>
          <w:color w:val="222222"/>
          <w:shd w:val="clear" w:color="auto" w:fill="FFFFFF"/>
        </w:rPr>
        <w:t xml:space="preserve">, D. J., </w:t>
      </w:r>
      <w:proofErr w:type="spellStart"/>
      <w:r w:rsidRPr="007F0F6C">
        <w:rPr>
          <w:color w:val="222222"/>
          <w:shd w:val="clear" w:color="auto" w:fill="FFFFFF"/>
        </w:rPr>
        <w:t>Pushor</w:t>
      </w:r>
      <w:proofErr w:type="spellEnd"/>
      <w:r w:rsidRPr="007F0F6C">
        <w:rPr>
          <w:color w:val="222222"/>
          <w:shd w:val="clear" w:color="auto" w:fill="FFFFFF"/>
        </w:rPr>
        <w:t>, D., &amp; Orr, A. M. (2007). Navigating sites for narrative inquiry. </w:t>
      </w:r>
      <w:r w:rsidRPr="007F0F6C">
        <w:rPr>
          <w:i/>
          <w:iCs/>
          <w:color w:val="222222"/>
          <w:shd w:val="clear" w:color="auto" w:fill="FFFFFF"/>
        </w:rPr>
        <w:t>Journal of</w:t>
      </w:r>
      <w:r>
        <w:rPr>
          <w:i/>
          <w:iCs/>
          <w:color w:val="222222"/>
          <w:shd w:val="clear" w:color="auto" w:fill="FFFFFF"/>
        </w:rPr>
        <w:t xml:space="preserve"> T</w:t>
      </w:r>
      <w:r w:rsidRPr="007F0F6C">
        <w:rPr>
          <w:i/>
          <w:iCs/>
          <w:color w:val="222222"/>
          <w:shd w:val="clear" w:color="auto" w:fill="FFFFFF"/>
        </w:rPr>
        <w:t xml:space="preserve">eacher </w:t>
      </w:r>
      <w:r>
        <w:rPr>
          <w:i/>
          <w:iCs/>
          <w:color w:val="222222"/>
          <w:shd w:val="clear" w:color="auto" w:fill="FFFFFF"/>
        </w:rPr>
        <w:t>E</w:t>
      </w:r>
      <w:r w:rsidRPr="007F0F6C">
        <w:rPr>
          <w:i/>
          <w:iCs/>
          <w:color w:val="222222"/>
          <w:shd w:val="clear" w:color="auto" w:fill="FFFFFF"/>
        </w:rPr>
        <w:t>ducation</w:t>
      </w:r>
      <w:r w:rsidRPr="007F0F6C">
        <w:rPr>
          <w:color w:val="222222"/>
          <w:shd w:val="clear" w:color="auto" w:fill="FFFFFF"/>
        </w:rPr>
        <w:t>, </w:t>
      </w:r>
      <w:r w:rsidRPr="007F0F6C">
        <w:rPr>
          <w:i/>
          <w:iCs/>
          <w:color w:val="222222"/>
          <w:shd w:val="clear" w:color="auto" w:fill="FFFFFF"/>
        </w:rPr>
        <w:t>58</w:t>
      </w:r>
      <w:r w:rsidRPr="007F0F6C">
        <w:rPr>
          <w:color w:val="222222"/>
          <w:shd w:val="clear" w:color="auto" w:fill="FFFFFF"/>
        </w:rPr>
        <w:t>(1), 21-35.</w:t>
      </w:r>
    </w:p>
    <w:p w14:paraId="78950F40" w14:textId="77777777" w:rsidR="007F0F6C" w:rsidRDefault="007F0F6C" w:rsidP="00B06E09">
      <w:pPr>
        <w:pStyle w:val="BodyText"/>
        <w:ind w:hanging="720"/>
        <w:jc w:val="both"/>
      </w:pPr>
    </w:p>
    <w:p w14:paraId="5661B0FD" w14:textId="0B418A42" w:rsidR="007D731A" w:rsidRDefault="00000000" w:rsidP="00B06E09">
      <w:pPr>
        <w:pStyle w:val="BodyText"/>
        <w:jc w:val="both"/>
      </w:pPr>
      <w:r>
        <w:t>Clarke,</w:t>
      </w:r>
      <w:r>
        <w:rPr>
          <w:spacing w:val="-2"/>
        </w:rPr>
        <w:t xml:space="preserve"> </w:t>
      </w:r>
      <w:r>
        <w:t>B.</w:t>
      </w:r>
      <w:r>
        <w:rPr>
          <w:spacing w:val="-2"/>
        </w:rPr>
        <w:t xml:space="preserve"> </w:t>
      </w:r>
      <w:r>
        <w:t>(2021).</w:t>
      </w:r>
      <w:r>
        <w:rPr>
          <w:spacing w:val="-2"/>
        </w:rPr>
        <w:t xml:space="preserve"> </w:t>
      </w:r>
      <w:r>
        <w:t>The</w:t>
      </w:r>
      <w:r>
        <w:rPr>
          <w:spacing w:val="-2"/>
        </w:rPr>
        <w:t xml:space="preserve"> </w:t>
      </w:r>
      <w:r>
        <w:t>greatest</w:t>
      </w:r>
      <w:r>
        <w:rPr>
          <w:spacing w:val="-2"/>
        </w:rPr>
        <w:t xml:space="preserve"> </w:t>
      </w:r>
      <w:r>
        <w:t>youth</w:t>
      </w:r>
      <w:r>
        <w:rPr>
          <w:spacing w:val="-2"/>
        </w:rPr>
        <w:t xml:space="preserve"> </w:t>
      </w:r>
      <w:r>
        <w:t>development</w:t>
      </w:r>
      <w:r>
        <w:rPr>
          <w:spacing w:val="1"/>
        </w:rPr>
        <w:t xml:space="preserve"> </w:t>
      </w:r>
      <w:r>
        <w:t>practitioners</w:t>
      </w:r>
      <w:r>
        <w:rPr>
          <w:spacing w:val="-2"/>
        </w:rPr>
        <w:t xml:space="preserve"> </w:t>
      </w:r>
      <w:r>
        <w:t>act</w:t>
      </w:r>
      <w:r>
        <w:rPr>
          <w:spacing w:val="-2"/>
        </w:rPr>
        <w:t xml:space="preserve"> </w:t>
      </w:r>
      <w:r>
        <w:t>with</w:t>
      </w:r>
      <w:r>
        <w:rPr>
          <w:spacing w:val="-2"/>
        </w:rPr>
        <w:t xml:space="preserve"> intention.</w:t>
      </w:r>
      <w:r w:rsidR="00B06E09">
        <w:rPr>
          <w:spacing w:val="-2"/>
        </w:rPr>
        <w:t xml:space="preserve"> </w:t>
      </w:r>
      <w:r>
        <w:rPr>
          <w:i/>
        </w:rPr>
        <w:t>EDU: Scholastic’s Blog about Education and Learning</w:t>
      </w:r>
      <w:r>
        <w:t xml:space="preserve">. </w:t>
      </w:r>
      <w:hyperlink r:id="rId12">
        <w:r>
          <w:rPr>
            <w:color w:val="0462C1"/>
            <w:spacing w:val="-2"/>
            <w:u w:val="single" w:color="0462C1"/>
          </w:rPr>
          <w:t>http://edublog.scholastic.com/post/greatest-youth-development-practitioners-act-</w:t>
        </w:r>
      </w:hyperlink>
    </w:p>
    <w:p w14:paraId="7CCFC295" w14:textId="77777777" w:rsidR="007D731A" w:rsidRDefault="00000000" w:rsidP="00B06E09">
      <w:pPr>
        <w:pStyle w:val="BodyText"/>
        <w:jc w:val="both"/>
      </w:pPr>
      <w:hyperlink r:id="rId13">
        <w:r>
          <w:rPr>
            <w:color w:val="0462C1"/>
            <w:spacing w:val="-2"/>
            <w:u w:val="single" w:color="0462C1"/>
          </w:rPr>
          <w:t>intention</w:t>
        </w:r>
      </w:hyperlink>
    </w:p>
    <w:p w14:paraId="3EEFC680" w14:textId="77777777" w:rsidR="007D731A" w:rsidRDefault="007D731A" w:rsidP="00B06E09">
      <w:pPr>
        <w:pStyle w:val="BodyText"/>
        <w:jc w:val="both"/>
      </w:pPr>
    </w:p>
    <w:p w14:paraId="0F9EE183" w14:textId="77777777" w:rsidR="007D731A" w:rsidRDefault="00000000" w:rsidP="00B06E09">
      <w:pPr>
        <w:pStyle w:val="BodyText"/>
        <w:jc w:val="both"/>
      </w:pPr>
      <w:r>
        <w:t>Cochran-Smith,</w:t>
      </w:r>
      <w:r>
        <w:rPr>
          <w:spacing w:val="-3"/>
        </w:rPr>
        <w:t xml:space="preserve"> </w:t>
      </w:r>
      <w:r>
        <w:t>M.</w:t>
      </w:r>
      <w:r>
        <w:rPr>
          <w:spacing w:val="-3"/>
        </w:rPr>
        <w:t xml:space="preserve"> </w:t>
      </w:r>
      <w:r>
        <w:t>(2002).</w:t>
      </w:r>
      <w:r>
        <w:rPr>
          <w:spacing w:val="-1"/>
        </w:rPr>
        <w:t xml:space="preserve"> </w:t>
      </w:r>
      <w:r>
        <w:t>Inquiry</w:t>
      </w:r>
      <w:r>
        <w:rPr>
          <w:spacing w:val="-3"/>
        </w:rPr>
        <w:t xml:space="preserve"> </w:t>
      </w:r>
      <w:r>
        <w:t>and</w:t>
      </w:r>
      <w:r>
        <w:rPr>
          <w:spacing w:val="-3"/>
        </w:rPr>
        <w:t xml:space="preserve"> </w:t>
      </w:r>
      <w:r>
        <w:t>outcomes:</w:t>
      </w:r>
      <w:r>
        <w:rPr>
          <w:spacing w:val="-3"/>
        </w:rPr>
        <w:t xml:space="preserve"> </w:t>
      </w:r>
      <w:r>
        <w:t>Learning</w:t>
      </w:r>
      <w:r>
        <w:rPr>
          <w:spacing w:val="-3"/>
        </w:rPr>
        <w:t xml:space="preserve"> </w:t>
      </w:r>
      <w:r>
        <w:t>to</w:t>
      </w:r>
      <w:r>
        <w:rPr>
          <w:spacing w:val="-3"/>
        </w:rPr>
        <w:t xml:space="preserve"> </w:t>
      </w:r>
      <w:r>
        <w:t>teach</w:t>
      </w:r>
      <w:r>
        <w:rPr>
          <w:spacing w:val="-3"/>
        </w:rPr>
        <w:t xml:space="preserve"> </w:t>
      </w:r>
      <w:r>
        <w:t>in</w:t>
      </w:r>
      <w:r>
        <w:rPr>
          <w:spacing w:val="-3"/>
        </w:rPr>
        <w:t xml:space="preserve"> </w:t>
      </w:r>
      <w:r>
        <w:t>the</w:t>
      </w:r>
      <w:r>
        <w:rPr>
          <w:spacing w:val="-4"/>
        </w:rPr>
        <w:t xml:space="preserve"> </w:t>
      </w:r>
      <w:r>
        <w:t>age</w:t>
      </w:r>
      <w:r>
        <w:rPr>
          <w:spacing w:val="-4"/>
        </w:rPr>
        <w:t xml:space="preserve"> </w:t>
      </w:r>
      <w:r>
        <w:t xml:space="preserve">of accountability. </w:t>
      </w:r>
      <w:r>
        <w:rPr>
          <w:i/>
        </w:rPr>
        <w:t>Teacher Education and Practice, 15</w:t>
      </w:r>
      <w:r>
        <w:t xml:space="preserve">(4), 12-34. </w:t>
      </w:r>
      <w:hyperlink r:id="rId14">
        <w:r>
          <w:rPr>
            <w:color w:val="0462C1"/>
            <w:spacing w:val="-2"/>
            <w:u w:val="single" w:color="0462C1"/>
          </w:rPr>
          <w:t>https://eric.ed.gov/?id=EJ675650</w:t>
        </w:r>
      </w:hyperlink>
    </w:p>
    <w:p w14:paraId="7C7BE427" w14:textId="77777777" w:rsidR="00B06E09" w:rsidRDefault="00B06E09" w:rsidP="00B06E09">
      <w:pPr>
        <w:pStyle w:val="BodyText"/>
        <w:ind w:hanging="720"/>
        <w:jc w:val="both"/>
      </w:pPr>
    </w:p>
    <w:p w14:paraId="5D3E1D3A" w14:textId="6C61BC26" w:rsidR="007D731A" w:rsidRDefault="00000000" w:rsidP="00B06E09">
      <w:pPr>
        <w:pStyle w:val="BodyText"/>
        <w:jc w:val="both"/>
      </w:pPr>
      <w:r>
        <w:t xml:space="preserve">Colby, S., </w:t>
      </w:r>
      <w:proofErr w:type="spellStart"/>
      <w:r>
        <w:t>Bercaw</w:t>
      </w:r>
      <w:proofErr w:type="spellEnd"/>
      <w:r>
        <w:t xml:space="preserve">, L., Clark, A. M., &amp; </w:t>
      </w:r>
      <w:proofErr w:type="spellStart"/>
      <w:r>
        <w:t>Galiardi</w:t>
      </w:r>
      <w:proofErr w:type="spellEnd"/>
      <w:r>
        <w:t>, S. (2009). From community service to service-learning</w:t>
      </w:r>
      <w:r>
        <w:rPr>
          <w:spacing w:val="-4"/>
        </w:rPr>
        <w:t xml:space="preserve"> </w:t>
      </w:r>
      <w:r>
        <w:t>leadership:</w:t>
      </w:r>
      <w:r>
        <w:rPr>
          <w:spacing w:val="-4"/>
        </w:rPr>
        <w:t xml:space="preserve"> </w:t>
      </w:r>
      <w:r>
        <w:t>A</w:t>
      </w:r>
      <w:r>
        <w:rPr>
          <w:spacing w:val="-4"/>
        </w:rPr>
        <w:t xml:space="preserve"> </w:t>
      </w:r>
      <w:r>
        <w:t>program</w:t>
      </w:r>
      <w:r>
        <w:rPr>
          <w:spacing w:val="-4"/>
        </w:rPr>
        <w:t xml:space="preserve"> </w:t>
      </w:r>
      <w:r>
        <w:t>perspective.</w:t>
      </w:r>
      <w:r>
        <w:rPr>
          <w:spacing w:val="-1"/>
        </w:rPr>
        <w:t xml:space="preserve"> </w:t>
      </w:r>
      <w:r>
        <w:rPr>
          <w:i/>
        </w:rPr>
        <w:t>New</w:t>
      </w:r>
      <w:r>
        <w:rPr>
          <w:i/>
          <w:spacing w:val="-4"/>
        </w:rPr>
        <w:t xml:space="preserve"> </w:t>
      </w:r>
      <w:r>
        <w:rPr>
          <w:i/>
        </w:rPr>
        <w:t>Horizons</w:t>
      </w:r>
      <w:r>
        <w:rPr>
          <w:i/>
          <w:spacing w:val="-4"/>
        </w:rPr>
        <w:t xml:space="preserve"> </w:t>
      </w:r>
      <w:r>
        <w:rPr>
          <w:i/>
        </w:rPr>
        <w:t>in</w:t>
      </w:r>
      <w:r>
        <w:rPr>
          <w:i/>
          <w:spacing w:val="-4"/>
        </w:rPr>
        <w:t xml:space="preserve"> </w:t>
      </w:r>
      <w:r>
        <w:rPr>
          <w:i/>
        </w:rPr>
        <w:t>Education, 57</w:t>
      </w:r>
      <w:r>
        <w:t>(3), 20-31.</w:t>
      </w:r>
    </w:p>
    <w:p w14:paraId="6B79998E" w14:textId="01685F57" w:rsidR="00984BA3" w:rsidRPr="00B06E09" w:rsidRDefault="00000000" w:rsidP="00B06E09">
      <w:pPr>
        <w:pStyle w:val="BodyText"/>
        <w:jc w:val="both"/>
      </w:pPr>
      <w:hyperlink r:id="rId15">
        <w:r>
          <w:rPr>
            <w:color w:val="0462C1"/>
            <w:spacing w:val="-2"/>
            <w:u w:val="single" w:color="0462C1"/>
          </w:rPr>
          <w:t>https://www.researchgate.net/publication/286964127_From_community_service</w:t>
        </w:r>
      </w:hyperlink>
    </w:p>
    <w:p w14:paraId="352CFBBB" w14:textId="77777777" w:rsidR="00B06E09" w:rsidRDefault="00B06E09" w:rsidP="00B06E09">
      <w:pPr>
        <w:pStyle w:val="BodyText"/>
        <w:ind w:hanging="720"/>
        <w:jc w:val="both"/>
        <w:rPr>
          <w:color w:val="222222"/>
          <w:shd w:val="clear" w:color="auto" w:fill="FFFFFF"/>
        </w:rPr>
      </w:pPr>
    </w:p>
    <w:p w14:paraId="7F764B25" w14:textId="19C204E2" w:rsidR="00984BA3" w:rsidRDefault="00984BA3" w:rsidP="00B06E09">
      <w:pPr>
        <w:pStyle w:val="BodyText"/>
        <w:jc w:val="both"/>
        <w:rPr>
          <w:color w:val="222222"/>
          <w:shd w:val="clear" w:color="auto" w:fill="FFFFFF"/>
        </w:rPr>
      </w:pPr>
      <w:r w:rsidRPr="00984BA3">
        <w:rPr>
          <w:color w:val="222222"/>
          <w:shd w:val="clear" w:color="auto" w:fill="FFFFFF"/>
        </w:rPr>
        <w:t xml:space="preserve">Connelly, F. M., &amp; </w:t>
      </w:r>
      <w:proofErr w:type="spellStart"/>
      <w:r w:rsidRPr="00984BA3">
        <w:rPr>
          <w:color w:val="222222"/>
          <w:shd w:val="clear" w:color="auto" w:fill="FFFFFF"/>
        </w:rPr>
        <w:t>Clandinin</w:t>
      </w:r>
      <w:proofErr w:type="spellEnd"/>
      <w:r w:rsidRPr="00984BA3">
        <w:rPr>
          <w:color w:val="222222"/>
          <w:shd w:val="clear" w:color="auto" w:fill="FFFFFF"/>
        </w:rPr>
        <w:t>, D. J. (1990). Stories of experience and narrative inquiry. </w:t>
      </w:r>
      <w:r w:rsidRPr="00984BA3">
        <w:rPr>
          <w:i/>
          <w:iCs/>
          <w:color w:val="222222"/>
          <w:shd w:val="clear" w:color="auto" w:fill="FFFFFF"/>
        </w:rPr>
        <w:t>Educational researcher</w:t>
      </w:r>
      <w:r w:rsidRPr="00984BA3">
        <w:rPr>
          <w:color w:val="222222"/>
          <w:shd w:val="clear" w:color="auto" w:fill="FFFFFF"/>
        </w:rPr>
        <w:t>, </w:t>
      </w:r>
      <w:r w:rsidRPr="00984BA3">
        <w:rPr>
          <w:i/>
          <w:iCs/>
          <w:color w:val="222222"/>
          <w:shd w:val="clear" w:color="auto" w:fill="FFFFFF"/>
        </w:rPr>
        <w:t>19</w:t>
      </w:r>
      <w:r w:rsidRPr="00984BA3">
        <w:rPr>
          <w:color w:val="222222"/>
          <w:shd w:val="clear" w:color="auto" w:fill="FFFFFF"/>
        </w:rPr>
        <w:t>(5), 2-14.</w:t>
      </w:r>
    </w:p>
    <w:p w14:paraId="434224AC" w14:textId="77777777" w:rsidR="00B06E09" w:rsidRPr="00984BA3" w:rsidRDefault="00B06E09" w:rsidP="00B06E09">
      <w:pPr>
        <w:pStyle w:val="BodyText"/>
        <w:jc w:val="both"/>
        <w:rPr>
          <w:color w:val="0462C1"/>
          <w:spacing w:val="-2"/>
          <w:u w:val="single" w:color="0462C1"/>
        </w:rPr>
      </w:pPr>
    </w:p>
    <w:p w14:paraId="012A1BCF" w14:textId="15DD22C0" w:rsidR="007D731A" w:rsidRDefault="00000000" w:rsidP="00B06E09">
      <w:pPr>
        <w:rPr>
          <w:sz w:val="24"/>
        </w:rPr>
      </w:pPr>
      <w:r>
        <w:rPr>
          <w:sz w:val="24"/>
        </w:rPr>
        <w:t>Darling-Hammond,</w:t>
      </w:r>
      <w:r>
        <w:rPr>
          <w:spacing w:val="-4"/>
          <w:sz w:val="24"/>
        </w:rPr>
        <w:t xml:space="preserve"> </w:t>
      </w:r>
      <w:r>
        <w:rPr>
          <w:sz w:val="24"/>
        </w:rPr>
        <w:t>L.</w:t>
      </w:r>
      <w:r>
        <w:rPr>
          <w:spacing w:val="-4"/>
          <w:sz w:val="24"/>
        </w:rPr>
        <w:t xml:space="preserve"> </w:t>
      </w:r>
      <w:r>
        <w:rPr>
          <w:sz w:val="24"/>
        </w:rPr>
        <w:t>(2009).</w:t>
      </w:r>
      <w:r>
        <w:rPr>
          <w:spacing w:val="-5"/>
          <w:sz w:val="24"/>
        </w:rPr>
        <w:t xml:space="preserve"> </w:t>
      </w:r>
      <w:r>
        <w:rPr>
          <w:sz w:val="24"/>
        </w:rPr>
        <w:t>Teacher</w:t>
      </w:r>
      <w:r>
        <w:rPr>
          <w:spacing w:val="-3"/>
          <w:sz w:val="24"/>
        </w:rPr>
        <w:t xml:space="preserve"> </w:t>
      </w:r>
      <w:r>
        <w:rPr>
          <w:sz w:val="24"/>
        </w:rPr>
        <w:t>education</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American</w:t>
      </w:r>
      <w:r>
        <w:rPr>
          <w:spacing w:val="-4"/>
          <w:sz w:val="24"/>
        </w:rPr>
        <w:t xml:space="preserve"> </w:t>
      </w:r>
      <w:r>
        <w:rPr>
          <w:sz w:val="24"/>
        </w:rPr>
        <w:t xml:space="preserve">future. </w:t>
      </w:r>
      <w:r>
        <w:rPr>
          <w:i/>
          <w:sz w:val="24"/>
        </w:rPr>
        <w:t>Journal</w:t>
      </w:r>
      <w:r w:rsidR="00B06E09">
        <w:rPr>
          <w:i/>
          <w:sz w:val="24"/>
        </w:rPr>
        <w:t xml:space="preserve"> </w:t>
      </w:r>
      <w:r>
        <w:rPr>
          <w:i/>
          <w:sz w:val="24"/>
        </w:rPr>
        <w:t>of</w:t>
      </w:r>
      <w:r w:rsidR="00B06E09">
        <w:rPr>
          <w:i/>
          <w:sz w:val="24"/>
        </w:rPr>
        <w:t xml:space="preserve"> </w:t>
      </w:r>
      <w:r>
        <w:rPr>
          <w:i/>
          <w:sz w:val="24"/>
        </w:rPr>
        <w:t>Teacher</w:t>
      </w:r>
      <w:r w:rsidR="00B06E09">
        <w:rPr>
          <w:i/>
          <w:sz w:val="24"/>
        </w:rPr>
        <w:t xml:space="preserve"> </w:t>
      </w:r>
      <w:r>
        <w:rPr>
          <w:i/>
          <w:sz w:val="24"/>
        </w:rPr>
        <w:t>Education,</w:t>
      </w:r>
      <w:r w:rsidR="00B06E09">
        <w:rPr>
          <w:i/>
          <w:sz w:val="24"/>
        </w:rPr>
        <w:t xml:space="preserve"> </w:t>
      </w:r>
      <w:r>
        <w:rPr>
          <w:i/>
          <w:sz w:val="24"/>
        </w:rPr>
        <w:t>61</w:t>
      </w:r>
      <w:r>
        <w:rPr>
          <w:sz w:val="24"/>
        </w:rPr>
        <w:t>(2).</w:t>
      </w:r>
      <w:r w:rsidR="00B06E09">
        <w:rPr>
          <w:sz w:val="24"/>
        </w:rPr>
        <w:t xml:space="preserve"> </w:t>
      </w:r>
      <w:r>
        <w:rPr>
          <w:sz w:val="24"/>
        </w:rPr>
        <w:t>https://doi.org/10.1177/0022487109348024</w:t>
      </w:r>
    </w:p>
    <w:p w14:paraId="4A51AC9A" w14:textId="77777777" w:rsidR="00B06E09" w:rsidRDefault="00B06E09" w:rsidP="00B06E09">
      <w:pPr>
        <w:jc w:val="both"/>
        <w:rPr>
          <w:sz w:val="24"/>
        </w:rPr>
      </w:pPr>
    </w:p>
    <w:p w14:paraId="477972FF" w14:textId="622CF068" w:rsidR="007D731A" w:rsidRDefault="00000000" w:rsidP="00B06E09">
      <w:pPr>
        <w:jc w:val="both"/>
        <w:rPr>
          <w:spacing w:val="-2"/>
          <w:sz w:val="24"/>
        </w:rPr>
      </w:pPr>
      <w:r>
        <w:rPr>
          <w:sz w:val="24"/>
        </w:rPr>
        <w:t xml:space="preserve">Darling-Hammond, L. (2015). </w:t>
      </w:r>
      <w:r>
        <w:rPr>
          <w:i/>
          <w:sz w:val="24"/>
        </w:rPr>
        <w:t>The flat world and education: How America’s commitment</w:t>
      </w:r>
      <w:r>
        <w:rPr>
          <w:i/>
          <w:spacing w:val="-3"/>
          <w:sz w:val="24"/>
        </w:rPr>
        <w:t xml:space="preserve"> </w:t>
      </w:r>
      <w:r>
        <w:rPr>
          <w:i/>
          <w:sz w:val="24"/>
        </w:rPr>
        <w:t>to</w:t>
      </w:r>
      <w:r>
        <w:rPr>
          <w:i/>
          <w:spacing w:val="-3"/>
          <w:sz w:val="24"/>
        </w:rPr>
        <w:t xml:space="preserve"> </w:t>
      </w:r>
      <w:r>
        <w:rPr>
          <w:i/>
          <w:sz w:val="24"/>
        </w:rPr>
        <w:t>equity</w:t>
      </w:r>
      <w:r>
        <w:rPr>
          <w:i/>
          <w:spacing w:val="-4"/>
          <w:sz w:val="24"/>
        </w:rPr>
        <w:t xml:space="preserve"> </w:t>
      </w:r>
      <w:r>
        <w:rPr>
          <w:i/>
          <w:sz w:val="24"/>
        </w:rPr>
        <w:t>will</w:t>
      </w:r>
      <w:r>
        <w:rPr>
          <w:i/>
          <w:spacing w:val="-3"/>
          <w:sz w:val="24"/>
        </w:rPr>
        <w:t xml:space="preserve"> </w:t>
      </w:r>
      <w:r>
        <w:rPr>
          <w:i/>
          <w:sz w:val="24"/>
        </w:rPr>
        <w:t>determine</w:t>
      </w:r>
      <w:r>
        <w:rPr>
          <w:i/>
          <w:spacing w:val="-4"/>
          <w:sz w:val="24"/>
        </w:rPr>
        <w:t xml:space="preserve"> </w:t>
      </w:r>
      <w:r>
        <w:rPr>
          <w:i/>
          <w:sz w:val="24"/>
        </w:rPr>
        <w:t>our</w:t>
      </w:r>
      <w:r>
        <w:rPr>
          <w:i/>
          <w:spacing w:val="-3"/>
          <w:sz w:val="24"/>
        </w:rPr>
        <w:t xml:space="preserve"> </w:t>
      </w:r>
      <w:r>
        <w:rPr>
          <w:i/>
          <w:sz w:val="24"/>
        </w:rPr>
        <w:t>future.</w:t>
      </w:r>
      <w:r>
        <w:rPr>
          <w:i/>
          <w:spacing w:val="-3"/>
          <w:sz w:val="24"/>
        </w:rPr>
        <w:t xml:space="preserve"> </w:t>
      </w:r>
      <w:r>
        <w:rPr>
          <w:sz w:val="24"/>
        </w:rPr>
        <w:t>Teacher’s</w:t>
      </w:r>
      <w:r>
        <w:rPr>
          <w:spacing w:val="-4"/>
          <w:sz w:val="24"/>
        </w:rPr>
        <w:t xml:space="preserve"> </w:t>
      </w:r>
      <w:r>
        <w:rPr>
          <w:sz w:val="24"/>
        </w:rPr>
        <w:t>College</w:t>
      </w:r>
      <w:r>
        <w:rPr>
          <w:spacing w:val="-4"/>
          <w:sz w:val="24"/>
        </w:rPr>
        <w:t xml:space="preserve"> </w:t>
      </w:r>
      <w:r>
        <w:rPr>
          <w:sz w:val="24"/>
        </w:rPr>
        <w:t>Press.</w:t>
      </w:r>
      <w:r>
        <w:rPr>
          <w:spacing w:val="-1"/>
          <w:sz w:val="24"/>
        </w:rPr>
        <w:t xml:space="preserve"> </w:t>
      </w:r>
      <w:r>
        <w:rPr>
          <w:sz w:val="24"/>
        </w:rPr>
        <w:t xml:space="preserve">ISBN: </w:t>
      </w:r>
      <w:r>
        <w:rPr>
          <w:spacing w:val="-2"/>
          <w:sz w:val="24"/>
        </w:rPr>
        <w:t>978-0-8077-4962-3</w:t>
      </w:r>
    </w:p>
    <w:p w14:paraId="710FADA1" w14:textId="77777777" w:rsidR="00B06E09" w:rsidRDefault="00B06E09" w:rsidP="00B06E09">
      <w:pPr>
        <w:jc w:val="both"/>
        <w:rPr>
          <w:sz w:val="24"/>
        </w:rPr>
      </w:pPr>
    </w:p>
    <w:p w14:paraId="193D6D38" w14:textId="0184F041" w:rsidR="007D731A" w:rsidRDefault="00000000" w:rsidP="00B06E09">
      <w:pPr>
        <w:jc w:val="both"/>
        <w:rPr>
          <w:color w:val="212121"/>
          <w:spacing w:val="-2"/>
          <w:sz w:val="24"/>
        </w:rPr>
      </w:pPr>
      <w:r>
        <w:rPr>
          <w:color w:val="212121"/>
          <w:sz w:val="24"/>
        </w:rPr>
        <w:t>Delpit,</w:t>
      </w:r>
      <w:r>
        <w:rPr>
          <w:color w:val="212121"/>
          <w:spacing w:val="-3"/>
          <w:sz w:val="24"/>
        </w:rPr>
        <w:t xml:space="preserve"> </w:t>
      </w:r>
      <w:r>
        <w:rPr>
          <w:color w:val="212121"/>
          <w:sz w:val="24"/>
        </w:rPr>
        <w:t>L.</w:t>
      </w:r>
      <w:r>
        <w:rPr>
          <w:color w:val="212121"/>
          <w:spacing w:val="-3"/>
          <w:sz w:val="24"/>
        </w:rPr>
        <w:t xml:space="preserve"> </w:t>
      </w:r>
      <w:r>
        <w:rPr>
          <w:color w:val="212121"/>
          <w:sz w:val="24"/>
        </w:rPr>
        <w:t>(2006).</w:t>
      </w:r>
      <w:r>
        <w:rPr>
          <w:color w:val="212121"/>
          <w:spacing w:val="-3"/>
          <w:sz w:val="24"/>
        </w:rPr>
        <w:t xml:space="preserve"> </w:t>
      </w:r>
      <w:r>
        <w:rPr>
          <w:i/>
          <w:color w:val="212121"/>
          <w:sz w:val="24"/>
        </w:rPr>
        <w:t>Other</w:t>
      </w:r>
      <w:r>
        <w:rPr>
          <w:i/>
          <w:color w:val="212121"/>
          <w:spacing w:val="-1"/>
          <w:sz w:val="24"/>
        </w:rPr>
        <w:t xml:space="preserve"> </w:t>
      </w:r>
      <w:r>
        <w:rPr>
          <w:i/>
          <w:color w:val="212121"/>
          <w:sz w:val="24"/>
        </w:rPr>
        <w:t>people's</w:t>
      </w:r>
      <w:r>
        <w:rPr>
          <w:i/>
          <w:color w:val="212121"/>
          <w:spacing w:val="-3"/>
          <w:sz w:val="24"/>
        </w:rPr>
        <w:t xml:space="preserve"> </w:t>
      </w:r>
      <w:r>
        <w:rPr>
          <w:i/>
          <w:color w:val="212121"/>
          <w:sz w:val="24"/>
        </w:rPr>
        <w:t>children:</w:t>
      </w:r>
      <w:r>
        <w:rPr>
          <w:i/>
          <w:color w:val="212121"/>
          <w:spacing w:val="-3"/>
          <w:sz w:val="24"/>
        </w:rPr>
        <w:t xml:space="preserve"> </w:t>
      </w:r>
      <w:r>
        <w:rPr>
          <w:i/>
          <w:color w:val="212121"/>
          <w:sz w:val="24"/>
        </w:rPr>
        <w:t>Cultural</w:t>
      </w:r>
      <w:r>
        <w:rPr>
          <w:i/>
          <w:color w:val="212121"/>
          <w:spacing w:val="-3"/>
          <w:sz w:val="24"/>
        </w:rPr>
        <w:t xml:space="preserve"> </w:t>
      </w:r>
      <w:r>
        <w:rPr>
          <w:i/>
          <w:color w:val="212121"/>
          <w:sz w:val="24"/>
        </w:rPr>
        <w:t>conflict</w:t>
      </w:r>
      <w:r>
        <w:rPr>
          <w:i/>
          <w:color w:val="212121"/>
          <w:spacing w:val="-3"/>
          <w:sz w:val="24"/>
        </w:rPr>
        <w:t xml:space="preserve"> </w:t>
      </w:r>
      <w:r>
        <w:rPr>
          <w:i/>
          <w:color w:val="212121"/>
          <w:sz w:val="24"/>
        </w:rPr>
        <w:t>in</w:t>
      </w:r>
      <w:r>
        <w:rPr>
          <w:i/>
          <w:color w:val="212121"/>
          <w:spacing w:val="-3"/>
          <w:sz w:val="24"/>
        </w:rPr>
        <w:t xml:space="preserve"> </w:t>
      </w:r>
      <w:r>
        <w:rPr>
          <w:i/>
          <w:color w:val="212121"/>
          <w:sz w:val="24"/>
        </w:rPr>
        <w:t>the</w:t>
      </w:r>
      <w:r>
        <w:rPr>
          <w:i/>
          <w:color w:val="212121"/>
          <w:spacing w:val="-3"/>
          <w:sz w:val="24"/>
        </w:rPr>
        <w:t xml:space="preserve"> </w:t>
      </w:r>
      <w:r>
        <w:rPr>
          <w:i/>
          <w:color w:val="212121"/>
          <w:sz w:val="24"/>
        </w:rPr>
        <w:t>classroom</w:t>
      </w:r>
      <w:r>
        <w:rPr>
          <w:color w:val="212121"/>
          <w:sz w:val="24"/>
        </w:rPr>
        <w:t>.</w:t>
      </w:r>
      <w:r>
        <w:rPr>
          <w:color w:val="212121"/>
          <w:spacing w:val="-3"/>
          <w:sz w:val="24"/>
        </w:rPr>
        <w:t xml:space="preserve"> </w:t>
      </w:r>
      <w:r>
        <w:rPr>
          <w:color w:val="212121"/>
          <w:sz w:val="24"/>
        </w:rPr>
        <w:t>The</w:t>
      </w:r>
      <w:r>
        <w:rPr>
          <w:color w:val="212121"/>
          <w:spacing w:val="-5"/>
          <w:sz w:val="24"/>
        </w:rPr>
        <w:t xml:space="preserve"> </w:t>
      </w:r>
      <w:r>
        <w:rPr>
          <w:color w:val="212121"/>
          <w:sz w:val="24"/>
        </w:rPr>
        <w:t xml:space="preserve">New </w:t>
      </w:r>
      <w:r>
        <w:rPr>
          <w:color w:val="212121"/>
          <w:spacing w:val="-2"/>
          <w:sz w:val="24"/>
        </w:rPr>
        <w:t>Press.</w:t>
      </w:r>
    </w:p>
    <w:p w14:paraId="64019D57" w14:textId="77777777" w:rsidR="00B06E09" w:rsidRDefault="00B06E09" w:rsidP="00B06E09">
      <w:pPr>
        <w:jc w:val="both"/>
        <w:rPr>
          <w:sz w:val="24"/>
        </w:rPr>
      </w:pPr>
    </w:p>
    <w:p w14:paraId="10945E3B" w14:textId="2CFE077F" w:rsidR="007D731A" w:rsidRDefault="00000000" w:rsidP="00B06E09">
      <w:pPr>
        <w:jc w:val="both"/>
        <w:rPr>
          <w:spacing w:val="-4"/>
          <w:sz w:val="24"/>
        </w:rPr>
      </w:pPr>
      <w:proofErr w:type="spellStart"/>
      <w:r>
        <w:rPr>
          <w:sz w:val="24"/>
        </w:rPr>
        <w:t>Elle</w:t>
      </w:r>
      <w:r w:rsidR="006F481B">
        <w:rPr>
          <w:sz w:val="24"/>
        </w:rPr>
        <w:t>n</w:t>
      </w:r>
      <w:r>
        <w:rPr>
          <w:sz w:val="24"/>
        </w:rPr>
        <w:t>bogen</w:t>
      </w:r>
      <w:proofErr w:type="spellEnd"/>
      <w:r>
        <w:rPr>
          <w:sz w:val="24"/>
        </w:rPr>
        <w:t>, S. (2017). An alternative model of community service learning: Students, community,</w:t>
      </w:r>
      <w:r>
        <w:rPr>
          <w:spacing w:val="-4"/>
          <w:sz w:val="24"/>
        </w:rPr>
        <w:t xml:space="preserve"> </w:t>
      </w:r>
      <w:r>
        <w:rPr>
          <w:sz w:val="24"/>
        </w:rPr>
        <w:t>and</w:t>
      </w:r>
      <w:r>
        <w:rPr>
          <w:spacing w:val="-4"/>
          <w:sz w:val="24"/>
        </w:rPr>
        <w:t xml:space="preserve"> </w:t>
      </w:r>
      <w:r>
        <w:rPr>
          <w:sz w:val="24"/>
        </w:rPr>
        <w:t>instructors</w:t>
      </w:r>
      <w:r>
        <w:rPr>
          <w:spacing w:val="-4"/>
          <w:sz w:val="24"/>
        </w:rPr>
        <w:t xml:space="preserve"> </w:t>
      </w:r>
      <w:r>
        <w:rPr>
          <w:sz w:val="24"/>
        </w:rPr>
        <w:t>learning</w:t>
      </w:r>
      <w:r>
        <w:rPr>
          <w:spacing w:val="-4"/>
          <w:sz w:val="24"/>
        </w:rPr>
        <w:t xml:space="preserve"> </w:t>
      </w:r>
      <w:r>
        <w:rPr>
          <w:sz w:val="24"/>
        </w:rPr>
        <w:t>from</w:t>
      </w:r>
      <w:r>
        <w:rPr>
          <w:spacing w:val="-4"/>
          <w:sz w:val="24"/>
        </w:rPr>
        <w:t xml:space="preserve"> </w:t>
      </w:r>
      <w:r>
        <w:rPr>
          <w:sz w:val="24"/>
        </w:rPr>
        <w:t>each</w:t>
      </w:r>
      <w:r>
        <w:rPr>
          <w:spacing w:val="-4"/>
          <w:sz w:val="24"/>
        </w:rPr>
        <w:t xml:space="preserve"> </w:t>
      </w:r>
      <w:r>
        <w:rPr>
          <w:sz w:val="24"/>
        </w:rPr>
        <w:t>other.</w:t>
      </w:r>
      <w:r>
        <w:rPr>
          <w:spacing w:val="-4"/>
          <w:sz w:val="24"/>
        </w:rPr>
        <w:t xml:space="preserve"> </w:t>
      </w:r>
      <w:r>
        <w:rPr>
          <w:i/>
          <w:sz w:val="24"/>
        </w:rPr>
        <w:t>Higher</w:t>
      </w:r>
      <w:r>
        <w:rPr>
          <w:i/>
          <w:spacing w:val="-3"/>
          <w:sz w:val="24"/>
        </w:rPr>
        <w:t xml:space="preserve"> </w:t>
      </w:r>
      <w:r>
        <w:rPr>
          <w:i/>
          <w:sz w:val="24"/>
        </w:rPr>
        <w:lastRenderedPageBreak/>
        <w:t>Education,</w:t>
      </w:r>
      <w:r>
        <w:rPr>
          <w:i/>
          <w:spacing w:val="-3"/>
          <w:sz w:val="24"/>
        </w:rPr>
        <w:t xml:space="preserve"> </w:t>
      </w:r>
      <w:r>
        <w:rPr>
          <w:i/>
          <w:sz w:val="24"/>
        </w:rPr>
        <w:t>Skills, and Work-Based Learning, 7</w:t>
      </w:r>
      <w:r>
        <w:rPr>
          <w:sz w:val="24"/>
        </w:rPr>
        <w:t xml:space="preserve">(3), 315-330. DOI: 10.1108/HESWBL-08-2016- </w:t>
      </w:r>
      <w:r>
        <w:rPr>
          <w:spacing w:val="-4"/>
          <w:sz w:val="24"/>
        </w:rPr>
        <w:t>0060</w:t>
      </w:r>
    </w:p>
    <w:p w14:paraId="28725FDD" w14:textId="77777777" w:rsidR="00B06E09" w:rsidRDefault="00B06E09" w:rsidP="00B06E09">
      <w:pPr>
        <w:jc w:val="both"/>
        <w:rPr>
          <w:sz w:val="24"/>
        </w:rPr>
      </w:pPr>
    </w:p>
    <w:p w14:paraId="26EFC55E" w14:textId="46D47B20" w:rsidR="007D731A" w:rsidRDefault="00000000" w:rsidP="00B06E09">
      <w:pPr>
        <w:jc w:val="both"/>
        <w:rPr>
          <w:color w:val="212121"/>
          <w:sz w:val="24"/>
        </w:rPr>
      </w:pPr>
      <w:r>
        <w:rPr>
          <w:color w:val="212121"/>
          <w:sz w:val="24"/>
        </w:rPr>
        <w:t>Gay,</w:t>
      </w:r>
      <w:r>
        <w:rPr>
          <w:color w:val="212121"/>
          <w:spacing w:val="-3"/>
          <w:sz w:val="24"/>
        </w:rPr>
        <w:t xml:space="preserve"> </w:t>
      </w:r>
      <w:r>
        <w:rPr>
          <w:color w:val="212121"/>
          <w:sz w:val="24"/>
        </w:rPr>
        <w:t>G.</w:t>
      </w:r>
      <w:r>
        <w:rPr>
          <w:color w:val="212121"/>
          <w:spacing w:val="-3"/>
          <w:sz w:val="24"/>
        </w:rPr>
        <w:t xml:space="preserve"> </w:t>
      </w:r>
      <w:r>
        <w:rPr>
          <w:color w:val="212121"/>
          <w:sz w:val="24"/>
        </w:rPr>
        <w:t>(2010).</w:t>
      </w:r>
      <w:r>
        <w:rPr>
          <w:color w:val="212121"/>
          <w:spacing w:val="-1"/>
          <w:sz w:val="24"/>
        </w:rPr>
        <w:t xml:space="preserve"> </w:t>
      </w:r>
      <w:r>
        <w:rPr>
          <w:color w:val="212121"/>
          <w:sz w:val="24"/>
        </w:rPr>
        <w:t>Acting</w:t>
      </w:r>
      <w:r>
        <w:rPr>
          <w:color w:val="212121"/>
          <w:spacing w:val="-3"/>
          <w:sz w:val="24"/>
        </w:rPr>
        <w:t xml:space="preserve"> </w:t>
      </w:r>
      <w:r>
        <w:rPr>
          <w:color w:val="212121"/>
          <w:sz w:val="24"/>
        </w:rPr>
        <w:t>on</w:t>
      </w:r>
      <w:r>
        <w:rPr>
          <w:color w:val="212121"/>
          <w:spacing w:val="-3"/>
          <w:sz w:val="24"/>
        </w:rPr>
        <w:t xml:space="preserve"> </w:t>
      </w:r>
      <w:r>
        <w:rPr>
          <w:color w:val="212121"/>
          <w:sz w:val="24"/>
        </w:rPr>
        <w:t>beliefs</w:t>
      </w:r>
      <w:r>
        <w:rPr>
          <w:color w:val="212121"/>
          <w:spacing w:val="-3"/>
          <w:sz w:val="24"/>
        </w:rPr>
        <w:t xml:space="preserve"> </w:t>
      </w:r>
      <w:r>
        <w:rPr>
          <w:color w:val="212121"/>
          <w:sz w:val="24"/>
        </w:rPr>
        <w:t>in</w:t>
      </w:r>
      <w:r>
        <w:rPr>
          <w:color w:val="212121"/>
          <w:spacing w:val="-3"/>
          <w:sz w:val="24"/>
        </w:rPr>
        <w:t xml:space="preserve"> </w:t>
      </w:r>
      <w:r>
        <w:rPr>
          <w:color w:val="212121"/>
          <w:sz w:val="24"/>
        </w:rPr>
        <w:t>teacher</w:t>
      </w:r>
      <w:r>
        <w:rPr>
          <w:color w:val="212121"/>
          <w:spacing w:val="-3"/>
          <w:sz w:val="24"/>
        </w:rPr>
        <w:t xml:space="preserve"> </w:t>
      </w:r>
      <w:r>
        <w:rPr>
          <w:color w:val="212121"/>
          <w:sz w:val="24"/>
        </w:rPr>
        <w:t>education</w:t>
      </w:r>
      <w:r>
        <w:rPr>
          <w:color w:val="212121"/>
          <w:spacing w:val="-3"/>
          <w:sz w:val="24"/>
        </w:rPr>
        <w:t xml:space="preserve"> </w:t>
      </w:r>
      <w:r>
        <w:rPr>
          <w:color w:val="212121"/>
          <w:sz w:val="24"/>
        </w:rPr>
        <w:t>for</w:t>
      </w:r>
      <w:r>
        <w:rPr>
          <w:color w:val="212121"/>
          <w:spacing w:val="-3"/>
          <w:sz w:val="24"/>
        </w:rPr>
        <w:t xml:space="preserve"> </w:t>
      </w:r>
      <w:r>
        <w:rPr>
          <w:color w:val="212121"/>
          <w:sz w:val="24"/>
        </w:rPr>
        <w:t>cultural</w:t>
      </w:r>
      <w:r>
        <w:rPr>
          <w:color w:val="212121"/>
          <w:spacing w:val="-3"/>
          <w:sz w:val="24"/>
        </w:rPr>
        <w:t xml:space="preserve"> </w:t>
      </w:r>
      <w:r>
        <w:rPr>
          <w:color w:val="212121"/>
          <w:sz w:val="24"/>
        </w:rPr>
        <w:t xml:space="preserve">diversity. </w:t>
      </w:r>
      <w:r>
        <w:rPr>
          <w:i/>
          <w:color w:val="212121"/>
          <w:sz w:val="24"/>
        </w:rPr>
        <w:t>Journal</w:t>
      </w:r>
      <w:r>
        <w:rPr>
          <w:i/>
          <w:color w:val="212121"/>
          <w:spacing w:val="-3"/>
          <w:sz w:val="24"/>
        </w:rPr>
        <w:t xml:space="preserve"> </w:t>
      </w:r>
      <w:r>
        <w:rPr>
          <w:i/>
          <w:color w:val="212121"/>
          <w:sz w:val="24"/>
        </w:rPr>
        <w:t>of teacher education</w:t>
      </w:r>
      <w:r>
        <w:rPr>
          <w:color w:val="212121"/>
          <w:sz w:val="24"/>
        </w:rPr>
        <w:t xml:space="preserve">, </w:t>
      </w:r>
      <w:r>
        <w:rPr>
          <w:i/>
          <w:color w:val="212121"/>
          <w:sz w:val="24"/>
        </w:rPr>
        <w:t>61</w:t>
      </w:r>
      <w:r>
        <w:rPr>
          <w:color w:val="212121"/>
          <w:sz w:val="24"/>
        </w:rPr>
        <w:t>(1-2), 143-152.</w:t>
      </w:r>
    </w:p>
    <w:p w14:paraId="60844C4C" w14:textId="77777777" w:rsidR="00B06E09" w:rsidRDefault="00B06E09" w:rsidP="00B06E09">
      <w:pPr>
        <w:jc w:val="both"/>
        <w:rPr>
          <w:sz w:val="24"/>
        </w:rPr>
      </w:pPr>
    </w:p>
    <w:p w14:paraId="57736902" w14:textId="767F2417" w:rsidR="007D731A" w:rsidRDefault="00000000" w:rsidP="00B06E09">
      <w:pPr>
        <w:pStyle w:val="BodyText"/>
        <w:jc w:val="both"/>
      </w:pPr>
      <w:r>
        <w:t>Gallego,</w:t>
      </w:r>
      <w:r>
        <w:rPr>
          <w:spacing w:val="-3"/>
        </w:rPr>
        <w:t xml:space="preserve"> </w:t>
      </w:r>
      <w:r>
        <w:t>M.</w:t>
      </w:r>
      <w:r>
        <w:rPr>
          <w:spacing w:val="-3"/>
        </w:rPr>
        <w:t xml:space="preserve"> </w:t>
      </w:r>
      <w:r>
        <w:t>A.</w:t>
      </w:r>
      <w:r>
        <w:rPr>
          <w:spacing w:val="-3"/>
        </w:rPr>
        <w:t xml:space="preserve"> </w:t>
      </w:r>
      <w:r>
        <w:t>(2001).</w:t>
      </w:r>
      <w:r>
        <w:rPr>
          <w:spacing w:val="-1"/>
        </w:rPr>
        <w:t xml:space="preserve"> </w:t>
      </w:r>
      <w:r>
        <w:t>Is</w:t>
      </w:r>
      <w:r>
        <w:rPr>
          <w:spacing w:val="-2"/>
        </w:rPr>
        <w:t xml:space="preserve"> </w:t>
      </w:r>
      <w:r>
        <w:t>experience</w:t>
      </w:r>
      <w:r>
        <w:rPr>
          <w:spacing w:val="-4"/>
        </w:rPr>
        <w:t xml:space="preserve"> </w:t>
      </w:r>
      <w:r>
        <w:t>the</w:t>
      </w:r>
      <w:r>
        <w:rPr>
          <w:spacing w:val="-3"/>
        </w:rPr>
        <w:t xml:space="preserve"> </w:t>
      </w:r>
      <w:r>
        <w:t>best</w:t>
      </w:r>
      <w:r>
        <w:rPr>
          <w:spacing w:val="-3"/>
        </w:rPr>
        <w:t xml:space="preserve"> </w:t>
      </w:r>
      <w:r>
        <w:t>teacher?</w:t>
      </w:r>
      <w:r>
        <w:rPr>
          <w:spacing w:val="-5"/>
        </w:rPr>
        <w:t xml:space="preserve"> </w:t>
      </w:r>
      <w:r>
        <w:t>The</w:t>
      </w:r>
      <w:r>
        <w:rPr>
          <w:spacing w:val="-4"/>
        </w:rPr>
        <w:t xml:space="preserve"> </w:t>
      </w:r>
      <w:r>
        <w:t>potential</w:t>
      </w:r>
      <w:r>
        <w:rPr>
          <w:spacing w:val="-3"/>
        </w:rPr>
        <w:t xml:space="preserve"> </w:t>
      </w:r>
      <w:r>
        <w:t>of</w:t>
      </w:r>
      <w:r>
        <w:rPr>
          <w:spacing w:val="-4"/>
        </w:rPr>
        <w:t xml:space="preserve"> </w:t>
      </w:r>
      <w:r>
        <w:t xml:space="preserve">coupling classroom and community-based field experiences. </w:t>
      </w:r>
      <w:r>
        <w:rPr>
          <w:i/>
        </w:rPr>
        <w:t>Journal of Teacher Education, 52</w:t>
      </w:r>
      <w:r>
        <w:t xml:space="preserve">(4). </w:t>
      </w:r>
      <w:hyperlink r:id="rId16" w:history="1">
        <w:r w:rsidR="00B06E09" w:rsidRPr="00415589">
          <w:rPr>
            <w:rStyle w:val="Hyperlink"/>
          </w:rPr>
          <w:t>https://doi.org/10.1177/0022487101052004005</w:t>
        </w:r>
      </w:hyperlink>
    </w:p>
    <w:p w14:paraId="33E4A33A" w14:textId="77777777" w:rsidR="00B06E09" w:rsidRDefault="00B06E09" w:rsidP="00B06E09">
      <w:pPr>
        <w:pStyle w:val="BodyText"/>
        <w:jc w:val="both"/>
      </w:pPr>
    </w:p>
    <w:p w14:paraId="555727A8" w14:textId="2E418227" w:rsidR="007D731A" w:rsidRDefault="00000000" w:rsidP="00B06E09">
      <w:pPr>
        <w:pStyle w:val="BodyText"/>
        <w:rPr>
          <w:spacing w:val="-2"/>
        </w:rPr>
      </w:pPr>
      <w:r>
        <w:t>Gee,</w:t>
      </w:r>
      <w:r>
        <w:rPr>
          <w:spacing w:val="-2"/>
        </w:rPr>
        <w:t xml:space="preserve"> </w:t>
      </w:r>
      <w:r>
        <w:t>J.</w:t>
      </w:r>
      <w:r>
        <w:rPr>
          <w:spacing w:val="-2"/>
        </w:rPr>
        <w:t xml:space="preserve"> </w:t>
      </w:r>
      <w:r>
        <w:t>P.</w:t>
      </w:r>
      <w:r>
        <w:rPr>
          <w:spacing w:val="-1"/>
        </w:rPr>
        <w:t xml:space="preserve"> </w:t>
      </w:r>
      <w:r>
        <w:t>(2000).</w:t>
      </w:r>
      <w:r>
        <w:rPr>
          <w:spacing w:val="-2"/>
        </w:rPr>
        <w:t xml:space="preserve"> </w:t>
      </w:r>
      <w:r>
        <w:t>Chapter</w:t>
      </w:r>
      <w:r>
        <w:rPr>
          <w:spacing w:val="-2"/>
        </w:rPr>
        <w:t xml:space="preserve"> </w:t>
      </w:r>
      <w:r>
        <w:t>3:</w:t>
      </w:r>
      <w:r>
        <w:rPr>
          <w:spacing w:val="-1"/>
        </w:rPr>
        <w:t xml:space="preserve"> </w:t>
      </w:r>
      <w:r>
        <w:t>Identity</w:t>
      </w:r>
      <w:r>
        <w:rPr>
          <w:spacing w:val="-2"/>
        </w:rPr>
        <w:t xml:space="preserve"> </w:t>
      </w:r>
      <w:r>
        <w:t>as</w:t>
      </w:r>
      <w:r>
        <w:rPr>
          <w:spacing w:val="-2"/>
        </w:rPr>
        <w:t xml:space="preserve"> </w:t>
      </w:r>
      <w:r>
        <w:t>an</w:t>
      </w:r>
      <w:r>
        <w:rPr>
          <w:spacing w:val="-1"/>
        </w:rPr>
        <w:t xml:space="preserve"> </w:t>
      </w:r>
      <w:r>
        <w:t>analytic</w:t>
      </w:r>
      <w:r>
        <w:rPr>
          <w:spacing w:val="-2"/>
        </w:rPr>
        <w:t xml:space="preserve"> </w:t>
      </w:r>
      <w:r>
        <w:t>lens</w:t>
      </w:r>
      <w:r>
        <w:rPr>
          <w:spacing w:val="-1"/>
        </w:rPr>
        <w:t xml:space="preserve"> </w:t>
      </w:r>
      <w:r>
        <w:t>for</w:t>
      </w:r>
      <w:r>
        <w:rPr>
          <w:spacing w:val="-4"/>
        </w:rPr>
        <w:t xml:space="preserve"> </w:t>
      </w:r>
      <w:r>
        <w:t>research</w:t>
      </w:r>
      <w:r>
        <w:rPr>
          <w:spacing w:val="-2"/>
        </w:rPr>
        <w:t xml:space="preserve"> </w:t>
      </w:r>
      <w:r>
        <w:t>in</w:t>
      </w:r>
      <w:r>
        <w:rPr>
          <w:spacing w:val="-1"/>
        </w:rPr>
        <w:t xml:space="preserve"> </w:t>
      </w:r>
      <w:r>
        <w:rPr>
          <w:spacing w:val="-2"/>
        </w:rPr>
        <w:t>education.</w:t>
      </w:r>
      <w:r w:rsidR="00B06E09">
        <w:rPr>
          <w:spacing w:val="-2"/>
        </w:rPr>
        <w:t xml:space="preserve"> Review of</w:t>
      </w:r>
      <w:r>
        <w:rPr>
          <w:i/>
          <w:spacing w:val="-5"/>
        </w:rPr>
        <w:t xml:space="preserve"> </w:t>
      </w:r>
      <w:r>
        <w:rPr>
          <w:i/>
        </w:rPr>
        <w:t>Research</w:t>
      </w:r>
      <w:r>
        <w:rPr>
          <w:i/>
          <w:spacing w:val="-5"/>
        </w:rPr>
        <w:t xml:space="preserve"> </w:t>
      </w:r>
      <w:r>
        <w:rPr>
          <w:i/>
        </w:rPr>
        <w:t>in</w:t>
      </w:r>
      <w:r>
        <w:rPr>
          <w:i/>
          <w:spacing w:val="-5"/>
        </w:rPr>
        <w:t xml:space="preserve"> </w:t>
      </w:r>
      <w:r>
        <w:rPr>
          <w:i/>
        </w:rPr>
        <w:t>Education,</w:t>
      </w:r>
      <w:r>
        <w:rPr>
          <w:i/>
          <w:spacing w:val="-5"/>
        </w:rPr>
        <w:t xml:space="preserve"> </w:t>
      </w:r>
      <w:r>
        <w:rPr>
          <w:i/>
        </w:rPr>
        <w:t>25</w:t>
      </w:r>
      <w:r>
        <w:t>(1),</w:t>
      </w:r>
      <w:r>
        <w:rPr>
          <w:spacing w:val="-5"/>
        </w:rPr>
        <w:t xml:space="preserve"> </w:t>
      </w:r>
      <w:r>
        <w:t xml:space="preserve">99-125. </w:t>
      </w:r>
      <w:hyperlink r:id="rId17" w:history="1">
        <w:r w:rsidR="00B06E09" w:rsidRPr="00415589">
          <w:rPr>
            <w:rStyle w:val="Hyperlink"/>
            <w:spacing w:val="-2"/>
          </w:rPr>
          <w:t>https://doi.org/10.310/0091732X025001099</w:t>
        </w:r>
      </w:hyperlink>
    </w:p>
    <w:p w14:paraId="12DE2ED9" w14:textId="77777777" w:rsidR="00B06E09" w:rsidRDefault="00B06E09" w:rsidP="00B06E09">
      <w:pPr>
        <w:pStyle w:val="BodyText"/>
        <w:jc w:val="both"/>
      </w:pPr>
    </w:p>
    <w:p w14:paraId="0B993DAD" w14:textId="5F62CBCD" w:rsidR="007D731A" w:rsidRDefault="00000000" w:rsidP="00B06E09">
      <w:pPr>
        <w:pStyle w:val="BodyText"/>
        <w:jc w:val="both"/>
      </w:pPr>
      <w:proofErr w:type="spellStart"/>
      <w:r>
        <w:t>Kardefelt-Winther</w:t>
      </w:r>
      <w:proofErr w:type="spellEnd"/>
      <w:r>
        <w:t xml:space="preserve">, D., Rees, G., &amp; Livingstone, S. (2020). </w:t>
      </w:r>
      <w:proofErr w:type="spellStart"/>
      <w:r>
        <w:t>Contextualising</w:t>
      </w:r>
      <w:proofErr w:type="spellEnd"/>
      <w:r>
        <w:t xml:space="preserve"> the link between</w:t>
      </w:r>
      <w:r>
        <w:rPr>
          <w:spacing w:val="-1"/>
        </w:rPr>
        <w:t xml:space="preserve"> </w:t>
      </w:r>
      <w:r>
        <w:t>adolescents’</w:t>
      </w:r>
      <w:r>
        <w:rPr>
          <w:spacing w:val="-3"/>
        </w:rPr>
        <w:t xml:space="preserve"> </w:t>
      </w:r>
      <w:r>
        <w:t>use</w:t>
      </w:r>
      <w:r>
        <w:rPr>
          <w:spacing w:val="-2"/>
        </w:rPr>
        <w:t xml:space="preserve"> </w:t>
      </w:r>
      <w:r>
        <w:t>of</w:t>
      </w:r>
      <w:r>
        <w:rPr>
          <w:spacing w:val="-3"/>
        </w:rPr>
        <w:t xml:space="preserve"> </w:t>
      </w:r>
      <w:r>
        <w:t>digital</w:t>
      </w:r>
      <w:r>
        <w:rPr>
          <w:spacing w:val="-3"/>
        </w:rPr>
        <w:t xml:space="preserve"> </w:t>
      </w:r>
      <w:r>
        <w:t>technology</w:t>
      </w:r>
      <w:r>
        <w:rPr>
          <w:spacing w:val="-3"/>
        </w:rPr>
        <w:t xml:space="preserve"> </w:t>
      </w:r>
      <w:r>
        <w:t>and</w:t>
      </w:r>
      <w:r>
        <w:rPr>
          <w:spacing w:val="-3"/>
        </w:rPr>
        <w:t xml:space="preserve"> </w:t>
      </w:r>
      <w:r>
        <w:t>their</w:t>
      </w:r>
      <w:r>
        <w:rPr>
          <w:spacing w:val="-4"/>
        </w:rPr>
        <w:t xml:space="preserve"> </w:t>
      </w:r>
      <w:r>
        <w:t>mental</w:t>
      </w:r>
      <w:r>
        <w:rPr>
          <w:spacing w:val="-3"/>
        </w:rPr>
        <w:t xml:space="preserve"> </w:t>
      </w:r>
      <w:r>
        <w:t>health:</w:t>
      </w:r>
      <w:r>
        <w:rPr>
          <w:spacing w:val="-3"/>
        </w:rPr>
        <w:t xml:space="preserve"> </w:t>
      </w:r>
      <w:r>
        <w:t>A</w:t>
      </w:r>
      <w:r>
        <w:rPr>
          <w:spacing w:val="-1"/>
        </w:rPr>
        <w:t xml:space="preserve"> </w:t>
      </w:r>
      <w:r w:rsidR="00B06E09">
        <w:rPr>
          <w:spacing w:val="-1"/>
        </w:rPr>
        <w:t>multi-country</w:t>
      </w:r>
      <w:r>
        <w:t xml:space="preserve"> study of time spent online and life satisfaction. </w:t>
      </w:r>
      <w:r>
        <w:rPr>
          <w:i/>
        </w:rPr>
        <w:t>The Journal of Child Psychology and Psychiatry, 61</w:t>
      </w:r>
      <w:r>
        <w:t>(8), 875-889. DOI: 10.1111/jcpp.13280</w:t>
      </w:r>
    </w:p>
    <w:p w14:paraId="3B2BBA2F" w14:textId="77777777" w:rsidR="00B06E09" w:rsidRDefault="00B06E09" w:rsidP="00B06E09">
      <w:pPr>
        <w:pStyle w:val="BodyText"/>
        <w:jc w:val="both"/>
      </w:pPr>
    </w:p>
    <w:p w14:paraId="10DFC55B" w14:textId="6C315235" w:rsidR="007D731A" w:rsidRDefault="00000000" w:rsidP="00B06E09">
      <w:pPr>
        <w:pStyle w:val="BodyText"/>
        <w:jc w:val="both"/>
      </w:pPr>
      <w:r>
        <w:t>Kim, J. S. (2019). Making every study count: Learning from replication failure to improve</w:t>
      </w:r>
      <w:r>
        <w:rPr>
          <w:spacing w:val="-7"/>
        </w:rPr>
        <w:t xml:space="preserve"> </w:t>
      </w:r>
      <w:r>
        <w:t>intervention</w:t>
      </w:r>
      <w:r>
        <w:rPr>
          <w:spacing w:val="-5"/>
        </w:rPr>
        <w:t xml:space="preserve"> </w:t>
      </w:r>
      <w:r>
        <w:t>research.</w:t>
      </w:r>
      <w:r>
        <w:rPr>
          <w:spacing w:val="-1"/>
        </w:rPr>
        <w:t xml:space="preserve"> </w:t>
      </w:r>
      <w:r>
        <w:rPr>
          <w:i/>
        </w:rPr>
        <w:t>Educational</w:t>
      </w:r>
      <w:r>
        <w:rPr>
          <w:i/>
          <w:spacing w:val="-5"/>
        </w:rPr>
        <w:t xml:space="preserve"> </w:t>
      </w:r>
      <w:r>
        <w:rPr>
          <w:i/>
        </w:rPr>
        <w:t>Researcher,</w:t>
      </w:r>
      <w:r>
        <w:rPr>
          <w:i/>
          <w:spacing w:val="-5"/>
        </w:rPr>
        <w:t xml:space="preserve"> </w:t>
      </w:r>
      <w:r>
        <w:rPr>
          <w:i/>
        </w:rPr>
        <w:t>48</w:t>
      </w:r>
      <w:r>
        <w:t>(9),</w:t>
      </w:r>
      <w:r>
        <w:rPr>
          <w:spacing w:val="-5"/>
        </w:rPr>
        <w:t xml:space="preserve"> </w:t>
      </w:r>
      <w:r>
        <w:t>599-607.</w:t>
      </w:r>
      <w:r>
        <w:rPr>
          <w:spacing w:val="-5"/>
        </w:rPr>
        <w:t xml:space="preserve"> </w:t>
      </w:r>
      <w:r>
        <w:t xml:space="preserve">DOI: </w:t>
      </w:r>
      <w:r>
        <w:rPr>
          <w:spacing w:val="-2"/>
        </w:rPr>
        <w:t>10.3102/0013189X19891428</w:t>
      </w:r>
    </w:p>
    <w:p w14:paraId="6733D456" w14:textId="77777777" w:rsidR="00B06E09" w:rsidRDefault="00B06E09" w:rsidP="00B06E09">
      <w:pPr>
        <w:jc w:val="both"/>
        <w:rPr>
          <w:sz w:val="24"/>
        </w:rPr>
      </w:pPr>
    </w:p>
    <w:p w14:paraId="73A2EDAD" w14:textId="7FA47EB3" w:rsidR="007D731A" w:rsidRDefault="00000000" w:rsidP="00B06E09">
      <w:pPr>
        <w:jc w:val="both"/>
        <w:rPr>
          <w:sz w:val="24"/>
        </w:rPr>
      </w:pPr>
      <w:r>
        <w:rPr>
          <w:sz w:val="24"/>
        </w:rPr>
        <w:t>King,</w:t>
      </w:r>
      <w:r>
        <w:rPr>
          <w:spacing w:val="-4"/>
          <w:sz w:val="24"/>
        </w:rPr>
        <w:t xml:space="preserve"> </w:t>
      </w:r>
      <w:r>
        <w:rPr>
          <w:sz w:val="24"/>
        </w:rPr>
        <w:t>S.</w:t>
      </w:r>
      <w:r>
        <w:rPr>
          <w:spacing w:val="-4"/>
          <w:sz w:val="24"/>
        </w:rPr>
        <w:t xml:space="preserve"> </w:t>
      </w:r>
      <w:r>
        <w:rPr>
          <w:sz w:val="24"/>
        </w:rPr>
        <w:t>(2006).</w:t>
      </w:r>
      <w:r>
        <w:rPr>
          <w:spacing w:val="-4"/>
          <w:sz w:val="24"/>
        </w:rPr>
        <w:t xml:space="preserve"> </w:t>
      </w:r>
      <w:r>
        <w:rPr>
          <w:sz w:val="24"/>
        </w:rPr>
        <w:t>Promoting</w:t>
      </w:r>
      <w:r>
        <w:rPr>
          <w:spacing w:val="-4"/>
          <w:sz w:val="24"/>
        </w:rPr>
        <w:t xml:space="preserve"> </w:t>
      </w:r>
      <w:r>
        <w:rPr>
          <w:sz w:val="24"/>
        </w:rPr>
        <w:t>paired</w:t>
      </w:r>
      <w:r>
        <w:rPr>
          <w:spacing w:val="-4"/>
          <w:sz w:val="24"/>
        </w:rPr>
        <w:t xml:space="preserve"> </w:t>
      </w:r>
      <w:r>
        <w:rPr>
          <w:sz w:val="24"/>
        </w:rPr>
        <w:t>placements</w:t>
      </w:r>
      <w:r>
        <w:rPr>
          <w:spacing w:val="-4"/>
          <w:sz w:val="24"/>
        </w:rPr>
        <w:t xml:space="preserve"> </w:t>
      </w:r>
      <w:r>
        <w:rPr>
          <w:sz w:val="24"/>
        </w:rPr>
        <w:t>in</w:t>
      </w:r>
      <w:r>
        <w:rPr>
          <w:spacing w:val="-4"/>
          <w:sz w:val="24"/>
        </w:rPr>
        <w:t xml:space="preserve"> </w:t>
      </w:r>
      <w:r>
        <w:rPr>
          <w:sz w:val="24"/>
        </w:rPr>
        <w:t>initial</w:t>
      </w:r>
      <w:r>
        <w:rPr>
          <w:spacing w:val="-4"/>
          <w:sz w:val="24"/>
        </w:rPr>
        <w:t xml:space="preserve"> </w:t>
      </w:r>
      <w:r>
        <w:rPr>
          <w:sz w:val="24"/>
        </w:rPr>
        <w:t>teacher</w:t>
      </w:r>
      <w:r>
        <w:rPr>
          <w:spacing w:val="-3"/>
          <w:sz w:val="24"/>
        </w:rPr>
        <w:t xml:space="preserve"> </w:t>
      </w:r>
      <w:r>
        <w:rPr>
          <w:sz w:val="24"/>
        </w:rPr>
        <w:t xml:space="preserve">education. </w:t>
      </w:r>
      <w:r>
        <w:rPr>
          <w:i/>
          <w:sz w:val="24"/>
        </w:rPr>
        <w:t>International Research in Geographical and Environmental Education, 15</w:t>
      </w:r>
      <w:r>
        <w:rPr>
          <w:sz w:val="24"/>
        </w:rPr>
        <w:t xml:space="preserve">(4), 370-386. </w:t>
      </w:r>
      <w:hyperlink r:id="rId18" w:history="1">
        <w:r w:rsidR="00B06E09" w:rsidRPr="00415589">
          <w:rPr>
            <w:rStyle w:val="Hyperlink"/>
            <w:spacing w:val="-2"/>
            <w:sz w:val="24"/>
          </w:rPr>
          <w:t>https://doi.org/10.2167/irg201.0</w:t>
        </w:r>
      </w:hyperlink>
    </w:p>
    <w:p w14:paraId="0ED8297E" w14:textId="77777777" w:rsidR="00B06E09" w:rsidRDefault="00B06E09" w:rsidP="00B06E09">
      <w:pPr>
        <w:jc w:val="both"/>
        <w:rPr>
          <w:color w:val="212121"/>
          <w:sz w:val="24"/>
        </w:rPr>
      </w:pPr>
    </w:p>
    <w:p w14:paraId="4C84F9D6" w14:textId="649DA537" w:rsidR="007D731A" w:rsidRDefault="00000000" w:rsidP="00B06E09">
      <w:pPr>
        <w:jc w:val="both"/>
        <w:rPr>
          <w:sz w:val="24"/>
        </w:rPr>
      </w:pPr>
      <w:r>
        <w:rPr>
          <w:color w:val="212121"/>
          <w:sz w:val="24"/>
        </w:rPr>
        <w:t>Ladson-Billings, G. (1994). Who will teach our children: Preparing teachers to successfully</w:t>
      </w:r>
      <w:r>
        <w:rPr>
          <w:color w:val="212121"/>
          <w:spacing w:val="-5"/>
          <w:sz w:val="24"/>
        </w:rPr>
        <w:t xml:space="preserve"> </w:t>
      </w:r>
      <w:r>
        <w:rPr>
          <w:color w:val="212121"/>
          <w:sz w:val="24"/>
        </w:rPr>
        <w:t>teach</w:t>
      </w:r>
      <w:r>
        <w:rPr>
          <w:color w:val="212121"/>
          <w:spacing w:val="-5"/>
          <w:sz w:val="24"/>
        </w:rPr>
        <w:t xml:space="preserve"> </w:t>
      </w:r>
      <w:r>
        <w:rPr>
          <w:color w:val="212121"/>
          <w:sz w:val="24"/>
        </w:rPr>
        <w:t>African</w:t>
      </w:r>
      <w:r>
        <w:rPr>
          <w:color w:val="212121"/>
          <w:spacing w:val="-6"/>
          <w:sz w:val="24"/>
        </w:rPr>
        <w:t xml:space="preserve"> </w:t>
      </w:r>
      <w:r>
        <w:rPr>
          <w:color w:val="212121"/>
          <w:sz w:val="24"/>
        </w:rPr>
        <w:t>American</w:t>
      </w:r>
      <w:r>
        <w:rPr>
          <w:color w:val="212121"/>
          <w:spacing w:val="-6"/>
          <w:sz w:val="24"/>
        </w:rPr>
        <w:t xml:space="preserve"> </w:t>
      </w:r>
      <w:r>
        <w:rPr>
          <w:color w:val="212121"/>
          <w:sz w:val="24"/>
        </w:rPr>
        <w:t>students.</w:t>
      </w:r>
      <w:r>
        <w:rPr>
          <w:color w:val="212121"/>
          <w:spacing w:val="-2"/>
          <w:sz w:val="24"/>
        </w:rPr>
        <w:t xml:space="preserve"> </w:t>
      </w:r>
      <w:r>
        <w:rPr>
          <w:i/>
          <w:color w:val="212121"/>
          <w:sz w:val="24"/>
        </w:rPr>
        <w:t>Teaching</w:t>
      </w:r>
      <w:r>
        <w:rPr>
          <w:i/>
          <w:color w:val="212121"/>
          <w:spacing w:val="-5"/>
          <w:sz w:val="24"/>
        </w:rPr>
        <w:t xml:space="preserve"> </w:t>
      </w:r>
      <w:r>
        <w:rPr>
          <w:i/>
          <w:color w:val="212121"/>
          <w:sz w:val="24"/>
        </w:rPr>
        <w:t>diverse</w:t>
      </w:r>
      <w:r>
        <w:rPr>
          <w:i/>
          <w:color w:val="212121"/>
          <w:spacing w:val="-5"/>
          <w:sz w:val="24"/>
        </w:rPr>
        <w:t xml:space="preserve"> </w:t>
      </w:r>
      <w:r>
        <w:rPr>
          <w:i/>
          <w:color w:val="212121"/>
          <w:sz w:val="24"/>
        </w:rPr>
        <w:t>populations: Formulating a knowledge base</w:t>
      </w:r>
      <w:r>
        <w:rPr>
          <w:color w:val="212121"/>
          <w:sz w:val="24"/>
        </w:rPr>
        <w:t>, 129-142.</w:t>
      </w:r>
    </w:p>
    <w:p w14:paraId="276ECD07" w14:textId="77777777" w:rsidR="00B06E09" w:rsidRDefault="00B06E09" w:rsidP="00B06E09">
      <w:pPr>
        <w:pStyle w:val="BodyText"/>
        <w:jc w:val="both"/>
      </w:pPr>
    </w:p>
    <w:p w14:paraId="2D9B79E7" w14:textId="2258101C" w:rsidR="007D731A" w:rsidRDefault="00000000" w:rsidP="00B06E09">
      <w:pPr>
        <w:pStyle w:val="BodyText"/>
      </w:pPr>
      <w:r>
        <w:t>Ladson-Billings,</w:t>
      </w:r>
      <w:r>
        <w:rPr>
          <w:spacing w:val="-3"/>
        </w:rPr>
        <w:t xml:space="preserve"> </w:t>
      </w:r>
      <w:r>
        <w:t>G.</w:t>
      </w:r>
      <w:r>
        <w:rPr>
          <w:spacing w:val="-3"/>
        </w:rPr>
        <w:t xml:space="preserve"> </w:t>
      </w:r>
      <w:r>
        <w:t>(2014).</w:t>
      </w:r>
      <w:r>
        <w:rPr>
          <w:spacing w:val="-3"/>
        </w:rPr>
        <w:t xml:space="preserve"> </w:t>
      </w:r>
      <w:r>
        <w:t>Culturally</w:t>
      </w:r>
      <w:r>
        <w:rPr>
          <w:spacing w:val="-3"/>
        </w:rPr>
        <w:t xml:space="preserve"> </w:t>
      </w:r>
      <w:r>
        <w:t>relevant</w:t>
      </w:r>
      <w:r>
        <w:rPr>
          <w:spacing w:val="-3"/>
        </w:rPr>
        <w:t xml:space="preserve"> </w:t>
      </w:r>
      <w:r>
        <w:t>pedagogy</w:t>
      </w:r>
      <w:r>
        <w:rPr>
          <w:spacing w:val="-3"/>
        </w:rPr>
        <w:t xml:space="preserve"> </w:t>
      </w:r>
      <w:r>
        <w:t>2.0:</w:t>
      </w:r>
      <w:r>
        <w:rPr>
          <w:spacing w:val="-3"/>
        </w:rPr>
        <w:t xml:space="preserve"> </w:t>
      </w:r>
      <w:r>
        <w:t>Aka</w:t>
      </w:r>
      <w:r>
        <w:rPr>
          <w:spacing w:val="-4"/>
        </w:rPr>
        <w:t xml:space="preserve"> </w:t>
      </w:r>
      <w:r>
        <w:t>the</w:t>
      </w:r>
      <w:r>
        <w:rPr>
          <w:spacing w:val="-3"/>
        </w:rPr>
        <w:t xml:space="preserve"> </w:t>
      </w:r>
      <w:r>
        <w:t>remix.</w:t>
      </w:r>
      <w:r>
        <w:rPr>
          <w:spacing w:val="-3"/>
        </w:rPr>
        <w:t xml:space="preserve"> </w:t>
      </w:r>
      <w:r>
        <w:rPr>
          <w:i/>
        </w:rPr>
        <w:t>Harvard Educational Review, 84</w:t>
      </w:r>
      <w:r>
        <w:t xml:space="preserve">(1), 74-84. </w:t>
      </w:r>
      <w:r w:rsidR="006C3D10">
        <w:t>DOI</w:t>
      </w:r>
      <w:r>
        <w:t>: 10.17763/haer.84.1.p2rj131485484751</w:t>
      </w:r>
    </w:p>
    <w:p w14:paraId="3287C819" w14:textId="77777777" w:rsidR="00B06E09" w:rsidRDefault="00B06E09" w:rsidP="00B06E09">
      <w:pPr>
        <w:pStyle w:val="BodyText"/>
        <w:jc w:val="both"/>
      </w:pPr>
    </w:p>
    <w:p w14:paraId="6614592A" w14:textId="5F8ACB0F" w:rsidR="007D731A" w:rsidRDefault="00000000" w:rsidP="00B06E09">
      <w:pPr>
        <w:pStyle w:val="BodyText"/>
      </w:pPr>
      <w:r>
        <w:t xml:space="preserve">Learning for Justice (2021). Classroom resources. </w:t>
      </w:r>
      <w:hyperlink r:id="rId19">
        <w:r>
          <w:rPr>
            <w:color w:val="1154CC"/>
            <w:spacing w:val="-2"/>
            <w:u w:val="single" w:color="1154CC"/>
          </w:rPr>
          <w:t>https://www.learningforjustice.org/?gclid=Cj0KCQjwpf2IBhDkARIsAGVo0D0</w:t>
        </w:r>
      </w:hyperlink>
      <w:hyperlink r:id="rId20">
        <w:r>
          <w:rPr>
            <w:color w:val="1154CC"/>
            <w:spacing w:val="-2"/>
            <w:u w:val="single" w:color="1154CC"/>
          </w:rPr>
          <w:t>RNiNt-</w:t>
        </w:r>
      </w:hyperlink>
    </w:p>
    <w:p w14:paraId="5C45D656" w14:textId="77777777" w:rsidR="007D731A" w:rsidRDefault="00000000" w:rsidP="00B06E09">
      <w:pPr>
        <w:pStyle w:val="BodyText"/>
        <w:jc w:val="both"/>
      </w:pPr>
      <w:hyperlink r:id="rId21">
        <w:r>
          <w:rPr>
            <w:color w:val="1154CC"/>
            <w:spacing w:val="-2"/>
            <w:u w:val="single" w:color="1154CC"/>
          </w:rPr>
          <w:t>fqZnUm35kbFcKbyoRx_ppOZoKLQFDd2uX7aIWuAYRFjnn8aAjW7EALw_</w:t>
        </w:r>
      </w:hyperlink>
    </w:p>
    <w:p w14:paraId="752D398D" w14:textId="77777777" w:rsidR="007D731A" w:rsidRDefault="00000000" w:rsidP="00B06E09">
      <w:pPr>
        <w:pStyle w:val="BodyText"/>
        <w:jc w:val="both"/>
      </w:pPr>
      <w:hyperlink r:id="rId22">
        <w:proofErr w:type="spellStart"/>
        <w:r>
          <w:rPr>
            <w:color w:val="1154CC"/>
            <w:spacing w:val="-5"/>
            <w:u w:val="single" w:color="1154CC"/>
          </w:rPr>
          <w:t>wcB</w:t>
        </w:r>
        <w:proofErr w:type="spellEnd"/>
      </w:hyperlink>
    </w:p>
    <w:p w14:paraId="6305CF88" w14:textId="77777777" w:rsidR="007D731A" w:rsidRDefault="007D731A" w:rsidP="00B06E09">
      <w:pPr>
        <w:pStyle w:val="BodyText"/>
        <w:jc w:val="both"/>
        <w:rPr>
          <w:sz w:val="16"/>
        </w:rPr>
      </w:pPr>
    </w:p>
    <w:p w14:paraId="70F7713D" w14:textId="77777777" w:rsidR="007D731A" w:rsidRDefault="00000000" w:rsidP="00B06E09">
      <w:pPr>
        <w:pStyle w:val="BodyText"/>
        <w:jc w:val="both"/>
      </w:pPr>
      <w:r>
        <w:rPr>
          <w:color w:val="212121"/>
        </w:rPr>
        <w:t>Lewison,</w:t>
      </w:r>
      <w:r>
        <w:rPr>
          <w:color w:val="212121"/>
          <w:spacing w:val="-2"/>
        </w:rPr>
        <w:t xml:space="preserve"> </w:t>
      </w:r>
      <w:r>
        <w:rPr>
          <w:color w:val="212121"/>
        </w:rPr>
        <w:t>M.,</w:t>
      </w:r>
      <w:r>
        <w:rPr>
          <w:color w:val="212121"/>
          <w:spacing w:val="-2"/>
        </w:rPr>
        <w:t xml:space="preserve"> </w:t>
      </w:r>
      <w:r>
        <w:rPr>
          <w:color w:val="212121"/>
        </w:rPr>
        <w:t>Flint,</w:t>
      </w:r>
      <w:r>
        <w:rPr>
          <w:color w:val="212121"/>
          <w:spacing w:val="-2"/>
        </w:rPr>
        <w:t xml:space="preserve"> </w:t>
      </w:r>
      <w:r>
        <w:rPr>
          <w:color w:val="212121"/>
        </w:rPr>
        <w:t>A.</w:t>
      </w:r>
      <w:r>
        <w:rPr>
          <w:color w:val="212121"/>
          <w:spacing w:val="-2"/>
        </w:rPr>
        <w:t xml:space="preserve"> </w:t>
      </w:r>
      <w:r>
        <w:rPr>
          <w:color w:val="212121"/>
        </w:rPr>
        <w:t>S.,</w:t>
      </w:r>
      <w:r>
        <w:rPr>
          <w:color w:val="212121"/>
          <w:spacing w:val="-2"/>
        </w:rPr>
        <w:t xml:space="preserve"> </w:t>
      </w:r>
      <w:r>
        <w:rPr>
          <w:color w:val="212121"/>
        </w:rPr>
        <w:t>&amp;</w:t>
      </w:r>
      <w:r>
        <w:rPr>
          <w:color w:val="212121"/>
          <w:spacing w:val="-2"/>
        </w:rPr>
        <w:t xml:space="preserve"> </w:t>
      </w:r>
      <w:r>
        <w:rPr>
          <w:color w:val="212121"/>
        </w:rPr>
        <w:t>Van</w:t>
      </w:r>
      <w:r>
        <w:rPr>
          <w:color w:val="212121"/>
          <w:spacing w:val="-2"/>
        </w:rPr>
        <w:t xml:space="preserve"> </w:t>
      </w:r>
      <w:proofErr w:type="spellStart"/>
      <w:r>
        <w:rPr>
          <w:color w:val="212121"/>
        </w:rPr>
        <w:t>Sluys</w:t>
      </w:r>
      <w:proofErr w:type="spellEnd"/>
      <w:r>
        <w:rPr>
          <w:color w:val="212121"/>
        </w:rPr>
        <w:t>,</w:t>
      </w:r>
      <w:r>
        <w:rPr>
          <w:color w:val="212121"/>
          <w:spacing w:val="-3"/>
        </w:rPr>
        <w:t xml:space="preserve"> </w:t>
      </w:r>
      <w:r>
        <w:rPr>
          <w:color w:val="212121"/>
        </w:rPr>
        <w:t>K.</w:t>
      </w:r>
      <w:r>
        <w:rPr>
          <w:color w:val="212121"/>
          <w:spacing w:val="-3"/>
        </w:rPr>
        <w:t xml:space="preserve"> </w:t>
      </w:r>
      <w:r>
        <w:rPr>
          <w:color w:val="212121"/>
        </w:rPr>
        <w:t>(2002).</w:t>
      </w:r>
      <w:r>
        <w:rPr>
          <w:color w:val="212121"/>
          <w:spacing w:val="-3"/>
        </w:rPr>
        <w:t xml:space="preserve"> </w:t>
      </w:r>
      <w:r>
        <w:rPr>
          <w:color w:val="212121"/>
        </w:rPr>
        <w:t>Taking</w:t>
      </w:r>
      <w:r>
        <w:rPr>
          <w:color w:val="212121"/>
          <w:spacing w:val="-3"/>
        </w:rPr>
        <w:t xml:space="preserve"> </w:t>
      </w:r>
      <w:r>
        <w:rPr>
          <w:color w:val="212121"/>
        </w:rPr>
        <w:t>on</w:t>
      </w:r>
      <w:r>
        <w:rPr>
          <w:color w:val="212121"/>
          <w:spacing w:val="-3"/>
        </w:rPr>
        <w:t xml:space="preserve"> </w:t>
      </w:r>
      <w:r>
        <w:rPr>
          <w:color w:val="212121"/>
        </w:rPr>
        <w:t>critical</w:t>
      </w:r>
      <w:r>
        <w:rPr>
          <w:color w:val="212121"/>
          <w:spacing w:val="-3"/>
        </w:rPr>
        <w:t xml:space="preserve"> </w:t>
      </w:r>
      <w:r>
        <w:rPr>
          <w:color w:val="212121"/>
        </w:rPr>
        <w:t>literacy:</w:t>
      </w:r>
      <w:r>
        <w:rPr>
          <w:color w:val="212121"/>
          <w:spacing w:val="-3"/>
        </w:rPr>
        <w:t xml:space="preserve"> </w:t>
      </w:r>
      <w:r>
        <w:rPr>
          <w:color w:val="212121"/>
        </w:rPr>
        <w:t xml:space="preserve">The journey of newcomers and novices. </w:t>
      </w:r>
      <w:r>
        <w:rPr>
          <w:i/>
          <w:color w:val="212121"/>
        </w:rPr>
        <w:t>Language arts</w:t>
      </w:r>
      <w:r>
        <w:rPr>
          <w:color w:val="212121"/>
        </w:rPr>
        <w:t xml:space="preserve">, </w:t>
      </w:r>
      <w:r>
        <w:rPr>
          <w:i/>
          <w:color w:val="212121"/>
        </w:rPr>
        <w:t>79</w:t>
      </w:r>
      <w:r>
        <w:rPr>
          <w:color w:val="212121"/>
        </w:rPr>
        <w:t>(5), 382-392.</w:t>
      </w:r>
    </w:p>
    <w:p w14:paraId="1E112155" w14:textId="77777777" w:rsidR="00B06E09" w:rsidRDefault="00B06E09" w:rsidP="00B06E09">
      <w:pPr>
        <w:pStyle w:val="BodyText"/>
        <w:jc w:val="both"/>
        <w:rPr>
          <w:color w:val="212121"/>
        </w:rPr>
      </w:pPr>
    </w:p>
    <w:p w14:paraId="5FC03362" w14:textId="6A9CD7D6" w:rsidR="007D731A" w:rsidRDefault="00000000" w:rsidP="00B06E09">
      <w:pPr>
        <w:pStyle w:val="BodyText"/>
        <w:jc w:val="both"/>
      </w:pPr>
      <w:r>
        <w:rPr>
          <w:color w:val="212121"/>
        </w:rPr>
        <w:t>McCombs,</w:t>
      </w:r>
      <w:r>
        <w:rPr>
          <w:color w:val="212121"/>
          <w:spacing w:val="-3"/>
        </w:rPr>
        <w:t xml:space="preserve"> </w:t>
      </w:r>
      <w:r>
        <w:rPr>
          <w:color w:val="212121"/>
        </w:rPr>
        <w:t>J.</w:t>
      </w:r>
      <w:r>
        <w:rPr>
          <w:color w:val="212121"/>
          <w:spacing w:val="-3"/>
        </w:rPr>
        <w:t xml:space="preserve"> </w:t>
      </w:r>
      <w:r>
        <w:rPr>
          <w:color w:val="212121"/>
        </w:rPr>
        <w:t>S.,</w:t>
      </w:r>
      <w:r>
        <w:rPr>
          <w:color w:val="212121"/>
          <w:spacing w:val="-3"/>
        </w:rPr>
        <w:t xml:space="preserve"> </w:t>
      </w:r>
      <w:r>
        <w:rPr>
          <w:color w:val="212121"/>
        </w:rPr>
        <w:t>Augustine,</w:t>
      </w:r>
      <w:r>
        <w:rPr>
          <w:color w:val="212121"/>
          <w:spacing w:val="-3"/>
        </w:rPr>
        <w:t xml:space="preserve"> </w:t>
      </w:r>
      <w:r>
        <w:rPr>
          <w:color w:val="212121"/>
        </w:rPr>
        <w:t>C.H.,</w:t>
      </w:r>
      <w:r>
        <w:rPr>
          <w:color w:val="212121"/>
          <w:spacing w:val="-3"/>
        </w:rPr>
        <w:t xml:space="preserve"> </w:t>
      </w:r>
      <w:proofErr w:type="spellStart"/>
      <w:r>
        <w:rPr>
          <w:color w:val="212121"/>
        </w:rPr>
        <w:t>Unlu</w:t>
      </w:r>
      <w:proofErr w:type="spellEnd"/>
      <w:r>
        <w:rPr>
          <w:color w:val="212121"/>
        </w:rPr>
        <w:t>,</w:t>
      </w:r>
      <w:r>
        <w:rPr>
          <w:color w:val="212121"/>
          <w:spacing w:val="-3"/>
        </w:rPr>
        <w:t xml:space="preserve"> </w:t>
      </w:r>
      <w:r>
        <w:rPr>
          <w:color w:val="212121"/>
        </w:rPr>
        <w:t>F.,</w:t>
      </w:r>
      <w:r>
        <w:rPr>
          <w:color w:val="212121"/>
          <w:spacing w:val="-3"/>
        </w:rPr>
        <w:t xml:space="preserve"> </w:t>
      </w:r>
      <w:proofErr w:type="spellStart"/>
      <w:r>
        <w:rPr>
          <w:color w:val="212121"/>
        </w:rPr>
        <w:t>Ziol</w:t>
      </w:r>
      <w:proofErr w:type="spellEnd"/>
      <w:r>
        <w:rPr>
          <w:color w:val="212121"/>
        </w:rPr>
        <w:t>-Guest,</w:t>
      </w:r>
      <w:r>
        <w:rPr>
          <w:color w:val="212121"/>
          <w:spacing w:val="-3"/>
        </w:rPr>
        <w:t xml:space="preserve"> </w:t>
      </w:r>
      <w:r>
        <w:rPr>
          <w:color w:val="212121"/>
        </w:rPr>
        <w:t>K.M.,</w:t>
      </w:r>
      <w:r>
        <w:rPr>
          <w:color w:val="212121"/>
          <w:spacing w:val="-3"/>
        </w:rPr>
        <w:t xml:space="preserve"> </w:t>
      </w:r>
      <w:proofErr w:type="spellStart"/>
      <w:r>
        <w:rPr>
          <w:color w:val="212121"/>
        </w:rPr>
        <w:t>Naftel</w:t>
      </w:r>
      <w:proofErr w:type="spellEnd"/>
      <w:r>
        <w:rPr>
          <w:color w:val="212121"/>
        </w:rPr>
        <w:t>,</w:t>
      </w:r>
      <w:r>
        <w:rPr>
          <w:color w:val="212121"/>
          <w:spacing w:val="-3"/>
        </w:rPr>
        <w:t xml:space="preserve"> </w:t>
      </w:r>
      <w:r>
        <w:rPr>
          <w:color w:val="212121"/>
        </w:rPr>
        <w:t>S.,</w:t>
      </w:r>
      <w:r>
        <w:rPr>
          <w:color w:val="212121"/>
          <w:spacing w:val="-3"/>
        </w:rPr>
        <w:t xml:space="preserve"> </w:t>
      </w:r>
      <w:r>
        <w:rPr>
          <w:color w:val="212121"/>
        </w:rPr>
        <w:lastRenderedPageBreak/>
        <w:t>Gomez,</w:t>
      </w:r>
      <w:r>
        <w:rPr>
          <w:color w:val="212121"/>
          <w:spacing w:val="-3"/>
        </w:rPr>
        <w:t xml:space="preserve"> </w:t>
      </w:r>
      <w:r>
        <w:rPr>
          <w:color w:val="212121"/>
        </w:rPr>
        <w:t>C.J., Marsh,</w:t>
      </w:r>
      <w:r>
        <w:rPr>
          <w:color w:val="212121"/>
          <w:spacing w:val="-3"/>
        </w:rPr>
        <w:t xml:space="preserve"> </w:t>
      </w:r>
      <w:r>
        <w:rPr>
          <w:color w:val="212121"/>
        </w:rPr>
        <w:t>T.,</w:t>
      </w:r>
      <w:r>
        <w:rPr>
          <w:color w:val="212121"/>
          <w:spacing w:val="-3"/>
        </w:rPr>
        <w:t xml:space="preserve"> </w:t>
      </w:r>
      <w:proofErr w:type="spellStart"/>
      <w:r>
        <w:rPr>
          <w:color w:val="212121"/>
        </w:rPr>
        <w:t>Akinniranye</w:t>
      </w:r>
      <w:proofErr w:type="spellEnd"/>
      <w:r>
        <w:rPr>
          <w:color w:val="212121"/>
        </w:rPr>
        <w:t>,</w:t>
      </w:r>
      <w:r>
        <w:rPr>
          <w:color w:val="212121"/>
          <w:spacing w:val="-1"/>
        </w:rPr>
        <w:t xml:space="preserve"> </w:t>
      </w:r>
      <w:r>
        <w:rPr>
          <w:color w:val="212121"/>
        </w:rPr>
        <w:t>G.,</w:t>
      </w:r>
      <w:r>
        <w:rPr>
          <w:color w:val="212121"/>
          <w:spacing w:val="-3"/>
        </w:rPr>
        <w:t xml:space="preserve"> </w:t>
      </w:r>
      <w:r>
        <w:rPr>
          <w:color w:val="212121"/>
        </w:rPr>
        <w:t>&amp;</w:t>
      </w:r>
      <w:r>
        <w:rPr>
          <w:color w:val="212121"/>
          <w:spacing w:val="-3"/>
        </w:rPr>
        <w:t xml:space="preserve"> </w:t>
      </w:r>
      <w:r>
        <w:rPr>
          <w:color w:val="212121"/>
        </w:rPr>
        <w:t>Todd,</w:t>
      </w:r>
      <w:r>
        <w:rPr>
          <w:color w:val="212121"/>
          <w:spacing w:val="-3"/>
        </w:rPr>
        <w:t xml:space="preserve"> </w:t>
      </w:r>
      <w:r>
        <w:rPr>
          <w:color w:val="212121"/>
        </w:rPr>
        <w:t>I.</w:t>
      </w:r>
      <w:r>
        <w:rPr>
          <w:color w:val="212121"/>
          <w:spacing w:val="-1"/>
        </w:rPr>
        <w:t xml:space="preserve"> </w:t>
      </w:r>
      <w:r>
        <w:rPr>
          <w:color w:val="212121"/>
        </w:rPr>
        <w:t>(2019).</w:t>
      </w:r>
      <w:r>
        <w:rPr>
          <w:color w:val="212121"/>
          <w:spacing w:val="-2"/>
        </w:rPr>
        <w:t xml:space="preserve"> </w:t>
      </w:r>
      <w:r>
        <w:rPr>
          <w:color w:val="212121"/>
        </w:rPr>
        <w:t>Investing</w:t>
      </w:r>
      <w:r>
        <w:rPr>
          <w:color w:val="212121"/>
          <w:spacing w:val="-3"/>
        </w:rPr>
        <w:t xml:space="preserve"> </w:t>
      </w:r>
      <w:r>
        <w:rPr>
          <w:color w:val="212121"/>
        </w:rPr>
        <w:t>in</w:t>
      </w:r>
      <w:r>
        <w:rPr>
          <w:color w:val="212121"/>
          <w:spacing w:val="-3"/>
        </w:rPr>
        <w:t xml:space="preserve"> </w:t>
      </w:r>
      <w:r>
        <w:rPr>
          <w:color w:val="212121"/>
        </w:rPr>
        <w:t>successful</w:t>
      </w:r>
      <w:r>
        <w:rPr>
          <w:color w:val="212121"/>
          <w:spacing w:val="-3"/>
        </w:rPr>
        <w:t xml:space="preserve"> </w:t>
      </w:r>
      <w:r>
        <w:rPr>
          <w:color w:val="212121"/>
        </w:rPr>
        <w:t>summer programs: A review of evidence under the Every Student Succeeds Act. Rand Corporation. https://doi.org/10.7249/RR2836</w:t>
      </w:r>
    </w:p>
    <w:p w14:paraId="1D6B63D5" w14:textId="77777777" w:rsidR="00B06E09" w:rsidRDefault="00B06E09" w:rsidP="00B06E09">
      <w:pPr>
        <w:pStyle w:val="BodyText"/>
        <w:jc w:val="both"/>
      </w:pPr>
    </w:p>
    <w:p w14:paraId="6B802B1D" w14:textId="123885A2" w:rsidR="007D731A" w:rsidRDefault="00000000" w:rsidP="00B06E09">
      <w:pPr>
        <w:pStyle w:val="BodyText"/>
        <w:jc w:val="both"/>
      </w:pPr>
      <w:r>
        <w:t>Moje,</w:t>
      </w:r>
      <w:r>
        <w:rPr>
          <w:spacing w:val="-3"/>
        </w:rPr>
        <w:t xml:space="preserve"> </w:t>
      </w:r>
      <w:r>
        <w:t>E.</w:t>
      </w:r>
      <w:r>
        <w:rPr>
          <w:spacing w:val="-3"/>
        </w:rPr>
        <w:t xml:space="preserve"> </w:t>
      </w:r>
      <w:r>
        <w:t>B.</w:t>
      </w:r>
      <w:r>
        <w:rPr>
          <w:spacing w:val="-3"/>
        </w:rPr>
        <w:t xml:space="preserve"> </w:t>
      </w:r>
      <w:r>
        <w:t>(2007).</w:t>
      </w:r>
      <w:r>
        <w:rPr>
          <w:spacing w:val="-3"/>
        </w:rPr>
        <w:t xml:space="preserve"> </w:t>
      </w:r>
      <w:r>
        <w:t>Developing</w:t>
      </w:r>
      <w:r>
        <w:rPr>
          <w:spacing w:val="-3"/>
        </w:rPr>
        <w:t xml:space="preserve"> </w:t>
      </w:r>
      <w:r>
        <w:t>socially</w:t>
      </w:r>
      <w:r>
        <w:rPr>
          <w:spacing w:val="-3"/>
        </w:rPr>
        <w:t xml:space="preserve"> </w:t>
      </w:r>
      <w:r>
        <w:t>just</w:t>
      </w:r>
      <w:r>
        <w:rPr>
          <w:spacing w:val="-3"/>
        </w:rPr>
        <w:t xml:space="preserve"> </w:t>
      </w:r>
      <w:r>
        <w:t>subject-matter</w:t>
      </w:r>
      <w:r>
        <w:rPr>
          <w:spacing w:val="-4"/>
        </w:rPr>
        <w:t xml:space="preserve"> </w:t>
      </w:r>
      <w:r>
        <w:t>instruction:</w:t>
      </w:r>
      <w:r>
        <w:rPr>
          <w:spacing w:val="-3"/>
        </w:rPr>
        <w:t xml:space="preserve"> </w:t>
      </w:r>
      <w:r>
        <w:t>A</w:t>
      </w:r>
      <w:r>
        <w:rPr>
          <w:spacing w:val="-2"/>
        </w:rPr>
        <w:t xml:space="preserve"> </w:t>
      </w:r>
      <w:r>
        <w:t>review</w:t>
      </w:r>
      <w:r>
        <w:rPr>
          <w:spacing w:val="-3"/>
        </w:rPr>
        <w:t xml:space="preserve"> </w:t>
      </w:r>
      <w:r>
        <w:t>of</w:t>
      </w:r>
      <w:r>
        <w:rPr>
          <w:spacing w:val="-2"/>
        </w:rPr>
        <w:t xml:space="preserve"> </w:t>
      </w:r>
      <w:r>
        <w:t xml:space="preserve">the literature on disciplinary literacy teaching. </w:t>
      </w:r>
      <w:r>
        <w:rPr>
          <w:i/>
        </w:rPr>
        <w:t>Review of Research in Education, 31</w:t>
      </w:r>
      <w:r>
        <w:t>(1), 1-44. DOI: DOI: 10.3102/0091732X07300046</w:t>
      </w:r>
    </w:p>
    <w:p w14:paraId="594CF813" w14:textId="77777777" w:rsidR="00B06E09" w:rsidRDefault="00B06E09" w:rsidP="00B06E09">
      <w:pPr>
        <w:jc w:val="both"/>
        <w:rPr>
          <w:sz w:val="24"/>
        </w:rPr>
      </w:pPr>
    </w:p>
    <w:p w14:paraId="1CBF23D3" w14:textId="7B011502" w:rsidR="007D731A" w:rsidRPr="00B06E09" w:rsidRDefault="00000000" w:rsidP="00B06E09">
      <w:pPr>
        <w:rPr>
          <w:sz w:val="24"/>
        </w:rPr>
      </w:pPr>
      <w:r>
        <w:rPr>
          <w:sz w:val="24"/>
        </w:rPr>
        <w:t xml:space="preserve">National Early Literacy Panel (2008). </w:t>
      </w:r>
      <w:r>
        <w:rPr>
          <w:i/>
          <w:sz w:val="24"/>
        </w:rPr>
        <w:t xml:space="preserve">Developing early literacy: Report of the National Early Literacy Panel. </w:t>
      </w:r>
      <w:r>
        <w:rPr>
          <w:sz w:val="24"/>
        </w:rPr>
        <w:t xml:space="preserve">National Institute of Literacy. </w:t>
      </w:r>
      <w:hyperlink r:id="rId23">
        <w:r>
          <w:rPr>
            <w:color w:val="1154CC"/>
            <w:spacing w:val="-2"/>
            <w:sz w:val="24"/>
            <w:u w:val="single" w:color="1154CC"/>
          </w:rPr>
          <w:t>https://www.researchgate.net/publication/234655492_Developing_Early_Literac</w:t>
        </w:r>
      </w:hyperlink>
      <w:hyperlink r:id="rId24">
        <w:r>
          <w:rPr>
            <w:color w:val="1154CC"/>
            <w:spacing w:val="-2"/>
            <w:u w:val="single" w:color="1154CC"/>
          </w:rPr>
          <w:t>y_Report_of_the_National_Early_Literacy_Panel_Executive_Summary_A_Scie</w:t>
        </w:r>
      </w:hyperlink>
    </w:p>
    <w:p w14:paraId="5D578518" w14:textId="77777777" w:rsidR="007D731A" w:rsidRDefault="00000000" w:rsidP="00B06E09">
      <w:pPr>
        <w:pStyle w:val="BodyText"/>
      </w:pPr>
      <w:hyperlink r:id="rId25">
        <w:r>
          <w:rPr>
            <w:color w:val="1154CC"/>
            <w:spacing w:val="-2"/>
            <w:u w:val="single" w:color="1154CC"/>
          </w:rPr>
          <w:t>ntific_Synthesis_of_Early_Literacy_Development_and_Implications_for_Interv</w:t>
        </w:r>
      </w:hyperlink>
    </w:p>
    <w:p w14:paraId="058538E1" w14:textId="77777777" w:rsidR="007D731A" w:rsidRDefault="00000000" w:rsidP="00B06E09">
      <w:pPr>
        <w:pStyle w:val="BodyText"/>
      </w:pPr>
      <w:hyperlink r:id="rId26">
        <w:proofErr w:type="spellStart"/>
        <w:r>
          <w:rPr>
            <w:color w:val="1154CC"/>
            <w:spacing w:val="-2"/>
            <w:u w:val="single" w:color="1154CC"/>
          </w:rPr>
          <w:t>ention</w:t>
        </w:r>
        <w:proofErr w:type="spellEnd"/>
      </w:hyperlink>
    </w:p>
    <w:p w14:paraId="62E3CE01" w14:textId="77777777" w:rsidR="007D731A" w:rsidRDefault="007D731A" w:rsidP="00B06E09">
      <w:pPr>
        <w:pStyle w:val="BodyText"/>
        <w:jc w:val="both"/>
        <w:rPr>
          <w:sz w:val="16"/>
        </w:rPr>
      </w:pPr>
    </w:p>
    <w:p w14:paraId="64260C7E" w14:textId="738FE3F6" w:rsidR="007D731A" w:rsidRPr="00B06E09" w:rsidRDefault="00000000" w:rsidP="00B06E09">
      <w:pPr>
        <w:jc w:val="both"/>
        <w:rPr>
          <w:sz w:val="24"/>
        </w:rPr>
      </w:pPr>
      <w:r>
        <w:rPr>
          <w:sz w:val="24"/>
        </w:rPr>
        <w:t>Nieto, S. (2000). Placing equity front and center: Some thoughts on transforming teacher</w:t>
      </w:r>
      <w:r>
        <w:rPr>
          <w:spacing w:val="-3"/>
          <w:sz w:val="24"/>
        </w:rPr>
        <w:t xml:space="preserve"> </w:t>
      </w:r>
      <w:r>
        <w:rPr>
          <w:sz w:val="24"/>
        </w:rPr>
        <w:t>education</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new</w:t>
      </w:r>
      <w:r>
        <w:rPr>
          <w:spacing w:val="-3"/>
          <w:sz w:val="24"/>
        </w:rPr>
        <w:t xml:space="preserve"> </w:t>
      </w:r>
      <w:r>
        <w:rPr>
          <w:sz w:val="24"/>
        </w:rPr>
        <w:t xml:space="preserve">century. </w:t>
      </w:r>
      <w:r>
        <w:rPr>
          <w:i/>
          <w:sz w:val="24"/>
        </w:rPr>
        <w:t>Journal</w:t>
      </w:r>
      <w:r>
        <w:rPr>
          <w:i/>
          <w:spacing w:val="-3"/>
          <w:sz w:val="24"/>
        </w:rPr>
        <w:t xml:space="preserve"> </w:t>
      </w:r>
      <w:r>
        <w:rPr>
          <w:i/>
          <w:sz w:val="24"/>
        </w:rPr>
        <w:t>of</w:t>
      </w:r>
      <w:r>
        <w:rPr>
          <w:i/>
          <w:spacing w:val="-3"/>
          <w:sz w:val="24"/>
        </w:rPr>
        <w:t xml:space="preserve"> </w:t>
      </w:r>
      <w:r>
        <w:rPr>
          <w:i/>
          <w:sz w:val="24"/>
        </w:rPr>
        <w:t>Teacher</w:t>
      </w:r>
      <w:r>
        <w:rPr>
          <w:i/>
          <w:spacing w:val="-3"/>
          <w:sz w:val="24"/>
        </w:rPr>
        <w:t xml:space="preserve"> </w:t>
      </w:r>
      <w:r>
        <w:rPr>
          <w:i/>
          <w:sz w:val="24"/>
        </w:rPr>
        <w:t>Education,</w:t>
      </w:r>
      <w:r>
        <w:rPr>
          <w:i/>
          <w:spacing w:val="-3"/>
          <w:sz w:val="24"/>
        </w:rPr>
        <w:t xml:space="preserve"> </w:t>
      </w:r>
      <w:r>
        <w:rPr>
          <w:i/>
          <w:sz w:val="24"/>
        </w:rPr>
        <w:t>51</w:t>
      </w:r>
      <w:r>
        <w:rPr>
          <w:sz w:val="24"/>
        </w:rPr>
        <w:t>(3),</w:t>
      </w:r>
      <w:r>
        <w:rPr>
          <w:spacing w:val="-1"/>
          <w:sz w:val="24"/>
        </w:rPr>
        <w:t xml:space="preserve"> </w:t>
      </w:r>
      <w:r>
        <w:rPr>
          <w:sz w:val="24"/>
        </w:rPr>
        <w:t>180-</w:t>
      </w:r>
      <w:r>
        <w:t xml:space="preserve">187. </w:t>
      </w:r>
      <w:r w:rsidR="006C3D10">
        <w:t>DOI</w:t>
      </w:r>
      <w:r>
        <w:t xml:space="preserve">: </w:t>
      </w:r>
      <w:r>
        <w:rPr>
          <w:spacing w:val="-2"/>
        </w:rPr>
        <w:t>10.1177/0022487100051003004</w:t>
      </w:r>
    </w:p>
    <w:p w14:paraId="3481CF1A" w14:textId="77777777" w:rsidR="00B06E09" w:rsidRDefault="00B06E09" w:rsidP="00B06E09">
      <w:pPr>
        <w:jc w:val="both"/>
        <w:rPr>
          <w:sz w:val="24"/>
        </w:rPr>
      </w:pPr>
    </w:p>
    <w:p w14:paraId="592E47F0" w14:textId="7229467B" w:rsidR="007D731A" w:rsidRDefault="00000000" w:rsidP="00B06E09">
      <w:pPr>
        <w:jc w:val="both"/>
        <w:rPr>
          <w:sz w:val="24"/>
        </w:rPr>
      </w:pPr>
      <w:r>
        <w:rPr>
          <w:sz w:val="24"/>
        </w:rPr>
        <w:t>Nieto, S. (2014). Leading as a moral imperative: Learning from culturally responsive and</w:t>
      </w:r>
      <w:r>
        <w:rPr>
          <w:spacing w:val="-3"/>
          <w:sz w:val="24"/>
        </w:rPr>
        <w:t xml:space="preserve"> </w:t>
      </w:r>
      <w:r>
        <w:rPr>
          <w:sz w:val="24"/>
        </w:rPr>
        <w:t>socially</w:t>
      </w:r>
      <w:r>
        <w:rPr>
          <w:spacing w:val="-3"/>
          <w:sz w:val="24"/>
        </w:rPr>
        <w:t xml:space="preserve"> </w:t>
      </w:r>
      <w:r>
        <w:rPr>
          <w:sz w:val="24"/>
        </w:rPr>
        <w:t>just</w:t>
      </w:r>
      <w:r>
        <w:rPr>
          <w:spacing w:val="-3"/>
          <w:sz w:val="24"/>
        </w:rPr>
        <w:t xml:space="preserve"> </w:t>
      </w:r>
      <w:r>
        <w:rPr>
          <w:sz w:val="24"/>
        </w:rPr>
        <w:t>teachers.</w:t>
      </w:r>
      <w:r>
        <w:rPr>
          <w:spacing w:val="-3"/>
          <w:sz w:val="24"/>
        </w:rPr>
        <w:t xml:space="preserve"> </w:t>
      </w:r>
      <w:r>
        <w:rPr>
          <w:sz w:val="24"/>
        </w:rPr>
        <w:t>In</w:t>
      </w:r>
      <w:r>
        <w:rPr>
          <w:spacing w:val="-3"/>
          <w:sz w:val="24"/>
        </w:rPr>
        <w:t xml:space="preserve"> </w:t>
      </w:r>
      <w:r>
        <w:rPr>
          <w:sz w:val="24"/>
        </w:rPr>
        <w:t>Bond,</w:t>
      </w:r>
      <w:r>
        <w:rPr>
          <w:spacing w:val="-3"/>
          <w:sz w:val="24"/>
        </w:rPr>
        <w:t xml:space="preserve"> </w:t>
      </w:r>
      <w:r>
        <w:rPr>
          <w:sz w:val="24"/>
        </w:rPr>
        <w:t>N.,</w:t>
      </w:r>
      <w:r>
        <w:rPr>
          <w:spacing w:val="-3"/>
          <w:sz w:val="24"/>
        </w:rPr>
        <w:t xml:space="preserve"> </w:t>
      </w:r>
      <w:r>
        <w:rPr>
          <w:sz w:val="24"/>
        </w:rPr>
        <w:t>&amp;</w:t>
      </w:r>
      <w:r>
        <w:rPr>
          <w:spacing w:val="-3"/>
          <w:sz w:val="24"/>
        </w:rPr>
        <w:t xml:space="preserve"> </w:t>
      </w:r>
      <w:r>
        <w:rPr>
          <w:sz w:val="24"/>
        </w:rPr>
        <w:t>Hargreaves,</w:t>
      </w:r>
      <w:r>
        <w:rPr>
          <w:spacing w:val="-3"/>
          <w:sz w:val="24"/>
        </w:rPr>
        <w:t xml:space="preserve"> </w:t>
      </w:r>
      <w:r>
        <w:rPr>
          <w:sz w:val="24"/>
        </w:rPr>
        <w:t>A.</w:t>
      </w:r>
      <w:r>
        <w:rPr>
          <w:spacing w:val="-3"/>
          <w:sz w:val="24"/>
        </w:rPr>
        <w:t xml:space="preserve"> </w:t>
      </w:r>
      <w:r>
        <w:rPr>
          <w:sz w:val="24"/>
        </w:rPr>
        <w:t xml:space="preserve">(Eds.). </w:t>
      </w:r>
      <w:r>
        <w:rPr>
          <w:i/>
          <w:sz w:val="24"/>
        </w:rPr>
        <w:t>The</w:t>
      </w:r>
      <w:r>
        <w:rPr>
          <w:i/>
          <w:spacing w:val="-4"/>
          <w:sz w:val="24"/>
        </w:rPr>
        <w:t xml:space="preserve"> </w:t>
      </w:r>
      <w:r>
        <w:rPr>
          <w:i/>
          <w:sz w:val="24"/>
        </w:rPr>
        <w:t>power</w:t>
      </w:r>
      <w:r>
        <w:rPr>
          <w:i/>
          <w:spacing w:val="-1"/>
          <w:sz w:val="24"/>
        </w:rPr>
        <w:t xml:space="preserve"> </w:t>
      </w:r>
      <w:r>
        <w:rPr>
          <w:i/>
          <w:sz w:val="24"/>
        </w:rPr>
        <w:t xml:space="preserve">of teacher leaders: Their roles, influence, and impact. </w:t>
      </w:r>
      <w:r>
        <w:rPr>
          <w:sz w:val="24"/>
        </w:rPr>
        <w:t xml:space="preserve">Routledge. </w:t>
      </w:r>
      <w:hyperlink r:id="rId27">
        <w:r>
          <w:rPr>
            <w:color w:val="007995"/>
            <w:spacing w:val="-2"/>
            <w:sz w:val="24"/>
            <w:u w:val="single" w:color="007995"/>
          </w:rPr>
          <w:t>https://doi.org/10.4324/9781315815206</w:t>
        </w:r>
      </w:hyperlink>
    </w:p>
    <w:p w14:paraId="69A25617" w14:textId="77777777" w:rsidR="00B06E09" w:rsidRDefault="00B06E09" w:rsidP="00B06E09">
      <w:pPr>
        <w:pStyle w:val="BodyText"/>
        <w:jc w:val="both"/>
      </w:pPr>
    </w:p>
    <w:p w14:paraId="2F0E4F74" w14:textId="72F2DA01" w:rsidR="007D731A" w:rsidRDefault="00000000" w:rsidP="00B06E09">
      <w:pPr>
        <w:pStyle w:val="BodyText"/>
        <w:jc w:val="both"/>
      </w:pPr>
      <w:r>
        <w:t>Paris, D. (2012). Culturally sustaining pedagogy: A needed change</w:t>
      </w:r>
      <w:r>
        <w:rPr>
          <w:spacing w:val="-1"/>
        </w:rPr>
        <w:t xml:space="preserve"> </w:t>
      </w:r>
      <w:r>
        <w:t>in stance, terminology,</w:t>
      </w:r>
      <w:r>
        <w:rPr>
          <w:spacing w:val="-5"/>
        </w:rPr>
        <w:t xml:space="preserve"> </w:t>
      </w:r>
      <w:r>
        <w:t>and</w:t>
      </w:r>
      <w:r>
        <w:rPr>
          <w:spacing w:val="-5"/>
        </w:rPr>
        <w:t xml:space="preserve"> </w:t>
      </w:r>
      <w:r>
        <w:t>practice.</w:t>
      </w:r>
      <w:r>
        <w:rPr>
          <w:spacing w:val="-4"/>
        </w:rPr>
        <w:t xml:space="preserve"> </w:t>
      </w:r>
      <w:r>
        <w:rPr>
          <w:i/>
        </w:rPr>
        <w:t>Educational</w:t>
      </w:r>
      <w:r>
        <w:rPr>
          <w:i/>
          <w:spacing w:val="-5"/>
        </w:rPr>
        <w:t xml:space="preserve"> </w:t>
      </w:r>
      <w:r>
        <w:rPr>
          <w:i/>
        </w:rPr>
        <w:t>Researcher,</w:t>
      </w:r>
      <w:r>
        <w:rPr>
          <w:i/>
          <w:spacing w:val="-5"/>
        </w:rPr>
        <w:t xml:space="preserve"> </w:t>
      </w:r>
      <w:r>
        <w:rPr>
          <w:i/>
        </w:rPr>
        <w:t>41</w:t>
      </w:r>
      <w:r>
        <w:t>(3),</w:t>
      </w:r>
      <w:r>
        <w:rPr>
          <w:spacing w:val="-5"/>
        </w:rPr>
        <w:t xml:space="preserve"> </w:t>
      </w:r>
      <w:r>
        <w:t>93-97.</w:t>
      </w:r>
      <w:r>
        <w:rPr>
          <w:spacing w:val="-5"/>
        </w:rPr>
        <w:t xml:space="preserve"> </w:t>
      </w:r>
      <w:r w:rsidR="00E00ADA">
        <w:rPr>
          <w:spacing w:val="-5"/>
        </w:rPr>
        <w:t>DOI</w:t>
      </w:r>
      <w:r>
        <w:t xml:space="preserve">: </w:t>
      </w:r>
      <w:r>
        <w:rPr>
          <w:spacing w:val="-2"/>
        </w:rPr>
        <w:t>10.3102/0013189X12441244</w:t>
      </w:r>
    </w:p>
    <w:p w14:paraId="53D03D12" w14:textId="77777777" w:rsidR="00B06E09" w:rsidRDefault="00B06E09" w:rsidP="00B06E09">
      <w:pPr>
        <w:pStyle w:val="BodyText"/>
        <w:jc w:val="both"/>
      </w:pPr>
    </w:p>
    <w:p w14:paraId="530AE5D6" w14:textId="13CDA8C5" w:rsidR="007D731A" w:rsidRDefault="00000000" w:rsidP="00B06E09">
      <w:pPr>
        <w:pStyle w:val="BodyText"/>
        <w:jc w:val="both"/>
      </w:pPr>
      <w:r>
        <w:t>Simons,</w:t>
      </w:r>
      <w:r>
        <w:rPr>
          <w:spacing w:val="-3"/>
        </w:rPr>
        <w:t xml:space="preserve"> </w:t>
      </w:r>
      <w:r>
        <w:t>M.,</w:t>
      </w:r>
      <w:r>
        <w:rPr>
          <w:spacing w:val="-3"/>
        </w:rPr>
        <w:t xml:space="preserve"> </w:t>
      </w:r>
      <w:proofErr w:type="spellStart"/>
      <w:r>
        <w:t>Baeten</w:t>
      </w:r>
      <w:proofErr w:type="spellEnd"/>
      <w:r>
        <w:t>,</w:t>
      </w:r>
      <w:r>
        <w:rPr>
          <w:spacing w:val="-3"/>
        </w:rPr>
        <w:t xml:space="preserve"> </w:t>
      </w:r>
      <w:r>
        <w:t>M.,</w:t>
      </w:r>
      <w:r>
        <w:rPr>
          <w:spacing w:val="-3"/>
        </w:rPr>
        <w:t xml:space="preserve"> </w:t>
      </w:r>
      <w:r>
        <w:t>&amp;</w:t>
      </w:r>
      <w:r>
        <w:rPr>
          <w:spacing w:val="-3"/>
        </w:rPr>
        <w:t xml:space="preserve"> </w:t>
      </w:r>
      <w:proofErr w:type="spellStart"/>
      <w:r>
        <w:t>Vanhees</w:t>
      </w:r>
      <w:proofErr w:type="spellEnd"/>
      <w:r>
        <w:t>,</w:t>
      </w:r>
      <w:r>
        <w:rPr>
          <w:spacing w:val="-3"/>
        </w:rPr>
        <w:t xml:space="preserve"> </w:t>
      </w:r>
      <w:r>
        <w:t>C.</w:t>
      </w:r>
      <w:r>
        <w:rPr>
          <w:spacing w:val="-3"/>
        </w:rPr>
        <w:t xml:space="preserve"> </w:t>
      </w:r>
      <w:r>
        <w:t>(2020).</w:t>
      </w:r>
      <w:r>
        <w:rPr>
          <w:spacing w:val="-2"/>
        </w:rPr>
        <w:t xml:space="preserve"> </w:t>
      </w:r>
      <w:r>
        <w:t>Team</w:t>
      </w:r>
      <w:r>
        <w:rPr>
          <w:spacing w:val="-3"/>
        </w:rPr>
        <w:t xml:space="preserve"> </w:t>
      </w:r>
      <w:r>
        <w:t>teaching</w:t>
      </w:r>
      <w:r>
        <w:rPr>
          <w:spacing w:val="-3"/>
        </w:rPr>
        <w:t xml:space="preserve"> </w:t>
      </w:r>
      <w:r>
        <w:t>during</w:t>
      </w:r>
      <w:r>
        <w:rPr>
          <w:spacing w:val="-3"/>
        </w:rPr>
        <w:t xml:space="preserve"> </w:t>
      </w:r>
      <w:r>
        <w:t>field</w:t>
      </w:r>
      <w:r>
        <w:rPr>
          <w:spacing w:val="-3"/>
        </w:rPr>
        <w:t xml:space="preserve"> </w:t>
      </w:r>
      <w:r>
        <w:t xml:space="preserve">experiences in teacher education: Investigating student teachers’ experiences with parallel and sequential teaching. </w:t>
      </w:r>
      <w:r>
        <w:rPr>
          <w:i/>
        </w:rPr>
        <w:t>Journal of Teacher Education, 71</w:t>
      </w:r>
      <w:r>
        <w:t xml:space="preserve">(1), 24-40. DOI: </w:t>
      </w:r>
      <w:r>
        <w:rPr>
          <w:spacing w:val="-2"/>
        </w:rPr>
        <w:t>10.1177/0022487118789064</w:t>
      </w:r>
    </w:p>
    <w:p w14:paraId="4DFDD14E" w14:textId="77777777" w:rsidR="00B06E09" w:rsidRDefault="00B06E09" w:rsidP="00B06E09">
      <w:pPr>
        <w:pStyle w:val="BodyText"/>
        <w:jc w:val="both"/>
        <w:rPr>
          <w:color w:val="212121"/>
        </w:rPr>
      </w:pPr>
    </w:p>
    <w:p w14:paraId="642034A2" w14:textId="76C3BB85" w:rsidR="007D731A" w:rsidRDefault="00000000" w:rsidP="00B06E09">
      <w:pPr>
        <w:pStyle w:val="BodyText"/>
        <w:jc w:val="both"/>
      </w:pPr>
      <w:proofErr w:type="spellStart"/>
      <w:r>
        <w:rPr>
          <w:color w:val="212121"/>
        </w:rPr>
        <w:t>Sleeter</w:t>
      </w:r>
      <w:proofErr w:type="spellEnd"/>
      <w:r>
        <w:rPr>
          <w:color w:val="212121"/>
        </w:rPr>
        <w:t xml:space="preserve">, C. E., &amp; </w:t>
      </w:r>
      <w:proofErr w:type="spellStart"/>
      <w:r>
        <w:rPr>
          <w:color w:val="212121"/>
        </w:rPr>
        <w:t>Owuor</w:t>
      </w:r>
      <w:proofErr w:type="spellEnd"/>
      <w:r>
        <w:rPr>
          <w:color w:val="212121"/>
        </w:rPr>
        <w:t xml:space="preserve">, J. (2011). Research on </w:t>
      </w:r>
      <w:r w:rsidR="00CE224C">
        <w:rPr>
          <w:color w:val="212121"/>
        </w:rPr>
        <w:t>teacher preparation's impact on teaching</w:t>
      </w:r>
      <w:r>
        <w:rPr>
          <w:color w:val="212121"/>
          <w:spacing w:val="-3"/>
        </w:rPr>
        <w:t xml:space="preserve"> </w:t>
      </w:r>
      <w:r>
        <w:rPr>
          <w:color w:val="212121"/>
        </w:rPr>
        <w:t>diverse</w:t>
      </w:r>
      <w:r>
        <w:rPr>
          <w:color w:val="212121"/>
          <w:spacing w:val="-4"/>
        </w:rPr>
        <w:t xml:space="preserve"> </w:t>
      </w:r>
      <w:r>
        <w:rPr>
          <w:color w:val="212121"/>
        </w:rPr>
        <w:t>students:</w:t>
      </w:r>
      <w:r>
        <w:rPr>
          <w:color w:val="212121"/>
          <w:spacing w:val="-3"/>
        </w:rPr>
        <w:t xml:space="preserve"> </w:t>
      </w:r>
      <w:r>
        <w:rPr>
          <w:color w:val="212121"/>
        </w:rPr>
        <w:t>The</w:t>
      </w:r>
      <w:r>
        <w:rPr>
          <w:color w:val="212121"/>
          <w:spacing w:val="-5"/>
        </w:rPr>
        <w:t xml:space="preserve"> </w:t>
      </w:r>
      <w:r>
        <w:rPr>
          <w:color w:val="212121"/>
        </w:rPr>
        <w:t>research</w:t>
      </w:r>
      <w:r>
        <w:rPr>
          <w:color w:val="212121"/>
          <w:spacing w:val="-1"/>
        </w:rPr>
        <w:t xml:space="preserve"> </w:t>
      </w:r>
      <w:r>
        <w:rPr>
          <w:color w:val="212121"/>
        </w:rPr>
        <w:t>we</w:t>
      </w:r>
      <w:r>
        <w:rPr>
          <w:color w:val="212121"/>
          <w:spacing w:val="-5"/>
        </w:rPr>
        <w:t xml:space="preserve"> </w:t>
      </w:r>
      <w:r>
        <w:rPr>
          <w:color w:val="212121"/>
        </w:rPr>
        <w:t>have</w:t>
      </w:r>
      <w:r>
        <w:rPr>
          <w:color w:val="212121"/>
          <w:spacing w:val="-4"/>
        </w:rPr>
        <w:t xml:space="preserve"> </w:t>
      </w:r>
      <w:r>
        <w:rPr>
          <w:color w:val="212121"/>
        </w:rPr>
        <w:t>and</w:t>
      </w:r>
      <w:r>
        <w:rPr>
          <w:color w:val="212121"/>
          <w:spacing w:val="-1"/>
        </w:rPr>
        <w:t xml:space="preserve"> </w:t>
      </w:r>
      <w:r>
        <w:rPr>
          <w:color w:val="212121"/>
        </w:rPr>
        <w:t>the</w:t>
      </w:r>
      <w:r>
        <w:rPr>
          <w:color w:val="212121"/>
          <w:spacing w:val="-3"/>
        </w:rPr>
        <w:t xml:space="preserve"> </w:t>
      </w:r>
      <w:r>
        <w:rPr>
          <w:color w:val="212121"/>
        </w:rPr>
        <w:t>research</w:t>
      </w:r>
      <w:r>
        <w:rPr>
          <w:color w:val="212121"/>
          <w:spacing w:val="-3"/>
        </w:rPr>
        <w:t xml:space="preserve"> </w:t>
      </w:r>
      <w:r>
        <w:rPr>
          <w:color w:val="212121"/>
        </w:rPr>
        <w:t>we</w:t>
      </w:r>
      <w:r>
        <w:rPr>
          <w:color w:val="212121"/>
          <w:spacing w:val="-4"/>
        </w:rPr>
        <w:t xml:space="preserve"> </w:t>
      </w:r>
      <w:r>
        <w:rPr>
          <w:color w:val="212121"/>
        </w:rPr>
        <w:t xml:space="preserve">need. </w:t>
      </w:r>
      <w:r>
        <w:rPr>
          <w:i/>
          <w:color w:val="212121"/>
        </w:rPr>
        <w:t>Action in Teacher Education</w:t>
      </w:r>
      <w:r>
        <w:rPr>
          <w:color w:val="212121"/>
        </w:rPr>
        <w:t xml:space="preserve">, </w:t>
      </w:r>
      <w:r>
        <w:rPr>
          <w:i/>
          <w:color w:val="212121"/>
        </w:rPr>
        <w:t>33</w:t>
      </w:r>
      <w:r>
        <w:rPr>
          <w:color w:val="212121"/>
        </w:rPr>
        <w:t>(5-6), 524-536.</w:t>
      </w:r>
    </w:p>
    <w:p w14:paraId="4290084A" w14:textId="50FD21D5" w:rsidR="007D731A" w:rsidRDefault="00000000" w:rsidP="00B06E09">
      <w:pPr>
        <w:jc w:val="both"/>
        <w:rPr>
          <w:sz w:val="24"/>
        </w:rPr>
      </w:pPr>
      <w:r>
        <w:rPr>
          <w:sz w:val="24"/>
        </w:rPr>
        <w:t>Sorensen,</w:t>
      </w:r>
      <w:r>
        <w:rPr>
          <w:spacing w:val="-4"/>
          <w:sz w:val="24"/>
        </w:rPr>
        <w:t xml:space="preserve"> </w:t>
      </w:r>
      <w:r>
        <w:rPr>
          <w:sz w:val="24"/>
        </w:rPr>
        <w:t>P.</w:t>
      </w:r>
      <w:r>
        <w:rPr>
          <w:spacing w:val="-4"/>
          <w:sz w:val="24"/>
        </w:rPr>
        <w:t xml:space="preserve"> </w:t>
      </w:r>
      <w:r>
        <w:rPr>
          <w:sz w:val="24"/>
        </w:rPr>
        <w:t>(2014).</w:t>
      </w:r>
      <w:r>
        <w:rPr>
          <w:spacing w:val="-4"/>
          <w:sz w:val="24"/>
        </w:rPr>
        <w:t xml:space="preserve"> </w:t>
      </w:r>
      <w:r>
        <w:rPr>
          <w:sz w:val="24"/>
        </w:rPr>
        <w:t>Collaboration,</w:t>
      </w:r>
      <w:r>
        <w:rPr>
          <w:spacing w:val="-4"/>
          <w:sz w:val="24"/>
        </w:rPr>
        <w:t xml:space="preserve"> </w:t>
      </w:r>
      <w:r>
        <w:rPr>
          <w:sz w:val="24"/>
        </w:rPr>
        <w:t>dialogue</w:t>
      </w:r>
      <w:r w:rsidR="00CE224C">
        <w:rPr>
          <w:sz w:val="24"/>
        </w:rPr>
        <w:t>,</w:t>
      </w:r>
      <w:r>
        <w:rPr>
          <w:spacing w:val="-5"/>
          <w:sz w:val="24"/>
        </w:rPr>
        <w:t xml:space="preserve"> </w:t>
      </w:r>
      <w:r>
        <w:rPr>
          <w:sz w:val="24"/>
        </w:rPr>
        <w:t>and</w:t>
      </w:r>
      <w:r>
        <w:rPr>
          <w:spacing w:val="-2"/>
          <w:sz w:val="24"/>
        </w:rPr>
        <w:t xml:space="preserve"> </w:t>
      </w:r>
      <w:r>
        <w:rPr>
          <w:sz w:val="24"/>
        </w:rPr>
        <w:t>expansive</w:t>
      </w:r>
      <w:r>
        <w:rPr>
          <w:spacing w:val="-4"/>
          <w:sz w:val="24"/>
        </w:rPr>
        <w:t xml:space="preserve"> </w:t>
      </w:r>
      <w:r>
        <w:rPr>
          <w:sz w:val="24"/>
        </w:rPr>
        <w:t>learning.</w:t>
      </w:r>
      <w:r>
        <w:rPr>
          <w:spacing w:val="-1"/>
          <w:sz w:val="24"/>
        </w:rPr>
        <w:t xml:space="preserve"> </w:t>
      </w:r>
      <w:r>
        <w:rPr>
          <w:i/>
          <w:sz w:val="24"/>
        </w:rPr>
        <w:t>Teaching</w:t>
      </w:r>
      <w:r>
        <w:rPr>
          <w:i/>
          <w:spacing w:val="-4"/>
          <w:sz w:val="24"/>
        </w:rPr>
        <w:t xml:space="preserve"> </w:t>
      </w:r>
      <w:r>
        <w:rPr>
          <w:i/>
          <w:sz w:val="24"/>
        </w:rPr>
        <w:t xml:space="preserve">and Teacher Education, 44, </w:t>
      </w:r>
      <w:r>
        <w:rPr>
          <w:sz w:val="24"/>
        </w:rPr>
        <w:t>128-137. https:/</w:t>
      </w:r>
      <w:hyperlink r:id="rId28">
        <w:r>
          <w:rPr>
            <w:sz w:val="24"/>
          </w:rPr>
          <w:t>/www.lea</w:t>
        </w:r>
      </w:hyperlink>
      <w:r>
        <w:rPr>
          <w:sz w:val="24"/>
        </w:rPr>
        <w:t>r</w:t>
      </w:r>
      <w:hyperlink r:id="rId29">
        <w:r>
          <w:rPr>
            <w:sz w:val="24"/>
          </w:rPr>
          <w:t>ntechlib.org/p/202199/</w:t>
        </w:r>
      </w:hyperlink>
    </w:p>
    <w:p w14:paraId="27183F20" w14:textId="77777777" w:rsidR="00B06E09" w:rsidRDefault="00B06E09" w:rsidP="00B06E09">
      <w:pPr>
        <w:pStyle w:val="BodyText"/>
        <w:jc w:val="both"/>
      </w:pPr>
    </w:p>
    <w:p w14:paraId="2A9AC5C4" w14:textId="1D537E12" w:rsidR="007D731A" w:rsidRDefault="00000000" w:rsidP="00B06E09">
      <w:pPr>
        <w:pStyle w:val="BodyText"/>
        <w:jc w:val="both"/>
      </w:pPr>
      <w:proofErr w:type="spellStart"/>
      <w:r>
        <w:t>Stoilova</w:t>
      </w:r>
      <w:proofErr w:type="spellEnd"/>
      <w:r>
        <w:t>,</w:t>
      </w:r>
      <w:r>
        <w:rPr>
          <w:spacing w:val="-3"/>
        </w:rPr>
        <w:t xml:space="preserve"> </w:t>
      </w:r>
      <w:r>
        <w:t>M.,</w:t>
      </w:r>
      <w:r>
        <w:rPr>
          <w:spacing w:val="-3"/>
        </w:rPr>
        <w:t xml:space="preserve"> </w:t>
      </w:r>
      <w:r>
        <w:t>Livingstone,</w:t>
      </w:r>
      <w:r>
        <w:rPr>
          <w:spacing w:val="-3"/>
        </w:rPr>
        <w:t xml:space="preserve"> </w:t>
      </w:r>
      <w:r>
        <w:t>S.,</w:t>
      </w:r>
      <w:r>
        <w:rPr>
          <w:spacing w:val="-3"/>
        </w:rPr>
        <w:t xml:space="preserve"> </w:t>
      </w:r>
      <w:r>
        <w:t>&amp;</w:t>
      </w:r>
      <w:r>
        <w:rPr>
          <w:spacing w:val="-3"/>
        </w:rPr>
        <w:t xml:space="preserve"> </w:t>
      </w:r>
      <w:proofErr w:type="spellStart"/>
      <w:r>
        <w:t>Kardefelt-Winther</w:t>
      </w:r>
      <w:proofErr w:type="spellEnd"/>
      <w:r>
        <w:t>,</w:t>
      </w:r>
      <w:r>
        <w:rPr>
          <w:spacing w:val="-4"/>
        </w:rPr>
        <w:t xml:space="preserve"> </w:t>
      </w:r>
      <w:r>
        <w:t>D.</w:t>
      </w:r>
      <w:r>
        <w:rPr>
          <w:spacing w:val="-3"/>
        </w:rPr>
        <w:t xml:space="preserve"> </w:t>
      </w:r>
      <w:r>
        <w:t>(2016).</w:t>
      </w:r>
      <w:r>
        <w:rPr>
          <w:spacing w:val="-3"/>
        </w:rPr>
        <w:t xml:space="preserve"> </w:t>
      </w:r>
      <w:r>
        <w:t>Global</w:t>
      </w:r>
      <w:r>
        <w:rPr>
          <w:spacing w:val="-3"/>
        </w:rPr>
        <w:t xml:space="preserve"> </w:t>
      </w:r>
      <w:r>
        <w:t>Kids</w:t>
      </w:r>
      <w:r>
        <w:rPr>
          <w:spacing w:val="-3"/>
        </w:rPr>
        <w:t xml:space="preserve"> </w:t>
      </w:r>
      <w:r>
        <w:t xml:space="preserve">Online: Researching children’s rights globally in the digital age. </w:t>
      </w:r>
      <w:r>
        <w:rPr>
          <w:i/>
        </w:rPr>
        <w:t xml:space="preserve">Global Studies of Childhood, 6, </w:t>
      </w:r>
      <w:r>
        <w:t>455-466. DOI: 10.1177/2043610616676035</w:t>
      </w:r>
    </w:p>
    <w:p w14:paraId="236D8A23" w14:textId="77777777" w:rsidR="00B06E09" w:rsidRDefault="00B06E09" w:rsidP="00B06E09">
      <w:pPr>
        <w:pStyle w:val="BodyText"/>
        <w:jc w:val="both"/>
        <w:rPr>
          <w:color w:val="313131"/>
        </w:rPr>
      </w:pPr>
    </w:p>
    <w:p w14:paraId="0EA1C39A" w14:textId="683A6625" w:rsidR="007D731A" w:rsidRDefault="00000000" w:rsidP="00B06E09">
      <w:pPr>
        <w:pStyle w:val="BodyText"/>
        <w:jc w:val="both"/>
      </w:pPr>
      <w:r>
        <w:rPr>
          <w:color w:val="313131"/>
        </w:rPr>
        <w:t>Quinn,</w:t>
      </w:r>
      <w:r>
        <w:rPr>
          <w:color w:val="313131"/>
          <w:spacing w:val="-3"/>
        </w:rPr>
        <w:t xml:space="preserve"> </w:t>
      </w:r>
      <w:r>
        <w:rPr>
          <w:color w:val="313131"/>
        </w:rPr>
        <w:t>D.,</w:t>
      </w:r>
      <w:r>
        <w:rPr>
          <w:color w:val="313131"/>
          <w:spacing w:val="-3"/>
        </w:rPr>
        <w:t xml:space="preserve"> </w:t>
      </w:r>
      <w:r>
        <w:rPr>
          <w:color w:val="313131"/>
        </w:rPr>
        <w:t>&amp;</w:t>
      </w:r>
      <w:r>
        <w:rPr>
          <w:color w:val="313131"/>
          <w:spacing w:val="-3"/>
        </w:rPr>
        <w:t xml:space="preserve"> </w:t>
      </w:r>
      <w:proofErr w:type="spellStart"/>
      <w:r>
        <w:rPr>
          <w:color w:val="313131"/>
        </w:rPr>
        <w:t>Polikoff</w:t>
      </w:r>
      <w:proofErr w:type="spellEnd"/>
      <w:r>
        <w:rPr>
          <w:color w:val="313131"/>
        </w:rPr>
        <w:t>,</w:t>
      </w:r>
      <w:r>
        <w:rPr>
          <w:color w:val="313131"/>
          <w:spacing w:val="-2"/>
        </w:rPr>
        <w:t xml:space="preserve"> </w:t>
      </w:r>
      <w:r>
        <w:rPr>
          <w:color w:val="313131"/>
        </w:rPr>
        <w:t>M.</w:t>
      </w:r>
      <w:r>
        <w:rPr>
          <w:color w:val="313131"/>
          <w:spacing w:val="-2"/>
        </w:rPr>
        <w:t xml:space="preserve"> </w:t>
      </w:r>
      <w:r>
        <w:rPr>
          <w:color w:val="313131"/>
        </w:rPr>
        <w:t>(2017).</w:t>
      </w:r>
      <w:r>
        <w:rPr>
          <w:color w:val="313131"/>
          <w:spacing w:val="-2"/>
        </w:rPr>
        <w:t xml:space="preserve"> </w:t>
      </w:r>
      <w:r>
        <w:rPr>
          <w:color w:val="313131"/>
        </w:rPr>
        <w:t>Summer</w:t>
      </w:r>
      <w:r>
        <w:rPr>
          <w:color w:val="313131"/>
          <w:spacing w:val="-2"/>
        </w:rPr>
        <w:t xml:space="preserve"> </w:t>
      </w:r>
      <w:r>
        <w:rPr>
          <w:color w:val="313131"/>
        </w:rPr>
        <w:t>learning</w:t>
      </w:r>
      <w:r>
        <w:rPr>
          <w:color w:val="313131"/>
          <w:spacing w:val="-2"/>
        </w:rPr>
        <w:t xml:space="preserve"> </w:t>
      </w:r>
      <w:r>
        <w:rPr>
          <w:color w:val="313131"/>
        </w:rPr>
        <w:t>loss:</w:t>
      </w:r>
      <w:r>
        <w:rPr>
          <w:color w:val="313131"/>
          <w:spacing w:val="-2"/>
        </w:rPr>
        <w:t xml:space="preserve"> </w:t>
      </w:r>
      <w:r>
        <w:rPr>
          <w:color w:val="313131"/>
        </w:rPr>
        <w:t>What</w:t>
      </w:r>
      <w:r>
        <w:rPr>
          <w:color w:val="313131"/>
          <w:spacing w:val="-2"/>
        </w:rPr>
        <w:t xml:space="preserve"> </w:t>
      </w:r>
      <w:r>
        <w:rPr>
          <w:color w:val="313131"/>
        </w:rPr>
        <w:t>is</w:t>
      </w:r>
      <w:r>
        <w:rPr>
          <w:color w:val="313131"/>
          <w:spacing w:val="-2"/>
        </w:rPr>
        <w:t xml:space="preserve"> </w:t>
      </w:r>
      <w:r>
        <w:rPr>
          <w:color w:val="313131"/>
        </w:rPr>
        <w:t>it,</w:t>
      </w:r>
      <w:r>
        <w:rPr>
          <w:color w:val="313131"/>
          <w:spacing w:val="-2"/>
        </w:rPr>
        <w:t xml:space="preserve"> </w:t>
      </w:r>
      <w:r>
        <w:rPr>
          <w:color w:val="313131"/>
        </w:rPr>
        <w:t>and</w:t>
      </w:r>
      <w:r>
        <w:rPr>
          <w:color w:val="313131"/>
          <w:spacing w:val="-2"/>
        </w:rPr>
        <w:t xml:space="preserve"> </w:t>
      </w:r>
      <w:r>
        <w:rPr>
          <w:color w:val="313131"/>
        </w:rPr>
        <w:t>what</w:t>
      </w:r>
      <w:r>
        <w:rPr>
          <w:color w:val="313131"/>
          <w:spacing w:val="-2"/>
        </w:rPr>
        <w:t xml:space="preserve"> </w:t>
      </w:r>
      <w:r>
        <w:rPr>
          <w:color w:val="313131"/>
        </w:rPr>
        <w:t>can</w:t>
      </w:r>
      <w:r>
        <w:rPr>
          <w:color w:val="313131"/>
          <w:spacing w:val="-2"/>
        </w:rPr>
        <w:t xml:space="preserve"> </w:t>
      </w:r>
      <w:r>
        <w:rPr>
          <w:color w:val="313131"/>
        </w:rPr>
        <w:t>we</w:t>
      </w:r>
      <w:r>
        <w:rPr>
          <w:color w:val="313131"/>
          <w:spacing w:val="-3"/>
        </w:rPr>
        <w:t xml:space="preserve"> </w:t>
      </w:r>
      <w:r>
        <w:rPr>
          <w:color w:val="313131"/>
        </w:rPr>
        <w:t xml:space="preserve">do about it”. Brookings Institute report: </w:t>
      </w:r>
      <w:hyperlink r:id="rId30">
        <w:r>
          <w:rPr>
            <w:color w:val="0C7CBA"/>
            <w:spacing w:val="-2"/>
          </w:rPr>
          <w:t>https://www.brookings.edu/research/summer-learning-loss-what-is-it-and-w</w:t>
        </w:r>
      </w:hyperlink>
      <w:hyperlink r:id="rId31">
        <w:r>
          <w:rPr>
            <w:color w:val="0C7CBA"/>
            <w:spacing w:val="-2"/>
          </w:rPr>
          <w:t>hat-</w:t>
        </w:r>
      </w:hyperlink>
      <w:r>
        <w:rPr>
          <w:color w:val="0C7CBA"/>
          <w:spacing w:val="-2"/>
        </w:rPr>
        <w:t xml:space="preserve"> </w:t>
      </w:r>
      <w:hyperlink r:id="rId32">
        <w:r>
          <w:rPr>
            <w:color w:val="0C7CBA"/>
            <w:spacing w:val="-2"/>
          </w:rPr>
          <w:t>can-we-do-about-it/</w:t>
        </w:r>
      </w:hyperlink>
      <w:r>
        <w:rPr>
          <w:color w:val="313131"/>
          <w:spacing w:val="-2"/>
        </w:rPr>
        <w:t>.</w:t>
      </w:r>
    </w:p>
    <w:p w14:paraId="417C610F" w14:textId="77777777" w:rsidR="00B06E09" w:rsidRDefault="00B06E09" w:rsidP="00B06E09">
      <w:pPr>
        <w:jc w:val="both"/>
        <w:rPr>
          <w:color w:val="212121"/>
          <w:sz w:val="24"/>
        </w:rPr>
      </w:pPr>
    </w:p>
    <w:p w14:paraId="2E93BBEA" w14:textId="3C591B62" w:rsidR="007D731A" w:rsidRDefault="00000000" w:rsidP="00B06E09">
      <w:pPr>
        <w:jc w:val="both"/>
        <w:rPr>
          <w:sz w:val="24"/>
        </w:rPr>
      </w:pPr>
      <w:r>
        <w:rPr>
          <w:color w:val="212121"/>
          <w:sz w:val="24"/>
        </w:rPr>
        <w:t>Villegas, A. M., &amp; Lucas, T. (2002). Preparing culturally responsive teachers: Rethinking</w:t>
      </w:r>
      <w:r>
        <w:rPr>
          <w:color w:val="212121"/>
          <w:spacing w:val="-4"/>
          <w:sz w:val="24"/>
        </w:rPr>
        <w:t xml:space="preserve"> </w:t>
      </w:r>
      <w:r>
        <w:rPr>
          <w:color w:val="212121"/>
          <w:sz w:val="24"/>
        </w:rPr>
        <w:t>the</w:t>
      </w:r>
      <w:r>
        <w:rPr>
          <w:color w:val="212121"/>
          <w:spacing w:val="-5"/>
          <w:sz w:val="24"/>
        </w:rPr>
        <w:t xml:space="preserve"> </w:t>
      </w:r>
      <w:r>
        <w:rPr>
          <w:color w:val="212121"/>
          <w:sz w:val="24"/>
        </w:rPr>
        <w:t>curriculum.</w:t>
      </w:r>
      <w:r>
        <w:rPr>
          <w:color w:val="212121"/>
          <w:spacing w:val="-2"/>
          <w:sz w:val="24"/>
        </w:rPr>
        <w:t xml:space="preserve"> </w:t>
      </w:r>
      <w:r>
        <w:rPr>
          <w:i/>
          <w:color w:val="212121"/>
          <w:sz w:val="24"/>
        </w:rPr>
        <w:t>Journal</w:t>
      </w:r>
      <w:r>
        <w:rPr>
          <w:i/>
          <w:color w:val="212121"/>
          <w:spacing w:val="-4"/>
          <w:sz w:val="24"/>
        </w:rPr>
        <w:t xml:space="preserve"> </w:t>
      </w:r>
      <w:r>
        <w:rPr>
          <w:i/>
          <w:color w:val="212121"/>
          <w:sz w:val="24"/>
        </w:rPr>
        <w:t>of</w:t>
      </w:r>
      <w:r>
        <w:rPr>
          <w:i/>
          <w:color w:val="212121"/>
          <w:spacing w:val="-4"/>
          <w:sz w:val="24"/>
        </w:rPr>
        <w:t xml:space="preserve"> </w:t>
      </w:r>
      <w:r>
        <w:rPr>
          <w:i/>
          <w:color w:val="212121"/>
          <w:sz w:val="24"/>
        </w:rPr>
        <w:t>teacher</w:t>
      </w:r>
      <w:r>
        <w:rPr>
          <w:i/>
          <w:color w:val="212121"/>
          <w:spacing w:val="-4"/>
          <w:sz w:val="24"/>
        </w:rPr>
        <w:t xml:space="preserve"> </w:t>
      </w:r>
      <w:r>
        <w:rPr>
          <w:i/>
          <w:color w:val="212121"/>
          <w:sz w:val="24"/>
        </w:rPr>
        <w:t>education</w:t>
      </w:r>
      <w:r>
        <w:rPr>
          <w:color w:val="212121"/>
          <w:sz w:val="24"/>
        </w:rPr>
        <w:t>,</w:t>
      </w:r>
      <w:r>
        <w:rPr>
          <w:color w:val="212121"/>
          <w:spacing w:val="-4"/>
          <w:sz w:val="24"/>
        </w:rPr>
        <w:t xml:space="preserve"> </w:t>
      </w:r>
      <w:r>
        <w:rPr>
          <w:i/>
          <w:color w:val="212121"/>
          <w:sz w:val="24"/>
        </w:rPr>
        <w:t>53</w:t>
      </w:r>
      <w:r>
        <w:rPr>
          <w:color w:val="212121"/>
          <w:sz w:val="24"/>
        </w:rPr>
        <w:t>(1),</w:t>
      </w:r>
      <w:r>
        <w:rPr>
          <w:color w:val="212121"/>
          <w:spacing w:val="-4"/>
          <w:sz w:val="24"/>
        </w:rPr>
        <w:t xml:space="preserve"> </w:t>
      </w:r>
      <w:r>
        <w:rPr>
          <w:color w:val="212121"/>
          <w:sz w:val="24"/>
        </w:rPr>
        <w:t>20-32.</w:t>
      </w:r>
    </w:p>
    <w:p w14:paraId="48B1FC06" w14:textId="77777777" w:rsidR="00B06E09" w:rsidRDefault="00B06E09" w:rsidP="00B06E09">
      <w:pPr>
        <w:jc w:val="both"/>
        <w:rPr>
          <w:sz w:val="24"/>
        </w:rPr>
      </w:pPr>
    </w:p>
    <w:p w14:paraId="749CD473" w14:textId="5BA449D9" w:rsidR="007D731A" w:rsidRDefault="00000000" w:rsidP="00B06E09">
      <w:pPr>
        <w:jc w:val="both"/>
        <w:rPr>
          <w:sz w:val="24"/>
        </w:rPr>
      </w:pPr>
      <w:r>
        <w:rPr>
          <w:sz w:val="24"/>
        </w:rPr>
        <w:t>Vygotsky,</w:t>
      </w:r>
      <w:r>
        <w:rPr>
          <w:spacing w:val="-3"/>
          <w:sz w:val="24"/>
        </w:rPr>
        <w:t xml:space="preserve"> </w:t>
      </w:r>
      <w:r>
        <w:rPr>
          <w:sz w:val="24"/>
        </w:rPr>
        <w:t>L.</w:t>
      </w:r>
      <w:r>
        <w:rPr>
          <w:spacing w:val="-3"/>
          <w:sz w:val="24"/>
        </w:rPr>
        <w:t xml:space="preserve"> </w:t>
      </w:r>
      <w:r>
        <w:rPr>
          <w:sz w:val="24"/>
        </w:rPr>
        <w:t>S.</w:t>
      </w:r>
      <w:r>
        <w:rPr>
          <w:spacing w:val="-3"/>
          <w:sz w:val="24"/>
        </w:rPr>
        <w:t xml:space="preserve"> </w:t>
      </w:r>
      <w:r>
        <w:rPr>
          <w:sz w:val="24"/>
        </w:rPr>
        <w:t>(1997).</w:t>
      </w:r>
      <w:r>
        <w:rPr>
          <w:spacing w:val="-3"/>
          <w:sz w:val="24"/>
        </w:rPr>
        <w:t xml:space="preserve"> </w:t>
      </w:r>
      <w:r>
        <w:rPr>
          <w:i/>
          <w:sz w:val="24"/>
        </w:rPr>
        <w:t>The</w:t>
      </w:r>
      <w:r>
        <w:rPr>
          <w:i/>
          <w:spacing w:val="-3"/>
          <w:sz w:val="24"/>
        </w:rPr>
        <w:t xml:space="preserve"> </w:t>
      </w:r>
      <w:r>
        <w:rPr>
          <w:i/>
          <w:sz w:val="24"/>
        </w:rPr>
        <w:t>collected</w:t>
      </w:r>
      <w:r>
        <w:rPr>
          <w:i/>
          <w:spacing w:val="-3"/>
          <w:sz w:val="24"/>
        </w:rPr>
        <w:t xml:space="preserve"> </w:t>
      </w:r>
      <w:r>
        <w:rPr>
          <w:i/>
          <w:sz w:val="24"/>
        </w:rPr>
        <w:t>works</w:t>
      </w:r>
      <w:r>
        <w:rPr>
          <w:i/>
          <w:spacing w:val="-3"/>
          <w:sz w:val="24"/>
        </w:rPr>
        <w:t xml:space="preserve"> </w:t>
      </w:r>
      <w:r>
        <w:rPr>
          <w:i/>
          <w:sz w:val="24"/>
        </w:rPr>
        <w:t>of</w:t>
      </w:r>
      <w:r>
        <w:rPr>
          <w:i/>
          <w:spacing w:val="-3"/>
          <w:sz w:val="24"/>
        </w:rPr>
        <w:t xml:space="preserve"> </w:t>
      </w:r>
      <w:r>
        <w:rPr>
          <w:i/>
          <w:sz w:val="24"/>
        </w:rPr>
        <w:t>LS</w:t>
      </w:r>
      <w:r>
        <w:rPr>
          <w:i/>
          <w:spacing w:val="-3"/>
          <w:sz w:val="24"/>
        </w:rPr>
        <w:t xml:space="preserve"> </w:t>
      </w:r>
      <w:r>
        <w:rPr>
          <w:i/>
          <w:sz w:val="24"/>
        </w:rPr>
        <w:t>Vygotsky:</w:t>
      </w:r>
      <w:r>
        <w:rPr>
          <w:i/>
          <w:spacing w:val="-3"/>
          <w:sz w:val="24"/>
        </w:rPr>
        <w:t xml:space="preserve"> </w:t>
      </w:r>
      <w:r>
        <w:rPr>
          <w:i/>
          <w:sz w:val="24"/>
        </w:rPr>
        <w:t>Problems</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theory</w:t>
      </w:r>
      <w:r>
        <w:rPr>
          <w:i/>
          <w:spacing w:val="-4"/>
          <w:sz w:val="24"/>
        </w:rPr>
        <w:t xml:space="preserve"> </w:t>
      </w:r>
      <w:r>
        <w:rPr>
          <w:i/>
          <w:sz w:val="24"/>
        </w:rPr>
        <w:t xml:space="preserve">and history of psychology </w:t>
      </w:r>
      <w:r>
        <w:rPr>
          <w:sz w:val="24"/>
        </w:rPr>
        <w:t>(Vol. 3). Springer.</w:t>
      </w:r>
    </w:p>
    <w:p w14:paraId="774EB962" w14:textId="77777777" w:rsidR="00B06E09" w:rsidRDefault="00B06E09" w:rsidP="00B06E09">
      <w:pPr>
        <w:pStyle w:val="BodyText"/>
        <w:jc w:val="both"/>
      </w:pPr>
    </w:p>
    <w:p w14:paraId="56E68DDB" w14:textId="5CC10089" w:rsidR="007D731A" w:rsidRDefault="00000000" w:rsidP="00B06E09">
      <w:pPr>
        <w:pStyle w:val="BodyText"/>
        <w:jc w:val="both"/>
      </w:pPr>
      <w:r>
        <w:t>Woods,</w:t>
      </w:r>
      <w:r>
        <w:rPr>
          <w:spacing w:val="-4"/>
        </w:rPr>
        <w:t xml:space="preserve"> </w:t>
      </w:r>
      <w:r>
        <w:t>A.</w:t>
      </w:r>
      <w:r>
        <w:rPr>
          <w:spacing w:val="-3"/>
        </w:rPr>
        <w:t xml:space="preserve"> </w:t>
      </w:r>
      <w:r>
        <w:t>(2012).</w:t>
      </w:r>
      <w:r>
        <w:rPr>
          <w:spacing w:val="-1"/>
        </w:rPr>
        <w:t xml:space="preserve"> </w:t>
      </w:r>
      <w:r>
        <w:t>What</w:t>
      </w:r>
      <w:r>
        <w:rPr>
          <w:spacing w:val="-1"/>
        </w:rPr>
        <w:t xml:space="preserve"> </w:t>
      </w:r>
      <w:r>
        <w:t>could</w:t>
      </w:r>
      <w:r>
        <w:rPr>
          <w:spacing w:val="-4"/>
        </w:rPr>
        <w:t xml:space="preserve"> </w:t>
      </w:r>
      <w:r>
        <w:t>socially</w:t>
      </w:r>
      <w:r>
        <w:rPr>
          <w:spacing w:val="-3"/>
        </w:rPr>
        <w:t xml:space="preserve"> </w:t>
      </w:r>
      <w:r>
        <w:t>just</w:t>
      </w:r>
      <w:r>
        <w:rPr>
          <w:spacing w:val="-3"/>
        </w:rPr>
        <w:t xml:space="preserve"> </w:t>
      </w:r>
      <w:r>
        <w:t>literacy</w:t>
      </w:r>
      <w:r>
        <w:rPr>
          <w:spacing w:val="-3"/>
        </w:rPr>
        <w:t xml:space="preserve"> </w:t>
      </w:r>
      <w:r>
        <w:t>instruction</w:t>
      </w:r>
      <w:r>
        <w:rPr>
          <w:spacing w:val="-4"/>
        </w:rPr>
        <w:t xml:space="preserve"> </w:t>
      </w:r>
      <w:r>
        <w:t>look</w:t>
      </w:r>
      <w:r>
        <w:rPr>
          <w:spacing w:val="-4"/>
        </w:rPr>
        <w:t xml:space="preserve"> </w:t>
      </w:r>
      <w:r>
        <w:t>like?</w:t>
      </w:r>
      <w:r>
        <w:rPr>
          <w:spacing w:val="-5"/>
        </w:rPr>
        <w:t xml:space="preserve"> </w:t>
      </w:r>
      <w:r>
        <w:t>In</w:t>
      </w:r>
      <w:r>
        <w:rPr>
          <w:spacing w:val="-4"/>
        </w:rPr>
        <w:t xml:space="preserve"> </w:t>
      </w:r>
      <w:r>
        <w:rPr>
          <w:spacing w:val="-2"/>
        </w:rPr>
        <w:t>Henderson,</w:t>
      </w:r>
      <w:r w:rsidR="00B06E09">
        <w:rPr>
          <w:spacing w:val="-2"/>
        </w:rPr>
        <w:t xml:space="preserve"> </w:t>
      </w:r>
      <w:r>
        <w:t>R.</w:t>
      </w:r>
      <w:r>
        <w:rPr>
          <w:spacing w:val="-2"/>
        </w:rPr>
        <w:t xml:space="preserve"> </w:t>
      </w:r>
      <w:r>
        <w:t>(Ed.).</w:t>
      </w:r>
      <w:r>
        <w:rPr>
          <w:spacing w:val="-3"/>
        </w:rPr>
        <w:t xml:space="preserve"> </w:t>
      </w:r>
      <w:r>
        <w:rPr>
          <w:i/>
        </w:rPr>
        <w:t>Teaching</w:t>
      </w:r>
      <w:r>
        <w:rPr>
          <w:i/>
          <w:spacing w:val="-2"/>
        </w:rPr>
        <w:t xml:space="preserve"> </w:t>
      </w:r>
      <w:r>
        <w:rPr>
          <w:i/>
        </w:rPr>
        <w:t>Literacy</w:t>
      </w:r>
      <w:r>
        <w:rPr>
          <w:i/>
          <w:spacing w:val="-2"/>
        </w:rPr>
        <w:t xml:space="preserve"> </w:t>
      </w:r>
      <w:r>
        <w:rPr>
          <w:i/>
        </w:rPr>
        <w:t>in</w:t>
      </w:r>
      <w:r>
        <w:rPr>
          <w:i/>
          <w:spacing w:val="-2"/>
        </w:rPr>
        <w:t xml:space="preserve"> </w:t>
      </w:r>
      <w:r>
        <w:rPr>
          <w:i/>
        </w:rPr>
        <w:t>the</w:t>
      </w:r>
      <w:r>
        <w:rPr>
          <w:i/>
          <w:spacing w:val="-3"/>
        </w:rPr>
        <w:t xml:space="preserve"> </w:t>
      </w:r>
      <w:r>
        <w:rPr>
          <w:i/>
        </w:rPr>
        <w:t>Middle</w:t>
      </w:r>
      <w:r>
        <w:rPr>
          <w:i/>
          <w:spacing w:val="-2"/>
        </w:rPr>
        <w:t xml:space="preserve"> </w:t>
      </w:r>
      <w:r>
        <w:rPr>
          <w:i/>
        </w:rPr>
        <w:t>Years:</w:t>
      </w:r>
      <w:r>
        <w:rPr>
          <w:i/>
          <w:spacing w:val="-2"/>
        </w:rPr>
        <w:t xml:space="preserve"> </w:t>
      </w:r>
      <w:r>
        <w:rPr>
          <w:i/>
        </w:rPr>
        <w:t>Pedagogies</w:t>
      </w:r>
      <w:r>
        <w:rPr>
          <w:i/>
          <w:spacing w:val="-2"/>
        </w:rPr>
        <w:t xml:space="preserve"> </w:t>
      </w:r>
      <w:r>
        <w:rPr>
          <w:i/>
        </w:rPr>
        <w:t>and</w:t>
      </w:r>
      <w:r>
        <w:rPr>
          <w:i/>
          <w:spacing w:val="-2"/>
        </w:rPr>
        <w:t xml:space="preserve"> Diversity.</w:t>
      </w:r>
      <w:r w:rsidR="00B06E09">
        <w:t xml:space="preserve"> </w:t>
      </w:r>
      <w:r>
        <w:t>Oxford</w:t>
      </w:r>
      <w:r>
        <w:rPr>
          <w:spacing w:val="-7"/>
        </w:rPr>
        <w:t xml:space="preserve"> </w:t>
      </w:r>
      <w:r>
        <w:t>University</w:t>
      </w:r>
      <w:r>
        <w:rPr>
          <w:spacing w:val="-6"/>
        </w:rPr>
        <w:t xml:space="preserve"> </w:t>
      </w:r>
      <w:r>
        <w:t>Press,</w:t>
      </w:r>
      <w:r>
        <w:rPr>
          <w:spacing w:val="-6"/>
        </w:rPr>
        <w:t xml:space="preserve"> </w:t>
      </w:r>
      <w:r>
        <w:t>190-</w:t>
      </w:r>
      <w:r>
        <w:rPr>
          <w:spacing w:val="-4"/>
        </w:rPr>
        <w:t>207.</w:t>
      </w:r>
    </w:p>
    <w:p w14:paraId="65DCF5C7" w14:textId="77777777" w:rsidR="007D731A" w:rsidRDefault="007D731A" w:rsidP="00B06E09">
      <w:pPr>
        <w:pStyle w:val="BodyText"/>
        <w:jc w:val="both"/>
      </w:pPr>
    </w:p>
    <w:p w14:paraId="68CDD0B9" w14:textId="77777777" w:rsidR="007D731A" w:rsidRDefault="00000000" w:rsidP="00B06E09">
      <w:pPr>
        <w:pStyle w:val="BodyText"/>
        <w:jc w:val="both"/>
      </w:pPr>
      <w:proofErr w:type="spellStart"/>
      <w:r>
        <w:t>Zeichner</w:t>
      </w:r>
      <w:proofErr w:type="spellEnd"/>
      <w:r>
        <w:t>,</w:t>
      </w:r>
      <w:r>
        <w:rPr>
          <w:spacing w:val="-3"/>
        </w:rPr>
        <w:t xml:space="preserve"> </w:t>
      </w:r>
      <w:r>
        <w:t>K.</w:t>
      </w:r>
      <w:r>
        <w:rPr>
          <w:spacing w:val="-4"/>
        </w:rPr>
        <w:t xml:space="preserve"> </w:t>
      </w:r>
      <w:r>
        <w:t>(2010).</w:t>
      </w:r>
      <w:r>
        <w:rPr>
          <w:spacing w:val="-4"/>
        </w:rPr>
        <w:t xml:space="preserve"> </w:t>
      </w:r>
      <w:r>
        <w:t>Rethinking</w:t>
      </w:r>
      <w:r>
        <w:rPr>
          <w:spacing w:val="-4"/>
        </w:rPr>
        <w:t xml:space="preserve"> </w:t>
      </w:r>
      <w:r>
        <w:t>the</w:t>
      </w:r>
      <w:r>
        <w:rPr>
          <w:spacing w:val="-4"/>
        </w:rPr>
        <w:t xml:space="preserve"> </w:t>
      </w:r>
      <w:r>
        <w:t>connections</w:t>
      </w:r>
      <w:r>
        <w:rPr>
          <w:spacing w:val="-4"/>
        </w:rPr>
        <w:t xml:space="preserve"> </w:t>
      </w:r>
      <w:r>
        <w:t>between</w:t>
      </w:r>
      <w:r>
        <w:rPr>
          <w:spacing w:val="-2"/>
        </w:rPr>
        <w:t xml:space="preserve"> </w:t>
      </w:r>
      <w:r>
        <w:t>campus</w:t>
      </w:r>
      <w:r>
        <w:rPr>
          <w:spacing w:val="-4"/>
        </w:rPr>
        <w:t xml:space="preserve"> </w:t>
      </w:r>
      <w:r>
        <w:t>courses</w:t>
      </w:r>
      <w:r>
        <w:rPr>
          <w:spacing w:val="-2"/>
        </w:rPr>
        <w:t xml:space="preserve"> </w:t>
      </w:r>
      <w:r>
        <w:t>and</w:t>
      </w:r>
      <w:r>
        <w:rPr>
          <w:spacing w:val="-4"/>
        </w:rPr>
        <w:t xml:space="preserve"> </w:t>
      </w:r>
      <w:r>
        <w:t xml:space="preserve">field experiences in college- and university-based teacher education. </w:t>
      </w:r>
      <w:r>
        <w:rPr>
          <w:i/>
        </w:rPr>
        <w:t>Journal of Teacher Education, 61</w:t>
      </w:r>
      <w:r>
        <w:t>(1-2), 89-99. DOI: 10.1177/0022487109347671</w:t>
      </w:r>
    </w:p>
    <w:sectPr w:rsidR="007D731A" w:rsidSect="00B06E09">
      <w:pgSz w:w="11910" w:h="16850"/>
      <w:pgMar w:top="2160" w:right="2160" w:bottom="2160" w:left="2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panose1 w:val="020B0604020202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9229A"/>
    <w:multiLevelType w:val="hybridMultilevel"/>
    <w:tmpl w:val="23224FDC"/>
    <w:lvl w:ilvl="0" w:tplc="FFFFFFFF">
      <w:start w:val="1"/>
      <w:numFmt w:val="decimal"/>
      <w:lvlText w:val="%1."/>
      <w:lvlJc w:val="left"/>
      <w:pPr>
        <w:ind w:left="822" w:hanging="360"/>
      </w:pPr>
      <w:rPr>
        <w:rFonts w:ascii="Times New Roman" w:eastAsia="Times New Roman" w:hAnsi="Times New Roman" w:cs="Times New Roman" w:hint="default"/>
        <w:b w:val="0"/>
        <w:bCs w:val="0"/>
        <w:i w:val="0"/>
        <w:iCs w:val="0"/>
        <w:w w:val="100"/>
        <w:sz w:val="24"/>
        <w:szCs w:val="24"/>
        <w:lang w:val="en-US" w:eastAsia="en-US" w:bidi="ar-SA"/>
      </w:rPr>
    </w:lvl>
    <w:lvl w:ilvl="1" w:tplc="FFFFFFFF">
      <w:numFmt w:val="bullet"/>
      <w:lvlText w:val="•"/>
      <w:lvlJc w:val="left"/>
      <w:pPr>
        <w:ind w:left="1696" w:hanging="360"/>
      </w:pPr>
      <w:rPr>
        <w:rFonts w:hint="default"/>
        <w:lang w:val="en-US" w:eastAsia="en-US" w:bidi="ar-SA"/>
      </w:rPr>
    </w:lvl>
    <w:lvl w:ilvl="2" w:tplc="FFFFFFFF">
      <w:numFmt w:val="bullet"/>
      <w:lvlText w:val="•"/>
      <w:lvlJc w:val="left"/>
      <w:pPr>
        <w:ind w:left="2572" w:hanging="360"/>
      </w:pPr>
      <w:rPr>
        <w:rFonts w:hint="default"/>
        <w:lang w:val="en-US" w:eastAsia="en-US" w:bidi="ar-SA"/>
      </w:rPr>
    </w:lvl>
    <w:lvl w:ilvl="3" w:tplc="FFFFFFFF">
      <w:numFmt w:val="bullet"/>
      <w:lvlText w:val="•"/>
      <w:lvlJc w:val="left"/>
      <w:pPr>
        <w:ind w:left="3448" w:hanging="360"/>
      </w:pPr>
      <w:rPr>
        <w:rFonts w:hint="default"/>
        <w:lang w:val="en-US" w:eastAsia="en-US" w:bidi="ar-SA"/>
      </w:rPr>
    </w:lvl>
    <w:lvl w:ilvl="4" w:tplc="FFFFFFFF">
      <w:numFmt w:val="bullet"/>
      <w:lvlText w:val="•"/>
      <w:lvlJc w:val="left"/>
      <w:pPr>
        <w:ind w:left="4324" w:hanging="360"/>
      </w:pPr>
      <w:rPr>
        <w:rFonts w:hint="default"/>
        <w:lang w:val="en-US" w:eastAsia="en-US" w:bidi="ar-SA"/>
      </w:rPr>
    </w:lvl>
    <w:lvl w:ilvl="5" w:tplc="FFFFFFFF">
      <w:numFmt w:val="bullet"/>
      <w:lvlText w:val="•"/>
      <w:lvlJc w:val="left"/>
      <w:pPr>
        <w:ind w:left="5200" w:hanging="360"/>
      </w:pPr>
      <w:rPr>
        <w:rFonts w:hint="default"/>
        <w:lang w:val="en-US" w:eastAsia="en-US" w:bidi="ar-SA"/>
      </w:rPr>
    </w:lvl>
    <w:lvl w:ilvl="6" w:tplc="FFFFFFFF">
      <w:numFmt w:val="bullet"/>
      <w:lvlText w:val="•"/>
      <w:lvlJc w:val="left"/>
      <w:pPr>
        <w:ind w:left="6076" w:hanging="360"/>
      </w:pPr>
      <w:rPr>
        <w:rFonts w:hint="default"/>
        <w:lang w:val="en-US" w:eastAsia="en-US" w:bidi="ar-SA"/>
      </w:rPr>
    </w:lvl>
    <w:lvl w:ilvl="7" w:tplc="FFFFFFFF">
      <w:numFmt w:val="bullet"/>
      <w:lvlText w:val="•"/>
      <w:lvlJc w:val="left"/>
      <w:pPr>
        <w:ind w:left="6953" w:hanging="360"/>
      </w:pPr>
      <w:rPr>
        <w:rFonts w:hint="default"/>
        <w:lang w:val="en-US" w:eastAsia="en-US" w:bidi="ar-SA"/>
      </w:rPr>
    </w:lvl>
    <w:lvl w:ilvl="8" w:tplc="FFFFFFFF">
      <w:numFmt w:val="bullet"/>
      <w:lvlText w:val="•"/>
      <w:lvlJc w:val="left"/>
      <w:pPr>
        <w:ind w:left="7829" w:hanging="360"/>
      </w:pPr>
      <w:rPr>
        <w:rFonts w:hint="default"/>
        <w:lang w:val="en-US" w:eastAsia="en-US" w:bidi="ar-SA"/>
      </w:rPr>
    </w:lvl>
  </w:abstractNum>
  <w:abstractNum w:abstractNumId="1" w15:restartNumberingAfterBreak="0">
    <w:nsid w:val="5E7200BB"/>
    <w:multiLevelType w:val="hybridMultilevel"/>
    <w:tmpl w:val="8DFED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ED2124"/>
    <w:multiLevelType w:val="hybridMultilevel"/>
    <w:tmpl w:val="B4E67C02"/>
    <w:lvl w:ilvl="0" w:tplc="3028D0FE">
      <w:start w:val="1"/>
      <w:numFmt w:val="decimal"/>
      <w:lvlText w:val="%1."/>
      <w:lvlJc w:val="left"/>
      <w:pPr>
        <w:ind w:left="822" w:hanging="360"/>
      </w:pPr>
      <w:rPr>
        <w:rFonts w:ascii="Times New Roman" w:eastAsia="Times New Roman" w:hAnsi="Times New Roman" w:cs="Times New Roman" w:hint="default"/>
        <w:b w:val="0"/>
        <w:bCs w:val="0"/>
        <w:i w:val="0"/>
        <w:iCs w:val="0"/>
        <w:w w:val="100"/>
        <w:sz w:val="24"/>
        <w:szCs w:val="24"/>
        <w:lang w:val="en-US" w:eastAsia="en-US" w:bidi="ar-SA"/>
      </w:rPr>
    </w:lvl>
    <w:lvl w:ilvl="1" w:tplc="36E8EDE8">
      <w:numFmt w:val="bullet"/>
      <w:lvlText w:val="•"/>
      <w:lvlJc w:val="left"/>
      <w:pPr>
        <w:ind w:left="1696" w:hanging="360"/>
      </w:pPr>
      <w:rPr>
        <w:rFonts w:hint="default"/>
        <w:lang w:val="en-US" w:eastAsia="en-US" w:bidi="ar-SA"/>
      </w:rPr>
    </w:lvl>
    <w:lvl w:ilvl="2" w:tplc="7668D344">
      <w:numFmt w:val="bullet"/>
      <w:lvlText w:val="•"/>
      <w:lvlJc w:val="left"/>
      <w:pPr>
        <w:ind w:left="2572" w:hanging="360"/>
      </w:pPr>
      <w:rPr>
        <w:rFonts w:hint="default"/>
        <w:lang w:val="en-US" w:eastAsia="en-US" w:bidi="ar-SA"/>
      </w:rPr>
    </w:lvl>
    <w:lvl w:ilvl="3" w:tplc="7C647A1C">
      <w:numFmt w:val="bullet"/>
      <w:lvlText w:val="•"/>
      <w:lvlJc w:val="left"/>
      <w:pPr>
        <w:ind w:left="3448" w:hanging="360"/>
      </w:pPr>
      <w:rPr>
        <w:rFonts w:hint="default"/>
        <w:lang w:val="en-US" w:eastAsia="en-US" w:bidi="ar-SA"/>
      </w:rPr>
    </w:lvl>
    <w:lvl w:ilvl="4" w:tplc="EE8E6B3E">
      <w:numFmt w:val="bullet"/>
      <w:lvlText w:val="•"/>
      <w:lvlJc w:val="left"/>
      <w:pPr>
        <w:ind w:left="4324" w:hanging="360"/>
      </w:pPr>
      <w:rPr>
        <w:rFonts w:hint="default"/>
        <w:lang w:val="en-US" w:eastAsia="en-US" w:bidi="ar-SA"/>
      </w:rPr>
    </w:lvl>
    <w:lvl w:ilvl="5" w:tplc="BABC605A">
      <w:numFmt w:val="bullet"/>
      <w:lvlText w:val="•"/>
      <w:lvlJc w:val="left"/>
      <w:pPr>
        <w:ind w:left="5200" w:hanging="360"/>
      </w:pPr>
      <w:rPr>
        <w:rFonts w:hint="default"/>
        <w:lang w:val="en-US" w:eastAsia="en-US" w:bidi="ar-SA"/>
      </w:rPr>
    </w:lvl>
    <w:lvl w:ilvl="6" w:tplc="D612007E">
      <w:numFmt w:val="bullet"/>
      <w:lvlText w:val="•"/>
      <w:lvlJc w:val="left"/>
      <w:pPr>
        <w:ind w:left="6076" w:hanging="360"/>
      </w:pPr>
      <w:rPr>
        <w:rFonts w:hint="default"/>
        <w:lang w:val="en-US" w:eastAsia="en-US" w:bidi="ar-SA"/>
      </w:rPr>
    </w:lvl>
    <w:lvl w:ilvl="7" w:tplc="1B667384">
      <w:numFmt w:val="bullet"/>
      <w:lvlText w:val="•"/>
      <w:lvlJc w:val="left"/>
      <w:pPr>
        <w:ind w:left="6953" w:hanging="360"/>
      </w:pPr>
      <w:rPr>
        <w:rFonts w:hint="default"/>
        <w:lang w:val="en-US" w:eastAsia="en-US" w:bidi="ar-SA"/>
      </w:rPr>
    </w:lvl>
    <w:lvl w:ilvl="8" w:tplc="06264578">
      <w:numFmt w:val="bullet"/>
      <w:lvlText w:val="•"/>
      <w:lvlJc w:val="left"/>
      <w:pPr>
        <w:ind w:left="7829" w:hanging="360"/>
      </w:pPr>
      <w:rPr>
        <w:rFonts w:hint="default"/>
        <w:lang w:val="en-US" w:eastAsia="en-US" w:bidi="ar-SA"/>
      </w:rPr>
    </w:lvl>
  </w:abstractNum>
  <w:num w:numId="1" w16cid:durableId="1125195575">
    <w:abstractNumId w:val="2"/>
  </w:num>
  <w:num w:numId="2" w16cid:durableId="421266544">
    <w:abstractNumId w:val="0"/>
  </w:num>
  <w:num w:numId="3" w16cid:durableId="796218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1A"/>
    <w:rsid w:val="000B6F24"/>
    <w:rsid w:val="003E3493"/>
    <w:rsid w:val="00514434"/>
    <w:rsid w:val="00574C84"/>
    <w:rsid w:val="005818C1"/>
    <w:rsid w:val="005B0EA4"/>
    <w:rsid w:val="006121C2"/>
    <w:rsid w:val="00655E88"/>
    <w:rsid w:val="006C3D10"/>
    <w:rsid w:val="006E0168"/>
    <w:rsid w:val="006F481B"/>
    <w:rsid w:val="00731ACD"/>
    <w:rsid w:val="00756E95"/>
    <w:rsid w:val="00763636"/>
    <w:rsid w:val="007A7577"/>
    <w:rsid w:val="007D731A"/>
    <w:rsid w:val="007F0F6C"/>
    <w:rsid w:val="007F2D4C"/>
    <w:rsid w:val="00843139"/>
    <w:rsid w:val="008672B1"/>
    <w:rsid w:val="0087392E"/>
    <w:rsid w:val="00984BA3"/>
    <w:rsid w:val="00992B2D"/>
    <w:rsid w:val="00A36906"/>
    <w:rsid w:val="00A53680"/>
    <w:rsid w:val="00B06E09"/>
    <w:rsid w:val="00B07C3C"/>
    <w:rsid w:val="00CE224C"/>
    <w:rsid w:val="00CE3663"/>
    <w:rsid w:val="00D7143F"/>
    <w:rsid w:val="00DB1CE4"/>
    <w:rsid w:val="00DF087E"/>
    <w:rsid w:val="00E00ADA"/>
    <w:rsid w:val="00E146A4"/>
    <w:rsid w:val="00E32306"/>
    <w:rsid w:val="00FE6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AC29"/>
  <w15:docId w15:val="{F217F4AF-D2BE-FA4C-8AB6-2F7FB2C4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2"/>
      <w:outlineLvl w:val="0"/>
    </w:pPr>
    <w:rPr>
      <w:b/>
      <w:bCs/>
      <w:sz w:val="24"/>
      <w:szCs w:val="24"/>
    </w:rPr>
  </w:style>
  <w:style w:type="paragraph" w:styleId="Heading2">
    <w:name w:val="heading 2"/>
    <w:basedOn w:val="Normal"/>
    <w:uiPriority w:val="9"/>
    <w:unhideWhenUsed/>
    <w:qFormat/>
    <w:pPr>
      <w:ind w:left="102"/>
      <w:outlineLvl w:val="1"/>
    </w:pPr>
    <w:rPr>
      <w:rFonts w:ascii="TimesNewRomanPS-BoldItalicMT" w:eastAsia="TimesNewRomanPS-BoldItalicMT" w:hAnsi="TimesNewRomanPS-BoldItalicMT" w:cs="TimesNewRomanPS-BoldItalicMT"/>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1" w:hanging="360"/>
    </w:pPr>
  </w:style>
  <w:style w:type="paragraph" w:customStyle="1" w:styleId="TableParagraph">
    <w:name w:val="Table Paragraph"/>
    <w:basedOn w:val="Normal"/>
    <w:uiPriority w:val="1"/>
    <w:qFormat/>
    <w:pPr>
      <w:spacing w:line="275" w:lineRule="exact"/>
      <w:ind w:left="481" w:right="475"/>
      <w:jc w:val="center"/>
    </w:pPr>
  </w:style>
  <w:style w:type="character" w:styleId="Hyperlink">
    <w:name w:val="Hyperlink"/>
    <w:basedOn w:val="DefaultParagraphFont"/>
    <w:uiPriority w:val="99"/>
    <w:unhideWhenUsed/>
    <w:rsid w:val="00B06E09"/>
    <w:rPr>
      <w:color w:val="0000FF" w:themeColor="hyperlink"/>
      <w:u w:val="single"/>
    </w:rPr>
  </w:style>
  <w:style w:type="character" w:styleId="UnresolvedMention">
    <w:name w:val="Unresolved Mention"/>
    <w:basedOn w:val="DefaultParagraphFont"/>
    <w:uiPriority w:val="99"/>
    <w:semiHidden/>
    <w:unhideWhenUsed/>
    <w:rsid w:val="00B06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03937">
      <w:bodyDiv w:val="1"/>
      <w:marLeft w:val="0"/>
      <w:marRight w:val="0"/>
      <w:marTop w:val="0"/>
      <w:marBottom w:val="0"/>
      <w:divBdr>
        <w:top w:val="none" w:sz="0" w:space="0" w:color="auto"/>
        <w:left w:val="none" w:sz="0" w:space="0" w:color="auto"/>
        <w:bottom w:val="none" w:sz="0" w:space="0" w:color="auto"/>
        <w:right w:val="none" w:sz="0" w:space="0" w:color="auto"/>
      </w:divBdr>
    </w:div>
    <w:div w:id="477453521">
      <w:bodyDiv w:val="1"/>
      <w:marLeft w:val="0"/>
      <w:marRight w:val="0"/>
      <w:marTop w:val="0"/>
      <w:marBottom w:val="0"/>
      <w:divBdr>
        <w:top w:val="none" w:sz="0" w:space="0" w:color="auto"/>
        <w:left w:val="none" w:sz="0" w:space="0" w:color="auto"/>
        <w:bottom w:val="none" w:sz="0" w:space="0" w:color="auto"/>
        <w:right w:val="none" w:sz="0" w:space="0" w:color="auto"/>
      </w:divBdr>
    </w:div>
    <w:div w:id="750857016">
      <w:bodyDiv w:val="1"/>
      <w:marLeft w:val="0"/>
      <w:marRight w:val="0"/>
      <w:marTop w:val="0"/>
      <w:marBottom w:val="0"/>
      <w:divBdr>
        <w:top w:val="none" w:sz="0" w:space="0" w:color="auto"/>
        <w:left w:val="none" w:sz="0" w:space="0" w:color="auto"/>
        <w:bottom w:val="none" w:sz="0" w:space="0" w:color="auto"/>
        <w:right w:val="none" w:sz="0" w:space="0" w:color="auto"/>
      </w:divBdr>
    </w:div>
    <w:div w:id="1139155125">
      <w:bodyDiv w:val="1"/>
      <w:marLeft w:val="0"/>
      <w:marRight w:val="0"/>
      <w:marTop w:val="0"/>
      <w:marBottom w:val="0"/>
      <w:divBdr>
        <w:top w:val="none" w:sz="0" w:space="0" w:color="auto"/>
        <w:left w:val="none" w:sz="0" w:space="0" w:color="auto"/>
        <w:bottom w:val="none" w:sz="0" w:space="0" w:color="auto"/>
        <w:right w:val="none" w:sz="0" w:space="0" w:color="auto"/>
      </w:divBdr>
    </w:div>
    <w:div w:id="2049601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edublog.scholastic.com/post/greatest-youth-development-practitioners-act-intention" TargetMode="External"/><Relationship Id="rId18" Type="http://schemas.openxmlformats.org/officeDocument/2006/relationships/hyperlink" Target="https://doi.org/10.2167/irg201.0" TargetMode="External"/><Relationship Id="rId26" Type="http://schemas.openxmlformats.org/officeDocument/2006/relationships/hyperlink" Target="https://www.researchgate.net/publication/234655492_Developing_Early_Literacy_Report_of_the_National_Early_Literacy_Panel_Executive_Summary_A_Scientific_Synthesis_of_Early_Literacy_Development_and_Implications_for_Intervention" TargetMode="External"/><Relationship Id="rId3" Type="http://schemas.openxmlformats.org/officeDocument/2006/relationships/settings" Target="settings.xml"/><Relationship Id="rId21" Type="http://schemas.openxmlformats.org/officeDocument/2006/relationships/hyperlink" Target="https://www.learningforjustice.org/?gclid=Cj0KCQjwpf2IBhDkARIsAGVo0D0RNiNt-fqZnUm35kbFcKbyoRx_ppOZoKLQFDd2uX7aIWuAYRFjnn8aAjW7EALw_wcB" TargetMode="External"/><Relationship Id="rId34"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edublog.scholastic.com/post/greatest-youth-development-practitioners-act-intention" TargetMode="External"/><Relationship Id="rId17" Type="http://schemas.openxmlformats.org/officeDocument/2006/relationships/hyperlink" Target="https://doi.org/10.310/0091732X025001099" TargetMode="External"/><Relationship Id="rId25" Type="http://schemas.openxmlformats.org/officeDocument/2006/relationships/hyperlink" Target="https://www.researchgate.net/publication/234655492_Developing_Early_Literacy_Report_of_the_National_Early_Literacy_Panel_Executive_Summary_A_Scientific_Synthesis_of_Early_Literacy_Development_and_Implications_for_Interventio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0022487101052004005" TargetMode="External"/><Relationship Id="rId20" Type="http://schemas.openxmlformats.org/officeDocument/2006/relationships/hyperlink" Target="https://www.learningforjustice.org/?gclid=Cj0KCQjwpf2IBhDkARIsAGVo0D0RNiNt-fqZnUm35kbFcKbyoRx_ppOZoKLQFDd2uX7aIWuAYRFjnn8aAjW7EALw_wcB" TargetMode="External"/><Relationship Id="rId29" Type="http://schemas.openxmlformats.org/officeDocument/2006/relationships/hyperlink" Target="http://www.learntechlib.org/p/202199/"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gi-global.com/" TargetMode="External"/><Relationship Id="rId24" Type="http://schemas.openxmlformats.org/officeDocument/2006/relationships/hyperlink" Target="https://www.researchgate.net/publication/234655492_Developing_Early_Literacy_Report_of_the_National_Early_Literacy_Panel_Executive_Summary_A_Scientific_Synthesis_of_Early_Literacy_Development_and_Implications_for_Intervention" TargetMode="External"/><Relationship Id="rId32" Type="http://schemas.openxmlformats.org/officeDocument/2006/relationships/hyperlink" Target="https://www.brookings.edu/research/summer-learning-loss-what-is-it-and-what-can-we-do-about-it/" TargetMode="External"/><Relationship Id="rId5" Type="http://schemas.openxmlformats.org/officeDocument/2006/relationships/image" Target="media/image1.jpeg"/><Relationship Id="rId15" Type="http://schemas.openxmlformats.org/officeDocument/2006/relationships/hyperlink" Target="https://www.researchgate.net/publication/286964127_From_community_service_to_service-learning_leadership_A_program_perspective" TargetMode="External"/><Relationship Id="rId23" Type="http://schemas.openxmlformats.org/officeDocument/2006/relationships/hyperlink" Target="https://www.researchgate.net/publication/234655492_Developing_Early_Literacy_Report_of_the_National_Early_Literacy_Panel_Executive_Summary_A_Scientific_Synthesis_of_Early_Literacy_Development_and_Implications_for_Intervention" TargetMode="External"/><Relationship Id="rId28" Type="http://schemas.openxmlformats.org/officeDocument/2006/relationships/hyperlink" Target="http://www.learntechlib.org/p/202199/" TargetMode="External"/><Relationship Id="rId10" Type="http://schemas.openxmlformats.org/officeDocument/2006/relationships/hyperlink" Target="http://www.aecf.org/resources/early-warning-why-" TargetMode="External"/><Relationship Id="rId19" Type="http://schemas.openxmlformats.org/officeDocument/2006/relationships/hyperlink" Target="https://www.learningforjustice.org/?gclid=Cj0KCQjwpf2IBhDkARIsAGVo0D0RNiNt-fqZnUm35kbFcKbyoRx_ppOZoKLQFDd2uX7aIWuAYRFjnn8aAjW7EALw_wcB" TargetMode="External"/><Relationship Id="rId31" Type="http://schemas.openxmlformats.org/officeDocument/2006/relationships/hyperlink" Target="https://www.brookings.edu/research/summer-learning-loss-what-is-it-and-what-can-we-do-about-it/" TargetMode="External"/><Relationship Id="rId4" Type="http://schemas.openxmlformats.org/officeDocument/2006/relationships/webSettings" Target="webSettings.xml"/><Relationship Id="rId9" Type="http://schemas.openxmlformats.org/officeDocument/2006/relationships/hyperlink" Target="http://www.aecf.org/resources/early-warning-why-" TargetMode="External"/><Relationship Id="rId14" Type="http://schemas.openxmlformats.org/officeDocument/2006/relationships/hyperlink" Target="https://eric.ed.gov/?id=EJ675650" TargetMode="External"/><Relationship Id="rId22" Type="http://schemas.openxmlformats.org/officeDocument/2006/relationships/hyperlink" Target="https://www.learningforjustice.org/?gclid=Cj0KCQjwpf2IBhDkARIsAGVo0D0RNiNt-fqZnUm35kbFcKbyoRx_ppOZoKLQFDd2uX7aIWuAYRFjnn8aAjW7EALw_wcB" TargetMode="External"/><Relationship Id="rId27" Type="http://schemas.openxmlformats.org/officeDocument/2006/relationships/hyperlink" Target="https://doi.org/10.4324/9781315815206" TargetMode="External"/><Relationship Id="rId30" Type="http://schemas.openxmlformats.org/officeDocument/2006/relationships/hyperlink" Target="https://www.brookings.edu/research/summer-learning-loss-what-is-it-and-what-can-we-do-about-it/" TargetMode="External"/><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6958</Words>
  <Characters>39663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Megan Adams</cp:lastModifiedBy>
  <cp:revision>2</cp:revision>
  <dcterms:created xsi:type="dcterms:W3CDTF">2023-01-26T22:19:00Z</dcterms:created>
  <dcterms:modified xsi:type="dcterms:W3CDTF">2023-01-26T22:19:00Z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Microsoft® Word 2019</vt:lpwstr>
  </property>
  <property fmtid="{D5CDD505-2E9C-101B-9397-08002B2CF9AE}" pid="4" name="LastSaved">
    <vt:filetime>2022-08-02T00:00:00Z</vt:filetime>
  </property>
  <property fmtid="{D5CDD505-2E9C-101B-9397-08002B2CF9AE}" pid="5" name="Producer">
    <vt:lpwstr>CloudConvert</vt:lpwstr>
  </property>
</Properties>
</file>