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1B5B" w:rsidRPr="00905A85" w:rsidRDefault="006258AB" w:rsidP="00732D63">
      <w:pPr>
        <w:jc w:val="center"/>
        <w:outlineLvl w:val="0"/>
        <w:rPr>
          <w:rFonts w:ascii="Arial" w:hAnsi="Arial"/>
          <w:sz w:val="24"/>
          <w:szCs w:val="24"/>
        </w:rPr>
      </w:pPr>
      <w:r>
        <w:rPr>
          <w:rFonts w:ascii="Arial" w:hAnsi="Arial"/>
          <w:sz w:val="24"/>
          <w:szCs w:val="24"/>
        </w:rPr>
        <w:t xml:space="preserve"> </w:t>
      </w:r>
      <w:r w:rsidR="00C61B5B" w:rsidRPr="00905A85">
        <w:rPr>
          <w:rFonts w:ascii="Arial" w:hAnsi="Arial"/>
          <w:sz w:val="24"/>
          <w:szCs w:val="24"/>
        </w:rPr>
        <w:t>FLORIDA INTERNATIONAL UNIVERSITY</w:t>
      </w:r>
    </w:p>
    <w:p w:rsidR="00C61B5B" w:rsidRPr="00905A85" w:rsidRDefault="00C61B5B" w:rsidP="00732D63">
      <w:pPr>
        <w:jc w:val="center"/>
        <w:outlineLvl w:val="0"/>
        <w:rPr>
          <w:rFonts w:ascii="Arial" w:hAnsi="Arial"/>
          <w:sz w:val="24"/>
          <w:szCs w:val="24"/>
        </w:rPr>
      </w:pPr>
      <w:r w:rsidRPr="00905A85">
        <w:rPr>
          <w:rFonts w:ascii="Arial" w:hAnsi="Arial"/>
          <w:sz w:val="24"/>
          <w:szCs w:val="24"/>
        </w:rPr>
        <w:t>Miami, Florida</w:t>
      </w:r>
    </w:p>
    <w:p w:rsidR="00C61B5B" w:rsidRPr="00905A85" w:rsidRDefault="00C61B5B" w:rsidP="00A42B47">
      <w:pPr>
        <w:rPr>
          <w:rFonts w:ascii="Arial" w:hAnsi="Arial"/>
          <w:sz w:val="24"/>
          <w:szCs w:val="24"/>
        </w:rPr>
      </w:pPr>
    </w:p>
    <w:p w:rsidR="00C61B5B" w:rsidRPr="00905A85" w:rsidRDefault="00C61B5B" w:rsidP="00A42B47">
      <w:pPr>
        <w:rPr>
          <w:rFonts w:ascii="Arial" w:hAnsi="Arial"/>
          <w:sz w:val="24"/>
          <w:szCs w:val="24"/>
        </w:rPr>
      </w:pPr>
    </w:p>
    <w:p w:rsidR="00C61B5B" w:rsidRPr="00905A85" w:rsidRDefault="00C61B5B" w:rsidP="00A42B47">
      <w:pPr>
        <w:jc w:val="center"/>
        <w:rPr>
          <w:rFonts w:ascii="Arial" w:hAnsi="Arial"/>
          <w:sz w:val="24"/>
          <w:szCs w:val="24"/>
        </w:rPr>
      </w:pPr>
    </w:p>
    <w:p w:rsidR="00C61B5B" w:rsidRDefault="00C61B5B" w:rsidP="00732D63">
      <w:pPr>
        <w:jc w:val="center"/>
        <w:outlineLvl w:val="0"/>
        <w:rPr>
          <w:rFonts w:ascii="Arial" w:hAnsi="Arial"/>
          <w:sz w:val="24"/>
          <w:szCs w:val="24"/>
        </w:rPr>
      </w:pPr>
      <w:proofErr w:type="spellStart"/>
      <w:r w:rsidRPr="00905A85">
        <w:rPr>
          <w:rFonts w:ascii="Arial" w:hAnsi="Arial"/>
          <w:sz w:val="24"/>
          <w:szCs w:val="24"/>
        </w:rPr>
        <w:t>HISTORIOGRAPHIC</w:t>
      </w:r>
      <w:proofErr w:type="spellEnd"/>
      <w:r w:rsidRPr="00905A85">
        <w:rPr>
          <w:rFonts w:ascii="Arial" w:hAnsi="Arial"/>
          <w:sz w:val="24"/>
          <w:szCs w:val="24"/>
        </w:rPr>
        <w:t xml:space="preserve"> </w:t>
      </w:r>
      <w:proofErr w:type="spellStart"/>
      <w:r w:rsidRPr="00905A85">
        <w:rPr>
          <w:rFonts w:ascii="Arial" w:hAnsi="Arial"/>
          <w:sz w:val="24"/>
          <w:szCs w:val="24"/>
        </w:rPr>
        <w:t>METAFICTION</w:t>
      </w:r>
      <w:proofErr w:type="spellEnd"/>
      <w:r w:rsidRPr="00905A85">
        <w:rPr>
          <w:rFonts w:ascii="Arial" w:hAnsi="Arial"/>
          <w:sz w:val="24"/>
          <w:szCs w:val="24"/>
        </w:rPr>
        <w:t xml:space="preserve"> AND THE NEO-SLAVE NARRATIVE</w:t>
      </w:r>
      <w:r>
        <w:rPr>
          <w:rFonts w:ascii="Arial" w:hAnsi="Arial"/>
          <w:sz w:val="24"/>
          <w:szCs w:val="24"/>
        </w:rPr>
        <w:t>:</w:t>
      </w:r>
    </w:p>
    <w:p w:rsidR="00C61B5B" w:rsidRPr="00905A85" w:rsidRDefault="00C61B5B" w:rsidP="00905A85">
      <w:pPr>
        <w:jc w:val="center"/>
        <w:rPr>
          <w:rFonts w:ascii="Arial" w:hAnsi="Arial"/>
          <w:sz w:val="24"/>
          <w:szCs w:val="24"/>
        </w:rPr>
      </w:pPr>
      <w:r>
        <w:rPr>
          <w:rFonts w:ascii="Arial" w:hAnsi="Arial"/>
          <w:sz w:val="24"/>
          <w:szCs w:val="24"/>
        </w:rPr>
        <w:t xml:space="preserve">PASTICHE AND POLYPHONY IN </w:t>
      </w:r>
      <w:proofErr w:type="spellStart"/>
      <w:r>
        <w:rPr>
          <w:rFonts w:ascii="Arial" w:hAnsi="Arial"/>
          <w:sz w:val="24"/>
          <w:szCs w:val="24"/>
        </w:rPr>
        <w:t>CARYL</w:t>
      </w:r>
      <w:proofErr w:type="spellEnd"/>
      <w:r>
        <w:rPr>
          <w:rFonts w:ascii="Arial" w:hAnsi="Arial"/>
          <w:sz w:val="24"/>
          <w:szCs w:val="24"/>
        </w:rPr>
        <w:t xml:space="preserve"> PHILLIPS, TONI MORRISON AND </w:t>
      </w:r>
      <w:proofErr w:type="spellStart"/>
      <w:r>
        <w:rPr>
          <w:rFonts w:ascii="Arial" w:hAnsi="Arial"/>
          <w:sz w:val="24"/>
          <w:szCs w:val="24"/>
        </w:rPr>
        <w:t>SHERLEY</w:t>
      </w:r>
      <w:proofErr w:type="spellEnd"/>
      <w:r>
        <w:rPr>
          <w:rFonts w:ascii="Arial" w:hAnsi="Arial"/>
          <w:sz w:val="24"/>
          <w:szCs w:val="24"/>
        </w:rPr>
        <w:t xml:space="preserve"> ANN</w:t>
      </w:r>
      <w:r w:rsidR="00571A3F">
        <w:rPr>
          <w:rFonts w:ascii="Arial" w:hAnsi="Arial"/>
          <w:sz w:val="24"/>
          <w:szCs w:val="24"/>
        </w:rPr>
        <w:t>E</w:t>
      </w:r>
      <w:r>
        <w:rPr>
          <w:rFonts w:ascii="Arial" w:hAnsi="Arial"/>
          <w:sz w:val="24"/>
          <w:szCs w:val="24"/>
        </w:rPr>
        <w:t xml:space="preserve"> WILLIAMS</w:t>
      </w:r>
    </w:p>
    <w:p w:rsidR="00C61B5B" w:rsidRPr="00905A85" w:rsidRDefault="00C61B5B" w:rsidP="00905A85">
      <w:pPr>
        <w:jc w:val="center"/>
        <w:rPr>
          <w:rFonts w:ascii="Arial" w:hAnsi="Arial"/>
          <w:sz w:val="24"/>
          <w:szCs w:val="24"/>
        </w:rPr>
      </w:pPr>
    </w:p>
    <w:p w:rsidR="00C61B5B" w:rsidRPr="00905A85" w:rsidRDefault="00C61B5B" w:rsidP="00905A85">
      <w:pPr>
        <w:jc w:val="center"/>
        <w:rPr>
          <w:rFonts w:ascii="Arial" w:hAnsi="Arial"/>
          <w:sz w:val="24"/>
          <w:szCs w:val="24"/>
        </w:rPr>
      </w:pPr>
    </w:p>
    <w:p w:rsidR="00C61B5B" w:rsidRPr="00905A85" w:rsidRDefault="00C61B5B" w:rsidP="008F62DB">
      <w:pPr>
        <w:spacing w:beforeLines="1" w:before="2" w:afterLines="1" w:after="2" w:line="240" w:lineRule="auto"/>
        <w:ind w:firstLine="0"/>
        <w:jc w:val="center"/>
        <w:outlineLvl w:val="0"/>
        <w:rPr>
          <w:rFonts w:ascii="Arial" w:hAnsi="Arial"/>
          <w:sz w:val="24"/>
          <w:szCs w:val="24"/>
        </w:rPr>
      </w:pPr>
      <w:r w:rsidRPr="00905A85">
        <w:rPr>
          <w:rFonts w:ascii="Arial" w:hAnsi="Arial"/>
          <w:sz w:val="24"/>
          <w:szCs w:val="24"/>
        </w:rPr>
        <w:t>A thesis submitted in partial fulfillment of the</w:t>
      </w:r>
    </w:p>
    <w:p w:rsidR="00C61B5B" w:rsidRPr="00905A85" w:rsidRDefault="00C61B5B" w:rsidP="008F62DB">
      <w:pPr>
        <w:spacing w:beforeLines="1" w:before="2" w:afterLines="1" w:after="2" w:line="240" w:lineRule="auto"/>
        <w:ind w:firstLine="0"/>
        <w:jc w:val="center"/>
        <w:rPr>
          <w:rFonts w:ascii="Arial" w:hAnsi="Arial"/>
          <w:sz w:val="24"/>
          <w:szCs w:val="24"/>
        </w:rPr>
      </w:pPr>
    </w:p>
    <w:p w:rsidR="00C61B5B" w:rsidRPr="00905A85" w:rsidRDefault="00C61B5B" w:rsidP="008F62DB">
      <w:pPr>
        <w:spacing w:beforeLines="1" w:before="2" w:afterLines="1" w:after="2" w:line="240" w:lineRule="auto"/>
        <w:ind w:firstLine="0"/>
        <w:jc w:val="center"/>
        <w:rPr>
          <w:rFonts w:ascii="Arial" w:hAnsi="Arial"/>
          <w:sz w:val="24"/>
          <w:szCs w:val="24"/>
        </w:rPr>
      </w:pPr>
      <w:proofErr w:type="gramStart"/>
      <w:r w:rsidRPr="00905A85">
        <w:rPr>
          <w:rFonts w:ascii="Arial" w:hAnsi="Arial"/>
          <w:sz w:val="24"/>
          <w:szCs w:val="24"/>
        </w:rPr>
        <w:t>requirements</w:t>
      </w:r>
      <w:proofErr w:type="gramEnd"/>
      <w:r w:rsidRPr="00905A85">
        <w:rPr>
          <w:rFonts w:ascii="Arial" w:hAnsi="Arial"/>
          <w:sz w:val="24"/>
          <w:szCs w:val="24"/>
        </w:rPr>
        <w:t xml:space="preserve"> for the degree of </w:t>
      </w:r>
    </w:p>
    <w:p w:rsidR="00C61B5B" w:rsidRPr="00905A85" w:rsidRDefault="00C61B5B" w:rsidP="008F62DB">
      <w:pPr>
        <w:spacing w:beforeLines="1" w:before="2" w:afterLines="1" w:after="2" w:line="240" w:lineRule="auto"/>
        <w:ind w:firstLine="0"/>
        <w:jc w:val="center"/>
        <w:rPr>
          <w:rFonts w:ascii="Arial" w:hAnsi="Arial"/>
          <w:sz w:val="24"/>
          <w:szCs w:val="24"/>
        </w:rPr>
      </w:pPr>
    </w:p>
    <w:p w:rsidR="00C61B5B" w:rsidRPr="00905A85" w:rsidRDefault="00C61B5B" w:rsidP="008F62DB">
      <w:pPr>
        <w:spacing w:beforeLines="1" w:before="2" w:afterLines="1" w:after="2" w:line="240" w:lineRule="auto"/>
        <w:ind w:firstLine="0"/>
        <w:jc w:val="center"/>
        <w:outlineLvl w:val="0"/>
        <w:rPr>
          <w:rFonts w:ascii="Arial" w:hAnsi="Arial"/>
          <w:sz w:val="24"/>
          <w:szCs w:val="24"/>
        </w:rPr>
      </w:pPr>
      <w:r w:rsidRPr="00905A85">
        <w:rPr>
          <w:rFonts w:ascii="Arial" w:hAnsi="Arial"/>
          <w:sz w:val="24"/>
          <w:szCs w:val="24"/>
        </w:rPr>
        <w:t>MASTER OF ARTS</w:t>
      </w:r>
    </w:p>
    <w:p w:rsidR="00C61B5B" w:rsidRPr="00905A85" w:rsidRDefault="00C61B5B" w:rsidP="008F62DB">
      <w:pPr>
        <w:spacing w:beforeLines="1" w:before="2" w:afterLines="1" w:after="2" w:line="240" w:lineRule="auto"/>
        <w:ind w:firstLine="0"/>
        <w:jc w:val="center"/>
        <w:rPr>
          <w:rFonts w:ascii="Arial" w:hAnsi="Arial"/>
          <w:sz w:val="24"/>
          <w:szCs w:val="24"/>
        </w:rPr>
      </w:pPr>
      <w:r w:rsidRPr="00905A85">
        <w:rPr>
          <w:rFonts w:ascii="Arial" w:hAnsi="Arial"/>
          <w:sz w:val="24"/>
          <w:szCs w:val="24"/>
        </w:rPr>
        <w:br/>
      </w:r>
      <w:proofErr w:type="gramStart"/>
      <w:r w:rsidRPr="00905A85">
        <w:rPr>
          <w:rFonts w:ascii="Arial" w:hAnsi="Arial"/>
          <w:sz w:val="24"/>
          <w:szCs w:val="24"/>
        </w:rPr>
        <w:t>in</w:t>
      </w:r>
      <w:proofErr w:type="gramEnd"/>
    </w:p>
    <w:p w:rsidR="00C61B5B" w:rsidRPr="00905A85" w:rsidRDefault="00C61B5B" w:rsidP="008F62DB">
      <w:pPr>
        <w:spacing w:beforeLines="1" w:before="2" w:afterLines="1" w:after="2" w:line="240" w:lineRule="auto"/>
        <w:ind w:firstLine="0"/>
        <w:jc w:val="center"/>
        <w:rPr>
          <w:rFonts w:ascii="Arial" w:hAnsi="Arial"/>
          <w:sz w:val="24"/>
          <w:szCs w:val="24"/>
        </w:rPr>
      </w:pPr>
      <w:r>
        <w:rPr>
          <w:rFonts w:ascii="Arial" w:hAnsi="Arial"/>
          <w:sz w:val="24"/>
          <w:szCs w:val="24"/>
        </w:rPr>
        <w:br/>
        <w:t>ENGLISH</w:t>
      </w:r>
    </w:p>
    <w:p w:rsidR="00C61B5B" w:rsidRPr="00905A85" w:rsidRDefault="00C61B5B" w:rsidP="008F62DB">
      <w:pPr>
        <w:spacing w:beforeLines="1" w:before="2" w:afterLines="1" w:after="2" w:line="240" w:lineRule="auto"/>
        <w:ind w:firstLine="0"/>
        <w:jc w:val="center"/>
        <w:rPr>
          <w:rFonts w:ascii="Arial" w:hAnsi="Arial"/>
          <w:sz w:val="24"/>
          <w:szCs w:val="24"/>
        </w:rPr>
      </w:pPr>
      <w:r w:rsidRPr="00905A85">
        <w:rPr>
          <w:rFonts w:ascii="Arial" w:hAnsi="Arial"/>
          <w:sz w:val="24"/>
          <w:szCs w:val="24"/>
        </w:rPr>
        <w:br/>
      </w:r>
      <w:proofErr w:type="gramStart"/>
      <w:r w:rsidRPr="00905A85">
        <w:rPr>
          <w:rFonts w:ascii="Arial" w:hAnsi="Arial"/>
          <w:sz w:val="24"/>
          <w:szCs w:val="24"/>
        </w:rPr>
        <w:t>by</w:t>
      </w:r>
      <w:proofErr w:type="gramEnd"/>
    </w:p>
    <w:p w:rsidR="00C61B5B" w:rsidRPr="00905A85" w:rsidRDefault="00C61B5B" w:rsidP="008F62DB">
      <w:pPr>
        <w:spacing w:beforeLines="1" w:before="2" w:afterLines="1" w:after="2" w:line="240" w:lineRule="auto"/>
        <w:ind w:firstLine="0"/>
        <w:jc w:val="center"/>
        <w:rPr>
          <w:rFonts w:ascii="Arial" w:hAnsi="Arial"/>
          <w:sz w:val="24"/>
          <w:szCs w:val="24"/>
        </w:rPr>
      </w:pPr>
      <w:r w:rsidRPr="00905A85">
        <w:rPr>
          <w:rFonts w:ascii="Arial" w:hAnsi="Arial"/>
          <w:sz w:val="24"/>
          <w:szCs w:val="24"/>
        </w:rPr>
        <w:t xml:space="preserve"> </w:t>
      </w:r>
      <w:r w:rsidRPr="00905A85">
        <w:rPr>
          <w:rFonts w:ascii="Arial" w:hAnsi="Arial"/>
          <w:sz w:val="24"/>
          <w:szCs w:val="24"/>
        </w:rPr>
        <w:br/>
        <w:t>Christiane Hawkins</w:t>
      </w:r>
    </w:p>
    <w:p w:rsidR="00C61B5B" w:rsidRPr="00905A85" w:rsidRDefault="00C61B5B" w:rsidP="008F62DB">
      <w:pPr>
        <w:spacing w:beforeLines="1" w:before="2" w:afterLines="1" w:after="2" w:line="240" w:lineRule="auto"/>
        <w:ind w:firstLine="0"/>
        <w:jc w:val="center"/>
        <w:rPr>
          <w:rFonts w:ascii="Arial" w:hAnsi="Arial"/>
          <w:sz w:val="24"/>
          <w:szCs w:val="24"/>
        </w:rPr>
      </w:pPr>
    </w:p>
    <w:p w:rsidR="00C61B5B" w:rsidRPr="00905A85" w:rsidRDefault="00C61B5B" w:rsidP="008F62DB">
      <w:pPr>
        <w:spacing w:beforeLines="1" w:before="2" w:afterLines="1" w:after="2" w:line="240" w:lineRule="auto"/>
        <w:ind w:firstLine="0"/>
        <w:jc w:val="center"/>
        <w:rPr>
          <w:rFonts w:ascii="Arial" w:hAnsi="Arial"/>
          <w:sz w:val="24"/>
          <w:szCs w:val="24"/>
        </w:rPr>
      </w:pPr>
    </w:p>
    <w:p w:rsidR="00C61B5B" w:rsidRPr="00905A85" w:rsidRDefault="00C61B5B" w:rsidP="008F62DB">
      <w:pPr>
        <w:spacing w:beforeLines="1" w:before="2" w:afterLines="1" w:after="2" w:line="240" w:lineRule="auto"/>
        <w:ind w:firstLine="0"/>
        <w:jc w:val="center"/>
        <w:rPr>
          <w:rFonts w:ascii="Arial" w:hAnsi="Arial"/>
          <w:sz w:val="24"/>
          <w:szCs w:val="24"/>
        </w:rPr>
      </w:pPr>
    </w:p>
    <w:p w:rsidR="00C61B5B" w:rsidRPr="00905A85" w:rsidRDefault="00C61B5B" w:rsidP="008F62DB">
      <w:pPr>
        <w:spacing w:beforeLines="1" w:before="2" w:afterLines="1" w:after="2" w:line="240" w:lineRule="auto"/>
        <w:ind w:firstLine="0"/>
        <w:jc w:val="center"/>
        <w:rPr>
          <w:rFonts w:ascii="Arial" w:hAnsi="Arial"/>
          <w:sz w:val="24"/>
          <w:szCs w:val="24"/>
        </w:rPr>
      </w:pPr>
    </w:p>
    <w:p w:rsidR="00C61B5B" w:rsidRPr="00905A85" w:rsidRDefault="00C61B5B" w:rsidP="008F62DB">
      <w:pPr>
        <w:spacing w:beforeLines="1" w:before="2" w:afterLines="1" w:after="2" w:line="240" w:lineRule="auto"/>
        <w:ind w:firstLine="0"/>
        <w:jc w:val="center"/>
        <w:rPr>
          <w:rFonts w:ascii="Arial" w:hAnsi="Arial"/>
          <w:sz w:val="24"/>
          <w:szCs w:val="20"/>
        </w:rPr>
      </w:pPr>
    </w:p>
    <w:p w:rsidR="00C61B5B" w:rsidRPr="00905A85" w:rsidRDefault="00C61B5B" w:rsidP="008F62DB">
      <w:pPr>
        <w:spacing w:beforeLines="1" w:before="2" w:afterLines="1" w:after="2" w:line="240" w:lineRule="auto"/>
        <w:ind w:firstLine="0"/>
        <w:jc w:val="center"/>
        <w:rPr>
          <w:rFonts w:ascii="Arial" w:hAnsi="Arial"/>
          <w:sz w:val="24"/>
          <w:szCs w:val="24"/>
        </w:rPr>
      </w:pPr>
      <w:r>
        <w:rPr>
          <w:rFonts w:ascii="Arial" w:hAnsi="Arial"/>
          <w:sz w:val="24"/>
          <w:szCs w:val="24"/>
        </w:rPr>
        <w:t>2012</w:t>
      </w:r>
    </w:p>
    <w:p w:rsidR="00C61B5B" w:rsidRPr="00905A85" w:rsidRDefault="00C61B5B" w:rsidP="008F62DB">
      <w:pPr>
        <w:spacing w:beforeLines="1" w:before="2" w:afterLines="1" w:after="2" w:line="240" w:lineRule="auto"/>
        <w:ind w:firstLine="0"/>
        <w:jc w:val="center"/>
        <w:rPr>
          <w:rFonts w:ascii="Arial" w:hAnsi="Arial"/>
          <w:sz w:val="24"/>
          <w:szCs w:val="24"/>
        </w:rPr>
      </w:pPr>
    </w:p>
    <w:p w:rsidR="00C61B5B" w:rsidRPr="00905A85" w:rsidRDefault="00C61B5B" w:rsidP="008F62DB">
      <w:pPr>
        <w:spacing w:beforeLines="1" w:before="2" w:afterLines="1" w:after="2" w:line="240" w:lineRule="auto"/>
        <w:ind w:firstLine="0"/>
        <w:jc w:val="center"/>
        <w:rPr>
          <w:rFonts w:ascii="Arial" w:hAnsi="Arial"/>
          <w:sz w:val="24"/>
          <w:szCs w:val="20"/>
        </w:rPr>
      </w:pPr>
    </w:p>
    <w:p w:rsidR="00C61B5B" w:rsidRPr="00212CE3" w:rsidRDefault="00C61B5B" w:rsidP="008F62DB">
      <w:pPr>
        <w:spacing w:line="240" w:lineRule="auto"/>
        <w:ind w:firstLine="0"/>
        <w:rPr>
          <w:rFonts w:ascii="Arial" w:hAnsi="Arial"/>
          <w:caps/>
          <w:sz w:val="24"/>
          <w:szCs w:val="24"/>
        </w:rPr>
      </w:pPr>
      <w:r>
        <w:rPr>
          <w:rFonts w:ascii="Arial" w:hAnsi="Arial"/>
          <w:sz w:val="24"/>
          <w:szCs w:val="24"/>
        </w:rPr>
        <w:br w:type="page"/>
      </w:r>
      <w:r w:rsidRPr="00D6144D">
        <w:rPr>
          <w:rFonts w:ascii="Arial" w:hAnsi="Arial"/>
          <w:sz w:val="24"/>
        </w:rPr>
        <w:lastRenderedPageBreak/>
        <w:t xml:space="preserve">To: </w:t>
      </w:r>
      <w:r w:rsidRPr="00D6144D">
        <w:rPr>
          <w:rFonts w:ascii="Arial" w:hAnsi="Arial"/>
          <w:sz w:val="24"/>
        </w:rPr>
        <w:tab/>
      </w:r>
      <w:r>
        <w:rPr>
          <w:rFonts w:ascii="Arial" w:hAnsi="Arial"/>
          <w:sz w:val="24"/>
          <w:szCs w:val="24"/>
        </w:rPr>
        <w:t xml:space="preserve">Dean Kenneth G. </w:t>
      </w:r>
      <w:proofErr w:type="spellStart"/>
      <w:r>
        <w:rPr>
          <w:rFonts w:ascii="Arial" w:hAnsi="Arial"/>
          <w:sz w:val="24"/>
          <w:szCs w:val="24"/>
        </w:rPr>
        <w:t>Furton</w:t>
      </w:r>
      <w:proofErr w:type="spellEnd"/>
    </w:p>
    <w:p w:rsidR="00C61B5B" w:rsidRPr="00D6144D" w:rsidRDefault="00902192" w:rsidP="008F62DB">
      <w:pPr>
        <w:pStyle w:val="PlainText"/>
        <w:tabs>
          <w:tab w:val="left" w:pos="540"/>
        </w:tabs>
        <w:rPr>
          <w:rFonts w:ascii="Arial" w:hAnsi="Arial"/>
          <w:sz w:val="24"/>
        </w:rPr>
      </w:pPr>
      <w:r w:rsidRPr="00D6144D">
        <w:rPr>
          <w:rFonts w:ascii="Arial" w:hAnsi="Arial"/>
          <w:color w:val="FFFFFF"/>
          <w:sz w:val="24"/>
        </w:rPr>
        <w:fldChar w:fldCharType="begin"/>
      </w:r>
      <w:r w:rsidR="00C61B5B" w:rsidRPr="00D6144D">
        <w:rPr>
          <w:rFonts w:ascii="Arial" w:hAnsi="Arial"/>
          <w:color w:val="FFFFFF"/>
          <w:sz w:val="24"/>
        </w:rPr>
        <w:instrText xml:space="preserve"> GOTOBUTTON </w:instrText>
      </w:r>
      <w:r w:rsidRPr="00D6144D">
        <w:rPr>
          <w:rFonts w:ascii="Arial" w:hAnsi="Arial"/>
          <w:color w:val="FFFFFF"/>
          <w:sz w:val="24"/>
        </w:rPr>
        <w:fldChar w:fldCharType="end"/>
      </w:r>
      <w:r w:rsidRPr="00D6144D">
        <w:rPr>
          <w:rFonts w:ascii="Arial" w:hAnsi="Arial"/>
          <w:color w:val="FFFFFF"/>
          <w:sz w:val="24"/>
        </w:rPr>
        <w:fldChar w:fldCharType="begin"/>
      </w:r>
      <w:r w:rsidR="00C61B5B" w:rsidRPr="00D6144D">
        <w:rPr>
          <w:rFonts w:ascii="Arial" w:hAnsi="Arial"/>
          <w:color w:val="FFFFFF"/>
          <w:sz w:val="24"/>
        </w:rPr>
        <w:instrText xml:space="preserve"> AUTOTEXTLIST  \* MERGEFORMAT </w:instrText>
      </w:r>
      <w:r w:rsidRPr="00D6144D">
        <w:rPr>
          <w:rFonts w:ascii="Arial" w:hAnsi="Arial"/>
          <w:color w:val="FFFFFF"/>
          <w:sz w:val="24"/>
        </w:rPr>
        <w:fldChar w:fldCharType="end"/>
      </w:r>
      <w:bookmarkStart w:id="0" w:name="Dropdown2"/>
      <w:r w:rsidR="00C61B5B">
        <w:rPr>
          <w:rFonts w:ascii="Arial" w:hAnsi="Arial"/>
          <w:sz w:val="24"/>
        </w:rPr>
        <w:t xml:space="preserve">        College of Arts and Scienc</w:t>
      </w:r>
      <w:bookmarkEnd w:id="0"/>
      <w:r w:rsidR="00C61B5B">
        <w:rPr>
          <w:rFonts w:ascii="Arial" w:hAnsi="Arial"/>
          <w:sz w:val="24"/>
        </w:rPr>
        <w:t>es</w:t>
      </w:r>
    </w:p>
    <w:p w:rsidR="00C61B5B" w:rsidRPr="00D6144D" w:rsidRDefault="00C61B5B">
      <w:pPr>
        <w:pStyle w:val="PlainText"/>
        <w:ind w:left="720"/>
        <w:jc w:val="both"/>
        <w:rPr>
          <w:rFonts w:ascii="Arial" w:hAnsi="Arial"/>
          <w:sz w:val="24"/>
        </w:rPr>
      </w:pPr>
    </w:p>
    <w:p w:rsidR="00C61B5B" w:rsidRPr="00D6144D" w:rsidRDefault="00C61B5B" w:rsidP="00D6144D">
      <w:pPr>
        <w:pStyle w:val="PlainText"/>
        <w:rPr>
          <w:rFonts w:ascii="Arial" w:hAnsi="Arial"/>
          <w:sz w:val="24"/>
        </w:rPr>
      </w:pPr>
      <w:r w:rsidRPr="00D6144D">
        <w:rPr>
          <w:rFonts w:ascii="Arial" w:hAnsi="Arial"/>
          <w:sz w:val="24"/>
        </w:rPr>
        <w:t xml:space="preserve">This thesis, written by </w:t>
      </w:r>
      <w:r>
        <w:rPr>
          <w:rFonts w:ascii="Arial" w:hAnsi="Arial"/>
          <w:sz w:val="24"/>
        </w:rPr>
        <w:t>Christiane Hawkins</w:t>
      </w:r>
      <w:r w:rsidRPr="00D6144D">
        <w:rPr>
          <w:rFonts w:ascii="Arial" w:hAnsi="Arial"/>
          <w:sz w:val="24"/>
        </w:rPr>
        <w:t xml:space="preserve">, and entitled </w:t>
      </w:r>
      <w:proofErr w:type="spellStart"/>
      <w:r>
        <w:rPr>
          <w:rFonts w:ascii="Arial" w:hAnsi="Arial"/>
          <w:sz w:val="24"/>
        </w:rPr>
        <w:t>Historiographic</w:t>
      </w:r>
      <w:proofErr w:type="spellEnd"/>
      <w:r>
        <w:rPr>
          <w:rFonts w:ascii="Arial" w:hAnsi="Arial"/>
          <w:sz w:val="24"/>
        </w:rPr>
        <w:t xml:space="preserve"> </w:t>
      </w:r>
      <w:proofErr w:type="spellStart"/>
      <w:r>
        <w:rPr>
          <w:rFonts w:ascii="Arial" w:hAnsi="Arial"/>
          <w:sz w:val="24"/>
        </w:rPr>
        <w:t>Metafiction</w:t>
      </w:r>
      <w:proofErr w:type="spellEnd"/>
      <w:r>
        <w:rPr>
          <w:rFonts w:ascii="Arial" w:hAnsi="Arial"/>
          <w:sz w:val="24"/>
        </w:rPr>
        <w:t xml:space="preserve"> and the Neo-slave Narrative: Pastiche and Polyphony in </w:t>
      </w:r>
      <w:proofErr w:type="spellStart"/>
      <w:r>
        <w:rPr>
          <w:rFonts w:ascii="Arial" w:hAnsi="Arial"/>
          <w:sz w:val="24"/>
        </w:rPr>
        <w:t>Caryl</w:t>
      </w:r>
      <w:proofErr w:type="spellEnd"/>
      <w:r>
        <w:rPr>
          <w:rFonts w:ascii="Arial" w:hAnsi="Arial"/>
          <w:sz w:val="24"/>
        </w:rPr>
        <w:t xml:space="preserve"> Phillips, Toni Morrison and </w:t>
      </w:r>
      <w:proofErr w:type="spellStart"/>
      <w:r>
        <w:rPr>
          <w:rFonts w:ascii="Arial" w:hAnsi="Arial"/>
          <w:sz w:val="24"/>
        </w:rPr>
        <w:t>Sherley</w:t>
      </w:r>
      <w:proofErr w:type="spellEnd"/>
      <w:r>
        <w:rPr>
          <w:rFonts w:ascii="Arial" w:hAnsi="Arial"/>
          <w:sz w:val="24"/>
        </w:rPr>
        <w:t xml:space="preserve"> Ann</w:t>
      </w:r>
      <w:r w:rsidR="00571A3F">
        <w:rPr>
          <w:rFonts w:ascii="Arial" w:hAnsi="Arial"/>
          <w:sz w:val="24"/>
        </w:rPr>
        <w:t>e</w:t>
      </w:r>
      <w:r>
        <w:rPr>
          <w:rFonts w:ascii="Arial" w:hAnsi="Arial"/>
          <w:sz w:val="24"/>
        </w:rPr>
        <w:t xml:space="preserve"> Williams</w:t>
      </w:r>
      <w:r w:rsidRPr="00D6144D">
        <w:rPr>
          <w:rFonts w:ascii="Arial" w:hAnsi="Arial"/>
          <w:sz w:val="24"/>
        </w:rPr>
        <w:t>, having been approved in respect to style and intellectual content, is referred to you for judgment.</w:t>
      </w:r>
    </w:p>
    <w:p w:rsidR="00C61B5B" w:rsidRPr="00D6144D" w:rsidRDefault="00C61B5B">
      <w:pPr>
        <w:pStyle w:val="PlainText"/>
        <w:ind w:left="720"/>
        <w:jc w:val="both"/>
        <w:rPr>
          <w:rFonts w:ascii="Arial" w:hAnsi="Arial"/>
          <w:sz w:val="24"/>
        </w:rPr>
      </w:pPr>
    </w:p>
    <w:p w:rsidR="00C61B5B" w:rsidRDefault="00C61B5B" w:rsidP="00732D63">
      <w:pPr>
        <w:pStyle w:val="PlainText"/>
        <w:jc w:val="both"/>
        <w:outlineLvl w:val="0"/>
        <w:rPr>
          <w:rFonts w:ascii="Arial" w:hAnsi="Arial"/>
          <w:sz w:val="24"/>
        </w:rPr>
      </w:pPr>
      <w:r w:rsidRPr="00D6144D">
        <w:rPr>
          <w:rFonts w:ascii="Arial" w:hAnsi="Arial"/>
          <w:sz w:val="24"/>
        </w:rPr>
        <w:t>We have read this thesis and recommend that it be approved.</w:t>
      </w:r>
    </w:p>
    <w:p w:rsidR="00C61B5B" w:rsidRPr="00D6144D" w:rsidRDefault="00C61B5B">
      <w:pPr>
        <w:pStyle w:val="PlainText"/>
        <w:jc w:val="both"/>
        <w:rPr>
          <w:rFonts w:ascii="Arial" w:hAnsi="Arial"/>
          <w:sz w:val="24"/>
        </w:rPr>
      </w:pPr>
    </w:p>
    <w:p w:rsidR="00C61B5B" w:rsidRPr="00D6144D" w:rsidRDefault="00C61B5B">
      <w:pPr>
        <w:pStyle w:val="PlainText"/>
        <w:ind w:left="720"/>
        <w:jc w:val="both"/>
        <w:rPr>
          <w:rFonts w:ascii="Arial" w:hAnsi="Arial"/>
          <w:sz w:val="24"/>
        </w:rPr>
      </w:pPr>
    </w:p>
    <w:p w:rsidR="00C61B5B" w:rsidRPr="00D6144D" w:rsidRDefault="00C61B5B">
      <w:pPr>
        <w:pStyle w:val="PlainText"/>
        <w:ind w:left="720"/>
        <w:jc w:val="both"/>
        <w:rPr>
          <w:rFonts w:ascii="Arial" w:hAnsi="Arial"/>
          <w:sz w:val="24"/>
        </w:rPr>
      </w:pPr>
    </w:p>
    <w:p w:rsidR="00C61B5B" w:rsidRPr="00D6144D" w:rsidRDefault="00C61B5B">
      <w:pPr>
        <w:pStyle w:val="PlainText"/>
        <w:ind w:left="720" w:firstLine="720"/>
        <w:jc w:val="right"/>
        <w:rPr>
          <w:rFonts w:ascii="Arial" w:hAnsi="Arial"/>
          <w:sz w:val="24"/>
        </w:rPr>
      </w:pPr>
      <w:r w:rsidRPr="00D6144D">
        <w:rPr>
          <w:rFonts w:ascii="Arial" w:hAnsi="Arial"/>
          <w:sz w:val="24"/>
        </w:rPr>
        <w:t>_______________________________________</w:t>
      </w:r>
    </w:p>
    <w:p w:rsidR="00C61B5B" w:rsidRPr="00D6144D" w:rsidRDefault="00C61B5B" w:rsidP="00732D63">
      <w:pPr>
        <w:pStyle w:val="PlainText"/>
        <w:ind w:left="720"/>
        <w:jc w:val="right"/>
        <w:outlineLvl w:val="0"/>
        <w:rPr>
          <w:rFonts w:ascii="Arial" w:hAnsi="Arial"/>
          <w:sz w:val="24"/>
        </w:rPr>
      </w:pPr>
      <w:r>
        <w:rPr>
          <w:rFonts w:ascii="Arial" w:hAnsi="Arial"/>
          <w:sz w:val="24"/>
        </w:rPr>
        <w:t xml:space="preserve">Nathaniel </w:t>
      </w:r>
      <w:proofErr w:type="spellStart"/>
      <w:r>
        <w:rPr>
          <w:rFonts w:ascii="Arial" w:hAnsi="Arial"/>
          <w:sz w:val="24"/>
        </w:rPr>
        <w:t>Cadle</w:t>
      </w:r>
      <w:proofErr w:type="spellEnd"/>
    </w:p>
    <w:p w:rsidR="00C61B5B" w:rsidRPr="00D6144D" w:rsidRDefault="00C61B5B">
      <w:pPr>
        <w:pStyle w:val="PlainText"/>
        <w:ind w:left="720"/>
        <w:jc w:val="right"/>
        <w:rPr>
          <w:rFonts w:ascii="Arial" w:hAnsi="Arial"/>
          <w:sz w:val="24"/>
        </w:rPr>
      </w:pPr>
    </w:p>
    <w:p w:rsidR="00C61B5B" w:rsidRPr="00D6144D" w:rsidRDefault="00C61B5B">
      <w:pPr>
        <w:pStyle w:val="PlainText"/>
        <w:ind w:left="720"/>
        <w:jc w:val="right"/>
        <w:rPr>
          <w:rFonts w:ascii="Arial" w:hAnsi="Arial"/>
          <w:sz w:val="24"/>
        </w:rPr>
      </w:pPr>
    </w:p>
    <w:p w:rsidR="00C61B5B" w:rsidRPr="00D6144D" w:rsidRDefault="00C61B5B">
      <w:pPr>
        <w:pStyle w:val="PlainText"/>
        <w:ind w:left="720"/>
        <w:jc w:val="right"/>
        <w:rPr>
          <w:rFonts w:ascii="Arial" w:hAnsi="Arial"/>
          <w:sz w:val="24"/>
        </w:rPr>
      </w:pPr>
    </w:p>
    <w:p w:rsidR="00C61B5B" w:rsidRPr="00D6144D" w:rsidRDefault="00C61B5B">
      <w:pPr>
        <w:pStyle w:val="PlainText"/>
        <w:ind w:left="720" w:firstLine="720"/>
        <w:jc w:val="right"/>
        <w:rPr>
          <w:rFonts w:ascii="Arial" w:hAnsi="Arial"/>
          <w:sz w:val="24"/>
        </w:rPr>
      </w:pPr>
      <w:r w:rsidRPr="00D6144D">
        <w:rPr>
          <w:rFonts w:ascii="Arial" w:hAnsi="Arial"/>
          <w:sz w:val="24"/>
        </w:rPr>
        <w:t>_______________________________________</w:t>
      </w:r>
    </w:p>
    <w:p w:rsidR="00C61B5B" w:rsidRPr="00D6144D" w:rsidRDefault="00C61B5B" w:rsidP="00732D63">
      <w:pPr>
        <w:pStyle w:val="PlainText"/>
        <w:ind w:left="720"/>
        <w:jc w:val="right"/>
        <w:outlineLvl w:val="0"/>
        <w:rPr>
          <w:rFonts w:ascii="Arial" w:hAnsi="Arial"/>
          <w:sz w:val="24"/>
        </w:rPr>
      </w:pPr>
      <w:r>
        <w:rPr>
          <w:rFonts w:ascii="Arial" w:hAnsi="Arial"/>
          <w:sz w:val="24"/>
        </w:rPr>
        <w:t>Heather Russell</w:t>
      </w:r>
    </w:p>
    <w:p w:rsidR="00C61B5B" w:rsidRPr="00D6144D" w:rsidRDefault="00C61B5B">
      <w:pPr>
        <w:pStyle w:val="PlainText"/>
        <w:ind w:left="720"/>
        <w:jc w:val="right"/>
        <w:rPr>
          <w:rFonts w:ascii="Arial" w:hAnsi="Arial"/>
          <w:sz w:val="24"/>
        </w:rPr>
      </w:pPr>
    </w:p>
    <w:p w:rsidR="00C61B5B" w:rsidRPr="00D6144D" w:rsidRDefault="00C61B5B">
      <w:pPr>
        <w:pStyle w:val="PlainText"/>
        <w:ind w:left="720"/>
        <w:jc w:val="right"/>
        <w:rPr>
          <w:rFonts w:ascii="Arial" w:hAnsi="Arial"/>
          <w:sz w:val="24"/>
        </w:rPr>
      </w:pPr>
    </w:p>
    <w:p w:rsidR="00C61B5B" w:rsidRPr="00D6144D" w:rsidRDefault="00C61B5B">
      <w:pPr>
        <w:pStyle w:val="PlainText"/>
        <w:ind w:left="720"/>
        <w:jc w:val="right"/>
        <w:rPr>
          <w:rFonts w:ascii="Arial" w:hAnsi="Arial"/>
          <w:sz w:val="24"/>
        </w:rPr>
      </w:pPr>
    </w:p>
    <w:p w:rsidR="00C61B5B" w:rsidRPr="00D6144D" w:rsidRDefault="00C61B5B">
      <w:pPr>
        <w:pStyle w:val="PlainText"/>
        <w:ind w:left="720" w:firstLine="720"/>
        <w:jc w:val="right"/>
        <w:rPr>
          <w:rFonts w:ascii="Arial" w:hAnsi="Arial"/>
          <w:sz w:val="24"/>
        </w:rPr>
      </w:pPr>
      <w:r w:rsidRPr="00D6144D">
        <w:rPr>
          <w:rFonts w:ascii="Arial" w:hAnsi="Arial"/>
          <w:sz w:val="24"/>
        </w:rPr>
        <w:t>_______________________________________</w:t>
      </w:r>
    </w:p>
    <w:p w:rsidR="00C61B5B" w:rsidRPr="00D6144D" w:rsidRDefault="00C61B5B" w:rsidP="00732D63">
      <w:pPr>
        <w:pStyle w:val="PlainText"/>
        <w:ind w:left="720" w:firstLine="720"/>
        <w:jc w:val="right"/>
        <w:outlineLvl w:val="0"/>
        <w:rPr>
          <w:rFonts w:ascii="Arial" w:hAnsi="Arial"/>
          <w:sz w:val="24"/>
        </w:rPr>
      </w:pPr>
      <w:r>
        <w:rPr>
          <w:rFonts w:ascii="Arial" w:hAnsi="Arial"/>
          <w:sz w:val="24"/>
        </w:rPr>
        <w:t>Steven Blevins</w:t>
      </w:r>
      <w:r w:rsidRPr="00D6144D">
        <w:rPr>
          <w:rFonts w:ascii="Arial" w:hAnsi="Arial"/>
          <w:sz w:val="24"/>
        </w:rPr>
        <w:t>, Major Professor</w:t>
      </w:r>
    </w:p>
    <w:p w:rsidR="00C61B5B" w:rsidRPr="00D6144D" w:rsidRDefault="00C61B5B">
      <w:pPr>
        <w:pStyle w:val="PlainText"/>
        <w:ind w:left="720"/>
        <w:jc w:val="right"/>
        <w:rPr>
          <w:rFonts w:ascii="Arial" w:hAnsi="Arial"/>
          <w:sz w:val="24"/>
        </w:rPr>
      </w:pPr>
    </w:p>
    <w:p w:rsidR="00C61B5B" w:rsidRPr="00D6144D" w:rsidRDefault="00C61B5B">
      <w:pPr>
        <w:pStyle w:val="PlainText"/>
        <w:ind w:left="720"/>
        <w:jc w:val="both"/>
        <w:rPr>
          <w:rFonts w:ascii="Arial" w:hAnsi="Arial"/>
          <w:sz w:val="24"/>
        </w:rPr>
      </w:pPr>
    </w:p>
    <w:p w:rsidR="00C61B5B" w:rsidRPr="00D6144D" w:rsidRDefault="00C61B5B" w:rsidP="00732D63">
      <w:pPr>
        <w:pStyle w:val="PlainText"/>
        <w:jc w:val="both"/>
        <w:outlineLvl w:val="0"/>
        <w:rPr>
          <w:rFonts w:ascii="Arial" w:hAnsi="Arial"/>
          <w:sz w:val="24"/>
        </w:rPr>
      </w:pPr>
      <w:r w:rsidRPr="00D6144D">
        <w:rPr>
          <w:rFonts w:ascii="Arial" w:hAnsi="Arial"/>
          <w:sz w:val="24"/>
        </w:rPr>
        <w:t xml:space="preserve">Date of Defense: </w:t>
      </w:r>
      <w:r>
        <w:rPr>
          <w:rFonts w:ascii="Arial" w:hAnsi="Arial"/>
          <w:sz w:val="24"/>
        </w:rPr>
        <w:t>November 1, 2012</w:t>
      </w:r>
    </w:p>
    <w:p w:rsidR="00C61B5B" w:rsidRPr="00D6144D" w:rsidRDefault="00C61B5B">
      <w:pPr>
        <w:pStyle w:val="PlainText"/>
        <w:ind w:left="720"/>
        <w:jc w:val="both"/>
        <w:rPr>
          <w:rFonts w:ascii="Arial" w:hAnsi="Arial"/>
          <w:sz w:val="24"/>
        </w:rPr>
      </w:pPr>
    </w:p>
    <w:p w:rsidR="00C61B5B" w:rsidRPr="00D6144D" w:rsidRDefault="00C61B5B" w:rsidP="00732D63">
      <w:pPr>
        <w:pStyle w:val="PlainText"/>
        <w:jc w:val="both"/>
        <w:outlineLvl w:val="0"/>
        <w:rPr>
          <w:rFonts w:ascii="Arial" w:hAnsi="Arial"/>
          <w:sz w:val="24"/>
        </w:rPr>
      </w:pPr>
      <w:r w:rsidRPr="00D6144D">
        <w:rPr>
          <w:rFonts w:ascii="Arial" w:hAnsi="Arial"/>
          <w:sz w:val="24"/>
        </w:rPr>
        <w:t xml:space="preserve">The thesis of </w:t>
      </w:r>
      <w:r>
        <w:rPr>
          <w:rFonts w:ascii="Arial" w:hAnsi="Arial"/>
          <w:sz w:val="24"/>
        </w:rPr>
        <w:t>Christiane Hawkins</w:t>
      </w:r>
      <w:r w:rsidRPr="00D6144D">
        <w:rPr>
          <w:rFonts w:ascii="Arial" w:hAnsi="Arial"/>
          <w:sz w:val="24"/>
        </w:rPr>
        <w:t xml:space="preserve"> is approved.</w:t>
      </w:r>
    </w:p>
    <w:p w:rsidR="00C61B5B" w:rsidRPr="00D6144D" w:rsidRDefault="00C61B5B">
      <w:pPr>
        <w:pStyle w:val="PlainText"/>
        <w:ind w:left="720"/>
        <w:jc w:val="both"/>
        <w:rPr>
          <w:rFonts w:ascii="Arial" w:hAnsi="Arial"/>
          <w:sz w:val="24"/>
        </w:rPr>
      </w:pPr>
    </w:p>
    <w:p w:rsidR="00C61B5B" w:rsidRPr="00D6144D" w:rsidRDefault="00C61B5B">
      <w:pPr>
        <w:pStyle w:val="PlainText"/>
        <w:ind w:left="720"/>
        <w:jc w:val="both"/>
        <w:rPr>
          <w:rFonts w:ascii="Arial" w:hAnsi="Arial"/>
          <w:sz w:val="24"/>
        </w:rPr>
      </w:pPr>
    </w:p>
    <w:p w:rsidR="00C61B5B" w:rsidRPr="00D6144D" w:rsidRDefault="00C61B5B">
      <w:pPr>
        <w:pStyle w:val="PlainText"/>
        <w:ind w:left="720"/>
        <w:jc w:val="both"/>
        <w:rPr>
          <w:rFonts w:ascii="Arial" w:hAnsi="Arial"/>
          <w:sz w:val="24"/>
        </w:rPr>
      </w:pPr>
    </w:p>
    <w:p w:rsidR="00C61B5B" w:rsidRPr="00D6144D" w:rsidRDefault="00C61B5B">
      <w:pPr>
        <w:pStyle w:val="PlainText"/>
        <w:ind w:left="720" w:firstLine="720"/>
        <w:jc w:val="right"/>
        <w:rPr>
          <w:rFonts w:ascii="Arial" w:hAnsi="Arial"/>
          <w:sz w:val="24"/>
        </w:rPr>
      </w:pPr>
      <w:r w:rsidRPr="00D6144D">
        <w:rPr>
          <w:rFonts w:ascii="Arial" w:hAnsi="Arial"/>
          <w:sz w:val="24"/>
        </w:rPr>
        <w:t>_______________________________________</w:t>
      </w:r>
    </w:p>
    <w:p w:rsidR="00C61B5B" w:rsidRPr="00D6144D" w:rsidRDefault="00C61B5B" w:rsidP="00732D63">
      <w:pPr>
        <w:pStyle w:val="PlainText"/>
        <w:jc w:val="right"/>
        <w:outlineLvl w:val="0"/>
        <w:rPr>
          <w:rFonts w:ascii="Arial" w:hAnsi="Arial"/>
          <w:sz w:val="24"/>
        </w:rPr>
      </w:pPr>
      <w:r>
        <w:rPr>
          <w:rFonts w:ascii="Arial" w:hAnsi="Arial"/>
          <w:sz w:val="24"/>
          <w:szCs w:val="24"/>
        </w:rPr>
        <w:t xml:space="preserve">Dean Kenneth G. </w:t>
      </w:r>
      <w:proofErr w:type="spellStart"/>
      <w:r>
        <w:rPr>
          <w:rFonts w:ascii="Arial" w:hAnsi="Arial"/>
          <w:sz w:val="24"/>
          <w:szCs w:val="24"/>
        </w:rPr>
        <w:t>Furton</w:t>
      </w:r>
      <w:proofErr w:type="spellEnd"/>
    </w:p>
    <w:p w:rsidR="00C61B5B" w:rsidRPr="00D6144D" w:rsidRDefault="00C61B5B">
      <w:pPr>
        <w:pStyle w:val="PlainText"/>
        <w:jc w:val="right"/>
        <w:rPr>
          <w:rFonts w:ascii="Arial" w:hAnsi="Arial"/>
          <w:sz w:val="24"/>
        </w:rPr>
      </w:pPr>
      <w:r>
        <w:rPr>
          <w:rFonts w:ascii="Arial" w:hAnsi="Arial"/>
          <w:sz w:val="24"/>
        </w:rPr>
        <w:t>College of Arts and Sciences</w:t>
      </w:r>
    </w:p>
    <w:p w:rsidR="00C61B5B" w:rsidRPr="00D6144D" w:rsidRDefault="00C61B5B">
      <w:pPr>
        <w:pStyle w:val="PlainText"/>
        <w:ind w:left="720"/>
        <w:jc w:val="right"/>
        <w:rPr>
          <w:rFonts w:ascii="Arial" w:hAnsi="Arial"/>
          <w:sz w:val="24"/>
        </w:rPr>
      </w:pPr>
    </w:p>
    <w:p w:rsidR="00C61B5B" w:rsidRPr="00D6144D" w:rsidRDefault="00C61B5B">
      <w:pPr>
        <w:pStyle w:val="PlainText"/>
        <w:ind w:left="720"/>
        <w:jc w:val="right"/>
        <w:rPr>
          <w:rFonts w:ascii="Arial" w:hAnsi="Arial"/>
          <w:sz w:val="24"/>
        </w:rPr>
      </w:pPr>
    </w:p>
    <w:p w:rsidR="00C61B5B" w:rsidRPr="00D6144D" w:rsidRDefault="00C61B5B">
      <w:pPr>
        <w:pStyle w:val="PlainText"/>
        <w:ind w:left="720"/>
        <w:jc w:val="right"/>
        <w:rPr>
          <w:rFonts w:ascii="Arial" w:hAnsi="Arial"/>
          <w:sz w:val="24"/>
        </w:rPr>
      </w:pPr>
    </w:p>
    <w:p w:rsidR="00C61B5B" w:rsidRPr="00D6144D" w:rsidRDefault="00C61B5B">
      <w:pPr>
        <w:pStyle w:val="PlainText"/>
        <w:ind w:left="720" w:firstLine="720"/>
        <w:jc w:val="right"/>
        <w:rPr>
          <w:rFonts w:ascii="Arial" w:hAnsi="Arial"/>
          <w:sz w:val="24"/>
        </w:rPr>
      </w:pPr>
      <w:r w:rsidRPr="00D6144D">
        <w:rPr>
          <w:rFonts w:ascii="Arial" w:hAnsi="Arial"/>
          <w:sz w:val="24"/>
        </w:rPr>
        <w:t>_______________________________________</w:t>
      </w:r>
    </w:p>
    <w:p w:rsidR="00C61B5B" w:rsidRPr="00D6144D" w:rsidRDefault="00C61B5B" w:rsidP="00732D63">
      <w:pPr>
        <w:pStyle w:val="PlainText"/>
        <w:ind w:left="720" w:firstLine="720"/>
        <w:jc w:val="right"/>
        <w:outlineLvl w:val="0"/>
        <w:rPr>
          <w:rFonts w:ascii="Arial" w:hAnsi="Arial"/>
          <w:sz w:val="24"/>
          <w:szCs w:val="24"/>
        </w:rPr>
      </w:pPr>
      <w:r w:rsidRPr="00D6144D">
        <w:rPr>
          <w:rFonts w:ascii="Arial" w:hAnsi="Arial"/>
          <w:sz w:val="24"/>
          <w:szCs w:val="24"/>
        </w:rPr>
        <w:t>Dean Lakshmi N. Reddi</w:t>
      </w:r>
    </w:p>
    <w:p w:rsidR="00C61B5B" w:rsidRPr="00D6144D" w:rsidRDefault="00C61B5B">
      <w:pPr>
        <w:pStyle w:val="PlainText"/>
        <w:ind w:left="720" w:firstLine="720"/>
        <w:jc w:val="right"/>
        <w:rPr>
          <w:rFonts w:ascii="Arial" w:hAnsi="Arial"/>
          <w:sz w:val="24"/>
        </w:rPr>
      </w:pPr>
      <w:r w:rsidRPr="00D6144D">
        <w:rPr>
          <w:rFonts w:ascii="Arial" w:hAnsi="Arial"/>
          <w:sz w:val="24"/>
        </w:rPr>
        <w:t>University Graduate School</w:t>
      </w:r>
    </w:p>
    <w:p w:rsidR="00C61B5B" w:rsidRPr="00D6144D" w:rsidRDefault="00C61B5B">
      <w:pPr>
        <w:pStyle w:val="PlainText"/>
        <w:ind w:left="720"/>
        <w:jc w:val="both"/>
        <w:rPr>
          <w:rFonts w:ascii="Arial" w:hAnsi="Arial"/>
          <w:sz w:val="24"/>
        </w:rPr>
      </w:pPr>
    </w:p>
    <w:p w:rsidR="00C61B5B" w:rsidRPr="00D6144D" w:rsidRDefault="00C61B5B">
      <w:pPr>
        <w:pStyle w:val="PlainText"/>
        <w:rPr>
          <w:rFonts w:ascii="Arial" w:hAnsi="Arial"/>
          <w:sz w:val="24"/>
        </w:rPr>
      </w:pPr>
    </w:p>
    <w:p w:rsidR="00C61B5B" w:rsidRDefault="00C61B5B" w:rsidP="00732D63">
      <w:pPr>
        <w:pStyle w:val="PlainText"/>
        <w:ind w:left="720"/>
        <w:jc w:val="center"/>
        <w:outlineLvl w:val="0"/>
        <w:rPr>
          <w:rFonts w:ascii="Arial" w:hAnsi="Arial"/>
          <w:sz w:val="24"/>
        </w:rPr>
      </w:pPr>
      <w:r w:rsidRPr="00D6144D">
        <w:rPr>
          <w:rFonts w:ascii="Arial" w:hAnsi="Arial"/>
          <w:sz w:val="24"/>
        </w:rPr>
        <w:t>Florida International University, 2012</w:t>
      </w:r>
    </w:p>
    <w:p w:rsidR="008F62DB" w:rsidRPr="00D6144D" w:rsidRDefault="008F62DB" w:rsidP="00732D63">
      <w:pPr>
        <w:pStyle w:val="PlainText"/>
        <w:ind w:left="720"/>
        <w:jc w:val="center"/>
        <w:outlineLvl w:val="0"/>
        <w:rPr>
          <w:rFonts w:ascii="Arial" w:hAnsi="Arial"/>
          <w:sz w:val="24"/>
        </w:rPr>
      </w:pPr>
    </w:p>
    <w:p w:rsidR="00C61B5B" w:rsidRPr="005A252F" w:rsidRDefault="00C61B5B" w:rsidP="008F62DB">
      <w:pPr>
        <w:ind w:firstLine="0"/>
        <w:jc w:val="center"/>
        <w:rPr>
          <w:rFonts w:ascii="Arial" w:hAnsi="Arial"/>
          <w:caps/>
          <w:sz w:val="24"/>
          <w:szCs w:val="24"/>
        </w:rPr>
      </w:pPr>
      <w:r>
        <w:rPr>
          <w:rFonts w:ascii="Arial" w:hAnsi="Arial"/>
          <w:caps/>
          <w:sz w:val="24"/>
          <w:szCs w:val="24"/>
        </w:rPr>
        <w:t>Acknowledg</w:t>
      </w:r>
      <w:r w:rsidRPr="005A252F">
        <w:rPr>
          <w:rFonts w:ascii="Arial" w:hAnsi="Arial"/>
          <w:caps/>
          <w:sz w:val="24"/>
          <w:szCs w:val="24"/>
        </w:rPr>
        <w:t>ments</w:t>
      </w:r>
    </w:p>
    <w:p w:rsidR="00C61B5B" w:rsidRDefault="00C61B5B" w:rsidP="00750BDD">
      <w:pPr>
        <w:ind w:firstLine="720"/>
        <w:rPr>
          <w:rFonts w:ascii="Arial" w:hAnsi="Arial"/>
          <w:sz w:val="24"/>
          <w:szCs w:val="24"/>
        </w:rPr>
      </w:pPr>
      <w:r>
        <w:rPr>
          <w:rFonts w:ascii="Arial" w:hAnsi="Arial"/>
          <w:sz w:val="24"/>
          <w:szCs w:val="24"/>
        </w:rPr>
        <w:t xml:space="preserve">I sincerely thank my thesis committee members and director for their assistance and encouragement. In particular, I am grateful to Dr. Steven Blevins for his guidance and patience throughout the past year. Dr. Nathaniel </w:t>
      </w:r>
      <w:proofErr w:type="spellStart"/>
      <w:r>
        <w:rPr>
          <w:rFonts w:ascii="Arial" w:hAnsi="Arial"/>
          <w:sz w:val="24"/>
          <w:szCs w:val="24"/>
        </w:rPr>
        <w:t>Cadle</w:t>
      </w:r>
      <w:proofErr w:type="spellEnd"/>
      <w:r>
        <w:rPr>
          <w:rFonts w:ascii="Arial" w:hAnsi="Arial"/>
          <w:sz w:val="24"/>
          <w:szCs w:val="24"/>
        </w:rPr>
        <w:t xml:space="preserve"> provided much needed advice and was always available and Dr. Heather Russell pointed me into the right direction more than once, thank you. I also extend a sincere thank you to Dr. Asher Milbauer for his endorsement in joining the Master’s Program. Lastly, I thank Ryan, Vanessa and </w:t>
      </w:r>
      <w:proofErr w:type="spellStart"/>
      <w:r>
        <w:rPr>
          <w:rFonts w:ascii="Arial" w:hAnsi="Arial"/>
          <w:sz w:val="24"/>
          <w:szCs w:val="24"/>
        </w:rPr>
        <w:t>Edgard</w:t>
      </w:r>
      <w:proofErr w:type="spellEnd"/>
      <w:r>
        <w:rPr>
          <w:rFonts w:ascii="Arial" w:hAnsi="Arial"/>
          <w:sz w:val="24"/>
          <w:szCs w:val="24"/>
        </w:rPr>
        <w:t xml:space="preserve"> who kept me going when I was overwhelmed at times.</w:t>
      </w:r>
    </w:p>
    <w:p w:rsidR="00C61B5B" w:rsidRDefault="00C61B5B" w:rsidP="00DC0804">
      <w:pPr>
        <w:ind w:firstLine="720"/>
        <w:jc w:val="center"/>
        <w:rPr>
          <w:rFonts w:ascii="Arial" w:hAnsi="Arial"/>
          <w:sz w:val="24"/>
          <w:szCs w:val="24"/>
        </w:rPr>
      </w:pPr>
    </w:p>
    <w:p w:rsidR="00C61B5B" w:rsidRPr="00945FBC" w:rsidRDefault="00C61B5B" w:rsidP="00732D63">
      <w:pPr>
        <w:ind w:firstLine="720"/>
        <w:jc w:val="center"/>
        <w:outlineLvl w:val="0"/>
        <w:rPr>
          <w:rFonts w:ascii="Arial" w:hAnsi="Arial"/>
          <w:sz w:val="24"/>
          <w:szCs w:val="24"/>
        </w:rPr>
      </w:pPr>
      <w:r>
        <w:rPr>
          <w:rFonts w:ascii="Arial" w:hAnsi="Arial"/>
          <w:sz w:val="24"/>
          <w:szCs w:val="24"/>
        </w:rPr>
        <w:br w:type="page"/>
      </w:r>
      <w:r w:rsidRPr="005A252F">
        <w:rPr>
          <w:rFonts w:ascii="Arial" w:hAnsi="Arial"/>
          <w:caps/>
          <w:sz w:val="24"/>
          <w:szCs w:val="24"/>
        </w:rPr>
        <w:t>Abstract</w:t>
      </w:r>
      <w:r>
        <w:rPr>
          <w:rFonts w:ascii="Arial" w:hAnsi="Arial"/>
          <w:caps/>
          <w:sz w:val="24"/>
          <w:szCs w:val="24"/>
        </w:rPr>
        <w:t xml:space="preserve"> of the thesis</w:t>
      </w:r>
    </w:p>
    <w:p w:rsidR="00C61B5B" w:rsidRDefault="00C61B5B" w:rsidP="00732D63">
      <w:pPr>
        <w:jc w:val="center"/>
        <w:outlineLvl w:val="0"/>
        <w:rPr>
          <w:rFonts w:ascii="Arial" w:hAnsi="Arial"/>
          <w:caps/>
          <w:sz w:val="24"/>
          <w:szCs w:val="24"/>
        </w:rPr>
      </w:pPr>
      <w:proofErr w:type="spellStart"/>
      <w:r>
        <w:rPr>
          <w:rFonts w:ascii="Arial" w:hAnsi="Arial"/>
          <w:caps/>
          <w:sz w:val="24"/>
          <w:szCs w:val="24"/>
        </w:rPr>
        <w:t>historiographic</w:t>
      </w:r>
      <w:proofErr w:type="spellEnd"/>
      <w:r>
        <w:rPr>
          <w:rFonts w:ascii="Arial" w:hAnsi="Arial"/>
          <w:caps/>
          <w:sz w:val="24"/>
          <w:szCs w:val="24"/>
        </w:rPr>
        <w:t xml:space="preserve"> </w:t>
      </w:r>
      <w:proofErr w:type="spellStart"/>
      <w:r>
        <w:rPr>
          <w:rFonts w:ascii="Arial" w:hAnsi="Arial"/>
          <w:caps/>
          <w:sz w:val="24"/>
          <w:szCs w:val="24"/>
        </w:rPr>
        <w:t>metafiction</w:t>
      </w:r>
      <w:proofErr w:type="spellEnd"/>
      <w:r>
        <w:rPr>
          <w:rFonts w:ascii="Arial" w:hAnsi="Arial"/>
          <w:caps/>
          <w:sz w:val="24"/>
          <w:szCs w:val="24"/>
        </w:rPr>
        <w:t xml:space="preserve"> and the neo-slave narrative:</w:t>
      </w:r>
    </w:p>
    <w:p w:rsidR="00C61B5B" w:rsidRDefault="00C61B5B" w:rsidP="004A53E3">
      <w:pPr>
        <w:jc w:val="center"/>
        <w:rPr>
          <w:rFonts w:ascii="Arial" w:hAnsi="Arial"/>
          <w:caps/>
          <w:sz w:val="24"/>
          <w:szCs w:val="24"/>
        </w:rPr>
      </w:pPr>
      <w:r>
        <w:rPr>
          <w:rFonts w:ascii="Arial" w:hAnsi="Arial"/>
          <w:caps/>
          <w:sz w:val="24"/>
          <w:szCs w:val="24"/>
        </w:rPr>
        <w:t xml:space="preserve">Pastiche and Polyphony IN </w:t>
      </w:r>
      <w:proofErr w:type="spellStart"/>
      <w:r>
        <w:rPr>
          <w:rFonts w:ascii="Arial" w:hAnsi="Arial"/>
          <w:caps/>
          <w:sz w:val="24"/>
          <w:szCs w:val="24"/>
        </w:rPr>
        <w:t>CARYL</w:t>
      </w:r>
      <w:proofErr w:type="spellEnd"/>
      <w:r>
        <w:rPr>
          <w:rFonts w:ascii="Arial" w:hAnsi="Arial"/>
          <w:caps/>
          <w:sz w:val="24"/>
          <w:szCs w:val="24"/>
        </w:rPr>
        <w:t xml:space="preserve"> PHILLIPS, TONI MORRISON AND </w:t>
      </w:r>
      <w:proofErr w:type="spellStart"/>
      <w:r>
        <w:rPr>
          <w:rFonts w:ascii="Arial" w:hAnsi="Arial"/>
          <w:caps/>
          <w:sz w:val="24"/>
          <w:szCs w:val="24"/>
        </w:rPr>
        <w:t>SHERLEY</w:t>
      </w:r>
      <w:proofErr w:type="spellEnd"/>
      <w:r>
        <w:rPr>
          <w:rFonts w:ascii="Arial" w:hAnsi="Arial"/>
          <w:caps/>
          <w:sz w:val="24"/>
          <w:szCs w:val="24"/>
        </w:rPr>
        <w:t xml:space="preserve"> ANN</w:t>
      </w:r>
      <w:r w:rsidR="001F16ED">
        <w:rPr>
          <w:rFonts w:ascii="Arial" w:hAnsi="Arial"/>
          <w:caps/>
          <w:sz w:val="24"/>
          <w:szCs w:val="24"/>
        </w:rPr>
        <w:t>E</w:t>
      </w:r>
      <w:r>
        <w:rPr>
          <w:rFonts w:ascii="Arial" w:hAnsi="Arial"/>
          <w:caps/>
          <w:sz w:val="24"/>
          <w:szCs w:val="24"/>
        </w:rPr>
        <w:t xml:space="preserve"> WILLIAMS</w:t>
      </w:r>
    </w:p>
    <w:p w:rsidR="00C61B5B" w:rsidRDefault="00C61B5B" w:rsidP="004A53E3">
      <w:pPr>
        <w:jc w:val="center"/>
        <w:rPr>
          <w:rFonts w:ascii="Arial" w:hAnsi="Arial"/>
          <w:sz w:val="24"/>
          <w:szCs w:val="24"/>
        </w:rPr>
      </w:pPr>
      <w:proofErr w:type="gramStart"/>
      <w:r>
        <w:rPr>
          <w:rFonts w:ascii="Arial" w:hAnsi="Arial"/>
          <w:sz w:val="24"/>
          <w:szCs w:val="24"/>
        </w:rPr>
        <w:t>by</w:t>
      </w:r>
      <w:proofErr w:type="gramEnd"/>
    </w:p>
    <w:p w:rsidR="00C61B5B" w:rsidRDefault="00C61B5B" w:rsidP="004A53E3">
      <w:pPr>
        <w:jc w:val="center"/>
        <w:rPr>
          <w:rFonts w:ascii="Arial" w:hAnsi="Arial"/>
          <w:sz w:val="24"/>
          <w:szCs w:val="24"/>
        </w:rPr>
      </w:pPr>
      <w:r>
        <w:rPr>
          <w:rFonts w:ascii="Arial" w:hAnsi="Arial"/>
          <w:sz w:val="24"/>
          <w:szCs w:val="24"/>
        </w:rPr>
        <w:t>Christiane Hawkins</w:t>
      </w:r>
    </w:p>
    <w:p w:rsidR="00C61B5B" w:rsidRDefault="00C61B5B" w:rsidP="004A53E3">
      <w:pPr>
        <w:jc w:val="center"/>
        <w:rPr>
          <w:rFonts w:ascii="Arial" w:hAnsi="Arial"/>
          <w:sz w:val="24"/>
          <w:szCs w:val="24"/>
        </w:rPr>
      </w:pPr>
      <w:r>
        <w:rPr>
          <w:rFonts w:ascii="Arial" w:hAnsi="Arial"/>
          <w:sz w:val="24"/>
          <w:szCs w:val="24"/>
        </w:rPr>
        <w:t>Florida International University, 2012</w:t>
      </w:r>
    </w:p>
    <w:p w:rsidR="00C61B5B" w:rsidRDefault="00C61B5B" w:rsidP="004A53E3">
      <w:pPr>
        <w:jc w:val="center"/>
        <w:rPr>
          <w:rFonts w:ascii="Arial" w:hAnsi="Arial"/>
          <w:sz w:val="24"/>
          <w:szCs w:val="24"/>
        </w:rPr>
      </w:pPr>
      <w:r>
        <w:rPr>
          <w:rFonts w:ascii="Arial" w:hAnsi="Arial"/>
          <w:sz w:val="24"/>
          <w:szCs w:val="24"/>
        </w:rPr>
        <w:t>Miami, Florida</w:t>
      </w:r>
    </w:p>
    <w:p w:rsidR="00C61B5B" w:rsidRPr="007556D0" w:rsidRDefault="00C61B5B" w:rsidP="004A53E3">
      <w:pPr>
        <w:jc w:val="center"/>
        <w:rPr>
          <w:rFonts w:ascii="Arial" w:hAnsi="Arial"/>
          <w:sz w:val="24"/>
          <w:szCs w:val="24"/>
        </w:rPr>
      </w:pPr>
      <w:r>
        <w:rPr>
          <w:rFonts w:ascii="Arial" w:hAnsi="Arial"/>
          <w:sz w:val="24"/>
          <w:szCs w:val="24"/>
        </w:rPr>
        <w:t>Professor Steven Blevins, Major Professor</w:t>
      </w:r>
    </w:p>
    <w:p w:rsidR="00C61B5B" w:rsidRDefault="00C61B5B" w:rsidP="00C6080A">
      <w:pPr>
        <w:ind w:firstLine="720"/>
        <w:rPr>
          <w:rFonts w:ascii="Arial" w:hAnsi="Arial"/>
          <w:sz w:val="24"/>
          <w:szCs w:val="24"/>
        </w:rPr>
      </w:pPr>
      <w:r>
        <w:rPr>
          <w:rFonts w:ascii="Arial" w:hAnsi="Arial"/>
          <w:sz w:val="24"/>
          <w:szCs w:val="24"/>
        </w:rPr>
        <w:t xml:space="preserve">The classic slave narrative recounted a fugitive slave’s personal story condemning slavery and hence working towards abolition. The neo-slave narrative underlines the slave’s historical legacy by unveiling the past through foregrounding African Atlantic experiences in an attempt to create </w:t>
      </w:r>
      <w:proofErr w:type="gramStart"/>
      <w:r>
        <w:rPr>
          <w:rFonts w:ascii="Arial" w:hAnsi="Arial"/>
          <w:sz w:val="24"/>
          <w:szCs w:val="24"/>
        </w:rPr>
        <w:t>a  critical</w:t>
      </w:r>
      <w:proofErr w:type="gramEnd"/>
      <w:r>
        <w:rPr>
          <w:rFonts w:ascii="Arial" w:hAnsi="Arial"/>
          <w:sz w:val="24"/>
          <w:szCs w:val="24"/>
        </w:rPr>
        <w:t xml:space="preserve"> historiography of the Black Atlantic. </w:t>
      </w:r>
      <w:r>
        <w:rPr>
          <w:rFonts w:ascii="Arial" w:hAnsi="Arial"/>
          <w:sz w:val="24"/>
        </w:rPr>
        <w:t>The neo-</w:t>
      </w:r>
      <w:r w:rsidRPr="0056651C">
        <w:rPr>
          <w:rFonts w:ascii="Arial" w:hAnsi="Arial"/>
          <w:sz w:val="24"/>
        </w:rPr>
        <w:t xml:space="preserve">slave narrative </w:t>
      </w:r>
      <w:r>
        <w:rPr>
          <w:rFonts w:ascii="Arial" w:hAnsi="Arial"/>
          <w:sz w:val="24"/>
        </w:rPr>
        <w:t xml:space="preserve">is a genre that emerged </w:t>
      </w:r>
      <w:r w:rsidRPr="0056651C">
        <w:rPr>
          <w:rFonts w:ascii="Arial" w:hAnsi="Arial"/>
          <w:sz w:val="24"/>
        </w:rPr>
        <w:t xml:space="preserve">following World War II </w:t>
      </w:r>
      <w:r>
        <w:rPr>
          <w:rFonts w:ascii="Arial" w:hAnsi="Arial"/>
          <w:sz w:val="24"/>
        </w:rPr>
        <w:t>and presents</w:t>
      </w:r>
      <w:r w:rsidRPr="0056651C">
        <w:rPr>
          <w:rFonts w:ascii="Arial" w:hAnsi="Arial"/>
          <w:sz w:val="24"/>
        </w:rPr>
        <w:t xml:space="preserve"> </w:t>
      </w:r>
      <w:r>
        <w:rPr>
          <w:rFonts w:ascii="Arial" w:hAnsi="Arial"/>
          <w:sz w:val="24"/>
        </w:rPr>
        <w:t>us with a dialogue combining the history of 1970 - 2000</w:t>
      </w:r>
      <w:r w:rsidRPr="0056651C">
        <w:rPr>
          <w:rFonts w:ascii="Arial" w:hAnsi="Arial"/>
          <w:sz w:val="24"/>
        </w:rPr>
        <w:t>.</w:t>
      </w:r>
      <w:r>
        <w:rPr>
          <w:rFonts w:ascii="Arial" w:hAnsi="Arial"/>
        </w:rPr>
        <w:t xml:space="preserve"> </w:t>
      </w:r>
      <w:r w:rsidRPr="00905A85">
        <w:rPr>
          <w:rFonts w:ascii="Arial" w:hAnsi="Arial"/>
          <w:sz w:val="24"/>
          <w:szCs w:val="24"/>
        </w:rPr>
        <w:t xml:space="preserve">In </w:t>
      </w:r>
      <w:r>
        <w:rPr>
          <w:rFonts w:ascii="Arial" w:hAnsi="Arial"/>
          <w:sz w:val="24"/>
          <w:szCs w:val="24"/>
        </w:rPr>
        <w:t>this thesis I seek to explore</w:t>
      </w:r>
      <w:r w:rsidRPr="00905A85">
        <w:rPr>
          <w:rFonts w:ascii="Arial" w:hAnsi="Arial"/>
          <w:sz w:val="24"/>
          <w:szCs w:val="24"/>
        </w:rPr>
        <w:t xml:space="preserve"> </w:t>
      </w:r>
      <w:r>
        <w:rPr>
          <w:rFonts w:ascii="Arial" w:hAnsi="Arial"/>
          <w:sz w:val="24"/>
          <w:szCs w:val="24"/>
        </w:rPr>
        <w:t>how</w:t>
      </w:r>
      <w:r w:rsidRPr="00905A85">
        <w:rPr>
          <w:rFonts w:ascii="Arial" w:hAnsi="Arial"/>
          <w:sz w:val="24"/>
          <w:szCs w:val="24"/>
        </w:rPr>
        <w:t xml:space="preserve"> the contemporary coun</w:t>
      </w:r>
      <w:r>
        <w:rPr>
          <w:rFonts w:ascii="Arial" w:hAnsi="Arial"/>
          <w:sz w:val="24"/>
          <w:szCs w:val="24"/>
        </w:rPr>
        <w:t>ter-part</w:t>
      </w:r>
      <w:r w:rsidRPr="00905A85">
        <w:rPr>
          <w:rFonts w:ascii="Arial" w:hAnsi="Arial"/>
          <w:sz w:val="24"/>
          <w:szCs w:val="24"/>
        </w:rPr>
        <w:t xml:space="preserve"> of the classic slave narrative draw</w:t>
      </w:r>
      <w:r>
        <w:rPr>
          <w:rFonts w:ascii="Arial" w:hAnsi="Arial"/>
          <w:sz w:val="24"/>
          <w:szCs w:val="24"/>
        </w:rPr>
        <w:t>s</w:t>
      </w:r>
      <w:r w:rsidRPr="00905A85">
        <w:rPr>
          <w:rFonts w:ascii="Arial" w:hAnsi="Arial"/>
          <w:sz w:val="24"/>
          <w:szCs w:val="24"/>
        </w:rPr>
        <w:t>, reflect</w:t>
      </w:r>
      <w:r>
        <w:rPr>
          <w:rFonts w:ascii="Arial" w:hAnsi="Arial"/>
          <w:sz w:val="24"/>
          <w:szCs w:val="24"/>
        </w:rPr>
        <w:t>s</w:t>
      </w:r>
      <w:r w:rsidRPr="00905A85">
        <w:rPr>
          <w:rFonts w:ascii="Arial" w:hAnsi="Arial"/>
          <w:sz w:val="24"/>
          <w:szCs w:val="24"/>
        </w:rPr>
        <w:t xml:space="preserve"> or diverge</w:t>
      </w:r>
      <w:r>
        <w:rPr>
          <w:rFonts w:ascii="Arial" w:hAnsi="Arial"/>
          <w:sz w:val="24"/>
          <w:szCs w:val="24"/>
        </w:rPr>
        <w:t>s</w:t>
      </w:r>
      <w:r w:rsidRPr="00905A85">
        <w:rPr>
          <w:rFonts w:ascii="Arial" w:hAnsi="Arial"/>
          <w:sz w:val="24"/>
          <w:szCs w:val="24"/>
        </w:rPr>
        <w:t xml:space="preserve"> from the general co</w:t>
      </w:r>
      <w:r>
        <w:rPr>
          <w:rFonts w:ascii="Arial" w:hAnsi="Arial"/>
          <w:sz w:val="24"/>
          <w:szCs w:val="24"/>
        </w:rPr>
        <w:t>nventions of its predecessor</w:t>
      </w:r>
      <w:r w:rsidRPr="00905A85">
        <w:rPr>
          <w:rFonts w:ascii="Arial" w:hAnsi="Arial"/>
          <w:sz w:val="24"/>
          <w:szCs w:val="24"/>
        </w:rPr>
        <w:t>.</w:t>
      </w:r>
      <w:r>
        <w:rPr>
          <w:rFonts w:ascii="Arial" w:hAnsi="Arial"/>
          <w:sz w:val="24"/>
          <w:szCs w:val="24"/>
        </w:rPr>
        <w:t xml:space="preserve"> I argue that b</w:t>
      </w:r>
      <w:r w:rsidRPr="00905A85">
        <w:rPr>
          <w:rFonts w:ascii="Arial" w:hAnsi="Arial"/>
          <w:sz w:val="24"/>
          <w:szCs w:val="24"/>
        </w:rPr>
        <w:t xml:space="preserve">y scrutinizing our notion of </w:t>
      </w:r>
      <w:r w:rsidRPr="00905A85">
        <w:rPr>
          <w:rFonts w:ascii="Arial" w:hAnsi="Arial"/>
          <w:i/>
          <w:sz w:val="24"/>
          <w:szCs w:val="24"/>
        </w:rPr>
        <w:t>truth</w:t>
      </w:r>
      <w:r>
        <w:rPr>
          <w:rFonts w:ascii="Arial" w:hAnsi="Arial"/>
          <w:sz w:val="24"/>
          <w:szCs w:val="24"/>
        </w:rPr>
        <w:t>,</w:t>
      </w:r>
      <w:r w:rsidRPr="00905A85">
        <w:rPr>
          <w:rFonts w:ascii="Arial" w:hAnsi="Arial"/>
          <w:sz w:val="24"/>
          <w:szCs w:val="24"/>
        </w:rPr>
        <w:t xml:space="preserve"> </w:t>
      </w:r>
      <w:r>
        <w:rPr>
          <w:rFonts w:ascii="Arial" w:hAnsi="Arial"/>
          <w:sz w:val="24"/>
          <w:szCs w:val="24"/>
        </w:rPr>
        <w:t xml:space="preserve">the neo-slave narrative </w:t>
      </w:r>
      <w:r w:rsidRPr="00905A85">
        <w:rPr>
          <w:rFonts w:ascii="Arial" w:hAnsi="Arial"/>
          <w:sz w:val="24"/>
          <w:szCs w:val="24"/>
        </w:rPr>
        <w:t>remain</w:t>
      </w:r>
      <w:r>
        <w:rPr>
          <w:rFonts w:ascii="Arial" w:hAnsi="Arial"/>
          <w:sz w:val="24"/>
          <w:szCs w:val="24"/>
        </w:rPr>
        <w:t>s</w:t>
      </w:r>
      <w:r w:rsidRPr="00905A85">
        <w:rPr>
          <w:rFonts w:ascii="Arial" w:hAnsi="Arial"/>
          <w:sz w:val="24"/>
          <w:szCs w:val="24"/>
        </w:rPr>
        <w:t xml:space="preserve"> </w:t>
      </w:r>
      <w:r>
        <w:rPr>
          <w:rFonts w:ascii="Arial" w:hAnsi="Arial"/>
          <w:sz w:val="24"/>
          <w:szCs w:val="24"/>
        </w:rPr>
        <w:t>a relevant, important witness</w:t>
      </w:r>
      <w:r w:rsidRPr="00905A85">
        <w:rPr>
          <w:rFonts w:ascii="Arial" w:hAnsi="Arial"/>
          <w:sz w:val="24"/>
          <w:szCs w:val="24"/>
        </w:rPr>
        <w:t xml:space="preserve"> </w:t>
      </w:r>
      <w:r>
        <w:rPr>
          <w:rFonts w:ascii="Arial" w:hAnsi="Arial"/>
          <w:sz w:val="24"/>
          <w:szCs w:val="24"/>
        </w:rPr>
        <w:t xml:space="preserve">to the history of slavery as well as to </w:t>
      </w:r>
      <w:r w:rsidRPr="00905A85">
        <w:rPr>
          <w:rFonts w:ascii="Arial" w:hAnsi="Arial"/>
          <w:sz w:val="24"/>
          <w:szCs w:val="24"/>
        </w:rPr>
        <w:t>to</w:t>
      </w:r>
      <w:r>
        <w:rPr>
          <w:rFonts w:ascii="Arial" w:hAnsi="Arial"/>
          <w:sz w:val="24"/>
          <w:szCs w:val="24"/>
        </w:rPr>
        <w:t>day’s</w:t>
      </w:r>
      <w:r w:rsidRPr="00905A85">
        <w:rPr>
          <w:rFonts w:ascii="Arial" w:hAnsi="Arial"/>
          <w:sz w:val="24"/>
          <w:szCs w:val="24"/>
        </w:rPr>
        <w:t xml:space="preserve"> </w:t>
      </w:r>
      <w:r>
        <w:rPr>
          <w:rFonts w:ascii="Arial" w:hAnsi="Arial"/>
          <w:sz w:val="24"/>
          <w:szCs w:val="24"/>
        </w:rPr>
        <w:t xml:space="preserve">still </w:t>
      </w:r>
      <w:proofErr w:type="spellStart"/>
      <w:r>
        <w:rPr>
          <w:rFonts w:ascii="Arial" w:hAnsi="Arial"/>
          <w:sz w:val="24"/>
          <w:szCs w:val="24"/>
        </w:rPr>
        <w:t>racialized</w:t>
      </w:r>
      <w:proofErr w:type="spellEnd"/>
      <w:r>
        <w:rPr>
          <w:rFonts w:ascii="Arial" w:hAnsi="Arial"/>
          <w:sz w:val="24"/>
          <w:szCs w:val="24"/>
        </w:rPr>
        <w:t xml:space="preserve"> society. The </w:t>
      </w:r>
      <w:proofErr w:type="spellStart"/>
      <w:r>
        <w:rPr>
          <w:rFonts w:ascii="Arial" w:hAnsi="Arial"/>
          <w:sz w:val="24"/>
          <w:szCs w:val="24"/>
        </w:rPr>
        <w:t>historiographic</w:t>
      </w:r>
      <w:proofErr w:type="spellEnd"/>
      <w:r>
        <w:rPr>
          <w:rFonts w:ascii="Arial" w:hAnsi="Arial"/>
          <w:sz w:val="24"/>
          <w:szCs w:val="24"/>
        </w:rPr>
        <w:t xml:space="preserve"> </w:t>
      </w:r>
      <w:proofErr w:type="spellStart"/>
      <w:r>
        <w:rPr>
          <w:rFonts w:ascii="Arial" w:hAnsi="Arial"/>
          <w:sz w:val="24"/>
          <w:szCs w:val="24"/>
        </w:rPr>
        <w:t>metafiction</w:t>
      </w:r>
      <w:proofErr w:type="spellEnd"/>
      <w:r>
        <w:rPr>
          <w:rFonts w:ascii="Arial" w:hAnsi="Arial"/>
          <w:sz w:val="24"/>
          <w:szCs w:val="24"/>
        </w:rPr>
        <w:t xml:space="preserve"> of the neo-slave narrative rewrites history with the goal of digesting the past and ultimately leading to future reconciliation.</w:t>
      </w:r>
    </w:p>
    <w:p w:rsidR="00C61B5B" w:rsidRDefault="00C61B5B" w:rsidP="008F62DB">
      <w:pPr>
        <w:ind w:firstLine="0"/>
        <w:rPr>
          <w:rFonts w:ascii="Arial" w:hAnsi="Arial"/>
          <w:sz w:val="24"/>
          <w:szCs w:val="24"/>
        </w:rPr>
      </w:pPr>
    </w:p>
    <w:p w:rsidR="00C61B5B" w:rsidRDefault="00C61B5B" w:rsidP="00732D63">
      <w:pPr>
        <w:jc w:val="center"/>
        <w:outlineLvl w:val="0"/>
        <w:rPr>
          <w:rFonts w:ascii="Arial" w:hAnsi="Arial"/>
          <w:caps/>
          <w:sz w:val="24"/>
          <w:szCs w:val="24"/>
        </w:rPr>
      </w:pPr>
      <w:r w:rsidRPr="005A252F">
        <w:rPr>
          <w:rFonts w:ascii="Arial" w:hAnsi="Arial"/>
          <w:caps/>
          <w:sz w:val="24"/>
          <w:szCs w:val="24"/>
        </w:rPr>
        <w:t>Table of Contents</w:t>
      </w:r>
    </w:p>
    <w:p w:rsidR="00C61B5B" w:rsidRDefault="00C61B5B" w:rsidP="00EE156F">
      <w:pPr>
        <w:ind w:firstLine="0"/>
        <w:jc w:val="center"/>
        <w:rPr>
          <w:rFonts w:ascii="Arial" w:hAnsi="Arial"/>
          <w:caps/>
          <w:sz w:val="24"/>
          <w:szCs w:val="24"/>
        </w:rPr>
      </w:pPr>
      <w:r>
        <w:rPr>
          <w:rFonts w:ascii="Arial" w:hAnsi="Arial"/>
          <w:caps/>
          <w:sz w:val="24"/>
          <w:szCs w:val="24"/>
        </w:rPr>
        <w:t>CHAPTER</w:t>
      </w:r>
      <w:r>
        <w:rPr>
          <w:rFonts w:ascii="Arial" w:hAnsi="Arial"/>
          <w:caps/>
          <w:sz w:val="24"/>
          <w:szCs w:val="24"/>
        </w:rPr>
        <w:tab/>
      </w:r>
      <w:r>
        <w:rPr>
          <w:rFonts w:ascii="Arial" w:hAnsi="Arial"/>
          <w:caps/>
          <w:sz w:val="24"/>
          <w:szCs w:val="24"/>
        </w:rPr>
        <w:tab/>
      </w:r>
      <w:r>
        <w:rPr>
          <w:rFonts w:ascii="Arial" w:hAnsi="Arial"/>
          <w:caps/>
          <w:sz w:val="24"/>
          <w:szCs w:val="24"/>
        </w:rPr>
        <w:tab/>
      </w:r>
      <w:r>
        <w:rPr>
          <w:rFonts w:ascii="Arial" w:hAnsi="Arial"/>
          <w:caps/>
          <w:sz w:val="24"/>
          <w:szCs w:val="24"/>
        </w:rPr>
        <w:tab/>
        <w:t xml:space="preserve">    </w:t>
      </w:r>
      <w:r>
        <w:rPr>
          <w:rFonts w:ascii="Arial" w:hAnsi="Arial"/>
          <w:caps/>
          <w:sz w:val="24"/>
          <w:szCs w:val="24"/>
        </w:rPr>
        <w:tab/>
      </w:r>
      <w:r>
        <w:rPr>
          <w:rFonts w:ascii="Arial" w:hAnsi="Arial"/>
          <w:caps/>
          <w:sz w:val="24"/>
          <w:szCs w:val="24"/>
        </w:rPr>
        <w:tab/>
      </w:r>
      <w:r>
        <w:rPr>
          <w:rFonts w:ascii="Arial" w:hAnsi="Arial"/>
          <w:caps/>
          <w:sz w:val="24"/>
          <w:szCs w:val="24"/>
        </w:rPr>
        <w:tab/>
      </w:r>
      <w:r>
        <w:rPr>
          <w:rFonts w:ascii="Arial" w:hAnsi="Arial"/>
          <w:caps/>
          <w:sz w:val="24"/>
          <w:szCs w:val="24"/>
        </w:rPr>
        <w:tab/>
      </w:r>
      <w:r>
        <w:rPr>
          <w:rFonts w:ascii="Arial" w:hAnsi="Arial"/>
          <w:caps/>
          <w:sz w:val="24"/>
          <w:szCs w:val="24"/>
        </w:rPr>
        <w:tab/>
      </w:r>
      <w:r>
        <w:rPr>
          <w:rFonts w:ascii="Arial" w:hAnsi="Arial"/>
          <w:caps/>
          <w:sz w:val="24"/>
          <w:szCs w:val="24"/>
        </w:rPr>
        <w:tab/>
      </w:r>
      <w:r>
        <w:rPr>
          <w:rFonts w:ascii="Arial" w:hAnsi="Arial"/>
          <w:caps/>
          <w:sz w:val="24"/>
          <w:szCs w:val="24"/>
        </w:rPr>
        <w:tab/>
        <w:t xml:space="preserve">               PAGE</w:t>
      </w:r>
    </w:p>
    <w:p w:rsidR="00C61B5B" w:rsidRDefault="00C61B5B" w:rsidP="00732D63">
      <w:pPr>
        <w:tabs>
          <w:tab w:val="left" w:pos="810"/>
        </w:tabs>
        <w:ind w:firstLine="0"/>
        <w:outlineLvl w:val="0"/>
        <w:rPr>
          <w:rFonts w:ascii="Arial" w:hAnsi="Arial"/>
          <w:caps/>
          <w:sz w:val="24"/>
          <w:szCs w:val="24"/>
        </w:rPr>
      </w:pPr>
      <w:r>
        <w:rPr>
          <w:rFonts w:ascii="Arial" w:hAnsi="Arial"/>
          <w:caps/>
          <w:sz w:val="24"/>
          <w:szCs w:val="24"/>
        </w:rPr>
        <w:t>1 introduction: THE CLASSIC AND THE NEO-slave Narrative….…...1</w:t>
      </w:r>
    </w:p>
    <w:p w:rsidR="00C61B5B" w:rsidRDefault="00C61B5B" w:rsidP="00EE156F">
      <w:pPr>
        <w:tabs>
          <w:tab w:val="left" w:pos="810"/>
        </w:tabs>
        <w:ind w:firstLine="0"/>
        <w:rPr>
          <w:rFonts w:ascii="Arial" w:hAnsi="Arial"/>
          <w:caps/>
          <w:sz w:val="24"/>
          <w:szCs w:val="24"/>
        </w:rPr>
      </w:pPr>
      <w:r>
        <w:rPr>
          <w:rFonts w:ascii="Arial" w:hAnsi="Arial"/>
          <w:caps/>
          <w:sz w:val="24"/>
          <w:szCs w:val="24"/>
        </w:rPr>
        <w:t xml:space="preserve">2 </w:t>
      </w:r>
      <w:proofErr w:type="spellStart"/>
      <w:r w:rsidRPr="00805660">
        <w:rPr>
          <w:rFonts w:ascii="Arial" w:hAnsi="Arial"/>
          <w:caps/>
          <w:sz w:val="24"/>
          <w:szCs w:val="24"/>
        </w:rPr>
        <w:t>CARYL</w:t>
      </w:r>
      <w:proofErr w:type="spellEnd"/>
      <w:r w:rsidRPr="00805660">
        <w:rPr>
          <w:rFonts w:ascii="Arial" w:hAnsi="Arial"/>
          <w:caps/>
          <w:sz w:val="24"/>
          <w:szCs w:val="24"/>
        </w:rPr>
        <w:t xml:space="preserve"> PHILLIPS</w:t>
      </w:r>
      <w:r>
        <w:rPr>
          <w:rFonts w:ascii="Arial" w:hAnsi="Arial"/>
          <w:caps/>
          <w:sz w:val="24"/>
          <w:szCs w:val="24"/>
        </w:rPr>
        <w:t xml:space="preserve">’s </w:t>
      </w:r>
      <w:r w:rsidRPr="00805660">
        <w:rPr>
          <w:rFonts w:ascii="Arial" w:hAnsi="Arial"/>
          <w:i/>
          <w:caps/>
          <w:sz w:val="24"/>
          <w:szCs w:val="24"/>
        </w:rPr>
        <w:t>CAMBRIDGE</w:t>
      </w:r>
      <w:r>
        <w:rPr>
          <w:rFonts w:ascii="Arial" w:hAnsi="Arial"/>
          <w:caps/>
          <w:sz w:val="24"/>
          <w:szCs w:val="24"/>
        </w:rPr>
        <w:t xml:space="preserve"> AND </w:t>
      </w:r>
      <w:r w:rsidRPr="00805660">
        <w:rPr>
          <w:rFonts w:ascii="Arial" w:hAnsi="Arial"/>
          <w:i/>
          <w:caps/>
          <w:sz w:val="24"/>
          <w:szCs w:val="24"/>
        </w:rPr>
        <w:t>CROSSING THE RIVER</w:t>
      </w:r>
      <w:r>
        <w:rPr>
          <w:rFonts w:ascii="Arial" w:hAnsi="Arial"/>
          <w:caps/>
          <w:sz w:val="24"/>
          <w:szCs w:val="24"/>
        </w:rPr>
        <w:t>…….……...23</w:t>
      </w:r>
    </w:p>
    <w:p w:rsidR="00C61B5B" w:rsidRDefault="00C61B5B" w:rsidP="00F3549C">
      <w:pPr>
        <w:tabs>
          <w:tab w:val="left" w:pos="810"/>
        </w:tabs>
        <w:spacing w:line="240" w:lineRule="auto"/>
        <w:ind w:firstLine="0"/>
        <w:rPr>
          <w:rFonts w:ascii="Arial" w:hAnsi="Arial"/>
          <w:i/>
          <w:caps/>
          <w:sz w:val="24"/>
          <w:szCs w:val="24"/>
        </w:rPr>
      </w:pPr>
      <w:r>
        <w:rPr>
          <w:rFonts w:ascii="Arial" w:hAnsi="Arial"/>
          <w:caps/>
          <w:sz w:val="24"/>
          <w:szCs w:val="24"/>
        </w:rPr>
        <w:t xml:space="preserve">3 </w:t>
      </w:r>
      <w:proofErr w:type="spellStart"/>
      <w:r>
        <w:rPr>
          <w:rFonts w:ascii="Arial" w:hAnsi="Arial"/>
          <w:caps/>
          <w:sz w:val="24"/>
          <w:szCs w:val="24"/>
        </w:rPr>
        <w:t>SHERLEY</w:t>
      </w:r>
      <w:proofErr w:type="spellEnd"/>
      <w:r w:rsidRPr="00805660">
        <w:rPr>
          <w:rFonts w:ascii="Arial" w:hAnsi="Arial"/>
          <w:caps/>
          <w:sz w:val="24"/>
          <w:szCs w:val="24"/>
        </w:rPr>
        <w:t xml:space="preserve"> ANN</w:t>
      </w:r>
      <w:r>
        <w:rPr>
          <w:rFonts w:ascii="Arial" w:hAnsi="Arial"/>
          <w:caps/>
          <w:sz w:val="24"/>
          <w:szCs w:val="24"/>
        </w:rPr>
        <w:t>E</w:t>
      </w:r>
      <w:r w:rsidRPr="00805660">
        <w:rPr>
          <w:rFonts w:ascii="Arial" w:hAnsi="Arial"/>
          <w:caps/>
          <w:sz w:val="24"/>
          <w:szCs w:val="24"/>
        </w:rPr>
        <w:t xml:space="preserve"> WILLIAMS</w:t>
      </w:r>
      <w:r>
        <w:rPr>
          <w:rFonts w:ascii="Arial" w:hAnsi="Arial"/>
          <w:caps/>
          <w:sz w:val="24"/>
          <w:szCs w:val="24"/>
        </w:rPr>
        <w:t xml:space="preserve">’S </w:t>
      </w:r>
      <w:proofErr w:type="spellStart"/>
      <w:r w:rsidRPr="00805660">
        <w:rPr>
          <w:rFonts w:ascii="Arial" w:hAnsi="Arial"/>
          <w:i/>
          <w:caps/>
          <w:sz w:val="24"/>
          <w:szCs w:val="24"/>
        </w:rPr>
        <w:t>DESSA</w:t>
      </w:r>
      <w:proofErr w:type="spellEnd"/>
      <w:r w:rsidRPr="00805660">
        <w:rPr>
          <w:rFonts w:ascii="Arial" w:hAnsi="Arial"/>
          <w:i/>
          <w:caps/>
          <w:sz w:val="24"/>
          <w:szCs w:val="24"/>
        </w:rPr>
        <w:t xml:space="preserve"> ROSE</w:t>
      </w:r>
      <w:r>
        <w:rPr>
          <w:rFonts w:ascii="Arial" w:hAnsi="Arial"/>
          <w:caps/>
          <w:sz w:val="24"/>
          <w:szCs w:val="24"/>
        </w:rPr>
        <w:t xml:space="preserve"> AND </w:t>
      </w:r>
      <w:r w:rsidRPr="00805660">
        <w:rPr>
          <w:rFonts w:ascii="Arial" w:hAnsi="Arial"/>
          <w:caps/>
          <w:sz w:val="24"/>
          <w:szCs w:val="24"/>
        </w:rPr>
        <w:t>TONI MORRISON’s</w:t>
      </w:r>
      <w:r>
        <w:rPr>
          <w:rFonts w:ascii="Arial" w:hAnsi="Arial"/>
          <w:i/>
          <w:caps/>
          <w:sz w:val="24"/>
          <w:szCs w:val="24"/>
        </w:rPr>
        <w:t xml:space="preserve"> </w:t>
      </w:r>
    </w:p>
    <w:p w:rsidR="00C61B5B" w:rsidRDefault="00C61B5B" w:rsidP="00732D63">
      <w:pPr>
        <w:tabs>
          <w:tab w:val="left" w:pos="810"/>
        </w:tabs>
        <w:spacing w:line="240" w:lineRule="auto"/>
        <w:ind w:firstLine="0"/>
        <w:outlineLvl w:val="0"/>
        <w:rPr>
          <w:rFonts w:ascii="Arial" w:hAnsi="Arial"/>
          <w:caps/>
          <w:sz w:val="24"/>
          <w:szCs w:val="24"/>
        </w:rPr>
      </w:pPr>
      <w:r>
        <w:rPr>
          <w:rFonts w:ascii="Arial" w:hAnsi="Arial"/>
          <w:i/>
          <w:caps/>
          <w:sz w:val="24"/>
          <w:szCs w:val="24"/>
        </w:rPr>
        <w:t xml:space="preserve">   BELOVED</w:t>
      </w:r>
      <w:r>
        <w:rPr>
          <w:rFonts w:ascii="Arial" w:hAnsi="Arial"/>
          <w:caps/>
          <w:sz w:val="24"/>
          <w:szCs w:val="24"/>
        </w:rPr>
        <w:t>……………….…………………………………</w:t>
      </w:r>
      <w:r w:rsidR="009379D7">
        <w:rPr>
          <w:rFonts w:ascii="Arial" w:hAnsi="Arial"/>
          <w:caps/>
          <w:sz w:val="24"/>
          <w:szCs w:val="24"/>
        </w:rPr>
        <w:t>…………………………45</w:t>
      </w:r>
    </w:p>
    <w:p w:rsidR="00C61B5B" w:rsidRPr="001519C4" w:rsidRDefault="00C61B5B" w:rsidP="00F3549C">
      <w:pPr>
        <w:tabs>
          <w:tab w:val="left" w:pos="810"/>
        </w:tabs>
        <w:spacing w:line="240" w:lineRule="auto"/>
        <w:ind w:firstLine="0"/>
        <w:rPr>
          <w:rFonts w:ascii="Arial" w:hAnsi="Arial"/>
          <w:i/>
          <w:caps/>
          <w:sz w:val="24"/>
          <w:szCs w:val="24"/>
        </w:rPr>
      </w:pPr>
    </w:p>
    <w:p w:rsidR="00C61B5B" w:rsidRDefault="00C61B5B" w:rsidP="00732D63">
      <w:pPr>
        <w:tabs>
          <w:tab w:val="left" w:pos="810"/>
        </w:tabs>
        <w:ind w:firstLine="0"/>
        <w:outlineLvl w:val="0"/>
        <w:rPr>
          <w:rFonts w:ascii="Arial" w:hAnsi="Arial"/>
          <w:caps/>
          <w:sz w:val="24"/>
          <w:szCs w:val="24"/>
        </w:rPr>
      </w:pPr>
      <w:r>
        <w:rPr>
          <w:rFonts w:ascii="Arial" w:hAnsi="Arial"/>
          <w:caps/>
          <w:sz w:val="24"/>
          <w:szCs w:val="24"/>
        </w:rPr>
        <w:t>4 the neo-slave narrative bearing witnes</w:t>
      </w:r>
      <w:r w:rsidR="009379D7">
        <w:rPr>
          <w:rFonts w:ascii="Arial" w:hAnsi="Arial"/>
          <w:caps/>
          <w:sz w:val="24"/>
          <w:szCs w:val="24"/>
        </w:rPr>
        <w:t>s………………………….72</w:t>
      </w:r>
    </w:p>
    <w:p w:rsidR="00C61B5B" w:rsidRDefault="00C61B5B" w:rsidP="00732D63">
      <w:pPr>
        <w:ind w:firstLine="0"/>
        <w:outlineLvl w:val="0"/>
        <w:rPr>
          <w:rFonts w:ascii="Arial" w:hAnsi="Arial"/>
          <w:caps/>
          <w:sz w:val="24"/>
          <w:szCs w:val="24"/>
        </w:rPr>
      </w:pPr>
      <w:r>
        <w:rPr>
          <w:rFonts w:ascii="Arial" w:hAnsi="Arial"/>
          <w:caps/>
          <w:sz w:val="24"/>
          <w:szCs w:val="24"/>
        </w:rPr>
        <w:t>REFERENCES</w:t>
      </w:r>
      <w:proofErr w:type="gramStart"/>
      <w:r>
        <w:rPr>
          <w:rFonts w:ascii="Arial" w:hAnsi="Arial"/>
          <w:caps/>
          <w:sz w:val="24"/>
          <w:szCs w:val="24"/>
        </w:rPr>
        <w:t>………………………..…………………………………..…………</w:t>
      </w:r>
      <w:r w:rsidR="00E57940">
        <w:rPr>
          <w:rFonts w:ascii="Arial" w:hAnsi="Arial"/>
          <w:caps/>
          <w:sz w:val="24"/>
          <w:szCs w:val="24"/>
        </w:rPr>
        <w:t>...</w:t>
      </w:r>
      <w:proofErr w:type="gramEnd"/>
      <w:r w:rsidR="00E57940">
        <w:rPr>
          <w:rFonts w:ascii="Arial" w:hAnsi="Arial"/>
          <w:caps/>
          <w:sz w:val="24"/>
          <w:szCs w:val="24"/>
        </w:rPr>
        <w:t>75</w:t>
      </w:r>
    </w:p>
    <w:p w:rsidR="00C61B5B" w:rsidRDefault="00C61B5B" w:rsidP="002E3D56">
      <w:pPr>
        <w:rPr>
          <w:rFonts w:ascii="Arial" w:hAnsi="Arial"/>
          <w:caps/>
          <w:sz w:val="24"/>
          <w:szCs w:val="24"/>
        </w:rPr>
      </w:pPr>
    </w:p>
    <w:p w:rsidR="00C61B5B" w:rsidRDefault="00C61B5B" w:rsidP="002E3D56">
      <w:pPr>
        <w:rPr>
          <w:rFonts w:ascii="Arial" w:hAnsi="Arial"/>
          <w:caps/>
          <w:sz w:val="24"/>
          <w:szCs w:val="24"/>
        </w:rPr>
      </w:pPr>
    </w:p>
    <w:p w:rsidR="00C61B5B" w:rsidRPr="005A252F" w:rsidRDefault="00C61B5B" w:rsidP="002E3D56">
      <w:pPr>
        <w:rPr>
          <w:rFonts w:ascii="Arial" w:hAnsi="Arial"/>
          <w:caps/>
          <w:sz w:val="24"/>
          <w:szCs w:val="24"/>
        </w:rPr>
      </w:pPr>
    </w:p>
    <w:p w:rsidR="00C61B5B" w:rsidRDefault="00C61B5B">
      <w:pPr>
        <w:rPr>
          <w:rFonts w:ascii="Arial" w:hAnsi="Arial"/>
          <w:sz w:val="24"/>
          <w:szCs w:val="24"/>
        </w:rPr>
        <w:sectPr w:rsidR="00C61B5B">
          <w:footerReference w:type="even" r:id="rId9"/>
          <w:footerReference w:type="default" r:id="rId10"/>
          <w:footerReference w:type="first" r:id="rId11"/>
          <w:pgSz w:w="12240" w:h="15840"/>
          <w:pgMar w:top="1440" w:right="1440" w:bottom="1800" w:left="2160" w:header="720" w:footer="720" w:gutter="0"/>
          <w:pgNumType w:fmt="lowerRoman" w:start="1"/>
          <w:cols w:space="720"/>
          <w:titlePg/>
          <w:docGrid w:linePitch="360"/>
        </w:sectPr>
      </w:pPr>
    </w:p>
    <w:p w:rsidR="00C61B5B" w:rsidRDefault="00C61B5B" w:rsidP="00732D63">
      <w:pPr>
        <w:jc w:val="center"/>
        <w:outlineLvl w:val="0"/>
        <w:rPr>
          <w:rFonts w:ascii="Arial" w:hAnsi="Arial"/>
          <w:sz w:val="24"/>
          <w:szCs w:val="24"/>
        </w:rPr>
      </w:pPr>
      <w:r>
        <w:rPr>
          <w:rFonts w:ascii="Arial" w:hAnsi="Arial"/>
          <w:sz w:val="24"/>
          <w:szCs w:val="24"/>
        </w:rPr>
        <w:t>CHAPTER 1</w:t>
      </w:r>
    </w:p>
    <w:p w:rsidR="00C61B5B" w:rsidRDefault="00C61B5B" w:rsidP="003A40A1">
      <w:pPr>
        <w:jc w:val="center"/>
        <w:rPr>
          <w:rFonts w:ascii="Arial" w:hAnsi="Arial"/>
          <w:sz w:val="24"/>
          <w:szCs w:val="24"/>
        </w:rPr>
      </w:pPr>
      <w:r w:rsidRPr="005A252F">
        <w:rPr>
          <w:rFonts w:ascii="Arial" w:hAnsi="Arial"/>
          <w:sz w:val="24"/>
          <w:szCs w:val="24"/>
        </w:rPr>
        <w:t>INTRODUCTION</w:t>
      </w:r>
      <w:r>
        <w:rPr>
          <w:rFonts w:ascii="Arial" w:hAnsi="Arial"/>
          <w:sz w:val="24"/>
          <w:szCs w:val="24"/>
        </w:rPr>
        <w:t>: THE CLASSIC AND THE NEO-SLAVE NARRATIVE</w:t>
      </w:r>
    </w:p>
    <w:p w:rsidR="00C61B5B" w:rsidRDefault="00C61B5B" w:rsidP="003A40A1">
      <w:pPr>
        <w:spacing w:line="240" w:lineRule="auto"/>
        <w:ind w:firstLine="0"/>
        <w:jc w:val="both"/>
        <w:rPr>
          <w:rFonts w:ascii="Arial" w:hAnsi="Arial"/>
          <w:sz w:val="24"/>
          <w:szCs w:val="24"/>
        </w:rPr>
      </w:pPr>
    </w:p>
    <w:p w:rsidR="00C61B5B" w:rsidRDefault="00C61B5B" w:rsidP="00180FB9">
      <w:pPr>
        <w:spacing w:line="240" w:lineRule="auto"/>
        <w:ind w:left="1440" w:right="1440" w:firstLine="0"/>
        <w:jc w:val="both"/>
        <w:rPr>
          <w:rFonts w:ascii="Arial" w:hAnsi="Arial"/>
          <w:sz w:val="24"/>
          <w:szCs w:val="24"/>
        </w:rPr>
      </w:pPr>
      <w:r>
        <w:rPr>
          <w:rFonts w:ascii="Arial" w:hAnsi="Arial"/>
          <w:sz w:val="24"/>
          <w:szCs w:val="24"/>
        </w:rPr>
        <w:t xml:space="preserve">Modern life begins with Slavery. Slavery broke the world in </w:t>
      </w:r>
      <w:proofErr w:type="gramStart"/>
      <w:r>
        <w:rPr>
          <w:rFonts w:ascii="Arial" w:hAnsi="Arial"/>
          <w:sz w:val="24"/>
          <w:szCs w:val="24"/>
        </w:rPr>
        <w:t>half,</w:t>
      </w:r>
      <w:proofErr w:type="gramEnd"/>
      <w:r>
        <w:rPr>
          <w:rFonts w:ascii="Arial" w:hAnsi="Arial"/>
          <w:sz w:val="24"/>
          <w:szCs w:val="24"/>
        </w:rPr>
        <w:t xml:space="preserve"> it broke it in every way. It broke Europe. It made everything in world war two possible. It made world war one necessary. Racism is the word that we use to encompass all this.</w:t>
      </w:r>
      <w:r>
        <w:rPr>
          <w:rFonts w:ascii="Arial" w:hAnsi="Arial"/>
          <w:sz w:val="24"/>
          <w:szCs w:val="24"/>
        </w:rPr>
        <w:tab/>
        <w:t xml:space="preserve">            </w:t>
      </w:r>
    </w:p>
    <w:p w:rsidR="00C61B5B" w:rsidRDefault="00C61B5B" w:rsidP="00180FB9">
      <w:pPr>
        <w:spacing w:line="240" w:lineRule="auto"/>
        <w:ind w:left="1440" w:right="1440" w:firstLine="0"/>
        <w:jc w:val="both"/>
        <w:rPr>
          <w:rFonts w:ascii="Arial" w:hAnsi="Arial"/>
          <w:sz w:val="24"/>
          <w:szCs w:val="24"/>
        </w:rPr>
      </w:pPr>
      <w:r>
        <w:rPr>
          <w:rFonts w:ascii="Arial" w:hAnsi="Arial"/>
          <w:sz w:val="24"/>
          <w:szCs w:val="24"/>
        </w:rPr>
        <w:t xml:space="preserve">                                                           -- Toni Morrison</w:t>
      </w:r>
      <w:r>
        <w:rPr>
          <w:rStyle w:val="FootnoteReference"/>
          <w:rFonts w:ascii="Arial" w:hAnsi="Arial"/>
          <w:sz w:val="24"/>
          <w:szCs w:val="24"/>
        </w:rPr>
        <w:footnoteReference w:id="2"/>
      </w:r>
    </w:p>
    <w:p w:rsidR="00C61B5B" w:rsidRDefault="00C61B5B" w:rsidP="005A764E">
      <w:pPr>
        <w:spacing w:line="240" w:lineRule="auto"/>
        <w:ind w:left="1440" w:right="1440" w:firstLine="0"/>
        <w:rPr>
          <w:rFonts w:ascii="Arial" w:hAnsi="Arial"/>
          <w:sz w:val="24"/>
          <w:szCs w:val="24"/>
        </w:rPr>
      </w:pPr>
    </w:p>
    <w:p w:rsidR="00C61B5B" w:rsidRDefault="00C61B5B" w:rsidP="005A764E">
      <w:pPr>
        <w:ind w:firstLine="720"/>
        <w:rPr>
          <w:rFonts w:ascii="Arial" w:hAnsi="Arial"/>
          <w:sz w:val="24"/>
          <w:szCs w:val="24"/>
        </w:rPr>
      </w:pPr>
      <w:r>
        <w:rPr>
          <w:rFonts w:ascii="Arial" w:hAnsi="Arial"/>
          <w:sz w:val="24"/>
          <w:szCs w:val="24"/>
        </w:rPr>
        <w:t xml:space="preserve">The history of slavery and racism are inextricably intertwined, but slavery as an institution in Great Britain and America was the direct result of the capitalist development needed to provide the wealth to fund the industrial revolution. Slavery ruptured the world, yet the capitalist movement was determined to use racism and greed to justify the torturing, killing and breeding of human beings. None of these reasons can justify chattel slavery in America or anywhere else. From the days of slavery until the present time, historical records and literature have engaged with this atrocity. The earliest accounts of transatlantic slavery were travelogues written as early as the late seventeenth and the </w:t>
      </w:r>
      <w:proofErr w:type="gramStart"/>
      <w:r>
        <w:rPr>
          <w:rFonts w:ascii="Arial" w:hAnsi="Arial"/>
          <w:sz w:val="24"/>
          <w:szCs w:val="24"/>
        </w:rPr>
        <w:t>beginning  eighteenth</w:t>
      </w:r>
      <w:proofErr w:type="gramEnd"/>
      <w:r>
        <w:rPr>
          <w:rFonts w:ascii="Arial" w:hAnsi="Arial"/>
          <w:sz w:val="24"/>
          <w:szCs w:val="24"/>
        </w:rPr>
        <w:t xml:space="preserve"> century by Europeans who ventured out to the Caribbean.</w:t>
      </w:r>
      <w:r>
        <w:rPr>
          <w:rStyle w:val="FootnoteReference"/>
          <w:rFonts w:ascii="Arial" w:hAnsi="Arial"/>
          <w:sz w:val="24"/>
          <w:szCs w:val="24"/>
        </w:rPr>
        <w:footnoteReference w:id="3"/>
      </w:r>
      <w:r>
        <w:rPr>
          <w:rFonts w:ascii="Arial" w:hAnsi="Arial"/>
          <w:sz w:val="24"/>
          <w:szCs w:val="24"/>
        </w:rPr>
        <w:t xml:space="preserve"> Concurrently, the first slave narratives were published by former slaves who had escaped to freedom. The crimes committed in the name of slavery will never be redeemed. The past cannot be undone, but the future can be directed. The classic form hoped to lead to abolition while its postmodern cousin, the neo-slave narrative</w:t>
      </w:r>
      <w:r w:rsidR="00915458">
        <w:rPr>
          <w:rFonts w:ascii="Arial" w:hAnsi="Arial"/>
          <w:sz w:val="24"/>
          <w:szCs w:val="24"/>
        </w:rPr>
        <w:t>,</w:t>
      </w:r>
      <w:r>
        <w:rPr>
          <w:rFonts w:ascii="Arial" w:hAnsi="Arial"/>
          <w:sz w:val="24"/>
          <w:szCs w:val="24"/>
        </w:rPr>
        <w:t xml:space="preserve"> underlines the </w:t>
      </w:r>
      <w:r w:rsidR="003B7AE6">
        <w:rPr>
          <w:rFonts w:ascii="Arial" w:hAnsi="Arial"/>
          <w:sz w:val="24"/>
          <w:szCs w:val="24"/>
        </w:rPr>
        <w:t>historical</w:t>
      </w:r>
      <w:r>
        <w:rPr>
          <w:rFonts w:ascii="Arial" w:hAnsi="Arial"/>
          <w:sz w:val="24"/>
          <w:szCs w:val="24"/>
        </w:rPr>
        <w:t xml:space="preserve"> legacy of slavery by unveiling the past. It does so by engaging critically with dominant histories and providing counter-narratives from within the African Atlantic tradition. Through forms of narrative experimentation such as pastiche and polyphony the neo-slave narrative </w:t>
      </w:r>
      <w:proofErr w:type="spellStart"/>
      <w:r>
        <w:rPr>
          <w:rFonts w:ascii="Arial" w:hAnsi="Arial"/>
          <w:sz w:val="24"/>
          <w:szCs w:val="24"/>
        </w:rPr>
        <w:t>thematize</w:t>
      </w:r>
      <w:r w:rsidR="003E6B2F">
        <w:rPr>
          <w:rFonts w:ascii="Arial" w:hAnsi="Arial"/>
          <w:sz w:val="24"/>
          <w:szCs w:val="24"/>
        </w:rPr>
        <w:t>s</w:t>
      </w:r>
      <w:proofErr w:type="spellEnd"/>
      <w:r w:rsidR="003E6B2F">
        <w:rPr>
          <w:rFonts w:ascii="Arial" w:hAnsi="Arial"/>
          <w:sz w:val="24"/>
          <w:szCs w:val="24"/>
        </w:rPr>
        <w:t xml:space="preserve"> forgiveness and reconc</w:t>
      </w:r>
      <w:r>
        <w:rPr>
          <w:rFonts w:ascii="Arial" w:hAnsi="Arial"/>
          <w:sz w:val="24"/>
          <w:szCs w:val="24"/>
        </w:rPr>
        <w:t>iliation</w:t>
      </w:r>
      <w:r w:rsidR="003E6B2F">
        <w:rPr>
          <w:rFonts w:ascii="Arial" w:hAnsi="Arial"/>
          <w:sz w:val="24"/>
          <w:szCs w:val="24"/>
        </w:rPr>
        <w:t xml:space="preserve"> and strives for </w:t>
      </w:r>
      <w:r>
        <w:rPr>
          <w:rFonts w:ascii="Arial" w:hAnsi="Arial"/>
          <w:sz w:val="24"/>
          <w:szCs w:val="24"/>
        </w:rPr>
        <w:t>forgiv</w:t>
      </w:r>
      <w:r w:rsidR="003E6B2F">
        <w:rPr>
          <w:rFonts w:ascii="Arial" w:hAnsi="Arial"/>
          <w:sz w:val="24"/>
          <w:szCs w:val="24"/>
        </w:rPr>
        <w:t>eness for the present and reconc</w:t>
      </w:r>
      <w:r>
        <w:rPr>
          <w:rFonts w:ascii="Arial" w:hAnsi="Arial"/>
          <w:sz w:val="24"/>
          <w:szCs w:val="24"/>
        </w:rPr>
        <w:t>il</w:t>
      </w:r>
      <w:r w:rsidR="003E6B2F">
        <w:rPr>
          <w:rFonts w:ascii="Arial" w:hAnsi="Arial"/>
          <w:sz w:val="24"/>
          <w:szCs w:val="24"/>
        </w:rPr>
        <w:t>iation for</w:t>
      </w:r>
      <w:r>
        <w:rPr>
          <w:rFonts w:ascii="Arial" w:hAnsi="Arial"/>
          <w:sz w:val="24"/>
          <w:szCs w:val="24"/>
        </w:rPr>
        <w:t xml:space="preserve"> the future.</w:t>
      </w:r>
    </w:p>
    <w:p w:rsidR="00C61B5B" w:rsidRDefault="00C61B5B" w:rsidP="006C160B">
      <w:pPr>
        <w:ind w:firstLine="720"/>
        <w:rPr>
          <w:rFonts w:ascii="Arial" w:hAnsi="Arial"/>
          <w:sz w:val="24"/>
          <w:szCs w:val="24"/>
        </w:rPr>
      </w:pPr>
      <w:r>
        <w:rPr>
          <w:rFonts w:ascii="Arial" w:hAnsi="Arial"/>
          <w:sz w:val="24"/>
          <w:szCs w:val="24"/>
        </w:rPr>
        <w:t xml:space="preserve">My thesis addresses the meta-critical approach of the postmodern novel </w:t>
      </w:r>
      <w:r w:rsidR="003E6B2F">
        <w:rPr>
          <w:rFonts w:ascii="Arial" w:hAnsi="Arial"/>
          <w:sz w:val="24"/>
          <w:szCs w:val="24"/>
        </w:rPr>
        <w:t xml:space="preserve">and </w:t>
      </w:r>
      <w:r>
        <w:rPr>
          <w:rFonts w:ascii="Arial" w:hAnsi="Arial"/>
          <w:sz w:val="24"/>
          <w:szCs w:val="24"/>
        </w:rPr>
        <w:t xml:space="preserve">moves way beyond the questions of accuracy, authenticity, or truth which preoccupied the traditional slave narrative. Instead, the neo-form engages with the criticism of slavery in itself and, while realizing that justice can never be done and a state of repair can never be reached, moving toward reconciliation facilitates the healing process. The neo-slave narrative scrutinizes the terminology and practice of slavery systematically and helps us understand, and eventually redress, part of the injustices of the past. The neo-form returns to the antebellum slave narrative by using the original literary form but concurrently developing its own argument about the political and cultural issues since the </w:t>
      </w:r>
      <w:proofErr w:type="spellStart"/>
      <w:r>
        <w:rPr>
          <w:rFonts w:ascii="Arial" w:hAnsi="Arial"/>
          <w:sz w:val="24"/>
          <w:szCs w:val="24"/>
        </w:rPr>
        <w:t>nineteenhundredsixties</w:t>
      </w:r>
      <w:proofErr w:type="spellEnd"/>
      <w:r>
        <w:rPr>
          <w:rFonts w:ascii="Arial" w:hAnsi="Arial"/>
          <w:sz w:val="24"/>
          <w:szCs w:val="24"/>
        </w:rPr>
        <w:t>. The historical novel is the product of the purported subject it represents and the social and cultural conditions which were its cause as well as the literary form it employs. In other words, the neo-slave narrative invokes and then departs from the classic form so as to represent not the mainstream traditions but the experiences of the minorities, in this case the slave’s.</w:t>
      </w:r>
      <w:r>
        <w:rPr>
          <w:rStyle w:val="FootnoteReference"/>
          <w:rFonts w:ascii="Arial" w:hAnsi="Arial"/>
          <w:sz w:val="24"/>
          <w:szCs w:val="24"/>
        </w:rPr>
        <w:footnoteReference w:id="4"/>
      </w:r>
      <w:r>
        <w:rPr>
          <w:rFonts w:ascii="Arial" w:hAnsi="Arial"/>
          <w:sz w:val="24"/>
          <w:szCs w:val="24"/>
        </w:rPr>
        <w:t xml:space="preserve"> As such, the neo-slave narrative aims to represent the voices of those on the margin, including particularly ethnic minorities and women. By example of</w:t>
      </w:r>
      <w:r w:rsidRPr="00905A85">
        <w:rPr>
          <w:rFonts w:ascii="Arial" w:hAnsi="Arial"/>
          <w:sz w:val="24"/>
          <w:szCs w:val="24"/>
        </w:rPr>
        <w:t xml:space="preserve"> </w:t>
      </w:r>
      <w:r>
        <w:rPr>
          <w:rFonts w:ascii="Arial" w:hAnsi="Arial"/>
          <w:sz w:val="24"/>
          <w:szCs w:val="24"/>
        </w:rPr>
        <w:t xml:space="preserve">postmodern authors </w:t>
      </w:r>
      <w:proofErr w:type="spellStart"/>
      <w:r>
        <w:rPr>
          <w:rFonts w:ascii="Arial" w:hAnsi="Arial"/>
          <w:sz w:val="24"/>
          <w:szCs w:val="24"/>
        </w:rPr>
        <w:t>Caryl</w:t>
      </w:r>
      <w:proofErr w:type="spellEnd"/>
      <w:r>
        <w:rPr>
          <w:rFonts w:ascii="Arial" w:hAnsi="Arial"/>
          <w:sz w:val="24"/>
          <w:szCs w:val="24"/>
        </w:rPr>
        <w:t xml:space="preserve"> </w:t>
      </w:r>
      <w:r w:rsidRPr="00905A85">
        <w:rPr>
          <w:rFonts w:ascii="Arial" w:hAnsi="Arial"/>
          <w:sz w:val="24"/>
          <w:szCs w:val="24"/>
        </w:rPr>
        <w:t xml:space="preserve">Phillips, </w:t>
      </w:r>
      <w:proofErr w:type="spellStart"/>
      <w:r>
        <w:rPr>
          <w:rFonts w:ascii="Arial" w:hAnsi="Arial"/>
          <w:sz w:val="24"/>
          <w:szCs w:val="24"/>
        </w:rPr>
        <w:t>Sherley</w:t>
      </w:r>
      <w:proofErr w:type="spellEnd"/>
      <w:r>
        <w:rPr>
          <w:rFonts w:ascii="Arial" w:hAnsi="Arial"/>
          <w:sz w:val="24"/>
          <w:szCs w:val="24"/>
        </w:rPr>
        <w:t xml:space="preserve"> Anne </w:t>
      </w:r>
      <w:r w:rsidRPr="00905A85">
        <w:rPr>
          <w:rFonts w:ascii="Arial" w:hAnsi="Arial"/>
          <w:sz w:val="24"/>
          <w:szCs w:val="24"/>
        </w:rPr>
        <w:t xml:space="preserve">Williams and </w:t>
      </w:r>
      <w:r>
        <w:rPr>
          <w:rFonts w:ascii="Arial" w:hAnsi="Arial"/>
          <w:sz w:val="24"/>
          <w:szCs w:val="24"/>
        </w:rPr>
        <w:t xml:space="preserve">Toni </w:t>
      </w:r>
      <w:r w:rsidRPr="00905A85">
        <w:rPr>
          <w:rFonts w:ascii="Arial" w:hAnsi="Arial"/>
          <w:sz w:val="24"/>
          <w:szCs w:val="24"/>
        </w:rPr>
        <w:t xml:space="preserve">Morrison </w:t>
      </w:r>
      <w:r>
        <w:rPr>
          <w:rFonts w:ascii="Arial" w:hAnsi="Arial"/>
          <w:sz w:val="24"/>
          <w:szCs w:val="24"/>
        </w:rPr>
        <w:t xml:space="preserve">I will explore how the neo-slave narrative </w:t>
      </w:r>
      <w:r w:rsidRPr="00905A85">
        <w:rPr>
          <w:rFonts w:ascii="Arial" w:hAnsi="Arial"/>
          <w:sz w:val="24"/>
          <w:szCs w:val="24"/>
        </w:rPr>
        <w:t>historicize</w:t>
      </w:r>
      <w:r>
        <w:rPr>
          <w:rFonts w:ascii="Arial" w:hAnsi="Arial"/>
          <w:sz w:val="24"/>
          <w:szCs w:val="24"/>
        </w:rPr>
        <w:t>s</w:t>
      </w:r>
      <w:r w:rsidRPr="00905A85">
        <w:rPr>
          <w:rFonts w:ascii="Arial" w:hAnsi="Arial"/>
          <w:sz w:val="24"/>
          <w:szCs w:val="24"/>
        </w:rPr>
        <w:t xml:space="preserve"> </w:t>
      </w:r>
      <w:r>
        <w:rPr>
          <w:rFonts w:ascii="Arial" w:hAnsi="Arial"/>
          <w:sz w:val="24"/>
          <w:szCs w:val="24"/>
        </w:rPr>
        <w:t xml:space="preserve">both slavery and its legacy through formal innovation that continues to provide testimony to the lives and experiences of enslaved men, women and children from the era of the slave trade and plantation slavery. </w:t>
      </w:r>
    </w:p>
    <w:p w:rsidR="00C61B5B" w:rsidRDefault="00C61B5B" w:rsidP="006C160B">
      <w:pPr>
        <w:ind w:firstLine="720"/>
        <w:rPr>
          <w:rFonts w:ascii="Arial" w:hAnsi="Arial"/>
          <w:sz w:val="24"/>
          <w:szCs w:val="24"/>
        </w:rPr>
      </w:pPr>
      <w:r>
        <w:rPr>
          <w:rFonts w:ascii="Arial" w:hAnsi="Arial"/>
          <w:sz w:val="24"/>
          <w:szCs w:val="24"/>
        </w:rPr>
        <w:t xml:space="preserve">I chose four novels to represent this genre: </w:t>
      </w:r>
      <w:r w:rsidRPr="00111B84">
        <w:rPr>
          <w:rFonts w:ascii="Arial Italic" w:hAnsi="Arial Italic"/>
          <w:i/>
          <w:sz w:val="24"/>
          <w:szCs w:val="24"/>
        </w:rPr>
        <w:t>Cambridge</w:t>
      </w:r>
      <w:r>
        <w:rPr>
          <w:rFonts w:ascii="Arial" w:hAnsi="Arial"/>
          <w:sz w:val="24"/>
          <w:szCs w:val="24"/>
        </w:rPr>
        <w:t xml:space="preserve"> and </w:t>
      </w:r>
      <w:r w:rsidRPr="009F785A">
        <w:rPr>
          <w:rFonts w:ascii="Arial" w:hAnsi="Arial"/>
          <w:i/>
          <w:sz w:val="24"/>
          <w:szCs w:val="24"/>
        </w:rPr>
        <w:t>Crossing the River</w:t>
      </w:r>
      <w:r>
        <w:rPr>
          <w:rFonts w:ascii="Arial" w:hAnsi="Arial"/>
          <w:sz w:val="24"/>
          <w:szCs w:val="24"/>
        </w:rPr>
        <w:t xml:space="preserve"> by </w:t>
      </w:r>
      <w:proofErr w:type="spellStart"/>
      <w:r>
        <w:rPr>
          <w:rFonts w:ascii="Arial" w:hAnsi="Arial"/>
          <w:sz w:val="24"/>
          <w:szCs w:val="24"/>
        </w:rPr>
        <w:t>Caryl</w:t>
      </w:r>
      <w:proofErr w:type="spellEnd"/>
      <w:r>
        <w:rPr>
          <w:rFonts w:ascii="Arial" w:hAnsi="Arial"/>
          <w:sz w:val="24"/>
          <w:szCs w:val="24"/>
        </w:rPr>
        <w:t xml:space="preserve"> Phillips because they exemplify some of the typical features for the neo-slave narrative such as pastiche</w:t>
      </w:r>
      <w:r w:rsidRPr="00EB475A">
        <w:rPr>
          <w:rStyle w:val="FootnoteReference"/>
          <w:rFonts w:ascii="Arial" w:hAnsi="Arial"/>
          <w:sz w:val="24"/>
          <w:szCs w:val="24"/>
        </w:rPr>
        <w:footnoteReference w:id="5"/>
      </w:r>
      <w:r>
        <w:rPr>
          <w:rFonts w:ascii="Arial" w:hAnsi="Arial"/>
          <w:sz w:val="24"/>
          <w:szCs w:val="24"/>
        </w:rPr>
        <w:t xml:space="preserve"> while Phillips, true to his own background and heritage, introduces his readers to the British-Caribbean history of slavery. N</w:t>
      </w:r>
      <w:r w:rsidRPr="0059132D">
        <w:rPr>
          <w:rFonts w:ascii="Arial" w:hAnsi="Arial"/>
          <w:sz w:val="24"/>
          <w:szCs w:val="24"/>
        </w:rPr>
        <w:t>eo-s</w:t>
      </w:r>
      <w:r>
        <w:rPr>
          <w:rFonts w:ascii="Arial" w:hAnsi="Arial"/>
          <w:sz w:val="24"/>
          <w:szCs w:val="24"/>
        </w:rPr>
        <w:t>lave narratives often employ</w:t>
      </w:r>
      <w:r w:rsidRPr="0059132D">
        <w:rPr>
          <w:rFonts w:ascii="Arial" w:hAnsi="Arial"/>
          <w:sz w:val="24"/>
          <w:szCs w:val="24"/>
        </w:rPr>
        <w:t xml:space="preserve"> pastiche as a literary tool, and </w:t>
      </w:r>
      <w:r>
        <w:rPr>
          <w:rFonts w:ascii="Arial" w:hAnsi="Arial"/>
          <w:sz w:val="24"/>
          <w:szCs w:val="24"/>
        </w:rPr>
        <w:t xml:space="preserve">Henry Louis </w:t>
      </w:r>
      <w:r w:rsidRPr="0059132D">
        <w:rPr>
          <w:rFonts w:ascii="Arial" w:hAnsi="Arial"/>
          <w:sz w:val="24"/>
          <w:szCs w:val="24"/>
        </w:rPr>
        <w:t>Gates states in his introduction</w:t>
      </w:r>
      <w:r>
        <w:rPr>
          <w:rFonts w:ascii="Arial" w:hAnsi="Arial"/>
          <w:sz w:val="24"/>
          <w:szCs w:val="24"/>
        </w:rPr>
        <w:t xml:space="preserve"> of </w:t>
      </w:r>
      <w:r w:rsidRPr="00492041">
        <w:rPr>
          <w:rFonts w:ascii="Arial" w:hAnsi="Arial"/>
          <w:i/>
          <w:sz w:val="24"/>
          <w:szCs w:val="24"/>
        </w:rPr>
        <w:t>The Signifying Monkey</w:t>
      </w:r>
      <w:r w:rsidRPr="0059132D">
        <w:rPr>
          <w:rFonts w:ascii="Arial" w:hAnsi="Arial"/>
          <w:sz w:val="24"/>
          <w:szCs w:val="24"/>
        </w:rPr>
        <w:t xml:space="preserve"> that pastiche can either sustain an antecedent text or degrade an indomitable mode of representation of slavery.</w:t>
      </w:r>
      <w:r>
        <w:rPr>
          <w:rFonts w:ascii="Arial" w:hAnsi="Arial"/>
          <w:sz w:val="24"/>
          <w:szCs w:val="24"/>
        </w:rPr>
        <w:t xml:space="preserve"> Phillips’s novels are “</w:t>
      </w:r>
      <w:proofErr w:type="spellStart"/>
      <w:r>
        <w:rPr>
          <w:rFonts w:ascii="Arial" w:hAnsi="Arial"/>
          <w:sz w:val="24"/>
          <w:szCs w:val="24"/>
        </w:rPr>
        <w:t>tropological</w:t>
      </w:r>
      <w:proofErr w:type="spellEnd"/>
      <w:r>
        <w:rPr>
          <w:rFonts w:ascii="Arial" w:hAnsi="Arial"/>
          <w:sz w:val="24"/>
          <w:szCs w:val="24"/>
        </w:rPr>
        <w:t xml:space="preserve"> texts”.</w:t>
      </w:r>
      <w:r>
        <w:rPr>
          <w:rStyle w:val="FootnoteReference"/>
          <w:rFonts w:ascii="Arial" w:hAnsi="Arial"/>
          <w:sz w:val="24"/>
          <w:szCs w:val="24"/>
        </w:rPr>
        <w:footnoteReference w:id="6"/>
      </w:r>
      <w:r>
        <w:rPr>
          <w:rFonts w:ascii="Arial" w:hAnsi="Arial"/>
          <w:sz w:val="24"/>
          <w:szCs w:val="24"/>
        </w:rPr>
        <w:t xml:space="preserve"> To re-write history, he works repetition via pastiche into his novels. Pastiche as historicism fragmentizes Ph</w:t>
      </w:r>
      <w:r w:rsidR="00DE6D39">
        <w:rPr>
          <w:rFonts w:ascii="Arial" w:hAnsi="Arial"/>
          <w:sz w:val="24"/>
          <w:szCs w:val="24"/>
        </w:rPr>
        <w:t>illips’s novels. According to Lars Eckstein</w:t>
      </w:r>
      <w:r>
        <w:rPr>
          <w:rFonts w:ascii="Arial" w:hAnsi="Arial"/>
          <w:sz w:val="24"/>
          <w:szCs w:val="24"/>
        </w:rPr>
        <w:t xml:space="preserve"> bits and pieces of historical records are cut out of original sources and mixed </w:t>
      </w:r>
      <w:r w:rsidR="00B87FF0">
        <w:rPr>
          <w:rFonts w:ascii="Arial" w:hAnsi="Arial"/>
          <w:sz w:val="24"/>
          <w:szCs w:val="24"/>
        </w:rPr>
        <w:t xml:space="preserve">as a “montage” </w:t>
      </w:r>
      <w:r>
        <w:rPr>
          <w:rFonts w:ascii="Arial" w:hAnsi="Arial"/>
          <w:sz w:val="24"/>
          <w:szCs w:val="24"/>
        </w:rPr>
        <w:t>into the novel to represent a bigger picture.</w:t>
      </w:r>
      <w:r w:rsidR="00B87FF0">
        <w:rPr>
          <w:rStyle w:val="FootnoteReference"/>
          <w:rFonts w:ascii="Arial" w:hAnsi="Arial"/>
          <w:sz w:val="24"/>
          <w:szCs w:val="24"/>
        </w:rPr>
        <w:footnoteReference w:id="7"/>
      </w:r>
      <w:r>
        <w:rPr>
          <w:rFonts w:ascii="Arial" w:hAnsi="Arial"/>
          <w:sz w:val="24"/>
          <w:szCs w:val="24"/>
        </w:rPr>
        <w:t xml:space="preserve"> My two other choices, </w:t>
      </w:r>
      <w:r w:rsidRPr="009F785A">
        <w:rPr>
          <w:rFonts w:ascii="Arial" w:hAnsi="Arial"/>
          <w:i/>
          <w:sz w:val="24"/>
          <w:szCs w:val="24"/>
        </w:rPr>
        <w:t>Beloved</w:t>
      </w:r>
      <w:r>
        <w:rPr>
          <w:rFonts w:ascii="Arial" w:hAnsi="Arial"/>
          <w:sz w:val="24"/>
          <w:szCs w:val="24"/>
        </w:rPr>
        <w:t xml:space="preserve"> by Toni Morrison and </w:t>
      </w:r>
      <w:proofErr w:type="spellStart"/>
      <w:r w:rsidRPr="009F785A">
        <w:rPr>
          <w:rFonts w:ascii="Arial" w:hAnsi="Arial"/>
          <w:i/>
          <w:sz w:val="24"/>
          <w:szCs w:val="24"/>
        </w:rPr>
        <w:t>Dessa</w:t>
      </w:r>
      <w:proofErr w:type="spellEnd"/>
      <w:r w:rsidRPr="009F785A">
        <w:rPr>
          <w:rFonts w:ascii="Arial" w:hAnsi="Arial"/>
          <w:i/>
          <w:sz w:val="24"/>
          <w:szCs w:val="24"/>
        </w:rPr>
        <w:t xml:space="preserve"> Rose</w:t>
      </w:r>
      <w:r>
        <w:rPr>
          <w:rFonts w:ascii="Arial" w:hAnsi="Arial"/>
          <w:sz w:val="24"/>
          <w:szCs w:val="24"/>
        </w:rPr>
        <w:t xml:space="preserve"> by </w:t>
      </w:r>
      <w:proofErr w:type="spellStart"/>
      <w:r>
        <w:rPr>
          <w:rFonts w:ascii="Arial" w:hAnsi="Arial"/>
          <w:sz w:val="24"/>
          <w:szCs w:val="24"/>
        </w:rPr>
        <w:t>Sherley</w:t>
      </w:r>
      <w:proofErr w:type="spellEnd"/>
      <w:r>
        <w:rPr>
          <w:rFonts w:ascii="Arial" w:hAnsi="Arial"/>
          <w:sz w:val="24"/>
          <w:szCs w:val="24"/>
        </w:rPr>
        <w:t xml:space="preserve"> Anne Williams, focus more on the African-American slave's history and the particular burden of enslaved women. These last two novels rely not so much on pastiche and involve African Atlantic features such as vocal polyphony and dialogism to invoke the past. As such</w:t>
      </w:r>
      <w:r w:rsidR="00915458">
        <w:rPr>
          <w:rFonts w:ascii="Arial" w:hAnsi="Arial"/>
          <w:sz w:val="24"/>
          <w:szCs w:val="24"/>
        </w:rPr>
        <w:t>,</w:t>
      </w:r>
      <w:r>
        <w:rPr>
          <w:rFonts w:ascii="Arial" w:hAnsi="Arial"/>
          <w:sz w:val="24"/>
          <w:szCs w:val="24"/>
        </w:rPr>
        <w:t xml:space="preserve"> these novels are “talking books”.</w:t>
      </w:r>
      <w:r>
        <w:rPr>
          <w:rStyle w:val="FootnoteReference"/>
          <w:rFonts w:ascii="Arial" w:hAnsi="Arial"/>
          <w:sz w:val="24"/>
          <w:szCs w:val="24"/>
        </w:rPr>
        <w:footnoteReference w:id="8"/>
      </w:r>
      <w:r>
        <w:rPr>
          <w:rFonts w:ascii="Arial" w:hAnsi="Arial"/>
          <w:sz w:val="24"/>
          <w:szCs w:val="24"/>
        </w:rPr>
        <w:t xml:space="preserve"> They re-write history via revision instead of repetition. Before I start to explore literary forms and devices of the neo-slave narrative, I will revisit the classic slave narrative and its immediate successors after the American Civil War. </w:t>
      </w:r>
    </w:p>
    <w:p w:rsidR="00C61B5B" w:rsidRDefault="00C61B5B" w:rsidP="005A764E">
      <w:pPr>
        <w:ind w:firstLine="720"/>
        <w:rPr>
          <w:rFonts w:ascii="Arial" w:hAnsi="Arial"/>
          <w:sz w:val="24"/>
          <w:szCs w:val="24"/>
        </w:rPr>
      </w:pPr>
      <w:r>
        <w:rPr>
          <w:rFonts w:ascii="Arial" w:hAnsi="Arial"/>
          <w:sz w:val="24"/>
          <w:szCs w:val="24"/>
        </w:rPr>
        <w:t>The typical classic slave narrative emerged during</w:t>
      </w:r>
      <w:r w:rsidRPr="00D36092">
        <w:rPr>
          <w:rFonts w:ascii="Arial" w:hAnsi="Arial"/>
          <w:sz w:val="24"/>
          <w:szCs w:val="24"/>
        </w:rPr>
        <w:t xml:space="preserve"> the rise of the transatlantic abolit</w:t>
      </w:r>
      <w:r>
        <w:rPr>
          <w:rFonts w:ascii="Arial" w:hAnsi="Arial"/>
          <w:sz w:val="24"/>
          <w:szCs w:val="24"/>
        </w:rPr>
        <w:t xml:space="preserve">ionist movement of the late eighteenth century. </w:t>
      </w:r>
      <w:r w:rsidRPr="00D36092">
        <w:rPr>
          <w:rFonts w:ascii="Arial" w:hAnsi="Arial"/>
          <w:sz w:val="24"/>
          <w:szCs w:val="24"/>
        </w:rPr>
        <w:t>As testimonies to the brut</w:t>
      </w:r>
      <w:r>
        <w:rPr>
          <w:rFonts w:ascii="Arial" w:hAnsi="Arial"/>
          <w:sz w:val="24"/>
          <w:szCs w:val="24"/>
        </w:rPr>
        <w:t>ality of life under slavery these narratives</w:t>
      </w:r>
      <w:r w:rsidRPr="00D36092">
        <w:rPr>
          <w:rFonts w:ascii="Arial" w:hAnsi="Arial"/>
          <w:sz w:val="24"/>
          <w:szCs w:val="24"/>
        </w:rPr>
        <w:t xml:space="preserve"> were intensely political documents. </w:t>
      </w:r>
      <w:r>
        <w:rPr>
          <w:rFonts w:ascii="Arial" w:hAnsi="Arial"/>
          <w:sz w:val="24"/>
          <w:szCs w:val="24"/>
        </w:rPr>
        <w:t>Several of the most widely read</w:t>
      </w:r>
      <w:r w:rsidRPr="00D36092">
        <w:rPr>
          <w:rFonts w:ascii="Arial" w:hAnsi="Arial"/>
          <w:sz w:val="24"/>
          <w:szCs w:val="24"/>
        </w:rPr>
        <w:t xml:space="preserve"> slave narratives of this era </w:t>
      </w:r>
      <w:r>
        <w:rPr>
          <w:rFonts w:ascii="Arial" w:hAnsi="Arial"/>
          <w:sz w:val="24"/>
          <w:szCs w:val="24"/>
        </w:rPr>
        <w:t xml:space="preserve">such as </w:t>
      </w:r>
      <w:proofErr w:type="spellStart"/>
      <w:r>
        <w:rPr>
          <w:rFonts w:ascii="Arial" w:hAnsi="Arial"/>
          <w:sz w:val="24"/>
          <w:szCs w:val="24"/>
        </w:rPr>
        <w:t>Equiano’s</w:t>
      </w:r>
      <w:proofErr w:type="spellEnd"/>
      <w:r>
        <w:rPr>
          <w:rFonts w:ascii="Arial" w:hAnsi="Arial"/>
          <w:sz w:val="24"/>
          <w:szCs w:val="24"/>
        </w:rPr>
        <w:t xml:space="preserve"> </w:t>
      </w:r>
      <w:r w:rsidRPr="00080687">
        <w:rPr>
          <w:rFonts w:ascii="Arial" w:hAnsi="Arial"/>
          <w:i/>
          <w:sz w:val="24"/>
          <w:szCs w:val="24"/>
        </w:rPr>
        <w:t>Interesting Narrative</w:t>
      </w:r>
      <w:r>
        <w:rPr>
          <w:rFonts w:ascii="Arial" w:hAnsi="Arial"/>
          <w:sz w:val="24"/>
          <w:szCs w:val="24"/>
        </w:rPr>
        <w:t xml:space="preserve"> are spiritual autobiograph</w:t>
      </w:r>
      <w:r w:rsidRPr="00D36092">
        <w:rPr>
          <w:rFonts w:ascii="Arial" w:hAnsi="Arial"/>
          <w:sz w:val="24"/>
          <w:szCs w:val="24"/>
        </w:rPr>
        <w:t xml:space="preserve">ies of religious redemption </w:t>
      </w:r>
      <w:r>
        <w:rPr>
          <w:rFonts w:ascii="Arial" w:hAnsi="Arial"/>
          <w:sz w:val="24"/>
          <w:szCs w:val="24"/>
        </w:rPr>
        <w:t>pointing</w:t>
      </w:r>
      <w:r w:rsidRPr="00D36092">
        <w:rPr>
          <w:rFonts w:ascii="Arial" w:hAnsi="Arial"/>
          <w:sz w:val="24"/>
          <w:szCs w:val="24"/>
        </w:rPr>
        <w:t xml:space="preserve"> out the hypocrisy of Chris</w:t>
      </w:r>
      <w:r>
        <w:rPr>
          <w:rFonts w:ascii="Arial" w:hAnsi="Arial"/>
          <w:sz w:val="24"/>
          <w:szCs w:val="24"/>
        </w:rPr>
        <w:t>tianity versus the institution</w:t>
      </w:r>
      <w:r w:rsidRPr="00D36092">
        <w:rPr>
          <w:rFonts w:ascii="Arial" w:hAnsi="Arial"/>
          <w:sz w:val="24"/>
          <w:szCs w:val="24"/>
        </w:rPr>
        <w:t xml:space="preserve"> of slavery. </w:t>
      </w:r>
      <w:r>
        <w:rPr>
          <w:rFonts w:ascii="Arial" w:hAnsi="Arial"/>
          <w:sz w:val="24"/>
          <w:szCs w:val="24"/>
        </w:rPr>
        <w:t xml:space="preserve">These early forms of slave narratives were written by African Atlantic slaves from 1770 until the abolition of slavery in England and the slave trade in 1807. </w:t>
      </w:r>
      <w:r w:rsidRPr="00D36092">
        <w:rPr>
          <w:rFonts w:ascii="Arial" w:hAnsi="Arial"/>
          <w:sz w:val="24"/>
          <w:szCs w:val="24"/>
        </w:rPr>
        <w:t xml:space="preserve">Authors such as </w:t>
      </w:r>
      <w:proofErr w:type="spellStart"/>
      <w:r w:rsidRPr="00D36092">
        <w:rPr>
          <w:rFonts w:ascii="Arial" w:hAnsi="Arial"/>
          <w:sz w:val="24"/>
          <w:szCs w:val="24"/>
        </w:rPr>
        <w:t>Olaudah</w:t>
      </w:r>
      <w:proofErr w:type="spellEnd"/>
      <w:r w:rsidRPr="00D36092">
        <w:rPr>
          <w:rFonts w:ascii="Arial" w:hAnsi="Arial"/>
          <w:sz w:val="24"/>
          <w:szCs w:val="24"/>
        </w:rPr>
        <w:t xml:space="preserve"> </w:t>
      </w:r>
      <w:proofErr w:type="spellStart"/>
      <w:r w:rsidRPr="00D36092">
        <w:rPr>
          <w:rFonts w:ascii="Arial" w:hAnsi="Arial"/>
          <w:sz w:val="24"/>
          <w:szCs w:val="24"/>
        </w:rPr>
        <w:t>Equiano</w:t>
      </w:r>
      <w:proofErr w:type="spellEnd"/>
      <w:r>
        <w:rPr>
          <w:rFonts w:ascii="Arial" w:hAnsi="Arial"/>
          <w:sz w:val="24"/>
          <w:szCs w:val="24"/>
        </w:rPr>
        <w:t xml:space="preserve">, </w:t>
      </w:r>
      <w:proofErr w:type="spellStart"/>
      <w:r>
        <w:rPr>
          <w:rFonts w:ascii="Arial" w:hAnsi="Arial"/>
          <w:sz w:val="24"/>
          <w:szCs w:val="24"/>
        </w:rPr>
        <w:t>Ottobah</w:t>
      </w:r>
      <w:proofErr w:type="spellEnd"/>
      <w:r>
        <w:rPr>
          <w:rFonts w:ascii="Arial" w:hAnsi="Arial"/>
          <w:sz w:val="24"/>
          <w:szCs w:val="24"/>
        </w:rPr>
        <w:t xml:space="preserve"> </w:t>
      </w:r>
      <w:proofErr w:type="spellStart"/>
      <w:r>
        <w:rPr>
          <w:rFonts w:ascii="Arial" w:hAnsi="Arial"/>
          <w:sz w:val="24"/>
          <w:szCs w:val="24"/>
        </w:rPr>
        <w:t>Cugoano</w:t>
      </w:r>
      <w:proofErr w:type="spellEnd"/>
      <w:r w:rsidRPr="00D36092">
        <w:rPr>
          <w:rFonts w:ascii="Arial" w:hAnsi="Arial"/>
          <w:sz w:val="24"/>
          <w:szCs w:val="24"/>
        </w:rPr>
        <w:t xml:space="preserve"> and</w:t>
      </w:r>
      <w:r>
        <w:rPr>
          <w:rFonts w:ascii="Arial" w:hAnsi="Arial"/>
          <w:sz w:val="24"/>
          <w:szCs w:val="24"/>
        </w:rPr>
        <w:t xml:space="preserve"> </w:t>
      </w:r>
      <w:r w:rsidRPr="00D36092">
        <w:rPr>
          <w:rFonts w:ascii="Arial" w:hAnsi="Arial"/>
          <w:sz w:val="24"/>
          <w:szCs w:val="24"/>
        </w:rPr>
        <w:t>Venture Smith, whose narratives emphasize</w:t>
      </w:r>
      <w:r>
        <w:rPr>
          <w:rFonts w:ascii="Arial" w:hAnsi="Arial"/>
          <w:sz w:val="24"/>
          <w:szCs w:val="24"/>
        </w:rPr>
        <w:t>d</w:t>
      </w:r>
      <w:r w:rsidRPr="00D36092">
        <w:rPr>
          <w:rFonts w:ascii="Arial" w:hAnsi="Arial"/>
          <w:sz w:val="24"/>
          <w:szCs w:val="24"/>
        </w:rPr>
        <w:t xml:space="preserve"> slave trade and labor, are typical examples. As freeborn African men claiming royal descent</w:t>
      </w:r>
      <w:r>
        <w:rPr>
          <w:rFonts w:ascii="Arial" w:hAnsi="Arial"/>
          <w:sz w:val="24"/>
          <w:szCs w:val="24"/>
        </w:rPr>
        <w:t xml:space="preserve"> or being close friends with the local chiefs,</w:t>
      </w:r>
      <w:r w:rsidRPr="00D36092">
        <w:rPr>
          <w:rFonts w:ascii="Arial" w:hAnsi="Arial"/>
          <w:sz w:val="24"/>
          <w:szCs w:val="24"/>
        </w:rPr>
        <w:t xml:space="preserve"> they were capt</w:t>
      </w:r>
      <w:r>
        <w:rPr>
          <w:rFonts w:ascii="Arial" w:hAnsi="Arial"/>
          <w:sz w:val="24"/>
          <w:szCs w:val="24"/>
        </w:rPr>
        <w:t>ured and subjected to slavery, then regained their freedom in the end.</w:t>
      </w:r>
      <w:r w:rsidRPr="000C5B37">
        <w:rPr>
          <w:rStyle w:val="FootnoteReference"/>
          <w:rFonts w:ascii="Arial" w:hAnsi="Arial"/>
          <w:sz w:val="24"/>
          <w:szCs w:val="24"/>
        </w:rPr>
        <w:t xml:space="preserve"> </w:t>
      </w:r>
      <w:r>
        <w:rPr>
          <w:rStyle w:val="FootnoteReference"/>
          <w:rFonts w:ascii="Arial" w:hAnsi="Arial"/>
          <w:sz w:val="24"/>
          <w:szCs w:val="24"/>
        </w:rPr>
        <w:footnoteReference w:id="9"/>
      </w:r>
      <w:r w:rsidRPr="00D36092">
        <w:rPr>
          <w:rFonts w:ascii="Arial" w:hAnsi="Arial"/>
          <w:sz w:val="24"/>
          <w:szCs w:val="24"/>
        </w:rPr>
        <w:t xml:space="preserve"> </w:t>
      </w:r>
    </w:p>
    <w:p w:rsidR="00C61B5B" w:rsidRDefault="00C61B5B" w:rsidP="00287439">
      <w:pPr>
        <w:ind w:firstLine="720"/>
        <w:rPr>
          <w:rFonts w:ascii="Arial" w:hAnsi="Arial"/>
          <w:sz w:val="24"/>
          <w:szCs w:val="24"/>
        </w:rPr>
      </w:pPr>
      <w:r>
        <w:rPr>
          <w:rFonts w:ascii="Arial" w:hAnsi="Arial"/>
          <w:sz w:val="24"/>
          <w:szCs w:val="24"/>
        </w:rPr>
        <w:t xml:space="preserve">These early narratives provided readers with personal accounts of the experience of enslavement, transport from Africa to the colonies, the brutality of plantation labor and life and eventual escape from slavery. Further, many of these texts were told in the language of Christian salvation and assimilation to English standards of clothing, language and food. The main purpose of these early accounts lied in their accuracy, authenticity and relation of truth. The proof of authenticity was the governing principle of the traditional slave narrative and, consequently, the form of the narrative preceded the experiences. The tale was so preoccupied with showing proof that salvation became the main purpose, thus the narrative foreclosed who can speak within its forms and practices. </w:t>
      </w:r>
      <w:proofErr w:type="spellStart"/>
      <w:r>
        <w:rPr>
          <w:rFonts w:ascii="Arial" w:hAnsi="Arial"/>
          <w:sz w:val="24"/>
          <w:szCs w:val="24"/>
        </w:rPr>
        <w:t>Equiano</w:t>
      </w:r>
      <w:proofErr w:type="spellEnd"/>
      <w:r>
        <w:rPr>
          <w:rFonts w:ascii="Arial" w:hAnsi="Arial"/>
          <w:sz w:val="24"/>
          <w:szCs w:val="24"/>
        </w:rPr>
        <w:t xml:space="preserve">, for example, kept recognizing his alleged sins and mistakes, tried to improve </w:t>
      </w:r>
      <w:proofErr w:type="gramStart"/>
      <w:r>
        <w:rPr>
          <w:rFonts w:ascii="Arial" w:hAnsi="Arial"/>
          <w:sz w:val="24"/>
          <w:szCs w:val="24"/>
        </w:rPr>
        <w:t>himself</w:t>
      </w:r>
      <w:proofErr w:type="gramEnd"/>
      <w:r>
        <w:rPr>
          <w:rFonts w:ascii="Arial" w:hAnsi="Arial"/>
          <w:sz w:val="24"/>
          <w:szCs w:val="24"/>
        </w:rPr>
        <w:t xml:space="preserve"> by living up to British expectations, kept stumbling again and repeated this process throughout his narration. His final salvation was to become a British subject and to be absorbed by his new homeland. Robert </w:t>
      </w:r>
      <w:proofErr w:type="spellStart"/>
      <w:r>
        <w:rPr>
          <w:rFonts w:ascii="Arial" w:hAnsi="Arial"/>
          <w:sz w:val="24"/>
          <w:szCs w:val="24"/>
        </w:rPr>
        <w:t>Stepto's</w:t>
      </w:r>
      <w:proofErr w:type="spellEnd"/>
      <w:r>
        <w:rPr>
          <w:rFonts w:ascii="Arial" w:hAnsi="Arial"/>
          <w:sz w:val="24"/>
          <w:szCs w:val="24"/>
        </w:rPr>
        <w:t xml:space="preserve"> </w:t>
      </w:r>
      <w:r w:rsidRPr="00F37B95">
        <w:rPr>
          <w:rFonts w:ascii="Arial" w:hAnsi="Arial"/>
          <w:i/>
          <w:sz w:val="24"/>
          <w:szCs w:val="24"/>
        </w:rPr>
        <w:t>Behind the Veil</w:t>
      </w:r>
      <w:r>
        <w:rPr>
          <w:rFonts w:ascii="Arial" w:hAnsi="Arial"/>
          <w:sz w:val="24"/>
          <w:szCs w:val="24"/>
        </w:rPr>
        <w:t xml:space="preserve"> calls these first </w:t>
      </w:r>
      <w:r w:rsidRPr="00887D0E">
        <w:rPr>
          <w:rFonts w:ascii="Arial" w:hAnsi="Arial"/>
          <w:sz w:val="24"/>
          <w:szCs w:val="24"/>
        </w:rPr>
        <w:t>basic narratives</w:t>
      </w:r>
      <w:r>
        <w:rPr>
          <w:rFonts w:ascii="Arial" w:hAnsi="Arial"/>
          <w:sz w:val="24"/>
          <w:szCs w:val="24"/>
        </w:rPr>
        <w:t xml:space="preserve"> “eclectic narratives” since  their focus is on countless authenticating documents that are typically appended to the story and strive for authenticity.</w:t>
      </w:r>
      <w:r>
        <w:rPr>
          <w:rStyle w:val="FootnoteReference"/>
          <w:rFonts w:ascii="Arial" w:hAnsi="Arial"/>
          <w:sz w:val="24"/>
          <w:szCs w:val="24"/>
        </w:rPr>
        <w:footnoteReference w:id="10"/>
      </w:r>
      <w:r>
        <w:rPr>
          <w:rFonts w:ascii="Arial" w:hAnsi="Arial"/>
          <w:sz w:val="24"/>
          <w:szCs w:val="24"/>
        </w:rPr>
        <w:t xml:space="preserve"> We know that, for example, </w:t>
      </w:r>
      <w:proofErr w:type="spellStart"/>
      <w:r>
        <w:rPr>
          <w:rFonts w:ascii="Arial" w:hAnsi="Arial"/>
          <w:sz w:val="24"/>
          <w:szCs w:val="24"/>
        </w:rPr>
        <w:t>Olaudah</w:t>
      </w:r>
      <w:proofErr w:type="spellEnd"/>
      <w:r>
        <w:rPr>
          <w:rFonts w:ascii="Arial" w:hAnsi="Arial"/>
          <w:sz w:val="24"/>
          <w:szCs w:val="24"/>
        </w:rPr>
        <w:t xml:space="preserve"> </w:t>
      </w:r>
      <w:proofErr w:type="spellStart"/>
      <w:r>
        <w:rPr>
          <w:rFonts w:ascii="Arial" w:hAnsi="Arial"/>
          <w:sz w:val="24"/>
          <w:szCs w:val="24"/>
        </w:rPr>
        <w:t>Equiano</w:t>
      </w:r>
      <w:proofErr w:type="spellEnd"/>
      <w:r>
        <w:rPr>
          <w:rFonts w:ascii="Arial" w:hAnsi="Arial"/>
          <w:sz w:val="24"/>
          <w:szCs w:val="24"/>
        </w:rPr>
        <w:t xml:space="preserve"> told us about his childhood in Africa and the Middle Passage; however, there are sources claiming he was born in slavery and thus never traveled on a slave ship.</w:t>
      </w:r>
      <w:r>
        <w:rPr>
          <w:rStyle w:val="FootnoteReference"/>
          <w:rFonts w:ascii="Arial" w:hAnsi="Arial"/>
          <w:sz w:val="24"/>
          <w:szCs w:val="24"/>
        </w:rPr>
        <w:footnoteReference w:id="11"/>
      </w:r>
      <w:r>
        <w:rPr>
          <w:rFonts w:ascii="Arial" w:hAnsi="Arial"/>
          <w:sz w:val="24"/>
          <w:szCs w:val="24"/>
        </w:rPr>
        <w:t xml:space="preserve"> This knowledge would have destroyed the purpose of </w:t>
      </w:r>
      <w:proofErr w:type="spellStart"/>
      <w:r>
        <w:rPr>
          <w:rFonts w:ascii="Arial" w:hAnsi="Arial"/>
          <w:sz w:val="24"/>
          <w:szCs w:val="24"/>
        </w:rPr>
        <w:t>Equiano’s</w:t>
      </w:r>
      <w:proofErr w:type="spellEnd"/>
      <w:r>
        <w:rPr>
          <w:rFonts w:ascii="Arial" w:hAnsi="Arial"/>
          <w:sz w:val="24"/>
          <w:szCs w:val="24"/>
        </w:rPr>
        <w:t xml:space="preserve"> tale as his story thrived on one truth based on authenticity and personal experience. </w:t>
      </w:r>
    </w:p>
    <w:p w:rsidR="00C61B5B" w:rsidRDefault="00C61B5B" w:rsidP="00287439">
      <w:pPr>
        <w:ind w:firstLine="720"/>
        <w:rPr>
          <w:rFonts w:ascii="Arial" w:hAnsi="Arial"/>
          <w:sz w:val="24"/>
          <w:szCs w:val="24"/>
        </w:rPr>
      </w:pPr>
      <w:r>
        <w:rPr>
          <w:rFonts w:ascii="Arial" w:hAnsi="Arial"/>
          <w:sz w:val="24"/>
          <w:szCs w:val="24"/>
        </w:rPr>
        <w:t>Other typical formal features of the classic slave narrative include</w:t>
      </w:r>
      <w:r w:rsidRPr="00784526">
        <w:rPr>
          <w:rFonts w:ascii="Arial" w:hAnsi="Arial"/>
          <w:sz w:val="24"/>
          <w:szCs w:val="24"/>
        </w:rPr>
        <w:t xml:space="preserve"> an engraved portrait signed by the narrator</w:t>
      </w:r>
      <w:r>
        <w:rPr>
          <w:rFonts w:ascii="Arial" w:hAnsi="Arial"/>
          <w:sz w:val="24"/>
          <w:szCs w:val="24"/>
        </w:rPr>
        <w:t xml:space="preserve"> and</w:t>
      </w:r>
      <w:r w:rsidRPr="00784526">
        <w:rPr>
          <w:rFonts w:ascii="Arial" w:hAnsi="Arial"/>
          <w:sz w:val="24"/>
          <w:szCs w:val="24"/>
        </w:rPr>
        <w:t xml:space="preserve"> a title page </w:t>
      </w:r>
      <w:r>
        <w:rPr>
          <w:rFonts w:ascii="Arial" w:hAnsi="Arial"/>
          <w:sz w:val="24"/>
          <w:szCs w:val="24"/>
        </w:rPr>
        <w:t>pro</w:t>
      </w:r>
      <w:r w:rsidRPr="00784526">
        <w:rPr>
          <w:rFonts w:ascii="Arial" w:hAnsi="Arial"/>
          <w:sz w:val="24"/>
          <w:szCs w:val="24"/>
        </w:rPr>
        <w:t xml:space="preserve">claiming </w:t>
      </w:r>
      <w:r>
        <w:rPr>
          <w:rFonts w:ascii="Arial" w:hAnsi="Arial"/>
          <w:sz w:val="24"/>
          <w:szCs w:val="24"/>
        </w:rPr>
        <w:t xml:space="preserve">that the work is </w:t>
      </w:r>
      <w:r w:rsidRPr="00784526">
        <w:rPr>
          <w:rFonts w:ascii="Arial" w:hAnsi="Arial"/>
          <w:sz w:val="24"/>
          <w:szCs w:val="24"/>
        </w:rPr>
        <w:t>"Written by Himself"</w:t>
      </w:r>
      <w:r>
        <w:rPr>
          <w:rFonts w:ascii="Arial" w:hAnsi="Arial"/>
          <w:sz w:val="24"/>
          <w:szCs w:val="24"/>
        </w:rPr>
        <w:t xml:space="preserve"> or </w:t>
      </w:r>
      <w:r w:rsidRPr="00784526">
        <w:rPr>
          <w:rFonts w:ascii="Arial" w:hAnsi="Arial"/>
          <w:sz w:val="24"/>
          <w:szCs w:val="24"/>
        </w:rPr>
        <w:t xml:space="preserve">"Related by </w:t>
      </w:r>
      <w:proofErr w:type="gramStart"/>
      <w:r w:rsidRPr="00784526">
        <w:rPr>
          <w:rFonts w:ascii="Arial" w:hAnsi="Arial"/>
          <w:sz w:val="24"/>
          <w:szCs w:val="24"/>
        </w:rPr>
        <w:t>Herself</w:t>
      </w:r>
      <w:proofErr w:type="gramEnd"/>
      <w:r>
        <w:rPr>
          <w:rFonts w:ascii="Arial" w:hAnsi="Arial"/>
          <w:sz w:val="24"/>
          <w:szCs w:val="24"/>
        </w:rPr>
        <w:t>.</w:t>
      </w:r>
      <w:r w:rsidRPr="00784526">
        <w:rPr>
          <w:rFonts w:ascii="Arial" w:hAnsi="Arial"/>
          <w:sz w:val="24"/>
          <w:szCs w:val="24"/>
        </w:rPr>
        <w:t>"</w:t>
      </w:r>
      <w:r>
        <w:rPr>
          <w:rStyle w:val="FootnoteReference"/>
          <w:rFonts w:ascii="Arial" w:hAnsi="Arial"/>
          <w:sz w:val="24"/>
          <w:szCs w:val="24"/>
        </w:rPr>
        <w:footnoteReference w:id="12"/>
      </w:r>
      <w:r w:rsidRPr="00784526">
        <w:rPr>
          <w:rFonts w:ascii="Arial" w:hAnsi="Arial"/>
          <w:sz w:val="24"/>
          <w:szCs w:val="24"/>
        </w:rPr>
        <w:t xml:space="preserve"> </w:t>
      </w:r>
      <w:r>
        <w:rPr>
          <w:rFonts w:ascii="Arial" w:hAnsi="Arial"/>
          <w:sz w:val="24"/>
          <w:szCs w:val="24"/>
        </w:rPr>
        <w:t xml:space="preserve">Such claims of authentic authorship are </w:t>
      </w:r>
      <w:r w:rsidRPr="00784526">
        <w:rPr>
          <w:rFonts w:ascii="Arial" w:hAnsi="Arial"/>
          <w:sz w:val="24"/>
          <w:szCs w:val="24"/>
        </w:rPr>
        <w:t>followed by several prefaces, testimonials, or introductions written by a white abolitionist, editor, or author of the narrative confirming that the tale is an unaltered, true biography of the narrator.</w:t>
      </w:r>
      <w:r>
        <w:rPr>
          <w:rFonts w:ascii="Arial" w:hAnsi="Arial"/>
          <w:sz w:val="24"/>
          <w:szCs w:val="24"/>
        </w:rPr>
        <w:t xml:space="preserve"> For the classic form the list of proof cannot be complete enough. </w:t>
      </w:r>
      <w:r w:rsidRPr="00784526">
        <w:rPr>
          <w:rFonts w:ascii="Arial" w:hAnsi="Arial"/>
          <w:sz w:val="24"/>
          <w:szCs w:val="24"/>
        </w:rPr>
        <w:t xml:space="preserve">The actual narrative typically starts with "I was born…" specifying a place but no date, shows fragmentary account of parentage, and describes a cruel owner with details of unjust mental or physical </w:t>
      </w:r>
      <w:r>
        <w:rPr>
          <w:rFonts w:ascii="Arial" w:hAnsi="Arial"/>
          <w:sz w:val="24"/>
          <w:szCs w:val="24"/>
        </w:rPr>
        <w:t>abuse. The tale then depicts a Christian slaveholder and the double moral standards of religion and slavery, followed by a description of the slaves’ living quarters and their working conditions. The traditional form</w:t>
      </w:r>
      <w:r w:rsidRPr="00784526">
        <w:rPr>
          <w:rFonts w:ascii="Arial" w:hAnsi="Arial"/>
          <w:sz w:val="24"/>
          <w:szCs w:val="24"/>
        </w:rPr>
        <w:t xml:space="preserve"> further illustrates a slave auction separating families, then tells of the rising desire to es</w:t>
      </w:r>
      <w:r>
        <w:rPr>
          <w:rFonts w:ascii="Arial" w:hAnsi="Arial"/>
          <w:sz w:val="24"/>
          <w:szCs w:val="24"/>
        </w:rPr>
        <w:t>cape slavery in a most dramatic way</w:t>
      </w:r>
      <w:r w:rsidRPr="00784526">
        <w:rPr>
          <w:rFonts w:ascii="Arial" w:hAnsi="Arial"/>
          <w:sz w:val="24"/>
          <w:szCs w:val="24"/>
        </w:rPr>
        <w:t xml:space="preserve"> and finally reflects on slavery.</w:t>
      </w:r>
      <w:r>
        <w:rPr>
          <w:rStyle w:val="FootnoteReference"/>
          <w:rFonts w:ascii="Arial" w:hAnsi="Arial"/>
          <w:sz w:val="24"/>
          <w:szCs w:val="24"/>
        </w:rPr>
        <w:footnoteReference w:id="13"/>
      </w:r>
      <w:r>
        <w:rPr>
          <w:rFonts w:ascii="Arial" w:hAnsi="Arial"/>
          <w:sz w:val="24"/>
          <w:szCs w:val="24"/>
        </w:rPr>
        <w:t xml:space="preserve"> Since the</w:t>
      </w:r>
      <w:r w:rsidRPr="002D27FC">
        <w:rPr>
          <w:rFonts w:ascii="Arial" w:hAnsi="Arial"/>
          <w:sz w:val="24"/>
          <w:szCs w:val="24"/>
        </w:rPr>
        <w:t>s</w:t>
      </w:r>
      <w:r>
        <w:rPr>
          <w:rFonts w:ascii="Arial" w:hAnsi="Arial"/>
          <w:sz w:val="24"/>
          <w:szCs w:val="24"/>
        </w:rPr>
        <w:t>e first tales were published by white abolitionists, the accounts do not necessarily reflect the slave’s voice as too harsh criticism of the white society might have stopped the publication of the story.</w:t>
      </w:r>
      <w:r w:rsidRPr="00294FEC">
        <w:rPr>
          <w:rFonts w:ascii="Arial" w:hAnsi="Arial"/>
        </w:rPr>
        <w:t xml:space="preserve"> </w:t>
      </w:r>
      <w:r>
        <w:rPr>
          <w:rFonts w:ascii="Arial" w:hAnsi="Arial"/>
          <w:sz w:val="24"/>
          <w:szCs w:val="24"/>
        </w:rPr>
        <w:t>Henry Louis Gates refers to</w:t>
      </w:r>
      <w:r w:rsidRPr="00294FEC">
        <w:rPr>
          <w:rFonts w:ascii="Arial" w:hAnsi="Arial"/>
          <w:sz w:val="24"/>
          <w:szCs w:val="24"/>
        </w:rPr>
        <w:t xml:space="preserve"> the early tales from 1770 to 1815 as “</w:t>
      </w:r>
      <w:proofErr w:type="spellStart"/>
      <w:r w:rsidRPr="00294FEC">
        <w:rPr>
          <w:rFonts w:ascii="Arial" w:hAnsi="Arial"/>
          <w:sz w:val="24"/>
          <w:szCs w:val="24"/>
        </w:rPr>
        <w:t>tropo</w:t>
      </w:r>
      <w:r>
        <w:rPr>
          <w:rFonts w:ascii="Arial" w:hAnsi="Arial"/>
          <w:sz w:val="24"/>
          <w:szCs w:val="24"/>
        </w:rPr>
        <w:t>logical</w:t>
      </w:r>
      <w:proofErr w:type="spellEnd"/>
      <w:r>
        <w:rPr>
          <w:rFonts w:ascii="Arial" w:hAnsi="Arial"/>
          <w:sz w:val="24"/>
          <w:szCs w:val="24"/>
        </w:rPr>
        <w:t xml:space="preserve"> texts” that work through repetition of tropes. </w:t>
      </w:r>
    </w:p>
    <w:p w:rsidR="00C61B5B" w:rsidRDefault="00C61B5B" w:rsidP="00287439">
      <w:pPr>
        <w:ind w:firstLine="720"/>
        <w:rPr>
          <w:rFonts w:ascii="Arial" w:hAnsi="Arial"/>
          <w:sz w:val="24"/>
          <w:szCs w:val="24"/>
        </w:rPr>
      </w:pPr>
      <w:r>
        <w:rPr>
          <w:rFonts w:ascii="Arial" w:hAnsi="Arial"/>
          <w:sz w:val="24"/>
          <w:szCs w:val="24"/>
        </w:rPr>
        <w:t>Following the first narratives published during the Atlantic slave trade were tales written between 1807 and 1865, from the end of the slave trade in 1807 until the abolition of slavery</w:t>
      </w:r>
      <w:r w:rsidRPr="00D36092">
        <w:rPr>
          <w:rFonts w:ascii="Arial" w:hAnsi="Arial"/>
          <w:sz w:val="24"/>
          <w:szCs w:val="24"/>
        </w:rPr>
        <w:t xml:space="preserve"> in the British</w:t>
      </w:r>
      <w:r>
        <w:rPr>
          <w:rFonts w:ascii="Arial" w:hAnsi="Arial"/>
          <w:sz w:val="24"/>
          <w:szCs w:val="24"/>
        </w:rPr>
        <w:t xml:space="preserve"> colonies in 1834 respectively the end American Civil War in 1865. </w:t>
      </w:r>
      <w:r w:rsidRPr="00D36092">
        <w:rPr>
          <w:rFonts w:ascii="Arial" w:hAnsi="Arial"/>
          <w:sz w:val="24"/>
          <w:szCs w:val="24"/>
        </w:rPr>
        <w:t xml:space="preserve">They were recounted by generations of enslaved men and women who had been born into slavery. </w:t>
      </w:r>
      <w:proofErr w:type="spellStart"/>
      <w:r>
        <w:rPr>
          <w:rFonts w:ascii="Arial" w:hAnsi="Arial"/>
          <w:sz w:val="24"/>
          <w:szCs w:val="24"/>
        </w:rPr>
        <w:t>Stepto</w:t>
      </w:r>
      <w:proofErr w:type="spellEnd"/>
      <w:r>
        <w:rPr>
          <w:rFonts w:ascii="Arial" w:hAnsi="Arial"/>
          <w:sz w:val="24"/>
          <w:szCs w:val="24"/>
        </w:rPr>
        <w:t xml:space="preserve"> calls these tales still basic but “integrated narratives”.</w:t>
      </w:r>
      <w:r>
        <w:rPr>
          <w:rStyle w:val="FootnoteReference"/>
          <w:rFonts w:ascii="Arial" w:hAnsi="Arial"/>
          <w:sz w:val="24"/>
          <w:szCs w:val="24"/>
        </w:rPr>
        <w:footnoteReference w:id="14"/>
      </w:r>
      <w:r>
        <w:rPr>
          <w:rFonts w:ascii="Arial" w:hAnsi="Arial"/>
          <w:sz w:val="24"/>
          <w:szCs w:val="24"/>
        </w:rPr>
        <w:t xml:space="preserve"> The authenticating documents are woven into the story instead of appearing in the appendix and become voices or characters in the narrative. The</w:t>
      </w:r>
      <w:r w:rsidRPr="00D36092">
        <w:rPr>
          <w:rFonts w:ascii="Arial" w:hAnsi="Arial"/>
          <w:sz w:val="24"/>
          <w:szCs w:val="24"/>
        </w:rPr>
        <w:t xml:space="preserve"> authors concentrated on their lives in bondage as planta</w:t>
      </w:r>
      <w:r>
        <w:rPr>
          <w:rFonts w:ascii="Arial" w:hAnsi="Arial"/>
          <w:sz w:val="24"/>
          <w:szCs w:val="24"/>
        </w:rPr>
        <w:t xml:space="preserve">tion workers and house servants. </w:t>
      </w:r>
      <w:proofErr w:type="spellStart"/>
      <w:r>
        <w:rPr>
          <w:rFonts w:ascii="Arial" w:hAnsi="Arial"/>
          <w:sz w:val="24"/>
          <w:szCs w:val="24"/>
        </w:rPr>
        <w:t>Stepto</w:t>
      </w:r>
      <w:proofErr w:type="spellEnd"/>
      <w:r>
        <w:rPr>
          <w:rFonts w:ascii="Arial" w:hAnsi="Arial"/>
          <w:sz w:val="24"/>
          <w:szCs w:val="24"/>
        </w:rPr>
        <w:t xml:space="preserve"> lists n</w:t>
      </w:r>
      <w:r w:rsidRPr="00D36092">
        <w:rPr>
          <w:rFonts w:ascii="Arial" w:hAnsi="Arial"/>
          <w:sz w:val="24"/>
          <w:szCs w:val="24"/>
        </w:rPr>
        <w:t xml:space="preserve">arrations by </w:t>
      </w:r>
      <w:r>
        <w:rPr>
          <w:rFonts w:ascii="Arial" w:hAnsi="Arial"/>
          <w:sz w:val="24"/>
          <w:szCs w:val="24"/>
        </w:rPr>
        <w:t>Frederick Douglass</w:t>
      </w:r>
      <w:r w:rsidRPr="00D36092">
        <w:rPr>
          <w:rFonts w:ascii="Arial" w:hAnsi="Arial"/>
          <w:sz w:val="24"/>
          <w:szCs w:val="24"/>
        </w:rPr>
        <w:t xml:space="preserve"> and Harriet Jacobs </w:t>
      </w:r>
      <w:r>
        <w:rPr>
          <w:rFonts w:ascii="Arial" w:hAnsi="Arial"/>
          <w:sz w:val="24"/>
          <w:szCs w:val="24"/>
        </w:rPr>
        <w:t>as typical representatives for integrated narratives.</w:t>
      </w:r>
      <w:r>
        <w:rPr>
          <w:rStyle w:val="FootnoteReference"/>
          <w:rFonts w:ascii="Arial" w:hAnsi="Arial"/>
          <w:sz w:val="24"/>
          <w:szCs w:val="24"/>
        </w:rPr>
        <w:footnoteReference w:id="15"/>
      </w:r>
      <w:r>
        <w:rPr>
          <w:rFonts w:ascii="Arial" w:hAnsi="Arial"/>
          <w:sz w:val="24"/>
          <w:szCs w:val="24"/>
        </w:rPr>
        <w:t xml:space="preserve"> The </w:t>
      </w:r>
      <w:proofErr w:type="gramStart"/>
      <w:r>
        <w:rPr>
          <w:rFonts w:ascii="Arial" w:hAnsi="Arial"/>
          <w:sz w:val="24"/>
          <w:szCs w:val="24"/>
        </w:rPr>
        <w:t>contents focuses</w:t>
      </w:r>
      <w:proofErr w:type="gramEnd"/>
      <w:r w:rsidRPr="00D36092">
        <w:rPr>
          <w:rFonts w:ascii="Arial" w:hAnsi="Arial"/>
          <w:sz w:val="24"/>
          <w:szCs w:val="24"/>
        </w:rPr>
        <w:t xml:space="preserve"> on both physical and mental abuse, especially the practices of slave auctions and </w:t>
      </w:r>
      <w:r>
        <w:rPr>
          <w:rFonts w:ascii="Arial" w:hAnsi="Arial"/>
          <w:sz w:val="24"/>
          <w:szCs w:val="24"/>
        </w:rPr>
        <w:t xml:space="preserve">the resulting </w:t>
      </w:r>
      <w:r w:rsidRPr="00D36092">
        <w:rPr>
          <w:rFonts w:ascii="Arial" w:hAnsi="Arial"/>
          <w:sz w:val="24"/>
          <w:szCs w:val="24"/>
        </w:rPr>
        <w:t xml:space="preserve">separation of families. </w:t>
      </w:r>
      <w:r>
        <w:rPr>
          <w:rFonts w:ascii="Arial" w:hAnsi="Arial"/>
          <w:sz w:val="24"/>
          <w:szCs w:val="24"/>
        </w:rPr>
        <w:t xml:space="preserve">Their perception of adaptation and spiritual autobiography has changed to criticism of the colliding relationship between Christianity and slavery. The goal is no longer spiritual salvation but freedom per se. According to </w:t>
      </w:r>
      <w:proofErr w:type="spellStart"/>
      <w:r>
        <w:rPr>
          <w:rFonts w:ascii="Arial" w:hAnsi="Arial"/>
          <w:sz w:val="24"/>
          <w:szCs w:val="24"/>
        </w:rPr>
        <w:t>Stepto</w:t>
      </w:r>
      <w:proofErr w:type="spellEnd"/>
      <w:r>
        <w:rPr>
          <w:rFonts w:ascii="Arial" w:hAnsi="Arial"/>
          <w:sz w:val="24"/>
          <w:szCs w:val="24"/>
        </w:rPr>
        <w:t xml:space="preserve">, a slightly more advanced </w:t>
      </w:r>
      <w:r w:rsidRPr="00D36092">
        <w:rPr>
          <w:rFonts w:ascii="Arial" w:hAnsi="Arial"/>
          <w:sz w:val="24"/>
          <w:szCs w:val="24"/>
        </w:rPr>
        <w:t xml:space="preserve">narrative may be found in tales written by free (but still completely oppressed) </w:t>
      </w:r>
      <w:r>
        <w:rPr>
          <w:rFonts w:ascii="Arial" w:hAnsi="Arial"/>
          <w:sz w:val="24"/>
          <w:szCs w:val="24"/>
        </w:rPr>
        <w:t>African-Americans of the north, some</w:t>
      </w:r>
      <w:r w:rsidRPr="00D36092">
        <w:rPr>
          <w:rFonts w:ascii="Arial" w:hAnsi="Arial"/>
          <w:sz w:val="24"/>
          <w:szCs w:val="24"/>
        </w:rPr>
        <w:t xml:space="preserve"> composed</w:t>
      </w:r>
      <w:r>
        <w:rPr>
          <w:rFonts w:ascii="Arial" w:hAnsi="Arial"/>
          <w:sz w:val="24"/>
          <w:szCs w:val="24"/>
        </w:rPr>
        <w:t xml:space="preserve"> before the American Civil War. In these stories </w:t>
      </w:r>
      <w:r w:rsidRPr="00D36092">
        <w:rPr>
          <w:rFonts w:ascii="Arial" w:hAnsi="Arial"/>
          <w:sz w:val="24"/>
          <w:szCs w:val="24"/>
        </w:rPr>
        <w:t xml:space="preserve">the authenticating documents and strategies are totally subsumed by the tale and deliver a generic text such as </w:t>
      </w:r>
      <w:r w:rsidRPr="00260856">
        <w:rPr>
          <w:rFonts w:ascii="Arial" w:hAnsi="Arial"/>
          <w:i/>
          <w:sz w:val="24"/>
          <w:szCs w:val="24"/>
        </w:rPr>
        <w:t xml:space="preserve">Our </w:t>
      </w:r>
      <w:proofErr w:type="spellStart"/>
      <w:r w:rsidRPr="00260856">
        <w:rPr>
          <w:rFonts w:ascii="Arial" w:hAnsi="Arial"/>
          <w:i/>
          <w:sz w:val="24"/>
          <w:szCs w:val="24"/>
        </w:rPr>
        <w:t>Nig</w:t>
      </w:r>
      <w:proofErr w:type="spellEnd"/>
      <w:r w:rsidRPr="00D36092">
        <w:rPr>
          <w:rFonts w:ascii="Arial" w:hAnsi="Arial"/>
          <w:sz w:val="24"/>
          <w:szCs w:val="24"/>
        </w:rPr>
        <w:t xml:space="preserve"> by Harriet Wilson.</w:t>
      </w:r>
      <w:r>
        <w:rPr>
          <w:rStyle w:val="FootnoteReference"/>
          <w:rFonts w:ascii="Arial" w:hAnsi="Arial"/>
          <w:sz w:val="24"/>
          <w:szCs w:val="24"/>
        </w:rPr>
        <w:footnoteReference w:id="16"/>
      </w:r>
      <w:r>
        <w:rPr>
          <w:rFonts w:ascii="Arial" w:hAnsi="Arial"/>
          <w:sz w:val="24"/>
          <w:szCs w:val="24"/>
        </w:rPr>
        <w:t xml:space="preserve"> </w:t>
      </w:r>
      <w:r w:rsidRPr="00D36092">
        <w:rPr>
          <w:rFonts w:ascii="Arial" w:hAnsi="Arial"/>
          <w:sz w:val="24"/>
          <w:szCs w:val="24"/>
        </w:rPr>
        <w:t xml:space="preserve"> </w:t>
      </w:r>
    </w:p>
    <w:p w:rsidR="00C61B5B" w:rsidRDefault="00C61B5B" w:rsidP="00F60028">
      <w:pPr>
        <w:tabs>
          <w:tab w:val="left" w:pos="0"/>
        </w:tabs>
        <w:ind w:firstLine="720"/>
        <w:rPr>
          <w:rFonts w:ascii="Arial" w:hAnsi="Arial"/>
          <w:sz w:val="24"/>
          <w:szCs w:val="24"/>
        </w:rPr>
      </w:pPr>
      <w:r w:rsidRPr="00D36092">
        <w:rPr>
          <w:rFonts w:ascii="Arial" w:hAnsi="Arial"/>
          <w:sz w:val="24"/>
          <w:szCs w:val="24"/>
        </w:rPr>
        <w:t xml:space="preserve">The </w:t>
      </w:r>
      <w:r>
        <w:rPr>
          <w:rFonts w:ascii="Arial" w:hAnsi="Arial"/>
          <w:sz w:val="24"/>
          <w:szCs w:val="24"/>
        </w:rPr>
        <w:t xml:space="preserve">two </w:t>
      </w:r>
      <w:r w:rsidRPr="00D36092">
        <w:rPr>
          <w:rFonts w:ascii="Arial" w:hAnsi="Arial"/>
          <w:sz w:val="24"/>
          <w:szCs w:val="24"/>
        </w:rPr>
        <w:t>final group</w:t>
      </w:r>
      <w:r>
        <w:rPr>
          <w:rFonts w:ascii="Arial" w:hAnsi="Arial"/>
          <w:sz w:val="24"/>
          <w:szCs w:val="24"/>
        </w:rPr>
        <w:t>s</w:t>
      </w:r>
      <w:r w:rsidRPr="00D36092">
        <w:rPr>
          <w:rFonts w:ascii="Arial" w:hAnsi="Arial"/>
          <w:sz w:val="24"/>
          <w:szCs w:val="24"/>
        </w:rPr>
        <w:t xml:space="preserve"> of </w:t>
      </w:r>
      <w:r>
        <w:rPr>
          <w:rFonts w:ascii="Arial" w:hAnsi="Arial"/>
          <w:sz w:val="24"/>
          <w:szCs w:val="24"/>
        </w:rPr>
        <w:t>classic slave narratives represent</w:t>
      </w:r>
      <w:r w:rsidRPr="00D36092">
        <w:rPr>
          <w:rFonts w:ascii="Arial" w:hAnsi="Arial"/>
          <w:sz w:val="24"/>
          <w:szCs w:val="24"/>
        </w:rPr>
        <w:t xml:space="preserve"> the tales of progress in America after</w:t>
      </w:r>
      <w:r>
        <w:rPr>
          <w:rFonts w:ascii="Arial" w:hAnsi="Arial"/>
          <w:sz w:val="24"/>
          <w:szCs w:val="24"/>
        </w:rPr>
        <w:t xml:space="preserve"> </w:t>
      </w:r>
      <w:r w:rsidRPr="00D36092">
        <w:rPr>
          <w:rFonts w:ascii="Arial" w:hAnsi="Arial"/>
          <w:sz w:val="24"/>
          <w:szCs w:val="24"/>
        </w:rPr>
        <w:t xml:space="preserve">1865 and the </w:t>
      </w:r>
      <w:proofErr w:type="spellStart"/>
      <w:r w:rsidRPr="00D36092">
        <w:rPr>
          <w:rFonts w:ascii="Arial" w:hAnsi="Arial"/>
          <w:sz w:val="24"/>
          <w:szCs w:val="24"/>
        </w:rPr>
        <w:t>WPA</w:t>
      </w:r>
      <w:proofErr w:type="spellEnd"/>
      <w:r w:rsidRPr="00D36092">
        <w:rPr>
          <w:rFonts w:ascii="Arial" w:hAnsi="Arial"/>
          <w:sz w:val="24"/>
          <w:szCs w:val="24"/>
        </w:rPr>
        <w:t xml:space="preserve"> slave narratives of 1936 until 1938.</w:t>
      </w:r>
      <w:r w:rsidRPr="00460AF7">
        <w:rPr>
          <w:rStyle w:val="FootnoteReference"/>
          <w:rFonts w:ascii="Arial" w:hAnsi="Arial"/>
          <w:sz w:val="24"/>
          <w:szCs w:val="24"/>
        </w:rPr>
        <w:footnoteReference w:id="17"/>
      </w:r>
      <w:r>
        <w:rPr>
          <w:rFonts w:ascii="Arial" w:hAnsi="Arial"/>
          <w:sz w:val="24"/>
          <w:szCs w:val="24"/>
        </w:rPr>
        <w:t xml:space="preserve"> Both forms</w:t>
      </w:r>
      <w:r w:rsidRPr="00D36092">
        <w:rPr>
          <w:rFonts w:ascii="Arial" w:hAnsi="Arial"/>
          <w:sz w:val="24"/>
          <w:szCs w:val="24"/>
        </w:rPr>
        <w:t xml:space="preserve"> were less concerned with the depiction of the evils of slavery and more interested in the</w:t>
      </w:r>
      <w:r>
        <w:rPr>
          <w:rFonts w:ascii="Arial" w:hAnsi="Arial"/>
          <w:sz w:val="24"/>
          <w:szCs w:val="24"/>
        </w:rPr>
        <w:t xml:space="preserve"> adjustments of former </w:t>
      </w:r>
      <w:r w:rsidRPr="00D36092">
        <w:rPr>
          <w:rFonts w:ascii="Arial" w:hAnsi="Arial"/>
          <w:sz w:val="24"/>
          <w:szCs w:val="24"/>
        </w:rPr>
        <w:t xml:space="preserve">slaves </w:t>
      </w:r>
      <w:r>
        <w:rPr>
          <w:rFonts w:ascii="Arial" w:hAnsi="Arial"/>
          <w:sz w:val="24"/>
          <w:szCs w:val="24"/>
        </w:rPr>
        <w:t xml:space="preserve">in North-America </w:t>
      </w:r>
      <w:r w:rsidRPr="00D36092">
        <w:rPr>
          <w:rFonts w:ascii="Arial" w:hAnsi="Arial"/>
          <w:sz w:val="24"/>
          <w:szCs w:val="24"/>
        </w:rPr>
        <w:t>to life in freedom.</w:t>
      </w:r>
      <w:r>
        <w:t xml:space="preserve">  </w:t>
      </w:r>
      <w:r w:rsidRPr="00E73812">
        <w:rPr>
          <w:rFonts w:ascii="Arial" w:hAnsi="Arial" w:cs="Arial"/>
          <w:sz w:val="24"/>
          <w:szCs w:val="24"/>
        </w:rPr>
        <w:t xml:space="preserve">An example </w:t>
      </w:r>
      <w:r>
        <w:rPr>
          <w:rFonts w:ascii="Arial" w:hAnsi="Arial" w:cs="Arial"/>
          <w:sz w:val="24"/>
          <w:szCs w:val="24"/>
        </w:rPr>
        <w:t xml:space="preserve">for a </w:t>
      </w:r>
      <w:proofErr w:type="spellStart"/>
      <w:r>
        <w:rPr>
          <w:rFonts w:ascii="Arial" w:hAnsi="Arial" w:cs="Arial"/>
          <w:sz w:val="24"/>
          <w:szCs w:val="24"/>
        </w:rPr>
        <w:t>post Civil</w:t>
      </w:r>
      <w:proofErr w:type="spellEnd"/>
      <w:r>
        <w:rPr>
          <w:rFonts w:ascii="Arial" w:hAnsi="Arial" w:cs="Arial"/>
          <w:sz w:val="24"/>
          <w:szCs w:val="24"/>
        </w:rPr>
        <w:t xml:space="preserve"> War narrative is Booker T. Washington’s autobiography. </w:t>
      </w:r>
      <w:r w:rsidRPr="00E73812">
        <w:rPr>
          <w:rFonts w:ascii="Arial" w:hAnsi="Arial" w:cs="Arial"/>
          <w:sz w:val="24"/>
          <w:szCs w:val="24"/>
        </w:rPr>
        <w:t>Most</w:t>
      </w:r>
      <w:r>
        <w:rPr>
          <w:rFonts w:ascii="Arial" w:hAnsi="Arial"/>
          <w:sz w:val="24"/>
          <w:szCs w:val="24"/>
        </w:rPr>
        <w:t xml:space="preserve"> of the </w:t>
      </w:r>
      <w:proofErr w:type="spellStart"/>
      <w:r>
        <w:rPr>
          <w:rFonts w:ascii="Arial" w:hAnsi="Arial"/>
          <w:sz w:val="24"/>
          <w:szCs w:val="24"/>
        </w:rPr>
        <w:t>WPA</w:t>
      </w:r>
      <w:proofErr w:type="spellEnd"/>
      <w:r>
        <w:rPr>
          <w:rFonts w:ascii="Arial" w:hAnsi="Arial"/>
          <w:sz w:val="24"/>
          <w:szCs w:val="24"/>
        </w:rPr>
        <w:t xml:space="preserve"> tales were recorded from interviews conducted by white field workers with former slaves and are thus not always documents that mirror the slave’s voice.</w:t>
      </w:r>
      <w:r>
        <w:rPr>
          <w:rStyle w:val="FootnoteReference"/>
          <w:rFonts w:ascii="Arial" w:hAnsi="Arial"/>
          <w:sz w:val="24"/>
          <w:szCs w:val="24"/>
        </w:rPr>
        <w:footnoteReference w:id="18"/>
      </w:r>
      <w:r>
        <w:rPr>
          <w:rFonts w:ascii="Arial" w:hAnsi="Arial"/>
          <w:sz w:val="24"/>
          <w:szCs w:val="24"/>
        </w:rPr>
        <w:t xml:space="preserve"> Countless tales of this era have been published, drawing on personal experience from former slaves who remembered the days of their emancipation as children.  With the last personal memories and experiences of former slaves the era of the classic slave’s </w:t>
      </w:r>
      <w:r w:rsidR="003E6B2F">
        <w:rPr>
          <w:rFonts w:ascii="Arial" w:hAnsi="Arial"/>
          <w:sz w:val="24"/>
          <w:szCs w:val="24"/>
        </w:rPr>
        <w:t>narrative concludes,</w:t>
      </w:r>
      <w:r>
        <w:rPr>
          <w:rFonts w:ascii="Arial" w:hAnsi="Arial"/>
          <w:sz w:val="24"/>
          <w:szCs w:val="24"/>
        </w:rPr>
        <w:t xml:space="preserve"> </w:t>
      </w:r>
      <w:r w:rsidR="003E6B2F">
        <w:rPr>
          <w:rFonts w:ascii="Arial" w:hAnsi="Arial"/>
          <w:sz w:val="24"/>
          <w:szCs w:val="24"/>
        </w:rPr>
        <w:t xml:space="preserve">what follows </w:t>
      </w:r>
      <w:r>
        <w:rPr>
          <w:rFonts w:ascii="Arial" w:hAnsi="Arial"/>
          <w:sz w:val="24"/>
          <w:szCs w:val="24"/>
        </w:rPr>
        <w:t xml:space="preserve">is fiction eventually leading to the neo-slave narrative. </w:t>
      </w:r>
      <w:proofErr w:type="spellStart"/>
      <w:r>
        <w:rPr>
          <w:rFonts w:ascii="Arial" w:hAnsi="Arial"/>
          <w:sz w:val="24"/>
          <w:szCs w:val="24"/>
        </w:rPr>
        <w:t>Zora</w:t>
      </w:r>
      <w:proofErr w:type="spellEnd"/>
      <w:r>
        <w:rPr>
          <w:rFonts w:ascii="Arial" w:hAnsi="Arial"/>
          <w:sz w:val="24"/>
          <w:szCs w:val="24"/>
        </w:rPr>
        <w:t xml:space="preserve"> Neale Hurston’s </w:t>
      </w:r>
      <w:r w:rsidRPr="00495AA7">
        <w:rPr>
          <w:rFonts w:ascii="Arial" w:hAnsi="Arial"/>
          <w:i/>
          <w:sz w:val="24"/>
          <w:szCs w:val="24"/>
        </w:rPr>
        <w:t>Their Eyes Were Watching God</w:t>
      </w:r>
      <w:r>
        <w:rPr>
          <w:rFonts w:ascii="Arial" w:hAnsi="Arial"/>
          <w:sz w:val="24"/>
          <w:szCs w:val="24"/>
        </w:rPr>
        <w:t xml:space="preserve"> (1937) is a fictional narrative which meant to reject Racial Uplift efforts. Gates describes these narratives </w:t>
      </w:r>
      <w:r w:rsidRPr="0059132D">
        <w:rPr>
          <w:rFonts w:ascii="Arial" w:hAnsi="Arial"/>
          <w:sz w:val="24"/>
          <w:szCs w:val="24"/>
        </w:rPr>
        <w:t>as “</w:t>
      </w:r>
      <w:proofErr w:type="spellStart"/>
      <w:r w:rsidRPr="0059132D">
        <w:rPr>
          <w:rFonts w:ascii="Arial" w:hAnsi="Arial"/>
          <w:sz w:val="24"/>
          <w:szCs w:val="24"/>
        </w:rPr>
        <w:t>speakerly</w:t>
      </w:r>
      <w:proofErr w:type="spellEnd"/>
      <w:r w:rsidRPr="0059132D">
        <w:rPr>
          <w:rFonts w:ascii="Arial" w:hAnsi="Arial"/>
          <w:sz w:val="24"/>
          <w:szCs w:val="24"/>
        </w:rPr>
        <w:t xml:space="preserve"> texts” because the spoken word, i.e. discourse, is written</w:t>
      </w:r>
      <w:r>
        <w:rPr>
          <w:rFonts w:ascii="Arial" w:hAnsi="Arial"/>
          <w:sz w:val="24"/>
          <w:szCs w:val="24"/>
        </w:rPr>
        <w:t xml:space="preserve"> in vernacular dialogue versus platform </w:t>
      </w:r>
      <w:r w:rsidRPr="0059132D">
        <w:rPr>
          <w:rFonts w:ascii="Arial" w:hAnsi="Arial"/>
          <w:sz w:val="24"/>
          <w:szCs w:val="24"/>
        </w:rPr>
        <w:t>English.</w:t>
      </w:r>
      <w:r>
        <w:rPr>
          <w:rStyle w:val="FootnoteReference"/>
          <w:rFonts w:ascii="Arial" w:hAnsi="Arial"/>
          <w:sz w:val="24"/>
          <w:szCs w:val="24"/>
        </w:rPr>
        <w:footnoteReference w:id="19"/>
      </w:r>
      <w:r w:rsidRPr="0059132D">
        <w:rPr>
          <w:rFonts w:ascii="Arial" w:hAnsi="Arial"/>
          <w:sz w:val="24"/>
          <w:szCs w:val="24"/>
        </w:rPr>
        <w:t xml:space="preserve"> </w:t>
      </w:r>
      <w:r>
        <w:rPr>
          <w:rFonts w:ascii="Arial" w:hAnsi="Arial"/>
          <w:sz w:val="24"/>
          <w:szCs w:val="24"/>
        </w:rPr>
        <w:t xml:space="preserve">Later novels such as </w:t>
      </w:r>
      <w:r w:rsidRPr="0059132D">
        <w:rPr>
          <w:rFonts w:ascii="Arial" w:hAnsi="Arial"/>
          <w:sz w:val="24"/>
          <w:szCs w:val="24"/>
        </w:rPr>
        <w:t xml:space="preserve">Richard Wright’s </w:t>
      </w:r>
      <w:r w:rsidRPr="0059132D">
        <w:rPr>
          <w:rFonts w:ascii="Arial" w:hAnsi="Arial"/>
          <w:i/>
          <w:sz w:val="24"/>
          <w:szCs w:val="24"/>
        </w:rPr>
        <w:t>Native Son</w:t>
      </w:r>
      <w:r w:rsidRPr="0059132D">
        <w:rPr>
          <w:rFonts w:ascii="Arial" w:hAnsi="Arial"/>
          <w:sz w:val="24"/>
          <w:szCs w:val="24"/>
        </w:rPr>
        <w:t xml:space="preserve"> </w:t>
      </w:r>
      <w:r>
        <w:rPr>
          <w:rFonts w:ascii="Arial" w:hAnsi="Arial"/>
          <w:sz w:val="24"/>
          <w:szCs w:val="24"/>
        </w:rPr>
        <w:t xml:space="preserve">(1940), Margaret Walker’s </w:t>
      </w:r>
      <w:r w:rsidRPr="0030722C">
        <w:rPr>
          <w:rFonts w:ascii="Arial" w:hAnsi="Arial"/>
          <w:i/>
          <w:sz w:val="24"/>
          <w:szCs w:val="24"/>
        </w:rPr>
        <w:t>Jubilee</w:t>
      </w:r>
      <w:r>
        <w:rPr>
          <w:rFonts w:ascii="Arial" w:hAnsi="Arial"/>
          <w:sz w:val="24"/>
          <w:szCs w:val="24"/>
        </w:rPr>
        <w:t xml:space="preserve"> (1966), </w:t>
      </w:r>
      <w:r w:rsidRPr="0059132D">
        <w:rPr>
          <w:rFonts w:ascii="Arial" w:hAnsi="Arial"/>
          <w:sz w:val="24"/>
          <w:szCs w:val="24"/>
        </w:rPr>
        <w:t xml:space="preserve">Alice Walker’s </w:t>
      </w:r>
      <w:r w:rsidRPr="0059132D">
        <w:rPr>
          <w:rFonts w:ascii="Arial" w:hAnsi="Arial"/>
          <w:i/>
          <w:sz w:val="24"/>
          <w:szCs w:val="24"/>
        </w:rPr>
        <w:t>The Color Purple</w:t>
      </w:r>
      <w:r w:rsidRPr="0059132D">
        <w:rPr>
          <w:rFonts w:ascii="Arial" w:hAnsi="Arial"/>
          <w:sz w:val="24"/>
          <w:szCs w:val="24"/>
        </w:rPr>
        <w:t xml:space="preserve"> </w:t>
      </w:r>
      <w:r>
        <w:rPr>
          <w:rFonts w:ascii="Arial" w:hAnsi="Arial"/>
          <w:sz w:val="24"/>
          <w:szCs w:val="24"/>
        </w:rPr>
        <w:t xml:space="preserve">(1970) and Ernest Gaines’s </w:t>
      </w:r>
      <w:r w:rsidRPr="0030722C">
        <w:rPr>
          <w:rFonts w:ascii="Arial" w:hAnsi="Arial"/>
          <w:i/>
          <w:sz w:val="24"/>
          <w:szCs w:val="24"/>
        </w:rPr>
        <w:t>The Autobiography of Miss Jane Pittman</w:t>
      </w:r>
      <w:r>
        <w:rPr>
          <w:rFonts w:ascii="Arial" w:hAnsi="Arial"/>
          <w:sz w:val="24"/>
          <w:szCs w:val="24"/>
        </w:rPr>
        <w:t xml:space="preserve"> (1971) display features of modernism respectively postmodernism and describe historical experiences based on relatives who were born into slavery. Gates refers to these novels as the “talking texts” which is his term for the “double-voiced” discourse in black text, in this case to lend a black voice to a white text. This postmodern novel is also known as the neo-slave narrative.</w:t>
      </w:r>
    </w:p>
    <w:p w:rsidR="00C61B5B" w:rsidRDefault="00C61B5B" w:rsidP="00F60028">
      <w:pPr>
        <w:tabs>
          <w:tab w:val="left" w:pos="0"/>
        </w:tabs>
        <w:ind w:firstLine="720"/>
        <w:rPr>
          <w:rFonts w:ascii="Arial" w:hAnsi="Arial"/>
          <w:sz w:val="24"/>
          <w:szCs w:val="24"/>
        </w:rPr>
      </w:pPr>
      <w:r>
        <w:rPr>
          <w:rFonts w:ascii="Arial" w:hAnsi="Arial"/>
          <w:sz w:val="24"/>
          <w:szCs w:val="24"/>
        </w:rPr>
        <w:t>As demonstrated above, we find slave history and fiction in the form of narratives and novels from the beginning of the Atlantic trade, throughout the Civil War, the Harlem Renaissance, the thirties and forties; however, slavery in literature hit a peak when the neo-slave narrative was born. This modern form of slave</w:t>
      </w:r>
      <w:r w:rsidRPr="00F60028">
        <w:rPr>
          <w:rFonts w:ascii="Arial" w:hAnsi="Arial"/>
          <w:sz w:val="24"/>
          <w:szCs w:val="24"/>
        </w:rPr>
        <w:t xml:space="preserve"> narrative emerged roughly following World War II and tells a </w:t>
      </w:r>
      <w:r>
        <w:rPr>
          <w:rFonts w:ascii="Arial" w:hAnsi="Arial"/>
          <w:sz w:val="24"/>
          <w:szCs w:val="24"/>
        </w:rPr>
        <w:t>fictional versus biographical or auto-biographical</w:t>
      </w:r>
      <w:r w:rsidRPr="00F60028">
        <w:rPr>
          <w:rFonts w:ascii="Arial" w:hAnsi="Arial"/>
          <w:sz w:val="24"/>
          <w:szCs w:val="24"/>
        </w:rPr>
        <w:t xml:space="preserve"> account while drawing upon both</w:t>
      </w:r>
      <w:r>
        <w:rPr>
          <w:rFonts w:ascii="Arial" w:hAnsi="Arial"/>
          <w:sz w:val="24"/>
          <w:szCs w:val="24"/>
        </w:rPr>
        <w:t xml:space="preserve"> the history and form of the early</w:t>
      </w:r>
      <w:r w:rsidR="0094386E">
        <w:rPr>
          <w:rFonts w:ascii="Arial" w:hAnsi="Arial"/>
          <w:sz w:val="24"/>
          <w:szCs w:val="24"/>
        </w:rPr>
        <w:t xml:space="preserve"> slave narrative</w:t>
      </w:r>
      <w:r w:rsidRPr="00F60028">
        <w:rPr>
          <w:rFonts w:ascii="Arial" w:hAnsi="Arial"/>
          <w:sz w:val="24"/>
          <w:szCs w:val="24"/>
        </w:rPr>
        <w:t xml:space="preserve">. </w:t>
      </w:r>
      <w:r>
        <w:rPr>
          <w:rFonts w:ascii="Arial" w:hAnsi="Arial"/>
          <w:sz w:val="24"/>
          <w:szCs w:val="24"/>
        </w:rPr>
        <w:t xml:space="preserve">The stories do not strive on individual experience any more, but are based on collective history and multi-cultural backgrounds. The themes of conversion to Christianity and freedom from slavery have been replaced by secular or other religious traditions. Freedom does not mean assimilation into the dominant culture but stands for the right to personal freedom. The neo-slave narrative identifies predominantly African-American literary traditions with their own social order and </w:t>
      </w:r>
      <w:r w:rsidRPr="00F60028">
        <w:rPr>
          <w:rFonts w:ascii="Arial" w:hAnsi="Arial"/>
          <w:sz w:val="24"/>
          <w:szCs w:val="24"/>
        </w:rPr>
        <w:t>presents us with a dialogue that combine</w:t>
      </w:r>
      <w:r>
        <w:rPr>
          <w:rFonts w:ascii="Arial" w:hAnsi="Arial"/>
          <w:sz w:val="24"/>
          <w:szCs w:val="24"/>
        </w:rPr>
        <w:t>s history with the time span</w:t>
      </w:r>
      <w:r w:rsidRPr="00F60028">
        <w:rPr>
          <w:rFonts w:ascii="Arial" w:hAnsi="Arial"/>
          <w:sz w:val="24"/>
          <w:szCs w:val="24"/>
        </w:rPr>
        <w:t xml:space="preserve"> from the sixties to the nineties. </w:t>
      </w:r>
    </w:p>
    <w:p w:rsidR="00C61B5B" w:rsidRDefault="00C61B5B" w:rsidP="00F60028">
      <w:pPr>
        <w:tabs>
          <w:tab w:val="left" w:pos="0"/>
        </w:tabs>
        <w:ind w:firstLine="720"/>
        <w:rPr>
          <w:rFonts w:ascii="Arial" w:hAnsi="Arial"/>
          <w:sz w:val="24"/>
          <w:szCs w:val="24"/>
        </w:rPr>
      </w:pPr>
      <w:r w:rsidRPr="00F60028">
        <w:rPr>
          <w:rFonts w:ascii="Arial" w:hAnsi="Arial"/>
          <w:sz w:val="24"/>
          <w:szCs w:val="24"/>
        </w:rPr>
        <w:t>The term originates with Bernard W. Bell in his book </w:t>
      </w:r>
      <w:r w:rsidRPr="0034167D">
        <w:rPr>
          <w:rFonts w:ascii="Arial" w:hAnsi="Arial"/>
          <w:i/>
          <w:sz w:val="24"/>
          <w:szCs w:val="24"/>
        </w:rPr>
        <w:t>The</w:t>
      </w:r>
      <w:r w:rsidRPr="00F60028">
        <w:rPr>
          <w:rFonts w:ascii="Arial" w:hAnsi="Arial"/>
          <w:sz w:val="24"/>
          <w:szCs w:val="24"/>
        </w:rPr>
        <w:t xml:space="preserve"> </w:t>
      </w:r>
      <w:r w:rsidRPr="00F60028">
        <w:rPr>
          <w:rFonts w:ascii="Arial" w:hAnsi="Arial"/>
          <w:i/>
          <w:sz w:val="24"/>
          <w:szCs w:val="24"/>
        </w:rPr>
        <w:t>Afro-American Novel and its Tradition</w:t>
      </w:r>
      <w:r w:rsidRPr="00F60028">
        <w:rPr>
          <w:rFonts w:ascii="Arial" w:hAnsi="Arial"/>
          <w:sz w:val="24"/>
          <w:szCs w:val="24"/>
        </w:rPr>
        <w:t>. Bell describes “neo-slave narratives as residually oral, modern narratives of escape from bondage to freedom”.</w:t>
      </w:r>
      <w:r w:rsidRPr="002A26C4">
        <w:rPr>
          <w:rStyle w:val="FootnoteReference"/>
          <w:rFonts w:ascii="Arial" w:hAnsi="Arial"/>
        </w:rPr>
        <w:footnoteReference w:id="20"/>
      </w:r>
      <w:r w:rsidRPr="00F60028">
        <w:rPr>
          <w:rFonts w:ascii="Arial" w:hAnsi="Arial"/>
          <w:sz w:val="24"/>
          <w:szCs w:val="24"/>
        </w:rPr>
        <w:t xml:space="preserve"> The tales make use of oral forms of African traditions </w:t>
      </w:r>
      <w:r>
        <w:rPr>
          <w:rFonts w:ascii="Arial" w:hAnsi="Arial"/>
          <w:sz w:val="24"/>
          <w:szCs w:val="24"/>
        </w:rPr>
        <w:t xml:space="preserve">- </w:t>
      </w:r>
      <w:r w:rsidRPr="00F60028">
        <w:rPr>
          <w:rFonts w:ascii="Arial" w:hAnsi="Arial"/>
          <w:sz w:val="24"/>
          <w:szCs w:val="24"/>
        </w:rPr>
        <w:t>such as myths and legends</w:t>
      </w:r>
      <w:r>
        <w:rPr>
          <w:rFonts w:ascii="Arial" w:hAnsi="Arial"/>
          <w:sz w:val="24"/>
          <w:szCs w:val="24"/>
        </w:rPr>
        <w:t xml:space="preserve"> - and provide us with insight into power and knowledge underlying the writing of history</w:t>
      </w:r>
      <w:r w:rsidRPr="00F60028">
        <w:rPr>
          <w:rFonts w:ascii="Arial" w:hAnsi="Arial"/>
          <w:sz w:val="24"/>
          <w:szCs w:val="24"/>
        </w:rPr>
        <w:t>. Thus</w:t>
      </w:r>
      <w:r>
        <w:rPr>
          <w:rFonts w:ascii="Arial" w:hAnsi="Arial"/>
          <w:sz w:val="24"/>
          <w:szCs w:val="24"/>
        </w:rPr>
        <w:t>,</w:t>
      </w:r>
      <w:r w:rsidRPr="00F60028">
        <w:rPr>
          <w:rFonts w:ascii="Arial" w:hAnsi="Arial"/>
          <w:sz w:val="24"/>
          <w:szCs w:val="24"/>
        </w:rPr>
        <w:t xml:space="preserve"> they make the connection between the oral culture of Africa and the written word of the western world. Since the 1987 publication of Bell’s work, the definition has included a broader set of texts than his original description could have expected: the neo-slave narrative presents some of the most compelling fiction written over the past fifty years and includes texts set in the era of slavery,</w:t>
      </w:r>
      <w:r>
        <w:rPr>
          <w:rFonts w:ascii="Arial" w:hAnsi="Arial"/>
          <w:sz w:val="24"/>
          <w:szCs w:val="24"/>
        </w:rPr>
        <w:t xml:space="preserve"> immediately after the Emancipation</w:t>
      </w:r>
      <w:r w:rsidRPr="00F60028">
        <w:rPr>
          <w:rFonts w:ascii="Arial" w:hAnsi="Arial"/>
          <w:sz w:val="24"/>
          <w:szCs w:val="24"/>
        </w:rPr>
        <w:t xml:space="preserve">, during the Reconstruction and extends to the present. </w:t>
      </w:r>
      <w:r w:rsidRPr="00992C63">
        <w:rPr>
          <w:rFonts w:ascii="Arial" w:hAnsi="Arial"/>
          <w:i/>
          <w:sz w:val="24"/>
          <w:szCs w:val="24"/>
        </w:rPr>
        <w:t>Crossing the River</w:t>
      </w:r>
      <w:r>
        <w:rPr>
          <w:rFonts w:ascii="Arial" w:hAnsi="Arial"/>
          <w:sz w:val="24"/>
          <w:szCs w:val="24"/>
        </w:rPr>
        <w:t xml:space="preserve"> is a perfect example as the novel covers 250 years pertaining to the era of the slave trade, slavery in the British colonies, freed slaves right after the American Civil War, </w:t>
      </w:r>
      <w:proofErr w:type="spellStart"/>
      <w:r>
        <w:rPr>
          <w:rFonts w:ascii="Arial" w:hAnsi="Arial"/>
          <w:sz w:val="24"/>
          <w:szCs w:val="24"/>
        </w:rPr>
        <w:t>descendents</w:t>
      </w:r>
      <w:proofErr w:type="spellEnd"/>
      <w:r>
        <w:rPr>
          <w:rFonts w:ascii="Arial" w:hAnsi="Arial"/>
          <w:sz w:val="24"/>
          <w:szCs w:val="24"/>
        </w:rPr>
        <w:t xml:space="preserve"> of American slaves in England during WWII and ending in the late twentieth century, the time Phillips wrote the novel.</w:t>
      </w:r>
      <w:r w:rsidRPr="00F60028">
        <w:rPr>
          <w:rFonts w:ascii="Arial" w:hAnsi="Arial"/>
          <w:sz w:val="24"/>
          <w:szCs w:val="24"/>
        </w:rPr>
        <w:t xml:space="preserve">  </w:t>
      </w:r>
    </w:p>
    <w:p w:rsidR="00C61B5B" w:rsidRPr="00B67C51" w:rsidRDefault="00C61B5B" w:rsidP="00C951D9">
      <w:pPr>
        <w:ind w:firstLine="720"/>
        <w:rPr>
          <w:rFonts w:ascii="Arial" w:hAnsi="Arial"/>
        </w:rPr>
      </w:pPr>
      <w:r>
        <w:rPr>
          <w:rFonts w:ascii="Arial" w:hAnsi="Arial"/>
          <w:sz w:val="24"/>
          <w:szCs w:val="24"/>
        </w:rPr>
        <w:t>The neo-slave narrative originates in the social, intellectual and racial circumstances of the sixties. During this time the historiography of slavery experienced an intellectual shift in the study of American history. The modern American slave narrative is the expression of African-American views on American history and evolved from the loss “of a racially specific oral tradition” which was based on story-telling as well as music, blues in particular.</w:t>
      </w:r>
      <w:r>
        <w:rPr>
          <w:rStyle w:val="FootnoteReference"/>
          <w:rFonts w:ascii="Arial" w:hAnsi="Arial"/>
          <w:sz w:val="24"/>
          <w:szCs w:val="24"/>
        </w:rPr>
        <w:footnoteReference w:id="21"/>
      </w:r>
      <w:r>
        <w:rPr>
          <w:rFonts w:ascii="Arial" w:hAnsi="Arial"/>
          <w:sz w:val="24"/>
          <w:szCs w:val="24"/>
        </w:rPr>
        <w:t xml:space="preserve"> Toni Morrison, for example, claims that for the longest time music had been a healing source for African-Americans (until it became contemporary music for everyone and was no longer exclusive for the black community).</w:t>
      </w:r>
      <w:r>
        <w:rPr>
          <w:rStyle w:val="FootnoteReference"/>
          <w:rFonts w:ascii="Arial" w:hAnsi="Arial"/>
          <w:sz w:val="24"/>
          <w:szCs w:val="24"/>
        </w:rPr>
        <w:footnoteReference w:id="22"/>
      </w:r>
      <w:r>
        <w:rPr>
          <w:rFonts w:ascii="Arial" w:hAnsi="Arial"/>
          <w:sz w:val="24"/>
          <w:szCs w:val="24"/>
        </w:rPr>
        <w:t xml:space="preserve">  Morrison further states that she writes her novels in a way that is irrevocably black because they are firmly rooted in her own culture and her own African-American ancestry. The debate of American history by re-visiting the past and the political significance thereof at the time (1960 until 1990) is expressed in fictional work and presents the slave’s respectively the African-American voice.</w:t>
      </w:r>
      <w:r>
        <w:rPr>
          <w:rStyle w:val="FootnoteReference"/>
          <w:rFonts w:ascii="Arial" w:hAnsi="Arial"/>
          <w:sz w:val="24"/>
          <w:szCs w:val="24"/>
        </w:rPr>
        <w:footnoteReference w:id="23"/>
      </w:r>
      <w:r>
        <w:rPr>
          <w:rFonts w:ascii="Arial" w:hAnsi="Arial"/>
          <w:sz w:val="24"/>
          <w:szCs w:val="24"/>
        </w:rPr>
        <w:t xml:space="preserve"> The neo-slave narrative’s authors were part of that generation and as such pushed to change social and cultural circumstances. By writing their novels they returned to their ancestry and – as much as their predecessors used the slave narrative to abolish slavery – employed the neo-slave narrative to induce changes to their contemporary society by turning history upside down. The neo-slave narrative does not show any romanticized nostalgia, but a critical examination of history a</w:t>
      </w:r>
      <w:r w:rsidR="003E6B2F">
        <w:rPr>
          <w:rFonts w:ascii="Arial" w:hAnsi="Arial"/>
          <w:sz w:val="24"/>
          <w:szCs w:val="24"/>
        </w:rPr>
        <w:t>imed to ignite political resista</w:t>
      </w:r>
      <w:r>
        <w:rPr>
          <w:rFonts w:ascii="Arial" w:hAnsi="Arial"/>
          <w:sz w:val="24"/>
          <w:szCs w:val="24"/>
        </w:rPr>
        <w:t>nce.</w:t>
      </w:r>
      <w:r>
        <w:rPr>
          <w:rFonts w:ascii="Arial" w:hAnsi="Arial"/>
        </w:rPr>
        <w:tab/>
      </w:r>
    </w:p>
    <w:p w:rsidR="00C61B5B" w:rsidRDefault="00C61B5B" w:rsidP="00E42751">
      <w:pPr>
        <w:ind w:firstLine="720"/>
        <w:rPr>
          <w:rFonts w:ascii="Arial" w:hAnsi="Arial"/>
          <w:sz w:val="24"/>
          <w:szCs w:val="24"/>
        </w:rPr>
      </w:pPr>
      <w:r w:rsidRPr="00905A85">
        <w:rPr>
          <w:rFonts w:ascii="Arial" w:hAnsi="Arial"/>
          <w:sz w:val="24"/>
          <w:szCs w:val="24"/>
        </w:rPr>
        <w:t xml:space="preserve">In this thesis I seek to understand </w:t>
      </w:r>
      <w:r>
        <w:rPr>
          <w:rFonts w:ascii="Arial" w:hAnsi="Arial"/>
          <w:sz w:val="24"/>
          <w:szCs w:val="24"/>
        </w:rPr>
        <w:t>how</w:t>
      </w:r>
      <w:r w:rsidRPr="00905A85">
        <w:rPr>
          <w:rFonts w:ascii="Arial" w:hAnsi="Arial"/>
          <w:sz w:val="24"/>
          <w:szCs w:val="24"/>
        </w:rPr>
        <w:t xml:space="preserve"> the contemporary coun</w:t>
      </w:r>
      <w:r>
        <w:rPr>
          <w:rFonts w:ascii="Arial" w:hAnsi="Arial"/>
          <w:sz w:val="24"/>
          <w:szCs w:val="24"/>
        </w:rPr>
        <w:t>terpart</w:t>
      </w:r>
      <w:r w:rsidRPr="00905A85">
        <w:rPr>
          <w:rFonts w:ascii="Arial" w:hAnsi="Arial"/>
          <w:sz w:val="24"/>
          <w:szCs w:val="24"/>
        </w:rPr>
        <w:t xml:space="preserve"> of the classic slave narrative draw</w:t>
      </w:r>
      <w:bookmarkStart w:id="1" w:name="_GoBack"/>
      <w:bookmarkEnd w:id="1"/>
      <w:r>
        <w:rPr>
          <w:rFonts w:ascii="Arial" w:hAnsi="Arial"/>
          <w:sz w:val="24"/>
          <w:szCs w:val="24"/>
        </w:rPr>
        <w:t>s</w:t>
      </w:r>
      <w:r w:rsidRPr="00905A85">
        <w:rPr>
          <w:rFonts w:ascii="Arial" w:hAnsi="Arial"/>
          <w:sz w:val="24"/>
          <w:szCs w:val="24"/>
        </w:rPr>
        <w:t>, reflect</w:t>
      </w:r>
      <w:r>
        <w:rPr>
          <w:rFonts w:ascii="Arial" w:hAnsi="Arial"/>
          <w:sz w:val="24"/>
          <w:szCs w:val="24"/>
        </w:rPr>
        <w:t>s</w:t>
      </w:r>
      <w:r w:rsidRPr="00905A85">
        <w:rPr>
          <w:rFonts w:ascii="Arial" w:hAnsi="Arial"/>
          <w:sz w:val="24"/>
          <w:szCs w:val="24"/>
        </w:rPr>
        <w:t xml:space="preserve"> or diverge</w:t>
      </w:r>
      <w:r>
        <w:rPr>
          <w:rFonts w:ascii="Arial" w:hAnsi="Arial"/>
          <w:sz w:val="24"/>
          <w:szCs w:val="24"/>
        </w:rPr>
        <w:t>s</w:t>
      </w:r>
      <w:r w:rsidRPr="00905A85">
        <w:rPr>
          <w:rFonts w:ascii="Arial" w:hAnsi="Arial"/>
          <w:sz w:val="24"/>
          <w:szCs w:val="24"/>
        </w:rPr>
        <w:t xml:space="preserve"> from the general conventions of the slave narrative. The neo-slave narrative reflexively and retrospectively challenges our ideas about the</w:t>
      </w:r>
      <w:r>
        <w:rPr>
          <w:rFonts w:ascii="Arial" w:hAnsi="Arial"/>
          <w:sz w:val="24"/>
          <w:szCs w:val="24"/>
        </w:rPr>
        <w:t xml:space="preserve"> demand for “truth”</w:t>
      </w:r>
      <w:r w:rsidRPr="00905A85">
        <w:rPr>
          <w:rFonts w:ascii="Arial" w:hAnsi="Arial"/>
          <w:sz w:val="24"/>
          <w:szCs w:val="24"/>
        </w:rPr>
        <w:t xml:space="preserve"> </w:t>
      </w:r>
      <w:r>
        <w:rPr>
          <w:rFonts w:ascii="Arial" w:hAnsi="Arial"/>
          <w:sz w:val="24"/>
          <w:szCs w:val="24"/>
        </w:rPr>
        <w:t>in</w:t>
      </w:r>
      <w:r w:rsidRPr="00905A85">
        <w:rPr>
          <w:rFonts w:ascii="Arial" w:hAnsi="Arial"/>
          <w:sz w:val="24"/>
          <w:szCs w:val="24"/>
        </w:rPr>
        <w:t xml:space="preserve"> the early slave narratives.</w:t>
      </w:r>
      <w:r>
        <w:rPr>
          <w:rStyle w:val="FootnoteReference"/>
          <w:rFonts w:ascii="Arial" w:hAnsi="Arial"/>
          <w:sz w:val="24"/>
          <w:szCs w:val="24"/>
        </w:rPr>
        <w:footnoteReference w:id="24"/>
      </w:r>
      <w:r w:rsidRPr="00905A85">
        <w:rPr>
          <w:rFonts w:ascii="Arial" w:hAnsi="Arial"/>
          <w:sz w:val="24"/>
          <w:szCs w:val="24"/>
        </w:rPr>
        <w:t xml:space="preserve"> In orde</w:t>
      </w:r>
      <w:r>
        <w:rPr>
          <w:rFonts w:ascii="Arial" w:hAnsi="Arial"/>
          <w:sz w:val="24"/>
          <w:szCs w:val="24"/>
        </w:rPr>
        <w:t>r to show how</w:t>
      </w:r>
      <w:r w:rsidRPr="00905A85">
        <w:rPr>
          <w:rFonts w:ascii="Arial" w:hAnsi="Arial"/>
          <w:sz w:val="24"/>
          <w:szCs w:val="24"/>
        </w:rPr>
        <w:t xml:space="preserve"> </w:t>
      </w:r>
      <w:r>
        <w:rPr>
          <w:rFonts w:ascii="Arial" w:hAnsi="Arial"/>
          <w:sz w:val="24"/>
          <w:szCs w:val="24"/>
        </w:rPr>
        <w:t>the neo-slave narrative is trying to achieve historical justice for the injustice of slavery</w:t>
      </w:r>
      <w:r w:rsidRPr="00905A85">
        <w:rPr>
          <w:rFonts w:ascii="Arial" w:hAnsi="Arial"/>
          <w:sz w:val="24"/>
          <w:szCs w:val="24"/>
        </w:rPr>
        <w:t xml:space="preserve">, </w:t>
      </w:r>
      <w:r w:rsidRPr="008A3F6F">
        <w:rPr>
          <w:rFonts w:ascii="Arial" w:hAnsi="Arial"/>
          <w:sz w:val="24"/>
          <w:szCs w:val="24"/>
        </w:rPr>
        <w:t>this thesis will establish how form, literary s</w:t>
      </w:r>
      <w:r>
        <w:rPr>
          <w:rFonts w:ascii="Arial" w:hAnsi="Arial"/>
          <w:sz w:val="24"/>
          <w:szCs w:val="24"/>
        </w:rPr>
        <w:t>tyle and thematic relevance rely</w:t>
      </w:r>
      <w:r w:rsidRPr="008A3F6F">
        <w:rPr>
          <w:rFonts w:ascii="Arial" w:hAnsi="Arial"/>
          <w:sz w:val="24"/>
          <w:szCs w:val="24"/>
        </w:rPr>
        <w:t xml:space="preserve"> on the classic slave narrative and </w:t>
      </w:r>
      <w:r>
        <w:rPr>
          <w:rFonts w:ascii="Arial" w:hAnsi="Arial"/>
          <w:sz w:val="24"/>
          <w:szCs w:val="24"/>
        </w:rPr>
        <w:t>h</w:t>
      </w:r>
      <w:r w:rsidRPr="008A3F6F">
        <w:rPr>
          <w:rFonts w:ascii="Arial" w:hAnsi="Arial"/>
          <w:sz w:val="24"/>
          <w:szCs w:val="24"/>
        </w:rPr>
        <w:t>ow historical fiction can try to get</w:t>
      </w:r>
      <w:r w:rsidR="003B7AE6">
        <w:rPr>
          <w:rFonts w:ascii="Arial" w:hAnsi="Arial"/>
          <w:sz w:val="24"/>
          <w:szCs w:val="24"/>
        </w:rPr>
        <w:t xml:space="preserve"> one step closer to for</w:t>
      </w:r>
      <w:r>
        <w:rPr>
          <w:rFonts w:ascii="Arial" w:hAnsi="Arial"/>
          <w:sz w:val="24"/>
          <w:szCs w:val="24"/>
        </w:rPr>
        <w:t xml:space="preserve">giveness for the suffering of generations of </w:t>
      </w:r>
      <w:r w:rsidRPr="008A3F6F">
        <w:rPr>
          <w:rFonts w:ascii="Arial" w:hAnsi="Arial"/>
          <w:sz w:val="24"/>
          <w:szCs w:val="24"/>
        </w:rPr>
        <w:t xml:space="preserve">slaves and their </w:t>
      </w:r>
      <w:proofErr w:type="spellStart"/>
      <w:r w:rsidRPr="008A3F6F">
        <w:rPr>
          <w:rFonts w:ascii="Arial" w:hAnsi="Arial"/>
          <w:sz w:val="24"/>
          <w:szCs w:val="24"/>
        </w:rPr>
        <w:t>descendents</w:t>
      </w:r>
      <w:proofErr w:type="spellEnd"/>
      <w:r>
        <w:rPr>
          <w:rFonts w:ascii="Arial" w:hAnsi="Arial"/>
          <w:sz w:val="24"/>
          <w:szCs w:val="24"/>
        </w:rPr>
        <w:t>, eventually gaining some sort of reconciliation for future generations.</w:t>
      </w:r>
      <w:r w:rsidRPr="00905A85">
        <w:rPr>
          <w:rFonts w:ascii="Arial" w:hAnsi="Arial"/>
          <w:sz w:val="24"/>
          <w:szCs w:val="24"/>
        </w:rPr>
        <w:t xml:space="preserve"> </w:t>
      </w:r>
      <w:r>
        <w:rPr>
          <w:rFonts w:ascii="Arial" w:hAnsi="Arial"/>
          <w:sz w:val="24"/>
          <w:szCs w:val="24"/>
        </w:rPr>
        <w:t>While the classic slave narrative strived to “affirm the former slave’s authorship of his tale” and tried to verify as many “facts” as possible and as such aims to establish authenticity, the neo-slave narrative does not make any such efforts. On the contrary, often times “[…] the startling absence of any commentary about the author may be a rhetorical silence that abets the persona’s own well-calculated omissions”.</w:t>
      </w:r>
      <w:r w:rsidRPr="00533E22">
        <w:rPr>
          <w:rStyle w:val="FootnoteReference"/>
          <w:rFonts w:ascii="Arial" w:hAnsi="Arial"/>
          <w:sz w:val="24"/>
          <w:szCs w:val="24"/>
        </w:rPr>
        <w:t xml:space="preserve"> </w:t>
      </w:r>
      <w:r>
        <w:rPr>
          <w:rStyle w:val="FootnoteReference"/>
          <w:rFonts w:ascii="Arial" w:hAnsi="Arial"/>
          <w:sz w:val="24"/>
          <w:szCs w:val="24"/>
        </w:rPr>
        <w:footnoteReference w:id="25"/>
      </w:r>
      <w:r>
        <w:rPr>
          <w:rFonts w:ascii="Arial" w:hAnsi="Arial"/>
          <w:sz w:val="24"/>
          <w:szCs w:val="24"/>
        </w:rPr>
        <w:t xml:space="preserve"> By not claiming to tell a true story, the neo-slave narrative becomes by no means pure fiction. As mentioned earlier, supposed that </w:t>
      </w:r>
      <w:proofErr w:type="spellStart"/>
      <w:r>
        <w:rPr>
          <w:rFonts w:ascii="Arial" w:hAnsi="Arial"/>
          <w:sz w:val="24"/>
          <w:szCs w:val="24"/>
        </w:rPr>
        <w:t>Equiano</w:t>
      </w:r>
      <w:proofErr w:type="spellEnd"/>
      <w:r>
        <w:rPr>
          <w:rFonts w:ascii="Arial" w:hAnsi="Arial"/>
          <w:sz w:val="24"/>
          <w:szCs w:val="24"/>
        </w:rPr>
        <w:t xml:space="preserve"> borrowed a collective experience to include critical parts of any slave narrative such as the abduction from Africa and the Middle Passage, his narrative may not reflect his personal account but still relates history and tells some sort of truth, even if it is somebody else’s. This knowledge would have destroyed </w:t>
      </w:r>
      <w:proofErr w:type="spellStart"/>
      <w:r>
        <w:rPr>
          <w:rFonts w:ascii="Arial" w:hAnsi="Arial"/>
          <w:sz w:val="24"/>
          <w:szCs w:val="24"/>
        </w:rPr>
        <w:t>Equiano’s</w:t>
      </w:r>
      <w:proofErr w:type="spellEnd"/>
      <w:r>
        <w:rPr>
          <w:rFonts w:ascii="Arial" w:hAnsi="Arial"/>
          <w:sz w:val="24"/>
          <w:szCs w:val="24"/>
        </w:rPr>
        <w:t xml:space="preserve"> credibility, but does not matter in the neo-slave narrative which acts similarly by invoking awareness and remembering the past, yet never claiming authenticity.</w:t>
      </w:r>
    </w:p>
    <w:p w:rsidR="00C61B5B" w:rsidRDefault="00C61B5B" w:rsidP="00E42751">
      <w:pPr>
        <w:ind w:firstLine="720"/>
        <w:rPr>
          <w:rFonts w:ascii="Arial" w:hAnsi="Arial"/>
          <w:sz w:val="24"/>
          <w:szCs w:val="24"/>
        </w:rPr>
      </w:pPr>
      <w:r w:rsidRPr="00905A85">
        <w:rPr>
          <w:rFonts w:ascii="Arial" w:hAnsi="Arial"/>
          <w:sz w:val="24"/>
          <w:szCs w:val="24"/>
        </w:rPr>
        <w:t xml:space="preserve">By scrutinizing our notion of </w:t>
      </w:r>
      <w:r w:rsidRPr="00905A85">
        <w:rPr>
          <w:rFonts w:ascii="Arial" w:hAnsi="Arial"/>
          <w:i/>
          <w:sz w:val="24"/>
          <w:szCs w:val="24"/>
        </w:rPr>
        <w:t>truth</w:t>
      </w:r>
      <w:r>
        <w:rPr>
          <w:rFonts w:ascii="Arial" w:hAnsi="Arial"/>
          <w:sz w:val="24"/>
          <w:szCs w:val="24"/>
        </w:rPr>
        <w:t>,</w:t>
      </w:r>
      <w:r w:rsidRPr="00905A85">
        <w:rPr>
          <w:rFonts w:ascii="Arial" w:hAnsi="Arial"/>
          <w:sz w:val="24"/>
          <w:szCs w:val="24"/>
        </w:rPr>
        <w:t xml:space="preserve"> </w:t>
      </w:r>
      <w:r>
        <w:rPr>
          <w:rFonts w:ascii="Arial" w:hAnsi="Arial"/>
          <w:sz w:val="24"/>
          <w:szCs w:val="24"/>
        </w:rPr>
        <w:t xml:space="preserve">the neo-slave narrative </w:t>
      </w:r>
      <w:r w:rsidRPr="00905A85">
        <w:rPr>
          <w:rFonts w:ascii="Arial" w:hAnsi="Arial"/>
          <w:sz w:val="24"/>
          <w:szCs w:val="24"/>
        </w:rPr>
        <w:t>remain</w:t>
      </w:r>
      <w:r>
        <w:rPr>
          <w:rFonts w:ascii="Arial" w:hAnsi="Arial"/>
          <w:sz w:val="24"/>
          <w:szCs w:val="24"/>
        </w:rPr>
        <w:t>s</w:t>
      </w:r>
      <w:r w:rsidRPr="00905A85">
        <w:rPr>
          <w:rFonts w:ascii="Arial" w:hAnsi="Arial"/>
          <w:sz w:val="24"/>
          <w:szCs w:val="24"/>
        </w:rPr>
        <w:t xml:space="preserve"> </w:t>
      </w:r>
      <w:r>
        <w:rPr>
          <w:rFonts w:ascii="Arial" w:hAnsi="Arial"/>
          <w:sz w:val="24"/>
          <w:szCs w:val="24"/>
        </w:rPr>
        <w:t xml:space="preserve">a </w:t>
      </w:r>
      <w:r w:rsidRPr="00905A85">
        <w:rPr>
          <w:rFonts w:ascii="Arial" w:hAnsi="Arial"/>
          <w:sz w:val="24"/>
          <w:szCs w:val="24"/>
        </w:rPr>
        <w:t>relevant and</w:t>
      </w:r>
      <w:r>
        <w:rPr>
          <w:rFonts w:ascii="Arial" w:hAnsi="Arial"/>
          <w:sz w:val="24"/>
          <w:szCs w:val="24"/>
        </w:rPr>
        <w:t xml:space="preserve"> important witness</w:t>
      </w:r>
      <w:r w:rsidRPr="00905A85">
        <w:rPr>
          <w:rFonts w:ascii="Arial" w:hAnsi="Arial"/>
          <w:sz w:val="24"/>
          <w:szCs w:val="24"/>
        </w:rPr>
        <w:t xml:space="preserve"> to a </w:t>
      </w:r>
      <w:proofErr w:type="spellStart"/>
      <w:r w:rsidRPr="00905A85">
        <w:rPr>
          <w:rFonts w:ascii="Arial" w:hAnsi="Arial"/>
          <w:sz w:val="24"/>
          <w:szCs w:val="24"/>
        </w:rPr>
        <w:t>racialized</w:t>
      </w:r>
      <w:proofErr w:type="spellEnd"/>
      <w:r w:rsidRPr="00905A85">
        <w:rPr>
          <w:rFonts w:ascii="Arial" w:hAnsi="Arial"/>
          <w:sz w:val="24"/>
          <w:szCs w:val="24"/>
        </w:rPr>
        <w:t xml:space="preserve"> society </w:t>
      </w:r>
      <w:r>
        <w:rPr>
          <w:rFonts w:ascii="Arial" w:hAnsi="Arial"/>
          <w:sz w:val="24"/>
          <w:szCs w:val="24"/>
        </w:rPr>
        <w:t xml:space="preserve">deeply </w:t>
      </w:r>
      <w:r w:rsidRPr="00905A85">
        <w:rPr>
          <w:rFonts w:ascii="Arial" w:hAnsi="Arial"/>
          <w:sz w:val="24"/>
          <w:szCs w:val="24"/>
        </w:rPr>
        <w:t>rooted in the era of slavery.</w:t>
      </w:r>
      <w:r>
        <w:rPr>
          <w:rFonts w:ascii="Arial" w:hAnsi="Arial"/>
          <w:sz w:val="24"/>
          <w:szCs w:val="24"/>
        </w:rPr>
        <w:t xml:space="preserve"> It does so by allowing us to get insight into the past, a process that Mikhail </w:t>
      </w:r>
      <w:proofErr w:type="spellStart"/>
      <w:r>
        <w:rPr>
          <w:rFonts w:ascii="Arial" w:hAnsi="Arial"/>
          <w:sz w:val="24"/>
          <w:szCs w:val="24"/>
        </w:rPr>
        <w:t>Bakhtin</w:t>
      </w:r>
      <w:proofErr w:type="spellEnd"/>
      <w:r>
        <w:rPr>
          <w:rFonts w:ascii="Arial" w:hAnsi="Arial"/>
          <w:sz w:val="24"/>
          <w:szCs w:val="24"/>
        </w:rPr>
        <w:t xml:space="preserve"> calls “</w:t>
      </w:r>
      <w:proofErr w:type="spellStart"/>
      <w:r>
        <w:rPr>
          <w:rFonts w:ascii="Arial" w:hAnsi="Arial"/>
          <w:sz w:val="24"/>
          <w:szCs w:val="24"/>
        </w:rPr>
        <w:t>reaccentuation</w:t>
      </w:r>
      <w:proofErr w:type="spellEnd"/>
      <w:r>
        <w:rPr>
          <w:rFonts w:ascii="Arial" w:hAnsi="Arial"/>
          <w:sz w:val="24"/>
          <w:szCs w:val="24"/>
        </w:rPr>
        <w:t xml:space="preserve"> of the past”.</w:t>
      </w:r>
      <w:r>
        <w:rPr>
          <w:rStyle w:val="FootnoteReference"/>
          <w:rFonts w:ascii="Arial" w:hAnsi="Arial"/>
          <w:sz w:val="24"/>
          <w:szCs w:val="24"/>
        </w:rPr>
        <w:footnoteReference w:id="26"/>
      </w:r>
      <w:r>
        <w:rPr>
          <w:rFonts w:ascii="Arial" w:hAnsi="Arial"/>
          <w:sz w:val="24"/>
          <w:szCs w:val="24"/>
        </w:rPr>
        <w:t xml:space="preserve"> </w:t>
      </w:r>
      <w:proofErr w:type="spellStart"/>
      <w:r>
        <w:rPr>
          <w:rFonts w:ascii="Arial" w:hAnsi="Arial"/>
          <w:sz w:val="24"/>
          <w:szCs w:val="24"/>
        </w:rPr>
        <w:t>Bakhtin</w:t>
      </w:r>
      <w:proofErr w:type="spellEnd"/>
      <w:r>
        <w:rPr>
          <w:rFonts w:ascii="Arial" w:hAnsi="Arial"/>
          <w:sz w:val="24"/>
          <w:szCs w:val="24"/>
        </w:rPr>
        <w:t xml:space="preserve"> refers to Russian history (and novels relating to it) while </w:t>
      </w:r>
      <w:proofErr w:type="spellStart"/>
      <w:r>
        <w:rPr>
          <w:rFonts w:ascii="Arial" w:hAnsi="Arial"/>
          <w:sz w:val="24"/>
          <w:szCs w:val="24"/>
        </w:rPr>
        <w:t>reaccentuation</w:t>
      </w:r>
      <w:proofErr w:type="spellEnd"/>
      <w:r>
        <w:rPr>
          <w:rFonts w:ascii="Arial" w:hAnsi="Arial"/>
          <w:sz w:val="24"/>
          <w:szCs w:val="24"/>
        </w:rPr>
        <w:t xml:space="preserve"> in the neo-slave narrative points out and clarifies images of the history of slavery – images that are vivid and strong enough to let us re-visit the past of slavery and will not let us forget. </w:t>
      </w:r>
      <w:r w:rsidRPr="00B44B01">
        <w:rPr>
          <w:rFonts w:ascii="Arial" w:hAnsi="Arial"/>
          <w:sz w:val="24"/>
          <w:szCs w:val="24"/>
        </w:rPr>
        <w:t xml:space="preserve">The postmodern authors do not present us with only one truth, but </w:t>
      </w:r>
      <w:r w:rsidRPr="00B44B01">
        <w:rPr>
          <w:rFonts w:ascii="Arial" w:hAnsi="Arial"/>
          <w:i/>
          <w:sz w:val="24"/>
          <w:szCs w:val="24"/>
        </w:rPr>
        <w:t>truths</w:t>
      </w:r>
      <w:r w:rsidRPr="00B44B01">
        <w:rPr>
          <w:rFonts w:ascii="Arial" w:hAnsi="Arial"/>
          <w:sz w:val="24"/>
          <w:szCs w:val="24"/>
        </w:rPr>
        <w:t xml:space="preserve"> depending</w:t>
      </w:r>
      <w:r>
        <w:rPr>
          <w:rFonts w:ascii="Arial" w:hAnsi="Arial"/>
          <w:sz w:val="24"/>
          <w:szCs w:val="24"/>
        </w:rPr>
        <w:t xml:space="preserve"> on the perspective of every narrator who bears witness to the same event from a different angle. </w:t>
      </w:r>
      <w:r w:rsidRPr="00C5362A">
        <w:rPr>
          <w:rFonts w:ascii="Arial" w:hAnsi="Arial" w:cs="Arial"/>
          <w:color w:val="221111"/>
          <w:sz w:val="17"/>
          <w:szCs w:val="17"/>
        </w:rPr>
        <w:t xml:space="preserve"> </w:t>
      </w:r>
      <w:r>
        <w:rPr>
          <w:rFonts w:ascii="Arial" w:hAnsi="Arial" w:cs="Arial"/>
          <w:color w:val="221111"/>
          <w:sz w:val="24"/>
          <w:szCs w:val="17"/>
        </w:rPr>
        <w:t>These authors “</w:t>
      </w:r>
      <w:r w:rsidRPr="003C5F22">
        <w:rPr>
          <w:rFonts w:ascii="Arial" w:hAnsi="Arial"/>
          <w:sz w:val="24"/>
          <w:szCs w:val="24"/>
        </w:rPr>
        <w:t xml:space="preserve">approach the institution of slavery </w:t>
      </w:r>
      <w:proofErr w:type="gramStart"/>
      <w:r w:rsidRPr="003C5F22">
        <w:rPr>
          <w:rFonts w:ascii="Arial" w:hAnsi="Arial"/>
          <w:sz w:val="24"/>
          <w:szCs w:val="24"/>
        </w:rPr>
        <w:t>from a myriad perspectives</w:t>
      </w:r>
      <w:proofErr w:type="gramEnd"/>
      <w:r w:rsidRPr="003C5F22">
        <w:rPr>
          <w:rFonts w:ascii="Arial" w:hAnsi="Arial"/>
          <w:sz w:val="24"/>
          <w:szCs w:val="24"/>
        </w:rPr>
        <w:t xml:space="preserve"> and embrace a variety of styles of writing: from realist novels grounded in historical research to speculative fiction, postmodern experiments, satire, and works that combine these diver</w:t>
      </w:r>
      <w:r>
        <w:rPr>
          <w:rFonts w:ascii="Arial" w:hAnsi="Arial"/>
          <w:sz w:val="24"/>
          <w:szCs w:val="24"/>
        </w:rPr>
        <w:t>se modes”.</w:t>
      </w:r>
      <w:r>
        <w:rPr>
          <w:rStyle w:val="FootnoteReference"/>
          <w:rFonts w:ascii="Arial" w:hAnsi="Arial"/>
          <w:sz w:val="24"/>
          <w:szCs w:val="24"/>
        </w:rPr>
        <w:footnoteReference w:id="27"/>
      </w:r>
      <w:r>
        <w:rPr>
          <w:rFonts w:ascii="Arial" w:hAnsi="Arial"/>
          <w:sz w:val="24"/>
          <w:szCs w:val="24"/>
        </w:rPr>
        <w:t xml:space="preserve"> </w:t>
      </w:r>
    </w:p>
    <w:p w:rsidR="00C61B5B" w:rsidRDefault="00C61B5B" w:rsidP="00E42751">
      <w:pPr>
        <w:ind w:firstLine="720"/>
        <w:rPr>
          <w:rFonts w:ascii="Arial" w:hAnsi="Arial"/>
          <w:sz w:val="24"/>
          <w:szCs w:val="24"/>
        </w:rPr>
      </w:pPr>
      <w:r>
        <w:rPr>
          <w:rFonts w:ascii="Arial" w:hAnsi="Arial"/>
          <w:sz w:val="24"/>
          <w:szCs w:val="24"/>
        </w:rPr>
        <w:t xml:space="preserve">Robert </w:t>
      </w:r>
      <w:proofErr w:type="spellStart"/>
      <w:r>
        <w:rPr>
          <w:rFonts w:ascii="Arial" w:hAnsi="Arial"/>
          <w:sz w:val="24"/>
          <w:szCs w:val="24"/>
        </w:rPr>
        <w:t>Stepto</w:t>
      </w:r>
      <w:proofErr w:type="spellEnd"/>
      <w:r>
        <w:rPr>
          <w:rFonts w:ascii="Arial" w:hAnsi="Arial"/>
          <w:sz w:val="24"/>
          <w:szCs w:val="24"/>
        </w:rPr>
        <w:t xml:space="preserve"> defines the classic tales (that the postmodern authors fall back on)</w:t>
      </w:r>
      <w:r w:rsidRPr="00D36092">
        <w:rPr>
          <w:rFonts w:ascii="Arial" w:hAnsi="Arial"/>
          <w:sz w:val="24"/>
          <w:szCs w:val="24"/>
        </w:rPr>
        <w:t xml:space="preserve"> as "authenticating narratives"</w:t>
      </w:r>
      <w:r w:rsidRPr="00D36092">
        <w:rPr>
          <w:rStyle w:val="FootnoteReference"/>
        </w:rPr>
        <w:t xml:space="preserve"> </w:t>
      </w:r>
      <w:r w:rsidRPr="00D36092">
        <w:rPr>
          <w:rFonts w:ascii="Arial" w:hAnsi="Arial"/>
          <w:sz w:val="24"/>
          <w:szCs w:val="24"/>
        </w:rPr>
        <w:t>by describing the story as "subsumed by the authenticating strategy"; as such, the classic slave narrative becomes the authenticating document for the contemporary novel.</w:t>
      </w:r>
      <w:r>
        <w:rPr>
          <w:rStyle w:val="FootnoteReference"/>
          <w:rFonts w:ascii="Arial" w:hAnsi="Arial"/>
          <w:sz w:val="24"/>
          <w:szCs w:val="24"/>
        </w:rPr>
        <w:footnoteReference w:id="28"/>
      </w:r>
      <w:r w:rsidRPr="00D36092">
        <w:rPr>
          <w:rFonts w:ascii="Arial" w:hAnsi="Arial"/>
          <w:sz w:val="24"/>
          <w:szCs w:val="24"/>
        </w:rPr>
        <w:t xml:space="preserve"> </w:t>
      </w:r>
      <w:r>
        <w:rPr>
          <w:rFonts w:ascii="Arial" w:hAnsi="Arial"/>
          <w:sz w:val="24"/>
          <w:szCs w:val="24"/>
        </w:rPr>
        <w:t xml:space="preserve">According to </w:t>
      </w:r>
      <w:proofErr w:type="spellStart"/>
      <w:r>
        <w:rPr>
          <w:rFonts w:ascii="Arial" w:hAnsi="Arial"/>
          <w:sz w:val="24"/>
          <w:szCs w:val="24"/>
        </w:rPr>
        <w:t>Stepto</w:t>
      </w:r>
      <w:proofErr w:type="spellEnd"/>
      <w:r>
        <w:rPr>
          <w:rFonts w:ascii="Arial" w:hAnsi="Arial"/>
          <w:sz w:val="24"/>
          <w:szCs w:val="24"/>
        </w:rPr>
        <w:t xml:space="preserve"> the neo-slave narrative displays considerable control of the narrative by the author while the writers of the earlier eclectic and integrated narratives showed a compelling lack of control because they were too preoccupied to prove their stories were </w:t>
      </w:r>
      <w:r w:rsidRPr="00862167">
        <w:rPr>
          <w:rFonts w:ascii="Arial" w:hAnsi="Arial"/>
          <w:i/>
          <w:sz w:val="24"/>
          <w:szCs w:val="24"/>
        </w:rPr>
        <w:t>true</w:t>
      </w:r>
      <w:r>
        <w:rPr>
          <w:rFonts w:ascii="Arial" w:hAnsi="Arial"/>
          <w:sz w:val="24"/>
          <w:szCs w:val="24"/>
        </w:rPr>
        <w:t>.</w:t>
      </w:r>
      <w:r w:rsidRPr="00D36092">
        <w:rPr>
          <w:rFonts w:ascii="Arial" w:hAnsi="Arial"/>
          <w:sz w:val="24"/>
          <w:szCs w:val="24"/>
        </w:rPr>
        <w:t xml:space="preserve"> One might think of these </w:t>
      </w:r>
      <w:r>
        <w:rPr>
          <w:rFonts w:ascii="Arial" w:hAnsi="Arial"/>
          <w:sz w:val="24"/>
          <w:szCs w:val="24"/>
        </w:rPr>
        <w:t xml:space="preserve">contemporary </w:t>
      </w:r>
      <w:r w:rsidRPr="00D36092">
        <w:rPr>
          <w:rFonts w:ascii="Arial" w:hAnsi="Arial"/>
          <w:sz w:val="24"/>
          <w:szCs w:val="24"/>
        </w:rPr>
        <w:t>texts as the slave narrative's modern siblings, narratives reflect</w:t>
      </w:r>
      <w:r>
        <w:rPr>
          <w:rFonts w:ascii="Arial" w:hAnsi="Arial"/>
          <w:sz w:val="24"/>
          <w:szCs w:val="24"/>
        </w:rPr>
        <w:t>ing</w:t>
      </w:r>
      <w:r w:rsidRPr="00D36092">
        <w:rPr>
          <w:rFonts w:ascii="Arial" w:hAnsi="Arial"/>
          <w:sz w:val="24"/>
          <w:szCs w:val="24"/>
        </w:rPr>
        <w:t xml:space="preserve"> </w:t>
      </w:r>
      <w:r>
        <w:rPr>
          <w:rFonts w:ascii="Arial" w:hAnsi="Arial"/>
          <w:sz w:val="24"/>
          <w:szCs w:val="24"/>
        </w:rPr>
        <w:t>on historical settings, persons</w:t>
      </w:r>
      <w:r w:rsidRPr="00D36092">
        <w:rPr>
          <w:rFonts w:ascii="Arial" w:hAnsi="Arial"/>
          <w:sz w:val="24"/>
          <w:szCs w:val="24"/>
        </w:rPr>
        <w:t xml:space="preserve"> and events of the era of transatlantic plantation slavery and</w:t>
      </w:r>
      <w:r>
        <w:rPr>
          <w:rFonts w:ascii="Arial" w:hAnsi="Arial"/>
          <w:sz w:val="24"/>
          <w:szCs w:val="24"/>
        </w:rPr>
        <w:t xml:space="preserve"> the slave trade itself. </w:t>
      </w:r>
    </w:p>
    <w:p w:rsidR="00C61B5B" w:rsidRDefault="00C61B5B" w:rsidP="00E42751">
      <w:pPr>
        <w:ind w:firstLine="720"/>
        <w:rPr>
          <w:rFonts w:ascii="Arial" w:hAnsi="Arial"/>
          <w:sz w:val="24"/>
          <w:szCs w:val="24"/>
        </w:rPr>
      </w:pPr>
      <w:r>
        <w:rPr>
          <w:rFonts w:ascii="Arial" w:hAnsi="Arial"/>
          <w:sz w:val="24"/>
          <w:szCs w:val="24"/>
        </w:rPr>
        <w:t>T</w:t>
      </w:r>
      <w:r w:rsidRPr="00D36092">
        <w:rPr>
          <w:rFonts w:ascii="Arial" w:hAnsi="Arial"/>
          <w:sz w:val="24"/>
          <w:szCs w:val="24"/>
        </w:rPr>
        <w:t>he early slave nar</w:t>
      </w:r>
      <w:r>
        <w:rPr>
          <w:rFonts w:ascii="Arial" w:hAnsi="Arial"/>
          <w:sz w:val="24"/>
          <w:szCs w:val="24"/>
        </w:rPr>
        <w:t>rative is typically linear while its postmodern</w:t>
      </w:r>
      <w:r w:rsidRPr="00D36092">
        <w:rPr>
          <w:rFonts w:ascii="Arial" w:hAnsi="Arial"/>
          <w:sz w:val="24"/>
          <w:szCs w:val="24"/>
        </w:rPr>
        <w:t xml:space="preserve"> relative often differs in form </w:t>
      </w:r>
      <w:r>
        <w:rPr>
          <w:rFonts w:ascii="Arial" w:hAnsi="Arial"/>
          <w:sz w:val="24"/>
          <w:szCs w:val="24"/>
        </w:rPr>
        <w:t xml:space="preserve">and style </w:t>
      </w:r>
      <w:r w:rsidRPr="00D36092">
        <w:rPr>
          <w:rFonts w:ascii="Arial" w:hAnsi="Arial"/>
          <w:sz w:val="24"/>
          <w:szCs w:val="24"/>
        </w:rPr>
        <w:t>by employing non-linear, circular and multi-layered voices. Consequently, throug</w:t>
      </w:r>
      <w:r>
        <w:rPr>
          <w:rFonts w:ascii="Arial" w:hAnsi="Arial"/>
          <w:sz w:val="24"/>
          <w:szCs w:val="24"/>
        </w:rPr>
        <w:t>h a multitude of perspectives, the</w:t>
      </w:r>
      <w:r w:rsidRPr="00D36092">
        <w:rPr>
          <w:rFonts w:ascii="Arial" w:hAnsi="Arial"/>
          <w:sz w:val="24"/>
          <w:szCs w:val="24"/>
        </w:rPr>
        <w:t xml:space="preserve"> "narrative does not 'represent' a (real or fictive) story, it recounts it"</w:t>
      </w:r>
      <w:r>
        <w:rPr>
          <w:rFonts w:ascii="Arial" w:hAnsi="Arial"/>
          <w:sz w:val="24"/>
          <w:szCs w:val="24"/>
        </w:rPr>
        <w:t xml:space="preserve"> and insomuch informs its reader about possible scenarios by re-writing history.</w:t>
      </w:r>
      <w:r w:rsidRPr="00477638">
        <w:rPr>
          <w:rStyle w:val="FootnoteReference"/>
          <w:sz w:val="24"/>
          <w:szCs w:val="24"/>
        </w:rPr>
        <w:footnoteReference w:id="29"/>
      </w:r>
      <w:r>
        <w:rPr>
          <w:rFonts w:ascii="Arial" w:hAnsi="Arial"/>
          <w:sz w:val="24"/>
          <w:szCs w:val="24"/>
        </w:rPr>
        <w:t xml:space="preserve"> Even though we find the key tropes of the classic slave narrative in the postmodern sibling, the neo-slave narrative is a synthesis of aspects from both history and fiction. </w:t>
      </w:r>
      <w:proofErr w:type="spellStart"/>
      <w:r>
        <w:rPr>
          <w:rFonts w:ascii="Arial" w:hAnsi="Arial"/>
          <w:sz w:val="24"/>
          <w:szCs w:val="24"/>
        </w:rPr>
        <w:t>Stepto</w:t>
      </w:r>
      <w:proofErr w:type="spellEnd"/>
      <w:r>
        <w:rPr>
          <w:rFonts w:ascii="Arial" w:hAnsi="Arial"/>
          <w:sz w:val="24"/>
          <w:szCs w:val="24"/>
        </w:rPr>
        <w:t xml:space="preserve"> expresses this thought in the introduction of his book. He writes that the neo-slave narrative “might best be called a history or fiction of the historical consciousness of an Afro-American art form – namely, the Afro-American written narrative”.</w:t>
      </w:r>
      <w:r>
        <w:rPr>
          <w:rStyle w:val="FootnoteReference"/>
          <w:rFonts w:ascii="Arial" w:hAnsi="Arial"/>
          <w:sz w:val="24"/>
          <w:szCs w:val="24"/>
        </w:rPr>
        <w:footnoteReference w:id="30"/>
      </w:r>
      <w:r>
        <w:rPr>
          <w:rFonts w:ascii="Arial" w:hAnsi="Arial"/>
          <w:sz w:val="24"/>
          <w:szCs w:val="24"/>
        </w:rPr>
        <w:t xml:space="preserve"> </w:t>
      </w:r>
      <w:proofErr w:type="spellStart"/>
      <w:r>
        <w:rPr>
          <w:rFonts w:ascii="Arial" w:hAnsi="Arial"/>
          <w:sz w:val="24"/>
          <w:szCs w:val="24"/>
        </w:rPr>
        <w:t>Stepto</w:t>
      </w:r>
      <w:proofErr w:type="spellEnd"/>
      <w:r>
        <w:rPr>
          <w:rFonts w:ascii="Arial" w:hAnsi="Arial"/>
          <w:sz w:val="24"/>
          <w:szCs w:val="24"/>
        </w:rPr>
        <w:t xml:space="preserve"> refers to African-American literature in particular, but there are approaches by Linda </w:t>
      </w:r>
      <w:proofErr w:type="spellStart"/>
      <w:r>
        <w:rPr>
          <w:rFonts w:ascii="Arial" w:hAnsi="Arial"/>
          <w:sz w:val="24"/>
          <w:szCs w:val="24"/>
        </w:rPr>
        <w:t>Hutcheon</w:t>
      </w:r>
      <w:proofErr w:type="spellEnd"/>
      <w:r>
        <w:rPr>
          <w:rFonts w:ascii="Arial" w:hAnsi="Arial"/>
          <w:sz w:val="24"/>
          <w:szCs w:val="24"/>
        </w:rPr>
        <w:t xml:space="preserve"> and Hayden White to discuss postmodern literature</w:t>
      </w:r>
      <w:r>
        <w:rPr>
          <w:rStyle w:val="CommentReference"/>
          <w:vanish/>
        </w:rPr>
        <w:t xml:space="preserve">    </w:t>
      </w:r>
      <w:r>
        <w:rPr>
          <w:rFonts w:ascii="Arial" w:hAnsi="Arial"/>
          <w:sz w:val="24"/>
          <w:szCs w:val="24"/>
        </w:rPr>
        <w:t xml:space="preserve"> and its relation to history in a more general way.</w:t>
      </w:r>
    </w:p>
    <w:p w:rsidR="00C61B5B" w:rsidRDefault="00C61B5B" w:rsidP="00675E38">
      <w:pPr>
        <w:ind w:firstLine="0"/>
        <w:rPr>
          <w:rFonts w:ascii="Arial" w:hAnsi="Arial"/>
          <w:sz w:val="24"/>
          <w:szCs w:val="24"/>
        </w:rPr>
      </w:pPr>
      <w:r>
        <w:rPr>
          <w:rFonts w:ascii="Arial" w:hAnsi="Arial"/>
          <w:sz w:val="24"/>
          <w:szCs w:val="24"/>
        </w:rPr>
        <w:tab/>
        <w:t xml:space="preserve">My attempt tries to apply </w:t>
      </w:r>
      <w:proofErr w:type="spellStart"/>
      <w:r>
        <w:rPr>
          <w:rFonts w:ascii="Arial" w:hAnsi="Arial"/>
          <w:sz w:val="24"/>
          <w:szCs w:val="24"/>
        </w:rPr>
        <w:t>historiographic</w:t>
      </w:r>
      <w:proofErr w:type="spellEnd"/>
      <w:r>
        <w:rPr>
          <w:rFonts w:ascii="Arial" w:hAnsi="Arial"/>
          <w:sz w:val="24"/>
          <w:szCs w:val="24"/>
        </w:rPr>
        <w:t xml:space="preserve"> </w:t>
      </w:r>
      <w:proofErr w:type="spellStart"/>
      <w:r>
        <w:rPr>
          <w:rFonts w:ascii="Arial" w:hAnsi="Arial"/>
          <w:sz w:val="24"/>
          <w:szCs w:val="24"/>
        </w:rPr>
        <w:t>metafiction</w:t>
      </w:r>
      <w:proofErr w:type="spellEnd"/>
      <w:r w:rsidRPr="00905A85">
        <w:rPr>
          <w:rFonts w:ascii="Arial" w:hAnsi="Arial"/>
          <w:sz w:val="24"/>
          <w:szCs w:val="24"/>
        </w:rPr>
        <w:t xml:space="preserve"> to the neo-slave narrative</w:t>
      </w:r>
      <w:r>
        <w:rPr>
          <w:rFonts w:ascii="Arial" w:hAnsi="Arial"/>
          <w:sz w:val="24"/>
          <w:szCs w:val="24"/>
        </w:rPr>
        <w:t xml:space="preserve"> in particular. H</w:t>
      </w:r>
      <w:r w:rsidRPr="00905A85">
        <w:rPr>
          <w:rFonts w:ascii="Arial" w:hAnsi="Arial"/>
          <w:sz w:val="24"/>
          <w:szCs w:val="24"/>
        </w:rPr>
        <w:t>istorical fiction draws on historical events introducing fic</w:t>
      </w:r>
      <w:r>
        <w:rPr>
          <w:rFonts w:ascii="Arial" w:hAnsi="Arial"/>
          <w:sz w:val="24"/>
          <w:szCs w:val="24"/>
        </w:rPr>
        <w:t>tional characters while</w:t>
      </w:r>
      <w:r w:rsidRPr="00905A85">
        <w:rPr>
          <w:rFonts w:ascii="Arial" w:hAnsi="Arial"/>
          <w:sz w:val="24"/>
          <w:szCs w:val="24"/>
        </w:rPr>
        <w:t xml:space="preserve"> fictional history blurs the borders between true events and lives of</w:t>
      </w:r>
      <w:r>
        <w:rPr>
          <w:rFonts w:ascii="Arial" w:hAnsi="Arial"/>
          <w:sz w:val="24"/>
          <w:szCs w:val="24"/>
        </w:rPr>
        <w:t xml:space="preserve"> the past; in other words, as long as the narrative is relevant and plausible, it imposes meaning to the past.</w:t>
      </w:r>
      <w:r w:rsidRPr="00905A85">
        <w:rPr>
          <w:rFonts w:ascii="Arial" w:hAnsi="Arial"/>
          <w:sz w:val="24"/>
          <w:szCs w:val="24"/>
        </w:rPr>
        <w:t xml:space="preserve"> </w:t>
      </w:r>
      <w:r>
        <w:rPr>
          <w:rFonts w:ascii="Arial" w:hAnsi="Arial"/>
          <w:sz w:val="24"/>
          <w:szCs w:val="24"/>
        </w:rPr>
        <w:t xml:space="preserve">Linda </w:t>
      </w:r>
      <w:proofErr w:type="spellStart"/>
      <w:r>
        <w:rPr>
          <w:rFonts w:ascii="Arial" w:hAnsi="Arial"/>
          <w:sz w:val="24"/>
          <w:szCs w:val="24"/>
        </w:rPr>
        <w:t>Hutcheon’s</w:t>
      </w:r>
      <w:proofErr w:type="spellEnd"/>
      <w:r>
        <w:rPr>
          <w:rFonts w:ascii="Arial" w:hAnsi="Arial"/>
          <w:sz w:val="24"/>
          <w:szCs w:val="24"/>
        </w:rPr>
        <w:t xml:space="preserve"> </w:t>
      </w:r>
      <w:r w:rsidRPr="000E6838">
        <w:rPr>
          <w:rFonts w:ascii="Arial" w:hAnsi="Arial"/>
          <w:i/>
          <w:sz w:val="24"/>
          <w:szCs w:val="24"/>
        </w:rPr>
        <w:t>A Poetic</w:t>
      </w:r>
      <w:r>
        <w:rPr>
          <w:rFonts w:ascii="Arial" w:hAnsi="Arial"/>
          <w:i/>
          <w:sz w:val="24"/>
          <w:szCs w:val="24"/>
        </w:rPr>
        <w:t>s</w:t>
      </w:r>
      <w:r w:rsidRPr="000E6838">
        <w:rPr>
          <w:rFonts w:ascii="Arial" w:hAnsi="Arial"/>
          <w:i/>
          <w:sz w:val="24"/>
          <w:szCs w:val="24"/>
        </w:rPr>
        <w:t xml:space="preserve"> of Postmodernism</w:t>
      </w:r>
      <w:r>
        <w:rPr>
          <w:rFonts w:ascii="Arial" w:hAnsi="Arial"/>
          <w:sz w:val="24"/>
          <w:szCs w:val="24"/>
        </w:rPr>
        <w:t xml:space="preserve"> specifies postmodern novels as </w:t>
      </w:r>
      <w:proofErr w:type="spellStart"/>
      <w:r w:rsidRPr="00834355">
        <w:rPr>
          <w:rFonts w:ascii="Arial" w:hAnsi="Arial"/>
          <w:i/>
          <w:sz w:val="24"/>
          <w:szCs w:val="24"/>
        </w:rPr>
        <w:t>historiographic</w:t>
      </w:r>
      <w:proofErr w:type="spellEnd"/>
      <w:r w:rsidRPr="00834355">
        <w:rPr>
          <w:rFonts w:ascii="Arial" w:hAnsi="Arial"/>
          <w:i/>
          <w:sz w:val="24"/>
          <w:szCs w:val="24"/>
        </w:rPr>
        <w:t xml:space="preserve"> </w:t>
      </w:r>
      <w:proofErr w:type="spellStart"/>
      <w:r w:rsidRPr="00834355">
        <w:rPr>
          <w:rFonts w:ascii="Arial" w:hAnsi="Arial"/>
          <w:i/>
          <w:sz w:val="24"/>
          <w:szCs w:val="24"/>
        </w:rPr>
        <w:t>metafic</w:t>
      </w:r>
      <w:r>
        <w:rPr>
          <w:rFonts w:ascii="Arial" w:hAnsi="Arial"/>
          <w:i/>
          <w:sz w:val="24"/>
          <w:szCs w:val="24"/>
        </w:rPr>
        <w:t>t</w:t>
      </w:r>
      <w:r w:rsidRPr="00834355">
        <w:rPr>
          <w:rFonts w:ascii="Arial" w:hAnsi="Arial"/>
          <w:i/>
          <w:sz w:val="24"/>
          <w:szCs w:val="24"/>
        </w:rPr>
        <w:t>ion</w:t>
      </w:r>
      <w:proofErr w:type="spellEnd"/>
      <w:r>
        <w:rPr>
          <w:rFonts w:ascii="Arial" w:hAnsi="Arial"/>
          <w:i/>
          <w:sz w:val="24"/>
          <w:szCs w:val="24"/>
        </w:rPr>
        <w:t xml:space="preserve"> </w:t>
      </w:r>
      <w:r>
        <w:rPr>
          <w:rFonts w:ascii="Arial" w:hAnsi="Arial"/>
          <w:sz w:val="24"/>
          <w:szCs w:val="24"/>
        </w:rPr>
        <w:t>inasmuch as she defines these novels as recognizing the past by critically examining events, persons and records while wrapping the findings with fiction.</w:t>
      </w:r>
      <w:r w:rsidRPr="002118C5">
        <w:rPr>
          <w:rStyle w:val="FootnoteReference"/>
          <w:rFonts w:ascii="Arial" w:hAnsi="Arial"/>
          <w:sz w:val="24"/>
          <w:szCs w:val="24"/>
        </w:rPr>
        <w:footnoteReference w:id="31"/>
      </w:r>
      <w:r>
        <w:rPr>
          <w:rFonts w:ascii="Arial" w:hAnsi="Arial"/>
          <w:sz w:val="24"/>
          <w:szCs w:val="24"/>
        </w:rPr>
        <w:t xml:space="preserve"> </w:t>
      </w:r>
      <w:proofErr w:type="spellStart"/>
      <w:r>
        <w:rPr>
          <w:rFonts w:ascii="Arial" w:hAnsi="Arial"/>
          <w:sz w:val="24"/>
          <w:szCs w:val="24"/>
        </w:rPr>
        <w:t>Hutcheon’s</w:t>
      </w:r>
      <w:proofErr w:type="spellEnd"/>
      <w:r>
        <w:rPr>
          <w:rFonts w:ascii="Arial" w:hAnsi="Arial"/>
          <w:sz w:val="24"/>
          <w:szCs w:val="24"/>
        </w:rPr>
        <w:t xml:space="preserve"> argument builds on the notion that both history and fiction aim to make us comprehend the past. She states that postmodern writing – and the neo-slave narrative belongs to this category – triggers two simultaneous events. “It reinstalls historical contexts as significant and even determining, but in so doing, it problematizes the entire notion of historical knowledge”.</w:t>
      </w:r>
      <w:r>
        <w:rPr>
          <w:rStyle w:val="FootnoteReference"/>
          <w:rFonts w:ascii="Arial" w:hAnsi="Arial"/>
          <w:sz w:val="24"/>
          <w:szCs w:val="24"/>
        </w:rPr>
        <w:footnoteReference w:id="32"/>
      </w:r>
      <w:r>
        <w:rPr>
          <w:rFonts w:ascii="Arial" w:hAnsi="Arial"/>
          <w:sz w:val="24"/>
          <w:szCs w:val="24"/>
        </w:rPr>
        <w:t xml:space="preserve"> According to </w:t>
      </w:r>
      <w:proofErr w:type="spellStart"/>
      <w:r>
        <w:rPr>
          <w:rFonts w:ascii="Arial" w:hAnsi="Arial"/>
          <w:sz w:val="24"/>
          <w:szCs w:val="24"/>
        </w:rPr>
        <w:t>Hutcheon</w:t>
      </w:r>
      <w:proofErr w:type="spellEnd"/>
      <w:r w:rsidR="00544BA9">
        <w:rPr>
          <w:rFonts w:ascii="Arial" w:hAnsi="Arial"/>
          <w:sz w:val="24"/>
          <w:szCs w:val="24"/>
        </w:rPr>
        <w:t>,</w:t>
      </w:r>
      <w:r>
        <w:rPr>
          <w:rFonts w:ascii="Arial" w:hAnsi="Arial"/>
          <w:sz w:val="24"/>
          <w:szCs w:val="24"/>
        </w:rPr>
        <w:t xml:space="preserve"> historical knowledge is not necessarily “genuine”, but subjective to the author’s views. Historical knowledge also depends on the context such as values of the past in culture and social class. </w:t>
      </w:r>
    </w:p>
    <w:p w:rsidR="00C61B5B" w:rsidRDefault="00C61B5B" w:rsidP="004C2DD2">
      <w:pPr>
        <w:ind w:firstLine="0"/>
        <w:rPr>
          <w:rFonts w:ascii="Arial" w:hAnsi="Arial"/>
          <w:sz w:val="24"/>
          <w:szCs w:val="24"/>
        </w:rPr>
      </w:pPr>
      <w:r>
        <w:rPr>
          <w:rFonts w:ascii="Arial" w:hAnsi="Arial"/>
          <w:sz w:val="24"/>
          <w:szCs w:val="24"/>
        </w:rPr>
        <w:tab/>
        <w:t xml:space="preserve">Contrary to </w:t>
      </w:r>
      <w:proofErr w:type="spellStart"/>
      <w:r>
        <w:rPr>
          <w:rFonts w:ascii="Arial" w:hAnsi="Arial"/>
          <w:sz w:val="24"/>
          <w:szCs w:val="24"/>
        </w:rPr>
        <w:t>Hutcheon's</w:t>
      </w:r>
      <w:proofErr w:type="spellEnd"/>
      <w:r>
        <w:rPr>
          <w:rFonts w:ascii="Arial" w:hAnsi="Arial"/>
          <w:sz w:val="24"/>
          <w:szCs w:val="24"/>
        </w:rPr>
        <w:t xml:space="preserve"> view, Hayden White’s work is suspicious of the act of historiography, but admits that it takes present views and limitation into account and results, at times, in a certain “avowed </w:t>
      </w:r>
      <w:proofErr w:type="spellStart"/>
      <w:r>
        <w:rPr>
          <w:rFonts w:ascii="Arial" w:hAnsi="Arial"/>
          <w:sz w:val="24"/>
          <w:szCs w:val="24"/>
        </w:rPr>
        <w:t>provisionality</w:t>
      </w:r>
      <w:proofErr w:type="spellEnd"/>
      <w:r>
        <w:rPr>
          <w:rFonts w:ascii="Arial" w:hAnsi="Arial"/>
          <w:sz w:val="24"/>
          <w:szCs w:val="24"/>
        </w:rPr>
        <w:t xml:space="preserve"> and irony”.</w:t>
      </w:r>
      <w:r>
        <w:rPr>
          <w:rStyle w:val="FootnoteReference"/>
          <w:rFonts w:ascii="Arial" w:hAnsi="Arial"/>
          <w:sz w:val="24"/>
          <w:szCs w:val="24"/>
        </w:rPr>
        <w:footnoteReference w:id="33"/>
      </w:r>
      <w:r>
        <w:rPr>
          <w:rFonts w:ascii="Arial" w:hAnsi="Arial"/>
          <w:sz w:val="24"/>
          <w:szCs w:val="24"/>
        </w:rPr>
        <w:t xml:space="preserve"> White's claim </w:t>
      </w:r>
      <w:r w:rsidR="00544BA9">
        <w:rPr>
          <w:rFonts w:ascii="Arial" w:hAnsi="Arial"/>
          <w:sz w:val="24"/>
          <w:szCs w:val="24"/>
        </w:rPr>
        <w:t xml:space="preserve">is </w:t>
      </w:r>
      <w:r>
        <w:rPr>
          <w:rFonts w:ascii="Arial" w:hAnsi="Arial"/>
          <w:sz w:val="24"/>
          <w:szCs w:val="24"/>
        </w:rPr>
        <w:t>that re</w:t>
      </w:r>
      <w:r w:rsidR="00544BA9">
        <w:rPr>
          <w:rFonts w:ascii="Arial" w:hAnsi="Arial"/>
          <w:sz w:val="24"/>
          <w:szCs w:val="24"/>
        </w:rPr>
        <w:t>-</w:t>
      </w:r>
      <w:r>
        <w:rPr>
          <w:rFonts w:ascii="Arial" w:hAnsi="Arial"/>
          <w:sz w:val="24"/>
          <w:szCs w:val="24"/>
        </w:rPr>
        <w:t xml:space="preserve">visiting the past, whether in fiction or facts, could make us understand history. His concern is to discuss History and not </w:t>
      </w:r>
      <w:proofErr w:type="spellStart"/>
      <w:r>
        <w:rPr>
          <w:rFonts w:ascii="Arial" w:hAnsi="Arial"/>
          <w:sz w:val="24"/>
          <w:szCs w:val="24"/>
        </w:rPr>
        <w:t>historiographic</w:t>
      </w:r>
      <w:proofErr w:type="spellEnd"/>
      <w:r>
        <w:rPr>
          <w:rFonts w:ascii="Arial" w:hAnsi="Arial"/>
          <w:sz w:val="24"/>
          <w:szCs w:val="24"/>
        </w:rPr>
        <w:t xml:space="preserve"> </w:t>
      </w:r>
      <w:proofErr w:type="spellStart"/>
      <w:r>
        <w:rPr>
          <w:rFonts w:ascii="Arial" w:hAnsi="Arial"/>
          <w:sz w:val="24"/>
          <w:szCs w:val="24"/>
        </w:rPr>
        <w:t>metafiction</w:t>
      </w:r>
      <w:proofErr w:type="spellEnd"/>
      <w:r>
        <w:rPr>
          <w:rFonts w:ascii="Arial" w:hAnsi="Arial"/>
          <w:sz w:val="24"/>
          <w:szCs w:val="24"/>
        </w:rPr>
        <w:t xml:space="preserve"> which he sees as a way to</w:t>
      </w:r>
      <w:r w:rsidR="003E6B2F">
        <w:rPr>
          <w:rFonts w:ascii="Arial" w:hAnsi="Arial"/>
          <w:sz w:val="24"/>
          <w:szCs w:val="24"/>
        </w:rPr>
        <w:t xml:space="preserve"> access history through </w:t>
      </w:r>
      <w:proofErr w:type="spellStart"/>
      <w:r w:rsidR="003E6B2F">
        <w:rPr>
          <w:rFonts w:ascii="Arial" w:hAnsi="Arial"/>
          <w:sz w:val="24"/>
          <w:szCs w:val="24"/>
        </w:rPr>
        <w:t>emplotme</w:t>
      </w:r>
      <w:r>
        <w:rPr>
          <w:rFonts w:ascii="Arial" w:hAnsi="Arial"/>
          <w:sz w:val="24"/>
          <w:szCs w:val="24"/>
        </w:rPr>
        <w:t>nt</w:t>
      </w:r>
      <w:proofErr w:type="spellEnd"/>
      <w:r>
        <w:rPr>
          <w:rFonts w:ascii="Arial" w:hAnsi="Arial"/>
          <w:sz w:val="24"/>
          <w:szCs w:val="24"/>
        </w:rPr>
        <w:t xml:space="preserve">. The past cannot be destroyed or denied, however ugly it may have been. Factual institutions such as slavery cannot be forgotten and in order to reach a state of reconciliation, comprehension precedes forgiveness. This illustrational approach of history helped the neo-slave narrative become so popular. </w:t>
      </w:r>
      <w:r w:rsidRPr="00C8157B">
        <w:rPr>
          <w:rFonts w:ascii="Arial" w:hAnsi="Arial"/>
          <w:sz w:val="24"/>
          <w:szCs w:val="24"/>
        </w:rPr>
        <w:t xml:space="preserve">In </w:t>
      </w:r>
      <w:r w:rsidRPr="00C8157B">
        <w:rPr>
          <w:rFonts w:ascii="Arial" w:hAnsi="Arial"/>
          <w:i/>
          <w:sz w:val="24"/>
          <w:szCs w:val="24"/>
        </w:rPr>
        <w:t>Tropics of Discourse</w:t>
      </w:r>
      <w:r w:rsidRPr="00C8157B">
        <w:rPr>
          <w:rFonts w:ascii="Arial" w:hAnsi="Arial"/>
          <w:sz w:val="24"/>
          <w:szCs w:val="24"/>
        </w:rPr>
        <w:t>, Hayden White claims that writing fiction about historical events does not change the reality of thes</w:t>
      </w:r>
      <w:r>
        <w:rPr>
          <w:rFonts w:ascii="Arial" w:hAnsi="Arial"/>
          <w:sz w:val="24"/>
          <w:szCs w:val="24"/>
        </w:rPr>
        <w:t>e events. Historical fiction as such</w:t>
      </w:r>
      <w:r w:rsidRPr="00C8157B">
        <w:rPr>
          <w:rFonts w:ascii="Arial" w:hAnsi="Arial"/>
          <w:sz w:val="24"/>
          <w:szCs w:val="24"/>
        </w:rPr>
        <w:t xml:space="preserve"> </w:t>
      </w:r>
      <w:r>
        <w:rPr>
          <w:rFonts w:ascii="Arial" w:hAnsi="Arial"/>
          <w:sz w:val="24"/>
          <w:szCs w:val="24"/>
        </w:rPr>
        <w:t>illustrates</w:t>
      </w:r>
      <w:r w:rsidRPr="00C8157B">
        <w:rPr>
          <w:rFonts w:ascii="Arial" w:hAnsi="Arial"/>
          <w:sz w:val="24"/>
          <w:szCs w:val="24"/>
        </w:rPr>
        <w:t xml:space="preserve"> history and past events by shaping them</w:t>
      </w:r>
      <w:r w:rsidR="003E6B2F">
        <w:rPr>
          <w:rFonts w:ascii="Arial" w:hAnsi="Arial"/>
          <w:sz w:val="24"/>
          <w:szCs w:val="24"/>
        </w:rPr>
        <w:t>, putting them into perspective</w:t>
      </w:r>
      <w:r w:rsidRPr="00C8157B">
        <w:rPr>
          <w:rFonts w:ascii="Arial" w:hAnsi="Arial"/>
          <w:sz w:val="24"/>
          <w:szCs w:val="24"/>
        </w:rPr>
        <w:t xml:space="preserve"> and familiarizing the reader</w:t>
      </w:r>
      <w:r>
        <w:rPr>
          <w:rFonts w:ascii="Arial" w:hAnsi="Arial"/>
          <w:sz w:val="24"/>
          <w:szCs w:val="24"/>
        </w:rPr>
        <w:t xml:space="preserve"> with them. Fictional elements glue historical facts together and as such work to “</w:t>
      </w:r>
      <w:proofErr w:type="spellStart"/>
      <w:r>
        <w:rPr>
          <w:rFonts w:ascii="Arial" w:hAnsi="Arial"/>
          <w:sz w:val="24"/>
          <w:szCs w:val="24"/>
        </w:rPr>
        <w:t>emplot</w:t>
      </w:r>
      <w:proofErr w:type="spellEnd"/>
      <w:r>
        <w:rPr>
          <w:rFonts w:ascii="Arial" w:hAnsi="Arial"/>
          <w:sz w:val="24"/>
          <w:szCs w:val="24"/>
        </w:rPr>
        <w:t>” history. According to White</w:t>
      </w:r>
      <w:r w:rsidRPr="00C8157B">
        <w:rPr>
          <w:rFonts w:ascii="Arial" w:hAnsi="Arial"/>
          <w:sz w:val="24"/>
          <w:szCs w:val="24"/>
        </w:rPr>
        <w:t xml:space="preserve"> history is never unambiguou</w:t>
      </w:r>
      <w:r>
        <w:rPr>
          <w:rFonts w:ascii="Arial" w:hAnsi="Arial"/>
          <w:sz w:val="24"/>
          <w:szCs w:val="24"/>
        </w:rPr>
        <w:t>s or accurate, because nobody can</w:t>
      </w:r>
      <w:r w:rsidRPr="00C8157B">
        <w:rPr>
          <w:rFonts w:ascii="Arial" w:hAnsi="Arial"/>
          <w:sz w:val="24"/>
          <w:szCs w:val="24"/>
        </w:rPr>
        <w:t xml:space="preserve"> go back in time and </w:t>
      </w:r>
      <w:r>
        <w:rPr>
          <w:rFonts w:ascii="Arial" w:hAnsi="Arial"/>
          <w:sz w:val="24"/>
          <w:szCs w:val="24"/>
        </w:rPr>
        <w:t xml:space="preserve">literally </w:t>
      </w:r>
      <w:r w:rsidRPr="00C8157B">
        <w:rPr>
          <w:rFonts w:ascii="Arial" w:hAnsi="Arial"/>
          <w:sz w:val="24"/>
          <w:szCs w:val="24"/>
        </w:rPr>
        <w:t>re-visit the past</w:t>
      </w:r>
      <w:r>
        <w:rPr>
          <w:rFonts w:ascii="Arial" w:hAnsi="Arial"/>
          <w:sz w:val="24"/>
          <w:szCs w:val="24"/>
        </w:rPr>
        <w:t>. Our visits can only be imaginary</w:t>
      </w:r>
      <w:r w:rsidRPr="00C8157B">
        <w:rPr>
          <w:rFonts w:ascii="Arial" w:hAnsi="Arial"/>
          <w:sz w:val="24"/>
          <w:szCs w:val="24"/>
        </w:rPr>
        <w:t xml:space="preserve">. In </w:t>
      </w:r>
      <w:r w:rsidRPr="00C8157B">
        <w:rPr>
          <w:rFonts w:ascii="Arial" w:hAnsi="Arial"/>
          <w:i/>
          <w:sz w:val="24"/>
          <w:szCs w:val="24"/>
        </w:rPr>
        <w:t>The Content of the Form</w:t>
      </w:r>
      <w:r w:rsidRPr="00C8157B">
        <w:rPr>
          <w:rFonts w:ascii="Arial" w:hAnsi="Arial"/>
          <w:sz w:val="24"/>
          <w:szCs w:val="24"/>
        </w:rPr>
        <w:t xml:space="preserve"> White </w:t>
      </w:r>
      <w:r>
        <w:rPr>
          <w:rFonts w:ascii="Arial" w:hAnsi="Arial"/>
          <w:sz w:val="24"/>
          <w:szCs w:val="24"/>
        </w:rPr>
        <w:t>re-af</w:t>
      </w:r>
      <w:r w:rsidRPr="00C8157B">
        <w:rPr>
          <w:rFonts w:ascii="Arial" w:hAnsi="Arial"/>
          <w:sz w:val="24"/>
          <w:szCs w:val="24"/>
        </w:rPr>
        <w:t xml:space="preserve">firms his former </w:t>
      </w:r>
      <w:r>
        <w:rPr>
          <w:rFonts w:ascii="Arial" w:hAnsi="Arial"/>
          <w:sz w:val="24"/>
          <w:szCs w:val="24"/>
        </w:rPr>
        <w:t>opinions. By his comparison of so-called facts</w:t>
      </w:r>
      <w:r w:rsidRPr="00C8157B">
        <w:rPr>
          <w:rFonts w:ascii="Arial" w:hAnsi="Arial"/>
          <w:sz w:val="24"/>
          <w:szCs w:val="24"/>
        </w:rPr>
        <w:t xml:space="preserve"> in the form of annals or the shape of chronicles and then historical narratives, he prefers the narrative because it relates history by creating an understanding and presenting "finished events", not just fragments without beginning, plot, or conclusion. </w:t>
      </w:r>
    </w:p>
    <w:p w:rsidR="00C61B5B" w:rsidRDefault="00C61B5B" w:rsidP="004C2DD2">
      <w:pPr>
        <w:ind w:firstLine="0"/>
        <w:rPr>
          <w:rFonts w:ascii="Arial" w:hAnsi="Arial"/>
          <w:sz w:val="24"/>
          <w:szCs w:val="24"/>
        </w:rPr>
      </w:pPr>
      <w:r>
        <w:rPr>
          <w:rFonts w:ascii="Arial" w:hAnsi="Arial"/>
          <w:sz w:val="24"/>
          <w:szCs w:val="24"/>
        </w:rPr>
        <w:tab/>
      </w:r>
      <w:r w:rsidRPr="00C8157B">
        <w:rPr>
          <w:rFonts w:ascii="Arial" w:hAnsi="Arial"/>
          <w:sz w:val="24"/>
          <w:szCs w:val="24"/>
        </w:rPr>
        <w:t>A historical narrative does not fall apart, the reader can relate much better than to a list of facts or events.</w:t>
      </w:r>
      <w:r>
        <w:rPr>
          <w:rFonts w:ascii="Arial" w:hAnsi="Arial"/>
          <w:sz w:val="24"/>
          <w:szCs w:val="24"/>
        </w:rPr>
        <w:t xml:space="preserve"> The narrative captures the reader’s attention and interest in a more memorable way. However, historical novels</w:t>
      </w:r>
      <w:r w:rsidRPr="00C8157B">
        <w:rPr>
          <w:rFonts w:ascii="Arial" w:hAnsi="Arial"/>
          <w:sz w:val="24"/>
          <w:szCs w:val="24"/>
        </w:rPr>
        <w:t xml:space="preserve"> require some moral judgment and thus need background informa</w:t>
      </w:r>
      <w:r>
        <w:rPr>
          <w:rFonts w:ascii="Arial" w:hAnsi="Arial"/>
          <w:sz w:val="24"/>
          <w:szCs w:val="24"/>
        </w:rPr>
        <w:t xml:space="preserve">tion about the society, the </w:t>
      </w:r>
      <w:r w:rsidRPr="00C8157B">
        <w:rPr>
          <w:rFonts w:ascii="Arial" w:hAnsi="Arial"/>
          <w:sz w:val="24"/>
          <w:szCs w:val="24"/>
        </w:rPr>
        <w:t xml:space="preserve">laws, or even the religion of the people and their period of time. </w:t>
      </w:r>
      <w:r>
        <w:rPr>
          <w:rFonts w:ascii="Arial" w:hAnsi="Arial"/>
          <w:sz w:val="24"/>
          <w:szCs w:val="24"/>
        </w:rPr>
        <w:t>In other words, White admits that if the past is merely</w:t>
      </w:r>
      <w:r w:rsidRPr="00C8157B">
        <w:rPr>
          <w:rFonts w:ascii="Arial" w:hAnsi="Arial"/>
          <w:sz w:val="24"/>
          <w:szCs w:val="24"/>
        </w:rPr>
        <w:t xml:space="preserve"> stated by random facts, </w:t>
      </w:r>
      <w:r>
        <w:rPr>
          <w:rFonts w:ascii="Arial" w:hAnsi="Arial"/>
          <w:sz w:val="24"/>
          <w:szCs w:val="24"/>
        </w:rPr>
        <w:t>it is difficult to remember. Relation to bygones becomes easier with a connection such as reasons for certain events.</w:t>
      </w:r>
      <w:r w:rsidRPr="00C8157B">
        <w:rPr>
          <w:rFonts w:ascii="Arial" w:hAnsi="Arial"/>
          <w:sz w:val="24"/>
          <w:szCs w:val="24"/>
        </w:rPr>
        <w:t xml:space="preserve"> White compares the historical narrative to a "therapeutic process [which] is an exercise in the </w:t>
      </w:r>
      <w:proofErr w:type="spellStart"/>
      <w:r w:rsidRPr="00C8157B">
        <w:rPr>
          <w:rFonts w:ascii="Arial" w:hAnsi="Arial"/>
          <w:sz w:val="24"/>
          <w:szCs w:val="24"/>
        </w:rPr>
        <w:t>refamiliarization</w:t>
      </w:r>
      <w:proofErr w:type="spellEnd"/>
      <w:r w:rsidRPr="00C8157B">
        <w:rPr>
          <w:rFonts w:ascii="Arial" w:hAnsi="Arial"/>
          <w:sz w:val="24"/>
          <w:szCs w:val="24"/>
        </w:rPr>
        <w:t xml:space="preserve"> of events that have been </w:t>
      </w:r>
      <w:proofErr w:type="spellStart"/>
      <w:r w:rsidRPr="00C8157B">
        <w:rPr>
          <w:rFonts w:ascii="Arial" w:hAnsi="Arial"/>
          <w:sz w:val="24"/>
          <w:szCs w:val="24"/>
        </w:rPr>
        <w:t>defamiliarized</w:t>
      </w:r>
      <w:proofErr w:type="spellEnd"/>
      <w:r w:rsidRPr="00C8157B">
        <w:rPr>
          <w:rFonts w:ascii="Arial" w:hAnsi="Arial"/>
          <w:sz w:val="24"/>
          <w:szCs w:val="24"/>
        </w:rPr>
        <w:t>"</w:t>
      </w:r>
      <w:r>
        <w:rPr>
          <w:rFonts w:ascii="Arial" w:hAnsi="Arial"/>
          <w:sz w:val="24"/>
          <w:szCs w:val="24"/>
        </w:rPr>
        <w:t>.</w:t>
      </w:r>
      <w:r>
        <w:rPr>
          <w:rStyle w:val="FootnoteReference"/>
          <w:rFonts w:ascii="Arial" w:hAnsi="Arial"/>
          <w:sz w:val="24"/>
          <w:szCs w:val="24"/>
        </w:rPr>
        <w:footnoteReference w:id="34"/>
      </w:r>
      <w:r>
        <w:rPr>
          <w:rFonts w:ascii="Arial" w:hAnsi="Arial"/>
          <w:sz w:val="24"/>
          <w:szCs w:val="24"/>
        </w:rPr>
        <w:t xml:space="preserve"> A</w:t>
      </w:r>
      <w:r w:rsidRPr="00C8157B">
        <w:rPr>
          <w:rFonts w:ascii="Arial" w:hAnsi="Arial"/>
          <w:sz w:val="24"/>
          <w:szCs w:val="24"/>
        </w:rPr>
        <w:t xml:space="preserve"> historical event as such is not of value, i</w:t>
      </w:r>
      <w:r>
        <w:rPr>
          <w:rFonts w:ascii="Arial" w:hAnsi="Arial"/>
          <w:sz w:val="24"/>
          <w:szCs w:val="24"/>
        </w:rPr>
        <w:t>t is neutral, but connected to</w:t>
      </w:r>
      <w:r w:rsidRPr="00C8157B">
        <w:rPr>
          <w:rFonts w:ascii="Arial" w:hAnsi="Arial"/>
          <w:sz w:val="24"/>
          <w:szCs w:val="24"/>
        </w:rPr>
        <w:t xml:space="preserve"> fiction</w:t>
      </w:r>
      <w:r>
        <w:rPr>
          <w:rFonts w:ascii="Arial" w:hAnsi="Arial"/>
          <w:sz w:val="24"/>
          <w:szCs w:val="24"/>
        </w:rPr>
        <w:t xml:space="preserve"> the event</w:t>
      </w:r>
      <w:r w:rsidRPr="00C8157B">
        <w:rPr>
          <w:rFonts w:ascii="Arial" w:hAnsi="Arial"/>
          <w:sz w:val="24"/>
          <w:szCs w:val="24"/>
        </w:rPr>
        <w:t xml:space="preserve"> become</w:t>
      </w:r>
      <w:r>
        <w:rPr>
          <w:rFonts w:ascii="Arial" w:hAnsi="Arial"/>
          <w:sz w:val="24"/>
          <w:szCs w:val="24"/>
        </w:rPr>
        <w:t>s</w:t>
      </w:r>
      <w:r w:rsidRPr="00C8157B">
        <w:rPr>
          <w:rFonts w:ascii="Arial" w:hAnsi="Arial"/>
          <w:sz w:val="24"/>
          <w:szCs w:val="24"/>
        </w:rPr>
        <w:t xml:space="preserve"> meaningful. As long as fiction is not obvious</w:t>
      </w:r>
      <w:r>
        <w:rPr>
          <w:rFonts w:ascii="Arial" w:hAnsi="Arial"/>
          <w:sz w:val="24"/>
          <w:szCs w:val="24"/>
        </w:rPr>
        <w:t xml:space="preserve"> and stays reasonable</w:t>
      </w:r>
      <w:r w:rsidRPr="00C8157B">
        <w:rPr>
          <w:rFonts w:ascii="Arial" w:hAnsi="Arial"/>
          <w:sz w:val="24"/>
          <w:szCs w:val="24"/>
        </w:rPr>
        <w:t xml:space="preserve">, it helps </w:t>
      </w:r>
      <w:r>
        <w:rPr>
          <w:rFonts w:ascii="Arial" w:hAnsi="Arial"/>
          <w:sz w:val="24"/>
          <w:szCs w:val="24"/>
        </w:rPr>
        <w:t>illustrate the past.</w:t>
      </w:r>
      <w:r w:rsidRPr="00C8157B">
        <w:rPr>
          <w:rFonts w:ascii="Arial" w:hAnsi="Arial"/>
          <w:sz w:val="24"/>
          <w:szCs w:val="24"/>
        </w:rPr>
        <w:t xml:space="preserve"> </w:t>
      </w:r>
      <w:r>
        <w:rPr>
          <w:rFonts w:ascii="Arial" w:hAnsi="Arial"/>
          <w:sz w:val="24"/>
          <w:szCs w:val="24"/>
        </w:rPr>
        <w:t>If I apply this reasoning to n</w:t>
      </w:r>
      <w:r w:rsidRPr="00C8157B">
        <w:rPr>
          <w:rFonts w:ascii="Arial" w:hAnsi="Arial"/>
          <w:sz w:val="24"/>
          <w:szCs w:val="24"/>
        </w:rPr>
        <w:t xml:space="preserve">ovels </w:t>
      </w:r>
      <w:r>
        <w:rPr>
          <w:rFonts w:ascii="Arial" w:hAnsi="Arial"/>
          <w:sz w:val="24"/>
          <w:szCs w:val="24"/>
        </w:rPr>
        <w:t xml:space="preserve">such as </w:t>
      </w:r>
      <w:proofErr w:type="spellStart"/>
      <w:r w:rsidRPr="00C8157B">
        <w:rPr>
          <w:rFonts w:ascii="Arial" w:hAnsi="Arial"/>
          <w:i/>
          <w:sz w:val="24"/>
          <w:szCs w:val="24"/>
        </w:rPr>
        <w:t>Dessa</w:t>
      </w:r>
      <w:proofErr w:type="spellEnd"/>
      <w:r w:rsidRPr="00C8157B">
        <w:rPr>
          <w:rFonts w:ascii="Arial" w:hAnsi="Arial"/>
          <w:i/>
          <w:sz w:val="24"/>
          <w:szCs w:val="24"/>
        </w:rPr>
        <w:t xml:space="preserve"> Rose</w:t>
      </w:r>
      <w:r>
        <w:rPr>
          <w:rFonts w:ascii="Arial" w:hAnsi="Arial"/>
          <w:i/>
          <w:sz w:val="24"/>
          <w:szCs w:val="24"/>
        </w:rPr>
        <w:t>, Beloved, Cambridge</w:t>
      </w:r>
      <w:r>
        <w:rPr>
          <w:rFonts w:ascii="Arial" w:hAnsi="Arial"/>
          <w:sz w:val="24"/>
          <w:szCs w:val="24"/>
        </w:rPr>
        <w:t xml:space="preserve"> and </w:t>
      </w:r>
      <w:r>
        <w:rPr>
          <w:rFonts w:ascii="Arial" w:hAnsi="Arial"/>
          <w:i/>
          <w:sz w:val="24"/>
          <w:szCs w:val="24"/>
        </w:rPr>
        <w:t>Crossing the River</w:t>
      </w:r>
      <w:r>
        <w:rPr>
          <w:rFonts w:ascii="Arial" w:hAnsi="Arial"/>
          <w:sz w:val="24"/>
          <w:szCs w:val="24"/>
        </w:rPr>
        <w:t>, they become relevant to history because the fictional pr</w:t>
      </w:r>
      <w:r w:rsidRPr="00C8157B">
        <w:rPr>
          <w:rFonts w:ascii="Arial" w:hAnsi="Arial"/>
          <w:sz w:val="24"/>
          <w:szCs w:val="24"/>
        </w:rPr>
        <w:t>otagonists</w:t>
      </w:r>
      <w:r w:rsidRPr="00D15DA5">
        <w:rPr>
          <w:rFonts w:ascii="Arial" w:hAnsi="Arial"/>
          <w:i/>
          <w:sz w:val="24"/>
          <w:szCs w:val="24"/>
        </w:rPr>
        <w:t xml:space="preserve"> could</w:t>
      </w:r>
      <w:r>
        <w:rPr>
          <w:rFonts w:ascii="Arial" w:hAnsi="Arial"/>
          <w:sz w:val="24"/>
          <w:szCs w:val="24"/>
        </w:rPr>
        <w:t xml:space="preserve"> have lived their lives as described in the stories</w:t>
      </w:r>
      <w:r w:rsidRPr="00C8157B">
        <w:rPr>
          <w:rFonts w:ascii="Arial" w:hAnsi="Arial"/>
          <w:sz w:val="24"/>
          <w:szCs w:val="24"/>
        </w:rPr>
        <w:t xml:space="preserve">. Their </w:t>
      </w:r>
      <w:r>
        <w:rPr>
          <w:rFonts w:ascii="Arial" w:hAnsi="Arial"/>
          <w:sz w:val="24"/>
          <w:szCs w:val="24"/>
        </w:rPr>
        <w:t xml:space="preserve">assumed </w:t>
      </w:r>
      <w:r w:rsidRPr="00C8157B">
        <w:rPr>
          <w:rFonts w:ascii="Arial" w:hAnsi="Arial"/>
          <w:sz w:val="24"/>
          <w:szCs w:val="24"/>
        </w:rPr>
        <w:t>destinies make it easy to relate to the past</w:t>
      </w:r>
      <w:r>
        <w:rPr>
          <w:rFonts w:ascii="Arial" w:hAnsi="Arial"/>
          <w:sz w:val="24"/>
          <w:szCs w:val="24"/>
        </w:rPr>
        <w:t xml:space="preserve"> (slavery) and its consequences</w:t>
      </w:r>
      <w:r w:rsidRPr="00C8157B">
        <w:rPr>
          <w:rFonts w:ascii="Arial" w:hAnsi="Arial"/>
          <w:sz w:val="24"/>
          <w:szCs w:val="24"/>
        </w:rPr>
        <w:t xml:space="preserve">, in this case the reason for </w:t>
      </w:r>
      <w:r>
        <w:rPr>
          <w:rFonts w:ascii="Arial" w:hAnsi="Arial"/>
          <w:sz w:val="24"/>
          <w:szCs w:val="24"/>
        </w:rPr>
        <w:t>still strained relationships between black and white Americans</w:t>
      </w:r>
      <w:r w:rsidRPr="00C8157B">
        <w:rPr>
          <w:rFonts w:ascii="Arial" w:hAnsi="Arial"/>
          <w:sz w:val="24"/>
          <w:szCs w:val="24"/>
        </w:rPr>
        <w:t xml:space="preserve">. </w:t>
      </w:r>
    </w:p>
    <w:p w:rsidR="00C61B5B" w:rsidRDefault="00C61B5B">
      <w:pPr>
        <w:ind w:firstLine="720"/>
        <w:rPr>
          <w:rFonts w:ascii="Arial" w:hAnsi="Arial"/>
          <w:sz w:val="24"/>
          <w:szCs w:val="24"/>
        </w:rPr>
      </w:pPr>
      <w:r w:rsidRPr="00C8157B">
        <w:rPr>
          <w:rFonts w:ascii="Arial" w:hAnsi="Arial"/>
          <w:sz w:val="24"/>
          <w:szCs w:val="24"/>
        </w:rPr>
        <w:t xml:space="preserve">I </w:t>
      </w:r>
      <w:r>
        <w:rPr>
          <w:rFonts w:ascii="Arial" w:hAnsi="Arial"/>
          <w:sz w:val="24"/>
          <w:szCs w:val="24"/>
        </w:rPr>
        <w:t>agree with White that</w:t>
      </w:r>
      <w:r w:rsidRPr="00C8157B">
        <w:rPr>
          <w:rFonts w:ascii="Arial" w:hAnsi="Arial"/>
          <w:sz w:val="24"/>
          <w:szCs w:val="24"/>
        </w:rPr>
        <w:t xml:space="preserve"> as long as fiction is p</w:t>
      </w:r>
      <w:r>
        <w:rPr>
          <w:rFonts w:ascii="Arial" w:hAnsi="Arial"/>
          <w:sz w:val="24"/>
          <w:szCs w:val="24"/>
        </w:rPr>
        <w:t>lausible</w:t>
      </w:r>
      <w:r w:rsidRPr="00C8157B">
        <w:rPr>
          <w:rFonts w:ascii="Arial" w:hAnsi="Arial"/>
          <w:sz w:val="24"/>
          <w:szCs w:val="24"/>
        </w:rPr>
        <w:t>, it makes historical events more memorab</w:t>
      </w:r>
      <w:r>
        <w:rPr>
          <w:rFonts w:ascii="Arial" w:hAnsi="Arial"/>
          <w:sz w:val="24"/>
          <w:szCs w:val="24"/>
        </w:rPr>
        <w:t>le and more easily accessible</w:t>
      </w:r>
      <w:r w:rsidRPr="00C8157B">
        <w:rPr>
          <w:rFonts w:ascii="Arial" w:hAnsi="Arial"/>
          <w:sz w:val="24"/>
          <w:szCs w:val="24"/>
        </w:rPr>
        <w:t>.</w:t>
      </w:r>
      <w:r>
        <w:rPr>
          <w:rFonts w:ascii="Arial" w:hAnsi="Arial"/>
          <w:sz w:val="24"/>
          <w:szCs w:val="24"/>
        </w:rPr>
        <w:t xml:space="preserve"> For both White and </w:t>
      </w:r>
      <w:proofErr w:type="spellStart"/>
      <w:r>
        <w:rPr>
          <w:rFonts w:ascii="Arial" w:hAnsi="Arial"/>
          <w:sz w:val="24"/>
          <w:szCs w:val="24"/>
        </w:rPr>
        <w:t>Hutcheon</w:t>
      </w:r>
      <w:proofErr w:type="spellEnd"/>
      <w:r>
        <w:rPr>
          <w:rFonts w:ascii="Arial" w:hAnsi="Arial"/>
          <w:sz w:val="24"/>
          <w:szCs w:val="24"/>
        </w:rPr>
        <w:t xml:space="preserve"> the so-called facts of history are not the most important or deciding factor in how history is depicted or understood</w:t>
      </w:r>
      <w:proofErr w:type="gramStart"/>
      <w:r>
        <w:rPr>
          <w:rFonts w:ascii="Arial" w:hAnsi="Arial"/>
          <w:sz w:val="24"/>
          <w:szCs w:val="24"/>
        </w:rPr>
        <w:t>,  but</w:t>
      </w:r>
      <w:proofErr w:type="gramEnd"/>
      <w:r>
        <w:rPr>
          <w:rFonts w:ascii="Arial" w:hAnsi="Arial"/>
          <w:sz w:val="24"/>
          <w:szCs w:val="24"/>
        </w:rPr>
        <w:t xml:space="preserve"> how the facts are “to be described in order to sanction one mode of explaining them rather than another”.</w:t>
      </w:r>
      <w:r>
        <w:rPr>
          <w:rStyle w:val="FootnoteReference"/>
          <w:rFonts w:ascii="Arial" w:hAnsi="Arial"/>
          <w:sz w:val="24"/>
          <w:szCs w:val="24"/>
        </w:rPr>
        <w:footnoteReference w:id="35"/>
      </w:r>
      <w:r>
        <w:rPr>
          <w:rFonts w:ascii="Arial" w:hAnsi="Arial"/>
          <w:sz w:val="24"/>
          <w:szCs w:val="24"/>
        </w:rPr>
        <w:t xml:space="preserve"> </w:t>
      </w:r>
      <w:proofErr w:type="spellStart"/>
      <w:r>
        <w:rPr>
          <w:rFonts w:ascii="Arial" w:hAnsi="Arial"/>
          <w:sz w:val="24"/>
          <w:szCs w:val="24"/>
        </w:rPr>
        <w:t>Historiographic</w:t>
      </w:r>
      <w:proofErr w:type="spellEnd"/>
      <w:r>
        <w:rPr>
          <w:rFonts w:ascii="Arial" w:hAnsi="Arial"/>
          <w:sz w:val="24"/>
          <w:szCs w:val="24"/>
        </w:rPr>
        <w:t xml:space="preserve"> </w:t>
      </w:r>
      <w:proofErr w:type="spellStart"/>
      <w:r>
        <w:rPr>
          <w:rFonts w:ascii="Arial" w:hAnsi="Arial"/>
          <w:sz w:val="24"/>
          <w:szCs w:val="24"/>
        </w:rPr>
        <w:t>metafiction</w:t>
      </w:r>
      <w:proofErr w:type="spellEnd"/>
      <w:r>
        <w:rPr>
          <w:rFonts w:ascii="Arial" w:hAnsi="Arial"/>
          <w:sz w:val="24"/>
          <w:szCs w:val="24"/>
        </w:rPr>
        <w:t xml:space="preserve"> is contradictory as there is a lot of tension about its validity. There is no dialectic between the historians and the fiction writers; however, when I read the neo-slave narrative as </w:t>
      </w:r>
      <w:proofErr w:type="spellStart"/>
      <w:r>
        <w:rPr>
          <w:rFonts w:ascii="Arial" w:hAnsi="Arial"/>
          <w:sz w:val="24"/>
          <w:szCs w:val="24"/>
        </w:rPr>
        <w:t>historiographic</w:t>
      </w:r>
      <w:proofErr w:type="spellEnd"/>
      <w:r>
        <w:rPr>
          <w:rFonts w:ascii="Arial" w:hAnsi="Arial"/>
          <w:sz w:val="24"/>
          <w:szCs w:val="24"/>
        </w:rPr>
        <w:t xml:space="preserve"> </w:t>
      </w:r>
      <w:proofErr w:type="spellStart"/>
      <w:r>
        <w:rPr>
          <w:rFonts w:ascii="Arial" w:hAnsi="Arial"/>
          <w:sz w:val="24"/>
          <w:szCs w:val="24"/>
        </w:rPr>
        <w:t>metafiction</w:t>
      </w:r>
      <w:proofErr w:type="spellEnd"/>
      <w:r>
        <w:rPr>
          <w:rFonts w:ascii="Arial" w:hAnsi="Arial"/>
          <w:sz w:val="24"/>
          <w:szCs w:val="24"/>
        </w:rPr>
        <w:t xml:space="preserve">, I am not able to tell the fiction and the historical classics apart. The stories are plausible and hence confirm </w:t>
      </w:r>
      <w:proofErr w:type="spellStart"/>
      <w:r>
        <w:rPr>
          <w:rFonts w:ascii="Arial" w:hAnsi="Arial"/>
          <w:sz w:val="24"/>
          <w:szCs w:val="24"/>
        </w:rPr>
        <w:t>Hutcheon</w:t>
      </w:r>
      <w:proofErr w:type="spellEnd"/>
      <w:r>
        <w:rPr>
          <w:rFonts w:ascii="Arial" w:hAnsi="Arial"/>
          <w:sz w:val="24"/>
          <w:szCs w:val="24"/>
        </w:rPr>
        <w:t xml:space="preserve"> and White in their claim that </w:t>
      </w:r>
      <w:proofErr w:type="spellStart"/>
      <w:r>
        <w:rPr>
          <w:rFonts w:ascii="Arial" w:hAnsi="Arial"/>
          <w:sz w:val="24"/>
          <w:szCs w:val="24"/>
        </w:rPr>
        <w:t>metafictional</w:t>
      </w:r>
      <w:proofErr w:type="spellEnd"/>
      <w:r>
        <w:rPr>
          <w:rFonts w:ascii="Arial" w:hAnsi="Arial"/>
          <w:sz w:val="24"/>
          <w:szCs w:val="24"/>
        </w:rPr>
        <w:t xml:space="preserve"> novels help us explain history and keep certain events and persons relevant and their memory alive. </w:t>
      </w:r>
      <w:proofErr w:type="spellStart"/>
      <w:r>
        <w:rPr>
          <w:rFonts w:ascii="Arial" w:hAnsi="Arial"/>
          <w:sz w:val="24"/>
          <w:szCs w:val="24"/>
        </w:rPr>
        <w:t>Hutcheon's</w:t>
      </w:r>
      <w:proofErr w:type="spellEnd"/>
      <w:r>
        <w:rPr>
          <w:rFonts w:ascii="Arial" w:hAnsi="Arial"/>
          <w:sz w:val="24"/>
          <w:szCs w:val="24"/>
        </w:rPr>
        <w:t xml:space="preserve"> </w:t>
      </w:r>
      <w:proofErr w:type="spellStart"/>
      <w:r>
        <w:rPr>
          <w:rFonts w:ascii="Arial" w:hAnsi="Arial"/>
          <w:sz w:val="24"/>
          <w:szCs w:val="24"/>
        </w:rPr>
        <w:t>historiographic</w:t>
      </w:r>
      <w:proofErr w:type="spellEnd"/>
      <w:r>
        <w:rPr>
          <w:rFonts w:ascii="Arial" w:hAnsi="Arial"/>
          <w:sz w:val="24"/>
          <w:szCs w:val="24"/>
        </w:rPr>
        <w:t xml:space="preserve"> </w:t>
      </w:r>
      <w:proofErr w:type="spellStart"/>
      <w:r>
        <w:rPr>
          <w:rFonts w:ascii="Arial" w:hAnsi="Arial"/>
          <w:sz w:val="24"/>
          <w:szCs w:val="24"/>
        </w:rPr>
        <w:t>metafiction</w:t>
      </w:r>
      <w:proofErr w:type="spellEnd"/>
      <w:r>
        <w:rPr>
          <w:rFonts w:ascii="Arial" w:hAnsi="Arial"/>
          <w:sz w:val="24"/>
          <w:szCs w:val="24"/>
        </w:rPr>
        <w:t xml:space="preserve"> becomes useful for capturing the formal approaches to narrative and fictional work that the neo-slave narrative's authors are doing. Nevertheless, history and re-visiting the past require also the comprehension of the </w:t>
      </w:r>
      <w:r w:rsidRPr="00C465AD">
        <w:rPr>
          <w:rFonts w:ascii="Arial" w:hAnsi="Arial"/>
          <w:i/>
          <w:sz w:val="24"/>
          <w:szCs w:val="24"/>
        </w:rPr>
        <w:t>other</w:t>
      </w:r>
      <w:r>
        <w:rPr>
          <w:rFonts w:ascii="Arial" w:hAnsi="Arial"/>
          <w:sz w:val="24"/>
          <w:szCs w:val="24"/>
        </w:rPr>
        <w:t>, the non-western and African understanding of past and present events.</w:t>
      </w:r>
    </w:p>
    <w:p w:rsidR="00C61B5B" w:rsidRDefault="00C61B5B" w:rsidP="003034A8">
      <w:pPr>
        <w:tabs>
          <w:tab w:val="left" w:pos="0"/>
        </w:tabs>
        <w:ind w:firstLine="720"/>
        <w:rPr>
          <w:rFonts w:ascii="Arial" w:hAnsi="Arial"/>
          <w:sz w:val="24"/>
          <w:szCs w:val="24"/>
        </w:rPr>
      </w:pPr>
      <w:r>
        <w:rPr>
          <w:rFonts w:ascii="Arial" w:hAnsi="Arial"/>
          <w:sz w:val="24"/>
          <w:szCs w:val="24"/>
        </w:rPr>
        <w:t xml:space="preserve">In an attempt to fight the general willingness to forget about slavery in Africa and America, </w:t>
      </w:r>
      <w:proofErr w:type="spellStart"/>
      <w:r>
        <w:rPr>
          <w:rFonts w:ascii="Arial" w:hAnsi="Arial"/>
          <w:sz w:val="24"/>
          <w:szCs w:val="24"/>
        </w:rPr>
        <w:t>Saidiya</w:t>
      </w:r>
      <w:proofErr w:type="spellEnd"/>
      <w:r>
        <w:rPr>
          <w:rFonts w:ascii="Arial" w:hAnsi="Arial"/>
          <w:sz w:val="24"/>
          <w:szCs w:val="24"/>
        </w:rPr>
        <w:t xml:space="preserve"> Hartman combines and interweaves historiography, autobiography, travelogues and literary criticism in </w:t>
      </w:r>
      <w:r w:rsidRPr="00C85F3B">
        <w:rPr>
          <w:rFonts w:ascii="Arial" w:hAnsi="Arial"/>
          <w:i/>
          <w:sz w:val="24"/>
          <w:szCs w:val="24"/>
        </w:rPr>
        <w:t>Lose Your Mother</w:t>
      </w:r>
      <w:r>
        <w:rPr>
          <w:rFonts w:ascii="Arial" w:hAnsi="Arial"/>
          <w:sz w:val="24"/>
          <w:szCs w:val="24"/>
        </w:rPr>
        <w:t xml:space="preserve"> (2007). Her effort supports any neo-slave narrative, and one might call the work itself a post-slave narrative as Hartman analyzes the view people in Ghana had on slavery. Unlike the western interpretation, slavery is a taboo and a death like state.</w:t>
      </w:r>
      <w:r>
        <w:rPr>
          <w:rStyle w:val="FootnoteReference"/>
          <w:rFonts w:ascii="Arial" w:hAnsi="Arial"/>
          <w:sz w:val="24"/>
          <w:szCs w:val="24"/>
        </w:rPr>
        <w:footnoteReference w:id="36"/>
      </w:r>
      <w:r>
        <w:rPr>
          <w:rFonts w:ascii="Arial" w:hAnsi="Arial"/>
          <w:sz w:val="24"/>
          <w:szCs w:val="24"/>
        </w:rPr>
        <w:t xml:space="preserve"> “The Dead Book”, a chapter in </w:t>
      </w:r>
      <w:proofErr w:type="spellStart"/>
      <w:r>
        <w:rPr>
          <w:rFonts w:ascii="Arial" w:hAnsi="Arial"/>
          <w:sz w:val="24"/>
          <w:szCs w:val="24"/>
        </w:rPr>
        <w:t>Saidiya</w:t>
      </w:r>
      <w:proofErr w:type="spellEnd"/>
      <w:r>
        <w:rPr>
          <w:rFonts w:ascii="Arial" w:hAnsi="Arial"/>
          <w:sz w:val="24"/>
          <w:szCs w:val="24"/>
        </w:rPr>
        <w:t xml:space="preserve"> Hartman’s </w:t>
      </w:r>
      <w:r w:rsidRPr="00C45BFD">
        <w:rPr>
          <w:rFonts w:ascii="Arial" w:hAnsi="Arial"/>
          <w:i/>
          <w:sz w:val="24"/>
          <w:szCs w:val="24"/>
        </w:rPr>
        <w:t>Lose Your Mother</w:t>
      </w:r>
      <w:r>
        <w:rPr>
          <w:rFonts w:ascii="Arial" w:hAnsi="Arial"/>
          <w:i/>
          <w:sz w:val="24"/>
          <w:szCs w:val="24"/>
        </w:rPr>
        <w:t xml:space="preserve">, </w:t>
      </w:r>
      <w:r>
        <w:rPr>
          <w:rFonts w:ascii="Arial" w:hAnsi="Arial"/>
          <w:sz w:val="24"/>
          <w:szCs w:val="24"/>
        </w:rPr>
        <w:t>travels the Atlantic slave route and talks about an untold story. It provides us with insight to the slave’s history through the absence of a slave girl, a girl who died on the Middle Passage and whose m</w:t>
      </w:r>
      <w:r w:rsidR="00BF72F9">
        <w:rPr>
          <w:rFonts w:ascii="Arial" w:hAnsi="Arial"/>
          <w:sz w:val="24"/>
          <w:szCs w:val="24"/>
        </w:rPr>
        <w:t>urder leaves a gap in history: a</w:t>
      </w:r>
      <w:r>
        <w:rPr>
          <w:rFonts w:ascii="Arial" w:hAnsi="Arial"/>
          <w:sz w:val="24"/>
          <w:szCs w:val="24"/>
        </w:rPr>
        <w:t xml:space="preserve"> girl who chose death over enslavement. Hartman attempts to recover the girl’s existence with the h</w:t>
      </w:r>
      <w:r w:rsidR="003E6B2F">
        <w:rPr>
          <w:rFonts w:ascii="Arial" w:hAnsi="Arial"/>
          <w:sz w:val="24"/>
          <w:szCs w:val="24"/>
        </w:rPr>
        <w:t>elp of the historical records of</w:t>
      </w:r>
      <w:r>
        <w:rPr>
          <w:rFonts w:ascii="Arial" w:hAnsi="Arial"/>
          <w:sz w:val="24"/>
          <w:szCs w:val="24"/>
        </w:rPr>
        <w:t xml:space="preserve"> the trial of the slave ship’s captain. She would have lain forgotten at the bottom of the Atlantic had the trial not recorded her death. </w:t>
      </w:r>
    </w:p>
    <w:p w:rsidR="00C61B5B" w:rsidRDefault="00C61B5B" w:rsidP="00C73874">
      <w:pPr>
        <w:ind w:firstLine="720"/>
        <w:rPr>
          <w:rFonts w:ascii="Arial" w:hAnsi="Arial"/>
          <w:sz w:val="24"/>
          <w:szCs w:val="24"/>
        </w:rPr>
      </w:pPr>
      <w:r>
        <w:rPr>
          <w:rFonts w:ascii="Arial" w:hAnsi="Arial"/>
          <w:sz w:val="24"/>
          <w:szCs w:val="24"/>
        </w:rPr>
        <w:t>Hartman’s book is another example of how history can be remembered and kept relevant in order to try to attain justice for the victims of slavery. I would not call her attempt a neo-slave narrative as she combines the past and her own “travelogue” and experiences. But Hartman, who literally returned to Ghana to shed light on her own history, discovered that the Ghanaians preferred for the ones taken across the ocean to forget their roots. “Never did the captive choose to forget; she was always tricked or bewitched or coerced into forgetting”.</w:t>
      </w:r>
      <w:r>
        <w:rPr>
          <w:rStyle w:val="FootnoteReference"/>
          <w:rFonts w:ascii="Arial" w:hAnsi="Arial"/>
          <w:sz w:val="24"/>
          <w:szCs w:val="24"/>
        </w:rPr>
        <w:footnoteReference w:id="37"/>
      </w:r>
      <w:r>
        <w:rPr>
          <w:rFonts w:ascii="Arial" w:hAnsi="Arial"/>
          <w:sz w:val="24"/>
          <w:szCs w:val="24"/>
        </w:rPr>
        <w:t xml:space="preserve"> She continues that the slave in America was in a similar situation, “a slave without a past had no life to avenge”, one reason why slave owners tried to erase their slaves’ memories. Since slavery was a state of death, the act of self-destruction was prefe</w:t>
      </w:r>
      <w:r w:rsidR="003E6B2F">
        <w:rPr>
          <w:rFonts w:ascii="Arial" w:hAnsi="Arial"/>
          <w:sz w:val="24"/>
          <w:szCs w:val="24"/>
        </w:rPr>
        <w:t xml:space="preserve">rable to suffering in slavery, </w:t>
      </w:r>
      <w:r>
        <w:rPr>
          <w:rFonts w:ascii="Arial" w:hAnsi="Arial"/>
          <w:sz w:val="24"/>
          <w:szCs w:val="24"/>
        </w:rPr>
        <w:t xml:space="preserve">a choice that far too many made during the Middle Passage or for their children born in slavery (see chapter three). </w:t>
      </w:r>
    </w:p>
    <w:p w:rsidR="00C61B5B" w:rsidRDefault="00C61B5B" w:rsidP="00C73874">
      <w:pPr>
        <w:ind w:firstLine="720"/>
        <w:rPr>
          <w:rFonts w:ascii="Arial" w:hAnsi="Arial"/>
          <w:sz w:val="24"/>
          <w:szCs w:val="24"/>
        </w:rPr>
      </w:pPr>
      <w:r>
        <w:rPr>
          <w:rFonts w:ascii="Arial" w:hAnsi="Arial"/>
          <w:sz w:val="24"/>
          <w:szCs w:val="24"/>
        </w:rPr>
        <w:t xml:space="preserve">Hartman's essay </w:t>
      </w:r>
      <w:r w:rsidRPr="00A66BF7">
        <w:rPr>
          <w:rFonts w:ascii="Arial" w:hAnsi="Arial"/>
          <w:i/>
          <w:sz w:val="24"/>
          <w:szCs w:val="24"/>
        </w:rPr>
        <w:t>Venus in Two Acts</w:t>
      </w:r>
      <w:r>
        <w:rPr>
          <w:rFonts w:ascii="Arial" w:hAnsi="Arial"/>
          <w:sz w:val="24"/>
          <w:szCs w:val="24"/>
        </w:rPr>
        <w:t xml:space="preserve"> further zooms in on the unspeakable violent torture of slaves during the Middle Passage and their choice to die rather than endure. Hartman re</w:t>
      </w:r>
      <w:r w:rsidR="00A546CF">
        <w:rPr>
          <w:rFonts w:ascii="Arial" w:hAnsi="Arial"/>
          <w:sz w:val="24"/>
          <w:szCs w:val="24"/>
        </w:rPr>
        <w:t>-</w:t>
      </w:r>
      <w:r>
        <w:rPr>
          <w:rFonts w:ascii="Arial" w:hAnsi="Arial"/>
          <w:sz w:val="24"/>
          <w:szCs w:val="24"/>
        </w:rPr>
        <w:t>visits and revises her earlier account of Venus's death in "The Dead Book" as an attempt to redress this violence by giving a full description that leaves nothing to the imagination of the reader. She also informs that "there is not one extant autobiographical narrative of a female captive who survived the Middle Passage", an indication as of how many female slaves were raped, tortured and ended up dead without a trace.</w:t>
      </w:r>
      <w:r w:rsidRPr="00BE7E93">
        <w:rPr>
          <w:rStyle w:val="FootnoteReference"/>
          <w:rFonts w:ascii="Arial" w:hAnsi="Arial"/>
          <w:sz w:val="24"/>
          <w:szCs w:val="24"/>
        </w:rPr>
        <w:t xml:space="preserve"> </w:t>
      </w:r>
      <w:r>
        <w:rPr>
          <w:rStyle w:val="FootnoteReference"/>
          <w:rFonts w:ascii="Arial" w:hAnsi="Arial"/>
          <w:sz w:val="24"/>
          <w:szCs w:val="24"/>
        </w:rPr>
        <w:footnoteReference w:id="38"/>
      </w:r>
      <w:r>
        <w:rPr>
          <w:rFonts w:ascii="Arial" w:hAnsi="Arial"/>
          <w:sz w:val="24"/>
          <w:szCs w:val="24"/>
        </w:rPr>
        <w:t xml:space="preserve"> Two girls had died at the hand of the slaver's captain, and only one was accounted for in "The Dead Book". But not telling a story means not giving the slave a voice. The past is not recoverable, but according to Hartman, the recounting of Venus's death is the only way to remember her since her death is the only record we have of her. Hartman did not want to challenge the archives that mention only one girl because "[h]</w:t>
      </w:r>
      <w:proofErr w:type="spellStart"/>
      <w:r>
        <w:rPr>
          <w:rFonts w:ascii="Arial" w:hAnsi="Arial"/>
          <w:sz w:val="24"/>
          <w:szCs w:val="24"/>
        </w:rPr>
        <w:t>istory</w:t>
      </w:r>
      <w:proofErr w:type="spellEnd"/>
      <w:r>
        <w:rPr>
          <w:rFonts w:ascii="Arial" w:hAnsi="Arial"/>
          <w:sz w:val="24"/>
          <w:szCs w:val="24"/>
        </w:rPr>
        <w:t xml:space="preserve"> pledges to be faithful to the limits of fact, evidence, and archive, even as those dead certainties are produced by terror".</w:t>
      </w:r>
      <w:r>
        <w:rPr>
          <w:rStyle w:val="FootnoteReference"/>
          <w:rFonts w:ascii="Arial" w:hAnsi="Arial"/>
          <w:sz w:val="24"/>
          <w:szCs w:val="24"/>
        </w:rPr>
        <w:footnoteReference w:id="39"/>
      </w:r>
      <w:r>
        <w:rPr>
          <w:rFonts w:ascii="Arial" w:hAnsi="Arial"/>
          <w:sz w:val="24"/>
          <w:szCs w:val="24"/>
        </w:rPr>
        <w:t xml:space="preserve"> Hartman cannot give Venus a voice, but she can write a "history written with and against the archive" and as such try to redress the terrors of the Middle Passage.</w:t>
      </w:r>
      <w:r>
        <w:rPr>
          <w:rStyle w:val="FootnoteReference"/>
          <w:rFonts w:ascii="Arial" w:hAnsi="Arial"/>
          <w:sz w:val="24"/>
          <w:szCs w:val="24"/>
        </w:rPr>
        <w:footnoteReference w:id="40"/>
      </w:r>
      <w:r>
        <w:rPr>
          <w:rFonts w:ascii="Arial" w:hAnsi="Arial"/>
          <w:sz w:val="24"/>
          <w:szCs w:val="24"/>
        </w:rPr>
        <w:t xml:space="preserve"> Seen from this perspective, her attempt can be aligned with the purpose of the neo-slave narrative. Hartman’s study of African and Western concepts provides some of the background we need to understand the neo-slave narrative and the perception of death per se from the slave mother</w:t>
      </w:r>
      <w:r w:rsidR="00A546CF">
        <w:rPr>
          <w:rFonts w:ascii="Arial" w:hAnsi="Arial"/>
          <w:sz w:val="24"/>
          <w:szCs w:val="24"/>
        </w:rPr>
        <w:t>'s vision</w:t>
      </w:r>
      <w:r>
        <w:rPr>
          <w:rFonts w:ascii="Arial" w:hAnsi="Arial"/>
          <w:sz w:val="24"/>
          <w:szCs w:val="24"/>
        </w:rPr>
        <w:t xml:space="preserve">. </w:t>
      </w:r>
    </w:p>
    <w:p w:rsidR="00C61B5B" w:rsidRPr="00D229FA" w:rsidRDefault="00C61B5B" w:rsidP="00E77EA3">
      <w:pPr>
        <w:tabs>
          <w:tab w:val="left" w:pos="0"/>
        </w:tabs>
        <w:ind w:firstLine="720"/>
        <w:rPr>
          <w:rFonts w:ascii="Arial" w:hAnsi="Arial"/>
          <w:sz w:val="24"/>
          <w:szCs w:val="24"/>
        </w:rPr>
      </w:pPr>
      <w:r>
        <w:rPr>
          <w:rFonts w:ascii="Arial" w:hAnsi="Arial"/>
          <w:sz w:val="24"/>
          <w:szCs w:val="24"/>
        </w:rPr>
        <w:t xml:space="preserve">The neo-slave narrative is defined by contents and form, but even more </w:t>
      </w:r>
      <w:r w:rsidRPr="00D229FA">
        <w:rPr>
          <w:rFonts w:ascii="Arial" w:hAnsi="Arial"/>
          <w:sz w:val="24"/>
          <w:szCs w:val="24"/>
        </w:rPr>
        <w:t xml:space="preserve">by influences through cultural background and language. </w:t>
      </w:r>
      <w:r>
        <w:rPr>
          <w:rFonts w:ascii="Arial" w:hAnsi="Arial"/>
          <w:sz w:val="24"/>
          <w:szCs w:val="24"/>
        </w:rPr>
        <w:t xml:space="preserve">Henry Louis </w:t>
      </w:r>
      <w:r w:rsidRPr="00D229FA">
        <w:rPr>
          <w:rFonts w:ascii="Arial" w:hAnsi="Arial"/>
          <w:sz w:val="24"/>
          <w:szCs w:val="24"/>
        </w:rPr>
        <w:t xml:space="preserve">Gates claims that African traditions and values crossed the Atlantic with every slave who survived the Middle Passage. Each African man or woman was accompanied by </w:t>
      </w:r>
      <w:proofErr w:type="spellStart"/>
      <w:r w:rsidRPr="00D229FA">
        <w:rPr>
          <w:rFonts w:ascii="Arial" w:hAnsi="Arial"/>
          <w:sz w:val="24"/>
          <w:szCs w:val="24"/>
        </w:rPr>
        <w:t>Esu-Elegbara</w:t>
      </w:r>
      <w:proofErr w:type="spellEnd"/>
      <w:r w:rsidRPr="00D229FA">
        <w:rPr>
          <w:rFonts w:ascii="Arial" w:hAnsi="Arial"/>
          <w:sz w:val="24"/>
          <w:szCs w:val="24"/>
        </w:rPr>
        <w:t xml:space="preserve"> who carried the ghosts of Africa in form of songs, traditions and beliefs to the New World.</w:t>
      </w:r>
      <w:r w:rsidRPr="00492041">
        <w:rPr>
          <w:rStyle w:val="FootnoteReference"/>
          <w:rFonts w:ascii="Arial" w:hAnsi="Arial"/>
          <w:sz w:val="24"/>
          <w:szCs w:val="24"/>
        </w:rPr>
        <w:t xml:space="preserve"> </w:t>
      </w:r>
      <w:r w:rsidRPr="00D229FA">
        <w:rPr>
          <w:rStyle w:val="FootnoteReference"/>
          <w:rFonts w:ascii="Arial" w:hAnsi="Arial"/>
          <w:sz w:val="24"/>
          <w:szCs w:val="24"/>
        </w:rPr>
        <w:footnoteReference w:id="41"/>
      </w:r>
      <w:r w:rsidRPr="00D229FA">
        <w:rPr>
          <w:rFonts w:ascii="Arial" w:hAnsi="Arial"/>
          <w:sz w:val="24"/>
          <w:szCs w:val="24"/>
        </w:rPr>
        <w:t xml:space="preserve"> These influences were present in every slave’s life and story. </w:t>
      </w:r>
      <w:r>
        <w:rPr>
          <w:rFonts w:ascii="Arial" w:hAnsi="Arial"/>
          <w:sz w:val="24"/>
          <w:szCs w:val="24"/>
        </w:rPr>
        <w:t xml:space="preserve">In </w:t>
      </w:r>
      <w:proofErr w:type="spellStart"/>
      <w:r w:rsidRPr="004373BE">
        <w:rPr>
          <w:rFonts w:ascii="Arial" w:hAnsi="Arial"/>
          <w:i/>
          <w:sz w:val="24"/>
          <w:szCs w:val="24"/>
        </w:rPr>
        <w:t>Legba’s</w:t>
      </w:r>
      <w:proofErr w:type="spellEnd"/>
      <w:r w:rsidRPr="004373BE">
        <w:rPr>
          <w:rFonts w:ascii="Arial" w:hAnsi="Arial"/>
          <w:i/>
          <w:sz w:val="24"/>
          <w:szCs w:val="24"/>
        </w:rPr>
        <w:t xml:space="preserve"> Crossing</w:t>
      </w:r>
      <w:r>
        <w:rPr>
          <w:rFonts w:ascii="Arial" w:hAnsi="Arial"/>
          <w:sz w:val="24"/>
          <w:szCs w:val="24"/>
        </w:rPr>
        <w:t xml:space="preserve"> Heather Russell suggests that African Atlantic writers not only rely on postmodern and modern Western European forms, but are also engaged in fissuring History and foregrounding the power dynamics involved in its production. According to Russell, </w:t>
      </w:r>
      <w:r w:rsidRPr="00D229FA">
        <w:rPr>
          <w:rFonts w:ascii="Arial" w:hAnsi="Arial"/>
          <w:sz w:val="24"/>
          <w:szCs w:val="24"/>
        </w:rPr>
        <w:t xml:space="preserve">the neo-slave narrative of the eighties and nineties distinguishes African Atlantic tradition as “energized by ruptures, fissures, and formal departures that fundamentally challenge Western </w:t>
      </w:r>
      <w:proofErr w:type="spellStart"/>
      <w:r w:rsidRPr="00D229FA">
        <w:rPr>
          <w:rFonts w:ascii="Arial" w:hAnsi="Arial"/>
          <w:sz w:val="24"/>
          <w:szCs w:val="24"/>
        </w:rPr>
        <w:t>logocentricity</w:t>
      </w:r>
      <w:proofErr w:type="spellEnd"/>
      <w:r w:rsidRPr="00D229FA">
        <w:rPr>
          <w:rFonts w:ascii="Arial" w:hAnsi="Arial"/>
          <w:sz w:val="24"/>
          <w:szCs w:val="24"/>
        </w:rPr>
        <w:t>”.</w:t>
      </w:r>
      <w:r w:rsidRPr="00D229FA">
        <w:rPr>
          <w:rStyle w:val="FootnoteReference"/>
          <w:rFonts w:ascii="Arial" w:hAnsi="Arial"/>
          <w:sz w:val="24"/>
          <w:szCs w:val="24"/>
        </w:rPr>
        <w:footnoteReference w:id="42"/>
      </w:r>
      <w:r>
        <w:rPr>
          <w:rFonts w:ascii="Arial" w:hAnsi="Arial"/>
          <w:sz w:val="24"/>
          <w:szCs w:val="24"/>
        </w:rPr>
        <w:t xml:space="preserve"> As such</w:t>
      </w:r>
      <w:r w:rsidRPr="00D229FA">
        <w:rPr>
          <w:rFonts w:ascii="Arial" w:hAnsi="Arial"/>
          <w:sz w:val="24"/>
          <w:szCs w:val="24"/>
        </w:rPr>
        <w:t xml:space="preserve"> the </w:t>
      </w:r>
      <w:proofErr w:type="spellStart"/>
      <w:r w:rsidRPr="00D229FA">
        <w:rPr>
          <w:rFonts w:ascii="Arial" w:hAnsi="Arial"/>
          <w:sz w:val="24"/>
          <w:szCs w:val="24"/>
        </w:rPr>
        <w:t>Legba</w:t>
      </w:r>
      <w:proofErr w:type="spellEnd"/>
      <w:r w:rsidRPr="00D229FA">
        <w:rPr>
          <w:rFonts w:ascii="Arial" w:hAnsi="Arial"/>
          <w:sz w:val="24"/>
          <w:szCs w:val="24"/>
        </w:rPr>
        <w:t xml:space="preserve"> Principle interrupts, disrupts and </w:t>
      </w:r>
      <w:proofErr w:type="gramStart"/>
      <w:r w:rsidRPr="00D229FA">
        <w:rPr>
          <w:rFonts w:ascii="Arial" w:hAnsi="Arial"/>
          <w:sz w:val="24"/>
          <w:szCs w:val="24"/>
        </w:rPr>
        <w:t>erupts</w:t>
      </w:r>
      <w:proofErr w:type="gramEnd"/>
      <w:r w:rsidRPr="00D229FA">
        <w:rPr>
          <w:rFonts w:ascii="Arial" w:hAnsi="Arial"/>
          <w:sz w:val="24"/>
          <w:szCs w:val="24"/>
        </w:rPr>
        <w:t xml:space="preserve"> Euro-American literary convention.</w:t>
      </w:r>
      <w:r w:rsidRPr="00D229FA">
        <w:rPr>
          <w:rStyle w:val="FootnoteReference"/>
          <w:rFonts w:ascii="Arial" w:hAnsi="Arial"/>
          <w:sz w:val="24"/>
          <w:szCs w:val="24"/>
        </w:rPr>
        <w:footnoteReference w:id="43"/>
      </w:r>
      <w:r w:rsidRPr="00D229FA">
        <w:rPr>
          <w:rFonts w:ascii="Arial" w:hAnsi="Arial"/>
          <w:sz w:val="24"/>
          <w:szCs w:val="24"/>
        </w:rPr>
        <w:t xml:space="preserve"> The neo-slave narrative wr</w:t>
      </w:r>
      <w:r>
        <w:rPr>
          <w:rFonts w:ascii="Arial" w:hAnsi="Arial"/>
          <w:sz w:val="24"/>
          <w:szCs w:val="24"/>
        </w:rPr>
        <w:t xml:space="preserve">itten from this perspective of African Great Time and the </w:t>
      </w:r>
      <w:proofErr w:type="spellStart"/>
      <w:r w:rsidRPr="00D229FA">
        <w:rPr>
          <w:rFonts w:ascii="Arial" w:hAnsi="Arial"/>
          <w:sz w:val="24"/>
          <w:szCs w:val="24"/>
        </w:rPr>
        <w:t>Legba</w:t>
      </w:r>
      <w:proofErr w:type="spellEnd"/>
      <w:r w:rsidRPr="00D229FA">
        <w:rPr>
          <w:rFonts w:ascii="Arial" w:hAnsi="Arial"/>
          <w:sz w:val="24"/>
          <w:szCs w:val="24"/>
        </w:rPr>
        <w:t xml:space="preserve"> Principl</w:t>
      </w:r>
      <w:r>
        <w:rPr>
          <w:rFonts w:ascii="Arial" w:hAnsi="Arial"/>
          <w:sz w:val="24"/>
          <w:szCs w:val="24"/>
        </w:rPr>
        <w:t xml:space="preserve">e </w:t>
      </w:r>
      <w:r w:rsidRPr="00D229FA">
        <w:rPr>
          <w:rFonts w:ascii="Arial" w:hAnsi="Arial"/>
          <w:sz w:val="24"/>
          <w:szCs w:val="24"/>
        </w:rPr>
        <w:t>employs multiple voices, is set in</w:t>
      </w:r>
      <w:r>
        <w:rPr>
          <w:rFonts w:ascii="Arial" w:hAnsi="Arial"/>
          <w:sz w:val="24"/>
          <w:szCs w:val="24"/>
        </w:rPr>
        <w:t xml:space="preserve"> various times combining</w:t>
      </w:r>
      <w:r w:rsidRPr="00D229FA">
        <w:rPr>
          <w:rFonts w:ascii="Arial" w:hAnsi="Arial"/>
          <w:sz w:val="24"/>
          <w:szCs w:val="24"/>
        </w:rPr>
        <w:t xml:space="preserve"> past, presence and future</w:t>
      </w:r>
      <w:r>
        <w:rPr>
          <w:rFonts w:ascii="Arial" w:hAnsi="Arial"/>
          <w:sz w:val="24"/>
          <w:szCs w:val="24"/>
        </w:rPr>
        <w:t xml:space="preserve"> into one big ocean of time and unites</w:t>
      </w:r>
      <w:r w:rsidRPr="00D229FA">
        <w:rPr>
          <w:rFonts w:ascii="Arial" w:hAnsi="Arial"/>
          <w:sz w:val="24"/>
          <w:szCs w:val="24"/>
        </w:rPr>
        <w:t xml:space="preserve"> remembrance and history</w:t>
      </w:r>
      <w:r>
        <w:rPr>
          <w:rFonts w:ascii="Arial" w:hAnsi="Arial"/>
          <w:sz w:val="24"/>
          <w:szCs w:val="24"/>
        </w:rPr>
        <w:t xml:space="preserve">. The polyphony of the neo-slave narrative works via rupture as voices interrupt other voices. They help </w:t>
      </w:r>
      <w:r w:rsidRPr="00D229FA">
        <w:rPr>
          <w:rFonts w:ascii="Arial" w:hAnsi="Arial"/>
          <w:sz w:val="24"/>
          <w:szCs w:val="24"/>
        </w:rPr>
        <w:t xml:space="preserve">explain why not all enslaved men or women could be intimidated by the Middle Passage or their masters and </w:t>
      </w:r>
      <w:r>
        <w:rPr>
          <w:rFonts w:ascii="Arial" w:hAnsi="Arial"/>
          <w:sz w:val="24"/>
          <w:szCs w:val="24"/>
        </w:rPr>
        <w:t>ended preferring</w:t>
      </w:r>
      <w:r w:rsidRPr="00D229FA">
        <w:rPr>
          <w:rFonts w:ascii="Arial" w:hAnsi="Arial"/>
          <w:sz w:val="24"/>
          <w:szCs w:val="24"/>
        </w:rPr>
        <w:t xml:space="preserve"> death over slavery. Russell’s approach is present in a</w:t>
      </w:r>
      <w:r>
        <w:rPr>
          <w:rFonts w:ascii="Arial" w:hAnsi="Arial"/>
          <w:sz w:val="24"/>
          <w:szCs w:val="24"/>
        </w:rPr>
        <w:t>ll four of the novels I analyzed in</w:t>
      </w:r>
      <w:r w:rsidRPr="00D229FA">
        <w:rPr>
          <w:rFonts w:ascii="Arial" w:hAnsi="Arial"/>
          <w:sz w:val="24"/>
          <w:szCs w:val="24"/>
        </w:rPr>
        <w:t xml:space="preserve"> this thesis.</w:t>
      </w:r>
      <w:r>
        <w:rPr>
          <w:rFonts w:ascii="Arial" w:hAnsi="Arial"/>
          <w:sz w:val="24"/>
          <w:szCs w:val="24"/>
        </w:rPr>
        <w:t xml:space="preserve"> Hartman and Russell (via </w:t>
      </w:r>
      <w:proofErr w:type="spellStart"/>
      <w:r>
        <w:rPr>
          <w:rFonts w:ascii="Arial" w:hAnsi="Arial"/>
          <w:sz w:val="24"/>
          <w:szCs w:val="24"/>
        </w:rPr>
        <w:t>Hutcheon</w:t>
      </w:r>
      <w:proofErr w:type="spellEnd"/>
      <w:r>
        <w:rPr>
          <w:rFonts w:ascii="Arial" w:hAnsi="Arial"/>
          <w:sz w:val="24"/>
          <w:szCs w:val="24"/>
        </w:rPr>
        <w:t xml:space="preserve"> and White) help push the neo-slave narrative and the way it writes history to the idea of redress and reconciliation.</w:t>
      </w:r>
    </w:p>
    <w:p w:rsidR="00C61B5B" w:rsidRDefault="00C61B5B" w:rsidP="00732D63">
      <w:pPr>
        <w:ind w:firstLine="720"/>
        <w:jc w:val="center"/>
        <w:outlineLvl w:val="0"/>
        <w:rPr>
          <w:rFonts w:ascii="Arial" w:hAnsi="Arial"/>
          <w:sz w:val="24"/>
          <w:szCs w:val="24"/>
        </w:rPr>
      </w:pPr>
      <w:r>
        <w:rPr>
          <w:rFonts w:ascii="Arial" w:hAnsi="Arial"/>
          <w:sz w:val="24"/>
          <w:szCs w:val="24"/>
        </w:rPr>
        <w:br w:type="page"/>
        <w:t>CHAPTER 2</w:t>
      </w:r>
    </w:p>
    <w:p w:rsidR="00C61B5B" w:rsidRPr="005A252F" w:rsidRDefault="00C61B5B" w:rsidP="00732D63">
      <w:pPr>
        <w:jc w:val="center"/>
        <w:outlineLvl w:val="0"/>
        <w:rPr>
          <w:rFonts w:ascii="Arial" w:hAnsi="Arial"/>
          <w:sz w:val="24"/>
          <w:szCs w:val="24"/>
        </w:rPr>
      </w:pPr>
      <w:proofErr w:type="spellStart"/>
      <w:r w:rsidRPr="00805660">
        <w:rPr>
          <w:rFonts w:ascii="Arial" w:hAnsi="Arial"/>
          <w:caps/>
          <w:sz w:val="24"/>
          <w:szCs w:val="24"/>
        </w:rPr>
        <w:t>CARYL</w:t>
      </w:r>
      <w:proofErr w:type="spellEnd"/>
      <w:r w:rsidRPr="00805660">
        <w:rPr>
          <w:rFonts w:ascii="Arial" w:hAnsi="Arial"/>
          <w:caps/>
          <w:sz w:val="24"/>
          <w:szCs w:val="24"/>
        </w:rPr>
        <w:t xml:space="preserve"> PHILLIPS</w:t>
      </w:r>
      <w:r>
        <w:rPr>
          <w:rFonts w:ascii="Arial" w:hAnsi="Arial"/>
          <w:caps/>
          <w:sz w:val="24"/>
          <w:szCs w:val="24"/>
        </w:rPr>
        <w:t xml:space="preserve">’s </w:t>
      </w:r>
      <w:r w:rsidRPr="00805660">
        <w:rPr>
          <w:rFonts w:ascii="Arial" w:hAnsi="Arial"/>
          <w:i/>
          <w:caps/>
          <w:sz w:val="24"/>
          <w:szCs w:val="24"/>
        </w:rPr>
        <w:t>CAMBRIDGE</w:t>
      </w:r>
      <w:r>
        <w:rPr>
          <w:rFonts w:ascii="Arial" w:hAnsi="Arial"/>
          <w:caps/>
          <w:sz w:val="24"/>
          <w:szCs w:val="24"/>
        </w:rPr>
        <w:t xml:space="preserve"> AND </w:t>
      </w:r>
      <w:r w:rsidRPr="00805660">
        <w:rPr>
          <w:rFonts w:ascii="Arial" w:hAnsi="Arial"/>
          <w:i/>
          <w:caps/>
          <w:sz w:val="24"/>
          <w:szCs w:val="24"/>
        </w:rPr>
        <w:t>CROSSING THE RIVER</w:t>
      </w:r>
      <w:r w:rsidRPr="0095125B">
        <w:rPr>
          <w:rFonts w:ascii="Arial" w:hAnsi="Arial"/>
          <w:i/>
          <w:sz w:val="24"/>
          <w:szCs w:val="24"/>
        </w:rPr>
        <w:t xml:space="preserve"> </w:t>
      </w:r>
    </w:p>
    <w:p w:rsidR="00C61B5B" w:rsidRPr="00EB475A" w:rsidRDefault="00C61B5B" w:rsidP="00E42751">
      <w:pPr>
        <w:ind w:firstLine="720"/>
        <w:rPr>
          <w:rFonts w:ascii="Arial" w:hAnsi="Arial"/>
          <w:sz w:val="24"/>
          <w:szCs w:val="24"/>
        </w:rPr>
      </w:pPr>
      <w:proofErr w:type="spellStart"/>
      <w:r w:rsidRPr="00456807">
        <w:rPr>
          <w:rFonts w:ascii="Arial" w:hAnsi="Arial"/>
          <w:sz w:val="24"/>
          <w:szCs w:val="24"/>
        </w:rPr>
        <w:t>Cary</w:t>
      </w:r>
      <w:r>
        <w:rPr>
          <w:rFonts w:ascii="Arial" w:hAnsi="Arial"/>
          <w:sz w:val="24"/>
          <w:szCs w:val="24"/>
        </w:rPr>
        <w:t>l</w:t>
      </w:r>
      <w:proofErr w:type="spellEnd"/>
      <w:r>
        <w:rPr>
          <w:rFonts w:ascii="Arial" w:hAnsi="Arial"/>
          <w:sz w:val="24"/>
          <w:szCs w:val="24"/>
        </w:rPr>
        <w:t xml:space="preserve"> Phillips was born in Saint Kitts in 1954. His parents moved to the United Kingdom when he was only a few weeks old. He grew up in England</w:t>
      </w:r>
      <w:proofErr w:type="gramStart"/>
      <w:r>
        <w:rPr>
          <w:rFonts w:ascii="Arial" w:hAnsi="Arial"/>
          <w:sz w:val="24"/>
          <w:szCs w:val="24"/>
        </w:rPr>
        <w:t>,  graduated</w:t>
      </w:r>
      <w:proofErr w:type="gramEnd"/>
      <w:r>
        <w:rPr>
          <w:rFonts w:ascii="Arial" w:hAnsi="Arial"/>
          <w:sz w:val="24"/>
          <w:szCs w:val="24"/>
        </w:rPr>
        <w:t xml:space="preserve"> from Oxford University and then returned to the West Indies for about two years. Phillips went back to England and worked there for several years before choosing to live in New York in the nineties. He is the author of several novels and plays, most of which are concerned with Caribbean, American and British history and slavery.</w:t>
      </w:r>
      <w:r>
        <w:rPr>
          <w:rStyle w:val="FootnoteReference"/>
          <w:rFonts w:ascii="Arial" w:hAnsi="Arial"/>
          <w:sz w:val="24"/>
          <w:szCs w:val="24"/>
        </w:rPr>
        <w:footnoteReference w:id="44"/>
      </w:r>
      <w:r>
        <w:rPr>
          <w:rFonts w:ascii="Arial" w:hAnsi="Arial"/>
          <w:sz w:val="24"/>
          <w:szCs w:val="24"/>
        </w:rPr>
        <w:t xml:space="preserve"> </w:t>
      </w:r>
      <w:proofErr w:type="spellStart"/>
      <w:r>
        <w:rPr>
          <w:rFonts w:ascii="Arial" w:hAnsi="Arial"/>
          <w:sz w:val="24"/>
          <w:szCs w:val="24"/>
        </w:rPr>
        <w:t>Caryl</w:t>
      </w:r>
      <w:proofErr w:type="spellEnd"/>
      <w:r>
        <w:rPr>
          <w:rFonts w:ascii="Arial" w:hAnsi="Arial"/>
          <w:sz w:val="24"/>
          <w:szCs w:val="24"/>
        </w:rPr>
        <w:t xml:space="preserve"> Phillips, who himself is </w:t>
      </w:r>
      <w:r w:rsidRPr="00EB475A">
        <w:rPr>
          <w:rFonts w:ascii="Arial" w:hAnsi="Arial"/>
          <w:sz w:val="24"/>
          <w:szCs w:val="24"/>
        </w:rPr>
        <w:t>a descendent of Cari</w:t>
      </w:r>
      <w:r>
        <w:rPr>
          <w:rFonts w:ascii="Arial" w:hAnsi="Arial"/>
          <w:sz w:val="24"/>
          <w:szCs w:val="24"/>
        </w:rPr>
        <w:t>bbean slaves, stresses</w:t>
      </w:r>
      <w:r w:rsidRPr="00EB475A">
        <w:rPr>
          <w:rFonts w:ascii="Arial" w:hAnsi="Arial"/>
          <w:sz w:val="24"/>
          <w:szCs w:val="24"/>
        </w:rPr>
        <w:t xml:space="preserve"> the survival of slaves</w:t>
      </w:r>
      <w:r>
        <w:rPr>
          <w:rFonts w:ascii="Arial" w:hAnsi="Arial"/>
          <w:sz w:val="24"/>
          <w:szCs w:val="24"/>
        </w:rPr>
        <w:t xml:space="preserve"> and their sons and daughters</w:t>
      </w:r>
      <w:r w:rsidRPr="00EB475A">
        <w:rPr>
          <w:rFonts w:ascii="Arial" w:hAnsi="Arial"/>
          <w:sz w:val="24"/>
          <w:szCs w:val="24"/>
        </w:rPr>
        <w:t xml:space="preserve">. </w:t>
      </w:r>
      <w:r>
        <w:rPr>
          <w:rFonts w:ascii="Arial" w:hAnsi="Arial"/>
          <w:sz w:val="24"/>
          <w:szCs w:val="24"/>
        </w:rPr>
        <w:t xml:space="preserve">With this endeavor in mind he abides by the main purpose of the neo-slave narrative: remembrance of the injustices of slavery and eventual reconciliation. The large scale immigration of British Caribbean subjects after WWII with the purpose to rebuild England left many of the immigrants disillusioned, especially the second generation who felt British but was not accepted as such by the white majority. Inspired by writers such as Richard Wright and later Samuel </w:t>
      </w:r>
      <w:proofErr w:type="spellStart"/>
      <w:r>
        <w:rPr>
          <w:rFonts w:ascii="Arial" w:hAnsi="Arial"/>
          <w:sz w:val="24"/>
          <w:szCs w:val="24"/>
        </w:rPr>
        <w:t>Selvon</w:t>
      </w:r>
      <w:proofErr w:type="spellEnd"/>
      <w:r>
        <w:rPr>
          <w:rFonts w:ascii="Arial" w:hAnsi="Arial"/>
          <w:sz w:val="24"/>
          <w:szCs w:val="24"/>
        </w:rPr>
        <w:t>, Phillips provides a history of second generation black immigrants (such as himself) from the former colonies in the Caribbean and Africa.</w:t>
      </w:r>
      <w:r>
        <w:rPr>
          <w:rStyle w:val="FootnoteReference"/>
          <w:rFonts w:ascii="Arial" w:hAnsi="Arial"/>
          <w:sz w:val="24"/>
          <w:szCs w:val="24"/>
        </w:rPr>
        <w:footnoteReference w:id="45"/>
      </w:r>
      <w:r>
        <w:rPr>
          <w:rFonts w:ascii="Arial" w:hAnsi="Arial"/>
          <w:sz w:val="24"/>
          <w:szCs w:val="24"/>
        </w:rPr>
        <w:t xml:space="preserve"> Phillips focuses on the history of slavery in the British Caribbe</w:t>
      </w:r>
      <w:r w:rsidR="003B7AE6">
        <w:rPr>
          <w:rFonts w:ascii="Arial" w:hAnsi="Arial"/>
          <w:sz w:val="24"/>
          <w:szCs w:val="24"/>
        </w:rPr>
        <w:t>an and immigration from the Car</w:t>
      </w:r>
      <w:r>
        <w:rPr>
          <w:rFonts w:ascii="Arial" w:hAnsi="Arial"/>
          <w:sz w:val="24"/>
          <w:szCs w:val="24"/>
        </w:rPr>
        <w:t xml:space="preserve">ibbean </w:t>
      </w:r>
      <w:r w:rsidRPr="00EB475A">
        <w:rPr>
          <w:rFonts w:ascii="Arial" w:hAnsi="Arial"/>
          <w:sz w:val="24"/>
          <w:szCs w:val="24"/>
        </w:rPr>
        <w:t xml:space="preserve">and explains why </w:t>
      </w:r>
      <w:r>
        <w:rPr>
          <w:rFonts w:ascii="Arial" w:hAnsi="Arial"/>
          <w:sz w:val="24"/>
          <w:szCs w:val="24"/>
        </w:rPr>
        <w:t xml:space="preserve">he is doing so </w:t>
      </w:r>
      <w:r w:rsidRPr="00EB475A">
        <w:rPr>
          <w:rFonts w:ascii="Arial" w:hAnsi="Arial"/>
          <w:sz w:val="24"/>
          <w:szCs w:val="24"/>
        </w:rPr>
        <w:t>in a 1994 interview</w:t>
      </w:r>
      <w:proofErr w:type="gramStart"/>
      <w:r w:rsidRPr="00EB475A">
        <w:rPr>
          <w:rFonts w:ascii="Arial" w:hAnsi="Arial"/>
          <w:sz w:val="24"/>
          <w:szCs w:val="24"/>
        </w:rPr>
        <w:t>:</w:t>
      </w:r>
      <w:proofErr w:type="gramEnd"/>
      <w:r w:rsidRPr="00B9792F">
        <w:rPr>
          <w:rStyle w:val="FootnoteReference"/>
          <w:rFonts w:ascii="Arial" w:hAnsi="Arial"/>
          <w:sz w:val="24"/>
          <w:szCs w:val="24"/>
        </w:rPr>
        <w:t xml:space="preserve"> </w:t>
      </w:r>
      <w:r>
        <w:rPr>
          <w:rFonts w:ascii="Arial" w:hAnsi="Arial"/>
          <w:sz w:val="24"/>
          <w:szCs w:val="24"/>
        </w:rPr>
        <w:t>“</w:t>
      </w:r>
      <w:r w:rsidRPr="00EB475A">
        <w:rPr>
          <w:rFonts w:ascii="Arial" w:hAnsi="Arial"/>
          <w:sz w:val="24"/>
          <w:szCs w:val="24"/>
        </w:rPr>
        <w:t>But what I find in America - like the rich, strange</w:t>
      </w:r>
      <w:r>
        <w:rPr>
          <w:rFonts w:ascii="Arial" w:hAnsi="Arial"/>
          <w:sz w:val="24"/>
          <w:szCs w:val="24"/>
        </w:rPr>
        <w:t xml:space="preserve">, fertile relationship between </w:t>
      </w:r>
      <w:r w:rsidRPr="00EB475A">
        <w:rPr>
          <w:rFonts w:ascii="Arial" w:hAnsi="Arial"/>
          <w:sz w:val="24"/>
          <w:szCs w:val="24"/>
        </w:rPr>
        <w:t>those of African origin and mainstream society - is in</w:t>
      </w:r>
      <w:r>
        <w:rPr>
          <w:rFonts w:ascii="Arial" w:hAnsi="Arial"/>
          <w:sz w:val="24"/>
          <w:szCs w:val="24"/>
        </w:rPr>
        <w:t xml:space="preserve">teresting, but it's not me. My </w:t>
      </w:r>
      <w:r w:rsidRPr="00EB475A">
        <w:rPr>
          <w:rFonts w:ascii="Arial" w:hAnsi="Arial"/>
          <w:sz w:val="24"/>
          <w:szCs w:val="24"/>
        </w:rPr>
        <w:t>primary axis of frustration is what happens betwe</w:t>
      </w:r>
      <w:r>
        <w:rPr>
          <w:rFonts w:ascii="Arial" w:hAnsi="Arial"/>
          <w:sz w:val="24"/>
          <w:szCs w:val="24"/>
        </w:rPr>
        <w:t xml:space="preserve">en the Caribbean and Britain – </w:t>
      </w:r>
      <w:r w:rsidRPr="00EB475A">
        <w:rPr>
          <w:rFonts w:ascii="Arial" w:hAnsi="Arial"/>
          <w:sz w:val="24"/>
          <w:szCs w:val="24"/>
        </w:rPr>
        <w:t>particularly Britain …</w:t>
      </w:r>
      <w:r>
        <w:rPr>
          <w:rFonts w:ascii="Arial" w:hAnsi="Arial"/>
          <w:sz w:val="24"/>
          <w:szCs w:val="24"/>
        </w:rPr>
        <w:t xml:space="preserve"> </w:t>
      </w:r>
      <w:r w:rsidRPr="00EB475A">
        <w:rPr>
          <w:rFonts w:ascii="Arial" w:hAnsi="Arial"/>
          <w:sz w:val="24"/>
          <w:szCs w:val="24"/>
        </w:rPr>
        <w:t>(my ellipsis). If people say I'</w:t>
      </w:r>
      <w:r>
        <w:rPr>
          <w:rFonts w:ascii="Arial" w:hAnsi="Arial"/>
          <w:sz w:val="24"/>
          <w:szCs w:val="24"/>
        </w:rPr>
        <w:t xml:space="preserve">m British, I say fine; if they </w:t>
      </w:r>
      <w:r w:rsidRPr="00EB475A">
        <w:rPr>
          <w:rFonts w:ascii="Arial" w:hAnsi="Arial"/>
          <w:sz w:val="24"/>
          <w:szCs w:val="24"/>
        </w:rPr>
        <w:t>say I'm Caribbean, I say fin</w:t>
      </w:r>
      <w:r>
        <w:rPr>
          <w:rFonts w:ascii="Arial" w:hAnsi="Arial"/>
          <w:sz w:val="24"/>
          <w:szCs w:val="24"/>
        </w:rPr>
        <w:t>e – because I'm both”</w:t>
      </w:r>
      <w:r w:rsidRPr="00EB475A">
        <w:rPr>
          <w:rFonts w:ascii="Arial" w:hAnsi="Arial"/>
          <w:sz w:val="24"/>
          <w:szCs w:val="24"/>
        </w:rPr>
        <w:t>.</w:t>
      </w:r>
      <w:r w:rsidRPr="000056F5">
        <w:rPr>
          <w:rStyle w:val="FootnoteReference"/>
          <w:rFonts w:ascii="Arial" w:hAnsi="Arial"/>
          <w:sz w:val="24"/>
          <w:szCs w:val="24"/>
        </w:rPr>
        <w:t xml:space="preserve"> </w:t>
      </w:r>
      <w:r>
        <w:rPr>
          <w:rStyle w:val="FootnoteReference"/>
          <w:rFonts w:ascii="Arial" w:hAnsi="Arial"/>
          <w:sz w:val="24"/>
          <w:szCs w:val="24"/>
        </w:rPr>
        <w:footnoteReference w:id="46"/>
      </w:r>
      <w:r>
        <w:rPr>
          <w:rFonts w:ascii="Arial" w:hAnsi="Arial"/>
          <w:sz w:val="24"/>
          <w:szCs w:val="24"/>
        </w:rPr>
        <w:t xml:space="preserve"> Tr</w:t>
      </w:r>
      <w:r w:rsidR="0071764C">
        <w:rPr>
          <w:rFonts w:ascii="Arial" w:hAnsi="Arial"/>
          <w:sz w:val="24"/>
          <w:szCs w:val="24"/>
        </w:rPr>
        <w:t xml:space="preserve">ue to his statement, Phillips </w:t>
      </w:r>
      <w:r>
        <w:rPr>
          <w:rFonts w:ascii="Arial" w:hAnsi="Arial"/>
          <w:sz w:val="24"/>
          <w:szCs w:val="24"/>
        </w:rPr>
        <w:t>provide</w:t>
      </w:r>
      <w:r w:rsidR="0071764C">
        <w:rPr>
          <w:rFonts w:ascii="Arial" w:hAnsi="Arial"/>
          <w:sz w:val="24"/>
          <w:szCs w:val="24"/>
        </w:rPr>
        <w:t>s</w:t>
      </w:r>
      <w:r>
        <w:rPr>
          <w:rFonts w:ascii="Arial" w:hAnsi="Arial"/>
          <w:sz w:val="24"/>
          <w:szCs w:val="24"/>
        </w:rPr>
        <w:t xml:space="preserve"> us with the history of Caribbean slavery and its consequences for Britain's younger past, presence and future. Phillips concentrates on the past as a source for the British contemporary society integrating black British subjects by building on remembrance and hoping for future reconciliation. In doing so, Phillips rejects to see the perception of blacks only.</w:t>
      </w:r>
    </w:p>
    <w:p w:rsidR="00C61B5B" w:rsidRDefault="00C61B5B" w:rsidP="0054091D">
      <w:pPr>
        <w:rPr>
          <w:rFonts w:ascii="Arial" w:hAnsi="Arial"/>
          <w:sz w:val="24"/>
          <w:szCs w:val="24"/>
        </w:rPr>
      </w:pPr>
      <w:proofErr w:type="spellStart"/>
      <w:r w:rsidRPr="00EB475A">
        <w:rPr>
          <w:rFonts w:ascii="Arial" w:hAnsi="Arial"/>
          <w:sz w:val="24"/>
          <w:szCs w:val="24"/>
        </w:rPr>
        <w:t>Caryl</w:t>
      </w:r>
      <w:proofErr w:type="spellEnd"/>
      <w:r w:rsidRPr="00EB475A">
        <w:rPr>
          <w:rFonts w:ascii="Arial" w:hAnsi="Arial"/>
          <w:sz w:val="24"/>
          <w:szCs w:val="24"/>
        </w:rPr>
        <w:t xml:space="preserve"> Phillips's</w:t>
      </w:r>
      <w:r>
        <w:rPr>
          <w:rFonts w:ascii="Arial" w:hAnsi="Arial"/>
          <w:sz w:val="24"/>
          <w:szCs w:val="24"/>
        </w:rPr>
        <w:t xml:space="preserve"> approach to the neo-slave narrative as a call to remembrance and redress and </w:t>
      </w:r>
      <w:r w:rsidRPr="00EB475A">
        <w:rPr>
          <w:rFonts w:ascii="Arial" w:hAnsi="Arial"/>
          <w:sz w:val="24"/>
          <w:szCs w:val="24"/>
        </w:rPr>
        <w:t>an inv</w:t>
      </w:r>
      <w:r>
        <w:rPr>
          <w:rFonts w:ascii="Arial" w:hAnsi="Arial"/>
          <w:sz w:val="24"/>
          <w:szCs w:val="24"/>
        </w:rPr>
        <w:t>itation not to forget or</w:t>
      </w:r>
      <w:r w:rsidRPr="00EB475A">
        <w:rPr>
          <w:rFonts w:ascii="Arial" w:hAnsi="Arial"/>
          <w:sz w:val="24"/>
          <w:szCs w:val="24"/>
        </w:rPr>
        <w:t xml:space="preserve"> dismiss the cruelties of slavery</w:t>
      </w:r>
      <w:r>
        <w:rPr>
          <w:rFonts w:ascii="Arial" w:hAnsi="Arial"/>
          <w:sz w:val="24"/>
          <w:szCs w:val="24"/>
        </w:rPr>
        <w:t xml:space="preserve"> keeps his novels relevant</w:t>
      </w:r>
      <w:r w:rsidRPr="00EB475A">
        <w:rPr>
          <w:rFonts w:ascii="Arial" w:hAnsi="Arial"/>
          <w:sz w:val="24"/>
          <w:szCs w:val="24"/>
        </w:rPr>
        <w:t>.</w:t>
      </w:r>
      <w:r>
        <w:rPr>
          <w:rFonts w:ascii="Arial" w:hAnsi="Arial"/>
          <w:sz w:val="24"/>
          <w:szCs w:val="24"/>
        </w:rPr>
        <w:t xml:space="preserve"> As </w:t>
      </w:r>
      <w:proofErr w:type="spellStart"/>
      <w:r>
        <w:rPr>
          <w:rFonts w:ascii="Arial" w:hAnsi="Arial"/>
          <w:sz w:val="24"/>
          <w:szCs w:val="24"/>
        </w:rPr>
        <w:t>historiographic</w:t>
      </w:r>
      <w:proofErr w:type="spellEnd"/>
      <w:r>
        <w:rPr>
          <w:rFonts w:ascii="Arial" w:hAnsi="Arial"/>
          <w:sz w:val="24"/>
          <w:szCs w:val="24"/>
        </w:rPr>
        <w:t xml:space="preserve"> </w:t>
      </w:r>
      <w:proofErr w:type="spellStart"/>
      <w:r>
        <w:rPr>
          <w:rFonts w:ascii="Arial" w:hAnsi="Arial"/>
          <w:sz w:val="24"/>
          <w:szCs w:val="24"/>
        </w:rPr>
        <w:t>metafictional</w:t>
      </w:r>
      <w:proofErr w:type="spellEnd"/>
      <w:r>
        <w:rPr>
          <w:rFonts w:ascii="Arial" w:hAnsi="Arial"/>
          <w:sz w:val="24"/>
          <w:szCs w:val="24"/>
        </w:rPr>
        <w:t xml:space="preserve"> novels they reinstall and relate historical information.</w:t>
      </w:r>
      <w:r w:rsidRPr="00EB475A">
        <w:rPr>
          <w:rFonts w:ascii="Arial" w:hAnsi="Arial"/>
          <w:sz w:val="24"/>
          <w:szCs w:val="24"/>
        </w:rPr>
        <w:t xml:space="preserve"> </w:t>
      </w:r>
      <w:r>
        <w:rPr>
          <w:rFonts w:ascii="Arial" w:hAnsi="Arial"/>
          <w:sz w:val="24"/>
          <w:szCs w:val="24"/>
        </w:rPr>
        <w:t>In</w:t>
      </w:r>
      <w:r w:rsidRPr="00721793">
        <w:rPr>
          <w:rFonts w:ascii="Arial" w:hAnsi="Arial"/>
          <w:i/>
          <w:sz w:val="24"/>
          <w:szCs w:val="24"/>
        </w:rPr>
        <w:t xml:space="preserve"> </w:t>
      </w:r>
      <w:r w:rsidRPr="00EB475A">
        <w:rPr>
          <w:rFonts w:ascii="Arial" w:hAnsi="Arial"/>
          <w:i/>
          <w:sz w:val="24"/>
          <w:szCs w:val="24"/>
        </w:rPr>
        <w:t>Cambridge</w:t>
      </w:r>
      <w:r w:rsidRPr="00EB475A">
        <w:rPr>
          <w:rFonts w:ascii="Arial" w:hAnsi="Arial"/>
          <w:sz w:val="24"/>
          <w:szCs w:val="24"/>
        </w:rPr>
        <w:t xml:space="preserve"> </w:t>
      </w:r>
      <w:r>
        <w:rPr>
          <w:rFonts w:ascii="Arial" w:hAnsi="Arial"/>
          <w:sz w:val="24"/>
          <w:szCs w:val="24"/>
        </w:rPr>
        <w:t xml:space="preserve">(1991) </w:t>
      </w:r>
      <w:r w:rsidRPr="00EB475A">
        <w:rPr>
          <w:rFonts w:ascii="Arial" w:hAnsi="Arial"/>
          <w:sz w:val="24"/>
          <w:szCs w:val="24"/>
        </w:rPr>
        <w:t xml:space="preserve">and </w:t>
      </w:r>
      <w:r w:rsidRPr="00EB475A">
        <w:rPr>
          <w:rFonts w:ascii="Arial" w:hAnsi="Arial"/>
          <w:i/>
          <w:sz w:val="24"/>
          <w:szCs w:val="24"/>
        </w:rPr>
        <w:t>Crossing the River</w:t>
      </w:r>
      <w:r w:rsidRPr="00EB475A">
        <w:rPr>
          <w:rFonts w:ascii="Arial" w:hAnsi="Arial"/>
          <w:sz w:val="24"/>
          <w:szCs w:val="24"/>
        </w:rPr>
        <w:t xml:space="preserve"> </w:t>
      </w:r>
      <w:r>
        <w:rPr>
          <w:rFonts w:ascii="Arial" w:hAnsi="Arial"/>
          <w:sz w:val="24"/>
          <w:szCs w:val="24"/>
        </w:rPr>
        <w:t xml:space="preserve">(1993) Phillips draws predominantly on classic slave narratives such as </w:t>
      </w:r>
      <w:proofErr w:type="spellStart"/>
      <w:r>
        <w:rPr>
          <w:rFonts w:ascii="Arial" w:hAnsi="Arial"/>
          <w:sz w:val="24"/>
          <w:szCs w:val="24"/>
        </w:rPr>
        <w:t>Equiano’s</w:t>
      </w:r>
      <w:proofErr w:type="spellEnd"/>
      <w:r>
        <w:rPr>
          <w:rFonts w:ascii="Arial" w:hAnsi="Arial"/>
          <w:sz w:val="24"/>
          <w:szCs w:val="24"/>
        </w:rPr>
        <w:t xml:space="preserve"> </w:t>
      </w:r>
      <w:r w:rsidRPr="00A56EED">
        <w:rPr>
          <w:rFonts w:ascii="Arial" w:hAnsi="Arial"/>
          <w:i/>
          <w:sz w:val="24"/>
          <w:szCs w:val="24"/>
        </w:rPr>
        <w:t>Interesting Narrative</w:t>
      </w:r>
      <w:r>
        <w:rPr>
          <w:rFonts w:ascii="Arial" w:hAnsi="Arial"/>
          <w:sz w:val="24"/>
          <w:szCs w:val="24"/>
        </w:rPr>
        <w:t xml:space="preserve"> as well as historical travelogues such as Matthew Lewis’s </w:t>
      </w:r>
      <w:r w:rsidRPr="00A56EED">
        <w:rPr>
          <w:rFonts w:ascii="Arial" w:hAnsi="Arial"/>
          <w:i/>
          <w:sz w:val="24"/>
          <w:szCs w:val="24"/>
        </w:rPr>
        <w:t>Journal of a West India Proprietor</w:t>
      </w:r>
      <w:r>
        <w:rPr>
          <w:rFonts w:ascii="Arial" w:hAnsi="Arial"/>
          <w:sz w:val="24"/>
          <w:szCs w:val="24"/>
        </w:rPr>
        <w:t xml:space="preserve">. His main </w:t>
      </w:r>
      <w:proofErr w:type="spellStart"/>
      <w:r>
        <w:rPr>
          <w:rFonts w:ascii="Arial" w:hAnsi="Arial"/>
          <w:sz w:val="24"/>
          <w:szCs w:val="24"/>
        </w:rPr>
        <w:t>intertextual</w:t>
      </w:r>
      <w:proofErr w:type="spellEnd"/>
      <w:r>
        <w:rPr>
          <w:rFonts w:ascii="Arial" w:hAnsi="Arial"/>
          <w:sz w:val="24"/>
          <w:szCs w:val="24"/>
        </w:rPr>
        <w:t xml:space="preserve"> device is pastiche. </w:t>
      </w:r>
      <w:proofErr w:type="spellStart"/>
      <w:r>
        <w:rPr>
          <w:rFonts w:ascii="Arial" w:hAnsi="Arial"/>
          <w:sz w:val="24"/>
          <w:szCs w:val="24"/>
        </w:rPr>
        <w:t>Equiano's</w:t>
      </w:r>
      <w:proofErr w:type="spellEnd"/>
      <w:r>
        <w:rPr>
          <w:rFonts w:ascii="Arial" w:hAnsi="Arial"/>
          <w:sz w:val="24"/>
          <w:szCs w:val="24"/>
        </w:rPr>
        <w:t xml:space="preserve"> tale is –</w:t>
      </w:r>
      <w:r w:rsidRPr="00EB475A">
        <w:rPr>
          <w:rFonts w:ascii="Arial" w:hAnsi="Arial"/>
          <w:sz w:val="24"/>
          <w:szCs w:val="24"/>
        </w:rPr>
        <w:t xml:space="preserve"> according to Vin</w:t>
      </w:r>
      <w:r>
        <w:rPr>
          <w:rFonts w:ascii="Arial" w:hAnsi="Arial"/>
          <w:sz w:val="24"/>
          <w:szCs w:val="24"/>
        </w:rPr>
        <w:t xml:space="preserve">cent </w:t>
      </w:r>
      <w:proofErr w:type="spellStart"/>
      <w:r>
        <w:rPr>
          <w:rFonts w:ascii="Arial" w:hAnsi="Arial"/>
          <w:sz w:val="24"/>
          <w:szCs w:val="24"/>
        </w:rPr>
        <w:t>Carretta</w:t>
      </w:r>
      <w:proofErr w:type="spellEnd"/>
      <w:r>
        <w:rPr>
          <w:rFonts w:ascii="Arial" w:hAnsi="Arial"/>
          <w:sz w:val="24"/>
          <w:szCs w:val="24"/>
        </w:rPr>
        <w:t xml:space="preserve"> – a mixture of </w:t>
      </w:r>
      <w:proofErr w:type="spellStart"/>
      <w:r>
        <w:rPr>
          <w:rFonts w:ascii="Arial" w:hAnsi="Arial"/>
          <w:sz w:val="24"/>
          <w:szCs w:val="24"/>
        </w:rPr>
        <w:t>Equiano’s</w:t>
      </w:r>
      <w:proofErr w:type="spellEnd"/>
      <w:r w:rsidRPr="00EB475A">
        <w:rPr>
          <w:rFonts w:ascii="Arial" w:hAnsi="Arial"/>
          <w:sz w:val="24"/>
          <w:szCs w:val="24"/>
        </w:rPr>
        <w:t xml:space="preserve"> personal history and most likely fictional history.</w:t>
      </w:r>
      <w:r>
        <w:rPr>
          <w:rStyle w:val="FootnoteReference"/>
          <w:rFonts w:ascii="Arial" w:hAnsi="Arial"/>
          <w:sz w:val="24"/>
          <w:szCs w:val="24"/>
        </w:rPr>
        <w:footnoteReference w:id="47"/>
      </w:r>
      <w:r w:rsidRPr="00EB475A">
        <w:rPr>
          <w:rFonts w:ascii="Arial" w:hAnsi="Arial"/>
          <w:sz w:val="24"/>
          <w:szCs w:val="24"/>
        </w:rPr>
        <w:t xml:space="preserve"> Phill</w:t>
      </w:r>
      <w:r>
        <w:rPr>
          <w:rFonts w:ascii="Arial" w:hAnsi="Arial"/>
          <w:sz w:val="24"/>
          <w:szCs w:val="24"/>
        </w:rPr>
        <w:t xml:space="preserve">ips's two novels I am discussing, however, are historical fiction. We can trace </w:t>
      </w:r>
      <w:r w:rsidRPr="00EB475A">
        <w:rPr>
          <w:rFonts w:ascii="Arial" w:hAnsi="Arial"/>
          <w:sz w:val="24"/>
          <w:szCs w:val="24"/>
        </w:rPr>
        <w:t>historical and autobiographical passa</w:t>
      </w:r>
      <w:r>
        <w:rPr>
          <w:rFonts w:ascii="Arial" w:hAnsi="Arial"/>
          <w:sz w:val="24"/>
          <w:szCs w:val="24"/>
        </w:rPr>
        <w:t>ges of travel journals of the seventeenth and eighteenth</w:t>
      </w:r>
      <w:r w:rsidRPr="00EB475A">
        <w:rPr>
          <w:rFonts w:ascii="Arial" w:hAnsi="Arial"/>
          <w:sz w:val="24"/>
          <w:szCs w:val="24"/>
        </w:rPr>
        <w:t xml:space="preserve"> century, which Phillips artfully weaves into his nove</w:t>
      </w:r>
      <w:r>
        <w:rPr>
          <w:rFonts w:ascii="Arial" w:hAnsi="Arial"/>
          <w:sz w:val="24"/>
          <w:szCs w:val="24"/>
        </w:rPr>
        <w:t xml:space="preserve">ls. Pastiche is </w:t>
      </w:r>
      <w:proofErr w:type="gramStart"/>
      <w:r>
        <w:rPr>
          <w:rFonts w:ascii="Arial" w:hAnsi="Arial"/>
          <w:sz w:val="24"/>
          <w:szCs w:val="24"/>
        </w:rPr>
        <w:t>a  postmodern</w:t>
      </w:r>
      <w:proofErr w:type="gramEnd"/>
      <w:r>
        <w:rPr>
          <w:rFonts w:ascii="Arial" w:hAnsi="Arial"/>
          <w:sz w:val="24"/>
          <w:szCs w:val="24"/>
        </w:rPr>
        <w:t xml:space="preserve"> stylistic device of mixing and mashing which</w:t>
      </w:r>
      <w:r w:rsidRPr="00B11951">
        <w:rPr>
          <w:rFonts w:ascii="Arial" w:hAnsi="Arial"/>
          <w:sz w:val="24"/>
          <w:szCs w:val="24"/>
        </w:rPr>
        <w:t xml:space="preserve"> </w:t>
      </w:r>
      <w:r>
        <w:rPr>
          <w:rFonts w:ascii="Arial" w:hAnsi="Arial"/>
          <w:sz w:val="24"/>
          <w:szCs w:val="24"/>
        </w:rPr>
        <w:t>defines an imitation of other artists, styles, or periods to help create an aura of a different society, culture, or time</w:t>
      </w:r>
      <w:r w:rsidRPr="00EB475A">
        <w:rPr>
          <w:rFonts w:ascii="Arial" w:hAnsi="Arial"/>
          <w:sz w:val="24"/>
          <w:szCs w:val="24"/>
        </w:rPr>
        <w:t xml:space="preserve">. </w:t>
      </w:r>
      <w:r>
        <w:rPr>
          <w:rFonts w:ascii="Arial" w:hAnsi="Arial"/>
          <w:sz w:val="24"/>
          <w:szCs w:val="24"/>
        </w:rPr>
        <w:t xml:space="preserve">Employing pastiche is Phillips’s way to create a time relevant setting of his novels as well as creating a way to disrupt the official discourse and </w:t>
      </w:r>
      <w:proofErr w:type="gramStart"/>
      <w:r>
        <w:rPr>
          <w:rFonts w:ascii="Arial" w:hAnsi="Arial"/>
          <w:sz w:val="24"/>
          <w:szCs w:val="24"/>
        </w:rPr>
        <w:t>fragmentize</w:t>
      </w:r>
      <w:proofErr w:type="gramEnd"/>
      <w:r>
        <w:rPr>
          <w:rFonts w:ascii="Arial" w:hAnsi="Arial"/>
          <w:sz w:val="24"/>
          <w:szCs w:val="24"/>
        </w:rPr>
        <w:t xml:space="preserve"> his novels. Gates would most likely call Phillips’s narratives </w:t>
      </w:r>
      <w:proofErr w:type="spellStart"/>
      <w:r>
        <w:rPr>
          <w:rFonts w:ascii="Arial" w:hAnsi="Arial"/>
          <w:sz w:val="24"/>
          <w:szCs w:val="24"/>
        </w:rPr>
        <w:t>tropological</w:t>
      </w:r>
      <w:proofErr w:type="spellEnd"/>
      <w:r>
        <w:rPr>
          <w:rFonts w:ascii="Arial" w:hAnsi="Arial"/>
          <w:sz w:val="24"/>
          <w:szCs w:val="24"/>
        </w:rPr>
        <w:t xml:space="preserve"> texts because he works via repetition through his extensive use of pastiche. </w:t>
      </w:r>
    </w:p>
    <w:p w:rsidR="00C61B5B" w:rsidRDefault="00C61B5B" w:rsidP="00E42751">
      <w:pPr>
        <w:ind w:firstLine="720"/>
        <w:rPr>
          <w:rFonts w:ascii="Arial" w:hAnsi="Arial"/>
          <w:sz w:val="24"/>
          <w:szCs w:val="24"/>
        </w:rPr>
      </w:pPr>
      <w:r>
        <w:rPr>
          <w:rFonts w:ascii="Arial" w:hAnsi="Arial"/>
          <w:sz w:val="24"/>
          <w:szCs w:val="24"/>
        </w:rPr>
        <w:t xml:space="preserve">By tapping into various sources of recorded history and then wrapping them in fiction, Phillips complies somewhat with what Linda </w:t>
      </w:r>
      <w:proofErr w:type="spellStart"/>
      <w:r>
        <w:rPr>
          <w:rFonts w:ascii="Arial" w:hAnsi="Arial"/>
          <w:sz w:val="24"/>
          <w:szCs w:val="24"/>
        </w:rPr>
        <w:t>Hutcheon</w:t>
      </w:r>
      <w:proofErr w:type="spellEnd"/>
      <w:r>
        <w:rPr>
          <w:rFonts w:ascii="Arial" w:hAnsi="Arial"/>
          <w:sz w:val="24"/>
          <w:szCs w:val="24"/>
        </w:rPr>
        <w:t xml:space="preserve"> calls </w:t>
      </w:r>
      <w:proofErr w:type="spellStart"/>
      <w:r w:rsidRPr="00834355">
        <w:rPr>
          <w:rFonts w:ascii="Arial" w:hAnsi="Arial"/>
          <w:i/>
          <w:sz w:val="24"/>
          <w:szCs w:val="24"/>
        </w:rPr>
        <w:t>historiographic</w:t>
      </w:r>
      <w:proofErr w:type="spellEnd"/>
      <w:r w:rsidRPr="00834355">
        <w:rPr>
          <w:rFonts w:ascii="Arial" w:hAnsi="Arial"/>
          <w:i/>
          <w:sz w:val="24"/>
          <w:szCs w:val="24"/>
        </w:rPr>
        <w:t xml:space="preserve"> </w:t>
      </w:r>
      <w:proofErr w:type="spellStart"/>
      <w:r w:rsidRPr="00834355">
        <w:rPr>
          <w:rFonts w:ascii="Arial" w:hAnsi="Arial"/>
          <w:i/>
          <w:sz w:val="24"/>
          <w:szCs w:val="24"/>
        </w:rPr>
        <w:t>metafic</w:t>
      </w:r>
      <w:r>
        <w:rPr>
          <w:rFonts w:ascii="Arial" w:hAnsi="Arial"/>
          <w:i/>
          <w:sz w:val="24"/>
          <w:szCs w:val="24"/>
        </w:rPr>
        <w:t>t</w:t>
      </w:r>
      <w:r w:rsidRPr="00834355">
        <w:rPr>
          <w:rFonts w:ascii="Arial" w:hAnsi="Arial"/>
          <w:i/>
          <w:sz w:val="24"/>
          <w:szCs w:val="24"/>
        </w:rPr>
        <w:t>ion</w:t>
      </w:r>
      <w:proofErr w:type="spellEnd"/>
      <w:r>
        <w:rPr>
          <w:rFonts w:ascii="Arial" w:hAnsi="Arial"/>
          <w:i/>
          <w:sz w:val="24"/>
          <w:szCs w:val="24"/>
        </w:rPr>
        <w:t>.</w:t>
      </w:r>
      <w:r>
        <w:rPr>
          <w:rFonts w:ascii="Arial" w:hAnsi="Arial"/>
          <w:sz w:val="24"/>
          <w:szCs w:val="24"/>
        </w:rPr>
        <w:t xml:space="preserve"> </w:t>
      </w:r>
      <w:proofErr w:type="spellStart"/>
      <w:r>
        <w:rPr>
          <w:rFonts w:ascii="Arial" w:hAnsi="Arial"/>
          <w:sz w:val="24"/>
          <w:szCs w:val="24"/>
        </w:rPr>
        <w:t>Hutcheon</w:t>
      </w:r>
      <w:proofErr w:type="spellEnd"/>
      <w:r>
        <w:rPr>
          <w:rFonts w:ascii="Arial" w:hAnsi="Arial"/>
          <w:sz w:val="24"/>
          <w:szCs w:val="24"/>
        </w:rPr>
        <w:t xml:space="preserve"> describes historical </w:t>
      </w:r>
      <w:proofErr w:type="spellStart"/>
      <w:r>
        <w:rPr>
          <w:rFonts w:ascii="Arial" w:hAnsi="Arial"/>
          <w:sz w:val="24"/>
          <w:szCs w:val="24"/>
        </w:rPr>
        <w:t>metafiction</w:t>
      </w:r>
      <w:proofErr w:type="spellEnd"/>
      <w:r>
        <w:rPr>
          <w:rFonts w:ascii="Arial" w:hAnsi="Arial"/>
          <w:sz w:val="24"/>
          <w:szCs w:val="24"/>
        </w:rPr>
        <w:t xml:space="preserve"> as novels recognizing the past by referring to actual events, persons and records while enveloping the findings with fiction. </w:t>
      </w:r>
      <w:r w:rsidRPr="00EB475A">
        <w:rPr>
          <w:rFonts w:ascii="Arial" w:hAnsi="Arial"/>
          <w:sz w:val="24"/>
          <w:szCs w:val="24"/>
        </w:rPr>
        <w:t xml:space="preserve">History is perceived as </w:t>
      </w:r>
      <w:r>
        <w:rPr>
          <w:rFonts w:ascii="Arial" w:hAnsi="Arial"/>
          <w:sz w:val="24"/>
          <w:szCs w:val="24"/>
        </w:rPr>
        <w:t>the past influencing the present.</w:t>
      </w:r>
      <w:r w:rsidRPr="00EB475A">
        <w:rPr>
          <w:rFonts w:ascii="Arial" w:hAnsi="Arial"/>
          <w:sz w:val="24"/>
          <w:szCs w:val="24"/>
        </w:rPr>
        <w:t xml:space="preserve"> </w:t>
      </w:r>
      <w:r>
        <w:rPr>
          <w:rFonts w:ascii="Arial" w:hAnsi="Arial"/>
          <w:sz w:val="24"/>
          <w:szCs w:val="24"/>
        </w:rPr>
        <w:t>In Phillips’s two novels the past</w:t>
      </w:r>
      <w:r w:rsidRPr="00EB475A">
        <w:rPr>
          <w:rFonts w:ascii="Arial" w:hAnsi="Arial"/>
          <w:sz w:val="24"/>
          <w:szCs w:val="24"/>
        </w:rPr>
        <w:t xml:space="preserve"> is a chorus of all </w:t>
      </w:r>
      <w:r>
        <w:rPr>
          <w:rFonts w:ascii="Arial" w:hAnsi="Arial"/>
          <w:sz w:val="24"/>
          <w:szCs w:val="24"/>
        </w:rPr>
        <w:t xml:space="preserve">the </w:t>
      </w:r>
      <w:r w:rsidRPr="00EB475A">
        <w:rPr>
          <w:rFonts w:ascii="Arial" w:hAnsi="Arial"/>
          <w:sz w:val="24"/>
          <w:szCs w:val="24"/>
        </w:rPr>
        <w:t>voices a</w:t>
      </w:r>
      <w:r>
        <w:rPr>
          <w:rFonts w:ascii="Arial" w:hAnsi="Arial"/>
          <w:sz w:val="24"/>
          <w:szCs w:val="24"/>
        </w:rPr>
        <w:t>nd generations of slave history trying to tell their story and lead the way to reconciliation for future generations.</w:t>
      </w:r>
      <w:r>
        <w:rPr>
          <w:rStyle w:val="FootnoteReference"/>
          <w:rFonts w:ascii="Arial" w:hAnsi="Arial"/>
          <w:sz w:val="24"/>
          <w:szCs w:val="24"/>
        </w:rPr>
        <w:footnoteReference w:id="48"/>
      </w:r>
      <w:r>
        <w:rPr>
          <w:rFonts w:ascii="Arial" w:hAnsi="Arial"/>
          <w:sz w:val="24"/>
          <w:szCs w:val="24"/>
        </w:rPr>
        <w:t xml:space="preserve"> While </w:t>
      </w:r>
      <w:r w:rsidRPr="00812140">
        <w:rPr>
          <w:rFonts w:ascii="Arial" w:hAnsi="Arial"/>
          <w:i/>
          <w:sz w:val="24"/>
          <w:szCs w:val="24"/>
        </w:rPr>
        <w:t>Cambridge</w:t>
      </w:r>
      <w:r>
        <w:rPr>
          <w:rFonts w:ascii="Arial" w:hAnsi="Arial"/>
          <w:sz w:val="24"/>
          <w:szCs w:val="24"/>
        </w:rPr>
        <w:t xml:space="preserve"> is more submerged in the past, Phillips involves the future at least in one of his characters (Travis) in </w:t>
      </w:r>
      <w:proofErr w:type="gramStart"/>
      <w:r w:rsidRPr="00812140">
        <w:rPr>
          <w:rFonts w:ascii="Arial" w:hAnsi="Arial"/>
          <w:i/>
          <w:sz w:val="24"/>
          <w:szCs w:val="24"/>
        </w:rPr>
        <w:t>Crossing</w:t>
      </w:r>
      <w:proofErr w:type="gramEnd"/>
      <w:r w:rsidRPr="00812140">
        <w:rPr>
          <w:rFonts w:ascii="Arial" w:hAnsi="Arial"/>
          <w:i/>
          <w:sz w:val="24"/>
          <w:szCs w:val="24"/>
        </w:rPr>
        <w:t xml:space="preserve"> the River</w:t>
      </w:r>
      <w:r>
        <w:rPr>
          <w:rFonts w:ascii="Arial" w:hAnsi="Arial"/>
          <w:sz w:val="24"/>
          <w:szCs w:val="24"/>
        </w:rPr>
        <w:t xml:space="preserve">. </w:t>
      </w:r>
      <w:r w:rsidRPr="00EB475A">
        <w:rPr>
          <w:rFonts w:ascii="Arial" w:hAnsi="Arial"/>
          <w:sz w:val="24"/>
          <w:szCs w:val="24"/>
        </w:rPr>
        <w:t>According to Gail L</w:t>
      </w:r>
      <w:r>
        <w:rPr>
          <w:rFonts w:ascii="Arial" w:hAnsi="Arial"/>
          <w:sz w:val="24"/>
          <w:szCs w:val="24"/>
        </w:rPr>
        <w:t>ow</w:t>
      </w:r>
      <w:r w:rsidRPr="00EB475A">
        <w:rPr>
          <w:rFonts w:ascii="Arial" w:hAnsi="Arial"/>
          <w:sz w:val="24"/>
          <w:szCs w:val="24"/>
        </w:rPr>
        <w:t xml:space="preserve"> "the movement from </w:t>
      </w:r>
      <w:r w:rsidRPr="00EB475A">
        <w:rPr>
          <w:rFonts w:ascii="Arial" w:hAnsi="Arial"/>
          <w:i/>
          <w:sz w:val="24"/>
          <w:szCs w:val="24"/>
        </w:rPr>
        <w:t>Cambridge</w:t>
      </w:r>
      <w:r w:rsidRPr="00EB475A">
        <w:rPr>
          <w:rFonts w:ascii="Arial" w:hAnsi="Arial"/>
          <w:sz w:val="24"/>
          <w:szCs w:val="24"/>
        </w:rPr>
        <w:t xml:space="preserve"> to </w:t>
      </w:r>
      <w:r w:rsidRPr="00EB475A">
        <w:rPr>
          <w:rFonts w:ascii="Arial" w:hAnsi="Arial"/>
          <w:i/>
          <w:sz w:val="24"/>
          <w:szCs w:val="24"/>
        </w:rPr>
        <w:t>Crossing the River</w:t>
      </w:r>
      <w:r w:rsidRPr="00EB475A">
        <w:rPr>
          <w:rFonts w:ascii="Arial" w:hAnsi="Arial"/>
          <w:sz w:val="24"/>
          <w:szCs w:val="24"/>
        </w:rPr>
        <w:t xml:space="preserve"> is precisely one where history is perceived of as a redemptive act: the past is seen as</w:t>
      </w:r>
      <w:r>
        <w:rPr>
          <w:rFonts w:ascii="Arial" w:hAnsi="Arial"/>
          <w:sz w:val="24"/>
          <w:szCs w:val="24"/>
        </w:rPr>
        <w:t xml:space="preserve"> our partners in future"</w:t>
      </w:r>
      <w:r w:rsidRPr="00EB475A">
        <w:rPr>
          <w:rFonts w:ascii="Arial" w:hAnsi="Arial"/>
          <w:sz w:val="24"/>
          <w:szCs w:val="24"/>
        </w:rPr>
        <w:t>.</w:t>
      </w:r>
      <w:r>
        <w:rPr>
          <w:rStyle w:val="FootnoteReference"/>
          <w:rFonts w:ascii="Arial" w:hAnsi="Arial"/>
          <w:sz w:val="24"/>
          <w:szCs w:val="24"/>
        </w:rPr>
        <w:footnoteReference w:id="49"/>
      </w:r>
      <w:r w:rsidRPr="00EB475A">
        <w:rPr>
          <w:rFonts w:ascii="Arial" w:hAnsi="Arial"/>
          <w:sz w:val="24"/>
          <w:szCs w:val="24"/>
        </w:rPr>
        <w:t xml:space="preserve"> </w:t>
      </w:r>
      <w:r>
        <w:rPr>
          <w:rFonts w:ascii="Arial" w:hAnsi="Arial"/>
          <w:sz w:val="24"/>
          <w:szCs w:val="24"/>
        </w:rPr>
        <w:t xml:space="preserve">The form of historical </w:t>
      </w:r>
      <w:proofErr w:type="spellStart"/>
      <w:r>
        <w:rPr>
          <w:rFonts w:ascii="Arial" w:hAnsi="Arial"/>
          <w:sz w:val="24"/>
          <w:szCs w:val="24"/>
        </w:rPr>
        <w:t>metafiction</w:t>
      </w:r>
      <w:proofErr w:type="spellEnd"/>
      <w:r>
        <w:rPr>
          <w:rFonts w:ascii="Arial" w:hAnsi="Arial"/>
          <w:sz w:val="24"/>
          <w:szCs w:val="24"/>
        </w:rPr>
        <w:t xml:space="preserve"> allows the past to partner with the future. The pastiche of Phillips’s </w:t>
      </w:r>
      <w:proofErr w:type="spellStart"/>
      <w:r>
        <w:rPr>
          <w:rFonts w:ascii="Arial" w:hAnsi="Arial"/>
          <w:sz w:val="24"/>
          <w:szCs w:val="24"/>
        </w:rPr>
        <w:t>historiographic</w:t>
      </w:r>
      <w:proofErr w:type="spellEnd"/>
      <w:r>
        <w:rPr>
          <w:rFonts w:ascii="Arial" w:hAnsi="Arial"/>
          <w:sz w:val="24"/>
          <w:szCs w:val="24"/>
        </w:rPr>
        <w:t xml:space="preserve"> </w:t>
      </w:r>
      <w:proofErr w:type="spellStart"/>
      <w:r>
        <w:rPr>
          <w:rFonts w:ascii="Arial" w:hAnsi="Arial"/>
          <w:sz w:val="24"/>
          <w:szCs w:val="24"/>
        </w:rPr>
        <w:t>metafiction</w:t>
      </w:r>
      <w:proofErr w:type="spellEnd"/>
      <w:r>
        <w:rPr>
          <w:rFonts w:ascii="Arial" w:hAnsi="Arial"/>
          <w:sz w:val="24"/>
          <w:szCs w:val="24"/>
        </w:rPr>
        <w:t xml:space="preserve"> allows for the repetition of history. </w:t>
      </w:r>
      <w:proofErr w:type="gramStart"/>
      <w:r>
        <w:rPr>
          <w:rFonts w:ascii="Arial" w:hAnsi="Arial"/>
          <w:sz w:val="24"/>
          <w:szCs w:val="24"/>
        </w:rPr>
        <w:t>The cutting and mixing chops history up.</w:t>
      </w:r>
      <w:proofErr w:type="gramEnd"/>
      <w:r>
        <w:rPr>
          <w:rFonts w:ascii="Arial" w:hAnsi="Arial"/>
          <w:sz w:val="24"/>
          <w:szCs w:val="24"/>
        </w:rPr>
        <w:t xml:space="preserve"> </w:t>
      </w:r>
      <w:r w:rsidR="003B7AE6">
        <w:rPr>
          <w:rFonts w:ascii="Arial" w:hAnsi="Arial"/>
          <w:sz w:val="24"/>
          <w:szCs w:val="24"/>
        </w:rPr>
        <w:t>Little bits of pieces of historical archive and fiction are puzzled together in order to put some sort of social justice to work.</w:t>
      </w:r>
    </w:p>
    <w:p w:rsidR="00C61B5B" w:rsidRDefault="00C61B5B" w:rsidP="00E42751">
      <w:pPr>
        <w:ind w:firstLine="720"/>
        <w:rPr>
          <w:rFonts w:ascii="Arial" w:hAnsi="Arial"/>
          <w:sz w:val="24"/>
          <w:szCs w:val="24"/>
        </w:rPr>
      </w:pPr>
      <w:r w:rsidRPr="00EB475A">
        <w:rPr>
          <w:rFonts w:ascii="Arial" w:hAnsi="Arial"/>
          <w:i/>
          <w:sz w:val="24"/>
          <w:szCs w:val="24"/>
        </w:rPr>
        <w:t>Crossing the River</w:t>
      </w:r>
      <w:r>
        <w:rPr>
          <w:rFonts w:ascii="Arial" w:hAnsi="Arial"/>
          <w:sz w:val="24"/>
          <w:szCs w:val="24"/>
        </w:rPr>
        <w:t xml:space="preserve"> relies on the classic slave narrative. The first half of the book</w:t>
      </w:r>
      <w:r w:rsidRPr="00EB475A">
        <w:rPr>
          <w:rFonts w:ascii="Arial" w:hAnsi="Arial"/>
          <w:sz w:val="24"/>
          <w:szCs w:val="24"/>
        </w:rPr>
        <w:t xml:space="preserve"> is divided int</w:t>
      </w:r>
      <w:r>
        <w:rPr>
          <w:rFonts w:ascii="Arial" w:hAnsi="Arial"/>
          <w:sz w:val="24"/>
          <w:szCs w:val="24"/>
        </w:rPr>
        <w:t>o three parts and employs pastiche as a tool to “undo” the official discourse by deconstructing it. Part I is</w:t>
      </w:r>
      <w:r w:rsidRPr="00EB475A">
        <w:rPr>
          <w:rFonts w:ascii="Arial" w:hAnsi="Arial"/>
          <w:sz w:val="24"/>
          <w:szCs w:val="24"/>
        </w:rPr>
        <w:t xml:space="preserve"> the slave </w:t>
      </w:r>
      <w:r>
        <w:rPr>
          <w:rFonts w:ascii="Arial" w:hAnsi="Arial"/>
          <w:sz w:val="24"/>
          <w:szCs w:val="24"/>
        </w:rPr>
        <w:t>narrative</w:t>
      </w:r>
      <w:r w:rsidRPr="00EB475A">
        <w:rPr>
          <w:rFonts w:ascii="Arial" w:hAnsi="Arial"/>
          <w:sz w:val="24"/>
          <w:szCs w:val="24"/>
        </w:rPr>
        <w:t xml:space="preserve"> describing the enslavement of the three main protagoni</w:t>
      </w:r>
      <w:r>
        <w:rPr>
          <w:rFonts w:ascii="Arial" w:hAnsi="Arial"/>
          <w:sz w:val="24"/>
          <w:szCs w:val="24"/>
        </w:rPr>
        <w:t>sts. Part II illustrates</w:t>
      </w:r>
      <w:r w:rsidRPr="00EB475A">
        <w:rPr>
          <w:rFonts w:ascii="Arial" w:hAnsi="Arial"/>
          <w:sz w:val="24"/>
          <w:szCs w:val="24"/>
        </w:rPr>
        <w:t xml:space="preserve"> the life of the captured slaves in Americ</w:t>
      </w:r>
      <w:r>
        <w:rPr>
          <w:rFonts w:ascii="Arial" w:hAnsi="Arial"/>
          <w:sz w:val="24"/>
          <w:szCs w:val="24"/>
        </w:rPr>
        <w:t>a</w:t>
      </w:r>
      <w:r w:rsidRPr="00EB475A">
        <w:rPr>
          <w:rFonts w:ascii="Arial" w:hAnsi="Arial"/>
          <w:sz w:val="24"/>
          <w:szCs w:val="24"/>
        </w:rPr>
        <w:t xml:space="preserve"> and </w:t>
      </w:r>
      <w:r>
        <w:rPr>
          <w:rFonts w:ascii="Arial" w:hAnsi="Arial"/>
          <w:sz w:val="24"/>
          <w:szCs w:val="24"/>
        </w:rPr>
        <w:t>Part III tells about the Middle Passage and</w:t>
      </w:r>
      <w:r w:rsidRPr="00EB475A">
        <w:rPr>
          <w:rFonts w:ascii="Arial" w:hAnsi="Arial"/>
          <w:sz w:val="24"/>
          <w:szCs w:val="24"/>
        </w:rPr>
        <w:t xml:space="preserve"> is somewhat detached from th</w:t>
      </w:r>
      <w:r>
        <w:rPr>
          <w:rFonts w:ascii="Arial" w:hAnsi="Arial"/>
          <w:sz w:val="24"/>
          <w:szCs w:val="24"/>
        </w:rPr>
        <w:t>e novel's slaves' destinies. The depiction of crossing the Atlantic consists of travelogues</w:t>
      </w:r>
      <w:r w:rsidRPr="00EB475A">
        <w:rPr>
          <w:rFonts w:ascii="Arial" w:hAnsi="Arial"/>
          <w:sz w:val="24"/>
          <w:szCs w:val="24"/>
        </w:rPr>
        <w:t xml:space="preserve"> and</w:t>
      </w:r>
      <w:r>
        <w:rPr>
          <w:rFonts w:ascii="Arial" w:hAnsi="Arial"/>
          <w:sz w:val="24"/>
          <w:szCs w:val="24"/>
        </w:rPr>
        <w:t xml:space="preserve"> letters of an original slave ship’s</w:t>
      </w:r>
      <w:r w:rsidRPr="00EB475A">
        <w:rPr>
          <w:rFonts w:ascii="Arial" w:hAnsi="Arial"/>
          <w:sz w:val="24"/>
          <w:szCs w:val="24"/>
        </w:rPr>
        <w:t xml:space="preserve"> captain, recorded in 1752. The second half o</w:t>
      </w:r>
      <w:r>
        <w:rPr>
          <w:rFonts w:ascii="Arial" w:hAnsi="Arial"/>
          <w:sz w:val="24"/>
          <w:szCs w:val="24"/>
        </w:rPr>
        <w:t xml:space="preserve">f the novel uses the technique of </w:t>
      </w:r>
      <w:r w:rsidRPr="00EB475A">
        <w:rPr>
          <w:rFonts w:ascii="Arial" w:hAnsi="Arial"/>
          <w:sz w:val="24"/>
          <w:szCs w:val="24"/>
        </w:rPr>
        <w:t>stream-of-consciousness p</w:t>
      </w:r>
      <w:r>
        <w:rPr>
          <w:rFonts w:ascii="Arial" w:hAnsi="Arial"/>
          <w:sz w:val="24"/>
          <w:szCs w:val="24"/>
        </w:rPr>
        <w:t xml:space="preserve">ertaining to 250 years of African Atlantic </w:t>
      </w:r>
      <w:r w:rsidRPr="00EB475A">
        <w:rPr>
          <w:rFonts w:ascii="Arial" w:hAnsi="Arial"/>
          <w:sz w:val="24"/>
          <w:szCs w:val="24"/>
        </w:rPr>
        <w:t>hi</w:t>
      </w:r>
      <w:r w:rsidR="003E6B2F">
        <w:rPr>
          <w:rFonts w:ascii="Arial" w:hAnsi="Arial"/>
          <w:sz w:val="24"/>
          <w:szCs w:val="24"/>
        </w:rPr>
        <w:t>story and</w:t>
      </w:r>
      <w:r w:rsidRPr="00EB475A">
        <w:rPr>
          <w:rFonts w:ascii="Arial" w:hAnsi="Arial"/>
          <w:sz w:val="24"/>
          <w:szCs w:val="24"/>
        </w:rPr>
        <w:t xml:space="preserve"> reveals the survival of a slave's descendent who serves as a soldier for the American Army in England during World War II. H</w:t>
      </w:r>
      <w:r>
        <w:rPr>
          <w:rFonts w:ascii="Arial" w:hAnsi="Arial"/>
          <w:sz w:val="24"/>
          <w:szCs w:val="24"/>
        </w:rPr>
        <w:t>e bears the same name, Travis</w:t>
      </w:r>
      <w:proofErr w:type="gramStart"/>
      <w:r>
        <w:rPr>
          <w:rFonts w:ascii="Arial" w:hAnsi="Arial"/>
          <w:sz w:val="24"/>
          <w:szCs w:val="24"/>
        </w:rPr>
        <w:t>,  as</w:t>
      </w:r>
      <w:proofErr w:type="gramEnd"/>
      <w:r>
        <w:rPr>
          <w:rFonts w:ascii="Arial" w:hAnsi="Arial"/>
          <w:sz w:val="24"/>
          <w:szCs w:val="24"/>
        </w:rPr>
        <w:t xml:space="preserve"> the African sold into slavery in the prologue more than 200 years earlier. The soldier’s son Greer is the only cue to hope for a better future as he</w:t>
      </w:r>
      <w:r w:rsidRPr="00933EC1">
        <w:rPr>
          <w:rFonts w:ascii="Arial" w:hAnsi="Arial"/>
          <w:sz w:val="24"/>
          <w:szCs w:val="24"/>
        </w:rPr>
        <w:t xml:space="preserve"> is the only descendant of African heritage to survive</w:t>
      </w:r>
      <w:r>
        <w:rPr>
          <w:rFonts w:ascii="Arial" w:hAnsi="Arial"/>
          <w:sz w:val="24"/>
          <w:szCs w:val="24"/>
        </w:rPr>
        <w:t xml:space="preserve"> in the New World</w:t>
      </w:r>
      <w:r w:rsidRPr="00933EC1">
        <w:rPr>
          <w:rFonts w:ascii="Arial" w:hAnsi="Arial"/>
          <w:sz w:val="24"/>
          <w:szCs w:val="24"/>
        </w:rPr>
        <w:t>.</w:t>
      </w:r>
    </w:p>
    <w:p w:rsidR="00C61B5B" w:rsidRPr="00EB475A" w:rsidRDefault="00C61B5B" w:rsidP="00272950">
      <w:pPr>
        <w:ind w:firstLine="720"/>
        <w:rPr>
          <w:rFonts w:ascii="Arial" w:hAnsi="Arial"/>
          <w:sz w:val="24"/>
          <w:szCs w:val="24"/>
        </w:rPr>
      </w:pPr>
      <w:r w:rsidRPr="00EB475A">
        <w:rPr>
          <w:rFonts w:ascii="Arial" w:hAnsi="Arial"/>
          <w:i/>
          <w:sz w:val="24"/>
          <w:szCs w:val="24"/>
        </w:rPr>
        <w:t>Cambridge</w:t>
      </w:r>
      <w:r w:rsidRPr="00EB475A">
        <w:rPr>
          <w:rFonts w:ascii="Arial" w:hAnsi="Arial"/>
          <w:sz w:val="24"/>
          <w:szCs w:val="24"/>
        </w:rPr>
        <w:t xml:space="preserve"> is </w:t>
      </w:r>
      <w:r>
        <w:rPr>
          <w:rFonts w:ascii="Arial" w:hAnsi="Arial"/>
          <w:sz w:val="24"/>
          <w:szCs w:val="24"/>
        </w:rPr>
        <w:t>also divided into three parts</w:t>
      </w:r>
      <w:r w:rsidRPr="00EB475A">
        <w:rPr>
          <w:rFonts w:ascii="Arial" w:hAnsi="Arial"/>
          <w:sz w:val="24"/>
          <w:szCs w:val="24"/>
        </w:rPr>
        <w:t xml:space="preserve">, framed by a prologue and an epilogue. </w:t>
      </w:r>
      <w:r w:rsidR="003E6B2F">
        <w:rPr>
          <w:rFonts w:ascii="Arial" w:hAnsi="Arial"/>
          <w:sz w:val="24"/>
          <w:szCs w:val="24"/>
        </w:rPr>
        <w:t xml:space="preserve">As his predominant literary device Phillips employs pastiche which, in this case, interrupts the narration by giving the reader little pieces of information at a time. </w:t>
      </w:r>
      <w:r>
        <w:rPr>
          <w:rFonts w:ascii="Arial" w:hAnsi="Arial"/>
          <w:sz w:val="24"/>
          <w:szCs w:val="24"/>
        </w:rPr>
        <w:t xml:space="preserve">Part I talks about </w:t>
      </w:r>
      <w:r w:rsidR="003E6B2F">
        <w:rPr>
          <w:rFonts w:ascii="Arial" w:hAnsi="Arial"/>
          <w:sz w:val="24"/>
          <w:szCs w:val="24"/>
        </w:rPr>
        <w:t>an English woman, Emily, who seeks</w:t>
      </w:r>
      <w:r>
        <w:rPr>
          <w:rFonts w:ascii="Arial" w:hAnsi="Arial"/>
          <w:sz w:val="24"/>
          <w:szCs w:val="24"/>
        </w:rPr>
        <w:t xml:space="preserve"> refuge on her father’s plantation. </w:t>
      </w:r>
      <w:r w:rsidRPr="00EB475A">
        <w:rPr>
          <w:rFonts w:ascii="Arial" w:hAnsi="Arial"/>
          <w:sz w:val="24"/>
          <w:szCs w:val="24"/>
        </w:rPr>
        <w:t>It draws heavily on trav</w:t>
      </w:r>
      <w:r>
        <w:rPr>
          <w:rFonts w:ascii="Arial" w:hAnsi="Arial"/>
          <w:sz w:val="24"/>
          <w:szCs w:val="24"/>
        </w:rPr>
        <w:t>elogues and journals of the nineteenth century</w:t>
      </w:r>
      <w:r w:rsidRPr="00EB475A">
        <w:rPr>
          <w:rFonts w:ascii="Arial" w:hAnsi="Arial"/>
          <w:sz w:val="24"/>
          <w:szCs w:val="24"/>
        </w:rPr>
        <w:t xml:space="preserve">. </w:t>
      </w:r>
      <w:r w:rsidR="003E6B2F">
        <w:rPr>
          <w:rFonts w:ascii="Arial" w:hAnsi="Arial"/>
          <w:sz w:val="24"/>
          <w:szCs w:val="24"/>
        </w:rPr>
        <w:t xml:space="preserve">Some of the similarities are striking. For example, </w:t>
      </w:r>
      <w:r w:rsidRPr="00EB475A">
        <w:rPr>
          <w:rFonts w:ascii="Arial" w:hAnsi="Arial"/>
          <w:sz w:val="24"/>
          <w:szCs w:val="24"/>
        </w:rPr>
        <w:t>Emily seems very interested in the different shades of black. Her intense distinctions between the mixed-race people of color are an exact copy</w:t>
      </w:r>
      <w:r>
        <w:rPr>
          <w:rFonts w:ascii="Arial" w:hAnsi="Arial"/>
          <w:sz w:val="24"/>
          <w:szCs w:val="24"/>
        </w:rPr>
        <w:t xml:space="preserve"> from Matthew Lewis's 1834 travelogue.</w:t>
      </w:r>
      <w:r>
        <w:rPr>
          <w:rStyle w:val="FootnoteReference"/>
          <w:rFonts w:ascii="Arial" w:hAnsi="Arial"/>
          <w:sz w:val="24"/>
          <w:szCs w:val="24"/>
        </w:rPr>
        <w:footnoteReference w:id="50"/>
      </w:r>
      <w:r w:rsidR="003E6B2F">
        <w:rPr>
          <w:rFonts w:ascii="Arial" w:hAnsi="Arial"/>
          <w:sz w:val="24"/>
          <w:szCs w:val="24"/>
        </w:rPr>
        <w:t xml:space="preserve"> Also, w</w:t>
      </w:r>
      <w:r w:rsidRPr="00EB475A">
        <w:rPr>
          <w:rFonts w:ascii="Arial" w:hAnsi="Arial"/>
          <w:sz w:val="24"/>
          <w:szCs w:val="24"/>
        </w:rPr>
        <w:t>hen Em</w:t>
      </w:r>
      <w:r>
        <w:rPr>
          <w:rFonts w:ascii="Arial" w:hAnsi="Arial"/>
          <w:sz w:val="24"/>
          <w:szCs w:val="24"/>
        </w:rPr>
        <w:t xml:space="preserve">ily encounters her visit to a </w:t>
      </w:r>
      <w:r w:rsidRPr="00EB475A">
        <w:rPr>
          <w:rFonts w:ascii="Arial" w:hAnsi="Arial"/>
          <w:sz w:val="24"/>
          <w:szCs w:val="24"/>
        </w:rPr>
        <w:t>rum production site, she describes the process from the sugar c</w:t>
      </w:r>
      <w:r>
        <w:rPr>
          <w:rFonts w:ascii="Arial" w:hAnsi="Arial"/>
          <w:sz w:val="24"/>
          <w:szCs w:val="24"/>
        </w:rPr>
        <w:t>ane field to the distillery</w:t>
      </w:r>
      <w:r w:rsidRPr="00EB475A">
        <w:rPr>
          <w:rFonts w:ascii="Arial" w:hAnsi="Arial"/>
          <w:sz w:val="24"/>
          <w:szCs w:val="24"/>
        </w:rPr>
        <w:t xml:space="preserve">. Phillips's depiction is copied, verbatim, from </w:t>
      </w:r>
      <w:r>
        <w:rPr>
          <w:rFonts w:ascii="Arial" w:hAnsi="Arial"/>
          <w:sz w:val="24"/>
          <w:szCs w:val="24"/>
        </w:rPr>
        <w:t xml:space="preserve">Lewis’s </w:t>
      </w:r>
      <w:r w:rsidRPr="00EB475A">
        <w:rPr>
          <w:rFonts w:ascii="Arial" w:hAnsi="Arial"/>
          <w:i/>
          <w:sz w:val="24"/>
          <w:szCs w:val="24"/>
        </w:rPr>
        <w:t>Journal of a West India Proprietor</w:t>
      </w:r>
      <w:r w:rsidRPr="00EB475A">
        <w:rPr>
          <w:rFonts w:ascii="Arial" w:hAnsi="Arial"/>
          <w:sz w:val="24"/>
          <w:szCs w:val="24"/>
        </w:rPr>
        <w:t>.</w:t>
      </w:r>
      <w:r>
        <w:rPr>
          <w:rStyle w:val="FootnoteReference"/>
          <w:rFonts w:ascii="Arial" w:hAnsi="Arial"/>
          <w:sz w:val="24"/>
          <w:szCs w:val="24"/>
        </w:rPr>
        <w:footnoteReference w:id="51"/>
      </w:r>
      <w:r>
        <w:rPr>
          <w:rFonts w:ascii="Arial" w:hAnsi="Arial"/>
          <w:sz w:val="24"/>
          <w:szCs w:val="24"/>
        </w:rPr>
        <w:t xml:space="preserve"> Stella, </w:t>
      </w:r>
      <w:r w:rsidRPr="00EB475A">
        <w:rPr>
          <w:rFonts w:ascii="Arial" w:hAnsi="Arial"/>
          <w:sz w:val="24"/>
          <w:szCs w:val="24"/>
        </w:rPr>
        <w:t xml:space="preserve">Emily's </w:t>
      </w:r>
      <w:r>
        <w:rPr>
          <w:rFonts w:ascii="Arial" w:hAnsi="Arial"/>
          <w:sz w:val="24"/>
          <w:szCs w:val="24"/>
        </w:rPr>
        <w:t>house slave, describes</w:t>
      </w:r>
      <w:r w:rsidRPr="00EB475A">
        <w:rPr>
          <w:rFonts w:ascii="Arial" w:hAnsi="Arial"/>
          <w:sz w:val="24"/>
          <w:szCs w:val="24"/>
        </w:rPr>
        <w:t xml:space="preserve"> </w:t>
      </w:r>
      <w:r w:rsidRPr="00EB475A">
        <w:rPr>
          <w:rFonts w:ascii="Arial" w:hAnsi="Arial"/>
          <w:i/>
          <w:sz w:val="24"/>
          <w:szCs w:val="24"/>
        </w:rPr>
        <w:t>obeah</w:t>
      </w:r>
      <w:r>
        <w:rPr>
          <w:rFonts w:ascii="Arial" w:hAnsi="Arial"/>
          <w:sz w:val="24"/>
          <w:szCs w:val="24"/>
        </w:rPr>
        <w:t xml:space="preserve"> using words lifted from Mrs. Carmichael’s travelogue. W</w:t>
      </w:r>
      <w:r w:rsidRPr="00EB475A">
        <w:rPr>
          <w:rFonts w:ascii="Arial" w:hAnsi="Arial"/>
          <w:sz w:val="24"/>
          <w:szCs w:val="24"/>
        </w:rPr>
        <w:t xml:space="preserve">e </w:t>
      </w:r>
      <w:r>
        <w:rPr>
          <w:rFonts w:ascii="Arial" w:hAnsi="Arial"/>
          <w:sz w:val="24"/>
          <w:szCs w:val="24"/>
        </w:rPr>
        <w:t xml:space="preserve">also </w:t>
      </w:r>
      <w:r w:rsidRPr="00EB475A">
        <w:rPr>
          <w:rFonts w:ascii="Arial" w:hAnsi="Arial"/>
          <w:sz w:val="24"/>
          <w:szCs w:val="24"/>
        </w:rPr>
        <w:t xml:space="preserve">find passages lifted </w:t>
      </w:r>
      <w:r>
        <w:rPr>
          <w:rFonts w:ascii="Arial" w:hAnsi="Arial"/>
          <w:sz w:val="24"/>
          <w:szCs w:val="24"/>
        </w:rPr>
        <w:t xml:space="preserve">almost word for word </w:t>
      </w:r>
      <w:r w:rsidRPr="00EB475A">
        <w:rPr>
          <w:rFonts w:ascii="Arial" w:hAnsi="Arial"/>
          <w:sz w:val="24"/>
          <w:szCs w:val="24"/>
        </w:rPr>
        <w:t>from Ja</w:t>
      </w:r>
      <w:r>
        <w:rPr>
          <w:rFonts w:ascii="Arial" w:hAnsi="Arial"/>
          <w:sz w:val="24"/>
          <w:szCs w:val="24"/>
        </w:rPr>
        <w:t xml:space="preserve">net </w:t>
      </w:r>
      <w:proofErr w:type="spellStart"/>
      <w:r>
        <w:rPr>
          <w:rFonts w:ascii="Arial" w:hAnsi="Arial"/>
          <w:sz w:val="24"/>
          <w:szCs w:val="24"/>
        </w:rPr>
        <w:t>Schaw's</w:t>
      </w:r>
      <w:proofErr w:type="spellEnd"/>
      <w:r>
        <w:rPr>
          <w:rFonts w:ascii="Arial" w:hAnsi="Arial"/>
          <w:sz w:val="24"/>
          <w:szCs w:val="24"/>
        </w:rPr>
        <w:t xml:space="preserve"> travelogue</w:t>
      </w:r>
      <w:r w:rsidRPr="00EB475A">
        <w:rPr>
          <w:rFonts w:ascii="Arial" w:hAnsi="Arial"/>
          <w:sz w:val="24"/>
          <w:szCs w:val="24"/>
        </w:rPr>
        <w:t>.</w:t>
      </w:r>
      <w:r>
        <w:rPr>
          <w:rStyle w:val="FootnoteReference"/>
          <w:rFonts w:ascii="Arial" w:hAnsi="Arial"/>
          <w:sz w:val="24"/>
          <w:szCs w:val="24"/>
        </w:rPr>
        <w:footnoteReference w:id="52"/>
      </w:r>
      <w:r w:rsidRPr="00EB475A">
        <w:rPr>
          <w:rFonts w:ascii="Arial" w:hAnsi="Arial"/>
          <w:sz w:val="24"/>
          <w:szCs w:val="24"/>
        </w:rPr>
        <w:t xml:space="preserve"> </w:t>
      </w:r>
      <w:r>
        <w:rPr>
          <w:rFonts w:ascii="Arial" w:hAnsi="Arial"/>
          <w:sz w:val="24"/>
          <w:szCs w:val="24"/>
        </w:rPr>
        <w:t>By lettin</w:t>
      </w:r>
      <w:r w:rsidR="003E6B2F">
        <w:rPr>
          <w:rFonts w:ascii="Arial" w:hAnsi="Arial"/>
          <w:sz w:val="24"/>
          <w:szCs w:val="24"/>
        </w:rPr>
        <w:t xml:space="preserve">g Stella, who is a slave, </w:t>
      </w:r>
      <w:r w:rsidR="00B87FF0">
        <w:rPr>
          <w:rFonts w:ascii="Arial" w:hAnsi="Arial"/>
          <w:sz w:val="24"/>
          <w:szCs w:val="24"/>
        </w:rPr>
        <w:t>assume the descriptions from the travelogues, Phillips</w:t>
      </w:r>
      <w:r>
        <w:rPr>
          <w:rFonts w:ascii="Arial" w:hAnsi="Arial"/>
          <w:sz w:val="24"/>
          <w:szCs w:val="24"/>
        </w:rPr>
        <w:t xml:space="preserve"> “un</w:t>
      </w:r>
      <w:r w:rsidR="003E6B2F">
        <w:rPr>
          <w:rFonts w:ascii="Arial" w:hAnsi="Arial"/>
          <w:sz w:val="24"/>
          <w:szCs w:val="24"/>
        </w:rPr>
        <w:t>-</w:t>
      </w:r>
      <w:r>
        <w:rPr>
          <w:rFonts w:ascii="Arial" w:hAnsi="Arial"/>
          <w:sz w:val="24"/>
          <w:szCs w:val="24"/>
        </w:rPr>
        <w:t xml:space="preserve">does” the authenticity of the travelogues. </w:t>
      </w:r>
      <w:r w:rsidRPr="00EB475A">
        <w:rPr>
          <w:rFonts w:ascii="Arial" w:hAnsi="Arial"/>
          <w:sz w:val="24"/>
          <w:szCs w:val="24"/>
        </w:rPr>
        <w:t xml:space="preserve">The illustration of "lazy or ill-disposed negroes" and "erect and well-formed" people due to their lack of tight clothing is taken </w:t>
      </w:r>
      <w:r>
        <w:rPr>
          <w:rFonts w:ascii="Arial" w:hAnsi="Arial"/>
          <w:sz w:val="24"/>
          <w:szCs w:val="24"/>
        </w:rPr>
        <w:t>from Mrs. Carmichael's journals.</w:t>
      </w:r>
      <w:r>
        <w:rPr>
          <w:rStyle w:val="FootnoteReference"/>
          <w:rFonts w:ascii="Arial" w:hAnsi="Arial"/>
          <w:sz w:val="24"/>
          <w:szCs w:val="24"/>
        </w:rPr>
        <w:footnoteReference w:id="53"/>
      </w:r>
      <w:r>
        <w:rPr>
          <w:rFonts w:ascii="Arial" w:hAnsi="Arial"/>
          <w:sz w:val="24"/>
          <w:szCs w:val="24"/>
        </w:rPr>
        <w:t xml:space="preserve"> Several descriptions </w:t>
      </w:r>
      <w:proofErr w:type="gramStart"/>
      <w:r>
        <w:rPr>
          <w:rFonts w:ascii="Arial" w:hAnsi="Arial"/>
          <w:sz w:val="24"/>
          <w:szCs w:val="24"/>
        </w:rPr>
        <w:t xml:space="preserve">of </w:t>
      </w:r>
      <w:r w:rsidRPr="00EB475A">
        <w:rPr>
          <w:rFonts w:ascii="Arial" w:hAnsi="Arial"/>
          <w:sz w:val="24"/>
          <w:szCs w:val="24"/>
        </w:rPr>
        <w:t xml:space="preserve"> Caribbean</w:t>
      </w:r>
      <w:proofErr w:type="gramEnd"/>
      <w:r w:rsidRPr="00EB475A">
        <w:rPr>
          <w:rFonts w:ascii="Arial" w:hAnsi="Arial"/>
          <w:sz w:val="24"/>
          <w:szCs w:val="24"/>
        </w:rPr>
        <w:t xml:space="preserve"> food</w:t>
      </w:r>
      <w:r>
        <w:rPr>
          <w:rFonts w:ascii="Arial" w:hAnsi="Arial"/>
          <w:sz w:val="24"/>
          <w:szCs w:val="24"/>
        </w:rPr>
        <w:t>s</w:t>
      </w:r>
      <w:r w:rsidRPr="00EB475A">
        <w:rPr>
          <w:rFonts w:ascii="Arial" w:hAnsi="Arial"/>
          <w:sz w:val="24"/>
          <w:szCs w:val="24"/>
        </w:rPr>
        <w:t xml:space="preserve"> are</w:t>
      </w:r>
      <w:r>
        <w:rPr>
          <w:rFonts w:ascii="Arial" w:hAnsi="Arial"/>
          <w:sz w:val="24"/>
          <w:szCs w:val="24"/>
        </w:rPr>
        <w:t xml:space="preserve"> copied straight from</w:t>
      </w:r>
      <w:r w:rsidRPr="00EB475A">
        <w:rPr>
          <w:rFonts w:ascii="Arial" w:hAnsi="Arial"/>
          <w:sz w:val="24"/>
          <w:szCs w:val="24"/>
        </w:rPr>
        <w:t xml:space="preserve"> Lady Nugent's journals.</w:t>
      </w:r>
      <w:r>
        <w:rPr>
          <w:rStyle w:val="FootnoteReference"/>
          <w:rFonts w:ascii="Arial" w:hAnsi="Arial"/>
          <w:sz w:val="24"/>
          <w:szCs w:val="24"/>
        </w:rPr>
        <w:footnoteReference w:id="54"/>
      </w:r>
      <w:r w:rsidRPr="00EB475A">
        <w:rPr>
          <w:rFonts w:ascii="Arial" w:hAnsi="Arial"/>
          <w:sz w:val="24"/>
          <w:szCs w:val="24"/>
        </w:rPr>
        <w:t xml:space="preserve"> According to Lars Eckstein, Phillips employs more than twenty historical sources for Emily's narrative alone.</w:t>
      </w:r>
      <w:r>
        <w:rPr>
          <w:rStyle w:val="FootnoteReference"/>
          <w:rFonts w:ascii="Arial" w:hAnsi="Arial"/>
          <w:sz w:val="24"/>
          <w:szCs w:val="24"/>
        </w:rPr>
        <w:footnoteReference w:id="55"/>
      </w:r>
      <w:r w:rsidRPr="00EB475A">
        <w:rPr>
          <w:rFonts w:ascii="Arial" w:hAnsi="Arial"/>
          <w:sz w:val="24"/>
          <w:szCs w:val="24"/>
        </w:rPr>
        <w:t xml:space="preserve"> While Emily's journal </w:t>
      </w:r>
      <w:r>
        <w:rPr>
          <w:rFonts w:ascii="Arial" w:hAnsi="Arial"/>
          <w:sz w:val="24"/>
          <w:szCs w:val="24"/>
        </w:rPr>
        <w:t xml:space="preserve">in itself </w:t>
      </w:r>
      <w:r w:rsidRPr="00EB475A">
        <w:rPr>
          <w:rFonts w:ascii="Arial" w:hAnsi="Arial"/>
          <w:sz w:val="24"/>
          <w:szCs w:val="24"/>
        </w:rPr>
        <w:t>is fictional, it i</w:t>
      </w:r>
      <w:r>
        <w:rPr>
          <w:rFonts w:ascii="Arial" w:hAnsi="Arial"/>
          <w:sz w:val="24"/>
          <w:szCs w:val="24"/>
        </w:rPr>
        <w:t>s mixed with and built from historic</w:t>
      </w:r>
      <w:r w:rsidRPr="00EB475A">
        <w:rPr>
          <w:rFonts w:ascii="Arial" w:hAnsi="Arial"/>
          <w:sz w:val="24"/>
          <w:szCs w:val="24"/>
        </w:rPr>
        <w:t xml:space="preserve"> journal</w:t>
      </w:r>
      <w:r>
        <w:rPr>
          <w:rFonts w:ascii="Arial" w:hAnsi="Arial"/>
          <w:sz w:val="24"/>
          <w:szCs w:val="24"/>
        </w:rPr>
        <w:t>s and travelogues of the late eighteenth and early nineteenth</w:t>
      </w:r>
      <w:r w:rsidRPr="00EB475A">
        <w:rPr>
          <w:rFonts w:ascii="Arial" w:hAnsi="Arial"/>
          <w:sz w:val="24"/>
          <w:szCs w:val="24"/>
        </w:rPr>
        <w:t xml:space="preserve"> centuries. Eckstein writes in his essay:</w:t>
      </w:r>
    </w:p>
    <w:p w:rsidR="002F6B8F" w:rsidRDefault="00C61B5B" w:rsidP="002F6B8F">
      <w:pPr>
        <w:ind w:left="1296" w:firstLine="0"/>
        <w:rPr>
          <w:rFonts w:ascii="Arial" w:hAnsi="Arial"/>
          <w:sz w:val="24"/>
          <w:szCs w:val="24"/>
        </w:rPr>
      </w:pPr>
      <w:proofErr w:type="spellStart"/>
      <w:r w:rsidRPr="00EB475A">
        <w:rPr>
          <w:rFonts w:ascii="Arial" w:hAnsi="Arial"/>
          <w:sz w:val="24"/>
          <w:szCs w:val="24"/>
        </w:rPr>
        <w:t>Caryl</w:t>
      </w:r>
      <w:proofErr w:type="spellEnd"/>
      <w:r w:rsidRPr="00EB475A">
        <w:rPr>
          <w:rFonts w:ascii="Arial" w:hAnsi="Arial"/>
          <w:sz w:val="24"/>
          <w:szCs w:val="24"/>
        </w:rPr>
        <w:t xml:space="preserve"> Phillips used significantly more texts in the composition of </w:t>
      </w:r>
      <w:r w:rsidRPr="00EB475A">
        <w:rPr>
          <w:rFonts w:ascii="Arial" w:hAnsi="Arial"/>
          <w:i/>
          <w:sz w:val="24"/>
          <w:szCs w:val="24"/>
        </w:rPr>
        <w:t>Cambridge</w:t>
      </w:r>
      <w:r w:rsidRPr="00EB475A">
        <w:rPr>
          <w:rFonts w:ascii="Arial" w:hAnsi="Arial"/>
          <w:sz w:val="24"/>
          <w:szCs w:val="24"/>
        </w:rPr>
        <w:t xml:space="preserve"> than </w:t>
      </w:r>
      <w:proofErr w:type="spellStart"/>
      <w:r w:rsidRPr="00EB475A">
        <w:rPr>
          <w:rFonts w:ascii="Arial" w:hAnsi="Arial"/>
          <w:sz w:val="24"/>
          <w:szCs w:val="24"/>
        </w:rPr>
        <w:t>Olaudah</w:t>
      </w:r>
      <w:proofErr w:type="spellEnd"/>
      <w:r w:rsidRPr="00EB475A">
        <w:rPr>
          <w:rFonts w:ascii="Arial" w:hAnsi="Arial"/>
          <w:sz w:val="24"/>
          <w:szCs w:val="24"/>
        </w:rPr>
        <w:t xml:space="preserve"> </w:t>
      </w:r>
      <w:proofErr w:type="spellStart"/>
      <w:r w:rsidRPr="00EB475A">
        <w:rPr>
          <w:rFonts w:ascii="Arial" w:hAnsi="Arial"/>
          <w:sz w:val="24"/>
          <w:szCs w:val="24"/>
        </w:rPr>
        <w:t>Equiano's</w:t>
      </w:r>
      <w:proofErr w:type="spellEnd"/>
      <w:r w:rsidRPr="00EB475A">
        <w:rPr>
          <w:rFonts w:ascii="Arial" w:hAnsi="Arial"/>
          <w:sz w:val="24"/>
          <w:szCs w:val="24"/>
        </w:rPr>
        <w:t xml:space="preserve"> </w:t>
      </w:r>
      <w:r w:rsidRPr="00EB475A">
        <w:rPr>
          <w:rFonts w:ascii="Arial" w:hAnsi="Arial"/>
          <w:i/>
          <w:sz w:val="24"/>
          <w:szCs w:val="24"/>
        </w:rPr>
        <w:t>Narrative</w:t>
      </w:r>
      <w:r w:rsidRPr="00EB475A">
        <w:rPr>
          <w:rFonts w:ascii="Arial" w:hAnsi="Arial"/>
          <w:sz w:val="24"/>
          <w:szCs w:val="24"/>
        </w:rPr>
        <w:t xml:space="preserve"> and the journals of Lady Nugent, Mrs. Carmichael and "Monk" Lewis. There are at least twenty sources that Phillips integrated into the fabric of his narrative. In an appendix to this study, I have compiled a considerable number of source-passages which correspond to passages in the novel; these are listed in the chronological order of their </w:t>
      </w:r>
      <w:r>
        <w:rPr>
          <w:rFonts w:ascii="Arial" w:hAnsi="Arial"/>
          <w:sz w:val="24"/>
          <w:szCs w:val="24"/>
        </w:rPr>
        <w:t>a</w:t>
      </w:r>
      <w:r w:rsidRPr="00EB475A">
        <w:rPr>
          <w:rFonts w:ascii="Arial" w:hAnsi="Arial"/>
          <w:sz w:val="24"/>
          <w:szCs w:val="24"/>
        </w:rPr>
        <w:t xml:space="preserve">ppearance. Together, they cover about twenty per cent of the body of text in the three parts of </w:t>
      </w:r>
      <w:r w:rsidRPr="00EB475A">
        <w:rPr>
          <w:rFonts w:ascii="Arial" w:hAnsi="Arial"/>
          <w:i/>
          <w:sz w:val="24"/>
          <w:szCs w:val="24"/>
        </w:rPr>
        <w:t>Cambridge</w:t>
      </w:r>
      <w:r w:rsidRPr="00EB475A">
        <w:rPr>
          <w:rFonts w:ascii="Arial" w:hAnsi="Arial"/>
          <w:sz w:val="24"/>
          <w:szCs w:val="24"/>
        </w:rPr>
        <w:t>. The true percentage of montage, I assume, is considerably higher than that</w:t>
      </w:r>
      <w:r>
        <w:rPr>
          <w:rFonts w:ascii="Arial" w:hAnsi="Arial"/>
          <w:sz w:val="24"/>
          <w:szCs w:val="24"/>
        </w:rPr>
        <w:t xml:space="preserve"> [</w:t>
      </w:r>
      <w:r w:rsidRPr="00EB475A">
        <w:rPr>
          <w:rFonts w:ascii="Arial" w:hAnsi="Arial"/>
          <w:sz w:val="24"/>
          <w:szCs w:val="24"/>
        </w:rPr>
        <w:t>…</w:t>
      </w:r>
      <w:r>
        <w:rPr>
          <w:rFonts w:ascii="Arial" w:hAnsi="Arial"/>
          <w:sz w:val="24"/>
          <w:szCs w:val="24"/>
        </w:rPr>
        <w:t>]</w:t>
      </w:r>
      <w:r w:rsidRPr="00EB475A">
        <w:rPr>
          <w:rFonts w:ascii="Arial" w:hAnsi="Arial"/>
          <w:sz w:val="24"/>
          <w:szCs w:val="24"/>
        </w:rPr>
        <w:t xml:space="preserve"> </w:t>
      </w:r>
      <w:r>
        <w:rPr>
          <w:rFonts w:ascii="Arial" w:hAnsi="Arial"/>
          <w:sz w:val="24"/>
          <w:szCs w:val="24"/>
        </w:rPr>
        <w:t xml:space="preserve">                       </w:t>
      </w:r>
      <w:r w:rsidRPr="00EB475A">
        <w:rPr>
          <w:rFonts w:ascii="Arial" w:hAnsi="Arial"/>
          <w:sz w:val="24"/>
          <w:szCs w:val="24"/>
        </w:rPr>
        <w:t>(74-75).</w:t>
      </w:r>
    </w:p>
    <w:p w:rsidR="00C61B5B" w:rsidRPr="00EB475A" w:rsidRDefault="003B7AE6" w:rsidP="002F6B8F">
      <w:pPr>
        <w:ind w:firstLine="0"/>
        <w:rPr>
          <w:rFonts w:ascii="Arial" w:hAnsi="Arial"/>
          <w:sz w:val="24"/>
          <w:szCs w:val="24"/>
        </w:rPr>
      </w:pPr>
      <w:r>
        <w:rPr>
          <w:rFonts w:ascii="Arial" w:hAnsi="Arial"/>
          <w:sz w:val="24"/>
          <w:szCs w:val="24"/>
        </w:rPr>
        <w:t xml:space="preserve">Part II is also imprinted by pastiche, but follows the pattern of the classic slave narrative described earlier and relates </w:t>
      </w:r>
      <w:r w:rsidRPr="00EB475A">
        <w:rPr>
          <w:rFonts w:ascii="Arial" w:hAnsi="Arial"/>
          <w:sz w:val="24"/>
          <w:szCs w:val="24"/>
        </w:rPr>
        <w:t>the story o</w:t>
      </w:r>
      <w:r>
        <w:rPr>
          <w:rFonts w:ascii="Arial" w:hAnsi="Arial"/>
          <w:sz w:val="24"/>
          <w:szCs w:val="24"/>
        </w:rPr>
        <w:t xml:space="preserve">f an African named </w:t>
      </w:r>
      <w:proofErr w:type="spellStart"/>
      <w:r>
        <w:rPr>
          <w:rFonts w:ascii="Arial" w:hAnsi="Arial"/>
          <w:sz w:val="24"/>
          <w:szCs w:val="24"/>
        </w:rPr>
        <w:t>Olumide</w:t>
      </w:r>
      <w:proofErr w:type="spellEnd"/>
      <w:r>
        <w:rPr>
          <w:rFonts w:ascii="Arial" w:hAnsi="Arial"/>
          <w:sz w:val="24"/>
          <w:szCs w:val="24"/>
        </w:rPr>
        <w:t xml:space="preserve">, who was captured and enslaved, renamed Cambridge, </w:t>
      </w:r>
      <w:r w:rsidRPr="00DE6D39">
        <w:rPr>
          <w:rFonts w:ascii="Arial" w:hAnsi="Arial"/>
          <w:sz w:val="24"/>
          <w:szCs w:val="24"/>
        </w:rPr>
        <w:t>be</w:t>
      </w:r>
      <w:r>
        <w:rPr>
          <w:rFonts w:ascii="Arial" w:hAnsi="Arial"/>
          <w:sz w:val="24"/>
          <w:szCs w:val="24"/>
        </w:rPr>
        <w:t>came a free man after the death of his master, traveled to England where he became an advocate for abolition, then</w:t>
      </w:r>
      <w:r w:rsidRPr="00EB475A">
        <w:rPr>
          <w:rFonts w:ascii="Arial" w:hAnsi="Arial"/>
          <w:sz w:val="24"/>
          <w:szCs w:val="24"/>
        </w:rPr>
        <w:t xml:space="preserve"> was re-captured and sent to the West-Indies</w:t>
      </w:r>
      <w:r>
        <w:rPr>
          <w:rFonts w:ascii="Arial" w:hAnsi="Arial"/>
          <w:sz w:val="24"/>
          <w:szCs w:val="24"/>
        </w:rPr>
        <w:t xml:space="preserve"> as an enslaved man again</w:t>
      </w:r>
      <w:r w:rsidRPr="00EB475A">
        <w:rPr>
          <w:rFonts w:ascii="Arial" w:hAnsi="Arial"/>
          <w:sz w:val="24"/>
          <w:szCs w:val="24"/>
        </w:rPr>
        <w:t xml:space="preserve">. </w:t>
      </w:r>
      <w:r w:rsidR="00C61B5B">
        <w:rPr>
          <w:rFonts w:ascii="Arial" w:hAnsi="Arial"/>
          <w:sz w:val="24"/>
          <w:szCs w:val="24"/>
        </w:rPr>
        <w:t xml:space="preserve">In this part II pastiche works as a disruptive element by yanking </w:t>
      </w:r>
      <w:proofErr w:type="spellStart"/>
      <w:r w:rsidR="00C61B5B">
        <w:rPr>
          <w:rFonts w:ascii="Arial" w:hAnsi="Arial"/>
          <w:sz w:val="24"/>
          <w:szCs w:val="24"/>
        </w:rPr>
        <w:t>Olumide</w:t>
      </w:r>
      <w:proofErr w:type="spellEnd"/>
      <w:r w:rsidR="00C61B5B">
        <w:rPr>
          <w:rFonts w:ascii="Arial" w:hAnsi="Arial"/>
          <w:sz w:val="24"/>
          <w:szCs w:val="24"/>
        </w:rPr>
        <w:t xml:space="preserve"> from one place to the next. Part III</w:t>
      </w:r>
      <w:r w:rsidR="00C61B5B" w:rsidRPr="00EB475A">
        <w:rPr>
          <w:rFonts w:ascii="Arial" w:hAnsi="Arial"/>
          <w:sz w:val="24"/>
          <w:szCs w:val="24"/>
        </w:rPr>
        <w:t xml:space="preserve"> is</w:t>
      </w:r>
      <w:r w:rsidR="00C61B5B">
        <w:rPr>
          <w:rFonts w:ascii="Arial" w:hAnsi="Arial"/>
          <w:sz w:val="24"/>
          <w:szCs w:val="24"/>
        </w:rPr>
        <w:t xml:space="preserve"> only a few pages long and is also pastiche, however, it copies an official record such as a trial record and as such ruptures the text</w:t>
      </w:r>
      <w:r w:rsidR="00C61B5B" w:rsidRPr="00EB475A">
        <w:rPr>
          <w:rFonts w:ascii="Arial" w:hAnsi="Arial"/>
          <w:sz w:val="24"/>
          <w:szCs w:val="24"/>
        </w:rPr>
        <w:t xml:space="preserve">. </w:t>
      </w:r>
      <w:r w:rsidR="00C61B5B" w:rsidRPr="00EB475A">
        <w:rPr>
          <w:rFonts w:ascii="Arial" w:hAnsi="Arial"/>
          <w:i/>
          <w:sz w:val="24"/>
          <w:szCs w:val="24"/>
        </w:rPr>
        <w:t>Cambridge</w:t>
      </w:r>
      <w:r w:rsidR="00C61B5B" w:rsidRPr="00EB475A">
        <w:rPr>
          <w:rFonts w:ascii="Arial" w:hAnsi="Arial"/>
          <w:sz w:val="24"/>
          <w:szCs w:val="24"/>
        </w:rPr>
        <w:t xml:space="preserve"> </w:t>
      </w:r>
      <w:r w:rsidR="008077F8">
        <w:rPr>
          <w:rFonts w:ascii="Arial" w:hAnsi="Arial"/>
          <w:sz w:val="24"/>
          <w:szCs w:val="24"/>
        </w:rPr>
        <w:t>employs pastiche to re</w:t>
      </w:r>
      <w:r w:rsidR="00C61B5B">
        <w:rPr>
          <w:rFonts w:ascii="Arial" w:hAnsi="Arial"/>
          <w:sz w:val="24"/>
          <w:szCs w:val="24"/>
        </w:rPr>
        <w:t>write the archive by presenting</w:t>
      </w:r>
      <w:r w:rsidR="00C61B5B" w:rsidRPr="00EB475A">
        <w:rPr>
          <w:rFonts w:ascii="Arial" w:hAnsi="Arial"/>
          <w:sz w:val="24"/>
          <w:szCs w:val="24"/>
        </w:rPr>
        <w:t xml:space="preserve"> two </w:t>
      </w:r>
      <w:r w:rsidR="00C61B5B">
        <w:rPr>
          <w:rFonts w:ascii="Arial" w:hAnsi="Arial"/>
          <w:sz w:val="24"/>
          <w:szCs w:val="24"/>
        </w:rPr>
        <w:t xml:space="preserve">opposing </w:t>
      </w:r>
      <w:r w:rsidR="00C61B5B" w:rsidRPr="00EB475A">
        <w:rPr>
          <w:rFonts w:ascii="Arial" w:hAnsi="Arial"/>
          <w:sz w:val="24"/>
          <w:szCs w:val="24"/>
        </w:rPr>
        <w:t>facets on the vi</w:t>
      </w:r>
      <w:r w:rsidR="00C61B5B">
        <w:rPr>
          <w:rFonts w:ascii="Arial" w:hAnsi="Arial"/>
          <w:sz w:val="24"/>
          <w:szCs w:val="24"/>
        </w:rPr>
        <w:t>ew of slavery, one European and one</w:t>
      </w:r>
      <w:r w:rsidR="00C61B5B" w:rsidRPr="00EB475A">
        <w:rPr>
          <w:rFonts w:ascii="Arial" w:hAnsi="Arial"/>
          <w:sz w:val="24"/>
          <w:szCs w:val="24"/>
        </w:rPr>
        <w:t xml:space="preserve"> African. </w:t>
      </w:r>
    </w:p>
    <w:p w:rsidR="00C61B5B" w:rsidRPr="00EB475A" w:rsidRDefault="00C61B5B" w:rsidP="00A55961">
      <w:pPr>
        <w:rPr>
          <w:rFonts w:ascii="Arial" w:hAnsi="Arial"/>
          <w:sz w:val="24"/>
          <w:szCs w:val="24"/>
        </w:rPr>
      </w:pPr>
      <w:r>
        <w:rPr>
          <w:rFonts w:ascii="Arial" w:hAnsi="Arial"/>
          <w:sz w:val="24"/>
          <w:szCs w:val="24"/>
        </w:rPr>
        <w:t xml:space="preserve">Evelyn O’Callaghan states in her essay about </w:t>
      </w:r>
      <w:r w:rsidRPr="00465D96">
        <w:rPr>
          <w:rFonts w:ascii="Arial" w:hAnsi="Arial"/>
          <w:i/>
          <w:sz w:val="24"/>
          <w:szCs w:val="24"/>
        </w:rPr>
        <w:t>Cambridge</w:t>
      </w:r>
      <w:r>
        <w:rPr>
          <w:rFonts w:ascii="Arial" w:hAnsi="Arial"/>
          <w:sz w:val="24"/>
          <w:szCs w:val="24"/>
        </w:rPr>
        <w:t xml:space="preserve"> that Phillips’s work constitutes self-conscious fiction insomuch as “it is a pastiche of other narratives [which] have been read as historical reconstructions” by West Indian writers.</w:t>
      </w:r>
      <w:r>
        <w:rPr>
          <w:rStyle w:val="FootnoteReference"/>
          <w:rFonts w:ascii="Arial" w:hAnsi="Arial"/>
          <w:sz w:val="24"/>
          <w:szCs w:val="24"/>
        </w:rPr>
        <w:footnoteReference w:id="56"/>
      </w:r>
      <w:r>
        <w:rPr>
          <w:rFonts w:ascii="Arial" w:hAnsi="Arial"/>
          <w:sz w:val="24"/>
          <w:szCs w:val="24"/>
        </w:rPr>
        <w:t xml:space="preserve"> Phillips</w:t>
      </w:r>
      <w:r w:rsidRPr="00EB475A">
        <w:rPr>
          <w:rFonts w:ascii="Arial" w:hAnsi="Arial"/>
          <w:sz w:val="24"/>
          <w:szCs w:val="24"/>
        </w:rPr>
        <w:t xml:space="preserve"> weaves large passages of original his</w:t>
      </w:r>
      <w:r>
        <w:rPr>
          <w:rFonts w:ascii="Arial" w:hAnsi="Arial"/>
          <w:sz w:val="24"/>
          <w:szCs w:val="24"/>
        </w:rPr>
        <w:t xml:space="preserve">torical journals into his novel and, according to O’Callaghan, “rewrites the European record of the West Indies”. As such, </w:t>
      </w:r>
      <w:r w:rsidRPr="00956C96">
        <w:rPr>
          <w:rFonts w:ascii="Arial" w:hAnsi="Arial"/>
          <w:i/>
          <w:sz w:val="24"/>
          <w:szCs w:val="24"/>
        </w:rPr>
        <w:t>Cambridge</w:t>
      </w:r>
      <w:r>
        <w:rPr>
          <w:rFonts w:ascii="Arial" w:hAnsi="Arial"/>
          <w:sz w:val="24"/>
          <w:szCs w:val="24"/>
        </w:rPr>
        <w:t xml:space="preserve"> reveals its matrix in historical narratives and only wears fiction as a mask.</w:t>
      </w:r>
      <w:r w:rsidR="002F53EF">
        <w:rPr>
          <w:rFonts w:ascii="Arial" w:hAnsi="Arial"/>
          <w:sz w:val="24"/>
          <w:szCs w:val="24"/>
        </w:rPr>
        <w:t xml:space="preserve"> By using </w:t>
      </w:r>
      <w:r w:rsidRPr="00EB475A">
        <w:rPr>
          <w:rFonts w:ascii="Arial" w:hAnsi="Arial"/>
          <w:sz w:val="24"/>
          <w:szCs w:val="24"/>
        </w:rPr>
        <w:t>historical sources for his narrative, Phillips's la</w:t>
      </w:r>
      <w:r>
        <w:rPr>
          <w:rFonts w:ascii="Arial" w:hAnsi="Arial"/>
          <w:sz w:val="24"/>
          <w:szCs w:val="24"/>
        </w:rPr>
        <w:t>nguage provides for a</w:t>
      </w:r>
      <w:r w:rsidRPr="00EB475A">
        <w:rPr>
          <w:rFonts w:ascii="Arial" w:hAnsi="Arial"/>
          <w:sz w:val="24"/>
          <w:szCs w:val="24"/>
        </w:rPr>
        <w:t xml:space="preserve"> </w:t>
      </w:r>
      <w:r>
        <w:rPr>
          <w:rFonts w:ascii="Arial" w:hAnsi="Arial"/>
          <w:sz w:val="24"/>
          <w:szCs w:val="24"/>
        </w:rPr>
        <w:t xml:space="preserve">linguistic and geographic </w:t>
      </w:r>
      <w:r w:rsidRPr="00EB475A">
        <w:rPr>
          <w:rFonts w:ascii="Arial" w:hAnsi="Arial"/>
          <w:sz w:val="24"/>
          <w:szCs w:val="24"/>
        </w:rPr>
        <w:t>atmosphere</w:t>
      </w:r>
      <w:r>
        <w:rPr>
          <w:rFonts w:ascii="Arial" w:hAnsi="Arial"/>
          <w:sz w:val="24"/>
          <w:szCs w:val="24"/>
        </w:rPr>
        <w:t xml:space="preserve"> of the past. According to Robert </w:t>
      </w:r>
      <w:proofErr w:type="spellStart"/>
      <w:r>
        <w:rPr>
          <w:rFonts w:ascii="Arial" w:hAnsi="Arial"/>
          <w:sz w:val="24"/>
          <w:szCs w:val="24"/>
        </w:rPr>
        <w:t>Stepto</w:t>
      </w:r>
      <w:proofErr w:type="spellEnd"/>
      <w:r>
        <w:rPr>
          <w:rFonts w:ascii="Arial" w:hAnsi="Arial"/>
          <w:sz w:val="24"/>
          <w:szCs w:val="24"/>
        </w:rPr>
        <w:t>, Phillips employs the “key tropes which form the Afro-American literary tradition”.</w:t>
      </w:r>
      <w:r>
        <w:rPr>
          <w:rStyle w:val="FootnoteReference"/>
          <w:rFonts w:ascii="Arial" w:hAnsi="Arial"/>
          <w:sz w:val="24"/>
          <w:szCs w:val="24"/>
        </w:rPr>
        <w:footnoteReference w:id="57"/>
      </w:r>
      <w:r>
        <w:rPr>
          <w:rFonts w:ascii="Arial" w:hAnsi="Arial"/>
          <w:sz w:val="24"/>
          <w:szCs w:val="24"/>
        </w:rPr>
        <w:t xml:space="preserve"> Emily’s story takes us back into the past and history becomes alive. Phillips use of pastiche repeats history many times over in his narrative. </w:t>
      </w:r>
    </w:p>
    <w:p w:rsidR="00C61B5B" w:rsidRDefault="003E6B2F" w:rsidP="00FC6719">
      <w:pPr>
        <w:ind w:firstLine="720"/>
        <w:rPr>
          <w:rFonts w:ascii="Arial" w:hAnsi="Arial"/>
          <w:sz w:val="24"/>
          <w:szCs w:val="24"/>
        </w:rPr>
      </w:pPr>
      <w:r>
        <w:rPr>
          <w:rFonts w:ascii="Arial" w:hAnsi="Arial"/>
          <w:sz w:val="24"/>
          <w:szCs w:val="24"/>
        </w:rPr>
        <w:t>Part II</w:t>
      </w:r>
      <w:r w:rsidR="00C61B5B">
        <w:rPr>
          <w:rFonts w:ascii="Arial" w:hAnsi="Arial"/>
          <w:sz w:val="24"/>
          <w:szCs w:val="24"/>
        </w:rPr>
        <w:t xml:space="preserve"> relates the life</w:t>
      </w:r>
      <w:r w:rsidR="00C61B5B" w:rsidRPr="00EB475A">
        <w:rPr>
          <w:rFonts w:ascii="Arial" w:hAnsi="Arial"/>
          <w:sz w:val="24"/>
          <w:szCs w:val="24"/>
        </w:rPr>
        <w:t xml:space="preserve"> of Cambridge, a slave on Emily's </w:t>
      </w:r>
      <w:r w:rsidR="00C61B5B">
        <w:rPr>
          <w:rFonts w:ascii="Arial" w:hAnsi="Arial"/>
          <w:sz w:val="24"/>
          <w:szCs w:val="24"/>
        </w:rPr>
        <w:t>father's plantation and gives him the opportunity to tell his stor</w:t>
      </w:r>
      <w:r>
        <w:rPr>
          <w:rFonts w:ascii="Arial" w:hAnsi="Arial"/>
          <w:sz w:val="24"/>
          <w:szCs w:val="24"/>
        </w:rPr>
        <w:t>y from the slave’s perspective</w:t>
      </w:r>
      <w:r w:rsidR="00C61B5B">
        <w:rPr>
          <w:rFonts w:ascii="Arial" w:hAnsi="Arial"/>
          <w:sz w:val="24"/>
          <w:szCs w:val="24"/>
        </w:rPr>
        <w:t>. The tale follows the pattern of</w:t>
      </w:r>
      <w:r w:rsidR="00C61B5B" w:rsidRPr="00EB475A">
        <w:rPr>
          <w:rFonts w:ascii="Arial" w:hAnsi="Arial"/>
          <w:sz w:val="24"/>
          <w:szCs w:val="24"/>
        </w:rPr>
        <w:t xml:space="preserve"> a typical </w:t>
      </w:r>
      <w:r w:rsidR="00C61B5B">
        <w:rPr>
          <w:rFonts w:ascii="Arial" w:hAnsi="Arial"/>
          <w:sz w:val="24"/>
          <w:szCs w:val="24"/>
        </w:rPr>
        <w:t xml:space="preserve">classic </w:t>
      </w:r>
      <w:r w:rsidR="00C61B5B" w:rsidRPr="00EB475A">
        <w:rPr>
          <w:rFonts w:ascii="Arial" w:hAnsi="Arial"/>
          <w:sz w:val="24"/>
          <w:szCs w:val="24"/>
        </w:rPr>
        <w:t xml:space="preserve">slave narrative </w:t>
      </w:r>
      <w:r w:rsidR="00C61B5B">
        <w:rPr>
          <w:rFonts w:ascii="Arial" w:hAnsi="Arial"/>
          <w:sz w:val="24"/>
          <w:szCs w:val="24"/>
        </w:rPr>
        <w:t>as introduced in chapt</w:t>
      </w:r>
      <w:r w:rsidR="00D52D11">
        <w:rPr>
          <w:rFonts w:ascii="Arial" w:hAnsi="Arial"/>
          <w:sz w:val="24"/>
          <w:szCs w:val="24"/>
        </w:rPr>
        <w:t>er one of this thesis. Part II</w:t>
      </w:r>
      <w:r w:rsidR="00C61B5B">
        <w:rPr>
          <w:rFonts w:ascii="Arial" w:hAnsi="Arial"/>
          <w:sz w:val="24"/>
          <w:szCs w:val="24"/>
        </w:rPr>
        <w:t xml:space="preserve"> is written </w:t>
      </w:r>
      <w:r w:rsidR="00C61B5B" w:rsidRPr="00EB475A">
        <w:rPr>
          <w:rFonts w:ascii="Arial" w:hAnsi="Arial"/>
          <w:sz w:val="24"/>
          <w:szCs w:val="24"/>
        </w:rPr>
        <w:t xml:space="preserve">in the first-person voice of </w:t>
      </w:r>
      <w:r w:rsidR="00C61B5B">
        <w:rPr>
          <w:rFonts w:ascii="Arial" w:hAnsi="Arial"/>
          <w:sz w:val="24"/>
          <w:szCs w:val="24"/>
        </w:rPr>
        <w:t xml:space="preserve">this story’s protagonist, </w:t>
      </w:r>
      <w:r w:rsidR="00C61B5B" w:rsidRPr="00EB475A">
        <w:rPr>
          <w:rFonts w:ascii="Arial" w:hAnsi="Arial"/>
          <w:sz w:val="24"/>
          <w:szCs w:val="24"/>
        </w:rPr>
        <w:t>Cambridge. While</w:t>
      </w:r>
      <w:r w:rsidR="00C61B5B">
        <w:rPr>
          <w:rFonts w:ascii="Arial" w:hAnsi="Arial"/>
          <w:sz w:val="24"/>
          <w:szCs w:val="24"/>
        </w:rPr>
        <w:t xml:space="preserve"> he</w:t>
      </w:r>
      <w:r w:rsidR="00C61B5B" w:rsidRPr="00EB475A">
        <w:rPr>
          <w:rFonts w:ascii="Arial" w:hAnsi="Arial"/>
          <w:sz w:val="24"/>
          <w:szCs w:val="24"/>
        </w:rPr>
        <w:t xml:space="preserve"> is a fictional c</w:t>
      </w:r>
      <w:r w:rsidR="00C61B5B">
        <w:rPr>
          <w:rFonts w:ascii="Arial" w:hAnsi="Arial"/>
          <w:sz w:val="24"/>
          <w:szCs w:val="24"/>
        </w:rPr>
        <w:t>ha</w:t>
      </w:r>
      <w:r w:rsidR="00D52D11">
        <w:rPr>
          <w:rFonts w:ascii="Arial" w:hAnsi="Arial"/>
          <w:sz w:val="24"/>
          <w:szCs w:val="24"/>
        </w:rPr>
        <w:t>racter, Phillips draws heavily</w:t>
      </w:r>
      <w:r w:rsidR="00C61B5B" w:rsidRPr="00EB475A">
        <w:rPr>
          <w:rFonts w:ascii="Arial" w:hAnsi="Arial"/>
          <w:sz w:val="24"/>
          <w:szCs w:val="24"/>
        </w:rPr>
        <w:t xml:space="preserve"> on </w:t>
      </w:r>
      <w:proofErr w:type="spellStart"/>
      <w:r w:rsidR="00C61B5B" w:rsidRPr="00EB475A">
        <w:rPr>
          <w:rFonts w:ascii="Arial" w:hAnsi="Arial"/>
          <w:sz w:val="24"/>
          <w:szCs w:val="24"/>
        </w:rPr>
        <w:t>Equiano's</w:t>
      </w:r>
      <w:proofErr w:type="spellEnd"/>
      <w:r w:rsidR="00C61B5B" w:rsidRPr="00EB475A">
        <w:rPr>
          <w:rFonts w:ascii="Arial" w:hAnsi="Arial"/>
          <w:sz w:val="24"/>
          <w:szCs w:val="24"/>
        </w:rPr>
        <w:t xml:space="preserve"> narrative, both on contents and language. </w:t>
      </w:r>
      <w:r w:rsidR="00D52D11">
        <w:rPr>
          <w:rFonts w:ascii="Arial" w:hAnsi="Arial"/>
          <w:sz w:val="24"/>
          <w:szCs w:val="24"/>
        </w:rPr>
        <w:t xml:space="preserve">Phillips employs </w:t>
      </w:r>
      <w:proofErr w:type="spellStart"/>
      <w:r w:rsidR="00D52D11">
        <w:rPr>
          <w:rFonts w:ascii="Arial" w:hAnsi="Arial"/>
          <w:sz w:val="24"/>
          <w:szCs w:val="24"/>
        </w:rPr>
        <w:t>Equiano’s</w:t>
      </w:r>
      <w:proofErr w:type="spellEnd"/>
      <w:r w:rsidR="00D52D11">
        <w:rPr>
          <w:rFonts w:ascii="Arial" w:hAnsi="Arial"/>
          <w:sz w:val="24"/>
          <w:szCs w:val="24"/>
        </w:rPr>
        <w:t xml:space="preserve"> narration</w:t>
      </w:r>
      <w:r w:rsidR="00C61B5B">
        <w:rPr>
          <w:rFonts w:ascii="Arial" w:hAnsi="Arial"/>
          <w:sz w:val="24"/>
          <w:szCs w:val="24"/>
        </w:rPr>
        <w:t xml:space="preserve"> to invoke the past and let us enter the mind of a slave. But </w:t>
      </w:r>
      <w:r w:rsidR="00D52D11">
        <w:rPr>
          <w:rFonts w:ascii="Arial" w:hAnsi="Arial"/>
          <w:sz w:val="24"/>
          <w:szCs w:val="24"/>
        </w:rPr>
        <w:t xml:space="preserve">at the same time </w:t>
      </w:r>
      <w:r w:rsidR="00C61B5B">
        <w:rPr>
          <w:rFonts w:ascii="Arial" w:hAnsi="Arial"/>
          <w:sz w:val="24"/>
          <w:szCs w:val="24"/>
        </w:rPr>
        <w:t xml:space="preserve">Phillips’s use of pastiche condenses and strips </w:t>
      </w:r>
      <w:proofErr w:type="spellStart"/>
      <w:r w:rsidR="00C61B5B">
        <w:rPr>
          <w:rFonts w:ascii="Arial" w:hAnsi="Arial"/>
          <w:sz w:val="24"/>
          <w:szCs w:val="24"/>
        </w:rPr>
        <w:t>Equiano’s</w:t>
      </w:r>
      <w:proofErr w:type="spellEnd"/>
      <w:r w:rsidR="00C61B5B">
        <w:rPr>
          <w:rFonts w:ascii="Arial" w:hAnsi="Arial"/>
          <w:sz w:val="24"/>
          <w:szCs w:val="24"/>
        </w:rPr>
        <w:t xml:space="preserve"> story of its authenticity and as such disrupts the historical discourse. </w:t>
      </w:r>
    </w:p>
    <w:p w:rsidR="00C61B5B" w:rsidRPr="00EB475A" w:rsidRDefault="00C61B5B" w:rsidP="00FC6719">
      <w:pPr>
        <w:ind w:firstLine="720"/>
        <w:rPr>
          <w:rFonts w:ascii="Arial" w:hAnsi="Arial"/>
          <w:sz w:val="24"/>
          <w:szCs w:val="24"/>
        </w:rPr>
      </w:pPr>
      <w:r w:rsidRPr="00EB475A">
        <w:rPr>
          <w:rFonts w:ascii="Arial" w:hAnsi="Arial"/>
          <w:sz w:val="24"/>
          <w:szCs w:val="24"/>
        </w:rPr>
        <w:t>Cambridge talks about his faded image of Africa, which he calls uncivilized: "Many natives in my home are canting, deceitful people about whom one must exercise great caution"</w:t>
      </w:r>
      <w:r>
        <w:rPr>
          <w:rFonts w:ascii="Arial" w:hAnsi="Arial"/>
          <w:sz w:val="24"/>
          <w:szCs w:val="24"/>
        </w:rPr>
        <w:t>.</w:t>
      </w:r>
      <w:r>
        <w:rPr>
          <w:rStyle w:val="FootnoteReference"/>
          <w:rFonts w:ascii="Arial" w:hAnsi="Arial"/>
          <w:sz w:val="24"/>
          <w:szCs w:val="24"/>
        </w:rPr>
        <w:footnoteReference w:id="58"/>
      </w:r>
      <w:r>
        <w:rPr>
          <w:rFonts w:ascii="Arial" w:hAnsi="Arial"/>
          <w:sz w:val="24"/>
          <w:szCs w:val="24"/>
        </w:rPr>
        <w:t xml:space="preserve"> </w:t>
      </w:r>
      <w:r w:rsidRPr="00EB475A">
        <w:rPr>
          <w:rFonts w:ascii="Arial" w:hAnsi="Arial"/>
          <w:sz w:val="24"/>
          <w:szCs w:val="24"/>
        </w:rPr>
        <w:t>He remembers his Afri</w:t>
      </w:r>
      <w:r w:rsidR="002F53EF">
        <w:rPr>
          <w:rFonts w:ascii="Arial" w:hAnsi="Arial"/>
          <w:sz w:val="24"/>
          <w:szCs w:val="24"/>
        </w:rPr>
        <w:t xml:space="preserve">can name, </w:t>
      </w:r>
      <w:proofErr w:type="spellStart"/>
      <w:r w:rsidR="002F53EF">
        <w:rPr>
          <w:rFonts w:ascii="Arial" w:hAnsi="Arial"/>
          <w:sz w:val="24"/>
          <w:szCs w:val="24"/>
        </w:rPr>
        <w:t>Olumide</w:t>
      </w:r>
      <w:proofErr w:type="spellEnd"/>
      <w:r w:rsidRPr="00EB475A">
        <w:rPr>
          <w:rFonts w:ascii="Arial" w:hAnsi="Arial"/>
          <w:sz w:val="24"/>
          <w:szCs w:val="24"/>
        </w:rPr>
        <w:t xml:space="preserve">, and </w:t>
      </w:r>
      <w:r>
        <w:rPr>
          <w:rFonts w:ascii="Arial" w:hAnsi="Arial"/>
          <w:sz w:val="24"/>
          <w:szCs w:val="24"/>
        </w:rPr>
        <w:t xml:space="preserve">recalls </w:t>
      </w:r>
      <w:r w:rsidRPr="00EB475A">
        <w:rPr>
          <w:rFonts w:ascii="Arial" w:hAnsi="Arial"/>
          <w:sz w:val="24"/>
          <w:szCs w:val="24"/>
        </w:rPr>
        <w:t>being captured by Christians before he turned fifteen. Later, during the march from th</w:t>
      </w:r>
      <w:r>
        <w:rPr>
          <w:rFonts w:ascii="Arial" w:hAnsi="Arial"/>
          <w:sz w:val="24"/>
          <w:szCs w:val="24"/>
        </w:rPr>
        <w:t>e native village to the coast "[n]</w:t>
      </w:r>
      <w:proofErr w:type="spellStart"/>
      <w:r w:rsidRPr="00EB475A">
        <w:rPr>
          <w:rFonts w:ascii="Arial" w:hAnsi="Arial"/>
          <w:sz w:val="24"/>
          <w:szCs w:val="24"/>
        </w:rPr>
        <w:t>ative</w:t>
      </w:r>
      <w:proofErr w:type="spellEnd"/>
      <w:r w:rsidRPr="00EB475A">
        <w:rPr>
          <w:rFonts w:ascii="Arial" w:hAnsi="Arial"/>
          <w:sz w:val="24"/>
          <w:szCs w:val="24"/>
        </w:rPr>
        <w:t xml:space="preserve"> conversation was forbidden and punishable by the lash", a direct quote from </w:t>
      </w:r>
      <w:proofErr w:type="spellStart"/>
      <w:r w:rsidRPr="00EB475A">
        <w:rPr>
          <w:rFonts w:ascii="Arial" w:hAnsi="Arial"/>
          <w:sz w:val="24"/>
          <w:szCs w:val="24"/>
        </w:rPr>
        <w:t>Equiano</w:t>
      </w:r>
      <w:proofErr w:type="spellEnd"/>
      <w:r w:rsidRPr="00EB475A">
        <w:rPr>
          <w:rFonts w:ascii="Arial" w:hAnsi="Arial"/>
          <w:sz w:val="24"/>
          <w:szCs w:val="24"/>
        </w:rPr>
        <w:t>, as well.</w:t>
      </w:r>
      <w:r>
        <w:rPr>
          <w:rStyle w:val="FootnoteReference"/>
          <w:rFonts w:ascii="Arial" w:hAnsi="Arial"/>
          <w:sz w:val="24"/>
          <w:szCs w:val="24"/>
        </w:rPr>
        <w:footnoteReference w:id="59"/>
      </w:r>
      <w:r w:rsidRPr="00EB475A">
        <w:rPr>
          <w:rFonts w:ascii="Arial" w:hAnsi="Arial"/>
          <w:sz w:val="24"/>
          <w:szCs w:val="24"/>
        </w:rPr>
        <w:t xml:space="preserve"> Endurance of the Middle Passage, the break with Africa and the </w:t>
      </w:r>
      <w:r>
        <w:rPr>
          <w:rFonts w:ascii="Arial" w:hAnsi="Arial"/>
          <w:sz w:val="24"/>
          <w:szCs w:val="24"/>
        </w:rPr>
        <w:t xml:space="preserve">conditions on the </w:t>
      </w:r>
      <w:r w:rsidRPr="00EB475A">
        <w:rPr>
          <w:rFonts w:ascii="Arial" w:hAnsi="Arial"/>
          <w:sz w:val="24"/>
          <w:szCs w:val="24"/>
        </w:rPr>
        <w:t xml:space="preserve">slave ship </w:t>
      </w:r>
      <w:r>
        <w:rPr>
          <w:rFonts w:ascii="Arial" w:hAnsi="Arial"/>
          <w:sz w:val="24"/>
          <w:szCs w:val="24"/>
        </w:rPr>
        <w:t>are</w:t>
      </w:r>
      <w:r w:rsidR="002F53EF">
        <w:rPr>
          <w:rFonts w:ascii="Arial" w:hAnsi="Arial"/>
          <w:sz w:val="24"/>
          <w:szCs w:val="24"/>
        </w:rPr>
        <w:t xml:space="preserve"> also leaning heavily on</w:t>
      </w:r>
      <w:r w:rsidRPr="00EB475A">
        <w:rPr>
          <w:rFonts w:ascii="Arial" w:hAnsi="Arial"/>
          <w:sz w:val="24"/>
          <w:szCs w:val="24"/>
        </w:rPr>
        <w:t xml:space="preserve"> </w:t>
      </w:r>
      <w:proofErr w:type="spellStart"/>
      <w:r w:rsidRPr="00EB475A">
        <w:rPr>
          <w:rFonts w:ascii="Arial" w:hAnsi="Arial"/>
          <w:sz w:val="24"/>
          <w:szCs w:val="24"/>
        </w:rPr>
        <w:t>Equiano's</w:t>
      </w:r>
      <w:proofErr w:type="spellEnd"/>
      <w:r w:rsidRPr="00EB475A">
        <w:rPr>
          <w:rFonts w:ascii="Arial" w:hAnsi="Arial"/>
          <w:sz w:val="24"/>
          <w:szCs w:val="24"/>
        </w:rPr>
        <w:t xml:space="preserve"> narrative.</w:t>
      </w:r>
      <w:r>
        <w:rPr>
          <w:rStyle w:val="FootnoteReference"/>
          <w:rFonts w:ascii="Arial" w:hAnsi="Arial"/>
          <w:sz w:val="24"/>
          <w:szCs w:val="24"/>
        </w:rPr>
        <w:footnoteReference w:id="60"/>
      </w:r>
      <w:r w:rsidRPr="00EB475A">
        <w:rPr>
          <w:rFonts w:ascii="Arial" w:hAnsi="Arial"/>
          <w:sz w:val="24"/>
          <w:szCs w:val="24"/>
        </w:rPr>
        <w:t xml:space="preserve"> Cambridge </w:t>
      </w:r>
      <w:r w:rsidR="00D52D11">
        <w:rPr>
          <w:rFonts w:ascii="Arial" w:hAnsi="Arial"/>
          <w:sz w:val="24"/>
          <w:szCs w:val="24"/>
        </w:rPr>
        <w:t>experiences the “making</w:t>
      </w:r>
      <w:r w:rsidRPr="00EB475A">
        <w:rPr>
          <w:rFonts w:ascii="Arial" w:hAnsi="Arial"/>
          <w:sz w:val="24"/>
          <w:szCs w:val="24"/>
        </w:rPr>
        <w:t xml:space="preserve"> of a slave</w:t>
      </w:r>
      <w:r w:rsidR="00D52D11">
        <w:rPr>
          <w:rFonts w:ascii="Arial" w:hAnsi="Arial"/>
          <w:sz w:val="24"/>
          <w:szCs w:val="24"/>
        </w:rPr>
        <w:t>”</w:t>
      </w:r>
      <w:r w:rsidRPr="00EB475A">
        <w:rPr>
          <w:rFonts w:ascii="Arial" w:hAnsi="Arial"/>
          <w:sz w:val="24"/>
          <w:szCs w:val="24"/>
        </w:rPr>
        <w:t xml:space="preserve">: "Such malice as these men of very indifferent morals exhibited, I had never witnessed among any people. […] These white </w:t>
      </w:r>
      <w:proofErr w:type="spellStart"/>
      <w:r w:rsidRPr="00EB475A">
        <w:rPr>
          <w:rFonts w:ascii="Arial" w:hAnsi="Arial"/>
          <w:sz w:val="24"/>
          <w:szCs w:val="24"/>
        </w:rPr>
        <w:t>vulgarians</w:t>
      </w:r>
      <w:proofErr w:type="spellEnd"/>
      <w:r w:rsidRPr="00EB475A">
        <w:rPr>
          <w:rFonts w:ascii="Arial" w:hAnsi="Arial"/>
          <w:sz w:val="24"/>
          <w:szCs w:val="24"/>
        </w:rPr>
        <w:t xml:space="preserve"> disgraced not only their nation, but the very name of men"</w:t>
      </w:r>
      <w:r>
        <w:rPr>
          <w:rFonts w:ascii="Arial" w:hAnsi="Arial"/>
          <w:sz w:val="24"/>
          <w:szCs w:val="24"/>
        </w:rPr>
        <w:t>.</w:t>
      </w:r>
      <w:r>
        <w:rPr>
          <w:rStyle w:val="FootnoteReference"/>
          <w:rFonts w:ascii="Arial" w:hAnsi="Arial"/>
          <w:sz w:val="24"/>
          <w:szCs w:val="24"/>
        </w:rPr>
        <w:footnoteReference w:id="61"/>
      </w:r>
      <w:r w:rsidRPr="00EB475A">
        <w:rPr>
          <w:rFonts w:ascii="Arial" w:hAnsi="Arial"/>
          <w:sz w:val="24"/>
          <w:szCs w:val="24"/>
        </w:rPr>
        <w:t xml:space="preserve"> Cambridge also refers to the </w:t>
      </w:r>
      <w:proofErr w:type="spellStart"/>
      <w:r w:rsidRPr="00EB475A">
        <w:rPr>
          <w:rFonts w:ascii="Arial" w:hAnsi="Arial"/>
          <w:i/>
          <w:sz w:val="24"/>
          <w:szCs w:val="24"/>
        </w:rPr>
        <w:t>Zong</w:t>
      </w:r>
      <w:proofErr w:type="spellEnd"/>
      <w:r w:rsidRPr="00EB475A">
        <w:rPr>
          <w:rFonts w:ascii="Arial" w:hAnsi="Arial"/>
          <w:sz w:val="24"/>
          <w:szCs w:val="24"/>
        </w:rPr>
        <w:t xml:space="preserve"> by informing us that slaves jumping </w:t>
      </w:r>
      <w:r>
        <w:rPr>
          <w:rFonts w:ascii="Arial" w:hAnsi="Arial"/>
          <w:sz w:val="24"/>
          <w:szCs w:val="24"/>
        </w:rPr>
        <w:t xml:space="preserve">off the ship </w:t>
      </w:r>
      <w:r w:rsidRPr="00EB475A">
        <w:rPr>
          <w:rFonts w:ascii="Arial" w:hAnsi="Arial"/>
          <w:sz w:val="24"/>
          <w:szCs w:val="24"/>
        </w:rPr>
        <w:t>or being thrown overboard are common practices on slave ships, either to escape slavery or to retrieve insurance money for the sick: "Some days later, having jettisoned the human cargo and taken on board fresh provisions, we hauled anchor and set sail for England".</w:t>
      </w:r>
      <w:r>
        <w:rPr>
          <w:rStyle w:val="FootnoteReference"/>
          <w:rFonts w:ascii="Arial" w:hAnsi="Arial"/>
          <w:sz w:val="24"/>
          <w:szCs w:val="24"/>
        </w:rPr>
        <w:footnoteReference w:id="62"/>
      </w:r>
      <w:r w:rsidR="002F53EF">
        <w:rPr>
          <w:rFonts w:ascii="Arial" w:hAnsi="Arial"/>
          <w:sz w:val="24"/>
          <w:szCs w:val="24"/>
        </w:rPr>
        <w:t xml:space="preserve"> Following the transformation of a free African into a slave, </w:t>
      </w:r>
      <w:r>
        <w:rPr>
          <w:rFonts w:ascii="Arial" w:hAnsi="Arial"/>
          <w:sz w:val="24"/>
          <w:szCs w:val="24"/>
        </w:rPr>
        <w:t>also described by</w:t>
      </w:r>
      <w:r w:rsidRPr="00EB475A">
        <w:rPr>
          <w:rFonts w:ascii="Arial" w:hAnsi="Arial"/>
          <w:sz w:val="24"/>
          <w:szCs w:val="24"/>
        </w:rPr>
        <w:t xml:space="preserve"> </w:t>
      </w:r>
      <w:proofErr w:type="spellStart"/>
      <w:r w:rsidRPr="00EB475A">
        <w:rPr>
          <w:rFonts w:ascii="Arial" w:hAnsi="Arial"/>
          <w:sz w:val="24"/>
          <w:szCs w:val="24"/>
        </w:rPr>
        <w:t>Equiano</w:t>
      </w:r>
      <w:proofErr w:type="spellEnd"/>
      <w:r w:rsidRPr="00EB475A">
        <w:rPr>
          <w:rFonts w:ascii="Arial" w:hAnsi="Arial"/>
          <w:sz w:val="24"/>
          <w:szCs w:val="24"/>
        </w:rPr>
        <w:t>, is the acculturation to England</w:t>
      </w:r>
      <w:r w:rsidR="00DE4812">
        <w:rPr>
          <w:rFonts w:ascii="Arial" w:hAnsi="Arial"/>
          <w:sz w:val="24"/>
          <w:szCs w:val="24"/>
        </w:rPr>
        <w:t>.</w:t>
      </w:r>
      <w:r w:rsidRPr="00EB475A">
        <w:rPr>
          <w:rFonts w:ascii="Arial" w:hAnsi="Arial"/>
          <w:sz w:val="24"/>
          <w:szCs w:val="24"/>
        </w:rPr>
        <w:t xml:space="preserve"> </w:t>
      </w:r>
      <w:proofErr w:type="spellStart"/>
      <w:r w:rsidRPr="00EB475A">
        <w:rPr>
          <w:rFonts w:ascii="Arial" w:hAnsi="Arial"/>
          <w:sz w:val="24"/>
          <w:szCs w:val="24"/>
        </w:rPr>
        <w:t>Olumide</w:t>
      </w:r>
      <w:proofErr w:type="spellEnd"/>
      <w:r w:rsidRPr="00EB475A">
        <w:rPr>
          <w:rFonts w:ascii="Arial" w:hAnsi="Arial"/>
          <w:sz w:val="24"/>
          <w:szCs w:val="24"/>
        </w:rPr>
        <w:t xml:space="preserve"> becomes Thomas, then David</w:t>
      </w:r>
      <w:r>
        <w:rPr>
          <w:rFonts w:ascii="Arial" w:hAnsi="Arial"/>
          <w:sz w:val="24"/>
          <w:szCs w:val="24"/>
        </w:rPr>
        <w:t xml:space="preserve"> in </w:t>
      </w:r>
      <w:r w:rsidRPr="00054DAB">
        <w:rPr>
          <w:rFonts w:ascii="Arial" w:hAnsi="Arial"/>
          <w:i/>
          <w:sz w:val="24"/>
          <w:szCs w:val="24"/>
        </w:rPr>
        <w:t>Cambridge</w:t>
      </w:r>
      <w:r w:rsidRPr="00EB475A">
        <w:rPr>
          <w:rFonts w:ascii="Arial" w:hAnsi="Arial"/>
          <w:sz w:val="24"/>
          <w:szCs w:val="24"/>
        </w:rPr>
        <w:t xml:space="preserve">; </w:t>
      </w:r>
      <w:proofErr w:type="spellStart"/>
      <w:r w:rsidRPr="00EB475A">
        <w:rPr>
          <w:rFonts w:ascii="Arial" w:hAnsi="Arial"/>
          <w:sz w:val="24"/>
          <w:szCs w:val="24"/>
        </w:rPr>
        <w:t>Olaudah</w:t>
      </w:r>
      <w:proofErr w:type="spellEnd"/>
      <w:r w:rsidRPr="00EB475A">
        <w:rPr>
          <w:rFonts w:ascii="Arial" w:hAnsi="Arial"/>
          <w:sz w:val="24"/>
          <w:szCs w:val="24"/>
        </w:rPr>
        <w:t xml:space="preserve"> </w:t>
      </w:r>
      <w:r>
        <w:rPr>
          <w:rFonts w:ascii="Arial" w:hAnsi="Arial"/>
          <w:sz w:val="24"/>
          <w:szCs w:val="24"/>
        </w:rPr>
        <w:t>became Jacob, then Michael, and eventually</w:t>
      </w:r>
      <w:r w:rsidRPr="00EB475A">
        <w:rPr>
          <w:rFonts w:ascii="Arial" w:hAnsi="Arial"/>
          <w:sz w:val="24"/>
          <w:szCs w:val="24"/>
        </w:rPr>
        <w:t xml:space="preserve"> </w:t>
      </w:r>
      <w:proofErr w:type="spellStart"/>
      <w:r w:rsidRPr="00EB475A">
        <w:rPr>
          <w:rFonts w:ascii="Arial" w:hAnsi="Arial"/>
          <w:sz w:val="24"/>
          <w:szCs w:val="24"/>
        </w:rPr>
        <w:t>Gustavus</w:t>
      </w:r>
      <w:proofErr w:type="spellEnd"/>
      <w:r>
        <w:rPr>
          <w:rFonts w:ascii="Arial" w:hAnsi="Arial"/>
          <w:sz w:val="24"/>
          <w:szCs w:val="24"/>
        </w:rPr>
        <w:t xml:space="preserve"> in </w:t>
      </w:r>
      <w:proofErr w:type="spellStart"/>
      <w:r>
        <w:rPr>
          <w:rFonts w:ascii="Arial" w:hAnsi="Arial"/>
          <w:sz w:val="24"/>
          <w:szCs w:val="24"/>
        </w:rPr>
        <w:t>Equiano’s</w:t>
      </w:r>
      <w:proofErr w:type="spellEnd"/>
      <w:r>
        <w:rPr>
          <w:rFonts w:ascii="Arial" w:hAnsi="Arial"/>
          <w:sz w:val="24"/>
          <w:szCs w:val="24"/>
        </w:rPr>
        <w:t xml:space="preserve"> narrative</w:t>
      </w:r>
      <w:r w:rsidRPr="00EB475A">
        <w:rPr>
          <w:rFonts w:ascii="Arial" w:hAnsi="Arial"/>
          <w:sz w:val="24"/>
          <w:szCs w:val="24"/>
        </w:rPr>
        <w:t xml:space="preserve">. </w:t>
      </w:r>
      <w:r>
        <w:rPr>
          <w:rFonts w:ascii="Arial" w:hAnsi="Arial"/>
          <w:sz w:val="24"/>
          <w:szCs w:val="24"/>
        </w:rPr>
        <w:t xml:space="preserve">Phillips’s narrative leans undeniably on </w:t>
      </w:r>
      <w:proofErr w:type="spellStart"/>
      <w:r>
        <w:rPr>
          <w:rFonts w:ascii="Arial" w:hAnsi="Arial"/>
          <w:sz w:val="24"/>
          <w:szCs w:val="24"/>
        </w:rPr>
        <w:t>Equiano’s</w:t>
      </w:r>
      <w:proofErr w:type="spellEnd"/>
      <w:r>
        <w:rPr>
          <w:rFonts w:ascii="Arial" w:hAnsi="Arial"/>
          <w:sz w:val="24"/>
          <w:szCs w:val="24"/>
        </w:rPr>
        <w:t xml:space="preserve"> story; his use of pastiche enables the reader to relate to </w:t>
      </w:r>
      <w:proofErr w:type="spellStart"/>
      <w:r>
        <w:rPr>
          <w:rFonts w:ascii="Arial" w:hAnsi="Arial"/>
          <w:sz w:val="24"/>
          <w:szCs w:val="24"/>
        </w:rPr>
        <w:t>Equiano’s</w:t>
      </w:r>
      <w:proofErr w:type="spellEnd"/>
      <w:r>
        <w:rPr>
          <w:rFonts w:ascii="Arial" w:hAnsi="Arial"/>
          <w:sz w:val="24"/>
          <w:szCs w:val="24"/>
        </w:rPr>
        <w:t xml:space="preserve"> time and experiences. </w:t>
      </w:r>
      <w:r w:rsidRPr="00EB475A">
        <w:rPr>
          <w:rFonts w:ascii="Arial" w:hAnsi="Arial"/>
          <w:sz w:val="24"/>
          <w:szCs w:val="24"/>
        </w:rPr>
        <w:t>After the adaptation to the Chris</w:t>
      </w:r>
      <w:r w:rsidR="00DE4812">
        <w:rPr>
          <w:rFonts w:ascii="Arial" w:hAnsi="Arial"/>
          <w:sz w:val="24"/>
          <w:szCs w:val="24"/>
        </w:rPr>
        <w:t>tian world, all slaves are content</w:t>
      </w:r>
      <w:r w:rsidRPr="00EB475A">
        <w:rPr>
          <w:rFonts w:ascii="Arial" w:hAnsi="Arial"/>
          <w:sz w:val="24"/>
          <w:szCs w:val="24"/>
        </w:rPr>
        <w:t xml:space="preserve"> with their masters, according to Cambridge and </w:t>
      </w:r>
      <w:proofErr w:type="spellStart"/>
      <w:r w:rsidRPr="00EB475A">
        <w:rPr>
          <w:rFonts w:ascii="Arial" w:hAnsi="Arial"/>
          <w:sz w:val="24"/>
          <w:szCs w:val="24"/>
        </w:rPr>
        <w:t>Equiano</w:t>
      </w:r>
      <w:proofErr w:type="spellEnd"/>
      <w:r w:rsidRPr="00EB475A">
        <w:rPr>
          <w:rFonts w:ascii="Arial" w:hAnsi="Arial"/>
          <w:sz w:val="24"/>
          <w:szCs w:val="24"/>
        </w:rPr>
        <w:t>.</w:t>
      </w:r>
      <w:r>
        <w:rPr>
          <w:rStyle w:val="FootnoteReference"/>
          <w:rFonts w:ascii="Arial" w:hAnsi="Arial"/>
          <w:sz w:val="24"/>
          <w:szCs w:val="24"/>
        </w:rPr>
        <w:footnoteReference w:id="63"/>
      </w:r>
      <w:r w:rsidRPr="00EB475A">
        <w:rPr>
          <w:rFonts w:ascii="Arial" w:hAnsi="Arial"/>
          <w:sz w:val="24"/>
          <w:szCs w:val="24"/>
        </w:rPr>
        <w:t xml:space="preserve"> Adopting the Christian faith leads the slaves to perceive Africa as barbaric and makes them feel fortunate to have escaped </w:t>
      </w:r>
      <w:r w:rsidRPr="00EB475A">
        <w:rPr>
          <w:rFonts w:ascii="Arial" w:hAnsi="Arial"/>
          <w:i/>
          <w:sz w:val="24"/>
          <w:szCs w:val="24"/>
        </w:rPr>
        <w:t>that</w:t>
      </w:r>
      <w:r w:rsidRPr="00EB475A">
        <w:rPr>
          <w:rFonts w:ascii="Arial" w:hAnsi="Arial"/>
          <w:sz w:val="24"/>
          <w:szCs w:val="24"/>
        </w:rPr>
        <w:t xml:space="preserve"> fate: "My uncivilized African demeano</w:t>
      </w:r>
      <w:r>
        <w:rPr>
          <w:rFonts w:ascii="Arial" w:hAnsi="Arial"/>
          <w:sz w:val="24"/>
          <w:szCs w:val="24"/>
        </w:rPr>
        <w:t>r began to fall from my person"</w:t>
      </w:r>
      <w:r w:rsidRPr="00EB475A">
        <w:rPr>
          <w:rFonts w:ascii="Arial" w:hAnsi="Arial"/>
          <w:sz w:val="24"/>
          <w:szCs w:val="24"/>
        </w:rPr>
        <w:t>.</w:t>
      </w:r>
      <w:r>
        <w:rPr>
          <w:rStyle w:val="FootnoteReference"/>
          <w:rFonts w:ascii="Arial" w:hAnsi="Arial"/>
          <w:sz w:val="24"/>
          <w:szCs w:val="24"/>
        </w:rPr>
        <w:footnoteReference w:id="64"/>
      </w:r>
      <w:r w:rsidRPr="00EB475A">
        <w:rPr>
          <w:rFonts w:ascii="Arial" w:hAnsi="Arial"/>
          <w:sz w:val="24"/>
          <w:szCs w:val="24"/>
        </w:rPr>
        <w:t xml:space="preserve"> Phillips continues to follow </w:t>
      </w:r>
      <w:proofErr w:type="spellStart"/>
      <w:r w:rsidRPr="00EB475A">
        <w:rPr>
          <w:rFonts w:ascii="Arial" w:hAnsi="Arial"/>
          <w:sz w:val="24"/>
          <w:szCs w:val="24"/>
        </w:rPr>
        <w:t>Equiano's</w:t>
      </w:r>
      <w:proofErr w:type="spellEnd"/>
      <w:r w:rsidRPr="00EB475A">
        <w:rPr>
          <w:rFonts w:ascii="Arial" w:hAnsi="Arial"/>
          <w:sz w:val="24"/>
          <w:szCs w:val="24"/>
        </w:rPr>
        <w:t xml:space="preserve"> </w:t>
      </w:r>
      <w:r w:rsidRPr="00054DAB">
        <w:rPr>
          <w:rFonts w:ascii="Arial" w:hAnsi="Arial"/>
          <w:sz w:val="24"/>
          <w:szCs w:val="24"/>
        </w:rPr>
        <w:t>tale</w:t>
      </w:r>
      <w:r w:rsidRPr="00EB475A">
        <w:rPr>
          <w:rFonts w:ascii="Arial" w:hAnsi="Arial"/>
          <w:sz w:val="24"/>
          <w:szCs w:val="24"/>
        </w:rPr>
        <w:t>; upon completion of his Christian education, Cambridge marries a white woman, Anna. At this point,</w:t>
      </w:r>
      <w:r>
        <w:rPr>
          <w:rFonts w:ascii="Arial" w:hAnsi="Arial"/>
          <w:sz w:val="24"/>
          <w:szCs w:val="24"/>
        </w:rPr>
        <w:t xml:space="preserve"> </w:t>
      </w:r>
      <w:proofErr w:type="spellStart"/>
      <w:r>
        <w:rPr>
          <w:rFonts w:ascii="Arial" w:hAnsi="Arial"/>
          <w:sz w:val="24"/>
          <w:szCs w:val="24"/>
        </w:rPr>
        <w:t>Equiano's</w:t>
      </w:r>
      <w:proofErr w:type="spellEnd"/>
      <w:r>
        <w:rPr>
          <w:rFonts w:ascii="Arial" w:hAnsi="Arial"/>
          <w:sz w:val="24"/>
          <w:szCs w:val="24"/>
        </w:rPr>
        <w:t xml:space="preserve"> tale concludes. He spends his life as</w:t>
      </w:r>
      <w:r w:rsidRPr="00EB475A">
        <w:rPr>
          <w:rFonts w:ascii="Arial" w:hAnsi="Arial"/>
          <w:sz w:val="24"/>
          <w:szCs w:val="24"/>
        </w:rPr>
        <w:t xml:space="preserve"> a free man, considers himself an Englishman, and keeps working with the abolitionists. </w:t>
      </w:r>
      <w:r>
        <w:rPr>
          <w:rFonts w:ascii="Arial" w:hAnsi="Arial"/>
          <w:sz w:val="24"/>
          <w:szCs w:val="24"/>
        </w:rPr>
        <w:t>At this point</w:t>
      </w:r>
      <w:r w:rsidR="007B745E">
        <w:rPr>
          <w:rFonts w:ascii="Arial" w:hAnsi="Arial"/>
          <w:sz w:val="24"/>
          <w:szCs w:val="24"/>
        </w:rPr>
        <w:t>,</w:t>
      </w:r>
      <w:r>
        <w:rPr>
          <w:rFonts w:ascii="Arial" w:hAnsi="Arial"/>
          <w:sz w:val="24"/>
          <w:szCs w:val="24"/>
        </w:rPr>
        <w:t xml:space="preserve"> </w:t>
      </w:r>
      <w:proofErr w:type="spellStart"/>
      <w:r>
        <w:rPr>
          <w:rFonts w:ascii="Arial" w:hAnsi="Arial"/>
          <w:sz w:val="24"/>
          <w:szCs w:val="24"/>
        </w:rPr>
        <w:t>Equiano</w:t>
      </w:r>
      <w:proofErr w:type="spellEnd"/>
      <w:r>
        <w:rPr>
          <w:rFonts w:ascii="Arial" w:hAnsi="Arial"/>
          <w:sz w:val="24"/>
          <w:szCs w:val="24"/>
        </w:rPr>
        <w:t xml:space="preserve"> experiences his salvation insofar as he has been assimilated into British society. </w:t>
      </w:r>
    </w:p>
    <w:p w:rsidR="00C61B5B" w:rsidRPr="00EB475A" w:rsidRDefault="00C61B5B" w:rsidP="00FC6719">
      <w:pPr>
        <w:ind w:firstLine="720"/>
        <w:rPr>
          <w:rFonts w:ascii="Arial" w:hAnsi="Arial"/>
          <w:sz w:val="24"/>
          <w:szCs w:val="24"/>
        </w:rPr>
      </w:pPr>
      <w:r>
        <w:rPr>
          <w:rFonts w:ascii="Arial" w:hAnsi="Arial"/>
          <w:sz w:val="24"/>
          <w:szCs w:val="24"/>
        </w:rPr>
        <w:t xml:space="preserve">When </w:t>
      </w:r>
      <w:r w:rsidR="00D52D11">
        <w:rPr>
          <w:rFonts w:ascii="Arial" w:hAnsi="Arial"/>
          <w:sz w:val="24"/>
          <w:szCs w:val="24"/>
        </w:rPr>
        <w:t xml:space="preserve">religious </w:t>
      </w:r>
      <w:r>
        <w:rPr>
          <w:rFonts w:ascii="Arial" w:hAnsi="Arial"/>
          <w:sz w:val="24"/>
          <w:szCs w:val="24"/>
        </w:rPr>
        <w:t>salvation</w:t>
      </w:r>
      <w:r w:rsidRPr="00EB475A">
        <w:rPr>
          <w:rFonts w:ascii="Arial" w:hAnsi="Arial"/>
          <w:sz w:val="24"/>
          <w:szCs w:val="24"/>
        </w:rPr>
        <w:t xml:space="preserve"> concludes </w:t>
      </w:r>
      <w:proofErr w:type="spellStart"/>
      <w:r>
        <w:rPr>
          <w:rFonts w:ascii="Arial" w:hAnsi="Arial"/>
          <w:sz w:val="24"/>
          <w:szCs w:val="24"/>
        </w:rPr>
        <w:t>Equiano's</w:t>
      </w:r>
      <w:proofErr w:type="spellEnd"/>
      <w:r>
        <w:rPr>
          <w:rFonts w:ascii="Arial" w:hAnsi="Arial"/>
          <w:sz w:val="24"/>
          <w:szCs w:val="24"/>
        </w:rPr>
        <w:t xml:space="preserve"> tale, Phillips departs </w:t>
      </w:r>
      <w:proofErr w:type="spellStart"/>
      <w:r>
        <w:rPr>
          <w:rFonts w:ascii="Arial" w:hAnsi="Arial"/>
          <w:sz w:val="24"/>
          <w:szCs w:val="24"/>
        </w:rPr>
        <w:t>Equiano’s</w:t>
      </w:r>
      <w:proofErr w:type="spellEnd"/>
      <w:r>
        <w:rPr>
          <w:rFonts w:ascii="Arial" w:hAnsi="Arial"/>
          <w:sz w:val="24"/>
          <w:szCs w:val="24"/>
        </w:rPr>
        <w:t xml:space="preserve"> path that he had needed in order to get published</w:t>
      </w:r>
      <w:r w:rsidRPr="00EB475A">
        <w:rPr>
          <w:rFonts w:ascii="Arial" w:hAnsi="Arial"/>
          <w:sz w:val="24"/>
          <w:szCs w:val="24"/>
        </w:rPr>
        <w:t>. Cambridge</w:t>
      </w:r>
      <w:r>
        <w:rPr>
          <w:rFonts w:ascii="Arial" w:hAnsi="Arial"/>
          <w:sz w:val="24"/>
          <w:szCs w:val="24"/>
        </w:rPr>
        <w:t xml:space="preserve"> does not live his life as a free man</w:t>
      </w:r>
      <w:r w:rsidRPr="00EB475A">
        <w:rPr>
          <w:rFonts w:ascii="Arial" w:hAnsi="Arial"/>
          <w:sz w:val="24"/>
          <w:szCs w:val="24"/>
        </w:rPr>
        <w:t>. Instead of living happily ever after with his white wife and children in England</w:t>
      </w:r>
      <w:r>
        <w:rPr>
          <w:rFonts w:ascii="Arial" w:hAnsi="Arial"/>
          <w:sz w:val="24"/>
          <w:szCs w:val="24"/>
        </w:rPr>
        <w:t>, Cambridge’s</w:t>
      </w:r>
      <w:r w:rsidRPr="00EB475A">
        <w:rPr>
          <w:rFonts w:ascii="Arial" w:hAnsi="Arial"/>
          <w:sz w:val="24"/>
          <w:szCs w:val="24"/>
        </w:rPr>
        <w:t xml:space="preserve"> family dies. He is supposed to return to Africa and save </w:t>
      </w:r>
      <w:r>
        <w:rPr>
          <w:rFonts w:ascii="Arial" w:hAnsi="Arial"/>
          <w:sz w:val="24"/>
          <w:szCs w:val="24"/>
        </w:rPr>
        <w:t>“</w:t>
      </w:r>
      <w:r w:rsidRPr="00EB475A">
        <w:rPr>
          <w:rFonts w:ascii="Arial" w:hAnsi="Arial"/>
          <w:sz w:val="24"/>
          <w:szCs w:val="24"/>
        </w:rPr>
        <w:t>barbarian</w:t>
      </w:r>
      <w:r>
        <w:rPr>
          <w:rFonts w:ascii="Arial" w:hAnsi="Arial"/>
          <w:sz w:val="24"/>
          <w:szCs w:val="24"/>
        </w:rPr>
        <w:t>”</w:t>
      </w:r>
      <w:r w:rsidRPr="00EB475A">
        <w:rPr>
          <w:rFonts w:ascii="Arial" w:hAnsi="Arial"/>
          <w:sz w:val="24"/>
          <w:szCs w:val="24"/>
        </w:rPr>
        <w:t xml:space="preserve"> souls there. From this point on, Phillips seems to have borrowed from </w:t>
      </w:r>
      <w:proofErr w:type="spellStart"/>
      <w:r w:rsidRPr="00EB475A">
        <w:rPr>
          <w:rFonts w:ascii="Arial" w:hAnsi="Arial"/>
          <w:sz w:val="24"/>
          <w:szCs w:val="24"/>
        </w:rPr>
        <w:t>Aphra</w:t>
      </w:r>
      <w:proofErr w:type="spellEnd"/>
      <w:r w:rsidRPr="00EB475A">
        <w:rPr>
          <w:rFonts w:ascii="Arial" w:hAnsi="Arial"/>
          <w:sz w:val="24"/>
          <w:szCs w:val="24"/>
        </w:rPr>
        <w:t xml:space="preserve"> </w:t>
      </w:r>
      <w:proofErr w:type="spellStart"/>
      <w:r w:rsidRPr="00EB475A">
        <w:rPr>
          <w:rFonts w:ascii="Arial" w:hAnsi="Arial"/>
          <w:sz w:val="24"/>
          <w:szCs w:val="24"/>
        </w:rPr>
        <w:t>Behn's</w:t>
      </w:r>
      <w:proofErr w:type="spellEnd"/>
      <w:r w:rsidRPr="00EB475A">
        <w:rPr>
          <w:rFonts w:ascii="Arial" w:hAnsi="Arial"/>
          <w:sz w:val="24"/>
          <w:szCs w:val="24"/>
        </w:rPr>
        <w:t xml:space="preserve"> </w:t>
      </w:r>
      <w:proofErr w:type="spellStart"/>
      <w:r w:rsidRPr="00EB475A">
        <w:rPr>
          <w:rFonts w:ascii="Arial" w:hAnsi="Arial"/>
          <w:i/>
          <w:sz w:val="24"/>
          <w:szCs w:val="24"/>
        </w:rPr>
        <w:t>Oroonoko</w:t>
      </w:r>
      <w:proofErr w:type="spellEnd"/>
      <w:r w:rsidRPr="00EB475A">
        <w:rPr>
          <w:rFonts w:ascii="Arial" w:hAnsi="Arial"/>
          <w:sz w:val="24"/>
          <w:szCs w:val="24"/>
        </w:rPr>
        <w:t xml:space="preserve">. </w:t>
      </w:r>
      <w:r>
        <w:rPr>
          <w:rFonts w:ascii="Arial" w:hAnsi="Arial"/>
          <w:sz w:val="24"/>
          <w:szCs w:val="24"/>
        </w:rPr>
        <w:t xml:space="preserve">The classic narrative’s use has shifted from </w:t>
      </w:r>
      <w:proofErr w:type="spellStart"/>
      <w:r>
        <w:rPr>
          <w:rFonts w:ascii="Arial" w:hAnsi="Arial"/>
          <w:sz w:val="24"/>
          <w:szCs w:val="24"/>
        </w:rPr>
        <w:t>Equiano</w:t>
      </w:r>
      <w:proofErr w:type="spellEnd"/>
      <w:r>
        <w:rPr>
          <w:rFonts w:ascii="Arial" w:hAnsi="Arial"/>
          <w:sz w:val="24"/>
          <w:szCs w:val="24"/>
        </w:rPr>
        <w:t xml:space="preserve"> to </w:t>
      </w:r>
      <w:proofErr w:type="spellStart"/>
      <w:r>
        <w:rPr>
          <w:rFonts w:ascii="Arial" w:hAnsi="Arial"/>
          <w:sz w:val="24"/>
          <w:szCs w:val="24"/>
        </w:rPr>
        <w:t>Behn</w:t>
      </w:r>
      <w:proofErr w:type="spellEnd"/>
      <w:r>
        <w:rPr>
          <w:rFonts w:ascii="Arial" w:hAnsi="Arial"/>
          <w:sz w:val="24"/>
          <w:szCs w:val="24"/>
        </w:rPr>
        <w:t xml:space="preserve">: </w:t>
      </w:r>
      <w:r w:rsidRPr="00EB475A">
        <w:rPr>
          <w:rFonts w:ascii="Arial" w:hAnsi="Arial"/>
          <w:sz w:val="24"/>
          <w:szCs w:val="24"/>
        </w:rPr>
        <w:t>Cambridge's second life as a slave</w:t>
      </w:r>
      <w:r>
        <w:rPr>
          <w:rFonts w:ascii="Arial" w:hAnsi="Arial"/>
          <w:sz w:val="24"/>
          <w:szCs w:val="24"/>
        </w:rPr>
        <w:t xml:space="preserve"> does not follow </w:t>
      </w:r>
      <w:proofErr w:type="spellStart"/>
      <w:r>
        <w:rPr>
          <w:rFonts w:ascii="Arial" w:hAnsi="Arial"/>
          <w:sz w:val="24"/>
          <w:szCs w:val="24"/>
        </w:rPr>
        <w:t>Equiano's</w:t>
      </w:r>
      <w:proofErr w:type="spellEnd"/>
      <w:r>
        <w:rPr>
          <w:rFonts w:ascii="Arial" w:hAnsi="Arial"/>
          <w:sz w:val="24"/>
          <w:szCs w:val="24"/>
        </w:rPr>
        <w:t xml:space="preserve"> happy</w:t>
      </w:r>
      <w:r w:rsidRPr="00EB475A">
        <w:rPr>
          <w:rFonts w:ascii="Arial" w:hAnsi="Arial"/>
          <w:sz w:val="24"/>
          <w:szCs w:val="24"/>
        </w:rPr>
        <w:t xml:space="preserve"> ending, but adopts </w:t>
      </w:r>
      <w:proofErr w:type="spellStart"/>
      <w:r w:rsidRPr="00EB475A">
        <w:rPr>
          <w:rFonts w:ascii="Arial" w:hAnsi="Arial"/>
          <w:sz w:val="24"/>
          <w:szCs w:val="24"/>
        </w:rPr>
        <w:t>Oroonoko's</w:t>
      </w:r>
      <w:proofErr w:type="spellEnd"/>
      <w:r w:rsidRPr="00EB475A">
        <w:rPr>
          <w:rFonts w:ascii="Arial" w:hAnsi="Arial"/>
          <w:sz w:val="24"/>
          <w:szCs w:val="24"/>
        </w:rPr>
        <w:t xml:space="preserve"> fate.</w:t>
      </w:r>
      <w:r>
        <w:rPr>
          <w:rStyle w:val="FootnoteReference"/>
          <w:rFonts w:ascii="Arial" w:hAnsi="Arial"/>
          <w:sz w:val="24"/>
          <w:szCs w:val="24"/>
        </w:rPr>
        <w:footnoteReference w:id="65"/>
      </w:r>
      <w:r w:rsidRPr="00EB475A">
        <w:rPr>
          <w:rFonts w:ascii="Arial" w:hAnsi="Arial"/>
          <w:sz w:val="24"/>
          <w:szCs w:val="24"/>
        </w:rPr>
        <w:t xml:space="preserve"> On the ship, Cambridge is </w:t>
      </w:r>
      <w:r>
        <w:rPr>
          <w:rFonts w:ascii="Arial" w:hAnsi="Arial"/>
          <w:sz w:val="24"/>
          <w:szCs w:val="24"/>
        </w:rPr>
        <w:t xml:space="preserve">being </w:t>
      </w:r>
      <w:r w:rsidRPr="00EB475A">
        <w:rPr>
          <w:rFonts w:ascii="Arial" w:hAnsi="Arial"/>
          <w:sz w:val="24"/>
          <w:szCs w:val="24"/>
        </w:rPr>
        <w:t>re-c</w:t>
      </w:r>
      <w:r>
        <w:rPr>
          <w:rFonts w:ascii="Arial" w:hAnsi="Arial"/>
          <w:sz w:val="24"/>
          <w:szCs w:val="24"/>
        </w:rPr>
        <w:t>aptured and confined to irons in</w:t>
      </w:r>
      <w:r w:rsidRPr="00EB475A">
        <w:rPr>
          <w:rFonts w:ascii="Arial" w:hAnsi="Arial"/>
          <w:sz w:val="24"/>
          <w:szCs w:val="24"/>
        </w:rPr>
        <w:t xml:space="preserve"> the belly of the ship. The slave narrative starts all over: Middle Passage, life as a slave in the Caribbean colonies, </w:t>
      </w:r>
      <w:r>
        <w:rPr>
          <w:rFonts w:ascii="Arial" w:hAnsi="Arial"/>
          <w:sz w:val="24"/>
          <w:szCs w:val="24"/>
        </w:rPr>
        <w:t xml:space="preserve">finally </w:t>
      </w:r>
      <w:r w:rsidRPr="00EB475A">
        <w:rPr>
          <w:rFonts w:ascii="Arial" w:hAnsi="Arial"/>
          <w:sz w:val="24"/>
          <w:szCs w:val="24"/>
        </w:rPr>
        <w:t xml:space="preserve">marriage </w:t>
      </w:r>
      <w:r>
        <w:rPr>
          <w:rFonts w:ascii="Arial" w:hAnsi="Arial"/>
          <w:sz w:val="24"/>
          <w:szCs w:val="24"/>
        </w:rPr>
        <w:t>or relationship with</w:t>
      </w:r>
      <w:r w:rsidRPr="00EB475A">
        <w:rPr>
          <w:rFonts w:ascii="Arial" w:hAnsi="Arial"/>
          <w:sz w:val="24"/>
          <w:szCs w:val="24"/>
        </w:rPr>
        <w:t xml:space="preserve"> an African woman (though </w:t>
      </w:r>
      <w:proofErr w:type="spellStart"/>
      <w:r w:rsidRPr="00EB475A">
        <w:rPr>
          <w:rFonts w:ascii="Arial" w:hAnsi="Arial"/>
          <w:sz w:val="24"/>
          <w:szCs w:val="24"/>
        </w:rPr>
        <w:t>Imoinda's</w:t>
      </w:r>
      <w:proofErr w:type="spellEnd"/>
      <w:r w:rsidRPr="00EB475A">
        <w:rPr>
          <w:rFonts w:ascii="Arial" w:hAnsi="Arial"/>
          <w:sz w:val="24"/>
          <w:szCs w:val="24"/>
        </w:rPr>
        <w:t xml:space="preserve"> and Christiania's characters differ). Both, </w:t>
      </w:r>
      <w:proofErr w:type="spellStart"/>
      <w:r w:rsidRPr="00EB475A">
        <w:rPr>
          <w:rFonts w:ascii="Arial" w:hAnsi="Arial"/>
          <w:sz w:val="24"/>
          <w:szCs w:val="24"/>
        </w:rPr>
        <w:t>Oroonoko</w:t>
      </w:r>
      <w:proofErr w:type="spellEnd"/>
      <w:r w:rsidRPr="00EB475A">
        <w:rPr>
          <w:rFonts w:ascii="Arial" w:hAnsi="Arial"/>
          <w:sz w:val="24"/>
          <w:szCs w:val="24"/>
        </w:rPr>
        <w:t xml:space="preserve"> and Cambridge, would have complied to life in slavery with their respective wives; however, without </w:t>
      </w:r>
      <w:proofErr w:type="spellStart"/>
      <w:r w:rsidRPr="00EB475A">
        <w:rPr>
          <w:rFonts w:ascii="Arial" w:hAnsi="Arial"/>
          <w:sz w:val="24"/>
          <w:szCs w:val="24"/>
        </w:rPr>
        <w:t>Imoinda</w:t>
      </w:r>
      <w:proofErr w:type="spellEnd"/>
      <w:r w:rsidRPr="00EB475A">
        <w:rPr>
          <w:rFonts w:ascii="Arial" w:hAnsi="Arial"/>
          <w:sz w:val="24"/>
          <w:szCs w:val="24"/>
        </w:rPr>
        <w:t xml:space="preserve"> or Christiania, they rebel against their masters and pre</w:t>
      </w:r>
      <w:r>
        <w:rPr>
          <w:rFonts w:ascii="Arial" w:hAnsi="Arial"/>
          <w:sz w:val="24"/>
          <w:szCs w:val="24"/>
        </w:rPr>
        <w:t>fer being executed over living in slavery again.</w:t>
      </w:r>
    </w:p>
    <w:p w:rsidR="00C61B5B" w:rsidRDefault="00C61B5B" w:rsidP="00FC6719">
      <w:pPr>
        <w:ind w:firstLine="720"/>
        <w:rPr>
          <w:rFonts w:ascii="Arial" w:hAnsi="Arial"/>
          <w:sz w:val="24"/>
          <w:szCs w:val="24"/>
        </w:rPr>
      </w:pPr>
      <w:r>
        <w:rPr>
          <w:rFonts w:ascii="Arial" w:hAnsi="Arial"/>
          <w:sz w:val="24"/>
          <w:szCs w:val="24"/>
        </w:rPr>
        <w:t xml:space="preserve">While Phillips presents us with the slave owner’s and then the slave’s perspective, he weaves the official public opinion of the historical society of the West Indies into </w:t>
      </w:r>
      <w:r w:rsidRPr="00EB475A">
        <w:rPr>
          <w:rFonts w:ascii="Arial" w:hAnsi="Arial"/>
          <w:i/>
          <w:sz w:val="24"/>
          <w:szCs w:val="24"/>
        </w:rPr>
        <w:t>Cambridge</w:t>
      </w:r>
      <w:r w:rsidRPr="00EB475A">
        <w:rPr>
          <w:rFonts w:ascii="Arial" w:hAnsi="Arial"/>
          <w:sz w:val="24"/>
          <w:szCs w:val="24"/>
        </w:rPr>
        <w:t>'s Part III</w:t>
      </w:r>
      <w:r>
        <w:rPr>
          <w:rFonts w:ascii="Arial" w:hAnsi="Arial"/>
          <w:sz w:val="24"/>
          <w:szCs w:val="24"/>
        </w:rPr>
        <w:t xml:space="preserve">. We read </w:t>
      </w:r>
      <w:r w:rsidRPr="00EB475A">
        <w:rPr>
          <w:rFonts w:ascii="Arial" w:hAnsi="Arial"/>
          <w:sz w:val="24"/>
          <w:szCs w:val="24"/>
        </w:rPr>
        <w:t xml:space="preserve">the "official" version of Mr. Brown's murder. </w:t>
      </w:r>
      <w:r>
        <w:rPr>
          <w:rFonts w:ascii="Arial" w:hAnsi="Arial"/>
          <w:sz w:val="24"/>
          <w:szCs w:val="24"/>
        </w:rPr>
        <w:t xml:space="preserve">It appears to be a historical </w:t>
      </w:r>
      <w:r w:rsidRPr="00EB475A">
        <w:rPr>
          <w:rFonts w:ascii="Arial" w:hAnsi="Arial"/>
          <w:sz w:val="24"/>
          <w:szCs w:val="24"/>
        </w:rPr>
        <w:t>newspap</w:t>
      </w:r>
      <w:r>
        <w:rPr>
          <w:rFonts w:ascii="Arial" w:hAnsi="Arial"/>
          <w:sz w:val="24"/>
          <w:szCs w:val="24"/>
        </w:rPr>
        <w:t>er article and is written in</w:t>
      </w:r>
      <w:r w:rsidRPr="00EB475A">
        <w:rPr>
          <w:rFonts w:ascii="Arial" w:hAnsi="Arial"/>
          <w:sz w:val="24"/>
          <w:szCs w:val="24"/>
        </w:rPr>
        <w:t xml:space="preserve"> </w:t>
      </w:r>
      <w:r>
        <w:rPr>
          <w:rFonts w:ascii="Arial" w:hAnsi="Arial"/>
          <w:sz w:val="24"/>
          <w:szCs w:val="24"/>
        </w:rPr>
        <w:t xml:space="preserve">the </w:t>
      </w:r>
      <w:r w:rsidRPr="00EB475A">
        <w:rPr>
          <w:rFonts w:ascii="Arial" w:hAnsi="Arial"/>
          <w:sz w:val="24"/>
          <w:szCs w:val="24"/>
        </w:rPr>
        <w:t>third person</w:t>
      </w:r>
      <w:r>
        <w:rPr>
          <w:rFonts w:ascii="Arial" w:hAnsi="Arial"/>
          <w:sz w:val="24"/>
          <w:szCs w:val="24"/>
        </w:rPr>
        <w:t xml:space="preserve"> voice of a journalist or court reporter</w:t>
      </w:r>
      <w:r w:rsidRPr="00EB475A">
        <w:rPr>
          <w:rFonts w:ascii="Arial" w:hAnsi="Arial"/>
          <w:sz w:val="24"/>
          <w:szCs w:val="24"/>
        </w:rPr>
        <w:t xml:space="preserve">. </w:t>
      </w:r>
      <w:r w:rsidR="00F21C45">
        <w:rPr>
          <w:rFonts w:ascii="Arial" w:hAnsi="Arial"/>
          <w:sz w:val="24"/>
          <w:szCs w:val="24"/>
        </w:rPr>
        <w:t xml:space="preserve">In part III </w:t>
      </w:r>
      <w:r w:rsidRPr="00EB475A">
        <w:rPr>
          <w:rFonts w:ascii="Arial" w:hAnsi="Arial"/>
          <w:sz w:val="24"/>
          <w:szCs w:val="24"/>
        </w:rPr>
        <w:t xml:space="preserve">Phillips turns Cambridge into a savage who had held Christiania in bondage and, after her escape, killed Mr. Brown. In </w:t>
      </w:r>
      <w:r w:rsidRPr="00EB475A">
        <w:rPr>
          <w:rFonts w:ascii="Arial" w:hAnsi="Arial"/>
          <w:i/>
          <w:sz w:val="24"/>
          <w:szCs w:val="24"/>
        </w:rPr>
        <w:t>Cambridge</w:t>
      </w:r>
      <w:r w:rsidRPr="00EB475A">
        <w:rPr>
          <w:rFonts w:ascii="Arial" w:hAnsi="Arial"/>
          <w:sz w:val="24"/>
          <w:szCs w:val="24"/>
        </w:rPr>
        <w:t xml:space="preserve"> there are no winners and </w:t>
      </w:r>
      <w:r>
        <w:rPr>
          <w:rFonts w:ascii="Arial" w:hAnsi="Arial"/>
          <w:sz w:val="24"/>
          <w:szCs w:val="24"/>
        </w:rPr>
        <w:t xml:space="preserve">no survivors. It is a dark tale </w:t>
      </w:r>
      <w:r>
        <w:rPr>
          <w:rFonts w:ascii="Arial" w:hAnsi="Arial"/>
          <w:sz w:val="24"/>
          <w:szCs w:val="24"/>
        </w:rPr>
        <w:sym w:font="Symbol" w:char="F0BE"/>
      </w:r>
      <w:r w:rsidRPr="00EB475A">
        <w:rPr>
          <w:rFonts w:ascii="Arial" w:hAnsi="Arial"/>
          <w:sz w:val="24"/>
          <w:szCs w:val="24"/>
        </w:rPr>
        <w:t xml:space="preserve"> </w:t>
      </w:r>
      <w:r>
        <w:rPr>
          <w:rFonts w:ascii="Arial" w:hAnsi="Arial"/>
          <w:sz w:val="24"/>
          <w:szCs w:val="24"/>
        </w:rPr>
        <w:t xml:space="preserve">in this respect </w:t>
      </w:r>
      <w:r w:rsidRPr="00EB475A">
        <w:rPr>
          <w:rFonts w:ascii="Arial" w:hAnsi="Arial"/>
          <w:sz w:val="24"/>
          <w:szCs w:val="24"/>
        </w:rPr>
        <w:t xml:space="preserve">like </w:t>
      </w:r>
      <w:proofErr w:type="spellStart"/>
      <w:r w:rsidRPr="00EB475A">
        <w:rPr>
          <w:rFonts w:ascii="Arial" w:hAnsi="Arial"/>
          <w:i/>
          <w:sz w:val="24"/>
          <w:szCs w:val="24"/>
        </w:rPr>
        <w:t>Oroonoko</w:t>
      </w:r>
      <w:proofErr w:type="spellEnd"/>
      <w:r>
        <w:rPr>
          <w:rFonts w:ascii="Arial" w:hAnsi="Arial"/>
          <w:sz w:val="24"/>
          <w:szCs w:val="24"/>
        </w:rPr>
        <w:t xml:space="preserve"> </w:t>
      </w:r>
      <w:r>
        <w:rPr>
          <w:rFonts w:ascii="Arial" w:hAnsi="Arial"/>
          <w:sz w:val="24"/>
          <w:szCs w:val="24"/>
        </w:rPr>
        <w:sym w:font="Symbol" w:char="F0BE"/>
      </w:r>
      <w:r>
        <w:rPr>
          <w:rFonts w:ascii="Arial" w:hAnsi="Arial"/>
          <w:sz w:val="24"/>
          <w:szCs w:val="24"/>
        </w:rPr>
        <w:t xml:space="preserve"> </w:t>
      </w:r>
      <w:r w:rsidRPr="00EB475A">
        <w:rPr>
          <w:rFonts w:ascii="Arial" w:hAnsi="Arial"/>
          <w:sz w:val="24"/>
          <w:szCs w:val="24"/>
        </w:rPr>
        <w:t>that condemns everything about enslavement and concludes that nothing</w:t>
      </w:r>
      <w:r>
        <w:rPr>
          <w:rFonts w:ascii="Arial" w:hAnsi="Arial"/>
          <w:sz w:val="24"/>
          <w:szCs w:val="24"/>
        </w:rPr>
        <w:t xml:space="preserve"> good can ever be born out of its misery</w:t>
      </w:r>
      <w:r w:rsidRPr="00EB475A">
        <w:rPr>
          <w:rFonts w:ascii="Arial" w:hAnsi="Arial"/>
          <w:sz w:val="24"/>
          <w:szCs w:val="24"/>
        </w:rPr>
        <w:t>.</w:t>
      </w:r>
      <w:r>
        <w:rPr>
          <w:rFonts w:ascii="Arial" w:hAnsi="Arial"/>
          <w:sz w:val="24"/>
          <w:szCs w:val="24"/>
        </w:rPr>
        <w:t xml:space="preserve"> This chapter is only three pages long and thus a rather short account of events, one that tries to state so-called facts without explaining them.</w:t>
      </w:r>
    </w:p>
    <w:p w:rsidR="00C61B5B" w:rsidRPr="00B26B8A" w:rsidRDefault="00C61B5B" w:rsidP="00FC6719">
      <w:pPr>
        <w:ind w:firstLine="720"/>
        <w:rPr>
          <w:rFonts w:ascii="Arial" w:hAnsi="Arial"/>
          <w:sz w:val="24"/>
          <w:szCs w:val="24"/>
        </w:rPr>
      </w:pPr>
      <w:r>
        <w:rPr>
          <w:rFonts w:ascii="Arial" w:hAnsi="Arial"/>
          <w:sz w:val="24"/>
          <w:szCs w:val="24"/>
        </w:rPr>
        <w:t xml:space="preserve">Phillips presents several different facets of the events in the novel: female, male, slave, slave master or overseer, and finally the official version. Evelyn O’Callaghan concludes her essay with the claim that “Phillips has gone to great pains to establish the historical ‘authenticity’ of his fiction” as “each of his narratives is relatively consistent and suited to its presumed author”. </w:t>
      </w:r>
      <w:r w:rsidR="00F21C45">
        <w:rPr>
          <w:rFonts w:ascii="Arial" w:hAnsi="Arial"/>
          <w:sz w:val="24"/>
          <w:szCs w:val="24"/>
        </w:rPr>
        <w:t>Phillips’s use of pastiche may have served a different purpose than assumed by O’Cal</w:t>
      </w:r>
      <w:r w:rsidR="00D52D11">
        <w:rPr>
          <w:rFonts w:ascii="Arial" w:hAnsi="Arial"/>
          <w:sz w:val="24"/>
          <w:szCs w:val="24"/>
        </w:rPr>
        <w:t>l</w:t>
      </w:r>
      <w:r w:rsidR="00F21C45">
        <w:rPr>
          <w:rFonts w:ascii="Arial" w:hAnsi="Arial"/>
          <w:sz w:val="24"/>
          <w:szCs w:val="24"/>
        </w:rPr>
        <w:t xml:space="preserve">aghan as Phillips tried to deconstruct the authenticity of the classic with his pastiche. </w:t>
      </w:r>
      <w:r>
        <w:rPr>
          <w:rFonts w:ascii="Arial" w:hAnsi="Arial"/>
          <w:sz w:val="24"/>
          <w:szCs w:val="24"/>
        </w:rPr>
        <w:t>As a result, Phillips has employed the representative natures of the historic documents and combined their impressions to create a setting of the pe</w:t>
      </w:r>
      <w:r w:rsidR="00F21C45">
        <w:rPr>
          <w:rFonts w:ascii="Arial" w:hAnsi="Arial"/>
          <w:sz w:val="24"/>
          <w:szCs w:val="24"/>
        </w:rPr>
        <w:t>riod and place of the story. O’Callaghan</w:t>
      </w:r>
      <w:r>
        <w:rPr>
          <w:rFonts w:ascii="Arial" w:hAnsi="Arial"/>
          <w:sz w:val="24"/>
          <w:szCs w:val="24"/>
        </w:rPr>
        <w:t xml:space="preserve"> compares the texture of the novel to a web because the links between the different paternal narratives can be easily established: the parallel</w:t>
      </w:r>
      <w:r w:rsidR="00074F94">
        <w:rPr>
          <w:rFonts w:ascii="Arial" w:hAnsi="Arial"/>
          <w:sz w:val="24"/>
          <w:szCs w:val="24"/>
        </w:rPr>
        <w:t>s between the Middle Passage and</w:t>
      </w:r>
      <w:r>
        <w:rPr>
          <w:rFonts w:ascii="Arial" w:hAnsi="Arial"/>
          <w:sz w:val="24"/>
          <w:szCs w:val="24"/>
        </w:rPr>
        <w:t xml:space="preserve"> sick</w:t>
      </w:r>
      <w:r w:rsidR="00074F94">
        <w:rPr>
          <w:rFonts w:ascii="Arial" w:hAnsi="Arial"/>
          <w:sz w:val="24"/>
          <w:szCs w:val="24"/>
        </w:rPr>
        <w:t>ness i.e.</w:t>
      </w:r>
      <w:r>
        <w:rPr>
          <w:rFonts w:ascii="Arial" w:hAnsi="Arial"/>
          <w:sz w:val="24"/>
          <w:szCs w:val="24"/>
        </w:rPr>
        <w:t xml:space="preserve"> death become apparent. The similarities between Cambridge and the overseer Brown are apparent as they both lose the women in their lives, a child, and ultimately their lives. </w:t>
      </w:r>
      <w:r w:rsidRPr="00B26B8A">
        <w:rPr>
          <w:rFonts w:ascii="Arial" w:hAnsi="Arial"/>
          <w:i/>
          <w:sz w:val="24"/>
          <w:szCs w:val="24"/>
        </w:rPr>
        <w:t xml:space="preserve">Cambridge </w:t>
      </w:r>
      <w:r>
        <w:rPr>
          <w:rFonts w:ascii="Arial" w:hAnsi="Arial"/>
          <w:sz w:val="24"/>
          <w:szCs w:val="24"/>
        </w:rPr>
        <w:t>takes the appropriation of the historical documents that Phillips u</w:t>
      </w:r>
      <w:r w:rsidR="005B3C07">
        <w:rPr>
          <w:rFonts w:ascii="Arial" w:hAnsi="Arial"/>
          <w:sz w:val="24"/>
          <w:szCs w:val="24"/>
        </w:rPr>
        <w:t>sed not only to the level of revisiting and re</w:t>
      </w:r>
      <w:r>
        <w:rPr>
          <w:rFonts w:ascii="Arial" w:hAnsi="Arial"/>
          <w:sz w:val="24"/>
          <w:szCs w:val="24"/>
        </w:rPr>
        <w:t xml:space="preserve">viving history, but challenges the reading of the original documents from a different view-point. The </w:t>
      </w:r>
      <w:proofErr w:type="spellStart"/>
      <w:r>
        <w:rPr>
          <w:rFonts w:ascii="Arial" w:hAnsi="Arial"/>
          <w:sz w:val="24"/>
          <w:szCs w:val="24"/>
        </w:rPr>
        <w:t>metafiction</w:t>
      </w:r>
      <w:proofErr w:type="spellEnd"/>
      <w:r>
        <w:rPr>
          <w:rFonts w:ascii="Arial" w:hAnsi="Arial"/>
          <w:sz w:val="24"/>
          <w:szCs w:val="24"/>
        </w:rPr>
        <w:t xml:space="preserve"> of this novel questions the “truth” of the original. </w:t>
      </w:r>
    </w:p>
    <w:p w:rsidR="00C61B5B" w:rsidRDefault="00C61B5B" w:rsidP="00FC6719">
      <w:pPr>
        <w:ind w:firstLine="720"/>
        <w:rPr>
          <w:rFonts w:ascii="Arial" w:hAnsi="Arial"/>
          <w:sz w:val="24"/>
          <w:szCs w:val="24"/>
        </w:rPr>
      </w:pPr>
      <w:r w:rsidRPr="005D316A">
        <w:rPr>
          <w:rFonts w:ascii="Arial" w:hAnsi="Arial"/>
          <w:sz w:val="24"/>
          <w:szCs w:val="24"/>
        </w:rPr>
        <w:t>Phillips’s</w:t>
      </w:r>
      <w:r>
        <w:rPr>
          <w:rFonts w:ascii="Arial" w:hAnsi="Arial"/>
          <w:sz w:val="24"/>
          <w:szCs w:val="24"/>
        </w:rPr>
        <w:t xml:space="preserve"> ensuing novel</w:t>
      </w:r>
      <w:r w:rsidRPr="00EB475A">
        <w:rPr>
          <w:rFonts w:ascii="Arial" w:hAnsi="Arial"/>
          <w:i/>
          <w:sz w:val="24"/>
          <w:szCs w:val="24"/>
        </w:rPr>
        <w:t xml:space="preserve"> Crossing the </w:t>
      </w:r>
      <w:proofErr w:type="gramStart"/>
      <w:r w:rsidRPr="00EB475A">
        <w:rPr>
          <w:rFonts w:ascii="Arial" w:hAnsi="Arial"/>
          <w:i/>
          <w:sz w:val="24"/>
          <w:szCs w:val="24"/>
        </w:rPr>
        <w:t>River</w:t>
      </w:r>
      <w:r>
        <w:rPr>
          <w:rFonts w:ascii="Arial" w:hAnsi="Arial"/>
          <w:i/>
          <w:sz w:val="24"/>
          <w:szCs w:val="24"/>
        </w:rPr>
        <w:t xml:space="preserve"> </w:t>
      </w:r>
      <w:r>
        <w:rPr>
          <w:rFonts w:ascii="Arial" w:hAnsi="Arial"/>
          <w:sz w:val="24"/>
          <w:szCs w:val="24"/>
        </w:rPr>
        <w:t xml:space="preserve"> is</w:t>
      </w:r>
      <w:proofErr w:type="gramEnd"/>
      <w:r>
        <w:rPr>
          <w:rFonts w:ascii="Arial" w:hAnsi="Arial"/>
          <w:sz w:val="24"/>
          <w:szCs w:val="24"/>
        </w:rPr>
        <w:t xml:space="preserve"> also</w:t>
      </w:r>
      <w:r w:rsidRPr="00EB475A">
        <w:rPr>
          <w:rFonts w:ascii="Arial" w:hAnsi="Arial"/>
          <w:sz w:val="24"/>
          <w:szCs w:val="24"/>
        </w:rPr>
        <w:t xml:space="preserve"> </w:t>
      </w:r>
      <w:r>
        <w:rPr>
          <w:rFonts w:ascii="Arial" w:hAnsi="Arial"/>
          <w:sz w:val="24"/>
          <w:szCs w:val="24"/>
        </w:rPr>
        <w:t xml:space="preserve">a contemporary </w:t>
      </w:r>
      <w:r w:rsidRPr="00EB475A">
        <w:rPr>
          <w:rFonts w:ascii="Arial" w:hAnsi="Arial"/>
          <w:sz w:val="24"/>
          <w:szCs w:val="24"/>
        </w:rPr>
        <w:t>slave narrative, which</w:t>
      </w:r>
      <w:r>
        <w:rPr>
          <w:rFonts w:ascii="Arial" w:hAnsi="Arial"/>
          <w:sz w:val="24"/>
          <w:szCs w:val="24"/>
        </w:rPr>
        <w:t xml:space="preserve"> </w:t>
      </w:r>
      <w:r w:rsidRPr="00EB475A">
        <w:rPr>
          <w:rFonts w:ascii="Arial" w:hAnsi="Arial"/>
          <w:sz w:val="24"/>
          <w:szCs w:val="24"/>
        </w:rPr>
        <w:t xml:space="preserve">tries </w:t>
      </w:r>
      <w:r>
        <w:rPr>
          <w:rFonts w:ascii="Arial" w:hAnsi="Arial"/>
          <w:sz w:val="24"/>
          <w:szCs w:val="24"/>
        </w:rPr>
        <w:t xml:space="preserve">again </w:t>
      </w:r>
      <w:r w:rsidRPr="00EB475A">
        <w:rPr>
          <w:rFonts w:ascii="Arial" w:hAnsi="Arial"/>
          <w:sz w:val="24"/>
          <w:szCs w:val="24"/>
        </w:rPr>
        <w:t>to grasp the who</w:t>
      </w:r>
      <w:r>
        <w:rPr>
          <w:rFonts w:ascii="Arial" w:hAnsi="Arial"/>
          <w:sz w:val="24"/>
          <w:szCs w:val="24"/>
        </w:rPr>
        <w:t>le misery of slavery, then attempts</w:t>
      </w:r>
      <w:r w:rsidRPr="00EB475A">
        <w:rPr>
          <w:rFonts w:ascii="Arial" w:hAnsi="Arial"/>
          <w:sz w:val="24"/>
          <w:szCs w:val="24"/>
        </w:rPr>
        <w:t xml:space="preserve"> to accept it, and finally encourages closure. </w:t>
      </w:r>
      <w:r>
        <w:rPr>
          <w:rFonts w:ascii="Arial" w:hAnsi="Arial"/>
          <w:sz w:val="24"/>
          <w:szCs w:val="24"/>
        </w:rPr>
        <w:t xml:space="preserve">The two female protagonists, </w:t>
      </w:r>
      <w:r w:rsidRPr="00EB475A">
        <w:rPr>
          <w:rFonts w:ascii="Arial" w:hAnsi="Arial"/>
          <w:sz w:val="24"/>
          <w:szCs w:val="24"/>
        </w:rPr>
        <w:t>Martha and Joyce</w:t>
      </w:r>
      <w:r>
        <w:rPr>
          <w:rFonts w:ascii="Arial" w:hAnsi="Arial"/>
          <w:sz w:val="24"/>
          <w:szCs w:val="24"/>
        </w:rPr>
        <w:t>,</w:t>
      </w:r>
      <w:r w:rsidRPr="00EB475A">
        <w:rPr>
          <w:rFonts w:ascii="Arial" w:hAnsi="Arial"/>
          <w:sz w:val="24"/>
          <w:szCs w:val="24"/>
        </w:rPr>
        <w:t xml:space="preserve"> are</w:t>
      </w:r>
      <w:r>
        <w:rPr>
          <w:rFonts w:ascii="Arial" w:hAnsi="Arial"/>
          <w:sz w:val="24"/>
          <w:szCs w:val="24"/>
        </w:rPr>
        <w:t xml:space="preserve"> marginalized in this narrative,</w:t>
      </w:r>
      <w:r w:rsidRPr="00EB475A">
        <w:rPr>
          <w:rFonts w:ascii="Arial" w:hAnsi="Arial"/>
          <w:sz w:val="24"/>
          <w:szCs w:val="24"/>
        </w:rPr>
        <w:t xml:space="preserve"> however, for different reasons. Martha</w:t>
      </w:r>
      <w:r>
        <w:rPr>
          <w:rFonts w:ascii="Arial" w:hAnsi="Arial"/>
          <w:sz w:val="24"/>
          <w:szCs w:val="24"/>
        </w:rPr>
        <w:t>, an African-American woman,</w:t>
      </w:r>
      <w:r w:rsidRPr="00EB475A">
        <w:rPr>
          <w:rFonts w:ascii="Arial" w:hAnsi="Arial"/>
          <w:sz w:val="24"/>
          <w:szCs w:val="24"/>
        </w:rPr>
        <w:t xml:space="preserve"> remain</w:t>
      </w:r>
      <w:r>
        <w:rPr>
          <w:rFonts w:ascii="Arial" w:hAnsi="Arial"/>
          <w:sz w:val="24"/>
          <w:szCs w:val="24"/>
        </w:rPr>
        <w:t>s enslaved to her fragmented life and</w:t>
      </w:r>
      <w:r w:rsidRPr="00EB475A">
        <w:rPr>
          <w:rFonts w:ascii="Arial" w:hAnsi="Arial"/>
          <w:sz w:val="24"/>
          <w:szCs w:val="24"/>
        </w:rPr>
        <w:t xml:space="preserve"> loss of her family. </w:t>
      </w:r>
      <w:r>
        <w:rPr>
          <w:rFonts w:ascii="Arial" w:hAnsi="Arial"/>
          <w:sz w:val="24"/>
          <w:szCs w:val="24"/>
        </w:rPr>
        <w:t xml:space="preserve">Phillips himself tells us that the character of Martha is partly based on </w:t>
      </w:r>
      <w:proofErr w:type="spellStart"/>
      <w:r>
        <w:rPr>
          <w:rFonts w:ascii="Arial" w:hAnsi="Arial"/>
          <w:sz w:val="24"/>
          <w:szCs w:val="24"/>
        </w:rPr>
        <w:t>Sethe</w:t>
      </w:r>
      <w:proofErr w:type="spellEnd"/>
      <w:r>
        <w:rPr>
          <w:rFonts w:ascii="Arial" w:hAnsi="Arial"/>
          <w:sz w:val="24"/>
          <w:szCs w:val="24"/>
        </w:rPr>
        <w:t xml:space="preserve"> in Toni Morrison’s </w:t>
      </w:r>
      <w:r w:rsidRPr="00585122">
        <w:rPr>
          <w:rFonts w:ascii="Arial" w:hAnsi="Arial"/>
          <w:i/>
          <w:sz w:val="24"/>
          <w:szCs w:val="24"/>
        </w:rPr>
        <w:t>Beloved</w:t>
      </w:r>
      <w:r>
        <w:rPr>
          <w:rFonts w:ascii="Arial" w:hAnsi="Arial"/>
          <w:sz w:val="24"/>
          <w:szCs w:val="24"/>
        </w:rPr>
        <w:t>.</w:t>
      </w:r>
      <w:r>
        <w:rPr>
          <w:rStyle w:val="FootnoteReference"/>
          <w:rFonts w:ascii="Arial" w:hAnsi="Arial"/>
          <w:sz w:val="24"/>
          <w:szCs w:val="24"/>
        </w:rPr>
        <w:footnoteReference w:id="66"/>
      </w:r>
      <w:r>
        <w:rPr>
          <w:rFonts w:ascii="Arial" w:hAnsi="Arial"/>
          <w:sz w:val="24"/>
          <w:szCs w:val="24"/>
        </w:rPr>
        <w:t xml:space="preserve"> Both women survived the ordeal of slavery, but are traumatized for the rest of their lives by the losses they had to suffer as enslaved mothers. </w:t>
      </w:r>
      <w:r w:rsidRPr="00EB475A">
        <w:rPr>
          <w:rFonts w:ascii="Arial" w:hAnsi="Arial"/>
          <w:sz w:val="24"/>
          <w:szCs w:val="24"/>
        </w:rPr>
        <w:t xml:space="preserve">Joyce, </w:t>
      </w:r>
      <w:r>
        <w:rPr>
          <w:rFonts w:ascii="Arial" w:hAnsi="Arial"/>
          <w:sz w:val="24"/>
          <w:szCs w:val="24"/>
        </w:rPr>
        <w:t>as a white British subject</w:t>
      </w:r>
      <w:r w:rsidRPr="00EB475A">
        <w:rPr>
          <w:rFonts w:ascii="Arial" w:hAnsi="Arial"/>
          <w:sz w:val="24"/>
          <w:szCs w:val="24"/>
        </w:rPr>
        <w:t>, marginalizes herself by marrying a black GI in a white society. Phillips employs stylistic device</w:t>
      </w:r>
      <w:r w:rsidR="00D52D11">
        <w:rPr>
          <w:rFonts w:ascii="Arial" w:hAnsi="Arial"/>
          <w:sz w:val="24"/>
          <w:szCs w:val="24"/>
        </w:rPr>
        <w:t xml:space="preserve">s of postmodernism such as </w:t>
      </w:r>
      <w:proofErr w:type="spellStart"/>
      <w:r w:rsidR="00D52D11">
        <w:rPr>
          <w:rFonts w:ascii="Arial" w:hAnsi="Arial"/>
          <w:sz w:val="24"/>
          <w:szCs w:val="24"/>
        </w:rPr>
        <w:t>meta</w:t>
      </w:r>
      <w:r w:rsidRPr="00EB475A">
        <w:rPr>
          <w:rFonts w:ascii="Arial" w:hAnsi="Arial"/>
          <w:sz w:val="24"/>
          <w:szCs w:val="24"/>
        </w:rPr>
        <w:t>fictional</w:t>
      </w:r>
      <w:proofErr w:type="spellEnd"/>
      <w:r w:rsidRPr="00EB475A">
        <w:rPr>
          <w:rFonts w:ascii="Arial" w:hAnsi="Arial"/>
          <w:sz w:val="24"/>
          <w:szCs w:val="24"/>
        </w:rPr>
        <w:t xml:space="preserve"> elements, a non-linear narration, and a chorus of voices. His multiple voices </w:t>
      </w:r>
      <w:r>
        <w:rPr>
          <w:rFonts w:ascii="Arial" w:hAnsi="Arial"/>
          <w:sz w:val="24"/>
          <w:szCs w:val="24"/>
        </w:rPr>
        <w:t xml:space="preserve">in </w:t>
      </w:r>
      <w:proofErr w:type="gramStart"/>
      <w:r w:rsidRPr="006737DE">
        <w:rPr>
          <w:rFonts w:ascii="Arial" w:hAnsi="Arial"/>
          <w:i/>
          <w:sz w:val="24"/>
          <w:szCs w:val="24"/>
        </w:rPr>
        <w:t>Crossing</w:t>
      </w:r>
      <w:proofErr w:type="gramEnd"/>
      <w:r w:rsidRPr="006737DE">
        <w:rPr>
          <w:rFonts w:ascii="Arial" w:hAnsi="Arial"/>
          <w:i/>
          <w:sz w:val="24"/>
          <w:szCs w:val="24"/>
        </w:rPr>
        <w:t xml:space="preserve"> the River</w:t>
      </w:r>
      <w:r>
        <w:rPr>
          <w:rFonts w:ascii="Arial" w:hAnsi="Arial"/>
          <w:sz w:val="24"/>
          <w:szCs w:val="24"/>
        </w:rPr>
        <w:t xml:space="preserve"> </w:t>
      </w:r>
      <w:r w:rsidRPr="00EB475A">
        <w:rPr>
          <w:rFonts w:ascii="Arial" w:hAnsi="Arial"/>
          <w:sz w:val="24"/>
          <w:szCs w:val="24"/>
        </w:rPr>
        <w:t xml:space="preserve">include Nash's African father, Nash himself, an unnamed narrator relating Edward's voyage, Martha, an unnamed narrator relating Martha's tale when she cannot speak, James Hamilton, and finally, Joyce. </w:t>
      </w:r>
      <w:r w:rsidRPr="00EB475A">
        <w:rPr>
          <w:rFonts w:ascii="Arial" w:hAnsi="Arial"/>
          <w:i/>
          <w:sz w:val="24"/>
          <w:szCs w:val="24"/>
        </w:rPr>
        <w:t xml:space="preserve">Crossing the River </w:t>
      </w:r>
      <w:r>
        <w:rPr>
          <w:rFonts w:ascii="Arial" w:hAnsi="Arial"/>
          <w:sz w:val="24"/>
          <w:szCs w:val="24"/>
        </w:rPr>
        <w:t>conveys some hope of</w:t>
      </w:r>
      <w:r w:rsidRPr="00EB475A">
        <w:rPr>
          <w:rFonts w:ascii="Arial" w:hAnsi="Arial"/>
          <w:sz w:val="24"/>
          <w:szCs w:val="24"/>
        </w:rPr>
        <w:t xml:space="preserve"> </w:t>
      </w:r>
      <w:r>
        <w:rPr>
          <w:rFonts w:ascii="Arial" w:hAnsi="Arial"/>
          <w:sz w:val="24"/>
          <w:szCs w:val="24"/>
        </w:rPr>
        <w:t xml:space="preserve">forgiveness </w:t>
      </w:r>
      <w:r w:rsidR="00D52D11">
        <w:rPr>
          <w:rFonts w:ascii="Arial" w:hAnsi="Arial"/>
          <w:sz w:val="24"/>
          <w:szCs w:val="24"/>
        </w:rPr>
        <w:t xml:space="preserve">and reconciliation </w:t>
      </w:r>
      <w:r>
        <w:rPr>
          <w:rFonts w:ascii="Arial" w:hAnsi="Arial"/>
          <w:sz w:val="24"/>
          <w:szCs w:val="24"/>
        </w:rPr>
        <w:t xml:space="preserve">towards </w:t>
      </w:r>
      <w:r w:rsidRPr="00EB475A">
        <w:rPr>
          <w:rFonts w:ascii="Arial" w:hAnsi="Arial"/>
          <w:sz w:val="24"/>
          <w:szCs w:val="24"/>
        </w:rPr>
        <w:t xml:space="preserve">the end of the novel. </w:t>
      </w:r>
    </w:p>
    <w:p w:rsidR="00C61B5B" w:rsidRDefault="00C61B5B" w:rsidP="00FC6719">
      <w:pPr>
        <w:ind w:firstLine="720"/>
        <w:rPr>
          <w:rFonts w:ascii="Arial" w:hAnsi="Arial"/>
          <w:sz w:val="24"/>
          <w:szCs w:val="24"/>
        </w:rPr>
      </w:pPr>
      <w:r w:rsidRPr="00EB475A">
        <w:rPr>
          <w:rFonts w:ascii="Arial" w:hAnsi="Arial"/>
          <w:sz w:val="24"/>
          <w:szCs w:val="24"/>
        </w:rPr>
        <w:t>The "river" is a metaphor for the Atlantic, and the father narrating the prolog</w:t>
      </w:r>
      <w:r>
        <w:rPr>
          <w:rFonts w:ascii="Arial" w:hAnsi="Arial"/>
          <w:sz w:val="24"/>
          <w:szCs w:val="24"/>
        </w:rPr>
        <w:t>ue is an allegory to Africa. We distinguish three protagonists in this</w:t>
      </w:r>
      <w:r w:rsidRPr="00EB475A">
        <w:rPr>
          <w:rFonts w:ascii="Arial" w:hAnsi="Arial"/>
          <w:sz w:val="24"/>
          <w:szCs w:val="24"/>
        </w:rPr>
        <w:t xml:space="preserve"> three-part novel - Nash, Martha, and Travis </w:t>
      </w:r>
      <w:r>
        <w:rPr>
          <w:rFonts w:ascii="Arial" w:hAnsi="Arial"/>
          <w:sz w:val="24"/>
          <w:szCs w:val="24"/>
        </w:rPr>
        <w:t>–</w:t>
      </w:r>
      <w:r w:rsidRPr="00EB475A">
        <w:rPr>
          <w:rFonts w:ascii="Arial" w:hAnsi="Arial"/>
          <w:sz w:val="24"/>
          <w:szCs w:val="24"/>
        </w:rPr>
        <w:t xml:space="preserve"> </w:t>
      </w:r>
      <w:r>
        <w:rPr>
          <w:rFonts w:ascii="Arial" w:hAnsi="Arial"/>
          <w:sz w:val="24"/>
          <w:szCs w:val="24"/>
        </w:rPr>
        <w:t xml:space="preserve">they </w:t>
      </w:r>
      <w:r w:rsidRPr="00EB475A">
        <w:rPr>
          <w:rFonts w:ascii="Arial" w:hAnsi="Arial"/>
          <w:sz w:val="24"/>
          <w:szCs w:val="24"/>
        </w:rPr>
        <w:t xml:space="preserve">are Africa's children. If we start reading with these ideas in mind, </w:t>
      </w:r>
      <w:r>
        <w:rPr>
          <w:rFonts w:ascii="Arial" w:hAnsi="Arial"/>
          <w:sz w:val="24"/>
          <w:szCs w:val="24"/>
        </w:rPr>
        <w:t>it is easier to relate to the novel as</w:t>
      </w:r>
      <w:r w:rsidR="00D52D11">
        <w:rPr>
          <w:rFonts w:ascii="Arial" w:hAnsi="Arial"/>
          <w:sz w:val="24"/>
          <w:szCs w:val="24"/>
        </w:rPr>
        <w:t xml:space="preserve"> a slave narrative. S</w:t>
      </w:r>
      <w:r w:rsidRPr="00EB475A">
        <w:rPr>
          <w:rFonts w:ascii="Arial" w:hAnsi="Arial"/>
          <w:sz w:val="24"/>
          <w:szCs w:val="24"/>
        </w:rPr>
        <w:t xml:space="preserve">lavery </w:t>
      </w:r>
      <w:r w:rsidR="00D52D11">
        <w:rPr>
          <w:rFonts w:ascii="Arial" w:hAnsi="Arial"/>
          <w:sz w:val="24"/>
          <w:szCs w:val="24"/>
        </w:rPr>
        <w:t xml:space="preserve">as such </w:t>
      </w:r>
      <w:r w:rsidRPr="00EB475A">
        <w:rPr>
          <w:rFonts w:ascii="Arial" w:hAnsi="Arial"/>
          <w:sz w:val="24"/>
          <w:szCs w:val="24"/>
        </w:rPr>
        <w:t>was common in A</w:t>
      </w:r>
      <w:r>
        <w:rPr>
          <w:rFonts w:ascii="Arial" w:hAnsi="Arial"/>
          <w:sz w:val="24"/>
          <w:szCs w:val="24"/>
        </w:rPr>
        <w:t>frica before the British invasion</w:t>
      </w:r>
      <w:r w:rsidRPr="00EB475A">
        <w:rPr>
          <w:rFonts w:ascii="Arial" w:hAnsi="Arial"/>
          <w:sz w:val="24"/>
          <w:szCs w:val="24"/>
        </w:rPr>
        <w:t xml:space="preserve">, </w:t>
      </w:r>
      <w:r w:rsidR="002A50CF">
        <w:rPr>
          <w:rFonts w:ascii="Arial" w:hAnsi="Arial"/>
          <w:sz w:val="24"/>
          <w:szCs w:val="24"/>
        </w:rPr>
        <w:t xml:space="preserve">and </w:t>
      </w:r>
      <w:r w:rsidRPr="00EB475A">
        <w:rPr>
          <w:rFonts w:ascii="Arial" w:hAnsi="Arial"/>
          <w:sz w:val="24"/>
          <w:szCs w:val="24"/>
        </w:rPr>
        <w:t xml:space="preserve">selling slaves among the different tribes was </w:t>
      </w:r>
      <w:r w:rsidRPr="006737DE">
        <w:rPr>
          <w:rFonts w:ascii="Arial" w:hAnsi="Arial"/>
          <w:i/>
          <w:sz w:val="24"/>
          <w:szCs w:val="24"/>
        </w:rPr>
        <w:t>not</w:t>
      </w:r>
      <w:r w:rsidR="00D52D11">
        <w:rPr>
          <w:rFonts w:ascii="Arial" w:hAnsi="Arial"/>
          <w:sz w:val="24"/>
          <w:szCs w:val="24"/>
        </w:rPr>
        <w:t xml:space="preserve"> out of the ordinary. The difference with</w:t>
      </w:r>
      <w:r w:rsidRPr="00EB475A">
        <w:rPr>
          <w:rFonts w:ascii="Arial" w:hAnsi="Arial"/>
          <w:sz w:val="24"/>
          <w:szCs w:val="24"/>
        </w:rPr>
        <w:t xml:space="preserve"> this </w:t>
      </w:r>
      <w:r>
        <w:rPr>
          <w:rFonts w:ascii="Arial" w:hAnsi="Arial"/>
          <w:sz w:val="24"/>
          <w:szCs w:val="24"/>
        </w:rPr>
        <w:t>“</w:t>
      </w:r>
      <w:r w:rsidRPr="006F4A48">
        <w:rPr>
          <w:rFonts w:ascii="Arial" w:hAnsi="Arial"/>
          <w:sz w:val="24"/>
          <w:szCs w:val="24"/>
        </w:rPr>
        <w:t>father</w:t>
      </w:r>
      <w:r>
        <w:rPr>
          <w:rFonts w:ascii="Arial" w:hAnsi="Arial"/>
          <w:sz w:val="24"/>
          <w:szCs w:val="24"/>
        </w:rPr>
        <w:t>”</w:t>
      </w:r>
      <w:r w:rsidRPr="006F4A48">
        <w:rPr>
          <w:rFonts w:ascii="Arial" w:hAnsi="Arial"/>
          <w:sz w:val="24"/>
          <w:szCs w:val="24"/>
        </w:rPr>
        <w:t xml:space="preserve"> </w:t>
      </w:r>
      <w:r w:rsidRPr="00EB475A">
        <w:rPr>
          <w:rFonts w:ascii="Arial" w:hAnsi="Arial"/>
          <w:sz w:val="24"/>
          <w:szCs w:val="24"/>
        </w:rPr>
        <w:t xml:space="preserve">was selling his children </w:t>
      </w:r>
      <w:r w:rsidRPr="006737DE">
        <w:rPr>
          <w:rFonts w:ascii="Arial" w:hAnsi="Arial"/>
          <w:i/>
          <w:sz w:val="24"/>
          <w:szCs w:val="24"/>
        </w:rPr>
        <w:t>across the river</w:t>
      </w:r>
      <w:r w:rsidRPr="00EB475A">
        <w:rPr>
          <w:rFonts w:ascii="Arial" w:hAnsi="Arial"/>
          <w:sz w:val="24"/>
          <w:szCs w:val="24"/>
        </w:rPr>
        <w:t xml:space="preserve">, i.e., to the white men across the ocean. The first-person </w:t>
      </w:r>
      <w:r>
        <w:rPr>
          <w:rFonts w:ascii="Arial" w:hAnsi="Arial"/>
          <w:sz w:val="24"/>
          <w:szCs w:val="24"/>
        </w:rPr>
        <w:t xml:space="preserve">voice is dominant, lyrical, </w:t>
      </w:r>
      <w:proofErr w:type="gramStart"/>
      <w:r>
        <w:rPr>
          <w:rFonts w:ascii="Arial" w:hAnsi="Arial"/>
          <w:sz w:val="24"/>
          <w:szCs w:val="24"/>
        </w:rPr>
        <w:t>at</w:t>
      </w:r>
      <w:proofErr w:type="gramEnd"/>
      <w:r>
        <w:rPr>
          <w:rFonts w:ascii="Arial" w:hAnsi="Arial"/>
          <w:sz w:val="24"/>
          <w:szCs w:val="24"/>
        </w:rPr>
        <w:t xml:space="preserve"> times even</w:t>
      </w:r>
      <w:r w:rsidRPr="00EB475A">
        <w:rPr>
          <w:rFonts w:ascii="Arial" w:hAnsi="Arial"/>
          <w:sz w:val="24"/>
          <w:szCs w:val="24"/>
        </w:rPr>
        <w:t xml:space="preserve"> poetic. It relates the story of the slave trade and the subsequent life of slaves and their </w:t>
      </w:r>
      <w:proofErr w:type="spellStart"/>
      <w:r w:rsidRPr="00EB475A">
        <w:rPr>
          <w:rFonts w:ascii="Arial" w:hAnsi="Arial"/>
          <w:sz w:val="24"/>
          <w:szCs w:val="24"/>
        </w:rPr>
        <w:t>descendents</w:t>
      </w:r>
      <w:proofErr w:type="spellEnd"/>
      <w:r w:rsidRPr="00EB475A">
        <w:rPr>
          <w:rFonts w:ascii="Arial" w:hAnsi="Arial"/>
          <w:sz w:val="24"/>
          <w:szCs w:val="24"/>
        </w:rPr>
        <w:t xml:space="preserve"> over </w:t>
      </w:r>
      <w:r>
        <w:rPr>
          <w:rFonts w:ascii="Arial" w:hAnsi="Arial"/>
          <w:sz w:val="24"/>
          <w:szCs w:val="24"/>
        </w:rPr>
        <w:t xml:space="preserve">the course of </w:t>
      </w:r>
      <w:r w:rsidRPr="00EB475A">
        <w:rPr>
          <w:rFonts w:ascii="Arial" w:hAnsi="Arial"/>
          <w:sz w:val="24"/>
          <w:szCs w:val="24"/>
        </w:rPr>
        <w:t xml:space="preserve">250 years by employing a multitude of voices. The italicized phrases are repeated throughout the novel by different voices. According to Phillips, there is no possible redemption for slavery. Nash's, Martha's, and Travis's African father's thoughts reveal: </w:t>
      </w:r>
    </w:p>
    <w:p w:rsidR="00C61B5B" w:rsidRDefault="00C61B5B" w:rsidP="00B278A8">
      <w:pPr>
        <w:ind w:firstLine="720"/>
        <w:rPr>
          <w:rFonts w:ascii="Arial" w:hAnsi="Arial"/>
          <w:sz w:val="24"/>
          <w:szCs w:val="24"/>
        </w:rPr>
      </w:pPr>
      <w:r>
        <w:rPr>
          <w:rFonts w:ascii="Arial" w:hAnsi="Arial"/>
          <w:sz w:val="24"/>
          <w:szCs w:val="24"/>
        </w:rPr>
        <w:tab/>
      </w:r>
      <w:r w:rsidRPr="00EB475A">
        <w:rPr>
          <w:rFonts w:ascii="Arial" w:hAnsi="Arial"/>
          <w:sz w:val="24"/>
          <w:szCs w:val="24"/>
        </w:rPr>
        <w:t>There is no return. To a land trampled by the muddy boot</w:t>
      </w:r>
      <w:r>
        <w:rPr>
          <w:rFonts w:ascii="Arial" w:hAnsi="Arial"/>
          <w:sz w:val="24"/>
          <w:szCs w:val="24"/>
        </w:rPr>
        <w:t xml:space="preserve">s of </w:t>
      </w:r>
      <w:r>
        <w:rPr>
          <w:rFonts w:ascii="Arial" w:hAnsi="Arial"/>
          <w:sz w:val="24"/>
          <w:szCs w:val="24"/>
        </w:rPr>
        <w:tab/>
      </w:r>
      <w:r>
        <w:rPr>
          <w:rFonts w:ascii="Arial" w:hAnsi="Arial"/>
          <w:sz w:val="24"/>
          <w:szCs w:val="24"/>
        </w:rPr>
        <w:tab/>
      </w:r>
      <w:r>
        <w:rPr>
          <w:rFonts w:ascii="Arial" w:hAnsi="Arial"/>
          <w:sz w:val="24"/>
          <w:szCs w:val="24"/>
        </w:rPr>
        <w:tab/>
        <w:t xml:space="preserve">others. To a people </w:t>
      </w:r>
      <w:r w:rsidRPr="00EB475A">
        <w:rPr>
          <w:rFonts w:ascii="Arial" w:hAnsi="Arial"/>
          <w:sz w:val="24"/>
          <w:szCs w:val="24"/>
        </w:rPr>
        <w:t xml:space="preserve">encouraged to war among themselves. To a </w:t>
      </w:r>
      <w:r>
        <w:rPr>
          <w:rFonts w:ascii="Arial" w:hAnsi="Arial"/>
          <w:sz w:val="24"/>
          <w:szCs w:val="24"/>
        </w:rPr>
        <w:tab/>
      </w:r>
      <w:r>
        <w:rPr>
          <w:rFonts w:ascii="Arial" w:hAnsi="Arial"/>
          <w:sz w:val="24"/>
          <w:szCs w:val="24"/>
        </w:rPr>
        <w:tab/>
      </w:r>
      <w:r>
        <w:rPr>
          <w:rFonts w:ascii="Arial" w:hAnsi="Arial"/>
          <w:sz w:val="24"/>
          <w:szCs w:val="24"/>
        </w:rPr>
        <w:tab/>
      </w:r>
      <w:r w:rsidRPr="00EB475A">
        <w:rPr>
          <w:rFonts w:ascii="Arial" w:hAnsi="Arial"/>
          <w:sz w:val="24"/>
          <w:szCs w:val="24"/>
        </w:rPr>
        <w:t>father consumed</w:t>
      </w:r>
      <w:r>
        <w:rPr>
          <w:rFonts w:ascii="Arial" w:hAnsi="Arial"/>
          <w:sz w:val="24"/>
          <w:szCs w:val="24"/>
        </w:rPr>
        <w:t xml:space="preserve"> with guilt. You are </w:t>
      </w:r>
      <w:r w:rsidRPr="00EB475A">
        <w:rPr>
          <w:rFonts w:ascii="Arial" w:hAnsi="Arial"/>
          <w:sz w:val="24"/>
          <w:szCs w:val="24"/>
        </w:rPr>
        <w:t xml:space="preserve">beyond. Broken-off, like limbs </w:t>
      </w:r>
      <w:r>
        <w:rPr>
          <w:rFonts w:ascii="Arial" w:hAnsi="Arial"/>
          <w:sz w:val="24"/>
          <w:szCs w:val="24"/>
        </w:rPr>
        <w:tab/>
      </w:r>
      <w:r>
        <w:rPr>
          <w:rFonts w:ascii="Arial" w:hAnsi="Arial"/>
          <w:sz w:val="24"/>
          <w:szCs w:val="24"/>
        </w:rPr>
        <w:tab/>
      </w:r>
      <w:r w:rsidRPr="00EB475A">
        <w:rPr>
          <w:rFonts w:ascii="Arial" w:hAnsi="Arial"/>
          <w:sz w:val="24"/>
          <w:szCs w:val="24"/>
        </w:rPr>
        <w:t>from a tree. But not los</w:t>
      </w:r>
      <w:r>
        <w:rPr>
          <w:rFonts w:ascii="Arial" w:hAnsi="Arial"/>
          <w:sz w:val="24"/>
          <w:szCs w:val="24"/>
        </w:rPr>
        <w:t xml:space="preserve">t, for you carry within </w:t>
      </w:r>
      <w:r w:rsidRPr="00EB475A">
        <w:rPr>
          <w:rFonts w:ascii="Arial" w:hAnsi="Arial"/>
          <w:sz w:val="24"/>
          <w:szCs w:val="24"/>
        </w:rPr>
        <w:t xml:space="preserve">your bodies the seeds of </w:t>
      </w:r>
      <w:r>
        <w:rPr>
          <w:rFonts w:ascii="Arial" w:hAnsi="Arial"/>
          <w:sz w:val="24"/>
          <w:szCs w:val="24"/>
        </w:rPr>
        <w:tab/>
      </w:r>
      <w:r>
        <w:rPr>
          <w:rFonts w:ascii="Arial" w:hAnsi="Arial"/>
          <w:sz w:val="24"/>
          <w:szCs w:val="24"/>
        </w:rPr>
        <w:tab/>
      </w:r>
      <w:r w:rsidRPr="00EB475A">
        <w:rPr>
          <w:rFonts w:ascii="Arial" w:hAnsi="Arial"/>
          <w:sz w:val="24"/>
          <w:szCs w:val="24"/>
        </w:rPr>
        <w:t xml:space="preserve">new trees. </w:t>
      </w:r>
      <w:proofErr w:type="gramStart"/>
      <w:r w:rsidRPr="00EB475A">
        <w:rPr>
          <w:rFonts w:ascii="Arial" w:hAnsi="Arial"/>
          <w:sz w:val="24"/>
          <w:szCs w:val="24"/>
        </w:rPr>
        <w:t>Sinking your hopeful ro</w:t>
      </w:r>
      <w:r>
        <w:rPr>
          <w:rFonts w:ascii="Arial" w:hAnsi="Arial"/>
          <w:sz w:val="24"/>
          <w:szCs w:val="24"/>
        </w:rPr>
        <w:t>ots into difficult soil.</w:t>
      </w:r>
      <w:proofErr w:type="gramEnd"/>
      <w:r>
        <w:rPr>
          <w:rFonts w:ascii="Arial" w:hAnsi="Arial"/>
          <w:sz w:val="24"/>
          <w:szCs w:val="24"/>
        </w:rPr>
        <w:t xml:space="preserve"> </w:t>
      </w:r>
      <w:r w:rsidRPr="00EB475A">
        <w:rPr>
          <w:rFonts w:ascii="Arial" w:hAnsi="Arial"/>
          <w:sz w:val="24"/>
          <w:szCs w:val="24"/>
        </w:rPr>
        <w:t xml:space="preserve">And I, who </w:t>
      </w:r>
      <w:r>
        <w:rPr>
          <w:rFonts w:ascii="Arial" w:hAnsi="Arial"/>
          <w:sz w:val="24"/>
          <w:szCs w:val="24"/>
        </w:rPr>
        <w:tab/>
      </w:r>
      <w:r>
        <w:rPr>
          <w:rFonts w:ascii="Arial" w:hAnsi="Arial"/>
          <w:sz w:val="24"/>
          <w:szCs w:val="24"/>
        </w:rPr>
        <w:tab/>
      </w:r>
      <w:r w:rsidRPr="00EB475A">
        <w:rPr>
          <w:rFonts w:ascii="Arial" w:hAnsi="Arial"/>
          <w:sz w:val="24"/>
          <w:szCs w:val="24"/>
        </w:rPr>
        <w:t xml:space="preserve">spurned you, can blame only myself for my present misery. For two </w:t>
      </w:r>
      <w:r>
        <w:rPr>
          <w:rFonts w:ascii="Arial" w:hAnsi="Arial"/>
          <w:sz w:val="24"/>
          <w:szCs w:val="24"/>
        </w:rPr>
        <w:tab/>
      </w:r>
      <w:r>
        <w:rPr>
          <w:rFonts w:ascii="Arial" w:hAnsi="Arial"/>
          <w:sz w:val="24"/>
          <w:szCs w:val="24"/>
        </w:rPr>
        <w:tab/>
      </w:r>
      <w:r w:rsidRPr="00EB475A">
        <w:rPr>
          <w:rFonts w:ascii="Arial" w:hAnsi="Arial"/>
          <w:sz w:val="24"/>
          <w:szCs w:val="24"/>
        </w:rPr>
        <w:t>hundred and fifty year I have waited patiently for the win</w:t>
      </w:r>
      <w:r>
        <w:rPr>
          <w:rFonts w:ascii="Arial" w:hAnsi="Arial"/>
          <w:sz w:val="24"/>
          <w:szCs w:val="24"/>
        </w:rPr>
        <w:t xml:space="preserve">d to rise on </w:t>
      </w:r>
      <w:r>
        <w:rPr>
          <w:rFonts w:ascii="Arial" w:hAnsi="Arial"/>
          <w:sz w:val="24"/>
          <w:szCs w:val="24"/>
        </w:rPr>
        <w:tab/>
      </w:r>
      <w:r>
        <w:rPr>
          <w:rFonts w:ascii="Arial" w:hAnsi="Arial"/>
          <w:sz w:val="24"/>
          <w:szCs w:val="24"/>
        </w:rPr>
        <w:tab/>
        <w:t>the far bank</w:t>
      </w:r>
      <w:r w:rsidRPr="00EB475A">
        <w:rPr>
          <w:rFonts w:ascii="Arial" w:hAnsi="Arial"/>
          <w:sz w:val="24"/>
          <w:szCs w:val="24"/>
        </w:rPr>
        <w:t xml:space="preserve"> of the river</w:t>
      </w:r>
      <w:r>
        <w:rPr>
          <w:rFonts w:ascii="Arial" w:hAnsi="Arial"/>
          <w:sz w:val="24"/>
          <w:szCs w:val="24"/>
        </w:rPr>
        <w:t xml:space="preserve">                                </w:t>
      </w:r>
      <w:r w:rsidRPr="00EB475A">
        <w:rPr>
          <w:rFonts w:ascii="Arial" w:hAnsi="Arial"/>
          <w:sz w:val="24"/>
          <w:szCs w:val="24"/>
        </w:rPr>
        <w:t xml:space="preserve"> (</w:t>
      </w:r>
      <w:r w:rsidRPr="005E7426">
        <w:rPr>
          <w:rFonts w:ascii="Arial" w:hAnsi="Arial"/>
          <w:i/>
          <w:sz w:val="24"/>
          <w:szCs w:val="24"/>
        </w:rPr>
        <w:t>Crossing the River</w:t>
      </w:r>
      <w:r>
        <w:rPr>
          <w:rFonts w:ascii="Arial" w:hAnsi="Arial"/>
          <w:sz w:val="24"/>
          <w:szCs w:val="24"/>
        </w:rPr>
        <w:t xml:space="preserve"> </w:t>
      </w:r>
      <w:r w:rsidRPr="00EB475A">
        <w:rPr>
          <w:rFonts w:ascii="Arial" w:hAnsi="Arial"/>
          <w:sz w:val="24"/>
          <w:szCs w:val="24"/>
        </w:rPr>
        <w:t xml:space="preserve">2).             </w:t>
      </w:r>
      <w:r>
        <w:rPr>
          <w:rFonts w:ascii="Arial" w:hAnsi="Arial"/>
          <w:sz w:val="24"/>
          <w:szCs w:val="24"/>
        </w:rPr>
        <w:t xml:space="preserve">                            </w:t>
      </w:r>
    </w:p>
    <w:p w:rsidR="00C61B5B" w:rsidRPr="00EB475A" w:rsidRDefault="00C61B5B" w:rsidP="00B278A8">
      <w:pPr>
        <w:ind w:firstLine="0"/>
        <w:rPr>
          <w:rFonts w:ascii="Arial" w:hAnsi="Arial"/>
          <w:sz w:val="24"/>
          <w:szCs w:val="24"/>
        </w:rPr>
      </w:pPr>
      <w:r>
        <w:rPr>
          <w:rFonts w:ascii="Arial" w:hAnsi="Arial"/>
          <w:sz w:val="24"/>
          <w:szCs w:val="24"/>
        </w:rPr>
        <w:t xml:space="preserve">“Father Africa” uses the principle of Great Time with this description as introduced in chapter one. </w:t>
      </w:r>
      <w:r w:rsidRPr="00EB475A">
        <w:rPr>
          <w:rFonts w:ascii="Arial" w:hAnsi="Arial"/>
          <w:sz w:val="24"/>
          <w:szCs w:val="24"/>
        </w:rPr>
        <w:t>But</w:t>
      </w:r>
      <w:r>
        <w:rPr>
          <w:rFonts w:ascii="Arial" w:hAnsi="Arial"/>
          <w:sz w:val="24"/>
          <w:szCs w:val="24"/>
        </w:rPr>
        <w:t xml:space="preserve"> even without return,</w:t>
      </w:r>
      <w:r w:rsidRPr="00EB475A">
        <w:rPr>
          <w:rFonts w:ascii="Arial" w:hAnsi="Arial"/>
          <w:sz w:val="24"/>
          <w:szCs w:val="24"/>
        </w:rPr>
        <w:t xml:space="preserve"> there is hope. And Phillips represents this hope a</w:t>
      </w:r>
      <w:r>
        <w:rPr>
          <w:rFonts w:ascii="Arial" w:hAnsi="Arial"/>
          <w:sz w:val="24"/>
          <w:szCs w:val="24"/>
        </w:rPr>
        <w:t xml:space="preserve">t the very end of his novel by introducing us to </w:t>
      </w:r>
      <w:r w:rsidRPr="00EB475A">
        <w:rPr>
          <w:rFonts w:ascii="Arial" w:hAnsi="Arial"/>
          <w:sz w:val="24"/>
          <w:szCs w:val="24"/>
        </w:rPr>
        <w:t>the character of Greer</w:t>
      </w:r>
      <w:r>
        <w:rPr>
          <w:rFonts w:ascii="Arial" w:hAnsi="Arial"/>
          <w:sz w:val="24"/>
          <w:szCs w:val="24"/>
        </w:rPr>
        <w:t>: None of Africa’s children survived after “crossing the river”. Greer, son of a black GI and a white English mother, had been given up for adoption and comes to find his biological mot</w:t>
      </w:r>
      <w:r w:rsidR="00CC6514">
        <w:rPr>
          <w:rFonts w:ascii="Arial" w:hAnsi="Arial"/>
          <w:sz w:val="24"/>
          <w:szCs w:val="24"/>
        </w:rPr>
        <w:t>her as an adult. His return reveals him as the only survivor.</w:t>
      </w:r>
    </w:p>
    <w:p w:rsidR="00C61B5B" w:rsidRDefault="00C61B5B" w:rsidP="00B278A8">
      <w:pPr>
        <w:ind w:firstLine="720"/>
        <w:rPr>
          <w:rFonts w:ascii="Arial" w:hAnsi="Arial"/>
          <w:sz w:val="24"/>
          <w:szCs w:val="24"/>
        </w:rPr>
      </w:pPr>
      <w:r w:rsidRPr="00EB475A">
        <w:rPr>
          <w:rFonts w:ascii="Arial" w:hAnsi="Arial"/>
          <w:sz w:val="24"/>
          <w:szCs w:val="24"/>
        </w:rPr>
        <w:t xml:space="preserve">For the most part, Phillips follows the outline for the slave narrative in the first part of </w:t>
      </w:r>
      <w:r>
        <w:rPr>
          <w:rFonts w:ascii="Arial" w:hAnsi="Arial"/>
          <w:sz w:val="24"/>
          <w:szCs w:val="24"/>
        </w:rPr>
        <w:t xml:space="preserve">his novel; however, the end of </w:t>
      </w:r>
      <w:r w:rsidRPr="00EB475A">
        <w:rPr>
          <w:rFonts w:ascii="Arial" w:hAnsi="Arial"/>
          <w:sz w:val="24"/>
          <w:szCs w:val="24"/>
        </w:rPr>
        <w:t>"The Pagan Coast" does not reflect redemption. I would almost call this end revenge. Nash Williams, who is the protagonist</w:t>
      </w:r>
      <w:r>
        <w:rPr>
          <w:rFonts w:ascii="Arial" w:hAnsi="Arial"/>
          <w:sz w:val="24"/>
          <w:szCs w:val="24"/>
        </w:rPr>
        <w:t xml:space="preserve"> of this part</w:t>
      </w:r>
      <w:r w:rsidRPr="00EB475A">
        <w:rPr>
          <w:rFonts w:ascii="Arial" w:hAnsi="Arial"/>
          <w:sz w:val="24"/>
          <w:szCs w:val="24"/>
        </w:rPr>
        <w:t xml:space="preserve"> and largely the narrator of the first part, somewhat reverses the typical slave narrative. He experience</w:t>
      </w:r>
      <w:r>
        <w:rPr>
          <w:rFonts w:ascii="Arial" w:hAnsi="Arial"/>
          <w:sz w:val="24"/>
          <w:szCs w:val="24"/>
        </w:rPr>
        <w:t xml:space="preserve">s the common </w:t>
      </w:r>
      <w:r w:rsidRPr="00EB475A">
        <w:rPr>
          <w:rFonts w:ascii="Arial" w:hAnsi="Arial"/>
          <w:sz w:val="24"/>
          <w:szCs w:val="24"/>
        </w:rPr>
        <w:t>destiny of a slave: separation from his father, Middle Passage, slavery in America,</w:t>
      </w:r>
      <w:r>
        <w:rPr>
          <w:rFonts w:ascii="Arial" w:hAnsi="Arial"/>
          <w:sz w:val="24"/>
          <w:szCs w:val="24"/>
        </w:rPr>
        <w:t xml:space="preserve"> education in bondage, ada</w:t>
      </w:r>
      <w:r w:rsidRPr="00EB475A">
        <w:rPr>
          <w:rFonts w:ascii="Arial" w:hAnsi="Arial"/>
          <w:sz w:val="24"/>
          <w:szCs w:val="24"/>
        </w:rPr>
        <w:t>p</w:t>
      </w:r>
      <w:r>
        <w:rPr>
          <w:rFonts w:ascii="Arial" w:hAnsi="Arial"/>
          <w:sz w:val="24"/>
          <w:szCs w:val="24"/>
        </w:rPr>
        <w:t>tation to</w:t>
      </w:r>
      <w:r w:rsidRPr="00EB475A">
        <w:rPr>
          <w:rFonts w:ascii="Arial" w:hAnsi="Arial"/>
          <w:sz w:val="24"/>
          <w:szCs w:val="24"/>
        </w:rPr>
        <w:t xml:space="preserve"> the Christia</w:t>
      </w:r>
      <w:r>
        <w:rPr>
          <w:rFonts w:ascii="Arial" w:hAnsi="Arial"/>
          <w:sz w:val="24"/>
          <w:szCs w:val="24"/>
        </w:rPr>
        <w:t>n faith and finally freedom</w:t>
      </w:r>
      <w:r w:rsidRPr="00EB475A">
        <w:rPr>
          <w:rFonts w:ascii="Arial" w:hAnsi="Arial"/>
          <w:sz w:val="24"/>
          <w:szCs w:val="24"/>
        </w:rPr>
        <w:t>. T</w:t>
      </w:r>
      <w:r>
        <w:rPr>
          <w:rFonts w:ascii="Arial" w:hAnsi="Arial"/>
          <w:sz w:val="24"/>
          <w:szCs w:val="24"/>
        </w:rPr>
        <w:t>he</w:t>
      </w:r>
      <w:r w:rsidR="002A50CF">
        <w:rPr>
          <w:rFonts w:ascii="Arial" w:hAnsi="Arial"/>
          <w:sz w:val="24"/>
          <w:szCs w:val="24"/>
        </w:rPr>
        <w:t>n, in 1820, his former master and</w:t>
      </w:r>
      <w:r>
        <w:rPr>
          <w:rFonts w:ascii="Arial" w:hAnsi="Arial"/>
          <w:sz w:val="24"/>
          <w:szCs w:val="24"/>
        </w:rPr>
        <w:t xml:space="preserve"> emotional father</w:t>
      </w:r>
      <w:r w:rsidRPr="00EB475A">
        <w:rPr>
          <w:rFonts w:ascii="Arial" w:hAnsi="Arial"/>
          <w:sz w:val="24"/>
          <w:szCs w:val="24"/>
        </w:rPr>
        <w:t xml:space="preserve"> </w:t>
      </w:r>
      <w:proofErr w:type="gramStart"/>
      <w:r w:rsidRPr="00EB475A">
        <w:rPr>
          <w:rFonts w:ascii="Arial" w:hAnsi="Arial"/>
          <w:sz w:val="24"/>
          <w:szCs w:val="24"/>
        </w:rPr>
        <w:t>sends</w:t>
      </w:r>
      <w:proofErr w:type="gramEnd"/>
      <w:r w:rsidRPr="00EB475A">
        <w:rPr>
          <w:rFonts w:ascii="Arial" w:hAnsi="Arial"/>
          <w:sz w:val="24"/>
          <w:szCs w:val="24"/>
        </w:rPr>
        <w:t xml:space="preserve"> him to Liberia to teach the natives civilization and Christianity. Nash crosses the Atlantic again, in the other direction</w:t>
      </w:r>
      <w:r>
        <w:rPr>
          <w:rFonts w:ascii="Arial" w:hAnsi="Arial"/>
          <w:sz w:val="24"/>
          <w:szCs w:val="24"/>
        </w:rPr>
        <w:t xml:space="preserve"> this time</w:t>
      </w:r>
      <w:r w:rsidRPr="00EB475A">
        <w:rPr>
          <w:rFonts w:ascii="Arial" w:hAnsi="Arial"/>
          <w:sz w:val="24"/>
          <w:szCs w:val="24"/>
        </w:rPr>
        <w:t xml:space="preserve">, and as a freed slave. Most of "The Pagan Coast" is narrated in first-person voice in the form of letters by Nash Williams. </w:t>
      </w:r>
    </w:p>
    <w:p w:rsidR="00C61B5B" w:rsidRDefault="00C61B5B" w:rsidP="00B278A8">
      <w:pPr>
        <w:ind w:firstLine="720"/>
        <w:rPr>
          <w:rFonts w:ascii="Arial" w:hAnsi="Arial"/>
          <w:sz w:val="24"/>
          <w:szCs w:val="24"/>
        </w:rPr>
      </w:pPr>
      <w:r>
        <w:rPr>
          <w:rFonts w:ascii="Arial" w:hAnsi="Arial"/>
          <w:sz w:val="24"/>
          <w:szCs w:val="24"/>
        </w:rPr>
        <w:t xml:space="preserve">According to </w:t>
      </w:r>
      <w:proofErr w:type="spellStart"/>
      <w:r>
        <w:rPr>
          <w:rFonts w:ascii="Arial" w:hAnsi="Arial"/>
          <w:sz w:val="24"/>
          <w:szCs w:val="24"/>
        </w:rPr>
        <w:t>Maroula</w:t>
      </w:r>
      <w:proofErr w:type="spellEnd"/>
      <w:r>
        <w:rPr>
          <w:rFonts w:ascii="Arial" w:hAnsi="Arial"/>
          <w:sz w:val="24"/>
          <w:szCs w:val="24"/>
        </w:rPr>
        <w:t xml:space="preserve"> </w:t>
      </w:r>
      <w:proofErr w:type="spellStart"/>
      <w:r>
        <w:rPr>
          <w:rFonts w:ascii="Arial" w:hAnsi="Arial"/>
          <w:sz w:val="24"/>
          <w:szCs w:val="24"/>
        </w:rPr>
        <w:t>Joannou’s</w:t>
      </w:r>
      <w:proofErr w:type="spellEnd"/>
      <w:r w:rsidRPr="00440B50">
        <w:rPr>
          <w:rFonts w:ascii="Arial" w:hAnsi="Arial"/>
          <w:sz w:val="24"/>
          <w:szCs w:val="24"/>
        </w:rPr>
        <w:t xml:space="preserve"> essay on </w:t>
      </w:r>
      <w:proofErr w:type="gramStart"/>
      <w:r w:rsidRPr="00440B50">
        <w:rPr>
          <w:rFonts w:ascii="Arial" w:hAnsi="Arial"/>
          <w:i/>
          <w:sz w:val="24"/>
          <w:szCs w:val="24"/>
        </w:rPr>
        <w:t>Crossing</w:t>
      </w:r>
      <w:proofErr w:type="gramEnd"/>
      <w:r w:rsidRPr="00440B50">
        <w:rPr>
          <w:rFonts w:ascii="Arial" w:hAnsi="Arial"/>
          <w:i/>
          <w:sz w:val="24"/>
          <w:szCs w:val="24"/>
        </w:rPr>
        <w:t xml:space="preserve"> the River</w:t>
      </w:r>
      <w:r w:rsidRPr="00440B50">
        <w:rPr>
          <w:rFonts w:ascii="Arial" w:hAnsi="Arial"/>
          <w:sz w:val="24"/>
          <w:szCs w:val="24"/>
        </w:rPr>
        <w:t>, the language of the fic</w:t>
      </w:r>
      <w:r w:rsidRPr="00EB475A">
        <w:rPr>
          <w:rFonts w:ascii="Arial" w:hAnsi="Arial"/>
          <w:sz w:val="24"/>
          <w:szCs w:val="24"/>
        </w:rPr>
        <w:t xml:space="preserve">titious correspondence between Nash and Edward Williams "brings the exact vocabulary, cadences and phrasing of the genuine slave letter to mind, foregrounds the </w:t>
      </w:r>
      <w:proofErr w:type="spellStart"/>
      <w:r w:rsidRPr="00EB475A">
        <w:rPr>
          <w:rFonts w:ascii="Arial" w:hAnsi="Arial"/>
          <w:sz w:val="24"/>
          <w:szCs w:val="24"/>
        </w:rPr>
        <w:t>textuality</w:t>
      </w:r>
      <w:proofErr w:type="spellEnd"/>
      <w:r w:rsidRPr="00EB475A">
        <w:rPr>
          <w:rFonts w:ascii="Arial" w:hAnsi="Arial"/>
          <w:sz w:val="24"/>
          <w:szCs w:val="24"/>
        </w:rPr>
        <w:t xml:space="preserve"> of representation at the same time as it prompts the reader to ask whose history is k</w:t>
      </w:r>
      <w:r>
        <w:rPr>
          <w:rFonts w:ascii="Arial" w:hAnsi="Arial"/>
          <w:sz w:val="24"/>
          <w:szCs w:val="24"/>
        </w:rPr>
        <w:t>nown and by what means"</w:t>
      </w:r>
      <w:r>
        <w:rPr>
          <w:rStyle w:val="FootnoteReference"/>
          <w:rFonts w:ascii="Arial" w:hAnsi="Arial"/>
          <w:sz w:val="24"/>
          <w:szCs w:val="24"/>
        </w:rPr>
        <w:footnoteReference w:id="67"/>
      </w:r>
      <w:r w:rsidRPr="00EB475A">
        <w:rPr>
          <w:rFonts w:ascii="Arial" w:hAnsi="Arial"/>
          <w:sz w:val="24"/>
          <w:szCs w:val="24"/>
        </w:rPr>
        <w:t xml:space="preserve">. Using the style of the slave letter takes us back in time and reminds us again that we </w:t>
      </w:r>
      <w:r w:rsidRPr="00EB475A">
        <w:rPr>
          <w:rFonts w:ascii="Arial" w:hAnsi="Arial"/>
          <w:i/>
          <w:sz w:val="24"/>
          <w:szCs w:val="24"/>
        </w:rPr>
        <w:t>are</w:t>
      </w:r>
      <w:r w:rsidRPr="00EB475A">
        <w:rPr>
          <w:rFonts w:ascii="Arial" w:hAnsi="Arial"/>
          <w:sz w:val="24"/>
          <w:szCs w:val="24"/>
        </w:rPr>
        <w:t xml:space="preserve"> reading a postmodern slave narra</w:t>
      </w:r>
      <w:r>
        <w:rPr>
          <w:rFonts w:ascii="Arial" w:hAnsi="Arial"/>
          <w:sz w:val="24"/>
          <w:szCs w:val="24"/>
        </w:rPr>
        <w:t>tive. Unfortunately, since his so-called mother</w:t>
      </w:r>
      <w:r w:rsidRPr="00EB475A">
        <w:rPr>
          <w:rFonts w:ascii="Arial" w:hAnsi="Arial"/>
          <w:sz w:val="24"/>
          <w:szCs w:val="24"/>
        </w:rPr>
        <w:t xml:space="preserve"> (former mistress) intercepts Nash's letters, we only </w:t>
      </w:r>
      <w:r>
        <w:rPr>
          <w:rFonts w:ascii="Arial" w:hAnsi="Arial"/>
          <w:sz w:val="24"/>
          <w:szCs w:val="24"/>
        </w:rPr>
        <w:t xml:space="preserve">get to </w:t>
      </w:r>
      <w:r w:rsidRPr="00EB475A">
        <w:rPr>
          <w:rFonts w:ascii="Arial" w:hAnsi="Arial"/>
          <w:sz w:val="24"/>
          <w:szCs w:val="24"/>
        </w:rPr>
        <w:t>hear one side of the story. Nash realizes that Liberia is a place where "a colored person can enjoy his liberty, for there exists no prejudice of color and every m</w:t>
      </w:r>
      <w:r>
        <w:rPr>
          <w:rFonts w:ascii="Arial" w:hAnsi="Arial"/>
          <w:sz w:val="24"/>
          <w:szCs w:val="24"/>
        </w:rPr>
        <w:t>an is free and equal".</w:t>
      </w:r>
      <w:r>
        <w:rPr>
          <w:rStyle w:val="FootnoteReference"/>
          <w:rFonts w:ascii="Arial" w:hAnsi="Arial"/>
          <w:sz w:val="24"/>
          <w:szCs w:val="24"/>
        </w:rPr>
        <w:footnoteReference w:id="68"/>
      </w:r>
    </w:p>
    <w:p w:rsidR="00C61B5B" w:rsidRDefault="00C61B5B" w:rsidP="00B278A8">
      <w:pPr>
        <w:ind w:firstLine="720"/>
        <w:rPr>
          <w:rFonts w:ascii="Arial" w:hAnsi="Arial"/>
          <w:sz w:val="24"/>
          <w:szCs w:val="24"/>
        </w:rPr>
      </w:pPr>
      <w:r w:rsidRPr="00EB475A">
        <w:rPr>
          <w:rFonts w:ascii="Arial" w:hAnsi="Arial"/>
          <w:sz w:val="24"/>
          <w:szCs w:val="24"/>
        </w:rPr>
        <w:t>Nevertheless, Nash now acts like the white men did when they first came to Africa: he distinguishes himself from the natives. Since he has become a civilized Christian, he considers himself to rank above the natives: "Sadly, there is amongst some emigrants a tendency for lying about and doing nothing. True, it is very hot hereabouts, but after the industrious man achieves acclimatization, there is no excuse for not applying himself with unwearied dedication. Those who won't work and who get along by stealing are becoming something like the natives".</w:t>
      </w:r>
      <w:r>
        <w:rPr>
          <w:rStyle w:val="FootnoteReference"/>
          <w:rFonts w:ascii="Arial" w:hAnsi="Arial"/>
          <w:sz w:val="24"/>
          <w:szCs w:val="24"/>
        </w:rPr>
        <w:footnoteReference w:id="69"/>
      </w:r>
      <w:r w:rsidRPr="00EB475A">
        <w:rPr>
          <w:rFonts w:ascii="Arial" w:hAnsi="Arial"/>
          <w:sz w:val="24"/>
          <w:szCs w:val="24"/>
        </w:rPr>
        <w:t xml:space="preserve">  Nash also expresses concern that "some emigrants hereabouts, having previously embraced religion and displayed the patience necessary to resist the temptation of the evil one, now dance to the discordant tune of drunkenness"</w:t>
      </w:r>
      <w:r>
        <w:rPr>
          <w:rFonts w:ascii="Arial" w:hAnsi="Arial"/>
          <w:sz w:val="24"/>
          <w:szCs w:val="24"/>
        </w:rPr>
        <w:t>.</w:t>
      </w:r>
      <w:r>
        <w:rPr>
          <w:rStyle w:val="FootnoteReference"/>
          <w:rFonts w:ascii="Arial" w:hAnsi="Arial"/>
          <w:sz w:val="24"/>
          <w:szCs w:val="24"/>
        </w:rPr>
        <w:footnoteReference w:id="70"/>
      </w:r>
      <w:r>
        <w:rPr>
          <w:rFonts w:ascii="Arial" w:hAnsi="Arial"/>
          <w:sz w:val="24"/>
          <w:szCs w:val="24"/>
        </w:rPr>
        <w:t xml:space="preserve"> </w:t>
      </w:r>
      <w:r w:rsidRPr="00EB475A">
        <w:rPr>
          <w:rFonts w:ascii="Arial" w:hAnsi="Arial"/>
          <w:sz w:val="24"/>
          <w:szCs w:val="24"/>
        </w:rPr>
        <w:t>Nash considers Edward, his former master, to be his father, but when the contact between them breaks off, Nash seems to regress and give in to that very same temptation he describes earlier. Just one year after his observations, he writes: "I am striving to do all the good I can amongst these natives, who form a most dominant majority. To this end I am even speaking a little of their crude dialect, which is very hard to learn".</w:t>
      </w:r>
      <w:r>
        <w:rPr>
          <w:rStyle w:val="FootnoteReference"/>
          <w:rFonts w:ascii="Arial" w:hAnsi="Arial"/>
          <w:sz w:val="24"/>
          <w:szCs w:val="24"/>
        </w:rPr>
        <w:footnoteReference w:id="71"/>
      </w:r>
      <w:r w:rsidRPr="00EB475A">
        <w:rPr>
          <w:rFonts w:ascii="Arial" w:hAnsi="Arial"/>
          <w:sz w:val="24"/>
          <w:szCs w:val="24"/>
        </w:rPr>
        <w:t xml:space="preserve"> Instead of teaching the natives English, he learns their language. Furthermore, Nash starts to enslave people himself: "Yesterday I moved amongst the natives who labor about my land. They are good workers, although they require a stern and watchful supervision".</w:t>
      </w:r>
      <w:r>
        <w:rPr>
          <w:rStyle w:val="FootnoteReference"/>
          <w:rFonts w:ascii="Arial" w:hAnsi="Arial"/>
          <w:sz w:val="24"/>
          <w:szCs w:val="24"/>
        </w:rPr>
        <w:footnoteReference w:id="72"/>
      </w:r>
      <w:r w:rsidRPr="00EB475A">
        <w:rPr>
          <w:rFonts w:ascii="Arial" w:hAnsi="Arial"/>
          <w:sz w:val="24"/>
          <w:szCs w:val="24"/>
        </w:rPr>
        <w:t xml:space="preserve"> Four years after this letter, the regression of the former slaves continues further. Nash writes "that old brother Taylor and </w:t>
      </w:r>
      <w:proofErr w:type="gramStart"/>
      <w:r w:rsidRPr="00EB475A">
        <w:rPr>
          <w:rFonts w:ascii="Arial" w:hAnsi="Arial"/>
          <w:sz w:val="24"/>
          <w:szCs w:val="24"/>
        </w:rPr>
        <w:t>sister</w:t>
      </w:r>
      <w:proofErr w:type="gramEnd"/>
      <w:r w:rsidRPr="00EB475A">
        <w:rPr>
          <w:rFonts w:ascii="Arial" w:hAnsi="Arial"/>
          <w:sz w:val="24"/>
          <w:szCs w:val="24"/>
        </w:rPr>
        <w:t xml:space="preserve"> Nancy hav</w:t>
      </w:r>
      <w:r>
        <w:rPr>
          <w:rFonts w:ascii="Arial" w:hAnsi="Arial"/>
          <w:sz w:val="24"/>
          <w:szCs w:val="24"/>
        </w:rPr>
        <w:t>e both lost all religion".</w:t>
      </w:r>
      <w:r>
        <w:rPr>
          <w:rStyle w:val="FootnoteReference"/>
          <w:rFonts w:ascii="Arial" w:hAnsi="Arial"/>
          <w:sz w:val="24"/>
          <w:szCs w:val="24"/>
        </w:rPr>
        <w:footnoteReference w:id="73"/>
      </w:r>
    </w:p>
    <w:p w:rsidR="00C61B5B" w:rsidRPr="00EB475A" w:rsidRDefault="00C61B5B" w:rsidP="00FC6719">
      <w:pPr>
        <w:ind w:firstLine="720"/>
        <w:rPr>
          <w:rFonts w:ascii="Arial" w:hAnsi="Arial"/>
          <w:sz w:val="24"/>
          <w:szCs w:val="24"/>
        </w:rPr>
      </w:pPr>
      <w:r w:rsidRPr="00EB644E">
        <w:rPr>
          <w:rFonts w:ascii="Arial" w:hAnsi="Arial"/>
          <w:sz w:val="24"/>
          <w:szCs w:val="24"/>
        </w:rPr>
        <w:t>By</w:t>
      </w:r>
      <w:r w:rsidRPr="00103006">
        <w:rPr>
          <w:rFonts w:ascii="Arial" w:hAnsi="Arial"/>
          <w:color w:val="FF0000"/>
          <w:sz w:val="24"/>
          <w:szCs w:val="24"/>
        </w:rPr>
        <w:t xml:space="preserve"> </w:t>
      </w:r>
      <w:r w:rsidRPr="00EB475A">
        <w:rPr>
          <w:rFonts w:ascii="Arial" w:hAnsi="Arial"/>
          <w:sz w:val="24"/>
          <w:szCs w:val="24"/>
        </w:rPr>
        <w:t xml:space="preserve">that time, Nash has been in Liberia for almost twenty years. In his life, he has been transformed from a free black man to a slave to a freed slave and now a master. He even calls himself a "white" man referring to his culture and language, neglecting his skin color altogether. "This </w:t>
      </w:r>
      <w:r w:rsidRPr="00EB475A">
        <w:rPr>
          <w:rFonts w:ascii="Arial" w:hAnsi="Arial"/>
          <w:i/>
          <w:sz w:val="24"/>
          <w:szCs w:val="24"/>
        </w:rPr>
        <w:t>white man</w:t>
      </w:r>
      <w:r w:rsidRPr="00EB475A">
        <w:rPr>
          <w:rFonts w:ascii="Arial" w:hAnsi="Arial"/>
          <w:sz w:val="24"/>
          <w:szCs w:val="24"/>
        </w:rPr>
        <w:t xml:space="preserve"> [Nash] does talk true, for I think they have become much fond of me. Sadly, not all masters will converse in such a manner with these natives"</w:t>
      </w:r>
      <w:r>
        <w:rPr>
          <w:rFonts w:ascii="Arial" w:hAnsi="Arial"/>
          <w:sz w:val="24"/>
          <w:szCs w:val="24"/>
        </w:rPr>
        <w:t>.</w:t>
      </w:r>
      <w:r>
        <w:rPr>
          <w:rStyle w:val="FootnoteReference"/>
          <w:rFonts w:ascii="Arial" w:hAnsi="Arial"/>
          <w:sz w:val="24"/>
          <w:szCs w:val="24"/>
        </w:rPr>
        <w:footnoteReference w:id="74"/>
      </w:r>
      <w:r>
        <w:rPr>
          <w:rFonts w:ascii="Arial" w:hAnsi="Arial"/>
          <w:sz w:val="24"/>
          <w:szCs w:val="24"/>
        </w:rPr>
        <w:t xml:space="preserve"> </w:t>
      </w:r>
      <w:r w:rsidRPr="00EB475A">
        <w:rPr>
          <w:rFonts w:ascii="Arial" w:hAnsi="Arial"/>
          <w:sz w:val="24"/>
          <w:szCs w:val="24"/>
        </w:rPr>
        <w:t xml:space="preserve">For Nash, history repeats itself; only this time he is the master and his slaves come to love him just like he </w:t>
      </w:r>
      <w:r w:rsidR="000076CA">
        <w:rPr>
          <w:rFonts w:ascii="Arial" w:hAnsi="Arial"/>
          <w:sz w:val="24"/>
          <w:szCs w:val="24"/>
        </w:rPr>
        <w:t xml:space="preserve">had </w:t>
      </w:r>
      <w:proofErr w:type="spellStart"/>
      <w:r w:rsidRPr="00EB475A">
        <w:rPr>
          <w:rFonts w:ascii="Arial" w:hAnsi="Arial"/>
          <w:sz w:val="24"/>
          <w:szCs w:val="24"/>
        </w:rPr>
        <w:t>came</w:t>
      </w:r>
      <w:proofErr w:type="spellEnd"/>
      <w:r w:rsidRPr="00EB475A">
        <w:rPr>
          <w:rFonts w:ascii="Arial" w:hAnsi="Arial"/>
          <w:sz w:val="24"/>
          <w:szCs w:val="24"/>
        </w:rPr>
        <w:t xml:space="preserve"> to love Edward. Nash even claims that the white man calls him </w:t>
      </w:r>
      <w:r w:rsidRPr="00EB475A">
        <w:rPr>
          <w:rFonts w:ascii="Arial" w:hAnsi="Arial"/>
          <w:i/>
          <w:sz w:val="24"/>
          <w:szCs w:val="24"/>
        </w:rPr>
        <w:t>Mr. Williams</w:t>
      </w:r>
      <w:r w:rsidRPr="00EB475A">
        <w:rPr>
          <w:rFonts w:ascii="Arial" w:hAnsi="Arial"/>
          <w:sz w:val="24"/>
          <w:szCs w:val="24"/>
        </w:rPr>
        <w:t xml:space="preserve"> now</w:t>
      </w:r>
      <w:r>
        <w:rPr>
          <w:rFonts w:ascii="Arial" w:hAnsi="Arial"/>
          <w:sz w:val="24"/>
          <w:szCs w:val="24"/>
        </w:rPr>
        <w:t>.</w:t>
      </w:r>
      <w:r>
        <w:rPr>
          <w:rStyle w:val="FootnoteReference"/>
          <w:rFonts w:ascii="Arial" w:hAnsi="Arial"/>
          <w:sz w:val="24"/>
          <w:szCs w:val="24"/>
        </w:rPr>
        <w:footnoteReference w:id="75"/>
      </w:r>
      <w:r w:rsidRPr="00EB475A">
        <w:rPr>
          <w:rFonts w:ascii="Arial" w:hAnsi="Arial"/>
          <w:sz w:val="24"/>
          <w:szCs w:val="24"/>
        </w:rPr>
        <w:t xml:space="preserve"> After twenty years of writing to his former master, Nash does not understand why he only received one letter in return. Nevertheless, he writes one more letter to inform Edward that he had married a native woman and demands </w:t>
      </w:r>
      <w:r>
        <w:rPr>
          <w:rFonts w:ascii="Arial" w:hAnsi="Arial"/>
          <w:sz w:val="24"/>
          <w:szCs w:val="24"/>
        </w:rPr>
        <w:t>t</w:t>
      </w:r>
      <w:r w:rsidRPr="00EB475A">
        <w:rPr>
          <w:rFonts w:ascii="Arial" w:hAnsi="Arial"/>
          <w:sz w:val="24"/>
          <w:szCs w:val="24"/>
        </w:rPr>
        <w:t>hat Edward send him supplies and money. "You will therefore send me something. Anything you may choose to send will be acceptable, and the sum of three hundred dollars, being of no consequence to a man of you</w:t>
      </w:r>
      <w:r>
        <w:rPr>
          <w:rFonts w:ascii="Arial" w:hAnsi="Arial"/>
          <w:sz w:val="24"/>
          <w:szCs w:val="24"/>
        </w:rPr>
        <w:t>r wealth, would suffice”</w:t>
      </w:r>
      <w:r w:rsidRPr="00EB475A">
        <w:rPr>
          <w:rFonts w:ascii="Arial" w:hAnsi="Arial"/>
          <w:sz w:val="24"/>
          <w:szCs w:val="24"/>
        </w:rPr>
        <w:t>.</w:t>
      </w:r>
      <w:r>
        <w:rPr>
          <w:rStyle w:val="FootnoteReference"/>
          <w:rFonts w:ascii="Arial" w:hAnsi="Arial"/>
          <w:sz w:val="24"/>
          <w:szCs w:val="24"/>
        </w:rPr>
        <w:footnoteReference w:id="76"/>
      </w:r>
      <w:r w:rsidRPr="00EB475A">
        <w:rPr>
          <w:rFonts w:ascii="Arial" w:hAnsi="Arial"/>
          <w:sz w:val="24"/>
          <w:szCs w:val="24"/>
        </w:rPr>
        <w:t xml:space="preserve"> Nash is starting to love his new country, but urges his father – this time addressing him as master – to explain why he abandoned him: "Master, you took me into your house and instructed me in the ways of civilized man" and "Why have you forsaken me?"</w:t>
      </w:r>
      <w:r>
        <w:rPr>
          <w:rStyle w:val="FootnoteReference"/>
          <w:rFonts w:ascii="Arial" w:hAnsi="Arial"/>
          <w:sz w:val="24"/>
          <w:szCs w:val="24"/>
        </w:rPr>
        <w:footnoteReference w:id="77"/>
      </w:r>
      <w:r w:rsidRPr="00EB475A">
        <w:rPr>
          <w:rFonts w:ascii="Arial" w:hAnsi="Arial"/>
          <w:sz w:val="24"/>
          <w:szCs w:val="24"/>
        </w:rPr>
        <w:t xml:space="preserve"> </w:t>
      </w:r>
    </w:p>
    <w:p w:rsidR="00C61B5B" w:rsidRPr="00EB475A" w:rsidRDefault="00C61B5B" w:rsidP="00FC6719">
      <w:pPr>
        <w:ind w:firstLine="720"/>
        <w:rPr>
          <w:rFonts w:ascii="Arial" w:hAnsi="Arial"/>
          <w:sz w:val="24"/>
          <w:szCs w:val="24"/>
        </w:rPr>
      </w:pPr>
      <w:r w:rsidRPr="00EB475A">
        <w:rPr>
          <w:rFonts w:ascii="Arial" w:hAnsi="Arial"/>
          <w:sz w:val="24"/>
          <w:szCs w:val="24"/>
        </w:rPr>
        <w:t>Edward comes to Africa in search of his former sl</w:t>
      </w:r>
      <w:r>
        <w:rPr>
          <w:rFonts w:ascii="Arial" w:hAnsi="Arial"/>
          <w:sz w:val="24"/>
          <w:szCs w:val="24"/>
        </w:rPr>
        <w:t>ave/son only to find that he died just hours ago and left</w:t>
      </w:r>
      <w:r w:rsidRPr="00EB475A">
        <w:rPr>
          <w:rFonts w:ascii="Arial" w:hAnsi="Arial"/>
          <w:sz w:val="24"/>
          <w:szCs w:val="24"/>
        </w:rPr>
        <w:t xml:space="preserve"> him a letter. Nash Williams had come full circle and gone back to his roots. Nash had realized that Africans are by no means inferior to white Americans: He had three wives, learned the native African tongue of his new family, found his wives as loving and caring as an American-born woman, and suspended his Christian faith. He also did not consider America his home anymore: "We, the colored man, have been oppressed long enough. We need to contend for our rights, stand our ground, and feel the love of liberty that can never be found in </w:t>
      </w:r>
      <w:r w:rsidRPr="00EB475A">
        <w:rPr>
          <w:rFonts w:ascii="Arial" w:hAnsi="Arial"/>
          <w:i/>
          <w:sz w:val="24"/>
          <w:szCs w:val="24"/>
        </w:rPr>
        <w:t>your</w:t>
      </w:r>
      <w:r>
        <w:rPr>
          <w:rFonts w:ascii="Arial" w:hAnsi="Arial"/>
          <w:sz w:val="24"/>
          <w:szCs w:val="24"/>
        </w:rPr>
        <w:t xml:space="preserve"> America"</w:t>
      </w:r>
      <w:r w:rsidRPr="00EB475A">
        <w:rPr>
          <w:rFonts w:ascii="Arial" w:hAnsi="Arial"/>
          <w:sz w:val="24"/>
          <w:szCs w:val="24"/>
        </w:rPr>
        <w:t>.</w:t>
      </w:r>
      <w:r>
        <w:rPr>
          <w:rStyle w:val="FootnoteReference"/>
          <w:rFonts w:ascii="Arial" w:hAnsi="Arial"/>
          <w:sz w:val="24"/>
          <w:szCs w:val="24"/>
        </w:rPr>
        <w:footnoteReference w:id="78"/>
      </w:r>
      <w:r w:rsidRPr="00EB475A">
        <w:rPr>
          <w:rFonts w:ascii="Arial" w:hAnsi="Arial"/>
          <w:sz w:val="24"/>
          <w:szCs w:val="24"/>
        </w:rPr>
        <w:t xml:space="preserve"> Nash Williams had been happy with his life as an African and wanted </w:t>
      </w:r>
      <w:r w:rsidRPr="00EB475A">
        <w:rPr>
          <w:rFonts w:ascii="Arial" w:hAnsi="Arial"/>
          <w:i/>
          <w:sz w:val="24"/>
          <w:szCs w:val="24"/>
        </w:rPr>
        <w:t>this</w:t>
      </w:r>
      <w:r w:rsidRPr="00EB475A">
        <w:rPr>
          <w:rFonts w:ascii="Arial" w:hAnsi="Arial"/>
          <w:sz w:val="24"/>
          <w:szCs w:val="24"/>
        </w:rPr>
        <w:t xml:space="preserve"> way of life for his children, not the American way. The narrative reverses the conventional slave narrative by cont</w:t>
      </w:r>
      <w:r>
        <w:rPr>
          <w:rFonts w:ascii="Arial" w:hAnsi="Arial"/>
          <w:sz w:val="24"/>
          <w:szCs w:val="24"/>
        </w:rPr>
        <w:t>inuing the tale where it</w:t>
      </w:r>
      <w:r w:rsidRPr="00EB475A">
        <w:rPr>
          <w:rFonts w:ascii="Arial" w:hAnsi="Arial"/>
          <w:sz w:val="24"/>
          <w:szCs w:val="24"/>
        </w:rPr>
        <w:t xml:space="preserve"> would </w:t>
      </w:r>
      <w:r>
        <w:rPr>
          <w:rFonts w:ascii="Arial" w:hAnsi="Arial"/>
          <w:sz w:val="24"/>
          <w:szCs w:val="24"/>
        </w:rPr>
        <w:t>typically have concluded</w:t>
      </w:r>
      <w:r w:rsidRPr="00EB475A">
        <w:rPr>
          <w:rFonts w:ascii="Arial" w:hAnsi="Arial"/>
          <w:sz w:val="24"/>
          <w:szCs w:val="24"/>
        </w:rPr>
        <w:t xml:space="preserve">. The return to Africa and its native customs is the redemption of this (fictional) narrative. When Edward visits Nash's final settlement, he cannot understand how Nash would choose </w:t>
      </w:r>
      <w:r w:rsidRPr="00EB475A">
        <w:rPr>
          <w:rFonts w:ascii="Arial" w:hAnsi="Arial"/>
          <w:i/>
          <w:sz w:val="24"/>
          <w:szCs w:val="24"/>
        </w:rPr>
        <w:t>that</w:t>
      </w:r>
      <w:r w:rsidRPr="00EB475A">
        <w:rPr>
          <w:rFonts w:ascii="Arial" w:hAnsi="Arial"/>
          <w:sz w:val="24"/>
          <w:szCs w:val="24"/>
        </w:rPr>
        <w:t xml:space="preserve"> life over </w:t>
      </w:r>
      <w:r w:rsidRPr="00EB475A">
        <w:rPr>
          <w:rFonts w:ascii="Arial" w:hAnsi="Arial"/>
          <w:i/>
          <w:sz w:val="24"/>
          <w:szCs w:val="24"/>
        </w:rPr>
        <w:t>civilized</w:t>
      </w:r>
      <w:r w:rsidRPr="00EB475A">
        <w:rPr>
          <w:rFonts w:ascii="Arial" w:hAnsi="Arial"/>
          <w:sz w:val="24"/>
          <w:szCs w:val="24"/>
        </w:rPr>
        <w:t xml:space="preserve"> life. Yet, the natives are happy, free, and they pity that "strange old </w:t>
      </w:r>
      <w:r>
        <w:rPr>
          <w:rFonts w:ascii="Arial" w:hAnsi="Arial"/>
          <w:sz w:val="24"/>
          <w:szCs w:val="24"/>
        </w:rPr>
        <w:t>white man".</w:t>
      </w:r>
      <w:r>
        <w:rPr>
          <w:rStyle w:val="FootnoteReference"/>
          <w:rFonts w:ascii="Arial" w:hAnsi="Arial"/>
          <w:sz w:val="24"/>
          <w:szCs w:val="24"/>
        </w:rPr>
        <w:footnoteReference w:id="79"/>
      </w:r>
      <w:r>
        <w:rPr>
          <w:rFonts w:ascii="Arial" w:hAnsi="Arial"/>
          <w:sz w:val="24"/>
          <w:szCs w:val="24"/>
        </w:rPr>
        <w:t xml:space="preserve"> Nash Williams'</w:t>
      </w:r>
      <w:r w:rsidRPr="00EB475A">
        <w:rPr>
          <w:rFonts w:ascii="Arial" w:hAnsi="Arial"/>
          <w:sz w:val="24"/>
          <w:szCs w:val="24"/>
        </w:rPr>
        <w:t>s</w:t>
      </w:r>
      <w:r>
        <w:rPr>
          <w:rFonts w:ascii="Arial" w:hAnsi="Arial"/>
          <w:sz w:val="24"/>
          <w:szCs w:val="24"/>
        </w:rPr>
        <w:t xml:space="preserve"> </w:t>
      </w:r>
      <w:r w:rsidRPr="00EB475A">
        <w:rPr>
          <w:rFonts w:ascii="Arial" w:hAnsi="Arial"/>
          <w:sz w:val="24"/>
          <w:szCs w:val="24"/>
        </w:rPr>
        <w:t>slave narrative does not end as a free black man in a white world, but as a free black man in a black world in Africa: the way his life should have been in the f</w:t>
      </w:r>
      <w:r>
        <w:rPr>
          <w:rFonts w:ascii="Arial" w:hAnsi="Arial"/>
          <w:sz w:val="24"/>
          <w:szCs w:val="24"/>
        </w:rPr>
        <w:t xml:space="preserve">irst place, had he not been subjected </w:t>
      </w:r>
      <w:r w:rsidRPr="00EB475A">
        <w:rPr>
          <w:rFonts w:ascii="Arial" w:hAnsi="Arial"/>
          <w:sz w:val="24"/>
          <w:szCs w:val="24"/>
        </w:rPr>
        <w:t xml:space="preserve">to slavery. </w:t>
      </w:r>
    </w:p>
    <w:p w:rsidR="00C61B5B" w:rsidRPr="00EB475A" w:rsidRDefault="00C61B5B" w:rsidP="00FC6719">
      <w:pPr>
        <w:ind w:firstLine="720"/>
        <w:rPr>
          <w:rFonts w:ascii="Arial" w:hAnsi="Arial"/>
          <w:sz w:val="24"/>
          <w:szCs w:val="24"/>
        </w:rPr>
      </w:pPr>
      <w:r w:rsidRPr="00EB475A">
        <w:rPr>
          <w:rFonts w:ascii="Arial" w:hAnsi="Arial"/>
          <w:sz w:val="24"/>
          <w:szCs w:val="24"/>
        </w:rPr>
        <w:t>Phillips’s second part of the novel is titled "West" and narrates the tale of Martha Randolph, Nash's sister. Martha is an allegory to survivo</w:t>
      </w:r>
      <w:r>
        <w:rPr>
          <w:rFonts w:ascii="Arial" w:hAnsi="Arial"/>
          <w:sz w:val="24"/>
          <w:szCs w:val="24"/>
        </w:rPr>
        <w:t>rs of slavery and the Civil War</w:t>
      </w:r>
      <w:r w:rsidRPr="00EB475A">
        <w:rPr>
          <w:rFonts w:ascii="Arial" w:hAnsi="Arial"/>
          <w:sz w:val="24"/>
          <w:szCs w:val="24"/>
        </w:rPr>
        <w:t>. "West" is narrated in first-person voice when Martha s</w:t>
      </w:r>
      <w:r>
        <w:rPr>
          <w:rFonts w:ascii="Arial" w:hAnsi="Arial"/>
          <w:sz w:val="24"/>
          <w:szCs w:val="24"/>
        </w:rPr>
        <w:t>peaks of her past and</w:t>
      </w:r>
      <w:r w:rsidRPr="00EB475A">
        <w:rPr>
          <w:rFonts w:ascii="Arial" w:hAnsi="Arial"/>
          <w:sz w:val="24"/>
          <w:szCs w:val="24"/>
        </w:rPr>
        <w:t xml:space="preserve"> c</w:t>
      </w:r>
      <w:r>
        <w:rPr>
          <w:rFonts w:ascii="Arial" w:hAnsi="Arial"/>
          <w:sz w:val="24"/>
          <w:szCs w:val="24"/>
        </w:rPr>
        <w:t>hanges to third-person narrator</w:t>
      </w:r>
      <w:r w:rsidRPr="00EB475A">
        <w:rPr>
          <w:rFonts w:ascii="Arial" w:hAnsi="Arial"/>
          <w:sz w:val="24"/>
          <w:szCs w:val="24"/>
        </w:rPr>
        <w:t xml:space="preserve"> when Martha's </w:t>
      </w:r>
      <w:r>
        <w:rPr>
          <w:rFonts w:ascii="Arial" w:hAnsi="Arial"/>
          <w:sz w:val="24"/>
          <w:szCs w:val="24"/>
        </w:rPr>
        <w:t xml:space="preserve">present and recent </w:t>
      </w:r>
      <w:proofErr w:type="gramStart"/>
      <w:r>
        <w:rPr>
          <w:rFonts w:ascii="Arial" w:hAnsi="Arial"/>
          <w:sz w:val="24"/>
          <w:szCs w:val="24"/>
        </w:rPr>
        <w:t>past are</w:t>
      </w:r>
      <w:proofErr w:type="gramEnd"/>
      <w:r>
        <w:rPr>
          <w:rFonts w:ascii="Arial" w:hAnsi="Arial"/>
          <w:sz w:val="24"/>
          <w:szCs w:val="24"/>
        </w:rPr>
        <w:t xml:space="preserve"> concerned</w:t>
      </w:r>
      <w:r w:rsidRPr="00EB475A">
        <w:rPr>
          <w:rFonts w:ascii="Arial" w:hAnsi="Arial"/>
          <w:sz w:val="24"/>
          <w:szCs w:val="24"/>
        </w:rPr>
        <w:t>. Phillips invokes an effective stream-of-consciousness in this part of his novel. Martha’s life starts in slavery, and her family is lost to her through the common destiny of slaves: on the auction block. After the war, Martha is free and tries to move west to start a new life. He</w:t>
      </w:r>
      <w:r>
        <w:rPr>
          <w:rFonts w:ascii="Arial" w:hAnsi="Arial"/>
          <w:sz w:val="24"/>
          <w:szCs w:val="24"/>
        </w:rPr>
        <w:t>r new partner, however, gets</w:t>
      </w:r>
      <w:r w:rsidRPr="00EB475A">
        <w:rPr>
          <w:rFonts w:ascii="Arial" w:hAnsi="Arial"/>
          <w:sz w:val="24"/>
          <w:szCs w:val="24"/>
        </w:rPr>
        <w:t xml:space="preserve"> killed by the white man</w:t>
      </w:r>
      <w:r w:rsidR="00F752AF">
        <w:rPr>
          <w:rFonts w:ascii="Arial" w:hAnsi="Arial"/>
          <w:sz w:val="24"/>
          <w:szCs w:val="24"/>
        </w:rPr>
        <w:t xml:space="preserve"> again.</w:t>
      </w:r>
      <w:r>
        <w:rPr>
          <w:rFonts w:ascii="Arial" w:hAnsi="Arial"/>
          <w:sz w:val="24"/>
          <w:szCs w:val="24"/>
        </w:rPr>
        <w:t xml:space="preserve"> </w:t>
      </w:r>
      <w:r w:rsidRPr="00EB475A">
        <w:rPr>
          <w:rFonts w:ascii="Arial" w:hAnsi="Arial"/>
          <w:sz w:val="24"/>
          <w:szCs w:val="24"/>
        </w:rPr>
        <w:t xml:space="preserve">Martha is </w:t>
      </w:r>
      <w:r>
        <w:rPr>
          <w:rFonts w:ascii="Arial" w:hAnsi="Arial"/>
          <w:sz w:val="24"/>
          <w:szCs w:val="24"/>
        </w:rPr>
        <w:t xml:space="preserve">doomed </w:t>
      </w:r>
      <w:r w:rsidRPr="00EB475A">
        <w:rPr>
          <w:rFonts w:ascii="Arial" w:hAnsi="Arial"/>
          <w:sz w:val="24"/>
          <w:szCs w:val="24"/>
        </w:rPr>
        <w:t xml:space="preserve">not to be happy; there is no redemption for her. This part of </w:t>
      </w:r>
      <w:proofErr w:type="gramStart"/>
      <w:r w:rsidRPr="00EB475A">
        <w:rPr>
          <w:rFonts w:ascii="Arial" w:hAnsi="Arial"/>
          <w:i/>
          <w:sz w:val="24"/>
          <w:szCs w:val="24"/>
        </w:rPr>
        <w:t>Crossing</w:t>
      </w:r>
      <w:proofErr w:type="gramEnd"/>
      <w:r w:rsidRPr="00EB475A">
        <w:rPr>
          <w:rFonts w:ascii="Arial" w:hAnsi="Arial"/>
          <w:i/>
          <w:sz w:val="24"/>
          <w:szCs w:val="24"/>
        </w:rPr>
        <w:t xml:space="preserve"> the River</w:t>
      </w:r>
      <w:r w:rsidRPr="00EB475A">
        <w:rPr>
          <w:rFonts w:ascii="Arial" w:hAnsi="Arial"/>
          <w:sz w:val="24"/>
          <w:szCs w:val="24"/>
        </w:rPr>
        <w:t xml:space="preserve"> is only about twenty pages long; yet, it reflects Martha's feelings of abandonment quite effectively. They are the same sentiments her broth</w:t>
      </w:r>
      <w:r>
        <w:rPr>
          <w:rFonts w:ascii="Arial" w:hAnsi="Arial"/>
          <w:sz w:val="24"/>
          <w:szCs w:val="24"/>
        </w:rPr>
        <w:t>er Nash had expressed toward Edward when he did not respond to him. Edward's desertion devastated Nash and he linked his situation to the Bible by exclaiming</w:t>
      </w:r>
      <w:r w:rsidRPr="00EB475A">
        <w:rPr>
          <w:rFonts w:ascii="Arial" w:hAnsi="Arial"/>
          <w:sz w:val="24"/>
          <w:szCs w:val="24"/>
        </w:rPr>
        <w:t xml:space="preserve"> </w:t>
      </w:r>
      <w:r w:rsidRPr="003E74DD">
        <w:rPr>
          <w:rFonts w:ascii="Arial" w:hAnsi="Arial"/>
          <w:sz w:val="24"/>
          <w:szCs w:val="24"/>
        </w:rPr>
        <w:t>"Father, why have you forsaken me?"</w:t>
      </w:r>
      <w:r>
        <w:rPr>
          <w:rStyle w:val="FootnoteReference"/>
          <w:rFonts w:ascii="Arial" w:hAnsi="Arial"/>
          <w:sz w:val="24"/>
          <w:szCs w:val="24"/>
        </w:rPr>
        <w:footnoteReference w:id="80"/>
      </w:r>
      <w:r>
        <w:rPr>
          <w:rFonts w:ascii="Arial" w:hAnsi="Arial"/>
          <w:sz w:val="24"/>
          <w:szCs w:val="24"/>
        </w:rPr>
        <w:t xml:space="preserve"> Between Martha’s</w:t>
      </w:r>
      <w:r w:rsidRPr="00EB475A">
        <w:rPr>
          <w:rFonts w:ascii="Arial" w:hAnsi="Arial"/>
          <w:sz w:val="24"/>
          <w:szCs w:val="24"/>
        </w:rPr>
        <w:t xml:space="preserve"> struggle to live without serving the white man and her hope to eventually re-connect with her daughter, she moves westward, falls sick, </w:t>
      </w:r>
      <w:r>
        <w:rPr>
          <w:rFonts w:ascii="Arial" w:hAnsi="Arial"/>
          <w:sz w:val="24"/>
          <w:szCs w:val="24"/>
        </w:rPr>
        <w:t>and feels abandoned all over again.</w:t>
      </w:r>
      <w:r>
        <w:rPr>
          <w:rStyle w:val="FootnoteReference"/>
          <w:rFonts w:ascii="Arial" w:hAnsi="Arial"/>
          <w:sz w:val="24"/>
          <w:szCs w:val="24"/>
        </w:rPr>
        <w:footnoteReference w:id="81"/>
      </w:r>
      <w:r>
        <w:rPr>
          <w:rFonts w:ascii="Arial" w:hAnsi="Arial"/>
          <w:sz w:val="24"/>
          <w:szCs w:val="24"/>
        </w:rPr>
        <w:t xml:space="preserve"> “</w:t>
      </w:r>
      <w:r w:rsidRPr="00EB475A">
        <w:rPr>
          <w:rFonts w:ascii="Arial" w:hAnsi="Arial"/>
          <w:sz w:val="24"/>
          <w:szCs w:val="24"/>
        </w:rPr>
        <w:t xml:space="preserve">This episode harks back to well-known nineteenth-century slave narratives. Harriet Beecher Stowe's </w:t>
      </w:r>
      <w:r w:rsidRPr="00EB475A">
        <w:rPr>
          <w:rFonts w:ascii="Arial" w:hAnsi="Arial"/>
          <w:i/>
          <w:sz w:val="24"/>
          <w:szCs w:val="24"/>
        </w:rPr>
        <w:t>Uncle Tom's Cabin</w:t>
      </w:r>
      <w:r w:rsidRPr="00EB475A">
        <w:rPr>
          <w:rFonts w:ascii="Arial" w:hAnsi="Arial"/>
          <w:sz w:val="24"/>
          <w:szCs w:val="24"/>
        </w:rPr>
        <w:t xml:space="preserve"> (1852) uses the sanctity of motherhood as </w:t>
      </w:r>
      <w:proofErr w:type="gramStart"/>
      <w:r w:rsidRPr="00EB475A">
        <w:rPr>
          <w:rFonts w:ascii="Arial" w:hAnsi="Arial"/>
          <w:sz w:val="24"/>
          <w:szCs w:val="24"/>
        </w:rPr>
        <w:t>its</w:t>
      </w:r>
      <w:proofErr w:type="gramEnd"/>
      <w:r w:rsidRPr="00EB475A">
        <w:rPr>
          <w:rFonts w:ascii="Arial" w:hAnsi="Arial"/>
          <w:sz w:val="24"/>
          <w:szCs w:val="24"/>
        </w:rPr>
        <w:t xml:space="preserve"> most powerful argument against slavery: Eliza, the slave, who runs away to the North to avoid being separated from her child"</w:t>
      </w:r>
      <w:r>
        <w:rPr>
          <w:rFonts w:ascii="Arial" w:hAnsi="Arial"/>
          <w:sz w:val="24"/>
          <w:szCs w:val="24"/>
        </w:rPr>
        <w:t>.</w:t>
      </w:r>
      <w:r>
        <w:rPr>
          <w:rStyle w:val="FootnoteReference"/>
          <w:rFonts w:ascii="Arial" w:hAnsi="Arial"/>
          <w:sz w:val="24"/>
          <w:szCs w:val="24"/>
        </w:rPr>
        <w:footnoteReference w:id="82"/>
      </w:r>
      <w:r>
        <w:rPr>
          <w:rFonts w:ascii="Arial" w:hAnsi="Arial"/>
          <w:sz w:val="24"/>
          <w:szCs w:val="24"/>
        </w:rPr>
        <w:t xml:space="preserve"> </w:t>
      </w:r>
      <w:r w:rsidRPr="00EB475A">
        <w:rPr>
          <w:rFonts w:ascii="Arial" w:hAnsi="Arial"/>
          <w:sz w:val="24"/>
          <w:szCs w:val="24"/>
        </w:rPr>
        <w:t>This second part of the novel ends on a hopeless note, with Martha dying alone and not even leaving her nam</w:t>
      </w:r>
      <w:r w:rsidR="00F752AF">
        <w:rPr>
          <w:rFonts w:ascii="Arial" w:hAnsi="Arial"/>
          <w:sz w:val="24"/>
          <w:szCs w:val="24"/>
        </w:rPr>
        <w:t>e. She simply disappears much</w:t>
      </w:r>
      <w:r w:rsidRPr="00EB475A">
        <w:rPr>
          <w:rFonts w:ascii="Arial" w:hAnsi="Arial"/>
          <w:sz w:val="24"/>
          <w:szCs w:val="24"/>
        </w:rPr>
        <w:t xml:space="preserve"> like the many slaves who were lost on the Middle Passage, without a trace.</w:t>
      </w:r>
    </w:p>
    <w:p w:rsidR="00C61B5B" w:rsidRPr="00EB475A" w:rsidRDefault="00C61B5B" w:rsidP="00FC6719">
      <w:pPr>
        <w:ind w:firstLine="720"/>
        <w:rPr>
          <w:rFonts w:ascii="Arial" w:hAnsi="Arial"/>
          <w:sz w:val="24"/>
          <w:szCs w:val="24"/>
        </w:rPr>
      </w:pPr>
      <w:r w:rsidRPr="00EB475A">
        <w:rPr>
          <w:rFonts w:ascii="Arial" w:hAnsi="Arial"/>
          <w:sz w:val="24"/>
          <w:szCs w:val="24"/>
        </w:rPr>
        <w:t xml:space="preserve">The </w:t>
      </w:r>
      <w:r>
        <w:rPr>
          <w:rFonts w:ascii="Arial" w:hAnsi="Arial"/>
          <w:sz w:val="24"/>
          <w:szCs w:val="24"/>
        </w:rPr>
        <w:t>Middle Passage dominates the third part of the novel</w:t>
      </w:r>
      <w:r w:rsidRPr="00EB475A">
        <w:rPr>
          <w:rFonts w:ascii="Arial" w:hAnsi="Arial"/>
          <w:sz w:val="24"/>
          <w:szCs w:val="24"/>
        </w:rPr>
        <w:t xml:space="preserve">, the actual "crossing the river," </w:t>
      </w:r>
      <w:r>
        <w:rPr>
          <w:rFonts w:ascii="Arial" w:hAnsi="Arial"/>
          <w:sz w:val="24"/>
          <w:szCs w:val="24"/>
        </w:rPr>
        <w:t xml:space="preserve">which is </w:t>
      </w:r>
      <w:r w:rsidRPr="00EB475A">
        <w:rPr>
          <w:rFonts w:ascii="Arial" w:hAnsi="Arial"/>
          <w:sz w:val="24"/>
          <w:szCs w:val="24"/>
        </w:rPr>
        <w:t xml:space="preserve">an eminent part of any slave narrative. It is somewhat detached from Martha's and Nash's </w:t>
      </w:r>
      <w:r>
        <w:rPr>
          <w:rFonts w:ascii="Arial" w:hAnsi="Arial"/>
          <w:sz w:val="24"/>
          <w:szCs w:val="24"/>
        </w:rPr>
        <w:t>stories. Phillips bases his narration</w:t>
      </w:r>
      <w:r w:rsidRPr="00EB475A">
        <w:rPr>
          <w:rFonts w:ascii="Arial" w:hAnsi="Arial"/>
          <w:sz w:val="24"/>
          <w:szCs w:val="24"/>
        </w:rPr>
        <w:t xml:space="preserve"> on John Newton's </w:t>
      </w:r>
      <w:r w:rsidRPr="00EB475A">
        <w:rPr>
          <w:rFonts w:ascii="Arial" w:hAnsi="Arial"/>
          <w:i/>
          <w:sz w:val="24"/>
          <w:szCs w:val="24"/>
        </w:rPr>
        <w:t>Journal of a Slave Trader</w:t>
      </w:r>
      <w:r>
        <w:rPr>
          <w:rFonts w:ascii="Arial" w:hAnsi="Arial"/>
          <w:sz w:val="24"/>
          <w:szCs w:val="24"/>
        </w:rPr>
        <w:t xml:space="preserve"> and leans heavily on his ship's log book, though he uses a fictional name for the </w:t>
      </w:r>
      <w:r w:rsidRPr="00EB475A">
        <w:rPr>
          <w:rFonts w:ascii="Arial" w:hAnsi="Arial"/>
          <w:sz w:val="24"/>
          <w:szCs w:val="24"/>
        </w:rPr>
        <w:t>captain</w:t>
      </w:r>
      <w:r>
        <w:rPr>
          <w:rFonts w:ascii="Arial" w:hAnsi="Arial"/>
          <w:sz w:val="24"/>
          <w:szCs w:val="24"/>
        </w:rPr>
        <w:t>,</w:t>
      </w:r>
      <w:r w:rsidRPr="00EB475A">
        <w:rPr>
          <w:rFonts w:ascii="Arial" w:hAnsi="Arial"/>
          <w:sz w:val="24"/>
          <w:szCs w:val="24"/>
        </w:rPr>
        <w:t xml:space="preserve"> James Hamilton. The journey takes place in 1752 and is narrated in first-pers</w:t>
      </w:r>
      <w:r>
        <w:rPr>
          <w:rFonts w:ascii="Arial" w:hAnsi="Arial"/>
          <w:sz w:val="24"/>
          <w:szCs w:val="24"/>
        </w:rPr>
        <w:t>on voice by the Captain Hamilton</w:t>
      </w:r>
      <w:r w:rsidRPr="00EB475A">
        <w:rPr>
          <w:rFonts w:ascii="Arial" w:hAnsi="Arial"/>
          <w:sz w:val="24"/>
          <w:szCs w:val="24"/>
        </w:rPr>
        <w:t>. The log tells us about the slave trade, the loading of the “cargo”, followed by the crossing of the Atlantic. During the Middle Passage slaves learned what it meant to be a slave, what it meant to be subhuman. Captain Hamilton's notes reveal a calculating, cold, even cruel man. The captain will not hesitate to get rid of slaves who do not seem fit for their future task: "She came aboard at 9 a.m., brought with her 5 slaves, 2 fine boys, and 3 old women whom I inst</w:t>
      </w:r>
      <w:r>
        <w:rPr>
          <w:rFonts w:ascii="Arial" w:hAnsi="Arial"/>
          <w:sz w:val="24"/>
          <w:szCs w:val="24"/>
        </w:rPr>
        <w:t>ructed them to dispose of"</w:t>
      </w:r>
      <w:r w:rsidRPr="00EB475A">
        <w:rPr>
          <w:rFonts w:ascii="Arial" w:hAnsi="Arial"/>
          <w:sz w:val="24"/>
          <w:szCs w:val="24"/>
        </w:rPr>
        <w:t>.</w:t>
      </w:r>
      <w:r>
        <w:rPr>
          <w:rStyle w:val="FootnoteReference"/>
          <w:rFonts w:ascii="Arial" w:hAnsi="Arial"/>
          <w:sz w:val="24"/>
          <w:szCs w:val="24"/>
        </w:rPr>
        <w:footnoteReference w:id="83"/>
      </w:r>
      <w:r w:rsidRPr="00EB475A">
        <w:rPr>
          <w:rFonts w:ascii="Arial" w:hAnsi="Arial"/>
          <w:sz w:val="24"/>
          <w:szCs w:val="24"/>
        </w:rPr>
        <w:t xml:space="preserve"> This picture of Hamilton is juxtaposed by the inserted personal love letters to his fiancée, which almost reflect a caring, loving man. The combination of the log and the love letters makes the captain human, despite his cruelties towards the Africans. The end of this voyage poses the only link to the rest of the novel as Nash, Travis, and Martha are aboard the ship: "Approached by a quiet fellow. </w:t>
      </w:r>
      <w:proofErr w:type="gramStart"/>
      <w:r w:rsidRPr="00EB475A">
        <w:rPr>
          <w:rFonts w:ascii="Arial" w:hAnsi="Arial"/>
          <w:sz w:val="24"/>
          <w:szCs w:val="24"/>
        </w:rPr>
        <w:t>Bought two strong man-boys, and a proud girl.</w:t>
      </w:r>
      <w:proofErr w:type="gramEnd"/>
      <w:r w:rsidRPr="00EB475A">
        <w:rPr>
          <w:rFonts w:ascii="Arial" w:hAnsi="Arial"/>
          <w:sz w:val="24"/>
          <w:szCs w:val="24"/>
        </w:rPr>
        <w:t xml:space="preserve"> I believe my trade for this voyage h</w:t>
      </w:r>
      <w:r>
        <w:rPr>
          <w:rFonts w:ascii="Arial" w:hAnsi="Arial"/>
          <w:sz w:val="24"/>
          <w:szCs w:val="24"/>
        </w:rPr>
        <w:t>as reached its conclusion"</w:t>
      </w:r>
      <w:r w:rsidRPr="00EB475A">
        <w:rPr>
          <w:rFonts w:ascii="Arial" w:hAnsi="Arial"/>
          <w:sz w:val="24"/>
          <w:szCs w:val="24"/>
        </w:rPr>
        <w:t>.</w:t>
      </w:r>
      <w:r>
        <w:rPr>
          <w:rStyle w:val="FootnoteReference"/>
          <w:rFonts w:ascii="Arial" w:hAnsi="Arial"/>
          <w:sz w:val="24"/>
          <w:szCs w:val="24"/>
        </w:rPr>
        <w:footnoteReference w:id="84"/>
      </w:r>
      <w:r w:rsidRPr="00EB475A">
        <w:rPr>
          <w:rFonts w:ascii="Arial" w:hAnsi="Arial"/>
          <w:sz w:val="24"/>
          <w:szCs w:val="24"/>
        </w:rPr>
        <w:t xml:space="preserve"> </w:t>
      </w:r>
    </w:p>
    <w:p w:rsidR="00C61B5B" w:rsidRPr="00EB475A" w:rsidRDefault="00C61B5B" w:rsidP="00FC6719">
      <w:pPr>
        <w:ind w:firstLine="720"/>
        <w:rPr>
          <w:rFonts w:ascii="Arial" w:hAnsi="Arial"/>
          <w:sz w:val="24"/>
          <w:szCs w:val="24"/>
        </w:rPr>
      </w:pPr>
      <w:r>
        <w:rPr>
          <w:rFonts w:ascii="Arial" w:hAnsi="Arial"/>
          <w:sz w:val="24"/>
          <w:szCs w:val="24"/>
        </w:rPr>
        <w:t>In his last chapter, Phillips's novel leaves the pattern of the traditional slave novel. J</w:t>
      </w:r>
      <w:r w:rsidRPr="00EB475A">
        <w:rPr>
          <w:rFonts w:ascii="Arial" w:hAnsi="Arial"/>
          <w:sz w:val="24"/>
          <w:szCs w:val="24"/>
        </w:rPr>
        <w:t>oyce's journal</w:t>
      </w:r>
      <w:r>
        <w:rPr>
          <w:rFonts w:ascii="Arial" w:hAnsi="Arial"/>
          <w:sz w:val="24"/>
          <w:szCs w:val="24"/>
        </w:rPr>
        <w:t xml:space="preserve"> takes us into the twentieth century and presents us with </w:t>
      </w:r>
      <w:r w:rsidRPr="00EB475A">
        <w:rPr>
          <w:rFonts w:ascii="Arial" w:hAnsi="Arial"/>
          <w:sz w:val="24"/>
          <w:szCs w:val="24"/>
        </w:rPr>
        <w:t>a fragmented, non-linear narrative</w:t>
      </w:r>
      <w:r>
        <w:rPr>
          <w:rFonts w:ascii="Arial" w:hAnsi="Arial"/>
          <w:sz w:val="24"/>
          <w:szCs w:val="24"/>
        </w:rPr>
        <w:t xml:space="preserve"> to conclude the story</w:t>
      </w:r>
      <w:r w:rsidRPr="00EB475A">
        <w:rPr>
          <w:rFonts w:ascii="Arial" w:hAnsi="Arial"/>
          <w:sz w:val="24"/>
          <w:szCs w:val="24"/>
        </w:rPr>
        <w:t>. Her ent</w:t>
      </w:r>
      <w:r>
        <w:rPr>
          <w:rFonts w:ascii="Arial" w:hAnsi="Arial"/>
          <w:sz w:val="24"/>
          <w:szCs w:val="24"/>
        </w:rPr>
        <w:t>ries are "mixed up" as</w:t>
      </w:r>
      <w:r w:rsidRPr="00EB475A">
        <w:rPr>
          <w:rFonts w:ascii="Arial" w:hAnsi="Arial"/>
          <w:sz w:val="24"/>
          <w:szCs w:val="24"/>
        </w:rPr>
        <w:t xml:space="preserve"> they start in 1942, go back to 1939, jump back and forth, and finally end in 1963. Joyce's j</w:t>
      </w:r>
      <w:r>
        <w:rPr>
          <w:rFonts w:ascii="Arial" w:hAnsi="Arial"/>
          <w:sz w:val="24"/>
          <w:szCs w:val="24"/>
        </w:rPr>
        <w:t>ournal entries are narrated in her own first-person voice.</w:t>
      </w:r>
      <w:r w:rsidRPr="00EB475A">
        <w:rPr>
          <w:rFonts w:ascii="Arial" w:hAnsi="Arial"/>
          <w:sz w:val="24"/>
          <w:szCs w:val="24"/>
        </w:rPr>
        <w:t xml:space="preserve"> Phillips employs stream-of-consc</w:t>
      </w:r>
      <w:r>
        <w:rPr>
          <w:rFonts w:ascii="Arial" w:hAnsi="Arial"/>
          <w:sz w:val="24"/>
          <w:szCs w:val="24"/>
        </w:rPr>
        <w:t xml:space="preserve">iousness </w:t>
      </w:r>
      <w:r w:rsidR="00BB45CA">
        <w:rPr>
          <w:rFonts w:ascii="Arial" w:hAnsi="Arial"/>
          <w:sz w:val="24"/>
          <w:szCs w:val="24"/>
        </w:rPr>
        <w:t xml:space="preserve">as a literary technique </w:t>
      </w:r>
      <w:r>
        <w:rPr>
          <w:rFonts w:ascii="Arial" w:hAnsi="Arial"/>
          <w:sz w:val="24"/>
          <w:szCs w:val="24"/>
        </w:rPr>
        <w:t>again</w:t>
      </w:r>
      <w:r w:rsidRPr="00EB475A">
        <w:rPr>
          <w:rFonts w:ascii="Arial" w:hAnsi="Arial"/>
          <w:sz w:val="24"/>
          <w:szCs w:val="24"/>
        </w:rPr>
        <w:t xml:space="preserve">. The GI's name, Travis, is Martha's and Nash's brother in name only since the story is set 200 years later. Travis is an allegory to all </w:t>
      </w:r>
      <w:proofErr w:type="spellStart"/>
      <w:r w:rsidRPr="00EB475A">
        <w:rPr>
          <w:rFonts w:ascii="Arial" w:hAnsi="Arial"/>
          <w:sz w:val="24"/>
          <w:szCs w:val="24"/>
        </w:rPr>
        <w:t>descendents</w:t>
      </w:r>
      <w:proofErr w:type="spellEnd"/>
      <w:r w:rsidRPr="00EB475A">
        <w:rPr>
          <w:rFonts w:ascii="Arial" w:hAnsi="Arial"/>
          <w:sz w:val="24"/>
          <w:szCs w:val="24"/>
        </w:rPr>
        <w:t xml:space="preserve"> of slaves. Though "Somewhere in England" is not a happy tale, it is the only one to show </w:t>
      </w:r>
      <w:r w:rsidRPr="00EB475A">
        <w:rPr>
          <w:rFonts w:ascii="Arial" w:hAnsi="Arial"/>
          <w:i/>
          <w:sz w:val="24"/>
          <w:szCs w:val="24"/>
        </w:rPr>
        <w:t xml:space="preserve">survival </w:t>
      </w:r>
      <w:r w:rsidRPr="00EB475A">
        <w:rPr>
          <w:rFonts w:ascii="Arial" w:hAnsi="Arial"/>
          <w:sz w:val="24"/>
          <w:szCs w:val="24"/>
        </w:rPr>
        <w:t>and thus hope. Joyce's and Travis's son, Greer, wants to learn about his he</w:t>
      </w:r>
      <w:r>
        <w:rPr>
          <w:rFonts w:ascii="Arial" w:hAnsi="Arial"/>
          <w:sz w:val="24"/>
          <w:szCs w:val="24"/>
        </w:rPr>
        <w:t xml:space="preserve">ritage and his roots. After he </w:t>
      </w:r>
      <w:r w:rsidR="0095421E">
        <w:rPr>
          <w:rFonts w:ascii="Arial" w:hAnsi="Arial"/>
          <w:sz w:val="24"/>
          <w:szCs w:val="24"/>
        </w:rPr>
        <w:t>be</w:t>
      </w:r>
      <w:r>
        <w:rPr>
          <w:rFonts w:ascii="Arial" w:hAnsi="Arial"/>
          <w:sz w:val="24"/>
          <w:szCs w:val="24"/>
        </w:rPr>
        <w:t xml:space="preserve">comes of age, he contacts his biological mother and </w:t>
      </w:r>
      <w:r w:rsidRPr="00EB475A">
        <w:rPr>
          <w:rFonts w:ascii="Arial" w:hAnsi="Arial"/>
          <w:sz w:val="24"/>
          <w:szCs w:val="24"/>
        </w:rPr>
        <w:t>come</w:t>
      </w:r>
      <w:r>
        <w:rPr>
          <w:rFonts w:ascii="Arial" w:hAnsi="Arial"/>
          <w:sz w:val="24"/>
          <w:szCs w:val="24"/>
        </w:rPr>
        <w:t>s</w:t>
      </w:r>
      <w:r w:rsidRPr="00EB475A">
        <w:rPr>
          <w:rFonts w:ascii="Arial" w:hAnsi="Arial"/>
          <w:sz w:val="24"/>
          <w:szCs w:val="24"/>
        </w:rPr>
        <w:t xml:space="preserve"> full circle. "Father" Africa finally hears the voice of one of his "children" and accepts the interracial sons and daughters of Africa, including their mother. </w:t>
      </w:r>
      <w:proofErr w:type="gramStart"/>
      <w:r w:rsidRPr="00EB475A">
        <w:rPr>
          <w:rFonts w:ascii="Arial" w:hAnsi="Arial"/>
          <w:sz w:val="24"/>
          <w:szCs w:val="24"/>
        </w:rPr>
        <w:t>"My Nash.</w:t>
      </w:r>
      <w:proofErr w:type="gramEnd"/>
      <w:r w:rsidRPr="00EB475A">
        <w:rPr>
          <w:rFonts w:ascii="Arial" w:hAnsi="Arial"/>
          <w:sz w:val="24"/>
          <w:szCs w:val="24"/>
        </w:rPr>
        <w:t xml:space="preserve"> </w:t>
      </w:r>
      <w:proofErr w:type="gramStart"/>
      <w:r w:rsidRPr="00EB475A">
        <w:rPr>
          <w:rFonts w:ascii="Arial" w:hAnsi="Arial"/>
          <w:sz w:val="24"/>
          <w:szCs w:val="24"/>
        </w:rPr>
        <w:t>My Martha.</w:t>
      </w:r>
      <w:proofErr w:type="gramEnd"/>
      <w:r w:rsidRPr="00EB475A">
        <w:rPr>
          <w:rFonts w:ascii="Arial" w:hAnsi="Arial"/>
          <w:sz w:val="24"/>
          <w:szCs w:val="24"/>
        </w:rPr>
        <w:t xml:space="preserve"> </w:t>
      </w:r>
      <w:proofErr w:type="gramStart"/>
      <w:r w:rsidRPr="00EB475A">
        <w:rPr>
          <w:rFonts w:ascii="Arial" w:hAnsi="Arial"/>
          <w:sz w:val="24"/>
          <w:szCs w:val="24"/>
        </w:rPr>
        <w:t>My Travis.</w:t>
      </w:r>
      <w:proofErr w:type="gramEnd"/>
      <w:r w:rsidRPr="00EB475A">
        <w:rPr>
          <w:rFonts w:ascii="Arial" w:hAnsi="Arial"/>
          <w:sz w:val="24"/>
          <w:szCs w:val="24"/>
        </w:rPr>
        <w:t xml:space="preserve"> </w:t>
      </w:r>
      <w:proofErr w:type="gramStart"/>
      <w:r w:rsidRPr="00EB475A">
        <w:rPr>
          <w:rFonts w:ascii="Arial" w:hAnsi="Arial"/>
          <w:sz w:val="24"/>
          <w:szCs w:val="24"/>
        </w:rPr>
        <w:t>My daughter.</w:t>
      </w:r>
      <w:proofErr w:type="gramEnd"/>
      <w:r w:rsidRPr="00EB475A">
        <w:rPr>
          <w:rFonts w:ascii="Arial" w:hAnsi="Arial"/>
          <w:sz w:val="24"/>
          <w:szCs w:val="24"/>
        </w:rPr>
        <w:t xml:space="preserve"> Joyce. All" and "Bought 2 strong man-boys, and a proud girl. But they arrived on the far bank of the river, loved"</w:t>
      </w:r>
      <w:r>
        <w:rPr>
          <w:rFonts w:ascii="Arial" w:hAnsi="Arial"/>
          <w:sz w:val="24"/>
          <w:szCs w:val="24"/>
        </w:rPr>
        <w:t>.</w:t>
      </w:r>
      <w:r>
        <w:rPr>
          <w:rStyle w:val="FootnoteReference"/>
          <w:rFonts w:ascii="Arial" w:hAnsi="Arial"/>
          <w:sz w:val="24"/>
          <w:szCs w:val="24"/>
        </w:rPr>
        <w:footnoteReference w:id="85"/>
      </w:r>
      <w:r w:rsidRPr="00EB475A">
        <w:rPr>
          <w:rFonts w:ascii="Arial" w:hAnsi="Arial"/>
          <w:sz w:val="24"/>
          <w:szCs w:val="24"/>
        </w:rPr>
        <w:t xml:space="preserve"> </w:t>
      </w:r>
      <w:r>
        <w:rPr>
          <w:rFonts w:ascii="Arial" w:hAnsi="Arial"/>
          <w:sz w:val="24"/>
          <w:szCs w:val="24"/>
        </w:rPr>
        <w:t xml:space="preserve">Someone had finally survived the Middle Passage unharmed, Greer. </w:t>
      </w:r>
      <w:r w:rsidRPr="00EB475A">
        <w:rPr>
          <w:rFonts w:ascii="Arial" w:hAnsi="Arial"/>
          <w:sz w:val="24"/>
          <w:szCs w:val="24"/>
        </w:rPr>
        <w:t xml:space="preserve">The fact that Joyce becomes part of </w:t>
      </w:r>
      <w:r w:rsidRPr="00EB475A">
        <w:rPr>
          <w:rFonts w:ascii="Arial" w:hAnsi="Arial"/>
          <w:i/>
          <w:sz w:val="24"/>
          <w:szCs w:val="24"/>
        </w:rPr>
        <w:t>that</w:t>
      </w:r>
      <w:r w:rsidRPr="00EB475A">
        <w:rPr>
          <w:rFonts w:ascii="Arial" w:hAnsi="Arial"/>
          <w:sz w:val="24"/>
          <w:szCs w:val="24"/>
        </w:rPr>
        <w:t xml:space="preserve"> </w:t>
      </w:r>
      <w:proofErr w:type="gramStart"/>
      <w:r w:rsidRPr="00EB475A">
        <w:rPr>
          <w:rFonts w:ascii="Arial" w:hAnsi="Arial"/>
          <w:sz w:val="24"/>
          <w:szCs w:val="24"/>
        </w:rPr>
        <w:t>family</w:t>
      </w:r>
      <w:r w:rsidR="00D52D11">
        <w:rPr>
          <w:rFonts w:ascii="Arial" w:hAnsi="Arial"/>
          <w:sz w:val="24"/>
          <w:szCs w:val="24"/>
        </w:rPr>
        <w:t>,</w:t>
      </w:r>
      <w:proofErr w:type="gramEnd"/>
      <w:r w:rsidR="00D52D11">
        <w:rPr>
          <w:rFonts w:ascii="Arial" w:hAnsi="Arial"/>
          <w:sz w:val="24"/>
          <w:szCs w:val="24"/>
        </w:rPr>
        <w:t xml:space="preserve"> shows that the process of forgiving</w:t>
      </w:r>
      <w:r w:rsidRPr="00EB475A">
        <w:rPr>
          <w:rFonts w:ascii="Arial" w:hAnsi="Arial"/>
          <w:sz w:val="24"/>
          <w:szCs w:val="24"/>
        </w:rPr>
        <w:t xml:space="preserve"> in s</w:t>
      </w:r>
      <w:r w:rsidR="0095421E">
        <w:rPr>
          <w:rFonts w:ascii="Arial" w:hAnsi="Arial"/>
          <w:sz w:val="24"/>
          <w:szCs w:val="24"/>
        </w:rPr>
        <w:t>lave history has finally begun</w:t>
      </w:r>
      <w:r w:rsidRPr="00EB475A">
        <w:rPr>
          <w:rFonts w:ascii="Arial" w:hAnsi="Arial"/>
          <w:sz w:val="24"/>
          <w:szCs w:val="24"/>
        </w:rPr>
        <w:t xml:space="preserve">. </w:t>
      </w:r>
    </w:p>
    <w:p w:rsidR="00C61B5B" w:rsidRDefault="0095421E" w:rsidP="00FC6719">
      <w:pPr>
        <w:ind w:firstLine="720"/>
        <w:rPr>
          <w:rFonts w:ascii="Arial" w:hAnsi="Arial"/>
          <w:sz w:val="24"/>
          <w:szCs w:val="24"/>
        </w:rPr>
      </w:pPr>
      <w:r>
        <w:rPr>
          <w:rFonts w:ascii="Arial" w:hAnsi="Arial"/>
          <w:sz w:val="24"/>
          <w:szCs w:val="24"/>
        </w:rPr>
        <w:t>Classic</w:t>
      </w:r>
      <w:r w:rsidR="00C61B5B">
        <w:rPr>
          <w:rFonts w:ascii="Arial" w:hAnsi="Arial"/>
          <w:sz w:val="24"/>
          <w:szCs w:val="24"/>
        </w:rPr>
        <w:t xml:space="preserve"> and</w:t>
      </w:r>
      <w:r w:rsidR="00C61B5B" w:rsidRPr="00EB475A">
        <w:rPr>
          <w:rFonts w:ascii="Arial" w:hAnsi="Arial"/>
          <w:sz w:val="24"/>
          <w:szCs w:val="24"/>
        </w:rPr>
        <w:t xml:space="preserve"> </w:t>
      </w:r>
      <w:r w:rsidR="00C61B5B">
        <w:rPr>
          <w:rFonts w:ascii="Arial" w:hAnsi="Arial"/>
          <w:sz w:val="24"/>
          <w:szCs w:val="24"/>
        </w:rPr>
        <w:t>postmodern</w:t>
      </w:r>
      <w:r w:rsidR="00C61B5B" w:rsidRPr="00EB475A">
        <w:rPr>
          <w:rFonts w:ascii="Arial" w:hAnsi="Arial"/>
          <w:sz w:val="24"/>
          <w:szCs w:val="24"/>
        </w:rPr>
        <w:t xml:space="preserve"> slave na</w:t>
      </w:r>
      <w:r w:rsidR="00C61B5B">
        <w:rPr>
          <w:rFonts w:ascii="Arial" w:hAnsi="Arial"/>
          <w:sz w:val="24"/>
          <w:szCs w:val="24"/>
        </w:rPr>
        <w:t xml:space="preserve">rratives are reminders of the subhuman life of the slave and make us aware of the impossibility to </w:t>
      </w:r>
      <w:r w:rsidR="00C61B5B" w:rsidRPr="00EB475A">
        <w:rPr>
          <w:rFonts w:ascii="Arial" w:hAnsi="Arial"/>
          <w:sz w:val="24"/>
          <w:szCs w:val="24"/>
        </w:rPr>
        <w:t>redeem and re</w:t>
      </w:r>
      <w:r w:rsidR="00C61B5B">
        <w:rPr>
          <w:rFonts w:ascii="Arial" w:hAnsi="Arial"/>
          <w:sz w:val="24"/>
          <w:szCs w:val="24"/>
        </w:rPr>
        <w:t>dress the injustice of slavery; y</w:t>
      </w:r>
      <w:r w:rsidR="00C61B5B" w:rsidRPr="00EB475A">
        <w:rPr>
          <w:rFonts w:ascii="Arial" w:hAnsi="Arial"/>
          <w:sz w:val="24"/>
          <w:szCs w:val="24"/>
        </w:rPr>
        <w:t>et, there is</w:t>
      </w:r>
      <w:r w:rsidR="00C61B5B">
        <w:rPr>
          <w:rFonts w:ascii="Arial" w:hAnsi="Arial"/>
          <w:sz w:val="24"/>
          <w:szCs w:val="24"/>
        </w:rPr>
        <w:t xml:space="preserve"> a spark of</w:t>
      </w:r>
      <w:r w:rsidR="00C61B5B" w:rsidRPr="00EB475A">
        <w:rPr>
          <w:rFonts w:ascii="Arial" w:hAnsi="Arial"/>
          <w:sz w:val="24"/>
          <w:szCs w:val="24"/>
        </w:rPr>
        <w:t xml:space="preserve"> hope for healing and forgiveness. To support t</w:t>
      </w:r>
      <w:r w:rsidR="00C61B5B">
        <w:rPr>
          <w:rFonts w:ascii="Arial" w:hAnsi="Arial"/>
          <w:sz w:val="24"/>
          <w:szCs w:val="24"/>
        </w:rPr>
        <w:t xml:space="preserve">his conclusion, </w:t>
      </w:r>
      <w:proofErr w:type="spellStart"/>
      <w:r w:rsidR="00C61B5B">
        <w:rPr>
          <w:rFonts w:ascii="Arial" w:hAnsi="Arial"/>
          <w:sz w:val="24"/>
          <w:szCs w:val="24"/>
        </w:rPr>
        <w:t>Joannou</w:t>
      </w:r>
      <w:proofErr w:type="spellEnd"/>
      <w:r w:rsidR="00C61B5B">
        <w:rPr>
          <w:rFonts w:ascii="Arial" w:hAnsi="Arial"/>
          <w:sz w:val="24"/>
          <w:szCs w:val="24"/>
        </w:rPr>
        <w:t xml:space="preserve"> </w:t>
      </w:r>
      <w:r w:rsidR="00C61B5B" w:rsidRPr="00EB475A">
        <w:rPr>
          <w:rFonts w:ascii="Arial" w:hAnsi="Arial"/>
          <w:sz w:val="24"/>
          <w:szCs w:val="24"/>
        </w:rPr>
        <w:t>describes Phillips's work's purpose as follows:</w:t>
      </w:r>
    </w:p>
    <w:p w:rsidR="00C61B5B" w:rsidRDefault="00C61B5B" w:rsidP="00B44BC2">
      <w:pPr>
        <w:ind w:firstLine="720"/>
        <w:rPr>
          <w:rFonts w:ascii="Arial" w:hAnsi="Arial"/>
          <w:sz w:val="24"/>
          <w:szCs w:val="24"/>
        </w:rPr>
      </w:pPr>
      <w:r>
        <w:rPr>
          <w:rFonts w:ascii="Arial" w:hAnsi="Arial"/>
          <w:sz w:val="24"/>
          <w:szCs w:val="24"/>
        </w:rPr>
        <w:tab/>
      </w:r>
      <w:r w:rsidRPr="00EB475A">
        <w:rPr>
          <w:rFonts w:ascii="Arial" w:hAnsi="Arial"/>
          <w:sz w:val="24"/>
          <w:szCs w:val="24"/>
        </w:rPr>
        <w:t>The contemporary black British novelist who has re-</w:t>
      </w:r>
      <w:proofErr w:type="spellStart"/>
      <w:r>
        <w:rPr>
          <w:rFonts w:ascii="Arial" w:hAnsi="Arial"/>
          <w:sz w:val="24"/>
          <w:szCs w:val="24"/>
        </w:rPr>
        <w:t>visioned</w:t>
      </w:r>
      <w:proofErr w:type="spellEnd"/>
      <w:r>
        <w:rPr>
          <w:rFonts w:ascii="Arial" w:hAnsi="Arial"/>
          <w:sz w:val="24"/>
          <w:szCs w:val="24"/>
        </w:rPr>
        <w:t xml:space="preserve"> the </w:t>
      </w:r>
      <w:r>
        <w:rPr>
          <w:rFonts w:ascii="Arial" w:hAnsi="Arial"/>
          <w:sz w:val="24"/>
          <w:szCs w:val="24"/>
        </w:rPr>
        <w:tab/>
      </w:r>
      <w:r>
        <w:rPr>
          <w:rFonts w:ascii="Arial" w:hAnsi="Arial"/>
          <w:sz w:val="24"/>
          <w:szCs w:val="24"/>
        </w:rPr>
        <w:tab/>
      </w:r>
      <w:r>
        <w:rPr>
          <w:rFonts w:ascii="Arial" w:hAnsi="Arial"/>
          <w:sz w:val="24"/>
          <w:szCs w:val="24"/>
        </w:rPr>
        <w:tab/>
        <w:t xml:space="preserve">history of </w:t>
      </w:r>
      <w:r w:rsidRPr="00EB475A">
        <w:rPr>
          <w:rFonts w:ascii="Arial" w:hAnsi="Arial"/>
          <w:sz w:val="24"/>
          <w:szCs w:val="24"/>
        </w:rPr>
        <w:t>slavery the most extensively in his writing over a per</w:t>
      </w:r>
      <w:r>
        <w:rPr>
          <w:rFonts w:ascii="Arial" w:hAnsi="Arial"/>
          <w:sz w:val="24"/>
          <w:szCs w:val="24"/>
        </w:rPr>
        <w:t xml:space="preserve">iod of </w:t>
      </w:r>
      <w:r>
        <w:rPr>
          <w:rFonts w:ascii="Arial" w:hAnsi="Arial"/>
          <w:sz w:val="24"/>
          <w:szCs w:val="24"/>
        </w:rPr>
        <w:tab/>
      </w:r>
      <w:r>
        <w:rPr>
          <w:rFonts w:ascii="Arial" w:hAnsi="Arial"/>
          <w:sz w:val="24"/>
          <w:szCs w:val="24"/>
        </w:rPr>
        <w:tab/>
        <w:t xml:space="preserve">more than twenty </w:t>
      </w:r>
      <w:r w:rsidRPr="00EB475A">
        <w:rPr>
          <w:rFonts w:ascii="Arial" w:hAnsi="Arial"/>
          <w:sz w:val="24"/>
          <w:szCs w:val="24"/>
        </w:rPr>
        <w:t xml:space="preserve">years, as unfinished business in terms of its </w:t>
      </w:r>
      <w:r>
        <w:rPr>
          <w:rFonts w:ascii="Arial" w:hAnsi="Arial"/>
          <w:sz w:val="24"/>
          <w:szCs w:val="24"/>
        </w:rPr>
        <w:tab/>
      </w:r>
      <w:r>
        <w:rPr>
          <w:rFonts w:ascii="Arial" w:hAnsi="Arial"/>
          <w:sz w:val="24"/>
          <w:szCs w:val="24"/>
        </w:rPr>
        <w:tab/>
      </w:r>
      <w:r>
        <w:rPr>
          <w:rFonts w:ascii="Arial" w:hAnsi="Arial"/>
          <w:sz w:val="24"/>
          <w:szCs w:val="24"/>
        </w:rPr>
        <w:tab/>
      </w:r>
      <w:r w:rsidRPr="00EB475A">
        <w:rPr>
          <w:rFonts w:ascii="Arial" w:hAnsi="Arial"/>
          <w:sz w:val="24"/>
          <w:szCs w:val="24"/>
        </w:rPr>
        <w:t>continuing imp</w:t>
      </w:r>
      <w:r>
        <w:rPr>
          <w:rFonts w:ascii="Arial" w:hAnsi="Arial"/>
          <w:sz w:val="24"/>
          <w:szCs w:val="24"/>
        </w:rPr>
        <w:t xml:space="preserve">act on the sense of self </w:t>
      </w:r>
      <w:r w:rsidRPr="00EB475A">
        <w:rPr>
          <w:rFonts w:ascii="Arial" w:hAnsi="Arial"/>
          <w:sz w:val="24"/>
          <w:szCs w:val="24"/>
        </w:rPr>
        <w:t xml:space="preserve">and on relationships between </w:t>
      </w:r>
      <w:r>
        <w:rPr>
          <w:rFonts w:ascii="Arial" w:hAnsi="Arial"/>
          <w:sz w:val="24"/>
          <w:szCs w:val="24"/>
        </w:rPr>
        <w:tab/>
      </w:r>
      <w:r>
        <w:rPr>
          <w:rFonts w:ascii="Arial" w:hAnsi="Arial"/>
          <w:sz w:val="24"/>
          <w:szCs w:val="24"/>
        </w:rPr>
        <w:tab/>
      </w:r>
      <w:r w:rsidRPr="00EB475A">
        <w:rPr>
          <w:rFonts w:ascii="Arial" w:hAnsi="Arial"/>
          <w:sz w:val="24"/>
          <w:szCs w:val="24"/>
        </w:rPr>
        <w:t>black and white people</w:t>
      </w:r>
      <w:r>
        <w:rPr>
          <w:rFonts w:ascii="Arial" w:hAnsi="Arial"/>
          <w:sz w:val="24"/>
          <w:szCs w:val="24"/>
        </w:rPr>
        <w:t xml:space="preserve"> in the modern world, is </w:t>
      </w:r>
      <w:proofErr w:type="spellStart"/>
      <w:r w:rsidRPr="00EB475A">
        <w:rPr>
          <w:rFonts w:ascii="Arial" w:hAnsi="Arial"/>
          <w:sz w:val="24"/>
          <w:szCs w:val="24"/>
        </w:rPr>
        <w:t>Caryl</w:t>
      </w:r>
      <w:proofErr w:type="spellEnd"/>
      <w:r w:rsidRPr="00EB475A">
        <w:rPr>
          <w:rFonts w:ascii="Arial" w:hAnsi="Arial"/>
          <w:sz w:val="24"/>
          <w:szCs w:val="24"/>
        </w:rPr>
        <w:t xml:space="preserve"> Phillips. Asked </w:t>
      </w:r>
      <w:r>
        <w:rPr>
          <w:rFonts w:ascii="Arial" w:hAnsi="Arial"/>
          <w:sz w:val="24"/>
          <w:szCs w:val="24"/>
        </w:rPr>
        <w:tab/>
      </w:r>
      <w:r>
        <w:rPr>
          <w:rFonts w:ascii="Arial" w:hAnsi="Arial"/>
          <w:sz w:val="24"/>
          <w:szCs w:val="24"/>
        </w:rPr>
        <w:tab/>
      </w:r>
      <w:r w:rsidRPr="00EB475A">
        <w:rPr>
          <w:rFonts w:ascii="Arial" w:hAnsi="Arial"/>
          <w:sz w:val="24"/>
          <w:szCs w:val="24"/>
        </w:rPr>
        <w:t>why any writer in the</w:t>
      </w:r>
      <w:r>
        <w:rPr>
          <w:rFonts w:ascii="Arial" w:hAnsi="Arial"/>
          <w:sz w:val="24"/>
          <w:szCs w:val="24"/>
        </w:rPr>
        <w:t xml:space="preserve"> </w:t>
      </w:r>
      <w:proofErr w:type="spellStart"/>
      <w:r>
        <w:rPr>
          <w:rFonts w:ascii="Arial" w:hAnsi="Arial"/>
          <w:sz w:val="24"/>
          <w:szCs w:val="24"/>
        </w:rPr>
        <w:t>nineteennineties</w:t>
      </w:r>
      <w:proofErr w:type="spellEnd"/>
      <w:r>
        <w:rPr>
          <w:rFonts w:ascii="Arial" w:hAnsi="Arial"/>
          <w:sz w:val="24"/>
          <w:szCs w:val="24"/>
        </w:rPr>
        <w:t xml:space="preserve"> should still be writing about </w:t>
      </w:r>
      <w:r>
        <w:rPr>
          <w:rFonts w:ascii="Arial" w:hAnsi="Arial"/>
          <w:sz w:val="24"/>
          <w:szCs w:val="24"/>
        </w:rPr>
        <w:tab/>
      </w:r>
      <w:r>
        <w:rPr>
          <w:rFonts w:ascii="Arial" w:hAnsi="Arial"/>
          <w:sz w:val="24"/>
          <w:szCs w:val="24"/>
        </w:rPr>
        <w:tab/>
      </w:r>
      <w:r w:rsidRPr="00EB475A">
        <w:rPr>
          <w:rFonts w:ascii="Arial" w:hAnsi="Arial"/>
          <w:sz w:val="24"/>
          <w:szCs w:val="24"/>
        </w:rPr>
        <w:t>slavery, Phillips answered that slavery was 'the bigges</w:t>
      </w:r>
      <w:r>
        <w:rPr>
          <w:rFonts w:ascii="Arial" w:hAnsi="Arial"/>
          <w:sz w:val="24"/>
          <w:szCs w:val="24"/>
        </w:rPr>
        <w:t xml:space="preserve">t of those </w:t>
      </w:r>
      <w:r>
        <w:rPr>
          <w:rFonts w:ascii="Arial" w:hAnsi="Arial"/>
          <w:sz w:val="24"/>
          <w:szCs w:val="24"/>
        </w:rPr>
        <w:tab/>
      </w:r>
      <w:r>
        <w:rPr>
          <w:rFonts w:ascii="Arial" w:hAnsi="Arial"/>
          <w:sz w:val="24"/>
          <w:szCs w:val="24"/>
        </w:rPr>
        <w:tab/>
      </w:r>
      <w:r>
        <w:rPr>
          <w:rFonts w:ascii="Arial" w:hAnsi="Arial"/>
          <w:sz w:val="24"/>
          <w:szCs w:val="24"/>
        </w:rPr>
        <w:tab/>
        <w:t>shadows where</w:t>
      </w:r>
      <w:r w:rsidRPr="00EB475A">
        <w:rPr>
          <w:rFonts w:ascii="Arial" w:hAnsi="Arial"/>
          <w:sz w:val="24"/>
          <w:szCs w:val="24"/>
        </w:rPr>
        <w:t xml:space="preserve"> the history of Europe meets the history of the </w:t>
      </w:r>
      <w:r>
        <w:rPr>
          <w:rFonts w:ascii="Arial" w:hAnsi="Arial"/>
          <w:sz w:val="24"/>
          <w:szCs w:val="24"/>
        </w:rPr>
        <w:tab/>
      </w:r>
      <w:r>
        <w:rPr>
          <w:rFonts w:ascii="Arial" w:hAnsi="Arial"/>
          <w:sz w:val="24"/>
          <w:szCs w:val="24"/>
        </w:rPr>
        <w:tab/>
      </w:r>
      <w:r>
        <w:rPr>
          <w:rFonts w:ascii="Arial" w:hAnsi="Arial"/>
          <w:sz w:val="24"/>
          <w:szCs w:val="24"/>
        </w:rPr>
        <w:tab/>
      </w:r>
      <w:r w:rsidRPr="00EB475A">
        <w:rPr>
          <w:rFonts w:ascii="Arial" w:hAnsi="Arial"/>
          <w:sz w:val="24"/>
          <w:szCs w:val="24"/>
        </w:rPr>
        <w:t xml:space="preserve">Americas' </w:t>
      </w:r>
      <w:r w:rsidRPr="007F285A">
        <w:rPr>
          <w:rFonts w:ascii="Arial" w:hAnsi="Arial"/>
          <w:sz w:val="24"/>
          <w:szCs w:val="24"/>
        </w:rPr>
        <w:t>(Phillips 1994, 26).</w:t>
      </w:r>
      <w:r w:rsidRPr="008759B0">
        <w:rPr>
          <w:rFonts w:ascii="Arial" w:hAnsi="Arial"/>
          <w:color w:val="FF0000"/>
          <w:sz w:val="24"/>
          <w:szCs w:val="24"/>
        </w:rPr>
        <w:t xml:space="preserve"> </w:t>
      </w:r>
      <w:r w:rsidRPr="00EB475A">
        <w:rPr>
          <w:rFonts w:ascii="Arial" w:hAnsi="Arial"/>
          <w:sz w:val="24"/>
          <w:szCs w:val="24"/>
        </w:rPr>
        <w:t xml:space="preserve">Phillips has explored the history and </w:t>
      </w:r>
      <w:r>
        <w:rPr>
          <w:rFonts w:ascii="Arial" w:hAnsi="Arial"/>
          <w:sz w:val="24"/>
          <w:szCs w:val="24"/>
        </w:rPr>
        <w:tab/>
      </w:r>
      <w:r>
        <w:rPr>
          <w:rFonts w:ascii="Arial" w:hAnsi="Arial"/>
          <w:sz w:val="24"/>
          <w:szCs w:val="24"/>
        </w:rPr>
        <w:tab/>
      </w:r>
      <w:r w:rsidRPr="00EB475A">
        <w:rPr>
          <w:rFonts w:ascii="Arial" w:hAnsi="Arial"/>
          <w:sz w:val="24"/>
          <w:szCs w:val="24"/>
        </w:rPr>
        <w:t xml:space="preserve">cultural legacy of slavery in both his discursive writing and his fiction, </w:t>
      </w:r>
      <w:r>
        <w:rPr>
          <w:rFonts w:ascii="Arial" w:hAnsi="Arial"/>
          <w:sz w:val="24"/>
          <w:szCs w:val="24"/>
        </w:rPr>
        <w:tab/>
      </w:r>
      <w:r>
        <w:rPr>
          <w:rFonts w:ascii="Arial" w:hAnsi="Arial"/>
          <w:sz w:val="24"/>
          <w:szCs w:val="24"/>
        </w:rPr>
        <w:tab/>
      </w:r>
      <w:r w:rsidRPr="00EB475A">
        <w:rPr>
          <w:rFonts w:ascii="Arial" w:hAnsi="Arial"/>
          <w:sz w:val="24"/>
          <w:szCs w:val="24"/>
        </w:rPr>
        <w:t xml:space="preserve">including </w:t>
      </w:r>
      <w:r w:rsidRPr="00EB475A">
        <w:rPr>
          <w:rFonts w:ascii="Arial" w:hAnsi="Arial"/>
          <w:i/>
          <w:sz w:val="24"/>
          <w:szCs w:val="24"/>
        </w:rPr>
        <w:t>Higher Ground</w:t>
      </w:r>
      <w:r w:rsidRPr="00EB475A">
        <w:rPr>
          <w:rFonts w:ascii="Arial" w:hAnsi="Arial"/>
          <w:sz w:val="24"/>
          <w:szCs w:val="24"/>
        </w:rPr>
        <w:t xml:space="preserve"> (1989), </w:t>
      </w:r>
      <w:r w:rsidRPr="00EB475A">
        <w:rPr>
          <w:rFonts w:ascii="Arial" w:hAnsi="Arial"/>
          <w:i/>
          <w:sz w:val="24"/>
          <w:szCs w:val="24"/>
        </w:rPr>
        <w:t>Cambridge</w:t>
      </w:r>
      <w:r>
        <w:rPr>
          <w:rFonts w:ascii="Arial" w:hAnsi="Arial"/>
          <w:sz w:val="24"/>
          <w:szCs w:val="24"/>
        </w:rPr>
        <w:t xml:space="preserve"> </w:t>
      </w:r>
      <w:r w:rsidRPr="00EB475A">
        <w:rPr>
          <w:rFonts w:ascii="Arial" w:hAnsi="Arial"/>
          <w:sz w:val="24"/>
          <w:szCs w:val="24"/>
        </w:rPr>
        <w:t xml:space="preserve">(1991) and </w:t>
      </w:r>
      <w:r w:rsidRPr="00EB475A">
        <w:rPr>
          <w:rFonts w:ascii="Arial" w:hAnsi="Arial"/>
          <w:i/>
          <w:sz w:val="24"/>
          <w:szCs w:val="24"/>
        </w:rPr>
        <w:t xml:space="preserve">Crossing the </w:t>
      </w:r>
      <w:r>
        <w:rPr>
          <w:rFonts w:ascii="Arial" w:hAnsi="Arial"/>
          <w:i/>
          <w:sz w:val="24"/>
          <w:szCs w:val="24"/>
        </w:rPr>
        <w:tab/>
      </w:r>
      <w:r>
        <w:rPr>
          <w:rFonts w:ascii="Arial" w:hAnsi="Arial"/>
          <w:i/>
          <w:sz w:val="24"/>
          <w:szCs w:val="24"/>
        </w:rPr>
        <w:tab/>
      </w:r>
      <w:r w:rsidRPr="00EB475A">
        <w:rPr>
          <w:rFonts w:ascii="Arial" w:hAnsi="Arial"/>
          <w:i/>
          <w:sz w:val="24"/>
          <w:szCs w:val="24"/>
        </w:rPr>
        <w:t>River</w:t>
      </w:r>
      <w:r w:rsidRPr="00EB475A">
        <w:rPr>
          <w:rFonts w:ascii="Arial" w:hAnsi="Arial"/>
          <w:sz w:val="24"/>
          <w:szCs w:val="24"/>
        </w:rPr>
        <w:t xml:space="preserve"> (1993), from a perspective t</w:t>
      </w:r>
      <w:r>
        <w:rPr>
          <w:rFonts w:ascii="Arial" w:hAnsi="Arial"/>
          <w:sz w:val="24"/>
          <w:szCs w:val="24"/>
        </w:rPr>
        <w:t>hat differs significantly</w:t>
      </w:r>
      <w:r w:rsidRPr="00EB475A">
        <w:rPr>
          <w:rFonts w:ascii="Arial" w:hAnsi="Arial"/>
          <w:sz w:val="24"/>
          <w:szCs w:val="24"/>
        </w:rPr>
        <w:t xml:space="preserve"> from many </w:t>
      </w:r>
      <w:r>
        <w:rPr>
          <w:rFonts w:ascii="Arial" w:hAnsi="Arial"/>
          <w:sz w:val="24"/>
          <w:szCs w:val="24"/>
        </w:rPr>
        <w:tab/>
      </w:r>
      <w:r>
        <w:rPr>
          <w:rFonts w:ascii="Arial" w:hAnsi="Arial"/>
          <w:sz w:val="24"/>
          <w:szCs w:val="24"/>
        </w:rPr>
        <w:tab/>
      </w:r>
      <w:r w:rsidRPr="00EB475A">
        <w:rPr>
          <w:rFonts w:ascii="Arial" w:hAnsi="Arial"/>
          <w:sz w:val="24"/>
          <w:szCs w:val="24"/>
        </w:rPr>
        <w:t>black intellectuals in the United States</w:t>
      </w:r>
      <w:r>
        <w:rPr>
          <w:rFonts w:ascii="Arial" w:hAnsi="Arial"/>
          <w:sz w:val="24"/>
          <w:szCs w:val="24"/>
        </w:rPr>
        <w:t xml:space="preserve">. </w:t>
      </w:r>
      <w:r>
        <w:rPr>
          <w:rFonts w:ascii="Arial" w:hAnsi="Arial"/>
          <w:sz w:val="24"/>
          <w:szCs w:val="24"/>
        </w:rPr>
        <w:tab/>
      </w:r>
      <w:r>
        <w:rPr>
          <w:rFonts w:ascii="Arial" w:hAnsi="Arial"/>
          <w:sz w:val="24"/>
          <w:szCs w:val="24"/>
        </w:rPr>
        <w:tab/>
      </w:r>
      <w:r>
        <w:rPr>
          <w:rFonts w:ascii="Arial" w:hAnsi="Arial"/>
          <w:sz w:val="24"/>
          <w:szCs w:val="24"/>
        </w:rPr>
        <w:tab/>
      </w:r>
      <w:r w:rsidRPr="007F285A">
        <w:rPr>
          <w:rFonts w:ascii="Arial" w:hAnsi="Arial"/>
          <w:sz w:val="24"/>
          <w:szCs w:val="24"/>
        </w:rPr>
        <w:t>(</w:t>
      </w:r>
      <w:proofErr w:type="spellStart"/>
      <w:r>
        <w:rPr>
          <w:rFonts w:ascii="Arial" w:hAnsi="Arial"/>
          <w:sz w:val="24"/>
          <w:szCs w:val="24"/>
        </w:rPr>
        <w:t>Joannou</w:t>
      </w:r>
      <w:proofErr w:type="spellEnd"/>
      <w:r>
        <w:rPr>
          <w:rFonts w:ascii="Arial" w:hAnsi="Arial"/>
          <w:sz w:val="24"/>
          <w:szCs w:val="24"/>
        </w:rPr>
        <w:t xml:space="preserve"> </w:t>
      </w:r>
      <w:r w:rsidRPr="007F285A">
        <w:rPr>
          <w:rFonts w:ascii="Arial" w:hAnsi="Arial"/>
          <w:sz w:val="24"/>
          <w:szCs w:val="24"/>
        </w:rPr>
        <w:t>1</w:t>
      </w:r>
      <w:r>
        <w:rPr>
          <w:rFonts w:ascii="Arial" w:hAnsi="Arial"/>
          <w:sz w:val="24"/>
          <w:szCs w:val="24"/>
        </w:rPr>
        <w:t>-2</w:t>
      </w:r>
      <w:r w:rsidRPr="007F285A">
        <w:rPr>
          <w:rFonts w:ascii="Arial" w:hAnsi="Arial"/>
          <w:sz w:val="24"/>
          <w:szCs w:val="24"/>
        </w:rPr>
        <w:t>)</w:t>
      </w:r>
    </w:p>
    <w:p w:rsidR="00C61B5B" w:rsidRDefault="00C61B5B" w:rsidP="009E4E79">
      <w:pPr>
        <w:ind w:firstLine="720"/>
        <w:rPr>
          <w:rFonts w:ascii="Arial" w:hAnsi="Arial"/>
          <w:sz w:val="24"/>
          <w:szCs w:val="24"/>
        </w:rPr>
      </w:pPr>
      <w:r>
        <w:rPr>
          <w:rFonts w:ascii="Arial" w:hAnsi="Arial"/>
          <w:sz w:val="24"/>
          <w:szCs w:val="24"/>
        </w:rPr>
        <w:t xml:space="preserve">With both novels, though, Phillips has made the history of slavery in America and in the Caribbean more accessible for his readers. His </w:t>
      </w:r>
      <w:proofErr w:type="spellStart"/>
      <w:r>
        <w:rPr>
          <w:rFonts w:ascii="Arial" w:hAnsi="Arial"/>
          <w:sz w:val="24"/>
          <w:szCs w:val="24"/>
        </w:rPr>
        <w:t>historiographic</w:t>
      </w:r>
      <w:proofErr w:type="spellEnd"/>
      <w:r>
        <w:rPr>
          <w:rFonts w:ascii="Arial" w:hAnsi="Arial"/>
          <w:sz w:val="24"/>
          <w:szCs w:val="24"/>
        </w:rPr>
        <w:t xml:space="preserve"> </w:t>
      </w:r>
      <w:proofErr w:type="spellStart"/>
      <w:r>
        <w:rPr>
          <w:rFonts w:ascii="Arial" w:hAnsi="Arial"/>
          <w:sz w:val="24"/>
          <w:szCs w:val="24"/>
        </w:rPr>
        <w:t>metafiction</w:t>
      </w:r>
      <w:proofErr w:type="spellEnd"/>
      <w:r>
        <w:rPr>
          <w:rFonts w:ascii="Arial" w:hAnsi="Arial"/>
          <w:sz w:val="24"/>
          <w:szCs w:val="24"/>
        </w:rPr>
        <w:t xml:space="preserve"> with its intense use of pastiche introduces us to the language and scenery of the lives of enslaved men, women and children during this era of total disregard for human rights. </w:t>
      </w:r>
      <w:r w:rsidR="00D52D11">
        <w:rPr>
          <w:rFonts w:ascii="Arial" w:hAnsi="Arial"/>
          <w:sz w:val="24"/>
          <w:szCs w:val="24"/>
        </w:rPr>
        <w:t>Phillips “shakes” the historical archive up and presents us with multiple perceptions of the slave’s history.</w:t>
      </w:r>
    </w:p>
    <w:p w:rsidR="00C61B5B" w:rsidRDefault="00C61B5B" w:rsidP="00732D63">
      <w:pPr>
        <w:ind w:firstLine="540"/>
        <w:jc w:val="center"/>
        <w:outlineLvl w:val="0"/>
        <w:rPr>
          <w:rFonts w:ascii="Arial" w:hAnsi="Arial"/>
          <w:sz w:val="24"/>
          <w:szCs w:val="24"/>
        </w:rPr>
      </w:pPr>
      <w:r>
        <w:rPr>
          <w:rFonts w:ascii="Arial" w:hAnsi="Arial"/>
          <w:sz w:val="24"/>
          <w:szCs w:val="24"/>
        </w:rPr>
        <w:br w:type="page"/>
        <w:t>CHAPTER 3</w:t>
      </w:r>
    </w:p>
    <w:p w:rsidR="00C61B5B" w:rsidRDefault="00C61B5B" w:rsidP="00732D63">
      <w:pPr>
        <w:ind w:firstLine="0"/>
        <w:jc w:val="center"/>
        <w:outlineLvl w:val="0"/>
        <w:rPr>
          <w:rFonts w:ascii="Arial" w:hAnsi="Arial"/>
          <w:caps/>
          <w:sz w:val="24"/>
          <w:szCs w:val="24"/>
        </w:rPr>
      </w:pPr>
      <w:proofErr w:type="spellStart"/>
      <w:r>
        <w:rPr>
          <w:rFonts w:ascii="Arial" w:hAnsi="Arial"/>
          <w:caps/>
          <w:sz w:val="24"/>
          <w:szCs w:val="24"/>
        </w:rPr>
        <w:t>SHERley</w:t>
      </w:r>
      <w:proofErr w:type="spellEnd"/>
      <w:r w:rsidRPr="00805660">
        <w:rPr>
          <w:rFonts w:ascii="Arial" w:hAnsi="Arial"/>
          <w:caps/>
          <w:sz w:val="24"/>
          <w:szCs w:val="24"/>
        </w:rPr>
        <w:t xml:space="preserve"> ANN</w:t>
      </w:r>
      <w:r>
        <w:rPr>
          <w:rFonts w:ascii="Arial" w:hAnsi="Arial"/>
          <w:caps/>
          <w:sz w:val="24"/>
          <w:szCs w:val="24"/>
        </w:rPr>
        <w:t>E</w:t>
      </w:r>
      <w:r w:rsidRPr="00805660">
        <w:rPr>
          <w:rFonts w:ascii="Arial" w:hAnsi="Arial"/>
          <w:caps/>
          <w:sz w:val="24"/>
          <w:szCs w:val="24"/>
        </w:rPr>
        <w:t xml:space="preserve"> WILLIAMS</w:t>
      </w:r>
      <w:r>
        <w:rPr>
          <w:rFonts w:ascii="Arial" w:hAnsi="Arial"/>
          <w:caps/>
          <w:sz w:val="24"/>
          <w:szCs w:val="24"/>
        </w:rPr>
        <w:t xml:space="preserve">’S </w:t>
      </w:r>
      <w:proofErr w:type="spellStart"/>
      <w:r w:rsidRPr="00805660">
        <w:rPr>
          <w:rFonts w:ascii="Arial" w:hAnsi="Arial"/>
          <w:i/>
          <w:caps/>
          <w:sz w:val="24"/>
          <w:szCs w:val="24"/>
        </w:rPr>
        <w:t>DESSA</w:t>
      </w:r>
      <w:proofErr w:type="spellEnd"/>
      <w:r w:rsidRPr="00805660">
        <w:rPr>
          <w:rFonts w:ascii="Arial" w:hAnsi="Arial"/>
          <w:i/>
          <w:caps/>
          <w:sz w:val="24"/>
          <w:szCs w:val="24"/>
        </w:rPr>
        <w:t xml:space="preserve"> ROSE</w:t>
      </w:r>
      <w:r>
        <w:rPr>
          <w:rFonts w:ascii="Arial" w:hAnsi="Arial"/>
          <w:caps/>
          <w:sz w:val="24"/>
          <w:szCs w:val="24"/>
        </w:rPr>
        <w:t xml:space="preserve"> AND </w:t>
      </w:r>
    </w:p>
    <w:p w:rsidR="00C61B5B" w:rsidRPr="00640B95" w:rsidRDefault="00C61B5B" w:rsidP="00875C3A">
      <w:pPr>
        <w:ind w:firstLine="0"/>
        <w:jc w:val="center"/>
        <w:rPr>
          <w:rFonts w:ascii="Arial" w:hAnsi="Arial"/>
          <w:sz w:val="24"/>
          <w:szCs w:val="24"/>
        </w:rPr>
      </w:pPr>
      <w:r>
        <w:rPr>
          <w:rFonts w:ascii="Arial" w:hAnsi="Arial"/>
          <w:caps/>
          <w:sz w:val="24"/>
          <w:szCs w:val="24"/>
        </w:rPr>
        <w:t xml:space="preserve">TONI MORRISON’S </w:t>
      </w:r>
      <w:r w:rsidRPr="00640B95">
        <w:rPr>
          <w:rFonts w:ascii="Arial" w:hAnsi="Arial"/>
          <w:i/>
          <w:caps/>
          <w:sz w:val="24"/>
          <w:szCs w:val="24"/>
        </w:rPr>
        <w:t>BELOVED</w:t>
      </w:r>
    </w:p>
    <w:p w:rsidR="00C61B5B" w:rsidRPr="00C81E2B" w:rsidRDefault="00C61B5B" w:rsidP="004F3AE9">
      <w:pPr>
        <w:widowControl w:val="0"/>
        <w:autoSpaceDE w:val="0"/>
        <w:autoSpaceDN w:val="0"/>
        <w:adjustRightInd w:val="0"/>
        <w:ind w:firstLine="720"/>
        <w:rPr>
          <w:rFonts w:ascii="Arial" w:hAnsi="Arial" w:cs="Times"/>
          <w:sz w:val="24"/>
          <w:szCs w:val="32"/>
        </w:rPr>
      </w:pPr>
      <w:proofErr w:type="spellStart"/>
      <w:r>
        <w:rPr>
          <w:rFonts w:ascii="Arial" w:hAnsi="Arial" w:cs="Times"/>
          <w:sz w:val="24"/>
          <w:szCs w:val="32"/>
        </w:rPr>
        <w:t>Sherley</w:t>
      </w:r>
      <w:proofErr w:type="spellEnd"/>
      <w:r>
        <w:rPr>
          <w:rFonts w:ascii="Arial" w:hAnsi="Arial" w:cs="Times"/>
          <w:sz w:val="24"/>
          <w:szCs w:val="32"/>
        </w:rPr>
        <w:t xml:space="preserve"> Anne Williams's </w:t>
      </w:r>
      <w:proofErr w:type="gramStart"/>
      <w:r>
        <w:rPr>
          <w:rFonts w:ascii="Arial" w:hAnsi="Arial" w:cs="Times"/>
          <w:sz w:val="24"/>
          <w:szCs w:val="32"/>
        </w:rPr>
        <w:t>novel</w:t>
      </w:r>
      <w:r>
        <w:rPr>
          <w:rFonts w:ascii="Arial" w:hAnsi="Arial" w:cs="Times"/>
          <w:i/>
          <w:sz w:val="24"/>
          <w:szCs w:val="32"/>
        </w:rPr>
        <w:t xml:space="preserve">  </w:t>
      </w:r>
      <w:proofErr w:type="spellStart"/>
      <w:r w:rsidRPr="00E336EE">
        <w:rPr>
          <w:rFonts w:ascii="Arial" w:hAnsi="Arial" w:cs="Times"/>
          <w:i/>
          <w:sz w:val="24"/>
          <w:szCs w:val="32"/>
        </w:rPr>
        <w:t>Dessa</w:t>
      </w:r>
      <w:proofErr w:type="spellEnd"/>
      <w:proofErr w:type="gramEnd"/>
      <w:r w:rsidRPr="00E336EE">
        <w:rPr>
          <w:rFonts w:ascii="Arial" w:hAnsi="Arial" w:cs="Times"/>
          <w:i/>
          <w:sz w:val="24"/>
          <w:szCs w:val="32"/>
        </w:rPr>
        <w:t xml:space="preserve"> Rose</w:t>
      </w:r>
      <w:r>
        <w:rPr>
          <w:rFonts w:ascii="Arial" w:hAnsi="Arial" w:cs="Times"/>
          <w:sz w:val="24"/>
          <w:szCs w:val="32"/>
        </w:rPr>
        <w:t xml:space="preserve"> was first published in 1986. Williams was born in 1944 in California and was an English professor at the University of California San Diego. She died of cancer in 1999 before she could complete the sequel to </w:t>
      </w:r>
      <w:proofErr w:type="spellStart"/>
      <w:r w:rsidRPr="003A248E">
        <w:rPr>
          <w:rFonts w:ascii="Arial" w:hAnsi="Arial" w:cs="Times"/>
          <w:i/>
          <w:sz w:val="24"/>
          <w:szCs w:val="32"/>
        </w:rPr>
        <w:t>Dessa</w:t>
      </w:r>
      <w:proofErr w:type="spellEnd"/>
      <w:r w:rsidRPr="003A248E">
        <w:rPr>
          <w:rFonts w:ascii="Arial" w:hAnsi="Arial" w:cs="Times"/>
          <w:i/>
          <w:sz w:val="24"/>
          <w:szCs w:val="32"/>
        </w:rPr>
        <w:t xml:space="preserve"> Rose</w:t>
      </w:r>
      <w:r>
        <w:rPr>
          <w:rFonts w:ascii="Arial" w:hAnsi="Arial" w:cs="Times"/>
          <w:sz w:val="24"/>
          <w:szCs w:val="32"/>
        </w:rPr>
        <w:t>.</w:t>
      </w:r>
      <w:r>
        <w:rPr>
          <w:rStyle w:val="FootnoteReference"/>
          <w:rFonts w:ascii="Arial" w:hAnsi="Arial" w:cs="Times"/>
          <w:sz w:val="24"/>
          <w:szCs w:val="32"/>
        </w:rPr>
        <w:footnoteReference w:id="86"/>
      </w:r>
      <w:r>
        <w:rPr>
          <w:rFonts w:ascii="Arial" w:hAnsi="Arial" w:cs="Times"/>
          <w:sz w:val="24"/>
          <w:szCs w:val="32"/>
        </w:rPr>
        <w:t xml:space="preserve"> Toni Morrison's </w:t>
      </w:r>
      <w:r w:rsidRPr="007350D2">
        <w:rPr>
          <w:rFonts w:ascii="Arial" w:hAnsi="Arial" w:cs="Times"/>
          <w:i/>
          <w:sz w:val="24"/>
          <w:szCs w:val="32"/>
        </w:rPr>
        <w:t>Beloved</w:t>
      </w:r>
      <w:r>
        <w:rPr>
          <w:rFonts w:ascii="Arial" w:hAnsi="Arial" w:cs="Times"/>
          <w:sz w:val="24"/>
          <w:szCs w:val="32"/>
        </w:rPr>
        <w:t xml:space="preserve"> was released in 1987. </w:t>
      </w:r>
      <w:r w:rsidRPr="00C81E2B">
        <w:rPr>
          <w:rFonts w:ascii="Arial" w:hAnsi="Arial" w:cs="Times"/>
          <w:sz w:val="24"/>
          <w:szCs w:val="32"/>
        </w:rPr>
        <w:t>Morrison was b</w:t>
      </w:r>
      <w:r w:rsidRPr="00C81E2B">
        <w:rPr>
          <w:rFonts w:ascii="Arial" w:hAnsi="Arial" w:cs="Times"/>
          <w:sz w:val="24"/>
          <w:szCs w:val="28"/>
        </w:rPr>
        <w:t xml:space="preserve">orn in 1931 in Ohio. She is an American novelist, editor and professor. In her work, she examines the lives of black characters who struggle with identity amidst racism and hostility. </w:t>
      </w:r>
      <w:r w:rsidRPr="00C81E2B">
        <w:rPr>
          <w:rFonts w:ascii="Arial" w:hAnsi="Arial" w:cs="Times"/>
          <w:sz w:val="24"/>
          <w:szCs w:val="32"/>
        </w:rPr>
        <w:t xml:space="preserve">Morrison wants her prose to recreate </w:t>
      </w:r>
      <w:r w:rsidR="00732D63" w:rsidRPr="00C81E2B">
        <w:rPr>
          <w:rFonts w:ascii="Arial" w:hAnsi="Arial" w:cs="Times"/>
          <w:sz w:val="24"/>
          <w:szCs w:val="32"/>
        </w:rPr>
        <w:t>the African Atlantic tradition of oral cultures</w:t>
      </w:r>
      <w:r w:rsidRPr="00C81E2B">
        <w:rPr>
          <w:rFonts w:ascii="Arial" w:hAnsi="Arial" w:cs="Times"/>
          <w:sz w:val="24"/>
          <w:szCs w:val="32"/>
        </w:rPr>
        <w:t>, "to restore the language that black people spoke to its original power".</w:t>
      </w:r>
      <w:r w:rsidRPr="00C81E2B">
        <w:rPr>
          <w:rStyle w:val="FootnoteReference"/>
          <w:rFonts w:ascii="Arial" w:hAnsi="Arial" w:cs="Times"/>
          <w:sz w:val="24"/>
          <w:szCs w:val="32"/>
        </w:rPr>
        <w:footnoteReference w:id="87"/>
      </w:r>
      <w:r w:rsidRPr="00C81E2B">
        <w:rPr>
          <w:rFonts w:ascii="Arial" w:hAnsi="Arial" w:cs="Times"/>
          <w:sz w:val="24"/>
          <w:szCs w:val="32"/>
        </w:rPr>
        <w:t xml:space="preserve"> According to Morrison, </w:t>
      </w:r>
      <w:r w:rsidR="00732D63" w:rsidRPr="00C81E2B">
        <w:rPr>
          <w:rFonts w:ascii="Arial" w:hAnsi="Arial" w:cs="Times"/>
          <w:sz w:val="24"/>
          <w:szCs w:val="32"/>
        </w:rPr>
        <w:t xml:space="preserve">in the oral tradition the speaking of words, holding them on the tongue, playing with </w:t>
      </w:r>
      <w:proofErr w:type="gramStart"/>
      <w:r w:rsidR="00732D63" w:rsidRPr="00C81E2B">
        <w:rPr>
          <w:rFonts w:ascii="Arial" w:hAnsi="Arial" w:cs="Times"/>
          <w:sz w:val="24"/>
          <w:szCs w:val="32"/>
        </w:rPr>
        <w:t>them,</w:t>
      </w:r>
      <w:proofErr w:type="gramEnd"/>
      <w:r w:rsidR="00732D63" w:rsidRPr="00C81E2B">
        <w:rPr>
          <w:rFonts w:ascii="Arial" w:hAnsi="Arial" w:cs="Times"/>
          <w:sz w:val="24"/>
          <w:szCs w:val="32"/>
        </w:rPr>
        <w:t xml:space="preserve"> is as meaningful as the content of the word. One tragic outcome of slavery </w:t>
      </w:r>
      <w:r w:rsidR="003C4080" w:rsidRPr="00C81E2B">
        <w:rPr>
          <w:rFonts w:ascii="Arial" w:hAnsi="Arial" w:cs="Times"/>
          <w:sz w:val="24"/>
          <w:szCs w:val="32"/>
        </w:rPr>
        <w:t>was the threat that posed the loss of the African oral traditi</w:t>
      </w:r>
      <w:r w:rsidR="00C81E2B">
        <w:rPr>
          <w:rFonts w:ascii="Arial" w:hAnsi="Arial" w:cs="Times"/>
          <w:sz w:val="24"/>
          <w:szCs w:val="32"/>
        </w:rPr>
        <w:t xml:space="preserve">on and the language of everyday </w:t>
      </w:r>
      <w:r w:rsidR="003C4080" w:rsidRPr="00C81E2B">
        <w:rPr>
          <w:rFonts w:ascii="Arial" w:hAnsi="Arial" w:cs="Times"/>
          <w:sz w:val="24"/>
          <w:szCs w:val="32"/>
        </w:rPr>
        <w:t>life.</w:t>
      </w:r>
    </w:p>
    <w:p w:rsidR="00917B74" w:rsidRDefault="00C61B5B" w:rsidP="004F3AE9">
      <w:pPr>
        <w:widowControl w:val="0"/>
        <w:autoSpaceDE w:val="0"/>
        <w:autoSpaceDN w:val="0"/>
        <w:adjustRightInd w:val="0"/>
        <w:ind w:firstLine="720"/>
        <w:rPr>
          <w:rFonts w:ascii="Arial" w:hAnsi="Arial"/>
          <w:sz w:val="24"/>
          <w:szCs w:val="24"/>
        </w:rPr>
      </w:pPr>
      <w:r>
        <w:rPr>
          <w:rFonts w:ascii="Arial" w:hAnsi="Arial" w:cs="Times"/>
          <w:sz w:val="24"/>
          <w:szCs w:val="32"/>
        </w:rPr>
        <w:t>Toni Morrison’s</w:t>
      </w:r>
      <w:r w:rsidRPr="00E336EE">
        <w:rPr>
          <w:rFonts w:ascii="Arial" w:hAnsi="Arial" w:cs="Times"/>
          <w:sz w:val="24"/>
          <w:szCs w:val="32"/>
        </w:rPr>
        <w:t xml:space="preserve"> </w:t>
      </w:r>
      <w:r w:rsidRPr="00E336EE">
        <w:rPr>
          <w:rFonts w:ascii="Arial" w:hAnsi="Arial" w:cs="Times"/>
          <w:i/>
          <w:sz w:val="24"/>
          <w:szCs w:val="32"/>
        </w:rPr>
        <w:t>Beloved</w:t>
      </w:r>
      <w:r w:rsidRPr="007B2D4E">
        <w:rPr>
          <w:rFonts w:ascii="Arial" w:hAnsi="Arial" w:cs="Times"/>
          <w:sz w:val="24"/>
          <w:szCs w:val="32"/>
        </w:rPr>
        <w:t xml:space="preserve"> </w:t>
      </w:r>
      <w:r w:rsidR="003C4080" w:rsidRPr="003C4080">
        <w:rPr>
          <w:rFonts w:ascii="Arial" w:hAnsi="Arial" w:cs="Times"/>
          <w:sz w:val="24"/>
          <w:szCs w:val="32"/>
        </w:rPr>
        <w:t>was</w:t>
      </w:r>
      <w:r w:rsidR="003C4080">
        <w:rPr>
          <w:rFonts w:ascii="Arial" w:hAnsi="Arial" w:cs="Times"/>
          <w:sz w:val="24"/>
          <w:szCs w:val="32"/>
        </w:rPr>
        <w:t xml:space="preserve"> </w:t>
      </w:r>
      <w:r w:rsidRPr="003C4080">
        <w:rPr>
          <w:rFonts w:ascii="Arial" w:hAnsi="Arial" w:cs="Times"/>
          <w:sz w:val="24"/>
          <w:szCs w:val="32"/>
        </w:rPr>
        <w:t>inspired</w:t>
      </w:r>
      <w:r w:rsidR="003C4080">
        <w:rPr>
          <w:rFonts w:ascii="Arial" w:hAnsi="Arial" w:cs="Times"/>
          <w:sz w:val="24"/>
          <w:szCs w:val="32"/>
        </w:rPr>
        <w:t xml:space="preserve"> by a </w:t>
      </w:r>
      <w:r>
        <w:rPr>
          <w:rFonts w:ascii="Arial" w:hAnsi="Arial" w:cs="Times"/>
          <w:sz w:val="24"/>
          <w:szCs w:val="32"/>
        </w:rPr>
        <w:t xml:space="preserve">historical figure, who was Margaret Garner. She was </w:t>
      </w:r>
      <w:r>
        <w:rPr>
          <w:rFonts w:ascii="Arial" w:hAnsi="Arial"/>
          <w:sz w:val="24"/>
          <w:szCs w:val="24"/>
        </w:rPr>
        <w:t xml:space="preserve">a female slave in 1855 in Kentucky who had escaped from slavery and was about to be recaptured as a result of the Fugitive Slave Law. At that time she killed her baby in order to protect her from a life in servitude. </w:t>
      </w:r>
      <w:proofErr w:type="spellStart"/>
      <w:r w:rsidR="003C4080" w:rsidRPr="003C4080">
        <w:rPr>
          <w:rFonts w:ascii="Arial" w:hAnsi="Arial"/>
          <w:i/>
          <w:sz w:val="24"/>
          <w:szCs w:val="24"/>
        </w:rPr>
        <w:t>Dessa</w:t>
      </w:r>
      <w:proofErr w:type="spellEnd"/>
      <w:r w:rsidR="003C4080" w:rsidRPr="003C4080">
        <w:rPr>
          <w:rFonts w:ascii="Arial" w:hAnsi="Arial"/>
          <w:i/>
          <w:sz w:val="24"/>
          <w:szCs w:val="24"/>
        </w:rPr>
        <w:t xml:space="preserve"> Rose</w:t>
      </w:r>
      <w:r w:rsidR="003C4080">
        <w:rPr>
          <w:rFonts w:ascii="Arial" w:hAnsi="Arial"/>
          <w:sz w:val="24"/>
          <w:szCs w:val="24"/>
        </w:rPr>
        <w:t xml:space="preserve"> was inspired by </w:t>
      </w:r>
      <w:r w:rsidR="00D80654">
        <w:rPr>
          <w:rFonts w:ascii="Arial" w:hAnsi="Arial"/>
          <w:sz w:val="24"/>
          <w:szCs w:val="24"/>
        </w:rPr>
        <w:t>two historical events and women, one of which she found in</w:t>
      </w:r>
      <w:r w:rsidR="003C4080">
        <w:rPr>
          <w:rFonts w:ascii="Arial" w:hAnsi="Arial"/>
          <w:sz w:val="24"/>
          <w:szCs w:val="24"/>
        </w:rPr>
        <w:t xml:space="preserve"> Angela Davis’s </w:t>
      </w:r>
      <w:r w:rsidR="003C4080" w:rsidRPr="003C4080">
        <w:rPr>
          <w:rFonts w:ascii="Arial" w:hAnsi="Arial"/>
          <w:i/>
          <w:sz w:val="24"/>
          <w:szCs w:val="24"/>
        </w:rPr>
        <w:t>Reflection on the Black Woman’s Role in the Community of Slaves</w:t>
      </w:r>
      <w:r w:rsidR="00D80654">
        <w:rPr>
          <w:rFonts w:ascii="Arial" w:hAnsi="Arial"/>
          <w:sz w:val="24"/>
          <w:szCs w:val="24"/>
        </w:rPr>
        <w:t xml:space="preserve"> in which Davis</w:t>
      </w:r>
      <w:r w:rsidR="003C4080">
        <w:rPr>
          <w:rFonts w:ascii="Arial" w:hAnsi="Arial"/>
          <w:sz w:val="24"/>
          <w:szCs w:val="24"/>
        </w:rPr>
        <w:t xml:space="preserve"> details a pregnant woman’s involvement in revolutionary rebellion to e</w:t>
      </w:r>
      <w:r w:rsidR="003A7831">
        <w:rPr>
          <w:rFonts w:ascii="Arial" w:hAnsi="Arial"/>
          <w:sz w:val="24"/>
          <w:szCs w:val="24"/>
        </w:rPr>
        <w:t xml:space="preserve">nslavement by armed resistance. Davis cites Herbert </w:t>
      </w:r>
      <w:proofErr w:type="spellStart"/>
      <w:r w:rsidR="003A7831">
        <w:rPr>
          <w:rFonts w:ascii="Arial" w:hAnsi="Arial"/>
          <w:sz w:val="24"/>
          <w:szCs w:val="24"/>
        </w:rPr>
        <w:t>Aptheker’s</w:t>
      </w:r>
      <w:proofErr w:type="spellEnd"/>
      <w:r w:rsidR="003A7831">
        <w:rPr>
          <w:rFonts w:ascii="Arial" w:hAnsi="Arial"/>
          <w:sz w:val="24"/>
          <w:szCs w:val="24"/>
        </w:rPr>
        <w:t xml:space="preserve"> </w:t>
      </w:r>
      <w:r w:rsidR="003A7831" w:rsidRPr="003A7831">
        <w:rPr>
          <w:rFonts w:ascii="Arial" w:hAnsi="Arial"/>
          <w:i/>
          <w:sz w:val="24"/>
          <w:szCs w:val="24"/>
        </w:rPr>
        <w:t>American Negro Slave Revolts</w:t>
      </w:r>
      <w:r w:rsidR="00D80654">
        <w:rPr>
          <w:rFonts w:ascii="Arial" w:hAnsi="Arial"/>
          <w:sz w:val="24"/>
          <w:szCs w:val="24"/>
        </w:rPr>
        <w:t xml:space="preserve"> for this incident in which</w:t>
      </w:r>
      <w:r w:rsidR="003A7831">
        <w:rPr>
          <w:rFonts w:ascii="Arial" w:hAnsi="Arial"/>
          <w:sz w:val="24"/>
          <w:szCs w:val="24"/>
        </w:rPr>
        <w:t xml:space="preserve"> Williams discovered the second story she resurrects from history</w:t>
      </w:r>
      <w:r w:rsidR="00D80654">
        <w:rPr>
          <w:rFonts w:ascii="Arial" w:hAnsi="Arial"/>
          <w:sz w:val="24"/>
          <w:szCs w:val="24"/>
        </w:rPr>
        <w:t xml:space="preserve">, </w:t>
      </w:r>
      <w:r w:rsidR="003A7831">
        <w:rPr>
          <w:rFonts w:ascii="Arial" w:hAnsi="Arial"/>
          <w:sz w:val="24"/>
          <w:szCs w:val="24"/>
        </w:rPr>
        <w:t xml:space="preserve">the white woman in North Carolina who is harboring runaway slaves. </w:t>
      </w:r>
      <w:proofErr w:type="spellStart"/>
      <w:r w:rsidR="003A7831" w:rsidRPr="003A7831">
        <w:rPr>
          <w:rFonts w:ascii="Arial" w:hAnsi="Arial"/>
          <w:i/>
          <w:sz w:val="24"/>
          <w:szCs w:val="24"/>
        </w:rPr>
        <w:t>Dessa</w:t>
      </w:r>
      <w:proofErr w:type="spellEnd"/>
      <w:r w:rsidR="003A7831" w:rsidRPr="003A7831">
        <w:rPr>
          <w:rFonts w:ascii="Arial" w:hAnsi="Arial"/>
          <w:i/>
          <w:sz w:val="24"/>
          <w:szCs w:val="24"/>
        </w:rPr>
        <w:t xml:space="preserve"> Rose</w:t>
      </w:r>
      <w:r w:rsidR="003A7831">
        <w:rPr>
          <w:rFonts w:ascii="Arial" w:hAnsi="Arial"/>
          <w:sz w:val="24"/>
          <w:szCs w:val="24"/>
        </w:rPr>
        <w:t xml:space="preserve"> is further engaged in intervening through its formal </w:t>
      </w:r>
      <w:proofErr w:type="gramStart"/>
      <w:r w:rsidR="003A7831">
        <w:rPr>
          <w:rFonts w:ascii="Arial" w:hAnsi="Arial"/>
          <w:sz w:val="24"/>
          <w:szCs w:val="24"/>
        </w:rPr>
        <w:t>innovations  in</w:t>
      </w:r>
      <w:proofErr w:type="gramEnd"/>
      <w:r w:rsidR="003A7831">
        <w:rPr>
          <w:rFonts w:ascii="Arial" w:hAnsi="Arial"/>
          <w:sz w:val="24"/>
          <w:szCs w:val="24"/>
        </w:rPr>
        <w:t xml:space="preserve"> the discourses of power, authority, voice and race which framed the </w:t>
      </w:r>
      <w:r w:rsidR="003A7831" w:rsidRPr="003A7831">
        <w:rPr>
          <w:rFonts w:ascii="Arial" w:hAnsi="Arial"/>
          <w:i/>
          <w:sz w:val="24"/>
          <w:szCs w:val="24"/>
        </w:rPr>
        <w:t>Confessions of Nat Turner</w:t>
      </w:r>
      <w:r w:rsidR="003A7831">
        <w:rPr>
          <w:rFonts w:ascii="Arial" w:hAnsi="Arial"/>
          <w:sz w:val="24"/>
          <w:szCs w:val="24"/>
        </w:rPr>
        <w:t>, both the Gray (183</w:t>
      </w:r>
      <w:r w:rsidR="00D80654">
        <w:rPr>
          <w:rFonts w:ascii="Arial" w:hAnsi="Arial"/>
          <w:sz w:val="24"/>
          <w:szCs w:val="24"/>
        </w:rPr>
        <w:t>1) and Styron (1967) version</w:t>
      </w:r>
      <w:r w:rsidR="003A7831">
        <w:rPr>
          <w:rFonts w:ascii="Arial" w:hAnsi="Arial"/>
          <w:sz w:val="24"/>
          <w:szCs w:val="24"/>
        </w:rPr>
        <w:t xml:space="preserve">. </w:t>
      </w:r>
    </w:p>
    <w:p w:rsidR="00C61B5B" w:rsidRDefault="00D80654" w:rsidP="00B97719">
      <w:pPr>
        <w:widowControl w:val="0"/>
        <w:autoSpaceDE w:val="0"/>
        <w:autoSpaceDN w:val="0"/>
        <w:adjustRightInd w:val="0"/>
        <w:ind w:firstLine="720"/>
        <w:rPr>
          <w:rFonts w:ascii="Arial" w:hAnsi="Arial"/>
          <w:sz w:val="24"/>
          <w:szCs w:val="24"/>
        </w:rPr>
      </w:pPr>
      <w:r>
        <w:rPr>
          <w:rFonts w:ascii="Arial" w:hAnsi="Arial" w:cs="Times"/>
          <w:sz w:val="24"/>
          <w:szCs w:val="32"/>
        </w:rPr>
        <w:t xml:space="preserve">Both novels - </w:t>
      </w:r>
      <w:proofErr w:type="spellStart"/>
      <w:r>
        <w:rPr>
          <w:rFonts w:ascii="Arial" w:hAnsi="Arial" w:cs="Times"/>
          <w:sz w:val="24"/>
          <w:szCs w:val="32"/>
        </w:rPr>
        <w:t>Dessa</w:t>
      </w:r>
      <w:proofErr w:type="spellEnd"/>
      <w:r>
        <w:rPr>
          <w:rFonts w:ascii="Arial" w:hAnsi="Arial" w:cs="Times"/>
          <w:sz w:val="24"/>
          <w:szCs w:val="32"/>
        </w:rPr>
        <w:t xml:space="preserve"> Rose and Beloved</w:t>
      </w:r>
      <w:r w:rsidR="00C61B5B">
        <w:rPr>
          <w:rFonts w:ascii="Arial" w:hAnsi="Arial" w:cs="Times"/>
          <w:sz w:val="24"/>
          <w:szCs w:val="32"/>
        </w:rPr>
        <w:t xml:space="preserve"> </w:t>
      </w:r>
      <w:r>
        <w:rPr>
          <w:rFonts w:ascii="Arial" w:hAnsi="Arial" w:cs="Times"/>
          <w:sz w:val="24"/>
          <w:szCs w:val="32"/>
        </w:rPr>
        <w:t xml:space="preserve">- </w:t>
      </w:r>
      <w:r w:rsidR="00C61B5B">
        <w:rPr>
          <w:rFonts w:ascii="Arial" w:hAnsi="Arial" w:cs="Times"/>
          <w:sz w:val="24"/>
          <w:szCs w:val="32"/>
        </w:rPr>
        <w:t xml:space="preserve">relate predominantly to African-American history unlike Phillips's who focus more on the Atlantic-British-Caribbean situation. Morrison’s </w:t>
      </w:r>
      <w:r w:rsidR="00C61B5B" w:rsidRPr="00E336EE">
        <w:rPr>
          <w:rFonts w:ascii="Arial" w:hAnsi="Arial" w:cs="Times"/>
          <w:i/>
          <w:sz w:val="24"/>
          <w:szCs w:val="32"/>
        </w:rPr>
        <w:t>Beloved</w:t>
      </w:r>
      <w:r w:rsidR="00C61B5B">
        <w:rPr>
          <w:rFonts w:ascii="Arial" w:hAnsi="Arial" w:cs="Times"/>
          <w:sz w:val="24"/>
          <w:szCs w:val="32"/>
        </w:rPr>
        <w:t xml:space="preserve"> is as much about the nineteen-eighties as the eighteen-sixties and seventies. Both authors present us with model examples for </w:t>
      </w:r>
      <w:r w:rsidR="0057447C">
        <w:rPr>
          <w:rFonts w:ascii="Arial" w:hAnsi="Arial" w:cs="Times"/>
          <w:sz w:val="24"/>
          <w:szCs w:val="32"/>
        </w:rPr>
        <w:t>the neo-slave narrative</w:t>
      </w:r>
      <w:r w:rsidR="00C61B5B">
        <w:rPr>
          <w:rFonts w:ascii="Arial" w:hAnsi="Arial" w:cs="Times"/>
          <w:sz w:val="24"/>
          <w:szCs w:val="32"/>
        </w:rPr>
        <w:t xml:space="preserve"> concentrating on the subject of enslaved mothers and their offspring as well as the African Atlantic heritage of slaves.</w:t>
      </w:r>
      <w:r w:rsidR="00C61B5B">
        <w:rPr>
          <w:rStyle w:val="FootnoteReference"/>
          <w:rFonts w:ascii="Arial" w:hAnsi="Arial"/>
          <w:sz w:val="24"/>
          <w:szCs w:val="24"/>
        </w:rPr>
        <w:footnoteReference w:id="88"/>
      </w:r>
      <w:r>
        <w:rPr>
          <w:rFonts w:ascii="Arial" w:hAnsi="Arial" w:cs="Times"/>
          <w:sz w:val="24"/>
          <w:szCs w:val="32"/>
        </w:rPr>
        <w:t xml:space="preserve"> </w:t>
      </w:r>
      <w:r w:rsidR="00C61B5B">
        <w:rPr>
          <w:rFonts w:ascii="Arial" w:hAnsi="Arial"/>
          <w:sz w:val="24"/>
          <w:szCs w:val="24"/>
        </w:rPr>
        <w:t xml:space="preserve">In his work </w:t>
      </w:r>
      <w:r w:rsidR="00C61B5B" w:rsidRPr="00D24DE3">
        <w:rPr>
          <w:rFonts w:ascii="Arial" w:hAnsi="Arial"/>
          <w:i/>
          <w:sz w:val="24"/>
          <w:szCs w:val="24"/>
        </w:rPr>
        <w:t>The Black Atlantic</w:t>
      </w:r>
      <w:r w:rsidR="00C61B5B">
        <w:rPr>
          <w:rFonts w:ascii="Arial" w:hAnsi="Arial"/>
          <w:i/>
          <w:sz w:val="24"/>
          <w:szCs w:val="24"/>
        </w:rPr>
        <w:t>,</w:t>
      </w:r>
      <w:r w:rsidR="00C61B5B">
        <w:rPr>
          <w:rFonts w:ascii="Arial" w:hAnsi="Arial" w:cs="Times"/>
          <w:sz w:val="24"/>
          <w:szCs w:val="32"/>
        </w:rPr>
        <w:t xml:space="preserve"> P</w:t>
      </w:r>
      <w:r w:rsidR="00C61B5B">
        <w:rPr>
          <w:rFonts w:ascii="Arial" w:hAnsi="Arial"/>
          <w:sz w:val="24"/>
          <w:szCs w:val="24"/>
        </w:rPr>
        <w:t xml:space="preserve">aul Gilroy refers specifically to Toni Morrison’s </w:t>
      </w:r>
      <w:r w:rsidR="00C61B5B" w:rsidRPr="00D24DE3">
        <w:rPr>
          <w:rFonts w:ascii="Arial" w:hAnsi="Arial"/>
          <w:i/>
          <w:sz w:val="24"/>
          <w:szCs w:val="24"/>
        </w:rPr>
        <w:t>Beloved</w:t>
      </w:r>
      <w:r w:rsidR="00C61B5B">
        <w:rPr>
          <w:rFonts w:ascii="Arial" w:hAnsi="Arial"/>
          <w:sz w:val="24"/>
          <w:szCs w:val="24"/>
        </w:rPr>
        <w:t xml:space="preserve"> and </w:t>
      </w:r>
      <w:proofErr w:type="spellStart"/>
      <w:r w:rsidR="00C61B5B">
        <w:rPr>
          <w:rFonts w:ascii="Arial" w:hAnsi="Arial"/>
          <w:sz w:val="24"/>
          <w:szCs w:val="24"/>
        </w:rPr>
        <w:t>Sherley</w:t>
      </w:r>
      <w:proofErr w:type="spellEnd"/>
      <w:r w:rsidR="00C61B5B">
        <w:rPr>
          <w:rFonts w:ascii="Arial" w:hAnsi="Arial"/>
          <w:sz w:val="24"/>
          <w:szCs w:val="24"/>
        </w:rPr>
        <w:t xml:space="preserve"> Ann Williams’s </w:t>
      </w:r>
      <w:proofErr w:type="spellStart"/>
      <w:r w:rsidR="00C61B5B" w:rsidRPr="00D24DE3">
        <w:rPr>
          <w:rFonts w:ascii="Arial" w:hAnsi="Arial"/>
          <w:i/>
          <w:sz w:val="24"/>
          <w:szCs w:val="24"/>
        </w:rPr>
        <w:t>Dessa</w:t>
      </w:r>
      <w:proofErr w:type="spellEnd"/>
      <w:r w:rsidR="00C61B5B" w:rsidRPr="00D24DE3">
        <w:rPr>
          <w:rFonts w:ascii="Arial" w:hAnsi="Arial"/>
          <w:i/>
          <w:sz w:val="24"/>
          <w:szCs w:val="24"/>
        </w:rPr>
        <w:t xml:space="preserve"> Rose</w:t>
      </w:r>
      <w:r w:rsidR="00C61B5B">
        <w:rPr>
          <w:rFonts w:ascii="Arial" w:hAnsi="Arial"/>
          <w:sz w:val="24"/>
          <w:szCs w:val="24"/>
        </w:rPr>
        <w:t>. He explains the purpose of these two neo-slave narratives in more detail.</w:t>
      </w:r>
      <w:r w:rsidR="00C61B5B">
        <w:rPr>
          <w:rFonts w:ascii="Arial" w:hAnsi="Arial"/>
          <w:i/>
          <w:sz w:val="24"/>
          <w:szCs w:val="24"/>
        </w:rPr>
        <w:t xml:space="preserve"> </w:t>
      </w:r>
      <w:r w:rsidR="00C61B5B">
        <w:rPr>
          <w:rFonts w:ascii="Arial" w:hAnsi="Arial"/>
          <w:sz w:val="24"/>
          <w:szCs w:val="24"/>
        </w:rPr>
        <w:t xml:space="preserve">Both novels share the interest in history and social memory with all other neo-slave narratives that have been written to remember and not to forget slavery; however, they both focus on the issues of not only slavery, but what it meant to be a </w:t>
      </w:r>
      <w:r w:rsidR="00C61B5B" w:rsidRPr="00D80654">
        <w:rPr>
          <w:rFonts w:ascii="Arial" w:hAnsi="Arial"/>
          <w:i/>
          <w:sz w:val="24"/>
          <w:szCs w:val="24"/>
        </w:rPr>
        <w:t>female</w:t>
      </w:r>
      <w:r w:rsidR="00C61B5B">
        <w:rPr>
          <w:rFonts w:ascii="Arial" w:hAnsi="Arial"/>
          <w:sz w:val="24"/>
          <w:szCs w:val="24"/>
        </w:rPr>
        <w:t xml:space="preserve"> slave. The Margaret Garner story conceptualizes the “confrontation between two opposed yet interdependent cultural and ideological systems and their attendant conceptions of reasons, history, property, and kinship. One is the dilute product of Africa while the other is an antinomian expression of western modernity. Their meeting ground is the system of plantation slavery”.</w:t>
      </w:r>
      <w:r w:rsidR="00C61B5B">
        <w:rPr>
          <w:rStyle w:val="FootnoteReference"/>
          <w:rFonts w:ascii="Arial" w:hAnsi="Arial"/>
          <w:sz w:val="24"/>
          <w:szCs w:val="24"/>
        </w:rPr>
        <w:footnoteReference w:id="89"/>
      </w:r>
      <w:r w:rsidR="00C61B5B">
        <w:rPr>
          <w:rFonts w:ascii="Arial" w:hAnsi="Arial"/>
          <w:sz w:val="24"/>
          <w:szCs w:val="24"/>
        </w:rPr>
        <w:t xml:space="preserve"> Furthermore, Gilroy explains the reasons why modern authors such as Phillips, Morrison and Williams explore slavery in fictional writing. He claims that they attempt to restage opposition of</w:t>
      </w:r>
      <w:r w:rsidR="00CC68EC">
        <w:rPr>
          <w:rFonts w:ascii="Arial" w:hAnsi="Arial"/>
          <w:sz w:val="24"/>
          <w:szCs w:val="24"/>
        </w:rPr>
        <w:t xml:space="preserve"> the European and American experiences</w:t>
      </w:r>
      <w:r w:rsidR="00C61B5B">
        <w:rPr>
          <w:rFonts w:ascii="Arial" w:hAnsi="Arial"/>
          <w:sz w:val="24"/>
          <w:szCs w:val="24"/>
        </w:rPr>
        <w:t xml:space="preserve"> of slavery as an economic necessity to the presumably primitive African slaves who had no culture or purpose other than to serve. According to Gilroy, an additional motivation for the neo-slave narrative’s authors was the need to explain that the present racial conditions still stem from the above mentioned cultural differences and the assumptions that these conditions are still relevant. </w:t>
      </w:r>
    </w:p>
    <w:p w:rsidR="00C61B5B" w:rsidRDefault="00C61B5B" w:rsidP="006D6B2A">
      <w:pPr>
        <w:ind w:firstLine="720"/>
        <w:rPr>
          <w:rFonts w:ascii="Arial" w:hAnsi="Arial"/>
          <w:sz w:val="24"/>
          <w:szCs w:val="24"/>
        </w:rPr>
      </w:pPr>
      <w:r>
        <w:rPr>
          <w:rFonts w:ascii="Arial" w:hAnsi="Arial"/>
          <w:sz w:val="24"/>
          <w:szCs w:val="24"/>
        </w:rPr>
        <w:t>The ensuing novels are “imaginative attempts to revisit the slave experience and sift it for resources with which to bolster contemporary political aspirations […] from the West and its distinctive understandings of being, thinking, and thinking about thinking and being”.</w:t>
      </w:r>
      <w:r>
        <w:rPr>
          <w:rStyle w:val="FootnoteReference"/>
          <w:rFonts w:ascii="Arial" w:hAnsi="Arial"/>
          <w:sz w:val="24"/>
          <w:szCs w:val="24"/>
        </w:rPr>
        <w:footnoteReference w:id="90"/>
      </w:r>
      <w:r>
        <w:rPr>
          <w:rFonts w:ascii="Arial" w:hAnsi="Arial"/>
          <w:sz w:val="24"/>
          <w:szCs w:val="24"/>
        </w:rPr>
        <w:t xml:space="preserve"> Morrison supports the argument that racial slavery still influences modern society today, and that we can only attempt to do justice by exploring the past: “[…] modern life begins with slavery […]”.</w:t>
      </w:r>
      <w:r>
        <w:rPr>
          <w:rStyle w:val="FootnoteReference"/>
          <w:rFonts w:ascii="Arial" w:hAnsi="Arial"/>
          <w:sz w:val="24"/>
          <w:szCs w:val="24"/>
        </w:rPr>
        <w:footnoteReference w:id="91"/>
      </w:r>
      <w:r>
        <w:rPr>
          <w:rFonts w:ascii="Arial" w:hAnsi="Arial"/>
          <w:sz w:val="24"/>
          <w:szCs w:val="24"/>
        </w:rPr>
        <w:t xml:space="preserve"> Morrison takes this argument even one step further by stating that “[s]</w:t>
      </w:r>
      <w:proofErr w:type="spellStart"/>
      <w:r>
        <w:rPr>
          <w:rFonts w:ascii="Arial" w:hAnsi="Arial"/>
          <w:sz w:val="24"/>
          <w:szCs w:val="24"/>
        </w:rPr>
        <w:t>lavery</w:t>
      </w:r>
      <w:proofErr w:type="spellEnd"/>
      <w:r>
        <w:rPr>
          <w:rFonts w:ascii="Arial" w:hAnsi="Arial"/>
          <w:sz w:val="24"/>
          <w:szCs w:val="24"/>
        </w:rPr>
        <w:t xml:space="preserve"> broke the world in half” and in order to heal, we need to remember and avoid repeating the same mistakes. The neo-slave narrative with its socialized historical remembrance helps to never forget the horrors of slavery and to act more responsibly for the future. Only if the past stays memorized in a non-romanticized form will we be able to move forward without racism. The rewritten history of the neo-slave narrative can provide everybody – white and black, male and female, upper and lower social class – with the necessary insight to move forward in the right direction. With this thought in mind, there is hope and reason why the neo-slave narrative remains a relevant and important part of American literature.</w:t>
      </w:r>
    </w:p>
    <w:p w:rsidR="00C61B5B" w:rsidRDefault="00C976AC" w:rsidP="007F1AC9">
      <w:pPr>
        <w:ind w:firstLine="720"/>
        <w:rPr>
          <w:rFonts w:ascii="Arial" w:hAnsi="Arial"/>
          <w:sz w:val="24"/>
          <w:szCs w:val="24"/>
        </w:rPr>
      </w:pPr>
      <w:r>
        <w:rPr>
          <w:rFonts w:ascii="Arial" w:hAnsi="Arial"/>
          <w:sz w:val="24"/>
          <w:szCs w:val="24"/>
        </w:rPr>
        <w:t>Responding to the</w:t>
      </w:r>
      <w:r w:rsidR="00C61B5B">
        <w:rPr>
          <w:rFonts w:ascii="Arial" w:hAnsi="Arial"/>
          <w:sz w:val="24"/>
          <w:szCs w:val="24"/>
        </w:rPr>
        <w:t xml:space="preserve"> rise of the neo-slave narrative </w:t>
      </w:r>
      <w:r>
        <w:rPr>
          <w:rFonts w:ascii="Arial" w:hAnsi="Arial"/>
          <w:sz w:val="24"/>
          <w:szCs w:val="24"/>
        </w:rPr>
        <w:t>in the nineteen-seventies,</w:t>
      </w:r>
      <w:r w:rsidR="00C61B5B">
        <w:rPr>
          <w:rFonts w:ascii="Arial" w:hAnsi="Arial"/>
          <w:sz w:val="24"/>
          <w:szCs w:val="24"/>
        </w:rPr>
        <w:t xml:space="preserve"> </w:t>
      </w:r>
      <w:r w:rsidR="00C61B5B" w:rsidRPr="00CA02E2">
        <w:rPr>
          <w:rFonts w:ascii="Arial" w:hAnsi="Arial"/>
          <w:sz w:val="24"/>
          <w:szCs w:val="24"/>
        </w:rPr>
        <w:t>Deborah E. McDowell asks</w:t>
      </w:r>
      <w:r>
        <w:rPr>
          <w:rFonts w:ascii="Arial" w:hAnsi="Arial"/>
          <w:sz w:val="24"/>
          <w:szCs w:val="24"/>
        </w:rPr>
        <w:t>,</w:t>
      </w:r>
      <w:r w:rsidR="00C61B5B" w:rsidRPr="00CA02E2">
        <w:rPr>
          <w:rFonts w:ascii="Arial" w:hAnsi="Arial"/>
          <w:sz w:val="24"/>
          <w:szCs w:val="24"/>
        </w:rPr>
        <w:t xml:space="preserve"> "Why the compulsion to repeat the massive story of slavery in the contemporary Afro-American novel, especially so long after the empirical event itself? […] Is the retelling meant to attempt the impossible 'to get it right,' to 'set the record straight?' "</w:t>
      </w:r>
      <w:r w:rsidR="00C61B5B">
        <w:rPr>
          <w:rFonts w:ascii="Arial" w:hAnsi="Arial"/>
          <w:sz w:val="24"/>
          <w:szCs w:val="24"/>
        </w:rPr>
        <w:t>.</w:t>
      </w:r>
      <w:r w:rsidR="00C61B5B">
        <w:rPr>
          <w:rStyle w:val="FootnoteReference"/>
          <w:rFonts w:ascii="Arial" w:hAnsi="Arial"/>
          <w:sz w:val="24"/>
          <w:szCs w:val="24"/>
        </w:rPr>
        <w:footnoteReference w:id="92"/>
      </w:r>
      <w:r w:rsidR="00C61B5B">
        <w:rPr>
          <w:rFonts w:ascii="Arial" w:hAnsi="Arial"/>
          <w:sz w:val="24"/>
          <w:szCs w:val="24"/>
        </w:rPr>
        <w:t xml:space="preserve"> </w:t>
      </w:r>
      <w:r w:rsidR="00C61B5B" w:rsidRPr="00CA02E2">
        <w:rPr>
          <w:rFonts w:ascii="Arial" w:hAnsi="Arial"/>
          <w:sz w:val="24"/>
          <w:szCs w:val="24"/>
        </w:rPr>
        <w:t xml:space="preserve">McDowell quotes </w:t>
      </w:r>
      <w:proofErr w:type="spellStart"/>
      <w:r w:rsidR="00C61B5B" w:rsidRPr="00CA02E2">
        <w:rPr>
          <w:rFonts w:ascii="Arial" w:hAnsi="Arial"/>
          <w:sz w:val="24"/>
          <w:szCs w:val="24"/>
        </w:rPr>
        <w:t>Sherley</w:t>
      </w:r>
      <w:proofErr w:type="spellEnd"/>
      <w:r w:rsidR="00C61B5B" w:rsidRPr="00CA02E2">
        <w:rPr>
          <w:rFonts w:ascii="Arial" w:hAnsi="Arial"/>
          <w:sz w:val="24"/>
          <w:szCs w:val="24"/>
        </w:rPr>
        <w:t xml:space="preserve"> Anne Williams, who "suggests that history's lie can be corrected and its omissions restored"</w:t>
      </w:r>
      <w:r w:rsidR="00C61B5B">
        <w:rPr>
          <w:rFonts w:ascii="Arial" w:hAnsi="Arial"/>
          <w:sz w:val="24"/>
          <w:szCs w:val="24"/>
        </w:rPr>
        <w:t>.</w:t>
      </w:r>
      <w:r w:rsidR="00C61B5B">
        <w:rPr>
          <w:rStyle w:val="FootnoteReference"/>
          <w:rFonts w:ascii="Arial" w:hAnsi="Arial"/>
          <w:sz w:val="24"/>
          <w:szCs w:val="24"/>
        </w:rPr>
        <w:footnoteReference w:id="93"/>
      </w:r>
      <w:r w:rsidR="00C61B5B" w:rsidRPr="00CA02E2">
        <w:rPr>
          <w:rFonts w:ascii="Arial" w:hAnsi="Arial"/>
          <w:sz w:val="24"/>
          <w:szCs w:val="24"/>
        </w:rPr>
        <w:t xml:space="preserve"> </w:t>
      </w:r>
      <w:r w:rsidR="00C61B5B">
        <w:rPr>
          <w:rFonts w:ascii="Arial" w:hAnsi="Arial"/>
          <w:sz w:val="24"/>
          <w:szCs w:val="24"/>
        </w:rPr>
        <w:t>That perception of correction may be doubtful; however, not questionable is the fact that the novel is credible and thus another witness to the era of slavery. As such it helps the main pur</w:t>
      </w:r>
      <w:r>
        <w:rPr>
          <w:rFonts w:ascii="Arial" w:hAnsi="Arial"/>
          <w:sz w:val="24"/>
          <w:szCs w:val="24"/>
        </w:rPr>
        <w:t>pose of the neo-slave narrative to</w:t>
      </w:r>
      <w:r w:rsidR="00C61B5B">
        <w:rPr>
          <w:rFonts w:ascii="Arial" w:hAnsi="Arial"/>
          <w:sz w:val="24"/>
          <w:szCs w:val="24"/>
        </w:rPr>
        <w:t xml:space="preserve"> find </w:t>
      </w:r>
      <w:r>
        <w:rPr>
          <w:rFonts w:ascii="Arial" w:hAnsi="Arial"/>
          <w:sz w:val="24"/>
          <w:szCs w:val="24"/>
        </w:rPr>
        <w:t>a way to comprehend history, try to forgive</w:t>
      </w:r>
      <w:r w:rsidR="00C61B5B">
        <w:rPr>
          <w:rFonts w:ascii="Arial" w:hAnsi="Arial"/>
          <w:sz w:val="24"/>
          <w:szCs w:val="24"/>
        </w:rPr>
        <w:t xml:space="preserve"> and possibly draw conclusions for the future. </w:t>
      </w:r>
      <w:proofErr w:type="spellStart"/>
      <w:r w:rsidR="00C61B5B" w:rsidRPr="00D902D3">
        <w:rPr>
          <w:rFonts w:ascii="Arial" w:hAnsi="Arial"/>
          <w:i/>
          <w:sz w:val="24"/>
          <w:szCs w:val="24"/>
        </w:rPr>
        <w:t>Dessa</w:t>
      </w:r>
      <w:proofErr w:type="spellEnd"/>
      <w:r w:rsidR="00C61B5B" w:rsidRPr="00D902D3">
        <w:rPr>
          <w:rFonts w:ascii="Arial" w:hAnsi="Arial"/>
          <w:i/>
          <w:sz w:val="24"/>
          <w:szCs w:val="24"/>
        </w:rPr>
        <w:t xml:space="preserve"> Rose</w:t>
      </w:r>
      <w:r w:rsidR="00C61B5B">
        <w:rPr>
          <w:rFonts w:ascii="Arial" w:hAnsi="Arial"/>
          <w:sz w:val="24"/>
          <w:szCs w:val="24"/>
        </w:rPr>
        <w:t xml:space="preserve"> touches an additional</w:t>
      </w:r>
      <w:r>
        <w:rPr>
          <w:rFonts w:ascii="Arial" w:hAnsi="Arial"/>
          <w:sz w:val="24"/>
          <w:szCs w:val="24"/>
        </w:rPr>
        <w:t xml:space="preserve"> aspect of slavery than</w:t>
      </w:r>
      <w:r w:rsidR="00C61B5B">
        <w:rPr>
          <w:rFonts w:ascii="Arial" w:hAnsi="Arial"/>
          <w:sz w:val="24"/>
          <w:szCs w:val="24"/>
        </w:rPr>
        <w:t xml:space="preserve"> violation of </w:t>
      </w:r>
      <w:r>
        <w:rPr>
          <w:rFonts w:ascii="Arial" w:hAnsi="Arial"/>
          <w:sz w:val="24"/>
          <w:szCs w:val="24"/>
        </w:rPr>
        <w:t>basic human rights. It also</w:t>
      </w:r>
      <w:r w:rsidR="00C61B5B">
        <w:rPr>
          <w:rFonts w:ascii="Arial" w:hAnsi="Arial"/>
          <w:sz w:val="24"/>
          <w:szCs w:val="24"/>
        </w:rPr>
        <w:t xml:space="preserve"> sparks the interest in the personal drama and injustice that the institution of slavery had caused, but the novel s</w:t>
      </w:r>
      <w:r>
        <w:rPr>
          <w:rFonts w:ascii="Arial" w:hAnsi="Arial"/>
          <w:sz w:val="24"/>
          <w:szCs w:val="24"/>
        </w:rPr>
        <w:t>pecifically focuses on the particular</w:t>
      </w:r>
      <w:r w:rsidR="00C61B5B">
        <w:rPr>
          <w:rFonts w:ascii="Arial" w:hAnsi="Arial"/>
          <w:sz w:val="24"/>
          <w:szCs w:val="24"/>
        </w:rPr>
        <w:t xml:space="preserve"> burden for enslaved women and their children. We have already seen this approach in classic slave narratives such as Harriet Jacobs’s </w:t>
      </w:r>
      <w:r w:rsidR="00C61B5B" w:rsidRPr="00D902D3">
        <w:rPr>
          <w:rFonts w:ascii="Arial" w:hAnsi="Arial"/>
          <w:i/>
          <w:sz w:val="24"/>
          <w:szCs w:val="24"/>
        </w:rPr>
        <w:t>Incidents in the Life of a Slave Girl</w:t>
      </w:r>
      <w:r w:rsidR="00C61B5B" w:rsidRPr="00272AA6">
        <w:rPr>
          <w:rFonts w:ascii="Arial" w:hAnsi="Arial"/>
          <w:sz w:val="24"/>
          <w:szCs w:val="24"/>
        </w:rPr>
        <w:t>,</w:t>
      </w:r>
      <w:r w:rsidR="00C61B5B">
        <w:rPr>
          <w:rFonts w:ascii="Arial" w:hAnsi="Arial"/>
          <w:sz w:val="24"/>
          <w:szCs w:val="24"/>
        </w:rPr>
        <w:t xml:space="preserve"> and it does not come as a surprise that the modern sibling would pick up on this particular issue as well. In addition to this thematic nuance, Williams does not rely on authenticating sources such as pastiche as much as Phillips. She refrains from employing historical texts and instead concentrates on </w:t>
      </w:r>
      <w:r>
        <w:rPr>
          <w:rFonts w:ascii="Arial" w:hAnsi="Arial"/>
          <w:sz w:val="24"/>
          <w:szCs w:val="24"/>
        </w:rPr>
        <w:t>discourse</w:t>
      </w:r>
      <w:r w:rsidR="00C61B5B">
        <w:rPr>
          <w:rFonts w:ascii="Arial" w:hAnsi="Arial"/>
          <w:sz w:val="24"/>
          <w:szCs w:val="24"/>
        </w:rPr>
        <w:t xml:space="preserve"> as a means to make her story. She uses “</w:t>
      </w:r>
      <w:proofErr w:type="spellStart"/>
      <w:r w:rsidR="00C61B5B">
        <w:rPr>
          <w:rFonts w:ascii="Arial" w:hAnsi="Arial"/>
          <w:sz w:val="24"/>
          <w:szCs w:val="24"/>
        </w:rPr>
        <w:t>speakerly</w:t>
      </w:r>
      <w:proofErr w:type="spellEnd"/>
      <w:r w:rsidR="00C61B5B">
        <w:rPr>
          <w:rFonts w:ascii="Arial" w:hAnsi="Arial"/>
          <w:sz w:val="24"/>
          <w:szCs w:val="24"/>
        </w:rPr>
        <w:t xml:space="preserve"> text”,  especially in the first part of her novel in which she leans on Nat Turner’s </w:t>
      </w:r>
      <w:r w:rsidR="00C61B5B" w:rsidRPr="00FB441E">
        <w:rPr>
          <w:rFonts w:ascii="Arial" w:hAnsi="Arial"/>
          <w:i/>
          <w:sz w:val="24"/>
          <w:szCs w:val="24"/>
        </w:rPr>
        <w:t>Confessions</w:t>
      </w:r>
      <w:r w:rsidR="00C61B5B">
        <w:rPr>
          <w:rFonts w:ascii="Arial" w:hAnsi="Arial"/>
          <w:sz w:val="24"/>
          <w:szCs w:val="24"/>
        </w:rPr>
        <w:t xml:space="preserve"> respectively Thomas Gray.</w:t>
      </w:r>
      <w:r w:rsidR="00C61B5B">
        <w:rPr>
          <w:rStyle w:val="FootnoteReference"/>
          <w:rFonts w:ascii="Arial" w:hAnsi="Arial"/>
          <w:sz w:val="24"/>
          <w:szCs w:val="24"/>
        </w:rPr>
        <w:footnoteReference w:id="94"/>
      </w:r>
    </w:p>
    <w:p w:rsidR="00C61B5B" w:rsidRDefault="00C61B5B" w:rsidP="00875C3A">
      <w:pPr>
        <w:ind w:firstLine="720"/>
        <w:rPr>
          <w:rFonts w:ascii="Arial" w:hAnsi="Arial"/>
          <w:sz w:val="24"/>
          <w:szCs w:val="24"/>
        </w:rPr>
      </w:pPr>
      <w:r w:rsidRPr="00D902D3">
        <w:rPr>
          <w:rFonts w:ascii="Arial" w:hAnsi="Arial"/>
          <w:i/>
          <w:sz w:val="24"/>
          <w:szCs w:val="24"/>
        </w:rPr>
        <w:t xml:space="preserve"> </w:t>
      </w:r>
      <w:r w:rsidR="00C976AC">
        <w:rPr>
          <w:rFonts w:ascii="Arial" w:hAnsi="Arial"/>
          <w:sz w:val="24"/>
          <w:szCs w:val="24"/>
        </w:rPr>
        <w:t xml:space="preserve">As a postmodern novel, </w:t>
      </w:r>
      <w:proofErr w:type="spellStart"/>
      <w:r w:rsidR="00C976AC" w:rsidRPr="00C976AC">
        <w:rPr>
          <w:rFonts w:ascii="Arial" w:hAnsi="Arial"/>
          <w:i/>
          <w:sz w:val="24"/>
          <w:szCs w:val="24"/>
        </w:rPr>
        <w:t>Dessa</w:t>
      </w:r>
      <w:proofErr w:type="spellEnd"/>
      <w:r w:rsidR="00C976AC" w:rsidRPr="00C976AC">
        <w:rPr>
          <w:rFonts w:ascii="Arial" w:hAnsi="Arial"/>
          <w:i/>
          <w:sz w:val="24"/>
          <w:szCs w:val="24"/>
        </w:rPr>
        <w:t xml:space="preserve"> Rose</w:t>
      </w:r>
      <w:r w:rsidR="00C976AC">
        <w:rPr>
          <w:rFonts w:ascii="Arial" w:hAnsi="Arial"/>
          <w:sz w:val="24"/>
          <w:szCs w:val="24"/>
        </w:rPr>
        <w:t xml:space="preserve"> exemplifies many of the features of </w:t>
      </w:r>
      <w:proofErr w:type="spellStart"/>
      <w:r w:rsidR="00C976AC">
        <w:rPr>
          <w:rFonts w:ascii="Arial" w:hAnsi="Arial"/>
          <w:sz w:val="24"/>
          <w:szCs w:val="24"/>
        </w:rPr>
        <w:t>historiographic</w:t>
      </w:r>
      <w:proofErr w:type="spellEnd"/>
      <w:r w:rsidR="00C976AC">
        <w:rPr>
          <w:rFonts w:ascii="Arial" w:hAnsi="Arial"/>
          <w:sz w:val="24"/>
          <w:szCs w:val="24"/>
        </w:rPr>
        <w:t xml:space="preserve"> </w:t>
      </w:r>
      <w:proofErr w:type="spellStart"/>
      <w:r w:rsidR="00C976AC">
        <w:rPr>
          <w:rFonts w:ascii="Arial" w:hAnsi="Arial"/>
          <w:sz w:val="24"/>
          <w:szCs w:val="24"/>
        </w:rPr>
        <w:t>metafiction</w:t>
      </w:r>
      <w:proofErr w:type="spellEnd"/>
      <w:r w:rsidR="00C976AC">
        <w:rPr>
          <w:rFonts w:ascii="Arial" w:hAnsi="Arial"/>
          <w:sz w:val="24"/>
          <w:szCs w:val="24"/>
        </w:rPr>
        <w:t xml:space="preserve"> as described by </w:t>
      </w:r>
      <w:r>
        <w:rPr>
          <w:rFonts w:ascii="Arial" w:hAnsi="Arial"/>
          <w:sz w:val="24"/>
          <w:szCs w:val="24"/>
        </w:rPr>
        <w:t xml:space="preserve">Linda </w:t>
      </w:r>
      <w:proofErr w:type="spellStart"/>
      <w:r>
        <w:rPr>
          <w:rFonts w:ascii="Arial" w:hAnsi="Arial"/>
          <w:sz w:val="24"/>
          <w:szCs w:val="24"/>
        </w:rPr>
        <w:t>Hutcheon</w:t>
      </w:r>
      <w:proofErr w:type="spellEnd"/>
      <w:r w:rsidR="005D513E">
        <w:rPr>
          <w:rFonts w:ascii="Arial" w:hAnsi="Arial"/>
          <w:sz w:val="24"/>
          <w:szCs w:val="24"/>
        </w:rPr>
        <w:t xml:space="preserve"> inso</w:t>
      </w:r>
      <w:r>
        <w:rPr>
          <w:rFonts w:ascii="Arial" w:hAnsi="Arial"/>
          <w:sz w:val="24"/>
          <w:szCs w:val="24"/>
        </w:rPr>
        <w:t>much as “postmodern writing of both history and literature has taught us that both history and fiction are discourses, that both constitute systems of signification by which we make sense of the past”.</w:t>
      </w:r>
      <w:r>
        <w:rPr>
          <w:rStyle w:val="FootnoteReference"/>
          <w:rFonts w:ascii="Arial" w:hAnsi="Arial"/>
          <w:sz w:val="24"/>
          <w:szCs w:val="24"/>
        </w:rPr>
        <w:footnoteReference w:id="95"/>
      </w:r>
      <w:r>
        <w:rPr>
          <w:rFonts w:ascii="Arial" w:hAnsi="Arial"/>
          <w:sz w:val="24"/>
          <w:szCs w:val="24"/>
        </w:rPr>
        <w:t xml:space="preserve"> And making sense of the past is – as emphasized throughout this thesis - the first step to understand history. Nobody doubts historical facts, but it is important to find out what their impact was and why. Linda </w:t>
      </w:r>
      <w:proofErr w:type="spellStart"/>
      <w:r>
        <w:rPr>
          <w:rFonts w:ascii="Arial" w:hAnsi="Arial"/>
          <w:sz w:val="24"/>
          <w:szCs w:val="24"/>
        </w:rPr>
        <w:t>Hutcheon</w:t>
      </w:r>
      <w:proofErr w:type="spellEnd"/>
      <w:r>
        <w:rPr>
          <w:rFonts w:ascii="Arial" w:hAnsi="Arial"/>
          <w:sz w:val="24"/>
          <w:szCs w:val="24"/>
        </w:rPr>
        <w:t xml:space="preserve"> calls this reasoning about history a “shift from validation to signification”.</w:t>
      </w:r>
      <w:r>
        <w:rPr>
          <w:rStyle w:val="FootnoteReference"/>
          <w:rFonts w:ascii="Arial" w:hAnsi="Arial"/>
          <w:sz w:val="24"/>
          <w:szCs w:val="24"/>
        </w:rPr>
        <w:footnoteReference w:id="96"/>
      </w:r>
      <w:r>
        <w:rPr>
          <w:rFonts w:ascii="Arial" w:hAnsi="Arial"/>
          <w:sz w:val="24"/>
          <w:szCs w:val="24"/>
        </w:rPr>
        <w:t xml:space="preserve"> Historical </w:t>
      </w:r>
      <w:proofErr w:type="spellStart"/>
      <w:r>
        <w:rPr>
          <w:rFonts w:ascii="Arial" w:hAnsi="Arial"/>
          <w:sz w:val="24"/>
          <w:szCs w:val="24"/>
        </w:rPr>
        <w:t>metafiction</w:t>
      </w:r>
      <w:proofErr w:type="spellEnd"/>
      <w:r>
        <w:rPr>
          <w:rFonts w:ascii="Arial" w:hAnsi="Arial"/>
          <w:sz w:val="24"/>
          <w:szCs w:val="24"/>
        </w:rPr>
        <w:t xml:space="preserve"> then helps us to select and to position historical events and characters in order to understand their significance and possible impact on the future much more than simply to try to prove a fact.</w:t>
      </w:r>
    </w:p>
    <w:p w:rsidR="00C61B5B" w:rsidRDefault="005D513E" w:rsidP="00875C3A">
      <w:pPr>
        <w:ind w:firstLine="720"/>
        <w:rPr>
          <w:rFonts w:ascii="Arial" w:hAnsi="Arial"/>
          <w:color w:val="FF6600"/>
          <w:sz w:val="24"/>
          <w:szCs w:val="24"/>
        </w:rPr>
      </w:pPr>
      <w:r>
        <w:rPr>
          <w:rFonts w:ascii="Arial" w:hAnsi="Arial"/>
          <w:sz w:val="24"/>
          <w:szCs w:val="24"/>
        </w:rPr>
        <w:t>Williams's</w:t>
      </w:r>
      <w:r w:rsidR="00C61B5B">
        <w:rPr>
          <w:rFonts w:ascii="Arial" w:hAnsi="Arial"/>
          <w:sz w:val="24"/>
          <w:szCs w:val="24"/>
        </w:rPr>
        <w:t xml:space="preserve"> claim </w:t>
      </w:r>
      <w:r w:rsidR="00C61B5B" w:rsidRPr="00CA02E2">
        <w:rPr>
          <w:rFonts w:ascii="Arial" w:hAnsi="Arial"/>
          <w:sz w:val="24"/>
          <w:szCs w:val="24"/>
        </w:rPr>
        <w:t>t</w:t>
      </w:r>
      <w:r w:rsidR="00C61B5B">
        <w:rPr>
          <w:rFonts w:ascii="Arial" w:hAnsi="Arial"/>
          <w:sz w:val="24"/>
          <w:szCs w:val="24"/>
        </w:rPr>
        <w:t>o correct (as in set right) history with her story may not be possible</w:t>
      </w:r>
      <w:r w:rsidR="00C61B5B" w:rsidRPr="00CA02E2">
        <w:rPr>
          <w:rFonts w:ascii="Arial" w:hAnsi="Arial"/>
          <w:sz w:val="24"/>
          <w:szCs w:val="24"/>
        </w:rPr>
        <w:t xml:space="preserve">, </w:t>
      </w:r>
      <w:r w:rsidR="00C61B5B">
        <w:rPr>
          <w:rFonts w:ascii="Arial" w:hAnsi="Arial"/>
          <w:sz w:val="24"/>
          <w:szCs w:val="24"/>
        </w:rPr>
        <w:t xml:space="preserve">but </w:t>
      </w:r>
      <w:r w:rsidR="00C61B5B" w:rsidRPr="00CA02E2">
        <w:rPr>
          <w:rFonts w:ascii="Arial" w:hAnsi="Arial"/>
          <w:sz w:val="24"/>
          <w:szCs w:val="24"/>
        </w:rPr>
        <w:t xml:space="preserve">her approach </w:t>
      </w:r>
      <w:r w:rsidR="00C61B5B">
        <w:rPr>
          <w:rFonts w:ascii="Arial" w:hAnsi="Arial"/>
          <w:sz w:val="24"/>
          <w:szCs w:val="24"/>
        </w:rPr>
        <w:t>of writing history anew is certainly following Oscar Wilde’s advice: “The one duty we owe to history is to re</w:t>
      </w:r>
      <w:r w:rsidR="00EA4EFF">
        <w:rPr>
          <w:rFonts w:ascii="Arial" w:hAnsi="Arial"/>
          <w:sz w:val="24"/>
          <w:szCs w:val="24"/>
        </w:rPr>
        <w:t>-</w:t>
      </w:r>
      <w:r w:rsidR="00C61B5B">
        <w:rPr>
          <w:rFonts w:ascii="Arial" w:hAnsi="Arial"/>
          <w:sz w:val="24"/>
          <w:szCs w:val="24"/>
        </w:rPr>
        <w:t>write it.”</w:t>
      </w:r>
      <w:r w:rsidR="00C61B5B">
        <w:rPr>
          <w:rStyle w:val="FootnoteReference"/>
          <w:rFonts w:ascii="Arial" w:hAnsi="Arial"/>
          <w:sz w:val="24"/>
          <w:szCs w:val="24"/>
        </w:rPr>
        <w:footnoteReference w:id="97"/>
      </w:r>
      <w:r w:rsidR="00C61B5B" w:rsidRPr="00CA02E2">
        <w:rPr>
          <w:rFonts w:ascii="Arial" w:hAnsi="Arial"/>
          <w:sz w:val="24"/>
          <w:szCs w:val="24"/>
        </w:rPr>
        <w:t xml:space="preserve"> </w:t>
      </w:r>
      <w:r w:rsidR="00C61B5B">
        <w:rPr>
          <w:rFonts w:ascii="Arial" w:hAnsi="Arial"/>
          <w:sz w:val="24"/>
          <w:szCs w:val="24"/>
        </w:rPr>
        <w:t>In her introductory note, Williams explains that her novel is based on tw</w:t>
      </w:r>
      <w:r w:rsidR="0054037C">
        <w:rPr>
          <w:rFonts w:ascii="Arial" w:hAnsi="Arial"/>
          <w:sz w:val="24"/>
          <w:szCs w:val="24"/>
        </w:rPr>
        <w:t>o historical sources</w:t>
      </w:r>
      <w:r w:rsidR="00C61B5B">
        <w:rPr>
          <w:rFonts w:ascii="Arial" w:hAnsi="Arial"/>
          <w:sz w:val="24"/>
          <w:szCs w:val="24"/>
        </w:rPr>
        <w:t xml:space="preserve"> as well as two corresponding historical femal</w:t>
      </w:r>
      <w:r w:rsidR="0054037C">
        <w:rPr>
          <w:rFonts w:ascii="Arial" w:hAnsi="Arial"/>
          <w:sz w:val="24"/>
          <w:szCs w:val="24"/>
        </w:rPr>
        <w:t xml:space="preserve">e characters. The first source talks about a </w:t>
      </w:r>
      <w:r w:rsidR="00C61B5B">
        <w:rPr>
          <w:rFonts w:ascii="Arial" w:hAnsi="Arial"/>
          <w:sz w:val="24"/>
          <w:szCs w:val="24"/>
        </w:rPr>
        <w:t>pregnant, enslaved woman who r</w:t>
      </w:r>
      <w:r w:rsidR="0054037C">
        <w:rPr>
          <w:rFonts w:ascii="Arial" w:hAnsi="Arial"/>
          <w:sz w:val="24"/>
          <w:szCs w:val="24"/>
        </w:rPr>
        <w:t>emained anonymous and became</w:t>
      </w:r>
      <w:r w:rsidR="00C61B5B">
        <w:rPr>
          <w:rFonts w:ascii="Arial" w:hAnsi="Arial"/>
          <w:sz w:val="24"/>
          <w:szCs w:val="24"/>
        </w:rPr>
        <w:t xml:space="preserve"> </w:t>
      </w:r>
      <w:proofErr w:type="spellStart"/>
      <w:r w:rsidR="00C61B5B">
        <w:rPr>
          <w:rFonts w:ascii="Arial" w:hAnsi="Arial"/>
          <w:sz w:val="24"/>
          <w:szCs w:val="24"/>
        </w:rPr>
        <w:t>Dessa</w:t>
      </w:r>
      <w:proofErr w:type="spellEnd"/>
      <w:r w:rsidR="00C61B5B">
        <w:rPr>
          <w:rFonts w:ascii="Arial" w:hAnsi="Arial"/>
          <w:sz w:val="24"/>
          <w:szCs w:val="24"/>
        </w:rPr>
        <w:t xml:space="preserve"> Rose in Williams’</w:t>
      </w:r>
      <w:r w:rsidR="0054037C">
        <w:rPr>
          <w:rFonts w:ascii="Arial" w:hAnsi="Arial"/>
          <w:sz w:val="24"/>
          <w:szCs w:val="24"/>
        </w:rPr>
        <w:t>s fiction. The second source reveals a</w:t>
      </w:r>
      <w:r w:rsidR="00C61B5B">
        <w:rPr>
          <w:rFonts w:ascii="Arial" w:hAnsi="Arial"/>
          <w:sz w:val="24"/>
          <w:szCs w:val="24"/>
        </w:rPr>
        <w:t xml:space="preserve"> farm</w:t>
      </w:r>
      <w:r w:rsidR="0054037C">
        <w:rPr>
          <w:rFonts w:ascii="Arial" w:hAnsi="Arial"/>
          <w:sz w:val="24"/>
          <w:szCs w:val="24"/>
        </w:rPr>
        <w:t xml:space="preserve"> owner who provided</w:t>
      </w:r>
      <w:r w:rsidR="00C61B5B">
        <w:rPr>
          <w:rFonts w:ascii="Arial" w:hAnsi="Arial"/>
          <w:sz w:val="24"/>
          <w:szCs w:val="24"/>
        </w:rPr>
        <w:t xml:space="preserve"> shelter for runaway slaves in 1830</w:t>
      </w:r>
      <w:r w:rsidR="0054037C">
        <w:rPr>
          <w:rFonts w:ascii="Arial" w:hAnsi="Arial"/>
          <w:sz w:val="24"/>
          <w:szCs w:val="24"/>
        </w:rPr>
        <w:t xml:space="preserve"> in</w:t>
      </w:r>
      <w:r w:rsidR="00C61B5B">
        <w:rPr>
          <w:rFonts w:ascii="Arial" w:hAnsi="Arial"/>
          <w:sz w:val="24"/>
          <w:szCs w:val="24"/>
        </w:rPr>
        <w:t xml:space="preserve"> North </w:t>
      </w:r>
      <w:proofErr w:type="gramStart"/>
      <w:r w:rsidR="00C61B5B">
        <w:rPr>
          <w:rFonts w:ascii="Arial" w:hAnsi="Arial"/>
          <w:sz w:val="24"/>
          <w:szCs w:val="24"/>
        </w:rPr>
        <w:t xml:space="preserve">Carolina </w:t>
      </w:r>
      <w:r w:rsidR="0054037C">
        <w:rPr>
          <w:rFonts w:ascii="Arial" w:hAnsi="Arial"/>
          <w:sz w:val="24"/>
          <w:szCs w:val="24"/>
        </w:rPr>
        <w:t xml:space="preserve"> and</w:t>
      </w:r>
      <w:proofErr w:type="gramEnd"/>
      <w:r w:rsidR="0054037C">
        <w:rPr>
          <w:rFonts w:ascii="Arial" w:hAnsi="Arial"/>
          <w:sz w:val="24"/>
          <w:szCs w:val="24"/>
        </w:rPr>
        <w:t xml:space="preserve"> who became</w:t>
      </w:r>
      <w:r w:rsidR="00C61B5B">
        <w:rPr>
          <w:rFonts w:ascii="Arial" w:hAnsi="Arial"/>
          <w:sz w:val="24"/>
          <w:szCs w:val="24"/>
        </w:rPr>
        <w:t xml:space="preserve"> </w:t>
      </w:r>
      <w:proofErr w:type="spellStart"/>
      <w:r w:rsidR="00C61B5B">
        <w:rPr>
          <w:rFonts w:ascii="Arial" w:hAnsi="Arial"/>
          <w:sz w:val="24"/>
          <w:szCs w:val="24"/>
        </w:rPr>
        <w:t>Rufel</w:t>
      </w:r>
      <w:proofErr w:type="spellEnd"/>
      <w:r w:rsidR="00C61B5B">
        <w:rPr>
          <w:rFonts w:ascii="Arial" w:hAnsi="Arial"/>
          <w:sz w:val="24"/>
          <w:szCs w:val="24"/>
        </w:rPr>
        <w:t xml:space="preserve"> in </w:t>
      </w:r>
      <w:proofErr w:type="spellStart"/>
      <w:r w:rsidR="00C61B5B" w:rsidRPr="00884C9E">
        <w:rPr>
          <w:rFonts w:ascii="Arial" w:hAnsi="Arial"/>
          <w:i/>
          <w:sz w:val="24"/>
          <w:szCs w:val="24"/>
        </w:rPr>
        <w:t>Dessa</w:t>
      </w:r>
      <w:proofErr w:type="spellEnd"/>
      <w:r w:rsidR="00C61B5B" w:rsidRPr="00884C9E">
        <w:rPr>
          <w:rFonts w:ascii="Arial" w:hAnsi="Arial"/>
          <w:i/>
          <w:sz w:val="24"/>
          <w:szCs w:val="24"/>
        </w:rPr>
        <w:t xml:space="preserve"> Rose</w:t>
      </w:r>
      <w:r w:rsidR="00C61B5B">
        <w:rPr>
          <w:rFonts w:ascii="Arial" w:hAnsi="Arial"/>
          <w:sz w:val="24"/>
          <w:szCs w:val="24"/>
        </w:rPr>
        <w:t>. Will</w:t>
      </w:r>
      <w:r w:rsidR="0054037C">
        <w:rPr>
          <w:rFonts w:ascii="Arial" w:hAnsi="Arial"/>
          <w:sz w:val="24"/>
          <w:szCs w:val="24"/>
        </w:rPr>
        <w:t xml:space="preserve">iams also </w:t>
      </w:r>
      <w:proofErr w:type="gramStart"/>
      <w:r w:rsidR="0054037C">
        <w:rPr>
          <w:rFonts w:ascii="Arial" w:hAnsi="Arial"/>
          <w:sz w:val="24"/>
          <w:szCs w:val="24"/>
        </w:rPr>
        <w:t>admits,</w:t>
      </w:r>
      <w:proofErr w:type="gramEnd"/>
      <w:r w:rsidR="0054037C">
        <w:rPr>
          <w:rFonts w:ascii="Arial" w:hAnsi="Arial"/>
          <w:sz w:val="24"/>
          <w:szCs w:val="24"/>
        </w:rPr>
        <w:t xml:space="preserve"> that her narrative</w:t>
      </w:r>
      <w:r w:rsidR="00C61B5B">
        <w:rPr>
          <w:rFonts w:ascii="Arial" w:hAnsi="Arial"/>
          <w:sz w:val="24"/>
          <w:szCs w:val="24"/>
        </w:rPr>
        <w:t xml:space="preserve"> was the answer to William Styron’s 1967 novel about Nat Turner’s so-called confessions. Styron (as a white male author) assumed the voice of a black man, while Williams (as an African-American female author) slipped into the role of a white woman (</w:t>
      </w:r>
      <w:proofErr w:type="spellStart"/>
      <w:r w:rsidR="00C61B5B">
        <w:rPr>
          <w:rFonts w:ascii="Arial" w:hAnsi="Arial"/>
          <w:sz w:val="24"/>
          <w:szCs w:val="24"/>
        </w:rPr>
        <w:t>Rufel</w:t>
      </w:r>
      <w:proofErr w:type="spellEnd"/>
      <w:r w:rsidR="00C61B5B">
        <w:rPr>
          <w:rFonts w:ascii="Arial" w:hAnsi="Arial"/>
          <w:sz w:val="24"/>
          <w:szCs w:val="24"/>
        </w:rPr>
        <w:t xml:space="preserve">). Her fiction combines the two historical figures mentioned above. The first person, the pregnant enslaved woman, supported an uprising of a slave coffle in 1829 and was convicted to be hanged. Her sentence was postponed until after the birth of her baby for the economical reason of not </w:t>
      </w:r>
      <w:r w:rsidR="00C61B5B" w:rsidRPr="00952A46">
        <w:rPr>
          <w:rFonts w:ascii="Arial" w:hAnsi="Arial"/>
          <w:sz w:val="24"/>
          <w:szCs w:val="24"/>
        </w:rPr>
        <w:t>discarding an additional slave</w:t>
      </w:r>
      <w:r w:rsidR="00C61B5B">
        <w:rPr>
          <w:rFonts w:ascii="Arial" w:hAnsi="Arial"/>
          <w:sz w:val="24"/>
          <w:szCs w:val="24"/>
        </w:rPr>
        <w:t>. The second person, the wife of a farm owner in North Carolina, protected escaped slaves in 1830 from prosecution and recapture. Williams’s novel was born by seeking an answer to the question of what might have happened if these two women had met. In order to find a possible solution, Williams rewrote history. While Williams admits to have invented the settings and characters of her novel, she based them on facts and thus, she claims, makes them “as true as if I myself had lived it”.</w:t>
      </w:r>
      <w:r w:rsidR="00C61B5B">
        <w:rPr>
          <w:rStyle w:val="FootnoteReference"/>
          <w:rFonts w:ascii="Arial" w:hAnsi="Arial"/>
          <w:sz w:val="24"/>
          <w:szCs w:val="24"/>
        </w:rPr>
        <w:footnoteReference w:id="98"/>
      </w:r>
    </w:p>
    <w:p w:rsidR="00C61B5B" w:rsidRDefault="00C61B5B" w:rsidP="00875C3A">
      <w:pPr>
        <w:ind w:firstLine="720"/>
        <w:rPr>
          <w:rFonts w:ascii="Arial" w:hAnsi="Arial"/>
          <w:sz w:val="24"/>
          <w:szCs w:val="24"/>
        </w:rPr>
      </w:pPr>
      <w:r>
        <w:rPr>
          <w:rFonts w:ascii="Arial" w:hAnsi="Arial"/>
          <w:sz w:val="24"/>
          <w:szCs w:val="24"/>
        </w:rPr>
        <w:t xml:space="preserve">Williams does not </w:t>
      </w:r>
      <w:r w:rsidRPr="00CA02E2">
        <w:rPr>
          <w:rFonts w:ascii="Arial" w:hAnsi="Arial"/>
          <w:sz w:val="24"/>
          <w:szCs w:val="24"/>
        </w:rPr>
        <w:t>offer</w:t>
      </w:r>
      <w:r>
        <w:rPr>
          <w:rFonts w:ascii="Arial" w:hAnsi="Arial"/>
          <w:sz w:val="24"/>
          <w:szCs w:val="24"/>
        </w:rPr>
        <w:t xml:space="preserve"> a happy or unhappy ending of </w:t>
      </w:r>
      <w:proofErr w:type="spellStart"/>
      <w:r>
        <w:rPr>
          <w:rFonts w:ascii="Arial" w:hAnsi="Arial"/>
          <w:sz w:val="24"/>
          <w:szCs w:val="24"/>
        </w:rPr>
        <w:t>Dessa's</w:t>
      </w:r>
      <w:proofErr w:type="spellEnd"/>
      <w:r>
        <w:rPr>
          <w:rFonts w:ascii="Arial" w:hAnsi="Arial"/>
          <w:sz w:val="24"/>
          <w:szCs w:val="24"/>
        </w:rPr>
        <w:t xml:space="preserve"> destiny, but she gets her readers thinking and involves them in the past and the issues of slaver</w:t>
      </w:r>
      <w:r w:rsidR="0054037C">
        <w:rPr>
          <w:rFonts w:ascii="Arial" w:hAnsi="Arial"/>
          <w:sz w:val="24"/>
          <w:szCs w:val="24"/>
        </w:rPr>
        <w:t>y from the slaves’ perception</w:t>
      </w:r>
      <w:r>
        <w:rPr>
          <w:rFonts w:ascii="Arial" w:hAnsi="Arial"/>
          <w:sz w:val="24"/>
          <w:szCs w:val="24"/>
        </w:rPr>
        <w:t>. This thinking-understanding process is the essential task of the neo-slave narrative more so than the intended solution – re</w:t>
      </w:r>
      <w:r w:rsidR="0054037C">
        <w:rPr>
          <w:rFonts w:ascii="Arial" w:hAnsi="Arial"/>
          <w:sz w:val="24"/>
          <w:szCs w:val="24"/>
        </w:rPr>
        <w:t>conciliation</w:t>
      </w:r>
      <w:r>
        <w:rPr>
          <w:rFonts w:ascii="Arial" w:hAnsi="Arial"/>
          <w:sz w:val="24"/>
          <w:szCs w:val="24"/>
        </w:rPr>
        <w:t xml:space="preserve"> – would be. Williams</w:t>
      </w:r>
      <w:r w:rsidRPr="00CA02E2">
        <w:rPr>
          <w:rFonts w:ascii="Arial" w:hAnsi="Arial"/>
          <w:sz w:val="24"/>
          <w:szCs w:val="24"/>
        </w:rPr>
        <w:t xml:space="preserve"> merel</w:t>
      </w:r>
      <w:r>
        <w:rPr>
          <w:rFonts w:ascii="Arial" w:hAnsi="Arial"/>
          <w:sz w:val="24"/>
          <w:szCs w:val="24"/>
        </w:rPr>
        <w:t xml:space="preserve">y insinuates that there may be an eventual chance </w:t>
      </w:r>
      <w:r w:rsidRPr="00CA02E2">
        <w:rPr>
          <w:rFonts w:ascii="Arial" w:hAnsi="Arial"/>
          <w:sz w:val="24"/>
          <w:szCs w:val="24"/>
        </w:rPr>
        <w:t>for forgiveness</w:t>
      </w:r>
      <w:r>
        <w:rPr>
          <w:rFonts w:ascii="Arial" w:hAnsi="Arial"/>
          <w:sz w:val="24"/>
          <w:szCs w:val="24"/>
        </w:rPr>
        <w:t xml:space="preserve">, </w:t>
      </w:r>
      <w:r w:rsidRPr="00CA02E2">
        <w:rPr>
          <w:rFonts w:ascii="Arial" w:hAnsi="Arial"/>
          <w:sz w:val="24"/>
          <w:szCs w:val="24"/>
        </w:rPr>
        <w:t>trust and fri</w:t>
      </w:r>
      <w:r>
        <w:rPr>
          <w:rFonts w:ascii="Arial" w:hAnsi="Arial"/>
          <w:sz w:val="24"/>
          <w:szCs w:val="24"/>
        </w:rPr>
        <w:t xml:space="preserve">endship between </w:t>
      </w:r>
      <w:proofErr w:type="spellStart"/>
      <w:r>
        <w:rPr>
          <w:rFonts w:ascii="Arial" w:hAnsi="Arial"/>
          <w:sz w:val="24"/>
          <w:szCs w:val="24"/>
        </w:rPr>
        <w:t>Rufel</w:t>
      </w:r>
      <w:proofErr w:type="spellEnd"/>
      <w:r>
        <w:rPr>
          <w:rFonts w:ascii="Arial" w:hAnsi="Arial"/>
          <w:sz w:val="24"/>
          <w:szCs w:val="24"/>
        </w:rPr>
        <w:t xml:space="preserve"> and </w:t>
      </w:r>
      <w:proofErr w:type="spellStart"/>
      <w:r>
        <w:rPr>
          <w:rFonts w:ascii="Arial" w:hAnsi="Arial"/>
          <w:sz w:val="24"/>
          <w:szCs w:val="24"/>
        </w:rPr>
        <w:t>Dessa</w:t>
      </w:r>
      <w:proofErr w:type="spellEnd"/>
      <w:r>
        <w:rPr>
          <w:rFonts w:ascii="Arial" w:hAnsi="Arial"/>
          <w:sz w:val="24"/>
          <w:szCs w:val="24"/>
        </w:rPr>
        <w:t>, who serve as representatives for their respective race and class.</w:t>
      </w:r>
      <w:r w:rsidRPr="00CA02E2">
        <w:rPr>
          <w:rFonts w:ascii="Arial" w:hAnsi="Arial"/>
          <w:sz w:val="24"/>
          <w:szCs w:val="24"/>
        </w:rPr>
        <w:t xml:space="preserve"> The conclusion of </w:t>
      </w:r>
      <w:proofErr w:type="spellStart"/>
      <w:r w:rsidRPr="00CA02E2">
        <w:rPr>
          <w:rFonts w:ascii="Arial" w:hAnsi="Arial"/>
          <w:i/>
          <w:sz w:val="24"/>
          <w:szCs w:val="24"/>
        </w:rPr>
        <w:t>Dessa</w:t>
      </w:r>
      <w:proofErr w:type="spellEnd"/>
      <w:r w:rsidRPr="00CA02E2">
        <w:rPr>
          <w:rFonts w:ascii="Arial" w:hAnsi="Arial"/>
          <w:i/>
          <w:sz w:val="24"/>
          <w:szCs w:val="24"/>
        </w:rPr>
        <w:t xml:space="preserve"> Rose</w:t>
      </w:r>
      <w:r w:rsidRPr="00CA02E2">
        <w:rPr>
          <w:rFonts w:ascii="Arial" w:hAnsi="Arial"/>
          <w:sz w:val="24"/>
          <w:szCs w:val="24"/>
        </w:rPr>
        <w:t xml:space="preserve"> suggests this notion </w:t>
      </w:r>
      <w:r w:rsidR="0026260F">
        <w:rPr>
          <w:rFonts w:ascii="Arial" w:hAnsi="Arial"/>
          <w:sz w:val="24"/>
          <w:szCs w:val="24"/>
        </w:rPr>
        <w:t>of beginning reconciliation</w:t>
      </w:r>
      <w:r>
        <w:rPr>
          <w:rFonts w:ascii="Arial" w:hAnsi="Arial"/>
          <w:sz w:val="24"/>
          <w:szCs w:val="24"/>
        </w:rPr>
        <w:t xml:space="preserve"> </w:t>
      </w:r>
      <w:r w:rsidRPr="00CA02E2">
        <w:rPr>
          <w:rFonts w:ascii="Arial" w:hAnsi="Arial"/>
          <w:sz w:val="24"/>
          <w:szCs w:val="24"/>
        </w:rPr>
        <w:t xml:space="preserve">when </w:t>
      </w:r>
      <w:proofErr w:type="spellStart"/>
      <w:r w:rsidRPr="00CA02E2">
        <w:rPr>
          <w:rFonts w:ascii="Arial" w:hAnsi="Arial"/>
          <w:sz w:val="24"/>
          <w:szCs w:val="24"/>
        </w:rPr>
        <w:t>Dessa</w:t>
      </w:r>
      <w:proofErr w:type="spellEnd"/>
      <w:r w:rsidR="0026260F">
        <w:rPr>
          <w:rFonts w:ascii="Arial" w:hAnsi="Arial"/>
          <w:sz w:val="24"/>
          <w:szCs w:val="24"/>
        </w:rPr>
        <w:t xml:space="preserve"> Rose and Ruth start using their real</w:t>
      </w:r>
      <w:r w:rsidRPr="00CA02E2">
        <w:rPr>
          <w:rFonts w:ascii="Arial" w:hAnsi="Arial"/>
          <w:sz w:val="24"/>
          <w:szCs w:val="24"/>
        </w:rPr>
        <w:t xml:space="preserve"> names as a sign of mutual respect: "We couldn't hug each other, not on the streets, not in </w:t>
      </w:r>
      <w:proofErr w:type="spellStart"/>
      <w:r w:rsidRPr="00CA02E2">
        <w:rPr>
          <w:rFonts w:ascii="Arial" w:hAnsi="Arial"/>
          <w:sz w:val="24"/>
          <w:szCs w:val="24"/>
        </w:rPr>
        <w:t>Arcopolis</w:t>
      </w:r>
      <w:proofErr w:type="spellEnd"/>
      <w:r w:rsidRPr="00CA02E2">
        <w:rPr>
          <w:rFonts w:ascii="Arial" w:hAnsi="Arial"/>
          <w:sz w:val="24"/>
          <w:szCs w:val="24"/>
        </w:rPr>
        <w:t>, not even after dark; we both has sense enough to know that. The town could even bar us from laughing; but that night we walked the boardwalk together and we didn't hide our grins"</w:t>
      </w:r>
      <w:r>
        <w:rPr>
          <w:rFonts w:ascii="Arial" w:hAnsi="Arial"/>
          <w:sz w:val="24"/>
          <w:szCs w:val="24"/>
        </w:rPr>
        <w:t>.</w:t>
      </w:r>
      <w:r>
        <w:rPr>
          <w:rStyle w:val="FootnoteReference"/>
          <w:rFonts w:ascii="Arial" w:hAnsi="Arial"/>
          <w:sz w:val="24"/>
          <w:szCs w:val="24"/>
        </w:rPr>
        <w:footnoteReference w:id="99"/>
      </w:r>
      <w:r>
        <w:rPr>
          <w:rFonts w:ascii="Arial" w:hAnsi="Arial"/>
          <w:sz w:val="24"/>
          <w:szCs w:val="24"/>
        </w:rPr>
        <w:t xml:space="preserve"> Nevertheless, </w:t>
      </w:r>
      <w:r w:rsidRPr="00CA02E2">
        <w:rPr>
          <w:rFonts w:ascii="Arial" w:hAnsi="Arial"/>
          <w:sz w:val="24"/>
          <w:szCs w:val="24"/>
        </w:rPr>
        <w:t xml:space="preserve">referring to </w:t>
      </w:r>
      <w:proofErr w:type="spellStart"/>
      <w:r w:rsidRPr="00CA02E2">
        <w:rPr>
          <w:rFonts w:ascii="Arial" w:hAnsi="Arial"/>
          <w:sz w:val="24"/>
          <w:szCs w:val="24"/>
        </w:rPr>
        <w:t>Dessa</w:t>
      </w:r>
      <w:proofErr w:type="spellEnd"/>
      <w:r w:rsidRPr="00CA02E2">
        <w:rPr>
          <w:rFonts w:ascii="Arial" w:hAnsi="Arial"/>
          <w:sz w:val="24"/>
          <w:szCs w:val="24"/>
        </w:rPr>
        <w:t xml:space="preserve"> Rose by name and not just thinking of her as a </w:t>
      </w:r>
      <w:r>
        <w:rPr>
          <w:rFonts w:ascii="Arial" w:hAnsi="Arial"/>
          <w:sz w:val="24"/>
          <w:szCs w:val="24"/>
        </w:rPr>
        <w:t>"</w:t>
      </w:r>
      <w:r w:rsidRPr="003622A8">
        <w:rPr>
          <w:rFonts w:ascii="Arial" w:hAnsi="Arial"/>
          <w:sz w:val="24"/>
          <w:szCs w:val="24"/>
        </w:rPr>
        <w:t>darky</w:t>
      </w:r>
      <w:r>
        <w:rPr>
          <w:rFonts w:ascii="Arial" w:hAnsi="Arial"/>
          <w:sz w:val="24"/>
          <w:szCs w:val="24"/>
        </w:rPr>
        <w:t>"</w:t>
      </w:r>
      <w:r w:rsidRPr="00CA02E2">
        <w:rPr>
          <w:rFonts w:ascii="Arial" w:hAnsi="Arial"/>
          <w:sz w:val="24"/>
          <w:szCs w:val="24"/>
        </w:rPr>
        <w:t xml:space="preserve"> shows the process of Ruth's </w:t>
      </w:r>
      <w:r>
        <w:rPr>
          <w:rFonts w:ascii="Arial" w:hAnsi="Arial"/>
          <w:sz w:val="24"/>
          <w:szCs w:val="24"/>
        </w:rPr>
        <w:t xml:space="preserve">changing </w:t>
      </w:r>
      <w:r w:rsidRPr="00CA02E2">
        <w:rPr>
          <w:rFonts w:ascii="Arial" w:hAnsi="Arial"/>
          <w:sz w:val="24"/>
          <w:szCs w:val="24"/>
        </w:rPr>
        <w:t>percept</w:t>
      </w:r>
      <w:r>
        <w:rPr>
          <w:rFonts w:ascii="Arial" w:hAnsi="Arial"/>
          <w:sz w:val="24"/>
          <w:szCs w:val="24"/>
        </w:rPr>
        <w:t xml:space="preserve">ion of </w:t>
      </w:r>
      <w:proofErr w:type="spellStart"/>
      <w:r>
        <w:rPr>
          <w:rFonts w:ascii="Arial" w:hAnsi="Arial"/>
          <w:sz w:val="24"/>
          <w:szCs w:val="24"/>
        </w:rPr>
        <w:t>Dessa</w:t>
      </w:r>
      <w:proofErr w:type="spellEnd"/>
      <w:r>
        <w:rPr>
          <w:rFonts w:ascii="Arial" w:hAnsi="Arial"/>
          <w:sz w:val="24"/>
          <w:szCs w:val="24"/>
        </w:rPr>
        <w:t xml:space="preserve"> Rose as a human,</w:t>
      </w:r>
      <w:r w:rsidRPr="00CA02E2">
        <w:rPr>
          <w:rFonts w:ascii="Arial" w:hAnsi="Arial"/>
          <w:sz w:val="24"/>
          <w:szCs w:val="24"/>
        </w:rPr>
        <w:t xml:space="preserve"> even equal being. How could this shift in Ruth's or </w:t>
      </w:r>
      <w:proofErr w:type="spellStart"/>
      <w:r w:rsidRPr="00CA02E2">
        <w:rPr>
          <w:rFonts w:ascii="Arial" w:hAnsi="Arial"/>
          <w:sz w:val="24"/>
          <w:szCs w:val="24"/>
        </w:rPr>
        <w:t>Dessa's</w:t>
      </w:r>
      <w:proofErr w:type="spellEnd"/>
      <w:r w:rsidRPr="00CA02E2">
        <w:rPr>
          <w:rFonts w:ascii="Arial" w:hAnsi="Arial"/>
          <w:sz w:val="24"/>
          <w:szCs w:val="24"/>
        </w:rPr>
        <w:t xml:space="preserve"> opinions of each other (both </w:t>
      </w:r>
      <w:r w:rsidRPr="00CA02E2">
        <w:rPr>
          <w:rFonts w:ascii="Arial" w:hAnsi="Arial"/>
          <w:i/>
          <w:sz w:val="24"/>
          <w:szCs w:val="24"/>
        </w:rPr>
        <w:t xml:space="preserve">fictional </w:t>
      </w:r>
      <w:r w:rsidRPr="00CA02E2">
        <w:rPr>
          <w:rFonts w:ascii="Arial" w:hAnsi="Arial"/>
          <w:sz w:val="24"/>
          <w:szCs w:val="24"/>
        </w:rPr>
        <w:t xml:space="preserve">characters) </w:t>
      </w:r>
      <w:r w:rsidRPr="00CA02E2">
        <w:rPr>
          <w:rFonts w:ascii="Arial" w:hAnsi="Arial"/>
          <w:i/>
          <w:sz w:val="24"/>
          <w:szCs w:val="24"/>
        </w:rPr>
        <w:t>correct</w:t>
      </w:r>
      <w:r w:rsidRPr="00CA02E2">
        <w:rPr>
          <w:rFonts w:ascii="Arial" w:hAnsi="Arial"/>
          <w:sz w:val="24"/>
          <w:szCs w:val="24"/>
        </w:rPr>
        <w:t xml:space="preserve"> history? I will have to agree with McDowell that it cannot. "This is the difficult and precarious balance that contemporary novels about slavery must strike - that between the public record and private memory"</w:t>
      </w:r>
      <w:r>
        <w:rPr>
          <w:rFonts w:ascii="Arial" w:hAnsi="Arial"/>
          <w:sz w:val="24"/>
          <w:szCs w:val="24"/>
        </w:rPr>
        <w:t>.</w:t>
      </w:r>
      <w:r>
        <w:rPr>
          <w:rStyle w:val="FootnoteReference"/>
          <w:rFonts w:ascii="Arial" w:hAnsi="Arial"/>
          <w:sz w:val="24"/>
          <w:szCs w:val="24"/>
        </w:rPr>
        <w:footnoteReference w:id="100"/>
      </w:r>
      <w:r w:rsidRPr="00CA02E2">
        <w:rPr>
          <w:rFonts w:ascii="Arial" w:hAnsi="Arial"/>
          <w:sz w:val="24"/>
          <w:szCs w:val="24"/>
        </w:rPr>
        <w:t xml:space="preserve"> </w:t>
      </w:r>
      <w:r>
        <w:rPr>
          <w:rFonts w:ascii="Arial" w:hAnsi="Arial"/>
          <w:sz w:val="24"/>
          <w:szCs w:val="24"/>
        </w:rPr>
        <w:t xml:space="preserve">But while history cannot be </w:t>
      </w:r>
      <w:r w:rsidRPr="00F722B8">
        <w:rPr>
          <w:rFonts w:ascii="Arial" w:hAnsi="Arial"/>
          <w:i/>
          <w:sz w:val="24"/>
          <w:szCs w:val="24"/>
        </w:rPr>
        <w:t>corrected</w:t>
      </w:r>
      <w:r>
        <w:rPr>
          <w:rFonts w:ascii="Arial" w:hAnsi="Arial"/>
          <w:sz w:val="24"/>
          <w:szCs w:val="24"/>
        </w:rPr>
        <w:t xml:space="preserve">, it can be </w:t>
      </w:r>
      <w:r w:rsidRPr="00F722B8">
        <w:rPr>
          <w:rFonts w:ascii="Arial" w:hAnsi="Arial"/>
          <w:i/>
          <w:sz w:val="24"/>
          <w:szCs w:val="24"/>
        </w:rPr>
        <w:t>understood</w:t>
      </w:r>
      <w:r>
        <w:rPr>
          <w:rFonts w:ascii="Arial" w:hAnsi="Arial"/>
          <w:sz w:val="24"/>
          <w:szCs w:val="24"/>
        </w:rPr>
        <w:t xml:space="preserve"> and serve as a source for a healing process. </w:t>
      </w:r>
      <w:r w:rsidRPr="00CA02E2">
        <w:rPr>
          <w:rFonts w:ascii="Arial" w:hAnsi="Arial"/>
          <w:sz w:val="24"/>
          <w:szCs w:val="24"/>
        </w:rPr>
        <w:t xml:space="preserve">Williams tries to imply a </w:t>
      </w:r>
      <w:r>
        <w:rPr>
          <w:rFonts w:ascii="Arial" w:hAnsi="Arial"/>
          <w:sz w:val="24"/>
          <w:szCs w:val="24"/>
        </w:rPr>
        <w:t>change of</w:t>
      </w:r>
      <w:r w:rsidRPr="00CA02E2">
        <w:rPr>
          <w:rFonts w:ascii="Arial" w:hAnsi="Arial"/>
          <w:sz w:val="24"/>
          <w:szCs w:val="24"/>
        </w:rPr>
        <w:t xml:space="preserve"> attitude between her characters by letting them have conversations instead of just narrating their story. Through the use of their language, the characters seem to become real. </w:t>
      </w:r>
      <w:r>
        <w:rPr>
          <w:rFonts w:ascii="Arial" w:hAnsi="Arial"/>
          <w:sz w:val="24"/>
          <w:szCs w:val="24"/>
        </w:rPr>
        <w:t xml:space="preserve">Her attempt is thus different from Phillips’s, who employs multiple voices as well but </w:t>
      </w:r>
      <w:r w:rsidR="0026260F">
        <w:rPr>
          <w:rFonts w:ascii="Arial" w:hAnsi="Arial"/>
          <w:sz w:val="24"/>
          <w:szCs w:val="24"/>
        </w:rPr>
        <w:t>does not have</w:t>
      </w:r>
      <w:r>
        <w:rPr>
          <w:rFonts w:ascii="Arial" w:hAnsi="Arial"/>
          <w:sz w:val="24"/>
          <w:szCs w:val="24"/>
        </w:rPr>
        <w:t xml:space="preserve"> them converse with </w:t>
      </w:r>
      <w:r w:rsidR="0026260F">
        <w:rPr>
          <w:rFonts w:ascii="Arial" w:hAnsi="Arial"/>
          <w:sz w:val="24"/>
          <w:szCs w:val="24"/>
        </w:rPr>
        <w:t>each other</w:t>
      </w:r>
      <w:r>
        <w:rPr>
          <w:rFonts w:ascii="Arial" w:hAnsi="Arial"/>
          <w:sz w:val="24"/>
          <w:szCs w:val="24"/>
        </w:rPr>
        <w:t xml:space="preserve">. Williams’s novel exemplifies how language and discourse have an impact </w:t>
      </w:r>
      <w:r w:rsidR="0026260F">
        <w:rPr>
          <w:rFonts w:ascii="Arial" w:hAnsi="Arial"/>
          <w:sz w:val="24"/>
          <w:szCs w:val="24"/>
        </w:rPr>
        <w:t>on the presentation of events in</w:t>
      </w:r>
      <w:r>
        <w:rPr>
          <w:rFonts w:ascii="Arial" w:hAnsi="Arial"/>
          <w:sz w:val="24"/>
          <w:szCs w:val="24"/>
        </w:rPr>
        <w:t xml:space="preserve"> a story.</w:t>
      </w:r>
    </w:p>
    <w:p w:rsidR="00C61B5B" w:rsidRPr="00CA02E2" w:rsidRDefault="00C61B5B" w:rsidP="00875C3A">
      <w:pPr>
        <w:ind w:firstLine="720"/>
        <w:rPr>
          <w:rFonts w:ascii="Arial" w:hAnsi="Arial"/>
          <w:sz w:val="24"/>
          <w:szCs w:val="24"/>
        </w:rPr>
      </w:pPr>
      <w:r>
        <w:rPr>
          <w:rFonts w:ascii="Arial" w:hAnsi="Arial"/>
          <w:sz w:val="24"/>
          <w:szCs w:val="24"/>
        </w:rPr>
        <w:t xml:space="preserve">In his </w:t>
      </w:r>
      <w:r w:rsidRPr="00BC6C42">
        <w:rPr>
          <w:rFonts w:ascii="Arial" w:hAnsi="Arial"/>
          <w:sz w:val="24"/>
          <w:szCs w:val="24"/>
        </w:rPr>
        <w:t xml:space="preserve">essay </w:t>
      </w:r>
      <w:r w:rsidRPr="00BC6C42">
        <w:rPr>
          <w:rFonts w:ascii="Arial" w:hAnsi="Arial"/>
          <w:i/>
          <w:sz w:val="24"/>
          <w:szCs w:val="24"/>
        </w:rPr>
        <w:t>Discourse</w:t>
      </w:r>
      <w:r w:rsidRPr="00CA02E2">
        <w:rPr>
          <w:rFonts w:ascii="Arial" w:hAnsi="Arial"/>
          <w:i/>
          <w:sz w:val="24"/>
          <w:szCs w:val="24"/>
        </w:rPr>
        <w:t xml:space="preserve"> in the Novel,</w:t>
      </w:r>
      <w:r w:rsidRPr="00CA02E2">
        <w:rPr>
          <w:rFonts w:ascii="Arial" w:hAnsi="Arial"/>
          <w:sz w:val="24"/>
          <w:szCs w:val="24"/>
        </w:rPr>
        <w:t xml:space="preserve"> Mikhail </w:t>
      </w:r>
      <w:proofErr w:type="spellStart"/>
      <w:r w:rsidRPr="00CA02E2">
        <w:rPr>
          <w:rFonts w:ascii="Arial" w:hAnsi="Arial"/>
          <w:sz w:val="24"/>
          <w:szCs w:val="24"/>
        </w:rPr>
        <w:t>Bakhtin</w:t>
      </w:r>
      <w:proofErr w:type="spellEnd"/>
      <w:r w:rsidRPr="00CA02E2">
        <w:rPr>
          <w:rFonts w:ascii="Arial" w:hAnsi="Arial"/>
          <w:sz w:val="24"/>
          <w:szCs w:val="24"/>
        </w:rPr>
        <w:t xml:space="preserve"> discusses how </w:t>
      </w:r>
      <w:r>
        <w:rPr>
          <w:rFonts w:ascii="Arial" w:hAnsi="Arial"/>
          <w:sz w:val="24"/>
          <w:szCs w:val="24"/>
        </w:rPr>
        <w:t xml:space="preserve">both </w:t>
      </w:r>
      <w:r w:rsidRPr="00CA02E2">
        <w:rPr>
          <w:rFonts w:ascii="Arial" w:hAnsi="Arial"/>
          <w:sz w:val="24"/>
          <w:szCs w:val="24"/>
        </w:rPr>
        <w:t>language and discourse operate in novels. He claims that socially and historically specific forms of language add positive qualities to fiction. The use of several languages</w:t>
      </w:r>
      <w:r>
        <w:rPr>
          <w:rFonts w:ascii="Arial" w:hAnsi="Arial"/>
          <w:sz w:val="24"/>
          <w:szCs w:val="24"/>
        </w:rPr>
        <w:t>, however, cannot be confused with different dialects. The dialects are a separate</w:t>
      </w:r>
      <w:r w:rsidRPr="00CA02E2">
        <w:rPr>
          <w:rFonts w:ascii="Arial" w:hAnsi="Arial"/>
          <w:sz w:val="24"/>
          <w:szCs w:val="24"/>
        </w:rPr>
        <w:t xml:space="preserve"> instrument than </w:t>
      </w:r>
      <w:r>
        <w:rPr>
          <w:rFonts w:ascii="Arial" w:hAnsi="Arial"/>
          <w:sz w:val="24"/>
          <w:szCs w:val="24"/>
        </w:rPr>
        <w:t xml:space="preserve">the languages </w:t>
      </w:r>
      <w:r w:rsidRPr="00CA02E2">
        <w:rPr>
          <w:rFonts w:ascii="Arial" w:hAnsi="Arial"/>
          <w:sz w:val="24"/>
          <w:szCs w:val="24"/>
        </w:rPr>
        <w:t>use</w:t>
      </w:r>
      <w:r>
        <w:rPr>
          <w:rFonts w:ascii="Arial" w:hAnsi="Arial"/>
          <w:sz w:val="24"/>
          <w:szCs w:val="24"/>
        </w:rPr>
        <w:t xml:space="preserve">d in original </w:t>
      </w:r>
      <w:r w:rsidR="0026260F">
        <w:rPr>
          <w:rFonts w:ascii="Arial" w:hAnsi="Arial"/>
          <w:sz w:val="24"/>
          <w:szCs w:val="24"/>
        </w:rPr>
        <w:t>slave narratives. The languages</w:t>
      </w:r>
      <w:r w:rsidRPr="00CA02E2">
        <w:rPr>
          <w:rFonts w:ascii="Arial" w:hAnsi="Arial"/>
          <w:sz w:val="24"/>
          <w:szCs w:val="24"/>
        </w:rPr>
        <w:t xml:space="preserve"> operate</w:t>
      </w:r>
      <w:r>
        <w:rPr>
          <w:rFonts w:ascii="Arial" w:hAnsi="Arial"/>
          <w:sz w:val="24"/>
          <w:szCs w:val="24"/>
        </w:rPr>
        <w:t>d</w:t>
      </w:r>
      <w:r w:rsidRPr="00CA02E2">
        <w:rPr>
          <w:rFonts w:ascii="Arial" w:hAnsi="Arial"/>
          <w:sz w:val="24"/>
          <w:szCs w:val="24"/>
        </w:rPr>
        <w:t xml:space="preserve"> </w:t>
      </w:r>
      <w:r w:rsidR="0026260F">
        <w:rPr>
          <w:rFonts w:ascii="Arial" w:hAnsi="Arial"/>
          <w:sz w:val="24"/>
          <w:szCs w:val="24"/>
        </w:rPr>
        <w:t xml:space="preserve">mainly on one level: the former </w:t>
      </w:r>
      <w:r w:rsidRPr="00CA02E2">
        <w:rPr>
          <w:rFonts w:ascii="Arial" w:hAnsi="Arial"/>
          <w:sz w:val="24"/>
          <w:szCs w:val="24"/>
        </w:rPr>
        <w:t xml:space="preserve">slave re-tells his past adventures, dialogue is </w:t>
      </w:r>
      <w:proofErr w:type="spellStart"/>
      <w:r w:rsidRPr="00CA02E2">
        <w:rPr>
          <w:rFonts w:ascii="Arial" w:hAnsi="Arial"/>
          <w:sz w:val="24"/>
          <w:szCs w:val="24"/>
        </w:rPr>
        <w:t>inabundant</w:t>
      </w:r>
      <w:proofErr w:type="spellEnd"/>
      <w:r w:rsidRPr="00CA02E2">
        <w:rPr>
          <w:rFonts w:ascii="Arial" w:hAnsi="Arial"/>
          <w:sz w:val="24"/>
          <w:szCs w:val="24"/>
        </w:rPr>
        <w:t xml:space="preserve">. Mikhail </w:t>
      </w:r>
      <w:proofErr w:type="spellStart"/>
      <w:r w:rsidRPr="00CA02E2">
        <w:rPr>
          <w:rFonts w:ascii="Arial" w:hAnsi="Arial"/>
          <w:sz w:val="24"/>
          <w:szCs w:val="24"/>
        </w:rPr>
        <w:t>Bakhtin</w:t>
      </w:r>
      <w:proofErr w:type="spellEnd"/>
      <w:r w:rsidRPr="00CA02E2">
        <w:rPr>
          <w:rFonts w:ascii="Arial" w:hAnsi="Arial"/>
          <w:sz w:val="24"/>
          <w:szCs w:val="24"/>
        </w:rPr>
        <w:t xml:space="preserve"> uses the expression </w:t>
      </w:r>
      <w:proofErr w:type="spellStart"/>
      <w:r w:rsidRPr="00CA02E2">
        <w:rPr>
          <w:rFonts w:ascii="Arial" w:hAnsi="Arial"/>
          <w:i/>
          <w:sz w:val="24"/>
          <w:szCs w:val="24"/>
        </w:rPr>
        <w:t>heteroglossia</w:t>
      </w:r>
      <w:proofErr w:type="spellEnd"/>
      <w:r w:rsidRPr="00CA02E2">
        <w:rPr>
          <w:rFonts w:ascii="Arial" w:hAnsi="Arial"/>
          <w:sz w:val="24"/>
          <w:szCs w:val="24"/>
        </w:rPr>
        <w:t xml:space="preserve"> to describe the coexistence of distinct varieties within a single linguistic code. Though the characters </w:t>
      </w:r>
      <w:r>
        <w:rPr>
          <w:rFonts w:ascii="Arial" w:hAnsi="Arial"/>
          <w:sz w:val="24"/>
          <w:szCs w:val="24"/>
        </w:rPr>
        <w:t xml:space="preserve">do </w:t>
      </w:r>
      <w:r w:rsidRPr="00CA02E2">
        <w:rPr>
          <w:rFonts w:ascii="Arial" w:hAnsi="Arial"/>
          <w:sz w:val="24"/>
          <w:szCs w:val="24"/>
        </w:rPr>
        <w:t xml:space="preserve">speak the same language – in our case English – they may use different dialects which mirror their social status, age group, or ethnicity. </w:t>
      </w:r>
      <w:r w:rsidR="003B7AE6" w:rsidRPr="00CA02E2">
        <w:rPr>
          <w:rFonts w:ascii="Arial" w:hAnsi="Arial"/>
          <w:sz w:val="24"/>
          <w:szCs w:val="24"/>
        </w:rPr>
        <w:t xml:space="preserve">According to </w:t>
      </w:r>
      <w:proofErr w:type="spellStart"/>
      <w:r w:rsidR="003B7AE6" w:rsidRPr="00CA02E2">
        <w:rPr>
          <w:rFonts w:ascii="Arial" w:hAnsi="Arial"/>
          <w:sz w:val="24"/>
          <w:szCs w:val="24"/>
        </w:rPr>
        <w:t>Bakhtin</w:t>
      </w:r>
      <w:proofErr w:type="spellEnd"/>
      <w:r w:rsidR="003B7AE6" w:rsidRPr="00CA02E2">
        <w:rPr>
          <w:rFonts w:ascii="Arial" w:hAnsi="Arial"/>
          <w:sz w:val="24"/>
          <w:szCs w:val="24"/>
        </w:rPr>
        <w:t xml:space="preserve">, </w:t>
      </w:r>
      <w:r w:rsidR="003B7AE6" w:rsidRPr="00CA02E2">
        <w:rPr>
          <w:rFonts w:ascii="Arial" w:hAnsi="Arial"/>
          <w:i/>
          <w:sz w:val="24"/>
          <w:szCs w:val="24"/>
        </w:rPr>
        <w:t>any</w:t>
      </w:r>
      <w:r w:rsidR="003B7AE6" w:rsidRPr="00CA02E2">
        <w:rPr>
          <w:rFonts w:ascii="Arial" w:hAnsi="Arial"/>
          <w:sz w:val="24"/>
          <w:szCs w:val="24"/>
        </w:rPr>
        <w:t xml:space="preserve"> language represents a distinct view and words do not exist until </w:t>
      </w:r>
      <w:r w:rsidR="003B7AE6" w:rsidRPr="00CA02E2">
        <w:rPr>
          <w:rFonts w:ascii="Arial" w:hAnsi="Arial"/>
          <w:i/>
          <w:sz w:val="24"/>
          <w:szCs w:val="24"/>
        </w:rPr>
        <w:t>spoken</w:t>
      </w:r>
      <w:r w:rsidR="003B7AE6" w:rsidRPr="00CA02E2">
        <w:rPr>
          <w:rFonts w:ascii="Arial" w:hAnsi="Arial"/>
          <w:sz w:val="24"/>
          <w:szCs w:val="24"/>
        </w:rPr>
        <w:t xml:space="preserve">: "The […] incorporating and organizing </w:t>
      </w:r>
      <w:proofErr w:type="spellStart"/>
      <w:r w:rsidR="003B7AE6" w:rsidRPr="00CA02E2">
        <w:rPr>
          <w:rFonts w:ascii="Arial" w:hAnsi="Arial"/>
          <w:sz w:val="24"/>
          <w:szCs w:val="24"/>
        </w:rPr>
        <w:t>heteroglossia</w:t>
      </w:r>
      <w:proofErr w:type="spellEnd"/>
      <w:r w:rsidR="003B7AE6" w:rsidRPr="00CA02E2">
        <w:rPr>
          <w:rFonts w:ascii="Arial" w:hAnsi="Arial"/>
          <w:sz w:val="24"/>
          <w:szCs w:val="24"/>
        </w:rPr>
        <w:t xml:space="preserve"> in the novel […] is verbally and semantically autonomous; each character's speech possesses its own belief system"</w:t>
      </w:r>
      <w:r w:rsidR="003B7AE6">
        <w:rPr>
          <w:rFonts w:ascii="Arial" w:hAnsi="Arial"/>
          <w:sz w:val="24"/>
          <w:szCs w:val="24"/>
        </w:rPr>
        <w:t>.</w:t>
      </w:r>
      <w:r w:rsidR="003B7AE6">
        <w:rPr>
          <w:rStyle w:val="FootnoteReference"/>
          <w:rFonts w:ascii="Arial" w:hAnsi="Arial"/>
          <w:sz w:val="24"/>
          <w:szCs w:val="24"/>
        </w:rPr>
        <w:footnoteReference w:id="101"/>
      </w:r>
      <w:r w:rsidR="003B7AE6" w:rsidRPr="00CA02E2">
        <w:rPr>
          <w:rFonts w:ascii="Arial" w:hAnsi="Arial"/>
          <w:sz w:val="24"/>
          <w:szCs w:val="24"/>
        </w:rPr>
        <w:t xml:space="preserve"> </w:t>
      </w:r>
      <w:r w:rsidRPr="00CA02E2">
        <w:rPr>
          <w:rFonts w:ascii="Arial" w:hAnsi="Arial"/>
          <w:sz w:val="24"/>
          <w:szCs w:val="24"/>
        </w:rPr>
        <w:t xml:space="preserve">While overly displayed polyphony would discredit an original slave narrative (by suggesting that the author was incapable of writing in platform English), it supports the reader's ability to differentiate between the characters in the </w:t>
      </w:r>
      <w:r w:rsidRPr="00CA02E2">
        <w:rPr>
          <w:rFonts w:ascii="Arial" w:hAnsi="Arial"/>
          <w:i/>
          <w:sz w:val="24"/>
          <w:szCs w:val="24"/>
        </w:rPr>
        <w:t>neo</w:t>
      </w:r>
      <w:r w:rsidRPr="00CA02E2">
        <w:rPr>
          <w:rFonts w:ascii="Arial" w:hAnsi="Arial"/>
          <w:sz w:val="24"/>
          <w:szCs w:val="24"/>
        </w:rPr>
        <w:t xml:space="preserve">-slave narrative. In Williams's </w:t>
      </w:r>
      <w:proofErr w:type="spellStart"/>
      <w:r w:rsidRPr="00CA02E2">
        <w:rPr>
          <w:rFonts w:ascii="Arial" w:hAnsi="Arial"/>
          <w:i/>
          <w:sz w:val="24"/>
          <w:szCs w:val="24"/>
        </w:rPr>
        <w:t>Dessa</w:t>
      </w:r>
      <w:proofErr w:type="spellEnd"/>
      <w:r w:rsidRPr="00CA02E2">
        <w:rPr>
          <w:rFonts w:ascii="Arial" w:hAnsi="Arial"/>
          <w:i/>
          <w:sz w:val="24"/>
          <w:szCs w:val="24"/>
        </w:rPr>
        <w:t xml:space="preserve"> Rose</w:t>
      </w:r>
      <w:r w:rsidRPr="00CA02E2">
        <w:rPr>
          <w:rFonts w:ascii="Arial" w:hAnsi="Arial"/>
          <w:sz w:val="24"/>
          <w:szCs w:val="24"/>
        </w:rPr>
        <w:t>, for</w:t>
      </w:r>
      <w:r>
        <w:rPr>
          <w:rFonts w:ascii="Arial" w:hAnsi="Arial"/>
          <w:sz w:val="24"/>
          <w:szCs w:val="24"/>
        </w:rPr>
        <w:t xml:space="preserve"> example, each character owns</w:t>
      </w:r>
      <w:r w:rsidRPr="00CA02E2">
        <w:rPr>
          <w:rFonts w:ascii="Arial" w:hAnsi="Arial"/>
          <w:sz w:val="24"/>
          <w:szCs w:val="24"/>
        </w:rPr>
        <w:t xml:space="preserve"> his</w:t>
      </w:r>
      <w:r>
        <w:rPr>
          <w:rFonts w:ascii="Arial" w:hAnsi="Arial"/>
          <w:sz w:val="24"/>
          <w:szCs w:val="24"/>
        </w:rPr>
        <w:t xml:space="preserve"> or her specific language. B</w:t>
      </w:r>
      <w:r w:rsidRPr="00CA02E2">
        <w:rPr>
          <w:rFonts w:ascii="Arial" w:hAnsi="Arial"/>
          <w:sz w:val="24"/>
          <w:szCs w:val="24"/>
        </w:rPr>
        <w:t xml:space="preserve">y following the discourse, the reader may figure who is speaking without </w:t>
      </w:r>
      <w:r>
        <w:rPr>
          <w:rFonts w:ascii="Arial" w:hAnsi="Arial"/>
          <w:sz w:val="24"/>
          <w:szCs w:val="24"/>
        </w:rPr>
        <w:t>Williams indicating who is talking</w:t>
      </w:r>
      <w:r w:rsidRPr="00CA02E2">
        <w:rPr>
          <w:rFonts w:ascii="Arial" w:hAnsi="Arial"/>
          <w:sz w:val="24"/>
          <w:szCs w:val="24"/>
        </w:rPr>
        <w:t xml:space="preserve">. Williams's novel is a meta-narrative and employs many voices to tell all its stories. </w:t>
      </w:r>
      <w:r>
        <w:rPr>
          <w:rFonts w:ascii="Arial" w:hAnsi="Arial"/>
          <w:sz w:val="24"/>
          <w:szCs w:val="24"/>
        </w:rPr>
        <w:t xml:space="preserve">The following pages show how </w:t>
      </w:r>
      <w:proofErr w:type="spellStart"/>
      <w:r w:rsidRPr="00CA02E2">
        <w:rPr>
          <w:rFonts w:ascii="Arial" w:hAnsi="Arial"/>
          <w:i/>
          <w:sz w:val="24"/>
          <w:szCs w:val="24"/>
        </w:rPr>
        <w:t>Dessa</w:t>
      </w:r>
      <w:proofErr w:type="spellEnd"/>
      <w:r w:rsidRPr="00CA02E2">
        <w:rPr>
          <w:rFonts w:ascii="Arial" w:hAnsi="Arial"/>
          <w:i/>
          <w:sz w:val="24"/>
          <w:szCs w:val="24"/>
        </w:rPr>
        <w:t xml:space="preserve"> Rose</w:t>
      </w:r>
      <w:r w:rsidRPr="00CA02E2">
        <w:rPr>
          <w:rFonts w:ascii="Arial" w:hAnsi="Arial"/>
          <w:sz w:val="24"/>
          <w:szCs w:val="24"/>
        </w:rPr>
        <w:t xml:space="preserve"> is exemplary of polyphony and its effects.</w:t>
      </w:r>
    </w:p>
    <w:p w:rsidR="00C61B5B" w:rsidRPr="00CA02E2" w:rsidRDefault="00C61B5B" w:rsidP="00875C3A">
      <w:pPr>
        <w:ind w:firstLine="720"/>
        <w:rPr>
          <w:rFonts w:ascii="Arial" w:hAnsi="Arial"/>
          <w:sz w:val="24"/>
          <w:szCs w:val="24"/>
        </w:rPr>
      </w:pPr>
      <w:r w:rsidRPr="00CA02E2">
        <w:rPr>
          <w:rFonts w:ascii="Arial" w:hAnsi="Arial"/>
          <w:sz w:val="24"/>
          <w:szCs w:val="24"/>
        </w:rPr>
        <w:t xml:space="preserve">The prologue is </w:t>
      </w:r>
      <w:proofErr w:type="spellStart"/>
      <w:r w:rsidRPr="00CA02E2">
        <w:rPr>
          <w:rFonts w:ascii="Arial" w:hAnsi="Arial"/>
          <w:sz w:val="24"/>
          <w:szCs w:val="24"/>
        </w:rPr>
        <w:t>Dessa's</w:t>
      </w:r>
      <w:proofErr w:type="spellEnd"/>
      <w:r w:rsidRPr="00CA02E2">
        <w:rPr>
          <w:rFonts w:ascii="Arial" w:hAnsi="Arial"/>
          <w:sz w:val="24"/>
          <w:szCs w:val="24"/>
        </w:rPr>
        <w:t xml:space="preserve"> own narra</w:t>
      </w:r>
      <w:r w:rsidR="00B633E0">
        <w:rPr>
          <w:rFonts w:ascii="Arial" w:hAnsi="Arial"/>
          <w:sz w:val="24"/>
          <w:szCs w:val="24"/>
        </w:rPr>
        <w:t>tion of her satisfying, fulfilling</w:t>
      </w:r>
      <w:r w:rsidRPr="00CA02E2">
        <w:rPr>
          <w:rFonts w:ascii="Arial" w:hAnsi="Arial"/>
          <w:sz w:val="24"/>
          <w:szCs w:val="24"/>
        </w:rPr>
        <w:t xml:space="preserve"> relationship with </w:t>
      </w:r>
      <w:proofErr w:type="spellStart"/>
      <w:r w:rsidRPr="00CA02E2">
        <w:rPr>
          <w:rFonts w:ascii="Arial" w:hAnsi="Arial"/>
          <w:sz w:val="24"/>
          <w:szCs w:val="24"/>
        </w:rPr>
        <w:t>Kaine</w:t>
      </w:r>
      <w:proofErr w:type="spellEnd"/>
      <w:r w:rsidRPr="00CA02E2">
        <w:rPr>
          <w:rFonts w:ascii="Arial" w:hAnsi="Arial"/>
          <w:sz w:val="24"/>
          <w:szCs w:val="24"/>
        </w:rPr>
        <w:t>.</w:t>
      </w:r>
      <w:r>
        <w:rPr>
          <w:rFonts w:ascii="Arial" w:hAnsi="Arial"/>
          <w:sz w:val="24"/>
          <w:szCs w:val="24"/>
        </w:rPr>
        <w:t xml:space="preserve"> This part is printed in italics</w:t>
      </w:r>
      <w:r w:rsidRPr="00CA02E2">
        <w:rPr>
          <w:rFonts w:ascii="Arial" w:hAnsi="Arial"/>
          <w:sz w:val="24"/>
          <w:szCs w:val="24"/>
        </w:rPr>
        <w:t xml:space="preserve">, </w:t>
      </w:r>
      <w:r>
        <w:rPr>
          <w:rFonts w:ascii="Arial" w:hAnsi="Arial"/>
          <w:sz w:val="24"/>
          <w:szCs w:val="24"/>
        </w:rPr>
        <w:t>which Williams uses to indicate that she is referring to</w:t>
      </w:r>
      <w:r w:rsidRPr="00CA02E2">
        <w:rPr>
          <w:rFonts w:ascii="Arial" w:hAnsi="Arial"/>
          <w:sz w:val="24"/>
          <w:szCs w:val="24"/>
        </w:rPr>
        <w:t xml:space="preserve"> </w:t>
      </w:r>
      <w:proofErr w:type="spellStart"/>
      <w:r w:rsidRPr="00CA02E2">
        <w:rPr>
          <w:rFonts w:ascii="Arial" w:hAnsi="Arial"/>
          <w:sz w:val="24"/>
          <w:szCs w:val="24"/>
        </w:rPr>
        <w:t>Dessa's</w:t>
      </w:r>
      <w:proofErr w:type="spellEnd"/>
      <w:r w:rsidRPr="00CA02E2">
        <w:rPr>
          <w:rFonts w:ascii="Arial" w:hAnsi="Arial"/>
          <w:sz w:val="24"/>
          <w:szCs w:val="24"/>
        </w:rPr>
        <w:t xml:space="preserve"> past. </w:t>
      </w:r>
      <w:proofErr w:type="spellStart"/>
      <w:r w:rsidRPr="00CA02E2">
        <w:rPr>
          <w:rFonts w:ascii="Arial" w:hAnsi="Arial"/>
          <w:sz w:val="24"/>
          <w:szCs w:val="24"/>
        </w:rPr>
        <w:t>Dessa</w:t>
      </w:r>
      <w:proofErr w:type="spellEnd"/>
      <w:r w:rsidRPr="00CA02E2">
        <w:rPr>
          <w:rFonts w:ascii="Arial" w:hAnsi="Arial"/>
          <w:sz w:val="24"/>
          <w:szCs w:val="24"/>
        </w:rPr>
        <w:t xml:space="preserve"> and </w:t>
      </w:r>
      <w:proofErr w:type="spellStart"/>
      <w:r w:rsidRPr="00CA02E2">
        <w:rPr>
          <w:rFonts w:ascii="Arial" w:hAnsi="Arial"/>
          <w:sz w:val="24"/>
          <w:szCs w:val="24"/>
        </w:rPr>
        <w:t>Kaine</w:t>
      </w:r>
      <w:proofErr w:type="spellEnd"/>
      <w:r w:rsidRPr="00CA02E2">
        <w:rPr>
          <w:rFonts w:ascii="Arial" w:hAnsi="Arial"/>
          <w:sz w:val="24"/>
          <w:szCs w:val="24"/>
        </w:rPr>
        <w:t xml:space="preserve"> speak their own language in their dialogue and relate the love and passion between them. </w:t>
      </w:r>
      <w:proofErr w:type="spellStart"/>
      <w:r w:rsidRPr="00CA02E2">
        <w:rPr>
          <w:rFonts w:ascii="Arial" w:hAnsi="Arial"/>
          <w:sz w:val="24"/>
          <w:szCs w:val="24"/>
        </w:rPr>
        <w:t>Dessa</w:t>
      </w:r>
      <w:proofErr w:type="spellEnd"/>
      <w:r w:rsidRPr="00CA02E2">
        <w:rPr>
          <w:rFonts w:ascii="Arial" w:hAnsi="Arial"/>
          <w:sz w:val="24"/>
          <w:szCs w:val="24"/>
        </w:rPr>
        <w:t xml:space="preserve"> tells her man upon his return from work "Our greens going get cold"</w:t>
      </w:r>
      <w:r>
        <w:rPr>
          <w:rFonts w:ascii="Arial" w:hAnsi="Arial"/>
          <w:sz w:val="24"/>
          <w:szCs w:val="24"/>
        </w:rPr>
        <w:t>.</w:t>
      </w:r>
      <w:r>
        <w:rPr>
          <w:rStyle w:val="FootnoteReference"/>
          <w:rFonts w:ascii="Arial" w:hAnsi="Arial"/>
          <w:sz w:val="24"/>
          <w:szCs w:val="24"/>
        </w:rPr>
        <w:footnoteReference w:id="102"/>
      </w:r>
      <w:r w:rsidRPr="00CA02E2">
        <w:rPr>
          <w:rFonts w:ascii="Arial" w:hAnsi="Arial"/>
          <w:sz w:val="24"/>
          <w:szCs w:val="24"/>
        </w:rPr>
        <w:t xml:space="preserve"> </w:t>
      </w:r>
      <w:proofErr w:type="spellStart"/>
      <w:r w:rsidRPr="00CA02E2">
        <w:rPr>
          <w:rFonts w:ascii="Arial" w:hAnsi="Arial"/>
          <w:sz w:val="24"/>
          <w:szCs w:val="24"/>
        </w:rPr>
        <w:t>Kaine</w:t>
      </w:r>
      <w:proofErr w:type="spellEnd"/>
      <w:r w:rsidRPr="00CA02E2">
        <w:rPr>
          <w:rFonts w:ascii="Arial" w:hAnsi="Arial"/>
          <w:sz w:val="24"/>
          <w:szCs w:val="24"/>
        </w:rPr>
        <w:t xml:space="preserve">, though he must be tired and hungry after a long day of laboring in the sugar cane fields, ignores the meal, embraces </w:t>
      </w:r>
      <w:proofErr w:type="spellStart"/>
      <w:r w:rsidRPr="00CA02E2">
        <w:rPr>
          <w:rFonts w:ascii="Arial" w:hAnsi="Arial"/>
          <w:sz w:val="24"/>
          <w:szCs w:val="24"/>
        </w:rPr>
        <w:t>Dessa</w:t>
      </w:r>
      <w:proofErr w:type="spellEnd"/>
      <w:r w:rsidRPr="00CA02E2">
        <w:rPr>
          <w:rFonts w:ascii="Arial" w:hAnsi="Arial"/>
          <w:sz w:val="24"/>
          <w:szCs w:val="24"/>
        </w:rPr>
        <w:t xml:space="preserve">, and answers "But we </w:t>
      </w:r>
      <w:proofErr w:type="spellStart"/>
      <w:r w:rsidRPr="00CA02E2">
        <w:rPr>
          <w:rFonts w:ascii="Arial" w:hAnsi="Arial"/>
          <w:sz w:val="24"/>
          <w:szCs w:val="24"/>
        </w:rPr>
        <w:t>ain't</w:t>
      </w:r>
      <w:proofErr w:type="spellEnd"/>
      <w:r w:rsidRPr="00CA02E2">
        <w:rPr>
          <w:rFonts w:ascii="Arial" w:hAnsi="Arial"/>
          <w:sz w:val="24"/>
          <w:szCs w:val="24"/>
        </w:rPr>
        <w:t>"</w:t>
      </w:r>
      <w:r>
        <w:rPr>
          <w:rFonts w:ascii="Arial" w:hAnsi="Arial"/>
          <w:sz w:val="24"/>
          <w:szCs w:val="24"/>
        </w:rPr>
        <w:t>.</w:t>
      </w:r>
      <w:r>
        <w:rPr>
          <w:rStyle w:val="FootnoteReference"/>
          <w:rFonts w:ascii="Arial" w:hAnsi="Arial"/>
          <w:sz w:val="24"/>
          <w:szCs w:val="24"/>
        </w:rPr>
        <w:footnoteReference w:id="103"/>
      </w:r>
      <w:r w:rsidRPr="00CA02E2">
        <w:rPr>
          <w:rFonts w:ascii="Arial" w:hAnsi="Arial"/>
          <w:sz w:val="24"/>
          <w:szCs w:val="24"/>
        </w:rPr>
        <w:t xml:space="preserve"> </w:t>
      </w:r>
      <w:r>
        <w:rPr>
          <w:rFonts w:ascii="Arial" w:hAnsi="Arial"/>
          <w:sz w:val="24"/>
          <w:szCs w:val="24"/>
        </w:rPr>
        <w:t xml:space="preserve">His answer implies that the feelings and emotions of the couple are more important than any material reference such as food. This short discourse between </w:t>
      </w:r>
      <w:proofErr w:type="spellStart"/>
      <w:r>
        <w:rPr>
          <w:rFonts w:ascii="Arial" w:hAnsi="Arial"/>
          <w:sz w:val="24"/>
          <w:szCs w:val="24"/>
        </w:rPr>
        <w:t>Dessa</w:t>
      </w:r>
      <w:proofErr w:type="spellEnd"/>
      <w:r>
        <w:rPr>
          <w:rFonts w:ascii="Arial" w:hAnsi="Arial"/>
          <w:sz w:val="24"/>
          <w:szCs w:val="24"/>
        </w:rPr>
        <w:t xml:space="preserve"> and </w:t>
      </w:r>
      <w:proofErr w:type="spellStart"/>
      <w:r>
        <w:rPr>
          <w:rFonts w:ascii="Arial" w:hAnsi="Arial"/>
          <w:sz w:val="24"/>
          <w:szCs w:val="24"/>
        </w:rPr>
        <w:t>Kaine</w:t>
      </w:r>
      <w:proofErr w:type="spellEnd"/>
      <w:r>
        <w:rPr>
          <w:rFonts w:ascii="Arial" w:hAnsi="Arial"/>
          <w:sz w:val="24"/>
          <w:szCs w:val="24"/>
        </w:rPr>
        <w:t xml:space="preserve"> emphasizes their status as humans, which is not the general perception of enslaved workers by their masters. </w:t>
      </w:r>
      <w:r w:rsidRPr="00CA02E2">
        <w:rPr>
          <w:rFonts w:ascii="Arial" w:hAnsi="Arial"/>
          <w:sz w:val="24"/>
          <w:szCs w:val="24"/>
        </w:rPr>
        <w:t xml:space="preserve">The prologue introduces </w:t>
      </w:r>
      <w:proofErr w:type="spellStart"/>
      <w:r w:rsidRPr="00CA02E2">
        <w:rPr>
          <w:rFonts w:ascii="Arial" w:hAnsi="Arial"/>
          <w:sz w:val="24"/>
          <w:szCs w:val="24"/>
        </w:rPr>
        <w:t>Dessa</w:t>
      </w:r>
      <w:proofErr w:type="spellEnd"/>
      <w:r w:rsidRPr="00CA02E2">
        <w:rPr>
          <w:rFonts w:ascii="Arial" w:hAnsi="Arial"/>
          <w:sz w:val="24"/>
          <w:szCs w:val="24"/>
        </w:rPr>
        <w:t xml:space="preserve"> and </w:t>
      </w:r>
      <w:proofErr w:type="spellStart"/>
      <w:r w:rsidRPr="00CA02E2">
        <w:rPr>
          <w:rFonts w:ascii="Arial" w:hAnsi="Arial"/>
          <w:sz w:val="24"/>
          <w:szCs w:val="24"/>
        </w:rPr>
        <w:t>Kaine</w:t>
      </w:r>
      <w:proofErr w:type="spellEnd"/>
      <w:r w:rsidRPr="00CA02E2">
        <w:rPr>
          <w:rFonts w:ascii="Arial" w:hAnsi="Arial"/>
          <w:sz w:val="24"/>
          <w:szCs w:val="24"/>
        </w:rPr>
        <w:t xml:space="preserve"> as </w:t>
      </w:r>
      <w:r>
        <w:rPr>
          <w:rFonts w:ascii="Arial" w:hAnsi="Arial"/>
          <w:sz w:val="24"/>
          <w:szCs w:val="24"/>
        </w:rPr>
        <w:t xml:space="preserve">an </w:t>
      </w:r>
      <w:r w:rsidRPr="00CA02E2">
        <w:rPr>
          <w:rFonts w:ascii="Arial" w:hAnsi="Arial"/>
          <w:sz w:val="24"/>
          <w:szCs w:val="24"/>
        </w:rPr>
        <w:t>emotion</w:t>
      </w:r>
      <w:r>
        <w:rPr>
          <w:rFonts w:ascii="Arial" w:hAnsi="Arial"/>
          <w:sz w:val="24"/>
          <w:szCs w:val="24"/>
        </w:rPr>
        <w:t>al and caring couple</w:t>
      </w:r>
      <w:r w:rsidRPr="00CA02E2">
        <w:rPr>
          <w:rFonts w:ascii="Arial" w:hAnsi="Arial"/>
          <w:sz w:val="24"/>
          <w:szCs w:val="24"/>
        </w:rPr>
        <w:t xml:space="preserve">. The picture we get from that introduction makes it hard to believe that </w:t>
      </w:r>
      <w:proofErr w:type="spellStart"/>
      <w:r w:rsidRPr="00CA02E2">
        <w:rPr>
          <w:rFonts w:ascii="Arial" w:hAnsi="Arial"/>
          <w:sz w:val="24"/>
          <w:szCs w:val="24"/>
        </w:rPr>
        <w:t>Kaine</w:t>
      </w:r>
      <w:proofErr w:type="spellEnd"/>
      <w:r w:rsidRPr="00CA02E2">
        <w:rPr>
          <w:rFonts w:ascii="Arial" w:hAnsi="Arial"/>
          <w:sz w:val="24"/>
          <w:szCs w:val="24"/>
        </w:rPr>
        <w:t xml:space="preserve">, or </w:t>
      </w:r>
      <w:proofErr w:type="spellStart"/>
      <w:r w:rsidRPr="00CA02E2">
        <w:rPr>
          <w:rFonts w:ascii="Arial" w:hAnsi="Arial"/>
          <w:sz w:val="24"/>
          <w:szCs w:val="24"/>
        </w:rPr>
        <w:t>Dessa</w:t>
      </w:r>
      <w:proofErr w:type="spellEnd"/>
      <w:r w:rsidRPr="00CA02E2">
        <w:rPr>
          <w:rFonts w:ascii="Arial" w:hAnsi="Arial"/>
          <w:sz w:val="24"/>
          <w:szCs w:val="24"/>
        </w:rPr>
        <w:t>, would cold-blood</w:t>
      </w:r>
      <w:r>
        <w:rPr>
          <w:rFonts w:ascii="Arial" w:hAnsi="Arial"/>
          <w:sz w:val="24"/>
          <w:szCs w:val="24"/>
        </w:rPr>
        <w:t>edly attack their masters without</w:t>
      </w:r>
      <w:r w:rsidRPr="00CA02E2">
        <w:rPr>
          <w:rFonts w:ascii="Arial" w:hAnsi="Arial"/>
          <w:sz w:val="24"/>
          <w:szCs w:val="24"/>
        </w:rPr>
        <w:t xml:space="preserve"> reason. </w:t>
      </w:r>
      <w:r>
        <w:rPr>
          <w:rFonts w:ascii="Arial" w:hAnsi="Arial"/>
          <w:sz w:val="24"/>
          <w:szCs w:val="24"/>
        </w:rPr>
        <w:t xml:space="preserve">The fictional conversation Williams uses here is the tool that leaves us with her intended perception of </w:t>
      </w:r>
      <w:proofErr w:type="spellStart"/>
      <w:r>
        <w:rPr>
          <w:rFonts w:ascii="Arial" w:hAnsi="Arial"/>
          <w:sz w:val="24"/>
          <w:szCs w:val="24"/>
        </w:rPr>
        <w:t>Dessa</w:t>
      </w:r>
      <w:proofErr w:type="spellEnd"/>
      <w:r>
        <w:rPr>
          <w:rFonts w:ascii="Arial" w:hAnsi="Arial"/>
          <w:sz w:val="24"/>
          <w:szCs w:val="24"/>
        </w:rPr>
        <w:t xml:space="preserve"> and </w:t>
      </w:r>
      <w:proofErr w:type="spellStart"/>
      <w:r>
        <w:rPr>
          <w:rFonts w:ascii="Arial" w:hAnsi="Arial"/>
          <w:sz w:val="24"/>
          <w:szCs w:val="24"/>
        </w:rPr>
        <w:t>Kaine</w:t>
      </w:r>
      <w:proofErr w:type="spellEnd"/>
      <w:r>
        <w:rPr>
          <w:rFonts w:ascii="Arial" w:hAnsi="Arial"/>
          <w:sz w:val="24"/>
          <w:szCs w:val="24"/>
        </w:rPr>
        <w:t xml:space="preserve"> as loving and </w:t>
      </w:r>
      <w:proofErr w:type="spellStart"/>
      <w:r>
        <w:rPr>
          <w:rFonts w:ascii="Arial" w:hAnsi="Arial"/>
          <w:sz w:val="24"/>
          <w:szCs w:val="24"/>
        </w:rPr>
        <w:t>hard working</w:t>
      </w:r>
      <w:proofErr w:type="spellEnd"/>
      <w:r>
        <w:rPr>
          <w:rFonts w:ascii="Arial" w:hAnsi="Arial"/>
          <w:sz w:val="24"/>
          <w:szCs w:val="24"/>
        </w:rPr>
        <w:t xml:space="preserve"> instead of two slaves with their only purpose in life to do hard labor. Following the prologue, Williams’s novel consists of three main parts and concludes in an epilogue.</w:t>
      </w:r>
    </w:p>
    <w:p w:rsidR="00C61B5B" w:rsidRPr="00CA02E2" w:rsidRDefault="0026260F" w:rsidP="00875C3A">
      <w:pPr>
        <w:ind w:firstLine="720"/>
        <w:rPr>
          <w:rFonts w:ascii="Arial" w:hAnsi="Arial"/>
          <w:sz w:val="24"/>
          <w:szCs w:val="24"/>
        </w:rPr>
      </w:pPr>
      <w:r>
        <w:rPr>
          <w:rFonts w:ascii="Arial" w:hAnsi="Arial"/>
          <w:sz w:val="24"/>
          <w:szCs w:val="24"/>
        </w:rPr>
        <w:t xml:space="preserve">In the first part, “The Darky”, we distinguish three voices. </w:t>
      </w:r>
      <w:r w:rsidR="008246CD">
        <w:rPr>
          <w:rFonts w:ascii="Arial" w:hAnsi="Arial"/>
          <w:sz w:val="24"/>
          <w:szCs w:val="24"/>
        </w:rPr>
        <w:t>The first voice belongs to t</w:t>
      </w:r>
      <w:r w:rsidR="00C61B5B" w:rsidRPr="00CA02E2">
        <w:rPr>
          <w:rFonts w:ascii="Arial" w:hAnsi="Arial"/>
          <w:sz w:val="24"/>
          <w:szCs w:val="24"/>
        </w:rPr>
        <w:t xml:space="preserve">he narrator, </w:t>
      </w:r>
      <w:r>
        <w:rPr>
          <w:rFonts w:ascii="Arial" w:hAnsi="Arial"/>
          <w:sz w:val="24"/>
          <w:szCs w:val="24"/>
        </w:rPr>
        <w:t xml:space="preserve">Nehemiah, </w:t>
      </w:r>
      <w:r w:rsidR="008246CD">
        <w:rPr>
          <w:rFonts w:ascii="Arial" w:hAnsi="Arial"/>
          <w:sz w:val="24"/>
          <w:szCs w:val="24"/>
        </w:rPr>
        <w:t xml:space="preserve">who </w:t>
      </w:r>
      <w:r w:rsidR="00C61B5B" w:rsidRPr="00CA02E2">
        <w:rPr>
          <w:rFonts w:ascii="Arial" w:hAnsi="Arial"/>
          <w:sz w:val="24"/>
          <w:szCs w:val="24"/>
        </w:rPr>
        <w:t xml:space="preserve">speaks through his diary of recorded interviews with </w:t>
      </w:r>
      <w:proofErr w:type="spellStart"/>
      <w:r w:rsidR="00C61B5B" w:rsidRPr="00CA02E2">
        <w:rPr>
          <w:rFonts w:ascii="Arial" w:hAnsi="Arial"/>
          <w:sz w:val="24"/>
          <w:szCs w:val="24"/>
        </w:rPr>
        <w:t>Dessa</w:t>
      </w:r>
      <w:proofErr w:type="spellEnd"/>
      <w:r w:rsidR="00C61B5B" w:rsidRPr="00CA02E2">
        <w:rPr>
          <w:rFonts w:ascii="Arial" w:hAnsi="Arial"/>
          <w:sz w:val="24"/>
          <w:szCs w:val="24"/>
        </w:rPr>
        <w:t xml:space="preserve"> Rose. The diary is written in platform English. We know immediately that the recordings are those of an educated white man, contemptuous of </w:t>
      </w:r>
      <w:proofErr w:type="spellStart"/>
      <w:r w:rsidR="00C61B5B" w:rsidRPr="00CA02E2">
        <w:rPr>
          <w:rFonts w:ascii="Arial" w:hAnsi="Arial"/>
          <w:sz w:val="24"/>
          <w:szCs w:val="24"/>
        </w:rPr>
        <w:t>Dessa</w:t>
      </w:r>
      <w:proofErr w:type="spellEnd"/>
      <w:r w:rsidR="00C61B5B" w:rsidRPr="00CA02E2">
        <w:rPr>
          <w:rFonts w:ascii="Arial" w:hAnsi="Arial"/>
          <w:sz w:val="24"/>
          <w:szCs w:val="24"/>
        </w:rPr>
        <w:t>: "The darky demanded a bath this morning, which Hughes foolishly allowed her"</w:t>
      </w:r>
      <w:r w:rsidR="00C61B5B">
        <w:rPr>
          <w:rFonts w:ascii="Arial" w:hAnsi="Arial"/>
          <w:sz w:val="24"/>
          <w:szCs w:val="24"/>
        </w:rPr>
        <w:t>.</w:t>
      </w:r>
      <w:r w:rsidR="00C61B5B">
        <w:rPr>
          <w:rStyle w:val="FootnoteReference"/>
          <w:rFonts w:ascii="Arial" w:hAnsi="Arial"/>
          <w:sz w:val="24"/>
          <w:szCs w:val="24"/>
        </w:rPr>
        <w:footnoteReference w:id="104"/>
      </w:r>
      <w:r w:rsidR="00C61B5B" w:rsidRPr="00CA02E2">
        <w:rPr>
          <w:rFonts w:ascii="Arial" w:hAnsi="Arial"/>
          <w:sz w:val="24"/>
          <w:szCs w:val="24"/>
        </w:rPr>
        <w:t xml:space="preserve"> Nehemiah does not refer to </w:t>
      </w:r>
      <w:proofErr w:type="spellStart"/>
      <w:r w:rsidR="00C61B5B" w:rsidRPr="00CA02E2">
        <w:rPr>
          <w:rFonts w:ascii="Arial" w:hAnsi="Arial"/>
          <w:sz w:val="24"/>
          <w:szCs w:val="24"/>
        </w:rPr>
        <w:t>Dessa</w:t>
      </w:r>
      <w:proofErr w:type="spellEnd"/>
      <w:r w:rsidR="00C61B5B" w:rsidRPr="00CA02E2">
        <w:rPr>
          <w:rFonts w:ascii="Arial" w:hAnsi="Arial"/>
          <w:sz w:val="24"/>
          <w:szCs w:val="24"/>
        </w:rPr>
        <w:t xml:space="preserve"> by her name but calls her "the darky". Both white men, Nehemiah and Hughes, seem surprised at </w:t>
      </w:r>
      <w:proofErr w:type="spellStart"/>
      <w:r w:rsidR="00C61B5B" w:rsidRPr="00CA02E2">
        <w:rPr>
          <w:rFonts w:ascii="Arial" w:hAnsi="Arial"/>
          <w:sz w:val="24"/>
          <w:szCs w:val="24"/>
        </w:rPr>
        <w:t>Dessa's</w:t>
      </w:r>
      <w:proofErr w:type="spellEnd"/>
      <w:r w:rsidR="00C61B5B" w:rsidRPr="00CA02E2">
        <w:rPr>
          <w:rFonts w:ascii="Arial" w:hAnsi="Arial"/>
          <w:sz w:val="24"/>
          <w:szCs w:val="24"/>
        </w:rPr>
        <w:t xml:space="preserve"> request to clean up as they do not expect her to care</w:t>
      </w:r>
      <w:r w:rsidR="008246CD">
        <w:rPr>
          <w:rFonts w:ascii="Arial" w:hAnsi="Arial"/>
          <w:sz w:val="24"/>
          <w:szCs w:val="24"/>
        </w:rPr>
        <w:t xml:space="preserve"> about her health or body. A second</w:t>
      </w:r>
      <w:r w:rsidR="00C61B5B">
        <w:rPr>
          <w:rFonts w:ascii="Arial" w:hAnsi="Arial"/>
          <w:sz w:val="24"/>
          <w:szCs w:val="24"/>
        </w:rPr>
        <w:t xml:space="preserve"> voice is </w:t>
      </w:r>
      <w:proofErr w:type="spellStart"/>
      <w:r w:rsidR="008246CD">
        <w:rPr>
          <w:rFonts w:ascii="Arial" w:hAnsi="Arial"/>
          <w:sz w:val="24"/>
          <w:szCs w:val="24"/>
        </w:rPr>
        <w:t>Dessa's</w:t>
      </w:r>
      <w:proofErr w:type="spellEnd"/>
      <w:r w:rsidR="008246CD">
        <w:rPr>
          <w:rFonts w:ascii="Arial" w:hAnsi="Arial"/>
          <w:sz w:val="24"/>
          <w:szCs w:val="24"/>
        </w:rPr>
        <w:t xml:space="preserve"> own which</w:t>
      </w:r>
      <w:r w:rsidR="00C61B5B">
        <w:rPr>
          <w:rFonts w:ascii="Arial" w:hAnsi="Arial"/>
          <w:sz w:val="24"/>
          <w:szCs w:val="24"/>
        </w:rPr>
        <w:t xml:space="preserve"> relate</w:t>
      </w:r>
      <w:r w:rsidR="008246CD">
        <w:rPr>
          <w:rFonts w:ascii="Arial" w:hAnsi="Arial"/>
          <w:sz w:val="24"/>
          <w:szCs w:val="24"/>
        </w:rPr>
        <w:t xml:space="preserve">s her memories and, as in the prologue, </w:t>
      </w:r>
      <w:r w:rsidR="00C61B5B">
        <w:rPr>
          <w:rFonts w:ascii="Arial" w:hAnsi="Arial"/>
          <w:sz w:val="24"/>
          <w:szCs w:val="24"/>
        </w:rPr>
        <w:t>is</w:t>
      </w:r>
      <w:r w:rsidR="00C61B5B" w:rsidRPr="00CA02E2">
        <w:rPr>
          <w:rFonts w:ascii="Arial" w:hAnsi="Arial"/>
          <w:sz w:val="24"/>
          <w:szCs w:val="24"/>
        </w:rPr>
        <w:t xml:space="preserve"> </w:t>
      </w:r>
      <w:r w:rsidR="00C61B5B">
        <w:rPr>
          <w:rFonts w:ascii="Arial" w:hAnsi="Arial"/>
          <w:sz w:val="24"/>
          <w:szCs w:val="24"/>
        </w:rPr>
        <w:t xml:space="preserve">printed in italics when </w:t>
      </w:r>
      <w:r w:rsidR="003B7AE6">
        <w:rPr>
          <w:rFonts w:ascii="Arial" w:hAnsi="Arial"/>
          <w:sz w:val="24"/>
          <w:szCs w:val="24"/>
        </w:rPr>
        <w:t>referring</w:t>
      </w:r>
      <w:r w:rsidR="00C61B5B" w:rsidRPr="00CA02E2">
        <w:rPr>
          <w:rFonts w:ascii="Arial" w:hAnsi="Arial"/>
          <w:sz w:val="24"/>
          <w:szCs w:val="24"/>
        </w:rPr>
        <w:t xml:space="preserve"> to the past. </w:t>
      </w:r>
      <w:r w:rsidR="00C61B5B">
        <w:rPr>
          <w:rFonts w:ascii="Arial" w:hAnsi="Arial"/>
          <w:sz w:val="24"/>
          <w:szCs w:val="24"/>
        </w:rPr>
        <w:t xml:space="preserve">During the interview, </w:t>
      </w:r>
      <w:proofErr w:type="spellStart"/>
      <w:r w:rsidR="00C61B5B" w:rsidRPr="00CA02E2">
        <w:rPr>
          <w:rFonts w:ascii="Arial" w:hAnsi="Arial"/>
          <w:sz w:val="24"/>
          <w:szCs w:val="24"/>
        </w:rPr>
        <w:t>Dessa</w:t>
      </w:r>
      <w:proofErr w:type="spellEnd"/>
      <w:r w:rsidR="00C61B5B" w:rsidRPr="00CA02E2">
        <w:rPr>
          <w:rFonts w:ascii="Arial" w:hAnsi="Arial"/>
          <w:sz w:val="24"/>
          <w:szCs w:val="24"/>
        </w:rPr>
        <w:t xml:space="preserve"> barely speaks </w:t>
      </w:r>
      <w:r w:rsidR="00C61B5B">
        <w:rPr>
          <w:rFonts w:ascii="Arial" w:hAnsi="Arial"/>
          <w:sz w:val="24"/>
          <w:szCs w:val="24"/>
        </w:rPr>
        <w:t>to Nehemiah</w:t>
      </w:r>
      <w:r w:rsidR="00C61B5B" w:rsidRPr="00CA02E2">
        <w:rPr>
          <w:rFonts w:ascii="Arial" w:hAnsi="Arial"/>
          <w:sz w:val="24"/>
          <w:szCs w:val="24"/>
        </w:rPr>
        <w:t xml:space="preserve">. To frame and connect the diary and </w:t>
      </w:r>
      <w:proofErr w:type="spellStart"/>
      <w:r w:rsidR="00C61B5B" w:rsidRPr="00CA02E2">
        <w:rPr>
          <w:rFonts w:ascii="Arial" w:hAnsi="Arial"/>
          <w:sz w:val="24"/>
          <w:szCs w:val="24"/>
        </w:rPr>
        <w:t>Dessa's</w:t>
      </w:r>
      <w:proofErr w:type="spellEnd"/>
      <w:r w:rsidR="00C61B5B" w:rsidRPr="00CA02E2">
        <w:rPr>
          <w:rFonts w:ascii="Arial" w:hAnsi="Arial"/>
          <w:sz w:val="24"/>
          <w:szCs w:val="24"/>
        </w:rPr>
        <w:t xml:space="preserve"> thoughts to the present time</w:t>
      </w:r>
      <w:r w:rsidR="00C61B5B">
        <w:rPr>
          <w:rFonts w:ascii="Arial" w:hAnsi="Arial"/>
          <w:sz w:val="24"/>
          <w:szCs w:val="24"/>
        </w:rPr>
        <w:t xml:space="preserve"> of the narrative, Williams utilizes</w:t>
      </w:r>
      <w:r w:rsidR="00C61B5B" w:rsidRPr="00CA02E2">
        <w:rPr>
          <w:rFonts w:ascii="Arial" w:hAnsi="Arial"/>
          <w:sz w:val="24"/>
          <w:szCs w:val="24"/>
        </w:rPr>
        <w:t xml:space="preserve"> a third person omnisci</w:t>
      </w:r>
      <w:r w:rsidR="00C61B5B">
        <w:rPr>
          <w:rFonts w:ascii="Arial" w:hAnsi="Arial"/>
          <w:sz w:val="24"/>
          <w:szCs w:val="24"/>
        </w:rPr>
        <w:t>ent narrator. Within this present tense narration</w:t>
      </w:r>
      <w:r w:rsidR="00C61B5B" w:rsidRPr="00CA02E2">
        <w:rPr>
          <w:rFonts w:ascii="Arial" w:hAnsi="Arial"/>
          <w:sz w:val="24"/>
          <w:szCs w:val="24"/>
        </w:rPr>
        <w:t xml:space="preserve">, we find multiple voices such as </w:t>
      </w:r>
      <w:proofErr w:type="spellStart"/>
      <w:r w:rsidR="00C61B5B" w:rsidRPr="00CA02E2">
        <w:rPr>
          <w:rFonts w:ascii="Arial" w:hAnsi="Arial"/>
          <w:sz w:val="24"/>
          <w:szCs w:val="24"/>
        </w:rPr>
        <w:t>Dessa's</w:t>
      </w:r>
      <w:proofErr w:type="spellEnd"/>
      <w:r w:rsidR="00C61B5B" w:rsidRPr="00CA02E2">
        <w:rPr>
          <w:rFonts w:ascii="Arial" w:hAnsi="Arial"/>
          <w:sz w:val="24"/>
          <w:szCs w:val="24"/>
        </w:rPr>
        <w:t xml:space="preserve"> </w:t>
      </w:r>
      <w:r w:rsidR="00C61B5B">
        <w:rPr>
          <w:rFonts w:ascii="Arial" w:hAnsi="Arial"/>
          <w:sz w:val="24"/>
          <w:szCs w:val="24"/>
        </w:rPr>
        <w:t xml:space="preserve">own </w:t>
      </w:r>
      <w:r w:rsidR="00C61B5B" w:rsidRPr="00CA02E2">
        <w:rPr>
          <w:rFonts w:ascii="Arial" w:hAnsi="Arial"/>
          <w:sz w:val="24"/>
          <w:szCs w:val="24"/>
        </w:rPr>
        <w:t>in vernacular language</w:t>
      </w:r>
      <w:r w:rsidR="00C61B5B">
        <w:rPr>
          <w:rFonts w:ascii="Arial" w:hAnsi="Arial"/>
          <w:sz w:val="24"/>
          <w:szCs w:val="24"/>
        </w:rPr>
        <w:t>:</w:t>
      </w:r>
      <w:r w:rsidR="00C61B5B" w:rsidRPr="00CA02E2">
        <w:rPr>
          <w:rFonts w:ascii="Arial" w:hAnsi="Arial"/>
          <w:sz w:val="24"/>
          <w:szCs w:val="24"/>
        </w:rPr>
        <w:t xml:space="preserve">  "I kill white </w:t>
      </w:r>
      <w:proofErr w:type="spellStart"/>
      <w:r w:rsidR="00C61B5B" w:rsidRPr="00CA02E2">
        <w:rPr>
          <w:rFonts w:ascii="Arial" w:hAnsi="Arial"/>
          <w:sz w:val="24"/>
          <w:szCs w:val="24"/>
        </w:rPr>
        <w:t>mens</w:t>
      </w:r>
      <w:proofErr w:type="spellEnd"/>
      <w:r w:rsidR="00C61B5B" w:rsidRPr="00CA02E2">
        <w:rPr>
          <w:rFonts w:ascii="Arial" w:hAnsi="Arial"/>
          <w:sz w:val="24"/>
          <w:szCs w:val="24"/>
        </w:rPr>
        <w:t xml:space="preserve"> </w:t>
      </w:r>
      <w:proofErr w:type="gramStart"/>
      <w:r w:rsidR="00C61B5B" w:rsidRPr="00CA02E2">
        <w:rPr>
          <w:rFonts w:ascii="Arial" w:hAnsi="Arial"/>
          <w:sz w:val="24"/>
          <w:szCs w:val="24"/>
        </w:rPr>
        <w:t>cause</w:t>
      </w:r>
      <w:proofErr w:type="gramEnd"/>
      <w:r w:rsidR="00C61B5B" w:rsidRPr="00CA02E2">
        <w:rPr>
          <w:rFonts w:ascii="Arial" w:hAnsi="Arial"/>
          <w:sz w:val="24"/>
          <w:szCs w:val="24"/>
        </w:rPr>
        <w:t xml:space="preserve"> the same reason </w:t>
      </w:r>
      <w:proofErr w:type="spellStart"/>
      <w:r w:rsidR="00C61B5B" w:rsidRPr="00CA02E2">
        <w:rPr>
          <w:rFonts w:ascii="Arial" w:hAnsi="Arial"/>
          <w:sz w:val="24"/>
          <w:szCs w:val="24"/>
        </w:rPr>
        <w:t>Masa</w:t>
      </w:r>
      <w:proofErr w:type="spellEnd"/>
      <w:r w:rsidR="00C61B5B" w:rsidRPr="00CA02E2">
        <w:rPr>
          <w:rFonts w:ascii="Arial" w:hAnsi="Arial"/>
          <w:sz w:val="24"/>
          <w:szCs w:val="24"/>
        </w:rPr>
        <w:t xml:space="preserve"> kill </w:t>
      </w:r>
      <w:proofErr w:type="spellStart"/>
      <w:r w:rsidR="00C61B5B" w:rsidRPr="00CA02E2">
        <w:rPr>
          <w:rFonts w:ascii="Arial" w:hAnsi="Arial"/>
          <w:sz w:val="24"/>
          <w:szCs w:val="24"/>
        </w:rPr>
        <w:t>Kaine</w:t>
      </w:r>
      <w:proofErr w:type="spellEnd"/>
      <w:r w:rsidR="00C61B5B" w:rsidRPr="00CA02E2">
        <w:rPr>
          <w:rFonts w:ascii="Arial" w:hAnsi="Arial"/>
          <w:sz w:val="24"/>
          <w:szCs w:val="24"/>
        </w:rPr>
        <w:t>, C</w:t>
      </w:r>
      <w:r w:rsidR="00C61B5B">
        <w:rPr>
          <w:rFonts w:ascii="Arial" w:hAnsi="Arial"/>
          <w:sz w:val="24"/>
          <w:szCs w:val="24"/>
        </w:rPr>
        <w:t>ause I can".</w:t>
      </w:r>
      <w:r w:rsidR="00C61B5B">
        <w:rPr>
          <w:rStyle w:val="FootnoteReference"/>
          <w:rFonts w:ascii="Arial" w:hAnsi="Arial"/>
          <w:sz w:val="24"/>
          <w:szCs w:val="24"/>
        </w:rPr>
        <w:footnoteReference w:id="105"/>
      </w:r>
      <w:r w:rsidR="00C61B5B">
        <w:rPr>
          <w:rFonts w:ascii="Arial" w:hAnsi="Arial"/>
          <w:sz w:val="24"/>
          <w:szCs w:val="24"/>
        </w:rPr>
        <w:t xml:space="preserve"> Also using a locally colored voice,</w:t>
      </w:r>
      <w:r w:rsidR="00C61B5B" w:rsidRPr="00CA02E2">
        <w:rPr>
          <w:rFonts w:ascii="Arial" w:hAnsi="Arial"/>
          <w:sz w:val="24"/>
          <w:szCs w:val="24"/>
        </w:rPr>
        <w:t xml:space="preserve"> we can identify the ov</w:t>
      </w:r>
      <w:r w:rsidR="00C61B5B">
        <w:rPr>
          <w:rFonts w:ascii="Arial" w:hAnsi="Arial"/>
          <w:sz w:val="24"/>
          <w:szCs w:val="24"/>
        </w:rPr>
        <w:t>erseer, Hughes</w:t>
      </w:r>
      <w:r w:rsidR="00C61B5B" w:rsidRPr="00CA02E2">
        <w:rPr>
          <w:rFonts w:ascii="Arial" w:hAnsi="Arial"/>
          <w:sz w:val="24"/>
          <w:szCs w:val="24"/>
        </w:rPr>
        <w:t xml:space="preserve">: "How else kin a nigger in her condition keep happy, </w:t>
      </w:r>
      <w:proofErr w:type="spellStart"/>
      <w:r w:rsidR="00C61B5B" w:rsidRPr="00CA02E2">
        <w:rPr>
          <w:rFonts w:ascii="Arial" w:hAnsi="Arial"/>
          <w:sz w:val="24"/>
          <w:szCs w:val="24"/>
        </w:rPr>
        <w:t>cept</w:t>
      </w:r>
      <w:proofErr w:type="spellEnd"/>
      <w:r w:rsidR="00C61B5B" w:rsidRPr="00CA02E2">
        <w:rPr>
          <w:rFonts w:ascii="Arial" w:hAnsi="Arial"/>
          <w:sz w:val="24"/>
          <w:szCs w:val="24"/>
        </w:rPr>
        <w:t xml:space="preserve"> through singing and loud noise</w:t>
      </w:r>
      <w:r w:rsidR="00C61B5B">
        <w:rPr>
          <w:rFonts w:ascii="Arial" w:hAnsi="Arial"/>
          <w:sz w:val="24"/>
          <w:szCs w:val="24"/>
        </w:rPr>
        <w:t>?</w:t>
      </w:r>
      <w:r w:rsidR="00C61B5B" w:rsidRPr="00CA02E2">
        <w:rPr>
          <w:rFonts w:ascii="Arial" w:hAnsi="Arial"/>
          <w:sz w:val="24"/>
          <w:szCs w:val="24"/>
        </w:rPr>
        <w:t>"</w:t>
      </w:r>
      <w:r w:rsidR="00C61B5B">
        <w:rPr>
          <w:rStyle w:val="FootnoteReference"/>
          <w:rFonts w:ascii="Arial" w:hAnsi="Arial"/>
          <w:sz w:val="24"/>
          <w:szCs w:val="24"/>
        </w:rPr>
        <w:footnoteReference w:id="106"/>
      </w:r>
      <w:r w:rsidR="00C61B5B" w:rsidRPr="00CA02E2">
        <w:rPr>
          <w:rFonts w:ascii="Arial" w:hAnsi="Arial"/>
          <w:sz w:val="24"/>
          <w:szCs w:val="24"/>
        </w:rPr>
        <w:t xml:space="preserve"> </w:t>
      </w:r>
      <w:r w:rsidR="00C61B5B">
        <w:rPr>
          <w:rFonts w:ascii="Arial" w:hAnsi="Arial"/>
          <w:sz w:val="24"/>
          <w:szCs w:val="24"/>
        </w:rPr>
        <w:t xml:space="preserve">Hughes discourse, even as a monologue, qualifies </w:t>
      </w:r>
      <w:proofErr w:type="spellStart"/>
      <w:r w:rsidR="00C61B5B">
        <w:rPr>
          <w:rFonts w:ascii="Arial" w:hAnsi="Arial"/>
          <w:sz w:val="24"/>
          <w:szCs w:val="24"/>
        </w:rPr>
        <w:t>Dessa</w:t>
      </w:r>
      <w:proofErr w:type="spellEnd"/>
      <w:r w:rsidR="00C61B5B">
        <w:rPr>
          <w:rFonts w:ascii="Arial" w:hAnsi="Arial"/>
          <w:sz w:val="24"/>
          <w:szCs w:val="24"/>
        </w:rPr>
        <w:t xml:space="preserve"> as a lower being while Hughes himself is clearly also not a member of the upper class (his own dialect indicates his social class). The discourse of the characters displaying their own specific language makes the scenes come to life. Williams employs what Robert </w:t>
      </w:r>
      <w:proofErr w:type="spellStart"/>
      <w:r w:rsidR="00C61B5B">
        <w:rPr>
          <w:rFonts w:ascii="Arial" w:hAnsi="Arial"/>
          <w:sz w:val="24"/>
          <w:szCs w:val="24"/>
        </w:rPr>
        <w:t>Stepto</w:t>
      </w:r>
      <w:proofErr w:type="spellEnd"/>
      <w:r w:rsidR="00C61B5B">
        <w:rPr>
          <w:rFonts w:ascii="Arial" w:hAnsi="Arial"/>
          <w:sz w:val="24"/>
          <w:szCs w:val="24"/>
        </w:rPr>
        <w:t xml:space="preserve"> would call the “</w:t>
      </w:r>
      <w:proofErr w:type="spellStart"/>
      <w:r w:rsidR="00C61B5B">
        <w:rPr>
          <w:rFonts w:ascii="Arial" w:hAnsi="Arial"/>
          <w:sz w:val="24"/>
          <w:szCs w:val="24"/>
        </w:rPr>
        <w:t>pregeneric</w:t>
      </w:r>
      <w:proofErr w:type="spellEnd"/>
      <w:r w:rsidR="00C61B5B">
        <w:rPr>
          <w:rFonts w:ascii="Arial" w:hAnsi="Arial"/>
          <w:sz w:val="24"/>
          <w:szCs w:val="24"/>
        </w:rPr>
        <w:t xml:space="preserve"> myth” which existed before the written word such as singing or </w:t>
      </w:r>
      <w:proofErr w:type="spellStart"/>
      <w:r w:rsidR="00C61B5B">
        <w:rPr>
          <w:rFonts w:ascii="Arial" w:hAnsi="Arial"/>
          <w:sz w:val="24"/>
          <w:szCs w:val="24"/>
        </w:rPr>
        <w:t>story telling</w:t>
      </w:r>
      <w:proofErr w:type="spellEnd"/>
      <w:r w:rsidR="00C61B5B">
        <w:rPr>
          <w:rFonts w:ascii="Arial" w:hAnsi="Arial"/>
          <w:sz w:val="24"/>
          <w:szCs w:val="24"/>
        </w:rPr>
        <w:t>.</w:t>
      </w:r>
      <w:r w:rsidR="00C61B5B">
        <w:rPr>
          <w:rStyle w:val="FootnoteReference"/>
          <w:rFonts w:ascii="Arial" w:hAnsi="Arial"/>
          <w:sz w:val="24"/>
          <w:szCs w:val="24"/>
        </w:rPr>
        <w:footnoteReference w:id="107"/>
      </w:r>
    </w:p>
    <w:p w:rsidR="00C61B5B" w:rsidRDefault="00C61B5B" w:rsidP="00875C3A">
      <w:pPr>
        <w:ind w:firstLine="720"/>
        <w:rPr>
          <w:rFonts w:ascii="Arial" w:hAnsi="Arial"/>
          <w:sz w:val="24"/>
          <w:szCs w:val="24"/>
        </w:rPr>
      </w:pPr>
      <w:r w:rsidRPr="00CA02E2">
        <w:rPr>
          <w:rFonts w:ascii="Arial" w:hAnsi="Arial"/>
          <w:sz w:val="24"/>
          <w:szCs w:val="24"/>
        </w:rPr>
        <w:t xml:space="preserve">The second book, </w:t>
      </w:r>
      <w:r w:rsidR="008246CD">
        <w:rPr>
          <w:rFonts w:ascii="Arial" w:hAnsi="Arial"/>
          <w:sz w:val="24"/>
          <w:szCs w:val="24"/>
        </w:rPr>
        <w:t>“</w:t>
      </w:r>
      <w:r w:rsidRPr="008246CD">
        <w:rPr>
          <w:rFonts w:ascii="Arial" w:hAnsi="Arial"/>
          <w:sz w:val="24"/>
          <w:szCs w:val="24"/>
        </w:rPr>
        <w:t>The Wench</w:t>
      </w:r>
      <w:r w:rsidR="008246CD">
        <w:rPr>
          <w:rFonts w:ascii="Arial" w:hAnsi="Arial"/>
          <w:sz w:val="24"/>
          <w:szCs w:val="24"/>
        </w:rPr>
        <w:t>”</w:t>
      </w:r>
      <w:r w:rsidRPr="008246CD">
        <w:rPr>
          <w:rFonts w:ascii="Arial" w:hAnsi="Arial"/>
          <w:sz w:val="24"/>
          <w:szCs w:val="24"/>
        </w:rPr>
        <w:t>,</w:t>
      </w:r>
      <w:r w:rsidRPr="00CA02E2">
        <w:rPr>
          <w:rFonts w:ascii="Arial" w:hAnsi="Arial"/>
          <w:sz w:val="24"/>
          <w:szCs w:val="24"/>
        </w:rPr>
        <w:t xml:space="preserve"> keeps the omniscient third</w:t>
      </w:r>
      <w:r>
        <w:rPr>
          <w:rFonts w:ascii="Arial" w:hAnsi="Arial"/>
          <w:sz w:val="24"/>
          <w:szCs w:val="24"/>
        </w:rPr>
        <w:t xml:space="preserve"> person narrator and the </w:t>
      </w:r>
      <w:r w:rsidRPr="00CA02E2">
        <w:rPr>
          <w:rFonts w:ascii="Arial" w:hAnsi="Arial"/>
          <w:sz w:val="24"/>
          <w:szCs w:val="24"/>
        </w:rPr>
        <w:t>fi</w:t>
      </w:r>
      <w:r>
        <w:rPr>
          <w:rFonts w:ascii="Arial" w:hAnsi="Arial"/>
          <w:sz w:val="24"/>
          <w:szCs w:val="24"/>
        </w:rPr>
        <w:t xml:space="preserve">rst person voice of </w:t>
      </w:r>
      <w:proofErr w:type="spellStart"/>
      <w:r>
        <w:rPr>
          <w:rFonts w:ascii="Arial" w:hAnsi="Arial"/>
          <w:sz w:val="24"/>
          <w:szCs w:val="24"/>
        </w:rPr>
        <w:t>Dessa</w:t>
      </w:r>
      <w:proofErr w:type="spellEnd"/>
      <w:r>
        <w:rPr>
          <w:rFonts w:ascii="Arial" w:hAnsi="Arial"/>
          <w:sz w:val="24"/>
          <w:szCs w:val="24"/>
        </w:rPr>
        <w:t xml:space="preserve"> Rose printed in italics, a technique </w:t>
      </w:r>
      <w:r w:rsidR="008246CD">
        <w:rPr>
          <w:rFonts w:ascii="Arial" w:hAnsi="Arial"/>
          <w:sz w:val="24"/>
          <w:szCs w:val="24"/>
        </w:rPr>
        <w:t>used to reveal</w:t>
      </w:r>
      <w:r>
        <w:rPr>
          <w:rFonts w:ascii="Arial" w:hAnsi="Arial"/>
          <w:sz w:val="24"/>
          <w:szCs w:val="24"/>
        </w:rPr>
        <w:t xml:space="preserve"> more and more of </w:t>
      </w:r>
      <w:proofErr w:type="spellStart"/>
      <w:r>
        <w:rPr>
          <w:rFonts w:ascii="Arial" w:hAnsi="Arial"/>
          <w:sz w:val="24"/>
          <w:szCs w:val="24"/>
        </w:rPr>
        <w:t>Dessa’s</w:t>
      </w:r>
      <w:proofErr w:type="spellEnd"/>
      <w:r>
        <w:rPr>
          <w:rFonts w:ascii="Arial" w:hAnsi="Arial"/>
          <w:sz w:val="24"/>
          <w:szCs w:val="24"/>
        </w:rPr>
        <w:t xml:space="preserve"> past to us. There is also a conversation between </w:t>
      </w:r>
      <w:proofErr w:type="spellStart"/>
      <w:r>
        <w:rPr>
          <w:rFonts w:ascii="Arial" w:hAnsi="Arial"/>
          <w:sz w:val="24"/>
          <w:szCs w:val="24"/>
        </w:rPr>
        <w:t>Dessa</w:t>
      </w:r>
      <w:proofErr w:type="spellEnd"/>
      <w:r>
        <w:rPr>
          <w:rFonts w:ascii="Arial" w:hAnsi="Arial"/>
          <w:sz w:val="24"/>
          <w:szCs w:val="24"/>
        </w:rPr>
        <w:t xml:space="preserve"> and Ada, a servant on </w:t>
      </w:r>
      <w:proofErr w:type="spellStart"/>
      <w:r>
        <w:rPr>
          <w:rFonts w:ascii="Arial" w:hAnsi="Arial"/>
          <w:sz w:val="24"/>
          <w:szCs w:val="24"/>
        </w:rPr>
        <w:t>Rufel’s</w:t>
      </w:r>
      <w:proofErr w:type="spellEnd"/>
      <w:r>
        <w:rPr>
          <w:rFonts w:ascii="Arial" w:hAnsi="Arial"/>
          <w:sz w:val="24"/>
          <w:szCs w:val="24"/>
        </w:rPr>
        <w:t xml:space="preserve"> farm. Her </w:t>
      </w:r>
      <w:r w:rsidR="008246CD">
        <w:rPr>
          <w:rFonts w:ascii="Arial" w:hAnsi="Arial"/>
          <w:sz w:val="24"/>
          <w:szCs w:val="24"/>
        </w:rPr>
        <w:t xml:space="preserve">language indicates her being a member of low social class </w:t>
      </w:r>
      <w:r>
        <w:rPr>
          <w:rFonts w:ascii="Arial" w:hAnsi="Arial"/>
          <w:sz w:val="24"/>
          <w:szCs w:val="24"/>
        </w:rPr>
        <w:t>even if we do not have the description of her being a “tall brown-skinned woman”.</w:t>
      </w:r>
      <w:r>
        <w:rPr>
          <w:rStyle w:val="FootnoteReference"/>
          <w:rFonts w:ascii="Arial" w:hAnsi="Arial"/>
          <w:sz w:val="24"/>
          <w:szCs w:val="24"/>
        </w:rPr>
        <w:footnoteReference w:id="108"/>
      </w:r>
      <w:r>
        <w:rPr>
          <w:rFonts w:ascii="Arial" w:hAnsi="Arial"/>
          <w:sz w:val="24"/>
          <w:szCs w:val="24"/>
        </w:rPr>
        <w:t xml:space="preserve"> Any discourse by Ada </w:t>
      </w:r>
      <w:r w:rsidR="008246CD">
        <w:rPr>
          <w:rFonts w:ascii="Arial" w:hAnsi="Arial"/>
          <w:sz w:val="24"/>
          <w:szCs w:val="24"/>
        </w:rPr>
        <w:t xml:space="preserve">indicates a member of the working class </w:t>
      </w:r>
      <w:r>
        <w:rPr>
          <w:rFonts w:ascii="Arial" w:hAnsi="Arial"/>
          <w:sz w:val="24"/>
          <w:szCs w:val="24"/>
        </w:rPr>
        <w:t xml:space="preserve">talking: </w:t>
      </w:r>
      <w:proofErr w:type="gramStart"/>
      <w:r>
        <w:rPr>
          <w:rFonts w:ascii="Arial" w:hAnsi="Arial"/>
          <w:sz w:val="24"/>
          <w:szCs w:val="24"/>
        </w:rPr>
        <w:t>“ ‘Pain</w:t>
      </w:r>
      <w:proofErr w:type="gramEnd"/>
      <w:r>
        <w:rPr>
          <w:rFonts w:ascii="Arial" w:hAnsi="Arial"/>
          <w:sz w:val="24"/>
          <w:szCs w:val="24"/>
        </w:rPr>
        <w:t xml:space="preserve"> going to get worse before it get better – that is, if you </w:t>
      </w:r>
      <w:proofErr w:type="spellStart"/>
      <w:r>
        <w:rPr>
          <w:rFonts w:ascii="Arial" w:hAnsi="Arial"/>
          <w:sz w:val="24"/>
          <w:szCs w:val="24"/>
        </w:rPr>
        <w:t>aint</w:t>
      </w:r>
      <w:proofErr w:type="spellEnd"/>
      <w:r>
        <w:rPr>
          <w:rFonts w:ascii="Arial" w:hAnsi="Arial"/>
          <w:sz w:val="24"/>
          <w:szCs w:val="24"/>
        </w:rPr>
        <w:t xml:space="preserve"> dried up. It’s a mercy if you not, way you been carrying on.’ She laughed. </w:t>
      </w:r>
      <w:proofErr w:type="gramStart"/>
      <w:r>
        <w:rPr>
          <w:rFonts w:ascii="Arial" w:hAnsi="Arial"/>
          <w:sz w:val="24"/>
          <w:szCs w:val="24"/>
        </w:rPr>
        <w:t xml:space="preserve">‘Attacking white folks and </w:t>
      </w:r>
      <w:proofErr w:type="spellStart"/>
      <w:r>
        <w:rPr>
          <w:rFonts w:ascii="Arial" w:hAnsi="Arial"/>
          <w:sz w:val="24"/>
          <w:szCs w:val="24"/>
        </w:rPr>
        <w:t>scaping</w:t>
      </w:r>
      <w:proofErr w:type="spellEnd"/>
      <w:r>
        <w:rPr>
          <w:rFonts w:ascii="Arial" w:hAnsi="Arial"/>
          <w:sz w:val="24"/>
          <w:szCs w:val="24"/>
        </w:rPr>
        <w:t xml:space="preserve"> all </w:t>
      </w:r>
      <w:proofErr w:type="spellStart"/>
      <w:r>
        <w:rPr>
          <w:rFonts w:ascii="Arial" w:hAnsi="Arial"/>
          <w:sz w:val="24"/>
          <w:szCs w:val="24"/>
        </w:rPr>
        <w:t>crost</w:t>
      </w:r>
      <w:proofErr w:type="spellEnd"/>
      <w:r>
        <w:rPr>
          <w:rFonts w:ascii="Arial" w:hAnsi="Arial"/>
          <w:sz w:val="24"/>
          <w:szCs w:val="24"/>
        </w:rPr>
        <w:t xml:space="preserve"> the country in the dead of night.’</w:t>
      </w:r>
      <w:proofErr w:type="gramEnd"/>
      <w:r>
        <w:rPr>
          <w:rFonts w:ascii="Arial" w:hAnsi="Arial"/>
          <w:sz w:val="24"/>
          <w:szCs w:val="24"/>
        </w:rPr>
        <w:t xml:space="preserve"> “.</w:t>
      </w:r>
      <w:r>
        <w:rPr>
          <w:rStyle w:val="FootnoteReference"/>
          <w:rFonts w:ascii="Arial" w:hAnsi="Arial"/>
          <w:sz w:val="24"/>
          <w:szCs w:val="24"/>
        </w:rPr>
        <w:footnoteReference w:id="109"/>
      </w:r>
      <w:r>
        <w:rPr>
          <w:rFonts w:ascii="Arial" w:hAnsi="Arial"/>
          <w:sz w:val="24"/>
          <w:szCs w:val="24"/>
        </w:rPr>
        <w:t xml:space="preserve"> In the classic slave narrative Henry Louis Gates would call this vernacular language “the talking book”. In the neo-slave narrative this dialogue is the “</w:t>
      </w:r>
      <w:proofErr w:type="spellStart"/>
      <w:r>
        <w:rPr>
          <w:rFonts w:ascii="Arial" w:hAnsi="Arial"/>
          <w:sz w:val="24"/>
          <w:szCs w:val="24"/>
        </w:rPr>
        <w:t>speakerly</w:t>
      </w:r>
      <w:proofErr w:type="spellEnd"/>
      <w:r>
        <w:rPr>
          <w:rFonts w:ascii="Arial" w:hAnsi="Arial"/>
          <w:sz w:val="24"/>
          <w:szCs w:val="24"/>
        </w:rPr>
        <w:t xml:space="preserve"> text”.</w:t>
      </w:r>
      <w:r>
        <w:rPr>
          <w:rStyle w:val="FootnoteReference"/>
          <w:rFonts w:ascii="Arial" w:hAnsi="Arial"/>
          <w:sz w:val="24"/>
          <w:szCs w:val="24"/>
        </w:rPr>
        <w:footnoteReference w:id="110"/>
      </w:r>
    </w:p>
    <w:p w:rsidR="00C61B5B" w:rsidRDefault="00C61B5B" w:rsidP="00875C3A">
      <w:pPr>
        <w:ind w:firstLine="720"/>
        <w:rPr>
          <w:rFonts w:ascii="Arial" w:hAnsi="Arial"/>
          <w:sz w:val="24"/>
          <w:szCs w:val="24"/>
        </w:rPr>
      </w:pPr>
      <w:r w:rsidRPr="00CA02E2">
        <w:rPr>
          <w:rFonts w:ascii="Arial" w:hAnsi="Arial"/>
          <w:sz w:val="24"/>
          <w:szCs w:val="24"/>
        </w:rPr>
        <w:t xml:space="preserve">Since </w:t>
      </w:r>
      <w:proofErr w:type="spellStart"/>
      <w:r w:rsidRPr="00CA02E2">
        <w:rPr>
          <w:rFonts w:ascii="Arial" w:hAnsi="Arial"/>
          <w:sz w:val="24"/>
          <w:szCs w:val="24"/>
        </w:rPr>
        <w:t>Dessa</w:t>
      </w:r>
      <w:proofErr w:type="spellEnd"/>
      <w:r w:rsidRPr="00CA02E2">
        <w:rPr>
          <w:rFonts w:ascii="Arial" w:hAnsi="Arial"/>
          <w:sz w:val="24"/>
          <w:szCs w:val="24"/>
        </w:rPr>
        <w:t xml:space="preserve"> </w:t>
      </w:r>
      <w:r>
        <w:rPr>
          <w:rFonts w:ascii="Arial" w:hAnsi="Arial"/>
          <w:sz w:val="24"/>
          <w:szCs w:val="24"/>
        </w:rPr>
        <w:t xml:space="preserve">has </w:t>
      </w:r>
      <w:r w:rsidRPr="00CA02E2">
        <w:rPr>
          <w:rFonts w:ascii="Arial" w:hAnsi="Arial"/>
          <w:sz w:val="24"/>
          <w:szCs w:val="24"/>
        </w:rPr>
        <w:t xml:space="preserve">escaped her imprisonment, we do not read Nehemiah's diary anymore. Instead, </w:t>
      </w:r>
      <w:proofErr w:type="spellStart"/>
      <w:r w:rsidRPr="00CA02E2">
        <w:rPr>
          <w:rFonts w:ascii="Arial" w:hAnsi="Arial"/>
          <w:sz w:val="24"/>
          <w:szCs w:val="24"/>
        </w:rPr>
        <w:t>Rufel</w:t>
      </w:r>
      <w:proofErr w:type="spellEnd"/>
      <w:r w:rsidRPr="00CA02E2">
        <w:rPr>
          <w:rFonts w:ascii="Arial" w:hAnsi="Arial"/>
          <w:sz w:val="24"/>
          <w:szCs w:val="24"/>
        </w:rPr>
        <w:t xml:space="preserve"> enters the narrative, and h</w:t>
      </w:r>
      <w:r>
        <w:rPr>
          <w:rFonts w:ascii="Arial" w:hAnsi="Arial"/>
          <w:sz w:val="24"/>
          <w:szCs w:val="24"/>
        </w:rPr>
        <w:t>er conversations with the escaped slaves</w:t>
      </w:r>
      <w:r w:rsidRPr="00CA02E2">
        <w:rPr>
          <w:rFonts w:ascii="Arial" w:hAnsi="Arial"/>
          <w:sz w:val="24"/>
          <w:szCs w:val="24"/>
        </w:rPr>
        <w:t xml:space="preserve"> hiding on her farm add dialogue to the novel, some of which is written out in dialect. </w:t>
      </w:r>
      <w:r>
        <w:rPr>
          <w:rFonts w:ascii="Arial" w:hAnsi="Arial"/>
          <w:sz w:val="24"/>
          <w:szCs w:val="24"/>
        </w:rPr>
        <w:t xml:space="preserve"> </w:t>
      </w:r>
      <w:r w:rsidR="008246CD">
        <w:rPr>
          <w:rFonts w:ascii="Arial" w:hAnsi="Arial"/>
          <w:sz w:val="24"/>
          <w:szCs w:val="24"/>
        </w:rPr>
        <w:t>“</w:t>
      </w:r>
      <w:r w:rsidRPr="008246CD">
        <w:rPr>
          <w:rFonts w:ascii="Arial" w:hAnsi="Arial"/>
          <w:sz w:val="24"/>
          <w:szCs w:val="24"/>
        </w:rPr>
        <w:t>The Wench</w:t>
      </w:r>
      <w:r w:rsidR="008246CD">
        <w:rPr>
          <w:rFonts w:ascii="Arial" w:hAnsi="Arial"/>
          <w:sz w:val="24"/>
          <w:szCs w:val="24"/>
        </w:rPr>
        <w:t>”</w:t>
      </w:r>
      <w:r w:rsidRPr="00CA02E2">
        <w:rPr>
          <w:rFonts w:ascii="Arial" w:hAnsi="Arial"/>
          <w:sz w:val="24"/>
          <w:szCs w:val="24"/>
        </w:rPr>
        <w:t xml:space="preserve"> is more about agency and identity than use of language. It is about Ruth </w:t>
      </w:r>
      <w:r>
        <w:rPr>
          <w:rFonts w:ascii="Arial" w:hAnsi="Arial"/>
          <w:sz w:val="24"/>
          <w:szCs w:val="24"/>
        </w:rPr>
        <w:t>(</w:t>
      </w:r>
      <w:proofErr w:type="spellStart"/>
      <w:r>
        <w:rPr>
          <w:rFonts w:ascii="Arial" w:hAnsi="Arial"/>
          <w:sz w:val="24"/>
          <w:szCs w:val="24"/>
        </w:rPr>
        <w:t>Rufel</w:t>
      </w:r>
      <w:proofErr w:type="spellEnd"/>
      <w:r>
        <w:rPr>
          <w:rFonts w:ascii="Arial" w:hAnsi="Arial"/>
          <w:sz w:val="24"/>
          <w:szCs w:val="24"/>
        </w:rPr>
        <w:t xml:space="preserve">) </w:t>
      </w:r>
      <w:r w:rsidRPr="00CA02E2">
        <w:rPr>
          <w:rFonts w:ascii="Arial" w:hAnsi="Arial"/>
          <w:sz w:val="24"/>
          <w:szCs w:val="24"/>
        </w:rPr>
        <w:t xml:space="preserve">learning the slaves' names, including her old mammy whom she claimed to love, yet </w:t>
      </w:r>
      <w:r>
        <w:rPr>
          <w:rFonts w:ascii="Arial" w:hAnsi="Arial"/>
          <w:sz w:val="24"/>
          <w:szCs w:val="24"/>
        </w:rPr>
        <w:t>whose name she did not know, much less if she had had children of her own.</w:t>
      </w:r>
      <w:r w:rsidRPr="00CA02E2">
        <w:rPr>
          <w:rFonts w:ascii="Arial" w:hAnsi="Arial"/>
          <w:sz w:val="24"/>
          <w:szCs w:val="24"/>
        </w:rPr>
        <w:t xml:space="preserve"> Williams uses R</w:t>
      </w:r>
      <w:r>
        <w:rPr>
          <w:rFonts w:ascii="Arial" w:hAnsi="Arial"/>
          <w:sz w:val="24"/>
          <w:szCs w:val="24"/>
        </w:rPr>
        <w:t>uth to show the progress of</w:t>
      </w:r>
      <w:r w:rsidRPr="00CA02E2">
        <w:rPr>
          <w:rFonts w:ascii="Arial" w:hAnsi="Arial"/>
          <w:sz w:val="24"/>
          <w:szCs w:val="24"/>
        </w:rPr>
        <w:t xml:space="preserve"> turning </w:t>
      </w:r>
      <w:r w:rsidRPr="00CA02E2">
        <w:rPr>
          <w:rFonts w:ascii="Arial" w:hAnsi="Arial"/>
          <w:i/>
          <w:sz w:val="24"/>
          <w:szCs w:val="24"/>
        </w:rPr>
        <w:t>property</w:t>
      </w:r>
      <w:r w:rsidRPr="00CA02E2">
        <w:rPr>
          <w:rFonts w:ascii="Arial" w:hAnsi="Arial"/>
          <w:sz w:val="24"/>
          <w:szCs w:val="24"/>
        </w:rPr>
        <w:t xml:space="preserve"> into </w:t>
      </w:r>
      <w:r w:rsidRPr="00CA02E2">
        <w:rPr>
          <w:rFonts w:ascii="Arial" w:hAnsi="Arial"/>
          <w:i/>
          <w:sz w:val="24"/>
          <w:szCs w:val="24"/>
        </w:rPr>
        <w:t>human beings</w:t>
      </w:r>
      <w:r w:rsidRPr="00CA02E2">
        <w:rPr>
          <w:rFonts w:ascii="Arial" w:hAnsi="Arial"/>
          <w:sz w:val="24"/>
          <w:szCs w:val="24"/>
        </w:rPr>
        <w:t xml:space="preserve">. </w:t>
      </w:r>
      <w:r>
        <w:rPr>
          <w:rFonts w:ascii="Arial" w:hAnsi="Arial"/>
          <w:sz w:val="24"/>
          <w:szCs w:val="24"/>
        </w:rPr>
        <w:t xml:space="preserve">The doubts </w:t>
      </w:r>
      <w:proofErr w:type="spellStart"/>
      <w:r>
        <w:rPr>
          <w:rFonts w:ascii="Arial" w:hAnsi="Arial"/>
          <w:sz w:val="24"/>
          <w:szCs w:val="24"/>
        </w:rPr>
        <w:t>Dessa</w:t>
      </w:r>
      <w:proofErr w:type="spellEnd"/>
      <w:r>
        <w:rPr>
          <w:rFonts w:ascii="Arial" w:hAnsi="Arial"/>
          <w:sz w:val="24"/>
          <w:szCs w:val="24"/>
        </w:rPr>
        <w:t xml:space="preserve"> can raise by asking </w:t>
      </w:r>
      <w:proofErr w:type="spellStart"/>
      <w:r>
        <w:rPr>
          <w:rFonts w:ascii="Arial" w:hAnsi="Arial"/>
          <w:sz w:val="24"/>
          <w:szCs w:val="24"/>
        </w:rPr>
        <w:t>Rufel</w:t>
      </w:r>
      <w:proofErr w:type="spellEnd"/>
      <w:r>
        <w:rPr>
          <w:rFonts w:ascii="Arial" w:hAnsi="Arial"/>
          <w:sz w:val="24"/>
          <w:szCs w:val="24"/>
        </w:rPr>
        <w:t xml:space="preserve"> about Mammy make </w:t>
      </w:r>
      <w:proofErr w:type="spellStart"/>
      <w:r>
        <w:rPr>
          <w:rFonts w:ascii="Arial" w:hAnsi="Arial"/>
          <w:sz w:val="24"/>
          <w:szCs w:val="24"/>
        </w:rPr>
        <w:t>Rufel</w:t>
      </w:r>
      <w:proofErr w:type="spellEnd"/>
      <w:r>
        <w:rPr>
          <w:rFonts w:ascii="Arial" w:hAnsi="Arial"/>
          <w:sz w:val="24"/>
          <w:szCs w:val="24"/>
        </w:rPr>
        <w:t xml:space="preserve"> think about whether Mammy had loved her or merely complied with the expectations the family had of her. The dialogue </w:t>
      </w:r>
      <w:proofErr w:type="spellStart"/>
      <w:r>
        <w:rPr>
          <w:rFonts w:ascii="Arial" w:hAnsi="Arial"/>
          <w:sz w:val="24"/>
          <w:szCs w:val="24"/>
        </w:rPr>
        <w:t>Dessa</w:t>
      </w:r>
      <w:proofErr w:type="spellEnd"/>
      <w:r>
        <w:rPr>
          <w:rFonts w:ascii="Arial" w:hAnsi="Arial"/>
          <w:sz w:val="24"/>
          <w:szCs w:val="24"/>
        </w:rPr>
        <w:t xml:space="preserve"> and </w:t>
      </w:r>
      <w:proofErr w:type="spellStart"/>
      <w:r>
        <w:rPr>
          <w:rFonts w:ascii="Arial" w:hAnsi="Arial"/>
          <w:sz w:val="24"/>
          <w:szCs w:val="24"/>
        </w:rPr>
        <w:t>Rufel</w:t>
      </w:r>
      <w:proofErr w:type="spellEnd"/>
      <w:r>
        <w:rPr>
          <w:rFonts w:ascii="Arial" w:hAnsi="Arial"/>
          <w:sz w:val="24"/>
          <w:szCs w:val="24"/>
        </w:rPr>
        <w:t xml:space="preserve"> have about Mammy, makes the characters plausible and relate the growing desperation </w:t>
      </w:r>
      <w:proofErr w:type="spellStart"/>
      <w:r>
        <w:rPr>
          <w:rFonts w:ascii="Arial" w:hAnsi="Arial"/>
          <w:sz w:val="24"/>
          <w:szCs w:val="24"/>
        </w:rPr>
        <w:t>Rufel</w:t>
      </w:r>
      <w:proofErr w:type="spellEnd"/>
      <w:r>
        <w:rPr>
          <w:rFonts w:ascii="Arial" w:hAnsi="Arial"/>
          <w:sz w:val="24"/>
          <w:szCs w:val="24"/>
        </w:rPr>
        <w:t xml:space="preserve"> feels when she finally realizes that Mammy may just have been another house slave. </w:t>
      </w:r>
      <w:proofErr w:type="spellStart"/>
      <w:r>
        <w:rPr>
          <w:rFonts w:ascii="Arial" w:hAnsi="Arial"/>
          <w:sz w:val="24"/>
          <w:szCs w:val="24"/>
        </w:rPr>
        <w:t>Dessa</w:t>
      </w:r>
      <w:proofErr w:type="spellEnd"/>
      <w:r>
        <w:rPr>
          <w:rFonts w:ascii="Arial" w:hAnsi="Arial"/>
          <w:sz w:val="24"/>
          <w:szCs w:val="24"/>
        </w:rPr>
        <w:t xml:space="preserve"> challenges </w:t>
      </w:r>
      <w:proofErr w:type="spellStart"/>
      <w:r>
        <w:rPr>
          <w:rFonts w:ascii="Arial" w:hAnsi="Arial"/>
          <w:sz w:val="24"/>
          <w:szCs w:val="24"/>
        </w:rPr>
        <w:t>Rufel</w:t>
      </w:r>
      <w:proofErr w:type="spellEnd"/>
      <w:r>
        <w:rPr>
          <w:rFonts w:ascii="Arial" w:hAnsi="Arial"/>
          <w:sz w:val="24"/>
          <w:szCs w:val="24"/>
        </w:rPr>
        <w:t xml:space="preserve">: “[…] </w:t>
      </w:r>
      <w:proofErr w:type="gramStart"/>
      <w:r>
        <w:rPr>
          <w:rFonts w:ascii="Arial" w:hAnsi="Arial"/>
          <w:sz w:val="24"/>
          <w:szCs w:val="24"/>
        </w:rPr>
        <w:t>You</w:t>
      </w:r>
      <w:proofErr w:type="gramEnd"/>
      <w:r>
        <w:rPr>
          <w:rFonts w:ascii="Arial" w:hAnsi="Arial"/>
          <w:sz w:val="24"/>
          <w:szCs w:val="24"/>
        </w:rPr>
        <w:t xml:space="preserve"> don’t even not know ‘mammy’s name. Mammy have a name, have children”, then </w:t>
      </w:r>
      <w:proofErr w:type="spellStart"/>
      <w:r>
        <w:rPr>
          <w:rFonts w:ascii="Arial" w:hAnsi="Arial"/>
          <w:sz w:val="24"/>
          <w:szCs w:val="24"/>
        </w:rPr>
        <w:t>Rufel</w:t>
      </w:r>
      <w:proofErr w:type="spellEnd"/>
      <w:r>
        <w:rPr>
          <w:rFonts w:ascii="Arial" w:hAnsi="Arial"/>
          <w:sz w:val="24"/>
          <w:szCs w:val="24"/>
        </w:rPr>
        <w:t xml:space="preserve"> denies </w:t>
      </w:r>
      <w:proofErr w:type="spellStart"/>
      <w:r>
        <w:rPr>
          <w:rFonts w:ascii="Arial" w:hAnsi="Arial"/>
          <w:sz w:val="24"/>
          <w:szCs w:val="24"/>
        </w:rPr>
        <w:t>Dessa’s</w:t>
      </w:r>
      <w:proofErr w:type="spellEnd"/>
      <w:r>
        <w:rPr>
          <w:rFonts w:ascii="Arial" w:hAnsi="Arial"/>
          <w:sz w:val="24"/>
          <w:szCs w:val="24"/>
        </w:rPr>
        <w:t xml:space="preserve"> notion and responds unbelievingly that “She [Mammy] just had me! I was like her child”.</w:t>
      </w:r>
      <w:r>
        <w:rPr>
          <w:rStyle w:val="FootnoteReference"/>
          <w:rFonts w:ascii="Arial" w:hAnsi="Arial"/>
          <w:sz w:val="24"/>
          <w:szCs w:val="24"/>
        </w:rPr>
        <w:footnoteReference w:id="111"/>
      </w:r>
      <w:r>
        <w:rPr>
          <w:rFonts w:ascii="Arial" w:hAnsi="Arial"/>
          <w:sz w:val="24"/>
          <w:szCs w:val="24"/>
        </w:rPr>
        <w:t xml:space="preserve"> The discourse about Mammy’s actual role and her imagined role in </w:t>
      </w:r>
      <w:proofErr w:type="spellStart"/>
      <w:r>
        <w:rPr>
          <w:rFonts w:ascii="Arial" w:hAnsi="Arial"/>
          <w:sz w:val="24"/>
          <w:szCs w:val="24"/>
        </w:rPr>
        <w:t>Rufel’s</w:t>
      </w:r>
      <w:proofErr w:type="spellEnd"/>
      <w:r>
        <w:rPr>
          <w:rFonts w:ascii="Arial" w:hAnsi="Arial"/>
          <w:sz w:val="24"/>
          <w:szCs w:val="24"/>
        </w:rPr>
        <w:t xml:space="preserve"> mind tells us all we need to know about the relationship between </w:t>
      </w:r>
      <w:proofErr w:type="spellStart"/>
      <w:r>
        <w:rPr>
          <w:rFonts w:ascii="Arial" w:hAnsi="Arial"/>
          <w:sz w:val="24"/>
          <w:szCs w:val="24"/>
        </w:rPr>
        <w:t>Rufel</w:t>
      </w:r>
      <w:proofErr w:type="spellEnd"/>
      <w:r>
        <w:rPr>
          <w:rFonts w:ascii="Arial" w:hAnsi="Arial"/>
          <w:sz w:val="24"/>
          <w:szCs w:val="24"/>
        </w:rPr>
        <w:t xml:space="preserve"> and Mammy. The conversation takes the role of the narration. Without pointing out who is speaki</w:t>
      </w:r>
      <w:r w:rsidR="00D14B94">
        <w:rPr>
          <w:rFonts w:ascii="Arial" w:hAnsi="Arial"/>
          <w:sz w:val="24"/>
          <w:szCs w:val="24"/>
        </w:rPr>
        <w:t>ng, the form of the language leads us to know who</w:t>
      </w:r>
      <w:r>
        <w:rPr>
          <w:rFonts w:ascii="Arial" w:hAnsi="Arial"/>
          <w:sz w:val="24"/>
          <w:szCs w:val="24"/>
        </w:rPr>
        <w:t xml:space="preserve"> is talking. It does not even matter that </w:t>
      </w:r>
      <w:proofErr w:type="spellStart"/>
      <w:r>
        <w:rPr>
          <w:rFonts w:ascii="Arial" w:hAnsi="Arial"/>
          <w:sz w:val="24"/>
          <w:szCs w:val="24"/>
        </w:rPr>
        <w:t>Dessa</w:t>
      </w:r>
      <w:proofErr w:type="spellEnd"/>
      <w:r>
        <w:rPr>
          <w:rFonts w:ascii="Arial" w:hAnsi="Arial"/>
          <w:sz w:val="24"/>
          <w:szCs w:val="24"/>
        </w:rPr>
        <w:t xml:space="preserve"> and </w:t>
      </w:r>
      <w:proofErr w:type="spellStart"/>
      <w:r>
        <w:rPr>
          <w:rFonts w:ascii="Arial" w:hAnsi="Arial"/>
          <w:sz w:val="24"/>
          <w:szCs w:val="24"/>
        </w:rPr>
        <w:t>Rufel</w:t>
      </w:r>
      <w:proofErr w:type="spellEnd"/>
      <w:r>
        <w:rPr>
          <w:rFonts w:ascii="Arial" w:hAnsi="Arial"/>
          <w:sz w:val="24"/>
          <w:szCs w:val="24"/>
        </w:rPr>
        <w:t xml:space="preserve"> refer to two different </w:t>
      </w:r>
      <w:proofErr w:type="spellStart"/>
      <w:r>
        <w:rPr>
          <w:rFonts w:ascii="Arial" w:hAnsi="Arial"/>
          <w:sz w:val="24"/>
          <w:szCs w:val="24"/>
        </w:rPr>
        <w:t>Mammys</w:t>
      </w:r>
      <w:proofErr w:type="spellEnd"/>
      <w:r>
        <w:rPr>
          <w:rFonts w:ascii="Arial" w:hAnsi="Arial"/>
          <w:sz w:val="24"/>
          <w:szCs w:val="24"/>
        </w:rPr>
        <w:t xml:space="preserve"> because the role of a mammy was always the same; however, </w:t>
      </w:r>
      <w:r w:rsidR="00D14B94">
        <w:rPr>
          <w:rFonts w:ascii="Arial" w:hAnsi="Arial"/>
          <w:sz w:val="24"/>
          <w:szCs w:val="24"/>
        </w:rPr>
        <w:t xml:space="preserve">the dialogue gets </w:t>
      </w:r>
      <w:proofErr w:type="spellStart"/>
      <w:r w:rsidR="00D14B94">
        <w:rPr>
          <w:rFonts w:ascii="Arial" w:hAnsi="Arial"/>
          <w:sz w:val="24"/>
          <w:szCs w:val="24"/>
        </w:rPr>
        <w:t>Rufel</w:t>
      </w:r>
      <w:proofErr w:type="spellEnd"/>
      <w:r w:rsidR="00D14B94">
        <w:rPr>
          <w:rFonts w:ascii="Arial" w:hAnsi="Arial"/>
          <w:sz w:val="24"/>
          <w:szCs w:val="24"/>
        </w:rPr>
        <w:t xml:space="preserve"> to think</w:t>
      </w:r>
      <w:r>
        <w:rPr>
          <w:rFonts w:ascii="Arial" w:hAnsi="Arial"/>
          <w:sz w:val="24"/>
          <w:szCs w:val="24"/>
        </w:rPr>
        <w:t>. Williams lets the fictional discourse between her chara</w:t>
      </w:r>
      <w:r w:rsidR="00D14B94">
        <w:rPr>
          <w:rFonts w:ascii="Arial" w:hAnsi="Arial"/>
          <w:sz w:val="24"/>
          <w:szCs w:val="24"/>
        </w:rPr>
        <w:t>cters carry her novel. The use</w:t>
      </w:r>
      <w:r>
        <w:rPr>
          <w:rFonts w:ascii="Arial" w:hAnsi="Arial"/>
          <w:sz w:val="24"/>
          <w:szCs w:val="24"/>
        </w:rPr>
        <w:t xml:space="preserve"> </w:t>
      </w:r>
      <w:r w:rsidR="00623245">
        <w:rPr>
          <w:rFonts w:ascii="Arial" w:hAnsi="Arial"/>
          <w:sz w:val="24"/>
          <w:szCs w:val="24"/>
        </w:rPr>
        <w:t xml:space="preserve">of </w:t>
      </w:r>
      <w:r>
        <w:rPr>
          <w:rFonts w:ascii="Arial" w:hAnsi="Arial"/>
          <w:sz w:val="24"/>
          <w:szCs w:val="24"/>
        </w:rPr>
        <w:t>polyphony in this way lets the fiction appear credible and real</w:t>
      </w:r>
      <w:r w:rsidR="00A714CC">
        <w:rPr>
          <w:rFonts w:ascii="Arial" w:hAnsi="Arial"/>
          <w:sz w:val="24"/>
          <w:szCs w:val="24"/>
        </w:rPr>
        <w:t>,</w:t>
      </w:r>
      <w:r>
        <w:rPr>
          <w:rFonts w:ascii="Arial" w:hAnsi="Arial"/>
          <w:sz w:val="24"/>
          <w:szCs w:val="24"/>
        </w:rPr>
        <w:t xml:space="preserve"> simply because this kind of conversation could </w:t>
      </w:r>
      <w:r w:rsidR="00FE48B5">
        <w:rPr>
          <w:rFonts w:ascii="Arial" w:hAnsi="Arial"/>
          <w:sz w:val="24"/>
          <w:szCs w:val="24"/>
        </w:rPr>
        <w:t>have taken place in a similar</w:t>
      </w:r>
      <w:r w:rsidR="00A714CC">
        <w:rPr>
          <w:rFonts w:ascii="Arial" w:hAnsi="Arial"/>
          <w:sz w:val="24"/>
          <w:szCs w:val="24"/>
        </w:rPr>
        <w:t xml:space="preserve"> </w:t>
      </w:r>
      <w:r>
        <w:rPr>
          <w:rFonts w:ascii="Arial" w:hAnsi="Arial"/>
          <w:sz w:val="24"/>
          <w:szCs w:val="24"/>
        </w:rPr>
        <w:t xml:space="preserve">way. Through the discourse </w:t>
      </w:r>
      <w:proofErr w:type="spellStart"/>
      <w:r>
        <w:rPr>
          <w:rFonts w:ascii="Arial" w:hAnsi="Arial"/>
          <w:sz w:val="24"/>
          <w:szCs w:val="24"/>
        </w:rPr>
        <w:t>Dessa</w:t>
      </w:r>
      <w:proofErr w:type="spellEnd"/>
      <w:r>
        <w:rPr>
          <w:rFonts w:ascii="Arial" w:hAnsi="Arial"/>
          <w:sz w:val="24"/>
          <w:szCs w:val="24"/>
        </w:rPr>
        <w:t xml:space="preserve"> gains some agency, especially since she is speaking to a white woman expressing her own thoughts and beliefs. This development of giving voice to </w:t>
      </w:r>
      <w:proofErr w:type="spellStart"/>
      <w:r>
        <w:rPr>
          <w:rFonts w:ascii="Arial" w:hAnsi="Arial"/>
          <w:sz w:val="24"/>
          <w:szCs w:val="24"/>
        </w:rPr>
        <w:t>D</w:t>
      </w:r>
      <w:r w:rsidR="00D14B94">
        <w:rPr>
          <w:rFonts w:ascii="Arial" w:hAnsi="Arial"/>
          <w:sz w:val="24"/>
          <w:szCs w:val="24"/>
        </w:rPr>
        <w:t>essa</w:t>
      </w:r>
      <w:proofErr w:type="spellEnd"/>
      <w:r w:rsidR="00D14B94">
        <w:rPr>
          <w:rFonts w:ascii="Arial" w:hAnsi="Arial"/>
          <w:sz w:val="24"/>
          <w:szCs w:val="24"/>
        </w:rPr>
        <w:t xml:space="preserve"> continues in the third part of the novel, “The </w:t>
      </w:r>
      <w:proofErr w:type="spellStart"/>
      <w:r w:rsidR="00D14B94">
        <w:rPr>
          <w:rFonts w:ascii="Arial" w:hAnsi="Arial"/>
          <w:sz w:val="24"/>
          <w:szCs w:val="24"/>
        </w:rPr>
        <w:t>Negresse</w:t>
      </w:r>
      <w:proofErr w:type="spellEnd"/>
      <w:r w:rsidR="00D14B94">
        <w:rPr>
          <w:rFonts w:ascii="Arial" w:hAnsi="Arial"/>
          <w:sz w:val="24"/>
          <w:szCs w:val="24"/>
        </w:rPr>
        <w:t>”</w:t>
      </w:r>
      <w:r>
        <w:rPr>
          <w:rFonts w:ascii="Arial" w:hAnsi="Arial"/>
          <w:sz w:val="24"/>
          <w:szCs w:val="24"/>
        </w:rPr>
        <w:t>.</w:t>
      </w:r>
    </w:p>
    <w:p w:rsidR="00C61B5B" w:rsidRPr="00CA02E2" w:rsidRDefault="00C61B5B" w:rsidP="00875C3A">
      <w:pPr>
        <w:ind w:firstLine="720"/>
        <w:rPr>
          <w:rFonts w:ascii="Arial" w:hAnsi="Arial"/>
          <w:sz w:val="24"/>
          <w:szCs w:val="24"/>
        </w:rPr>
      </w:pPr>
      <w:proofErr w:type="spellStart"/>
      <w:r w:rsidRPr="00CA02E2">
        <w:rPr>
          <w:rFonts w:ascii="Arial" w:hAnsi="Arial"/>
          <w:sz w:val="24"/>
          <w:szCs w:val="24"/>
        </w:rPr>
        <w:t>Dessa</w:t>
      </w:r>
      <w:proofErr w:type="spellEnd"/>
      <w:r w:rsidRPr="00CA02E2">
        <w:rPr>
          <w:rFonts w:ascii="Arial" w:hAnsi="Arial"/>
          <w:sz w:val="24"/>
          <w:szCs w:val="24"/>
        </w:rPr>
        <w:t xml:space="preserve"> becom</w:t>
      </w:r>
      <w:r>
        <w:rPr>
          <w:rFonts w:ascii="Arial" w:hAnsi="Arial"/>
          <w:sz w:val="24"/>
          <w:szCs w:val="24"/>
        </w:rPr>
        <w:t>es the main narrator</w:t>
      </w:r>
      <w:r w:rsidR="00D14B94">
        <w:rPr>
          <w:rFonts w:ascii="Arial" w:hAnsi="Arial"/>
          <w:sz w:val="24"/>
          <w:szCs w:val="24"/>
        </w:rPr>
        <w:t xml:space="preserve"> in this last part</w:t>
      </w:r>
      <w:r>
        <w:rPr>
          <w:rFonts w:ascii="Arial" w:hAnsi="Arial"/>
          <w:sz w:val="24"/>
          <w:szCs w:val="24"/>
        </w:rPr>
        <w:t>. She tells us about</w:t>
      </w:r>
      <w:r w:rsidRPr="00CA02E2">
        <w:rPr>
          <w:rFonts w:ascii="Arial" w:hAnsi="Arial"/>
          <w:sz w:val="24"/>
          <w:szCs w:val="24"/>
        </w:rPr>
        <w:t xml:space="preserve"> the fugitives' staying </w:t>
      </w:r>
      <w:r>
        <w:rPr>
          <w:rFonts w:ascii="Arial" w:hAnsi="Arial"/>
          <w:sz w:val="24"/>
          <w:szCs w:val="24"/>
        </w:rPr>
        <w:t xml:space="preserve">at the farm </w:t>
      </w:r>
      <w:r w:rsidRPr="00CA02E2">
        <w:rPr>
          <w:rFonts w:ascii="Arial" w:hAnsi="Arial"/>
          <w:sz w:val="24"/>
          <w:szCs w:val="24"/>
        </w:rPr>
        <w:t xml:space="preserve">and their traveling </w:t>
      </w:r>
      <w:r w:rsidR="00D14B94">
        <w:rPr>
          <w:rFonts w:ascii="Arial" w:hAnsi="Arial"/>
          <w:sz w:val="24"/>
          <w:szCs w:val="24"/>
        </w:rPr>
        <w:t xml:space="preserve">with </w:t>
      </w:r>
      <w:proofErr w:type="spellStart"/>
      <w:r w:rsidR="00D14B94">
        <w:rPr>
          <w:rFonts w:ascii="Arial" w:hAnsi="Arial"/>
          <w:sz w:val="24"/>
          <w:szCs w:val="24"/>
        </w:rPr>
        <w:t>Rufel</w:t>
      </w:r>
      <w:proofErr w:type="spellEnd"/>
      <w:r w:rsidR="00D14B94">
        <w:rPr>
          <w:rFonts w:ascii="Arial" w:hAnsi="Arial"/>
          <w:sz w:val="24"/>
          <w:szCs w:val="24"/>
        </w:rPr>
        <w:t xml:space="preserve"> from </w:t>
      </w:r>
      <w:proofErr w:type="spellStart"/>
      <w:r w:rsidR="00D14B94">
        <w:rPr>
          <w:rFonts w:ascii="Arial" w:hAnsi="Arial"/>
          <w:sz w:val="24"/>
          <w:szCs w:val="24"/>
        </w:rPr>
        <w:t>Dessa's</w:t>
      </w:r>
      <w:proofErr w:type="spellEnd"/>
      <w:r w:rsidR="00D14B94">
        <w:rPr>
          <w:rFonts w:ascii="Arial" w:hAnsi="Arial"/>
          <w:sz w:val="24"/>
          <w:szCs w:val="24"/>
        </w:rPr>
        <w:t xml:space="preserve"> perception</w:t>
      </w:r>
      <w:r w:rsidR="00BC6F53">
        <w:rPr>
          <w:rFonts w:ascii="Arial" w:hAnsi="Arial"/>
          <w:sz w:val="24"/>
          <w:szCs w:val="24"/>
        </w:rPr>
        <w:t>. The only vernacular</w:t>
      </w:r>
      <w:r w:rsidRPr="00CA02E2">
        <w:rPr>
          <w:rFonts w:ascii="Arial" w:hAnsi="Arial"/>
          <w:sz w:val="24"/>
          <w:szCs w:val="24"/>
        </w:rPr>
        <w:t xml:space="preserve"> we find here is </w:t>
      </w:r>
      <w:r>
        <w:rPr>
          <w:rFonts w:ascii="Arial" w:hAnsi="Arial"/>
          <w:sz w:val="24"/>
          <w:szCs w:val="24"/>
        </w:rPr>
        <w:t xml:space="preserve">presented </w:t>
      </w:r>
      <w:r w:rsidRPr="00CA02E2">
        <w:rPr>
          <w:rFonts w:ascii="Arial" w:hAnsi="Arial"/>
          <w:sz w:val="24"/>
          <w:szCs w:val="24"/>
        </w:rPr>
        <w:t>in dialogue. Nehemiah re</w:t>
      </w:r>
      <w:r>
        <w:rPr>
          <w:rFonts w:ascii="Arial" w:hAnsi="Arial"/>
          <w:sz w:val="24"/>
          <w:szCs w:val="24"/>
        </w:rPr>
        <w:t>-</w:t>
      </w:r>
      <w:r w:rsidRPr="00CA02E2">
        <w:rPr>
          <w:rFonts w:ascii="Arial" w:hAnsi="Arial"/>
          <w:sz w:val="24"/>
          <w:szCs w:val="24"/>
        </w:rPr>
        <w:t>appears as the never-relenting slave hunte</w:t>
      </w:r>
      <w:r>
        <w:rPr>
          <w:rFonts w:ascii="Arial" w:hAnsi="Arial"/>
          <w:sz w:val="24"/>
          <w:szCs w:val="24"/>
        </w:rPr>
        <w:t xml:space="preserve">r; however, his voice becomes less </w:t>
      </w:r>
      <w:r w:rsidRPr="00CA02E2">
        <w:rPr>
          <w:rFonts w:ascii="Arial" w:hAnsi="Arial"/>
          <w:sz w:val="24"/>
          <w:szCs w:val="24"/>
        </w:rPr>
        <w:t xml:space="preserve">important. </w:t>
      </w:r>
      <w:r>
        <w:rPr>
          <w:rFonts w:ascii="Arial" w:hAnsi="Arial"/>
          <w:sz w:val="24"/>
          <w:szCs w:val="24"/>
        </w:rPr>
        <w:t xml:space="preserve">He falls apart, and Williams underlines this fact by altering his name from Nehemiah to </w:t>
      </w:r>
      <w:proofErr w:type="spellStart"/>
      <w:r w:rsidRPr="00CA02E2">
        <w:rPr>
          <w:rFonts w:ascii="Arial" w:hAnsi="Arial"/>
          <w:sz w:val="24"/>
          <w:szCs w:val="24"/>
        </w:rPr>
        <w:t>Nemi</w:t>
      </w:r>
      <w:proofErr w:type="spellEnd"/>
      <w:r>
        <w:rPr>
          <w:rFonts w:ascii="Arial" w:hAnsi="Arial"/>
          <w:sz w:val="24"/>
          <w:szCs w:val="24"/>
        </w:rPr>
        <w:t xml:space="preserve">. </w:t>
      </w:r>
      <w:proofErr w:type="spellStart"/>
      <w:r>
        <w:rPr>
          <w:rFonts w:ascii="Arial" w:hAnsi="Arial"/>
          <w:sz w:val="24"/>
          <w:szCs w:val="24"/>
        </w:rPr>
        <w:t>Nemi</w:t>
      </w:r>
      <w:proofErr w:type="spellEnd"/>
      <w:r>
        <w:rPr>
          <w:rFonts w:ascii="Arial" w:hAnsi="Arial"/>
          <w:sz w:val="24"/>
          <w:szCs w:val="24"/>
        </w:rPr>
        <w:t xml:space="preserve"> loses agency</w:t>
      </w:r>
      <w:r w:rsidRPr="00CA02E2">
        <w:rPr>
          <w:rFonts w:ascii="Arial" w:hAnsi="Arial"/>
          <w:sz w:val="24"/>
          <w:szCs w:val="24"/>
        </w:rPr>
        <w:t xml:space="preserve"> and fades out of the novel. </w:t>
      </w:r>
      <w:proofErr w:type="spellStart"/>
      <w:r w:rsidRPr="00CA02E2">
        <w:rPr>
          <w:rFonts w:ascii="Arial" w:hAnsi="Arial"/>
          <w:sz w:val="24"/>
          <w:szCs w:val="24"/>
        </w:rPr>
        <w:t>Dessa's</w:t>
      </w:r>
      <w:proofErr w:type="spellEnd"/>
      <w:r w:rsidRPr="00CA02E2">
        <w:rPr>
          <w:rFonts w:ascii="Arial" w:hAnsi="Arial"/>
          <w:sz w:val="24"/>
          <w:szCs w:val="24"/>
        </w:rPr>
        <w:t xml:space="preserve"> voice, on the other hand, gains agency in the novel's last part. Williams's use of </w:t>
      </w:r>
      <w:proofErr w:type="spellStart"/>
      <w:r w:rsidRPr="00CA02E2">
        <w:rPr>
          <w:rFonts w:ascii="Arial" w:hAnsi="Arial"/>
          <w:sz w:val="24"/>
          <w:szCs w:val="24"/>
        </w:rPr>
        <w:t>Dessa</w:t>
      </w:r>
      <w:proofErr w:type="spellEnd"/>
      <w:r w:rsidRPr="00CA02E2">
        <w:rPr>
          <w:rFonts w:ascii="Arial" w:hAnsi="Arial"/>
          <w:sz w:val="24"/>
          <w:szCs w:val="24"/>
        </w:rPr>
        <w:t xml:space="preserve"> as the main narrator contrasts the beginning of the novel, where </w:t>
      </w:r>
      <w:proofErr w:type="spellStart"/>
      <w:r w:rsidRPr="00CA02E2">
        <w:rPr>
          <w:rFonts w:ascii="Arial" w:hAnsi="Arial"/>
          <w:sz w:val="24"/>
          <w:szCs w:val="24"/>
        </w:rPr>
        <w:t>Dessa</w:t>
      </w:r>
      <w:proofErr w:type="spellEnd"/>
      <w:r w:rsidRPr="00CA02E2">
        <w:rPr>
          <w:rFonts w:ascii="Arial" w:hAnsi="Arial"/>
          <w:sz w:val="24"/>
          <w:szCs w:val="24"/>
        </w:rPr>
        <w:t xml:space="preserve"> had no voice. </w:t>
      </w:r>
      <w:proofErr w:type="spellStart"/>
      <w:r w:rsidRPr="00CA02E2">
        <w:rPr>
          <w:rFonts w:ascii="Arial" w:hAnsi="Arial"/>
          <w:sz w:val="24"/>
          <w:szCs w:val="24"/>
        </w:rPr>
        <w:t>Dessa's</w:t>
      </w:r>
      <w:proofErr w:type="spellEnd"/>
      <w:r w:rsidRPr="00CA02E2">
        <w:rPr>
          <w:rFonts w:ascii="Arial" w:hAnsi="Arial"/>
          <w:sz w:val="24"/>
          <w:szCs w:val="24"/>
        </w:rPr>
        <w:t xml:space="preserve"> progress is not only illustrated by her first person voice</w:t>
      </w:r>
      <w:r>
        <w:rPr>
          <w:rFonts w:ascii="Arial" w:hAnsi="Arial"/>
          <w:sz w:val="24"/>
          <w:szCs w:val="24"/>
        </w:rPr>
        <w:t>,</w:t>
      </w:r>
      <w:r w:rsidRPr="00CA02E2">
        <w:rPr>
          <w:rFonts w:ascii="Arial" w:hAnsi="Arial"/>
          <w:sz w:val="24"/>
          <w:szCs w:val="24"/>
        </w:rPr>
        <w:t xml:space="preserve"> but also by the fact that it has become much more sophisticated, appearing i</w:t>
      </w:r>
      <w:r w:rsidR="00BC6F53">
        <w:rPr>
          <w:rFonts w:ascii="Arial" w:hAnsi="Arial"/>
          <w:sz w:val="24"/>
          <w:szCs w:val="24"/>
        </w:rPr>
        <w:t>n only slightly tainted standard</w:t>
      </w:r>
      <w:r w:rsidRPr="00CA02E2">
        <w:rPr>
          <w:rFonts w:ascii="Arial" w:hAnsi="Arial"/>
          <w:sz w:val="24"/>
          <w:szCs w:val="24"/>
        </w:rPr>
        <w:t xml:space="preserve"> English. </w:t>
      </w:r>
    </w:p>
    <w:p w:rsidR="00C61B5B" w:rsidRDefault="00C61B5B" w:rsidP="00875C3A">
      <w:pPr>
        <w:tabs>
          <w:tab w:val="left" w:pos="720"/>
        </w:tabs>
        <w:ind w:firstLine="720"/>
        <w:rPr>
          <w:rFonts w:ascii="Arial" w:hAnsi="Arial"/>
          <w:sz w:val="24"/>
          <w:szCs w:val="24"/>
        </w:rPr>
      </w:pPr>
      <w:proofErr w:type="spellStart"/>
      <w:r w:rsidRPr="00CA02E2">
        <w:rPr>
          <w:rFonts w:ascii="Arial" w:hAnsi="Arial"/>
          <w:i/>
          <w:sz w:val="24"/>
          <w:szCs w:val="24"/>
        </w:rPr>
        <w:t>Dessa</w:t>
      </w:r>
      <w:proofErr w:type="spellEnd"/>
      <w:r w:rsidRPr="00CA02E2">
        <w:rPr>
          <w:rFonts w:ascii="Arial" w:hAnsi="Arial"/>
          <w:i/>
          <w:sz w:val="24"/>
          <w:szCs w:val="24"/>
        </w:rPr>
        <w:t xml:space="preserve"> Rose</w:t>
      </w:r>
      <w:r w:rsidRPr="00CA02E2">
        <w:rPr>
          <w:rFonts w:ascii="Arial" w:hAnsi="Arial"/>
          <w:sz w:val="24"/>
          <w:szCs w:val="24"/>
        </w:rPr>
        <w:t xml:space="preserve"> is </w:t>
      </w:r>
      <w:r>
        <w:rPr>
          <w:rFonts w:ascii="Arial" w:hAnsi="Arial"/>
          <w:sz w:val="24"/>
          <w:szCs w:val="24"/>
        </w:rPr>
        <w:t xml:space="preserve">predominantly narrated </w:t>
      </w:r>
      <w:r w:rsidRPr="00CA02E2">
        <w:rPr>
          <w:rFonts w:ascii="Arial" w:hAnsi="Arial"/>
          <w:sz w:val="24"/>
          <w:szCs w:val="24"/>
        </w:rPr>
        <w:t>in third person v</w:t>
      </w:r>
      <w:r>
        <w:rPr>
          <w:rFonts w:ascii="Arial" w:hAnsi="Arial"/>
          <w:sz w:val="24"/>
          <w:szCs w:val="24"/>
        </w:rPr>
        <w:t>oice and thus represents mostly</w:t>
      </w:r>
      <w:r w:rsidRPr="00CA02E2">
        <w:rPr>
          <w:rFonts w:ascii="Arial" w:hAnsi="Arial"/>
          <w:sz w:val="24"/>
          <w:szCs w:val="24"/>
        </w:rPr>
        <w:t xml:space="preserve"> </w:t>
      </w:r>
      <w:proofErr w:type="spellStart"/>
      <w:r w:rsidRPr="00CA02E2">
        <w:rPr>
          <w:rFonts w:ascii="Arial" w:hAnsi="Arial"/>
          <w:sz w:val="24"/>
          <w:szCs w:val="24"/>
        </w:rPr>
        <w:t>Dessa's</w:t>
      </w:r>
      <w:proofErr w:type="spellEnd"/>
      <w:r w:rsidRPr="00CA02E2">
        <w:rPr>
          <w:rFonts w:ascii="Arial" w:hAnsi="Arial"/>
          <w:sz w:val="24"/>
          <w:szCs w:val="24"/>
        </w:rPr>
        <w:t xml:space="preserve"> point of view, </w:t>
      </w:r>
      <w:r>
        <w:rPr>
          <w:rFonts w:ascii="Arial" w:hAnsi="Arial"/>
          <w:sz w:val="24"/>
          <w:szCs w:val="24"/>
        </w:rPr>
        <w:t>which is somewhat</w:t>
      </w:r>
      <w:r w:rsidRPr="00CA02E2">
        <w:rPr>
          <w:rFonts w:ascii="Arial" w:hAnsi="Arial"/>
          <w:sz w:val="24"/>
          <w:szCs w:val="24"/>
        </w:rPr>
        <w:t xml:space="preserve"> reflective of Williams's. </w:t>
      </w:r>
      <w:proofErr w:type="spellStart"/>
      <w:r w:rsidRPr="00CA02E2">
        <w:rPr>
          <w:rFonts w:ascii="Arial" w:hAnsi="Arial"/>
          <w:sz w:val="24"/>
          <w:szCs w:val="24"/>
        </w:rPr>
        <w:t>Bakh</w:t>
      </w:r>
      <w:r>
        <w:rPr>
          <w:rFonts w:ascii="Arial" w:hAnsi="Arial"/>
          <w:sz w:val="24"/>
          <w:szCs w:val="24"/>
        </w:rPr>
        <w:t>tin</w:t>
      </w:r>
      <w:proofErr w:type="spellEnd"/>
      <w:r>
        <w:rPr>
          <w:rFonts w:ascii="Arial" w:hAnsi="Arial"/>
          <w:sz w:val="24"/>
          <w:szCs w:val="24"/>
        </w:rPr>
        <w:t xml:space="preserve"> describes this facet </w:t>
      </w:r>
      <w:r w:rsidRPr="00CA02E2">
        <w:rPr>
          <w:rFonts w:ascii="Arial" w:hAnsi="Arial"/>
          <w:sz w:val="24"/>
          <w:szCs w:val="24"/>
        </w:rPr>
        <w:t>of the narrator in relation to the author's as follows:</w:t>
      </w:r>
      <w:r>
        <w:rPr>
          <w:rFonts w:ascii="Arial" w:hAnsi="Arial"/>
          <w:sz w:val="24"/>
          <w:szCs w:val="24"/>
        </w:rPr>
        <w:t xml:space="preserve"> </w:t>
      </w:r>
      <w:r w:rsidRPr="00CA02E2">
        <w:rPr>
          <w:rFonts w:ascii="Arial" w:hAnsi="Arial"/>
          <w:sz w:val="24"/>
          <w:szCs w:val="24"/>
        </w:rPr>
        <w:t>"Behind the narrator's story we read a second story, the author's story; he is the one who tells us how the narrator tells stories, and also tells</w:t>
      </w:r>
      <w:r>
        <w:rPr>
          <w:rFonts w:ascii="Arial" w:hAnsi="Arial"/>
          <w:sz w:val="24"/>
          <w:szCs w:val="24"/>
        </w:rPr>
        <w:t xml:space="preserve"> us about the narrator himself”.</w:t>
      </w:r>
      <w:r>
        <w:rPr>
          <w:rStyle w:val="FootnoteReference"/>
          <w:rFonts w:ascii="Arial" w:hAnsi="Arial"/>
          <w:sz w:val="24"/>
          <w:szCs w:val="24"/>
        </w:rPr>
        <w:footnoteReference w:id="112"/>
      </w:r>
      <w:r>
        <w:rPr>
          <w:rFonts w:ascii="Arial" w:hAnsi="Arial"/>
          <w:sz w:val="24"/>
          <w:szCs w:val="24"/>
        </w:rPr>
        <w:t xml:space="preserve"> </w:t>
      </w:r>
      <w:proofErr w:type="spellStart"/>
      <w:r w:rsidRPr="00CA02E2">
        <w:rPr>
          <w:rFonts w:ascii="Arial" w:hAnsi="Arial"/>
          <w:sz w:val="24"/>
          <w:szCs w:val="24"/>
        </w:rPr>
        <w:t>Bakhtin's</w:t>
      </w:r>
      <w:proofErr w:type="spellEnd"/>
      <w:r w:rsidRPr="00CA02E2">
        <w:rPr>
          <w:rFonts w:ascii="Arial" w:hAnsi="Arial"/>
          <w:sz w:val="24"/>
          <w:szCs w:val="24"/>
        </w:rPr>
        <w:t xml:space="preserve"> narrator level is a belief system full of objects and feelings while his author level tells the means of the story in a refracted way.</w:t>
      </w:r>
      <w:r w:rsidR="00210E83">
        <w:rPr>
          <w:rFonts w:ascii="Arial" w:hAnsi="Arial"/>
          <w:sz w:val="24"/>
          <w:szCs w:val="24"/>
        </w:rPr>
        <w:t xml:space="preserve"> </w:t>
      </w:r>
      <w:r w:rsidR="003B7AE6">
        <w:rPr>
          <w:rFonts w:ascii="Arial" w:hAnsi="Arial"/>
          <w:sz w:val="24"/>
          <w:szCs w:val="24"/>
        </w:rPr>
        <w:t xml:space="preserve">The neo-slave narrative operates in a similar fashion, according </w:t>
      </w:r>
      <w:r w:rsidR="00693C0A">
        <w:rPr>
          <w:rFonts w:ascii="Arial" w:hAnsi="Arial"/>
          <w:sz w:val="24"/>
          <w:szCs w:val="24"/>
        </w:rPr>
        <w:t xml:space="preserve">to </w:t>
      </w:r>
      <w:proofErr w:type="spellStart"/>
      <w:proofErr w:type="gramStart"/>
      <w:r w:rsidR="003B7AE6">
        <w:rPr>
          <w:rFonts w:ascii="Arial" w:hAnsi="Arial"/>
          <w:sz w:val="24"/>
          <w:szCs w:val="24"/>
        </w:rPr>
        <w:t>Stepto</w:t>
      </w:r>
      <w:proofErr w:type="spellEnd"/>
      <w:r w:rsidR="003B7AE6">
        <w:rPr>
          <w:rFonts w:ascii="Arial" w:hAnsi="Arial"/>
          <w:sz w:val="24"/>
          <w:szCs w:val="24"/>
        </w:rPr>
        <w:t>,</w:t>
      </w:r>
      <w:proofErr w:type="gramEnd"/>
      <w:r w:rsidR="003B7AE6">
        <w:rPr>
          <w:rFonts w:ascii="Arial" w:hAnsi="Arial"/>
          <w:sz w:val="24"/>
          <w:szCs w:val="24"/>
        </w:rPr>
        <w:t xml:space="preserve"> the neo-slave narrative “forwards the historical consciousness of the tradition’s forms, and helps define those kinds of narratives which will also advance the literature in their turn”.</w:t>
      </w:r>
      <w:r w:rsidR="003B7AE6">
        <w:rPr>
          <w:rStyle w:val="FootnoteReference"/>
          <w:rFonts w:ascii="Arial" w:hAnsi="Arial"/>
          <w:sz w:val="24"/>
          <w:szCs w:val="24"/>
        </w:rPr>
        <w:footnoteReference w:id="113"/>
      </w:r>
      <w:r w:rsidR="003B7AE6">
        <w:rPr>
          <w:rFonts w:ascii="Arial" w:hAnsi="Arial"/>
          <w:sz w:val="24"/>
          <w:szCs w:val="24"/>
        </w:rPr>
        <w:t xml:space="preserve"> </w:t>
      </w:r>
      <w:r>
        <w:rPr>
          <w:rFonts w:ascii="Arial" w:hAnsi="Arial"/>
          <w:sz w:val="24"/>
          <w:szCs w:val="24"/>
        </w:rPr>
        <w:t>Tho</w:t>
      </w:r>
      <w:r w:rsidR="00210E83">
        <w:rPr>
          <w:rFonts w:ascii="Arial" w:hAnsi="Arial"/>
          <w:sz w:val="24"/>
          <w:szCs w:val="24"/>
        </w:rPr>
        <w:t xml:space="preserve">ugh </w:t>
      </w:r>
      <w:proofErr w:type="spellStart"/>
      <w:r w:rsidR="00210E83">
        <w:rPr>
          <w:rFonts w:ascii="Arial" w:hAnsi="Arial"/>
          <w:sz w:val="24"/>
          <w:szCs w:val="24"/>
        </w:rPr>
        <w:t>Stepto</w:t>
      </w:r>
      <w:proofErr w:type="spellEnd"/>
      <w:r w:rsidR="00210E83">
        <w:rPr>
          <w:rFonts w:ascii="Arial" w:hAnsi="Arial"/>
          <w:sz w:val="24"/>
          <w:szCs w:val="24"/>
        </w:rPr>
        <w:t xml:space="preserve"> refers</w:t>
      </w:r>
      <w:r>
        <w:rPr>
          <w:rFonts w:ascii="Arial" w:hAnsi="Arial"/>
          <w:sz w:val="24"/>
          <w:szCs w:val="24"/>
        </w:rPr>
        <w:t xml:space="preserve"> to </w:t>
      </w:r>
      <w:proofErr w:type="spellStart"/>
      <w:r>
        <w:rPr>
          <w:rFonts w:ascii="Arial" w:hAnsi="Arial"/>
          <w:sz w:val="24"/>
          <w:szCs w:val="24"/>
        </w:rPr>
        <w:t>Zora</w:t>
      </w:r>
      <w:proofErr w:type="spellEnd"/>
      <w:r>
        <w:rPr>
          <w:rFonts w:ascii="Arial" w:hAnsi="Arial"/>
          <w:sz w:val="24"/>
          <w:szCs w:val="24"/>
        </w:rPr>
        <w:t xml:space="preserve"> Neale Hurston’s </w:t>
      </w:r>
      <w:r w:rsidRPr="00E26D81">
        <w:rPr>
          <w:rFonts w:ascii="Arial" w:hAnsi="Arial"/>
          <w:i/>
          <w:sz w:val="24"/>
          <w:szCs w:val="24"/>
        </w:rPr>
        <w:t>Their Eyes Were Watching God</w:t>
      </w:r>
      <w:r>
        <w:rPr>
          <w:rFonts w:ascii="Arial" w:hAnsi="Arial"/>
          <w:sz w:val="24"/>
          <w:szCs w:val="24"/>
        </w:rPr>
        <w:t xml:space="preserve">, his statement is valid for </w:t>
      </w:r>
      <w:proofErr w:type="spellStart"/>
      <w:r w:rsidRPr="00E26D81">
        <w:rPr>
          <w:rFonts w:ascii="Arial" w:hAnsi="Arial"/>
          <w:i/>
          <w:sz w:val="24"/>
          <w:szCs w:val="24"/>
        </w:rPr>
        <w:t>Dessa</w:t>
      </w:r>
      <w:proofErr w:type="spellEnd"/>
      <w:r w:rsidRPr="00E26D81">
        <w:rPr>
          <w:rFonts w:ascii="Arial" w:hAnsi="Arial"/>
          <w:i/>
          <w:sz w:val="24"/>
          <w:szCs w:val="24"/>
        </w:rPr>
        <w:t xml:space="preserve"> Rose</w:t>
      </w:r>
      <w:r>
        <w:rPr>
          <w:rFonts w:ascii="Arial" w:hAnsi="Arial"/>
          <w:sz w:val="24"/>
          <w:szCs w:val="24"/>
        </w:rPr>
        <w:t xml:space="preserve"> a</w:t>
      </w:r>
      <w:r w:rsidR="00210E83">
        <w:rPr>
          <w:rFonts w:ascii="Arial" w:hAnsi="Arial"/>
          <w:sz w:val="24"/>
          <w:szCs w:val="24"/>
        </w:rPr>
        <w:t>s well. Both novels work through</w:t>
      </w:r>
      <w:r>
        <w:rPr>
          <w:rFonts w:ascii="Arial" w:hAnsi="Arial"/>
          <w:sz w:val="24"/>
          <w:szCs w:val="24"/>
        </w:rPr>
        <w:t xml:space="preserve"> dialogue and both heroines, Janie and </w:t>
      </w:r>
      <w:proofErr w:type="spellStart"/>
      <w:r>
        <w:rPr>
          <w:rFonts w:ascii="Arial" w:hAnsi="Arial"/>
          <w:sz w:val="24"/>
          <w:szCs w:val="24"/>
        </w:rPr>
        <w:t>Dessa</w:t>
      </w:r>
      <w:proofErr w:type="spellEnd"/>
      <w:r>
        <w:rPr>
          <w:rFonts w:ascii="Arial" w:hAnsi="Arial"/>
          <w:sz w:val="24"/>
          <w:szCs w:val="24"/>
        </w:rPr>
        <w:t xml:space="preserve">, gain agency through their conversations and use of vernacular language that turns more and more into platform English. </w:t>
      </w:r>
    </w:p>
    <w:p w:rsidR="00C61B5B" w:rsidRDefault="00C61B5B" w:rsidP="00875C3A">
      <w:pPr>
        <w:tabs>
          <w:tab w:val="left" w:pos="720"/>
        </w:tabs>
        <w:ind w:firstLine="720"/>
        <w:rPr>
          <w:rFonts w:ascii="Arial" w:hAnsi="Arial"/>
          <w:sz w:val="24"/>
          <w:szCs w:val="24"/>
        </w:rPr>
      </w:pPr>
      <w:r>
        <w:rPr>
          <w:rFonts w:ascii="Arial" w:hAnsi="Arial"/>
          <w:sz w:val="24"/>
          <w:szCs w:val="24"/>
        </w:rPr>
        <w:t xml:space="preserve">In </w:t>
      </w:r>
      <w:proofErr w:type="spellStart"/>
      <w:r w:rsidRPr="00EE6E22">
        <w:rPr>
          <w:rFonts w:ascii="Arial" w:hAnsi="Arial"/>
          <w:i/>
          <w:sz w:val="24"/>
          <w:szCs w:val="24"/>
        </w:rPr>
        <w:t>Dessa</w:t>
      </w:r>
      <w:proofErr w:type="spellEnd"/>
      <w:r w:rsidRPr="00EE6E22">
        <w:rPr>
          <w:rFonts w:ascii="Arial" w:hAnsi="Arial"/>
          <w:i/>
          <w:sz w:val="24"/>
          <w:szCs w:val="24"/>
        </w:rPr>
        <w:t xml:space="preserve"> Rose</w:t>
      </w:r>
      <w:r>
        <w:rPr>
          <w:rFonts w:ascii="Arial" w:hAnsi="Arial"/>
          <w:sz w:val="24"/>
          <w:szCs w:val="24"/>
        </w:rPr>
        <w:t xml:space="preserve"> Nehem</w:t>
      </w:r>
      <w:r w:rsidR="00210E83">
        <w:rPr>
          <w:rFonts w:ascii="Arial" w:hAnsi="Arial"/>
          <w:sz w:val="24"/>
          <w:szCs w:val="24"/>
        </w:rPr>
        <w:t xml:space="preserve">iah presents </w:t>
      </w:r>
      <w:proofErr w:type="spellStart"/>
      <w:r w:rsidR="00210E83">
        <w:rPr>
          <w:rFonts w:ascii="Arial" w:hAnsi="Arial"/>
          <w:sz w:val="24"/>
          <w:szCs w:val="24"/>
        </w:rPr>
        <w:t>Dessa's</w:t>
      </w:r>
      <w:proofErr w:type="spellEnd"/>
      <w:r w:rsidR="00210E83">
        <w:rPr>
          <w:rFonts w:ascii="Arial" w:hAnsi="Arial"/>
          <w:sz w:val="24"/>
          <w:szCs w:val="24"/>
        </w:rPr>
        <w:t xml:space="preserve"> low social status</w:t>
      </w:r>
      <w:r>
        <w:rPr>
          <w:rFonts w:ascii="Arial" w:hAnsi="Arial"/>
          <w:sz w:val="24"/>
          <w:szCs w:val="24"/>
        </w:rPr>
        <w:t xml:space="preserve"> by </w:t>
      </w:r>
      <w:r w:rsidR="003B7AE6">
        <w:rPr>
          <w:rFonts w:ascii="Arial" w:hAnsi="Arial"/>
          <w:sz w:val="24"/>
          <w:szCs w:val="24"/>
        </w:rPr>
        <w:t>suppressing</w:t>
      </w:r>
      <w:r>
        <w:rPr>
          <w:rFonts w:ascii="Arial" w:hAnsi="Arial"/>
          <w:sz w:val="24"/>
          <w:szCs w:val="24"/>
        </w:rPr>
        <w:t xml:space="preserve"> her voice. He is the literary component of the discourse while </w:t>
      </w:r>
      <w:proofErr w:type="spellStart"/>
      <w:r>
        <w:rPr>
          <w:rFonts w:ascii="Arial" w:hAnsi="Arial"/>
          <w:sz w:val="24"/>
          <w:szCs w:val="24"/>
        </w:rPr>
        <w:t>Dessa</w:t>
      </w:r>
      <w:proofErr w:type="spellEnd"/>
      <w:r>
        <w:rPr>
          <w:rFonts w:ascii="Arial" w:hAnsi="Arial"/>
          <w:sz w:val="24"/>
          <w:szCs w:val="24"/>
        </w:rPr>
        <w:t xml:space="preserve"> is presented a</w:t>
      </w:r>
      <w:r w:rsidR="00210E83">
        <w:rPr>
          <w:rFonts w:ascii="Arial" w:hAnsi="Arial"/>
          <w:sz w:val="24"/>
          <w:szCs w:val="24"/>
        </w:rPr>
        <w:t>s the opposite</w:t>
      </w:r>
      <w:r>
        <w:rPr>
          <w:rFonts w:ascii="Arial" w:hAnsi="Arial"/>
          <w:sz w:val="24"/>
          <w:szCs w:val="24"/>
        </w:rPr>
        <w:t xml:space="preserve">. Nehemiah is not really telling </w:t>
      </w:r>
      <w:proofErr w:type="spellStart"/>
      <w:r>
        <w:rPr>
          <w:rFonts w:ascii="Arial" w:hAnsi="Arial"/>
          <w:sz w:val="24"/>
          <w:szCs w:val="24"/>
        </w:rPr>
        <w:t>Dessa’s</w:t>
      </w:r>
      <w:proofErr w:type="spellEnd"/>
      <w:r>
        <w:rPr>
          <w:rFonts w:ascii="Arial" w:hAnsi="Arial"/>
          <w:sz w:val="24"/>
          <w:szCs w:val="24"/>
        </w:rPr>
        <w:t xml:space="preserve"> story.</w:t>
      </w:r>
      <w:r w:rsidR="00210E83">
        <w:rPr>
          <w:rFonts w:ascii="Arial" w:hAnsi="Arial"/>
          <w:sz w:val="24"/>
          <w:szCs w:val="24"/>
        </w:rPr>
        <w:t xml:space="preserve"> He is reconstructing it. </w:t>
      </w:r>
      <w:r>
        <w:rPr>
          <w:rFonts w:ascii="Arial" w:hAnsi="Arial"/>
          <w:sz w:val="24"/>
          <w:szCs w:val="24"/>
        </w:rPr>
        <w:t xml:space="preserve">Williams wrote her novel as a response to William Styron’s </w:t>
      </w:r>
      <w:r w:rsidRPr="005D7222">
        <w:rPr>
          <w:rFonts w:ascii="Arial" w:hAnsi="Arial"/>
          <w:i/>
          <w:sz w:val="24"/>
          <w:szCs w:val="24"/>
        </w:rPr>
        <w:t>Nat Turner</w:t>
      </w:r>
      <w:r>
        <w:rPr>
          <w:rFonts w:ascii="Arial" w:hAnsi="Arial"/>
          <w:i/>
          <w:sz w:val="24"/>
          <w:szCs w:val="24"/>
        </w:rPr>
        <w:t>,</w:t>
      </w:r>
      <w:r w:rsidRPr="005D7222">
        <w:rPr>
          <w:rFonts w:ascii="Arial" w:hAnsi="Arial"/>
          <w:i/>
          <w:sz w:val="24"/>
          <w:szCs w:val="24"/>
        </w:rPr>
        <w:t xml:space="preserve"> </w:t>
      </w:r>
      <w:r>
        <w:rPr>
          <w:rFonts w:ascii="Arial" w:hAnsi="Arial"/>
          <w:sz w:val="24"/>
          <w:szCs w:val="24"/>
        </w:rPr>
        <w:t xml:space="preserve">she </w:t>
      </w:r>
      <w:r w:rsidR="00210E83">
        <w:rPr>
          <w:rFonts w:ascii="Arial" w:hAnsi="Arial"/>
          <w:sz w:val="24"/>
          <w:szCs w:val="24"/>
        </w:rPr>
        <w:t xml:space="preserve">is signifying on </w:t>
      </w:r>
      <w:r>
        <w:rPr>
          <w:rFonts w:ascii="Arial" w:hAnsi="Arial"/>
          <w:sz w:val="24"/>
          <w:szCs w:val="24"/>
        </w:rPr>
        <w:t>Styron</w:t>
      </w:r>
      <w:r w:rsidR="00980C88">
        <w:rPr>
          <w:rFonts w:ascii="Arial" w:hAnsi="Arial"/>
          <w:sz w:val="24"/>
          <w:szCs w:val="24"/>
        </w:rPr>
        <w:t xml:space="preserve"> and Gray; however, n</w:t>
      </w:r>
      <w:r w:rsidR="00210E83">
        <w:rPr>
          <w:rFonts w:ascii="Arial" w:hAnsi="Arial"/>
          <w:sz w:val="24"/>
          <w:szCs w:val="24"/>
        </w:rPr>
        <w:t>either Styron nor Gray told</w:t>
      </w:r>
      <w:r>
        <w:rPr>
          <w:rFonts w:ascii="Arial" w:hAnsi="Arial"/>
          <w:sz w:val="24"/>
          <w:szCs w:val="24"/>
        </w:rPr>
        <w:t xml:space="preserve"> Nat Turner’s story</w:t>
      </w:r>
      <w:r w:rsidR="00980C88">
        <w:rPr>
          <w:rFonts w:ascii="Arial" w:hAnsi="Arial"/>
          <w:sz w:val="24"/>
          <w:szCs w:val="24"/>
        </w:rPr>
        <w:t>. T</w:t>
      </w:r>
      <w:r w:rsidR="00210E83">
        <w:rPr>
          <w:rFonts w:ascii="Arial" w:hAnsi="Arial"/>
          <w:sz w:val="24"/>
          <w:szCs w:val="24"/>
        </w:rPr>
        <w:t>hey</w:t>
      </w:r>
      <w:r>
        <w:rPr>
          <w:rFonts w:ascii="Arial" w:hAnsi="Arial"/>
          <w:sz w:val="24"/>
          <w:szCs w:val="24"/>
        </w:rPr>
        <w:t xml:space="preserve"> i</w:t>
      </w:r>
      <w:r w:rsidR="00210E83">
        <w:rPr>
          <w:rFonts w:ascii="Arial" w:hAnsi="Arial"/>
          <w:sz w:val="24"/>
          <w:szCs w:val="24"/>
        </w:rPr>
        <w:t>nterpreted Turner’s confession</w:t>
      </w:r>
      <w:r>
        <w:rPr>
          <w:rFonts w:ascii="Arial" w:hAnsi="Arial"/>
          <w:sz w:val="24"/>
          <w:szCs w:val="24"/>
        </w:rPr>
        <w:t xml:space="preserve"> </w:t>
      </w:r>
      <w:r w:rsidR="00210E83">
        <w:rPr>
          <w:rFonts w:ascii="Arial" w:hAnsi="Arial"/>
          <w:sz w:val="24"/>
          <w:szCs w:val="24"/>
        </w:rPr>
        <w:t>and tried to recon</w:t>
      </w:r>
      <w:r w:rsidR="00980C88">
        <w:rPr>
          <w:rFonts w:ascii="Arial" w:hAnsi="Arial"/>
          <w:sz w:val="24"/>
          <w:szCs w:val="24"/>
        </w:rPr>
        <w:t>s</w:t>
      </w:r>
      <w:r w:rsidR="00210E83">
        <w:rPr>
          <w:rFonts w:ascii="Arial" w:hAnsi="Arial"/>
          <w:sz w:val="24"/>
          <w:szCs w:val="24"/>
        </w:rPr>
        <w:t>truct history from their points of view.</w:t>
      </w:r>
      <w:r>
        <w:rPr>
          <w:rFonts w:ascii="Arial" w:hAnsi="Arial"/>
          <w:sz w:val="24"/>
          <w:szCs w:val="24"/>
        </w:rPr>
        <w:t xml:space="preserve"> This tactic does not necessarily make the tale less plausible, bu</w:t>
      </w:r>
      <w:r w:rsidR="00980C88">
        <w:rPr>
          <w:rFonts w:ascii="Arial" w:hAnsi="Arial"/>
          <w:sz w:val="24"/>
          <w:szCs w:val="24"/>
        </w:rPr>
        <w:t>t it represents a facet</w:t>
      </w:r>
      <w:r>
        <w:rPr>
          <w:rFonts w:ascii="Arial" w:hAnsi="Arial"/>
          <w:sz w:val="24"/>
          <w:szCs w:val="24"/>
        </w:rPr>
        <w:t xml:space="preserve"> of history.</w:t>
      </w:r>
      <w:r>
        <w:rPr>
          <w:rStyle w:val="FootnoteReference"/>
          <w:rFonts w:ascii="Arial" w:hAnsi="Arial"/>
          <w:sz w:val="24"/>
          <w:szCs w:val="24"/>
        </w:rPr>
        <w:footnoteReference w:id="114"/>
      </w:r>
      <w:r>
        <w:rPr>
          <w:rFonts w:ascii="Arial" w:hAnsi="Arial"/>
          <w:sz w:val="24"/>
          <w:szCs w:val="24"/>
        </w:rPr>
        <w:t xml:space="preserve"> As for </w:t>
      </w:r>
      <w:proofErr w:type="spellStart"/>
      <w:r w:rsidRPr="0004548C">
        <w:rPr>
          <w:rFonts w:ascii="Arial" w:hAnsi="Arial"/>
          <w:i/>
          <w:sz w:val="24"/>
          <w:szCs w:val="24"/>
        </w:rPr>
        <w:t>Dessa</w:t>
      </w:r>
      <w:proofErr w:type="spellEnd"/>
      <w:r w:rsidRPr="0004548C">
        <w:rPr>
          <w:rFonts w:ascii="Arial" w:hAnsi="Arial"/>
          <w:i/>
          <w:sz w:val="24"/>
          <w:szCs w:val="24"/>
        </w:rPr>
        <w:t xml:space="preserve"> Rose</w:t>
      </w:r>
      <w:r>
        <w:rPr>
          <w:rFonts w:ascii="Arial" w:hAnsi="Arial"/>
          <w:sz w:val="24"/>
          <w:szCs w:val="24"/>
        </w:rPr>
        <w:t xml:space="preserve">, we cannot forget that Nehemiah and </w:t>
      </w:r>
      <w:proofErr w:type="spellStart"/>
      <w:r>
        <w:rPr>
          <w:rFonts w:ascii="Arial" w:hAnsi="Arial"/>
          <w:sz w:val="24"/>
          <w:szCs w:val="24"/>
        </w:rPr>
        <w:t>Dessa</w:t>
      </w:r>
      <w:proofErr w:type="spellEnd"/>
      <w:r>
        <w:rPr>
          <w:rFonts w:ascii="Arial" w:hAnsi="Arial"/>
          <w:sz w:val="24"/>
          <w:szCs w:val="24"/>
        </w:rPr>
        <w:t xml:space="preserve"> are fictional characters and that Williams </w:t>
      </w:r>
      <w:r w:rsidR="003B7AE6">
        <w:rPr>
          <w:rFonts w:ascii="Arial" w:hAnsi="Arial"/>
          <w:sz w:val="24"/>
          <w:szCs w:val="24"/>
        </w:rPr>
        <w:t>demonstrates</w:t>
      </w:r>
      <w:r>
        <w:rPr>
          <w:rFonts w:ascii="Arial" w:hAnsi="Arial"/>
          <w:sz w:val="24"/>
          <w:szCs w:val="24"/>
        </w:rPr>
        <w:t xml:space="preserve"> with </w:t>
      </w:r>
      <w:proofErr w:type="spellStart"/>
      <w:r>
        <w:rPr>
          <w:rFonts w:ascii="Arial" w:hAnsi="Arial"/>
          <w:sz w:val="24"/>
          <w:szCs w:val="24"/>
        </w:rPr>
        <w:t>Dessa’s</w:t>
      </w:r>
      <w:proofErr w:type="spellEnd"/>
      <w:r>
        <w:rPr>
          <w:rFonts w:ascii="Arial" w:hAnsi="Arial"/>
          <w:sz w:val="24"/>
          <w:szCs w:val="24"/>
        </w:rPr>
        <w:t xml:space="preserve"> voice that literacy is not the only way to relate history. She illustrates in </w:t>
      </w:r>
      <w:proofErr w:type="spellStart"/>
      <w:r>
        <w:rPr>
          <w:rFonts w:ascii="Arial" w:hAnsi="Arial"/>
          <w:sz w:val="24"/>
          <w:szCs w:val="24"/>
        </w:rPr>
        <w:t>Dessa</w:t>
      </w:r>
      <w:proofErr w:type="spellEnd"/>
      <w:r>
        <w:rPr>
          <w:rFonts w:ascii="Arial" w:hAnsi="Arial"/>
          <w:sz w:val="24"/>
          <w:szCs w:val="24"/>
        </w:rPr>
        <w:t xml:space="preserve"> that African-American slaves passed their stories on by </w:t>
      </w:r>
      <w:proofErr w:type="spellStart"/>
      <w:r>
        <w:rPr>
          <w:rFonts w:ascii="Arial" w:hAnsi="Arial"/>
          <w:sz w:val="24"/>
          <w:szCs w:val="24"/>
        </w:rPr>
        <w:t>orality</w:t>
      </w:r>
      <w:proofErr w:type="spellEnd"/>
      <w:r>
        <w:rPr>
          <w:rFonts w:ascii="Arial" w:hAnsi="Arial"/>
          <w:sz w:val="24"/>
          <w:szCs w:val="24"/>
        </w:rPr>
        <w:t xml:space="preserve"> such as singing and talking in vernacular language. Robert </w:t>
      </w:r>
      <w:proofErr w:type="spellStart"/>
      <w:r>
        <w:rPr>
          <w:rFonts w:ascii="Arial" w:hAnsi="Arial"/>
          <w:sz w:val="24"/>
          <w:szCs w:val="24"/>
        </w:rPr>
        <w:t>Stepto</w:t>
      </w:r>
      <w:proofErr w:type="spellEnd"/>
      <w:r>
        <w:rPr>
          <w:rFonts w:ascii="Arial" w:hAnsi="Arial"/>
          <w:sz w:val="24"/>
          <w:szCs w:val="24"/>
        </w:rPr>
        <w:t xml:space="preserve"> calls this oral telling “the historical consciousness of the tradition’s narrative forms”.</w:t>
      </w:r>
      <w:r>
        <w:rPr>
          <w:rStyle w:val="FootnoteReference"/>
          <w:rFonts w:ascii="Arial" w:hAnsi="Arial"/>
          <w:sz w:val="24"/>
          <w:szCs w:val="24"/>
        </w:rPr>
        <w:footnoteReference w:id="115"/>
      </w:r>
      <w:r>
        <w:rPr>
          <w:rFonts w:ascii="Arial" w:hAnsi="Arial"/>
          <w:sz w:val="24"/>
          <w:szCs w:val="24"/>
        </w:rPr>
        <w:t xml:space="preserve"> By presenting a semi-literate character such as </w:t>
      </w:r>
      <w:proofErr w:type="spellStart"/>
      <w:r>
        <w:rPr>
          <w:rFonts w:ascii="Arial" w:hAnsi="Arial"/>
          <w:sz w:val="24"/>
          <w:szCs w:val="24"/>
        </w:rPr>
        <w:t>Dessa</w:t>
      </w:r>
      <w:proofErr w:type="spellEnd"/>
      <w:r>
        <w:rPr>
          <w:rFonts w:ascii="Arial" w:hAnsi="Arial"/>
          <w:sz w:val="24"/>
          <w:szCs w:val="24"/>
        </w:rPr>
        <w:t xml:space="preserve"> Rose, Williams promotes </w:t>
      </w:r>
      <w:proofErr w:type="spellStart"/>
      <w:r>
        <w:rPr>
          <w:rFonts w:ascii="Arial" w:hAnsi="Arial"/>
          <w:sz w:val="24"/>
          <w:szCs w:val="24"/>
        </w:rPr>
        <w:t>Dessa’s</w:t>
      </w:r>
      <w:proofErr w:type="spellEnd"/>
      <w:r>
        <w:rPr>
          <w:rFonts w:ascii="Arial" w:hAnsi="Arial"/>
          <w:sz w:val="24"/>
          <w:szCs w:val="24"/>
        </w:rPr>
        <w:t xml:space="preserve"> </w:t>
      </w:r>
      <w:proofErr w:type="spellStart"/>
      <w:r>
        <w:rPr>
          <w:rFonts w:ascii="Arial" w:hAnsi="Arial"/>
          <w:sz w:val="24"/>
          <w:szCs w:val="24"/>
        </w:rPr>
        <w:t>orality</w:t>
      </w:r>
      <w:proofErr w:type="spellEnd"/>
      <w:r>
        <w:rPr>
          <w:rFonts w:ascii="Arial" w:hAnsi="Arial"/>
          <w:sz w:val="24"/>
          <w:szCs w:val="24"/>
        </w:rPr>
        <w:t xml:space="preserve"> beyond the representation by Nehemiah.  She presents us with the speaking – not writing – black voice of </w:t>
      </w:r>
      <w:proofErr w:type="spellStart"/>
      <w:r>
        <w:rPr>
          <w:rFonts w:ascii="Arial" w:hAnsi="Arial"/>
          <w:sz w:val="24"/>
          <w:szCs w:val="24"/>
        </w:rPr>
        <w:t>Dessa</w:t>
      </w:r>
      <w:proofErr w:type="spellEnd"/>
      <w:r>
        <w:rPr>
          <w:rFonts w:ascii="Arial" w:hAnsi="Arial"/>
          <w:sz w:val="24"/>
          <w:szCs w:val="24"/>
        </w:rPr>
        <w:t xml:space="preserve">. </w:t>
      </w:r>
      <w:proofErr w:type="spellStart"/>
      <w:r>
        <w:rPr>
          <w:rFonts w:ascii="Arial" w:hAnsi="Arial"/>
          <w:sz w:val="24"/>
          <w:szCs w:val="24"/>
        </w:rPr>
        <w:t>Dessa</w:t>
      </w:r>
      <w:proofErr w:type="spellEnd"/>
      <w:r>
        <w:rPr>
          <w:rFonts w:ascii="Arial" w:hAnsi="Arial"/>
          <w:sz w:val="24"/>
          <w:szCs w:val="24"/>
        </w:rPr>
        <w:t xml:space="preserve"> shows the struggle between literary </w:t>
      </w:r>
      <w:proofErr w:type="gramStart"/>
      <w:r>
        <w:rPr>
          <w:rFonts w:ascii="Arial" w:hAnsi="Arial"/>
          <w:sz w:val="24"/>
          <w:szCs w:val="24"/>
        </w:rPr>
        <w:t>expression</w:t>
      </w:r>
      <w:proofErr w:type="gramEnd"/>
      <w:r>
        <w:rPr>
          <w:rFonts w:ascii="Arial" w:hAnsi="Arial"/>
          <w:sz w:val="24"/>
          <w:szCs w:val="24"/>
        </w:rPr>
        <w:t xml:space="preserve"> versus emancipatory </w:t>
      </w:r>
      <w:proofErr w:type="spellStart"/>
      <w:r>
        <w:rPr>
          <w:rFonts w:ascii="Arial" w:hAnsi="Arial"/>
          <w:sz w:val="24"/>
          <w:szCs w:val="24"/>
        </w:rPr>
        <w:t>orality</w:t>
      </w:r>
      <w:proofErr w:type="spellEnd"/>
      <w:r>
        <w:rPr>
          <w:rFonts w:ascii="Arial" w:hAnsi="Arial"/>
          <w:sz w:val="24"/>
          <w:szCs w:val="24"/>
        </w:rPr>
        <w:t xml:space="preserve"> which fits the earlier mentioned African way of passing on history. However, Williams’s representation is an imaginary reconstruction that </w:t>
      </w:r>
      <w:r w:rsidR="003D7196">
        <w:rPr>
          <w:rFonts w:ascii="Arial" w:hAnsi="Arial"/>
          <w:sz w:val="24"/>
          <w:szCs w:val="24"/>
        </w:rPr>
        <w:t>could have happened this way yet is not a</w:t>
      </w:r>
      <w:r>
        <w:rPr>
          <w:rFonts w:ascii="Arial" w:hAnsi="Arial"/>
          <w:sz w:val="24"/>
          <w:szCs w:val="24"/>
        </w:rPr>
        <w:t xml:space="preserve"> record</w:t>
      </w:r>
      <w:r w:rsidR="003D7196">
        <w:rPr>
          <w:rFonts w:ascii="Arial" w:hAnsi="Arial"/>
          <w:sz w:val="24"/>
          <w:szCs w:val="24"/>
        </w:rPr>
        <w:t>ing</w:t>
      </w:r>
      <w:r>
        <w:rPr>
          <w:rFonts w:ascii="Arial" w:hAnsi="Arial"/>
          <w:sz w:val="24"/>
          <w:szCs w:val="24"/>
        </w:rPr>
        <w:t xml:space="preserve"> of history. </w:t>
      </w:r>
    </w:p>
    <w:p w:rsidR="00C61B5B" w:rsidRDefault="00980C88" w:rsidP="00875C3A">
      <w:pPr>
        <w:tabs>
          <w:tab w:val="left" w:pos="720"/>
        </w:tabs>
        <w:ind w:firstLine="720"/>
        <w:rPr>
          <w:rFonts w:ascii="Arial" w:hAnsi="Arial"/>
          <w:sz w:val="24"/>
          <w:szCs w:val="24"/>
        </w:rPr>
      </w:pPr>
      <w:r>
        <w:rPr>
          <w:rFonts w:ascii="Arial" w:hAnsi="Arial"/>
          <w:sz w:val="24"/>
          <w:szCs w:val="24"/>
        </w:rPr>
        <w:t xml:space="preserve">Williams’s attempt to </w:t>
      </w:r>
      <w:r w:rsidR="003B7AE6">
        <w:rPr>
          <w:rFonts w:ascii="Arial" w:hAnsi="Arial"/>
          <w:sz w:val="24"/>
          <w:szCs w:val="24"/>
        </w:rPr>
        <w:t>reconcile</w:t>
      </w:r>
      <w:r w:rsidR="00C61B5B">
        <w:rPr>
          <w:rFonts w:ascii="Arial" w:hAnsi="Arial"/>
          <w:sz w:val="24"/>
          <w:szCs w:val="24"/>
        </w:rPr>
        <w:t xml:space="preserve"> history</w:t>
      </w:r>
      <w:r w:rsidR="00C04FB4">
        <w:rPr>
          <w:rFonts w:ascii="Arial" w:hAnsi="Arial"/>
          <w:sz w:val="24"/>
          <w:szCs w:val="24"/>
        </w:rPr>
        <w:t xml:space="preserve"> </w:t>
      </w:r>
      <w:r>
        <w:rPr>
          <w:rFonts w:ascii="Arial" w:hAnsi="Arial"/>
          <w:sz w:val="24"/>
          <w:szCs w:val="24"/>
        </w:rPr>
        <w:t>and present</w:t>
      </w:r>
      <w:r w:rsidR="00C61B5B">
        <w:rPr>
          <w:rFonts w:ascii="Arial" w:hAnsi="Arial"/>
          <w:sz w:val="24"/>
          <w:szCs w:val="24"/>
        </w:rPr>
        <w:t xml:space="preserve"> li</w:t>
      </w:r>
      <w:r w:rsidR="00C04FB4">
        <w:rPr>
          <w:rFonts w:ascii="Arial" w:hAnsi="Arial"/>
          <w:sz w:val="24"/>
          <w:szCs w:val="24"/>
        </w:rPr>
        <w:t>v</w:t>
      </w:r>
      <w:r w:rsidR="00C61B5B">
        <w:rPr>
          <w:rFonts w:ascii="Arial" w:hAnsi="Arial"/>
          <w:sz w:val="24"/>
          <w:szCs w:val="24"/>
        </w:rPr>
        <w:t>es partly in the effort to make the two heroines of her story understand each other: the white woman and the black woman try to get under each other’s</w:t>
      </w:r>
      <w:r>
        <w:rPr>
          <w:rFonts w:ascii="Arial" w:hAnsi="Arial"/>
          <w:sz w:val="24"/>
          <w:szCs w:val="24"/>
        </w:rPr>
        <w:t xml:space="preserve"> skins. </w:t>
      </w:r>
      <w:proofErr w:type="spellStart"/>
      <w:r>
        <w:rPr>
          <w:rFonts w:ascii="Arial" w:hAnsi="Arial"/>
          <w:sz w:val="24"/>
          <w:szCs w:val="24"/>
        </w:rPr>
        <w:t>Dessa</w:t>
      </w:r>
      <w:proofErr w:type="spellEnd"/>
      <w:r>
        <w:rPr>
          <w:rFonts w:ascii="Arial" w:hAnsi="Arial"/>
          <w:sz w:val="24"/>
          <w:szCs w:val="24"/>
        </w:rPr>
        <w:t xml:space="preserve"> Rose has to correct</w:t>
      </w:r>
      <w:r w:rsidR="00C61B5B">
        <w:rPr>
          <w:rFonts w:ascii="Arial" w:hAnsi="Arial"/>
          <w:sz w:val="24"/>
          <w:szCs w:val="24"/>
        </w:rPr>
        <w:t xml:space="preserve"> her opinion of the white wo</w:t>
      </w:r>
      <w:r w:rsidR="006A5D72">
        <w:rPr>
          <w:rFonts w:ascii="Arial" w:hAnsi="Arial"/>
          <w:sz w:val="24"/>
          <w:szCs w:val="24"/>
        </w:rPr>
        <w:t xml:space="preserve">man and </w:t>
      </w:r>
      <w:proofErr w:type="spellStart"/>
      <w:r w:rsidR="006A5D72">
        <w:rPr>
          <w:rFonts w:ascii="Arial" w:hAnsi="Arial"/>
          <w:sz w:val="24"/>
          <w:szCs w:val="24"/>
        </w:rPr>
        <w:t>Rufel</w:t>
      </w:r>
      <w:proofErr w:type="spellEnd"/>
      <w:r w:rsidR="006A5D72">
        <w:rPr>
          <w:rFonts w:ascii="Arial" w:hAnsi="Arial"/>
          <w:sz w:val="24"/>
          <w:szCs w:val="24"/>
        </w:rPr>
        <w:t xml:space="preserve"> has to revise hers</w:t>
      </w:r>
      <w:r w:rsidR="00C61B5B">
        <w:rPr>
          <w:rFonts w:ascii="Arial" w:hAnsi="Arial"/>
          <w:sz w:val="24"/>
          <w:szCs w:val="24"/>
        </w:rPr>
        <w:t xml:space="preserve"> about the black woman. Williams presents a multitude of facets of both women – one </w:t>
      </w:r>
      <w:r w:rsidR="00C04FB4">
        <w:rPr>
          <w:rFonts w:ascii="Arial" w:hAnsi="Arial"/>
          <w:sz w:val="24"/>
          <w:szCs w:val="24"/>
        </w:rPr>
        <w:t xml:space="preserve">of which is extremely </w:t>
      </w:r>
      <w:proofErr w:type="gramStart"/>
      <w:r w:rsidR="00C04FB4">
        <w:rPr>
          <w:rFonts w:ascii="Arial" w:hAnsi="Arial"/>
          <w:sz w:val="24"/>
          <w:szCs w:val="24"/>
        </w:rPr>
        <w:t>important  –</w:t>
      </w:r>
      <w:proofErr w:type="gramEnd"/>
      <w:r w:rsidR="00C61B5B">
        <w:rPr>
          <w:rFonts w:ascii="Arial" w:hAnsi="Arial"/>
          <w:sz w:val="24"/>
          <w:szCs w:val="24"/>
        </w:rPr>
        <w:t xml:space="preserve"> Williams shows the human side of both women. She i</w:t>
      </w:r>
      <w:r w:rsidR="00C04FB4">
        <w:rPr>
          <w:rFonts w:ascii="Arial" w:hAnsi="Arial"/>
          <w:sz w:val="24"/>
          <w:szCs w:val="24"/>
        </w:rPr>
        <w:t xml:space="preserve">llustrates that </w:t>
      </w:r>
      <w:proofErr w:type="spellStart"/>
      <w:r w:rsidR="00C04FB4">
        <w:rPr>
          <w:rFonts w:ascii="Arial" w:hAnsi="Arial"/>
          <w:sz w:val="24"/>
          <w:szCs w:val="24"/>
        </w:rPr>
        <w:t>Rufel’s</w:t>
      </w:r>
      <w:proofErr w:type="spellEnd"/>
      <w:r w:rsidR="00C04FB4">
        <w:rPr>
          <w:rFonts w:ascii="Arial" w:hAnsi="Arial"/>
          <w:sz w:val="24"/>
          <w:szCs w:val="24"/>
        </w:rPr>
        <w:t xml:space="preserve"> mammy, whom </w:t>
      </w:r>
      <w:proofErr w:type="spellStart"/>
      <w:r w:rsidR="00C04FB4">
        <w:rPr>
          <w:rFonts w:ascii="Arial" w:hAnsi="Arial"/>
          <w:sz w:val="24"/>
          <w:szCs w:val="24"/>
        </w:rPr>
        <w:t>Rufel</w:t>
      </w:r>
      <w:proofErr w:type="spellEnd"/>
      <w:r w:rsidR="00C04FB4">
        <w:rPr>
          <w:rFonts w:ascii="Arial" w:hAnsi="Arial"/>
          <w:sz w:val="24"/>
          <w:szCs w:val="24"/>
        </w:rPr>
        <w:t xml:space="preserve"> had adored, </w:t>
      </w:r>
      <w:r w:rsidR="00C61B5B">
        <w:rPr>
          <w:rFonts w:ascii="Arial" w:hAnsi="Arial"/>
          <w:sz w:val="24"/>
          <w:szCs w:val="24"/>
        </w:rPr>
        <w:t xml:space="preserve">may not have acted out of love but simply due to the fact </w:t>
      </w:r>
      <w:r w:rsidR="003B7AE6">
        <w:rPr>
          <w:rFonts w:ascii="Arial" w:hAnsi="Arial"/>
          <w:sz w:val="24"/>
          <w:szCs w:val="24"/>
        </w:rPr>
        <w:t>that</w:t>
      </w:r>
      <w:r w:rsidR="00C61B5B">
        <w:rPr>
          <w:rFonts w:ascii="Arial" w:hAnsi="Arial"/>
          <w:sz w:val="24"/>
          <w:szCs w:val="24"/>
        </w:rPr>
        <w:t xml:space="preserve"> she was </w:t>
      </w:r>
      <w:proofErr w:type="spellStart"/>
      <w:r w:rsidR="00C61B5B">
        <w:rPr>
          <w:rFonts w:ascii="Arial" w:hAnsi="Arial"/>
          <w:sz w:val="24"/>
          <w:szCs w:val="24"/>
        </w:rPr>
        <w:t>Rufel’s</w:t>
      </w:r>
      <w:proofErr w:type="spellEnd"/>
      <w:r w:rsidR="00C61B5B">
        <w:rPr>
          <w:rFonts w:ascii="Arial" w:hAnsi="Arial"/>
          <w:sz w:val="24"/>
          <w:szCs w:val="24"/>
        </w:rPr>
        <w:t xml:space="preserve"> slave and </w:t>
      </w:r>
      <w:r w:rsidR="00877F6C">
        <w:rPr>
          <w:rFonts w:ascii="Arial" w:hAnsi="Arial"/>
          <w:sz w:val="24"/>
          <w:szCs w:val="24"/>
        </w:rPr>
        <w:t xml:space="preserve">as such </w:t>
      </w:r>
      <w:r w:rsidR="00C61B5B">
        <w:rPr>
          <w:rFonts w:ascii="Arial" w:hAnsi="Arial"/>
          <w:sz w:val="24"/>
          <w:szCs w:val="24"/>
        </w:rPr>
        <w:t>was condemned to obedienc</w:t>
      </w:r>
      <w:r>
        <w:rPr>
          <w:rFonts w:ascii="Arial" w:hAnsi="Arial"/>
          <w:sz w:val="24"/>
          <w:szCs w:val="24"/>
        </w:rPr>
        <w:t xml:space="preserve">e. </w:t>
      </w:r>
      <w:proofErr w:type="spellStart"/>
      <w:r>
        <w:rPr>
          <w:rFonts w:ascii="Arial" w:hAnsi="Arial"/>
          <w:sz w:val="24"/>
          <w:szCs w:val="24"/>
        </w:rPr>
        <w:t>Dessa</w:t>
      </w:r>
      <w:proofErr w:type="spellEnd"/>
      <w:r>
        <w:rPr>
          <w:rFonts w:ascii="Arial" w:hAnsi="Arial"/>
          <w:sz w:val="24"/>
          <w:szCs w:val="24"/>
        </w:rPr>
        <w:t>, on the other hand, had</w:t>
      </w:r>
      <w:r w:rsidR="00C61B5B">
        <w:rPr>
          <w:rFonts w:ascii="Arial" w:hAnsi="Arial"/>
          <w:sz w:val="24"/>
          <w:szCs w:val="24"/>
        </w:rPr>
        <w:t xml:space="preserve"> to realize that </w:t>
      </w:r>
      <w:proofErr w:type="spellStart"/>
      <w:r w:rsidR="00C61B5B">
        <w:rPr>
          <w:rFonts w:ascii="Arial" w:hAnsi="Arial"/>
          <w:sz w:val="24"/>
          <w:szCs w:val="24"/>
        </w:rPr>
        <w:t>Rufel</w:t>
      </w:r>
      <w:proofErr w:type="spellEnd"/>
      <w:r w:rsidR="00C61B5B">
        <w:rPr>
          <w:rFonts w:ascii="Arial" w:hAnsi="Arial"/>
          <w:sz w:val="24"/>
          <w:szCs w:val="24"/>
        </w:rPr>
        <w:t xml:space="preserve"> was not simply any white woman, but acted out of pure kindness by helping her save her baby. It is this call for understanding each other that has been used before in the classic slave narrative. When Mary Prince traveled to England </w:t>
      </w:r>
      <w:r>
        <w:rPr>
          <w:rFonts w:ascii="Arial" w:hAnsi="Arial"/>
          <w:sz w:val="24"/>
          <w:szCs w:val="24"/>
        </w:rPr>
        <w:t xml:space="preserve">she used this opportunity </w:t>
      </w:r>
      <w:r w:rsidR="00C61B5B">
        <w:rPr>
          <w:rFonts w:ascii="Arial" w:hAnsi="Arial"/>
          <w:sz w:val="24"/>
          <w:szCs w:val="24"/>
        </w:rPr>
        <w:t>to make the English understand what slavery in the British colonies was like, she used the same approach. In her narrative she explains “I have been a slave myself – and I know what slaves feel – I can tell by myself what other slaves feel, and by what they have told me. The man that says slaves be quite happy in slavery – that they don’t want to be free – that man is either ignorant or a lying person”.</w:t>
      </w:r>
      <w:r w:rsidR="00C61B5B">
        <w:rPr>
          <w:rStyle w:val="FootnoteReference"/>
          <w:rFonts w:ascii="Arial" w:hAnsi="Arial"/>
          <w:sz w:val="24"/>
          <w:szCs w:val="24"/>
        </w:rPr>
        <w:footnoteReference w:id="116"/>
      </w:r>
      <w:r w:rsidR="00C61B5B">
        <w:rPr>
          <w:rFonts w:ascii="Arial" w:hAnsi="Arial"/>
          <w:sz w:val="24"/>
          <w:szCs w:val="24"/>
        </w:rPr>
        <w:t xml:space="preserve"> That appeal to humanity and the effort to be heard were Prince’s attempts to gain support for the abolition of slavery in the British colonies. </w:t>
      </w:r>
      <w:proofErr w:type="spellStart"/>
      <w:r w:rsidR="00C61B5B">
        <w:rPr>
          <w:rFonts w:ascii="Arial" w:hAnsi="Arial"/>
          <w:sz w:val="24"/>
          <w:szCs w:val="24"/>
        </w:rPr>
        <w:t>Dessa</w:t>
      </w:r>
      <w:proofErr w:type="spellEnd"/>
      <w:r w:rsidR="00C61B5B">
        <w:rPr>
          <w:rFonts w:ascii="Arial" w:hAnsi="Arial"/>
          <w:sz w:val="24"/>
          <w:szCs w:val="24"/>
        </w:rPr>
        <w:t xml:space="preserve"> is trying to make </w:t>
      </w:r>
      <w:proofErr w:type="spellStart"/>
      <w:r w:rsidR="00C61B5B">
        <w:rPr>
          <w:rFonts w:ascii="Arial" w:hAnsi="Arial"/>
          <w:sz w:val="24"/>
          <w:szCs w:val="24"/>
        </w:rPr>
        <w:t>Rufel</w:t>
      </w:r>
      <w:proofErr w:type="spellEnd"/>
      <w:r w:rsidR="00C61B5B">
        <w:rPr>
          <w:rFonts w:ascii="Arial" w:hAnsi="Arial"/>
          <w:sz w:val="24"/>
          <w:szCs w:val="24"/>
        </w:rPr>
        <w:t xml:space="preserve"> understand and </w:t>
      </w:r>
      <w:proofErr w:type="spellStart"/>
      <w:r w:rsidR="00C61B5B">
        <w:rPr>
          <w:rFonts w:ascii="Arial" w:hAnsi="Arial"/>
          <w:sz w:val="24"/>
          <w:szCs w:val="24"/>
        </w:rPr>
        <w:t>Rufel</w:t>
      </w:r>
      <w:proofErr w:type="spellEnd"/>
      <w:r w:rsidR="00C61B5B">
        <w:rPr>
          <w:rFonts w:ascii="Arial" w:hAnsi="Arial"/>
          <w:sz w:val="24"/>
          <w:szCs w:val="24"/>
        </w:rPr>
        <w:t xml:space="preserve"> is listening to </w:t>
      </w:r>
      <w:proofErr w:type="spellStart"/>
      <w:r w:rsidR="00C61B5B">
        <w:rPr>
          <w:rFonts w:ascii="Arial" w:hAnsi="Arial"/>
          <w:sz w:val="24"/>
          <w:szCs w:val="24"/>
        </w:rPr>
        <w:t>Dessa</w:t>
      </w:r>
      <w:proofErr w:type="spellEnd"/>
      <w:r w:rsidR="00C61B5B">
        <w:rPr>
          <w:rFonts w:ascii="Arial" w:hAnsi="Arial"/>
          <w:sz w:val="24"/>
          <w:szCs w:val="24"/>
        </w:rPr>
        <w:t>. This common effort of comprehending each other and each other’s situation i</w:t>
      </w:r>
      <w:r>
        <w:rPr>
          <w:rFonts w:ascii="Arial" w:hAnsi="Arial"/>
          <w:sz w:val="24"/>
          <w:szCs w:val="24"/>
        </w:rPr>
        <w:t>s the key to forgiveness</w:t>
      </w:r>
      <w:r w:rsidR="00C61B5B">
        <w:rPr>
          <w:rFonts w:ascii="Arial" w:hAnsi="Arial"/>
          <w:sz w:val="24"/>
          <w:szCs w:val="24"/>
        </w:rPr>
        <w:t xml:space="preserve">. Williams shows us a lesson learned </w:t>
      </w:r>
      <w:r w:rsidR="00864E52">
        <w:rPr>
          <w:rFonts w:ascii="Arial" w:hAnsi="Arial"/>
          <w:sz w:val="24"/>
          <w:szCs w:val="24"/>
        </w:rPr>
        <w:t xml:space="preserve">by having </w:t>
      </w:r>
      <w:proofErr w:type="spellStart"/>
      <w:r w:rsidR="00864E52">
        <w:rPr>
          <w:rFonts w:ascii="Arial" w:hAnsi="Arial"/>
          <w:sz w:val="24"/>
          <w:szCs w:val="24"/>
        </w:rPr>
        <w:t>Rufel</w:t>
      </w:r>
      <w:proofErr w:type="spellEnd"/>
      <w:r w:rsidR="00864E52">
        <w:rPr>
          <w:rFonts w:ascii="Arial" w:hAnsi="Arial"/>
          <w:sz w:val="24"/>
          <w:szCs w:val="24"/>
        </w:rPr>
        <w:t xml:space="preserve"> actually hear and listen</w:t>
      </w:r>
      <w:r w:rsidR="00C61B5B">
        <w:rPr>
          <w:rFonts w:ascii="Arial" w:hAnsi="Arial"/>
          <w:sz w:val="24"/>
          <w:szCs w:val="24"/>
        </w:rPr>
        <w:t xml:space="preserve"> to other voices such as </w:t>
      </w:r>
      <w:proofErr w:type="spellStart"/>
      <w:r w:rsidR="00C61B5B">
        <w:rPr>
          <w:rFonts w:ascii="Arial" w:hAnsi="Arial"/>
          <w:sz w:val="24"/>
          <w:szCs w:val="24"/>
        </w:rPr>
        <w:t>Dessa’s</w:t>
      </w:r>
      <w:proofErr w:type="spellEnd"/>
      <w:r w:rsidR="00C61B5B">
        <w:rPr>
          <w:rFonts w:ascii="Arial" w:hAnsi="Arial"/>
          <w:sz w:val="24"/>
          <w:szCs w:val="24"/>
        </w:rPr>
        <w:t xml:space="preserve">. </w:t>
      </w:r>
    </w:p>
    <w:p w:rsidR="00C61B5B" w:rsidRDefault="00C61B5B" w:rsidP="00875C3A">
      <w:pPr>
        <w:tabs>
          <w:tab w:val="left" w:pos="720"/>
        </w:tabs>
        <w:ind w:firstLine="720"/>
        <w:rPr>
          <w:rFonts w:ascii="Arial" w:hAnsi="Arial"/>
          <w:sz w:val="24"/>
          <w:szCs w:val="24"/>
        </w:rPr>
      </w:pPr>
      <w:r>
        <w:rPr>
          <w:rFonts w:ascii="Arial" w:hAnsi="Arial"/>
          <w:sz w:val="24"/>
          <w:szCs w:val="24"/>
        </w:rPr>
        <w:t xml:space="preserve">While Williams signifies on Styron’s novel, she also adds a momentum that is absent in Styron’s </w:t>
      </w:r>
      <w:r w:rsidRPr="00610E32">
        <w:rPr>
          <w:rFonts w:ascii="Arial" w:hAnsi="Arial"/>
          <w:i/>
          <w:sz w:val="24"/>
          <w:szCs w:val="24"/>
        </w:rPr>
        <w:t>Nat Turner</w:t>
      </w:r>
      <w:r>
        <w:rPr>
          <w:rFonts w:ascii="Arial" w:hAnsi="Arial"/>
          <w:sz w:val="24"/>
          <w:szCs w:val="24"/>
        </w:rPr>
        <w:t xml:space="preserve"> as well as in historical descriptions of accounts of slave revolt</w:t>
      </w:r>
      <w:r w:rsidR="00E007D2">
        <w:rPr>
          <w:rFonts w:ascii="Arial" w:hAnsi="Arial"/>
          <w:sz w:val="24"/>
          <w:szCs w:val="24"/>
        </w:rPr>
        <w:t>s: the acknowledgment of women</w:t>
      </w:r>
      <w:r>
        <w:rPr>
          <w:rFonts w:ascii="Arial" w:hAnsi="Arial"/>
          <w:sz w:val="24"/>
          <w:szCs w:val="24"/>
        </w:rPr>
        <w:t xml:space="preserve"> who participated in any uprising. If a female is mentioned, she typically remains nameless. Angela Davis informs us about the original source of the slave coffle’s uprising which Williams uses as basis for </w:t>
      </w:r>
      <w:proofErr w:type="spellStart"/>
      <w:r>
        <w:rPr>
          <w:rFonts w:ascii="Arial" w:hAnsi="Arial"/>
          <w:sz w:val="24"/>
          <w:szCs w:val="24"/>
        </w:rPr>
        <w:t>Dessa’s</w:t>
      </w:r>
      <w:proofErr w:type="spellEnd"/>
      <w:r>
        <w:rPr>
          <w:rFonts w:ascii="Arial" w:hAnsi="Arial"/>
          <w:sz w:val="24"/>
          <w:szCs w:val="24"/>
        </w:rPr>
        <w:t xml:space="preserve"> character. </w:t>
      </w:r>
      <w:r w:rsidR="003B7AE6">
        <w:rPr>
          <w:rFonts w:ascii="Arial" w:hAnsi="Arial"/>
          <w:sz w:val="24"/>
          <w:szCs w:val="24"/>
        </w:rPr>
        <w:t>She writes that “of the six leaders sentenced to death, one was a woman” who was “first permitted for reasons of economy, to give birth to her child” before being hanged publicly.</w:t>
      </w:r>
      <w:r w:rsidR="003B7AE6">
        <w:rPr>
          <w:rStyle w:val="FootnoteReference"/>
          <w:rFonts w:ascii="Arial" w:hAnsi="Arial"/>
          <w:sz w:val="24"/>
          <w:szCs w:val="24"/>
        </w:rPr>
        <w:footnoteReference w:id="117"/>
      </w:r>
      <w:r w:rsidR="003B7AE6">
        <w:rPr>
          <w:rFonts w:ascii="Arial" w:hAnsi="Arial"/>
          <w:sz w:val="24"/>
          <w:szCs w:val="24"/>
        </w:rPr>
        <w:t xml:space="preserve"> </w:t>
      </w:r>
      <w:r>
        <w:rPr>
          <w:rFonts w:ascii="Arial" w:hAnsi="Arial"/>
          <w:sz w:val="24"/>
          <w:szCs w:val="24"/>
        </w:rPr>
        <w:t xml:space="preserve">Davis feels that this particular revision of history is important because it changes the image of the enslaved female who gave in to slavery without a fight. By giving the unnamed woman of the coffle uprising a way out of slavery and a name, Williams facilitated the necessity of comprehending the other history, the one that is not mentioned in Nat Turner’s confessions or any other historical event. Williams’s construction of </w:t>
      </w:r>
      <w:proofErr w:type="spellStart"/>
      <w:r>
        <w:rPr>
          <w:rFonts w:ascii="Arial" w:hAnsi="Arial"/>
          <w:sz w:val="24"/>
          <w:szCs w:val="24"/>
        </w:rPr>
        <w:t>Dessa</w:t>
      </w:r>
      <w:proofErr w:type="spellEnd"/>
      <w:r>
        <w:rPr>
          <w:rFonts w:ascii="Arial" w:hAnsi="Arial"/>
          <w:sz w:val="24"/>
          <w:szCs w:val="24"/>
        </w:rPr>
        <w:t xml:space="preserve"> and </w:t>
      </w:r>
      <w:r w:rsidR="003B7AE6">
        <w:rPr>
          <w:rFonts w:ascii="Arial" w:hAnsi="Arial"/>
          <w:sz w:val="24"/>
          <w:szCs w:val="24"/>
        </w:rPr>
        <w:t>reconstruction</w:t>
      </w:r>
      <w:r>
        <w:rPr>
          <w:rFonts w:ascii="Arial" w:hAnsi="Arial"/>
          <w:sz w:val="24"/>
          <w:szCs w:val="24"/>
        </w:rPr>
        <w:t xml:space="preserve"> of history describes a facet that has actually been neglected and never been told. In inventing </w:t>
      </w:r>
      <w:proofErr w:type="spellStart"/>
      <w:r>
        <w:rPr>
          <w:rFonts w:ascii="Arial" w:hAnsi="Arial"/>
          <w:sz w:val="24"/>
          <w:szCs w:val="24"/>
        </w:rPr>
        <w:t>Dessa</w:t>
      </w:r>
      <w:proofErr w:type="spellEnd"/>
      <w:r>
        <w:rPr>
          <w:rFonts w:ascii="Arial" w:hAnsi="Arial"/>
          <w:sz w:val="24"/>
          <w:szCs w:val="24"/>
        </w:rPr>
        <w:t xml:space="preserve">, Williams gives the unmentioned women of slavery revolts a name, a face, and more importantly, a voice. By letting </w:t>
      </w:r>
      <w:proofErr w:type="spellStart"/>
      <w:r>
        <w:rPr>
          <w:rFonts w:ascii="Arial" w:hAnsi="Arial"/>
          <w:sz w:val="24"/>
          <w:szCs w:val="24"/>
        </w:rPr>
        <w:t>Dessa</w:t>
      </w:r>
      <w:proofErr w:type="spellEnd"/>
      <w:r>
        <w:rPr>
          <w:rFonts w:ascii="Arial" w:hAnsi="Arial"/>
          <w:sz w:val="24"/>
          <w:szCs w:val="24"/>
        </w:rPr>
        <w:t xml:space="preserve"> get away and not be executed, Williams gives her fictional character the opportunity to tell her story and her role in the uprising. </w:t>
      </w:r>
    </w:p>
    <w:p w:rsidR="00C61B5B" w:rsidRDefault="00C61B5B" w:rsidP="00CE0C7A">
      <w:pPr>
        <w:tabs>
          <w:tab w:val="left" w:pos="720"/>
        </w:tabs>
        <w:ind w:firstLine="720"/>
        <w:rPr>
          <w:rFonts w:ascii="Arial" w:hAnsi="Arial"/>
          <w:sz w:val="24"/>
          <w:szCs w:val="24"/>
        </w:rPr>
      </w:pPr>
      <w:r>
        <w:rPr>
          <w:rFonts w:ascii="Arial" w:hAnsi="Arial"/>
          <w:sz w:val="24"/>
          <w:szCs w:val="24"/>
        </w:rPr>
        <w:t xml:space="preserve">By choosing to let </w:t>
      </w:r>
      <w:proofErr w:type="spellStart"/>
      <w:r>
        <w:rPr>
          <w:rFonts w:ascii="Arial" w:hAnsi="Arial"/>
          <w:sz w:val="24"/>
          <w:szCs w:val="24"/>
        </w:rPr>
        <w:t>Dessa</w:t>
      </w:r>
      <w:proofErr w:type="spellEnd"/>
      <w:r>
        <w:rPr>
          <w:rFonts w:ascii="Arial" w:hAnsi="Arial"/>
          <w:sz w:val="24"/>
          <w:szCs w:val="24"/>
        </w:rPr>
        <w:t xml:space="preserve"> survive, Williams </w:t>
      </w:r>
      <w:r w:rsidR="00C04FB4">
        <w:rPr>
          <w:rFonts w:ascii="Arial" w:hAnsi="Arial"/>
          <w:sz w:val="24"/>
          <w:szCs w:val="24"/>
        </w:rPr>
        <w:t xml:space="preserve">attempts to recall the remembrance of </w:t>
      </w:r>
      <w:r>
        <w:rPr>
          <w:rFonts w:ascii="Arial" w:hAnsi="Arial"/>
          <w:sz w:val="24"/>
          <w:szCs w:val="24"/>
        </w:rPr>
        <w:t>women rebels of slavery</w:t>
      </w:r>
      <w:r w:rsidR="00E007D2">
        <w:rPr>
          <w:rFonts w:ascii="Arial" w:hAnsi="Arial"/>
          <w:sz w:val="24"/>
          <w:szCs w:val="24"/>
        </w:rPr>
        <w:t xml:space="preserve"> </w:t>
      </w:r>
      <w:proofErr w:type="gramStart"/>
      <w:r w:rsidR="00E007D2">
        <w:rPr>
          <w:rFonts w:ascii="Arial" w:hAnsi="Arial"/>
          <w:sz w:val="24"/>
          <w:szCs w:val="24"/>
        </w:rPr>
        <w:t>who</w:t>
      </w:r>
      <w:proofErr w:type="gramEnd"/>
      <w:r w:rsidR="00E007D2">
        <w:rPr>
          <w:rFonts w:ascii="Arial" w:hAnsi="Arial"/>
          <w:sz w:val="24"/>
          <w:szCs w:val="24"/>
        </w:rPr>
        <w:t xml:space="preserve"> are rarely mentioned in historical records a</w:t>
      </w:r>
      <w:r w:rsidR="00C04FB4">
        <w:rPr>
          <w:rFonts w:ascii="Arial" w:hAnsi="Arial"/>
          <w:sz w:val="24"/>
          <w:szCs w:val="24"/>
        </w:rPr>
        <w:t>nd if so, the records are about</w:t>
      </w:r>
      <w:r w:rsidR="00E007D2">
        <w:rPr>
          <w:rFonts w:ascii="Arial" w:hAnsi="Arial"/>
          <w:sz w:val="24"/>
          <w:szCs w:val="24"/>
        </w:rPr>
        <w:t xml:space="preserve"> their deaths</w:t>
      </w:r>
      <w:r>
        <w:rPr>
          <w:rFonts w:ascii="Arial" w:hAnsi="Arial"/>
          <w:sz w:val="24"/>
          <w:szCs w:val="24"/>
        </w:rPr>
        <w:t>.</w:t>
      </w:r>
      <w:r w:rsidR="00E007D2">
        <w:rPr>
          <w:rStyle w:val="FootnoteReference"/>
          <w:rFonts w:ascii="Arial" w:hAnsi="Arial"/>
          <w:sz w:val="24"/>
          <w:szCs w:val="24"/>
        </w:rPr>
        <w:footnoteReference w:id="118"/>
      </w:r>
      <w:r>
        <w:rPr>
          <w:rFonts w:ascii="Arial" w:hAnsi="Arial"/>
          <w:sz w:val="24"/>
          <w:szCs w:val="24"/>
        </w:rPr>
        <w:t xml:space="preserve"> She shows what sacrifices enslaved women had to make in order to gain freedom for themselves and their children. Williams’s reconstruction and rewriting of history fills a gap for which we have no historical reports, even though we know that female rebels existed. As Linda </w:t>
      </w:r>
      <w:proofErr w:type="spellStart"/>
      <w:r>
        <w:rPr>
          <w:rFonts w:ascii="Arial" w:hAnsi="Arial"/>
          <w:sz w:val="24"/>
          <w:szCs w:val="24"/>
        </w:rPr>
        <w:t>Hutcheon</w:t>
      </w:r>
      <w:proofErr w:type="spellEnd"/>
      <w:r>
        <w:rPr>
          <w:rFonts w:ascii="Arial" w:hAnsi="Arial"/>
          <w:sz w:val="24"/>
          <w:szCs w:val="24"/>
        </w:rPr>
        <w:t xml:space="preserve"> states, “</w:t>
      </w:r>
      <w:proofErr w:type="spellStart"/>
      <w:r>
        <w:rPr>
          <w:rFonts w:ascii="Arial" w:hAnsi="Arial"/>
          <w:sz w:val="24"/>
          <w:szCs w:val="24"/>
        </w:rPr>
        <w:t>historiographic</w:t>
      </w:r>
      <w:proofErr w:type="spellEnd"/>
      <w:r>
        <w:rPr>
          <w:rFonts w:ascii="Arial" w:hAnsi="Arial"/>
          <w:sz w:val="24"/>
          <w:szCs w:val="24"/>
        </w:rPr>
        <w:t xml:space="preserve"> </w:t>
      </w:r>
      <w:proofErr w:type="spellStart"/>
      <w:r>
        <w:rPr>
          <w:rFonts w:ascii="Arial" w:hAnsi="Arial"/>
          <w:sz w:val="24"/>
          <w:szCs w:val="24"/>
        </w:rPr>
        <w:t>metafiction</w:t>
      </w:r>
      <w:proofErr w:type="spellEnd"/>
      <w:r>
        <w:rPr>
          <w:rFonts w:ascii="Arial" w:hAnsi="Arial"/>
          <w:sz w:val="24"/>
          <w:szCs w:val="24"/>
        </w:rPr>
        <w:t xml:space="preserve"> attempts to </w:t>
      </w:r>
      <w:proofErr w:type="spellStart"/>
      <w:r>
        <w:rPr>
          <w:rFonts w:ascii="Arial" w:hAnsi="Arial"/>
          <w:sz w:val="24"/>
          <w:szCs w:val="24"/>
        </w:rPr>
        <w:t>demarginalize</w:t>
      </w:r>
      <w:proofErr w:type="spellEnd"/>
      <w:r>
        <w:rPr>
          <w:rFonts w:ascii="Arial" w:hAnsi="Arial"/>
          <w:sz w:val="24"/>
          <w:szCs w:val="24"/>
        </w:rPr>
        <w:t xml:space="preserve"> the literary through the confrontation with the historical”.</w:t>
      </w:r>
      <w:r>
        <w:rPr>
          <w:rStyle w:val="FootnoteReference"/>
          <w:rFonts w:ascii="Arial" w:hAnsi="Arial"/>
          <w:sz w:val="24"/>
          <w:szCs w:val="24"/>
        </w:rPr>
        <w:footnoteReference w:id="119"/>
      </w:r>
      <w:r>
        <w:rPr>
          <w:rFonts w:ascii="Arial" w:hAnsi="Arial"/>
          <w:sz w:val="24"/>
          <w:szCs w:val="24"/>
        </w:rPr>
        <w:t xml:space="preserve"> She further writes that “</w:t>
      </w:r>
      <w:proofErr w:type="spellStart"/>
      <w:r>
        <w:rPr>
          <w:rFonts w:ascii="Arial" w:hAnsi="Arial"/>
          <w:sz w:val="24"/>
          <w:szCs w:val="24"/>
        </w:rPr>
        <w:t>historiographic</w:t>
      </w:r>
      <w:proofErr w:type="spellEnd"/>
      <w:r>
        <w:rPr>
          <w:rFonts w:ascii="Arial" w:hAnsi="Arial"/>
          <w:sz w:val="24"/>
          <w:szCs w:val="24"/>
        </w:rPr>
        <w:t xml:space="preserve"> </w:t>
      </w:r>
      <w:proofErr w:type="spellStart"/>
      <w:r>
        <w:rPr>
          <w:rFonts w:ascii="Arial" w:hAnsi="Arial"/>
          <w:sz w:val="24"/>
          <w:szCs w:val="24"/>
        </w:rPr>
        <w:t>metafiction</w:t>
      </w:r>
      <w:proofErr w:type="spellEnd"/>
      <w:r>
        <w:rPr>
          <w:rFonts w:ascii="Arial" w:hAnsi="Arial"/>
          <w:sz w:val="24"/>
          <w:szCs w:val="24"/>
        </w:rPr>
        <w:t xml:space="preserve"> suggests that truth and falsity may indeed not be the right terms in which to discuss fiction […] but that there is rarely falseness </w:t>
      </w:r>
      <w:r w:rsidRPr="003963FF">
        <w:rPr>
          <w:rFonts w:ascii="Arial" w:hAnsi="Arial"/>
          <w:i/>
          <w:sz w:val="24"/>
          <w:szCs w:val="24"/>
        </w:rPr>
        <w:t>per se</w:t>
      </w:r>
      <w:r>
        <w:rPr>
          <w:rFonts w:ascii="Arial" w:hAnsi="Arial"/>
          <w:sz w:val="24"/>
          <w:szCs w:val="24"/>
        </w:rPr>
        <w:t>, just others’ truths”.</w:t>
      </w:r>
      <w:r>
        <w:rPr>
          <w:rStyle w:val="FootnoteReference"/>
          <w:rFonts w:ascii="Arial" w:hAnsi="Arial"/>
          <w:sz w:val="24"/>
          <w:szCs w:val="24"/>
        </w:rPr>
        <w:footnoteReference w:id="120"/>
      </w:r>
      <w:r>
        <w:rPr>
          <w:rFonts w:ascii="Arial" w:hAnsi="Arial"/>
          <w:sz w:val="24"/>
          <w:szCs w:val="24"/>
        </w:rPr>
        <w:t xml:space="preserve"> The main purpose of rewriting and representing history wrapped in fiction is to make it</w:t>
      </w:r>
      <w:r w:rsidR="002007BD">
        <w:rPr>
          <w:rFonts w:ascii="Arial" w:hAnsi="Arial"/>
          <w:sz w:val="24"/>
          <w:szCs w:val="24"/>
        </w:rPr>
        <w:t xml:space="preserve"> as</w:t>
      </w:r>
      <w:r>
        <w:rPr>
          <w:rFonts w:ascii="Arial" w:hAnsi="Arial"/>
          <w:sz w:val="24"/>
          <w:szCs w:val="24"/>
        </w:rPr>
        <w:t xml:space="preserve"> accessible </w:t>
      </w:r>
      <w:r w:rsidR="002007BD">
        <w:rPr>
          <w:rFonts w:ascii="Arial" w:hAnsi="Arial"/>
          <w:sz w:val="24"/>
          <w:szCs w:val="24"/>
        </w:rPr>
        <w:t xml:space="preserve">and plausible as </w:t>
      </w:r>
      <w:r>
        <w:rPr>
          <w:rFonts w:ascii="Arial" w:hAnsi="Arial"/>
          <w:sz w:val="24"/>
          <w:szCs w:val="24"/>
        </w:rPr>
        <w:t xml:space="preserve">possible. By presenting a multitude of facets of </w:t>
      </w:r>
      <w:proofErr w:type="gramStart"/>
      <w:r>
        <w:rPr>
          <w:rFonts w:ascii="Arial" w:hAnsi="Arial"/>
          <w:sz w:val="24"/>
          <w:szCs w:val="24"/>
        </w:rPr>
        <w:t>history  –</w:t>
      </w:r>
      <w:proofErr w:type="gramEnd"/>
      <w:r>
        <w:rPr>
          <w:rFonts w:ascii="Arial" w:hAnsi="Arial"/>
          <w:sz w:val="24"/>
          <w:szCs w:val="24"/>
        </w:rPr>
        <w:t xml:space="preserve"> or many truths – the big picture bec</w:t>
      </w:r>
      <w:r w:rsidR="002007BD">
        <w:rPr>
          <w:rFonts w:ascii="Arial" w:hAnsi="Arial"/>
          <w:sz w:val="24"/>
          <w:szCs w:val="24"/>
        </w:rPr>
        <w:t>omes more coherent</w:t>
      </w:r>
      <w:r>
        <w:rPr>
          <w:rFonts w:ascii="Arial" w:hAnsi="Arial"/>
          <w:sz w:val="24"/>
          <w:szCs w:val="24"/>
        </w:rPr>
        <w:t xml:space="preserve">. </w:t>
      </w:r>
      <w:proofErr w:type="spellStart"/>
      <w:r>
        <w:rPr>
          <w:rFonts w:ascii="Arial" w:hAnsi="Arial"/>
          <w:sz w:val="24"/>
          <w:szCs w:val="24"/>
        </w:rPr>
        <w:t>Stepto</w:t>
      </w:r>
      <w:proofErr w:type="spellEnd"/>
      <w:r>
        <w:rPr>
          <w:rFonts w:ascii="Arial" w:hAnsi="Arial"/>
          <w:sz w:val="24"/>
          <w:szCs w:val="24"/>
        </w:rPr>
        <w:t xml:space="preserve"> claims in his preface, that “the historian of Afro-American literature must attempt to define and discuss how the myth both assumes and does not assume the properties of genre – notably, in this context, the properties of autobiography, fiction, and, to a lesser degree, historiography”.</w:t>
      </w:r>
      <w:r>
        <w:rPr>
          <w:rStyle w:val="FootnoteReference"/>
          <w:rFonts w:ascii="Arial" w:hAnsi="Arial"/>
          <w:sz w:val="24"/>
          <w:szCs w:val="24"/>
        </w:rPr>
        <w:footnoteReference w:id="121"/>
      </w:r>
      <w:r>
        <w:rPr>
          <w:rFonts w:ascii="Arial" w:hAnsi="Arial"/>
          <w:sz w:val="24"/>
          <w:szCs w:val="24"/>
        </w:rPr>
        <w:t xml:space="preserve"> As such, the neo-slave narrative is the response to the classic slave narrative. </w:t>
      </w:r>
      <w:proofErr w:type="spellStart"/>
      <w:r w:rsidRPr="002D11B3">
        <w:rPr>
          <w:rFonts w:ascii="Arial" w:hAnsi="Arial"/>
          <w:i/>
          <w:sz w:val="24"/>
          <w:szCs w:val="24"/>
        </w:rPr>
        <w:t>Dessa</w:t>
      </w:r>
      <w:proofErr w:type="spellEnd"/>
      <w:r w:rsidRPr="002D11B3">
        <w:rPr>
          <w:rFonts w:ascii="Arial" w:hAnsi="Arial"/>
          <w:i/>
          <w:sz w:val="24"/>
          <w:szCs w:val="24"/>
        </w:rPr>
        <w:t xml:space="preserve"> Rose</w:t>
      </w:r>
      <w:r>
        <w:rPr>
          <w:rFonts w:ascii="Arial" w:hAnsi="Arial"/>
          <w:sz w:val="24"/>
          <w:szCs w:val="24"/>
        </w:rPr>
        <w:t xml:space="preserve"> is more on the </w:t>
      </w:r>
      <w:proofErr w:type="spellStart"/>
      <w:r>
        <w:rPr>
          <w:rFonts w:ascii="Arial" w:hAnsi="Arial"/>
          <w:sz w:val="24"/>
          <w:szCs w:val="24"/>
        </w:rPr>
        <w:t>historiographic</w:t>
      </w:r>
      <w:proofErr w:type="spellEnd"/>
      <w:r>
        <w:rPr>
          <w:rFonts w:ascii="Arial" w:hAnsi="Arial"/>
          <w:sz w:val="24"/>
          <w:szCs w:val="24"/>
        </w:rPr>
        <w:t xml:space="preserve"> side of the responses, and it serves its purpose well.</w:t>
      </w:r>
    </w:p>
    <w:p w:rsidR="00C61B5B" w:rsidRDefault="00C61B5B" w:rsidP="007F1AC9">
      <w:pPr>
        <w:ind w:firstLine="720"/>
        <w:rPr>
          <w:rFonts w:ascii="Arial" w:hAnsi="Arial"/>
          <w:sz w:val="24"/>
          <w:szCs w:val="24"/>
        </w:rPr>
      </w:pPr>
      <w:r>
        <w:rPr>
          <w:rFonts w:ascii="Arial" w:hAnsi="Arial"/>
          <w:sz w:val="24"/>
          <w:szCs w:val="24"/>
        </w:rPr>
        <w:t xml:space="preserve">Similar to </w:t>
      </w:r>
      <w:proofErr w:type="spellStart"/>
      <w:r w:rsidRPr="00F01A04">
        <w:rPr>
          <w:rFonts w:ascii="Arial" w:hAnsi="Arial"/>
          <w:i/>
          <w:sz w:val="24"/>
          <w:szCs w:val="24"/>
        </w:rPr>
        <w:t>Dessa</w:t>
      </w:r>
      <w:proofErr w:type="spellEnd"/>
      <w:r w:rsidRPr="00F01A04">
        <w:rPr>
          <w:rFonts w:ascii="Arial" w:hAnsi="Arial"/>
          <w:i/>
          <w:sz w:val="24"/>
          <w:szCs w:val="24"/>
        </w:rPr>
        <w:t xml:space="preserve"> Rose</w:t>
      </w:r>
      <w:r>
        <w:rPr>
          <w:rFonts w:ascii="Arial" w:hAnsi="Arial"/>
          <w:sz w:val="24"/>
          <w:szCs w:val="24"/>
        </w:rPr>
        <w:t xml:space="preserve">, </w:t>
      </w:r>
      <w:r w:rsidRPr="00F01A04">
        <w:rPr>
          <w:rFonts w:ascii="Arial" w:hAnsi="Arial"/>
          <w:i/>
          <w:sz w:val="24"/>
          <w:szCs w:val="24"/>
        </w:rPr>
        <w:t xml:space="preserve">Beloved </w:t>
      </w:r>
      <w:r>
        <w:rPr>
          <w:rFonts w:ascii="Arial" w:hAnsi="Arial"/>
          <w:sz w:val="24"/>
          <w:szCs w:val="24"/>
        </w:rPr>
        <w:t xml:space="preserve">is concerned with the enslaved woman’s life and that of her children. Most of </w:t>
      </w:r>
      <w:r w:rsidRPr="00D44866">
        <w:rPr>
          <w:rFonts w:ascii="Arial" w:hAnsi="Arial"/>
          <w:i/>
          <w:sz w:val="24"/>
          <w:szCs w:val="24"/>
        </w:rPr>
        <w:t>Beloved</w:t>
      </w:r>
      <w:r>
        <w:rPr>
          <w:rFonts w:ascii="Arial" w:hAnsi="Arial"/>
          <w:sz w:val="24"/>
          <w:szCs w:val="24"/>
        </w:rPr>
        <w:t xml:space="preserve"> revolves around the effects of </w:t>
      </w:r>
      <w:proofErr w:type="spellStart"/>
      <w:r>
        <w:rPr>
          <w:rFonts w:ascii="Arial" w:hAnsi="Arial"/>
          <w:sz w:val="24"/>
          <w:szCs w:val="24"/>
        </w:rPr>
        <w:t>Sethe</w:t>
      </w:r>
      <w:proofErr w:type="spellEnd"/>
      <w:r>
        <w:rPr>
          <w:rFonts w:ascii="Arial" w:hAnsi="Arial"/>
          <w:sz w:val="24"/>
          <w:szCs w:val="24"/>
        </w:rPr>
        <w:t xml:space="preserve"> having killed her baby girl. The murder haunts </w:t>
      </w:r>
      <w:proofErr w:type="spellStart"/>
      <w:r>
        <w:rPr>
          <w:rFonts w:ascii="Arial" w:hAnsi="Arial"/>
          <w:sz w:val="24"/>
          <w:szCs w:val="24"/>
        </w:rPr>
        <w:t>Sethe</w:t>
      </w:r>
      <w:proofErr w:type="spellEnd"/>
      <w:r>
        <w:rPr>
          <w:rFonts w:ascii="Arial" w:hAnsi="Arial"/>
          <w:sz w:val="24"/>
          <w:szCs w:val="24"/>
        </w:rPr>
        <w:t xml:space="preserve"> as the baby comes back, first appearing as a ghost and then materializing as the nineteen-year-old Beloved. Thematically, Morrison emphasizes the production of new slaves by their enslaved mothers and the sometimes resulting preference of the mother to rather have a dead than an enslaved daughter. While Phillips and Williams built on classic slave narratives respectively historical events and wrap them in fiction, Toni Morrison’s novel </w:t>
      </w:r>
      <w:r w:rsidRPr="00354549">
        <w:rPr>
          <w:rFonts w:ascii="Arial" w:hAnsi="Arial"/>
          <w:i/>
          <w:sz w:val="24"/>
          <w:szCs w:val="24"/>
        </w:rPr>
        <w:t xml:space="preserve">Beloved </w:t>
      </w:r>
      <w:r>
        <w:rPr>
          <w:rFonts w:ascii="Arial" w:hAnsi="Arial"/>
          <w:sz w:val="24"/>
          <w:szCs w:val="24"/>
        </w:rPr>
        <w:t xml:space="preserve">weaves history and memory into fiction. However, Morrison also feeds on the classic slave narrative and history insomuch as she leans on Harriet Jacobs’s </w:t>
      </w:r>
      <w:r w:rsidRPr="00A7241F">
        <w:rPr>
          <w:rFonts w:ascii="Arial" w:hAnsi="Arial"/>
          <w:i/>
          <w:sz w:val="24"/>
          <w:szCs w:val="24"/>
        </w:rPr>
        <w:t>Incidents in the Life of a Slave Girl</w:t>
      </w:r>
      <w:r>
        <w:rPr>
          <w:rFonts w:ascii="Arial" w:hAnsi="Arial"/>
          <w:sz w:val="24"/>
          <w:szCs w:val="24"/>
        </w:rPr>
        <w:t xml:space="preserve"> and additionally incorporates th</w:t>
      </w:r>
      <w:r w:rsidR="00157059">
        <w:rPr>
          <w:rFonts w:ascii="Arial" w:hAnsi="Arial"/>
          <w:sz w:val="24"/>
          <w:szCs w:val="24"/>
        </w:rPr>
        <w:t>e historical record about</w:t>
      </w:r>
      <w:r>
        <w:rPr>
          <w:rFonts w:ascii="Arial" w:hAnsi="Arial"/>
          <w:sz w:val="24"/>
          <w:szCs w:val="24"/>
        </w:rPr>
        <w:t xml:space="preserve"> Margaret Garner. In Morrison’s novel, Margaret Garner became </w:t>
      </w:r>
      <w:proofErr w:type="spellStart"/>
      <w:r>
        <w:rPr>
          <w:rFonts w:ascii="Arial" w:hAnsi="Arial"/>
          <w:sz w:val="24"/>
          <w:szCs w:val="24"/>
        </w:rPr>
        <w:t>Sethe</w:t>
      </w:r>
      <w:proofErr w:type="spellEnd"/>
      <w:r>
        <w:rPr>
          <w:rFonts w:ascii="Arial" w:hAnsi="Arial"/>
          <w:sz w:val="24"/>
          <w:szCs w:val="24"/>
        </w:rPr>
        <w:t xml:space="preserve"> and her baby turned into Beloved respectively Beloved’s ghost in Ohio in 1873. </w:t>
      </w:r>
      <w:proofErr w:type="spellStart"/>
      <w:r>
        <w:rPr>
          <w:rFonts w:ascii="Arial" w:hAnsi="Arial"/>
          <w:sz w:val="24"/>
          <w:szCs w:val="24"/>
        </w:rPr>
        <w:t>Sethe</w:t>
      </w:r>
      <w:proofErr w:type="spellEnd"/>
      <w:r>
        <w:rPr>
          <w:rFonts w:ascii="Arial" w:hAnsi="Arial"/>
          <w:sz w:val="24"/>
          <w:szCs w:val="24"/>
        </w:rPr>
        <w:t xml:space="preserve"> keeps Beloved from a future life in slavery by killing her, while she shelters her free-born daughter Denver from the past by isolating her from the world. </w:t>
      </w:r>
      <w:proofErr w:type="spellStart"/>
      <w:r>
        <w:rPr>
          <w:rFonts w:ascii="Arial" w:hAnsi="Arial"/>
          <w:sz w:val="24"/>
          <w:szCs w:val="24"/>
        </w:rPr>
        <w:t>Sethe</w:t>
      </w:r>
      <w:proofErr w:type="spellEnd"/>
      <w:r>
        <w:rPr>
          <w:rFonts w:ascii="Arial" w:hAnsi="Arial"/>
          <w:sz w:val="24"/>
          <w:szCs w:val="24"/>
        </w:rPr>
        <w:t xml:space="preserve"> remembers the nightmare of Beloved’s death and its consequences for herself and Denver. When the past in the form and shape of Beloved’s ghost seems to first envelope and then drown </w:t>
      </w:r>
      <w:proofErr w:type="spellStart"/>
      <w:r>
        <w:rPr>
          <w:rFonts w:ascii="Arial" w:hAnsi="Arial"/>
          <w:sz w:val="24"/>
          <w:szCs w:val="24"/>
        </w:rPr>
        <w:t>Sethe</w:t>
      </w:r>
      <w:proofErr w:type="spellEnd"/>
      <w:r>
        <w:rPr>
          <w:rFonts w:ascii="Arial" w:hAnsi="Arial"/>
          <w:sz w:val="24"/>
          <w:szCs w:val="24"/>
        </w:rPr>
        <w:t xml:space="preserve">, Denver leaves the cocoon her mother has built for her. She helps </w:t>
      </w:r>
      <w:proofErr w:type="spellStart"/>
      <w:r>
        <w:rPr>
          <w:rFonts w:ascii="Arial" w:hAnsi="Arial"/>
          <w:sz w:val="24"/>
          <w:szCs w:val="24"/>
        </w:rPr>
        <w:t>Sethe</w:t>
      </w:r>
      <w:proofErr w:type="spellEnd"/>
      <w:r>
        <w:rPr>
          <w:rFonts w:ascii="Arial" w:hAnsi="Arial"/>
          <w:sz w:val="24"/>
          <w:szCs w:val="24"/>
        </w:rPr>
        <w:t xml:space="preserve"> tackle the past in order to heal and master the future. Real memory, imagination, and dreams are mixed into fiction in Morrison’s novel.</w:t>
      </w:r>
    </w:p>
    <w:p w:rsidR="00C61B5B" w:rsidRDefault="00C61B5B" w:rsidP="007F1AC9">
      <w:pPr>
        <w:ind w:firstLine="720"/>
        <w:rPr>
          <w:rFonts w:ascii="Arial" w:hAnsi="Arial"/>
          <w:sz w:val="24"/>
          <w:szCs w:val="24"/>
        </w:rPr>
      </w:pPr>
      <w:r>
        <w:rPr>
          <w:rFonts w:ascii="Arial" w:hAnsi="Arial"/>
          <w:sz w:val="24"/>
          <w:szCs w:val="24"/>
        </w:rPr>
        <w:t xml:space="preserve">Marilyn Sanders Mobley suggests “that the </w:t>
      </w:r>
      <w:proofErr w:type="spellStart"/>
      <w:r>
        <w:rPr>
          <w:rFonts w:ascii="Arial" w:hAnsi="Arial"/>
          <w:sz w:val="24"/>
          <w:szCs w:val="24"/>
        </w:rPr>
        <w:t>intertextual</w:t>
      </w:r>
      <w:proofErr w:type="spellEnd"/>
      <w:r>
        <w:rPr>
          <w:rFonts w:ascii="Arial" w:hAnsi="Arial"/>
          <w:sz w:val="24"/>
          <w:szCs w:val="24"/>
        </w:rPr>
        <w:t xml:space="preserve"> relationship between </w:t>
      </w:r>
      <w:r w:rsidRPr="006A39B1">
        <w:rPr>
          <w:rFonts w:ascii="Arial" w:hAnsi="Arial"/>
          <w:i/>
          <w:sz w:val="24"/>
          <w:szCs w:val="24"/>
        </w:rPr>
        <w:t>Beloved</w:t>
      </w:r>
      <w:r>
        <w:rPr>
          <w:rFonts w:ascii="Arial" w:hAnsi="Arial"/>
          <w:sz w:val="24"/>
          <w:szCs w:val="24"/>
        </w:rPr>
        <w:t xml:space="preserve"> and the slave narrative – the genre that began the African-American literary tradition in prose – offers significant interpretative possibilities for entering the hermeneutic circle of this novel”.</w:t>
      </w:r>
      <w:r>
        <w:rPr>
          <w:rStyle w:val="FootnoteReference"/>
          <w:rFonts w:ascii="Arial" w:hAnsi="Arial"/>
          <w:sz w:val="24"/>
          <w:szCs w:val="24"/>
        </w:rPr>
        <w:footnoteReference w:id="122"/>
      </w:r>
      <w:r>
        <w:rPr>
          <w:rFonts w:ascii="Arial" w:hAnsi="Arial"/>
          <w:sz w:val="24"/>
          <w:szCs w:val="24"/>
        </w:rPr>
        <w:t xml:space="preserve"> She further argues “that Morrison uses the trope of memory to revise the genre of the slave narrative and thereby to make the slave experience it inscribes more accessible to contemporary readers”.</w:t>
      </w:r>
      <w:r>
        <w:rPr>
          <w:rStyle w:val="FootnoteReference"/>
          <w:rFonts w:ascii="Arial" w:hAnsi="Arial"/>
          <w:sz w:val="24"/>
          <w:szCs w:val="24"/>
        </w:rPr>
        <w:footnoteReference w:id="123"/>
      </w:r>
      <w:r>
        <w:rPr>
          <w:rFonts w:ascii="Arial" w:hAnsi="Arial"/>
          <w:sz w:val="24"/>
          <w:szCs w:val="24"/>
        </w:rPr>
        <w:t xml:space="preserve"> This intention is the purpose of the neo-slave narrative as discussed earlier in this thesis. For the most part </w:t>
      </w:r>
      <w:r w:rsidRPr="00E77766">
        <w:rPr>
          <w:rFonts w:ascii="Arial" w:hAnsi="Arial"/>
          <w:i/>
          <w:sz w:val="24"/>
          <w:szCs w:val="24"/>
        </w:rPr>
        <w:t xml:space="preserve">Beloved </w:t>
      </w:r>
      <w:r w:rsidR="00157059">
        <w:rPr>
          <w:rFonts w:ascii="Arial" w:hAnsi="Arial"/>
          <w:sz w:val="24"/>
          <w:szCs w:val="24"/>
        </w:rPr>
        <w:t>employs the features</w:t>
      </w:r>
      <w:r>
        <w:rPr>
          <w:rFonts w:ascii="Arial" w:hAnsi="Arial"/>
          <w:sz w:val="24"/>
          <w:szCs w:val="24"/>
        </w:rPr>
        <w:t xml:space="preserve"> of a slave narrative by describing life in slavery; however, the novel also explains some of the psychological effects of slavery and how the past and the present are intrinsically connected. The invitation to retrospection and </w:t>
      </w:r>
      <w:r w:rsidR="003B7AE6">
        <w:rPr>
          <w:rFonts w:ascii="Arial" w:hAnsi="Arial"/>
          <w:sz w:val="24"/>
          <w:szCs w:val="24"/>
        </w:rPr>
        <w:t>making sense</w:t>
      </w:r>
      <w:r>
        <w:rPr>
          <w:rFonts w:ascii="Arial" w:hAnsi="Arial"/>
          <w:sz w:val="24"/>
          <w:szCs w:val="24"/>
        </w:rPr>
        <w:t xml:space="preserve"> is caught in the many dialogues, imagination and wandering through time, going back between the era of slavery and the time after the abolition thereof. </w:t>
      </w:r>
    </w:p>
    <w:p w:rsidR="00C61B5B" w:rsidRDefault="00C61B5B" w:rsidP="007F1AC9">
      <w:pPr>
        <w:ind w:firstLine="720"/>
        <w:rPr>
          <w:rFonts w:ascii="Arial" w:hAnsi="Arial"/>
          <w:sz w:val="24"/>
          <w:szCs w:val="24"/>
        </w:rPr>
      </w:pPr>
      <w:r>
        <w:rPr>
          <w:rFonts w:ascii="Arial" w:hAnsi="Arial"/>
          <w:sz w:val="24"/>
          <w:szCs w:val="24"/>
        </w:rPr>
        <w:t xml:space="preserve">Marilyn Sanders Mobley states is her essay, </w:t>
      </w:r>
      <w:r w:rsidR="009E28D6">
        <w:rPr>
          <w:rFonts w:ascii="Arial" w:hAnsi="Arial"/>
          <w:sz w:val="24"/>
          <w:szCs w:val="24"/>
        </w:rPr>
        <w:t xml:space="preserve">that </w:t>
      </w:r>
      <w:r>
        <w:rPr>
          <w:rFonts w:ascii="Arial" w:hAnsi="Arial"/>
          <w:sz w:val="24"/>
          <w:szCs w:val="24"/>
        </w:rPr>
        <w:t>“Morrison’s purpose is not to convince white readers of the slave’s humanity” which was one of the purposes of the classic slave narrative, “but to address black readers by inviting [them] to return to the very part of [their] past that many have repressed, forgotten or ignored”.</w:t>
      </w:r>
      <w:r>
        <w:rPr>
          <w:rStyle w:val="FootnoteReference"/>
          <w:rFonts w:ascii="Arial" w:hAnsi="Arial"/>
          <w:sz w:val="24"/>
          <w:szCs w:val="24"/>
        </w:rPr>
        <w:footnoteReference w:id="124"/>
      </w:r>
      <w:r>
        <w:rPr>
          <w:rFonts w:ascii="Arial" w:hAnsi="Arial"/>
          <w:sz w:val="24"/>
          <w:szCs w:val="24"/>
        </w:rPr>
        <w:t xml:space="preserve"> At the same time, Morrison does introduce bits and pieces of the classic slave narrative into her novel by telling Paul D’s fragmentary accounts of his past and showing us how powerless the slaves were to the oppression by their masters. One of the most shocking incidents of this kind is the stealing of </w:t>
      </w:r>
      <w:proofErr w:type="spellStart"/>
      <w:r>
        <w:rPr>
          <w:rFonts w:ascii="Arial" w:hAnsi="Arial"/>
          <w:sz w:val="24"/>
          <w:szCs w:val="24"/>
        </w:rPr>
        <w:t>Sethe’s</w:t>
      </w:r>
      <w:proofErr w:type="spellEnd"/>
      <w:r>
        <w:rPr>
          <w:rFonts w:ascii="Arial" w:hAnsi="Arial"/>
          <w:sz w:val="24"/>
          <w:szCs w:val="24"/>
        </w:rPr>
        <w:t xml:space="preserve"> milk while her husband was watching helplessly because he could not intervene for fear of his own life. Paul D’s memory of this atrocity triggers </w:t>
      </w:r>
      <w:proofErr w:type="spellStart"/>
      <w:r>
        <w:rPr>
          <w:rFonts w:ascii="Arial" w:hAnsi="Arial"/>
          <w:sz w:val="24"/>
          <w:szCs w:val="24"/>
        </w:rPr>
        <w:t>Sethe’s</w:t>
      </w:r>
      <w:proofErr w:type="spellEnd"/>
      <w:r>
        <w:rPr>
          <w:rFonts w:ascii="Arial" w:hAnsi="Arial"/>
          <w:sz w:val="24"/>
          <w:szCs w:val="24"/>
        </w:rPr>
        <w:t xml:space="preserve"> memory and has her travel back in time to a place she wants to repress and forget. Even her mistress was unable to help, and her new master punished her severely for telling his wife abo</w:t>
      </w:r>
      <w:r w:rsidR="009E28D6">
        <w:rPr>
          <w:rFonts w:ascii="Arial" w:hAnsi="Arial"/>
          <w:sz w:val="24"/>
          <w:szCs w:val="24"/>
        </w:rPr>
        <w:t xml:space="preserve">ut the incident. These kinds of </w:t>
      </w:r>
      <w:r>
        <w:rPr>
          <w:rFonts w:ascii="Arial" w:hAnsi="Arial"/>
          <w:sz w:val="24"/>
          <w:szCs w:val="24"/>
        </w:rPr>
        <w:t xml:space="preserve">memories remind of </w:t>
      </w:r>
      <w:r w:rsidR="009E28D6">
        <w:rPr>
          <w:rFonts w:ascii="Arial" w:hAnsi="Arial"/>
          <w:sz w:val="24"/>
          <w:szCs w:val="24"/>
        </w:rPr>
        <w:t xml:space="preserve">the historical memories of </w:t>
      </w:r>
      <w:r>
        <w:rPr>
          <w:rFonts w:ascii="Arial" w:hAnsi="Arial"/>
          <w:sz w:val="24"/>
          <w:szCs w:val="24"/>
        </w:rPr>
        <w:t>Harriet J</w:t>
      </w:r>
      <w:r w:rsidR="009E28D6">
        <w:rPr>
          <w:rFonts w:ascii="Arial" w:hAnsi="Arial"/>
          <w:sz w:val="24"/>
          <w:szCs w:val="24"/>
        </w:rPr>
        <w:t>acobs and Mary Prince when they</w:t>
      </w:r>
      <w:r>
        <w:rPr>
          <w:rFonts w:ascii="Arial" w:hAnsi="Arial"/>
          <w:sz w:val="24"/>
          <w:szCs w:val="24"/>
        </w:rPr>
        <w:t xml:space="preserve"> </w:t>
      </w:r>
      <w:r w:rsidR="00730FDC">
        <w:rPr>
          <w:rFonts w:ascii="Arial" w:hAnsi="Arial"/>
          <w:sz w:val="24"/>
          <w:szCs w:val="24"/>
        </w:rPr>
        <w:t xml:space="preserve">relate </w:t>
      </w:r>
      <w:r>
        <w:rPr>
          <w:rFonts w:ascii="Arial" w:hAnsi="Arial"/>
          <w:sz w:val="24"/>
          <w:szCs w:val="24"/>
        </w:rPr>
        <w:t xml:space="preserve">their unspeakable experiences as enslaved women. Though </w:t>
      </w:r>
      <w:proofErr w:type="spellStart"/>
      <w:r>
        <w:rPr>
          <w:rFonts w:ascii="Arial" w:hAnsi="Arial"/>
          <w:sz w:val="24"/>
          <w:szCs w:val="24"/>
        </w:rPr>
        <w:t>Sethe’s</w:t>
      </w:r>
      <w:proofErr w:type="spellEnd"/>
      <w:r>
        <w:rPr>
          <w:rFonts w:ascii="Arial" w:hAnsi="Arial"/>
          <w:sz w:val="24"/>
          <w:szCs w:val="24"/>
        </w:rPr>
        <w:t xml:space="preserve"> an</w:t>
      </w:r>
      <w:r w:rsidR="003D1BD3">
        <w:rPr>
          <w:rFonts w:ascii="Arial" w:hAnsi="Arial"/>
          <w:sz w:val="24"/>
          <w:szCs w:val="24"/>
        </w:rPr>
        <w:t xml:space="preserve">d Paul’s memories are fictional, </w:t>
      </w:r>
      <w:r>
        <w:rPr>
          <w:rFonts w:ascii="Arial" w:hAnsi="Arial"/>
          <w:sz w:val="24"/>
          <w:szCs w:val="24"/>
        </w:rPr>
        <w:t>they represent collective memory – as does Morrison’s novel – and they serve the same purpose as the real memories of the classic slave narrative. They tell of abuse of slaves.</w:t>
      </w:r>
    </w:p>
    <w:p w:rsidR="00C61B5B" w:rsidRDefault="00C61B5B" w:rsidP="007F1AC9">
      <w:pPr>
        <w:ind w:firstLine="720"/>
        <w:rPr>
          <w:rFonts w:ascii="Arial" w:hAnsi="Arial"/>
          <w:sz w:val="24"/>
          <w:szCs w:val="24"/>
        </w:rPr>
      </w:pPr>
      <w:r>
        <w:rPr>
          <w:rFonts w:ascii="Arial" w:hAnsi="Arial"/>
          <w:sz w:val="24"/>
          <w:szCs w:val="24"/>
        </w:rPr>
        <w:t xml:space="preserve">The introduction of Morrison's novel reminds us of all the victims of slavery, “sixty million and more”. According to Tim Ryan’s </w:t>
      </w:r>
      <w:r w:rsidRPr="0032555A">
        <w:rPr>
          <w:rFonts w:ascii="Arial" w:hAnsi="Arial"/>
          <w:i/>
          <w:sz w:val="24"/>
          <w:szCs w:val="24"/>
        </w:rPr>
        <w:t>Calls and Responses</w:t>
      </w:r>
      <w:r>
        <w:rPr>
          <w:rFonts w:ascii="Arial" w:hAnsi="Arial"/>
          <w:sz w:val="24"/>
          <w:szCs w:val="24"/>
        </w:rPr>
        <w:t xml:space="preserve"> “Morrison flirts with the horrific possibility that slavery might indeed have had a profound effect upon human identity”.</w:t>
      </w:r>
      <w:r>
        <w:rPr>
          <w:rStyle w:val="FootnoteReference"/>
          <w:rFonts w:ascii="Arial" w:hAnsi="Arial"/>
          <w:sz w:val="24"/>
          <w:szCs w:val="24"/>
        </w:rPr>
        <w:footnoteReference w:id="125"/>
      </w:r>
      <w:r>
        <w:rPr>
          <w:rFonts w:ascii="Arial" w:hAnsi="Arial"/>
          <w:sz w:val="24"/>
          <w:szCs w:val="24"/>
        </w:rPr>
        <w:t xml:space="preserve"> She fully compares America</w:t>
      </w:r>
      <w:r w:rsidR="009E28D6">
        <w:rPr>
          <w:rFonts w:ascii="Arial" w:hAnsi="Arial"/>
          <w:sz w:val="24"/>
          <w:szCs w:val="24"/>
        </w:rPr>
        <w:t>n slavery to the Nazi Holocaust concurring with Paul Gilroy who considers “exchanges between blacks and Jews [are] important for the future of black Atlantic politics as well as for its history”.</w:t>
      </w:r>
      <w:r w:rsidR="009E28D6">
        <w:rPr>
          <w:rStyle w:val="FootnoteReference"/>
          <w:rFonts w:ascii="Arial" w:hAnsi="Arial"/>
          <w:sz w:val="24"/>
          <w:szCs w:val="24"/>
        </w:rPr>
        <w:footnoteReference w:id="126"/>
      </w:r>
      <w:r>
        <w:rPr>
          <w:rFonts w:ascii="Arial" w:hAnsi="Arial"/>
          <w:sz w:val="24"/>
          <w:szCs w:val="24"/>
        </w:rPr>
        <w:t xml:space="preserve"> In</w:t>
      </w:r>
      <w:r w:rsidR="00D66EF9">
        <w:rPr>
          <w:rFonts w:ascii="Arial" w:hAnsi="Arial"/>
          <w:sz w:val="24"/>
          <w:szCs w:val="24"/>
        </w:rPr>
        <w:t xml:space="preserve"> her novel’s dedication Morrison</w:t>
      </w:r>
      <w:r>
        <w:rPr>
          <w:rFonts w:ascii="Arial" w:hAnsi="Arial"/>
          <w:sz w:val="24"/>
          <w:szCs w:val="24"/>
        </w:rPr>
        <w:t xml:space="preserve"> cites the number of victims of slavery to be tenfold of the Holocaust murders. The slave ship and the survivors’ destinies </w:t>
      </w:r>
      <w:proofErr w:type="gramStart"/>
      <w:r>
        <w:rPr>
          <w:rFonts w:ascii="Arial" w:hAnsi="Arial"/>
          <w:sz w:val="24"/>
          <w:szCs w:val="24"/>
        </w:rPr>
        <w:t xml:space="preserve">that </w:t>
      </w:r>
      <w:r w:rsidRPr="007E4F98">
        <w:rPr>
          <w:rFonts w:ascii="Arial" w:hAnsi="Arial"/>
          <w:sz w:val="24"/>
          <w:szCs w:val="24"/>
        </w:rPr>
        <w:t xml:space="preserve"> </w:t>
      </w:r>
      <w:r>
        <w:rPr>
          <w:rFonts w:ascii="Arial" w:hAnsi="Arial"/>
          <w:sz w:val="24"/>
          <w:szCs w:val="24"/>
        </w:rPr>
        <w:t>Morrison</w:t>
      </w:r>
      <w:proofErr w:type="gramEnd"/>
      <w:r>
        <w:rPr>
          <w:rFonts w:ascii="Arial" w:hAnsi="Arial"/>
          <w:sz w:val="24"/>
          <w:szCs w:val="24"/>
        </w:rPr>
        <w:t xml:space="preserve"> describes as collective memory, serve as a comparison to the concentration camps of Nazi-Germany. The psychological chains of slavery and the Holocaust haunt the survivors and their </w:t>
      </w:r>
      <w:proofErr w:type="spellStart"/>
      <w:r>
        <w:rPr>
          <w:rFonts w:ascii="Arial" w:hAnsi="Arial"/>
          <w:sz w:val="24"/>
          <w:szCs w:val="24"/>
        </w:rPr>
        <w:t>descendents</w:t>
      </w:r>
      <w:proofErr w:type="spellEnd"/>
      <w:r>
        <w:rPr>
          <w:rFonts w:ascii="Arial" w:hAnsi="Arial"/>
          <w:sz w:val="24"/>
          <w:szCs w:val="24"/>
        </w:rPr>
        <w:t xml:space="preserve"> to the present day. Morrison employs a ghost as the haunting device and insomuch drifts off to fantasy and fiction more than Williams and Phillips.</w:t>
      </w:r>
    </w:p>
    <w:p w:rsidR="00C61B5B" w:rsidRDefault="00C61B5B" w:rsidP="007F1AC9">
      <w:pPr>
        <w:ind w:firstLine="720"/>
        <w:rPr>
          <w:rFonts w:ascii="Arial" w:hAnsi="Arial"/>
          <w:sz w:val="24"/>
          <w:szCs w:val="24"/>
        </w:rPr>
      </w:pPr>
      <w:r>
        <w:rPr>
          <w:rFonts w:ascii="Arial" w:hAnsi="Arial"/>
          <w:sz w:val="24"/>
          <w:szCs w:val="24"/>
        </w:rPr>
        <w:t xml:space="preserve">Beloved’s ghost refers to the slave ship experience in one of her monologues. Morrison uses Beloved’s ghost to relate memories of the very beginning of slavery, such as the crossing of the Atlantic. Though Toni Morrison does not point out that the following scene is set on a slaver, it becomes clear by the use of language and way of writing. </w:t>
      </w:r>
      <w:proofErr w:type="spellStart"/>
      <w:r w:rsidR="003B7AE6">
        <w:rPr>
          <w:rFonts w:ascii="Arial" w:hAnsi="Arial"/>
          <w:sz w:val="24"/>
          <w:szCs w:val="24"/>
        </w:rPr>
        <w:t>NourbeSe</w:t>
      </w:r>
      <w:proofErr w:type="spellEnd"/>
      <w:r w:rsidR="007A78C0">
        <w:rPr>
          <w:rFonts w:ascii="Arial" w:hAnsi="Arial"/>
          <w:sz w:val="24"/>
          <w:szCs w:val="24"/>
        </w:rPr>
        <w:t xml:space="preserve"> Philip’s </w:t>
      </w:r>
      <w:proofErr w:type="spellStart"/>
      <w:r w:rsidR="007A78C0" w:rsidRPr="007A78C0">
        <w:rPr>
          <w:rFonts w:ascii="Arial" w:hAnsi="Arial"/>
          <w:i/>
          <w:sz w:val="24"/>
          <w:szCs w:val="24"/>
        </w:rPr>
        <w:t>Zong</w:t>
      </w:r>
      <w:proofErr w:type="spellEnd"/>
      <w:r w:rsidR="007A78C0">
        <w:rPr>
          <w:rFonts w:ascii="Arial" w:hAnsi="Arial"/>
          <w:i/>
          <w:sz w:val="24"/>
          <w:szCs w:val="24"/>
        </w:rPr>
        <w:t xml:space="preserve"> </w:t>
      </w:r>
      <w:r w:rsidR="007A78C0">
        <w:rPr>
          <w:rFonts w:ascii="Arial" w:hAnsi="Arial"/>
          <w:sz w:val="24"/>
          <w:szCs w:val="24"/>
        </w:rPr>
        <w:t xml:space="preserve">employs the same tool to invoke the feeling of </w:t>
      </w:r>
      <w:proofErr w:type="spellStart"/>
      <w:r w:rsidR="007A78C0">
        <w:rPr>
          <w:rFonts w:ascii="Arial" w:hAnsi="Arial"/>
          <w:sz w:val="24"/>
          <w:szCs w:val="24"/>
        </w:rPr>
        <w:t>fragmentization</w:t>
      </w:r>
      <w:proofErr w:type="spellEnd"/>
      <w:r w:rsidR="007A78C0">
        <w:rPr>
          <w:rFonts w:ascii="Arial" w:hAnsi="Arial"/>
          <w:sz w:val="24"/>
          <w:szCs w:val="24"/>
        </w:rPr>
        <w:t xml:space="preserve"> and interruption</w:t>
      </w:r>
      <w:r w:rsidRPr="007A78C0">
        <w:rPr>
          <w:rFonts w:ascii="Arial" w:hAnsi="Arial"/>
          <w:i/>
          <w:sz w:val="24"/>
          <w:szCs w:val="24"/>
        </w:rPr>
        <w:t>.</w:t>
      </w:r>
      <w:r w:rsidR="007A78C0" w:rsidRPr="007A78C0">
        <w:rPr>
          <w:rStyle w:val="FootnoteReference"/>
          <w:rFonts w:ascii="Arial" w:hAnsi="Arial"/>
          <w:sz w:val="24"/>
          <w:szCs w:val="24"/>
        </w:rPr>
        <w:footnoteReference w:id="127"/>
      </w:r>
      <w:r w:rsidRPr="007A78C0">
        <w:rPr>
          <w:rFonts w:ascii="Arial" w:hAnsi="Arial"/>
          <w:sz w:val="24"/>
          <w:szCs w:val="24"/>
        </w:rPr>
        <w:t xml:space="preserve"> </w:t>
      </w:r>
      <w:r>
        <w:rPr>
          <w:rFonts w:ascii="Arial" w:hAnsi="Arial"/>
          <w:sz w:val="24"/>
          <w:szCs w:val="24"/>
        </w:rPr>
        <w:t>Morrison does not use punctuation. Her depictions are fragmented and the pictures she paints are frightening. Morrison’s use of language mirrors the uproar and confusion of the slaves who were captured, thrown in the slave hold in the belly of the ship, and given no explanation as to what was going to happen to them. To demonstrate the fragmentation and the lack of explanations, Morrison uses blanks in lieu of punctuation. To add to the confusion, she calls the white tormentors “the men without skin” because most captivated Africans had never seen a man with white skin, a colorless man.</w:t>
      </w:r>
      <w:r>
        <w:rPr>
          <w:rStyle w:val="FootnoteReference"/>
          <w:rFonts w:ascii="Arial" w:hAnsi="Arial"/>
          <w:sz w:val="24"/>
          <w:szCs w:val="24"/>
        </w:rPr>
        <w:footnoteReference w:id="128"/>
      </w:r>
      <w:r>
        <w:rPr>
          <w:rFonts w:ascii="Arial" w:hAnsi="Arial"/>
          <w:sz w:val="24"/>
          <w:szCs w:val="24"/>
        </w:rPr>
        <w:t xml:space="preserve"> The scene tells of the desire to rather die than be subjected to slavery: </w:t>
      </w:r>
    </w:p>
    <w:p w:rsidR="00C61B5B" w:rsidRDefault="00C61B5B" w:rsidP="00781820">
      <w:pPr>
        <w:ind w:firstLine="720"/>
        <w:rPr>
          <w:rFonts w:ascii="Arial" w:hAnsi="Arial"/>
          <w:sz w:val="24"/>
          <w:szCs w:val="24"/>
        </w:rPr>
      </w:pPr>
      <w:r>
        <w:rPr>
          <w:rFonts w:ascii="Arial" w:hAnsi="Arial"/>
          <w:sz w:val="24"/>
          <w:szCs w:val="24"/>
        </w:rPr>
        <w:tab/>
        <w:t xml:space="preserve">we are all trying to leave our bodies behind          the man on my </w:t>
      </w:r>
      <w:r>
        <w:rPr>
          <w:rFonts w:ascii="Arial" w:hAnsi="Arial"/>
          <w:sz w:val="24"/>
          <w:szCs w:val="24"/>
        </w:rPr>
        <w:tab/>
      </w:r>
      <w:r>
        <w:rPr>
          <w:rFonts w:ascii="Arial" w:hAnsi="Arial"/>
          <w:sz w:val="24"/>
          <w:szCs w:val="24"/>
        </w:rPr>
        <w:tab/>
      </w:r>
      <w:r>
        <w:rPr>
          <w:rFonts w:ascii="Arial" w:hAnsi="Arial"/>
          <w:sz w:val="24"/>
          <w:szCs w:val="24"/>
        </w:rPr>
        <w:tab/>
        <w:t xml:space="preserve">face has done it          </w:t>
      </w:r>
      <w:proofErr w:type="spellStart"/>
      <w:r>
        <w:rPr>
          <w:rFonts w:ascii="Arial" w:hAnsi="Arial"/>
          <w:sz w:val="24"/>
          <w:szCs w:val="24"/>
        </w:rPr>
        <w:t>it</w:t>
      </w:r>
      <w:proofErr w:type="spellEnd"/>
      <w:r>
        <w:rPr>
          <w:rFonts w:ascii="Arial" w:hAnsi="Arial"/>
          <w:sz w:val="24"/>
          <w:szCs w:val="24"/>
        </w:rPr>
        <w:t xml:space="preserve"> is hard to make yourself die forever          you </w:t>
      </w:r>
      <w:r>
        <w:rPr>
          <w:rFonts w:ascii="Arial" w:hAnsi="Arial"/>
          <w:sz w:val="24"/>
          <w:szCs w:val="24"/>
        </w:rPr>
        <w:tab/>
      </w:r>
      <w:r>
        <w:rPr>
          <w:rFonts w:ascii="Arial" w:hAnsi="Arial"/>
          <w:sz w:val="24"/>
          <w:szCs w:val="24"/>
        </w:rPr>
        <w:tab/>
        <w:t xml:space="preserve">sleep short and then return          in the beginning we could vomit        </w:t>
      </w:r>
      <w:r>
        <w:rPr>
          <w:rFonts w:ascii="Arial" w:hAnsi="Arial"/>
          <w:sz w:val="24"/>
          <w:szCs w:val="24"/>
        </w:rPr>
        <w:tab/>
      </w:r>
      <w:r>
        <w:rPr>
          <w:rFonts w:ascii="Arial" w:hAnsi="Arial"/>
          <w:sz w:val="24"/>
          <w:szCs w:val="24"/>
        </w:rPr>
        <w:tab/>
        <w:t>now we do not          now we cannot                          (Morrison 210).</w:t>
      </w:r>
    </w:p>
    <w:p w:rsidR="00C61B5B" w:rsidRDefault="00C61B5B" w:rsidP="007F1AC9">
      <w:pPr>
        <w:ind w:firstLine="720"/>
        <w:rPr>
          <w:rFonts w:ascii="Arial" w:hAnsi="Arial"/>
          <w:sz w:val="24"/>
          <w:szCs w:val="24"/>
        </w:rPr>
      </w:pPr>
      <w:r>
        <w:rPr>
          <w:rFonts w:ascii="Arial" w:hAnsi="Arial"/>
          <w:sz w:val="24"/>
          <w:szCs w:val="24"/>
        </w:rPr>
        <w:t xml:space="preserve">Beloved’s ghost describes the conditions in the slave hold of the ship </w:t>
      </w:r>
      <w:proofErr w:type="gramStart"/>
      <w:r>
        <w:rPr>
          <w:rFonts w:ascii="Arial" w:hAnsi="Arial"/>
          <w:sz w:val="24"/>
          <w:szCs w:val="24"/>
        </w:rPr>
        <w:t>without  room</w:t>
      </w:r>
      <w:proofErr w:type="gramEnd"/>
      <w:r>
        <w:rPr>
          <w:rFonts w:ascii="Arial" w:hAnsi="Arial"/>
          <w:sz w:val="24"/>
          <w:szCs w:val="24"/>
        </w:rPr>
        <w:t xml:space="preserve"> to stand up, always in a crouched position with a dead man lying on top of her. There is nobody to get him off of her or take care of the living, human cargo awaiting delivery, death, or being thrown overboard. Morrison blends collective memory of slave history with personal memory of Beloved as a baby. Towards the end of this monologue, Beloved tells us about the experience of floating in the water, of being thrown away, and merges these two forms of remembrance: the one of the drowned slaves of the slave ships and the one of her own death by her mother’s hand. </w:t>
      </w:r>
    </w:p>
    <w:p w:rsidR="00C61B5B" w:rsidRDefault="009C4860" w:rsidP="00BC507F">
      <w:pPr>
        <w:ind w:firstLine="720"/>
        <w:rPr>
          <w:rFonts w:ascii="Arial" w:hAnsi="Arial"/>
          <w:sz w:val="24"/>
          <w:szCs w:val="24"/>
        </w:rPr>
      </w:pPr>
      <w:r>
        <w:rPr>
          <w:rFonts w:ascii="Arial" w:hAnsi="Arial"/>
          <w:sz w:val="24"/>
          <w:szCs w:val="24"/>
        </w:rPr>
        <w:tab/>
      </w:r>
      <w:r w:rsidR="003B7AE6">
        <w:rPr>
          <w:rFonts w:ascii="Arial" w:hAnsi="Arial"/>
          <w:sz w:val="24"/>
          <w:szCs w:val="24"/>
        </w:rPr>
        <w:t xml:space="preserve">I come out of blue water          after the bottoms of my feet swim away </w:t>
      </w:r>
      <w:r w:rsidR="003B7AE6">
        <w:rPr>
          <w:rFonts w:ascii="Arial" w:hAnsi="Arial"/>
          <w:sz w:val="24"/>
          <w:szCs w:val="24"/>
        </w:rPr>
        <w:tab/>
      </w:r>
      <w:r w:rsidR="003B7AE6">
        <w:rPr>
          <w:rFonts w:ascii="Arial" w:hAnsi="Arial"/>
          <w:sz w:val="24"/>
          <w:szCs w:val="24"/>
        </w:rPr>
        <w:tab/>
        <w:t xml:space="preserve">from me I come up          I need to find a place to be          the air is </w:t>
      </w:r>
      <w:r w:rsidR="003B7AE6">
        <w:rPr>
          <w:rFonts w:ascii="Arial" w:hAnsi="Arial"/>
          <w:sz w:val="24"/>
          <w:szCs w:val="24"/>
        </w:rPr>
        <w:tab/>
      </w:r>
      <w:r w:rsidR="003B7AE6">
        <w:rPr>
          <w:rFonts w:ascii="Arial" w:hAnsi="Arial"/>
          <w:sz w:val="24"/>
          <w:szCs w:val="24"/>
        </w:rPr>
        <w:tab/>
        <w:t xml:space="preserve">heavy          I am not dead          I am not        there is a house     […]    </w:t>
      </w:r>
      <w:r w:rsidR="003B7AE6">
        <w:rPr>
          <w:rFonts w:ascii="Arial" w:hAnsi="Arial"/>
          <w:sz w:val="24"/>
          <w:szCs w:val="24"/>
        </w:rPr>
        <w:tab/>
      </w:r>
      <w:r w:rsidR="003B7AE6">
        <w:rPr>
          <w:rFonts w:ascii="Arial" w:hAnsi="Arial"/>
          <w:sz w:val="24"/>
          <w:szCs w:val="24"/>
        </w:rPr>
        <w:tab/>
      </w:r>
      <w:proofErr w:type="spellStart"/>
      <w:r w:rsidR="003B7AE6">
        <w:rPr>
          <w:rFonts w:ascii="Arial" w:hAnsi="Arial"/>
          <w:sz w:val="24"/>
          <w:szCs w:val="24"/>
        </w:rPr>
        <w:t>Sethe’s</w:t>
      </w:r>
      <w:proofErr w:type="spellEnd"/>
      <w:r w:rsidR="003B7AE6">
        <w:rPr>
          <w:rFonts w:ascii="Arial" w:hAnsi="Arial"/>
          <w:sz w:val="24"/>
          <w:szCs w:val="24"/>
        </w:rPr>
        <w:t xml:space="preserve"> the face that left me          </w:t>
      </w:r>
      <w:proofErr w:type="spellStart"/>
      <w:r w:rsidR="003B7AE6">
        <w:rPr>
          <w:rFonts w:ascii="Arial" w:hAnsi="Arial"/>
          <w:sz w:val="24"/>
          <w:szCs w:val="24"/>
        </w:rPr>
        <w:t>Sethe</w:t>
      </w:r>
      <w:proofErr w:type="spellEnd"/>
      <w:r w:rsidR="003B7AE6">
        <w:rPr>
          <w:rFonts w:ascii="Arial" w:hAnsi="Arial"/>
          <w:sz w:val="24"/>
          <w:szCs w:val="24"/>
        </w:rPr>
        <w:t xml:space="preserve"> sees me see her and I see </w:t>
      </w:r>
      <w:r w:rsidR="003B7AE6">
        <w:rPr>
          <w:rFonts w:ascii="Arial" w:hAnsi="Arial"/>
          <w:sz w:val="24"/>
          <w:szCs w:val="24"/>
        </w:rPr>
        <w:tab/>
      </w:r>
      <w:r w:rsidR="003B7AE6">
        <w:rPr>
          <w:rFonts w:ascii="Arial" w:hAnsi="Arial"/>
          <w:sz w:val="24"/>
          <w:szCs w:val="24"/>
        </w:rPr>
        <w:tab/>
        <w:t xml:space="preserve">the smile          her smiling face is the place for me          it is the face I </w:t>
      </w:r>
      <w:r w:rsidR="003B7AE6">
        <w:rPr>
          <w:rFonts w:ascii="Arial" w:hAnsi="Arial"/>
          <w:sz w:val="24"/>
          <w:szCs w:val="24"/>
        </w:rPr>
        <w:tab/>
      </w:r>
      <w:r w:rsidR="003B7AE6">
        <w:rPr>
          <w:rFonts w:ascii="Arial" w:hAnsi="Arial"/>
          <w:sz w:val="24"/>
          <w:szCs w:val="24"/>
        </w:rPr>
        <w:tab/>
        <w:t>lost</w:t>
      </w:r>
      <w:r w:rsidR="003B7AE6">
        <w:rPr>
          <w:rFonts w:ascii="Arial" w:hAnsi="Arial"/>
          <w:sz w:val="24"/>
          <w:szCs w:val="24"/>
        </w:rPr>
        <w:tab/>
      </w:r>
      <w:r w:rsidR="003B7AE6">
        <w:rPr>
          <w:rFonts w:ascii="Arial" w:hAnsi="Arial"/>
          <w:sz w:val="24"/>
          <w:szCs w:val="24"/>
        </w:rPr>
        <w:tab/>
      </w:r>
      <w:r w:rsidR="003B7AE6">
        <w:rPr>
          <w:rFonts w:ascii="Arial" w:hAnsi="Arial"/>
          <w:sz w:val="24"/>
          <w:szCs w:val="24"/>
        </w:rPr>
        <w:tab/>
      </w:r>
      <w:r w:rsidR="003B7AE6">
        <w:rPr>
          <w:rFonts w:ascii="Arial" w:hAnsi="Arial"/>
          <w:sz w:val="24"/>
          <w:szCs w:val="24"/>
        </w:rPr>
        <w:tab/>
      </w:r>
      <w:r w:rsidR="003B7AE6">
        <w:rPr>
          <w:rFonts w:ascii="Arial" w:hAnsi="Arial"/>
          <w:sz w:val="24"/>
          <w:szCs w:val="24"/>
        </w:rPr>
        <w:tab/>
      </w:r>
      <w:r w:rsidR="003B7AE6">
        <w:rPr>
          <w:rFonts w:ascii="Arial" w:hAnsi="Arial"/>
          <w:sz w:val="24"/>
          <w:szCs w:val="24"/>
        </w:rPr>
        <w:tab/>
      </w:r>
      <w:r w:rsidR="003B7AE6">
        <w:rPr>
          <w:rFonts w:ascii="Arial" w:hAnsi="Arial"/>
          <w:sz w:val="24"/>
          <w:szCs w:val="24"/>
        </w:rPr>
        <w:tab/>
      </w:r>
      <w:r w:rsidR="003B7AE6">
        <w:rPr>
          <w:rFonts w:ascii="Arial" w:hAnsi="Arial"/>
          <w:sz w:val="24"/>
          <w:szCs w:val="24"/>
        </w:rPr>
        <w:tab/>
      </w:r>
      <w:r w:rsidR="003B7AE6">
        <w:rPr>
          <w:rFonts w:ascii="Arial" w:hAnsi="Arial"/>
          <w:sz w:val="24"/>
          <w:szCs w:val="24"/>
        </w:rPr>
        <w:tab/>
      </w:r>
      <w:r w:rsidR="003B7AE6">
        <w:rPr>
          <w:rFonts w:ascii="Arial" w:hAnsi="Arial"/>
          <w:sz w:val="24"/>
          <w:szCs w:val="24"/>
        </w:rPr>
        <w:tab/>
        <w:t xml:space="preserve">(Morrison 213). </w:t>
      </w:r>
    </w:p>
    <w:p w:rsidR="00C61B5B" w:rsidRDefault="00C61B5B" w:rsidP="004D65A4">
      <w:pPr>
        <w:ind w:firstLine="0"/>
        <w:rPr>
          <w:rFonts w:ascii="Arial" w:hAnsi="Arial"/>
          <w:sz w:val="24"/>
          <w:szCs w:val="24"/>
        </w:rPr>
      </w:pPr>
      <w:r>
        <w:rPr>
          <w:rFonts w:ascii="Arial" w:hAnsi="Arial"/>
          <w:sz w:val="24"/>
          <w:szCs w:val="24"/>
        </w:rPr>
        <w:t xml:space="preserve">This same need and desire is what </w:t>
      </w:r>
      <w:proofErr w:type="spellStart"/>
      <w:r>
        <w:rPr>
          <w:rFonts w:ascii="Arial" w:hAnsi="Arial"/>
          <w:sz w:val="24"/>
          <w:szCs w:val="24"/>
        </w:rPr>
        <w:t>Sethe</w:t>
      </w:r>
      <w:proofErr w:type="spellEnd"/>
      <w:r>
        <w:rPr>
          <w:rFonts w:ascii="Arial" w:hAnsi="Arial"/>
          <w:sz w:val="24"/>
          <w:szCs w:val="24"/>
        </w:rPr>
        <w:t xml:space="preserve"> feels through Beloved and it makes </w:t>
      </w:r>
      <w:proofErr w:type="spellStart"/>
      <w:r>
        <w:rPr>
          <w:rFonts w:ascii="Arial" w:hAnsi="Arial"/>
          <w:sz w:val="24"/>
          <w:szCs w:val="24"/>
        </w:rPr>
        <w:t>Sethe</w:t>
      </w:r>
      <w:proofErr w:type="spellEnd"/>
      <w:r>
        <w:rPr>
          <w:rFonts w:ascii="Arial" w:hAnsi="Arial"/>
          <w:sz w:val="24"/>
          <w:szCs w:val="24"/>
        </w:rPr>
        <w:t xml:space="preserve"> feel she that she herself is drowning. It is where she loses touch with reality and seems to give in to the past instead of trying to move forward. The moving back and forth between the past and the present in conjunction with the dead coming back as ghosts reminds again of the African concept of Great Time where past, present, and future melt into one and interact.</w:t>
      </w:r>
    </w:p>
    <w:p w:rsidR="00C61B5B" w:rsidRDefault="00C61B5B" w:rsidP="007F1AC9">
      <w:pPr>
        <w:ind w:firstLine="720"/>
        <w:rPr>
          <w:rFonts w:ascii="Arial" w:hAnsi="Arial"/>
          <w:sz w:val="24"/>
          <w:szCs w:val="24"/>
        </w:rPr>
      </w:pPr>
      <w:r>
        <w:rPr>
          <w:rFonts w:ascii="Arial" w:hAnsi="Arial"/>
          <w:sz w:val="24"/>
          <w:szCs w:val="24"/>
        </w:rPr>
        <w:t xml:space="preserve">Morrison keeps weaving the memory and imagination into reality. In another monologue, Beloved relates a dialogue between herself and </w:t>
      </w:r>
      <w:proofErr w:type="spellStart"/>
      <w:r>
        <w:rPr>
          <w:rFonts w:ascii="Arial" w:hAnsi="Arial"/>
          <w:sz w:val="24"/>
          <w:szCs w:val="24"/>
        </w:rPr>
        <w:t>Sethe</w:t>
      </w:r>
      <w:proofErr w:type="spellEnd"/>
      <w:r>
        <w:rPr>
          <w:rFonts w:ascii="Arial" w:hAnsi="Arial"/>
          <w:sz w:val="24"/>
          <w:szCs w:val="24"/>
        </w:rPr>
        <w:t xml:space="preserve"> as she imagines it and again combines collective history with her own personal one:</w:t>
      </w:r>
    </w:p>
    <w:p w:rsidR="00C61B5B" w:rsidRDefault="00C61B5B" w:rsidP="0064694F">
      <w:pPr>
        <w:rPr>
          <w:rFonts w:ascii="Arial" w:hAnsi="Arial"/>
          <w:sz w:val="24"/>
          <w:szCs w:val="24"/>
        </w:rPr>
      </w:pPr>
      <w:r>
        <w:rPr>
          <w:rFonts w:ascii="Arial" w:hAnsi="Arial"/>
          <w:sz w:val="24"/>
          <w:szCs w:val="24"/>
        </w:rPr>
        <w:tab/>
        <w:t>Tell me the truth. Didn’t you come from the other side?</w:t>
      </w:r>
    </w:p>
    <w:p w:rsidR="00C61B5B" w:rsidRDefault="00C61B5B" w:rsidP="0064694F">
      <w:pPr>
        <w:rPr>
          <w:rFonts w:ascii="Arial" w:hAnsi="Arial"/>
          <w:sz w:val="24"/>
          <w:szCs w:val="24"/>
        </w:rPr>
      </w:pPr>
      <w:r>
        <w:rPr>
          <w:rFonts w:ascii="Arial" w:hAnsi="Arial"/>
          <w:sz w:val="24"/>
          <w:szCs w:val="24"/>
        </w:rPr>
        <w:tab/>
        <w:t>Yes, I was on the other side.</w:t>
      </w:r>
    </w:p>
    <w:p w:rsidR="00C61B5B" w:rsidRDefault="00C61B5B" w:rsidP="0064694F">
      <w:pPr>
        <w:rPr>
          <w:rFonts w:ascii="Arial" w:hAnsi="Arial"/>
          <w:sz w:val="24"/>
          <w:szCs w:val="24"/>
        </w:rPr>
      </w:pPr>
      <w:r>
        <w:rPr>
          <w:rFonts w:ascii="Arial" w:hAnsi="Arial"/>
          <w:sz w:val="24"/>
          <w:szCs w:val="24"/>
        </w:rPr>
        <w:tab/>
        <w:t>You came back because of me?</w:t>
      </w:r>
    </w:p>
    <w:p w:rsidR="00C61B5B" w:rsidRDefault="00C61B5B" w:rsidP="0064694F">
      <w:pPr>
        <w:rPr>
          <w:rFonts w:ascii="Arial" w:hAnsi="Arial"/>
          <w:sz w:val="24"/>
          <w:szCs w:val="24"/>
        </w:rPr>
      </w:pPr>
      <w:r>
        <w:rPr>
          <w:rFonts w:ascii="Arial" w:hAnsi="Arial"/>
          <w:sz w:val="24"/>
          <w:szCs w:val="24"/>
        </w:rPr>
        <w:tab/>
        <w:t>Yes.</w:t>
      </w:r>
    </w:p>
    <w:p w:rsidR="00C61B5B" w:rsidRDefault="00C61B5B" w:rsidP="0064694F">
      <w:pPr>
        <w:rPr>
          <w:rFonts w:ascii="Arial" w:hAnsi="Arial"/>
          <w:sz w:val="24"/>
          <w:szCs w:val="24"/>
        </w:rPr>
      </w:pPr>
      <w:r>
        <w:rPr>
          <w:rFonts w:ascii="Arial" w:hAnsi="Arial"/>
          <w:sz w:val="24"/>
          <w:szCs w:val="24"/>
        </w:rPr>
        <w:tab/>
      </w:r>
      <w:proofErr w:type="gramStart"/>
      <w:r>
        <w:rPr>
          <w:rFonts w:ascii="Arial" w:hAnsi="Arial"/>
          <w:sz w:val="24"/>
          <w:szCs w:val="24"/>
        </w:rPr>
        <w:t xml:space="preserve">You </w:t>
      </w:r>
      <w:proofErr w:type="spellStart"/>
      <w:r>
        <w:rPr>
          <w:rFonts w:ascii="Arial" w:hAnsi="Arial"/>
          <w:sz w:val="24"/>
          <w:szCs w:val="24"/>
        </w:rPr>
        <w:t>rememory</w:t>
      </w:r>
      <w:proofErr w:type="spellEnd"/>
      <w:r>
        <w:rPr>
          <w:rFonts w:ascii="Arial" w:hAnsi="Arial"/>
          <w:sz w:val="24"/>
          <w:szCs w:val="24"/>
        </w:rPr>
        <w:t xml:space="preserve"> me?</w:t>
      </w:r>
      <w:proofErr w:type="gramEnd"/>
    </w:p>
    <w:p w:rsidR="00C61B5B" w:rsidRDefault="00C61B5B" w:rsidP="0064694F">
      <w:pPr>
        <w:rPr>
          <w:rFonts w:ascii="Arial" w:hAnsi="Arial"/>
          <w:sz w:val="24"/>
          <w:szCs w:val="24"/>
        </w:rPr>
      </w:pPr>
      <w:r>
        <w:rPr>
          <w:rFonts w:ascii="Arial" w:hAnsi="Arial"/>
          <w:sz w:val="24"/>
          <w:szCs w:val="24"/>
        </w:rPr>
        <w:tab/>
        <w:t>Yes. I remember you.</w:t>
      </w:r>
    </w:p>
    <w:p w:rsidR="00C61B5B" w:rsidRDefault="00C61B5B" w:rsidP="0064694F">
      <w:pPr>
        <w:rPr>
          <w:rFonts w:ascii="Arial" w:hAnsi="Arial"/>
          <w:sz w:val="24"/>
          <w:szCs w:val="24"/>
        </w:rPr>
      </w:pPr>
      <w:r>
        <w:rPr>
          <w:rFonts w:ascii="Arial" w:hAnsi="Arial"/>
          <w:sz w:val="24"/>
          <w:szCs w:val="24"/>
        </w:rPr>
        <w:tab/>
        <w:t>You never forgot me?</w:t>
      </w:r>
    </w:p>
    <w:p w:rsidR="00C61B5B" w:rsidRDefault="00C61B5B" w:rsidP="0064694F">
      <w:pPr>
        <w:rPr>
          <w:rFonts w:ascii="Arial" w:hAnsi="Arial"/>
          <w:sz w:val="24"/>
          <w:szCs w:val="24"/>
        </w:rPr>
      </w:pPr>
      <w:r>
        <w:rPr>
          <w:rFonts w:ascii="Arial" w:hAnsi="Arial"/>
          <w:sz w:val="24"/>
          <w:szCs w:val="24"/>
        </w:rPr>
        <w:tab/>
        <w:t>Your face is mine.</w:t>
      </w:r>
    </w:p>
    <w:p w:rsidR="00C61B5B" w:rsidRDefault="00C61B5B" w:rsidP="0064694F">
      <w:pPr>
        <w:rPr>
          <w:rFonts w:ascii="Arial" w:hAnsi="Arial"/>
          <w:sz w:val="24"/>
          <w:szCs w:val="24"/>
        </w:rPr>
      </w:pPr>
      <w:r>
        <w:rPr>
          <w:rFonts w:ascii="Arial" w:hAnsi="Arial"/>
          <w:sz w:val="24"/>
          <w:szCs w:val="24"/>
        </w:rPr>
        <w:tab/>
        <w:t xml:space="preserve">Do you forgive me? Will you stay? </w:t>
      </w:r>
      <w:proofErr w:type="gramStart"/>
      <w:r>
        <w:rPr>
          <w:rFonts w:ascii="Arial" w:hAnsi="Arial"/>
          <w:sz w:val="24"/>
          <w:szCs w:val="24"/>
        </w:rPr>
        <w:t>You safe here now.</w:t>
      </w:r>
      <w:proofErr w:type="gramEnd"/>
      <w:r>
        <w:rPr>
          <w:rFonts w:ascii="Arial" w:hAnsi="Arial"/>
          <w:sz w:val="24"/>
          <w:szCs w:val="24"/>
        </w:rPr>
        <w:t xml:space="preserve">  (Morrison 215)</w:t>
      </w:r>
    </w:p>
    <w:p w:rsidR="00C61B5B" w:rsidRDefault="00C61B5B" w:rsidP="00EF2E3B">
      <w:pPr>
        <w:ind w:firstLine="0"/>
        <w:rPr>
          <w:rFonts w:ascii="Arial" w:hAnsi="Arial"/>
          <w:sz w:val="24"/>
          <w:szCs w:val="24"/>
        </w:rPr>
      </w:pPr>
      <w:proofErr w:type="spellStart"/>
      <w:r>
        <w:rPr>
          <w:rFonts w:ascii="Arial" w:hAnsi="Arial"/>
          <w:sz w:val="24"/>
          <w:szCs w:val="24"/>
        </w:rPr>
        <w:t>Madhu</w:t>
      </w:r>
      <w:proofErr w:type="spellEnd"/>
      <w:r>
        <w:rPr>
          <w:rFonts w:ascii="Arial" w:hAnsi="Arial"/>
          <w:sz w:val="24"/>
          <w:szCs w:val="24"/>
        </w:rPr>
        <w:t xml:space="preserve"> </w:t>
      </w:r>
      <w:proofErr w:type="spellStart"/>
      <w:r>
        <w:rPr>
          <w:rFonts w:ascii="Arial" w:hAnsi="Arial"/>
          <w:sz w:val="24"/>
          <w:szCs w:val="24"/>
        </w:rPr>
        <w:t>Dubey</w:t>
      </w:r>
      <w:proofErr w:type="spellEnd"/>
      <w:r>
        <w:rPr>
          <w:rFonts w:ascii="Arial" w:hAnsi="Arial"/>
          <w:sz w:val="24"/>
          <w:szCs w:val="24"/>
        </w:rPr>
        <w:t xml:space="preserve"> states that Morrison opens “a cluster of generic possibilities” through Beloved’s literal return from the dead.</w:t>
      </w:r>
      <w:r>
        <w:rPr>
          <w:rStyle w:val="FootnoteReference"/>
          <w:rFonts w:ascii="Arial" w:hAnsi="Arial"/>
          <w:sz w:val="24"/>
          <w:szCs w:val="24"/>
        </w:rPr>
        <w:footnoteReference w:id="129"/>
      </w:r>
      <w:r>
        <w:rPr>
          <w:rFonts w:ascii="Arial" w:hAnsi="Arial"/>
          <w:sz w:val="24"/>
          <w:szCs w:val="24"/>
        </w:rPr>
        <w:t xml:space="preserve"> One of these challenges is that Morrison breaks away from the traditional expectations for an American novel. Beloved’s “miraculous resurrection” disassociates </w:t>
      </w:r>
      <w:r w:rsidRPr="00EF2E3B">
        <w:rPr>
          <w:rFonts w:ascii="Arial" w:hAnsi="Arial"/>
          <w:i/>
          <w:sz w:val="24"/>
          <w:szCs w:val="24"/>
        </w:rPr>
        <w:t xml:space="preserve">Beloved </w:t>
      </w:r>
      <w:r>
        <w:rPr>
          <w:rFonts w:ascii="Arial" w:hAnsi="Arial"/>
          <w:sz w:val="24"/>
          <w:szCs w:val="24"/>
        </w:rPr>
        <w:t xml:space="preserve">from the Western way of thinking and associates it to imagined African roots. The imaginary conversation between Beloved and </w:t>
      </w:r>
      <w:proofErr w:type="spellStart"/>
      <w:r>
        <w:rPr>
          <w:rFonts w:ascii="Arial" w:hAnsi="Arial"/>
          <w:sz w:val="24"/>
          <w:szCs w:val="24"/>
        </w:rPr>
        <w:t>Sethe</w:t>
      </w:r>
      <w:proofErr w:type="spellEnd"/>
      <w:r>
        <w:rPr>
          <w:rFonts w:ascii="Arial" w:hAnsi="Arial"/>
          <w:sz w:val="24"/>
          <w:szCs w:val="24"/>
        </w:rPr>
        <w:t xml:space="preserve"> shows the connections between the past and the present and intensifies the bond between the dead (Beloved) and the living (</w:t>
      </w:r>
      <w:proofErr w:type="spellStart"/>
      <w:r>
        <w:rPr>
          <w:rFonts w:ascii="Arial" w:hAnsi="Arial"/>
          <w:sz w:val="24"/>
          <w:szCs w:val="24"/>
        </w:rPr>
        <w:t>Sethe</w:t>
      </w:r>
      <w:proofErr w:type="spellEnd"/>
      <w:r>
        <w:rPr>
          <w:rFonts w:ascii="Arial" w:hAnsi="Arial"/>
          <w:sz w:val="24"/>
          <w:szCs w:val="24"/>
        </w:rPr>
        <w:t xml:space="preserve">). </w:t>
      </w:r>
      <w:proofErr w:type="spellStart"/>
      <w:r>
        <w:rPr>
          <w:rFonts w:ascii="Arial" w:hAnsi="Arial"/>
          <w:sz w:val="24"/>
          <w:szCs w:val="24"/>
        </w:rPr>
        <w:t>Dubey</w:t>
      </w:r>
      <w:proofErr w:type="spellEnd"/>
      <w:r>
        <w:rPr>
          <w:rFonts w:ascii="Arial" w:hAnsi="Arial"/>
          <w:sz w:val="24"/>
          <w:szCs w:val="24"/>
        </w:rPr>
        <w:t xml:space="preserve"> calls Beloved’s return from the dead a complete “join” that makes it possible “to undo the history of slavery”.</w:t>
      </w:r>
      <w:r>
        <w:rPr>
          <w:rStyle w:val="FootnoteReference"/>
          <w:rFonts w:ascii="Arial" w:hAnsi="Arial"/>
          <w:sz w:val="24"/>
          <w:szCs w:val="24"/>
        </w:rPr>
        <w:footnoteReference w:id="130"/>
      </w:r>
      <w:r>
        <w:rPr>
          <w:rFonts w:ascii="Arial" w:hAnsi="Arial"/>
          <w:sz w:val="24"/>
          <w:szCs w:val="24"/>
        </w:rPr>
        <w:t xml:space="preserve"> According to </w:t>
      </w:r>
      <w:proofErr w:type="spellStart"/>
      <w:r>
        <w:rPr>
          <w:rFonts w:ascii="Arial" w:hAnsi="Arial"/>
          <w:sz w:val="24"/>
          <w:szCs w:val="24"/>
        </w:rPr>
        <w:t>Dubey</w:t>
      </w:r>
      <w:proofErr w:type="spellEnd"/>
      <w:r>
        <w:rPr>
          <w:rFonts w:ascii="Arial" w:hAnsi="Arial"/>
          <w:sz w:val="24"/>
          <w:szCs w:val="24"/>
        </w:rPr>
        <w:t>, Morrison believes in magic and declares mag</w:t>
      </w:r>
      <w:r w:rsidR="00530727">
        <w:rPr>
          <w:rFonts w:ascii="Arial" w:hAnsi="Arial"/>
          <w:sz w:val="24"/>
          <w:szCs w:val="24"/>
        </w:rPr>
        <w:t>ic to be a part of her heritage</w:t>
      </w:r>
      <w:r>
        <w:rPr>
          <w:rFonts w:ascii="Arial" w:hAnsi="Arial"/>
          <w:sz w:val="24"/>
          <w:szCs w:val="24"/>
        </w:rPr>
        <w:t xml:space="preserve"> and of African heritage in general. He further states </w:t>
      </w:r>
      <w:proofErr w:type="gramStart"/>
      <w:r>
        <w:rPr>
          <w:rFonts w:ascii="Arial" w:hAnsi="Arial"/>
          <w:sz w:val="24"/>
          <w:szCs w:val="24"/>
        </w:rPr>
        <w:t xml:space="preserve">that </w:t>
      </w:r>
      <w:r w:rsidRPr="00F87D8E">
        <w:rPr>
          <w:rFonts w:ascii="Arial" w:hAnsi="Arial"/>
          <w:i/>
          <w:sz w:val="24"/>
          <w:szCs w:val="24"/>
        </w:rPr>
        <w:t>Beloved</w:t>
      </w:r>
      <w:r>
        <w:rPr>
          <w:rFonts w:ascii="Arial" w:hAnsi="Arial"/>
          <w:sz w:val="24"/>
          <w:szCs w:val="24"/>
        </w:rPr>
        <w:t xml:space="preserve"> calls</w:t>
      </w:r>
      <w:proofErr w:type="gramEnd"/>
      <w:r>
        <w:rPr>
          <w:rFonts w:ascii="Arial" w:hAnsi="Arial"/>
          <w:sz w:val="24"/>
          <w:szCs w:val="24"/>
        </w:rPr>
        <w:t xml:space="preserve"> for a literal and a symbolic reading of the supernatural. With this point of view in mind, Morrison’s novel closes a gap that the nineteenth century slave narrative left open. Similar to the classic narrative, </w:t>
      </w:r>
      <w:r w:rsidRPr="00151A36">
        <w:rPr>
          <w:rFonts w:ascii="Arial" w:hAnsi="Arial"/>
          <w:i/>
          <w:sz w:val="24"/>
          <w:szCs w:val="24"/>
        </w:rPr>
        <w:t>Beloved</w:t>
      </w:r>
      <w:r>
        <w:rPr>
          <w:rFonts w:ascii="Arial" w:hAnsi="Arial"/>
          <w:sz w:val="24"/>
          <w:szCs w:val="24"/>
        </w:rPr>
        <w:t xml:space="preserve"> unveils the atrocities of slavery, “but the novel refuses the assumption, central to the slave narratives, that print literacy is the most effective means of demonstrating the humanity of the slave”.</w:t>
      </w:r>
      <w:r>
        <w:rPr>
          <w:rStyle w:val="FootnoteReference"/>
          <w:rFonts w:ascii="Arial" w:hAnsi="Arial"/>
          <w:sz w:val="24"/>
          <w:szCs w:val="24"/>
        </w:rPr>
        <w:footnoteReference w:id="131"/>
      </w:r>
      <w:r>
        <w:rPr>
          <w:rFonts w:ascii="Arial" w:hAnsi="Arial"/>
          <w:sz w:val="24"/>
          <w:szCs w:val="24"/>
        </w:rPr>
        <w:t xml:space="preserve"> Morrison relies on magic to show the humanity of the slaves, the way they were singing and dancing and turning into someone else, for example during their meetings with Baby </w:t>
      </w:r>
      <w:r w:rsidRPr="00A66E5A">
        <w:rPr>
          <w:rFonts w:ascii="Arial" w:hAnsi="Arial"/>
          <w:sz w:val="24"/>
          <w:szCs w:val="24"/>
        </w:rPr>
        <w:t>Suggs in the Clearing.</w:t>
      </w:r>
      <w:r>
        <w:rPr>
          <w:rStyle w:val="FootnoteReference"/>
          <w:rFonts w:ascii="Arial" w:hAnsi="Arial"/>
          <w:sz w:val="24"/>
          <w:szCs w:val="24"/>
        </w:rPr>
        <w:footnoteReference w:id="132"/>
      </w:r>
      <w:r>
        <w:rPr>
          <w:rFonts w:ascii="Arial" w:hAnsi="Arial"/>
          <w:sz w:val="24"/>
          <w:szCs w:val="24"/>
        </w:rPr>
        <w:t xml:space="preserve"> The ghosts and myths are still with the slaves, their African heritage which traveled the Middle Passage with their ancestors.</w:t>
      </w:r>
      <w:r>
        <w:rPr>
          <w:rStyle w:val="FootnoteReference"/>
          <w:rFonts w:ascii="Arial" w:hAnsi="Arial"/>
          <w:sz w:val="24"/>
          <w:szCs w:val="24"/>
        </w:rPr>
        <w:footnoteReference w:id="133"/>
      </w:r>
    </w:p>
    <w:p w:rsidR="00C61B5B" w:rsidRPr="00A66E5A" w:rsidRDefault="00C61B5B" w:rsidP="007F1AC9">
      <w:pPr>
        <w:ind w:firstLine="720"/>
        <w:rPr>
          <w:rFonts w:ascii="Arial" w:hAnsi="Arial"/>
          <w:sz w:val="24"/>
          <w:szCs w:val="24"/>
        </w:rPr>
      </w:pPr>
      <w:r>
        <w:rPr>
          <w:rFonts w:ascii="Arial" w:hAnsi="Arial"/>
          <w:sz w:val="24"/>
          <w:szCs w:val="24"/>
        </w:rPr>
        <w:t xml:space="preserve">Morrison invests effort to emphasize oral and </w:t>
      </w:r>
      <w:proofErr w:type="spellStart"/>
      <w:r>
        <w:rPr>
          <w:rFonts w:ascii="Arial" w:hAnsi="Arial"/>
          <w:sz w:val="24"/>
          <w:szCs w:val="24"/>
        </w:rPr>
        <w:t>performative</w:t>
      </w:r>
      <w:proofErr w:type="spellEnd"/>
      <w:r>
        <w:rPr>
          <w:rFonts w:ascii="Arial" w:hAnsi="Arial"/>
          <w:sz w:val="24"/>
          <w:szCs w:val="24"/>
        </w:rPr>
        <w:t xml:space="preserve"> heritage rather than engaging in literary and linguistic modes of expression only. In other word</w:t>
      </w:r>
      <w:r w:rsidR="00530727">
        <w:rPr>
          <w:rFonts w:ascii="Arial" w:hAnsi="Arial"/>
          <w:sz w:val="24"/>
          <w:szCs w:val="24"/>
        </w:rPr>
        <w:t>s</w:t>
      </w:r>
      <w:r>
        <w:rPr>
          <w:rFonts w:ascii="Arial" w:hAnsi="Arial"/>
          <w:sz w:val="24"/>
          <w:szCs w:val="24"/>
        </w:rPr>
        <w:t xml:space="preserve">, </w:t>
      </w:r>
      <w:r w:rsidRPr="00C727BD">
        <w:rPr>
          <w:rFonts w:ascii="Arial" w:hAnsi="Arial"/>
          <w:i/>
          <w:sz w:val="24"/>
          <w:szCs w:val="24"/>
        </w:rPr>
        <w:t>Beloved</w:t>
      </w:r>
      <w:r w:rsidR="00F570C1">
        <w:rPr>
          <w:rFonts w:ascii="Arial" w:hAnsi="Arial"/>
          <w:sz w:val="24"/>
          <w:szCs w:val="24"/>
        </w:rPr>
        <w:t xml:space="preserve"> does not rely</w:t>
      </w:r>
      <w:r>
        <w:rPr>
          <w:rFonts w:ascii="Arial" w:hAnsi="Arial"/>
          <w:sz w:val="24"/>
          <w:szCs w:val="24"/>
        </w:rPr>
        <w:t xml:space="preserve"> on dialog and monologue using specific language assigned to specific persons as much as </w:t>
      </w:r>
      <w:proofErr w:type="spellStart"/>
      <w:r w:rsidRPr="00C727BD">
        <w:rPr>
          <w:rFonts w:ascii="Arial" w:hAnsi="Arial"/>
          <w:i/>
          <w:sz w:val="24"/>
          <w:szCs w:val="24"/>
        </w:rPr>
        <w:t>Dessa</w:t>
      </w:r>
      <w:proofErr w:type="spellEnd"/>
      <w:r w:rsidRPr="00C727BD">
        <w:rPr>
          <w:rFonts w:ascii="Arial" w:hAnsi="Arial"/>
          <w:i/>
          <w:sz w:val="24"/>
          <w:szCs w:val="24"/>
        </w:rPr>
        <w:t xml:space="preserve"> Rose</w:t>
      </w:r>
      <w:r>
        <w:rPr>
          <w:rFonts w:ascii="Arial" w:hAnsi="Arial"/>
          <w:sz w:val="24"/>
          <w:szCs w:val="24"/>
        </w:rPr>
        <w:t xml:space="preserve">. The sessions with Baby Suggs and the embracing of </w:t>
      </w:r>
      <w:proofErr w:type="spellStart"/>
      <w:r>
        <w:rPr>
          <w:rFonts w:ascii="Arial" w:hAnsi="Arial"/>
          <w:sz w:val="24"/>
          <w:szCs w:val="24"/>
        </w:rPr>
        <w:t>Sethe</w:t>
      </w:r>
      <w:proofErr w:type="spellEnd"/>
      <w:r>
        <w:rPr>
          <w:rFonts w:ascii="Arial" w:hAnsi="Arial"/>
          <w:sz w:val="24"/>
          <w:szCs w:val="24"/>
        </w:rPr>
        <w:t xml:space="preserve"> when she finally turns to her former friends and neighbors to escape her solitude and nightmares, involve rituals and singing.</w:t>
      </w:r>
      <w:r>
        <w:rPr>
          <w:rStyle w:val="FootnoteReference"/>
          <w:rFonts w:ascii="Arial" w:hAnsi="Arial"/>
          <w:sz w:val="24"/>
          <w:szCs w:val="24"/>
        </w:rPr>
        <w:footnoteReference w:id="134"/>
      </w:r>
      <w:r>
        <w:rPr>
          <w:rFonts w:ascii="Arial" w:hAnsi="Arial"/>
          <w:sz w:val="24"/>
          <w:szCs w:val="24"/>
        </w:rPr>
        <w:t xml:space="preserve"> Beloved leaves the house with </w:t>
      </w:r>
      <w:proofErr w:type="spellStart"/>
      <w:r>
        <w:rPr>
          <w:rFonts w:ascii="Arial" w:hAnsi="Arial"/>
          <w:sz w:val="24"/>
          <w:szCs w:val="24"/>
        </w:rPr>
        <w:t>Sethe</w:t>
      </w:r>
      <w:proofErr w:type="spellEnd"/>
      <w:r>
        <w:rPr>
          <w:rFonts w:ascii="Arial" w:hAnsi="Arial"/>
          <w:sz w:val="24"/>
          <w:szCs w:val="24"/>
        </w:rPr>
        <w:t xml:space="preserve"> to face the group of women whom Denver had asked for support. The scene reminds of an exorcism ritual. Other than in the past</w:t>
      </w:r>
      <w:r w:rsidR="00111AB3">
        <w:rPr>
          <w:rFonts w:ascii="Arial" w:hAnsi="Arial"/>
          <w:sz w:val="24"/>
          <w:szCs w:val="24"/>
        </w:rPr>
        <w:t>,</w:t>
      </w:r>
      <w:r>
        <w:rPr>
          <w:rFonts w:ascii="Arial" w:hAnsi="Arial"/>
          <w:sz w:val="24"/>
          <w:szCs w:val="24"/>
        </w:rPr>
        <w:t xml:space="preserve"> the group encourages </w:t>
      </w:r>
      <w:proofErr w:type="spellStart"/>
      <w:r>
        <w:rPr>
          <w:rFonts w:ascii="Arial" w:hAnsi="Arial"/>
          <w:sz w:val="24"/>
          <w:szCs w:val="24"/>
        </w:rPr>
        <w:t>Sethe</w:t>
      </w:r>
      <w:proofErr w:type="spellEnd"/>
      <w:r>
        <w:rPr>
          <w:rFonts w:ascii="Arial" w:hAnsi="Arial"/>
          <w:sz w:val="24"/>
          <w:szCs w:val="24"/>
        </w:rPr>
        <w:t xml:space="preserve"> and their effort is transformative. </w:t>
      </w:r>
      <w:proofErr w:type="spellStart"/>
      <w:r>
        <w:rPr>
          <w:rFonts w:ascii="Arial" w:hAnsi="Arial"/>
          <w:sz w:val="24"/>
          <w:szCs w:val="24"/>
        </w:rPr>
        <w:t>Sethe</w:t>
      </w:r>
      <w:proofErr w:type="spellEnd"/>
      <w:r>
        <w:rPr>
          <w:rFonts w:ascii="Arial" w:hAnsi="Arial"/>
          <w:sz w:val="24"/>
          <w:szCs w:val="24"/>
        </w:rPr>
        <w:t xml:space="preserve"> finally attempts to escape her past to move on. Angela Davis states that spirituals and work songs originating in the slave </w:t>
      </w:r>
      <w:proofErr w:type="gramStart"/>
      <w:r>
        <w:rPr>
          <w:rFonts w:ascii="Arial" w:hAnsi="Arial"/>
          <w:sz w:val="24"/>
          <w:szCs w:val="24"/>
        </w:rPr>
        <w:t>era,</w:t>
      </w:r>
      <w:proofErr w:type="gramEnd"/>
      <w:r>
        <w:rPr>
          <w:rFonts w:ascii="Arial" w:hAnsi="Arial"/>
          <w:sz w:val="24"/>
          <w:szCs w:val="24"/>
        </w:rPr>
        <w:t xml:space="preserve"> were aspirations for freedom.</w:t>
      </w:r>
      <w:r>
        <w:rPr>
          <w:rStyle w:val="FootnoteReference"/>
          <w:rFonts w:ascii="Arial" w:hAnsi="Arial"/>
          <w:sz w:val="24"/>
          <w:szCs w:val="24"/>
        </w:rPr>
        <w:footnoteReference w:id="135"/>
      </w:r>
      <w:r>
        <w:rPr>
          <w:rFonts w:ascii="Arial" w:hAnsi="Arial"/>
          <w:sz w:val="24"/>
          <w:szCs w:val="24"/>
        </w:rPr>
        <w:t xml:space="preserve"> They were full of hope. Different musical expressions such as blues mirror the disappointment after the emancipation when it became clear that not much had changed for the freed slaves. </w:t>
      </w:r>
      <w:r w:rsidRPr="00AA45EF">
        <w:rPr>
          <w:rFonts w:ascii="Arial" w:hAnsi="Arial"/>
          <w:i/>
          <w:sz w:val="24"/>
          <w:szCs w:val="24"/>
        </w:rPr>
        <w:t>Beloved</w:t>
      </w:r>
      <w:r>
        <w:rPr>
          <w:rFonts w:ascii="Arial" w:hAnsi="Arial"/>
          <w:sz w:val="24"/>
          <w:szCs w:val="24"/>
        </w:rPr>
        <w:t xml:space="preserve"> seems to be built on this disappointment as it shows how </w:t>
      </w:r>
      <w:proofErr w:type="spellStart"/>
      <w:r>
        <w:rPr>
          <w:rFonts w:ascii="Arial" w:hAnsi="Arial"/>
          <w:sz w:val="24"/>
          <w:szCs w:val="24"/>
        </w:rPr>
        <w:t>Sethe</w:t>
      </w:r>
      <w:proofErr w:type="spellEnd"/>
      <w:r>
        <w:rPr>
          <w:rFonts w:ascii="Arial" w:hAnsi="Arial"/>
          <w:sz w:val="24"/>
          <w:szCs w:val="24"/>
        </w:rPr>
        <w:t xml:space="preserve"> is unable to shake off the chains of slavery. Her memory captures her in a way that keeps her from overcoming Beloved’s murder. Only when the joining of the past and the present finally happens, is </w:t>
      </w:r>
      <w:proofErr w:type="spellStart"/>
      <w:r>
        <w:rPr>
          <w:rFonts w:ascii="Arial" w:hAnsi="Arial"/>
          <w:sz w:val="24"/>
          <w:szCs w:val="24"/>
        </w:rPr>
        <w:t>Sethe</w:t>
      </w:r>
      <w:proofErr w:type="spellEnd"/>
      <w:r>
        <w:rPr>
          <w:rFonts w:ascii="Arial" w:hAnsi="Arial"/>
          <w:sz w:val="24"/>
          <w:szCs w:val="24"/>
        </w:rPr>
        <w:t xml:space="preserve"> able to overcome her slave history and try to live her life in freedom. This acknowledgment is the essence of the neo-slave narrative that we find in every one of them: history can never be changed, but it can be dealt with in order to be able to live with it. The Middle Passage or the murder of Beloved cannot be undone, but they can be overcome. </w:t>
      </w:r>
      <w:r w:rsidRPr="00AA45EF">
        <w:rPr>
          <w:rFonts w:ascii="Arial" w:hAnsi="Arial"/>
          <w:i/>
          <w:sz w:val="24"/>
          <w:szCs w:val="24"/>
        </w:rPr>
        <w:t>Beloved</w:t>
      </w:r>
      <w:r>
        <w:rPr>
          <w:rFonts w:ascii="Arial" w:hAnsi="Arial"/>
          <w:sz w:val="24"/>
          <w:szCs w:val="24"/>
        </w:rPr>
        <w:t xml:space="preserve"> registers the collective horrors of the history of slavery and the vast disappointment of empty promises after the emancipation and even the Civil Rights movement, but it does provide a glimpse of hope in its conclusion.</w:t>
      </w:r>
    </w:p>
    <w:p w:rsidR="00C61B5B" w:rsidRDefault="00C61B5B" w:rsidP="00EF2E3B">
      <w:pPr>
        <w:rPr>
          <w:rFonts w:ascii="Arial" w:hAnsi="Arial"/>
          <w:sz w:val="24"/>
          <w:szCs w:val="24"/>
        </w:rPr>
      </w:pPr>
    </w:p>
    <w:p w:rsidR="00C61B5B" w:rsidRDefault="00C61B5B" w:rsidP="00732D63">
      <w:pPr>
        <w:jc w:val="center"/>
        <w:outlineLvl w:val="0"/>
        <w:rPr>
          <w:rFonts w:ascii="Arial" w:hAnsi="Arial"/>
          <w:sz w:val="24"/>
          <w:szCs w:val="24"/>
        </w:rPr>
      </w:pPr>
      <w:r>
        <w:rPr>
          <w:rFonts w:ascii="Arial" w:hAnsi="Arial"/>
          <w:sz w:val="24"/>
          <w:szCs w:val="24"/>
        </w:rPr>
        <w:br w:type="page"/>
        <w:t>CHAPTER 4</w:t>
      </w:r>
    </w:p>
    <w:p w:rsidR="00C61B5B" w:rsidRDefault="00C61B5B" w:rsidP="00732D63">
      <w:pPr>
        <w:jc w:val="center"/>
        <w:outlineLvl w:val="0"/>
        <w:rPr>
          <w:rFonts w:ascii="Arial" w:hAnsi="Arial"/>
          <w:sz w:val="24"/>
          <w:szCs w:val="24"/>
        </w:rPr>
      </w:pPr>
      <w:r>
        <w:rPr>
          <w:rFonts w:ascii="Arial" w:hAnsi="Arial"/>
          <w:caps/>
          <w:sz w:val="24"/>
          <w:szCs w:val="24"/>
        </w:rPr>
        <w:t>the neo-slave narrative bearing witness</w:t>
      </w:r>
    </w:p>
    <w:p w:rsidR="00C61B5B" w:rsidRDefault="00C61B5B" w:rsidP="007F1AC9">
      <w:pPr>
        <w:ind w:firstLine="720"/>
        <w:rPr>
          <w:rFonts w:ascii="Arial" w:hAnsi="Arial"/>
          <w:sz w:val="24"/>
          <w:szCs w:val="24"/>
        </w:rPr>
      </w:pPr>
      <w:r>
        <w:rPr>
          <w:rFonts w:ascii="Arial" w:hAnsi="Arial"/>
          <w:sz w:val="24"/>
          <w:szCs w:val="24"/>
        </w:rPr>
        <w:t xml:space="preserve">The slave narrative’s general purpose was the testimony to the cruelty of chattel slavery. The emphasis was on the notion of truth from the slave’s point of view in order to appeal to the humanity of the white world and to put pressure on the slave-holding nations or states to abolish slavery. The stories were told by survivors of slavery who told the truth as witnessed in their experience. Their testimony relied on truth more than anything, and if we eliminate truth as too specific, there is no testimony. Hence the authors of the classic slave narrative were preoccupied with the burden of proof, truth and authenticity. On the other hand, they could not afford to offend the white majority as they needed them to publish their novels and to support abolition. After the emancipation, the writers of the neo-slave narrative did not have to worry about truth or testimony. They could present many truths from different points of view. They acted and keep doing so in order to bear witness to a time which most of us today refer to as history. The neo-slave narrative is not trying to correct history, but it is aiming to understand and analyze history with the goal to overcome the consequences we still suffer today: racism in a still </w:t>
      </w:r>
      <w:proofErr w:type="spellStart"/>
      <w:r>
        <w:rPr>
          <w:rFonts w:ascii="Arial" w:hAnsi="Arial"/>
          <w:sz w:val="24"/>
          <w:szCs w:val="24"/>
        </w:rPr>
        <w:t>racialized</w:t>
      </w:r>
      <w:proofErr w:type="spellEnd"/>
      <w:r>
        <w:rPr>
          <w:rFonts w:ascii="Arial" w:hAnsi="Arial"/>
          <w:sz w:val="24"/>
          <w:szCs w:val="24"/>
        </w:rPr>
        <w:t xml:space="preserve"> society. </w:t>
      </w:r>
    </w:p>
    <w:p w:rsidR="00C61B5B" w:rsidRDefault="00C61B5B" w:rsidP="007F1AC9">
      <w:pPr>
        <w:ind w:firstLine="720"/>
        <w:rPr>
          <w:rFonts w:ascii="Arial" w:hAnsi="Arial"/>
          <w:sz w:val="24"/>
          <w:szCs w:val="24"/>
        </w:rPr>
      </w:pPr>
      <w:r>
        <w:rPr>
          <w:rFonts w:ascii="Arial" w:hAnsi="Arial"/>
          <w:sz w:val="24"/>
          <w:szCs w:val="24"/>
        </w:rPr>
        <w:t>By historicizing fic</w:t>
      </w:r>
      <w:r w:rsidR="00705774">
        <w:rPr>
          <w:rFonts w:ascii="Arial" w:hAnsi="Arial"/>
          <w:sz w:val="24"/>
          <w:szCs w:val="24"/>
        </w:rPr>
        <w:t>tion the neo-slave narrative re</w:t>
      </w:r>
      <w:r>
        <w:rPr>
          <w:rFonts w:ascii="Arial" w:hAnsi="Arial"/>
          <w:sz w:val="24"/>
          <w:szCs w:val="24"/>
        </w:rPr>
        <w:t>writes history and keeps slavery alive. Since the goal of the postmod</w:t>
      </w:r>
      <w:r w:rsidR="003E03E5">
        <w:rPr>
          <w:rFonts w:ascii="Arial" w:hAnsi="Arial"/>
          <w:sz w:val="24"/>
          <w:szCs w:val="24"/>
        </w:rPr>
        <w:t>ern novels is to seek reconciliation</w:t>
      </w:r>
      <w:r>
        <w:rPr>
          <w:rFonts w:ascii="Arial" w:hAnsi="Arial"/>
          <w:sz w:val="24"/>
          <w:szCs w:val="24"/>
        </w:rPr>
        <w:t xml:space="preserve">, it is not imperative to provide testimony but to inform and explore. </w:t>
      </w:r>
      <w:proofErr w:type="spellStart"/>
      <w:r>
        <w:rPr>
          <w:rFonts w:ascii="Arial" w:hAnsi="Arial"/>
          <w:sz w:val="24"/>
          <w:szCs w:val="24"/>
        </w:rPr>
        <w:t>Caryl</w:t>
      </w:r>
      <w:proofErr w:type="spellEnd"/>
      <w:r>
        <w:rPr>
          <w:rFonts w:ascii="Arial" w:hAnsi="Arial"/>
          <w:sz w:val="24"/>
          <w:szCs w:val="24"/>
        </w:rPr>
        <w:t xml:space="preserve"> Phillips, </w:t>
      </w:r>
      <w:proofErr w:type="spellStart"/>
      <w:r>
        <w:rPr>
          <w:rFonts w:ascii="Arial" w:hAnsi="Arial"/>
          <w:sz w:val="24"/>
          <w:szCs w:val="24"/>
        </w:rPr>
        <w:t>Sherley</w:t>
      </w:r>
      <w:proofErr w:type="spellEnd"/>
      <w:r>
        <w:rPr>
          <w:rFonts w:ascii="Arial" w:hAnsi="Arial"/>
          <w:sz w:val="24"/>
          <w:szCs w:val="24"/>
        </w:rPr>
        <w:t xml:space="preserve"> Anne Williams and Toni Morrison wrote their fiction using similar yet different ways of informing us. They all wrapped history in fiction to capture our interest. Phillips relied</w:t>
      </w:r>
      <w:r w:rsidR="003B2331">
        <w:rPr>
          <w:rFonts w:ascii="Arial" w:hAnsi="Arial"/>
          <w:sz w:val="24"/>
          <w:szCs w:val="24"/>
        </w:rPr>
        <w:t xml:space="preserve"> on original sources and weaved</w:t>
      </w:r>
      <w:r>
        <w:rPr>
          <w:rFonts w:ascii="Arial" w:hAnsi="Arial"/>
          <w:sz w:val="24"/>
          <w:szCs w:val="24"/>
        </w:rPr>
        <w:t xml:space="preserve"> them </w:t>
      </w:r>
      <w:r w:rsidR="003B2331">
        <w:rPr>
          <w:rFonts w:ascii="Arial" w:hAnsi="Arial"/>
          <w:sz w:val="24"/>
          <w:szCs w:val="24"/>
        </w:rPr>
        <w:t xml:space="preserve">via pastiche </w:t>
      </w:r>
      <w:r>
        <w:rPr>
          <w:rFonts w:ascii="Arial" w:hAnsi="Arial"/>
          <w:sz w:val="24"/>
          <w:szCs w:val="24"/>
        </w:rPr>
        <w:t>into his plots, while Williams combined t</w:t>
      </w:r>
      <w:r w:rsidR="003B2331">
        <w:rPr>
          <w:rFonts w:ascii="Arial" w:hAnsi="Arial"/>
          <w:sz w:val="24"/>
          <w:szCs w:val="24"/>
        </w:rPr>
        <w:t>wo historical sources and employed polyphony and dialogism</w:t>
      </w:r>
      <w:r>
        <w:rPr>
          <w:rFonts w:ascii="Arial" w:hAnsi="Arial"/>
          <w:sz w:val="24"/>
          <w:szCs w:val="24"/>
        </w:rPr>
        <w:t xml:space="preserve"> as her major tool</w:t>
      </w:r>
      <w:r w:rsidR="003B2331">
        <w:rPr>
          <w:rFonts w:ascii="Arial" w:hAnsi="Arial"/>
          <w:sz w:val="24"/>
          <w:szCs w:val="24"/>
        </w:rPr>
        <w:t xml:space="preserve">s. Morrison worked with the same major literary devices as Williams but added </w:t>
      </w:r>
      <w:r>
        <w:rPr>
          <w:rFonts w:ascii="Arial" w:hAnsi="Arial"/>
          <w:sz w:val="24"/>
          <w:szCs w:val="24"/>
        </w:rPr>
        <w:t>magic, memory and African heritage</w:t>
      </w:r>
      <w:r w:rsidR="003B2331">
        <w:rPr>
          <w:rFonts w:ascii="Arial" w:hAnsi="Arial"/>
          <w:sz w:val="24"/>
          <w:szCs w:val="24"/>
        </w:rPr>
        <w:t xml:space="preserve"> </w:t>
      </w:r>
      <w:r w:rsidR="00697698">
        <w:rPr>
          <w:rFonts w:ascii="Arial" w:hAnsi="Arial"/>
          <w:sz w:val="24"/>
          <w:szCs w:val="24"/>
        </w:rPr>
        <w:t>to create her novel</w:t>
      </w:r>
      <w:r>
        <w:rPr>
          <w:rFonts w:ascii="Arial" w:hAnsi="Arial"/>
          <w:sz w:val="24"/>
          <w:szCs w:val="24"/>
        </w:rPr>
        <w:t xml:space="preserve">. All </w:t>
      </w:r>
      <w:r w:rsidR="00697698">
        <w:rPr>
          <w:rFonts w:ascii="Arial" w:hAnsi="Arial"/>
          <w:sz w:val="24"/>
          <w:szCs w:val="24"/>
        </w:rPr>
        <w:t xml:space="preserve">four </w:t>
      </w:r>
      <w:r>
        <w:rPr>
          <w:rFonts w:ascii="Arial" w:hAnsi="Arial"/>
          <w:sz w:val="24"/>
          <w:szCs w:val="24"/>
        </w:rPr>
        <w:t xml:space="preserve">of the neo-slave narratives ignite our fantasy and take us on a journey to re-visit the past. As Linda </w:t>
      </w:r>
      <w:proofErr w:type="spellStart"/>
      <w:r>
        <w:rPr>
          <w:rFonts w:ascii="Arial" w:hAnsi="Arial"/>
          <w:sz w:val="24"/>
          <w:szCs w:val="24"/>
        </w:rPr>
        <w:t>Hutcheon</w:t>
      </w:r>
      <w:proofErr w:type="spellEnd"/>
      <w:r>
        <w:rPr>
          <w:rFonts w:ascii="Arial" w:hAnsi="Arial"/>
          <w:sz w:val="24"/>
          <w:szCs w:val="24"/>
        </w:rPr>
        <w:t xml:space="preserve"> defines the postmodern historical novel not to present falseness but others’ truths, we cannot discuss historical </w:t>
      </w:r>
      <w:proofErr w:type="spellStart"/>
      <w:r>
        <w:rPr>
          <w:rFonts w:ascii="Arial" w:hAnsi="Arial"/>
          <w:sz w:val="24"/>
          <w:szCs w:val="24"/>
        </w:rPr>
        <w:t>metafiction</w:t>
      </w:r>
      <w:proofErr w:type="spellEnd"/>
      <w:r>
        <w:rPr>
          <w:rFonts w:ascii="Arial" w:hAnsi="Arial"/>
          <w:sz w:val="24"/>
          <w:szCs w:val="24"/>
        </w:rPr>
        <w:t xml:space="preserve"> such as the neo-slave narrative in terms of truth and falsity, but in terms of a confrontation of history.</w:t>
      </w:r>
      <w:r>
        <w:rPr>
          <w:rStyle w:val="FootnoteReference"/>
          <w:rFonts w:ascii="Arial" w:hAnsi="Arial"/>
          <w:sz w:val="24"/>
          <w:szCs w:val="24"/>
        </w:rPr>
        <w:footnoteReference w:id="136"/>
      </w:r>
      <w:r>
        <w:rPr>
          <w:rFonts w:ascii="Arial" w:hAnsi="Arial"/>
          <w:sz w:val="24"/>
          <w:szCs w:val="24"/>
        </w:rPr>
        <w:t xml:space="preserve"> According to </w:t>
      </w:r>
      <w:proofErr w:type="spellStart"/>
      <w:r>
        <w:rPr>
          <w:rFonts w:ascii="Arial" w:hAnsi="Arial"/>
          <w:sz w:val="24"/>
          <w:szCs w:val="24"/>
        </w:rPr>
        <w:t>Hutcheon</w:t>
      </w:r>
      <w:proofErr w:type="spellEnd"/>
      <w:r>
        <w:rPr>
          <w:rFonts w:ascii="Arial" w:hAnsi="Arial"/>
          <w:sz w:val="24"/>
          <w:szCs w:val="24"/>
        </w:rPr>
        <w:t xml:space="preserve">, historical novels are structured, coherent and incorporate social as well as political history. Seen in this context, </w:t>
      </w:r>
      <w:proofErr w:type="spellStart"/>
      <w:r>
        <w:rPr>
          <w:rFonts w:ascii="Arial" w:hAnsi="Arial"/>
          <w:sz w:val="24"/>
          <w:szCs w:val="24"/>
        </w:rPr>
        <w:t>historiographic</w:t>
      </w:r>
      <w:proofErr w:type="spellEnd"/>
      <w:r>
        <w:rPr>
          <w:rFonts w:ascii="Arial" w:hAnsi="Arial"/>
          <w:sz w:val="24"/>
          <w:szCs w:val="24"/>
        </w:rPr>
        <w:t xml:space="preserve"> </w:t>
      </w:r>
      <w:proofErr w:type="spellStart"/>
      <w:r>
        <w:rPr>
          <w:rFonts w:ascii="Arial" w:hAnsi="Arial"/>
          <w:sz w:val="24"/>
          <w:szCs w:val="24"/>
        </w:rPr>
        <w:t>metafiction</w:t>
      </w:r>
      <w:proofErr w:type="spellEnd"/>
      <w:r>
        <w:rPr>
          <w:rFonts w:ascii="Arial" w:hAnsi="Arial"/>
          <w:sz w:val="24"/>
          <w:szCs w:val="24"/>
        </w:rPr>
        <w:t xml:space="preserve"> attempts to </w:t>
      </w:r>
      <w:proofErr w:type="spellStart"/>
      <w:r>
        <w:rPr>
          <w:rFonts w:ascii="Arial" w:hAnsi="Arial"/>
          <w:sz w:val="24"/>
          <w:szCs w:val="24"/>
        </w:rPr>
        <w:t>demarginalize</w:t>
      </w:r>
      <w:proofErr w:type="spellEnd"/>
      <w:r>
        <w:rPr>
          <w:rFonts w:ascii="Arial" w:hAnsi="Arial"/>
          <w:sz w:val="24"/>
          <w:szCs w:val="24"/>
        </w:rPr>
        <w:t xml:space="preserve"> history formally and thematically by confronting and analyzing it, something the classic slave narrative could not achieve as it could only speak of what had happened. It could only relate the particular facts of the past. The neo-slave narrative, on the other hand, is poetry and as such can explore possibilities as of what might have happened. This freedom from facts enabled the neo-slave narrative’s authors to choose to alter events: </w:t>
      </w:r>
      <w:proofErr w:type="spellStart"/>
      <w:r>
        <w:rPr>
          <w:rFonts w:ascii="Arial" w:hAnsi="Arial"/>
          <w:sz w:val="24"/>
          <w:szCs w:val="24"/>
        </w:rPr>
        <w:t>Sherley</w:t>
      </w:r>
      <w:proofErr w:type="spellEnd"/>
      <w:r>
        <w:rPr>
          <w:rFonts w:ascii="Arial" w:hAnsi="Arial"/>
          <w:sz w:val="24"/>
          <w:szCs w:val="24"/>
        </w:rPr>
        <w:t xml:space="preserve"> Anne Willia</w:t>
      </w:r>
      <w:r w:rsidR="008D0BD4">
        <w:rPr>
          <w:rFonts w:ascii="Arial" w:hAnsi="Arial"/>
          <w:sz w:val="24"/>
          <w:szCs w:val="24"/>
        </w:rPr>
        <w:t>ms and Toni Morrison did so</w:t>
      </w:r>
      <w:r>
        <w:rPr>
          <w:rFonts w:ascii="Arial" w:hAnsi="Arial"/>
          <w:sz w:val="24"/>
          <w:szCs w:val="24"/>
        </w:rPr>
        <w:t xml:space="preserve"> by letting their version of </w:t>
      </w:r>
      <w:r w:rsidR="008D0BD4">
        <w:rPr>
          <w:rFonts w:ascii="Arial" w:hAnsi="Arial"/>
          <w:sz w:val="24"/>
          <w:szCs w:val="24"/>
        </w:rPr>
        <w:t>the female rebel</w:t>
      </w:r>
      <w:r>
        <w:rPr>
          <w:rFonts w:ascii="Arial" w:hAnsi="Arial"/>
          <w:sz w:val="24"/>
          <w:szCs w:val="24"/>
        </w:rPr>
        <w:t xml:space="preserve"> survive and move on, and </w:t>
      </w:r>
      <w:proofErr w:type="spellStart"/>
      <w:r>
        <w:rPr>
          <w:rFonts w:ascii="Arial" w:hAnsi="Arial"/>
          <w:sz w:val="24"/>
          <w:szCs w:val="24"/>
        </w:rPr>
        <w:t>Caryl</w:t>
      </w:r>
      <w:proofErr w:type="spellEnd"/>
      <w:r>
        <w:rPr>
          <w:rFonts w:ascii="Arial" w:hAnsi="Arial"/>
          <w:sz w:val="24"/>
          <w:szCs w:val="24"/>
        </w:rPr>
        <w:t xml:space="preserve"> Phillips followed that example by having Nash return to Africa and revert to his African beliefs. </w:t>
      </w:r>
    </w:p>
    <w:p w:rsidR="00C61B5B" w:rsidRDefault="00C61B5B" w:rsidP="007F1AC9">
      <w:pPr>
        <w:ind w:firstLine="720"/>
        <w:rPr>
          <w:rFonts w:ascii="Arial" w:hAnsi="Arial"/>
          <w:sz w:val="24"/>
          <w:szCs w:val="24"/>
        </w:rPr>
      </w:pPr>
      <w:r>
        <w:rPr>
          <w:rFonts w:ascii="Arial" w:hAnsi="Arial"/>
          <w:sz w:val="24"/>
          <w:szCs w:val="24"/>
        </w:rPr>
        <w:t xml:space="preserve">The neo-slave narrative has far more elastic boundaries than its classic precursor. History and fiction blend without lacking plausibility. The novels discussed in this thesis keep the historical context of slavery intact but at the same time they allow for re-positioning and re-experiencing it. </w:t>
      </w:r>
      <w:proofErr w:type="spellStart"/>
      <w:r>
        <w:rPr>
          <w:rFonts w:ascii="Arial" w:hAnsi="Arial"/>
          <w:sz w:val="24"/>
          <w:szCs w:val="24"/>
        </w:rPr>
        <w:t>Historiographic</w:t>
      </w:r>
      <w:proofErr w:type="spellEnd"/>
      <w:r>
        <w:rPr>
          <w:rFonts w:ascii="Arial" w:hAnsi="Arial"/>
          <w:sz w:val="24"/>
          <w:szCs w:val="24"/>
        </w:rPr>
        <w:t xml:space="preserve"> </w:t>
      </w:r>
      <w:proofErr w:type="spellStart"/>
      <w:r>
        <w:rPr>
          <w:rFonts w:ascii="Arial" w:hAnsi="Arial"/>
          <w:sz w:val="24"/>
          <w:szCs w:val="24"/>
        </w:rPr>
        <w:t>metafiction</w:t>
      </w:r>
      <w:proofErr w:type="spellEnd"/>
      <w:r>
        <w:rPr>
          <w:rFonts w:ascii="Arial" w:hAnsi="Arial"/>
          <w:sz w:val="24"/>
          <w:szCs w:val="24"/>
        </w:rPr>
        <w:t xml:space="preserve"> bears witness to the institution of African Atlantic slavery and will have to continue to do so until racism as its last witness has been eliminated from our society.</w:t>
      </w:r>
    </w:p>
    <w:p w:rsidR="00C61B5B" w:rsidRDefault="00C61B5B" w:rsidP="00732D63">
      <w:pPr>
        <w:jc w:val="center"/>
        <w:outlineLvl w:val="0"/>
        <w:rPr>
          <w:rFonts w:ascii="Arial" w:hAnsi="Arial"/>
          <w:i/>
          <w:sz w:val="24"/>
          <w:szCs w:val="24"/>
        </w:rPr>
      </w:pPr>
      <w:r>
        <w:rPr>
          <w:rFonts w:ascii="Arial" w:hAnsi="Arial"/>
          <w:sz w:val="24"/>
          <w:szCs w:val="24"/>
        </w:rPr>
        <w:br w:type="page"/>
        <w:t>REFERENCES</w:t>
      </w:r>
    </w:p>
    <w:p w:rsidR="00917B74" w:rsidRDefault="00917B74" w:rsidP="00623F79">
      <w:pPr>
        <w:spacing w:after="360" w:line="240" w:lineRule="auto"/>
        <w:ind w:firstLine="0"/>
        <w:rPr>
          <w:rFonts w:ascii="Arial" w:hAnsi="Arial"/>
          <w:sz w:val="24"/>
          <w:szCs w:val="24"/>
        </w:rPr>
      </w:pPr>
      <w:proofErr w:type="spellStart"/>
      <w:r w:rsidRPr="00917B74">
        <w:rPr>
          <w:rFonts w:ascii="Arial" w:hAnsi="Arial"/>
          <w:sz w:val="24"/>
          <w:szCs w:val="24"/>
        </w:rPr>
        <w:t>Aptheker</w:t>
      </w:r>
      <w:proofErr w:type="spellEnd"/>
      <w:r w:rsidRPr="00917B74">
        <w:rPr>
          <w:rFonts w:ascii="Arial" w:hAnsi="Arial"/>
          <w:sz w:val="24"/>
          <w:szCs w:val="24"/>
        </w:rPr>
        <w:t>,</w:t>
      </w:r>
      <w:r>
        <w:rPr>
          <w:rFonts w:ascii="Arial" w:hAnsi="Arial"/>
          <w:sz w:val="24"/>
          <w:szCs w:val="24"/>
        </w:rPr>
        <w:t xml:space="preserve"> Herbert. </w:t>
      </w:r>
      <w:proofErr w:type="gramStart"/>
      <w:r>
        <w:rPr>
          <w:rFonts w:ascii="Arial" w:hAnsi="Arial"/>
          <w:i/>
          <w:sz w:val="24"/>
          <w:szCs w:val="24"/>
        </w:rPr>
        <w:t>American Negro Sla</w:t>
      </w:r>
      <w:r w:rsidRPr="00917B74">
        <w:rPr>
          <w:rFonts w:ascii="Arial" w:hAnsi="Arial"/>
          <w:i/>
          <w:sz w:val="24"/>
          <w:szCs w:val="24"/>
        </w:rPr>
        <w:t>ve Revolts</w:t>
      </w:r>
      <w:r>
        <w:rPr>
          <w:rFonts w:ascii="Arial" w:hAnsi="Arial"/>
          <w:sz w:val="24"/>
          <w:szCs w:val="24"/>
        </w:rPr>
        <w:t>.</w:t>
      </w:r>
      <w:proofErr w:type="gramEnd"/>
      <w:r>
        <w:rPr>
          <w:rFonts w:ascii="Arial" w:hAnsi="Arial"/>
          <w:sz w:val="24"/>
          <w:szCs w:val="24"/>
        </w:rPr>
        <w:t xml:space="preserve"> </w:t>
      </w:r>
      <w:r w:rsidRPr="00917B74">
        <w:rPr>
          <w:rFonts w:ascii="Arial" w:hAnsi="Arial"/>
          <w:sz w:val="24"/>
          <w:szCs w:val="24"/>
        </w:rPr>
        <w:t xml:space="preserve">6th ed. </w:t>
      </w:r>
      <w:proofErr w:type="spellStart"/>
      <w:proofErr w:type="gramStart"/>
      <w:r w:rsidRPr="00917B74">
        <w:rPr>
          <w:rFonts w:ascii="Arial" w:hAnsi="Arial"/>
          <w:sz w:val="24"/>
          <w:szCs w:val="24"/>
        </w:rPr>
        <w:t>N.</w:t>
      </w:r>
      <w:r>
        <w:rPr>
          <w:rFonts w:ascii="Arial" w:hAnsi="Arial"/>
          <w:sz w:val="24"/>
          <w:szCs w:val="24"/>
        </w:rPr>
        <w:t>p</w:t>
      </w:r>
      <w:proofErr w:type="spellEnd"/>
      <w:proofErr w:type="gramEnd"/>
      <w:r>
        <w:rPr>
          <w:rFonts w:ascii="Arial" w:hAnsi="Arial"/>
          <w:sz w:val="24"/>
          <w:szCs w:val="24"/>
        </w:rPr>
        <w:t xml:space="preserve">.: International, </w:t>
      </w:r>
      <w:r>
        <w:rPr>
          <w:rFonts w:ascii="Arial" w:hAnsi="Arial"/>
          <w:sz w:val="24"/>
          <w:szCs w:val="24"/>
        </w:rPr>
        <w:tab/>
        <w:t xml:space="preserve">1993. </w:t>
      </w:r>
      <w:proofErr w:type="gramStart"/>
      <w:r w:rsidRPr="00875C3A">
        <w:rPr>
          <w:rFonts w:ascii="Arial" w:hAnsi="Arial"/>
          <w:i/>
          <w:sz w:val="24"/>
          <w:szCs w:val="24"/>
        </w:rPr>
        <w:t>Google Book Search</w:t>
      </w:r>
      <w:r>
        <w:rPr>
          <w:rFonts w:ascii="Arial" w:hAnsi="Arial"/>
          <w:sz w:val="24"/>
          <w:szCs w:val="24"/>
        </w:rPr>
        <w:t>.</w:t>
      </w:r>
      <w:proofErr w:type="gramEnd"/>
      <w:r>
        <w:rPr>
          <w:rFonts w:ascii="Arial" w:hAnsi="Arial"/>
          <w:sz w:val="24"/>
          <w:szCs w:val="24"/>
        </w:rPr>
        <w:t xml:space="preserve"> </w:t>
      </w:r>
      <w:proofErr w:type="gramStart"/>
      <w:r>
        <w:rPr>
          <w:rFonts w:ascii="Arial" w:hAnsi="Arial"/>
          <w:sz w:val="24"/>
          <w:szCs w:val="24"/>
        </w:rPr>
        <w:t>Web.</w:t>
      </w:r>
      <w:proofErr w:type="gramEnd"/>
      <w:r>
        <w:rPr>
          <w:rFonts w:ascii="Arial" w:hAnsi="Arial"/>
          <w:sz w:val="24"/>
          <w:szCs w:val="24"/>
        </w:rPr>
        <w:t xml:space="preserve"> 10 Nov. 2012</w:t>
      </w:r>
      <w:r w:rsidRPr="006F0370">
        <w:rPr>
          <w:rFonts w:ascii="Arial" w:hAnsi="Arial"/>
          <w:sz w:val="24"/>
          <w:szCs w:val="24"/>
        </w:rPr>
        <w:t>.</w:t>
      </w:r>
    </w:p>
    <w:p w:rsidR="00C61B5B" w:rsidRDefault="00C61B5B" w:rsidP="00623F79">
      <w:pPr>
        <w:spacing w:after="360" w:line="240" w:lineRule="auto"/>
        <w:ind w:firstLine="0"/>
        <w:rPr>
          <w:rFonts w:ascii="Arial" w:hAnsi="Arial"/>
          <w:sz w:val="24"/>
          <w:szCs w:val="24"/>
        </w:rPr>
      </w:pPr>
      <w:proofErr w:type="spellStart"/>
      <w:r w:rsidRPr="006F0370">
        <w:rPr>
          <w:rFonts w:ascii="Arial" w:hAnsi="Arial"/>
          <w:sz w:val="24"/>
          <w:szCs w:val="24"/>
        </w:rPr>
        <w:t>Bakhtin</w:t>
      </w:r>
      <w:proofErr w:type="spellEnd"/>
      <w:r w:rsidRPr="006F0370">
        <w:rPr>
          <w:rFonts w:ascii="Arial" w:hAnsi="Arial"/>
          <w:sz w:val="24"/>
          <w:szCs w:val="24"/>
        </w:rPr>
        <w:t>, M[</w:t>
      </w:r>
      <w:proofErr w:type="spellStart"/>
      <w:r w:rsidRPr="006F0370">
        <w:rPr>
          <w:rFonts w:ascii="Arial" w:hAnsi="Arial"/>
          <w:sz w:val="24"/>
          <w:szCs w:val="24"/>
        </w:rPr>
        <w:t>ikhail</w:t>
      </w:r>
      <w:proofErr w:type="spellEnd"/>
      <w:r w:rsidRPr="006F0370">
        <w:rPr>
          <w:rFonts w:ascii="Arial" w:hAnsi="Arial"/>
          <w:sz w:val="24"/>
          <w:szCs w:val="24"/>
        </w:rPr>
        <w:t>] M. “Discourse in the Novel.” </w:t>
      </w:r>
      <w:r w:rsidRPr="00875C3A">
        <w:rPr>
          <w:rFonts w:ascii="Arial" w:hAnsi="Arial"/>
          <w:i/>
          <w:sz w:val="24"/>
          <w:szCs w:val="24"/>
        </w:rPr>
        <w:t xml:space="preserve">The </w:t>
      </w:r>
      <w:r w:rsidR="003B7AE6">
        <w:rPr>
          <w:rFonts w:ascii="Arial" w:hAnsi="Arial"/>
          <w:i/>
          <w:sz w:val="24"/>
          <w:szCs w:val="24"/>
        </w:rPr>
        <w:t>Dialog</w:t>
      </w:r>
      <w:r w:rsidR="003B7AE6" w:rsidRPr="00875C3A">
        <w:rPr>
          <w:rFonts w:ascii="Arial" w:hAnsi="Arial"/>
          <w:i/>
          <w:sz w:val="24"/>
          <w:szCs w:val="24"/>
        </w:rPr>
        <w:t>ic</w:t>
      </w:r>
      <w:r w:rsidRPr="00875C3A">
        <w:rPr>
          <w:rFonts w:ascii="Arial" w:hAnsi="Arial"/>
          <w:i/>
          <w:sz w:val="24"/>
          <w:szCs w:val="24"/>
        </w:rPr>
        <w:t xml:space="preserve"> Imagination: Four </w:t>
      </w:r>
      <w:r>
        <w:rPr>
          <w:rFonts w:ascii="Arial" w:hAnsi="Arial"/>
          <w:i/>
          <w:sz w:val="24"/>
          <w:szCs w:val="24"/>
        </w:rPr>
        <w:tab/>
      </w:r>
      <w:r w:rsidRPr="00875C3A">
        <w:rPr>
          <w:rFonts w:ascii="Arial" w:hAnsi="Arial"/>
          <w:i/>
          <w:sz w:val="24"/>
          <w:szCs w:val="24"/>
        </w:rPr>
        <w:t>Essays</w:t>
      </w:r>
      <w:r>
        <w:rPr>
          <w:rFonts w:ascii="Arial" w:hAnsi="Arial"/>
          <w:sz w:val="24"/>
          <w:szCs w:val="24"/>
        </w:rPr>
        <w:t xml:space="preserve">. </w:t>
      </w:r>
      <w:proofErr w:type="gramStart"/>
      <w:r>
        <w:rPr>
          <w:rFonts w:ascii="Arial" w:hAnsi="Arial"/>
          <w:sz w:val="24"/>
          <w:szCs w:val="24"/>
        </w:rPr>
        <w:t xml:space="preserve">Ed. </w:t>
      </w:r>
      <w:r w:rsidRPr="006F0370">
        <w:rPr>
          <w:rFonts w:ascii="Arial" w:hAnsi="Arial"/>
          <w:sz w:val="24"/>
          <w:szCs w:val="24"/>
        </w:rPr>
        <w:t xml:space="preserve">Michael </w:t>
      </w:r>
      <w:proofErr w:type="spellStart"/>
      <w:r w:rsidRPr="006F0370">
        <w:rPr>
          <w:rFonts w:ascii="Arial" w:hAnsi="Arial"/>
          <w:sz w:val="24"/>
          <w:szCs w:val="24"/>
        </w:rPr>
        <w:t>Holquist</w:t>
      </w:r>
      <w:proofErr w:type="spellEnd"/>
      <w:r w:rsidRPr="006F0370">
        <w:rPr>
          <w:rFonts w:ascii="Arial" w:hAnsi="Arial"/>
          <w:sz w:val="24"/>
          <w:szCs w:val="24"/>
        </w:rPr>
        <w:t>.</w:t>
      </w:r>
      <w:proofErr w:type="gramEnd"/>
      <w:r w:rsidRPr="006F0370">
        <w:rPr>
          <w:rFonts w:ascii="Arial" w:hAnsi="Arial"/>
          <w:sz w:val="24"/>
          <w:szCs w:val="24"/>
        </w:rPr>
        <w:t xml:space="preserve"> </w:t>
      </w:r>
      <w:proofErr w:type="gramStart"/>
      <w:r w:rsidRPr="006F0370">
        <w:rPr>
          <w:rFonts w:ascii="Arial" w:hAnsi="Arial"/>
          <w:sz w:val="24"/>
          <w:szCs w:val="24"/>
        </w:rPr>
        <w:t xml:space="preserve">Trans. </w:t>
      </w:r>
      <w:proofErr w:type="spellStart"/>
      <w:r w:rsidRPr="006F0370">
        <w:rPr>
          <w:rFonts w:ascii="Arial" w:hAnsi="Arial"/>
          <w:sz w:val="24"/>
          <w:szCs w:val="24"/>
        </w:rPr>
        <w:t>Caryl</w:t>
      </w:r>
      <w:proofErr w:type="spellEnd"/>
      <w:r w:rsidRPr="006F0370">
        <w:rPr>
          <w:rFonts w:ascii="Arial" w:hAnsi="Arial"/>
          <w:sz w:val="24"/>
          <w:szCs w:val="24"/>
        </w:rPr>
        <w:t xml:space="preserve"> Emerson and Michael </w:t>
      </w:r>
      <w:proofErr w:type="spellStart"/>
      <w:r w:rsidRPr="006F0370">
        <w:rPr>
          <w:rFonts w:ascii="Arial" w:hAnsi="Arial"/>
          <w:sz w:val="24"/>
          <w:szCs w:val="24"/>
        </w:rPr>
        <w:t>Holquist</w:t>
      </w:r>
      <w:proofErr w:type="spellEnd"/>
      <w:r w:rsidRPr="006F0370">
        <w:rPr>
          <w:rFonts w:ascii="Arial" w:hAnsi="Arial"/>
          <w:sz w:val="24"/>
          <w:szCs w:val="24"/>
        </w:rPr>
        <w:t>.</w:t>
      </w:r>
      <w:proofErr w:type="gramEnd"/>
      <w:r w:rsidRPr="006F0370">
        <w:rPr>
          <w:rFonts w:ascii="Arial" w:hAnsi="Arial"/>
          <w:sz w:val="24"/>
          <w:szCs w:val="24"/>
        </w:rPr>
        <w:t xml:space="preserve"> </w:t>
      </w:r>
      <w:r>
        <w:rPr>
          <w:rFonts w:ascii="Arial" w:hAnsi="Arial"/>
          <w:sz w:val="24"/>
          <w:szCs w:val="24"/>
        </w:rPr>
        <w:tab/>
      </w:r>
      <w:proofErr w:type="gramStart"/>
      <w:r w:rsidR="00917B74">
        <w:rPr>
          <w:rFonts w:ascii="Arial" w:hAnsi="Arial"/>
          <w:sz w:val="24"/>
          <w:szCs w:val="24"/>
        </w:rPr>
        <w:t xml:space="preserve">U of Texas P </w:t>
      </w:r>
      <w:r w:rsidRPr="006F0370">
        <w:rPr>
          <w:rFonts w:ascii="Arial" w:hAnsi="Arial"/>
          <w:sz w:val="24"/>
          <w:szCs w:val="24"/>
        </w:rPr>
        <w:t>Slavic Studies 1.</w:t>
      </w:r>
      <w:proofErr w:type="gramEnd"/>
      <w:r w:rsidRPr="006F0370">
        <w:rPr>
          <w:rFonts w:ascii="Arial" w:hAnsi="Arial"/>
          <w:sz w:val="24"/>
          <w:szCs w:val="24"/>
        </w:rPr>
        <w:t xml:space="preserve"> </w:t>
      </w:r>
      <w:proofErr w:type="gramStart"/>
      <w:r w:rsidRPr="006F0370">
        <w:rPr>
          <w:rFonts w:ascii="Arial" w:hAnsi="Arial"/>
          <w:sz w:val="24"/>
          <w:szCs w:val="24"/>
        </w:rPr>
        <w:t>1975 (Russian).</w:t>
      </w:r>
      <w:proofErr w:type="gramEnd"/>
      <w:r w:rsidRPr="006F0370">
        <w:rPr>
          <w:rFonts w:ascii="Arial" w:hAnsi="Arial"/>
          <w:sz w:val="24"/>
          <w:szCs w:val="24"/>
        </w:rPr>
        <w:t xml:space="preserve"> Austin: </w:t>
      </w:r>
      <w:r>
        <w:rPr>
          <w:rFonts w:ascii="Arial" w:hAnsi="Arial"/>
          <w:sz w:val="24"/>
          <w:szCs w:val="24"/>
        </w:rPr>
        <w:t>U</w:t>
      </w:r>
      <w:r w:rsidRPr="006F0370">
        <w:rPr>
          <w:rFonts w:ascii="Arial" w:hAnsi="Arial"/>
          <w:sz w:val="24"/>
          <w:szCs w:val="24"/>
        </w:rPr>
        <w:t xml:space="preserve"> of </w:t>
      </w:r>
      <w:r>
        <w:rPr>
          <w:rFonts w:ascii="Arial" w:hAnsi="Arial"/>
          <w:sz w:val="24"/>
          <w:szCs w:val="24"/>
        </w:rPr>
        <w:t>Texas P</w:t>
      </w:r>
      <w:r w:rsidRPr="006F0370">
        <w:rPr>
          <w:rFonts w:ascii="Arial" w:hAnsi="Arial"/>
          <w:sz w:val="24"/>
          <w:szCs w:val="24"/>
        </w:rPr>
        <w:t xml:space="preserve">, 1981. </w:t>
      </w:r>
      <w:r w:rsidR="00917B74">
        <w:rPr>
          <w:rFonts w:ascii="Arial" w:hAnsi="Arial"/>
          <w:sz w:val="24"/>
          <w:szCs w:val="24"/>
        </w:rPr>
        <w:tab/>
      </w:r>
      <w:proofErr w:type="gramStart"/>
      <w:r w:rsidRPr="006F0370">
        <w:rPr>
          <w:rFonts w:ascii="Arial" w:hAnsi="Arial"/>
          <w:sz w:val="24"/>
          <w:szCs w:val="24"/>
        </w:rPr>
        <w:t>259-422. Print.</w:t>
      </w:r>
      <w:proofErr w:type="gramEnd"/>
      <w:r w:rsidRPr="00623F79">
        <w:rPr>
          <w:rFonts w:ascii="Arial" w:hAnsi="Arial"/>
          <w:sz w:val="24"/>
          <w:szCs w:val="24"/>
        </w:rPr>
        <w:t xml:space="preserve"> </w:t>
      </w:r>
    </w:p>
    <w:p w:rsidR="00C61B5B" w:rsidRDefault="00C61B5B" w:rsidP="00623F79">
      <w:pPr>
        <w:spacing w:after="360" w:line="240" w:lineRule="auto"/>
        <w:ind w:firstLine="0"/>
        <w:rPr>
          <w:rFonts w:ascii="Arial" w:hAnsi="Arial"/>
          <w:sz w:val="24"/>
          <w:szCs w:val="24"/>
        </w:rPr>
      </w:pPr>
      <w:proofErr w:type="gramStart"/>
      <w:r>
        <w:rPr>
          <w:rFonts w:ascii="Arial" w:hAnsi="Arial"/>
          <w:sz w:val="24"/>
          <w:szCs w:val="24"/>
        </w:rPr>
        <w:t>Beecher Stowe, Harriet.</w:t>
      </w:r>
      <w:proofErr w:type="gramEnd"/>
      <w:r>
        <w:rPr>
          <w:rFonts w:ascii="Arial" w:hAnsi="Arial"/>
          <w:sz w:val="24"/>
          <w:szCs w:val="24"/>
        </w:rPr>
        <w:t xml:space="preserve"> </w:t>
      </w:r>
      <w:proofErr w:type="gramStart"/>
      <w:r w:rsidRPr="002D0673">
        <w:rPr>
          <w:rFonts w:ascii="Arial" w:hAnsi="Arial"/>
          <w:i/>
          <w:sz w:val="24"/>
          <w:szCs w:val="24"/>
        </w:rPr>
        <w:t>Uncle Tom’s Cabin</w:t>
      </w:r>
      <w:r>
        <w:rPr>
          <w:rFonts w:ascii="Arial" w:hAnsi="Arial"/>
          <w:sz w:val="24"/>
          <w:szCs w:val="24"/>
        </w:rPr>
        <w:t>.</w:t>
      </w:r>
      <w:proofErr w:type="gramEnd"/>
      <w:r>
        <w:rPr>
          <w:rFonts w:ascii="Arial" w:hAnsi="Arial"/>
          <w:sz w:val="24"/>
          <w:szCs w:val="24"/>
        </w:rPr>
        <w:t xml:space="preserve"> 1852. Dover Thrift ed. 2005. Print.</w:t>
      </w:r>
    </w:p>
    <w:p w:rsidR="00C61B5B" w:rsidRDefault="00C61B5B" w:rsidP="001464A8">
      <w:pPr>
        <w:tabs>
          <w:tab w:val="left" w:pos="0"/>
          <w:tab w:val="left" w:pos="630"/>
        </w:tabs>
        <w:spacing w:after="360" w:line="240" w:lineRule="auto"/>
        <w:ind w:firstLine="0"/>
        <w:rPr>
          <w:rFonts w:ascii="Arial" w:hAnsi="Arial"/>
          <w:sz w:val="24"/>
          <w:szCs w:val="24"/>
        </w:rPr>
      </w:pPr>
      <w:proofErr w:type="spellStart"/>
      <w:r>
        <w:rPr>
          <w:rFonts w:ascii="Arial" w:hAnsi="Arial"/>
          <w:sz w:val="24"/>
          <w:szCs w:val="24"/>
        </w:rPr>
        <w:t>Behn</w:t>
      </w:r>
      <w:proofErr w:type="spellEnd"/>
      <w:r>
        <w:rPr>
          <w:rFonts w:ascii="Arial" w:hAnsi="Arial"/>
          <w:sz w:val="24"/>
          <w:szCs w:val="24"/>
        </w:rPr>
        <w:t xml:space="preserve">, </w:t>
      </w:r>
      <w:proofErr w:type="spellStart"/>
      <w:r>
        <w:rPr>
          <w:rFonts w:ascii="Arial" w:hAnsi="Arial"/>
          <w:sz w:val="24"/>
          <w:szCs w:val="24"/>
        </w:rPr>
        <w:t>Aphra</w:t>
      </w:r>
      <w:proofErr w:type="spellEnd"/>
      <w:r>
        <w:rPr>
          <w:rFonts w:ascii="Arial" w:hAnsi="Arial"/>
          <w:sz w:val="24"/>
          <w:szCs w:val="24"/>
        </w:rPr>
        <w:t xml:space="preserve">. </w:t>
      </w:r>
      <w:proofErr w:type="spellStart"/>
      <w:proofErr w:type="gramStart"/>
      <w:r w:rsidRPr="00624E18">
        <w:rPr>
          <w:rFonts w:ascii="Arial" w:hAnsi="Arial"/>
          <w:i/>
          <w:sz w:val="24"/>
          <w:szCs w:val="24"/>
        </w:rPr>
        <w:t>Oroonoko</w:t>
      </w:r>
      <w:proofErr w:type="spellEnd"/>
      <w:r w:rsidRPr="00624E18">
        <w:rPr>
          <w:rFonts w:ascii="Arial" w:hAnsi="Arial"/>
          <w:i/>
          <w:sz w:val="24"/>
          <w:szCs w:val="24"/>
        </w:rPr>
        <w:t>.</w:t>
      </w:r>
      <w:proofErr w:type="gramEnd"/>
      <w:r>
        <w:rPr>
          <w:rFonts w:ascii="Arial" w:hAnsi="Arial"/>
          <w:sz w:val="24"/>
          <w:szCs w:val="24"/>
        </w:rPr>
        <w:t xml:space="preserve"> 1688. New York: Penguin, 2003. Print.</w:t>
      </w:r>
    </w:p>
    <w:p w:rsidR="00C61B5B" w:rsidRDefault="00C61B5B" w:rsidP="001464A8">
      <w:pPr>
        <w:tabs>
          <w:tab w:val="left" w:pos="0"/>
          <w:tab w:val="left" w:pos="630"/>
        </w:tabs>
        <w:spacing w:after="360" w:line="240" w:lineRule="auto"/>
        <w:ind w:firstLine="0"/>
        <w:rPr>
          <w:rFonts w:ascii="Arial" w:hAnsi="Arial"/>
          <w:sz w:val="24"/>
          <w:szCs w:val="24"/>
        </w:rPr>
      </w:pPr>
      <w:r>
        <w:rPr>
          <w:rFonts w:ascii="Arial" w:hAnsi="Arial"/>
          <w:sz w:val="24"/>
          <w:szCs w:val="24"/>
        </w:rPr>
        <w:t xml:space="preserve">Bell, Bernard W. </w:t>
      </w:r>
      <w:proofErr w:type="gramStart"/>
      <w:r w:rsidRPr="00F368AA">
        <w:rPr>
          <w:rFonts w:ascii="Arial" w:hAnsi="Arial"/>
          <w:i/>
          <w:sz w:val="24"/>
          <w:szCs w:val="24"/>
        </w:rPr>
        <w:t>The Afro-American Novel and its Tradition</w:t>
      </w:r>
      <w:r w:rsidR="003B7AE6">
        <w:rPr>
          <w:rFonts w:ascii="Arial" w:hAnsi="Arial"/>
          <w:sz w:val="24"/>
          <w:szCs w:val="24"/>
        </w:rPr>
        <w:t>.</w:t>
      </w:r>
      <w:proofErr w:type="gramEnd"/>
      <w:r w:rsidR="003B7AE6">
        <w:rPr>
          <w:rFonts w:ascii="Arial" w:hAnsi="Arial"/>
          <w:sz w:val="24"/>
          <w:szCs w:val="24"/>
        </w:rPr>
        <w:t xml:space="preserve"> </w:t>
      </w:r>
      <w:proofErr w:type="gramStart"/>
      <w:r w:rsidR="003B7AE6">
        <w:rPr>
          <w:rFonts w:ascii="Arial" w:hAnsi="Arial"/>
          <w:sz w:val="24"/>
          <w:szCs w:val="24"/>
        </w:rPr>
        <w:t xml:space="preserve">U of </w:t>
      </w:r>
      <w:r w:rsidR="003B7AE6">
        <w:rPr>
          <w:rFonts w:ascii="Arial" w:hAnsi="Arial"/>
          <w:sz w:val="24"/>
          <w:szCs w:val="24"/>
        </w:rPr>
        <w:tab/>
        <w:t>Massachus</w:t>
      </w:r>
      <w:r>
        <w:rPr>
          <w:rFonts w:ascii="Arial" w:hAnsi="Arial"/>
          <w:sz w:val="24"/>
          <w:szCs w:val="24"/>
        </w:rPr>
        <w:t>etts P, 1987.</w:t>
      </w:r>
      <w:proofErr w:type="gramEnd"/>
      <w:r>
        <w:rPr>
          <w:rFonts w:ascii="Arial" w:hAnsi="Arial"/>
          <w:sz w:val="24"/>
          <w:szCs w:val="24"/>
        </w:rPr>
        <w:t xml:space="preserve"> Print.</w:t>
      </w:r>
    </w:p>
    <w:p w:rsidR="00C61B5B" w:rsidRPr="00875C3A" w:rsidRDefault="00C61B5B" w:rsidP="001464A8">
      <w:pPr>
        <w:tabs>
          <w:tab w:val="left" w:pos="630"/>
        </w:tabs>
        <w:spacing w:after="360" w:line="240" w:lineRule="auto"/>
        <w:ind w:firstLine="0"/>
        <w:rPr>
          <w:rFonts w:ascii="Arial" w:hAnsi="Arial"/>
          <w:i/>
          <w:sz w:val="24"/>
          <w:szCs w:val="24"/>
        </w:rPr>
      </w:pPr>
      <w:proofErr w:type="gramStart"/>
      <w:r w:rsidRPr="006F0370">
        <w:rPr>
          <w:rFonts w:ascii="Arial" w:hAnsi="Arial"/>
          <w:sz w:val="24"/>
          <w:szCs w:val="24"/>
        </w:rPr>
        <w:t>Carmichael, Mrs.</w:t>
      </w:r>
      <w:r w:rsidRPr="00875C3A">
        <w:rPr>
          <w:rFonts w:ascii="Arial" w:hAnsi="Arial"/>
          <w:i/>
          <w:sz w:val="24"/>
          <w:szCs w:val="24"/>
        </w:rPr>
        <w:t xml:space="preserve"> Domestic Manners and Social Conditio</w:t>
      </w:r>
      <w:r>
        <w:rPr>
          <w:rFonts w:ascii="Arial" w:hAnsi="Arial"/>
          <w:i/>
          <w:sz w:val="24"/>
          <w:szCs w:val="24"/>
        </w:rPr>
        <w:t xml:space="preserve">n of the White, </w:t>
      </w:r>
      <w:r>
        <w:rPr>
          <w:rFonts w:ascii="Arial" w:hAnsi="Arial"/>
          <w:i/>
          <w:sz w:val="24"/>
          <w:szCs w:val="24"/>
        </w:rPr>
        <w:tab/>
      </w:r>
      <w:proofErr w:type="spellStart"/>
      <w:r>
        <w:rPr>
          <w:rFonts w:ascii="Arial" w:hAnsi="Arial"/>
          <w:i/>
          <w:sz w:val="24"/>
          <w:szCs w:val="24"/>
        </w:rPr>
        <w:t>Coloured</w:t>
      </w:r>
      <w:proofErr w:type="spellEnd"/>
      <w:r>
        <w:rPr>
          <w:rFonts w:ascii="Arial" w:hAnsi="Arial"/>
          <w:i/>
          <w:sz w:val="24"/>
          <w:szCs w:val="24"/>
        </w:rPr>
        <w:t xml:space="preserve">, and </w:t>
      </w:r>
      <w:r w:rsidR="003B7AE6" w:rsidRPr="00875C3A">
        <w:rPr>
          <w:rFonts w:ascii="Arial" w:hAnsi="Arial"/>
          <w:i/>
          <w:sz w:val="24"/>
          <w:szCs w:val="24"/>
        </w:rPr>
        <w:t>Negro</w:t>
      </w:r>
      <w:r w:rsidR="003B7AE6">
        <w:rPr>
          <w:rFonts w:ascii="Arial" w:hAnsi="Arial"/>
          <w:i/>
          <w:sz w:val="24"/>
          <w:szCs w:val="24"/>
        </w:rPr>
        <w:t xml:space="preserve"> </w:t>
      </w:r>
      <w:r w:rsidR="003B7AE6" w:rsidRPr="00875C3A">
        <w:rPr>
          <w:rFonts w:ascii="Arial" w:hAnsi="Arial"/>
          <w:i/>
          <w:sz w:val="24"/>
          <w:szCs w:val="24"/>
        </w:rPr>
        <w:t>Population</w:t>
      </w:r>
      <w:r w:rsidRPr="00875C3A">
        <w:rPr>
          <w:rFonts w:ascii="Arial" w:hAnsi="Arial"/>
          <w:i/>
          <w:sz w:val="24"/>
          <w:szCs w:val="24"/>
        </w:rPr>
        <w:t xml:space="preserve"> of the West Indies.</w:t>
      </w:r>
      <w:proofErr w:type="gramEnd"/>
      <w:r w:rsidRPr="00875C3A">
        <w:rPr>
          <w:rFonts w:ascii="Arial" w:hAnsi="Arial"/>
          <w:i/>
          <w:sz w:val="24"/>
          <w:szCs w:val="24"/>
        </w:rPr>
        <w:t xml:space="preserve"> </w:t>
      </w:r>
      <w:proofErr w:type="gramStart"/>
      <w:r w:rsidRPr="006F0370">
        <w:rPr>
          <w:rFonts w:ascii="Arial" w:hAnsi="Arial"/>
          <w:sz w:val="24"/>
          <w:szCs w:val="24"/>
        </w:rPr>
        <w:t>2</w:t>
      </w:r>
      <w:r w:rsidRPr="006F0370">
        <w:rPr>
          <w:rFonts w:ascii="Arial" w:hAnsi="Arial"/>
          <w:sz w:val="24"/>
          <w:szCs w:val="24"/>
          <w:vertAlign w:val="superscript"/>
        </w:rPr>
        <w:t>nd</w:t>
      </w:r>
      <w:r w:rsidRPr="006F0370">
        <w:rPr>
          <w:rFonts w:ascii="Arial" w:hAnsi="Arial"/>
          <w:sz w:val="24"/>
          <w:szCs w:val="24"/>
        </w:rPr>
        <w:t xml:space="preserve"> ed. Vol. 1.</w:t>
      </w:r>
      <w:proofErr w:type="gramEnd"/>
      <w:r w:rsidRPr="006F0370">
        <w:rPr>
          <w:rFonts w:ascii="Arial" w:hAnsi="Arial"/>
          <w:sz w:val="24"/>
          <w:szCs w:val="24"/>
        </w:rPr>
        <w:t xml:space="preserve"> London: </w:t>
      </w:r>
      <w:r>
        <w:rPr>
          <w:rFonts w:ascii="Arial" w:hAnsi="Arial"/>
          <w:sz w:val="24"/>
          <w:szCs w:val="24"/>
        </w:rPr>
        <w:tab/>
      </w:r>
      <w:r w:rsidRPr="006F0370">
        <w:rPr>
          <w:rFonts w:ascii="Arial" w:hAnsi="Arial"/>
          <w:sz w:val="24"/>
          <w:szCs w:val="24"/>
        </w:rPr>
        <w:t xml:space="preserve">Whittaker, 1834. </w:t>
      </w:r>
      <w:proofErr w:type="gramStart"/>
      <w:r w:rsidRPr="006F0370">
        <w:rPr>
          <w:rFonts w:ascii="Arial" w:hAnsi="Arial"/>
          <w:sz w:val="24"/>
          <w:szCs w:val="24"/>
        </w:rPr>
        <w:t>2 vols.</w:t>
      </w:r>
      <w:r>
        <w:rPr>
          <w:rFonts w:ascii="Arial" w:hAnsi="Arial"/>
          <w:i/>
          <w:sz w:val="24"/>
          <w:szCs w:val="24"/>
        </w:rPr>
        <w:t xml:space="preserve"> </w:t>
      </w:r>
      <w:r w:rsidRPr="00875C3A">
        <w:rPr>
          <w:rFonts w:ascii="Arial" w:hAnsi="Arial"/>
          <w:i/>
          <w:sz w:val="24"/>
          <w:szCs w:val="24"/>
        </w:rPr>
        <w:t>Google Book Search</w:t>
      </w:r>
      <w:r w:rsidRPr="006F0370">
        <w:rPr>
          <w:rFonts w:ascii="Arial" w:hAnsi="Arial"/>
          <w:sz w:val="24"/>
          <w:szCs w:val="24"/>
        </w:rPr>
        <w:t>.</w:t>
      </w:r>
      <w:proofErr w:type="gramEnd"/>
      <w:r w:rsidRPr="006F0370">
        <w:rPr>
          <w:rFonts w:ascii="Arial" w:hAnsi="Arial"/>
          <w:sz w:val="24"/>
          <w:szCs w:val="24"/>
        </w:rPr>
        <w:t xml:space="preserve"> </w:t>
      </w:r>
      <w:proofErr w:type="gramStart"/>
      <w:r w:rsidRPr="006F0370">
        <w:rPr>
          <w:rFonts w:ascii="Arial" w:hAnsi="Arial"/>
          <w:sz w:val="24"/>
          <w:szCs w:val="24"/>
        </w:rPr>
        <w:t>Web.</w:t>
      </w:r>
      <w:proofErr w:type="gramEnd"/>
      <w:r w:rsidRPr="006F0370">
        <w:rPr>
          <w:rFonts w:ascii="Arial" w:hAnsi="Arial"/>
          <w:sz w:val="24"/>
          <w:szCs w:val="24"/>
        </w:rPr>
        <w:t xml:space="preserve"> 29 May. 2011.</w:t>
      </w:r>
      <w:r w:rsidRPr="00875C3A">
        <w:rPr>
          <w:rFonts w:ascii="Arial" w:hAnsi="Arial"/>
          <w:i/>
          <w:sz w:val="24"/>
          <w:szCs w:val="24"/>
        </w:rPr>
        <w:t xml:space="preserve"> </w:t>
      </w:r>
    </w:p>
    <w:p w:rsidR="00C61B5B" w:rsidRDefault="00C61B5B" w:rsidP="00623F79">
      <w:pPr>
        <w:tabs>
          <w:tab w:val="left" w:pos="630"/>
        </w:tabs>
        <w:spacing w:after="360" w:line="240" w:lineRule="auto"/>
        <w:ind w:firstLine="0"/>
        <w:rPr>
          <w:rFonts w:ascii="Courier New" w:hAnsi="Courier New" w:cs="Courier New"/>
          <w:color w:val="000000"/>
          <w:sz w:val="18"/>
          <w:szCs w:val="18"/>
        </w:rPr>
      </w:pPr>
      <w:proofErr w:type="spellStart"/>
      <w:r w:rsidRPr="006F0370">
        <w:rPr>
          <w:rFonts w:ascii="Arial" w:hAnsi="Arial"/>
          <w:sz w:val="24"/>
          <w:szCs w:val="24"/>
        </w:rPr>
        <w:t>Carretta</w:t>
      </w:r>
      <w:proofErr w:type="spellEnd"/>
      <w:r w:rsidRPr="006F0370">
        <w:rPr>
          <w:rFonts w:ascii="Arial" w:hAnsi="Arial"/>
          <w:sz w:val="24"/>
          <w:szCs w:val="24"/>
        </w:rPr>
        <w:t>, Vincent.</w:t>
      </w:r>
      <w:r w:rsidRPr="00875C3A">
        <w:rPr>
          <w:rFonts w:ascii="Arial" w:hAnsi="Arial"/>
          <w:i/>
          <w:sz w:val="24"/>
          <w:szCs w:val="24"/>
        </w:rPr>
        <w:t xml:space="preserve"> </w:t>
      </w:r>
      <w:proofErr w:type="spellStart"/>
      <w:r w:rsidRPr="00875C3A">
        <w:rPr>
          <w:rFonts w:ascii="Arial" w:hAnsi="Arial"/>
          <w:i/>
          <w:sz w:val="24"/>
          <w:szCs w:val="24"/>
        </w:rPr>
        <w:t>Equiano</w:t>
      </w:r>
      <w:proofErr w:type="spellEnd"/>
      <w:r w:rsidRPr="00875C3A">
        <w:rPr>
          <w:rFonts w:ascii="Arial" w:hAnsi="Arial"/>
          <w:i/>
          <w:sz w:val="24"/>
          <w:szCs w:val="24"/>
        </w:rPr>
        <w:t xml:space="preserve"> the African Biography of a Self-Made Man. </w:t>
      </w:r>
      <w:r>
        <w:rPr>
          <w:rFonts w:ascii="Arial" w:hAnsi="Arial"/>
          <w:sz w:val="24"/>
          <w:szCs w:val="24"/>
        </w:rPr>
        <w:t xml:space="preserve">Athens: </w:t>
      </w:r>
      <w:r>
        <w:rPr>
          <w:rFonts w:ascii="Arial" w:hAnsi="Arial"/>
          <w:sz w:val="24"/>
          <w:szCs w:val="24"/>
        </w:rPr>
        <w:tab/>
        <w:t>U of Georgia P</w:t>
      </w:r>
      <w:r w:rsidRPr="006F0370">
        <w:rPr>
          <w:rFonts w:ascii="Arial" w:hAnsi="Arial"/>
          <w:sz w:val="24"/>
          <w:szCs w:val="24"/>
        </w:rPr>
        <w:t>, 2005. Print.</w:t>
      </w:r>
      <w:r>
        <w:rPr>
          <w:rFonts w:ascii="Arial" w:hAnsi="Arial"/>
          <w:sz w:val="24"/>
          <w:szCs w:val="20"/>
          <w:vertAlign w:val="superscript"/>
        </w:rPr>
        <w:t xml:space="preserve"> </w:t>
      </w:r>
    </w:p>
    <w:p w:rsidR="00C61B5B" w:rsidRPr="00D57893" w:rsidRDefault="00C61B5B" w:rsidP="00623F79">
      <w:pPr>
        <w:tabs>
          <w:tab w:val="left" w:pos="630"/>
        </w:tabs>
        <w:spacing w:after="360" w:line="240" w:lineRule="auto"/>
        <w:ind w:firstLine="0"/>
        <w:rPr>
          <w:rFonts w:ascii="Arial" w:hAnsi="Arial"/>
          <w:sz w:val="24"/>
          <w:szCs w:val="24"/>
        </w:rPr>
      </w:pPr>
      <w:proofErr w:type="spellStart"/>
      <w:r w:rsidRPr="00D57893">
        <w:rPr>
          <w:rFonts w:ascii="Arial" w:hAnsi="Arial"/>
          <w:sz w:val="24"/>
          <w:szCs w:val="24"/>
        </w:rPr>
        <w:t>Cugoano</w:t>
      </w:r>
      <w:proofErr w:type="spellEnd"/>
      <w:r w:rsidRPr="00D57893">
        <w:rPr>
          <w:rFonts w:ascii="Arial" w:hAnsi="Arial"/>
          <w:sz w:val="24"/>
          <w:szCs w:val="24"/>
        </w:rPr>
        <w:t xml:space="preserve">, </w:t>
      </w:r>
      <w:proofErr w:type="spellStart"/>
      <w:r w:rsidRPr="00D57893">
        <w:rPr>
          <w:rFonts w:ascii="Arial" w:hAnsi="Arial"/>
          <w:sz w:val="24"/>
          <w:szCs w:val="24"/>
        </w:rPr>
        <w:t>Ottobah</w:t>
      </w:r>
      <w:proofErr w:type="spellEnd"/>
      <w:r w:rsidRPr="00D57893">
        <w:rPr>
          <w:rFonts w:ascii="Arial" w:hAnsi="Arial"/>
          <w:sz w:val="24"/>
          <w:szCs w:val="24"/>
        </w:rPr>
        <w:t xml:space="preserve">. </w:t>
      </w:r>
      <w:proofErr w:type="gramStart"/>
      <w:r w:rsidRPr="00D57893">
        <w:rPr>
          <w:rFonts w:ascii="Arial" w:hAnsi="Arial"/>
          <w:i/>
          <w:iCs/>
          <w:sz w:val="24"/>
          <w:szCs w:val="24"/>
        </w:rPr>
        <w:t xml:space="preserve">Narrative of the Enslavement of </w:t>
      </w:r>
      <w:proofErr w:type="spellStart"/>
      <w:r w:rsidRPr="00D57893">
        <w:rPr>
          <w:rFonts w:ascii="Arial" w:hAnsi="Arial"/>
          <w:i/>
          <w:iCs/>
          <w:sz w:val="24"/>
          <w:szCs w:val="24"/>
        </w:rPr>
        <w:t>Ottobah</w:t>
      </w:r>
      <w:proofErr w:type="spellEnd"/>
      <w:r w:rsidRPr="00D57893">
        <w:rPr>
          <w:rFonts w:ascii="Arial" w:hAnsi="Arial"/>
          <w:i/>
          <w:iCs/>
          <w:sz w:val="24"/>
          <w:szCs w:val="24"/>
        </w:rPr>
        <w:t xml:space="preserve"> </w:t>
      </w:r>
      <w:proofErr w:type="spellStart"/>
      <w:r w:rsidRPr="00D57893">
        <w:rPr>
          <w:rFonts w:ascii="Arial" w:hAnsi="Arial"/>
          <w:i/>
          <w:iCs/>
          <w:sz w:val="24"/>
          <w:szCs w:val="24"/>
        </w:rPr>
        <w:t>Cugoano</w:t>
      </w:r>
      <w:proofErr w:type="spellEnd"/>
      <w:r w:rsidRPr="00D57893">
        <w:rPr>
          <w:rFonts w:ascii="Arial" w:hAnsi="Arial"/>
          <w:i/>
          <w:iCs/>
          <w:sz w:val="24"/>
          <w:szCs w:val="24"/>
        </w:rPr>
        <w:t xml:space="preserve">, a Native </w:t>
      </w:r>
      <w:r>
        <w:rPr>
          <w:rFonts w:ascii="Arial" w:hAnsi="Arial"/>
          <w:i/>
          <w:iCs/>
          <w:sz w:val="24"/>
          <w:szCs w:val="24"/>
        </w:rPr>
        <w:tab/>
      </w:r>
      <w:r w:rsidRPr="00D57893">
        <w:rPr>
          <w:rFonts w:ascii="Arial" w:hAnsi="Arial"/>
          <w:i/>
          <w:iCs/>
          <w:sz w:val="24"/>
          <w:szCs w:val="24"/>
        </w:rPr>
        <w:t>of Africa.</w:t>
      </w:r>
      <w:r w:rsidRPr="00D57893">
        <w:rPr>
          <w:rFonts w:ascii="Arial" w:hAnsi="Arial"/>
          <w:sz w:val="24"/>
          <w:szCs w:val="24"/>
        </w:rPr>
        <w:t>1787.</w:t>
      </w:r>
      <w:proofErr w:type="gramEnd"/>
      <w:r w:rsidRPr="00D57893">
        <w:rPr>
          <w:rFonts w:ascii="Arial" w:hAnsi="Arial"/>
          <w:sz w:val="24"/>
          <w:szCs w:val="24"/>
        </w:rPr>
        <w:t xml:space="preserve"> </w:t>
      </w:r>
      <w:r>
        <w:rPr>
          <w:rFonts w:ascii="Arial" w:hAnsi="Arial"/>
          <w:sz w:val="24"/>
          <w:szCs w:val="24"/>
        </w:rPr>
        <w:t xml:space="preserve">New York: Penguin, 1999. </w:t>
      </w:r>
      <w:r w:rsidRPr="00D57893">
        <w:rPr>
          <w:rFonts w:ascii="Arial" w:hAnsi="Arial"/>
          <w:sz w:val="24"/>
          <w:szCs w:val="24"/>
        </w:rPr>
        <w:t>Print.</w:t>
      </w:r>
    </w:p>
    <w:p w:rsidR="00C61B5B" w:rsidRDefault="00C61B5B" w:rsidP="001464A8">
      <w:pPr>
        <w:tabs>
          <w:tab w:val="left" w:pos="630"/>
        </w:tabs>
        <w:spacing w:after="360" w:line="240" w:lineRule="auto"/>
        <w:ind w:firstLine="0"/>
        <w:rPr>
          <w:rFonts w:ascii="Arial" w:hAnsi="Arial"/>
          <w:sz w:val="24"/>
          <w:szCs w:val="24"/>
        </w:rPr>
      </w:pPr>
      <w:r>
        <w:rPr>
          <w:rFonts w:ascii="Arial" w:hAnsi="Arial"/>
          <w:sz w:val="24"/>
          <w:szCs w:val="24"/>
        </w:rPr>
        <w:t xml:space="preserve">Davis, Angela. </w:t>
      </w:r>
      <w:proofErr w:type="gramStart"/>
      <w:r w:rsidRPr="000A629B">
        <w:rPr>
          <w:rFonts w:ascii="Arial" w:hAnsi="Arial"/>
          <w:i/>
          <w:sz w:val="24"/>
          <w:szCs w:val="24"/>
        </w:rPr>
        <w:t>Reflection on the Black Wo</w:t>
      </w:r>
      <w:r>
        <w:rPr>
          <w:rFonts w:ascii="Arial" w:hAnsi="Arial"/>
          <w:i/>
          <w:sz w:val="24"/>
          <w:szCs w:val="24"/>
        </w:rPr>
        <w:t xml:space="preserve">man’s Role in the Community of </w:t>
      </w:r>
      <w:r>
        <w:rPr>
          <w:rFonts w:ascii="Arial" w:hAnsi="Arial"/>
          <w:i/>
          <w:sz w:val="24"/>
          <w:szCs w:val="24"/>
        </w:rPr>
        <w:tab/>
      </w:r>
      <w:r w:rsidRPr="000A629B">
        <w:rPr>
          <w:rFonts w:ascii="Arial" w:hAnsi="Arial"/>
          <w:i/>
          <w:sz w:val="24"/>
          <w:szCs w:val="24"/>
        </w:rPr>
        <w:t>Slaves.</w:t>
      </w:r>
      <w:proofErr w:type="gramEnd"/>
      <w:r>
        <w:rPr>
          <w:rFonts w:ascii="Arial" w:hAnsi="Arial"/>
          <w:sz w:val="24"/>
          <w:szCs w:val="24"/>
        </w:rPr>
        <w:t xml:space="preserve"> </w:t>
      </w:r>
      <w:proofErr w:type="gramStart"/>
      <w:r>
        <w:rPr>
          <w:rFonts w:ascii="Arial" w:hAnsi="Arial"/>
          <w:sz w:val="24"/>
          <w:szCs w:val="24"/>
        </w:rPr>
        <w:t>Black Scholar 3.4, 1971.</w:t>
      </w:r>
      <w:proofErr w:type="gramEnd"/>
      <w:r>
        <w:rPr>
          <w:rFonts w:ascii="Arial" w:hAnsi="Arial"/>
          <w:sz w:val="24"/>
          <w:szCs w:val="24"/>
        </w:rPr>
        <w:t xml:space="preserve"> </w:t>
      </w:r>
      <w:proofErr w:type="gramStart"/>
      <w:r>
        <w:rPr>
          <w:rFonts w:ascii="Arial" w:hAnsi="Arial"/>
          <w:sz w:val="24"/>
          <w:szCs w:val="24"/>
        </w:rPr>
        <w:t>2-15. Print.</w:t>
      </w:r>
      <w:proofErr w:type="gramEnd"/>
    </w:p>
    <w:p w:rsidR="00C61B5B" w:rsidRPr="00875C3A" w:rsidRDefault="00C61B5B" w:rsidP="001464A8">
      <w:pPr>
        <w:tabs>
          <w:tab w:val="left" w:pos="630"/>
        </w:tabs>
        <w:spacing w:after="360" w:line="240" w:lineRule="auto"/>
        <w:ind w:firstLine="0"/>
        <w:rPr>
          <w:rFonts w:ascii="Arial" w:hAnsi="Arial"/>
          <w:i/>
          <w:sz w:val="24"/>
          <w:szCs w:val="24"/>
        </w:rPr>
      </w:pPr>
      <w:r>
        <w:rPr>
          <w:rFonts w:ascii="Arial" w:hAnsi="Arial"/>
          <w:sz w:val="24"/>
          <w:szCs w:val="24"/>
        </w:rPr>
        <w:t xml:space="preserve">---. </w:t>
      </w:r>
      <w:r>
        <w:rPr>
          <w:rFonts w:ascii="Arial" w:hAnsi="Arial"/>
          <w:sz w:val="24"/>
          <w:szCs w:val="24"/>
        </w:rPr>
        <w:tab/>
      </w:r>
      <w:r w:rsidRPr="000A629B">
        <w:rPr>
          <w:rFonts w:ascii="Arial" w:hAnsi="Arial"/>
          <w:i/>
          <w:sz w:val="24"/>
          <w:szCs w:val="24"/>
        </w:rPr>
        <w:t>Blues Legacies and Black F</w:t>
      </w:r>
      <w:r>
        <w:rPr>
          <w:rFonts w:ascii="Arial" w:hAnsi="Arial"/>
          <w:i/>
          <w:sz w:val="24"/>
          <w:szCs w:val="24"/>
        </w:rPr>
        <w:t xml:space="preserve">eminism: Gertrude “Ma” Rainey, </w:t>
      </w:r>
      <w:r w:rsidRPr="000A629B">
        <w:rPr>
          <w:rFonts w:ascii="Arial" w:hAnsi="Arial"/>
          <w:i/>
          <w:sz w:val="24"/>
          <w:szCs w:val="24"/>
        </w:rPr>
        <w:t xml:space="preserve">Bessie Smith, </w:t>
      </w:r>
      <w:r>
        <w:rPr>
          <w:rFonts w:ascii="Arial" w:hAnsi="Arial"/>
          <w:i/>
          <w:sz w:val="24"/>
          <w:szCs w:val="24"/>
        </w:rPr>
        <w:tab/>
      </w:r>
      <w:r w:rsidRPr="000A629B">
        <w:rPr>
          <w:rFonts w:ascii="Arial" w:hAnsi="Arial"/>
          <w:i/>
          <w:sz w:val="24"/>
          <w:szCs w:val="24"/>
        </w:rPr>
        <w:t>and Billie Holliday.</w:t>
      </w:r>
      <w:r>
        <w:rPr>
          <w:rFonts w:ascii="Arial" w:hAnsi="Arial"/>
          <w:sz w:val="24"/>
          <w:szCs w:val="24"/>
        </w:rPr>
        <w:t xml:space="preserve"> New York: Pantheon, 1998. Print.</w:t>
      </w:r>
    </w:p>
    <w:p w:rsidR="00C61B5B" w:rsidRDefault="00C61B5B" w:rsidP="001464A8">
      <w:pPr>
        <w:tabs>
          <w:tab w:val="left" w:pos="630"/>
        </w:tabs>
        <w:spacing w:after="360" w:line="240" w:lineRule="auto"/>
        <w:ind w:firstLine="0"/>
        <w:rPr>
          <w:rFonts w:ascii="Arial" w:hAnsi="Arial"/>
          <w:sz w:val="24"/>
          <w:szCs w:val="24"/>
        </w:rPr>
      </w:pPr>
      <w:proofErr w:type="gramStart"/>
      <w:r w:rsidRPr="006F0370">
        <w:rPr>
          <w:rFonts w:ascii="Arial" w:hAnsi="Arial"/>
          <w:sz w:val="24"/>
          <w:szCs w:val="24"/>
        </w:rPr>
        <w:t>Davis, Charles T., and Henry Louis Gates, Jr.</w:t>
      </w:r>
      <w:proofErr w:type="gramEnd"/>
      <w:r w:rsidRPr="00875C3A">
        <w:rPr>
          <w:rFonts w:ascii="Arial" w:hAnsi="Arial"/>
          <w:i/>
          <w:sz w:val="24"/>
          <w:szCs w:val="24"/>
        </w:rPr>
        <w:t xml:space="preserve"> </w:t>
      </w:r>
      <w:proofErr w:type="gramStart"/>
      <w:r w:rsidRPr="00875C3A">
        <w:rPr>
          <w:rFonts w:ascii="Arial" w:hAnsi="Arial"/>
          <w:i/>
          <w:sz w:val="24"/>
          <w:szCs w:val="24"/>
        </w:rPr>
        <w:t>The Slave</w:t>
      </w:r>
      <w:r>
        <w:rPr>
          <w:rFonts w:ascii="Arial" w:hAnsi="Arial"/>
          <w:i/>
          <w:sz w:val="24"/>
          <w:szCs w:val="24"/>
        </w:rPr>
        <w:t>’</w:t>
      </w:r>
      <w:r w:rsidRPr="00875C3A">
        <w:rPr>
          <w:rFonts w:ascii="Arial" w:hAnsi="Arial"/>
          <w:i/>
          <w:sz w:val="24"/>
          <w:szCs w:val="24"/>
        </w:rPr>
        <w:t>s Narrative.</w:t>
      </w:r>
      <w:proofErr w:type="gramEnd"/>
      <w:r w:rsidRPr="00875C3A">
        <w:rPr>
          <w:rFonts w:ascii="Arial" w:hAnsi="Arial"/>
          <w:i/>
          <w:sz w:val="24"/>
          <w:szCs w:val="24"/>
        </w:rPr>
        <w:t xml:space="preserve"> </w:t>
      </w:r>
      <w:r>
        <w:rPr>
          <w:rFonts w:ascii="Arial" w:hAnsi="Arial"/>
          <w:sz w:val="24"/>
          <w:szCs w:val="24"/>
        </w:rPr>
        <w:t xml:space="preserve">New York: </w:t>
      </w:r>
      <w:r>
        <w:rPr>
          <w:rFonts w:ascii="Arial" w:hAnsi="Arial"/>
          <w:sz w:val="24"/>
          <w:szCs w:val="24"/>
        </w:rPr>
        <w:tab/>
        <w:t xml:space="preserve">Oxford UP, </w:t>
      </w:r>
      <w:r w:rsidRPr="006F0370">
        <w:rPr>
          <w:rFonts w:ascii="Arial" w:hAnsi="Arial"/>
          <w:sz w:val="24"/>
          <w:szCs w:val="24"/>
        </w:rPr>
        <w:t xml:space="preserve">1985. Print. </w:t>
      </w:r>
    </w:p>
    <w:p w:rsidR="00C61B5B" w:rsidRDefault="00C61B5B" w:rsidP="00623F79">
      <w:pPr>
        <w:widowControl w:val="0"/>
        <w:autoSpaceDE w:val="0"/>
        <w:autoSpaceDN w:val="0"/>
        <w:adjustRightInd w:val="0"/>
        <w:spacing w:after="360" w:line="240" w:lineRule="auto"/>
        <w:ind w:firstLine="0"/>
        <w:rPr>
          <w:rFonts w:ascii="Courier New" w:hAnsi="Courier New" w:cs="Courier New"/>
          <w:color w:val="000000"/>
          <w:sz w:val="18"/>
          <w:szCs w:val="18"/>
        </w:rPr>
      </w:pPr>
      <w:r w:rsidRPr="00057579">
        <w:rPr>
          <w:rFonts w:ascii="Arial" w:hAnsi="Arial"/>
          <w:sz w:val="24"/>
          <w:szCs w:val="24"/>
        </w:rPr>
        <w:t xml:space="preserve">Douglass, Frederick. </w:t>
      </w:r>
      <w:proofErr w:type="gramStart"/>
      <w:r w:rsidRPr="00057579">
        <w:rPr>
          <w:rFonts w:ascii="Arial" w:hAnsi="Arial"/>
          <w:i/>
          <w:sz w:val="24"/>
          <w:szCs w:val="24"/>
        </w:rPr>
        <w:t>Narrative of the Life of Frederick Douglass</w:t>
      </w:r>
      <w:r>
        <w:rPr>
          <w:rFonts w:ascii="Arial" w:hAnsi="Arial"/>
          <w:sz w:val="24"/>
          <w:szCs w:val="24"/>
        </w:rPr>
        <w:t>.</w:t>
      </w:r>
      <w:proofErr w:type="gramEnd"/>
      <w:r>
        <w:rPr>
          <w:rFonts w:ascii="Arial" w:hAnsi="Arial"/>
          <w:sz w:val="24"/>
          <w:szCs w:val="24"/>
        </w:rPr>
        <w:t xml:space="preserve"> </w:t>
      </w:r>
      <w:r w:rsidRPr="00057579">
        <w:rPr>
          <w:rFonts w:ascii="Arial" w:hAnsi="Arial"/>
          <w:sz w:val="24"/>
          <w:szCs w:val="24"/>
        </w:rPr>
        <w:t xml:space="preserve">1845. New </w:t>
      </w:r>
      <w:r>
        <w:rPr>
          <w:rFonts w:ascii="Arial" w:hAnsi="Arial"/>
          <w:sz w:val="24"/>
          <w:szCs w:val="24"/>
        </w:rPr>
        <w:tab/>
      </w:r>
      <w:r w:rsidRPr="00057579">
        <w:rPr>
          <w:rFonts w:ascii="Arial" w:hAnsi="Arial"/>
          <w:sz w:val="24"/>
          <w:szCs w:val="24"/>
        </w:rPr>
        <w:t>York: Penguin, 2002. Print.</w:t>
      </w:r>
    </w:p>
    <w:p w:rsidR="00C61B5B" w:rsidRDefault="00C61B5B" w:rsidP="001464A8">
      <w:pPr>
        <w:tabs>
          <w:tab w:val="left" w:pos="630"/>
        </w:tabs>
        <w:spacing w:after="360" w:line="240" w:lineRule="auto"/>
        <w:ind w:firstLine="0"/>
        <w:rPr>
          <w:rFonts w:ascii="Arial" w:hAnsi="Arial"/>
          <w:sz w:val="24"/>
          <w:szCs w:val="24"/>
        </w:rPr>
      </w:pPr>
      <w:proofErr w:type="spellStart"/>
      <w:r>
        <w:rPr>
          <w:rFonts w:ascii="Arial" w:hAnsi="Arial"/>
          <w:sz w:val="24"/>
          <w:szCs w:val="24"/>
        </w:rPr>
        <w:t>Dubey</w:t>
      </w:r>
      <w:proofErr w:type="spellEnd"/>
      <w:r>
        <w:rPr>
          <w:rFonts w:ascii="Arial" w:hAnsi="Arial"/>
          <w:sz w:val="24"/>
          <w:szCs w:val="24"/>
        </w:rPr>
        <w:t xml:space="preserve">, </w:t>
      </w:r>
      <w:proofErr w:type="spellStart"/>
      <w:r>
        <w:rPr>
          <w:rFonts w:ascii="Arial" w:hAnsi="Arial"/>
          <w:sz w:val="24"/>
          <w:szCs w:val="24"/>
        </w:rPr>
        <w:t>Madhu</w:t>
      </w:r>
      <w:proofErr w:type="spellEnd"/>
      <w:r>
        <w:rPr>
          <w:rFonts w:ascii="Arial" w:hAnsi="Arial"/>
          <w:sz w:val="24"/>
          <w:szCs w:val="24"/>
        </w:rPr>
        <w:t xml:space="preserve">. </w:t>
      </w:r>
      <w:proofErr w:type="gramStart"/>
      <w:r w:rsidRPr="00C413E8">
        <w:rPr>
          <w:rFonts w:ascii="Arial" w:hAnsi="Arial"/>
          <w:i/>
          <w:sz w:val="24"/>
          <w:szCs w:val="24"/>
        </w:rPr>
        <w:t>The Politics of Genre in 'Beloved.'</w:t>
      </w:r>
      <w:proofErr w:type="gramEnd"/>
      <w:r w:rsidRPr="00C413E8">
        <w:rPr>
          <w:rFonts w:ascii="Arial" w:hAnsi="Arial"/>
          <w:sz w:val="24"/>
          <w:szCs w:val="24"/>
        </w:rPr>
        <w:t xml:space="preserve"> </w:t>
      </w:r>
      <w:r>
        <w:rPr>
          <w:rFonts w:ascii="Arial" w:hAnsi="Arial"/>
          <w:sz w:val="24"/>
          <w:szCs w:val="24"/>
        </w:rPr>
        <w:t xml:space="preserve">Vol. 32, No. 2, Spring 1999. </w:t>
      </w:r>
      <w:r>
        <w:rPr>
          <w:rFonts w:ascii="Arial" w:hAnsi="Arial"/>
          <w:sz w:val="24"/>
          <w:szCs w:val="24"/>
        </w:rPr>
        <w:tab/>
        <w:t xml:space="preserve">Duke UP, 187-206. </w:t>
      </w:r>
      <w:proofErr w:type="spellStart"/>
      <w:proofErr w:type="gramStart"/>
      <w:r>
        <w:rPr>
          <w:rFonts w:ascii="Arial" w:hAnsi="Arial"/>
          <w:sz w:val="24"/>
          <w:szCs w:val="24"/>
        </w:rPr>
        <w:t>JSTOR</w:t>
      </w:r>
      <w:proofErr w:type="spellEnd"/>
      <w:r w:rsidRPr="00C413E8">
        <w:rPr>
          <w:rFonts w:ascii="Arial" w:hAnsi="Arial"/>
          <w:sz w:val="24"/>
          <w:szCs w:val="24"/>
        </w:rPr>
        <w:t>.</w:t>
      </w:r>
      <w:proofErr w:type="gramEnd"/>
      <w:r w:rsidRPr="00C413E8">
        <w:rPr>
          <w:rFonts w:ascii="Arial" w:hAnsi="Arial"/>
          <w:sz w:val="24"/>
          <w:szCs w:val="24"/>
        </w:rPr>
        <w:t xml:space="preserve"> </w:t>
      </w:r>
      <w:proofErr w:type="gramStart"/>
      <w:r>
        <w:rPr>
          <w:rFonts w:ascii="Arial" w:hAnsi="Arial"/>
          <w:sz w:val="24"/>
          <w:szCs w:val="24"/>
        </w:rPr>
        <w:t>Web.</w:t>
      </w:r>
      <w:r w:rsidRPr="00C413E8">
        <w:rPr>
          <w:rFonts w:ascii="Arial" w:hAnsi="Arial"/>
          <w:sz w:val="24"/>
          <w:szCs w:val="24"/>
        </w:rPr>
        <w:t>15 Aug. 2012.</w:t>
      </w:r>
      <w:proofErr w:type="gramEnd"/>
    </w:p>
    <w:p w:rsidR="00C61B5B" w:rsidRPr="006F0370" w:rsidRDefault="00C61B5B" w:rsidP="001464A8">
      <w:pPr>
        <w:tabs>
          <w:tab w:val="left" w:pos="630"/>
        </w:tabs>
        <w:spacing w:after="360" w:line="240" w:lineRule="auto"/>
        <w:ind w:firstLine="0"/>
        <w:rPr>
          <w:rFonts w:ascii="Arial" w:hAnsi="Arial"/>
          <w:sz w:val="24"/>
          <w:szCs w:val="24"/>
        </w:rPr>
      </w:pPr>
      <w:r>
        <w:rPr>
          <w:rFonts w:ascii="Arial" w:hAnsi="Arial"/>
          <w:sz w:val="24"/>
          <w:szCs w:val="24"/>
        </w:rPr>
        <w:t xml:space="preserve">Eckstein, Lars. </w:t>
      </w:r>
      <w:r w:rsidRPr="00A7060A">
        <w:rPr>
          <w:rFonts w:ascii="Arial" w:hAnsi="Arial"/>
          <w:i/>
          <w:sz w:val="24"/>
          <w:szCs w:val="24"/>
        </w:rPr>
        <w:t>Re-</w:t>
      </w:r>
      <w:proofErr w:type="spellStart"/>
      <w:r w:rsidRPr="00A7060A">
        <w:rPr>
          <w:rFonts w:ascii="Arial" w:hAnsi="Arial"/>
          <w:i/>
          <w:sz w:val="24"/>
          <w:szCs w:val="24"/>
        </w:rPr>
        <w:t>membering</w:t>
      </w:r>
      <w:proofErr w:type="spellEnd"/>
      <w:r w:rsidRPr="00A7060A">
        <w:rPr>
          <w:rFonts w:ascii="Arial" w:hAnsi="Arial"/>
          <w:i/>
          <w:sz w:val="24"/>
          <w:szCs w:val="24"/>
        </w:rPr>
        <w:t xml:space="preserve"> the Black Atlantic: On the Poetics and Politics of </w:t>
      </w:r>
      <w:r>
        <w:rPr>
          <w:rFonts w:ascii="Arial" w:hAnsi="Arial"/>
          <w:i/>
          <w:sz w:val="24"/>
          <w:szCs w:val="24"/>
        </w:rPr>
        <w:tab/>
      </w:r>
      <w:r w:rsidRPr="00A7060A">
        <w:rPr>
          <w:rFonts w:ascii="Arial" w:hAnsi="Arial"/>
          <w:i/>
          <w:sz w:val="24"/>
          <w:szCs w:val="24"/>
        </w:rPr>
        <w:t>Literary Memory.</w:t>
      </w:r>
      <w:r>
        <w:rPr>
          <w:rFonts w:ascii="Arial" w:hAnsi="Arial"/>
          <w:sz w:val="24"/>
          <w:szCs w:val="24"/>
        </w:rPr>
        <w:t xml:space="preserve"> </w:t>
      </w:r>
      <w:proofErr w:type="gramStart"/>
      <w:r>
        <w:rPr>
          <w:rFonts w:ascii="Arial" w:hAnsi="Arial"/>
          <w:sz w:val="24"/>
          <w:szCs w:val="24"/>
        </w:rPr>
        <w:t>Cross/cultures, 84.</w:t>
      </w:r>
      <w:proofErr w:type="gramEnd"/>
      <w:r>
        <w:rPr>
          <w:rFonts w:ascii="Arial" w:hAnsi="Arial"/>
          <w:sz w:val="24"/>
          <w:szCs w:val="24"/>
        </w:rPr>
        <w:t xml:space="preserve"> Amsterdam: </w:t>
      </w:r>
      <w:proofErr w:type="spellStart"/>
      <w:r>
        <w:rPr>
          <w:rFonts w:ascii="Arial" w:hAnsi="Arial"/>
          <w:sz w:val="24"/>
          <w:szCs w:val="24"/>
        </w:rPr>
        <w:t>Rodopi</w:t>
      </w:r>
      <w:proofErr w:type="spellEnd"/>
      <w:r>
        <w:rPr>
          <w:rFonts w:ascii="Arial" w:hAnsi="Arial"/>
          <w:sz w:val="24"/>
          <w:szCs w:val="24"/>
        </w:rPr>
        <w:t xml:space="preserve">, 2006. </w:t>
      </w:r>
      <w:proofErr w:type="gramStart"/>
      <w:r>
        <w:rPr>
          <w:rFonts w:ascii="Arial" w:hAnsi="Arial"/>
          <w:sz w:val="24"/>
          <w:szCs w:val="24"/>
        </w:rPr>
        <w:t xml:space="preserve">Google </w:t>
      </w:r>
      <w:r>
        <w:rPr>
          <w:rFonts w:ascii="Arial" w:hAnsi="Arial"/>
          <w:sz w:val="24"/>
          <w:szCs w:val="24"/>
        </w:rPr>
        <w:tab/>
        <w:t>Book Search.</w:t>
      </w:r>
      <w:proofErr w:type="gramEnd"/>
      <w:r>
        <w:rPr>
          <w:rFonts w:ascii="Arial" w:hAnsi="Arial"/>
          <w:sz w:val="24"/>
          <w:szCs w:val="24"/>
        </w:rPr>
        <w:t xml:space="preserve"> </w:t>
      </w:r>
      <w:proofErr w:type="gramStart"/>
      <w:r>
        <w:rPr>
          <w:rFonts w:ascii="Arial" w:hAnsi="Arial"/>
          <w:sz w:val="24"/>
          <w:szCs w:val="24"/>
        </w:rPr>
        <w:t>Web.</w:t>
      </w:r>
      <w:proofErr w:type="gramEnd"/>
      <w:r>
        <w:rPr>
          <w:rFonts w:ascii="Arial" w:hAnsi="Arial"/>
          <w:sz w:val="24"/>
          <w:szCs w:val="24"/>
        </w:rPr>
        <w:t xml:space="preserve"> 1 Jun. 2011.</w:t>
      </w:r>
    </w:p>
    <w:p w:rsidR="00C61B5B" w:rsidRDefault="00C61B5B" w:rsidP="001464A8">
      <w:pPr>
        <w:spacing w:after="360" w:line="240" w:lineRule="auto"/>
        <w:ind w:firstLine="0"/>
        <w:rPr>
          <w:rFonts w:ascii="Arial" w:hAnsi="Arial"/>
          <w:sz w:val="24"/>
          <w:szCs w:val="24"/>
        </w:rPr>
      </w:pPr>
      <w:proofErr w:type="spellStart"/>
      <w:r w:rsidRPr="00A7060A">
        <w:rPr>
          <w:rFonts w:ascii="Arial" w:hAnsi="Arial"/>
          <w:sz w:val="24"/>
          <w:szCs w:val="24"/>
        </w:rPr>
        <w:t>Equiano</w:t>
      </w:r>
      <w:proofErr w:type="spellEnd"/>
      <w:r w:rsidRPr="00A7060A">
        <w:rPr>
          <w:rFonts w:ascii="Arial" w:hAnsi="Arial"/>
          <w:sz w:val="24"/>
          <w:szCs w:val="24"/>
        </w:rPr>
        <w:t xml:space="preserve">, </w:t>
      </w:r>
      <w:proofErr w:type="spellStart"/>
      <w:r w:rsidRPr="00A7060A">
        <w:rPr>
          <w:rFonts w:ascii="Arial" w:hAnsi="Arial"/>
          <w:sz w:val="24"/>
          <w:szCs w:val="24"/>
        </w:rPr>
        <w:t>Olaudah</w:t>
      </w:r>
      <w:proofErr w:type="spellEnd"/>
      <w:r w:rsidRPr="00A7060A">
        <w:rPr>
          <w:rFonts w:ascii="Arial" w:hAnsi="Arial"/>
          <w:sz w:val="24"/>
          <w:szCs w:val="24"/>
        </w:rPr>
        <w:t>.</w:t>
      </w:r>
      <w:r w:rsidRPr="00875C3A">
        <w:rPr>
          <w:rFonts w:ascii="Arial" w:hAnsi="Arial"/>
          <w:i/>
          <w:sz w:val="24"/>
          <w:szCs w:val="24"/>
        </w:rPr>
        <w:t xml:space="preserve"> The Interesting Narrative of the Life of </w:t>
      </w:r>
      <w:proofErr w:type="spellStart"/>
      <w:r w:rsidRPr="00875C3A">
        <w:rPr>
          <w:rFonts w:ascii="Arial" w:hAnsi="Arial"/>
          <w:i/>
          <w:sz w:val="24"/>
          <w:szCs w:val="24"/>
        </w:rPr>
        <w:t>Olaud</w:t>
      </w:r>
      <w:r>
        <w:rPr>
          <w:rFonts w:ascii="Arial" w:hAnsi="Arial"/>
          <w:i/>
          <w:sz w:val="24"/>
          <w:szCs w:val="24"/>
        </w:rPr>
        <w:t>ah</w:t>
      </w:r>
      <w:proofErr w:type="spellEnd"/>
      <w:r>
        <w:rPr>
          <w:rFonts w:ascii="Arial" w:hAnsi="Arial"/>
          <w:i/>
          <w:sz w:val="24"/>
          <w:szCs w:val="24"/>
        </w:rPr>
        <w:t xml:space="preserve"> </w:t>
      </w:r>
      <w:proofErr w:type="spellStart"/>
      <w:r>
        <w:rPr>
          <w:rFonts w:ascii="Arial" w:hAnsi="Arial"/>
          <w:i/>
          <w:sz w:val="24"/>
          <w:szCs w:val="24"/>
        </w:rPr>
        <w:t>Equiano</w:t>
      </w:r>
      <w:proofErr w:type="spellEnd"/>
      <w:r>
        <w:rPr>
          <w:rFonts w:ascii="Arial" w:hAnsi="Arial"/>
          <w:i/>
          <w:sz w:val="24"/>
          <w:szCs w:val="24"/>
        </w:rPr>
        <w:t xml:space="preserve">, or </w:t>
      </w:r>
      <w:r>
        <w:rPr>
          <w:rFonts w:ascii="Arial" w:hAnsi="Arial"/>
          <w:i/>
          <w:sz w:val="24"/>
          <w:szCs w:val="24"/>
        </w:rPr>
        <w:tab/>
      </w:r>
      <w:proofErr w:type="spellStart"/>
      <w:r>
        <w:rPr>
          <w:rFonts w:ascii="Arial" w:hAnsi="Arial"/>
          <w:i/>
          <w:sz w:val="24"/>
          <w:szCs w:val="24"/>
        </w:rPr>
        <w:t>Gustavus</w:t>
      </w:r>
      <w:proofErr w:type="spellEnd"/>
      <w:r>
        <w:rPr>
          <w:rFonts w:ascii="Arial" w:hAnsi="Arial"/>
          <w:i/>
          <w:sz w:val="24"/>
          <w:szCs w:val="24"/>
        </w:rPr>
        <w:t xml:space="preserve"> </w:t>
      </w:r>
      <w:proofErr w:type="spellStart"/>
      <w:r>
        <w:rPr>
          <w:rFonts w:ascii="Arial" w:hAnsi="Arial"/>
          <w:i/>
          <w:sz w:val="24"/>
          <w:szCs w:val="24"/>
        </w:rPr>
        <w:t>Vassa</w:t>
      </w:r>
      <w:proofErr w:type="spellEnd"/>
      <w:r>
        <w:rPr>
          <w:rFonts w:ascii="Arial" w:hAnsi="Arial"/>
          <w:i/>
          <w:sz w:val="24"/>
          <w:szCs w:val="24"/>
        </w:rPr>
        <w:t xml:space="preserve">, </w:t>
      </w:r>
      <w:proofErr w:type="gramStart"/>
      <w:r w:rsidRPr="00875C3A">
        <w:rPr>
          <w:rFonts w:ascii="Arial" w:hAnsi="Arial"/>
          <w:i/>
          <w:sz w:val="24"/>
          <w:szCs w:val="24"/>
        </w:rPr>
        <w:t>the  African</w:t>
      </w:r>
      <w:proofErr w:type="gramEnd"/>
      <w:r w:rsidRPr="00A7060A">
        <w:rPr>
          <w:rFonts w:ascii="Arial" w:hAnsi="Arial"/>
          <w:sz w:val="24"/>
          <w:szCs w:val="24"/>
        </w:rPr>
        <w:t xml:space="preserve">. Ed. Penguin. </w:t>
      </w:r>
      <w:proofErr w:type="gramStart"/>
      <w:r w:rsidRPr="00A7060A">
        <w:rPr>
          <w:rFonts w:ascii="Arial" w:hAnsi="Arial"/>
          <w:sz w:val="24"/>
          <w:szCs w:val="24"/>
        </w:rPr>
        <w:t>1995 ed. 1789.</w:t>
      </w:r>
      <w:proofErr w:type="gramEnd"/>
      <w:r w:rsidRPr="00A7060A">
        <w:rPr>
          <w:rFonts w:ascii="Arial" w:hAnsi="Arial"/>
          <w:sz w:val="24"/>
          <w:szCs w:val="24"/>
        </w:rPr>
        <w:t xml:space="preserve"> London: </w:t>
      </w:r>
      <w:r>
        <w:rPr>
          <w:rFonts w:ascii="Arial" w:hAnsi="Arial"/>
          <w:sz w:val="24"/>
          <w:szCs w:val="24"/>
        </w:rPr>
        <w:tab/>
        <w:t xml:space="preserve">Wilkins, </w:t>
      </w:r>
      <w:r w:rsidRPr="00A7060A">
        <w:rPr>
          <w:rFonts w:ascii="Arial" w:hAnsi="Arial"/>
          <w:sz w:val="24"/>
          <w:szCs w:val="24"/>
        </w:rPr>
        <w:t xml:space="preserve">1789. Print. </w:t>
      </w:r>
    </w:p>
    <w:p w:rsidR="00C61B5B" w:rsidRDefault="00C61B5B" w:rsidP="001464A8">
      <w:pPr>
        <w:spacing w:after="360" w:line="240" w:lineRule="auto"/>
        <w:ind w:firstLine="0"/>
        <w:rPr>
          <w:rFonts w:ascii="Arial" w:hAnsi="Arial"/>
          <w:sz w:val="24"/>
          <w:szCs w:val="24"/>
        </w:rPr>
      </w:pPr>
      <w:r>
        <w:rPr>
          <w:rFonts w:ascii="Arial" w:hAnsi="Arial"/>
          <w:sz w:val="24"/>
          <w:szCs w:val="24"/>
        </w:rPr>
        <w:t xml:space="preserve">Gaines, Ernest. </w:t>
      </w:r>
      <w:proofErr w:type="gramStart"/>
      <w:r w:rsidRPr="0030722C">
        <w:rPr>
          <w:rFonts w:ascii="Arial" w:hAnsi="Arial"/>
          <w:i/>
          <w:sz w:val="24"/>
          <w:szCs w:val="24"/>
        </w:rPr>
        <w:t>The Autobiography of Miss Jane Pittman</w:t>
      </w:r>
      <w:r w:rsidR="00D40674">
        <w:rPr>
          <w:rFonts w:ascii="Arial" w:hAnsi="Arial"/>
          <w:sz w:val="24"/>
          <w:szCs w:val="24"/>
        </w:rPr>
        <w:t>.</w:t>
      </w:r>
      <w:proofErr w:type="gramEnd"/>
      <w:r w:rsidR="00D40674">
        <w:rPr>
          <w:rFonts w:ascii="Arial" w:hAnsi="Arial"/>
          <w:sz w:val="24"/>
          <w:szCs w:val="24"/>
        </w:rPr>
        <w:t xml:space="preserve"> New York: Bantam. </w:t>
      </w:r>
      <w:r w:rsidR="00D40674">
        <w:rPr>
          <w:rFonts w:ascii="Arial" w:hAnsi="Arial"/>
          <w:sz w:val="24"/>
          <w:szCs w:val="24"/>
        </w:rPr>
        <w:tab/>
        <w:t>1971. Print.</w:t>
      </w:r>
    </w:p>
    <w:p w:rsidR="00C61B5B" w:rsidRDefault="00C61B5B" w:rsidP="001464A8">
      <w:pPr>
        <w:spacing w:after="360" w:line="240" w:lineRule="auto"/>
        <w:ind w:firstLine="0"/>
        <w:rPr>
          <w:rFonts w:ascii="Arial" w:hAnsi="Arial"/>
          <w:sz w:val="24"/>
          <w:szCs w:val="24"/>
        </w:rPr>
      </w:pPr>
      <w:r w:rsidRPr="00A7060A">
        <w:rPr>
          <w:rFonts w:ascii="Arial" w:hAnsi="Arial"/>
          <w:sz w:val="24"/>
          <w:szCs w:val="24"/>
        </w:rPr>
        <w:t>Gates, Henry L.</w:t>
      </w:r>
      <w:r w:rsidRPr="00875C3A">
        <w:rPr>
          <w:rFonts w:ascii="Arial" w:hAnsi="Arial"/>
          <w:i/>
          <w:sz w:val="24"/>
          <w:szCs w:val="24"/>
        </w:rPr>
        <w:t xml:space="preserve"> Talking Black: Critical Signs of the Times. </w:t>
      </w:r>
      <w:r w:rsidRPr="00A7060A">
        <w:rPr>
          <w:rFonts w:ascii="Arial" w:hAnsi="Arial"/>
          <w:sz w:val="24"/>
          <w:szCs w:val="24"/>
        </w:rPr>
        <w:t>1988.</w:t>
      </w:r>
      <w:r w:rsidRPr="00875C3A">
        <w:rPr>
          <w:rFonts w:ascii="Arial" w:hAnsi="Arial"/>
          <w:i/>
          <w:sz w:val="24"/>
          <w:szCs w:val="24"/>
        </w:rPr>
        <w:t xml:space="preserve"> The Norton </w:t>
      </w:r>
      <w:r>
        <w:rPr>
          <w:rFonts w:ascii="Arial" w:hAnsi="Arial"/>
          <w:i/>
          <w:sz w:val="24"/>
          <w:szCs w:val="24"/>
        </w:rPr>
        <w:tab/>
      </w:r>
      <w:r w:rsidRPr="00875C3A">
        <w:rPr>
          <w:rFonts w:ascii="Arial" w:hAnsi="Arial"/>
          <w:i/>
          <w:sz w:val="24"/>
          <w:szCs w:val="24"/>
        </w:rPr>
        <w:t xml:space="preserve">Anthology of Theory and Criticism. </w:t>
      </w:r>
      <w:proofErr w:type="gramStart"/>
      <w:r w:rsidRPr="00A7060A">
        <w:rPr>
          <w:rFonts w:ascii="Arial" w:hAnsi="Arial"/>
          <w:sz w:val="24"/>
          <w:szCs w:val="24"/>
        </w:rPr>
        <w:t>Ed. Vincent B. Leitch.</w:t>
      </w:r>
      <w:proofErr w:type="gramEnd"/>
      <w:r w:rsidRPr="00A7060A">
        <w:rPr>
          <w:rFonts w:ascii="Arial" w:hAnsi="Arial"/>
          <w:sz w:val="24"/>
          <w:szCs w:val="24"/>
        </w:rPr>
        <w:t xml:space="preserve"> New York: </w:t>
      </w:r>
      <w:r>
        <w:rPr>
          <w:rFonts w:ascii="Arial" w:hAnsi="Arial"/>
          <w:sz w:val="24"/>
          <w:szCs w:val="24"/>
        </w:rPr>
        <w:tab/>
      </w:r>
      <w:proofErr w:type="spellStart"/>
      <w:r w:rsidRPr="00A7060A">
        <w:rPr>
          <w:rFonts w:ascii="Arial" w:hAnsi="Arial"/>
          <w:sz w:val="24"/>
          <w:szCs w:val="24"/>
        </w:rPr>
        <w:t>W.W.Norton</w:t>
      </w:r>
      <w:proofErr w:type="spellEnd"/>
      <w:r w:rsidRPr="00A7060A">
        <w:rPr>
          <w:rFonts w:ascii="Arial" w:hAnsi="Arial"/>
          <w:sz w:val="24"/>
          <w:szCs w:val="24"/>
        </w:rPr>
        <w:t xml:space="preserve"> &amp; Company, 2001. </w:t>
      </w:r>
      <w:proofErr w:type="gramStart"/>
      <w:r w:rsidRPr="00A7060A">
        <w:rPr>
          <w:rFonts w:ascii="Arial" w:hAnsi="Arial"/>
          <w:sz w:val="24"/>
          <w:szCs w:val="24"/>
        </w:rPr>
        <w:t>2425-2432. Print.</w:t>
      </w:r>
      <w:proofErr w:type="gramEnd"/>
    </w:p>
    <w:p w:rsidR="00C61B5B" w:rsidRPr="00875C3A" w:rsidRDefault="00C61B5B" w:rsidP="001464A8">
      <w:pPr>
        <w:tabs>
          <w:tab w:val="left" w:pos="630"/>
        </w:tabs>
        <w:spacing w:after="360" w:line="240" w:lineRule="auto"/>
        <w:ind w:firstLine="0"/>
        <w:rPr>
          <w:rFonts w:ascii="Arial" w:hAnsi="Arial"/>
          <w:i/>
          <w:sz w:val="24"/>
          <w:szCs w:val="24"/>
        </w:rPr>
      </w:pPr>
      <w:r>
        <w:rPr>
          <w:rFonts w:ascii="Arial" w:hAnsi="Arial"/>
          <w:sz w:val="24"/>
          <w:szCs w:val="24"/>
        </w:rPr>
        <w:t xml:space="preserve">---.    </w:t>
      </w:r>
      <w:r w:rsidRPr="008219BC">
        <w:rPr>
          <w:rFonts w:ascii="Arial" w:hAnsi="Arial"/>
          <w:i/>
          <w:sz w:val="24"/>
          <w:szCs w:val="24"/>
        </w:rPr>
        <w:t>The Signifying Monkey: A Theory of African-American Literary Criticism</w:t>
      </w:r>
      <w:r>
        <w:rPr>
          <w:rFonts w:ascii="Arial" w:hAnsi="Arial"/>
          <w:sz w:val="24"/>
          <w:szCs w:val="24"/>
        </w:rPr>
        <w:t xml:space="preserve">. </w:t>
      </w:r>
      <w:r>
        <w:rPr>
          <w:rFonts w:ascii="Arial" w:hAnsi="Arial"/>
          <w:sz w:val="24"/>
          <w:szCs w:val="24"/>
        </w:rPr>
        <w:tab/>
        <w:t>1989. Oxford: Oxford UP. Print.</w:t>
      </w:r>
    </w:p>
    <w:p w:rsidR="00C61B5B" w:rsidRPr="00875C3A" w:rsidRDefault="00C61B5B" w:rsidP="001464A8">
      <w:pPr>
        <w:tabs>
          <w:tab w:val="left" w:pos="630"/>
        </w:tabs>
        <w:spacing w:after="360" w:line="240" w:lineRule="auto"/>
        <w:ind w:firstLine="0"/>
        <w:rPr>
          <w:rFonts w:ascii="Arial" w:hAnsi="Arial"/>
          <w:i/>
          <w:sz w:val="24"/>
          <w:szCs w:val="24"/>
        </w:rPr>
      </w:pPr>
      <w:proofErr w:type="spellStart"/>
      <w:r w:rsidRPr="00A7060A">
        <w:rPr>
          <w:rFonts w:ascii="Arial" w:hAnsi="Arial"/>
          <w:sz w:val="24"/>
          <w:szCs w:val="24"/>
        </w:rPr>
        <w:t>Genette</w:t>
      </w:r>
      <w:proofErr w:type="spellEnd"/>
      <w:r w:rsidRPr="00A7060A">
        <w:rPr>
          <w:rFonts w:ascii="Arial" w:hAnsi="Arial"/>
          <w:sz w:val="24"/>
          <w:szCs w:val="24"/>
        </w:rPr>
        <w:t>, Gérard.</w:t>
      </w:r>
      <w:r w:rsidRPr="00875C3A">
        <w:rPr>
          <w:rFonts w:ascii="Arial" w:hAnsi="Arial"/>
          <w:i/>
          <w:sz w:val="24"/>
          <w:szCs w:val="24"/>
        </w:rPr>
        <w:t xml:space="preserve"> Narrative Discourse Revisited. </w:t>
      </w:r>
      <w:proofErr w:type="gramStart"/>
      <w:r w:rsidRPr="00A7060A">
        <w:rPr>
          <w:rFonts w:ascii="Arial" w:hAnsi="Arial"/>
          <w:sz w:val="24"/>
          <w:szCs w:val="24"/>
        </w:rPr>
        <w:t xml:space="preserve">Trans. Jane E. </w:t>
      </w:r>
      <w:proofErr w:type="spellStart"/>
      <w:r w:rsidRPr="00A7060A">
        <w:rPr>
          <w:rFonts w:ascii="Arial" w:hAnsi="Arial"/>
          <w:sz w:val="24"/>
          <w:szCs w:val="24"/>
        </w:rPr>
        <w:t>Lewin</w:t>
      </w:r>
      <w:proofErr w:type="spellEnd"/>
      <w:r w:rsidRPr="00A7060A">
        <w:rPr>
          <w:rFonts w:ascii="Arial" w:hAnsi="Arial"/>
          <w:sz w:val="24"/>
          <w:szCs w:val="24"/>
        </w:rPr>
        <w:t>.</w:t>
      </w:r>
      <w:proofErr w:type="gramEnd"/>
      <w:r w:rsidRPr="00A7060A">
        <w:rPr>
          <w:rFonts w:ascii="Arial" w:hAnsi="Arial"/>
          <w:sz w:val="24"/>
          <w:szCs w:val="24"/>
        </w:rPr>
        <w:t xml:space="preserve"> 1983. </w:t>
      </w:r>
      <w:r>
        <w:rPr>
          <w:rFonts w:ascii="Arial" w:hAnsi="Arial"/>
          <w:sz w:val="24"/>
          <w:szCs w:val="24"/>
        </w:rPr>
        <w:tab/>
      </w:r>
      <w:r w:rsidRPr="00A7060A">
        <w:rPr>
          <w:rFonts w:ascii="Arial" w:hAnsi="Arial"/>
          <w:sz w:val="24"/>
          <w:szCs w:val="24"/>
        </w:rPr>
        <w:t xml:space="preserve">Ithaca: Cornell UP, 1988. Print. </w:t>
      </w:r>
      <w:r w:rsidRPr="00875C3A">
        <w:rPr>
          <w:rFonts w:ascii="Arial" w:hAnsi="Arial"/>
          <w:i/>
          <w:sz w:val="24"/>
          <w:szCs w:val="24"/>
        </w:rPr>
        <w:t xml:space="preserve"> </w:t>
      </w:r>
    </w:p>
    <w:p w:rsidR="00C61B5B" w:rsidRPr="00875C3A" w:rsidRDefault="00C61B5B" w:rsidP="001464A8">
      <w:pPr>
        <w:tabs>
          <w:tab w:val="left" w:pos="630"/>
        </w:tabs>
        <w:spacing w:after="360" w:line="240" w:lineRule="auto"/>
        <w:ind w:firstLine="0"/>
        <w:rPr>
          <w:rFonts w:ascii="Arial" w:hAnsi="Arial"/>
          <w:i/>
          <w:sz w:val="24"/>
          <w:szCs w:val="24"/>
        </w:rPr>
      </w:pPr>
      <w:r w:rsidRPr="00A7060A">
        <w:rPr>
          <w:rFonts w:ascii="Arial" w:hAnsi="Arial"/>
          <w:sz w:val="24"/>
          <w:szCs w:val="24"/>
        </w:rPr>
        <w:t>Gilroy, Paul.</w:t>
      </w:r>
      <w:r w:rsidRPr="00875C3A">
        <w:rPr>
          <w:rFonts w:ascii="Arial" w:hAnsi="Arial"/>
          <w:i/>
          <w:sz w:val="24"/>
          <w:szCs w:val="24"/>
        </w:rPr>
        <w:t xml:space="preserve"> The Black Atlantic</w:t>
      </w:r>
      <w:r>
        <w:rPr>
          <w:rFonts w:ascii="Arial" w:hAnsi="Arial"/>
          <w:i/>
          <w:sz w:val="24"/>
          <w:szCs w:val="24"/>
        </w:rPr>
        <w:t>: Modernity and Double Consciousness</w:t>
      </w:r>
      <w:r w:rsidRPr="00A7060A">
        <w:rPr>
          <w:rFonts w:ascii="Arial" w:hAnsi="Arial"/>
          <w:sz w:val="24"/>
          <w:szCs w:val="24"/>
        </w:rPr>
        <w:t xml:space="preserve">. </w:t>
      </w:r>
      <w:r>
        <w:rPr>
          <w:rFonts w:ascii="Arial" w:hAnsi="Arial"/>
          <w:sz w:val="24"/>
          <w:szCs w:val="24"/>
        </w:rPr>
        <w:tab/>
      </w:r>
      <w:r w:rsidRPr="00A7060A">
        <w:rPr>
          <w:rFonts w:ascii="Arial" w:hAnsi="Arial"/>
          <w:sz w:val="24"/>
          <w:szCs w:val="24"/>
        </w:rPr>
        <w:t>Cambridge: Harvard UP, 1993. Print.</w:t>
      </w:r>
    </w:p>
    <w:p w:rsidR="00C61B5B" w:rsidRPr="00387927" w:rsidRDefault="00C61B5B" w:rsidP="00623F79">
      <w:pPr>
        <w:widowControl w:val="0"/>
        <w:autoSpaceDE w:val="0"/>
        <w:autoSpaceDN w:val="0"/>
        <w:adjustRightInd w:val="0"/>
        <w:spacing w:after="360" w:line="240" w:lineRule="auto"/>
        <w:ind w:firstLine="0"/>
        <w:rPr>
          <w:rFonts w:ascii="Arial" w:hAnsi="Arial"/>
          <w:sz w:val="24"/>
          <w:szCs w:val="24"/>
        </w:rPr>
      </w:pPr>
      <w:r w:rsidRPr="00387927">
        <w:rPr>
          <w:rFonts w:ascii="Arial" w:hAnsi="Arial"/>
          <w:sz w:val="24"/>
          <w:szCs w:val="24"/>
        </w:rPr>
        <w:t xml:space="preserve">Greenberg, Kenneth S., </w:t>
      </w:r>
      <w:proofErr w:type="gramStart"/>
      <w:r w:rsidRPr="00387927">
        <w:rPr>
          <w:rFonts w:ascii="Arial" w:hAnsi="Arial"/>
          <w:sz w:val="24"/>
          <w:szCs w:val="24"/>
        </w:rPr>
        <w:t>ed</w:t>
      </w:r>
      <w:proofErr w:type="gramEnd"/>
      <w:r w:rsidRPr="00387927">
        <w:rPr>
          <w:rFonts w:ascii="Arial" w:hAnsi="Arial"/>
          <w:sz w:val="24"/>
          <w:szCs w:val="24"/>
        </w:rPr>
        <w:t xml:space="preserve">. </w:t>
      </w:r>
      <w:proofErr w:type="gramStart"/>
      <w:r w:rsidRPr="00387927">
        <w:rPr>
          <w:rFonts w:ascii="Arial" w:hAnsi="Arial"/>
          <w:i/>
          <w:iCs/>
          <w:sz w:val="24"/>
          <w:szCs w:val="24"/>
        </w:rPr>
        <w:t xml:space="preserve">The Confessions of Nat Turner and Related </w:t>
      </w:r>
      <w:r>
        <w:rPr>
          <w:rFonts w:ascii="Arial" w:hAnsi="Arial"/>
          <w:i/>
          <w:iCs/>
          <w:sz w:val="24"/>
          <w:szCs w:val="24"/>
        </w:rPr>
        <w:tab/>
      </w:r>
      <w:r w:rsidRPr="00387927">
        <w:rPr>
          <w:rFonts w:ascii="Arial" w:hAnsi="Arial"/>
          <w:i/>
          <w:iCs/>
          <w:sz w:val="24"/>
          <w:szCs w:val="24"/>
        </w:rPr>
        <w:t>Documents</w:t>
      </w:r>
      <w:r w:rsidRPr="00387927">
        <w:rPr>
          <w:rFonts w:ascii="Arial" w:hAnsi="Arial"/>
          <w:sz w:val="24"/>
          <w:szCs w:val="24"/>
        </w:rPr>
        <w:t>.</w:t>
      </w:r>
      <w:proofErr w:type="gramEnd"/>
      <w:r w:rsidRPr="00387927">
        <w:rPr>
          <w:rFonts w:ascii="Arial" w:hAnsi="Arial"/>
          <w:sz w:val="24"/>
          <w:szCs w:val="24"/>
        </w:rPr>
        <w:t xml:space="preserve"> Boston: Bedford, 1996. Print.</w:t>
      </w:r>
    </w:p>
    <w:p w:rsidR="00C61B5B" w:rsidRPr="00875C3A" w:rsidRDefault="00C61B5B" w:rsidP="001464A8">
      <w:pPr>
        <w:tabs>
          <w:tab w:val="left" w:pos="540"/>
        </w:tabs>
        <w:spacing w:after="360" w:line="240" w:lineRule="auto"/>
        <w:ind w:firstLine="0"/>
        <w:rPr>
          <w:rFonts w:ascii="Arial" w:hAnsi="Arial"/>
          <w:i/>
          <w:sz w:val="24"/>
          <w:szCs w:val="24"/>
        </w:rPr>
      </w:pPr>
      <w:r w:rsidRPr="00A7060A">
        <w:rPr>
          <w:rFonts w:ascii="Arial" w:hAnsi="Arial"/>
          <w:sz w:val="24"/>
          <w:szCs w:val="24"/>
        </w:rPr>
        <w:t>Jacobs, Harriet A.</w:t>
      </w:r>
      <w:r w:rsidRPr="00875C3A">
        <w:rPr>
          <w:rFonts w:ascii="Arial" w:hAnsi="Arial"/>
          <w:i/>
          <w:sz w:val="24"/>
          <w:szCs w:val="24"/>
        </w:rPr>
        <w:t xml:space="preserve"> Incidents in the Life of a Slave Girl</w:t>
      </w:r>
      <w:r w:rsidRPr="00A7060A">
        <w:rPr>
          <w:rFonts w:ascii="Arial" w:hAnsi="Arial"/>
          <w:sz w:val="24"/>
          <w:szCs w:val="24"/>
        </w:rPr>
        <w:t xml:space="preserve">. </w:t>
      </w:r>
      <w:proofErr w:type="gramStart"/>
      <w:r w:rsidRPr="00A7060A">
        <w:rPr>
          <w:rFonts w:ascii="Arial" w:hAnsi="Arial"/>
          <w:sz w:val="24"/>
          <w:szCs w:val="24"/>
        </w:rPr>
        <w:t>Ed. Lydia M Child.</w:t>
      </w:r>
      <w:proofErr w:type="gramEnd"/>
      <w:r w:rsidRPr="00A7060A">
        <w:rPr>
          <w:rFonts w:ascii="Arial" w:hAnsi="Arial"/>
          <w:sz w:val="24"/>
          <w:szCs w:val="24"/>
        </w:rPr>
        <w:t xml:space="preserve"> </w:t>
      </w:r>
      <w:proofErr w:type="gramStart"/>
      <w:r w:rsidRPr="00A7060A">
        <w:rPr>
          <w:rFonts w:ascii="Arial" w:hAnsi="Arial"/>
          <w:sz w:val="24"/>
          <w:szCs w:val="24"/>
        </w:rPr>
        <w:t xml:space="preserve">2002 </w:t>
      </w:r>
      <w:r>
        <w:rPr>
          <w:rFonts w:ascii="Arial" w:hAnsi="Arial"/>
          <w:sz w:val="24"/>
          <w:szCs w:val="24"/>
        </w:rPr>
        <w:tab/>
        <w:t>ed. 1861.</w:t>
      </w:r>
      <w:proofErr w:type="gramEnd"/>
      <w:r>
        <w:rPr>
          <w:rFonts w:ascii="Arial" w:hAnsi="Arial"/>
          <w:sz w:val="24"/>
          <w:szCs w:val="24"/>
        </w:rPr>
        <w:t xml:space="preserve"> </w:t>
      </w:r>
      <w:r w:rsidRPr="00A7060A">
        <w:rPr>
          <w:rFonts w:ascii="Arial" w:hAnsi="Arial"/>
          <w:sz w:val="24"/>
          <w:szCs w:val="24"/>
        </w:rPr>
        <w:t xml:space="preserve">Cambridge: Harvard UP, 2002. Print. </w:t>
      </w:r>
    </w:p>
    <w:p w:rsidR="00C61B5B" w:rsidRPr="00875C3A" w:rsidRDefault="00C61B5B" w:rsidP="001464A8">
      <w:pPr>
        <w:spacing w:after="360" w:line="240" w:lineRule="auto"/>
        <w:ind w:firstLine="0"/>
        <w:rPr>
          <w:rFonts w:ascii="Arial" w:hAnsi="Arial"/>
          <w:i/>
          <w:sz w:val="24"/>
          <w:szCs w:val="24"/>
        </w:rPr>
      </w:pPr>
      <w:proofErr w:type="spellStart"/>
      <w:r w:rsidRPr="00A7060A">
        <w:rPr>
          <w:rFonts w:ascii="Arial" w:hAnsi="Arial"/>
          <w:sz w:val="24"/>
          <w:szCs w:val="24"/>
        </w:rPr>
        <w:t>Joannou</w:t>
      </w:r>
      <w:proofErr w:type="spellEnd"/>
      <w:r w:rsidRPr="00A7060A">
        <w:rPr>
          <w:rFonts w:ascii="Arial" w:hAnsi="Arial"/>
          <w:sz w:val="24"/>
          <w:szCs w:val="24"/>
        </w:rPr>
        <w:t xml:space="preserve">, </w:t>
      </w:r>
      <w:proofErr w:type="spellStart"/>
      <w:r w:rsidRPr="00A7060A">
        <w:rPr>
          <w:rFonts w:ascii="Arial" w:hAnsi="Arial"/>
          <w:sz w:val="24"/>
          <w:szCs w:val="24"/>
        </w:rPr>
        <w:t>Maroula</w:t>
      </w:r>
      <w:proofErr w:type="spellEnd"/>
      <w:r w:rsidRPr="00A7060A">
        <w:rPr>
          <w:rFonts w:ascii="Arial" w:hAnsi="Arial"/>
          <w:sz w:val="24"/>
          <w:szCs w:val="24"/>
        </w:rPr>
        <w:t xml:space="preserve">. “’Go West, Old Woman’: the radical re-visioning of slave </w:t>
      </w:r>
      <w:r>
        <w:rPr>
          <w:rFonts w:ascii="Arial" w:hAnsi="Arial"/>
          <w:sz w:val="24"/>
          <w:szCs w:val="24"/>
        </w:rPr>
        <w:tab/>
      </w:r>
      <w:r w:rsidRPr="00A7060A">
        <w:rPr>
          <w:rFonts w:ascii="Arial" w:hAnsi="Arial"/>
          <w:sz w:val="24"/>
          <w:szCs w:val="24"/>
        </w:rPr>
        <w:t xml:space="preserve">history in </w:t>
      </w:r>
      <w:proofErr w:type="spellStart"/>
      <w:r w:rsidRPr="00A7060A">
        <w:rPr>
          <w:rFonts w:ascii="Arial" w:hAnsi="Arial"/>
          <w:sz w:val="24"/>
          <w:szCs w:val="24"/>
        </w:rPr>
        <w:t>Caryl</w:t>
      </w:r>
      <w:proofErr w:type="spellEnd"/>
      <w:r w:rsidRPr="00A7060A">
        <w:rPr>
          <w:rFonts w:ascii="Arial" w:hAnsi="Arial"/>
          <w:sz w:val="24"/>
          <w:szCs w:val="24"/>
        </w:rPr>
        <w:t xml:space="preserve"> </w:t>
      </w:r>
      <w:r w:rsidRPr="00A7060A">
        <w:rPr>
          <w:rFonts w:ascii="Arial" w:hAnsi="Arial"/>
          <w:sz w:val="24"/>
          <w:szCs w:val="24"/>
        </w:rPr>
        <w:tab/>
        <w:t xml:space="preserve">Phillips’s </w:t>
      </w:r>
      <w:proofErr w:type="gramStart"/>
      <w:r w:rsidRPr="00A7060A">
        <w:rPr>
          <w:rFonts w:ascii="Arial" w:hAnsi="Arial"/>
          <w:sz w:val="24"/>
          <w:szCs w:val="24"/>
        </w:rPr>
        <w:t>Crossing</w:t>
      </w:r>
      <w:proofErr w:type="gramEnd"/>
      <w:r w:rsidRPr="00A7060A">
        <w:rPr>
          <w:rFonts w:ascii="Arial" w:hAnsi="Arial"/>
          <w:sz w:val="24"/>
          <w:szCs w:val="24"/>
        </w:rPr>
        <w:t xml:space="preserve"> the River.</w:t>
      </w:r>
      <w:r>
        <w:rPr>
          <w:rFonts w:ascii="Arial" w:hAnsi="Arial"/>
          <w:i/>
          <w:sz w:val="24"/>
          <w:szCs w:val="24"/>
        </w:rPr>
        <w:t>”</w:t>
      </w:r>
      <w:r w:rsidRPr="00875C3A">
        <w:rPr>
          <w:rFonts w:ascii="Arial" w:hAnsi="Arial"/>
          <w:i/>
          <w:sz w:val="24"/>
          <w:szCs w:val="24"/>
        </w:rPr>
        <w:t xml:space="preserve"> Essays and Studies 2007 </w:t>
      </w:r>
      <w:r>
        <w:rPr>
          <w:rFonts w:ascii="Arial" w:hAnsi="Arial"/>
          <w:i/>
          <w:sz w:val="24"/>
          <w:szCs w:val="24"/>
        </w:rPr>
        <w:tab/>
      </w:r>
      <w:r w:rsidRPr="00875C3A">
        <w:rPr>
          <w:rFonts w:ascii="Arial" w:hAnsi="Arial"/>
          <w:i/>
          <w:sz w:val="24"/>
          <w:szCs w:val="24"/>
        </w:rPr>
        <w:t xml:space="preserve">(2007): </w:t>
      </w:r>
      <w:r w:rsidRPr="00A7060A">
        <w:rPr>
          <w:rFonts w:ascii="Arial" w:hAnsi="Arial"/>
          <w:sz w:val="24"/>
          <w:szCs w:val="24"/>
        </w:rPr>
        <w:t>195+.</w:t>
      </w:r>
      <w:r w:rsidRPr="00875C3A">
        <w:rPr>
          <w:rFonts w:ascii="Arial" w:hAnsi="Arial"/>
          <w:i/>
          <w:sz w:val="24"/>
          <w:szCs w:val="24"/>
        </w:rPr>
        <w:t xml:space="preserve"> </w:t>
      </w:r>
      <w:proofErr w:type="gramStart"/>
      <w:r w:rsidRPr="00875C3A">
        <w:rPr>
          <w:rFonts w:ascii="Arial" w:hAnsi="Arial"/>
          <w:i/>
          <w:sz w:val="24"/>
          <w:szCs w:val="24"/>
        </w:rPr>
        <w:t xml:space="preserve">Academic </w:t>
      </w:r>
      <w:r w:rsidR="003B7AE6" w:rsidRPr="00875C3A">
        <w:rPr>
          <w:rFonts w:ascii="Arial" w:hAnsi="Arial"/>
          <w:i/>
          <w:sz w:val="24"/>
          <w:szCs w:val="24"/>
        </w:rPr>
        <w:t>OneFile</w:t>
      </w:r>
      <w:r w:rsidRPr="00875C3A">
        <w:rPr>
          <w:rFonts w:ascii="Arial" w:hAnsi="Arial"/>
          <w:i/>
          <w:sz w:val="24"/>
          <w:szCs w:val="24"/>
        </w:rPr>
        <w:t>.</w:t>
      </w:r>
      <w:proofErr w:type="gramEnd"/>
      <w:r w:rsidRPr="00875C3A">
        <w:rPr>
          <w:rFonts w:ascii="Arial" w:hAnsi="Arial"/>
          <w:i/>
          <w:sz w:val="24"/>
          <w:szCs w:val="24"/>
        </w:rPr>
        <w:t xml:space="preserve"> </w:t>
      </w:r>
      <w:proofErr w:type="gramStart"/>
      <w:r w:rsidRPr="00A7060A">
        <w:rPr>
          <w:rFonts w:ascii="Arial" w:hAnsi="Arial"/>
          <w:sz w:val="24"/>
          <w:szCs w:val="24"/>
        </w:rPr>
        <w:t>Web.</w:t>
      </w:r>
      <w:proofErr w:type="gramEnd"/>
      <w:r w:rsidRPr="00A7060A">
        <w:rPr>
          <w:rFonts w:ascii="Arial" w:hAnsi="Arial"/>
          <w:sz w:val="24"/>
          <w:szCs w:val="24"/>
        </w:rPr>
        <w:t xml:space="preserve"> 14 May. 2011.</w:t>
      </w:r>
    </w:p>
    <w:p w:rsidR="00C61B5B" w:rsidRDefault="00C61B5B" w:rsidP="001464A8">
      <w:pPr>
        <w:spacing w:after="360" w:line="240" w:lineRule="auto"/>
        <w:ind w:firstLine="0"/>
        <w:rPr>
          <w:rFonts w:ascii="Arial" w:hAnsi="Arial"/>
          <w:sz w:val="24"/>
          <w:szCs w:val="24"/>
        </w:rPr>
      </w:pPr>
      <w:r w:rsidRPr="00A7060A">
        <w:rPr>
          <w:rFonts w:ascii="Arial" w:hAnsi="Arial"/>
          <w:sz w:val="24"/>
          <w:szCs w:val="24"/>
        </w:rPr>
        <w:t xml:space="preserve">Hartman, </w:t>
      </w:r>
      <w:proofErr w:type="spellStart"/>
      <w:r w:rsidRPr="00A7060A">
        <w:rPr>
          <w:rFonts w:ascii="Arial" w:hAnsi="Arial"/>
          <w:sz w:val="24"/>
          <w:szCs w:val="24"/>
        </w:rPr>
        <w:t>Saidiya</w:t>
      </w:r>
      <w:proofErr w:type="spellEnd"/>
      <w:r w:rsidRPr="00A7060A">
        <w:rPr>
          <w:rFonts w:ascii="Arial" w:hAnsi="Arial"/>
          <w:sz w:val="24"/>
          <w:szCs w:val="24"/>
        </w:rPr>
        <w:t>.</w:t>
      </w:r>
      <w:r w:rsidRPr="00875C3A">
        <w:rPr>
          <w:rFonts w:ascii="Arial" w:hAnsi="Arial"/>
          <w:i/>
          <w:sz w:val="24"/>
          <w:szCs w:val="24"/>
        </w:rPr>
        <w:t xml:space="preserve"> Lose Your Mother. </w:t>
      </w:r>
      <w:r w:rsidRPr="00A7060A">
        <w:rPr>
          <w:rFonts w:ascii="Arial" w:hAnsi="Arial"/>
          <w:sz w:val="24"/>
          <w:szCs w:val="24"/>
        </w:rPr>
        <w:t>New York: Farrar, 2007. Print.</w:t>
      </w:r>
    </w:p>
    <w:p w:rsidR="00C61B5B" w:rsidRPr="0085579E" w:rsidRDefault="00C61B5B" w:rsidP="001464A8">
      <w:pPr>
        <w:spacing w:after="360" w:line="240" w:lineRule="auto"/>
        <w:ind w:firstLine="0"/>
        <w:rPr>
          <w:rFonts w:ascii="Arial" w:hAnsi="Arial"/>
          <w:sz w:val="24"/>
          <w:szCs w:val="24"/>
        </w:rPr>
      </w:pPr>
      <w:r>
        <w:rPr>
          <w:rFonts w:ascii="Arial" w:hAnsi="Arial"/>
          <w:sz w:val="24"/>
          <w:szCs w:val="24"/>
        </w:rPr>
        <w:t xml:space="preserve">---. </w:t>
      </w:r>
      <w:proofErr w:type="gramStart"/>
      <w:r>
        <w:rPr>
          <w:rFonts w:ascii="Arial" w:hAnsi="Arial"/>
          <w:sz w:val="24"/>
          <w:szCs w:val="24"/>
        </w:rPr>
        <w:t>"Venus in Two Acts".</w:t>
      </w:r>
      <w:proofErr w:type="gramEnd"/>
      <w:r>
        <w:rPr>
          <w:rFonts w:ascii="Arial" w:hAnsi="Arial"/>
          <w:sz w:val="24"/>
          <w:szCs w:val="24"/>
        </w:rPr>
        <w:t xml:space="preserve"> </w:t>
      </w:r>
      <w:r w:rsidRPr="0085579E">
        <w:rPr>
          <w:rFonts w:ascii="Arial" w:hAnsi="Arial"/>
          <w:i/>
          <w:sz w:val="24"/>
          <w:szCs w:val="24"/>
        </w:rPr>
        <w:t>Small Axe</w:t>
      </w:r>
      <w:r>
        <w:rPr>
          <w:rFonts w:ascii="Arial" w:hAnsi="Arial"/>
          <w:sz w:val="24"/>
          <w:szCs w:val="24"/>
        </w:rPr>
        <w:t xml:space="preserve"> 12.2 (2008): 1-14. </w:t>
      </w:r>
      <w:r w:rsidRPr="0085579E">
        <w:rPr>
          <w:rFonts w:ascii="Arial" w:hAnsi="Arial"/>
          <w:i/>
          <w:sz w:val="24"/>
          <w:szCs w:val="24"/>
        </w:rPr>
        <w:t>Project MUSE</w:t>
      </w:r>
      <w:r>
        <w:rPr>
          <w:rFonts w:ascii="Arial" w:hAnsi="Arial"/>
          <w:sz w:val="24"/>
          <w:szCs w:val="24"/>
        </w:rPr>
        <w:t xml:space="preserve">. </w:t>
      </w:r>
      <w:proofErr w:type="gramStart"/>
      <w:r>
        <w:rPr>
          <w:rFonts w:ascii="Arial" w:hAnsi="Arial"/>
          <w:sz w:val="24"/>
          <w:szCs w:val="24"/>
        </w:rPr>
        <w:t>Web.</w:t>
      </w:r>
      <w:proofErr w:type="gramEnd"/>
      <w:r>
        <w:rPr>
          <w:rFonts w:ascii="Arial" w:hAnsi="Arial"/>
          <w:sz w:val="24"/>
          <w:szCs w:val="24"/>
        </w:rPr>
        <w:t xml:space="preserve"> 9 </w:t>
      </w:r>
      <w:r>
        <w:rPr>
          <w:rFonts w:ascii="Arial" w:hAnsi="Arial"/>
          <w:sz w:val="24"/>
          <w:szCs w:val="24"/>
        </w:rPr>
        <w:tab/>
        <w:t>May 2011.</w:t>
      </w:r>
    </w:p>
    <w:p w:rsidR="00C61B5B" w:rsidRDefault="00C61B5B" w:rsidP="00623F79">
      <w:pPr>
        <w:widowControl w:val="0"/>
        <w:autoSpaceDE w:val="0"/>
        <w:autoSpaceDN w:val="0"/>
        <w:adjustRightInd w:val="0"/>
        <w:spacing w:after="360" w:line="240" w:lineRule="auto"/>
        <w:ind w:firstLine="0"/>
        <w:rPr>
          <w:rFonts w:ascii="Arial" w:hAnsi="Arial"/>
          <w:sz w:val="24"/>
          <w:szCs w:val="24"/>
        </w:rPr>
      </w:pPr>
      <w:r>
        <w:rPr>
          <w:rFonts w:ascii="Arial" w:hAnsi="Arial"/>
          <w:sz w:val="24"/>
          <w:szCs w:val="24"/>
        </w:rPr>
        <w:t xml:space="preserve">Hurston, </w:t>
      </w:r>
      <w:proofErr w:type="spellStart"/>
      <w:r>
        <w:rPr>
          <w:rFonts w:ascii="Arial" w:hAnsi="Arial"/>
          <w:sz w:val="24"/>
          <w:szCs w:val="24"/>
        </w:rPr>
        <w:t>Zora</w:t>
      </w:r>
      <w:proofErr w:type="spellEnd"/>
      <w:r>
        <w:rPr>
          <w:rFonts w:ascii="Arial" w:hAnsi="Arial"/>
          <w:sz w:val="24"/>
          <w:szCs w:val="24"/>
        </w:rPr>
        <w:t xml:space="preserve"> N. </w:t>
      </w:r>
      <w:r w:rsidRPr="00057579">
        <w:rPr>
          <w:rFonts w:ascii="Arial" w:hAnsi="Arial"/>
          <w:i/>
          <w:sz w:val="24"/>
          <w:szCs w:val="24"/>
        </w:rPr>
        <w:t>Their Eyes Were Watching God</w:t>
      </w:r>
      <w:r>
        <w:rPr>
          <w:rFonts w:ascii="Arial" w:hAnsi="Arial"/>
          <w:sz w:val="24"/>
          <w:szCs w:val="24"/>
        </w:rPr>
        <w:t xml:space="preserve">. 1937. New York: Harper </w:t>
      </w:r>
      <w:r>
        <w:rPr>
          <w:rFonts w:ascii="Arial" w:hAnsi="Arial"/>
          <w:sz w:val="24"/>
          <w:szCs w:val="24"/>
        </w:rPr>
        <w:tab/>
        <w:t>Collins, 1998. Print.</w:t>
      </w:r>
    </w:p>
    <w:p w:rsidR="00C61B5B" w:rsidRPr="00875C3A" w:rsidRDefault="00C61B5B" w:rsidP="001464A8">
      <w:pPr>
        <w:spacing w:after="360" w:line="240" w:lineRule="auto"/>
        <w:ind w:firstLine="0"/>
        <w:rPr>
          <w:rFonts w:ascii="Arial" w:hAnsi="Arial"/>
          <w:i/>
          <w:sz w:val="24"/>
          <w:szCs w:val="24"/>
        </w:rPr>
      </w:pPr>
      <w:proofErr w:type="spellStart"/>
      <w:r w:rsidRPr="00A7060A">
        <w:rPr>
          <w:rFonts w:ascii="Arial" w:hAnsi="Arial"/>
          <w:sz w:val="24"/>
          <w:szCs w:val="24"/>
        </w:rPr>
        <w:t>Hutcheon</w:t>
      </w:r>
      <w:proofErr w:type="spellEnd"/>
      <w:r w:rsidRPr="00A7060A">
        <w:rPr>
          <w:rFonts w:ascii="Arial" w:hAnsi="Arial"/>
          <w:sz w:val="24"/>
          <w:szCs w:val="24"/>
        </w:rPr>
        <w:t xml:space="preserve">, Linda. </w:t>
      </w:r>
      <w:r w:rsidRPr="00A7060A">
        <w:rPr>
          <w:rFonts w:ascii="Arial" w:hAnsi="Arial"/>
          <w:i/>
          <w:sz w:val="24"/>
          <w:szCs w:val="24"/>
        </w:rPr>
        <w:t>A Poetics of Postmodernism: History, Theory, Fiction.</w:t>
      </w:r>
      <w:r w:rsidRPr="00A7060A">
        <w:rPr>
          <w:rFonts w:ascii="Arial" w:hAnsi="Arial"/>
          <w:sz w:val="24"/>
          <w:szCs w:val="24"/>
        </w:rPr>
        <w:t xml:space="preserve"> New </w:t>
      </w:r>
      <w:r>
        <w:rPr>
          <w:rFonts w:ascii="Arial" w:hAnsi="Arial"/>
          <w:sz w:val="24"/>
          <w:szCs w:val="24"/>
        </w:rPr>
        <w:tab/>
      </w:r>
      <w:r w:rsidRPr="00A7060A">
        <w:rPr>
          <w:rFonts w:ascii="Arial" w:hAnsi="Arial"/>
          <w:sz w:val="24"/>
          <w:szCs w:val="24"/>
        </w:rPr>
        <w:t xml:space="preserve">York: </w:t>
      </w:r>
      <w:proofErr w:type="spellStart"/>
      <w:r w:rsidRPr="00A7060A">
        <w:rPr>
          <w:rFonts w:ascii="Arial" w:hAnsi="Arial"/>
          <w:sz w:val="24"/>
          <w:szCs w:val="24"/>
        </w:rPr>
        <w:t>Routledge</w:t>
      </w:r>
      <w:proofErr w:type="spellEnd"/>
      <w:r w:rsidRPr="00A7060A">
        <w:rPr>
          <w:rFonts w:ascii="Arial" w:hAnsi="Arial"/>
          <w:sz w:val="24"/>
          <w:szCs w:val="24"/>
        </w:rPr>
        <w:t>, 1988. Print.</w:t>
      </w:r>
    </w:p>
    <w:p w:rsidR="00C61B5B" w:rsidRPr="00A7060A" w:rsidRDefault="00C61B5B" w:rsidP="001464A8">
      <w:pPr>
        <w:spacing w:after="360" w:line="240" w:lineRule="auto"/>
        <w:ind w:firstLine="0"/>
        <w:rPr>
          <w:rFonts w:ascii="Arial" w:hAnsi="Arial"/>
          <w:sz w:val="24"/>
          <w:szCs w:val="24"/>
        </w:rPr>
      </w:pPr>
      <w:r w:rsidRPr="00A7060A">
        <w:rPr>
          <w:rFonts w:ascii="Arial" w:hAnsi="Arial"/>
          <w:sz w:val="24"/>
          <w:szCs w:val="24"/>
        </w:rPr>
        <w:t xml:space="preserve">Lewis, Matthew G., Esq.MP. </w:t>
      </w:r>
      <w:r w:rsidRPr="00A7060A">
        <w:rPr>
          <w:rFonts w:ascii="Arial" w:hAnsi="Arial"/>
          <w:i/>
          <w:sz w:val="24"/>
          <w:szCs w:val="24"/>
        </w:rPr>
        <w:t xml:space="preserve">Journal of a West India Proprietor Kept During a </w:t>
      </w:r>
      <w:r w:rsidRPr="00A7060A">
        <w:rPr>
          <w:rFonts w:ascii="Arial" w:hAnsi="Arial"/>
          <w:i/>
          <w:sz w:val="24"/>
          <w:szCs w:val="24"/>
        </w:rPr>
        <w:tab/>
        <w:t>Residence in the Island of Jamaica.</w:t>
      </w:r>
      <w:r w:rsidRPr="00A7060A">
        <w:rPr>
          <w:rFonts w:ascii="Arial" w:hAnsi="Arial"/>
          <w:sz w:val="24"/>
          <w:szCs w:val="24"/>
        </w:rPr>
        <w:t xml:space="preserve"> London: Mur</w:t>
      </w:r>
      <w:r>
        <w:rPr>
          <w:rFonts w:ascii="Arial" w:hAnsi="Arial"/>
          <w:sz w:val="24"/>
          <w:szCs w:val="24"/>
        </w:rPr>
        <w:t xml:space="preserve">ray, 1834. </w:t>
      </w:r>
      <w:proofErr w:type="gramStart"/>
      <w:r>
        <w:rPr>
          <w:rFonts w:ascii="Arial" w:hAnsi="Arial"/>
          <w:sz w:val="24"/>
          <w:szCs w:val="24"/>
        </w:rPr>
        <w:t xml:space="preserve">Google Book </w:t>
      </w:r>
      <w:r>
        <w:rPr>
          <w:rFonts w:ascii="Arial" w:hAnsi="Arial"/>
          <w:sz w:val="24"/>
          <w:szCs w:val="24"/>
        </w:rPr>
        <w:tab/>
        <w:t>Search.</w:t>
      </w:r>
      <w:proofErr w:type="gramEnd"/>
      <w:r>
        <w:rPr>
          <w:rFonts w:ascii="Arial" w:hAnsi="Arial"/>
          <w:sz w:val="24"/>
          <w:szCs w:val="24"/>
        </w:rPr>
        <w:t xml:space="preserve"> </w:t>
      </w:r>
      <w:proofErr w:type="gramStart"/>
      <w:r w:rsidRPr="00A7060A">
        <w:rPr>
          <w:rFonts w:ascii="Arial" w:hAnsi="Arial"/>
          <w:sz w:val="24"/>
          <w:szCs w:val="24"/>
        </w:rPr>
        <w:t>Web.</w:t>
      </w:r>
      <w:proofErr w:type="gramEnd"/>
      <w:r w:rsidRPr="00A7060A">
        <w:rPr>
          <w:rFonts w:ascii="Arial" w:hAnsi="Arial"/>
          <w:sz w:val="24"/>
          <w:szCs w:val="24"/>
        </w:rPr>
        <w:t xml:space="preserve"> 9 Jun. 2011.</w:t>
      </w:r>
    </w:p>
    <w:p w:rsidR="00C61B5B" w:rsidRPr="00875C3A" w:rsidRDefault="00C61B5B" w:rsidP="001464A8">
      <w:pPr>
        <w:spacing w:after="360" w:line="240" w:lineRule="auto"/>
        <w:ind w:firstLine="0"/>
        <w:rPr>
          <w:rFonts w:ascii="Arial" w:hAnsi="Arial"/>
          <w:i/>
          <w:sz w:val="24"/>
          <w:szCs w:val="24"/>
        </w:rPr>
      </w:pPr>
      <w:r w:rsidRPr="00875C3A">
        <w:rPr>
          <w:rFonts w:ascii="Arial" w:hAnsi="Arial"/>
          <w:i/>
          <w:sz w:val="24"/>
          <w:szCs w:val="24"/>
        </w:rPr>
        <w:t xml:space="preserve"> </w:t>
      </w:r>
      <w:r w:rsidRPr="00A7060A">
        <w:rPr>
          <w:rFonts w:ascii="Arial" w:hAnsi="Arial"/>
          <w:sz w:val="24"/>
          <w:szCs w:val="24"/>
        </w:rPr>
        <w:t xml:space="preserve">Low, Gail. </w:t>
      </w:r>
      <w:proofErr w:type="gramStart"/>
      <w:r w:rsidRPr="00A7060A">
        <w:rPr>
          <w:rFonts w:ascii="Arial" w:hAnsi="Arial"/>
          <w:sz w:val="24"/>
          <w:szCs w:val="24"/>
        </w:rPr>
        <w:t>“ ‘A</w:t>
      </w:r>
      <w:proofErr w:type="gramEnd"/>
      <w:r w:rsidRPr="00A7060A">
        <w:rPr>
          <w:rFonts w:ascii="Arial" w:hAnsi="Arial"/>
          <w:sz w:val="24"/>
          <w:szCs w:val="24"/>
        </w:rPr>
        <w:t xml:space="preserve"> chorus of common memory’: slavery and redemption in </w:t>
      </w:r>
      <w:proofErr w:type="spellStart"/>
      <w:r w:rsidRPr="00A7060A">
        <w:rPr>
          <w:rFonts w:ascii="Arial" w:hAnsi="Arial"/>
          <w:sz w:val="24"/>
          <w:szCs w:val="24"/>
        </w:rPr>
        <w:t>Caryl</w:t>
      </w:r>
      <w:proofErr w:type="spellEnd"/>
      <w:r w:rsidRPr="00A7060A">
        <w:rPr>
          <w:rFonts w:ascii="Arial" w:hAnsi="Arial"/>
          <w:sz w:val="24"/>
          <w:szCs w:val="24"/>
        </w:rPr>
        <w:t xml:space="preserve"> </w:t>
      </w:r>
      <w:r>
        <w:rPr>
          <w:rFonts w:ascii="Arial" w:hAnsi="Arial"/>
          <w:sz w:val="24"/>
          <w:szCs w:val="24"/>
        </w:rPr>
        <w:tab/>
      </w:r>
      <w:r w:rsidRPr="00A7060A">
        <w:rPr>
          <w:rFonts w:ascii="Arial" w:hAnsi="Arial"/>
          <w:sz w:val="24"/>
          <w:szCs w:val="24"/>
        </w:rPr>
        <w:t>Phillips’</w:t>
      </w:r>
      <w:r>
        <w:rPr>
          <w:rFonts w:ascii="Arial" w:hAnsi="Arial"/>
          <w:sz w:val="24"/>
          <w:szCs w:val="24"/>
        </w:rPr>
        <w:t xml:space="preserve">s </w:t>
      </w:r>
      <w:r w:rsidRPr="00A7060A">
        <w:rPr>
          <w:rFonts w:ascii="Arial" w:hAnsi="Arial"/>
          <w:sz w:val="24"/>
          <w:szCs w:val="24"/>
        </w:rPr>
        <w:t xml:space="preserve">Cambridge and Crossing the river.” </w:t>
      </w:r>
      <w:r w:rsidRPr="00A7060A">
        <w:rPr>
          <w:rFonts w:ascii="Arial" w:hAnsi="Arial"/>
          <w:i/>
          <w:sz w:val="24"/>
          <w:szCs w:val="24"/>
        </w:rPr>
        <w:t xml:space="preserve">Research in African </w:t>
      </w:r>
      <w:r>
        <w:rPr>
          <w:rFonts w:ascii="Arial" w:hAnsi="Arial"/>
          <w:i/>
          <w:sz w:val="24"/>
          <w:szCs w:val="24"/>
        </w:rPr>
        <w:tab/>
      </w:r>
      <w:r w:rsidRPr="00A7060A">
        <w:rPr>
          <w:rFonts w:ascii="Arial" w:hAnsi="Arial"/>
          <w:i/>
          <w:sz w:val="24"/>
          <w:szCs w:val="24"/>
        </w:rPr>
        <w:t>Literatures</w:t>
      </w:r>
      <w:r w:rsidRPr="00A7060A">
        <w:rPr>
          <w:rFonts w:ascii="Arial" w:hAnsi="Arial"/>
          <w:sz w:val="24"/>
          <w:szCs w:val="24"/>
        </w:rPr>
        <w:t xml:space="preserve"> 29.4 (1998): 122-41. </w:t>
      </w:r>
      <w:r w:rsidRPr="00A7060A">
        <w:rPr>
          <w:rFonts w:ascii="Arial" w:hAnsi="Arial"/>
          <w:sz w:val="24"/>
          <w:szCs w:val="24"/>
        </w:rPr>
        <w:tab/>
      </w:r>
      <w:proofErr w:type="spellStart"/>
      <w:proofErr w:type="gramStart"/>
      <w:r w:rsidRPr="00A7060A">
        <w:rPr>
          <w:rFonts w:ascii="Arial" w:hAnsi="Arial"/>
          <w:i/>
          <w:sz w:val="24"/>
          <w:szCs w:val="24"/>
        </w:rPr>
        <w:t>OmniFile</w:t>
      </w:r>
      <w:proofErr w:type="spellEnd"/>
      <w:r w:rsidRPr="00A7060A">
        <w:rPr>
          <w:rFonts w:ascii="Arial" w:hAnsi="Arial"/>
          <w:i/>
          <w:sz w:val="24"/>
          <w:szCs w:val="24"/>
        </w:rPr>
        <w:t xml:space="preserve"> Full Text Mega</w:t>
      </w:r>
      <w:r w:rsidRPr="00A7060A">
        <w:rPr>
          <w:rFonts w:ascii="Arial" w:hAnsi="Arial"/>
          <w:sz w:val="24"/>
          <w:szCs w:val="24"/>
        </w:rPr>
        <w:t>.</w:t>
      </w:r>
      <w:proofErr w:type="gramEnd"/>
      <w:r w:rsidRPr="00A7060A">
        <w:rPr>
          <w:rFonts w:ascii="Arial" w:hAnsi="Arial"/>
          <w:sz w:val="24"/>
          <w:szCs w:val="24"/>
        </w:rPr>
        <w:t xml:space="preserve"> </w:t>
      </w:r>
      <w:proofErr w:type="gramStart"/>
      <w:r w:rsidRPr="00A7060A">
        <w:rPr>
          <w:rFonts w:ascii="Arial" w:hAnsi="Arial"/>
          <w:sz w:val="24"/>
          <w:szCs w:val="24"/>
        </w:rPr>
        <w:t>Web.</w:t>
      </w:r>
      <w:proofErr w:type="gramEnd"/>
      <w:r w:rsidRPr="00A7060A">
        <w:rPr>
          <w:rFonts w:ascii="Arial" w:hAnsi="Arial"/>
          <w:sz w:val="24"/>
          <w:szCs w:val="24"/>
        </w:rPr>
        <w:t xml:space="preserve"> 9 Jun. </w:t>
      </w:r>
      <w:r>
        <w:rPr>
          <w:rFonts w:ascii="Arial" w:hAnsi="Arial"/>
          <w:sz w:val="24"/>
          <w:szCs w:val="24"/>
        </w:rPr>
        <w:tab/>
      </w:r>
      <w:r w:rsidRPr="00A7060A">
        <w:rPr>
          <w:rFonts w:ascii="Arial" w:hAnsi="Arial"/>
          <w:sz w:val="24"/>
          <w:szCs w:val="24"/>
        </w:rPr>
        <w:t>2011.</w:t>
      </w:r>
    </w:p>
    <w:p w:rsidR="00C61B5B" w:rsidRPr="001B7DF2" w:rsidRDefault="00C61B5B" w:rsidP="001464A8">
      <w:pPr>
        <w:spacing w:after="360" w:line="240" w:lineRule="auto"/>
        <w:ind w:firstLine="0"/>
        <w:rPr>
          <w:rFonts w:ascii="Arial" w:hAnsi="Arial"/>
          <w:sz w:val="24"/>
          <w:szCs w:val="24"/>
        </w:rPr>
      </w:pPr>
      <w:proofErr w:type="gramStart"/>
      <w:r>
        <w:rPr>
          <w:rFonts w:ascii="Arial" w:hAnsi="Arial" w:cs="Georgia"/>
          <w:sz w:val="24"/>
          <w:szCs w:val="34"/>
        </w:rPr>
        <w:t>Mobley, Marilyn Sanders.</w:t>
      </w:r>
      <w:proofErr w:type="gramEnd"/>
      <w:r>
        <w:rPr>
          <w:rFonts w:ascii="Arial" w:hAnsi="Arial" w:cs="Georgia"/>
          <w:sz w:val="24"/>
          <w:szCs w:val="34"/>
        </w:rPr>
        <w:t>  “A D</w:t>
      </w:r>
      <w:r w:rsidRPr="00583DC3">
        <w:rPr>
          <w:rFonts w:ascii="Arial" w:hAnsi="Arial" w:cs="Georgia"/>
          <w:sz w:val="24"/>
          <w:szCs w:val="34"/>
        </w:rPr>
        <w:t xml:space="preserve">ifferent Remembering: Memory, History and </w:t>
      </w:r>
      <w:r>
        <w:rPr>
          <w:rFonts w:ascii="Arial" w:hAnsi="Arial" w:cs="Georgia"/>
          <w:sz w:val="24"/>
          <w:szCs w:val="34"/>
        </w:rPr>
        <w:tab/>
      </w:r>
      <w:r w:rsidRPr="00583DC3">
        <w:rPr>
          <w:rFonts w:ascii="Arial" w:hAnsi="Arial" w:cs="Georgia"/>
          <w:sz w:val="24"/>
          <w:szCs w:val="34"/>
        </w:rPr>
        <w:t xml:space="preserve">Meaning in Toni Morrison’s </w:t>
      </w:r>
      <w:r w:rsidRPr="00583DC3">
        <w:rPr>
          <w:rFonts w:ascii="Arial" w:hAnsi="Arial" w:cs="Georgia"/>
          <w:i/>
          <w:iCs/>
          <w:sz w:val="24"/>
          <w:szCs w:val="34"/>
        </w:rPr>
        <w:t>Beloved</w:t>
      </w:r>
      <w:r w:rsidRPr="00583DC3">
        <w:rPr>
          <w:rFonts w:ascii="Arial" w:hAnsi="Arial" w:cs="Georgia"/>
          <w:sz w:val="24"/>
          <w:szCs w:val="34"/>
        </w:rPr>
        <w:t xml:space="preserve">.”  </w:t>
      </w:r>
      <w:r w:rsidRPr="00583DC3">
        <w:rPr>
          <w:rFonts w:ascii="Arial" w:hAnsi="Arial" w:cs="Georgia"/>
          <w:bCs/>
          <w:i/>
          <w:iCs/>
          <w:sz w:val="24"/>
          <w:szCs w:val="34"/>
        </w:rPr>
        <w:t>Bloom’s Modern Critical Views</w:t>
      </w:r>
      <w:r w:rsidRPr="00583DC3">
        <w:rPr>
          <w:rFonts w:ascii="Arial" w:hAnsi="Arial" w:cs="Georgia"/>
          <w:sz w:val="24"/>
          <w:szCs w:val="34"/>
        </w:rPr>
        <w:t xml:space="preserve">.  Ed. </w:t>
      </w:r>
      <w:r>
        <w:rPr>
          <w:rFonts w:ascii="Arial" w:hAnsi="Arial" w:cs="Georgia"/>
          <w:sz w:val="24"/>
          <w:szCs w:val="34"/>
        </w:rPr>
        <w:tab/>
      </w:r>
      <w:r w:rsidRPr="00583DC3">
        <w:rPr>
          <w:rFonts w:ascii="Arial" w:hAnsi="Arial" w:cs="Georgia"/>
          <w:sz w:val="24"/>
          <w:szCs w:val="34"/>
        </w:rPr>
        <w:t xml:space="preserve">Harold Bloom.  Chelsea House Publishers, 2005, </w:t>
      </w:r>
      <w:proofErr w:type="spellStart"/>
      <w:r w:rsidRPr="00583DC3">
        <w:rPr>
          <w:rFonts w:ascii="Arial" w:hAnsi="Arial" w:cs="Georgia"/>
          <w:sz w:val="24"/>
          <w:szCs w:val="34"/>
        </w:rPr>
        <w:t>pg</w:t>
      </w:r>
      <w:proofErr w:type="spellEnd"/>
      <w:r w:rsidRPr="00583DC3">
        <w:rPr>
          <w:rFonts w:ascii="Arial" w:hAnsi="Arial" w:cs="Georgia"/>
          <w:sz w:val="24"/>
          <w:szCs w:val="34"/>
        </w:rPr>
        <w:t xml:space="preserve"> 67-77.</w:t>
      </w:r>
      <w:r>
        <w:rPr>
          <w:rFonts w:ascii="Arial" w:hAnsi="Arial" w:cs="Georgia"/>
          <w:sz w:val="24"/>
          <w:szCs w:val="34"/>
        </w:rPr>
        <w:t xml:space="preserve"> Print.</w:t>
      </w:r>
    </w:p>
    <w:p w:rsidR="00C61B5B" w:rsidRPr="00875C3A" w:rsidRDefault="00C61B5B" w:rsidP="001464A8">
      <w:pPr>
        <w:spacing w:after="360" w:line="240" w:lineRule="auto"/>
        <w:ind w:firstLine="0"/>
        <w:rPr>
          <w:rFonts w:ascii="Arial" w:hAnsi="Arial"/>
          <w:i/>
          <w:sz w:val="24"/>
          <w:szCs w:val="24"/>
        </w:rPr>
      </w:pPr>
      <w:proofErr w:type="gramStart"/>
      <w:r w:rsidRPr="00A7060A">
        <w:rPr>
          <w:rFonts w:ascii="Arial" w:hAnsi="Arial"/>
          <w:sz w:val="24"/>
          <w:szCs w:val="24"/>
        </w:rPr>
        <w:t xml:space="preserve">McDowell, Deborah E. </w:t>
      </w:r>
      <w:r w:rsidRPr="00A7060A">
        <w:rPr>
          <w:rFonts w:ascii="Arial" w:hAnsi="Arial"/>
          <w:i/>
          <w:sz w:val="24"/>
          <w:szCs w:val="24"/>
        </w:rPr>
        <w:t>Slavery and the Literary Imagination.</w:t>
      </w:r>
      <w:proofErr w:type="gramEnd"/>
      <w:r>
        <w:rPr>
          <w:rFonts w:ascii="Arial" w:hAnsi="Arial"/>
          <w:sz w:val="24"/>
          <w:szCs w:val="24"/>
        </w:rPr>
        <w:t xml:space="preserve"> Baltimore: Johns </w:t>
      </w:r>
      <w:r>
        <w:rPr>
          <w:rFonts w:ascii="Arial" w:hAnsi="Arial"/>
          <w:sz w:val="24"/>
          <w:szCs w:val="24"/>
        </w:rPr>
        <w:tab/>
        <w:t xml:space="preserve">Hopkins UP, </w:t>
      </w:r>
      <w:r w:rsidRPr="00A7060A">
        <w:rPr>
          <w:rFonts w:ascii="Arial" w:hAnsi="Arial"/>
          <w:sz w:val="24"/>
          <w:szCs w:val="24"/>
        </w:rPr>
        <w:t>1989. Print.</w:t>
      </w:r>
    </w:p>
    <w:p w:rsidR="00C61B5B" w:rsidRPr="00875C3A" w:rsidRDefault="00C61B5B" w:rsidP="001464A8">
      <w:pPr>
        <w:spacing w:after="360" w:line="240" w:lineRule="auto"/>
        <w:ind w:firstLine="0"/>
        <w:rPr>
          <w:rFonts w:ascii="Arial" w:hAnsi="Arial"/>
          <w:i/>
          <w:sz w:val="24"/>
          <w:szCs w:val="24"/>
        </w:rPr>
      </w:pPr>
      <w:r w:rsidRPr="00A7060A">
        <w:rPr>
          <w:rFonts w:ascii="Arial" w:hAnsi="Arial"/>
          <w:sz w:val="24"/>
          <w:szCs w:val="24"/>
        </w:rPr>
        <w:t>Morrison, Toni.</w:t>
      </w:r>
      <w:r w:rsidRPr="00875C3A">
        <w:rPr>
          <w:rFonts w:ascii="Arial" w:hAnsi="Arial"/>
          <w:i/>
          <w:sz w:val="24"/>
          <w:szCs w:val="24"/>
        </w:rPr>
        <w:t xml:space="preserve"> </w:t>
      </w:r>
      <w:proofErr w:type="gramStart"/>
      <w:r w:rsidRPr="00875C3A">
        <w:rPr>
          <w:rFonts w:ascii="Arial" w:hAnsi="Arial"/>
          <w:i/>
          <w:sz w:val="24"/>
          <w:szCs w:val="24"/>
        </w:rPr>
        <w:t>Beloved</w:t>
      </w:r>
      <w:r w:rsidRPr="00A7060A">
        <w:rPr>
          <w:rFonts w:ascii="Arial" w:hAnsi="Arial"/>
          <w:sz w:val="24"/>
          <w:szCs w:val="24"/>
        </w:rPr>
        <w:t>.</w:t>
      </w:r>
      <w:proofErr w:type="gramEnd"/>
      <w:r w:rsidRPr="00A7060A">
        <w:rPr>
          <w:rFonts w:ascii="Arial" w:hAnsi="Arial"/>
          <w:sz w:val="24"/>
          <w:szCs w:val="24"/>
        </w:rPr>
        <w:t xml:space="preserve"> New York: Penguin, 1988. Print.</w:t>
      </w:r>
      <w:r w:rsidRPr="00875C3A">
        <w:rPr>
          <w:rFonts w:ascii="Arial" w:hAnsi="Arial"/>
          <w:i/>
          <w:sz w:val="24"/>
          <w:szCs w:val="24"/>
        </w:rPr>
        <w:t xml:space="preserve"> </w:t>
      </w:r>
    </w:p>
    <w:p w:rsidR="00C61B5B" w:rsidRDefault="00C61B5B" w:rsidP="001464A8">
      <w:pPr>
        <w:tabs>
          <w:tab w:val="left" w:pos="540"/>
        </w:tabs>
        <w:spacing w:after="360" w:line="240" w:lineRule="auto"/>
        <w:ind w:firstLine="0"/>
        <w:rPr>
          <w:rFonts w:ascii="Arial" w:hAnsi="Arial"/>
          <w:sz w:val="24"/>
          <w:szCs w:val="24"/>
        </w:rPr>
      </w:pPr>
      <w:r w:rsidRPr="00A7060A">
        <w:rPr>
          <w:rFonts w:ascii="Arial" w:hAnsi="Arial"/>
          <w:sz w:val="24"/>
          <w:szCs w:val="24"/>
        </w:rPr>
        <w:t>Newton, John.</w:t>
      </w:r>
      <w:r w:rsidRPr="00875C3A">
        <w:rPr>
          <w:rFonts w:ascii="Arial" w:hAnsi="Arial"/>
          <w:i/>
          <w:sz w:val="24"/>
          <w:szCs w:val="24"/>
        </w:rPr>
        <w:t xml:space="preserve"> The Journal of a Slave Trader, 1750-1754: With Newton</w:t>
      </w:r>
      <w:r>
        <w:rPr>
          <w:rFonts w:ascii="Arial" w:hAnsi="Arial"/>
          <w:i/>
          <w:sz w:val="24"/>
          <w:szCs w:val="24"/>
        </w:rPr>
        <w:t xml:space="preserve">’s </w:t>
      </w:r>
      <w:r>
        <w:rPr>
          <w:rFonts w:ascii="Arial" w:hAnsi="Arial"/>
          <w:i/>
          <w:sz w:val="24"/>
          <w:szCs w:val="24"/>
        </w:rPr>
        <w:tab/>
        <w:t xml:space="preserve">Thoughts upon the </w:t>
      </w:r>
      <w:r w:rsidRPr="00875C3A">
        <w:rPr>
          <w:rFonts w:ascii="Arial" w:hAnsi="Arial"/>
          <w:i/>
          <w:sz w:val="24"/>
          <w:szCs w:val="24"/>
        </w:rPr>
        <w:t xml:space="preserve">African Slave Trade. </w:t>
      </w:r>
      <w:proofErr w:type="spellStart"/>
      <w:proofErr w:type="gramStart"/>
      <w:r w:rsidRPr="00A7060A">
        <w:rPr>
          <w:rFonts w:ascii="Arial" w:hAnsi="Arial"/>
          <w:sz w:val="24"/>
          <w:szCs w:val="24"/>
        </w:rPr>
        <w:t>N.p</w:t>
      </w:r>
      <w:proofErr w:type="spellEnd"/>
      <w:proofErr w:type="gramEnd"/>
      <w:r w:rsidRPr="00A7060A">
        <w:rPr>
          <w:rFonts w:ascii="Arial" w:hAnsi="Arial"/>
          <w:sz w:val="24"/>
          <w:szCs w:val="24"/>
        </w:rPr>
        <w:t xml:space="preserve">.: Epworth Press, 1962. Print. </w:t>
      </w:r>
    </w:p>
    <w:p w:rsidR="00C61B5B" w:rsidRDefault="00C61B5B" w:rsidP="001464A8">
      <w:pPr>
        <w:tabs>
          <w:tab w:val="left" w:pos="540"/>
        </w:tabs>
        <w:spacing w:after="360" w:line="240" w:lineRule="auto"/>
        <w:ind w:firstLine="0"/>
        <w:rPr>
          <w:rFonts w:ascii="Arial" w:hAnsi="Arial"/>
          <w:sz w:val="24"/>
          <w:szCs w:val="24"/>
        </w:rPr>
      </w:pPr>
      <w:r w:rsidRPr="00024B57">
        <w:rPr>
          <w:rFonts w:ascii="Arial" w:hAnsi="Arial"/>
          <w:sz w:val="24"/>
          <w:szCs w:val="24"/>
        </w:rPr>
        <w:t xml:space="preserve">Nugent, Maria. </w:t>
      </w:r>
      <w:proofErr w:type="gramStart"/>
      <w:r w:rsidRPr="00024B57">
        <w:rPr>
          <w:rFonts w:ascii="Arial" w:hAnsi="Arial"/>
          <w:i/>
          <w:sz w:val="24"/>
          <w:szCs w:val="24"/>
        </w:rPr>
        <w:t>Lady Nugent's Journal Jamaica One Hundred Years Ago</w:t>
      </w:r>
      <w:r w:rsidRPr="00024B57">
        <w:rPr>
          <w:rFonts w:ascii="Arial" w:hAnsi="Arial"/>
          <w:sz w:val="24"/>
          <w:szCs w:val="24"/>
        </w:rPr>
        <w:t>.</w:t>
      </w:r>
      <w:proofErr w:type="gramEnd"/>
      <w:r w:rsidRPr="00024B57">
        <w:rPr>
          <w:rFonts w:ascii="Arial" w:hAnsi="Arial"/>
          <w:sz w:val="24"/>
          <w:szCs w:val="24"/>
        </w:rPr>
        <w:t xml:space="preserve"> Ed. </w:t>
      </w:r>
      <w:r>
        <w:rPr>
          <w:rFonts w:ascii="Arial" w:hAnsi="Arial"/>
          <w:sz w:val="24"/>
          <w:szCs w:val="24"/>
        </w:rPr>
        <w:tab/>
      </w:r>
      <w:r w:rsidRPr="00024B57">
        <w:rPr>
          <w:rFonts w:ascii="Arial" w:hAnsi="Arial"/>
          <w:sz w:val="24"/>
          <w:szCs w:val="24"/>
        </w:rPr>
        <w:t xml:space="preserve">Frank </w:t>
      </w:r>
      <w:proofErr w:type="spellStart"/>
      <w:r w:rsidRPr="00024B57">
        <w:rPr>
          <w:rFonts w:ascii="Arial" w:hAnsi="Arial"/>
          <w:sz w:val="24"/>
          <w:szCs w:val="24"/>
        </w:rPr>
        <w:t>Cundall</w:t>
      </w:r>
      <w:proofErr w:type="spellEnd"/>
      <w:r w:rsidRPr="00024B57">
        <w:rPr>
          <w:rFonts w:ascii="Arial" w:hAnsi="Arial"/>
          <w:sz w:val="24"/>
          <w:szCs w:val="24"/>
        </w:rPr>
        <w:t xml:space="preserve">. London: Black, 1907. </w:t>
      </w:r>
      <w:proofErr w:type="gramStart"/>
      <w:r w:rsidRPr="00024B57">
        <w:rPr>
          <w:rFonts w:ascii="Arial" w:hAnsi="Arial"/>
          <w:i/>
          <w:sz w:val="24"/>
          <w:szCs w:val="24"/>
        </w:rPr>
        <w:t>Google Book Search.</w:t>
      </w:r>
      <w:proofErr w:type="gramEnd"/>
      <w:r w:rsidRPr="00024B57">
        <w:rPr>
          <w:rFonts w:ascii="Arial" w:hAnsi="Arial"/>
          <w:sz w:val="24"/>
          <w:szCs w:val="24"/>
        </w:rPr>
        <w:t xml:space="preserve"> </w:t>
      </w:r>
      <w:proofErr w:type="gramStart"/>
      <w:r w:rsidRPr="00024B57">
        <w:rPr>
          <w:rFonts w:ascii="Arial" w:hAnsi="Arial"/>
          <w:sz w:val="24"/>
          <w:szCs w:val="24"/>
        </w:rPr>
        <w:t>Web.</w:t>
      </w:r>
      <w:proofErr w:type="gramEnd"/>
      <w:r w:rsidRPr="00024B57">
        <w:rPr>
          <w:rFonts w:ascii="Arial" w:hAnsi="Arial"/>
          <w:sz w:val="24"/>
          <w:szCs w:val="24"/>
        </w:rPr>
        <w:t xml:space="preserve"> 11 Nov. </w:t>
      </w:r>
      <w:r>
        <w:rPr>
          <w:rFonts w:ascii="Arial" w:hAnsi="Arial"/>
          <w:sz w:val="24"/>
          <w:szCs w:val="24"/>
        </w:rPr>
        <w:tab/>
        <w:t>2011</w:t>
      </w:r>
      <w:r w:rsidRPr="00024B57">
        <w:rPr>
          <w:rFonts w:ascii="Arial" w:hAnsi="Arial"/>
          <w:sz w:val="24"/>
          <w:szCs w:val="24"/>
        </w:rPr>
        <w:t>.</w:t>
      </w:r>
    </w:p>
    <w:p w:rsidR="00C61B5B" w:rsidRDefault="00C61B5B" w:rsidP="001464A8">
      <w:pPr>
        <w:tabs>
          <w:tab w:val="left" w:pos="540"/>
        </w:tabs>
        <w:spacing w:after="360" w:line="240" w:lineRule="auto"/>
        <w:ind w:firstLine="0"/>
        <w:rPr>
          <w:rFonts w:ascii="Arial" w:hAnsi="Arial" w:cs="Helvetica Neue"/>
          <w:sz w:val="24"/>
          <w:szCs w:val="28"/>
        </w:rPr>
      </w:pPr>
      <w:r>
        <w:rPr>
          <w:rFonts w:ascii="Arial" w:hAnsi="Arial"/>
          <w:sz w:val="24"/>
          <w:szCs w:val="24"/>
        </w:rPr>
        <w:t xml:space="preserve">O’Callaghan, Evelyn. </w:t>
      </w:r>
      <w:r w:rsidRPr="003F257E">
        <w:rPr>
          <w:rFonts w:ascii="Arial" w:hAnsi="Arial" w:cs="Helvetica Neue"/>
          <w:sz w:val="24"/>
          <w:szCs w:val="28"/>
        </w:rPr>
        <w:t xml:space="preserve">"Historical Fiction and Fictional History: </w:t>
      </w:r>
      <w:proofErr w:type="spellStart"/>
      <w:r w:rsidRPr="003F257E">
        <w:rPr>
          <w:rFonts w:ascii="Arial" w:hAnsi="Arial" w:cs="Helvetica Neue"/>
          <w:sz w:val="24"/>
          <w:szCs w:val="28"/>
        </w:rPr>
        <w:t>Caryl</w:t>
      </w:r>
      <w:proofErr w:type="spellEnd"/>
      <w:r w:rsidRPr="003F257E">
        <w:rPr>
          <w:rFonts w:ascii="Arial" w:hAnsi="Arial" w:cs="Helvetica Neue"/>
          <w:sz w:val="24"/>
          <w:szCs w:val="28"/>
        </w:rPr>
        <w:t xml:space="preserve"> Phillips's </w:t>
      </w:r>
      <w:r>
        <w:rPr>
          <w:rFonts w:ascii="Arial" w:hAnsi="Arial" w:cs="Helvetica Neue"/>
          <w:sz w:val="24"/>
          <w:szCs w:val="28"/>
        </w:rPr>
        <w:tab/>
      </w:r>
      <w:r w:rsidRPr="003F257E">
        <w:rPr>
          <w:rFonts w:ascii="Arial" w:hAnsi="Arial" w:cs="Helvetica Neue"/>
          <w:i/>
          <w:iCs/>
          <w:sz w:val="24"/>
          <w:szCs w:val="28"/>
        </w:rPr>
        <w:t>Cambridge</w:t>
      </w:r>
      <w:r w:rsidRPr="003F257E">
        <w:rPr>
          <w:rFonts w:ascii="Arial" w:hAnsi="Arial" w:cs="Helvetica Neue"/>
          <w:sz w:val="24"/>
          <w:szCs w:val="28"/>
        </w:rPr>
        <w:t xml:space="preserve">," in </w:t>
      </w:r>
      <w:r w:rsidRPr="003F257E">
        <w:rPr>
          <w:rFonts w:ascii="Arial" w:hAnsi="Arial" w:cs="Helvetica Neue"/>
          <w:i/>
          <w:iCs/>
          <w:sz w:val="24"/>
          <w:szCs w:val="28"/>
        </w:rPr>
        <w:t>Journal of Commonwealth Literature</w:t>
      </w:r>
      <w:r w:rsidRPr="003F257E">
        <w:rPr>
          <w:rFonts w:ascii="Arial" w:hAnsi="Arial" w:cs="Helvetica Neue"/>
          <w:sz w:val="24"/>
          <w:szCs w:val="28"/>
        </w:rPr>
        <w:t xml:space="preserve">, Vol. XXIX, No. 2, </w:t>
      </w:r>
      <w:r>
        <w:rPr>
          <w:rFonts w:ascii="Arial" w:hAnsi="Arial" w:cs="Helvetica Neue"/>
          <w:sz w:val="24"/>
          <w:szCs w:val="28"/>
        </w:rPr>
        <w:tab/>
      </w:r>
      <w:r w:rsidRPr="003F257E">
        <w:rPr>
          <w:rFonts w:ascii="Arial" w:hAnsi="Arial" w:cs="Helvetica Neue"/>
          <w:sz w:val="24"/>
          <w:szCs w:val="28"/>
        </w:rPr>
        <w:t>1993, p. 34-47.</w:t>
      </w:r>
    </w:p>
    <w:p w:rsidR="00C61B5B" w:rsidRDefault="00C61B5B" w:rsidP="001464A8">
      <w:pPr>
        <w:tabs>
          <w:tab w:val="left" w:pos="540"/>
        </w:tabs>
        <w:spacing w:after="360" w:line="240" w:lineRule="auto"/>
        <w:ind w:firstLine="0"/>
        <w:rPr>
          <w:rFonts w:ascii="Arial" w:hAnsi="Arial" w:cs="Arial"/>
          <w:bCs/>
          <w:sz w:val="24"/>
          <w:szCs w:val="26"/>
        </w:rPr>
      </w:pPr>
      <w:r w:rsidRPr="00FF3EF4">
        <w:rPr>
          <w:rFonts w:ascii="Arial" w:hAnsi="Arial" w:cs="Arial"/>
          <w:bCs/>
          <w:sz w:val="24"/>
          <w:szCs w:val="26"/>
        </w:rPr>
        <w:t xml:space="preserve">Olney, </w:t>
      </w:r>
      <w:r>
        <w:rPr>
          <w:rFonts w:ascii="Arial" w:hAnsi="Arial" w:cs="Arial"/>
          <w:bCs/>
          <w:sz w:val="24"/>
          <w:szCs w:val="26"/>
        </w:rPr>
        <w:t xml:space="preserve">James. </w:t>
      </w:r>
      <w:r w:rsidRPr="00FF3EF4">
        <w:rPr>
          <w:rFonts w:ascii="Arial" w:hAnsi="Arial" w:cs="Arial"/>
          <w:bCs/>
          <w:sz w:val="24"/>
          <w:szCs w:val="26"/>
        </w:rPr>
        <w:t xml:space="preserve">“'I Was Born': Slave Narratives, Their Status as Autobiography </w:t>
      </w:r>
      <w:r>
        <w:rPr>
          <w:rFonts w:ascii="Arial" w:hAnsi="Arial" w:cs="Arial"/>
          <w:bCs/>
          <w:sz w:val="24"/>
          <w:szCs w:val="26"/>
        </w:rPr>
        <w:tab/>
      </w:r>
      <w:r w:rsidRPr="00FF3EF4">
        <w:rPr>
          <w:rFonts w:ascii="Arial" w:hAnsi="Arial" w:cs="Arial"/>
          <w:bCs/>
          <w:sz w:val="24"/>
          <w:szCs w:val="26"/>
        </w:rPr>
        <w:t xml:space="preserve">and Literature,” in </w:t>
      </w:r>
      <w:r w:rsidRPr="00983229">
        <w:rPr>
          <w:rFonts w:ascii="Arial" w:hAnsi="Arial" w:cs="Arial"/>
          <w:bCs/>
          <w:i/>
          <w:sz w:val="24"/>
          <w:szCs w:val="26"/>
        </w:rPr>
        <w:t xml:space="preserve">The Slave's </w:t>
      </w:r>
      <w:proofErr w:type="gramStart"/>
      <w:r w:rsidRPr="00983229">
        <w:rPr>
          <w:rFonts w:ascii="Arial" w:hAnsi="Arial" w:cs="Arial"/>
          <w:bCs/>
          <w:i/>
          <w:sz w:val="24"/>
          <w:szCs w:val="26"/>
        </w:rPr>
        <w:t>Narrative</w:t>
      </w:r>
      <w:r w:rsidRPr="00FF3EF4">
        <w:rPr>
          <w:rFonts w:ascii="Arial" w:hAnsi="Arial" w:cs="Arial"/>
          <w:bCs/>
          <w:sz w:val="24"/>
          <w:szCs w:val="26"/>
        </w:rPr>
        <w:t xml:space="preserve"> ,</w:t>
      </w:r>
      <w:proofErr w:type="gramEnd"/>
      <w:r w:rsidRPr="00FF3EF4">
        <w:rPr>
          <w:rFonts w:ascii="Arial" w:hAnsi="Arial" w:cs="Arial"/>
          <w:bCs/>
          <w:sz w:val="24"/>
          <w:szCs w:val="26"/>
        </w:rPr>
        <w:t xml:space="preserve"> ed. Ch</w:t>
      </w:r>
      <w:r>
        <w:rPr>
          <w:rFonts w:ascii="Arial" w:hAnsi="Arial" w:cs="Arial"/>
          <w:bCs/>
          <w:sz w:val="24"/>
          <w:szCs w:val="26"/>
        </w:rPr>
        <w:t xml:space="preserve">arles T. Davis and Henry </w:t>
      </w:r>
      <w:r>
        <w:rPr>
          <w:rFonts w:ascii="Arial" w:hAnsi="Arial" w:cs="Arial"/>
          <w:bCs/>
          <w:sz w:val="24"/>
          <w:szCs w:val="26"/>
        </w:rPr>
        <w:tab/>
        <w:t>Louis Gates, Jr. New York: Oxford UP, 1985. Print.</w:t>
      </w:r>
    </w:p>
    <w:p w:rsidR="00C61B5B" w:rsidRPr="00FF3EF4" w:rsidRDefault="00C61B5B" w:rsidP="001464A8">
      <w:pPr>
        <w:tabs>
          <w:tab w:val="left" w:pos="540"/>
        </w:tabs>
        <w:spacing w:after="360" w:line="240" w:lineRule="auto"/>
        <w:ind w:firstLine="0"/>
        <w:rPr>
          <w:rFonts w:ascii="Arial" w:hAnsi="Arial" w:cs="Arial"/>
          <w:bCs/>
          <w:sz w:val="24"/>
          <w:szCs w:val="26"/>
        </w:rPr>
      </w:pPr>
      <w:r>
        <w:rPr>
          <w:rFonts w:ascii="Arial" w:hAnsi="Arial" w:cs="Arial"/>
          <w:bCs/>
          <w:sz w:val="24"/>
          <w:szCs w:val="26"/>
        </w:rPr>
        <w:t xml:space="preserve">Philip, </w:t>
      </w:r>
      <w:proofErr w:type="spellStart"/>
      <w:r>
        <w:rPr>
          <w:rFonts w:ascii="Arial" w:hAnsi="Arial" w:cs="Arial"/>
          <w:bCs/>
          <w:sz w:val="24"/>
          <w:szCs w:val="26"/>
        </w:rPr>
        <w:t>NourbeSe</w:t>
      </w:r>
      <w:proofErr w:type="spellEnd"/>
      <w:r>
        <w:rPr>
          <w:rFonts w:ascii="Arial" w:hAnsi="Arial" w:cs="Arial"/>
          <w:bCs/>
          <w:sz w:val="24"/>
          <w:szCs w:val="26"/>
        </w:rPr>
        <w:t xml:space="preserve">. </w:t>
      </w:r>
      <w:proofErr w:type="spellStart"/>
      <w:r w:rsidRPr="004D2873">
        <w:rPr>
          <w:rFonts w:ascii="Arial" w:hAnsi="Arial" w:cs="Arial"/>
          <w:bCs/>
          <w:i/>
          <w:sz w:val="24"/>
          <w:szCs w:val="26"/>
        </w:rPr>
        <w:t>Zong</w:t>
      </w:r>
      <w:proofErr w:type="spellEnd"/>
      <w:proofErr w:type="gramStart"/>
      <w:r w:rsidRPr="004D2873">
        <w:rPr>
          <w:rFonts w:ascii="Arial" w:hAnsi="Arial" w:cs="Arial"/>
          <w:bCs/>
          <w:i/>
          <w:sz w:val="24"/>
          <w:szCs w:val="26"/>
        </w:rPr>
        <w:t>!</w:t>
      </w:r>
      <w:r>
        <w:rPr>
          <w:rFonts w:ascii="Arial" w:hAnsi="Arial" w:cs="Arial"/>
          <w:bCs/>
          <w:sz w:val="24"/>
          <w:szCs w:val="26"/>
        </w:rPr>
        <w:t>.</w:t>
      </w:r>
      <w:proofErr w:type="gramEnd"/>
      <w:r>
        <w:rPr>
          <w:rFonts w:ascii="Arial" w:hAnsi="Arial" w:cs="Arial"/>
          <w:bCs/>
          <w:sz w:val="24"/>
          <w:szCs w:val="26"/>
        </w:rPr>
        <w:t xml:space="preserve"> Middletown: Wesleyan UP. 2008. Print.</w:t>
      </w:r>
    </w:p>
    <w:p w:rsidR="00C61B5B" w:rsidRPr="00875C3A" w:rsidRDefault="00C61B5B" w:rsidP="001464A8">
      <w:pPr>
        <w:spacing w:after="360" w:line="240" w:lineRule="auto"/>
        <w:ind w:firstLine="0"/>
        <w:rPr>
          <w:rFonts w:ascii="Arial" w:hAnsi="Arial"/>
          <w:i/>
          <w:sz w:val="24"/>
          <w:szCs w:val="24"/>
        </w:rPr>
      </w:pPr>
      <w:r>
        <w:rPr>
          <w:rFonts w:ascii="Arial" w:hAnsi="Arial"/>
          <w:sz w:val="24"/>
          <w:szCs w:val="24"/>
        </w:rPr>
        <w:t>Philli</w:t>
      </w:r>
      <w:r w:rsidRPr="001B7DF2">
        <w:rPr>
          <w:rFonts w:ascii="Arial" w:hAnsi="Arial"/>
          <w:sz w:val="24"/>
          <w:szCs w:val="24"/>
        </w:rPr>
        <w:t xml:space="preserve">ps, </w:t>
      </w:r>
      <w:proofErr w:type="spellStart"/>
      <w:r w:rsidRPr="001B7DF2">
        <w:rPr>
          <w:rFonts w:ascii="Arial" w:hAnsi="Arial"/>
          <w:sz w:val="24"/>
          <w:szCs w:val="24"/>
        </w:rPr>
        <w:t>Caryl</w:t>
      </w:r>
      <w:proofErr w:type="spellEnd"/>
      <w:r w:rsidRPr="001B7DF2">
        <w:rPr>
          <w:rFonts w:ascii="Arial" w:hAnsi="Arial"/>
          <w:sz w:val="24"/>
          <w:szCs w:val="24"/>
        </w:rPr>
        <w:t xml:space="preserve">. </w:t>
      </w:r>
      <w:r w:rsidRPr="00875C3A">
        <w:rPr>
          <w:rFonts w:ascii="Arial" w:hAnsi="Arial"/>
          <w:i/>
          <w:sz w:val="24"/>
          <w:szCs w:val="24"/>
        </w:rPr>
        <w:t xml:space="preserve">Cambridge. </w:t>
      </w:r>
      <w:r w:rsidRPr="001B7DF2">
        <w:rPr>
          <w:rFonts w:ascii="Arial" w:hAnsi="Arial"/>
          <w:sz w:val="24"/>
          <w:szCs w:val="24"/>
        </w:rPr>
        <w:t>New York: Random House, 1991. Print.</w:t>
      </w:r>
    </w:p>
    <w:p w:rsidR="00C61B5B" w:rsidRDefault="00C61B5B" w:rsidP="001464A8">
      <w:pPr>
        <w:tabs>
          <w:tab w:val="left" w:pos="540"/>
        </w:tabs>
        <w:spacing w:after="360" w:line="240" w:lineRule="auto"/>
        <w:ind w:firstLine="0"/>
        <w:rPr>
          <w:rFonts w:ascii="Arial" w:hAnsi="Arial"/>
          <w:sz w:val="24"/>
          <w:szCs w:val="24"/>
        </w:rPr>
      </w:pPr>
      <w:r>
        <w:rPr>
          <w:rFonts w:ascii="Arial" w:hAnsi="Arial"/>
          <w:sz w:val="24"/>
          <w:szCs w:val="24"/>
        </w:rPr>
        <w:t>---</w:t>
      </w:r>
      <w:r w:rsidRPr="001B7DF2">
        <w:rPr>
          <w:rFonts w:ascii="Arial" w:hAnsi="Arial"/>
          <w:sz w:val="24"/>
          <w:szCs w:val="24"/>
        </w:rPr>
        <w:t>.</w:t>
      </w:r>
      <w:r w:rsidRPr="00875C3A">
        <w:rPr>
          <w:rFonts w:ascii="Arial" w:hAnsi="Arial"/>
          <w:i/>
          <w:sz w:val="24"/>
          <w:szCs w:val="24"/>
        </w:rPr>
        <w:t xml:space="preserve"> </w:t>
      </w:r>
      <w:r>
        <w:rPr>
          <w:rFonts w:ascii="Arial" w:hAnsi="Arial"/>
          <w:i/>
          <w:sz w:val="24"/>
          <w:szCs w:val="24"/>
        </w:rPr>
        <w:tab/>
      </w:r>
      <w:proofErr w:type="gramStart"/>
      <w:r w:rsidRPr="00875C3A">
        <w:rPr>
          <w:rFonts w:ascii="Arial" w:hAnsi="Arial"/>
          <w:i/>
          <w:sz w:val="24"/>
          <w:szCs w:val="24"/>
        </w:rPr>
        <w:t>Crossing the River</w:t>
      </w:r>
      <w:r w:rsidRPr="001B7DF2">
        <w:rPr>
          <w:rFonts w:ascii="Arial" w:hAnsi="Arial"/>
          <w:sz w:val="24"/>
          <w:szCs w:val="24"/>
        </w:rPr>
        <w:t>.</w:t>
      </w:r>
      <w:proofErr w:type="gramEnd"/>
      <w:r w:rsidRPr="001B7DF2">
        <w:rPr>
          <w:rFonts w:ascii="Arial" w:hAnsi="Arial"/>
          <w:sz w:val="24"/>
          <w:szCs w:val="24"/>
        </w:rPr>
        <w:t xml:space="preserve"> New York: Random House, 1993. Print.</w:t>
      </w:r>
    </w:p>
    <w:p w:rsidR="00C61B5B" w:rsidRPr="00875C3A" w:rsidRDefault="00C61B5B" w:rsidP="00623F79">
      <w:pPr>
        <w:tabs>
          <w:tab w:val="left" w:pos="540"/>
        </w:tabs>
        <w:spacing w:after="360" w:line="240" w:lineRule="auto"/>
        <w:ind w:firstLine="0"/>
        <w:rPr>
          <w:rFonts w:ascii="Arial" w:hAnsi="Arial"/>
          <w:i/>
          <w:sz w:val="24"/>
          <w:szCs w:val="24"/>
        </w:rPr>
      </w:pPr>
      <w:r>
        <w:rPr>
          <w:rFonts w:ascii="Arial" w:hAnsi="Arial"/>
          <w:sz w:val="24"/>
          <w:szCs w:val="24"/>
        </w:rPr>
        <w:t>---.</w:t>
      </w:r>
      <w:r>
        <w:rPr>
          <w:rFonts w:ascii="Arial" w:hAnsi="Arial"/>
          <w:sz w:val="24"/>
          <w:szCs w:val="24"/>
        </w:rPr>
        <w:tab/>
      </w:r>
      <w:proofErr w:type="gramStart"/>
      <w:r>
        <w:rPr>
          <w:rFonts w:ascii="Arial" w:hAnsi="Arial"/>
          <w:i/>
          <w:sz w:val="24"/>
          <w:szCs w:val="24"/>
        </w:rPr>
        <w:t>Higher Ground</w:t>
      </w:r>
      <w:r w:rsidRPr="00875C3A">
        <w:rPr>
          <w:rFonts w:ascii="Arial" w:hAnsi="Arial"/>
          <w:i/>
          <w:sz w:val="24"/>
          <w:szCs w:val="24"/>
        </w:rPr>
        <w:t>.</w:t>
      </w:r>
      <w:proofErr w:type="gramEnd"/>
      <w:r w:rsidRPr="00875C3A">
        <w:rPr>
          <w:rFonts w:ascii="Arial" w:hAnsi="Arial"/>
          <w:i/>
          <w:sz w:val="24"/>
          <w:szCs w:val="24"/>
        </w:rPr>
        <w:t xml:space="preserve"> </w:t>
      </w:r>
      <w:r>
        <w:rPr>
          <w:rFonts w:ascii="Arial" w:hAnsi="Arial"/>
          <w:sz w:val="24"/>
          <w:szCs w:val="24"/>
        </w:rPr>
        <w:t>London: Random House, 2006</w:t>
      </w:r>
      <w:r w:rsidRPr="001B7DF2">
        <w:rPr>
          <w:rFonts w:ascii="Arial" w:hAnsi="Arial"/>
          <w:sz w:val="24"/>
          <w:szCs w:val="24"/>
        </w:rPr>
        <w:t>. Print.</w:t>
      </w:r>
    </w:p>
    <w:p w:rsidR="00C61B5B" w:rsidRDefault="00C61B5B" w:rsidP="00444DF4">
      <w:pPr>
        <w:widowControl w:val="0"/>
        <w:autoSpaceDE w:val="0"/>
        <w:autoSpaceDN w:val="0"/>
        <w:adjustRightInd w:val="0"/>
        <w:spacing w:after="360" w:line="240" w:lineRule="auto"/>
        <w:ind w:firstLine="0"/>
        <w:rPr>
          <w:rFonts w:ascii="Arial" w:hAnsi="Arial"/>
          <w:sz w:val="24"/>
          <w:szCs w:val="24"/>
        </w:rPr>
      </w:pPr>
      <w:r>
        <w:rPr>
          <w:rFonts w:ascii="Arial" w:hAnsi="Arial"/>
          <w:sz w:val="24"/>
          <w:szCs w:val="24"/>
        </w:rPr>
        <w:t>Prince, Mary</w:t>
      </w:r>
      <w:r w:rsidRPr="00057579">
        <w:rPr>
          <w:rFonts w:ascii="Arial" w:hAnsi="Arial"/>
          <w:sz w:val="24"/>
          <w:szCs w:val="24"/>
        </w:rPr>
        <w:t xml:space="preserve">. </w:t>
      </w:r>
      <w:proofErr w:type="gramStart"/>
      <w:r w:rsidRPr="00057579">
        <w:rPr>
          <w:rFonts w:ascii="Arial" w:hAnsi="Arial"/>
          <w:i/>
          <w:sz w:val="24"/>
          <w:szCs w:val="24"/>
        </w:rPr>
        <w:t>The History of Mary Prince, a West Indian Slave</w:t>
      </w:r>
      <w:r>
        <w:rPr>
          <w:rFonts w:ascii="Arial" w:hAnsi="Arial"/>
          <w:sz w:val="24"/>
          <w:szCs w:val="24"/>
        </w:rPr>
        <w:t>.</w:t>
      </w:r>
      <w:proofErr w:type="gramEnd"/>
      <w:r>
        <w:rPr>
          <w:rFonts w:ascii="Arial" w:hAnsi="Arial"/>
          <w:sz w:val="24"/>
          <w:szCs w:val="24"/>
        </w:rPr>
        <w:t xml:space="preserve"> 1831</w:t>
      </w:r>
      <w:r w:rsidRPr="00057579">
        <w:rPr>
          <w:rFonts w:ascii="Arial" w:hAnsi="Arial"/>
          <w:sz w:val="24"/>
          <w:szCs w:val="24"/>
        </w:rPr>
        <w:t>. New York:</w:t>
      </w:r>
      <w:r>
        <w:rPr>
          <w:rFonts w:ascii="Arial" w:hAnsi="Arial"/>
          <w:sz w:val="24"/>
          <w:szCs w:val="24"/>
        </w:rPr>
        <w:tab/>
      </w:r>
      <w:r w:rsidRPr="00057579">
        <w:rPr>
          <w:rFonts w:ascii="Arial" w:hAnsi="Arial"/>
          <w:sz w:val="24"/>
          <w:szCs w:val="24"/>
        </w:rPr>
        <w:t>Penguin, 2002. Print.</w:t>
      </w:r>
    </w:p>
    <w:p w:rsidR="00C61B5B" w:rsidRDefault="00C61B5B" w:rsidP="001464A8">
      <w:pPr>
        <w:widowControl w:val="0"/>
        <w:autoSpaceDE w:val="0"/>
        <w:autoSpaceDN w:val="0"/>
        <w:adjustRightInd w:val="0"/>
        <w:spacing w:after="360" w:line="240" w:lineRule="auto"/>
        <w:ind w:firstLine="0"/>
        <w:rPr>
          <w:rFonts w:ascii="Arial" w:hAnsi="Arial" w:cs="Courier"/>
          <w:sz w:val="24"/>
          <w:szCs w:val="24"/>
        </w:rPr>
      </w:pPr>
      <w:proofErr w:type="spellStart"/>
      <w:r w:rsidRPr="006004F5">
        <w:rPr>
          <w:rFonts w:ascii="Arial" w:hAnsi="Arial" w:cs="Courier"/>
          <w:sz w:val="24"/>
          <w:szCs w:val="24"/>
        </w:rPr>
        <w:t>Rushdy</w:t>
      </w:r>
      <w:proofErr w:type="spellEnd"/>
      <w:r w:rsidRPr="006004F5">
        <w:rPr>
          <w:rFonts w:ascii="Arial" w:hAnsi="Arial" w:cs="Courier"/>
          <w:sz w:val="24"/>
          <w:szCs w:val="24"/>
        </w:rPr>
        <w:t xml:space="preserve">, Ashraf </w:t>
      </w:r>
      <w:proofErr w:type="spellStart"/>
      <w:r w:rsidRPr="006004F5">
        <w:rPr>
          <w:rFonts w:ascii="Arial" w:hAnsi="Arial" w:cs="Courier"/>
          <w:sz w:val="24"/>
          <w:szCs w:val="24"/>
        </w:rPr>
        <w:t>H.A</w:t>
      </w:r>
      <w:proofErr w:type="spellEnd"/>
      <w:r w:rsidRPr="006004F5">
        <w:rPr>
          <w:rFonts w:ascii="Arial" w:hAnsi="Arial" w:cs="Courier"/>
          <w:sz w:val="24"/>
          <w:szCs w:val="24"/>
        </w:rPr>
        <w:t xml:space="preserve">. </w:t>
      </w:r>
      <w:r w:rsidRPr="006004F5">
        <w:rPr>
          <w:rFonts w:ascii="Arial" w:hAnsi="Arial" w:cs="Courier"/>
          <w:i/>
          <w:iCs/>
          <w:sz w:val="24"/>
          <w:szCs w:val="24"/>
        </w:rPr>
        <w:t xml:space="preserve">Neo-Slave Narratives: Studies in the Social Logic of a </w:t>
      </w:r>
      <w:r>
        <w:rPr>
          <w:rFonts w:ascii="Arial" w:hAnsi="Arial" w:cs="Courier"/>
          <w:i/>
          <w:iCs/>
          <w:sz w:val="24"/>
          <w:szCs w:val="24"/>
        </w:rPr>
        <w:tab/>
      </w:r>
      <w:r w:rsidRPr="006004F5">
        <w:rPr>
          <w:rFonts w:ascii="Arial" w:hAnsi="Arial" w:cs="Courier"/>
          <w:i/>
          <w:iCs/>
          <w:sz w:val="24"/>
          <w:szCs w:val="24"/>
        </w:rPr>
        <w:t>Literary Form</w:t>
      </w:r>
      <w:r w:rsidRPr="006004F5">
        <w:rPr>
          <w:rFonts w:ascii="Arial" w:hAnsi="Arial" w:cs="Courier"/>
          <w:sz w:val="24"/>
          <w:szCs w:val="24"/>
        </w:rPr>
        <w:t>. Oxford: Oxford UP, 1999. Print.</w:t>
      </w:r>
    </w:p>
    <w:p w:rsidR="00C61B5B" w:rsidRDefault="00C61B5B" w:rsidP="001464A8">
      <w:pPr>
        <w:widowControl w:val="0"/>
        <w:autoSpaceDE w:val="0"/>
        <w:autoSpaceDN w:val="0"/>
        <w:adjustRightInd w:val="0"/>
        <w:spacing w:after="360" w:line="240" w:lineRule="auto"/>
        <w:ind w:firstLine="0"/>
        <w:rPr>
          <w:rFonts w:ascii="Arial" w:hAnsi="Arial"/>
          <w:i/>
          <w:sz w:val="24"/>
          <w:szCs w:val="24"/>
        </w:rPr>
      </w:pPr>
      <w:r>
        <w:rPr>
          <w:rFonts w:ascii="Arial" w:hAnsi="Arial" w:cs="Courier"/>
          <w:sz w:val="24"/>
          <w:szCs w:val="24"/>
        </w:rPr>
        <w:t xml:space="preserve">Russell, Heather. </w:t>
      </w:r>
      <w:proofErr w:type="spellStart"/>
      <w:r w:rsidRPr="00317FA7">
        <w:rPr>
          <w:rFonts w:ascii="Arial" w:hAnsi="Arial" w:cs="Courier"/>
          <w:i/>
          <w:sz w:val="24"/>
          <w:szCs w:val="24"/>
        </w:rPr>
        <w:t>Legba’s</w:t>
      </w:r>
      <w:proofErr w:type="spellEnd"/>
      <w:r w:rsidRPr="00317FA7">
        <w:rPr>
          <w:rFonts w:ascii="Arial" w:hAnsi="Arial" w:cs="Courier"/>
          <w:i/>
          <w:sz w:val="24"/>
          <w:szCs w:val="24"/>
        </w:rPr>
        <w:t xml:space="preserve"> </w:t>
      </w:r>
      <w:proofErr w:type="gramStart"/>
      <w:r w:rsidRPr="00317FA7">
        <w:rPr>
          <w:rFonts w:ascii="Arial" w:hAnsi="Arial" w:cs="Courier"/>
          <w:i/>
          <w:sz w:val="24"/>
          <w:szCs w:val="24"/>
        </w:rPr>
        <w:t>Crossing</w:t>
      </w:r>
      <w:proofErr w:type="gramEnd"/>
      <w:r w:rsidRPr="00317FA7">
        <w:rPr>
          <w:rFonts w:ascii="Arial" w:hAnsi="Arial" w:cs="Courier"/>
          <w:i/>
          <w:sz w:val="24"/>
          <w:szCs w:val="24"/>
        </w:rPr>
        <w:t xml:space="preserve">: </w:t>
      </w:r>
      <w:proofErr w:type="spellStart"/>
      <w:r w:rsidRPr="00317FA7">
        <w:rPr>
          <w:rFonts w:ascii="Arial" w:hAnsi="Arial" w:cs="Courier"/>
          <w:i/>
          <w:sz w:val="24"/>
          <w:szCs w:val="24"/>
        </w:rPr>
        <w:t>Narratology</w:t>
      </w:r>
      <w:proofErr w:type="spellEnd"/>
      <w:r w:rsidRPr="00317FA7">
        <w:rPr>
          <w:rFonts w:ascii="Arial" w:hAnsi="Arial" w:cs="Courier"/>
          <w:i/>
          <w:sz w:val="24"/>
          <w:szCs w:val="24"/>
        </w:rPr>
        <w:t xml:space="preserve"> in the African Atlantic</w:t>
      </w:r>
      <w:r>
        <w:rPr>
          <w:rFonts w:ascii="Arial" w:hAnsi="Arial" w:cs="Courier"/>
          <w:sz w:val="24"/>
          <w:szCs w:val="24"/>
        </w:rPr>
        <w:t xml:space="preserve">. Athens: </w:t>
      </w:r>
      <w:r>
        <w:rPr>
          <w:rFonts w:ascii="Arial" w:hAnsi="Arial" w:cs="Courier"/>
          <w:sz w:val="24"/>
          <w:szCs w:val="24"/>
        </w:rPr>
        <w:tab/>
        <w:t>U of Georgia P, 2009. Print.</w:t>
      </w:r>
    </w:p>
    <w:p w:rsidR="00C61B5B" w:rsidRDefault="00C61B5B" w:rsidP="001464A8">
      <w:pPr>
        <w:spacing w:after="360" w:line="240" w:lineRule="auto"/>
        <w:ind w:firstLine="0"/>
        <w:rPr>
          <w:rFonts w:ascii="Arial" w:hAnsi="Arial"/>
          <w:sz w:val="24"/>
          <w:szCs w:val="24"/>
        </w:rPr>
      </w:pPr>
      <w:r w:rsidRPr="001B7DF2">
        <w:rPr>
          <w:rFonts w:ascii="Arial" w:hAnsi="Arial"/>
          <w:sz w:val="24"/>
          <w:szCs w:val="24"/>
        </w:rPr>
        <w:t>Ryan, Tim.</w:t>
      </w:r>
      <w:r w:rsidRPr="00875C3A">
        <w:rPr>
          <w:rFonts w:ascii="Arial" w:hAnsi="Arial"/>
          <w:i/>
          <w:sz w:val="24"/>
          <w:szCs w:val="24"/>
        </w:rPr>
        <w:t xml:space="preserve"> </w:t>
      </w:r>
      <w:proofErr w:type="gramStart"/>
      <w:r w:rsidRPr="00875C3A">
        <w:rPr>
          <w:rFonts w:ascii="Arial" w:hAnsi="Arial"/>
          <w:i/>
          <w:sz w:val="24"/>
          <w:szCs w:val="24"/>
        </w:rPr>
        <w:t>Calls and Responses</w:t>
      </w:r>
      <w:r w:rsidRPr="001B7DF2">
        <w:rPr>
          <w:rFonts w:ascii="Arial" w:hAnsi="Arial"/>
          <w:sz w:val="24"/>
          <w:szCs w:val="24"/>
        </w:rPr>
        <w:t>.</w:t>
      </w:r>
      <w:proofErr w:type="gramEnd"/>
      <w:r w:rsidRPr="001B7DF2">
        <w:rPr>
          <w:rFonts w:ascii="Arial" w:hAnsi="Arial"/>
          <w:sz w:val="24"/>
          <w:szCs w:val="24"/>
        </w:rPr>
        <w:t xml:space="preserve"> Baton Rouge: Louisiana State UP, 2008. Print.</w:t>
      </w:r>
    </w:p>
    <w:p w:rsidR="00C61B5B" w:rsidRDefault="00C61B5B" w:rsidP="00FF3EF4">
      <w:pPr>
        <w:spacing w:after="360" w:line="240" w:lineRule="auto"/>
        <w:ind w:firstLine="0"/>
        <w:rPr>
          <w:rFonts w:ascii="Arial" w:hAnsi="Arial"/>
          <w:sz w:val="24"/>
          <w:szCs w:val="24"/>
        </w:rPr>
      </w:pPr>
      <w:proofErr w:type="spellStart"/>
      <w:r w:rsidRPr="00FF3EF4">
        <w:rPr>
          <w:rFonts w:ascii="Arial" w:hAnsi="Arial"/>
          <w:sz w:val="24"/>
          <w:szCs w:val="24"/>
        </w:rPr>
        <w:t>Schaw</w:t>
      </w:r>
      <w:proofErr w:type="spellEnd"/>
      <w:r w:rsidRPr="00FF3EF4">
        <w:rPr>
          <w:rFonts w:ascii="Arial" w:hAnsi="Arial"/>
          <w:sz w:val="24"/>
          <w:szCs w:val="24"/>
        </w:rPr>
        <w:t xml:space="preserve">, Janet. </w:t>
      </w:r>
      <w:proofErr w:type="gramStart"/>
      <w:r w:rsidRPr="00FF3EF4">
        <w:rPr>
          <w:rFonts w:ascii="Arial" w:hAnsi="Arial"/>
          <w:i/>
          <w:sz w:val="24"/>
          <w:szCs w:val="24"/>
        </w:rPr>
        <w:t xml:space="preserve">Journal of a Lady of Quality; Being the Narrative of a Journey from     </w:t>
      </w:r>
      <w:r w:rsidRPr="00FF3EF4">
        <w:rPr>
          <w:rFonts w:ascii="Arial" w:hAnsi="Arial"/>
          <w:i/>
          <w:sz w:val="24"/>
          <w:szCs w:val="24"/>
        </w:rPr>
        <w:tab/>
        <w:t xml:space="preserve">Scotland to the West Indies, North Carolina, and Portugal, in the Years </w:t>
      </w:r>
      <w:r>
        <w:rPr>
          <w:rFonts w:ascii="Arial" w:hAnsi="Arial"/>
          <w:i/>
          <w:sz w:val="24"/>
          <w:szCs w:val="24"/>
        </w:rPr>
        <w:tab/>
      </w:r>
      <w:r w:rsidRPr="00FF3EF4">
        <w:rPr>
          <w:rFonts w:ascii="Arial" w:hAnsi="Arial"/>
          <w:i/>
          <w:sz w:val="24"/>
          <w:szCs w:val="24"/>
        </w:rPr>
        <w:t>1774 to 1776.</w:t>
      </w:r>
      <w:proofErr w:type="gramEnd"/>
      <w:r w:rsidRPr="00FF3EF4">
        <w:rPr>
          <w:rFonts w:ascii="Arial" w:hAnsi="Arial"/>
          <w:i/>
          <w:sz w:val="24"/>
          <w:szCs w:val="24"/>
        </w:rPr>
        <w:t xml:space="preserve"> </w:t>
      </w:r>
      <w:proofErr w:type="gramStart"/>
      <w:r w:rsidRPr="00FF3EF4">
        <w:rPr>
          <w:rFonts w:ascii="Arial" w:hAnsi="Arial"/>
          <w:sz w:val="24"/>
          <w:szCs w:val="24"/>
        </w:rPr>
        <w:t>Ed. Evangeline Walker Andrews.</w:t>
      </w:r>
      <w:proofErr w:type="gramEnd"/>
      <w:r w:rsidRPr="00FF3EF4">
        <w:rPr>
          <w:rFonts w:ascii="Arial" w:hAnsi="Arial"/>
          <w:sz w:val="24"/>
          <w:szCs w:val="24"/>
        </w:rPr>
        <w:t xml:space="preserve"> N</w:t>
      </w:r>
      <w:r>
        <w:rPr>
          <w:rFonts w:ascii="Arial" w:hAnsi="Arial"/>
          <w:sz w:val="24"/>
          <w:szCs w:val="24"/>
        </w:rPr>
        <w:t>ew Heaven: Yale UP</w:t>
      </w:r>
      <w:r w:rsidRPr="00FF3EF4">
        <w:rPr>
          <w:rFonts w:ascii="Arial" w:hAnsi="Arial"/>
          <w:sz w:val="24"/>
          <w:szCs w:val="24"/>
        </w:rPr>
        <w:t xml:space="preserve">, </w:t>
      </w:r>
      <w:r>
        <w:rPr>
          <w:rFonts w:ascii="Arial" w:hAnsi="Arial"/>
          <w:sz w:val="24"/>
          <w:szCs w:val="24"/>
        </w:rPr>
        <w:tab/>
      </w:r>
      <w:r w:rsidRPr="00FF3EF4">
        <w:rPr>
          <w:rFonts w:ascii="Arial" w:hAnsi="Arial"/>
          <w:sz w:val="24"/>
          <w:szCs w:val="24"/>
        </w:rPr>
        <w:t xml:space="preserve">1921. </w:t>
      </w:r>
      <w:proofErr w:type="gramStart"/>
      <w:r w:rsidRPr="00FF3EF4">
        <w:rPr>
          <w:rFonts w:ascii="Arial" w:hAnsi="Arial"/>
          <w:i/>
          <w:sz w:val="24"/>
          <w:szCs w:val="24"/>
        </w:rPr>
        <w:t>Google Book Search</w:t>
      </w:r>
      <w:r>
        <w:rPr>
          <w:rFonts w:ascii="Arial" w:hAnsi="Arial"/>
          <w:sz w:val="24"/>
          <w:szCs w:val="24"/>
        </w:rPr>
        <w:t>.</w:t>
      </w:r>
      <w:proofErr w:type="gramEnd"/>
      <w:r>
        <w:rPr>
          <w:rFonts w:ascii="Arial" w:hAnsi="Arial"/>
          <w:sz w:val="24"/>
          <w:szCs w:val="24"/>
        </w:rPr>
        <w:t xml:space="preserve"> </w:t>
      </w:r>
      <w:proofErr w:type="gramStart"/>
      <w:r>
        <w:rPr>
          <w:rFonts w:ascii="Arial" w:hAnsi="Arial"/>
          <w:sz w:val="24"/>
          <w:szCs w:val="24"/>
        </w:rPr>
        <w:t>Web.</w:t>
      </w:r>
      <w:proofErr w:type="gramEnd"/>
      <w:r>
        <w:rPr>
          <w:rFonts w:ascii="Arial" w:hAnsi="Arial"/>
          <w:sz w:val="24"/>
          <w:szCs w:val="24"/>
        </w:rPr>
        <w:t xml:space="preserve"> 14 Nov. 2011.</w:t>
      </w:r>
    </w:p>
    <w:p w:rsidR="00C61B5B" w:rsidRDefault="00C61B5B" w:rsidP="00623F79">
      <w:pPr>
        <w:widowControl w:val="0"/>
        <w:autoSpaceDE w:val="0"/>
        <w:autoSpaceDN w:val="0"/>
        <w:adjustRightInd w:val="0"/>
        <w:spacing w:after="360" w:line="240" w:lineRule="auto"/>
        <w:ind w:firstLine="0"/>
        <w:rPr>
          <w:rFonts w:ascii="Arial" w:hAnsi="Arial"/>
          <w:sz w:val="24"/>
          <w:szCs w:val="24"/>
        </w:rPr>
      </w:pPr>
      <w:proofErr w:type="spellStart"/>
      <w:r>
        <w:rPr>
          <w:rFonts w:ascii="Arial" w:hAnsi="Arial"/>
          <w:sz w:val="24"/>
          <w:szCs w:val="24"/>
        </w:rPr>
        <w:t>Selvon</w:t>
      </w:r>
      <w:proofErr w:type="spellEnd"/>
      <w:r>
        <w:rPr>
          <w:rFonts w:ascii="Arial" w:hAnsi="Arial"/>
          <w:sz w:val="24"/>
          <w:szCs w:val="24"/>
        </w:rPr>
        <w:t xml:space="preserve">, Samuel. </w:t>
      </w:r>
      <w:proofErr w:type="gramStart"/>
      <w:r w:rsidRPr="007501FE">
        <w:rPr>
          <w:rFonts w:ascii="Arial" w:hAnsi="Arial"/>
          <w:i/>
          <w:sz w:val="24"/>
          <w:szCs w:val="24"/>
        </w:rPr>
        <w:t>The Lonely Londoners</w:t>
      </w:r>
      <w:r>
        <w:rPr>
          <w:rFonts w:ascii="Arial" w:hAnsi="Arial"/>
          <w:sz w:val="24"/>
          <w:szCs w:val="24"/>
        </w:rPr>
        <w:t>.</w:t>
      </w:r>
      <w:proofErr w:type="gramEnd"/>
      <w:r>
        <w:rPr>
          <w:rFonts w:ascii="Arial" w:hAnsi="Arial"/>
          <w:sz w:val="24"/>
          <w:szCs w:val="24"/>
        </w:rPr>
        <w:t xml:space="preserve"> 1956. White Plains: Longman, 2007. </w:t>
      </w:r>
      <w:r>
        <w:rPr>
          <w:rFonts w:ascii="Arial" w:hAnsi="Arial"/>
          <w:sz w:val="24"/>
          <w:szCs w:val="24"/>
        </w:rPr>
        <w:tab/>
        <w:t>Print.</w:t>
      </w:r>
      <w:r>
        <w:rPr>
          <w:rFonts w:ascii="Arial" w:hAnsi="Arial"/>
          <w:sz w:val="24"/>
          <w:szCs w:val="20"/>
          <w:vertAlign w:val="superscript"/>
        </w:rPr>
        <w:t xml:space="preserve"> </w:t>
      </w:r>
    </w:p>
    <w:p w:rsidR="00C61B5B" w:rsidRDefault="00C61B5B" w:rsidP="001464A8">
      <w:pPr>
        <w:spacing w:after="360" w:line="240" w:lineRule="auto"/>
        <w:ind w:firstLine="0"/>
        <w:rPr>
          <w:rFonts w:ascii="Arial" w:hAnsi="Arial"/>
          <w:sz w:val="24"/>
          <w:szCs w:val="24"/>
        </w:rPr>
      </w:pPr>
      <w:r>
        <w:rPr>
          <w:rFonts w:ascii="Arial" w:hAnsi="Arial"/>
          <w:sz w:val="24"/>
          <w:szCs w:val="24"/>
        </w:rPr>
        <w:t xml:space="preserve">Smith, Valerie. </w:t>
      </w:r>
      <w:proofErr w:type="gramStart"/>
      <w:r>
        <w:rPr>
          <w:rFonts w:ascii="Arial" w:hAnsi="Arial"/>
          <w:sz w:val="24"/>
          <w:szCs w:val="24"/>
        </w:rPr>
        <w:t>Neo-slave narratives.</w:t>
      </w:r>
      <w:proofErr w:type="gramEnd"/>
      <w:r>
        <w:rPr>
          <w:rFonts w:ascii="Arial" w:hAnsi="Arial"/>
          <w:sz w:val="24"/>
          <w:szCs w:val="24"/>
        </w:rPr>
        <w:t xml:space="preserve"> </w:t>
      </w:r>
      <w:proofErr w:type="gramStart"/>
      <w:r>
        <w:rPr>
          <w:rFonts w:ascii="Arial" w:hAnsi="Arial"/>
          <w:sz w:val="24"/>
          <w:szCs w:val="24"/>
        </w:rPr>
        <w:t xml:space="preserve">The Cambridge Companion to the African </w:t>
      </w:r>
      <w:r>
        <w:rPr>
          <w:rFonts w:ascii="Arial" w:hAnsi="Arial"/>
          <w:sz w:val="24"/>
          <w:szCs w:val="24"/>
        </w:rPr>
        <w:tab/>
        <w:t>American Slave Narrative.</w:t>
      </w:r>
      <w:proofErr w:type="gramEnd"/>
      <w:r>
        <w:rPr>
          <w:rFonts w:ascii="Arial" w:hAnsi="Arial"/>
          <w:sz w:val="24"/>
          <w:szCs w:val="24"/>
        </w:rPr>
        <w:t xml:space="preserve"> </w:t>
      </w:r>
      <w:proofErr w:type="gramStart"/>
      <w:r>
        <w:rPr>
          <w:rFonts w:ascii="Arial" w:hAnsi="Arial"/>
          <w:sz w:val="24"/>
          <w:szCs w:val="24"/>
        </w:rPr>
        <w:t xml:space="preserve">Ed. Audrey </w:t>
      </w:r>
      <w:proofErr w:type="spellStart"/>
      <w:r>
        <w:rPr>
          <w:rFonts w:ascii="Arial" w:hAnsi="Arial"/>
          <w:sz w:val="24"/>
          <w:szCs w:val="24"/>
        </w:rPr>
        <w:t>Fisch</w:t>
      </w:r>
      <w:proofErr w:type="spellEnd"/>
      <w:r>
        <w:rPr>
          <w:rFonts w:ascii="Arial" w:hAnsi="Arial"/>
          <w:sz w:val="24"/>
          <w:szCs w:val="24"/>
        </w:rPr>
        <w:t>.</w:t>
      </w:r>
      <w:proofErr w:type="gramEnd"/>
      <w:r>
        <w:rPr>
          <w:rFonts w:ascii="Arial" w:hAnsi="Arial"/>
          <w:sz w:val="24"/>
          <w:szCs w:val="24"/>
        </w:rPr>
        <w:t xml:space="preserve"> </w:t>
      </w:r>
      <w:proofErr w:type="gramStart"/>
      <w:r>
        <w:rPr>
          <w:rFonts w:ascii="Arial" w:hAnsi="Arial"/>
          <w:sz w:val="24"/>
          <w:szCs w:val="24"/>
        </w:rPr>
        <w:t>Cambridge UP, 2007.</w:t>
      </w:r>
      <w:proofErr w:type="gramEnd"/>
      <w:r>
        <w:rPr>
          <w:rFonts w:ascii="Arial" w:hAnsi="Arial"/>
          <w:sz w:val="24"/>
          <w:szCs w:val="24"/>
        </w:rPr>
        <w:t xml:space="preserve"> 168-</w:t>
      </w:r>
      <w:r>
        <w:rPr>
          <w:rFonts w:ascii="Arial" w:hAnsi="Arial"/>
          <w:sz w:val="24"/>
          <w:szCs w:val="24"/>
        </w:rPr>
        <w:tab/>
        <w:t xml:space="preserve">185. </w:t>
      </w:r>
      <w:proofErr w:type="gramStart"/>
      <w:r>
        <w:rPr>
          <w:rFonts w:ascii="Arial" w:hAnsi="Arial"/>
          <w:sz w:val="24"/>
          <w:szCs w:val="24"/>
        </w:rPr>
        <w:t>Cambridge Collections Online.</w:t>
      </w:r>
      <w:proofErr w:type="gramEnd"/>
      <w:r>
        <w:rPr>
          <w:rFonts w:ascii="Arial" w:hAnsi="Arial"/>
          <w:sz w:val="24"/>
          <w:szCs w:val="24"/>
        </w:rPr>
        <w:t xml:space="preserve"> </w:t>
      </w:r>
      <w:proofErr w:type="gramStart"/>
      <w:r>
        <w:rPr>
          <w:rFonts w:ascii="Arial" w:hAnsi="Arial"/>
          <w:sz w:val="24"/>
          <w:szCs w:val="24"/>
        </w:rPr>
        <w:t>Web.</w:t>
      </w:r>
      <w:proofErr w:type="gramEnd"/>
      <w:r>
        <w:rPr>
          <w:rFonts w:ascii="Arial" w:hAnsi="Arial"/>
          <w:sz w:val="24"/>
          <w:szCs w:val="24"/>
        </w:rPr>
        <w:t xml:space="preserve"> 11 April 2011.</w:t>
      </w:r>
    </w:p>
    <w:p w:rsidR="00C61B5B" w:rsidRDefault="00C61B5B" w:rsidP="00362842">
      <w:pPr>
        <w:widowControl w:val="0"/>
        <w:autoSpaceDE w:val="0"/>
        <w:autoSpaceDN w:val="0"/>
        <w:adjustRightInd w:val="0"/>
        <w:spacing w:after="360" w:line="240" w:lineRule="auto"/>
        <w:ind w:firstLine="0"/>
        <w:rPr>
          <w:rFonts w:ascii="Arial" w:hAnsi="Arial"/>
          <w:sz w:val="24"/>
          <w:szCs w:val="24"/>
        </w:rPr>
      </w:pPr>
      <w:r>
        <w:rPr>
          <w:rFonts w:ascii="Arial" w:hAnsi="Arial"/>
          <w:sz w:val="24"/>
          <w:szCs w:val="24"/>
        </w:rPr>
        <w:t xml:space="preserve">Smith, Venture. </w:t>
      </w:r>
      <w:proofErr w:type="gramStart"/>
      <w:r w:rsidRPr="00AA4743">
        <w:rPr>
          <w:rFonts w:ascii="Arial" w:hAnsi="Arial"/>
          <w:i/>
          <w:sz w:val="24"/>
          <w:szCs w:val="24"/>
        </w:rPr>
        <w:t>A Narrative of the Life and Adventures of Venture</w:t>
      </w:r>
      <w:r>
        <w:rPr>
          <w:rFonts w:ascii="Arial" w:hAnsi="Arial"/>
          <w:sz w:val="24"/>
          <w:szCs w:val="24"/>
        </w:rPr>
        <w:t>.</w:t>
      </w:r>
      <w:proofErr w:type="gramEnd"/>
      <w:r>
        <w:rPr>
          <w:rFonts w:ascii="Arial" w:hAnsi="Arial"/>
          <w:sz w:val="24"/>
          <w:szCs w:val="24"/>
        </w:rPr>
        <w:t xml:space="preserve"> 1798. </w:t>
      </w:r>
      <w:r>
        <w:rPr>
          <w:rFonts w:ascii="Arial" w:hAnsi="Arial"/>
          <w:sz w:val="24"/>
          <w:szCs w:val="24"/>
        </w:rPr>
        <w:tab/>
        <w:t>Charleston: Feather Trail P, 2010. Print.</w:t>
      </w:r>
      <w:r>
        <w:rPr>
          <w:rFonts w:ascii="Arial" w:hAnsi="Arial"/>
          <w:sz w:val="24"/>
          <w:szCs w:val="20"/>
          <w:vertAlign w:val="superscript"/>
        </w:rPr>
        <w:t xml:space="preserve"> </w:t>
      </w:r>
    </w:p>
    <w:p w:rsidR="00C61B5B" w:rsidRDefault="00C61B5B" w:rsidP="001464A8">
      <w:pPr>
        <w:spacing w:after="360" w:line="240" w:lineRule="auto"/>
        <w:ind w:firstLine="0"/>
        <w:rPr>
          <w:rFonts w:ascii="Arial" w:hAnsi="Arial"/>
          <w:sz w:val="24"/>
          <w:szCs w:val="24"/>
        </w:rPr>
      </w:pPr>
      <w:proofErr w:type="spellStart"/>
      <w:r>
        <w:rPr>
          <w:rFonts w:ascii="Arial" w:hAnsi="Arial"/>
          <w:sz w:val="24"/>
          <w:szCs w:val="24"/>
        </w:rPr>
        <w:t>Stepto</w:t>
      </w:r>
      <w:proofErr w:type="spellEnd"/>
      <w:r>
        <w:rPr>
          <w:rFonts w:ascii="Arial" w:hAnsi="Arial"/>
          <w:sz w:val="24"/>
          <w:szCs w:val="24"/>
        </w:rPr>
        <w:t xml:space="preserve">, Robert B. </w:t>
      </w:r>
      <w:r w:rsidRPr="00317FA7">
        <w:rPr>
          <w:rFonts w:ascii="Arial" w:hAnsi="Arial"/>
          <w:i/>
          <w:sz w:val="24"/>
          <w:szCs w:val="24"/>
        </w:rPr>
        <w:t>From Behind the Veil: A Study of Afro-American Narrative</w:t>
      </w:r>
      <w:r>
        <w:rPr>
          <w:rFonts w:ascii="Arial" w:hAnsi="Arial"/>
          <w:sz w:val="24"/>
          <w:szCs w:val="24"/>
        </w:rPr>
        <w:t xml:space="preserve">. </w:t>
      </w:r>
      <w:r>
        <w:rPr>
          <w:rFonts w:ascii="Arial" w:hAnsi="Arial"/>
          <w:sz w:val="24"/>
          <w:szCs w:val="24"/>
        </w:rPr>
        <w:tab/>
        <w:t>Chicago: U of Illinois P, 1979. Print.</w:t>
      </w:r>
    </w:p>
    <w:p w:rsidR="00C61B5B" w:rsidRDefault="00C61B5B" w:rsidP="00362842">
      <w:pPr>
        <w:spacing w:after="360" w:line="240" w:lineRule="auto"/>
        <w:ind w:firstLine="0"/>
        <w:rPr>
          <w:rFonts w:ascii="Arial" w:hAnsi="Arial"/>
          <w:sz w:val="24"/>
          <w:szCs w:val="24"/>
        </w:rPr>
      </w:pPr>
      <w:r w:rsidRPr="00317FA7">
        <w:rPr>
          <w:rFonts w:ascii="Arial" w:hAnsi="Arial"/>
          <w:sz w:val="24"/>
          <w:szCs w:val="24"/>
        </w:rPr>
        <w:t>Styron, William.</w:t>
      </w:r>
      <w:r w:rsidRPr="00317FA7">
        <w:rPr>
          <w:rFonts w:ascii="Arial" w:hAnsi="Arial"/>
          <w:i/>
          <w:sz w:val="24"/>
          <w:szCs w:val="24"/>
        </w:rPr>
        <w:t xml:space="preserve"> </w:t>
      </w:r>
      <w:proofErr w:type="gramStart"/>
      <w:r w:rsidRPr="00317FA7">
        <w:rPr>
          <w:rFonts w:ascii="Arial" w:hAnsi="Arial"/>
          <w:i/>
          <w:sz w:val="24"/>
          <w:szCs w:val="24"/>
        </w:rPr>
        <w:t>The Confessions of Nat Turner</w:t>
      </w:r>
      <w:r w:rsidRPr="00317FA7">
        <w:rPr>
          <w:rFonts w:ascii="Arial" w:hAnsi="Arial"/>
          <w:sz w:val="24"/>
          <w:szCs w:val="24"/>
        </w:rPr>
        <w:t>.</w:t>
      </w:r>
      <w:proofErr w:type="gramEnd"/>
      <w:r w:rsidRPr="00317FA7">
        <w:rPr>
          <w:rFonts w:ascii="Arial" w:hAnsi="Arial"/>
          <w:sz w:val="24"/>
          <w:szCs w:val="24"/>
        </w:rPr>
        <w:t xml:space="preserve"> 1967. New York: Vintage, 1992. </w:t>
      </w:r>
      <w:r w:rsidRPr="00317FA7">
        <w:rPr>
          <w:rFonts w:ascii="Arial" w:hAnsi="Arial"/>
          <w:sz w:val="24"/>
          <w:szCs w:val="24"/>
        </w:rPr>
        <w:tab/>
      </w:r>
      <w:r>
        <w:rPr>
          <w:rFonts w:ascii="Arial" w:hAnsi="Arial"/>
          <w:sz w:val="24"/>
          <w:szCs w:val="24"/>
        </w:rPr>
        <w:t>Print.</w:t>
      </w:r>
      <w:r>
        <w:rPr>
          <w:rFonts w:ascii="Arial" w:hAnsi="Arial"/>
          <w:sz w:val="24"/>
          <w:szCs w:val="20"/>
          <w:vertAlign w:val="superscript"/>
        </w:rPr>
        <w:t xml:space="preserve"> </w:t>
      </w:r>
    </w:p>
    <w:p w:rsidR="00C61B5B" w:rsidRDefault="00C61B5B" w:rsidP="00C6106A">
      <w:pPr>
        <w:spacing w:after="360" w:line="240" w:lineRule="auto"/>
        <w:ind w:firstLine="0"/>
        <w:rPr>
          <w:rFonts w:ascii="Arial" w:hAnsi="Arial"/>
          <w:sz w:val="24"/>
          <w:szCs w:val="20"/>
          <w:vertAlign w:val="superscript"/>
        </w:rPr>
      </w:pPr>
      <w:r>
        <w:rPr>
          <w:rFonts w:ascii="Arial" w:hAnsi="Arial"/>
          <w:sz w:val="24"/>
          <w:szCs w:val="24"/>
        </w:rPr>
        <w:t xml:space="preserve">Walker, Alice. </w:t>
      </w:r>
      <w:proofErr w:type="gramStart"/>
      <w:r w:rsidRPr="00057579">
        <w:rPr>
          <w:rFonts w:ascii="Arial" w:hAnsi="Arial"/>
          <w:i/>
          <w:sz w:val="24"/>
          <w:szCs w:val="24"/>
        </w:rPr>
        <w:t>The Color Purple</w:t>
      </w:r>
      <w:r>
        <w:rPr>
          <w:rFonts w:ascii="Arial" w:hAnsi="Arial"/>
          <w:sz w:val="24"/>
          <w:szCs w:val="24"/>
        </w:rPr>
        <w:t>.</w:t>
      </w:r>
      <w:proofErr w:type="gramEnd"/>
      <w:r>
        <w:rPr>
          <w:rFonts w:ascii="Arial" w:hAnsi="Arial"/>
          <w:sz w:val="24"/>
          <w:szCs w:val="24"/>
        </w:rPr>
        <w:t xml:space="preserve"> 1970. Orlando: Harcourt, 2003. Print.</w:t>
      </w:r>
      <w:r>
        <w:rPr>
          <w:rFonts w:ascii="Arial" w:hAnsi="Arial"/>
          <w:sz w:val="24"/>
          <w:szCs w:val="20"/>
          <w:vertAlign w:val="superscript"/>
        </w:rPr>
        <w:t xml:space="preserve"> </w:t>
      </w:r>
    </w:p>
    <w:p w:rsidR="00C61B5B" w:rsidRDefault="00C61B5B" w:rsidP="001464A8">
      <w:pPr>
        <w:spacing w:after="360" w:line="240" w:lineRule="auto"/>
        <w:ind w:firstLine="0"/>
        <w:rPr>
          <w:rFonts w:ascii="Arial" w:hAnsi="Arial"/>
          <w:sz w:val="24"/>
          <w:szCs w:val="24"/>
        </w:rPr>
      </w:pPr>
      <w:r>
        <w:rPr>
          <w:rFonts w:ascii="Arial" w:hAnsi="Arial"/>
          <w:sz w:val="24"/>
          <w:szCs w:val="24"/>
        </w:rPr>
        <w:t xml:space="preserve">Walker, Margaret. </w:t>
      </w:r>
      <w:proofErr w:type="gramStart"/>
      <w:r w:rsidRPr="00C6106A">
        <w:rPr>
          <w:rFonts w:ascii="Arial" w:hAnsi="Arial"/>
          <w:i/>
          <w:sz w:val="24"/>
          <w:szCs w:val="24"/>
        </w:rPr>
        <w:t>Jubilee</w:t>
      </w:r>
      <w:r>
        <w:rPr>
          <w:rFonts w:ascii="Arial" w:hAnsi="Arial"/>
          <w:sz w:val="24"/>
          <w:szCs w:val="24"/>
        </w:rPr>
        <w:t>.</w:t>
      </w:r>
      <w:proofErr w:type="gramEnd"/>
      <w:r>
        <w:rPr>
          <w:rFonts w:ascii="Arial" w:hAnsi="Arial"/>
          <w:sz w:val="24"/>
          <w:szCs w:val="24"/>
        </w:rPr>
        <w:t xml:space="preserve"> 1966. New York: First Mariner, 1999. Print.</w:t>
      </w:r>
    </w:p>
    <w:p w:rsidR="00C61B5B" w:rsidRDefault="00C61B5B" w:rsidP="001464A8">
      <w:pPr>
        <w:spacing w:after="360" w:line="240" w:lineRule="auto"/>
        <w:ind w:firstLine="0"/>
        <w:rPr>
          <w:rFonts w:ascii="Arial" w:hAnsi="Arial"/>
          <w:sz w:val="24"/>
          <w:szCs w:val="24"/>
        </w:rPr>
      </w:pPr>
      <w:r>
        <w:rPr>
          <w:rFonts w:ascii="Arial" w:hAnsi="Arial"/>
          <w:sz w:val="24"/>
          <w:szCs w:val="24"/>
        </w:rPr>
        <w:t xml:space="preserve">Washington, Booker T. </w:t>
      </w:r>
      <w:r w:rsidRPr="004D2873">
        <w:rPr>
          <w:rFonts w:ascii="Arial" w:hAnsi="Arial"/>
          <w:i/>
          <w:sz w:val="24"/>
          <w:szCs w:val="24"/>
        </w:rPr>
        <w:t xml:space="preserve">Up </w:t>
      </w:r>
      <w:proofErr w:type="gramStart"/>
      <w:r w:rsidRPr="004D2873">
        <w:rPr>
          <w:rFonts w:ascii="Arial" w:hAnsi="Arial"/>
          <w:i/>
          <w:sz w:val="24"/>
          <w:szCs w:val="24"/>
        </w:rPr>
        <w:t>From</w:t>
      </w:r>
      <w:proofErr w:type="gramEnd"/>
      <w:r w:rsidRPr="004D2873">
        <w:rPr>
          <w:rFonts w:ascii="Arial" w:hAnsi="Arial"/>
          <w:i/>
          <w:sz w:val="24"/>
          <w:szCs w:val="24"/>
        </w:rPr>
        <w:t xml:space="preserve"> Slavery</w:t>
      </w:r>
      <w:r>
        <w:rPr>
          <w:rFonts w:ascii="Arial" w:hAnsi="Arial"/>
          <w:sz w:val="24"/>
          <w:szCs w:val="24"/>
        </w:rPr>
        <w:t xml:space="preserve">. Garden City: Doubleday, 1919. </w:t>
      </w:r>
      <w:proofErr w:type="gramStart"/>
      <w:r w:rsidRPr="00C6106A">
        <w:rPr>
          <w:rFonts w:ascii="Arial" w:hAnsi="Arial"/>
          <w:i/>
          <w:sz w:val="24"/>
          <w:szCs w:val="24"/>
        </w:rPr>
        <w:t xml:space="preserve">Google </w:t>
      </w:r>
      <w:r>
        <w:rPr>
          <w:rFonts w:ascii="Arial" w:hAnsi="Arial"/>
          <w:i/>
          <w:sz w:val="24"/>
          <w:szCs w:val="24"/>
        </w:rPr>
        <w:tab/>
      </w:r>
      <w:r w:rsidRPr="00C6106A">
        <w:rPr>
          <w:rFonts w:ascii="Arial" w:hAnsi="Arial"/>
          <w:i/>
          <w:sz w:val="24"/>
          <w:szCs w:val="24"/>
        </w:rPr>
        <w:t>Book Search</w:t>
      </w:r>
      <w:r>
        <w:rPr>
          <w:rFonts w:ascii="Arial" w:hAnsi="Arial"/>
          <w:sz w:val="24"/>
          <w:szCs w:val="24"/>
        </w:rPr>
        <w:t>.</w:t>
      </w:r>
      <w:proofErr w:type="gramEnd"/>
      <w:r>
        <w:rPr>
          <w:rFonts w:ascii="Arial" w:hAnsi="Arial"/>
          <w:sz w:val="24"/>
          <w:szCs w:val="24"/>
        </w:rPr>
        <w:t xml:space="preserve"> </w:t>
      </w:r>
      <w:proofErr w:type="gramStart"/>
      <w:r>
        <w:rPr>
          <w:rFonts w:ascii="Arial" w:hAnsi="Arial"/>
          <w:sz w:val="24"/>
          <w:szCs w:val="24"/>
        </w:rPr>
        <w:t>Web.</w:t>
      </w:r>
      <w:proofErr w:type="gramEnd"/>
      <w:r>
        <w:rPr>
          <w:rFonts w:ascii="Arial" w:hAnsi="Arial"/>
          <w:sz w:val="24"/>
          <w:szCs w:val="24"/>
        </w:rPr>
        <w:t xml:space="preserve"> 14 Nov. 2011.</w:t>
      </w:r>
    </w:p>
    <w:p w:rsidR="00C61B5B" w:rsidRPr="00657B68" w:rsidRDefault="00C61B5B" w:rsidP="001464A8">
      <w:pPr>
        <w:spacing w:after="360" w:line="240" w:lineRule="auto"/>
        <w:ind w:firstLine="0"/>
        <w:rPr>
          <w:rFonts w:ascii="Arial" w:hAnsi="Arial"/>
          <w:sz w:val="24"/>
          <w:szCs w:val="24"/>
        </w:rPr>
      </w:pPr>
      <w:r w:rsidRPr="00657B68">
        <w:rPr>
          <w:rFonts w:ascii="Arial" w:hAnsi="Arial"/>
          <w:sz w:val="24"/>
          <w:szCs w:val="24"/>
        </w:rPr>
        <w:t>White, Hayden.</w:t>
      </w:r>
      <w:r w:rsidRPr="00875C3A">
        <w:rPr>
          <w:rFonts w:ascii="Arial" w:hAnsi="Arial"/>
          <w:i/>
          <w:sz w:val="24"/>
          <w:szCs w:val="24"/>
        </w:rPr>
        <w:t xml:space="preserve"> </w:t>
      </w:r>
      <w:proofErr w:type="gramStart"/>
      <w:r w:rsidRPr="00875C3A">
        <w:rPr>
          <w:rFonts w:ascii="Arial" w:hAnsi="Arial"/>
          <w:i/>
          <w:sz w:val="24"/>
          <w:szCs w:val="24"/>
        </w:rPr>
        <w:t>The Content of the Form</w:t>
      </w:r>
      <w:r w:rsidRPr="00657B68">
        <w:rPr>
          <w:rFonts w:ascii="Arial" w:hAnsi="Arial"/>
          <w:sz w:val="24"/>
          <w:szCs w:val="24"/>
        </w:rPr>
        <w:t>.</w:t>
      </w:r>
      <w:proofErr w:type="gramEnd"/>
      <w:r w:rsidRPr="00657B68">
        <w:rPr>
          <w:rFonts w:ascii="Arial" w:hAnsi="Arial"/>
          <w:sz w:val="24"/>
          <w:szCs w:val="24"/>
        </w:rPr>
        <w:t xml:space="preserve"> Baltimore: Johns Hopkins UP, 1987. </w:t>
      </w:r>
      <w:r>
        <w:rPr>
          <w:rFonts w:ascii="Arial" w:hAnsi="Arial"/>
          <w:sz w:val="24"/>
          <w:szCs w:val="24"/>
        </w:rPr>
        <w:tab/>
      </w:r>
      <w:r w:rsidRPr="00657B68">
        <w:rPr>
          <w:rFonts w:ascii="Arial" w:hAnsi="Arial"/>
          <w:sz w:val="24"/>
          <w:szCs w:val="24"/>
        </w:rPr>
        <w:t>Print.</w:t>
      </w:r>
    </w:p>
    <w:p w:rsidR="00C61B5B" w:rsidRPr="00875C3A" w:rsidRDefault="00C61B5B" w:rsidP="001464A8">
      <w:pPr>
        <w:tabs>
          <w:tab w:val="left" w:pos="540"/>
        </w:tabs>
        <w:spacing w:after="360" w:line="240" w:lineRule="auto"/>
        <w:ind w:firstLine="0"/>
        <w:rPr>
          <w:rFonts w:ascii="Arial" w:hAnsi="Arial"/>
          <w:i/>
          <w:sz w:val="24"/>
          <w:szCs w:val="24"/>
        </w:rPr>
      </w:pPr>
      <w:r>
        <w:rPr>
          <w:rFonts w:ascii="Arial" w:hAnsi="Arial"/>
          <w:sz w:val="24"/>
          <w:szCs w:val="24"/>
        </w:rPr>
        <w:t>---</w:t>
      </w:r>
      <w:r w:rsidRPr="00657B68">
        <w:rPr>
          <w:rFonts w:ascii="Arial" w:hAnsi="Arial"/>
          <w:sz w:val="24"/>
          <w:szCs w:val="24"/>
        </w:rPr>
        <w:t>.</w:t>
      </w:r>
      <w:r w:rsidRPr="00875C3A">
        <w:rPr>
          <w:rFonts w:ascii="Arial" w:hAnsi="Arial"/>
          <w:i/>
          <w:sz w:val="24"/>
          <w:szCs w:val="24"/>
        </w:rPr>
        <w:t xml:space="preserve"> </w:t>
      </w:r>
      <w:r>
        <w:rPr>
          <w:rFonts w:ascii="Arial" w:hAnsi="Arial"/>
          <w:i/>
          <w:sz w:val="24"/>
          <w:szCs w:val="24"/>
        </w:rPr>
        <w:tab/>
      </w:r>
      <w:proofErr w:type="gramStart"/>
      <w:r w:rsidRPr="00875C3A">
        <w:rPr>
          <w:rFonts w:ascii="Arial" w:hAnsi="Arial"/>
          <w:i/>
          <w:sz w:val="24"/>
          <w:szCs w:val="24"/>
        </w:rPr>
        <w:t>Tropics of Discourse</w:t>
      </w:r>
      <w:r w:rsidRPr="00657B68">
        <w:rPr>
          <w:rFonts w:ascii="Arial" w:hAnsi="Arial"/>
          <w:sz w:val="24"/>
          <w:szCs w:val="24"/>
        </w:rPr>
        <w:t>.</w:t>
      </w:r>
      <w:proofErr w:type="gramEnd"/>
      <w:r w:rsidRPr="00657B68">
        <w:rPr>
          <w:rFonts w:ascii="Arial" w:hAnsi="Arial"/>
          <w:sz w:val="24"/>
          <w:szCs w:val="24"/>
        </w:rPr>
        <w:t xml:space="preserve"> Baltimore: Johns Hopkins UP, 1978. Print.</w:t>
      </w:r>
    </w:p>
    <w:p w:rsidR="00C61B5B" w:rsidRPr="0089525E" w:rsidRDefault="00C61B5B" w:rsidP="00362842">
      <w:pPr>
        <w:spacing w:after="360" w:line="240" w:lineRule="auto"/>
        <w:ind w:firstLine="0"/>
        <w:rPr>
          <w:rFonts w:ascii="Arial" w:hAnsi="Arial"/>
          <w:sz w:val="24"/>
          <w:szCs w:val="24"/>
        </w:rPr>
      </w:pPr>
      <w:r w:rsidRPr="0089525E">
        <w:rPr>
          <w:rFonts w:ascii="Arial" w:hAnsi="Arial"/>
          <w:sz w:val="24"/>
          <w:szCs w:val="24"/>
        </w:rPr>
        <w:t>Wilde</w:t>
      </w:r>
      <w:r>
        <w:rPr>
          <w:rFonts w:ascii="Arial" w:hAnsi="Arial"/>
          <w:sz w:val="24"/>
          <w:szCs w:val="24"/>
        </w:rPr>
        <w:t xml:space="preserve">, Oscar. </w:t>
      </w:r>
      <w:r w:rsidRPr="0089525E">
        <w:rPr>
          <w:rFonts w:ascii="Arial" w:hAnsi="Arial"/>
          <w:i/>
          <w:sz w:val="24"/>
          <w:szCs w:val="24"/>
        </w:rPr>
        <w:t xml:space="preserve">The Critic as Artist: With Some Remarks Upon the Importance of </w:t>
      </w:r>
      <w:r>
        <w:rPr>
          <w:rFonts w:ascii="Arial" w:hAnsi="Arial"/>
          <w:i/>
          <w:sz w:val="24"/>
          <w:szCs w:val="24"/>
        </w:rPr>
        <w:tab/>
      </w:r>
      <w:r w:rsidRPr="0089525E">
        <w:rPr>
          <w:rFonts w:ascii="Arial" w:hAnsi="Arial"/>
          <w:i/>
          <w:sz w:val="24"/>
          <w:szCs w:val="24"/>
        </w:rPr>
        <w:t>Doing Nothing.</w:t>
      </w:r>
      <w:r>
        <w:rPr>
          <w:rFonts w:ascii="Arial" w:hAnsi="Arial"/>
          <w:sz w:val="24"/>
          <w:szCs w:val="24"/>
        </w:rPr>
        <w:t xml:space="preserve"> </w:t>
      </w:r>
      <w:proofErr w:type="gramStart"/>
      <w:r>
        <w:rPr>
          <w:rFonts w:ascii="Arial" w:hAnsi="Arial"/>
          <w:sz w:val="24"/>
          <w:szCs w:val="24"/>
        </w:rPr>
        <w:t>A Dialogue.</w:t>
      </w:r>
      <w:proofErr w:type="gramEnd"/>
      <w:r>
        <w:rPr>
          <w:rFonts w:ascii="Arial" w:hAnsi="Arial"/>
          <w:sz w:val="24"/>
          <w:szCs w:val="24"/>
        </w:rPr>
        <w:t xml:space="preserve"> </w:t>
      </w:r>
      <w:proofErr w:type="gramStart"/>
      <w:r>
        <w:rPr>
          <w:rFonts w:ascii="Arial" w:hAnsi="Arial"/>
          <w:sz w:val="24"/>
          <w:szCs w:val="24"/>
        </w:rPr>
        <w:t>Part I. 1881.</w:t>
      </w:r>
      <w:proofErr w:type="gramEnd"/>
      <w:r>
        <w:rPr>
          <w:rFonts w:ascii="Arial" w:hAnsi="Arial"/>
          <w:sz w:val="24"/>
          <w:szCs w:val="24"/>
        </w:rPr>
        <w:t xml:space="preserve"> </w:t>
      </w:r>
      <w:proofErr w:type="gramStart"/>
      <w:r w:rsidRPr="0089525E">
        <w:rPr>
          <w:rFonts w:ascii="Arial" w:hAnsi="Arial"/>
          <w:i/>
          <w:sz w:val="24"/>
          <w:szCs w:val="24"/>
        </w:rPr>
        <w:t>noiseforlight.com</w:t>
      </w:r>
      <w:proofErr w:type="gramEnd"/>
      <w:r w:rsidRPr="0089525E">
        <w:rPr>
          <w:rFonts w:ascii="Arial" w:hAnsi="Arial"/>
          <w:i/>
          <w:sz w:val="24"/>
          <w:szCs w:val="24"/>
        </w:rPr>
        <w:t>.</w:t>
      </w:r>
      <w:r>
        <w:rPr>
          <w:rFonts w:ascii="Arial" w:hAnsi="Arial"/>
          <w:sz w:val="24"/>
          <w:szCs w:val="24"/>
        </w:rPr>
        <w:t xml:space="preserve"> Web. 22. Sep. </w:t>
      </w:r>
      <w:r>
        <w:rPr>
          <w:rFonts w:ascii="Arial" w:hAnsi="Arial"/>
          <w:sz w:val="24"/>
          <w:szCs w:val="24"/>
        </w:rPr>
        <w:tab/>
        <w:t>2012. PDF.</w:t>
      </w:r>
    </w:p>
    <w:p w:rsidR="00C61B5B" w:rsidRDefault="00C61B5B" w:rsidP="001464A8">
      <w:pPr>
        <w:spacing w:after="360" w:line="240" w:lineRule="auto"/>
        <w:ind w:firstLine="0"/>
        <w:rPr>
          <w:rFonts w:ascii="Arial" w:hAnsi="Arial"/>
          <w:sz w:val="24"/>
          <w:szCs w:val="24"/>
        </w:rPr>
      </w:pPr>
      <w:r w:rsidRPr="00657B68">
        <w:rPr>
          <w:rFonts w:ascii="Arial" w:hAnsi="Arial"/>
          <w:sz w:val="24"/>
          <w:szCs w:val="24"/>
        </w:rPr>
        <w:t xml:space="preserve">Williams, </w:t>
      </w:r>
      <w:proofErr w:type="spellStart"/>
      <w:r w:rsidRPr="00657B68">
        <w:rPr>
          <w:rFonts w:ascii="Arial" w:hAnsi="Arial"/>
          <w:sz w:val="24"/>
          <w:szCs w:val="24"/>
        </w:rPr>
        <w:t>Sherley</w:t>
      </w:r>
      <w:proofErr w:type="spellEnd"/>
      <w:r w:rsidRPr="00657B68">
        <w:rPr>
          <w:rFonts w:ascii="Arial" w:hAnsi="Arial"/>
          <w:sz w:val="24"/>
          <w:szCs w:val="24"/>
        </w:rPr>
        <w:t xml:space="preserve"> A.</w:t>
      </w:r>
      <w:r w:rsidRPr="00875C3A">
        <w:rPr>
          <w:rFonts w:ascii="Arial" w:hAnsi="Arial"/>
          <w:i/>
          <w:sz w:val="24"/>
          <w:szCs w:val="24"/>
        </w:rPr>
        <w:t xml:space="preserve"> </w:t>
      </w:r>
      <w:proofErr w:type="spellStart"/>
      <w:r w:rsidRPr="00875C3A">
        <w:rPr>
          <w:rFonts w:ascii="Arial" w:hAnsi="Arial"/>
          <w:i/>
          <w:sz w:val="24"/>
          <w:szCs w:val="24"/>
        </w:rPr>
        <w:t>Dessa</w:t>
      </w:r>
      <w:proofErr w:type="spellEnd"/>
      <w:r w:rsidRPr="00875C3A">
        <w:rPr>
          <w:rFonts w:ascii="Arial" w:hAnsi="Arial"/>
          <w:i/>
          <w:sz w:val="24"/>
          <w:szCs w:val="24"/>
        </w:rPr>
        <w:t xml:space="preserve"> Rose</w:t>
      </w:r>
      <w:r w:rsidRPr="00657B68">
        <w:rPr>
          <w:rFonts w:ascii="Arial" w:hAnsi="Arial"/>
          <w:sz w:val="24"/>
          <w:szCs w:val="24"/>
        </w:rPr>
        <w:t xml:space="preserve">. New York: Harper, 1986. Print. </w:t>
      </w:r>
    </w:p>
    <w:p w:rsidR="00C61B5B" w:rsidRDefault="00C61B5B" w:rsidP="001464A8">
      <w:pPr>
        <w:spacing w:after="360" w:line="240" w:lineRule="auto"/>
        <w:ind w:firstLine="0"/>
        <w:rPr>
          <w:rFonts w:ascii="Arial" w:hAnsi="Arial"/>
          <w:sz w:val="24"/>
          <w:szCs w:val="24"/>
        </w:rPr>
      </w:pPr>
      <w:r w:rsidRPr="00657B68">
        <w:rPr>
          <w:rFonts w:ascii="Arial" w:hAnsi="Arial"/>
          <w:sz w:val="24"/>
          <w:szCs w:val="24"/>
        </w:rPr>
        <w:t>Wilson, Harriet E.</w:t>
      </w:r>
      <w:r w:rsidRPr="00875C3A">
        <w:rPr>
          <w:rFonts w:ascii="Arial" w:hAnsi="Arial"/>
          <w:i/>
          <w:sz w:val="24"/>
          <w:szCs w:val="24"/>
        </w:rPr>
        <w:t xml:space="preserve"> </w:t>
      </w:r>
      <w:proofErr w:type="gramStart"/>
      <w:r w:rsidRPr="00875C3A">
        <w:rPr>
          <w:rFonts w:ascii="Arial" w:hAnsi="Arial"/>
          <w:i/>
          <w:sz w:val="24"/>
          <w:szCs w:val="24"/>
        </w:rPr>
        <w:t>Our Nig</w:t>
      </w:r>
      <w:r w:rsidRPr="00657B68">
        <w:rPr>
          <w:rFonts w:ascii="Arial" w:hAnsi="Arial"/>
          <w:sz w:val="24"/>
          <w:szCs w:val="24"/>
        </w:rPr>
        <w:t>. 1859.</w:t>
      </w:r>
      <w:proofErr w:type="gramEnd"/>
      <w:r w:rsidRPr="00657B68">
        <w:rPr>
          <w:rFonts w:ascii="Arial" w:hAnsi="Arial"/>
          <w:sz w:val="24"/>
          <w:szCs w:val="24"/>
        </w:rPr>
        <w:t xml:space="preserve"> New York: Vintage, 2002. Print.</w:t>
      </w:r>
      <w:r>
        <w:rPr>
          <w:rFonts w:ascii="Arial" w:hAnsi="Arial"/>
          <w:sz w:val="24"/>
          <w:szCs w:val="20"/>
          <w:vertAlign w:val="superscript"/>
        </w:rPr>
        <w:t xml:space="preserve"> </w:t>
      </w:r>
    </w:p>
    <w:p w:rsidR="00C61B5B" w:rsidRDefault="00C61B5B" w:rsidP="001464A8">
      <w:pPr>
        <w:spacing w:after="360" w:line="240" w:lineRule="auto"/>
        <w:ind w:firstLine="0"/>
        <w:rPr>
          <w:rFonts w:ascii="Arial" w:hAnsi="Arial"/>
          <w:sz w:val="24"/>
          <w:szCs w:val="24"/>
        </w:rPr>
      </w:pPr>
      <w:r>
        <w:rPr>
          <w:rFonts w:ascii="Arial" w:hAnsi="Arial"/>
          <w:sz w:val="24"/>
          <w:szCs w:val="24"/>
        </w:rPr>
        <w:t xml:space="preserve">Wright, Richard. </w:t>
      </w:r>
      <w:proofErr w:type="gramStart"/>
      <w:r w:rsidRPr="00AA4645">
        <w:rPr>
          <w:rFonts w:ascii="Arial" w:hAnsi="Arial"/>
          <w:i/>
          <w:sz w:val="24"/>
          <w:szCs w:val="24"/>
        </w:rPr>
        <w:t>Native Son</w:t>
      </w:r>
      <w:r>
        <w:rPr>
          <w:rFonts w:ascii="Arial" w:hAnsi="Arial"/>
          <w:sz w:val="24"/>
          <w:szCs w:val="24"/>
        </w:rPr>
        <w:t>.</w:t>
      </w:r>
      <w:proofErr w:type="gramEnd"/>
      <w:r>
        <w:rPr>
          <w:rFonts w:ascii="Arial" w:hAnsi="Arial"/>
          <w:sz w:val="24"/>
          <w:szCs w:val="24"/>
        </w:rPr>
        <w:t xml:space="preserve"> 1940. New York: Harper Collins, 2005. Print.</w:t>
      </w:r>
      <w:r>
        <w:rPr>
          <w:rFonts w:ascii="Arial" w:hAnsi="Arial"/>
          <w:sz w:val="24"/>
          <w:szCs w:val="20"/>
          <w:vertAlign w:val="superscript"/>
        </w:rPr>
        <w:t xml:space="preserve"> </w:t>
      </w:r>
    </w:p>
    <w:p w:rsidR="00C61B5B" w:rsidRDefault="00C61B5B" w:rsidP="001464A8">
      <w:pPr>
        <w:spacing w:after="360" w:line="240" w:lineRule="auto"/>
      </w:pPr>
    </w:p>
    <w:sectPr w:rsidR="00C61B5B" w:rsidSect="007210AE">
      <w:pgSz w:w="12240" w:h="15840"/>
      <w:pgMar w:top="1440" w:right="1440" w:bottom="1800" w:left="216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03E5" w:rsidRDefault="003E03E5" w:rsidP="00A04156">
      <w:pPr>
        <w:spacing w:line="240" w:lineRule="auto"/>
      </w:pPr>
      <w:r>
        <w:separator/>
      </w:r>
    </w:p>
  </w:endnote>
  <w:endnote w:type="continuationSeparator" w:id="0">
    <w:p w:rsidR="003E03E5" w:rsidRDefault="003E03E5" w:rsidP="00A041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Arial Italic">
    <w:panose1 w:val="020B0604020202090204"/>
    <w:charset w:val="00"/>
    <w:family w:val="auto"/>
    <w:pitch w:val="variable"/>
    <w:sig w:usb0="00000003" w:usb1="00000000" w:usb2="00000000" w:usb3="00000000" w:csb0="00000001" w:csb1="00000000"/>
  </w:font>
  <w:font w:name="Eurostile">
    <w:charset w:val="00"/>
    <w:family w:val="auto"/>
    <w:pitch w:val="variable"/>
    <w:sig w:usb0="00000003" w:usb1="00000000" w:usb2="00000000" w:usb3="00000000" w:csb0="00000001" w:csb1="00000000"/>
  </w:font>
  <w:font w:name="Times">
    <w:panose1 w:val="02020603060405020304"/>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Helvetica Neue">
    <w:charset w:val="00"/>
    <w:family w:val="auto"/>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03E5" w:rsidRDefault="00902192" w:rsidP="005A252F">
    <w:pPr>
      <w:pStyle w:val="Footer"/>
      <w:framePr w:wrap="around" w:vAnchor="text" w:hAnchor="margin" w:xAlign="center" w:y="1"/>
      <w:rPr>
        <w:rStyle w:val="PageNumber"/>
      </w:rPr>
    </w:pPr>
    <w:r>
      <w:rPr>
        <w:rStyle w:val="PageNumber"/>
      </w:rPr>
      <w:fldChar w:fldCharType="begin"/>
    </w:r>
    <w:r w:rsidR="003E03E5">
      <w:rPr>
        <w:rStyle w:val="PageNumber"/>
      </w:rPr>
      <w:instrText xml:space="preserve">PAGE  </w:instrText>
    </w:r>
    <w:r>
      <w:rPr>
        <w:rStyle w:val="PageNumber"/>
      </w:rPr>
      <w:fldChar w:fldCharType="end"/>
    </w:r>
  </w:p>
  <w:p w:rsidR="003E03E5" w:rsidRDefault="003E03E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03E5" w:rsidRPr="00642F25" w:rsidRDefault="00902192" w:rsidP="005A252F">
    <w:pPr>
      <w:pStyle w:val="Footer"/>
      <w:framePr w:wrap="around" w:vAnchor="text" w:hAnchor="margin" w:xAlign="center" w:y="1"/>
      <w:rPr>
        <w:rStyle w:val="PageNumber"/>
      </w:rPr>
    </w:pPr>
    <w:r w:rsidRPr="00642F25">
      <w:rPr>
        <w:rStyle w:val="PageNumber"/>
        <w:rFonts w:ascii="Arial" w:hAnsi="Arial"/>
        <w:sz w:val="24"/>
      </w:rPr>
      <w:fldChar w:fldCharType="begin"/>
    </w:r>
    <w:r w:rsidR="003E03E5" w:rsidRPr="00642F25">
      <w:rPr>
        <w:rStyle w:val="PageNumber"/>
        <w:rFonts w:ascii="Arial" w:hAnsi="Arial"/>
        <w:sz w:val="24"/>
      </w:rPr>
      <w:instrText xml:space="preserve">PAGE  </w:instrText>
    </w:r>
    <w:r w:rsidRPr="00642F25">
      <w:rPr>
        <w:rStyle w:val="PageNumber"/>
        <w:rFonts w:ascii="Arial" w:hAnsi="Arial"/>
        <w:sz w:val="24"/>
      </w:rPr>
      <w:fldChar w:fldCharType="separate"/>
    </w:r>
    <w:r w:rsidR="008F62DB">
      <w:rPr>
        <w:rStyle w:val="PageNumber"/>
        <w:rFonts w:ascii="Arial" w:hAnsi="Arial"/>
        <w:noProof/>
        <w:sz w:val="24"/>
      </w:rPr>
      <w:t>79</w:t>
    </w:r>
    <w:r w:rsidRPr="00642F25">
      <w:rPr>
        <w:rStyle w:val="PageNumber"/>
        <w:rFonts w:ascii="Arial" w:hAnsi="Arial"/>
        <w:sz w:val="24"/>
      </w:rPr>
      <w:fldChar w:fldCharType="end"/>
    </w:r>
  </w:p>
  <w:p w:rsidR="003E03E5" w:rsidRDefault="003E03E5" w:rsidP="00A10BC0">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03E5" w:rsidRDefault="003E03E5" w:rsidP="0092588C">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03E5" w:rsidRPr="004B1138" w:rsidRDefault="003E03E5" w:rsidP="001370AF">
      <w:pPr>
        <w:pStyle w:val="Footer"/>
        <w:ind w:firstLine="0"/>
      </w:pPr>
      <w:r>
        <w:separator/>
      </w:r>
    </w:p>
  </w:footnote>
  <w:footnote w:type="continuationSeparator" w:id="0">
    <w:p w:rsidR="003E03E5" w:rsidRPr="001370AF" w:rsidRDefault="003E03E5" w:rsidP="004E3CD5">
      <w:pPr>
        <w:pStyle w:val="Footer"/>
        <w:ind w:firstLine="0"/>
      </w:pPr>
    </w:p>
  </w:footnote>
  <w:footnote w:type="continuationNotice" w:id="1">
    <w:p w:rsidR="003E03E5" w:rsidRDefault="003E03E5"/>
  </w:footnote>
  <w:footnote w:id="2">
    <w:p w:rsidR="003E03E5" w:rsidRPr="003E6B2F" w:rsidRDefault="003E03E5" w:rsidP="003A40A1">
      <w:pPr>
        <w:pStyle w:val="FootnoteText"/>
        <w:ind w:firstLine="0"/>
        <w:rPr>
          <w:rFonts w:ascii="Arial" w:hAnsi="Arial"/>
        </w:rPr>
      </w:pPr>
      <w:r w:rsidRPr="003A40A1">
        <w:rPr>
          <w:rStyle w:val="FootnoteReference"/>
          <w:rFonts w:ascii="Arial" w:hAnsi="Arial"/>
        </w:rPr>
        <w:footnoteRef/>
      </w:r>
      <w:r w:rsidRPr="003A40A1">
        <w:rPr>
          <w:rFonts w:ascii="Arial" w:hAnsi="Arial"/>
        </w:rPr>
        <w:t xml:space="preserve"> </w:t>
      </w:r>
      <w:proofErr w:type="gramStart"/>
      <w:r>
        <w:rPr>
          <w:rFonts w:ascii="Arial" w:hAnsi="Arial"/>
        </w:rPr>
        <w:t xml:space="preserve">Excerpts </w:t>
      </w:r>
      <w:r w:rsidRPr="00197863">
        <w:rPr>
          <w:rFonts w:ascii="Arial" w:hAnsi="Arial"/>
          <w:i/>
        </w:rPr>
        <w:t>from Paul Gilroy’s Interview “Living Memory” with Toni Morrison, 1988 (from The Black Atlantic).</w:t>
      </w:r>
      <w:proofErr w:type="gramEnd"/>
      <w:r>
        <w:rPr>
          <w:rFonts w:ascii="Arial" w:hAnsi="Arial"/>
          <w:i/>
        </w:rPr>
        <w:t xml:space="preserve"> </w:t>
      </w:r>
      <w:r>
        <w:rPr>
          <w:rFonts w:ascii="Arial" w:hAnsi="Arial"/>
        </w:rPr>
        <w:t>(221).</w:t>
      </w:r>
    </w:p>
    <w:p w:rsidR="003E03E5" w:rsidRDefault="003E03E5" w:rsidP="003A40A1">
      <w:pPr>
        <w:pStyle w:val="FootnoteText"/>
        <w:ind w:firstLine="0"/>
      </w:pPr>
    </w:p>
  </w:footnote>
  <w:footnote w:id="3">
    <w:p w:rsidR="003E03E5" w:rsidRDefault="003E03E5" w:rsidP="00062BA0">
      <w:pPr>
        <w:pStyle w:val="FootnoteText"/>
        <w:ind w:firstLine="0"/>
      </w:pPr>
      <w:r w:rsidRPr="00197863">
        <w:rPr>
          <w:rStyle w:val="FootnoteReference"/>
          <w:rFonts w:ascii="Arial" w:hAnsi="Arial"/>
          <w:i/>
        </w:rPr>
        <w:footnoteRef/>
      </w:r>
      <w:r w:rsidRPr="00197863">
        <w:rPr>
          <w:rFonts w:ascii="Arial" w:hAnsi="Arial"/>
          <w:i/>
        </w:rPr>
        <w:t xml:space="preserve"> </w:t>
      </w:r>
      <w:proofErr w:type="spellStart"/>
      <w:r w:rsidRPr="00197863">
        <w:rPr>
          <w:rFonts w:ascii="Arial" w:hAnsi="Arial"/>
          <w:i/>
        </w:rPr>
        <w:t>Aphra</w:t>
      </w:r>
      <w:proofErr w:type="spellEnd"/>
      <w:r w:rsidRPr="00197863">
        <w:rPr>
          <w:rFonts w:ascii="Arial" w:hAnsi="Arial"/>
          <w:i/>
        </w:rPr>
        <w:t xml:space="preserve"> </w:t>
      </w:r>
      <w:proofErr w:type="spellStart"/>
      <w:r w:rsidRPr="00197863">
        <w:rPr>
          <w:rFonts w:ascii="Arial" w:hAnsi="Arial"/>
          <w:i/>
        </w:rPr>
        <w:t>Behn’s</w:t>
      </w:r>
      <w:proofErr w:type="spellEnd"/>
      <w:r w:rsidRPr="00197863">
        <w:rPr>
          <w:rFonts w:ascii="Arial" w:hAnsi="Arial"/>
          <w:i/>
        </w:rPr>
        <w:t xml:space="preserve"> </w:t>
      </w:r>
      <w:proofErr w:type="spellStart"/>
      <w:r w:rsidRPr="00197863">
        <w:rPr>
          <w:rFonts w:ascii="Arial" w:hAnsi="Arial"/>
          <w:i/>
        </w:rPr>
        <w:t>Oroonoko</w:t>
      </w:r>
      <w:proofErr w:type="spellEnd"/>
      <w:r>
        <w:rPr>
          <w:rFonts w:ascii="Arial" w:hAnsi="Arial"/>
          <w:i/>
        </w:rPr>
        <w:t xml:space="preserve"> </w:t>
      </w:r>
      <w:r w:rsidRPr="00197863">
        <w:rPr>
          <w:rFonts w:ascii="Arial" w:hAnsi="Arial"/>
        </w:rPr>
        <w:t>(1688)</w:t>
      </w:r>
      <w:r>
        <w:rPr>
          <w:rFonts w:ascii="Arial" w:hAnsi="Arial"/>
        </w:rPr>
        <w:t xml:space="preserve"> and several travelogues such as Matthew Lewis’s or Mrs. Carmichael’s (see bibliography) </w:t>
      </w:r>
    </w:p>
  </w:footnote>
  <w:footnote w:id="4">
    <w:p w:rsidR="003E03E5" w:rsidRDefault="003E03E5" w:rsidP="00A67AAB">
      <w:pPr>
        <w:pStyle w:val="FootnoteText"/>
        <w:ind w:firstLine="0"/>
        <w:rPr>
          <w:rFonts w:ascii="Arial" w:hAnsi="Arial"/>
        </w:rPr>
      </w:pPr>
      <w:r>
        <w:rPr>
          <w:rStyle w:val="FootnoteReference"/>
        </w:rPr>
        <w:footnoteRef/>
      </w:r>
      <w:r>
        <w:t xml:space="preserve"> </w:t>
      </w:r>
      <w:r w:rsidRPr="00F82B9D">
        <w:rPr>
          <w:rFonts w:ascii="Arial" w:hAnsi="Arial"/>
        </w:rPr>
        <w:t xml:space="preserve">Ashraf </w:t>
      </w:r>
      <w:proofErr w:type="spellStart"/>
      <w:r w:rsidRPr="00F82B9D">
        <w:rPr>
          <w:rFonts w:ascii="Arial" w:hAnsi="Arial"/>
        </w:rPr>
        <w:t>H.A</w:t>
      </w:r>
      <w:proofErr w:type="spellEnd"/>
      <w:r w:rsidRPr="00F82B9D">
        <w:rPr>
          <w:rFonts w:ascii="Arial" w:hAnsi="Arial"/>
        </w:rPr>
        <w:t xml:space="preserve">. </w:t>
      </w:r>
      <w:proofErr w:type="spellStart"/>
      <w:r w:rsidRPr="00F82B9D">
        <w:rPr>
          <w:rFonts w:ascii="Arial" w:hAnsi="Arial"/>
        </w:rPr>
        <w:t>Rushdy</w:t>
      </w:r>
      <w:proofErr w:type="spellEnd"/>
      <w:r w:rsidRPr="00F82B9D">
        <w:rPr>
          <w:rFonts w:ascii="Arial" w:hAnsi="Arial"/>
        </w:rPr>
        <w:t xml:space="preserve">. </w:t>
      </w:r>
      <w:proofErr w:type="gramStart"/>
      <w:r w:rsidRPr="00F82B9D">
        <w:rPr>
          <w:rFonts w:ascii="Arial" w:hAnsi="Arial"/>
          <w:i/>
        </w:rPr>
        <w:t>Studies in th</w:t>
      </w:r>
      <w:r>
        <w:rPr>
          <w:rFonts w:ascii="Arial" w:hAnsi="Arial"/>
          <w:i/>
        </w:rPr>
        <w:t>e Social Logic of a Literary For</w:t>
      </w:r>
      <w:r w:rsidRPr="00F82B9D">
        <w:rPr>
          <w:rFonts w:ascii="Arial" w:hAnsi="Arial"/>
          <w:i/>
        </w:rPr>
        <w:t>m</w:t>
      </w:r>
      <w:r w:rsidRPr="00F82B9D">
        <w:rPr>
          <w:rFonts w:ascii="Arial" w:hAnsi="Arial"/>
        </w:rPr>
        <w:t xml:space="preserve"> (7).</w:t>
      </w:r>
      <w:proofErr w:type="gramEnd"/>
    </w:p>
    <w:p w:rsidR="003E03E5" w:rsidRDefault="003E03E5" w:rsidP="00A67AAB">
      <w:pPr>
        <w:pStyle w:val="FootnoteText"/>
        <w:ind w:firstLine="0"/>
      </w:pPr>
    </w:p>
  </w:footnote>
  <w:footnote w:id="5">
    <w:p w:rsidR="003E03E5" w:rsidRDefault="003E03E5" w:rsidP="00233DBD">
      <w:pPr>
        <w:pStyle w:val="FootnoteText"/>
        <w:ind w:firstLine="0"/>
        <w:rPr>
          <w:rFonts w:ascii="Arial" w:hAnsi="Arial"/>
        </w:rPr>
      </w:pPr>
      <w:r w:rsidRPr="00881D5B">
        <w:rPr>
          <w:rStyle w:val="FootnoteReference"/>
          <w:rFonts w:ascii="Arial" w:hAnsi="Arial"/>
        </w:rPr>
        <w:footnoteRef/>
      </w:r>
      <w:r w:rsidRPr="00881D5B">
        <w:rPr>
          <w:rFonts w:ascii="Arial" w:hAnsi="Arial"/>
        </w:rPr>
        <w:t xml:space="preserve">  </w:t>
      </w:r>
      <w:r>
        <w:rPr>
          <w:rFonts w:ascii="Arial" w:hAnsi="Arial"/>
        </w:rPr>
        <w:t>Oxford English Dictionaries:</w:t>
      </w:r>
    </w:p>
    <w:p w:rsidR="003E03E5" w:rsidRDefault="003E03E5" w:rsidP="00233DBD">
      <w:pPr>
        <w:pStyle w:val="FootnoteText"/>
        <w:ind w:firstLine="0"/>
        <w:rPr>
          <w:rFonts w:ascii="Arial" w:hAnsi="Arial"/>
        </w:rPr>
      </w:pPr>
      <w:r w:rsidRPr="008F706E">
        <w:rPr>
          <w:rFonts w:ascii="Arial" w:hAnsi="Arial"/>
          <w:bCs/>
        </w:rPr>
        <w:t xml:space="preserve">1. </w:t>
      </w:r>
      <w:proofErr w:type="gramStart"/>
      <w:r w:rsidRPr="008F706E">
        <w:rPr>
          <w:rFonts w:ascii="Arial" w:hAnsi="Arial"/>
          <w:bCs/>
        </w:rPr>
        <w:t>a</w:t>
      </w:r>
      <w:proofErr w:type="gramEnd"/>
      <w:r w:rsidRPr="008F706E">
        <w:rPr>
          <w:rFonts w:ascii="Arial" w:hAnsi="Arial"/>
          <w:bCs/>
        </w:rPr>
        <w:t>.</w:t>
      </w:r>
      <w:r w:rsidRPr="008F706E">
        <w:rPr>
          <w:rFonts w:ascii="Arial" w:hAnsi="Arial"/>
        </w:rPr>
        <w:t xml:space="preserve"> </w:t>
      </w:r>
      <w:proofErr w:type="gramStart"/>
      <w:r w:rsidRPr="008F706E">
        <w:rPr>
          <w:rFonts w:ascii="Arial" w:hAnsi="Arial"/>
        </w:rPr>
        <w:t>A novel, poem, painting, etc., incorporating several different styles, o</w:t>
      </w:r>
      <w:r>
        <w:rPr>
          <w:rFonts w:ascii="Arial" w:hAnsi="Arial"/>
        </w:rPr>
        <w:t>r made up of parts drawn from a variety of sources.</w:t>
      </w:r>
      <w:proofErr w:type="gramEnd"/>
    </w:p>
    <w:p w:rsidR="003E03E5" w:rsidRDefault="003E03E5" w:rsidP="00233DBD">
      <w:pPr>
        <w:pStyle w:val="FootnoteText"/>
        <w:ind w:firstLine="0"/>
        <w:rPr>
          <w:rFonts w:ascii="Arial" w:hAnsi="Arial"/>
        </w:rPr>
      </w:pPr>
      <w:r w:rsidRPr="008F706E">
        <w:rPr>
          <w:rFonts w:ascii="Arial" w:hAnsi="Arial"/>
          <w:bCs/>
        </w:rPr>
        <w:t>b.</w:t>
      </w:r>
      <w:r w:rsidRPr="008F706E">
        <w:rPr>
          <w:rFonts w:ascii="Arial" w:hAnsi="Arial"/>
        </w:rPr>
        <w:t xml:space="preserve"> The technique of incorporating distinctive elements of other works or st</w:t>
      </w:r>
      <w:r>
        <w:rPr>
          <w:rFonts w:ascii="Arial" w:hAnsi="Arial"/>
        </w:rPr>
        <w:t xml:space="preserve">yles in a literary composition, </w:t>
      </w:r>
      <w:r w:rsidRPr="008F706E">
        <w:rPr>
          <w:rFonts w:ascii="Arial" w:hAnsi="Arial"/>
        </w:rPr>
        <w:t>design, etc.</w:t>
      </w:r>
    </w:p>
    <w:p w:rsidR="003E03E5" w:rsidRDefault="003E03E5" w:rsidP="00233DBD">
      <w:pPr>
        <w:pStyle w:val="FootnoteText"/>
        <w:ind w:firstLine="0"/>
      </w:pPr>
    </w:p>
  </w:footnote>
  <w:footnote w:id="6">
    <w:p w:rsidR="003E03E5" w:rsidRDefault="003E03E5" w:rsidP="00E55A40">
      <w:pPr>
        <w:pStyle w:val="FootnoteText"/>
        <w:ind w:firstLine="0"/>
      </w:pPr>
      <w:r>
        <w:rPr>
          <w:rStyle w:val="FootnoteReference"/>
        </w:rPr>
        <w:footnoteRef/>
      </w:r>
      <w:r>
        <w:t xml:space="preserve"> </w:t>
      </w:r>
      <w:r w:rsidRPr="00E55A40">
        <w:rPr>
          <w:rFonts w:ascii="Arial" w:hAnsi="Arial"/>
        </w:rPr>
        <w:t xml:space="preserve">Henry Louis Gates. </w:t>
      </w:r>
      <w:proofErr w:type="gramStart"/>
      <w:r w:rsidRPr="00E55A40">
        <w:rPr>
          <w:rFonts w:ascii="Arial" w:hAnsi="Arial"/>
          <w:i/>
        </w:rPr>
        <w:t>The Signifying Monkey</w:t>
      </w:r>
      <w:r w:rsidRPr="00E55A40">
        <w:rPr>
          <w:rFonts w:ascii="Arial" w:hAnsi="Arial"/>
        </w:rPr>
        <w:t>.</w:t>
      </w:r>
      <w:proofErr w:type="gramEnd"/>
      <w:r w:rsidRPr="00E55A40">
        <w:rPr>
          <w:rFonts w:ascii="Arial" w:hAnsi="Arial"/>
        </w:rPr>
        <w:t xml:space="preserve"> </w:t>
      </w:r>
    </w:p>
  </w:footnote>
  <w:footnote w:id="7">
    <w:p w:rsidR="003E03E5" w:rsidRDefault="003E03E5" w:rsidP="00B87FF0">
      <w:pPr>
        <w:pStyle w:val="FootnoteText"/>
        <w:ind w:firstLine="0"/>
        <w:rPr>
          <w:rFonts w:ascii="Arial" w:hAnsi="Arial"/>
          <w:szCs w:val="24"/>
        </w:rPr>
      </w:pPr>
      <w:r>
        <w:rPr>
          <w:rStyle w:val="FootnoteReference"/>
        </w:rPr>
        <w:footnoteRef/>
      </w:r>
      <w:r>
        <w:t xml:space="preserve"> </w:t>
      </w:r>
      <w:r w:rsidRPr="009C2851">
        <w:rPr>
          <w:rFonts w:ascii="Arial" w:hAnsi="Arial"/>
        </w:rPr>
        <w:t xml:space="preserve">Lars </w:t>
      </w:r>
      <w:r w:rsidRPr="009C2851">
        <w:rPr>
          <w:rFonts w:ascii="Arial" w:hAnsi="Arial"/>
          <w:szCs w:val="24"/>
        </w:rPr>
        <w:t xml:space="preserve">Eckstein. </w:t>
      </w:r>
      <w:r w:rsidRPr="009C2851">
        <w:rPr>
          <w:rFonts w:ascii="Arial" w:hAnsi="Arial"/>
          <w:i/>
          <w:iCs/>
          <w:szCs w:val="24"/>
        </w:rPr>
        <w:t>Re-</w:t>
      </w:r>
      <w:proofErr w:type="spellStart"/>
      <w:r w:rsidRPr="009C2851">
        <w:rPr>
          <w:rFonts w:ascii="Arial" w:hAnsi="Arial"/>
          <w:i/>
          <w:iCs/>
          <w:szCs w:val="24"/>
        </w:rPr>
        <w:t>membering</w:t>
      </w:r>
      <w:proofErr w:type="spellEnd"/>
      <w:r w:rsidRPr="009C2851">
        <w:rPr>
          <w:rFonts w:ascii="Arial" w:hAnsi="Arial"/>
          <w:i/>
          <w:iCs/>
          <w:szCs w:val="24"/>
        </w:rPr>
        <w:t xml:space="preserve"> the Black Atlantic: On the Poetics and Politics of Literary Memory</w:t>
      </w:r>
      <w:r w:rsidRPr="009C2851">
        <w:rPr>
          <w:rFonts w:ascii="Arial" w:hAnsi="Arial"/>
          <w:szCs w:val="24"/>
        </w:rPr>
        <w:t>.</w:t>
      </w:r>
      <w:r>
        <w:rPr>
          <w:rFonts w:ascii="Arial" w:hAnsi="Arial"/>
          <w:szCs w:val="24"/>
        </w:rPr>
        <w:t xml:space="preserve"> (69)</w:t>
      </w:r>
    </w:p>
    <w:p w:rsidR="003E03E5" w:rsidRDefault="003E03E5" w:rsidP="00B87FF0">
      <w:pPr>
        <w:pStyle w:val="FootnoteText"/>
        <w:ind w:firstLine="0"/>
      </w:pPr>
    </w:p>
  </w:footnote>
  <w:footnote w:id="8">
    <w:p w:rsidR="003E03E5" w:rsidRPr="003E6B2F" w:rsidRDefault="003E03E5" w:rsidP="00223601">
      <w:pPr>
        <w:pStyle w:val="FootnoteText"/>
        <w:ind w:firstLine="0"/>
        <w:rPr>
          <w:rFonts w:ascii="Arial" w:hAnsi="Arial"/>
        </w:rPr>
      </w:pPr>
      <w:r w:rsidRPr="003E6B2F">
        <w:rPr>
          <w:rStyle w:val="FootnoteReference"/>
          <w:rFonts w:ascii="Arial" w:hAnsi="Arial"/>
        </w:rPr>
        <w:footnoteRef/>
      </w:r>
      <w:r w:rsidRPr="003E6B2F">
        <w:rPr>
          <w:rFonts w:ascii="Arial" w:hAnsi="Arial"/>
        </w:rPr>
        <w:t xml:space="preserve"> Gates</w:t>
      </w:r>
    </w:p>
    <w:p w:rsidR="003E03E5" w:rsidRDefault="003E03E5" w:rsidP="00223601">
      <w:pPr>
        <w:pStyle w:val="FootnoteText"/>
        <w:ind w:firstLine="0"/>
      </w:pPr>
    </w:p>
  </w:footnote>
  <w:footnote w:id="9">
    <w:p w:rsidR="003E03E5" w:rsidRDefault="003E03E5" w:rsidP="000C5B37">
      <w:pPr>
        <w:pStyle w:val="FootnoteText"/>
        <w:ind w:firstLine="0"/>
        <w:rPr>
          <w:rFonts w:ascii="Arial" w:hAnsi="Arial" w:cs="Arial"/>
        </w:rPr>
      </w:pPr>
      <w:r w:rsidRPr="00547E00">
        <w:rPr>
          <w:rStyle w:val="FootnoteReference"/>
          <w:rFonts w:ascii="Arial" w:hAnsi="Arial" w:cs="Arial"/>
        </w:rPr>
        <w:footnoteRef/>
      </w:r>
      <w:r w:rsidRPr="00547E00">
        <w:rPr>
          <w:rFonts w:ascii="Arial" w:hAnsi="Arial" w:cs="Arial"/>
        </w:rPr>
        <w:t xml:space="preserve"> </w:t>
      </w:r>
      <w:r>
        <w:rPr>
          <w:rFonts w:ascii="Arial" w:hAnsi="Arial" w:cs="Arial"/>
        </w:rPr>
        <w:t xml:space="preserve">I am referring to the following narratives: </w:t>
      </w:r>
    </w:p>
    <w:p w:rsidR="003E03E5" w:rsidRDefault="003E03E5" w:rsidP="000C5B37">
      <w:pPr>
        <w:pStyle w:val="FootnoteText"/>
        <w:ind w:firstLine="0"/>
        <w:rPr>
          <w:rFonts w:ascii="Arial" w:hAnsi="Arial" w:cs="Arial"/>
        </w:rPr>
      </w:pPr>
      <w:proofErr w:type="spellStart"/>
      <w:r>
        <w:rPr>
          <w:rFonts w:ascii="Arial" w:hAnsi="Arial" w:cs="Arial"/>
        </w:rPr>
        <w:t>Olaudah</w:t>
      </w:r>
      <w:proofErr w:type="spellEnd"/>
      <w:r>
        <w:rPr>
          <w:rFonts w:ascii="Arial" w:hAnsi="Arial" w:cs="Arial"/>
        </w:rPr>
        <w:t xml:space="preserve"> </w:t>
      </w:r>
      <w:proofErr w:type="spellStart"/>
      <w:r>
        <w:rPr>
          <w:rFonts w:ascii="Arial" w:hAnsi="Arial" w:cs="Arial"/>
        </w:rPr>
        <w:t>Equiano</w:t>
      </w:r>
      <w:proofErr w:type="spellEnd"/>
      <w:r>
        <w:rPr>
          <w:rFonts w:ascii="Arial" w:hAnsi="Arial" w:cs="Arial"/>
        </w:rPr>
        <w:t xml:space="preserve">. </w:t>
      </w:r>
      <w:proofErr w:type="gramStart"/>
      <w:r w:rsidRPr="009469B3">
        <w:rPr>
          <w:rFonts w:ascii="Arial" w:hAnsi="Arial" w:cs="Arial"/>
          <w:i/>
        </w:rPr>
        <w:t xml:space="preserve">The Interesting Narrative of the Life of </w:t>
      </w:r>
      <w:proofErr w:type="spellStart"/>
      <w:r w:rsidRPr="009469B3">
        <w:rPr>
          <w:rFonts w:ascii="Arial" w:hAnsi="Arial" w:cs="Arial"/>
          <w:i/>
        </w:rPr>
        <w:t>Olaudah</w:t>
      </w:r>
      <w:proofErr w:type="spellEnd"/>
      <w:r w:rsidRPr="009469B3">
        <w:rPr>
          <w:rFonts w:ascii="Arial" w:hAnsi="Arial" w:cs="Arial"/>
          <w:i/>
        </w:rPr>
        <w:t xml:space="preserve"> </w:t>
      </w:r>
      <w:proofErr w:type="spellStart"/>
      <w:r w:rsidRPr="009469B3">
        <w:rPr>
          <w:rFonts w:ascii="Arial" w:hAnsi="Arial" w:cs="Arial"/>
          <w:i/>
        </w:rPr>
        <w:t>Equiano</w:t>
      </w:r>
      <w:proofErr w:type="spellEnd"/>
      <w:r w:rsidRPr="009469B3">
        <w:rPr>
          <w:rFonts w:ascii="Arial" w:hAnsi="Arial" w:cs="Arial"/>
          <w:i/>
        </w:rPr>
        <w:t xml:space="preserve">, or </w:t>
      </w:r>
      <w:proofErr w:type="spellStart"/>
      <w:r w:rsidRPr="009469B3">
        <w:rPr>
          <w:rFonts w:ascii="Arial" w:hAnsi="Arial" w:cs="Arial"/>
          <w:i/>
        </w:rPr>
        <w:t>Gustavus</w:t>
      </w:r>
      <w:proofErr w:type="spellEnd"/>
      <w:r w:rsidRPr="009469B3">
        <w:rPr>
          <w:rFonts w:ascii="Arial" w:hAnsi="Arial" w:cs="Arial"/>
          <w:i/>
        </w:rPr>
        <w:t xml:space="preserve"> </w:t>
      </w:r>
      <w:proofErr w:type="spellStart"/>
      <w:r w:rsidRPr="009469B3">
        <w:rPr>
          <w:rFonts w:ascii="Arial" w:hAnsi="Arial" w:cs="Arial"/>
          <w:i/>
        </w:rPr>
        <w:t>Vassa</w:t>
      </w:r>
      <w:proofErr w:type="spellEnd"/>
      <w:r w:rsidRPr="009469B3">
        <w:rPr>
          <w:rFonts w:ascii="Arial" w:hAnsi="Arial" w:cs="Arial"/>
          <w:i/>
        </w:rPr>
        <w:t>, the African</w:t>
      </w:r>
      <w:r>
        <w:rPr>
          <w:rFonts w:ascii="Arial" w:hAnsi="Arial" w:cs="Arial"/>
        </w:rPr>
        <w:t xml:space="preserve"> (1789).</w:t>
      </w:r>
      <w:proofErr w:type="gramEnd"/>
    </w:p>
    <w:p w:rsidR="003E03E5" w:rsidRPr="00547E00" w:rsidRDefault="003E03E5" w:rsidP="000C5B37">
      <w:pPr>
        <w:pStyle w:val="FootnoteText"/>
        <w:ind w:firstLine="0"/>
        <w:rPr>
          <w:rFonts w:ascii="Arial" w:hAnsi="Arial" w:cs="Arial"/>
        </w:rPr>
      </w:pPr>
      <w:proofErr w:type="spellStart"/>
      <w:r>
        <w:rPr>
          <w:rFonts w:ascii="Arial" w:hAnsi="Arial" w:cs="Arial"/>
        </w:rPr>
        <w:t>Ottobah</w:t>
      </w:r>
      <w:proofErr w:type="spellEnd"/>
      <w:r>
        <w:rPr>
          <w:rFonts w:ascii="Arial" w:hAnsi="Arial" w:cs="Arial"/>
        </w:rPr>
        <w:t xml:space="preserve"> </w:t>
      </w:r>
      <w:proofErr w:type="spellStart"/>
      <w:r>
        <w:rPr>
          <w:rFonts w:ascii="Arial" w:hAnsi="Arial" w:cs="Arial"/>
        </w:rPr>
        <w:t>Cugoano</w:t>
      </w:r>
      <w:proofErr w:type="spellEnd"/>
      <w:r>
        <w:rPr>
          <w:rFonts w:ascii="Arial" w:hAnsi="Arial" w:cs="Arial"/>
        </w:rPr>
        <w:t xml:space="preserve">. </w:t>
      </w:r>
      <w:proofErr w:type="gramStart"/>
      <w:r w:rsidRPr="009469B3">
        <w:rPr>
          <w:rFonts w:ascii="Arial" w:hAnsi="Arial" w:cs="Arial"/>
          <w:bCs/>
          <w:i/>
          <w:color w:val="000000"/>
          <w:shd w:val="clear" w:color="auto" w:fill="FFFFFF"/>
        </w:rPr>
        <w:t xml:space="preserve">Narrative of the Enslavement of </w:t>
      </w:r>
      <w:proofErr w:type="spellStart"/>
      <w:r w:rsidRPr="009469B3">
        <w:rPr>
          <w:rFonts w:ascii="Arial" w:hAnsi="Arial" w:cs="Arial"/>
          <w:bCs/>
          <w:i/>
          <w:color w:val="000000"/>
          <w:shd w:val="clear" w:color="auto" w:fill="FFFFFF"/>
        </w:rPr>
        <w:t>Ottobah</w:t>
      </w:r>
      <w:proofErr w:type="spellEnd"/>
      <w:r w:rsidRPr="009469B3">
        <w:rPr>
          <w:rFonts w:ascii="Arial" w:hAnsi="Arial" w:cs="Arial"/>
          <w:bCs/>
          <w:i/>
          <w:color w:val="000000"/>
          <w:shd w:val="clear" w:color="auto" w:fill="FFFFFF"/>
        </w:rPr>
        <w:t xml:space="preserve"> </w:t>
      </w:r>
      <w:proofErr w:type="spellStart"/>
      <w:r w:rsidRPr="009469B3">
        <w:rPr>
          <w:rFonts w:ascii="Arial" w:hAnsi="Arial" w:cs="Arial"/>
          <w:bCs/>
          <w:i/>
          <w:color w:val="000000"/>
          <w:shd w:val="clear" w:color="auto" w:fill="FFFFFF"/>
        </w:rPr>
        <w:t>Cugoano</w:t>
      </w:r>
      <w:proofErr w:type="spellEnd"/>
      <w:r w:rsidRPr="009469B3">
        <w:rPr>
          <w:rFonts w:ascii="Arial" w:hAnsi="Arial" w:cs="Arial"/>
          <w:bCs/>
          <w:i/>
          <w:color w:val="000000"/>
          <w:shd w:val="clear" w:color="auto" w:fill="FFFFFF"/>
        </w:rPr>
        <w:t>, a Native of Africa</w:t>
      </w:r>
      <w:r w:rsidRPr="00547E00">
        <w:rPr>
          <w:rFonts w:ascii="Arial" w:hAnsi="Arial" w:cs="Arial"/>
          <w:bCs/>
          <w:color w:val="000000"/>
          <w:shd w:val="clear" w:color="auto" w:fill="FFFFFF"/>
        </w:rPr>
        <w:t xml:space="preserve"> (1787)</w:t>
      </w:r>
      <w:r>
        <w:rPr>
          <w:rFonts w:ascii="Arial" w:hAnsi="Arial" w:cs="Arial"/>
          <w:bCs/>
          <w:color w:val="000000"/>
          <w:shd w:val="clear" w:color="auto" w:fill="FFFFFF"/>
        </w:rPr>
        <w:t>.</w:t>
      </w:r>
      <w:proofErr w:type="gramEnd"/>
    </w:p>
    <w:p w:rsidR="003E03E5" w:rsidRDefault="003E03E5" w:rsidP="000C5B37">
      <w:pPr>
        <w:pStyle w:val="FootnoteText"/>
        <w:ind w:firstLine="0"/>
        <w:rPr>
          <w:rFonts w:ascii="Arial" w:hAnsi="Arial" w:cs="Arial"/>
        </w:rPr>
      </w:pPr>
      <w:r>
        <w:rPr>
          <w:rFonts w:ascii="Arial" w:hAnsi="Arial" w:cs="Arial"/>
        </w:rPr>
        <w:t xml:space="preserve">Venture Smith. </w:t>
      </w:r>
      <w:proofErr w:type="gramStart"/>
      <w:r>
        <w:rPr>
          <w:rFonts w:ascii="Arial" w:hAnsi="Arial" w:cs="Arial"/>
        </w:rPr>
        <w:t xml:space="preserve">A </w:t>
      </w:r>
      <w:r w:rsidRPr="009469B3">
        <w:rPr>
          <w:rFonts w:ascii="Arial" w:hAnsi="Arial" w:cs="Arial"/>
          <w:i/>
        </w:rPr>
        <w:t>Narrative of the Life and Adventures of Venture</w:t>
      </w:r>
      <w:r>
        <w:rPr>
          <w:rFonts w:ascii="Arial" w:hAnsi="Arial" w:cs="Arial"/>
        </w:rPr>
        <w:t xml:space="preserve"> (1798).</w:t>
      </w:r>
      <w:proofErr w:type="gramEnd"/>
    </w:p>
    <w:p w:rsidR="003E03E5" w:rsidRDefault="003E03E5" w:rsidP="000C5B37">
      <w:pPr>
        <w:pStyle w:val="FootnoteText"/>
        <w:ind w:firstLine="0"/>
      </w:pPr>
    </w:p>
  </w:footnote>
  <w:footnote w:id="10">
    <w:p w:rsidR="003E03E5" w:rsidRDefault="003E03E5" w:rsidP="00E17892">
      <w:pPr>
        <w:pStyle w:val="FootnoteText"/>
        <w:ind w:firstLine="0"/>
        <w:rPr>
          <w:rFonts w:ascii="Arial" w:hAnsi="Arial"/>
        </w:rPr>
      </w:pPr>
      <w:r w:rsidRPr="00887D0E">
        <w:rPr>
          <w:rStyle w:val="FootnoteReference"/>
          <w:rFonts w:ascii="Arial" w:hAnsi="Arial"/>
        </w:rPr>
        <w:footnoteRef/>
      </w:r>
      <w:r w:rsidRPr="00887D0E">
        <w:rPr>
          <w:rFonts w:ascii="Arial" w:hAnsi="Arial"/>
        </w:rPr>
        <w:t xml:space="preserve"> </w:t>
      </w:r>
      <w:r>
        <w:rPr>
          <w:rFonts w:ascii="Arial" w:hAnsi="Arial"/>
        </w:rPr>
        <w:t xml:space="preserve">Robert </w:t>
      </w:r>
      <w:proofErr w:type="spellStart"/>
      <w:r>
        <w:rPr>
          <w:rFonts w:ascii="Arial" w:hAnsi="Arial"/>
        </w:rPr>
        <w:t>Stepto</w:t>
      </w:r>
      <w:proofErr w:type="spellEnd"/>
      <w:r>
        <w:rPr>
          <w:rFonts w:ascii="Arial" w:hAnsi="Arial"/>
        </w:rPr>
        <w:t xml:space="preserve">. </w:t>
      </w:r>
      <w:proofErr w:type="gramStart"/>
      <w:r w:rsidRPr="00887D0E">
        <w:rPr>
          <w:rFonts w:ascii="Arial" w:hAnsi="Arial"/>
          <w:i/>
        </w:rPr>
        <w:t>From Behind the Veil</w:t>
      </w:r>
      <w:r>
        <w:rPr>
          <w:rFonts w:ascii="Arial" w:hAnsi="Arial"/>
        </w:rPr>
        <w:t xml:space="preserve"> (5).</w:t>
      </w:r>
      <w:proofErr w:type="gramEnd"/>
    </w:p>
    <w:p w:rsidR="003E03E5" w:rsidRDefault="003E03E5" w:rsidP="00E17892">
      <w:pPr>
        <w:pStyle w:val="FootnoteText"/>
        <w:ind w:firstLine="0"/>
      </w:pPr>
    </w:p>
  </w:footnote>
  <w:footnote w:id="11">
    <w:p w:rsidR="003E03E5" w:rsidRPr="003E6B2F" w:rsidRDefault="003E03E5" w:rsidP="00583F8D">
      <w:pPr>
        <w:pStyle w:val="FootnoteText"/>
        <w:ind w:firstLine="0"/>
        <w:rPr>
          <w:rFonts w:ascii="Arial" w:hAnsi="Arial"/>
        </w:rPr>
      </w:pPr>
      <w:r w:rsidRPr="003E6B2F">
        <w:rPr>
          <w:rStyle w:val="FootnoteReference"/>
          <w:rFonts w:ascii="Arial" w:hAnsi="Arial"/>
        </w:rPr>
        <w:footnoteRef/>
      </w:r>
      <w:r w:rsidRPr="003E6B2F">
        <w:rPr>
          <w:rFonts w:ascii="Arial" w:hAnsi="Arial"/>
        </w:rPr>
        <w:t xml:space="preserve"> Vincent </w:t>
      </w:r>
      <w:proofErr w:type="spellStart"/>
      <w:r w:rsidRPr="003E6B2F">
        <w:rPr>
          <w:rFonts w:ascii="Arial" w:hAnsi="Arial"/>
        </w:rPr>
        <w:t>Carretta</w:t>
      </w:r>
      <w:proofErr w:type="spellEnd"/>
      <w:r w:rsidRPr="003E6B2F">
        <w:rPr>
          <w:rFonts w:ascii="Arial" w:hAnsi="Arial"/>
        </w:rPr>
        <w:t xml:space="preserve">. </w:t>
      </w:r>
      <w:proofErr w:type="spellStart"/>
      <w:proofErr w:type="gramStart"/>
      <w:r w:rsidRPr="003E6B2F">
        <w:rPr>
          <w:rFonts w:ascii="Arial" w:hAnsi="Arial"/>
          <w:i/>
          <w:iCs/>
        </w:rPr>
        <w:t>Equiano</w:t>
      </w:r>
      <w:proofErr w:type="spellEnd"/>
      <w:r w:rsidRPr="003E6B2F">
        <w:rPr>
          <w:rFonts w:ascii="Arial" w:hAnsi="Arial"/>
          <w:i/>
          <w:iCs/>
        </w:rPr>
        <w:t xml:space="preserve"> the African Biography of a Self-Made Man</w:t>
      </w:r>
      <w:r w:rsidRPr="003E6B2F">
        <w:rPr>
          <w:rFonts w:ascii="Arial" w:hAnsi="Arial"/>
        </w:rPr>
        <w:t>.</w:t>
      </w:r>
      <w:proofErr w:type="gramEnd"/>
    </w:p>
    <w:p w:rsidR="003E03E5" w:rsidRDefault="003E03E5" w:rsidP="00583F8D">
      <w:pPr>
        <w:pStyle w:val="FootnoteText"/>
        <w:ind w:firstLine="0"/>
      </w:pPr>
    </w:p>
  </w:footnote>
  <w:footnote w:id="12">
    <w:p w:rsidR="003E03E5" w:rsidRPr="003E6B2F" w:rsidRDefault="003E03E5" w:rsidP="001A7A26">
      <w:pPr>
        <w:pStyle w:val="FootnoteText"/>
        <w:ind w:firstLine="0"/>
        <w:rPr>
          <w:rFonts w:ascii="Arial" w:hAnsi="Arial"/>
        </w:rPr>
      </w:pPr>
      <w:r w:rsidRPr="003E6B2F">
        <w:rPr>
          <w:rStyle w:val="FootnoteReference"/>
          <w:rFonts w:ascii="Arial" w:hAnsi="Arial"/>
        </w:rPr>
        <w:footnoteRef/>
      </w:r>
      <w:r w:rsidRPr="003E6B2F">
        <w:rPr>
          <w:rFonts w:ascii="Arial" w:hAnsi="Arial"/>
        </w:rPr>
        <w:t xml:space="preserve"> James Olney. </w:t>
      </w:r>
      <w:r w:rsidRPr="003E6B2F">
        <w:rPr>
          <w:rFonts w:ascii="Arial" w:hAnsi="Arial"/>
          <w:i/>
        </w:rPr>
        <w:t>I Was Born</w:t>
      </w:r>
      <w:r w:rsidRPr="003E6B2F">
        <w:rPr>
          <w:rFonts w:ascii="Arial" w:hAnsi="Arial"/>
        </w:rPr>
        <w:t xml:space="preserve">. </w:t>
      </w:r>
      <w:proofErr w:type="gramStart"/>
      <w:r w:rsidRPr="003E6B2F">
        <w:rPr>
          <w:rFonts w:ascii="Arial" w:hAnsi="Arial"/>
        </w:rPr>
        <w:t>Slave Narratives, Their Status as Autobiography and as Literature and other essays in The Slave’s Narrative by Charles T. Davis and Henry Louis Gates Jr. (152-153).</w:t>
      </w:r>
      <w:proofErr w:type="gramEnd"/>
    </w:p>
    <w:p w:rsidR="003E03E5" w:rsidRDefault="003E03E5" w:rsidP="001A7A26">
      <w:pPr>
        <w:pStyle w:val="FootnoteText"/>
        <w:ind w:firstLine="0"/>
      </w:pPr>
    </w:p>
  </w:footnote>
  <w:footnote w:id="13">
    <w:p w:rsidR="003E03E5" w:rsidRDefault="003E03E5" w:rsidP="001A7A26">
      <w:pPr>
        <w:pStyle w:val="FootnoteText"/>
        <w:ind w:firstLine="0"/>
        <w:rPr>
          <w:rFonts w:ascii="Arial" w:hAnsi="Arial"/>
        </w:rPr>
      </w:pPr>
      <w:r>
        <w:rPr>
          <w:rStyle w:val="FootnoteReference"/>
        </w:rPr>
        <w:footnoteRef/>
      </w:r>
      <w:r>
        <w:t xml:space="preserve"> </w:t>
      </w:r>
      <w:r w:rsidRPr="00326CFA">
        <w:rPr>
          <w:rFonts w:ascii="Arial" w:hAnsi="Arial"/>
        </w:rPr>
        <w:t>Olney</w:t>
      </w:r>
    </w:p>
    <w:p w:rsidR="003E03E5" w:rsidRDefault="003E03E5" w:rsidP="001A7A26">
      <w:pPr>
        <w:pStyle w:val="FootnoteText"/>
        <w:ind w:firstLine="0"/>
      </w:pPr>
    </w:p>
  </w:footnote>
  <w:footnote w:id="14">
    <w:p w:rsidR="003E03E5" w:rsidRDefault="003E03E5" w:rsidP="00665ACF">
      <w:pPr>
        <w:pStyle w:val="FootnoteText"/>
        <w:ind w:firstLine="0"/>
        <w:rPr>
          <w:rFonts w:ascii="Arial" w:hAnsi="Arial" w:cs="Arial"/>
        </w:rPr>
      </w:pPr>
      <w:r w:rsidRPr="00665ACF">
        <w:rPr>
          <w:rStyle w:val="FootnoteReference"/>
          <w:rFonts w:ascii="Arial" w:hAnsi="Arial" w:cs="Arial"/>
        </w:rPr>
        <w:footnoteRef/>
      </w:r>
      <w:r w:rsidRPr="00665ACF">
        <w:rPr>
          <w:rFonts w:ascii="Arial" w:hAnsi="Arial" w:cs="Arial"/>
        </w:rPr>
        <w:t xml:space="preserve"> </w:t>
      </w:r>
      <w:proofErr w:type="spellStart"/>
      <w:proofErr w:type="gramStart"/>
      <w:r>
        <w:rPr>
          <w:rFonts w:ascii="Arial" w:hAnsi="Arial" w:cs="Arial"/>
        </w:rPr>
        <w:t>Stepto</w:t>
      </w:r>
      <w:proofErr w:type="spellEnd"/>
      <w:r>
        <w:rPr>
          <w:rFonts w:ascii="Arial" w:hAnsi="Arial" w:cs="Arial"/>
        </w:rPr>
        <w:t>.</w:t>
      </w:r>
      <w:proofErr w:type="gramEnd"/>
      <w:r>
        <w:rPr>
          <w:rFonts w:ascii="Arial" w:hAnsi="Arial" w:cs="Arial"/>
        </w:rPr>
        <w:t xml:space="preserve"> (5).</w:t>
      </w:r>
    </w:p>
    <w:p w:rsidR="003E03E5" w:rsidRDefault="003E03E5" w:rsidP="00665ACF">
      <w:pPr>
        <w:pStyle w:val="FootnoteText"/>
        <w:ind w:firstLine="0"/>
      </w:pPr>
    </w:p>
  </w:footnote>
  <w:footnote w:id="15">
    <w:p w:rsidR="003E03E5" w:rsidRDefault="003E03E5" w:rsidP="00287439">
      <w:pPr>
        <w:pStyle w:val="FootnoteText"/>
        <w:ind w:firstLine="0"/>
        <w:rPr>
          <w:rFonts w:ascii="Arial" w:hAnsi="Arial" w:cs="Arial"/>
        </w:rPr>
      </w:pPr>
      <w:r w:rsidRPr="00287439">
        <w:rPr>
          <w:rStyle w:val="FootnoteReference"/>
          <w:rFonts w:ascii="Arial" w:hAnsi="Arial" w:cs="Arial"/>
        </w:rPr>
        <w:footnoteRef/>
      </w:r>
      <w:r w:rsidRPr="00287439">
        <w:rPr>
          <w:rFonts w:ascii="Arial" w:hAnsi="Arial" w:cs="Arial"/>
        </w:rPr>
        <w:t xml:space="preserve"> </w:t>
      </w:r>
      <w:r>
        <w:rPr>
          <w:rFonts w:ascii="Arial" w:hAnsi="Arial" w:cs="Arial"/>
        </w:rPr>
        <w:t>I am referring to the following slave narratives:</w:t>
      </w:r>
    </w:p>
    <w:p w:rsidR="003E03E5" w:rsidRDefault="003E03E5" w:rsidP="00287439">
      <w:pPr>
        <w:pStyle w:val="FootnoteText"/>
        <w:ind w:firstLine="0"/>
        <w:rPr>
          <w:rFonts w:ascii="Arial" w:hAnsi="Arial" w:cs="Arial"/>
        </w:rPr>
      </w:pPr>
      <w:r>
        <w:rPr>
          <w:rFonts w:ascii="Arial" w:hAnsi="Arial" w:cs="Arial"/>
        </w:rPr>
        <w:t xml:space="preserve">Frederick Douglass. </w:t>
      </w:r>
      <w:proofErr w:type="gramStart"/>
      <w:r w:rsidRPr="00287439">
        <w:rPr>
          <w:rFonts w:ascii="Arial" w:hAnsi="Arial" w:cs="Arial"/>
          <w:i/>
        </w:rPr>
        <w:t xml:space="preserve">Narrative of the Life of Frederick Douglass </w:t>
      </w:r>
      <w:r>
        <w:rPr>
          <w:rFonts w:ascii="Arial" w:hAnsi="Arial" w:cs="Arial"/>
        </w:rPr>
        <w:t>(1845).</w:t>
      </w:r>
      <w:proofErr w:type="gramEnd"/>
    </w:p>
    <w:p w:rsidR="003E03E5" w:rsidRDefault="003E03E5" w:rsidP="00287439">
      <w:pPr>
        <w:pStyle w:val="FootnoteText"/>
        <w:ind w:firstLine="0"/>
        <w:rPr>
          <w:rFonts w:ascii="Arial" w:hAnsi="Arial" w:cs="Arial"/>
        </w:rPr>
      </w:pPr>
      <w:r>
        <w:rPr>
          <w:rFonts w:ascii="Arial" w:hAnsi="Arial" w:cs="Arial"/>
        </w:rPr>
        <w:t xml:space="preserve">Harriet Jacobs. </w:t>
      </w:r>
      <w:proofErr w:type="gramStart"/>
      <w:r w:rsidRPr="00287439">
        <w:rPr>
          <w:rFonts w:ascii="Arial" w:hAnsi="Arial" w:cs="Arial"/>
          <w:i/>
        </w:rPr>
        <w:t>Incidents in the Life of a Slave Girl</w:t>
      </w:r>
      <w:r>
        <w:rPr>
          <w:rFonts w:ascii="Arial" w:hAnsi="Arial" w:cs="Arial"/>
        </w:rPr>
        <w:t xml:space="preserve"> (1861).</w:t>
      </w:r>
      <w:proofErr w:type="gramEnd"/>
    </w:p>
    <w:p w:rsidR="003E03E5" w:rsidRDefault="003E03E5" w:rsidP="00287439">
      <w:pPr>
        <w:pStyle w:val="FootnoteText"/>
        <w:ind w:firstLine="0"/>
      </w:pPr>
    </w:p>
  </w:footnote>
  <w:footnote w:id="16">
    <w:p w:rsidR="003E03E5" w:rsidRDefault="003E03E5" w:rsidP="00D705A6">
      <w:pPr>
        <w:pStyle w:val="FootnoteText"/>
        <w:ind w:firstLine="0"/>
        <w:rPr>
          <w:rFonts w:ascii="Arial" w:hAnsi="Arial" w:cs="Arial"/>
        </w:rPr>
      </w:pPr>
      <w:r w:rsidRPr="00D705A6">
        <w:rPr>
          <w:rStyle w:val="FootnoteReference"/>
          <w:rFonts w:ascii="Arial" w:hAnsi="Arial" w:cs="Arial"/>
        </w:rPr>
        <w:footnoteRef/>
      </w:r>
      <w:r w:rsidRPr="00D705A6">
        <w:rPr>
          <w:rFonts w:ascii="Arial" w:hAnsi="Arial" w:cs="Arial"/>
        </w:rPr>
        <w:t xml:space="preserve"> </w:t>
      </w:r>
      <w:r>
        <w:rPr>
          <w:rFonts w:ascii="Arial" w:hAnsi="Arial" w:cs="Arial"/>
        </w:rPr>
        <w:t xml:space="preserve">Harriet Wilson. </w:t>
      </w:r>
      <w:proofErr w:type="gramStart"/>
      <w:r w:rsidRPr="00D705A6">
        <w:rPr>
          <w:rFonts w:ascii="Arial" w:hAnsi="Arial" w:cs="Arial"/>
          <w:i/>
        </w:rPr>
        <w:t xml:space="preserve">Our </w:t>
      </w:r>
      <w:proofErr w:type="spellStart"/>
      <w:r w:rsidRPr="00D705A6">
        <w:rPr>
          <w:rFonts w:ascii="Arial" w:hAnsi="Arial" w:cs="Arial"/>
          <w:i/>
        </w:rPr>
        <w:t>Nig</w:t>
      </w:r>
      <w:proofErr w:type="spellEnd"/>
      <w:r>
        <w:rPr>
          <w:rFonts w:ascii="Arial" w:hAnsi="Arial" w:cs="Arial"/>
        </w:rPr>
        <w:t xml:space="preserve"> (1859).</w:t>
      </w:r>
      <w:proofErr w:type="gramEnd"/>
    </w:p>
    <w:p w:rsidR="003E03E5" w:rsidRDefault="003E03E5" w:rsidP="00D705A6">
      <w:pPr>
        <w:pStyle w:val="FootnoteText"/>
        <w:ind w:firstLine="0"/>
      </w:pPr>
    </w:p>
  </w:footnote>
  <w:footnote w:id="17">
    <w:p w:rsidR="003E03E5" w:rsidRDefault="003E03E5" w:rsidP="009A5521">
      <w:pPr>
        <w:pStyle w:val="FootnoteText"/>
        <w:ind w:firstLine="0"/>
        <w:rPr>
          <w:rFonts w:ascii="Arial" w:hAnsi="Arial"/>
        </w:rPr>
      </w:pPr>
      <w:r w:rsidRPr="00770C36">
        <w:rPr>
          <w:rStyle w:val="FootnoteReference"/>
          <w:rFonts w:ascii="Arial" w:hAnsi="Arial"/>
        </w:rPr>
        <w:footnoteRef/>
      </w:r>
      <w:r w:rsidRPr="00770C36">
        <w:rPr>
          <w:rFonts w:ascii="Arial" w:hAnsi="Arial"/>
        </w:rPr>
        <w:t xml:space="preserve"> </w:t>
      </w:r>
      <w:proofErr w:type="gramStart"/>
      <w:r>
        <w:rPr>
          <w:rFonts w:ascii="Arial" w:hAnsi="Arial"/>
        </w:rPr>
        <w:t>Booker T. Washington.</w:t>
      </w:r>
      <w:proofErr w:type="gramEnd"/>
      <w:r>
        <w:rPr>
          <w:rFonts w:ascii="Arial" w:hAnsi="Arial"/>
        </w:rPr>
        <w:t xml:space="preserve"> </w:t>
      </w:r>
      <w:proofErr w:type="gramStart"/>
      <w:r w:rsidRPr="004A65FE">
        <w:rPr>
          <w:rFonts w:ascii="Arial" w:hAnsi="Arial"/>
          <w:i/>
        </w:rPr>
        <w:t>Up From Slavery</w:t>
      </w:r>
      <w:r>
        <w:rPr>
          <w:rFonts w:ascii="Arial" w:hAnsi="Arial"/>
        </w:rPr>
        <w:t>.</w:t>
      </w:r>
      <w:proofErr w:type="gramEnd"/>
      <w:r>
        <w:rPr>
          <w:rFonts w:ascii="Arial" w:hAnsi="Arial"/>
        </w:rPr>
        <w:t xml:space="preserve"> (1901).</w:t>
      </w:r>
    </w:p>
    <w:p w:rsidR="003E03E5" w:rsidRDefault="003E03E5" w:rsidP="009A5521">
      <w:pPr>
        <w:pStyle w:val="FootnoteText"/>
        <w:ind w:firstLine="0"/>
        <w:rPr>
          <w:rFonts w:ascii="Arial" w:hAnsi="Arial"/>
        </w:rPr>
      </w:pPr>
      <w:r>
        <w:rPr>
          <w:rFonts w:ascii="Arial" w:hAnsi="Arial"/>
        </w:rPr>
        <w:t>In the 1930s</w:t>
      </w:r>
      <w:r w:rsidRPr="00770C36">
        <w:rPr>
          <w:rFonts w:ascii="Arial" w:hAnsi="Arial"/>
        </w:rPr>
        <w:t xml:space="preserve"> the Works Progress Administration sponsored a Federal Writers' Project dedicated to chroni</w:t>
      </w:r>
      <w:r>
        <w:rPr>
          <w:rFonts w:ascii="Arial" w:hAnsi="Arial"/>
        </w:rPr>
        <w:t>cling the experience of slavery (</w:t>
      </w:r>
      <w:r w:rsidRPr="00770C36">
        <w:rPr>
          <w:rFonts w:ascii="Arial" w:hAnsi="Arial" w:cs="Eurostile"/>
          <w:szCs w:val="28"/>
        </w:rPr>
        <w:t>Encyclopedia of American History, 7th Ed., Jeffrey B. Morris and Richard B. Morris, eds., 1996</w:t>
      </w:r>
      <w:r>
        <w:rPr>
          <w:rFonts w:ascii="Arial" w:hAnsi="Arial" w:cs="Eurostile"/>
          <w:szCs w:val="28"/>
        </w:rPr>
        <w:t>)</w:t>
      </w:r>
      <w:r w:rsidRPr="00770C36">
        <w:rPr>
          <w:rFonts w:ascii="Arial" w:hAnsi="Arial" w:cs="Eurostile"/>
          <w:szCs w:val="28"/>
        </w:rPr>
        <w:t>.</w:t>
      </w:r>
    </w:p>
    <w:p w:rsidR="003E03E5" w:rsidRDefault="003E03E5" w:rsidP="009A5521">
      <w:pPr>
        <w:pStyle w:val="FootnoteText"/>
        <w:ind w:firstLine="0"/>
      </w:pPr>
    </w:p>
  </w:footnote>
  <w:footnote w:id="18">
    <w:p w:rsidR="003E03E5" w:rsidRPr="00B75366" w:rsidRDefault="003E03E5" w:rsidP="00B75366">
      <w:pPr>
        <w:tabs>
          <w:tab w:val="left" w:pos="540"/>
        </w:tabs>
        <w:spacing w:line="240" w:lineRule="auto"/>
        <w:ind w:firstLine="0"/>
        <w:rPr>
          <w:rFonts w:ascii="Arial" w:hAnsi="Arial"/>
          <w:sz w:val="20"/>
          <w:szCs w:val="24"/>
        </w:rPr>
      </w:pPr>
      <w:r w:rsidRPr="005C35B5">
        <w:rPr>
          <w:rStyle w:val="FootnoteReference"/>
          <w:rFonts w:ascii="Arial" w:hAnsi="Arial"/>
          <w:sz w:val="20"/>
        </w:rPr>
        <w:footnoteRef/>
      </w:r>
      <w:r w:rsidRPr="00B75366">
        <w:rPr>
          <w:rFonts w:ascii="Arial" w:hAnsi="Arial"/>
        </w:rPr>
        <w:t xml:space="preserve"> </w:t>
      </w:r>
      <w:proofErr w:type="gramStart"/>
      <w:r w:rsidRPr="00B75366">
        <w:rPr>
          <w:rFonts w:ascii="Arial" w:hAnsi="Arial"/>
          <w:sz w:val="20"/>
          <w:szCs w:val="24"/>
        </w:rPr>
        <w:t>Charles T.</w:t>
      </w:r>
      <w:r>
        <w:rPr>
          <w:rFonts w:ascii="Arial" w:hAnsi="Arial"/>
          <w:sz w:val="20"/>
          <w:szCs w:val="24"/>
        </w:rPr>
        <w:t xml:space="preserve"> Davis</w:t>
      </w:r>
      <w:r w:rsidRPr="00B75366">
        <w:rPr>
          <w:rFonts w:ascii="Arial" w:hAnsi="Arial"/>
          <w:sz w:val="20"/>
          <w:szCs w:val="24"/>
        </w:rPr>
        <w:t xml:space="preserve"> and Henry Louis Gates, Jr.</w:t>
      </w:r>
      <w:proofErr w:type="gramEnd"/>
      <w:r w:rsidRPr="00B75366">
        <w:rPr>
          <w:rFonts w:ascii="Arial" w:hAnsi="Arial"/>
          <w:i/>
          <w:sz w:val="20"/>
          <w:szCs w:val="24"/>
        </w:rPr>
        <w:t xml:space="preserve"> </w:t>
      </w:r>
      <w:proofErr w:type="gramStart"/>
      <w:r w:rsidRPr="00B75366">
        <w:rPr>
          <w:rFonts w:ascii="Arial" w:hAnsi="Arial"/>
          <w:i/>
          <w:sz w:val="20"/>
          <w:szCs w:val="24"/>
        </w:rPr>
        <w:t>The Slave’s Narrative.</w:t>
      </w:r>
      <w:proofErr w:type="gramEnd"/>
      <w:r w:rsidRPr="00B75366">
        <w:rPr>
          <w:rFonts w:ascii="Arial" w:hAnsi="Arial"/>
          <w:i/>
          <w:sz w:val="20"/>
          <w:szCs w:val="24"/>
        </w:rPr>
        <w:t xml:space="preserve"> </w:t>
      </w:r>
      <w:r>
        <w:rPr>
          <w:rFonts w:ascii="Arial" w:hAnsi="Arial"/>
          <w:sz w:val="20"/>
          <w:szCs w:val="24"/>
        </w:rPr>
        <w:t>(42)</w:t>
      </w:r>
    </w:p>
    <w:p w:rsidR="003E03E5" w:rsidRDefault="003E03E5" w:rsidP="00B75366">
      <w:pPr>
        <w:pStyle w:val="FootnoteText"/>
        <w:ind w:firstLine="0"/>
      </w:pPr>
      <w:r>
        <w:rPr>
          <w:rFonts w:ascii="Arial" w:hAnsi="Arial"/>
        </w:rPr>
        <w:t xml:space="preserve"> </w:t>
      </w:r>
    </w:p>
  </w:footnote>
  <w:footnote w:id="19">
    <w:p w:rsidR="003E03E5" w:rsidRDefault="003E03E5" w:rsidP="0059132D">
      <w:pPr>
        <w:pStyle w:val="FootnoteText"/>
        <w:ind w:firstLine="0"/>
        <w:rPr>
          <w:rFonts w:ascii="Arial" w:hAnsi="Arial" w:cs="Arial"/>
        </w:rPr>
      </w:pPr>
      <w:r w:rsidRPr="0059132D">
        <w:rPr>
          <w:rStyle w:val="FootnoteReference"/>
          <w:rFonts w:ascii="Arial" w:hAnsi="Arial" w:cs="Arial"/>
        </w:rPr>
        <w:footnoteRef/>
      </w:r>
      <w:r w:rsidRPr="0059132D">
        <w:rPr>
          <w:rFonts w:ascii="Arial" w:hAnsi="Arial" w:cs="Arial"/>
        </w:rPr>
        <w:t xml:space="preserve"> </w:t>
      </w:r>
      <w:proofErr w:type="gramStart"/>
      <w:r>
        <w:rPr>
          <w:rFonts w:ascii="Arial" w:hAnsi="Arial" w:cs="Arial"/>
        </w:rPr>
        <w:t>Gates.</w:t>
      </w:r>
      <w:proofErr w:type="gramEnd"/>
      <w:r>
        <w:rPr>
          <w:rFonts w:ascii="Arial" w:hAnsi="Arial" w:cs="Arial"/>
        </w:rPr>
        <w:t xml:space="preserve"> </w:t>
      </w:r>
      <w:proofErr w:type="gramStart"/>
      <w:r w:rsidRPr="0059132D">
        <w:rPr>
          <w:rFonts w:ascii="Arial" w:hAnsi="Arial" w:cs="Arial"/>
          <w:i/>
        </w:rPr>
        <w:t>The Signifying Monkey</w:t>
      </w:r>
      <w:r>
        <w:rPr>
          <w:rFonts w:ascii="Arial" w:hAnsi="Arial" w:cs="Arial"/>
        </w:rPr>
        <w:t>.</w:t>
      </w:r>
      <w:proofErr w:type="gramEnd"/>
    </w:p>
    <w:p w:rsidR="003E03E5" w:rsidRDefault="003E03E5" w:rsidP="0059132D">
      <w:pPr>
        <w:pStyle w:val="FootnoteText"/>
        <w:ind w:firstLine="0"/>
      </w:pPr>
    </w:p>
  </w:footnote>
  <w:footnote w:id="20">
    <w:p w:rsidR="003E03E5" w:rsidRDefault="003E03E5" w:rsidP="00C127DA">
      <w:pPr>
        <w:pStyle w:val="FootnoteText"/>
        <w:ind w:firstLine="0"/>
        <w:rPr>
          <w:rFonts w:ascii="Arial" w:hAnsi="Arial"/>
        </w:rPr>
      </w:pPr>
      <w:r>
        <w:rPr>
          <w:rStyle w:val="FootnoteReference"/>
        </w:rPr>
        <w:footnoteRef/>
      </w:r>
      <w:r>
        <w:t xml:space="preserve"> </w:t>
      </w:r>
      <w:proofErr w:type="gramStart"/>
      <w:r>
        <w:rPr>
          <w:rFonts w:ascii="Arial" w:hAnsi="Arial"/>
        </w:rPr>
        <w:t xml:space="preserve">Bernard W. </w:t>
      </w:r>
      <w:proofErr w:type="spellStart"/>
      <w:r>
        <w:rPr>
          <w:rFonts w:ascii="Arial" w:hAnsi="Arial"/>
        </w:rPr>
        <w:t>Bell.</w:t>
      </w:r>
      <w:r w:rsidRPr="00C127DA">
        <w:rPr>
          <w:rFonts w:ascii="Arial" w:hAnsi="Arial"/>
          <w:i/>
        </w:rPr>
        <w:t>The</w:t>
      </w:r>
      <w:proofErr w:type="spellEnd"/>
      <w:r w:rsidRPr="00C127DA">
        <w:rPr>
          <w:rFonts w:ascii="Arial" w:hAnsi="Arial"/>
          <w:i/>
        </w:rPr>
        <w:t xml:space="preserve"> Afro-American Novel and its Tradition</w:t>
      </w:r>
      <w:r w:rsidRPr="00C127DA">
        <w:rPr>
          <w:rFonts w:ascii="Arial" w:hAnsi="Arial"/>
        </w:rPr>
        <w:t xml:space="preserve"> (289).</w:t>
      </w:r>
      <w:proofErr w:type="gramEnd"/>
    </w:p>
    <w:p w:rsidR="003E03E5" w:rsidRDefault="003E03E5" w:rsidP="00C127DA">
      <w:pPr>
        <w:pStyle w:val="FootnoteText"/>
        <w:ind w:firstLine="0"/>
      </w:pPr>
    </w:p>
  </w:footnote>
  <w:footnote w:id="21">
    <w:p w:rsidR="003E03E5" w:rsidRDefault="003E03E5" w:rsidP="00CA322B">
      <w:pPr>
        <w:pStyle w:val="FootnoteText"/>
        <w:ind w:firstLine="0"/>
        <w:rPr>
          <w:rFonts w:ascii="Arial" w:hAnsi="Arial"/>
        </w:rPr>
      </w:pPr>
      <w:r w:rsidRPr="00225809">
        <w:rPr>
          <w:rStyle w:val="FootnoteReference"/>
          <w:rFonts w:ascii="Arial" w:hAnsi="Arial"/>
        </w:rPr>
        <w:footnoteRef/>
      </w:r>
      <w:r>
        <w:rPr>
          <w:rFonts w:ascii="Arial" w:hAnsi="Arial"/>
        </w:rPr>
        <w:t xml:space="preserve"> </w:t>
      </w:r>
      <w:proofErr w:type="spellStart"/>
      <w:proofErr w:type="gramStart"/>
      <w:r>
        <w:rPr>
          <w:rFonts w:ascii="Arial" w:hAnsi="Arial"/>
        </w:rPr>
        <w:t>Rushdy</w:t>
      </w:r>
      <w:proofErr w:type="spellEnd"/>
      <w:r>
        <w:rPr>
          <w:rFonts w:ascii="Arial" w:hAnsi="Arial"/>
        </w:rPr>
        <w:t xml:space="preserve"> </w:t>
      </w:r>
      <w:r w:rsidRPr="00225809">
        <w:rPr>
          <w:rFonts w:ascii="Arial" w:hAnsi="Arial"/>
        </w:rPr>
        <w:t>(</w:t>
      </w:r>
      <w:r>
        <w:rPr>
          <w:rFonts w:ascii="Arial" w:hAnsi="Arial"/>
        </w:rPr>
        <w:t>23</w:t>
      </w:r>
      <w:r w:rsidRPr="00225809">
        <w:rPr>
          <w:rFonts w:ascii="Arial" w:hAnsi="Arial"/>
        </w:rPr>
        <w:t>).</w:t>
      </w:r>
      <w:proofErr w:type="gramEnd"/>
    </w:p>
    <w:p w:rsidR="003E03E5" w:rsidRDefault="003E03E5" w:rsidP="00CA322B">
      <w:pPr>
        <w:pStyle w:val="FootnoteText"/>
        <w:ind w:firstLine="0"/>
      </w:pPr>
    </w:p>
  </w:footnote>
  <w:footnote w:id="22">
    <w:p w:rsidR="003E03E5" w:rsidRPr="00F82B9D" w:rsidRDefault="003E03E5" w:rsidP="00CA322B">
      <w:pPr>
        <w:pStyle w:val="FootnoteText"/>
        <w:ind w:firstLine="0"/>
        <w:rPr>
          <w:rFonts w:ascii="Arial" w:hAnsi="Arial"/>
        </w:rPr>
      </w:pPr>
      <w:r w:rsidRPr="00F82B9D">
        <w:rPr>
          <w:rStyle w:val="FootnoteReference"/>
          <w:rFonts w:ascii="Arial" w:hAnsi="Arial"/>
        </w:rPr>
        <w:footnoteRef/>
      </w:r>
      <w:r>
        <w:rPr>
          <w:rFonts w:ascii="Arial" w:hAnsi="Arial"/>
        </w:rPr>
        <w:t xml:space="preserve"> Gilroy. </w:t>
      </w:r>
      <w:proofErr w:type="gramStart"/>
      <w:r w:rsidRPr="00F76CE8">
        <w:rPr>
          <w:rFonts w:ascii="Arial" w:hAnsi="Arial"/>
          <w:i/>
        </w:rPr>
        <w:t>The Black Atlantic</w:t>
      </w:r>
      <w:r>
        <w:rPr>
          <w:rFonts w:ascii="Arial" w:hAnsi="Arial"/>
        </w:rPr>
        <w:t xml:space="preserve"> (219</w:t>
      </w:r>
      <w:r w:rsidRPr="00F82B9D">
        <w:rPr>
          <w:rFonts w:ascii="Arial" w:hAnsi="Arial"/>
        </w:rPr>
        <w:t>).</w:t>
      </w:r>
      <w:proofErr w:type="gramEnd"/>
    </w:p>
    <w:p w:rsidR="003E03E5" w:rsidRDefault="003E03E5" w:rsidP="00CA322B">
      <w:pPr>
        <w:pStyle w:val="FootnoteText"/>
        <w:ind w:firstLine="0"/>
      </w:pPr>
    </w:p>
  </w:footnote>
  <w:footnote w:id="23">
    <w:p w:rsidR="003E03E5" w:rsidRPr="003E6B2F" w:rsidRDefault="003E03E5" w:rsidP="00CA322B">
      <w:pPr>
        <w:pStyle w:val="FootnoteText"/>
        <w:ind w:firstLine="0"/>
        <w:rPr>
          <w:rFonts w:ascii="Arial" w:hAnsi="Arial"/>
        </w:rPr>
      </w:pPr>
      <w:r w:rsidRPr="003E6B2F">
        <w:rPr>
          <w:rStyle w:val="FootnoteReference"/>
          <w:rFonts w:ascii="Arial" w:hAnsi="Arial"/>
        </w:rPr>
        <w:footnoteRef/>
      </w:r>
      <w:r w:rsidRPr="003E6B2F">
        <w:rPr>
          <w:rFonts w:ascii="Arial" w:hAnsi="Arial"/>
        </w:rPr>
        <w:t xml:space="preserve"> </w:t>
      </w:r>
      <w:proofErr w:type="gramStart"/>
      <w:r w:rsidRPr="003E6B2F">
        <w:rPr>
          <w:rFonts w:ascii="Arial" w:hAnsi="Arial"/>
        </w:rPr>
        <w:t xml:space="preserve">During the Civil Rights movement (60s) and </w:t>
      </w:r>
      <w:r w:rsidRPr="003E6B2F">
        <w:rPr>
          <w:rFonts w:ascii="Arial" w:hAnsi="Arial"/>
          <w:szCs w:val="24"/>
        </w:rPr>
        <w:t>the Black Power era (70s/80s).</w:t>
      </w:r>
      <w:proofErr w:type="gramEnd"/>
    </w:p>
    <w:p w:rsidR="003E03E5" w:rsidRDefault="003E03E5" w:rsidP="00CA322B">
      <w:pPr>
        <w:pStyle w:val="FootnoteText"/>
        <w:ind w:firstLine="0"/>
      </w:pPr>
    </w:p>
  </w:footnote>
  <w:footnote w:id="24">
    <w:p w:rsidR="003E03E5" w:rsidRDefault="003E03E5" w:rsidP="00567452">
      <w:pPr>
        <w:pStyle w:val="FootnoteText"/>
        <w:ind w:firstLine="0"/>
        <w:rPr>
          <w:rFonts w:ascii="Arial" w:hAnsi="Arial"/>
        </w:rPr>
      </w:pPr>
      <w:r w:rsidRPr="006F17DD">
        <w:rPr>
          <w:rStyle w:val="FootnoteReference"/>
          <w:rFonts w:ascii="Arial" w:hAnsi="Arial"/>
        </w:rPr>
        <w:footnoteRef/>
      </w:r>
      <w:r w:rsidRPr="006F17DD">
        <w:rPr>
          <w:rFonts w:ascii="Arial" w:hAnsi="Arial"/>
        </w:rPr>
        <w:t xml:space="preserve"> </w:t>
      </w:r>
      <w:r>
        <w:rPr>
          <w:rFonts w:ascii="Arial" w:hAnsi="Arial"/>
        </w:rPr>
        <w:t xml:space="preserve">The main focus of the early slave narratives was to establish authenticity (see </w:t>
      </w:r>
      <w:proofErr w:type="spellStart"/>
      <w:r>
        <w:rPr>
          <w:rFonts w:ascii="Arial" w:hAnsi="Arial"/>
        </w:rPr>
        <w:t>Stepto’s</w:t>
      </w:r>
      <w:proofErr w:type="spellEnd"/>
      <w:r>
        <w:rPr>
          <w:rFonts w:ascii="Arial" w:hAnsi="Arial"/>
        </w:rPr>
        <w:t xml:space="preserve"> definition).</w:t>
      </w:r>
    </w:p>
    <w:p w:rsidR="003E03E5" w:rsidRDefault="003E03E5" w:rsidP="00567452">
      <w:pPr>
        <w:pStyle w:val="FootnoteText"/>
        <w:ind w:firstLine="0"/>
      </w:pPr>
    </w:p>
  </w:footnote>
  <w:footnote w:id="25">
    <w:p w:rsidR="003E03E5" w:rsidRDefault="003E03E5" w:rsidP="00533E22">
      <w:pPr>
        <w:pStyle w:val="FootnoteText"/>
        <w:ind w:firstLine="0"/>
        <w:rPr>
          <w:rFonts w:ascii="Arial" w:hAnsi="Arial"/>
        </w:rPr>
      </w:pPr>
      <w:r w:rsidRPr="002C13C6">
        <w:rPr>
          <w:rStyle w:val="FootnoteReference"/>
          <w:rFonts w:ascii="Arial" w:hAnsi="Arial"/>
        </w:rPr>
        <w:footnoteRef/>
      </w:r>
      <w:r w:rsidRPr="002C13C6">
        <w:rPr>
          <w:rFonts w:ascii="Arial" w:hAnsi="Arial"/>
        </w:rPr>
        <w:t xml:space="preserve"> </w:t>
      </w:r>
      <w:proofErr w:type="spellStart"/>
      <w:proofErr w:type="gramStart"/>
      <w:r>
        <w:rPr>
          <w:rFonts w:ascii="Arial" w:hAnsi="Arial"/>
        </w:rPr>
        <w:t>Stepto</w:t>
      </w:r>
      <w:proofErr w:type="spellEnd"/>
      <w:r>
        <w:rPr>
          <w:rFonts w:ascii="Arial" w:hAnsi="Arial"/>
        </w:rPr>
        <w:t xml:space="preserve"> (98).</w:t>
      </w:r>
      <w:proofErr w:type="gramEnd"/>
    </w:p>
    <w:p w:rsidR="003E03E5" w:rsidRDefault="003E03E5" w:rsidP="00533E22">
      <w:pPr>
        <w:pStyle w:val="FootnoteText"/>
        <w:ind w:firstLine="0"/>
      </w:pPr>
    </w:p>
  </w:footnote>
  <w:footnote w:id="26">
    <w:p w:rsidR="003E03E5" w:rsidRPr="007E16D8" w:rsidRDefault="003E03E5" w:rsidP="002C3477">
      <w:pPr>
        <w:pStyle w:val="FootnoteText"/>
        <w:ind w:firstLine="0"/>
        <w:rPr>
          <w:rFonts w:ascii="Arial" w:hAnsi="Arial"/>
        </w:rPr>
      </w:pPr>
      <w:r w:rsidRPr="007E16D8">
        <w:rPr>
          <w:rStyle w:val="FootnoteReference"/>
          <w:rFonts w:ascii="Arial" w:hAnsi="Arial"/>
        </w:rPr>
        <w:footnoteRef/>
      </w:r>
      <w:r w:rsidRPr="007E16D8">
        <w:rPr>
          <w:rFonts w:ascii="Arial" w:hAnsi="Arial"/>
        </w:rPr>
        <w:t xml:space="preserve"> Mikhail </w:t>
      </w:r>
      <w:proofErr w:type="spellStart"/>
      <w:r w:rsidRPr="007E16D8">
        <w:rPr>
          <w:rFonts w:ascii="Arial" w:hAnsi="Arial"/>
        </w:rPr>
        <w:t>Ba</w:t>
      </w:r>
      <w:r>
        <w:rPr>
          <w:rFonts w:ascii="Arial" w:hAnsi="Arial"/>
        </w:rPr>
        <w:t>khtin</w:t>
      </w:r>
      <w:proofErr w:type="spellEnd"/>
      <w:r>
        <w:rPr>
          <w:rFonts w:ascii="Arial" w:hAnsi="Arial"/>
        </w:rPr>
        <w:t xml:space="preserve">. </w:t>
      </w:r>
      <w:r w:rsidRPr="00533E22">
        <w:rPr>
          <w:rFonts w:ascii="Arial" w:hAnsi="Arial"/>
          <w:i/>
        </w:rPr>
        <w:t>The Dialogic Imagination</w:t>
      </w:r>
      <w:r w:rsidRPr="007E16D8">
        <w:rPr>
          <w:rFonts w:ascii="Arial" w:hAnsi="Arial"/>
        </w:rPr>
        <w:t xml:space="preserve"> </w:t>
      </w:r>
      <w:r>
        <w:rPr>
          <w:rFonts w:ascii="Arial" w:hAnsi="Arial"/>
        </w:rPr>
        <w:t>(</w:t>
      </w:r>
      <w:r w:rsidRPr="007E16D8">
        <w:rPr>
          <w:rFonts w:ascii="Arial" w:hAnsi="Arial"/>
        </w:rPr>
        <w:t>419-421</w:t>
      </w:r>
      <w:r>
        <w:rPr>
          <w:rFonts w:ascii="Arial" w:hAnsi="Arial"/>
        </w:rPr>
        <w:t>)</w:t>
      </w:r>
      <w:r w:rsidRPr="007E16D8">
        <w:rPr>
          <w:rFonts w:ascii="Arial" w:hAnsi="Arial"/>
        </w:rPr>
        <w:t>.</w:t>
      </w:r>
    </w:p>
    <w:p w:rsidR="003E03E5" w:rsidRDefault="003E03E5" w:rsidP="002C3477">
      <w:pPr>
        <w:pStyle w:val="FootnoteText"/>
        <w:ind w:firstLine="0"/>
      </w:pPr>
    </w:p>
  </w:footnote>
  <w:footnote w:id="27">
    <w:p w:rsidR="003E03E5" w:rsidRPr="003C5F22" w:rsidRDefault="003E03E5" w:rsidP="003C5F22">
      <w:pPr>
        <w:pStyle w:val="NormalWeb"/>
        <w:spacing w:before="0" w:beforeAutospacing="0" w:after="0" w:afterAutospacing="0"/>
        <w:ind w:firstLine="0"/>
        <w:rPr>
          <w:rFonts w:ascii="Arial" w:hAnsi="Arial" w:cs="Arial"/>
          <w:color w:val="000000"/>
          <w:sz w:val="20"/>
          <w:szCs w:val="15"/>
        </w:rPr>
      </w:pPr>
      <w:r w:rsidRPr="003C5F22">
        <w:rPr>
          <w:rStyle w:val="FootnoteReference"/>
          <w:rFonts w:ascii="Arial" w:hAnsi="Arial"/>
          <w:sz w:val="20"/>
        </w:rPr>
        <w:footnoteRef/>
      </w:r>
      <w:r w:rsidRPr="003C5F22">
        <w:rPr>
          <w:rFonts w:ascii="Arial" w:hAnsi="Arial"/>
          <w:sz w:val="20"/>
        </w:rPr>
        <w:t xml:space="preserve"> </w:t>
      </w:r>
      <w:r>
        <w:rPr>
          <w:rFonts w:ascii="Arial" w:hAnsi="Arial" w:cs="Arial"/>
          <w:color w:val="000000"/>
          <w:sz w:val="20"/>
          <w:szCs w:val="15"/>
        </w:rPr>
        <w:t>Valerie Smith.</w:t>
      </w:r>
      <w:r w:rsidRPr="003C5F22">
        <w:rPr>
          <w:rStyle w:val="apple-converted-space"/>
          <w:rFonts w:ascii="Arial" w:hAnsi="Arial" w:cs="Arial"/>
          <w:color w:val="000000"/>
          <w:sz w:val="20"/>
          <w:szCs w:val="15"/>
        </w:rPr>
        <w:t> </w:t>
      </w:r>
      <w:proofErr w:type="gramStart"/>
      <w:r w:rsidRPr="00FE7630">
        <w:rPr>
          <w:rFonts w:ascii="Arial" w:hAnsi="Arial" w:cs="Arial"/>
          <w:i/>
          <w:color w:val="000000"/>
          <w:sz w:val="20"/>
          <w:szCs w:val="15"/>
        </w:rPr>
        <w:t>Neo-slave narratives</w:t>
      </w:r>
      <w:r>
        <w:rPr>
          <w:rFonts w:ascii="Arial" w:hAnsi="Arial" w:cs="Arial"/>
          <w:color w:val="000000"/>
          <w:sz w:val="20"/>
          <w:szCs w:val="15"/>
        </w:rPr>
        <w:t>.</w:t>
      </w:r>
      <w:proofErr w:type="gramEnd"/>
      <w:r w:rsidRPr="003C5F22">
        <w:rPr>
          <w:rStyle w:val="apple-converted-space"/>
          <w:rFonts w:ascii="Arial" w:hAnsi="Arial" w:cs="Arial"/>
          <w:color w:val="000000"/>
          <w:sz w:val="20"/>
          <w:szCs w:val="15"/>
        </w:rPr>
        <w:t> </w:t>
      </w:r>
      <w:proofErr w:type="gramStart"/>
      <w:r w:rsidRPr="003C5F22">
        <w:rPr>
          <w:rStyle w:val="underline"/>
          <w:rFonts w:ascii="Arial" w:hAnsi="Arial" w:cs="Arial"/>
          <w:color w:val="000000"/>
          <w:sz w:val="20"/>
          <w:szCs w:val="15"/>
        </w:rPr>
        <w:t xml:space="preserve">The Cambridge Companion to the </w:t>
      </w:r>
      <w:r>
        <w:rPr>
          <w:rStyle w:val="underline"/>
          <w:rFonts w:ascii="Arial" w:hAnsi="Arial" w:cs="Arial"/>
          <w:color w:val="000000"/>
          <w:sz w:val="20"/>
          <w:szCs w:val="15"/>
        </w:rPr>
        <w:t>African-American</w:t>
      </w:r>
      <w:r w:rsidRPr="003C5F22">
        <w:rPr>
          <w:rStyle w:val="underline"/>
          <w:rFonts w:ascii="Arial" w:hAnsi="Arial" w:cs="Arial"/>
          <w:color w:val="000000"/>
          <w:sz w:val="20"/>
          <w:szCs w:val="15"/>
        </w:rPr>
        <w:t xml:space="preserve"> Slave Narrative</w:t>
      </w:r>
      <w:r w:rsidRPr="003C5F22">
        <w:rPr>
          <w:rFonts w:ascii="Arial" w:hAnsi="Arial" w:cs="Arial"/>
          <w:color w:val="000000"/>
          <w:sz w:val="20"/>
          <w:szCs w:val="15"/>
        </w:rPr>
        <w:t>.</w:t>
      </w:r>
      <w:proofErr w:type="gramEnd"/>
      <w:r w:rsidRPr="003C5F22">
        <w:rPr>
          <w:rStyle w:val="apple-converted-space"/>
          <w:rFonts w:ascii="Arial" w:hAnsi="Arial" w:cs="Arial"/>
          <w:color w:val="000000"/>
          <w:sz w:val="20"/>
          <w:szCs w:val="15"/>
        </w:rPr>
        <w:t> </w:t>
      </w:r>
    </w:p>
    <w:p w:rsidR="003E03E5" w:rsidRDefault="003E03E5" w:rsidP="003C5F22">
      <w:pPr>
        <w:pStyle w:val="NormalWeb"/>
        <w:spacing w:before="0" w:beforeAutospacing="0" w:after="0" w:afterAutospacing="0"/>
        <w:ind w:firstLine="0"/>
      </w:pPr>
    </w:p>
  </w:footnote>
  <w:footnote w:id="28">
    <w:p w:rsidR="003E03E5" w:rsidRDefault="003E03E5" w:rsidP="00721571">
      <w:pPr>
        <w:pStyle w:val="FootnoteText"/>
        <w:ind w:firstLine="0"/>
        <w:rPr>
          <w:rFonts w:ascii="Arial" w:hAnsi="Arial"/>
        </w:rPr>
      </w:pPr>
      <w:r w:rsidRPr="00721571">
        <w:rPr>
          <w:rStyle w:val="FootnoteReference"/>
          <w:rFonts w:ascii="Arial" w:hAnsi="Arial"/>
        </w:rPr>
        <w:footnoteRef/>
      </w:r>
      <w:r w:rsidRPr="00721571">
        <w:rPr>
          <w:rFonts w:ascii="Arial" w:hAnsi="Arial"/>
        </w:rPr>
        <w:t xml:space="preserve"> </w:t>
      </w:r>
      <w:proofErr w:type="spellStart"/>
      <w:r>
        <w:rPr>
          <w:rFonts w:ascii="Arial" w:hAnsi="Arial"/>
        </w:rPr>
        <w:t>Stepto</w:t>
      </w:r>
      <w:proofErr w:type="spellEnd"/>
      <w:r>
        <w:rPr>
          <w:rFonts w:ascii="Arial" w:hAnsi="Arial"/>
        </w:rPr>
        <w:t xml:space="preserve"> (Chapter 1).</w:t>
      </w:r>
    </w:p>
    <w:p w:rsidR="003E03E5" w:rsidRDefault="003E03E5" w:rsidP="00721571">
      <w:pPr>
        <w:pStyle w:val="FootnoteText"/>
        <w:ind w:firstLine="0"/>
      </w:pPr>
    </w:p>
  </w:footnote>
  <w:footnote w:id="29">
    <w:p w:rsidR="003E03E5" w:rsidRDefault="003E03E5" w:rsidP="007F3F5E">
      <w:pPr>
        <w:pStyle w:val="FootnoteText"/>
        <w:ind w:firstLine="0"/>
        <w:rPr>
          <w:rFonts w:ascii="Arial" w:hAnsi="Arial"/>
        </w:rPr>
      </w:pPr>
      <w:r w:rsidRPr="00834355">
        <w:rPr>
          <w:rStyle w:val="FootnoteReference"/>
          <w:rFonts w:ascii="Arial" w:hAnsi="Arial"/>
        </w:rPr>
        <w:footnoteRef/>
      </w:r>
      <w:r>
        <w:rPr>
          <w:rFonts w:ascii="Arial" w:hAnsi="Arial"/>
        </w:rPr>
        <w:t xml:space="preserve"> </w:t>
      </w:r>
      <w:r w:rsidRPr="00834355">
        <w:rPr>
          <w:rFonts w:ascii="Arial" w:hAnsi="Arial"/>
        </w:rPr>
        <w:t>Gérard</w:t>
      </w:r>
      <w:r>
        <w:rPr>
          <w:rFonts w:ascii="Arial" w:hAnsi="Arial"/>
        </w:rPr>
        <w:t xml:space="preserve"> </w:t>
      </w:r>
      <w:proofErr w:type="spellStart"/>
      <w:r>
        <w:rPr>
          <w:rFonts w:ascii="Arial" w:hAnsi="Arial"/>
        </w:rPr>
        <w:t>Genette</w:t>
      </w:r>
      <w:proofErr w:type="spellEnd"/>
      <w:r w:rsidRPr="00834355">
        <w:rPr>
          <w:rFonts w:ascii="Arial" w:hAnsi="Arial"/>
        </w:rPr>
        <w:t xml:space="preserve">. </w:t>
      </w:r>
      <w:r w:rsidRPr="00834355">
        <w:rPr>
          <w:rFonts w:ascii="Arial" w:hAnsi="Arial"/>
          <w:i/>
          <w:iCs/>
        </w:rPr>
        <w:t>Narrative Discourse Revisited</w:t>
      </w:r>
      <w:r w:rsidRPr="00834355">
        <w:rPr>
          <w:rFonts w:ascii="Arial" w:hAnsi="Arial"/>
        </w:rPr>
        <w:t xml:space="preserve"> (42-43)</w:t>
      </w:r>
    </w:p>
    <w:p w:rsidR="003E03E5" w:rsidRDefault="003E03E5" w:rsidP="007F3F5E">
      <w:pPr>
        <w:pStyle w:val="FootnoteText"/>
        <w:ind w:firstLine="0"/>
      </w:pPr>
    </w:p>
  </w:footnote>
  <w:footnote w:id="30">
    <w:p w:rsidR="003E03E5" w:rsidRDefault="003E03E5" w:rsidP="00E35413">
      <w:pPr>
        <w:pStyle w:val="FootnoteText"/>
        <w:ind w:firstLine="0"/>
        <w:rPr>
          <w:rFonts w:ascii="Arial" w:hAnsi="Arial"/>
        </w:rPr>
      </w:pPr>
      <w:r w:rsidRPr="00E35413">
        <w:rPr>
          <w:rStyle w:val="FootnoteReference"/>
          <w:rFonts w:ascii="Arial" w:hAnsi="Arial"/>
        </w:rPr>
        <w:footnoteRef/>
      </w:r>
      <w:r w:rsidRPr="00E35413">
        <w:rPr>
          <w:rFonts w:ascii="Arial" w:hAnsi="Arial"/>
        </w:rPr>
        <w:t xml:space="preserve"> </w:t>
      </w:r>
      <w:proofErr w:type="spellStart"/>
      <w:r w:rsidRPr="00E35413">
        <w:rPr>
          <w:rFonts w:ascii="Arial" w:hAnsi="Arial"/>
        </w:rPr>
        <w:t>Stepto</w:t>
      </w:r>
      <w:proofErr w:type="spellEnd"/>
      <w:r w:rsidRPr="00E35413">
        <w:rPr>
          <w:rFonts w:ascii="Arial" w:hAnsi="Arial"/>
        </w:rPr>
        <w:t xml:space="preserve"> (x)</w:t>
      </w:r>
    </w:p>
    <w:p w:rsidR="003E03E5" w:rsidRDefault="003E03E5" w:rsidP="00E35413">
      <w:pPr>
        <w:pStyle w:val="FootnoteText"/>
        <w:ind w:firstLine="0"/>
      </w:pPr>
    </w:p>
  </w:footnote>
  <w:footnote w:id="31">
    <w:p w:rsidR="003E03E5" w:rsidRDefault="003E03E5" w:rsidP="00CC04F0">
      <w:pPr>
        <w:pStyle w:val="FootnoteText"/>
        <w:ind w:firstLine="0"/>
        <w:rPr>
          <w:rFonts w:ascii="Arial" w:hAnsi="Arial"/>
        </w:rPr>
      </w:pPr>
      <w:r w:rsidRPr="00834355">
        <w:rPr>
          <w:rStyle w:val="FootnoteReference"/>
          <w:rFonts w:ascii="Arial" w:hAnsi="Arial"/>
        </w:rPr>
        <w:footnoteRef/>
      </w:r>
      <w:r>
        <w:t xml:space="preserve">  </w:t>
      </w:r>
      <w:r w:rsidRPr="003702D0">
        <w:rPr>
          <w:rFonts w:ascii="Arial" w:hAnsi="Arial"/>
        </w:rPr>
        <w:t xml:space="preserve">Linda </w:t>
      </w:r>
      <w:proofErr w:type="spellStart"/>
      <w:r>
        <w:rPr>
          <w:rFonts w:ascii="Arial" w:hAnsi="Arial"/>
        </w:rPr>
        <w:t>Hutcheon</w:t>
      </w:r>
      <w:proofErr w:type="spellEnd"/>
      <w:r w:rsidRPr="00834355">
        <w:rPr>
          <w:rFonts w:ascii="Arial" w:hAnsi="Arial"/>
        </w:rPr>
        <w:t xml:space="preserve">. </w:t>
      </w:r>
      <w:proofErr w:type="gramStart"/>
      <w:r w:rsidRPr="00834355">
        <w:rPr>
          <w:rFonts w:ascii="Arial" w:hAnsi="Arial"/>
          <w:i/>
        </w:rPr>
        <w:t>A Poetic</w:t>
      </w:r>
      <w:r>
        <w:rPr>
          <w:rFonts w:ascii="Arial" w:hAnsi="Arial"/>
          <w:i/>
        </w:rPr>
        <w:t>s</w:t>
      </w:r>
      <w:r w:rsidRPr="00834355">
        <w:rPr>
          <w:rFonts w:ascii="Arial" w:hAnsi="Arial"/>
          <w:i/>
        </w:rPr>
        <w:t xml:space="preserve"> of Postmodernism</w:t>
      </w:r>
      <w:r w:rsidRPr="00834355">
        <w:rPr>
          <w:rFonts w:ascii="Arial" w:hAnsi="Arial"/>
        </w:rPr>
        <w:t xml:space="preserve"> (Chapter 6)</w:t>
      </w:r>
      <w:r>
        <w:rPr>
          <w:rFonts w:ascii="Arial" w:hAnsi="Arial"/>
        </w:rPr>
        <w:t>.</w:t>
      </w:r>
      <w:proofErr w:type="gramEnd"/>
    </w:p>
    <w:p w:rsidR="003E03E5" w:rsidRDefault="003E03E5" w:rsidP="00CC04F0">
      <w:pPr>
        <w:pStyle w:val="FootnoteText"/>
        <w:ind w:firstLine="0"/>
      </w:pPr>
      <w:r w:rsidRPr="00834355">
        <w:rPr>
          <w:rFonts w:ascii="Arial" w:hAnsi="Arial"/>
        </w:rPr>
        <w:tab/>
      </w:r>
    </w:p>
  </w:footnote>
  <w:footnote w:id="32">
    <w:p w:rsidR="003E03E5" w:rsidRDefault="003E03E5" w:rsidP="00E35413">
      <w:pPr>
        <w:pStyle w:val="FootnoteText"/>
        <w:ind w:firstLine="0"/>
        <w:rPr>
          <w:rFonts w:ascii="Arial" w:hAnsi="Arial"/>
        </w:rPr>
      </w:pPr>
      <w:r w:rsidRPr="00E35413">
        <w:rPr>
          <w:rStyle w:val="FootnoteReference"/>
          <w:rFonts w:ascii="Arial" w:hAnsi="Arial"/>
        </w:rPr>
        <w:footnoteRef/>
      </w:r>
      <w:r w:rsidRPr="00E35413">
        <w:rPr>
          <w:rFonts w:ascii="Arial" w:hAnsi="Arial"/>
        </w:rPr>
        <w:t xml:space="preserve"> </w:t>
      </w:r>
      <w:proofErr w:type="spellStart"/>
      <w:proofErr w:type="gramStart"/>
      <w:r w:rsidRPr="00E35413">
        <w:rPr>
          <w:rFonts w:ascii="Arial" w:hAnsi="Arial"/>
        </w:rPr>
        <w:t>Hutcheon</w:t>
      </w:r>
      <w:proofErr w:type="spellEnd"/>
      <w:r w:rsidRPr="00E35413">
        <w:rPr>
          <w:rFonts w:ascii="Arial" w:hAnsi="Arial"/>
        </w:rPr>
        <w:t xml:space="preserve"> (89)</w:t>
      </w:r>
      <w:r>
        <w:rPr>
          <w:rFonts w:ascii="Arial" w:hAnsi="Arial"/>
        </w:rPr>
        <w:t>.</w:t>
      </w:r>
      <w:proofErr w:type="gramEnd"/>
    </w:p>
    <w:p w:rsidR="003E03E5" w:rsidRDefault="003E03E5" w:rsidP="00E35413">
      <w:pPr>
        <w:pStyle w:val="FootnoteText"/>
        <w:ind w:firstLine="0"/>
      </w:pPr>
    </w:p>
  </w:footnote>
  <w:footnote w:id="33">
    <w:p w:rsidR="003E03E5" w:rsidRDefault="003E03E5" w:rsidP="00E35413">
      <w:pPr>
        <w:pStyle w:val="FootnoteText"/>
        <w:ind w:firstLine="0"/>
      </w:pPr>
      <w:r w:rsidRPr="00E35413">
        <w:rPr>
          <w:rStyle w:val="FootnoteReference"/>
          <w:rFonts w:ascii="Arial" w:hAnsi="Arial"/>
        </w:rPr>
        <w:footnoteRef/>
      </w:r>
      <w:r>
        <w:rPr>
          <w:rFonts w:ascii="Arial" w:hAnsi="Arial"/>
        </w:rPr>
        <w:t xml:space="preserve"> </w:t>
      </w:r>
      <w:proofErr w:type="gramStart"/>
      <w:r>
        <w:rPr>
          <w:rFonts w:ascii="Arial" w:hAnsi="Arial"/>
        </w:rPr>
        <w:t xml:space="preserve">Hayden </w:t>
      </w:r>
      <w:proofErr w:type="spellStart"/>
      <w:r>
        <w:rPr>
          <w:rFonts w:ascii="Arial" w:hAnsi="Arial"/>
        </w:rPr>
        <w:t>White.</w:t>
      </w:r>
      <w:r w:rsidRPr="00A345C1">
        <w:rPr>
          <w:rFonts w:ascii="Arial" w:hAnsi="Arial"/>
          <w:i/>
        </w:rPr>
        <w:t>Tropics</w:t>
      </w:r>
      <w:proofErr w:type="spellEnd"/>
      <w:r w:rsidRPr="00A345C1">
        <w:rPr>
          <w:rFonts w:ascii="Arial" w:hAnsi="Arial"/>
          <w:i/>
        </w:rPr>
        <w:t xml:space="preserve"> of Discourse</w:t>
      </w:r>
      <w:r w:rsidRPr="00E35413">
        <w:rPr>
          <w:rFonts w:ascii="Arial" w:hAnsi="Arial"/>
        </w:rPr>
        <w:t>.</w:t>
      </w:r>
      <w:proofErr w:type="gramEnd"/>
    </w:p>
  </w:footnote>
  <w:footnote w:id="34">
    <w:p w:rsidR="003E03E5" w:rsidRDefault="003E03E5" w:rsidP="00C31624">
      <w:pPr>
        <w:pStyle w:val="FootnoteText"/>
        <w:ind w:firstLine="0"/>
        <w:rPr>
          <w:rFonts w:ascii="Arial" w:hAnsi="Arial"/>
          <w:szCs w:val="24"/>
        </w:rPr>
      </w:pPr>
      <w:r w:rsidRPr="00C31624">
        <w:rPr>
          <w:rStyle w:val="FootnoteReference"/>
          <w:rFonts w:ascii="Arial" w:hAnsi="Arial"/>
        </w:rPr>
        <w:footnoteRef/>
      </w:r>
      <w:r w:rsidRPr="00C31624">
        <w:rPr>
          <w:rFonts w:ascii="Arial" w:hAnsi="Arial"/>
        </w:rPr>
        <w:t xml:space="preserve"> </w:t>
      </w:r>
      <w:proofErr w:type="gramStart"/>
      <w:r>
        <w:rPr>
          <w:rFonts w:ascii="Arial" w:hAnsi="Arial"/>
        </w:rPr>
        <w:t>White.</w:t>
      </w:r>
      <w:proofErr w:type="gramEnd"/>
      <w:r>
        <w:rPr>
          <w:rFonts w:ascii="Arial" w:hAnsi="Arial"/>
        </w:rPr>
        <w:t xml:space="preserve"> </w:t>
      </w:r>
      <w:proofErr w:type="gramStart"/>
      <w:r w:rsidRPr="00C31624">
        <w:rPr>
          <w:rFonts w:ascii="Arial" w:hAnsi="Arial"/>
          <w:i/>
          <w:szCs w:val="24"/>
        </w:rPr>
        <w:t>Tropics of Discourse</w:t>
      </w:r>
      <w:r w:rsidRPr="00C31624">
        <w:rPr>
          <w:rFonts w:ascii="Arial" w:hAnsi="Arial"/>
          <w:szCs w:val="24"/>
        </w:rPr>
        <w:t xml:space="preserve"> (87).</w:t>
      </w:r>
      <w:proofErr w:type="gramEnd"/>
    </w:p>
    <w:p w:rsidR="003E03E5" w:rsidRDefault="003E03E5" w:rsidP="00C31624">
      <w:pPr>
        <w:pStyle w:val="FootnoteText"/>
        <w:ind w:firstLine="0"/>
      </w:pPr>
    </w:p>
  </w:footnote>
  <w:footnote w:id="35">
    <w:p w:rsidR="003E03E5" w:rsidRDefault="003E03E5" w:rsidP="00C31624">
      <w:pPr>
        <w:pStyle w:val="FootnoteText"/>
        <w:ind w:firstLine="0"/>
        <w:rPr>
          <w:rFonts w:ascii="Arial" w:hAnsi="Arial"/>
          <w:szCs w:val="24"/>
        </w:rPr>
      </w:pPr>
      <w:r w:rsidRPr="00C31624">
        <w:rPr>
          <w:rStyle w:val="FootnoteReference"/>
          <w:rFonts w:ascii="Arial" w:hAnsi="Arial"/>
        </w:rPr>
        <w:footnoteRef/>
      </w:r>
      <w:r w:rsidRPr="00C31624">
        <w:rPr>
          <w:rFonts w:ascii="Arial" w:hAnsi="Arial"/>
        </w:rPr>
        <w:t xml:space="preserve"> </w:t>
      </w:r>
      <w:proofErr w:type="spellStart"/>
      <w:proofErr w:type="gramStart"/>
      <w:r w:rsidRPr="00C31624">
        <w:rPr>
          <w:rFonts w:ascii="Arial" w:hAnsi="Arial"/>
          <w:szCs w:val="24"/>
        </w:rPr>
        <w:t>Hutcheon</w:t>
      </w:r>
      <w:proofErr w:type="spellEnd"/>
      <w:r w:rsidRPr="00C31624">
        <w:rPr>
          <w:rFonts w:ascii="Arial" w:hAnsi="Arial"/>
          <w:szCs w:val="24"/>
        </w:rPr>
        <w:t xml:space="preserve"> </w:t>
      </w:r>
      <w:r>
        <w:rPr>
          <w:rFonts w:ascii="Arial" w:hAnsi="Arial"/>
          <w:szCs w:val="24"/>
        </w:rPr>
        <w:t>(</w:t>
      </w:r>
      <w:r w:rsidRPr="00C31624">
        <w:rPr>
          <w:rFonts w:ascii="Arial" w:hAnsi="Arial"/>
          <w:szCs w:val="24"/>
        </w:rPr>
        <w:t>99).</w:t>
      </w:r>
      <w:proofErr w:type="gramEnd"/>
    </w:p>
    <w:p w:rsidR="003E03E5" w:rsidRDefault="003E03E5" w:rsidP="00C31624">
      <w:pPr>
        <w:pStyle w:val="FootnoteText"/>
        <w:ind w:firstLine="0"/>
      </w:pPr>
    </w:p>
  </w:footnote>
  <w:footnote w:id="36">
    <w:p w:rsidR="003E03E5" w:rsidRDefault="003E03E5" w:rsidP="003034A8">
      <w:pPr>
        <w:pStyle w:val="FootnoteText"/>
        <w:ind w:firstLine="0"/>
        <w:rPr>
          <w:rFonts w:ascii="Arial" w:hAnsi="Arial"/>
          <w:szCs w:val="24"/>
        </w:rPr>
      </w:pPr>
      <w:r w:rsidRPr="00140D12">
        <w:rPr>
          <w:rStyle w:val="FootnoteReference"/>
          <w:rFonts w:ascii="Arial" w:hAnsi="Arial"/>
        </w:rPr>
        <w:footnoteRef/>
      </w:r>
      <w:r w:rsidRPr="00140D12">
        <w:rPr>
          <w:rFonts w:ascii="Arial" w:hAnsi="Arial"/>
        </w:rPr>
        <w:t xml:space="preserve"> </w:t>
      </w:r>
      <w:proofErr w:type="spellStart"/>
      <w:r w:rsidRPr="00140D12">
        <w:rPr>
          <w:rFonts w:ascii="Arial" w:hAnsi="Arial"/>
        </w:rPr>
        <w:t>Saidiyah</w:t>
      </w:r>
      <w:proofErr w:type="spellEnd"/>
      <w:r w:rsidRPr="00140D12">
        <w:rPr>
          <w:rFonts w:ascii="Arial" w:hAnsi="Arial"/>
        </w:rPr>
        <w:t xml:space="preserve"> Hartman: </w:t>
      </w:r>
      <w:r w:rsidRPr="00140D12">
        <w:rPr>
          <w:rFonts w:ascii="Arial" w:hAnsi="Arial"/>
          <w:i/>
        </w:rPr>
        <w:t>Lose Your Mother</w:t>
      </w:r>
      <w:r w:rsidRPr="00140D12">
        <w:rPr>
          <w:rFonts w:ascii="Arial" w:hAnsi="Arial"/>
        </w:rPr>
        <w:t xml:space="preserve"> (</w:t>
      </w:r>
      <w:r w:rsidRPr="00140D12">
        <w:rPr>
          <w:rFonts w:ascii="Arial" w:hAnsi="Arial"/>
          <w:szCs w:val="24"/>
        </w:rPr>
        <w:t>155).</w:t>
      </w:r>
    </w:p>
    <w:p w:rsidR="003E03E5" w:rsidRDefault="003E03E5" w:rsidP="003034A8">
      <w:pPr>
        <w:pStyle w:val="FootnoteText"/>
        <w:ind w:firstLine="0"/>
      </w:pPr>
      <w:r>
        <w:t>_____________________________</w:t>
      </w:r>
    </w:p>
  </w:footnote>
  <w:footnote w:id="37">
    <w:p w:rsidR="003E03E5" w:rsidRDefault="003E03E5" w:rsidP="003034A8">
      <w:pPr>
        <w:pStyle w:val="FootnoteText"/>
        <w:ind w:firstLine="0"/>
        <w:rPr>
          <w:rFonts w:ascii="Arial" w:hAnsi="Arial"/>
        </w:rPr>
      </w:pPr>
      <w:r w:rsidRPr="00D92DCF">
        <w:rPr>
          <w:rStyle w:val="FootnoteReference"/>
          <w:rFonts w:ascii="Arial" w:hAnsi="Arial"/>
        </w:rPr>
        <w:footnoteRef/>
      </w:r>
      <w:r w:rsidRPr="00D92DCF">
        <w:rPr>
          <w:rFonts w:ascii="Arial" w:hAnsi="Arial"/>
        </w:rPr>
        <w:t xml:space="preserve"> </w:t>
      </w:r>
      <w:proofErr w:type="gramStart"/>
      <w:r>
        <w:rPr>
          <w:rFonts w:ascii="Arial" w:hAnsi="Arial"/>
        </w:rPr>
        <w:t>Hartman.</w:t>
      </w:r>
      <w:proofErr w:type="gramEnd"/>
      <w:r>
        <w:rPr>
          <w:rFonts w:ascii="Arial" w:hAnsi="Arial"/>
        </w:rPr>
        <w:t xml:space="preserve"> </w:t>
      </w:r>
      <w:r w:rsidRPr="00B70484">
        <w:rPr>
          <w:rFonts w:ascii="Arial" w:hAnsi="Arial"/>
          <w:i/>
        </w:rPr>
        <w:t>Lose Your Mother</w:t>
      </w:r>
      <w:r w:rsidRPr="00D92DCF">
        <w:rPr>
          <w:rFonts w:ascii="Arial" w:hAnsi="Arial"/>
        </w:rPr>
        <w:t xml:space="preserve"> (155).</w:t>
      </w:r>
    </w:p>
    <w:p w:rsidR="003E03E5" w:rsidRDefault="003E03E5" w:rsidP="003034A8">
      <w:pPr>
        <w:pStyle w:val="FootnoteText"/>
        <w:ind w:firstLine="0"/>
      </w:pPr>
    </w:p>
  </w:footnote>
  <w:footnote w:id="38">
    <w:p w:rsidR="003E03E5" w:rsidRDefault="003E03E5" w:rsidP="00BE7E93">
      <w:pPr>
        <w:pStyle w:val="FootnoteText"/>
        <w:ind w:firstLine="0"/>
        <w:rPr>
          <w:rFonts w:ascii="Arial" w:hAnsi="Arial" w:cs="Arial"/>
        </w:rPr>
      </w:pPr>
      <w:r w:rsidRPr="00CA20B2">
        <w:rPr>
          <w:rStyle w:val="FootnoteReference"/>
          <w:rFonts w:ascii="Arial" w:hAnsi="Arial" w:cs="Arial"/>
        </w:rPr>
        <w:footnoteRef/>
      </w:r>
      <w:r w:rsidRPr="00CA20B2">
        <w:rPr>
          <w:rFonts w:ascii="Arial" w:hAnsi="Arial" w:cs="Arial"/>
        </w:rPr>
        <w:t xml:space="preserve"> </w:t>
      </w:r>
      <w:proofErr w:type="gramStart"/>
      <w:r>
        <w:rPr>
          <w:rFonts w:ascii="Arial" w:hAnsi="Arial" w:cs="Arial"/>
        </w:rPr>
        <w:t>Hartman.</w:t>
      </w:r>
      <w:proofErr w:type="gramEnd"/>
      <w:r>
        <w:rPr>
          <w:rFonts w:ascii="Arial" w:hAnsi="Arial" w:cs="Arial"/>
        </w:rPr>
        <w:t xml:space="preserve"> </w:t>
      </w:r>
      <w:proofErr w:type="gramStart"/>
      <w:r>
        <w:rPr>
          <w:rFonts w:ascii="Arial" w:hAnsi="Arial" w:cs="Arial"/>
        </w:rPr>
        <w:t>Venus in Two Acts (3).</w:t>
      </w:r>
      <w:proofErr w:type="gramEnd"/>
    </w:p>
    <w:p w:rsidR="003E03E5" w:rsidRDefault="003E03E5" w:rsidP="00BE7E93">
      <w:pPr>
        <w:pStyle w:val="FootnoteText"/>
        <w:ind w:firstLine="0"/>
      </w:pPr>
    </w:p>
  </w:footnote>
  <w:footnote w:id="39">
    <w:p w:rsidR="003E03E5" w:rsidRDefault="003E03E5" w:rsidP="00BE7E93">
      <w:pPr>
        <w:pStyle w:val="FootnoteText"/>
        <w:ind w:firstLine="0"/>
        <w:rPr>
          <w:rFonts w:ascii="Arial" w:hAnsi="Arial" w:cs="Arial"/>
        </w:rPr>
      </w:pPr>
      <w:r w:rsidRPr="00BE7E93">
        <w:rPr>
          <w:rStyle w:val="FootnoteReference"/>
          <w:rFonts w:ascii="Arial" w:hAnsi="Arial" w:cs="Arial"/>
        </w:rPr>
        <w:footnoteRef/>
      </w:r>
      <w:r w:rsidRPr="00BE7E93">
        <w:rPr>
          <w:rFonts w:ascii="Arial" w:hAnsi="Arial" w:cs="Arial"/>
        </w:rPr>
        <w:t xml:space="preserve"> </w:t>
      </w:r>
      <w:proofErr w:type="gramStart"/>
      <w:r>
        <w:rPr>
          <w:rFonts w:ascii="Arial" w:hAnsi="Arial" w:cs="Arial"/>
        </w:rPr>
        <w:t>Venus in Two Acts (9).</w:t>
      </w:r>
      <w:proofErr w:type="gramEnd"/>
    </w:p>
    <w:p w:rsidR="003E03E5" w:rsidRDefault="003E03E5" w:rsidP="00BE7E93">
      <w:pPr>
        <w:pStyle w:val="FootnoteText"/>
        <w:ind w:firstLine="0"/>
      </w:pPr>
    </w:p>
  </w:footnote>
  <w:footnote w:id="40">
    <w:p w:rsidR="003E03E5" w:rsidRDefault="003E03E5" w:rsidP="00930074">
      <w:pPr>
        <w:pStyle w:val="FootnoteText"/>
        <w:ind w:firstLine="0"/>
        <w:rPr>
          <w:rFonts w:ascii="Arial" w:hAnsi="Arial" w:cs="Arial"/>
        </w:rPr>
      </w:pPr>
      <w:r w:rsidRPr="00930074">
        <w:rPr>
          <w:rStyle w:val="FootnoteReference"/>
          <w:rFonts w:ascii="Arial" w:hAnsi="Arial" w:cs="Arial"/>
        </w:rPr>
        <w:footnoteRef/>
      </w:r>
      <w:r w:rsidRPr="00930074">
        <w:rPr>
          <w:rFonts w:ascii="Arial" w:hAnsi="Arial" w:cs="Arial"/>
        </w:rPr>
        <w:t xml:space="preserve"> </w:t>
      </w:r>
      <w:proofErr w:type="gramStart"/>
      <w:r>
        <w:rPr>
          <w:rFonts w:ascii="Arial" w:hAnsi="Arial" w:cs="Arial"/>
        </w:rPr>
        <w:t>Venus in Two Acts (12).</w:t>
      </w:r>
      <w:proofErr w:type="gramEnd"/>
    </w:p>
    <w:p w:rsidR="003E03E5" w:rsidRDefault="003E03E5" w:rsidP="00930074">
      <w:pPr>
        <w:pStyle w:val="FootnoteText"/>
        <w:ind w:firstLine="0"/>
      </w:pPr>
    </w:p>
  </w:footnote>
  <w:footnote w:id="41">
    <w:p w:rsidR="003E03E5" w:rsidRDefault="003E03E5" w:rsidP="00492041">
      <w:pPr>
        <w:pStyle w:val="FootnoteText"/>
        <w:ind w:firstLine="0"/>
        <w:rPr>
          <w:rFonts w:ascii="Arial" w:hAnsi="Arial"/>
        </w:rPr>
      </w:pPr>
      <w:r w:rsidRPr="00E314BF">
        <w:rPr>
          <w:rStyle w:val="FootnoteReference"/>
          <w:rFonts w:ascii="Arial" w:hAnsi="Arial"/>
        </w:rPr>
        <w:footnoteRef/>
      </w:r>
      <w:r w:rsidRPr="00E314BF">
        <w:rPr>
          <w:rFonts w:ascii="Arial" w:hAnsi="Arial"/>
        </w:rPr>
        <w:t xml:space="preserve"> </w:t>
      </w:r>
      <w:proofErr w:type="spellStart"/>
      <w:proofErr w:type="gramStart"/>
      <w:r>
        <w:rPr>
          <w:rFonts w:ascii="Arial" w:hAnsi="Arial"/>
        </w:rPr>
        <w:t>Gates.</w:t>
      </w:r>
      <w:r w:rsidRPr="00E314BF">
        <w:rPr>
          <w:rFonts w:ascii="Arial" w:hAnsi="Arial"/>
          <w:i/>
        </w:rPr>
        <w:t>The</w:t>
      </w:r>
      <w:proofErr w:type="spellEnd"/>
      <w:r w:rsidRPr="00E314BF">
        <w:rPr>
          <w:rFonts w:ascii="Arial" w:hAnsi="Arial"/>
          <w:i/>
        </w:rPr>
        <w:t xml:space="preserve"> Signifying Monkey</w:t>
      </w:r>
      <w:r>
        <w:rPr>
          <w:rFonts w:ascii="Arial" w:hAnsi="Arial"/>
        </w:rPr>
        <w:t xml:space="preserve"> (Introduction).</w:t>
      </w:r>
      <w:proofErr w:type="gramEnd"/>
    </w:p>
    <w:p w:rsidR="003E03E5" w:rsidRDefault="003E03E5" w:rsidP="00492041">
      <w:pPr>
        <w:pStyle w:val="FootnoteText"/>
        <w:ind w:firstLine="0"/>
      </w:pPr>
    </w:p>
  </w:footnote>
  <w:footnote w:id="42">
    <w:p w:rsidR="003E03E5" w:rsidRDefault="003E03E5" w:rsidP="00E77EA3">
      <w:pPr>
        <w:pStyle w:val="FootnoteText"/>
        <w:ind w:firstLine="0"/>
        <w:rPr>
          <w:rFonts w:ascii="Arial" w:hAnsi="Arial"/>
        </w:rPr>
      </w:pPr>
      <w:r w:rsidRPr="00DB7444">
        <w:rPr>
          <w:rStyle w:val="FootnoteReference"/>
          <w:rFonts w:ascii="Arial" w:hAnsi="Arial"/>
        </w:rPr>
        <w:footnoteRef/>
      </w:r>
      <w:r w:rsidRPr="00DB7444">
        <w:rPr>
          <w:rFonts w:ascii="Arial" w:hAnsi="Arial"/>
        </w:rPr>
        <w:t xml:space="preserve"> </w:t>
      </w:r>
      <w:r>
        <w:rPr>
          <w:rFonts w:ascii="Arial" w:hAnsi="Arial"/>
        </w:rPr>
        <w:t xml:space="preserve">Heather Russell. </w:t>
      </w:r>
      <w:proofErr w:type="spellStart"/>
      <w:r w:rsidRPr="00CD243F">
        <w:rPr>
          <w:rFonts w:ascii="Arial" w:hAnsi="Arial"/>
          <w:i/>
        </w:rPr>
        <w:t>Legba’s</w:t>
      </w:r>
      <w:proofErr w:type="spellEnd"/>
      <w:r w:rsidRPr="00CD243F">
        <w:rPr>
          <w:rFonts w:ascii="Arial" w:hAnsi="Arial"/>
          <w:i/>
        </w:rPr>
        <w:t xml:space="preserve"> Crossing</w:t>
      </w:r>
      <w:r>
        <w:rPr>
          <w:rFonts w:ascii="Arial" w:hAnsi="Arial"/>
        </w:rPr>
        <w:t xml:space="preserve"> (3</w:t>
      </w:r>
      <w:proofErr w:type="gramStart"/>
      <w:r>
        <w:rPr>
          <w:rFonts w:ascii="Arial" w:hAnsi="Arial"/>
        </w:rPr>
        <w:t>,12</w:t>
      </w:r>
      <w:proofErr w:type="gramEnd"/>
      <w:r>
        <w:rPr>
          <w:rFonts w:ascii="Arial" w:hAnsi="Arial"/>
        </w:rPr>
        <w:t>).</w:t>
      </w:r>
    </w:p>
    <w:p w:rsidR="003E03E5" w:rsidRDefault="003E03E5" w:rsidP="00E77EA3">
      <w:pPr>
        <w:pStyle w:val="FootnoteText"/>
        <w:ind w:firstLine="0"/>
      </w:pPr>
    </w:p>
  </w:footnote>
  <w:footnote w:id="43">
    <w:p w:rsidR="003E03E5" w:rsidRDefault="003E03E5" w:rsidP="00E77EA3">
      <w:pPr>
        <w:pStyle w:val="FootnoteText"/>
        <w:ind w:firstLine="0"/>
        <w:rPr>
          <w:rFonts w:ascii="Arial" w:hAnsi="Arial"/>
        </w:rPr>
      </w:pPr>
      <w:r w:rsidRPr="001A3454">
        <w:rPr>
          <w:rStyle w:val="FootnoteReference"/>
          <w:rFonts w:ascii="Arial" w:hAnsi="Arial"/>
        </w:rPr>
        <w:footnoteRef/>
      </w:r>
      <w:r w:rsidRPr="001A3454">
        <w:rPr>
          <w:rFonts w:ascii="Arial" w:hAnsi="Arial"/>
        </w:rPr>
        <w:t xml:space="preserve"> </w:t>
      </w:r>
      <w:proofErr w:type="spellStart"/>
      <w:r>
        <w:rPr>
          <w:rFonts w:ascii="Arial" w:hAnsi="Arial"/>
        </w:rPr>
        <w:t>Legba</w:t>
      </w:r>
      <w:proofErr w:type="spellEnd"/>
      <w:r>
        <w:rPr>
          <w:rFonts w:ascii="Arial" w:hAnsi="Arial"/>
        </w:rPr>
        <w:t xml:space="preserve"> is the God of crossroads</w:t>
      </w:r>
    </w:p>
    <w:p w:rsidR="003E03E5" w:rsidRDefault="003E03E5" w:rsidP="00E77EA3">
      <w:pPr>
        <w:pStyle w:val="FootnoteText"/>
        <w:ind w:firstLine="0"/>
      </w:pPr>
    </w:p>
  </w:footnote>
  <w:footnote w:id="44">
    <w:p w:rsidR="003E03E5" w:rsidRDefault="003E03E5" w:rsidP="00456807">
      <w:pPr>
        <w:pStyle w:val="FootnoteText"/>
        <w:ind w:firstLine="0"/>
        <w:rPr>
          <w:rFonts w:ascii="Arial" w:hAnsi="Arial"/>
        </w:rPr>
      </w:pPr>
      <w:r w:rsidRPr="00456807">
        <w:rPr>
          <w:rStyle w:val="FootnoteReference"/>
          <w:rFonts w:ascii="Arial" w:hAnsi="Arial"/>
        </w:rPr>
        <w:footnoteRef/>
      </w:r>
      <w:r w:rsidRPr="00456807">
        <w:rPr>
          <w:rFonts w:ascii="Arial" w:hAnsi="Arial"/>
        </w:rPr>
        <w:t xml:space="preserve"> </w:t>
      </w:r>
      <w:hyperlink r:id="rId1" w:history="1">
        <w:r w:rsidRPr="00456807">
          <w:rPr>
            <w:rStyle w:val="Hyperlink"/>
            <w:rFonts w:ascii="Arial" w:hAnsi="Arial"/>
            <w:color w:val="auto"/>
            <w:u w:val="none"/>
          </w:rPr>
          <w:t>www.carylphillips.com</w:t>
        </w:r>
      </w:hyperlink>
    </w:p>
    <w:p w:rsidR="003E03E5" w:rsidRDefault="003E03E5" w:rsidP="00456807">
      <w:pPr>
        <w:pStyle w:val="FootnoteText"/>
        <w:ind w:firstLine="0"/>
      </w:pPr>
    </w:p>
  </w:footnote>
  <w:footnote w:id="45">
    <w:p w:rsidR="003E03E5" w:rsidRDefault="003E03E5" w:rsidP="004D01DD">
      <w:pPr>
        <w:pStyle w:val="FootnoteText"/>
        <w:ind w:firstLine="0"/>
      </w:pPr>
      <w:r w:rsidRPr="004D01DD">
        <w:rPr>
          <w:rStyle w:val="FootnoteReference"/>
          <w:rFonts w:ascii="Arial" w:hAnsi="Arial" w:cs="Arial"/>
        </w:rPr>
        <w:footnoteRef/>
      </w:r>
      <w:r w:rsidRPr="004D01DD">
        <w:rPr>
          <w:rFonts w:ascii="Arial" w:hAnsi="Arial" w:cs="Arial"/>
        </w:rPr>
        <w:t xml:space="preserve"> </w:t>
      </w:r>
      <w:r>
        <w:rPr>
          <w:rFonts w:ascii="Arial" w:hAnsi="Arial" w:cs="Arial"/>
        </w:rPr>
        <w:t xml:space="preserve">Richard Wright. </w:t>
      </w:r>
      <w:proofErr w:type="gramStart"/>
      <w:r w:rsidRPr="004D01DD">
        <w:rPr>
          <w:rFonts w:ascii="Arial" w:hAnsi="Arial" w:cs="Arial"/>
          <w:i/>
        </w:rPr>
        <w:t>Native Son</w:t>
      </w:r>
      <w:r>
        <w:rPr>
          <w:rFonts w:ascii="Arial" w:hAnsi="Arial" w:cs="Arial"/>
        </w:rPr>
        <w:t xml:space="preserve"> (1940) and Samuel </w:t>
      </w:r>
      <w:proofErr w:type="spellStart"/>
      <w:r>
        <w:rPr>
          <w:rFonts w:ascii="Arial" w:hAnsi="Arial" w:cs="Arial"/>
        </w:rPr>
        <w:t>Selvon</w:t>
      </w:r>
      <w:proofErr w:type="spellEnd"/>
      <w:r>
        <w:rPr>
          <w:rFonts w:ascii="Arial" w:hAnsi="Arial" w:cs="Arial"/>
        </w:rPr>
        <w:t>.</w:t>
      </w:r>
      <w:proofErr w:type="gramEnd"/>
      <w:r>
        <w:rPr>
          <w:rFonts w:ascii="Arial" w:hAnsi="Arial" w:cs="Arial"/>
        </w:rPr>
        <w:t xml:space="preserve"> </w:t>
      </w:r>
      <w:proofErr w:type="gramStart"/>
      <w:r>
        <w:rPr>
          <w:rFonts w:ascii="Arial" w:hAnsi="Arial" w:cs="Arial"/>
          <w:i/>
        </w:rPr>
        <w:t>The Lonely Londoners</w:t>
      </w:r>
      <w:r>
        <w:rPr>
          <w:rFonts w:ascii="Arial" w:hAnsi="Arial" w:cs="Arial"/>
        </w:rPr>
        <w:t xml:space="preserve"> (1956).</w:t>
      </w:r>
      <w:proofErr w:type="gramEnd"/>
    </w:p>
  </w:footnote>
  <w:footnote w:id="46">
    <w:p w:rsidR="003E03E5" w:rsidRDefault="003E03E5" w:rsidP="000056F5">
      <w:pPr>
        <w:spacing w:line="240" w:lineRule="auto"/>
        <w:ind w:firstLine="0"/>
        <w:rPr>
          <w:rFonts w:ascii="Arial" w:hAnsi="Arial"/>
          <w:sz w:val="20"/>
          <w:szCs w:val="24"/>
        </w:rPr>
      </w:pPr>
      <w:r>
        <w:rPr>
          <w:rStyle w:val="FootnoteReference"/>
        </w:rPr>
        <w:footnoteRef/>
      </w:r>
      <w:r>
        <w:t xml:space="preserve"> </w:t>
      </w:r>
      <w:proofErr w:type="spellStart"/>
      <w:r>
        <w:rPr>
          <w:rFonts w:ascii="Arial" w:hAnsi="Arial"/>
          <w:sz w:val="20"/>
          <w:szCs w:val="24"/>
        </w:rPr>
        <w:t>Maroula</w:t>
      </w:r>
      <w:proofErr w:type="spellEnd"/>
      <w:r w:rsidRPr="00455923">
        <w:rPr>
          <w:rFonts w:ascii="Arial" w:hAnsi="Arial"/>
          <w:sz w:val="20"/>
          <w:szCs w:val="24"/>
        </w:rPr>
        <w:t xml:space="preserve"> </w:t>
      </w:r>
      <w:proofErr w:type="spellStart"/>
      <w:r w:rsidRPr="008F706E">
        <w:rPr>
          <w:rFonts w:ascii="Arial" w:hAnsi="Arial"/>
          <w:sz w:val="20"/>
          <w:szCs w:val="24"/>
        </w:rPr>
        <w:t>Joannou</w:t>
      </w:r>
      <w:proofErr w:type="spellEnd"/>
      <w:r>
        <w:rPr>
          <w:rFonts w:ascii="Arial" w:hAnsi="Arial"/>
          <w:sz w:val="20"/>
          <w:szCs w:val="24"/>
        </w:rPr>
        <w:t>. “’</w:t>
      </w:r>
      <w:r w:rsidRPr="008F706E">
        <w:rPr>
          <w:rFonts w:ascii="Arial" w:hAnsi="Arial"/>
          <w:sz w:val="20"/>
          <w:szCs w:val="24"/>
        </w:rPr>
        <w:t>Go West, Old Woman': the radical re-visio</w:t>
      </w:r>
      <w:r>
        <w:rPr>
          <w:rFonts w:ascii="Arial" w:hAnsi="Arial"/>
          <w:sz w:val="20"/>
          <w:szCs w:val="24"/>
        </w:rPr>
        <w:t xml:space="preserve">ning of slave history in </w:t>
      </w:r>
      <w:proofErr w:type="spellStart"/>
      <w:r>
        <w:rPr>
          <w:rFonts w:ascii="Arial" w:hAnsi="Arial"/>
          <w:sz w:val="20"/>
          <w:szCs w:val="24"/>
        </w:rPr>
        <w:t>Caryl</w:t>
      </w:r>
      <w:proofErr w:type="spellEnd"/>
      <w:r>
        <w:rPr>
          <w:rFonts w:ascii="Arial" w:hAnsi="Arial"/>
          <w:sz w:val="20"/>
          <w:szCs w:val="24"/>
        </w:rPr>
        <w:t xml:space="preserve"> </w:t>
      </w:r>
      <w:r w:rsidRPr="008F706E">
        <w:rPr>
          <w:rFonts w:ascii="Arial" w:hAnsi="Arial"/>
          <w:sz w:val="20"/>
          <w:szCs w:val="24"/>
        </w:rPr>
        <w:t xml:space="preserve">Phillips's </w:t>
      </w:r>
      <w:proofErr w:type="gramStart"/>
      <w:r w:rsidRPr="008F706E">
        <w:rPr>
          <w:rFonts w:ascii="Arial" w:hAnsi="Arial"/>
          <w:sz w:val="20"/>
          <w:szCs w:val="24"/>
        </w:rPr>
        <w:t>Crossing</w:t>
      </w:r>
      <w:proofErr w:type="gramEnd"/>
      <w:r w:rsidRPr="008F706E">
        <w:rPr>
          <w:rFonts w:ascii="Arial" w:hAnsi="Arial"/>
          <w:sz w:val="20"/>
          <w:szCs w:val="24"/>
        </w:rPr>
        <w:t xml:space="preserve"> the River." </w:t>
      </w:r>
    </w:p>
    <w:p w:rsidR="003E03E5" w:rsidRDefault="003E03E5" w:rsidP="000056F5">
      <w:pPr>
        <w:spacing w:line="240" w:lineRule="auto"/>
        <w:ind w:firstLine="0"/>
      </w:pPr>
    </w:p>
  </w:footnote>
  <w:footnote w:id="47">
    <w:p w:rsidR="003E03E5" w:rsidRDefault="003E03E5" w:rsidP="00FC6719">
      <w:pPr>
        <w:spacing w:line="240" w:lineRule="auto"/>
        <w:ind w:firstLine="0"/>
        <w:rPr>
          <w:rFonts w:ascii="Arial" w:hAnsi="Arial"/>
          <w:sz w:val="20"/>
          <w:szCs w:val="24"/>
        </w:rPr>
      </w:pPr>
      <w:r w:rsidRPr="00881D5B">
        <w:rPr>
          <w:rStyle w:val="FootnoteReference"/>
          <w:rFonts w:ascii="Arial" w:hAnsi="Arial"/>
          <w:sz w:val="20"/>
        </w:rPr>
        <w:footnoteRef/>
      </w:r>
      <w:r w:rsidRPr="00881D5B">
        <w:rPr>
          <w:rFonts w:ascii="Arial" w:hAnsi="Arial"/>
          <w:sz w:val="20"/>
        </w:rPr>
        <w:t xml:space="preserve"> </w:t>
      </w:r>
      <w:r w:rsidRPr="00881D5B">
        <w:rPr>
          <w:rFonts w:ascii="Arial" w:hAnsi="Arial"/>
          <w:sz w:val="20"/>
          <w:szCs w:val="24"/>
        </w:rPr>
        <w:t xml:space="preserve">Vincent </w:t>
      </w:r>
      <w:proofErr w:type="spellStart"/>
      <w:r w:rsidRPr="00881D5B">
        <w:rPr>
          <w:rFonts w:ascii="Arial" w:hAnsi="Arial"/>
          <w:sz w:val="20"/>
          <w:szCs w:val="24"/>
        </w:rPr>
        <w:t>Carretta</w:t>
      </w:r>
      <w:proofErr w:type="spellEnd"/>
      <w:r w:rsidRPr="00881D5B">
        <w:rPr>
          <w:rFonts w:ascii="Arial" w:hAnsi="Arial"/>
          <w:sz w:val="20"/>
          <w:szCs w:val="24"/>
        </w:rPr>
        <w:t xml:space="preserve">. </w:t>
      </w:r>
      <w:proofErr w:type="spellStart"/>
      <w:proofErr w:type="gramStart"/>
      <w:r w:rsidRPr="00881D5B">
        <w:rPr>
          <w:rFonts w:ascii="Arial" w:hAnsi="Arial"/>
          <w:i/>
          <w:iCs/>
          <w:sz w:val="20"/>
          <w:szCs w:val="24"/>
        </w:rPr>
        <w:t>Equiano</w:t>
      </w:r>
      <w:proofErr w:type="spellEnd"/>
      <w:r w:rsidRPr="00881D5B">
        <w:rPr>
          <w:rFonts w:ascii="Arial" w:hAnsi="Arial"/>
          <w:i/>
          <w:iCs/>
          <w:sz w:val="20"/>
          <w:szCs w:val="24"/>
        </w:rPr>
        <w:t xml:space="preserve"> the African Biography of a Self-Made Man</w:t>
      </w:r>
      <w:r w:rsidRPr="00881D5B">
        <w:rPr>
          <w:rFonts w:ascii="Arial" w:hAnsi="Arial"/>
          <w:sz w:val="20"/>
          <w:szCs w:val="24"/>
        </w:rPr>
        <w:t xml:space="preserve"> (Preface).</w:t>
      </w:r>
      <w:proofErr w:type="gramEnd"/>
    </w:p>
    <w:p w:rsidR="003E03E5" w:rsidRDefault="003E03E5" w:rsidP="00FC6719">
      <w:pPr>
        <w:spacing w:line="240" w:lineRule="auto"/>
        <w:ind w:firstLine="0"/>
      </w:pPr>
    </w:p>
  </w:footnote>
  <w:footnote w:id="48">
    <w:p w:rsidR="003E03E5" w:rsidRDefault="003E03E5" w:rsidP="00143DA7">
      <w:pPr>
        <w:pStyle w:val="FootnoteText"/>
        <w:ind w:firstLine="0"/>
        <w:rPr>
          <w:rFonts w:ascii="Arial" w:hAnsi="Arial" w:cs="Arial"/>
        </w:rPr>
      </w:pPr>
      <w:r w:rsidRPr="00143DA7">
        <w:rPr>
          <w:rStyle w:val="FootnoteReference"/>
          <w:rFonts w:ascii="Arial" w:hAnsi="Arial" w:cs="Arial"/>
        </w:rPr>
        <w:footnoteRef/>
      </w:r>
      <w:r w:rsidRPr="00143DA7">
        <w:rPr>
          <w:rFonts w:ascii="Arial" w:hAnsi="Arial" w:cs="Arial"/>
        </w:rPr>
        <w:t xml:space="preserve"> Ref. African concept of Great Time</w:t>
      </w:r>
    </w:p>
    <w:p w:rsidR="003E03E5" w:rsidRDefault="003E03E5" w:rsidP="00143DA7">
      <w:pPr>
        <w:pStyle w:val="FootnoteText"/>
        <w:ind w:firstLine="0"/>
      </w:pPr>
    </w:p>
  </w:footnote>
  <w:footnote w:id="49">
    <w:p w:rsidR="003E03E5" w:rsidRPr="00F97D4E" w:rsidRDefault="003E03E5" w:rsidP="00FC6719">
      <w:pPr>
        <w:spacing w:line="240" w:lineRule="auto"/>
        <w:ind w:firstLine="0"/>
        <w:rPr>
          <w:rFonts w:ascii="Arial" w:hAnsi="Arial"/>
          <w:sz w:val="20"/>
          <w:szCs w:val="24"/>
        </w:rPr>
      </w:pPr>
      <w:r>
        <w:rPr>
          <w:rStyle w:val="FootnoteReference"/>
        </w:rPr>
        <w:footnoteRef/>
      </w:r>
      <w:r>
        <w:t xml:space="preserve"> Gail </w:t>
      </w:r>
      <w:r w:rsidRPr="00F97D4E">
        <w:rPr>
          <w:rFonts w:ascii="Arial" w:hAnsi="Arial"/>
          <w:sz w:val="20"/>
          <w:szCs w:val="24"/>
        </w:rPr>
        <w:t xml:space="preserve">Low. "'A chorus of common memory': slavery and </w:t>
      </w:r>
      <w:r>
        <w:rPr>
          <w:rFonts w:ascii="Arial" w:hAnsi="Arial"/>
          <w:sz w:val="20"/>
          <w:szCs w:val="24"/>
        </w:rPr>
        <w:t xml:space="preserve">redemption in </w:t>
      </w:r>
      <w:proofErr w:type="spellStart"/>
      <w:r>
        <w:rPr>
          <w:rFonts w:ascii="Arial" w:hAnsi="Arial"/>
          <w:sz w:val="20"/>
          <w:szCs w:val="24"/>
        </w:rPr>
        <w:t>Caryl</w:t>
      </w:r>
      <w:proofErr w:type="spellEnd"/>
      <w:r>
        <w:rPr>
          <w:rFonts w:ascii="Arial" w:hAnsi="Arial"/>
          <w:sz w:val="20"/>
          <w:szCs w:val="24"/>
        </w:rPr>
        <w:t xml:space="preserve"> Phillips's </w:t>
      </w:r>
      <w:r w:rsidRPr="00F97D4E">
        <w:rPr>
          <w:rFonts w:ascii="Arial" w:hAnsi="Arial"/>
          <w:sz w:val="20"/>
          <w:szCs w:val="24"/>
        </w:rPr>
        <w:t>Cambridge and Crossing t</w:t>
      </w:r>
      <w:r>
        <w:rPr>
          <w:rFonts w:ascii="Arial" w:hAnsi="Arial"/>
          <w:sz w:val="20"/>
          <w:szCs w:val="24"/>
        </w:rPr>
        <w:t>he R</w:t>
      </w:r>
      <w:r w:rsidRPr="00F97D4E">
        <w:rPr>
          <w:rFonts w:ascii="Arial" w:hAnsi="Arial"/>
          <w:sz w:val="20"/>
          <w:szCs w:val="24"/>
        </w:rPr>
        <w:t xml:space="preserve">iver." </w:t>
      </w:r>
    </w:p>
    <w:p w:rsidR="003E03E5" w:rsidRDefault="003E03E5" w:rsidP="00FC6719">
      <w:pPr>
        <w:spacing w:line="240" w:lineRule="auto"/>
        <w:ind w:firstLine="0"/>
      </w:pPr>
    </w:p>
  </w:footnote>
  <w:footnote w:id="50">
    <w:p w:rsidR="003E03E5" w:rsidRDefault="003E03E5" w:rsidP="00272950">
      <w:pPr>
        <w:spacing w:line="240" w:lineRule="auto"/>
        <w:ind w:firstLine="0"/>
        <w:rPr>
          <w:rFonts w:ascii="Arial" w:hAnsi="Arial"/>
          <w:sz w:val="20"/>
          <w:szCs w:val="24"/>
        </w:rPr>
      </w:pPr>
      <w:r>
        <w:rPr>
          <w:rStyle w:val="FootnoteReference"/>
        </w:rPr>
        <w:footnoteRef/>
      </w:r>
      <w:r>
        <w:t xml:space="preserve"> </w:t>
      </w:r>
      <w:r w:rsidRPr="0014251B">
        <w:rPr>
          <w:rFonts w:ascii="Arial" w:hAnsi="Arial"/>
          <w:sz w:val="20"/>
          <w:szCs w:val="24"/>
        </w:rPr>
        <w:t xml:space="preserve">Matthew G. Lewis, </w:t>
      </w:r>
      <w:proofErr w:type="gramStart"/>
      <w:r w:rsidRPr="0014251B">
        <w:rPr>
          <w:rFonts w:ascii="Arial" w:hAnsi="Arial"/>
          <w:sz w:val="20"/>
          <w:szCs w:val="24"/>
        </w:rPr>
        <w:t>Esq.MP.:</w:t>
      </w:r>
      <w:proofErr w:type="gramEnd"/>
      <w:r w:rsidRPr="0014251B">
        <w:rPr>
          <w:rFonts w:ascii="Arial" w:hAnsi="Arial"/>
          <w:sz w:val="20"/>
          <w:szCs w:val="24"/>
        </w:rPr>
        <w:t xml:space="preserve"> </w:t>
      </w:r>
      <w:r w:rsidRPr="0014251B">
        <w:rPr>
          <w:rFonts w:ascii="Arial" w:hAnsi="Arial"/>
          <w:i/>
          <w:iCs/>
          <w:sz w:val="20"/>
          <w:szCs w:val="24"/>
        </w:rPr>
        <w:t>Journal of a West India Proprietor Kept During a Residence in the Island of Jamaica</w:t>
      </w:r>
      <w:r w:rsidRPr="0014251B">
        <w:rPr>
          <w:rFonts w:ascii="Arial" w:hAnsi="Arial"/>
          <w:sz w:val="20"/>
          <w:szCs w:val="24"/>
        </w:rPr>
        <w:t>. 1834.</w:t>
      </w:r>
      <w:r w:rsidRPr="00EB475A">
        <w:rPr>
          <w:rFonts w:ascii="Arial" w:hAnsi="Arial"/>
          <w:sz w:val="24"/>
          <w:szCs w:val="24"/>
        </w:rPr>
        <w:t xml:space="preserve"> </w:t>
      </w:r>
      <w:r w:rsidRPr="0014251B">
        <w:rPr>
          <w:rFonts w:ascii="Arial" w:hAnsi="Arial"/>
          <w:sz w:val="20"/>
          <w:szCs w:val="24"/>
        </w:rPr>
        <w:t>(106-107)</w:t>
      </w:r>
      <w:r>
        <w:rPr>
          <w:rFonts w:ascii="Arial" w:hAnsi="Arial"/>
          <w:sz w:val="20"/>
          <w:szCs w:val="24"/>
        </w:rPr>
        <w:t xml:space="preserve"> and </w:t>
      </w:r>
      <w:r w:rsidRPr="00AC1574">
        <w:rPr>
          <w:rFonts w:ascii="Arial" w:hAnsi="Arial"/>
          <w:i/>
          <w:sz w:val="20"/>
          <w:szCs w:val="24"/>
        </w:rPr>
        <w:t>Cambridge</w:t>
      </w:r>
      <w:r>
        <w:rPr>
          <w:rFonts w:ascii="Arial" w:hAnsi="Arial"/>
          <w:sz w:val="20"/>
          <w:szCs w:val="24"/>
        </w:rPr>
        <w:t xml:space="preserve"> (53)</w:t>
      </w:r>
    </w:p>
    <w:p w:rsidR="003E03E5" w:rsidRDefault="003E03E5" w:rsidP="00272950">
      <w:pPr>
        <w:spacing w:line="240" w:lineRule="auto"/>
        <w:ind w:firstLine="0"/>
      </w:pPr>
    </w:p>
  </w:footnote>
  <w:footnote w:id="51">
    <w:p w:rsidR="003E03E5" w:rsidRDefault="003E03E5" w:rsidP="00272950">
      <w:pPr>
        <w:pStyle w:val="FootnoteText"/>
        <w:ind w:firstLine="0"/>
        <w:rPr>
          <w:rFonts w:ascii="Arial" w:hAnsi="Arial"/>
          <w:szCs w:val="24"/>
        </w:rPr>
      </w:pPr>
      <w:r>
        <w:rPr>
          <w:rStyle w:val="FootnoteReference"/>
        </w:rPr>
        <w:footnoteRef/>
      </w:r>
      <w:r>
        <w:t xml:space="preserve"> </w:t>
      </w:r>
      <w:proofErr w:type="gramStart"/>
      <w:r w:rsidRPr="0014251B">
        <w:rPr>
          <w:rFonts w:ascii="Arial" w:hAnsi="Arial"/>
          <w:i/>
          <w:iCs/>
          <w:szCs w:val="24"/>
        </w:rPr>
        <w:t>Journal of a West India Proprietor</w:t>
      </w:r>
      <w:r w:rsidRPr="0014251B">
        <w:rPr>
          <w:rFonts w:ascii="Arial" w:hAnsi="Arial"/>
          <w:szCs w:val="24"/>
        </w:rPr>
        <w:t>.</w:t>
      </w:r>
      <w:proofErr w:type="gramEnd"/>
      <w:r w:rsidRPr="0014251B">
        <w:rPr>
          <w:rFonts w:ascii="Arial" w:hAnsi="Arial"/>
          <w:szCs w:val="24"/>
        </w:rPr>
        <w:t xml:space="preserve"> 1834.</w:t>
      </w:r>
      <w:r w:rsidRPr="00EB475A">
        <w:rPr>
          <w:rFonts w:ascii="Arial" w:hAnsi="Arial"/>
          <w:sz w:val="24"/>
          <w:szCs w:val="24"/>
        </w:rPr>
        <w:t xml:space="preserve"> </w:t>
      </w:r>
      <w:r>
        <w:rPr>
          <w:rFonts w:ascii="Arial" w:hAnsi="Arial"/>
          <w:szCs w:val="24"/>
        </w:rPr>
        <w:t>(86-88</w:t>
      </w:r>
      <w:r w:rsidRPr="0014251B">
        <w:rPr>
          <w:rFonts w:ascii="Arial" w:hAnsi="Arial"/>
          <w:szCs w:val="24"/>
        </w:rPr>
        <w:t>)</w:t>
      </w:r>
      <w:r>
        <w:rPr>
          <w:rFonts w:ascii="Arial" w:hAnsi="Arial"/>
          <w:szCs w:val="24"/>
        </w:rPr>
        <w:t xml:space="preserve"> and </w:t>
      </w:r>
      <w:r w:rsidRPr="00AC1574">
        <w:rPr>
          <w:rFonts w:ascii="Arial" w:hAnsi="Arial"/>
          <w:i/>
          <w:szCs w:val="24"/>
        </w:rPr>
        <w:t>Cambridge</w:t>
      </w:r>
      <w:r>
        <w:rPr>
          <w:rFonts w:ascii="Arial" w:hAnsi="Arial"/>
          <w:szCs w:val="24"/>
        </w:rPr>
        <w:t xml:space="preserve"> (52-53).</w:t>
      </w:r>
    </w:p>
    <w:p w:rsidR="003E03E5" w:rsidRDefault="003E03E5" w:rsidP="00272950">
      <w:pPr>
        <w:pStyle w:val="FootnoteText"/>
        <w:ind w:firstLine="0"/>
      </w:pPr>
    </w:p>
  </w:footnote>
  <w:footnote w:id="52">
    <w:p w:rsidR="003E03E5" w:rsidRDefault="003E03E5" w:rsidP="002729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rFonts w:ascii="Arial" w:hAnsi="Arial"/>
          <w:sz w:val="20"/>
          <w:szCs w:val="24"/>
        </w:rPr>
      </w:pPr>
      <w:r>
        <w:rPr>
          <w:rStyle w:val="FootnoteReference"/>
        </w:rPr>
        <w:footnoteRef/>
      </w:r>
      <w:r>
        <w:t xml:space="preserve"> </w:t>
      </w:r>
      <w:r w:rsidRPr="0014251B">
        <w:rPr>
          <w:rFonts w:ascii="Arial" w:hAnsi="Arial"/>
          <w:sz w:val="20"/>
        </w:rPr>
        <w:t xml:space="preserve">Janet </w:t>
      </w:r>
      <w:proofErr w:type="spellStart"/>
      <w:r w:rsidRPr="0014251B">
        <w:rPr>
          <w:rFonts w:ascii="Arial" w:hAnsi="Arial"/>
          <w:sz w:val="20"/>
          <w:szCs w:val="24"/>
        </w:rPr>
        <w:t>Schaw</w:t>
      </w:r>
      <w:proofErr w:type="spellEnd"/>
      <w:r w:rsidRPr="0014251B">
        <w:rPr>
          <w:rFonts w:ascii="Arial" w:hAnsi="Arial"/>
          <w:sz w:val="20"/>
          <w:szCs w:val="24"/>
        </w:rPr>
        <w:t xml:space="preserve">. </w:t>
      </w:r>
      <w:r w:rsidRPr="0014251B">
        <w:rPr>
          <w:rFonts w:ascii="Arial" w:hAnsi="Arial"/>
          <w:i/>
          <w:iCs/>
          <w:sz w:val="20"/>
          <w:szCs w:val="24"/>
        </w:rPr>
        <w:t>Journal of a Lady of Quality; Being the Narrative of a Journey from</w:t>
      </w:r>
      <w:r>
        <w:rPr>
          <w:rFonts w:ascii="Arial" w:hAnsi="Arial"/>
          <w:i/>
          <w:iCs/>
          <w:sz w:val="20"/>
          <w:szCs w:val="24"/>
        </w:rPr>
        <w:t xml:space="preserve"> </w:t>
      </w:r>
      <w:r w:rsidRPr="0014251B">
        <w:rPr>
          <w:rFonts w:ascii="Arial" w:hAnsi="Arial"/>
          <w:i/>
          <w:iCs/>
          <w:sz w:val="20"/>
          <w:szCs w:val="24"/>
        </w:rPr>
        <w:t>Scotland to the West Indies, North Carolina, and Portugal, in the Years 1774 to 1776</w:t>
      </w:r>
      <w:r>
        <w:rPr>
          <w:rFonts w:ascii="Arial" w:hAnsi="Arial"/>
          <w:sz w:val="20"/>
          <w:szCs w:val="24"/>
        </w:rPr>
        <w:t xml:space="preserve"> (112-113) and </w:t>
      </w:r>
      <w:r w:rsidRPr="00AC1574">
        <w:rPr>
          <w:rFonts w:ascii="Arial" w:hAnsi="Arial"/>
          <w:i/>
          <w:sz w:val="20"/>
          <w:szCs w:val="24"/>
        </w:rPr>
        <w:t xml:space="preserve">Cambridge </w:t>
      </w:r>
      <w:r>
        <w:rPr>
          <w:rFonts w:ascii="Arial" w:hAnsi="Arial"/>
          <w:sz w:val="20"/>
          <w:szCs w:val="24"/>
        </w:rPr>
        <w:t>(74-76).</w:t>
      </w:r>
    </w:p>
    <w:p w:rsidR="003E03E5" w:rsidRDefault="003E03E5" w:rsidP="002729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pPr>
    </w:p>
  </w:footnote>
  <w:footnote w:id="53">
    <w:p w:rsidR="003E03E5" w:rsidRDefault="003E03E5" w:rsidP="00272950">
      <w:pPr>
        <w:spacing w:line="240" w:lineRule="auto"/>
        <w:ind w:firstLine="0"/>
        <w:rPr>
          <w:rFonts w:ascii="Arial" w:hAnsi="Arial"/>
          <w:sz w:val="20"/>
          <w:szCs w:val="24"/>
        </w:rPr>
      </w:pPr>
      <w:r>
        <w:rPr>
          <w:rStyle w:val="FootnoteReference"/>
        </w:rPr>
        <w:footnoteRef/>
      </w:r>
      <w:r>
        <w:t xml:space="preserve"> </w:t>
      </w:r>
      <w:r w:rsidRPr="0014251B">
        <w:rPr>
          <w:sz w:val="20"/>
        </w:rPr>
        <w:t xml:space="preserve">Mrs. </w:t>
      </w:r>
      <w:r w:rsidRPr="0014251B">
        <w:rPr>
          <w:rFonts w:ascii="Arial" w:hAnsi="Arial"/>
          <w:sz w:val="20"/>
          <w:szCs w:val="24"/>
        </w:rPr>
        <w:t xml:space="preserve">Carmichael. </w:t>
      </w:r>
      <w:r w:rsidRPr="0014251B">
        <w:rPr>
          <w:rFonts w:ascii="Arial" w:hAnsi="Arial"/>
          <w:i/>
          <w:iCs/>
          <w:sz w:val="20"/>
          <w:szCs w:val="24"/>
        </w:rPr>
        <w:t>Domestic Manners and Social Conditio</w:t>
      </w:r>
      <w:r>
        <w:rPr>
          <w:rFonts w:ascii="Arial" w:hAnsi="Arial"/>
          <w:i/>
          <w:iCs/>
          <w:sz w:val="20"/>
          <w:szCs w:val="24"/>
        </w:rPr>
        <w:t xml:space="preserve">n of the White, </w:t>
      </w:r>
      <w:proofErr w:type="spellStart"/>
      <w:r>
        <w:rPr>
          <w:rFonts w:ascii="Arial" w:hAnsi="Arial"/>
          <w:i/>
          <w:iCs/>
          <w:sz w:val="20"/>
          <w:szCs w:val="24"/>
        </w:rPr>
        <w:t>Coloured</w:t>
      </w:r>
      <w:proofErr w:type="spellEnd"/>
      <w:r>
        <w:rPr>
          <w:rFonts w:ascii="Arial" w:hAnsi="Arial"/>
          <w:i/>
          <w:iCs/>
          <w:sz w:val="20"/>
          <w:szCs w:val="24"/>
        </w:rPr>
        <w:t xml:space="preserve">, and </w:t>
      </w:r>
      <w:r w:rsidRPr="0014251B">
        <w:rPr>
          <w:rFonts w:ascii="Arial" w:hAnsi="Arial"/>
          <w:i/>
          <w:iCs/>
          <w:sz w:val="20"/>
          <w:szCs w:val="24"/>
        </w:rPr>
        <w:t>Negro</w:t>
      </w:r>
      <w:r>
        <w:rPr>
          <w:rFonts w:ascii="Arial" w:hAnsi="Arial"/>
          <w:i/>
          <w:iCs/>
          <w:sz w:val="20"/>
          <w:szCs w:val="24"/>
        </w:rPr>
        <w:t xml:space="preserve"> </w:t>
      </w:r>
      <w:r w:rsidRPr="0014251B">
        <w:rPr>
          <w:rFonts w:ascii="Arial" w:hAnsi="Arial"/>
          <w:i/>
          <w:iCs/>
          <w:sz w:val="20"/>
          <w:szCs w:val="24"/>
        </w:rPr>
        <w:t>Population</w:t>
      </w:r>
      <w:r w:rsidRPr="0014251B">
        <w:rPr>
          <w:rFonts w:ascii="Arial" w:hAnsi="Arial"/>
          <w:sz w:val="20"/>
          <w:szCs w:val="24"/>
        </w:rPr>
        <w:t xml:space="preserve"> </w:t>
      </w:r>
      <w:r w:rsidRPr="0014251B">
        <w:rPr>
          <w:rFonts w:ascii="Arial" w:hAnsi="Arial"/>
          <w:i/>
          <w:iCs/>
          <w:sz w:val="20"/>
          <w:szCs w:val="24"/>
        </w:rPr>
        <w:t xml:space="preserve">of the West Indies </w:t>
      </w:r>
      <w:r w:rsidRPr="0014251B">
        <w:rPr>
          <w:rFonts w:ascii="Arial" w:hAnsi="Arial"/>
          <w:iCs/>
          <w:sz w:val="20"/>
          <w:szCs w:val="24"/>
        </w:rPr>
        <w:t>(205)</w:t>
      </w:r>
      <w:r>
        <w:rPr>
          <w:rFonts w:ascii="Arial" w:hAnsi="Arial"/>
          <w:sz w:val="20"/>
          <w:szCs w:val="24"/>
        </w:rPr>
        <w:t xml:space="preserve"> and </w:t>
      </w:r>
      <w:r w:rsidRPr="00AC1574">
        <w:rPr>
          <w:rFonts w:ascii="Arial" w:hAnsi="Arial"/>
          <w:i/>
          <w:sz w:val="20"/>
          <w:szCs w:val="24"/>
        </w:rPr>
        <w:t>Cambridge</w:t>
      </w:r>
      <w:r>
        <w:rPr>
          <w:rFonts w:ascii="Arial" w:hAnsi="Arial"/>
          <w:sz w:val="20"/>
          <w:szCs w:val="24"/>
        </w:rPr>
        <w:t xml:space="preserve"> (34-35).</w:t>
      </w:r>
    </w:p>
    <w:p w:rsidR="003E03E5" w:rsidRDefault="003E03E5" w:rsidP="00272950">
      <w:pPr>
        <w:spacing w:line="240" w:lineRule="auto"/>
        <w:ind w:firstLine="0"/>
      </w:pPr>
    </w:p>
  </w:footnote>
  <w:footnote w:id="54">
    <w:p w:rsidR="003E03E5" w:rsidRDefault="003E03E5" w:rsidP="00272950">
      <w:pPr>
        <w:spacing w:line="240" w:lineRule="auto"/>
        <w:ind w:firstLine="0"/>
        <w:rPr>
          <w:rFonts w:ascii="Arial" w:hAnsi="Arial"/>
          <w:sz w:val="24"/>
          <w:szCs w:val="24"/>
        </w:rPr>
      </w:pPr>
      <w:r>
        <w:rPr>
          <w:rStyle w:val="FootnoteReference"/>
        </w:rPr>
        <w:footnoteRef/>
      </w:r>
      <w:r w:rsidRPr="009C2851">
        <w:rPr>
          <w:sz w:val="20"/>
        </w:rPr>
        <w:t xml:space="preserve"> Maria </w:t>
      </w:r>
      <w:r w:rsidRPr="009C2851">
        <w:rPr>
          <w:rFonts w:ascii="Arial" w:hAnsi="Arial"/>
          <w:sz w:val="20"/>
          <w:szCs w:val="24"/>
        </w:rPr>
        <w:t xml:space="preserve">Nugent. </w:t>
      </w:r>
      <w:proofErr w:type="gramStart"/>
      <w:r w:rsidRPr="009C2851">
        <w:rPr>
          <w:rFonts w:ascii="Arial" w:hAnsi="Arial"/>
          <w:i/>
          <w:iCs/>
          <w:sz w:val="20"/>
          <w:szCs w:val="24"/>
        </w:rPr>
        <w:t>Lady Nugent's Journal Jamaica One Hundred Years Ago</w:t>
      </w:r>
      <w:r w:rsidRPr="009C2851">
        <w:rPr>
          <w:rFonts w:ascii="Arial" w:hAnsi="Arial"/>
          <w:sz w:val="20"/>
          <w:szCs w:val="24"/>
        </w:rPr>
        <w:t>.</w:t>
      </w:r>
      <w:proofErr w:type="gramEnd"/>
      <w:r w:rsidRPr="00EB475A">
        <w:rPr>
          <w:rFonts w:ascii="Arial" w:hAnsi="Arial"/>
          <w:sz w:val="24"/>
          <w:szCs w:val="24"/>
        </w:rPr>
        <w:t xml:space="preserve"> </w:t>
      </w:r>
    </w:p>
    <w:p w:rsidR="003E03E5" w:rsidRDefault="003E03E5" w:rsidP="00272950">
      <w:pPr>
        <w:spacing w:line="240" w:lineRule="auto"/>
        <w:ind w:firstLine="0"/>
      </w:pPr>
    </w:p>
  </w:footnote>
  <w:footnote w:id="55">
    <w:p w:rsidR="003E03E5" w:rsidRPr="00EB475A" w:rsidRDefault="003E03E5" w:rsidP="00272950">
      <w:pPr>
        <w:spacing w:line="240" w:lineRule="auto"/>
        <w:ind w:firstLine="0"/>
        <w:rPr>
          <w:rFonts w:ascii="Arial" w:hAnsi="Arial"/>
          <w:sz w:val="24"/>
          <w:szCs w:val="24"/>
        </w:rPr>
      </w:pPr>
      <w:r>
        <w:rPr>
          <w:rStyle w:val="FootnoteReference"/>
        </w:rPr>
        <w:footnoteRef/>
      </w:r>
      <w:r>
        <w:t xml:space="preserve"> </w:t>
      </w:r>
      <w:r w:rsidRPr="009C2851">
        <w:rPr>
          <w:rFonts w:ascii="Arial" w:hAnsi="Arial"/>
          <w:sz w:val="20"/>
        </w:rPr>
        <w:t xml:space="preserve">Lars </w:t>
      </w:r>
      <w:r w:rsidRPr="009C2851">
        <w:rPr>
          <w:rFonts w:ascii="Arial" w:hAnsi="Arial"/>
          <w:sz w:val="20"/>
          <w:szCs w:val="24"/>
        </w:rPr>
        <w:t xml:space="preserve">Eckstein. </w:t>
      </w:r>
      <w:r w:rsidRPr="009C2851">
        <w:rPr>
          <w:rFonts w:ascii="Arial" w:hAnsi="Arial"/>
          <w:i/>
          <w:iCs/>
          <w:sz w:val="20"/>
          <w:szCs w:val="24"/>
        </w:rPr>
        <w:t>Re-</w:t>
      </w:r>
      <w:proofErr w:type="spellStart"/>
      <w:r w:rsidRPr="009C2851">
        <w:rPr>
          <w:rFonts w:ascii="Arial" w:hAnsi="Arial"/>
          <w:i/>
          <w:iCs/>
          <w:sz w:val="20"/>
          <w:szCs w:val="24"/>
        </w:rPr>
        <w:t>membering</w:t>
      </w:r>
      <w:proofErr w:type="spellEnd"/>
      <w:r w:rsidRPr="009C2851">
        <w:rPr>
          <w:rFonts w:ascii="Arial" w:hAnsi="Arial"/>
          <w:i/>
          <w:iCs/>
          <w:sz w:val="20"/>
          <w:szCs w:val="24"/>
        </w:rPr>
        <w:t xml:space="preserve"> the Black Atlantic: On the Poetics and Politics of Literary Memory</w:t>
      </w:r>
      <w:r w:rsidRPr="009C2851">
        <w:rPr>
          <w:rFonts w:ascii="Arial" w:hAnsi="Arial"/>
          <w:sz w:val="20"/>
          <w:szCs w:val="24"/>
        </w:rPr>
        <w:t>.</w:t>
      </w:r>
      <w:r w:rsidRPr="00EB475A">
        <w:rPr>
          <w:rFonts w:ascii="Arial" w:hAnsi="Arial"/>
          <w:sz w:val="24"/>
          <w:szCs w:val="24"/>
        </w:rPr>
        <w:t xml:space="preserve"> </w:t>
      </w:r>
    </w:p>
    <w:p w:rsidR="003E03E5" w:rsidRDefault="003E03E5" w:rsidP="00272950">
      <w:pPr>
        <w:spacing w:line="240" w:lineRule="auto"/>
        <w:ind w:firstLine="0"/>
      </w:pPr>
    </w:p>
  </w:footnote>
  <w:footnote w:id="56">
    <w:p w:rsidR="003E03E5" w:rsidRDefault="003E03E5" w:rsidP="008A4A5D">
      <w:pPr>
        <w:pStyle w:val="FootnoteText"/>
        <w:ind w:firstLine="0"/>
        <w:rPr>
          <w:rFonts w:ascii="Arial" w:hAnsi="Arial"/>
        </w:rPr>
      </w:pPr>
      <w:r w:rsidRPr="008A4A5D">
        <w:rPr>
          <w:rStyle w:val="FootnoteReference"/>
          <w:rFonts w:ascii="Arial" w:hAnsi="Arial"/>
        </w:rPr>
        <w:footnoteRef/>
      </w:r>
      <w:r w:rsidRPr="008A4A5D">
        <w:rPr>
          <w:rFonts w:ascii="Arial" w:hAnsi="Arial"/>
        </w:rPr>
        <w:t xml:space="preserve"> </w:t>
      </w:r>
      <w:r>
        <w:rPr>
          <w:rFonts w:ascii="Arial" w:hAnsi="Arial"/>
        </w:rPr>
        <w:t xml:space="preserve">Evelyn O’Callaghan: </w:t>
      </w:r>
      <w:r w:rsidRPr="00AC1574">
        <w:rPr>
          <w:rFonts w:ascii="Arial" w:hAnsi="Arial"/>
        </w:rPr>
        <w:t xml:space="preserve">Historical Fiction and Fictional History: </w:t>
      </w:r>
      <w:proofErr w:type="spellStart"/>
      <w:r w:rsidRPr="00AC1574">
        <w:rPr>
          <w:rFonts w:ascii="Arial" w:hAnsi="Arial"/>
        </w:rPr>
        <w:t>Caryl</w:t>
      </w:r>
      <w:proofErr w:type="spellEnd"/>
      <w:r w:rsidRPr="00AC1574">
        <w:rPr>
          <w:rFonts w:ascii="Arial" w:hAnsi="Arial"/>
        </w:rPr>
        <w:t xml:space="preserve"> Phillips’s</w:t>
      </w:r>
      <w:r w:rsidRPr="00AC1574">
        <w:rPr>
          <w:rFonts w:ascii="Arial" w:hAnsi="Arial"/>
          <w:i/>
        </w:rPr>
        <w:t xml:space="preserve"> Cambridge</w:t>
      </w:r>
      <w:r>
        <w:rPr>
          <w:rFonts w:ascii="Arial" w:hAnsi="Arial"/>
        </w:rPr>
        <w:t xml:space="preserve"> (1).</w:t>
      </w:r>
    </w:p>
    <w:p w:rsidR="003E03E5" w:rsidRDefault="003E03E5" w:rsidP="008A4A5D">
      <w:pPr>
        <w:pStyle w:val="FootnoteText"/>
        <w:ind w:firstLine="0"/>
      </w:pPr>
    </w:p>
  </w:footnote>
  <w:footnote w:id="57">
    <w:p w:rsidR="003E03E5" w:rsidRDefault="003E03E5" w:rsidP="00AF31DC">
      <w:pPr>
        <w:pStyle w:val="FootnoteText"/>
        <w:ind w:firstLine="0"/>
        <w:rPr>
          <w:rFonts w:ascii="Arial" w:hAnsi="Arial"/>
        </w:rPr>
      </w:pPr>
      <w:r w:rsidRPr="00AF31DC">
        <w:rPr>
          <w:rStyle w:val="FootnoteReference"/>
          <w:rFonts w:ascii="Arial" w:hAnsi="Arial"/>
        </w:rPr>
        <w:footnoteRef/>
      </w:r>
      <w:r w:rsidRPr="00AF31DC">
        <w:rPr>
          <w:rFonts w:ascii="Arial" w:hAnsi="Arial"/>
        </w:rPr>
        <w:t xml:space="preserve"> </w:t>
      </w:r>
      <w:proofErr w:type="spellStart"/>
      <w:proofErr w:type="gramStart"/>
      <w:r w:rsidRPr="00AF31DC">
        <w:rPr>
          <w:rFonts w:ascii="Arial" w:hAnsi="Arial"/>
        </w:rPr>
        <w:t>Stepto</w:t>
      </w:r>
      <w:proofErr w:type="spellEnd"/>
      <w:r w:rsidRPr="00AF31DC">
        <w:rPr>
          <w:rFonts w:ascii="Arial" w:hAnsi="Arial"/>
        </w:rPr>
        <w:t xml:space="preserve"> (96).</w:t>
      </w:r>
      <w:proofErr w:type="gramEnd"/>
    </w:p>
    <w:p w:rsidR="003E03E5" w:rsidRDefault="003E03E5" w:rsidP="00AF31DC">
      <w:pPr>
        <w:pStyle w:val="FootnoteText"/>
        <w:ind w:firstLine="0"/>
      </w:pPr>
    </w:p>
  </w:footnote>
  <w:footnote w:id="58">
    <w:p w:rsidR="003E03E5" w:rsidRDefault="003E03E5" w:rsidP="00AF31DC">
      <w:pPr>
        <w:pStyle w:val="FootnoteText"/>
        <w:ind w:firstLine="0"/>
        <w:rPr>
          <w:rFonts w:ascii="Arial" w:hAnsi="Arial"/>
        </w:rPr>
      </w:pPr>
      <w:r w:rsidRPr="00AF31DC">
        <w:rPr>
          <w:rStyle w:val="FootnoteReference"/>
          <w:rFonts w:ascii="Arial" w:hAnsi="Arial"/>
        </w:rPr>
        <w:footnoteRef/>
      </w:r>
      <w:r w:rsidRPr="00AF31DC">
        <w:rPr>
          <w:rFonts w:ascii="Arial" w:hAnsi="Arial"/>
        </w:rPr>
        <w:t xml:space="preserve"> Cambridge (133).</w:t>
      </w:r>
    </w:p>
    <w:p w:rsidR="003E03E5" w:rsidRDefault="003E03E5" w:rsidP="00AF31DC">
      <w:pPr>
        <w:pStyle w:val="FootnoteText"/>
        <w:ind w:firstLine="0"/>
      </w:pPr>
    </w:p>
  </w:footnote>
  <w:footnote w:id="59">
    <w:p w:rsidR="003E03E5" w:rsidRDefault="003E03E5" w:rsidP="00AF31DC">
      <w:pPr>
        <w:pStyle w:val="FootnoteText"/>
        <w:ind w:firstLine="0"/>
        <w:rPr>
          <w:rFonts w:ascii="Arial" w:hAnsi="Arial"/>
        </w:rPr>
      </w:pPr>
      <w:r w:rsidRPr="00AF31DC">
        <w:rPr>
          <w:rStyle w:val="FootnoteReference"/>
          <w:rFonts w:ascii="Arial" w:hAnsi="Arial"/>
        </w:rPr>
        <w:footnoteRef/>
      </w:r>
      <w:r w:rsidRPr="00AF31DC">
        <w:rPr>
          <w:rFonts w:ascii="Arial" w:hAnsi="Arial"/>
        </w:rPr>
        <w:t xml:space="preserve"> Cambridge (135).</w:t>
      </w:r>
    </w:p>
    <w:p w:rsidR="003E03E5" w:rsidRDefault="003E03E5" w:rsidP="00AF31DC">
      <w:pPr>
        <w:pStyle w:val="FootnoteText"/>
        <w:ind w:firstLine="0"/>
      </w:pPr>
    </w:p>
  </w:footnote>
  <w:footnote w:id="60">
    <w:p w:rsidR="003E03E5" w:rsidRDefault="003E03E5" w:rsidP="00AF31DC">
      <w:pPr>
        <w:pStyle w:val="FootnoteText"/>
        <w:tabs>
          <w:tab w:val="left" w:pos="0"/>
        </w:tabs>
        <w:ind w:firstLine="0"/>
        <w:rPr>
          <w:rFonts w:ascii="Arial" w:hAnsi="Arial"/>
        </w:rPr>
      </w:pPr>
      <w:r w:rsidRPr="00AF31DC">
        <w:rPr>
          <w:rStyle w:val="FootnoteReference"/>
          <w:rFonts w:ascii="Arial" w:hAnsi="Arial"/>
        </w:rPr>
        <w:footnoteRef/>
      </w:r>
      <w:r w:rsidRPr="00AF31DC">
        <w:rPr>
          <w:rFonts w:ascii="Arial" w:hAnsi="Arial"/>
        </w:rPr>
        <w:t xml:space="preserve"> Cambridge (137).</w:t>
      </w:r>
    </w:p>
    <w:p w:rsidR="003E03E5" w:rsidRDefault="003E03E5" w:rsidP="00AF31DC">
      <w:pPr>
        <w:pStyle w:val="FootnoteText"/>
        <w:tabs>
          <w:tab w:val="left" w:pos="0"/>
        </w:tabs>
        <w:ind w:firstLine="0"/>
      </w:pPr>
    </w:p>
  </w:footnote>
  <w:footnote w:id="61">
    <w:p w:rsidR="003E03E5" w:rsidRDefault="003E03E5" w:rsidP="00AF31DC">
      <w:pPr>
        <w:pStyle w:val="FootnoteText"/>
        <w:ind w:firstLine="0"/>
        <w:rPr>
          <w:rFonts w:ascii="Arial" w:hAnsi="Arial"/>
        </w:rPr>
      </w:pPr>
      <w:r w:rsidRPr="00AF31DC">
        <w:rPr>
          <w:rStyle w:val="FootnoteReference"/>
          <w:rFonts w:ascii="Arial" w:hAnsi="Arial"/>
        </w:rPr>
        <w:footnoteRef/>
      </w:r>
      <w:r w:rsidRPr="00AF31DC">
        <w:rPr>
          <w:rFonts w:ascii="Arial" w:hAnsi="Arial"/>
        </w:rPr>
        <w:t xml:space="preserve"> Cambridge (138).</w:t>
      </w:r>
    </w:p>
    <w:p w:rsidR="003E03E5" w:rsidRDefault="003E03E5" w:rsidP="00AF31DC">
      <w:pPr>
        <w:pStyle w:val="FootnoteText"/>
        <w:ind w:firstLine="0"/>
      </w:pPr>
    </w:p>
  </w:footnote>
  <w:footnote w:id="62">
    <w:p w:rsidR="003E03E5" w:rsidRDefault="003E03E5" w:rsidP="00FC6719">
      <w:pPr>
        <w:pStyle w:val="FootnoteText"/>
        <w:ind w:firstLine="0"/>
        <w:rPr>
          <w:rFonts w:ascii="Arial" w:hAnsi="Arial"/>
        </w:rPr>
      </w:pPr>
      <w:r w:rsidRPr="00025D98">
        <w:rPr>
          <w:rStyle w:val="FootnoteReference"/>
          <w:rFonts w:ascii="Arial" w:hAnsi="Arial"/>
        </w:rPr>
        <w:footnoteRef/>
      </w:r>
      <w:r w:rsidRPr="00025D98">
        <w:rPr>
          <w:rFonts w:ascii="Arial" w:hAnsi="Arial"/>
        </w:rPr>
        <w:t xml:space="preserve"> </w:t>
      </w:r>
      <w:r w:rsidRPr="00025D98">
        <w:rPr>
          <w:rFonts w:ascii="Arial" w:hAnsi="Arial"/>
          <w:i/>
        </w:rPr>
        <w:t>Cambridge</w:t>
      </w:r>
      <w:r w:rsidRPr="00025D98">
        <w:rPr>
          <w:rFonts w:ascii="Arial" w:hAnsi="Arial"/>
        </w:rPr>
        <w:t xml:space="preserve"> (139). </w:t>
      </w:r>
    </w:p>
    <w:p w:rsidR="003E03E5" w:rsidRDefault="003E03E5" w:rsidP="00FC6719">
      <w:pPr>
        <w:pStyle w:val="FootnoteText"/>
        <w:ind w:firstLine="0"/>
        <w:rPr>
          <w:rFonts w:ascii="Arial" w:hAnsi="Arial"/>
        </w:rPr>
      </w:pPr>
      <w:r w:rsidRPr="00025D98">
        <w:rPr>
          <w:rFonts w:ascii="Arial" w:hAnsi="Arial"/>
        </w:rPr>
        <w:t xml:space="preserve">Note: the </w:t>
      </w:r>
      <w:proofErr w:type="spellStart"/>
      <w:r w:rsidRPr="00025D98">
        <w:rPr>
          <w:rFonts w:ascii="Arial" w:hAnsi="Arial"/>
          <w:i/>
        </w:rPr>
        <w:t>Zong</w:t>
      </w:r>
      <w:proofErr w:type="spellEnd"/>
      <w:r w:rsidRPr="00025D98">
        <w:rPr>
          <w:rFonts w:ascii="Arial" w:hAnsi="Arial"/>
          <w:i/>
        </w:rPr>
        <w:t xml:space="preserve"> </w:t>
      </w:r>
      <w:r w:rsidRPr="00025D98">
        <w:rPr>
          <w:rFonts w:ascii="Arial" w:hAnsi="Arial"/>
        </w:rPr>
        <w:t xml:space="preserve">was a slave ship that had insurance on “lost cargo” which </w:t>
      </w:r>
      <w:proofErr w:type="gramStart"/>
      <w:r w:rsidRPr="00025D98">
        <w:rPr>
          <w:rFonts w:ascii="Arial" w:hAnsi="Arial"/>
        </w:rPr>
        <w:t>lead</w:t>
      </w:r>
      <w:proofErr w:type="gramEnd"/>
      <w:r w:rsidRPr="00025D98">
        <w:rPr>
          <w:rFonts w:ascii="Arial" w:hAnsi="Arial"/>
        </w:rPr>
        <w:t xml:space="preserve"> to throwing sick and dead slaves overboard in order to claim the loss (Ian </w:t>
      </w:r>
      <w:proofErr w:type="spellStart"/>
      <w:r w:rsidRPr="00025D98">
        <w:rPr>
          <w:rFonts w:ascii="Arial" w:hAnsi="Arial"/>
        </w:rPr>
        <w:t>Baucom</w:t>
      </w:r>
      <w:proofErr w:type="spellEnd"/>
      <w:r w:rsidRPr="00025D98">
        <w:rPr>
          <w:rFonts w:ascii="Arial" w:hAnsi="Arial"/>
        </w:rPr>
        <w:t xml:space="preserve"> </w:t>
      </w:r>
      <w:r w:rsidRPr="00025D98">
        <w:rPr>
          <w:rFonts w:ascii="Arial" w:hAnsi="Arial"/>
          <w:i/>
        </w:rPr>
        <w:t>Specters of the Atlantic</w:t>
      </w:r>
      <w:r w:rsidRPr="00025D98">
        <w:rPr>
          <w:rFonts w:ascii="Arial" w:hAnsi="Arial"/>
        </w:rPr>
        <w:t>, 11).</w:t>
      </w:r>
    </w:p>
    <w:p w:rsidR="003E03E5" w:rsidRDefault="003E03E5" w:rsidP="00FC6719">
      <w:pPr>
        <w:pStyle w:val="FootnoteText"/>
        <w:ind w:firstLine="0"/>
      </w:pPr>
    </w:p>
  </w:footnote>
  <w:footnote w:id="63">
    <w:p w:rsidR="003E03E5" w:rsidRDefault="003E03E5" w:rsidP="00025D98">
      <w:pPr>
        <w:pStyle w:val="FootnoteText"/>
        <w:ind w:firstLine="0"/>
        <w:rPr>
          <w:rFonts w:ascii="Arial" w:hAnsi="Arial"/>
        </w:rPr>
      </w:pPr>
      <w:r w:rsidRPr="00025D98">
        <w:rPr>
          <w:rStyle w:val="FootnoteReference"/>
          <w:rFonts w:ascii="Arial" w:hAnsi="Arial"/>
        </w:rPr>
        <w:footnoteRef/>
      </w:r>
      <w:r w:rsidRPr="00025D98">
        <w:rPr>
          <w:rFonts w:ascii="Arial" w:hAnsi="Arial"/>
        </w:rPr>
        <w:t xml:space="preserve"> </w:t>
      </w:r>
      <w:r w:rsidRPr="00025D98">
        <w:rPr>
          <w:rFonts w:ascii="Arial" w:hAnsi="Arial"/>
          <w:i/>
        </w:rPr>
        <w:t>Cambridge</w:t>
      </w:r>
      <w:r w:rsidRPr="00025D98">
        <w:rPr>
          <w:rFonts w:ascii="Arial" w:hAnsi="Arial"/>
        </w:rPr>
        <w:t xml:space="preserve"> (142-143).</w:t>
      </w:r>
    </w:p>
    <w:p w:rsidR="003E03E5" w:rsidRDefault="003E03E5" w:rsidP="00025D98">
      <w:pPr>
        <w:pStyle w:val="FootnoteText"/>
        <w:ind w:firstLine="0"/>
      </w:pPr>
    </w:p>
  </w:footnote>
  <w:footnote w:id="64">
    <w:p w:rsidR="003E03E5" w:rsidRDefault="003E03E5" w:rsidP="00025D98">
      <w:pPr>
        <w:pStyle w:val="FootnoteText"/>
        <w:ind w:firstLine="0"/>
        <w:rPr>
          <w:rFonts w:ascii="Arial" w:hAnsi="Arial"/>
        </w:rPr>
      </w:pPr>
      <w:r w:rsidRPr="00025D98">
        <w:rPr>
          <w:rStyle w:val="FootnoteReference"/>
          <w:rFonts w:ascii="Arial" w:hAnsi="Arial"/>
        </w:rPr>
        <w:footnoteRef/>
      </w:r>
      <w:r w:rsidRPr="00025D98">
        <w:rPr>
          <w:rFonts w:ascii="Arial" w:hAnsi="Arial"/>
        </w:rPr>
        <w:t xml:space="preserve"> </w:t>
      </w:r>
      <w:r w:rsidRPr="00025D98">
        <w:rPr>
          <w:rFonts w:ascii="Arial" w:hAnsi="Arial"/>
          <w:i/>
        </w:rPr>
        <w:t>Cambridge</w:t>
      </w:r>
      <w:r w:rsidRPr="00025D98">
        <w:rPr>
          <w:rFonts w:ascii="Arial" w:hAnsi="Arial"/>
        </w:rPr>
        <w:t xml:space="preserve"> (144).</w:t>
      </w:r>
    </w:p>
    <w:p w:rsidR="003E03E5" w:rsidRDefault="003E03E5" w:rsidP="00025D98">
      <w:pPr>
        <w:pStyle w:val="FootnoteText"/>
        <w:ind w:firstLine="0"/>
      </w:pPr>
    </w:p>
  </w:footnote>
  <w:footnote w:id="65">
    <w:p w:rsidR="003E03E5" w:rsidRPr="005B6601" w:rsidRDefault="003E03E5" w:rsidP="00BB466C">
      <w:pPr>
        <w:ind w:firstLine="0"/>
        <w:rPr>
          <w:rFonts w:ascii="Arial" w:hAnsi="Arial" w:cs="Arial"/>
          <w:sz w:val="24"/>
          <w:szCs w:val="24"/>
        </w:rPr>
      </w:pPr>
      <w:r>
        <w:rPr>
          <w:rStyle w:val="FootnoteReference"/>
        </w:rPr>
        <w:footnoteRef/>
      </w:r>
      <w:r>
        <w:t xml:space="preserve"> </w:t>
      </w:r>
      <w:proofErr w:type="spellStart"/>
      <w:r w:rsidRPr="005D316A">
        <w:rPr>
          <w:rFonts w:ascii="Arial" w:hAnsi="Arial" w:cs="Arial"/>
          <w:sz w:val="20"/>
          <w:szCs w:val="24"/>
        </w:rPr>
        <w:t>Aphra</w:t>
      </w:r>
      <w:proofErr w:type="spellEnd"/>
      <w:r w:rsidRPr="005D316A">
        <w:rPr>
          <w:rFonts w:ascii="Arial" w:hAnsi="Arial" w:cs="Arial"/>
          <w:sz w:val="20"/>
          <w:szCs w:val="24"/>
        </w:rPr>
        <w:t xml:space="preserve"> </w:t>
      </w:r>
      <w:proofErr w:type="spellStart"/>
      <w:r w:rsidRPr="005D316A">
        <w:rPr>
          <w:rFonts w:ascii="Arial" w:hAnsi="Arial" w:cs="Arial"/>
          <w:sz w:val="20"/>
          <w:szCs w:val="24"/>
        </w:rPr>
        <w:t>Behn</w:t>
      </w:r>
      <w:proofErr w:type="spellEnd"/>
      <w:r w:rsidRPr="005D316A">
        <w:rPr>
          <w:rFonts w:ascii="Arial" w:hAnsi="Arial" w:cs="Arial"/>
          <w:sz w:val="20"/>
          <w:szCs w:val="24"/>
        </w:rPr>
        <w:t xml:space="preserve">. </w:t>
      </w:r>
      <w:proofErr w:type="spellStart"/>
      <w:proofErr w:type="gramStart"/>
      <w:r w:rsidRPr="005D316A">
        <w:rPr>
          <w:rFonts w:ascii="Arial" w:hAnsi="Arial" w:cs="Arial"/>
          <w:i/>
          <w:iCs/>
          <w:sz w:val="20"/>
          <w:szCs w:val="24"/>
        </w:rPr>
        <w:t>Oroonoko</w:t>
      </w:r>
      <w:proofErr w:type="spellEnd"/>
      <w:r w:rsidRPr="005D316A">
        <w:rPr>
          <w:rFonts w:ascii="Arial" w:hAnsi="Arial" w:cs="Arial"/>
          <w:sz w:val="20"/>
          <w:szCs w:val="24"/>
        </w:rPr>
        <w:t>.</w:t>
      </w:r>
      <w:proofErr w:type="gramEnd"/>
      <w:r w:rsidRPr="005D316A">
        <w:rPr>
          <w:rFonts w:ascii="Arial" w:hAnsi="Arial" w:cs="Arial"/>
          <w:sz w:val="20"/>
          <w:szCs w:val="24"/>
        </w:rPr>
        <w:t xml:space="preserve"> 1688.</w:t>
      </w:r>
    </w:p>
    <w:p w:rsidR="003E03E5" w:rsidRDefault="003E03E5" w:rsidP="00BB466C">
      <w:pPr>
        <w:ind w:firstLine="0"/>
      </w:pPr>
    </w:p>
  </w:footnote>
  <w:footnote w:id="66">
    <w:p w:rsidR="003E03E5" w:rsidRDefault="003E03E5" w:rsidP="00EB5B1B">
      <w:pPr>
        <w:pStyle w:val="FootnoteText"/>
        <w:ind w:firstLine="0"/>
      </w:pPr>
      <w:r w:rsidRPr="00EB5B1B">
        <w:rPr>
          <w:rStyle w:val="FootnoteReference"/>
          <w:rFonts w:ascii="Arial" w:hAnsi="Arial"/>
        </w:rPr>
        <w:footnoteRef/>
      </w:r>
      <w:r w:rsidRPr="00EB5B1B">
        <w:rPr>
          <w:rFonts w:ascii="Arial" w:hAnsi="Arial"/>
        </w:rPr>
        <w:t xml:space="preserve"> </w:t>
      </w:r>
      <w:r>
        <w:rPr>
          <w:rFonts w:ascii="Arial" w:hAnsi="Arial"/>
        </w:rPr>
        <w:t xml:space="preserve">Crisscrossing the River: An Interview with </w:t>
      </w:r>
      <w:proofErr w:type="spellStart"/>
      <w:r>
        <w:rPr>
          <w:rFonts w:ascii="Arial" w:hAnsi="Arial"/>
        </w:rPr>
        <w:t>Caryl</w:t>
      </w:r>
      <w:proofErr w:type="spellEnd"/>
      <w:r>
        <w:rPr>
          <w:rFonts w:ascii="Arial" w:hAnsi="Arial"/>
        </w:rPr>
        <w:t xml:space="preserve"> Phillips, in </w:t>
      </w:r>
      <w:r w:rsidRPr="00EB5B1B">
        <w:rPr>
          <w:rFonts w:ascii="Arial" w:hAnsi="Arial"/>
          <w:i/>
        </w:rPr>
        <w:t>Ariel</w:t>
      </w:r>
      <w:r>
        <w:rPr>
          <w:rFonts w:ascii="Arial" w:hAnsi="Arial"/>
        </w:rPr>
        <w:t xml:space="preserve">, Vol. 25, No. 4, October, 1994, pp. 91-99, </w:t>
      </w:r>
      <w:proofErr w:type="spellStart"/>
      <w:proofErr w:type="gramStart"/>
      <w:r>
        <w:rPr>
          <w:rFonts w:ascii="Arial" w:hAnsi="Arial"/>
        </w:rPr>
        <w:t>eNotes</w:t>
      </w:r>
      <w:proofErr w:type="spellEnd"/>
      <w:proofErr w:type="gramEnd"/>
      <w:r>
        <w:rPr>
          <w:rFonts w:ascii="Arial" w:hAnsi="Arial"/>
        </w:rPr>
        <w:t>. 26-Jul-2012</w:t>
      </w:r>
    </w:p>
  </w:footnote>
  <w:footnote w:id="67">
    <w:p w:rsidR="003E03E5" w:rsidRDefault="003E03E5" w:rsidP="00FC6719">
      <w:pPr>
        <w:pStyle w:val="FootnoteText"/>
        <w:ind w:firstLine="0"/>
        <w:rPr>
          <w:rFonts w:ascii="Arial" w:hAnsi="Arial"/>
          <w:szCs w:val="24"/>
        </w:rPr>
      </w:pPr>
      <w:r>
        <w:rPr>
          <w:rStyle w:val="FootnoteReference"/>
        </w:rPr>
        <w:footnoteRef/>
      </w:r>
      <w:r>
        <w:t xml:space="preserve"> </w:t>
      </w:r>
      <w:proofErr w:type="spellStart"/>
      <w:proofErr w:type="gramStart"/>
      <w:r w:rsidRPr="00B002F9">
        <w:rPr>
          <w:rFonts w:ascii="Arial" w:hAnsi="Arial" w:cs="Arial"/>
          <w:szCs w:val="24"/>
        </w:rPr>
        <w:t>Joannou</w:t>
      </w:r>
      <w:proofErr w:type="spellEnd"/>
      <w:r w:rsidRPr="00B002F9">
        <w:rPr>
          <w:rFonts w:ascii="Arial" w:hAnsi="Arial" w:cs="Arial"/>
          <w:szCs w:val="24"/>
        </w:rPr>
        <w:t>.</w:t>
      </w:r>
      <w:proofErr w:type="gramEnd"/>
      <w:r w:rsidRPr="00B002F9">
        <w:rPr>
          <w:rFonts w:ascii="Arial" w:hAnsi="Arial" w:cs="Arial"/>
          <w:szCs w:val="24"/>
        </w:rPr>
        <w:t xml:space="preserve"> </w:t>
      </w:r>
      <w:r>
        <w:rPr>
          <w:rFonts w:ascii="Arial" w:hAnsi="Arial"/>
          <w:szCs w:val="24"/>
        </w:rPr>
        <w:t>(2).</w:t>
      </w:r>
    </w:p>
    <w:p w:rsidR="003E03E5" w:rsidRDefault="003E03E5" w:rsidP="00FC6719">
      <w:pPr>
        <w:pStyle w:val="FootnoteText"/>
        <w:ind w:firstLine="0"/>
      </w:pPr>
    </w:p>
  </w:footnote>
  <w:footnote w:id="68">
    <w:p w:rsidR="003E03E5" w:rsidRDefault="003E03E5" w:rsidP="00512CC0">
      <w:pPr>
        <w:pStyle w:val="FootnoteText"/>
        <w:ind w:firstLine="0"/>
        <w:rPr>
          <w:rFonts w:ascii="Arial" w:hAnsi="Arial"/>
        </w:rPr>
      </w:pPr>
      <w:r w:rsidRPr="00512CC0">
        <w:rPr>
          <w:rStyle w:val="FootnoteReference"/>
          <w:rFonts w:ascii="Arial" w:hAnsi="Arial"/>
        </w:rPr>
        <w:footnoteRef/>
      </w:r>
      <w:r w:rsidRPr="00512CC0">
        <w:rPr>
          <w:rFonts w:ascii="Arial" w:hAnsi="Arial"/>
        </w:rPr>
        <w:t xml:space="preserve"> </w:t>
      </w:r>
      <w:proofErr w:type="gramStart"/>
      <w:r w:rsidRPr="00512CC0">
        <w:rPr>
          <w:rFonts w:ascii="Arial" w:hAnsi="Arial"/>
        </w:rPr>
        <w:t>Crossing the River (18).</w:t>
      </w:r>
      <w:proofErr w:type="gramEnd"/>
    </w:p>
    <w:p w:rsidR="003E03E5" w:rsidRDefault="003E03E5" w:rsidP="00512CC0">
      <w:pPr>
        <w:pStyle w:val="FootnoteText"/>
        <w:ind w:firstLine="0"/>
      </w:pPr>
    </w:p>
  </w:footnote>
  <w:footnote w:id="69">
    <w:p w:rsidR="003E03E5" w:rsidRDefault="003E03E5" w:rsidP="00512CC0">
      <w:pPr>
        <w:pStyle w:val="FootnoteText"/>
        <w:ind w:firstLine="0"/>
        <w:rPr>
          <w:rFonts w:ascii="Arial" w:hAnsi="Arial"/>
        </w:rPr>
      </w:pPr>
      <w:r w:rsidRPr="00512CC0">
        <w:rPr>
          <w:rStyle w:val="FootnoteReference"/>
          <w:rFonts w:ascii="Arial" w:hAnsi="Arial"/>
        </w:rPr>
        <w:footnoteRef/>
      </w:r>
      <w:r w:rsidRPr="00512CC0">
        <w:rPr>
          <w:rFonts w:ascii="Arial" w:hAnsi="Arial"/>
        </w:rPr>
        <w:t xml:space="preserve"> </w:t>
      </w:r>
      <w:proofErr w:type="gramStart"/>
      <w:r w:rsidRPr="00512CC0">
        <w:rPr>
          <w:rFonts w:ascii="Arial" w:hAnsi="Arial"/>
          <w:i/>
        </w:rPr>
        <w:t>Crossing the River</w:t>
      </w:r>
      <w:r w:rsidRPr="00512CC0">
        <w:rPr>
          <w:rFonts w:ascii="Arial" w:hAnsi="Arial"/>
        </w:rPr>
        <w:t xml:space="preserve"> (18).</w:t>
      </w:r>
      <w:proofErr w:type="gramEnd"/>
    </w:p>
    <w:p w:rsidR="003E03E5" w:rsidRDefault="003E03E5" w:rsidP="00512CC0">
      <w:pPr>
        <w:pStyle w:val="FootnoteText"/>
        <w:ind w:firstLine="0"/>
      </w:pPr>
    </w:p>
  </w:footnote>
  <w:footnote w:id="70">
    <w:p w:rsidR="003E03E5" w:rsidRDefault="003E03E5" w:rsidP="00512CC0">
      <w:pPr>
        <w:pStyle w:val="FootnoteText"/>
        <w:ind w:firstLine="0"/>
        <w:rPr>
          <w:rFonts w:ascii="Arial" w:hAnsi="Arial"/>
          <w:szCs w:val="24"/>
        </w:rPr>
      </w:pPr>
      <w:r w:rsidRPr="00512CC0">
        <w:rPr>
          <w:rStyle w:val="FootnoteReference"/>
          <w:rFonts w:ascii="Arial" w:hAnsi="Arial"/>
        </w:rPr>
        <w:footnoteRef/>
      </w:r>
      <w:r w:rsidRPr="00512CC0">
        <w:rPr>
          <w:rFonts w:ascii="Arial" w:hAnsi="Arial"/>
        </w:rPr>
        <w:t xml:space="preserve"> </w:t>
      </w:r>
      <w:proofErr w:type="gramStart"/>
      <w:r w:rsidRPr="00512CC0">
        <w:rPr>
          <w:rFonts w:ascii="Arial" w:hAnsi="Arial"/>
          <w:i/>
          <w:szCs w:val="24"/>
        </w:rPr>
        <w:t>Crossing the River</w:t>
      </w:r>
      <w:r w:rsidRPr="00512CC0">
        <w:rPr>
          <w:rFonts w:ascii="Arial" w:hAnsi="Arial"/>
          <w:szCs w:val="24"/>
        </w:rPr>
        <w:t xml:space="preserve"> </w:t>
      </w:r>
      <w:r>
        <w:rPr>
          <w:rFonts w:ascii="Arial" w:hAnsi="Arial"/>
          <w:szCs w:val="24"/>
        </w:rPr>
        <w:t>(</w:t>
      </w:r>
      <w:r w:rsidRPr="00512CC0">
        <w:rPr>
          <w:rFonts w:ascii="Arial" w:hAnsi="Arial"/>
          <w:szCs w:val="24"/>
        </w:rPr>
        <w:t>19).</w:t>
      </w:r>
      <w:proofErr w:type="gramEnd"/>
    </w:p>
    <w:p w:rsidR="003E03E5" w:rsidRDefault="003E03E5" w:rsidP="00512CC0">
      <w:pPr>
        <w:pStyle w:val="FootnoteText"/>
        <w:ind w:firstLine="0"/>
      </w:pPr>
    </w:p>
  </w:footnote>
  <w:footnote w:id="71">
    <w:p w:rsidR="003E03E5" w:rsidRDefault="003E03E5" w:rsidP="00512CC0">
      <w:pPr>
        <w:pStyle w:val="FootnoteText"/>
        <w:ind w:firstLine="0"/>
        <w:rPr>
          <w:rFonts w:ascii="Arial" w:hAnsi="Arial"/>
          <w:szCs w:val="24"/>
        </w:rPr>
      </w:pPr>
      <w:r w:rsidRPr="00512CC0">
        <w:rPr>
          <w:rStyle w:val="FootnoteReference"/>
          <w:rFonts w:ascii="Arial" w:hAnsi="Arial"/>
        </w:rPr>
        <w:footnoteRef/>
      </w:r>
      <w:r w:rsidRPr="00512CC0">
        <w:rPr>
          <w:rFonts w:ascii="Arial" w:hAnsi="Arial"/>
        </w:rPr>
        <w:t xml:space="preserve"> </w:t>
      </w:r>
      <w:proofErr w:type="gramStart"/>
      <w:r w:rsidRPr="00512CC0">
        <w:rPr>
          <w:rFonts w:ascii="Arial" w:hAnsi="Arial"/>
          <w:i/>
          <w:szCs w:val="24"/>
        </w:rPr>
        <w:t>Crossing the River</w:t>
      </w:r>
      <w:r w:rsidRPr="00512CC0">
        <w:rPr>
          <w:rFonts w:ascii="Arial" w:hAnsi="Arial"/>
          <w:szCs w:val="24"/>
        </w:rPr>
        <w:t xml:space="preserve"> </w:t>
      </w:r>
      <w:r>
        <w:rPr>
          <w:rFonts w:ascii="Arial" w:hAnsi="Arial"/>
          <w:szCs w:val="24"/>
        </w:rPr>
        <w:t>(</w:t>
      </w:r>
      <w:r w:rsidRPr="00512CC0">
        <w:rPr>
          <w:rFonts w:ascii="Arial" w:hAnsi="Arial"/>
          <w:szCs w:val="24"/>
        </w:rPr>
        <w:t>23)</w:t>
      </w:r>
      <w:r>
        <w:rPr>
          <w:rFonts w:ascii="Arial" w:hAnsi="Arial"/>
          <w:szCs w:val="24"/>
        </w:rPr>
        <w:t>.</w:t>
      </w:r>
      <w:proofErr w:type="gramEnd"/>
    </w:p>
    <w:p w:rsidR="003E03E5" w:rsidRDefault="003E03E5" w:rsidP="00512CC0">
      <w:pPr>
        <w:pStyle w:val="FootnoteText"/>
        <w:ind w:firstLine="0"/>
      </w:pPr>
    </w:p>
  </w:footnote>
  <w:footnote w:id="72">
    <w:p w:rsidR="003E03E5" w:rsidRDefault="003E03E5" w:rsidP="00512CC0">
      <w:pPr>
        <w:pStyle w:val="FootnoteText"/>
        <w:ind w:firstLine="0"/>
        <w:rPr>
          <w:rFonts w:ascii="Arial" w:hAnsi="Arial"/>
          <w:szCs w:val="24"/>
        </w:rPr>
      </w:pPr>
      <w:r w:rsidRPr="00512CC0">
        <w:rPr>
          <w:rStyle w:val="FootnoteReference"/>
          <w:rFonts w:ascii="Arial" w:hAnsi="Arial"/>
        </w:rPr>
        <w:footnoteRef/>
      </w:r>
      <w:r w:rsidRPr="00512CC0">
        <w:rPr>
          <w:rFonts w:ascii="Arial" w:hAnsi="Arial"/>
        </w:rPr>
        <w:t xml:space="preserve"> </w:t>
      </w:r>
      <w:proofErr w:type="gramStart"/>
      <w:r w:rsidRPr="00512CC0">
        <w:rPr>
          <w:rFonts w:ascii="Arial" w:hAnsi="Arial"/>
          <w:i/>
          <w:szCs w:val="24"/>
        </w:rPr>
        <w:t>Crossing the River</w:t>
      </w:r>
      <w:r w:rsidRPr="00512CC0">
        <w:rPr>
          <w:rFonts w:ascii="Arial" w:hAnsi="Arial"/>
          <w:szCs w:val="24"/>
        </w:rPr>
        <w:t xml:space="preserve"> </w:t>
      </w:r>
      <w:r>
        <w:rPr>
          <w:rFonts w:ascii="Arial" w:hAnsi="Arial"/>
          <w:szCs w:val="24"/>
        </w:rPr>
        <w:t>(</w:t>
      </w:r>
      <w:r w:rsidRPr="00512CC0">
        <w:rPr>
          <w:rFonts w:ascii="Arial" w:hAnsi="Arial"/>
          <w:szCs w:val="24"/>
        </w:rPr>
        <w:t>27)</w:t>
      </w:r>
      <w:r>
        <w:rPr>
          <w:rFonts w:ascii="Arial" w:hAnsi="Arial"/>
          <w:szCs w:val="24"/>
        </w:rPr>
        <w:t>.</w:t>
      </w:r>
      <w:proofErr w:type="gramEnd"/>
    </w:p>
    <w:p w:rsidR="003E03E5" w:rsidRDefault="003E03E5" w:rsidP="00512CC0">
      <w:pPr>
        <w:pStyle w:val="FootnoteText"/>
        <w:ind w:firstLine="0"/>
      </w:pPr>
    </w:p>
  </w:footnote>
  <w:footnote w:id="73">
    <w:p w:rsidR="003E03E5" w:rsidRDefault="003E03E5" w:rsidP="00512CC0">
      <w:pPr>
        <w:pStyle w:val="FootnoteText"/>
        <w:ind w:firstLine="0"/>
        <w:rPr>
          <w:rFonts w:ascii="Arial" w:hAnsi="Arial"/>
          <w:szCs w:val="24"/>
        </w:rPr>
      </w:pPr>
      <w:r w:rsidRPr="00512CC0">
        <w:rPr>
          <w:rStyle w:val="FootnoteReference"/>
          <w:rFonts w:ascii="Arial" w:hAnsi="Arial"/>
        </w:rPr>
        <w:footnoteRef/>
      </w:r>
      <w:r w:rsidRPr="00512CC0">
        <w:rPr>
          <w:rFonts w:ascii="Arial" w:hAnsi="Arial"/>
        </w:rPr>
        <w:t xml:space="preserve"> </w:t>
      </w:r>
      <w:proofErr w:type="gramStart"/>
      <w:r w:rsidRPr="00512CC0">
        <w:rPr>
          <w:rFonts w:ascii="Arial" w:hAnsi="Arial"/>
          <w:i/>
          <w:szCs w:val="24"/>
        </w:rPr>
        <w:t>Crossing the River</w:t>
      </w:r>
      <w:r w:rsidRPr="00512CC0">
        <w:rPr>
          <w:rFonts w:ascii="Arial" w:hAnsi="Arial"/>
          <w:szCs w:val="24"/>
        </w:rPr>
        <w:t xml:space="preserve"> (27).</w:t>
      </w:r>
      <w:proofErr w:type="gramEnd"/>
    </w:p>
    <w:p w:rsidR="003E03E5" w:rsidRDefault="003E03E5" w:rsidP="00512CC0">
      <w:pPr>
        <w:pStyle w:val="FootnoteText"/>
        <w:ind w:firstLine="0"/>
      </w:pPr>
    </w:p>
  </w:footnote>
  <w:footnote w:id="74">
    <w:p w:rsidR="003E03E5" w:rsidRPr="00F81BC3" w:rsidRDefault="003E03E5" w:rsidP="00F81BC3">
      <w:pPr>
        <w:pStyle w:val="FootnoteText"/>
        <w:ind w:firstLine="0"/>
        <w:rPr>
          <w:rFonts w:ascii="Arial" w:hAnsi="Arial"/>
          <w:szCs w:val="24"/>
        </w:rPr>
      </w:pPr>
      <w:r w:rsidRPr="00F81BC3">
        <w:rPr>
          <w:rStyle w:val="FootnoteReference"/>
          <w:rFonts w:ascii="Arial" w:hAnsi="Arial"/>
        </w:rPr>
        <w:footnoteRef/>
      </w:r>
      <w:r w:rsidRPr="00F81BC3">
        <w:rPr>
          <w:rFonts w:ascii="Arial" w:hAnsi="Arial"/>
        </w:rPr>
        <w:t xml:space="preserve"> </w:t>
      </w:r>
      <w:proofErr w:type="gramStart"/>
      <w:r w:rsidRPr="00F81BC3">
        <w:rPr>
          <w:rFonts w:ascii="Arial" w:hAnsi="Arial"/>
          <w:i/>
          <w:szCs w:val="24"/>
        </w:rPr>
        <w:t>Crossing the River</w:t>
      </w:r>
      <w:r w:rsidRPr="00F81BC3">
        <w:rPr>
          <w:rFonts w:ascii="Arial" w:hAnsi="Arial"/>
          <w:szCs w:val="24"/>
        </w:rPr>
        <w:t xml:space="preserve"> (32).</w:t>
      </w:r>
      <w:proofErr w:type="gramEnd"/>
    </w:p>
    <w:p w:rsidR="003E03E5" w:rsidRDefault="003E03E5" w:rsidP="00F81BC3">
      <w:pPr>
        <w:pStyle w:val="FootnoteText"/>
        <w:ind w:firstLine="0"/>
      </w:pPr>
    </w:p>
  </w:footnote>
  <w:footnote w:id="75">
    <w:p w:rsidR="003E03E5" w:rsidRPr="00F81BC3" w:rsidRDefault="003E03E5" w:rsidP="00F81BC3">
      <w:pPr>
        <w:pStyle w:val="FootnoteText"/>
        <w:tabs>
          <w:tab w:val="left" w:pos="540"/>
        </w:tabs>
        <w:ind w:firstLine="0"/>
        <w:rPr>
          <w:rFonts w:ascii="Arial" w:hAnsi="Arial"/>
          <w:szCs w:val="24"/>
        </w:rPr>
      </w:pPr>
      <w:r w:rsidRPr="00F81BC3">
        <w:rPr>
          <w:rStyle w:val="FootnoteReference"/>
          <w:rFonts w:ascii="Arial" w:hAnsi="Arial"/>
        </w:rPr>
        <w:footnoteRef/>
      </w:r>
      <w:r w:rsidRPr="00F81BC3">
        <w:rPr>
          <w:rFonts w:ascii="Arial" w:hAnsi="Arial"/>
        </w:rPr>
        <w:t xml:space="preserve"> </w:t>
      </w:r>
      <w:proofErr w:type="gramStart"/>
      <w:r w:rsidRPr="00F81BC3">
        <w:rPr>
          <w:rFonts w:ascii="Arial" w:hAnsi="Arial"/>
          <w:i/>
          <w:szCs w:val="24"/>
        </w:rPr>
        <w:t>Crossing the River</w:t>
      </w:r>
      <w:r w:rsidRPr="00F81BC3">
        <w:rPr>
          <w:rFonts w:ascii="Arial" w:hAnsi="Arial"/>
          <w:szCs w:val="24"/>
        </w:rPr>
        <w:t xml:space="preserve"> (33).</w:t>
      </w:r>
      <w:proofErr w:type="gramEnd"/>
    </w:p>
    <w:p w:rsidR="003E03E5" w:rsidRDefault="003E03E5" w:rsidP="00F81BC3">
      <w:pPr>
        <w:pStyle w:val="FootnoteText"/>
        <w:tabs>
          <w:tab w:val="left" w:pos="540"/>
        </w:tabs>
        <w:ind w:firstLine="0"/>
      </w:pPr>
    </w:p>
  </w:footnote>
  <w:footnote w:id="76">
    <w:p w:rsidR="003E03E5" w:rsidRPr="00F81BC3" w:rsidRDefault="003E03E5" w:rsidP="00F81BC3">
      <w:pPr>
        <w:pStyle w:val="FootnoteText"/>
        <w:ind w:firstLine="0"/>
        <w:rPr>
          <w:rFonts w:ascii="Arial" w:hAnsi="Arial"/>
          <w:szCs w:val="24"/>
        </w:rPr>
      </w:pPr>
      <w:r w:rsidRPr="00F81BC3">
        <w:rPr>
          <w:rStyle w:val="FootnoteReference"/>
          <w:rFonts w:ascii="Arial" w:hAnsi="Arial"/>
        </w:rPr>
        <w:footnoteRef/>
      </w:r>
      <w:r w:rsidRPr="00F81BC3">
        <w:rPr>
          <w:rFonts w:ascii="Arial" w:hAnsi="Arial"/>
        </w:rPr>
        <w:t xml:space="preserve"> </w:t>
      </w:r>
      <w:proofErr w:type="gramStart"/>
      <w:r w:rsidRPr="00F81BC3">
        <w:rPr>
          <w:rFonts w:ascii="Arial" w:hAnsi="Arial"/>
          <w:i/>
          <w:szCs w:val="24"/>
        </w:rPr>
        <w:t>Crossing the River</w:t>
      </w:r>
      <w:r w:rsidRPr="00F81BC3">
        <w:rPr>
          <w:rFonts w:ascii="Arial" w:hAnsi="Arial"/>
          <w:szCs w:val="24"/>
        </w:rPr>
        <w:t xml:space="preserve"> (38-39).</w:t>
      </w:r>
      <w:proofErr w:type="gramEnd"/>
    </w:p>
    <w:p w:rsidR="003E03E5" w:rsidRDefault="003E03E5" w:rsidP="00F81BC3">
      <w:pPr>
        <w:pStyle w:val="FootnoteText"/>
        <w:ind w:firstLine="0"/>
      </w:pPr>
    </w:p>
  </w:footnote>
  <w:footnote w:id="77">
    <w:p w:rsidR="003E03E5" w:rsidRDefault="003E03E5" w:rsidP="00F81BC3">
      <w:pPr>
        <w:pStyle w:val="FootnoteText"/>
        <w:ind w:firstLine="0"/>
        <w:rPr>
          <w:rFonts w:ascii="Arial" w:hAnsi="Arial"/>
          <w:szCs w:val="24"/>
        </w:rPr>
      </w:pPr>
      <w:r w:rsidRPr="00F81BC3">
        <w:rPr>
          <w:rStyle w:val="FootnoteReference"/>
          <w:rFonts w:ascii="Arial" w:hAnsi="Arial"/>
        </w:rPr>
        <w:footnoteRef/>
      </w:r>
      <w:r w:rsidRPr="00F81BC3">
        <w:rPr>
          <w:rFonts w:ascii="Arial" w:hAnsi="Arial"/>
        </w:rPr>
        <w:t xml:space="preserve"> </w:t>
      </w:r>
      <w:proofErr w:type="gramStart"/>
      <w:r w:rsidRPr="00F81BC3">
        <w:rPr>
          <w:rFonts w:ascii="Arial" w:hAnsi="Arial"/>
          <w:i/>
          <w:szCs w:val="24"/>
        </w:rPr>
        <w:t>Crossing the River</w:t>
      </w:r>
      <w:r w:rsidRPr="00F81BC3">
        <w:rPr>
          <w:rFonts w:ascii="Arial" w:hAnsi="Arial"/>
          <w:szCs w:val="24"/>
        </w:rPr>
        <w:t xml:space="preserve"> (42).</w:t>
      </w:r>
      <w:proofErr w:type="gramEnd"/>
    </w:p>
    <w:p w:rsidR="003E03E5" w:rsidRDefault="003E03E5" w:rsidP="00F81BC3">
      <w:pPr>
        <w:pStyle w:val="FootnoteText"/>
        <w:ind w:firstLine="0"/>
      </w:pPr>
    </w:p>
  </w:footnote>
  <w:footnote w:id="78">
    <w:p w:rsidR="003E03E5" w:rsidRDefault="003E03E5" w:rsidP="00F81BC3">
      <w:pPr>
        <w:pStyle w:val="FootnoteText"/>
        <w:ind w:firstLine="0"/>
        <w:rPr>
          <w:rFonts w:ascii="Arial" w:hAnsi="Arial"/>
          <w:szCs w:val="24"/>
        </w:rPr>
      </w:pPr>
      <w:r w:rsidRPr="00F81BC3">
        <w:rPr>
          <w:rStyle w:val="FootnoteReference"/>
          <w:rFonts w:ascii="Arial" w:hAnsi="Arial"/>
        </w:rPr>
        <w:footnoteRef/>
      </w:r>
      <w:r w:rsidRPr="00F81BC3">
        <w:rPr>
          <w:rFonts w:ascii="Arial" w:hAnsi="Arial"/>
        </w:rPr>
        <w:t xml:space="preserve"> </w:t>
      </w:r>
      <w:proofErr w:type="gramStart"/>
      <w:r w:rsidRPr="00F81BC3">
        <w:rPr>
          <w:rFonts w:ascii="Arial" w:hAnsi="Arial"/>
          <w:i/>
          <w:szCs w:val="24"/>
        </w:rPr>
        <w:t>Crossing the River</w:t>
      </w:r>
      <w:r w:rsidRPr="00F81BC3">
        <w:rPr>
          <w:rFonts w:ascii="Arial" w:hAnsi="Arial"/>
          <w:szCs w:val="24"/>
        </w:rPr>
        <w:t xml:space="preserve"> (61).</w:t>
      </w:r>
      <w:proofErr w:type="gramEnd"/>
    </w:p>
    <w:p w:rsidR="003E03E5" w:rsidRDefault="003E03E5" w:rsidP="00F81BC3">
      <w:pPr>
        <w:pStyle w:val="FootnoteText"/>
        <w:ind w:firstLine="0"/>
      </w:pPr>
    </w:p>
  </w:footnote>
  <w:footnote w:id="79">
    <w:p w:rsidR="003E03E5" w:rsidRDefault="003E03E5" w:rsidP="00F81BC3">
      <w:pPr>
        <w:pStyle w:val="FootnoteText"/>
        <w:ind w:firstLine="0"/>
      </w:pPr>
      <w:r w:rsidRPr="00F81BC3">
        <w:rPr>
          <w:rStyle w:val="FootnoteReference"/>
          <w:rFonts w:ascii="Arial" w:hAnsi="Arial"/>
        </w:rPr>
        <w:footnoteRef/>
      </w:r>
      <w:r w:rsidRPr="00F81BC3">
        <w:rPr>
          <w:rFonts w:ascii="Arial" w:hAnsi="Arial"/>
        </w:rPr>
        <w:t xml:space="preserve"> </w:t>
      </w:r>
      <w:proofErr w:type="gramStart"/>
      <w:r w:rsidRPr="00F81BC3">
        <w:rPr>
          <w:rFonts w:ascii="Arial" w:hAnsi="Arial"/>
          <w:i/>
          <w:szCs w:val="24"/>
        </w:rPr>
        <w:t>Crossing the River</w:t>
      </w:r>
      <w:r w:rsidRPr="00F81BC3">
        <w:rPr>
          <w:rFonts w:ascii="Arial" w:hAnsi="Arial"/>
          <w:szCs w:val="24"/>
        </w:rPr>
        <w:t xml:space="preserve"> (70).</w:t>
      </w:r>
      <w:proofErr w:type="gramEnd"/>
    </w:p>
  </w:footnote>
  <w:footnote w:id="80">
    <w:p w:rsidR="003E03E5" w:rsidRDefault="003E03E5" w:rsidP="00F81BC3">
      <w:pPr>
        <w:pStyle w:val="FootnoteText"/>
        <w:ind w:firstLine="0"/>
        <w:rPr>
          <w:rFonts w:ascii="Arial" w:hAnsi="Arial"/>
          <w:szCs w:val="24"/>
        </w:rPr>
      </w:pPr>
      <w:r w:rsidRPr="00F81BC3">
        <w:rPr>
          <w:rStyle w:val="FootnoteReference"/>
          <w:rFonts w:ascii="Arial" w:hAnsi="Arial"/>
        </w:rPr>
        <w:footnoteRef/>
      </w:r>
      <w:r w:rsidRPr="00F81BC3">
        <w:rPr>
          <w:rFonts w:ascii="Arial" w:hAnsi="Arial"/>
        </w:rPr>
        <w:t xml:space="preserve"> </w:t>
      </w:r>
      <w:proofErr w:type="gramStart"/>
      <w:r w:rsidRPr="00F81BC3">
        <w:rPr>
          <w:rFonts w:ascii="Arial" w:hAnsi="Arial"/>
          <w:i/>
          <w:szCs w:val="24"/>
        </w:rPr>
        <w:t>Crossing the River</w:t>
      </w:r>
      <w:r w:rsidRPr="00F81BC3">
        <w:rPr>
          <w:rFonts w:ascii="Arial" w:hAnsi="Arial"/>
          <w:szCs w:val="24"/>
        </w:rPr>
        <w:t xml:space="preserve"> (73).</w:t>
      </w:r>
      <w:proofErr w:type="gramEnd"/>
    </w:p>
    <w:p w:rsidR="003E03E5" w:rsidRDefault="003E03E5" w:rsidP="00F81BC3">
      <w:pPr>
        <w:pStyle w:val="FootnoteText"/>
        <w:ind w:firstLine="0"/>
      </w:pPr>
    </w:p>
  </w:footnote>
  <w:footnote w:id="81">
    <w:p w:rsidR="003E03E5" w:rsidRDefault="003E03E5" w:rsidP="00F81BC3">
      <w:pPr>
        <w:pStyle w:val="FootnoteText"/>
        <w:tabs>
          <w:tab w:val="left" w:pos="0"/>
        </w:tabs>
        <w:ind w:firstLine="0"/>
        <w:rPr>
          <w:rFonts w:ascii="Arial" w:hAnsi="Arial"/>
          <w:szCs w:val="24"/>
        </w:rPr>
      </w:pPr>
      <w:r w:rsidRPr="00F81BC3">
        <w:rPr>
          <w:rStyle w:val="FootnoteReference"/>
          <w:rFonts w:ascii="Arial" w:hAnsi="Arial"/>
        </w:rPr>
        <w:footnoteRef/>
      </w:r>
      <w:r w:rsidRPr="00F81BC3">
        <w:rPr>
          <w:rFonts w:ascii="Arial" w:hAnsi="Arial"/>
        </w:rPr>
        <w:t xml:space="preserve"> </w:t>
      </w:r>
      <w:proofErr w:type="gramStart"/>
      <w:r w:rsidRPr="00F81BC3">
        <w:rPr>
          <w:rFonts w:ascii="Arial" w:hAnsi="Arial"/>
          <w:i/>
          <w:szCs w:val="24"/>
        </w:rPr>
        <w:t>Crossing the River</w:t>
      </w:r>
      <w:r w:rsidRPr="00F81BC3">
        <w:rPr>
          <w:rFonts w:ascii="Arial" w:hAnsi="Arial"/>
          <w:szCs w:val="24"/>
        </w:rPr>
        <w:t xml:space="preserve"> (75).</w:t>
      </w:r>
      <w:proofErr w:type="gramEnd"/>
    </w:p>
    <w:p w:rsidR="003E03E5" w:rsidRDefault="003E03E5" w:rsidP="00F81BC3">
      <w:pPr>
        <w:pStyle w:val="FootnoteText"/>
        <w:tabs>
          <w:tab w:val="left" w:pos="0"/>
        </w:tabs>
        <w:ind w:firstLine="0"/>
      </w:pPr>
    </w:p>
  </w:footnote>
  <w:footnote w:id="82">
    <w:p w:rsidR="003E03E5" w:rsidRPr="00253F61" w:rsidRDefault="003E03E5" w:rsidP="00F81BC3">
      <w:pPr>
        <w:pStyle w:val="FootnoteText"/>
        <w:tabs>
          <w:tab w:val="left" w:pos="540"/>
        </w:tabs>
        <w:ind w:firstLine="0"/>
        <w:rPr>
          <w:rFonts w:ascii="Arial" w:hAnsi="Arial"/>
          <w:szCs w:val="24"/>
        </w:rPr>
      </w:pPr>
      <w:r w:rsidRPr="00F50AED">
        <w:rPr>
          <w:rStyle w:val="FootnoteReference"/>
          <w:rFonts w:ascii="Arial" w:hAnsi="Arial"/>
        </w:rPr>
        <w:footnoteRef/>
      </w:r>
      <w:r w:rsidRPr="00F50AED">
        <w:rPr>
          <w:rFonts w:ascii="Arial" w:hAnsi="Arial"/>
        </w:rPr>
        <w:t xml:space="preserve"> </w:t>
      </w:r>
      <w:r>
        <w:rPr>
          <w:rFonts w:ascii="Arial" w:hAnsi="Arial"/>
          <w:szCs w:val="24"/>
        </w:rPr>
        <w:t xml:space="preserve"> </w:t>
      </w:r>
      <w:proofErr w:type="spellStart"/>
      <w:proofErr w:type="gramStart"/>
      <w:r>
        <w:rPr>
          <w:rFonts w:ascii="Arial" w:hAnsi="Arial"/>
          <w:szCs w:val="24"/>
        </w:rPr>
        <w:t>Maroula</w:t>
      </w:r>
      <w:proofErr w:type="spellEnd"/>
      <w:r>
        <w:rPr>
          <w:rFonts w:ascii="Arial" w:hAnsi="Arial"/>
          <w:szCs w:val="24"/>
        </w:rPr>
        <w:t xml:space="preserve"> (3).</w:t>
      </w:r>
      <w:proofErr w:type="gramEnd"/>
      <w:r>
        <w:rPr>
          <w:rFonts w:ascii="Arial" w:hAnsi="Arial"/>
          <w:szCs w:val="24"/>
        </w:rPr>
        <w:t xml:space="preserve"> This foot note serves as an explanation only.</w:t>
      </w:r>
    </w:p>
  </w:footnote>
  <w:footnote w:id="83">
    <w:p w:rsidR="003E03E5" w:rsidRDefault="003E03E5" w:rsidP="00F50AED">
      <w:pPr>
        <w:pStyle w:val="FootnoteText"/>
        <w:ind w:firstLine="0"/>
        <w:rPr>
          <w:rFonts w:ascii="Arial" w:hAnsi="Arial"/>
        </w:rPr>
      </w:pPr>
      <w:r w:rsidRPr="00F50AED">
        <w:rPr>
          <w:rStyle w:val="FootnoteReference"/>
          <w:rFonts w:ascii="Arial" w:hAnsi="Arial"/>
        </w:rPr>
        <w:footnoteRef/>
      </w:r>
      <w:r w:rsidRPr="00F50AED">
        <w:rPr>
          <w:rFonts w:ascii="Arial" w:hAnsi="Arial"/>
        </w:rPr>
        <w:t xml:space="preserve"> </w:t>
      </w:r>
      <w:proofErr w:type="gramStart"/>
      <w:r w:rsidRPr="00F50AED">
        <w:rPr>
          <w:rFonts w:ascii="Arial" w:hAnsi="Arial"/>
          <w:i/>
        </w:rPr>
        <w:t>Crossing the River</w:t>
      </w:r>
      <w:r w:rsidRPr="00F50AED">
        <w:rPr>
          <w:rFonts w:ascii="Arial" w:hAnsi="Arial"/>
        </w:rPr>
        <w:t xml:space="preserve"> (113).</w:t>
      </w:r>
      <w:proofErr w:type="gramEnd"/>
    </w:p>
    <w:p w:rsidR="003E03E5" w:rsidRDefault="003E03E5" w:rsidP="00F50AED">
      <w:pPr>
        <w:pStyle w:val="FootnoteText"/>
        <w:ind w:firstLine="0"/>
      </w:pPr>
    </w:p>
  </w:footnote>
  <w:footnote w:id="84">
    <w:p w:rsidR="003E03E5" w:rsidRDefault="003E03E5" w:rsidP="00F50AED">
      <w:pPr>
        <w:pStyle w:val="FootnoteText"/>
        <w:ind w:firstLine="0"/>
        <w:rPr>
          <w:rFonts w:ascii="Arial" w:hAnsi="Arial"/>
        </w:rPr>
      </w:pPr>
      <w:r w:rsidRPr="00F50AED">
        <w:rPr>
          <w:rStyle w:val="FootnoteReference"/>
          <w:rFonts w:ascii="Arial" w:hAnsi="Arial"/>
        </w:rPr>
        <w:footnoteRef/>
      </w:r>
      <w:r w:rsidRPr="00F50AED">
        <w:rPr>
          <w:rFonts w:ascii="Arial" w:hAnsi="Arial"/>
        </w:rPr>
        <w:t xml:space="preserve"> </w:t>
      </w:r>
      <w:proofErr w:type="gramStart"/>
      <w:r w:rsidRPr="00F50AED">
        <w:rPr>
          <w:rFonts w:ascii="Arial" w:hAnsi="Arial"/>
          <w:i/>
        </w:rPr>
        <w:t>Crossing the River</w:t>
      </w:r>
      <w:r w:rsidRPr="00F50AED">
        <w:rPr>
          <w:rFonts w:ascii="Arial" w:hAnsi="Arial"/>
        </w:rPr>
        <w:t xml:space="preserve"> (124).</w:t>
      </w:r>
      <w:proofErr w:type="gramEnd"/>
    </w:p>
    <w:p w:rsidR="003E03E5" w:rsidRDefault="003E03E5" w:rsidP="00F50AED">
      <w:pPr>
        <w:pStyle w:val="FootnoteText"/>
        <w:ind w:firstLine="0"/>
      </w:pPr>
    </w:p>
  </w:footnote>
  <w:footnote w:id="85">
    <w:p w:rsidR="003E03E5" w:rsidRDefault="003E03E5" w:rsidP="00F50AED">
      <w:pPr>
        <w:pStyle w:val="FootnoteText"/>
        <w:ind w:firstLine="0"/>
      </w:pPr>
      <w:r w:rsidRPr="00F50AED">
        <w:rPr>
          <w:rStyle w:val="FootnoteReference"/>
          <w:rFonts w:ascii="Arial" w:hAnsi="Arial"/>
        </w:rPr>
        <w:footnoteRef/>
      </w:r>
      <w:r w:rsidRPr="00F50AED">
        <w:rPr>
          <w:rFonts w:ascii="Arial" w:hAnsi="Arial"/>
        </w:rPr>
        <w:t xml:space="preserve"> </w:t>
      </w:r>
      <w:proofErr w:type="gramStart"/>
      <w:r w:rsidRPr="00F50AED">
        <w:rPr>
          <w:rFonts w:ascii="Arial" w:hAnsi="Arial"/>
          <w:i/>
        </w:rPr>
        <w:t>Crossing the River</w:t>
      </w:r>
      <w:r w:rsidRPr="00F50AED">
        <w:rPr>
          <w:rFonts w:ascii="Arial" w:hAnsi="Arial"/>
        </w:rPr>
        <w:t xml:space="preserve"> </w:t>
      </w:r>
      <w:r w:rsidRPr="00F50AED">
        <w:rPr>
          <w:rFonts w:ascii="Arial" w:hAnsi="Arial"/>
          <w:szCs w:val="24"/>
        </w:rPr>
        <w:t>(237).</w:t>
      </w:r>
      <w:proofErr w:type="gramEnd"/>
    </w:p>
  </w:footnote>
  <w:footnote w:id="86">
    <w:p w:rsidR="003E03E5" w:rsidRPr="00924045" w:rsidRDefault="003E03E5" w:rsidP="00915244">
      <w:pPr>
        <w:pStyle w:val="FootnoteText"/>
        <w:ind w:firstLine="0"/>
        <w:rPr>
          <w:rFonts w:ascii="Arial" w:hAnsi="Arial"/>
        </w:rPr>
      </w:pPr>
      <w:r w:rsidRPr="00E336EE">
        <w:rPr>
          <w:rStyle w:val="FootnoteReference"/>
          <w:rFonts w:ascii="Arial" w:hAnsi="Arial"/>
        </w:rPr>
        <w:footnoteRef/>
      </w:r>
      <w:r w:rsidRPr="00E336EE">
        <w:rPr>
          <w:rFonts w:ascii="Arial" w:hAnsi="Arial"/>
        </w:rPr>
        <w:t xml:space="preserve"> </w:t>
      </w:r>
      <w:r>
        <w:rPr>
          <w:rFonts w:ascii="Arial" w:hAnsi="Arial"/>
        </w:rPr>
        <w:t xml:space="preserve">from: </w:t>
      </w:r>
      <w:hyperlink r:id="rId2" w:history="1">
        <w:r w:rsidRPr="00924045">
          <w:rPr>
            <w:rStyle w:val="Hyperlink"/>
            <w:rFonts w:ascii="Arial" w:hAnsi="Arial"/>
            <w:color w:val="auto"/>
            <w:u w:val="none"/>
          </w:rPr>
          <w:t>http://ucsdnews.ucsd.edu/newsrel/general/cwilliams.htm</w:t>
        </w:r>
      </w:hyperlink>
    </w:p>
    <w:p w:rsidR="003E03E5" w:rsidRDefault="003E03E5" w:rsidP="00915244">
      <w:pPr>
        <w:pStyle w:val="FootnoteText"/>
        <w:ind w:firstLine="0"/>
      </w:pPr>
    </w:p>
  </w:footnote>
  <w:footnote w:id="87">
    <w:p w:rsidR="003E03E5" w:rsidRDefault="003E03E5" w:rsidP="00BB466C">
      <w:pPr>
        <w:widowControl w:val="0"/>
        <w:autoSpaceDE w:val="0"/>
        <w:autoSpaceDN w:val="0"/>
        <w:adjustRightInd w:val="0"/>
        <w:spacing w:line="240" w:lineRule="auto"/>
        <w:ind w:firstLine="0"/>
        <w:rPr>
          <w:rFonts w:ascii="Arial" w:hAnsi="Arial"/>
        </w:rPr>
      </w:pPr>
      <w:r w:rsidRPr="00BB466C">
        <w:rPr>
          <w:rStyle w:val="FootnoteReference"/>
          <w:rFonts w:ascii="Arial" w:hAnsi="Arial"/>
          <w:sz w:val="20"/>
        </w:rPr>
        <w:footnoteRef/>
      </w:r>
      <w:r w:rsidRPr="00BB466C">
        <w:rPr>
          <w:rFonts w:ascii="Arial" w:hAnsi="Arial"/>
          <w:sz w:val="20"/>
        </w:rPr>
        <w:t xml:space="preserve"> </w:t>
      </w:r>
      <w:r w:rsidRPr="00C02E0E">
        <w:rPr>
          <w:rFonts w:ascii="Arial" w:hAnsi="Arial"/>
          <w:sz w:val="20"/>
        </w:rPr>
        <w:t>from:</w:t>
      </w:r>
      <w:r w:rsidRPr="00BB466C">
        <w:rPr>
          <w:rFonts w:ascii="Arial" w:hAnsi="Arial"/>
        </w:rPr>
        <w:t xml:space="preserve"> </w:t>
      </w:r>
      <w:hyperlink r:id="rId3" w:anchor="overview" w:history="1">
        <w:r w:rsidRPr="00BB466C">
          <w:rPr>
            <w:rStyle w:val="Hyperlink"/>
            <w:rFonts w:ascii="Arial" w:hAnsi="Arial" w:cs="Times"/>
            <w:color w:val="auto"/>
            <w:sz w:val="20"/>
            <w:szCs w:val="32"/>
            <w:u w:val="none"/>
          </w:rPr>
          <w:t>http://academic.brooklyn.cuny.edu/english/melani/cs6/morrison.html#overview</w:t>
        </w:r>
      </w:hyperlink>
    </w:p>
    <w:p w:rsidR="003E03E5" w:rsidRDefault="003E03E5" w:rsidP="00BB466C">
      <w:pPr>
        <w:widowControl w:val="0"/>
        <w:autoSpaceDE w:val="0"/>
        <w:autoSpaceDN w:val="0"/>
        <w:adjustRightInd w:val="0"/>
        <w:spacing w:line="240" w:lineRule="auto"/>
        <w:ind w:firstLine="0"/>
      </w:pPr>
    </w:p>
  </w:footnote>
  <w:footnote w:id="88">
    <w:p w:rsidR="003E03E5" w:rsidRDefault="003E03E5" w:rsidP="00924045">
      <w:pPr>
        <w:pStyle w:val="FootnoteText"/>
        <w:ind w:firstLine="0"/>
        <w:rPr>
          <w:rFonts w:ascii="Arial" w:hAnsi="Arial"/>
        </w:rPr>
      </w:pPr>
      <w:r w:rsidRPr="00924045">
        <w:rPr>
          <w:rStyle w:val="FootnoteReference"/>
          <w:rFonts w:ascii="Arial" w:hAnsi="Arial"/>
        </w:rPr>
        <w:footnoteRef/>
      </w:r>
      <w:r w:rsidRPr="00924045">
        <w:rPr>
          <w:rFonts w:ascii="Arial" w:hAnsi="Arial"/>
        </w:rPr>
        <w:t xml:space="preserve"> </w:t>
      </w:r>
      <w:r>
        <w:rPr>
          <w:rFonts w:ascii="Arial" w:hAnsi="Arial"/>
        </w:rPr>
        <w:t>See chapter one on Gates and Russell on African traditions and perceptions.</w:t>
      </w:r>
    </w:p>
    <w:p w:rsidR="003E03E5" w:rsidRDefault="003E03E5" w:rsidP="00924045">
      <w:pPr>
        <w:pStyle w:val="FootnoteText"/>
        <w:ind w:firstLine="0"/>
      </w:pPr>
    </w:p>
  </w:footnote>
  <w:footnote w:id="89">
    <w:p w:rsidR="003E03E5" w:rsidRDefault="003E03E5" w:rsidP="008720E0">
      <w:pPr>
        <w:pStyle w:val="FootnoteText"/>
        <w:ind w:firstLine="0"/>
        <w:rPr>
          <w:rFonts w:ascii="Arial" w:hAnsi="Arial"/>
          <w:szCs w:val="24"/>
        </w:rPr>
      </w:pPr>
      <w:r w:rsidRPr="008720E0">
        <w:rPr>
          <w:rStyle w:val="FootnoteReference"/>
          <w:rFonts w:ascii="Arial" w:hAnsi="Arial"/>
        </w:rPr>
        <w:footnoteRef/>
      </w:r>
      <w:r w:rsidRPr="008720E0">
        <w:rPr>
          <w:rFonts w:ascii="Arial" w:hAnsi="Arial"/>
        </w:rPr>
        <w:t xml:space="preserve"> </w:t>
      </w:r>
      <w:r>
        <w:rPr>
          <w:rFonts w:ascii="Arial" w:hAnsi="Arial"/>
          <w:szCs w:val="24"/>
        </w:rPr>
        <w:t>Gilroy.</w:t>
      </w:r>
      <w:r w:rsidRPr="008720E0">
        <w:rPr>
          <w:rFonts w:ascii="Arial" w:hAnsi="Arial"/>
          <w:szCs w:val="24"/>
        </w:rPr>
        <w:t xml:space="preserve"> </w:t>
      </w:r>
      <w:proofErr w:type="gramStart"/>
      <w:r w:rsidRPr="00D80654">
        <w:rPr>
          <w:rFonts w:ascii="Arial" w:hAnsi="Arial"/>
          <w:i/>
          <w:szCs w:val="24"/>
        </w:rPr>
        <w:t>The Black Atlantic</w:t>
      </w:r>
      <w:r w:rsidRPr="008720E0">
        <w:rPr>
          <w:rFonts w:ascii="Arial" w:hAnsi="Arial"/>
          <w:szCs w:val="24"/>
        </w:rPr>
        <w:t xml:space="preserve"> (219).</w:t>
      </w:r>
      <w:proofErr w:type="gramEnd"/>
    </w:p>
    <w:p w:rsidR="003E03E5" w:rsidRDefault="003E03E5" w:rsidP="008720E0">
      <w:pPr>
        <w:pStyle w:val="FootnoteText"/>
        <w:ind w:firstLine="0"/>
      </w:pPr>
    </w:p>
  </w:footnote>
  <w:footnote w:id="90">
    <w:p w:rsidR="003E03E5" w:rsidRDefault="003E03E5" w:rsidP="008720E0">
      <w:pPr>
        <w:pStyle w:val="FootnoteText"/>
        <w:ind w:firstLine="0"/>
        <w:rPr>
          <w:rFonts w:ascii="Arial" w:hAnsi="Arial"/>
          <w:szCs w:val="24"/>
        </w:rPr>
      </w:pPr>
      <w:r w:rsidRPr="008720E0">
        <w:rPr>
          <w:rStyle w:val="FootnoteReference"/>
          <w:rFonts w:ascii="Arial" w:hAnsi="Arial"/>
        </w:rPr>
        <w:footnoteRef/>
      </w:r>
      <w:r w:rsidRPr="008720E0">
        <w:rPr>
          <w:rFonts w:ascii="Arial" w:hAnsi="Arial"/>
        </w:rPr>
        <w:t xml:space="preserve"> </w:t>
      </w:r>
      <w:r>
        <w:rPr>
          <w:rFonts w:ascii="Arial" w:hAnsi="Arial"/>
          <w:szCs w:val="24"/>
        </w:rPr>
        <w:t xml:space="preserve">Gilroy. </w:t>
      </w:r>
      <w:proofErr w:type="gramStart"/>
      <w:r w:rsidRPr="00D80654">
        <w:rPr>
          <w:rFonts w:ascii="Arial" w:hAnsi="Arial"/>
          <w:i/>
          <w:szCs w:val="24"/>
        </w:rPr>
        <w:t>The Black Atlantic</w:t>
      </w:r>
      <w:r w:rsidRPr="008720E0">
        <w:rPr>
          <w:rFonts w:ascii="Arial" w:hAnsi="Arial"/>
          <w:szCs w:val="24"/>
        </w:rPr>
        <w:t xml:space="preserve"> (220).</w:t>
      </w:r>
      <w:proofErr w:type="gramEnd"/>
    </w:p>
    <w:p w:rsidR="003E03E5" w:rsidRDefault="003E03E5" w:rsidP="008720E0">
      <w:pPr>
        <w:pStyle w:val="FootnoteText"/>
        <w:ind w:firstLine="0"/>
      </w:pPr>
    </w:p>
  </w:footnote>
  <w:footnote w:id="91">
    <w:p w:rsidR="003E03E5" w:rsidRDefault="003E03E5" w:rsidP="00DF67CB">
      <w:pPr>
        <w:pStyle w:val="FootnoteText"/>
        <w:ind w:firstLine="0"/>
        <w:rPr>
          <w:rFonts w:ascii="Arial" w:hAnsi="Arial"/>
        </w:rPr>
      </w:pPr>
      <w:r w:rsidRPr="00DF67CB">
        <w:rPr>
          <w:rStyle w:val="FootnoteReference"/>
          <w:rFonts w:ascii="Arial" w:hAnsi="Arial"/>
        </w:rPr>
        <w:footnoteRef/>
      </w:r>
      <w:r>
        <w:rPr>
          <w:rFonts w:ascii="Arial" w:hAnsi="Arial"/>
        </w:rPr>
        <w:t xml:space="preserve"> Gilroy. </w:t>
      </w:r>
      <w:proofErr w:type="gramStart"/>
      <w:r w:rsidRPr="00C976AC">
        <w:rPr>
          <w:rFonts w:ascii="Arial" w:hAnsi="Arial"/>
          <w:i/>
        </w:rPr>
        <w:t>The Black Atlantic</w:t>
      </w:r>
      <w:r>
        <w:rPr>
          <w:rFonts w:ascii="Arial" w:hAnsi="Arial"/>
        </w:rPr>
        <w:t>.</w:t>
      </w:r>
      <w:proofErr w:type="gramEnd"/>
      <w:r>
        <w:rPr>
          <w:rFonts w:ascii="Arial" w:hAnsi="Arial"/>
        </w:rPr>
        <w:t xml:space="preserve"> </w:t>
      </w:r>
      <w:r w:rsidRPr="00DF67CB">
        <w:rPr>
          <w:rFonts w:ascii="Arial" w:hAnsi="Arial"/>
        </w:rPr>
        <w:t>(221).</w:t>
      </w:r>
    </w:p>
    <w:p w:rsidR="003E03E5" w:rsidRDefault="003E03E5" w:rsidP="00DF67CB">
      <w:pPr>
        <w:pStyle w:val="FootnoteText"/>
        <w:ind w:firstLine="0"/>
      </w:pPr>
    </w:p>
  </w:footnote>
  <w:footnote w:id="92">
    <w:p w:rsidR="003E03E5" w:rsidRDefault="003E03E5" w:rsidP="00DF67CB">
      <w:pPr>
        <w:pStyle w:val="FootnoteText"/>
        <w:ind w:firstLine="0"/>
        <w:rPr>
          <w:rFonts w:ascii="Arial" w:hAnsi="Arial"/>
        </w:rPr>
      </w:pPr>
      <w:r w:rsidRPr="00DF67CB">
        <w:rPr>
          <w:rStyle w:val="FootnoteReference"/>
          <w:rFonts w:ascii="Arial" w:hAnsi="Arial"/>
        </w:rPr>
        <w:footnoteRef/>
      </w:r>
      <w:r w:rsidRPr="00DF67CB">
        <w:rPr>
          <w:rFonts w:ascii="Arial" w:hAnsi="Arial"/>
        </w:rPr>
        <w:t xml:space="preserve"> Deborah E. McDowell: </w:t>
      </w:r>
      <w:r w:rsidRPr="00DF67CB">
        <w:rPr>
          <w:rFonts w:ascii="Arial" w:hAnsi="Arial"/>
          <w:i/>
        </w:rPr>
        <w:t>Slavery and the Literary Imagination</w:t>
      </w:r>
      <w:r w:rsidRPr="00DF67CB">
        <w:rPr>
          <w:rFonts w:ascii="Arial" w:hAnsi="Arial"/>
        </w:rPr>
        <w:t xml:space="preserve"> (144).</w:t>
      </w:r>
    </w:p>
    <w:p w:rsidR="003E03E5" w:rsidRDefault="003E03E5" w:rsidP="00DF67CB">
      <w:pPr>
        <w:pStyle w:val="FootnoteText"/>
        <w:ind w:firstLine="0"/>
      </w:pPr>
    </w:p>
  </w:footnote>
  <w:footnote w:id="93">
    <w:p w:rsidR="003E03E5" w:rsidRDefault="003E03E5" w:rsidP="00DF67CB">
      <w:pPr>
        <w:pStyle w:val="FootnoteText"/>
        <w:ind w:firstLine="0"/>
        <w:rPr>
          <w:rFonts w:ascii="Arial" w:hAnsi="Arial"/>
          <w:szCs w:val="24"/>
        </w:rPr>
      </w:pPr>
      <w:r w:rsidRPr="00DF67CB">
        <w:rPr>
          <w:rStyle w:val="FootnoteReference"/>
          <w:rFonts w:ascii="Arial" w:hAnsi="Arial"/>
        </w:rPr>
        <w:footnoteRef/>
      </w:r>
      <w:r w:rsidRPr="00DF67CB">
        <w:rPr>
          <w:rFonts w:ascii="Arial" w:hAnsi="Arial"/>
        </w:rPr>
        <w:t xml:space="preserve"> </w:t>
      </w:r>
      <w:r w:rsidRPr="00DF67CB">
        <w:rPr>
          <w:rFonts w:ascii="Arial" w:hAnsi="Arial"/>
          <w:szCs w:val="24"/>
        </w:rPr>
        <w:t xml:space="preserve">McDowell </w:t>
      </w:r>
      <w:r>
        <w:rPr>
          <w:rFonts w:ascii="Arial" w:hAnsi="Arial"/>
          <w:szCs w:val="24"/>
        </w:rPr>
        <w:t>(</w:t>
      </w:r>
      <w:r w:rsidRPr="00DF67CB">
        <w:rPr>
          <w:rFonts w:ascii="Arial" w:hAnsi="Arial"/>
          <w:szCs w:val="24"/>
        </w:rPr>
        <w:t>145).</w:t>
      </w:r>
    </w:p>
    <w:p w:rsidR="003E03E5" w:rsidRDefault="003E03E5" w:rsidP="00DF67CB">
      <w:pPr>
        <w:pStyle w:val="FootnoteText"/>
        <w:ind w:firstLine="0"/>
      </w:pPr>
    </w:p>
  </w:footnote>
  <w:footnote w:id="94">
    <w:p w:rsidR="003E03E5" w:rsidRDefault="003E03E5" w:rsidP="00393421">
      <w:pPr>
        <w:pStyle w:val="FootnoteText"/>
        <w:ind w:firstLine="0"/>
        <w:rPr>
          <w:rFonts w:ascii="Arial" w:hAnsi="Arial"/>
        </w:rPr>
      </w:pPr>
      <w:r w:rsidRPr="00B67526">
        <w:rPr>
          <w:rStyle w:val="FootnoteReference"/>
          <w:rFonts w:ascii="Arial" w:hAnsi="Arial"/>
        </w:rPr>
        <w:footnoteRef/>
      </w:r>
      <w:r w:rsidRPr="00B67526">
        <w:rPr>
          <w:rFonts w:ascii="Arial" w:hAnsi="Arial"/>
        </w:rPr>
        <w:t xml:space="preserve"> </w:t>
      </w:r>
      <w:proofErr w:type="gramStart"/>
      <w:r>
        <w:rPr>
          <w:rFonts w:ascii="Arial" w:hAnsi="Arial"/>
        </w:rPr>
        <w:t>Ref. Henry Louis Gates.</w:t>
      </w:r>
      <w:proofErr w:type="gramEnd"/>
      <w:r>
        <w:rPr>
          <w:rFonts w:ascii="Arial" w:hAnsi="Arial"/>
        </w:rPr>
        <w:t xml:space="preserve"> </w:t>
      </w:r>
      <w:proofErr w:type="gramStart"/>
      <w:r w:rsidRPr="00B67526">
        <w:rPr>
          <w:rFonts w:ascii="Arial" w:hAnsi="Arial"/>
          <w:i/>
        </w:rPr>
        <w:t>The Signifying Monkey</w:t>
      </w:r>
      <w:r>
        <w:rPr>
          <w:rFonts w:ascii="Arial" w:hAnsi="Arial"/>
        </w:rPr>
        <w:t>.</w:t>
      </w:r>
      <w:proofErr w:type="gramEnd"/>
    </w:p>
    <w:p w:rsidR="003E03E5" w:rsidRDefault="003E03E5" w:rsidP="00393421">
      <w:pPr>
        <w:pStyle w:val="FootnoteText"/>
        <w:ind w:firstLine="0"/>
      </w:pPr>
    </w:p>
  </w:footnote>
  <w:footnote w:id="95">
    <w:p w:rsidR="003E03E5" w:rsidRDefault="003E03E5" w:rsidP="00DF67CB">
      <w:pPr>
        <w:pStyle w:val="FootnoteText"/>
        <w:ind w:firstLine="0"/>
        <w:rPr>
          <w:rFonts w:ascii="Arial" w:hAnsi="Arial"/>
          <w:szCs w:val="24"/>
        </w:rPr>
      </w:pPr>
      <w:r w:rsidRPr="00DF67CB">
        <w:rPr>
          <w:rStyle w:val="FootnoteReference"/>
          <w:rFonts w:ascii="Arial" w:hAnsi="Arial"/>
        </w:rPr>
        <w:footnoteRef/>
      </w:r>
      <w:r w:rsidRPr="00DF67CB">
        <w:rPr>
          <w:rFonts w:ascii="Arial" w:hAnsi="Arial"/>
        </w:rPr>
        <w:t xml:space="preserve"> </w:t>
      </w:r>
      <w:proofErr w:type="spellStart"/>
      <w:proofErr w:type="gramStart"/>
      <w:r w:rsidRPr="00DF67CB">
        <w:rPr>
          <w:rFonts w:ascii="Arial" w:hAnsi="Arial"/>
          <w:szCs w:val="24"/>
        </w:rPr>
        <w:t>Hutcheon</w:t>
      </w:r>
      <w:proofErr w:type="spellEnd"/>
      <w:r w:rsidRPr="00DF67CB">
        <w:rPr>
          <w:rFonts w:ascii="Arial" w:hAnsi="Arial"/>
          <w:szCs w:val="24"/>
        </w:rPr>
        <w:t xml:space="preserve"> (89).</w:t>
      </w:r>
      <w:proofErr w:type="gramEnd"/>
    </w:p>
    <w:p w:rsidR="003E03E5" w:rsidRDefault="003E03E5" w:rsidP="00DF67CB">
      <w:pPr>
        <w:pStyle w:val="FootnoteText"/>
        <w:ind w:firstLine="0"/>
      </w:pPr>
    </w:p>
  </w:footnote>
  <w:footnote w:id="96">
    <w:p w:rsidR="003E03E5" w:rsidRDefault="003E03E5" w:rsidP="00DF67CB">
      <w:pPr>
        <w:pStyle w:val="FootnoteText"/>
        <w:ind w:firstLine="0"/>
        <w:rPr>
          <w:rFonts w:ascii="Arial" w:hAnsi="Arial"/>
          <w:szCs w:val="24"/>
        </w:rPr>
      </w:pPr>
      <w:r w:rsidRPr="00DF67CB">
        <w:rPr>
          <w:rStyle w:val="FootnoteReference"/>
          <w:rFonts w:ascii="Arial" w:hAnsi="Arial"/>
        </w:rPr>
        <w:footnoteRef/>
      </w:r>
      <w:r w:rsidRPr="00DF67CB">
        <w:rPr>
          <w:rFonts w:ascii="Arial" w:hAnsi="Arial"/>
        </w:rPr>
        <w:t xml:space="preserve"> </w:t>
      </w:r>
      <w:proofErr w:type="spellStart"/>
      <w:proofErr w:type="gramStart"/>
      <w:r w:rsidRPr="00DF67CB">
        <w:rPr>
          <w:rFonts w:ascii="Arial" w:hAnsi="Arial"/>
          <w:szCs w:val="24"/>
        </w:rPr>
        <w:t>Hutcheon</w:t>
      </w:r>
      <w:proofErr w:type="spellEnd"/>
      <w:r w:rsidRPr="00DF67CB">
        <w:rPr>
          <w:rFonts w:ascii="Arial" w:hAnsi="Arial"/>
          <w:szCs w:val="24"/>
        </w:rPr>
        <w:t xml:space="preserve"> </w:t>
      </w:r>
      <w:r>
        <w:rPr>
          <w:rFonts w:ascii="Arial" w:hAnsi="Arial"/>
          <w:szCs w:val="24"/>
        </w:rPr>
        <w:t>(</w:t>
      </w:r>
      <w:r w:rsidRPr="00DF67CB">
        <w:rPr>
          <w:rFonts w:ascii="Arial" w:hAnsi="Arial"/>
          <w:szCs w:val="24"/>
        </w:rPr>
        <w:t>96).</w:t>
      </w:r>
      <w:proofErr w:type="gramEnd"/>
    </w:p>
    <w:p w:rsidR="003E03E5" w:rsidRDefault="003E03E5" w:rsidP="00DF67CB">
      <w:pPr>
        <w:pStyle w:val="FootnoteText"/>
        <w:ind w:firstLine="0"/>
      </w:pPr>
    </w:p>
  </w:footnote>
  <w:footnote w:id="97">
    <w:p w:rsidR="003E03E5" w:rsidRDefault="003E03E5" w:rsidP="00875C3A">
      <w:pPr>
        <w:pStyle w:val="FootnoteText"/>
        <w:ind w:firstLine="0"/>
        <w:rPr>
          <w:rFonts w:ascii="Arial" w:hAnsi="Arial"/>
        </w:rPr>
      </w:pPr>
      <w:r w:rsidRPr="00F67165">
        <w:rPr>
          <w:rStyle w:val="FootnoteReference"/>
          <w:rFonts w:ascii="Arial" w:hAnsi="Arial"/>
        </w:rPr>
        <w:footnoteRef/>
      </w:r>
      <w:r>
        <w:rPr>
          <w:rFonts w:ascii="Arial" w:hAnsi="Arial"/>
        </w:rPr>
        <w:t xml:space="preserve"> Oscar Wilde.</w:t>
      </w:r>
      <w:r w:rsidRPr="00F67165">
        <w:rPr>
          <w:rFonts w:ascii="Arial" w:hAnsi="Arial"/>
        </w:rPr>
        <w:t xml:space="preserve"> </w:t>
      </w:r>
      <w:proofErr w:type="gramStart"/>
      <w:r w:rsidRPr="00F67165">
        <w:rPr>
          <w:rFonts w:ascii="Arial" w:hAnsi="Arial"/>
          <w:i/>
        </w:rPr>
        <w:t xml:space="preserve">The Critic as Artist </w:t>
      </w:r>
      <w:r>
        <w:rPr>
          <w:rFonts w:ascii="Arial" w:hAnsi="Arial"/>
        </w:rPr>
        <w:t>(14).</w:t>
      </w:r>
      <w:proofErr w:type="gramEnd"/>
    </w:p>
    <w:p w:rsidR="003E03E5" w:rsidRDefault="003E03E5" w:rsidP="00875C3A">
      <w:pPr>
        <w:pStyle w:val="FootnoteText"/>
        <w:ind w:firstLine="0"/>
      </w:pPr>
    </w:p>
  </w:footnote>
  <w:footnote w:id="98">
    <w:p w:rsidR="003E03E5" w:rsidRDefault="003E03E5" w:rsidP="00B20DAE">
      <w:pPr>
        <w:pStyle w:val="FootnoteText"/>
        <w:ind w:firstLine="0"/>
        <w:rPr>
          <w:rFonts w:ascii="Arial" w:hAnsi="Arial"/>
          <w:szCs w:val="24"/>
        </w:rPr>
      </w:pPr>
      <w:r w:rsidRPr="00B20DAE">
        <w:rPr>
          <w:rStyle w:val="FootnoteReference"/>
          <w:rFonts w:ascii="Arial" w:hAnsi="Arial"/>
        </w:rPr>
        <w:footnoteRef/>
      </w:r>
      <w:r w:rsidRPr="00B20DAE">
        <w:rPr>
          <w:rFonts w:ascii="Arial" w:hAnsi="Arial"/>
        </w:rPr>
        <w:t xml:space="preserve"> </w:t>
      </w:r>
      <w:proofErr w:type="spellStart"/>
      <w:r w:rsidRPr="00B002F9">
        <w:rPr>
          <w:rFonts w:ascii="Arial" w:hAnsi="Arial"/>
          <w:i/>
          <w:szCs w:val="24"/>
        </w:rPr>
        <w:t>Dessa</w:t>
      </w:r>
      <w:proofErr w:type="spellEnd"/>
      <w:r w:rsidRPr="00B002F9">
        <w:rPr>
          <w:rFonts w:ascii="Arial" w:hAnsi="Arial"/>
          <w:i/>
          <w:szCs w:val="24"/>
        </w:rPr>
        <w:t xml:space="preserve"> Rose</w:t>
      </w:r>
      <w:r w:rsidRPr="00B20DAE">
        <w:rPr>
          <w:rFonts w:ascii="Arial" w:hAnsi="Arial"/>
          <w:szCs w:val="24"/>
        </w:rPr>
        <w:t xml:space="preserve"> (6).</w:t>
      </w:r>
    </w:p>
    <w:p w:rsidR="003E03E5" w:rsidRDefault="003E03E5" w:rsidP="00B20DAE">
      <w:pPr>
        <w:pStyle w:val="FootnoteText"/>
        <w:ind w:firstLine="0"/>
      </w:pPr>
    </w:p>
  </w:footnote>
  <w:footnote w:id="99">
    <w:p w:rsidR="003E03E5" w:rsidRDefault="003E03E5" w:rsidP="00B20DAE">
      <w:pPr>
        <w:pStyle w:val="FootnoteText"/>
        <w:tabs>
          <w:tab w:val="left" w:pos="540"/>
        </w:tabs>
        <w:ind w:firstLine="0"/>
        <w:rPr>
          <w:rFonts w:ascii="Arial" w:hAnsi="Arial"/>
          <w:szCs w:val="24"/>
        </w:rPr>
      </w:pPr>
      <w:r w:rsidRPr="00B20DAE">
        <w:rPr>
          <w:rStyle w:val="FootnoteReference"/>
          <w:rFonts w:ascii="Arial" w:hAnsi="Arial"/>
        </w:rPr>
        <w:footnoteRef/>
      </w:r>
      <w:r w:rsidRPr="00B20DAE">
        <w:rPr>
          <w:rFonts w:ascii="Arial" w:hAnsi="Arial"/>
        </w:rPr>
        <w:t xml:space="preserve"> </w:t>
      </w:r>
      <w:proofErr w:type="spellStart"/>
      <w:r w:rsidRPr="00B002F9">
        <w:rPr>
          <w:rFonts w:ascii="Arial" w:hAnsi="Arial"/>
          <w:i/>
          <w:szCs w:val="24"/>
        </w:rPr>
        <w:t>Dessa</w:t>
      </w:r>
      <w:proofErr w:type="spellEnd"/>
      <w:r w:rsidRPr="00B002F9">
        <w:rPr>
          <w:rFonts w:ascii="Arial" w:hAnsi="Arial"/>
          <w:i/>
          <w:szCs w:val="24"/>
        </w:rPr>
        <w:t xml:space="preserve"> Rose</w:t>
      </w:r>
      <w:r w:rsidRPr="00B20DAE">
        <w:rPr>
          <w:rFonts w:ascii="Arial" w:hAnsi="Arial"/>
          <w:szCs w:val="24"/>
        </w:rPr>
        <w:t xml:space="preserve"> (233).</w:t>
      </w:r>
    </w:p>
    <w:p w:rsidR="003E03E5" w:rsidRDefault="003E03E5" w:rsidP="00B20DAE">
      <w:pPr>
        <w:pStyle w:val="FootnoteText"/>
        <w:tabs>
          <w:tab w:val="left" w:pos="540"/>
        </w:tabs>
        <w:ind w:firstLine="0"/>
      </w:pPr>
      <w:r>
        <w:t>_____________________________</w:t>
      </w:r>
    </w:p>
  </w:footnote>
  <w:footnote w:id="100">
    <w:p w:rsidR="003E03E5" w:rsidRDefault="003E03E5" w:rsidP="00B20DAE">
      <w:pPr>
        <w:pStyle w:val="FootnoteText"/>
        <w:ind w:firstLine="0"/>
      </w:pPr>
      <w:r w:rsidRPr="00B20DAE">
        <w:rPr>
          <w:rStyle w:val="FootnoteReference"/>
          <w:rFonts w:ascii="Arial" w:hAnsi="Arial"/>
        </w:rPr>
        <w:footnoteRef/>
      </w:r>
      <w:r w:rsidRPr="00B20DAE">
        <w:rPr>
          <w:rFonts w:ascii="Arial" w:hAnsi="Arial"/>
        </w:rPr>
        <w:t xml:space="preserve"> </w:t>
      </w:r>
      <w:r w:rsidRPr="00B20DAE">
        <w:rPr>
          <w:rFonts w:ascii="Arial" w:hAnsi="Arial"/>
          <w:szCs w:val="24"/>
        </w:rPr>
        <w:t>McDowell (156).</w:t>
      </w:r>
    </w:p>
  </w:footnote>
  <w:footnote w:id="101">
    <w:p w:rsidR="003E03E5" w:rsidRDefault="003E03E5" w:rsidP="00B20DAE">
      <w:pPr>
        <w:pStyle w:val="FootnoteText"/>
        <w:ind w:firstLine="0"/>
        <w:rPr>
          <w:rFonts w:ascii="Arial" w:hAnsi="Arial"/>
          <w:szCs w:val="24"/>
        </w:rPr>
      </w:pPr>
      <w:r w:rsidRPr="00B20DAE">
        <w:rPr>
          <w:rStyle w:val="FootnoteReference"/>
          <w:rFonts w:ascii="Arial" w:hAnsi="Arial"/>
        </w:rPr>
        <w:footnoteRef/>
      </w:r>
      <w:r w:rsidRPr="00B20DAE">
        <w:rPr>
          <w:rFonts w:ascii="Arial" w:hAnsi="Arial"/>
        </w:rPr>
        <w:t xml:space="preserve"> </w:t>
      </w:r>
      <w:proofErr w:type="spellStart"/>
      <w:proofErr w:type="gramStart"/>
      <w:r w:rsidRPr="00B20DAE">
        <w:rPr>
          <w:rFonts w:ascii="Arial" w:hAnsi="Arial"/>
          <w:szCs w:val="24"/>
        </w:rPr>
        <w:t>Bakhtin</w:t>
      </w:r>
      <w:proofErr w:type="spellEnd"/>
      <w:r w:rsidRPr="00B20DAE">
        <w:rPr>
          <w:rFonts w:ascii="Arial" w:hAnsi="Arial"/>
          <w:szCs w:val="24"/>
        </w:rPr>
        <w:t xml:space="preserve"> </w:t>
      </w:r>
      <w:r>
        <w:rPr>
          <w:rFonts w:ascii="Arial" w:hAnsi="Arial"/>
          <w:szCs w:val="24"/>
        </w:rPr>
        <w:t>(</w:t>
      </w:r>
      <w:r w:rsidRPr="00B20DAE">
        <w:rPr>
          <w:rFonts w:ascii="Arial" w:hAnsi="Arial"/>
          <w:szCs w:val="24"/>
        </w:rPr>
        <w:t>315).</w:t>
      </w:r>
      <w:proofErr w:type="gramEnd"/>
    </w:p>
    <w:p w:rsidR="003E03E5" w:rsidRDefault="003E03E5" w:rsidP="00B20DAE">
      <w:pPr>
        <w:pStyle w:val="FootnoteText"/>
        <w:ind w:firstLine="0"/>
      </w:pPr>
    </w:p>
  </w:footnote>
  <w:footnote w:id="102">
    <w:p w:rsidR="003E03E5" w:rsidRDefault="003E03E5" w:rsidP="00496B4F">
      <w:pPr>
        <w:pStyle w:val="FootnoteText"/>
        <w:ind w:firstLine="0"/>
        <w:rPr>
          <w:rFonts w:ascii="Arial" w:hAnsi="Arial"/>
          <w:szCs w:val="24"/>
        </w:rPr>
      </w:pPr>
      <w:r w:rsidRPr="00496B4F">
        <w:rPr>
          <w:rStyle w:val="FootnoteReference"/>
          <w:rFonts w:ascii="Arial" w:hAnsi="Arial"/>
        </w:rPr>
        <w:footnoteRef/>
      </w:r>
      <w:r w:rsidRPr="00496B4F">
        <w:rPr>
          <w:rFonts w:ascii="Arial" w:hAnsi="Arial"/>
        </w:rPr>
        <w:t xml:space="preserve"> </w:t>
      </w:r>
      <w:proofErr w:type="spellStart"/>
      <w:r w:rsidRPr="00B002F9">
        <w:rPr>
          <w:rFonts w:ascii="Arial" w:hAnsi="Arial"/>
          <w:i/>
          <w:szCs w:val="24"/>
        </w:rPr>
        <w:t>Dessa</w:t>
      </w:r>
      <w:proofErr w:type="spellEnd"/>
      <w:r w:rsidRPr="00B002F9">
        <w:rPr>
          <w:rFonts w:ascii="Arial" w:hAnsi="Arial"/>
          <w:i/>
          <w:szCs w:val="24"/>
        </w:rPr>
        <w:t xml:space="preserve"> Rose</w:t>
      </w:r>
      <w:r w:rsidRPr="00496B4F">
        <w:rPr>
          <w:rFonts w:ascii="Arial" w:hAnsi="Arial"/>
          <w:szCs w:val="24"/>
        </w:rPr>
        <w:t xml:space="preserve"> </w:t>
      </w:r>
      <w:r>
        <w:rPr>
          <w:rFonts w:ascii="Arial" w:hAnsi="Arial"/>
          <w:szCs w:val="24"/>
        </w:rPr>
        <w:t>(</w:t>
      </w:r>
      <w:r w:rsidRPr="00496B4F">
        <w:rPr>
          <w:rFonts w:ascii="Arial" w:hAnsi="Arial"/>
          <w:szCs w:val="24"/>
        </w:rPr>
        <w:t>13).</w:t>
      </w:r>
    </w:p>
    <w:p w:rsidR="003E03E5" w:rsidRDefault="003E03E5" w:rsidP="00496B4F">
      <w:pPr>
        <w:pStyle w:val="FootnoteText"/>
        <w:ind w:firstLine="0"/>
      </w:pPr>
      <w:r>
        <w:t>_____________________________</w:t>
      </w:r>
    </w:p>
  </w:footnote>
  <w:footnote w:id="103">
    <w:p w:rsidR="003E03E5" w:rsidRDefault="003E03E5" w:rsidP="00496B4F">
      <w:pPr>
        <w:pStyle w:val="FootnoteText"/>
        <w:ind w:firstLine="0"/>
        <w:rPr>
          <w:rFonts w:ascii="Arial" w:hAnsi="Arial"/>
          <w:szCs w:val="24"/>
        </w:rPr>
      </w:pPr>
      <w:r w:rsidRPr="00496B4F">
        <w:rPr>
          <w:rStyle w:val="FootnoteReference"/>
          <w:rFonts w:ascii="Arial" w:hAnsi="Arial"/>
        </w:rPr>
        <w:footnoteRef/>
      </w:r>
      <w:r w:rsidRPr="00496B4F">
        <w:rPr>
          <w:rFonts w:ascii="Arial" w:hAnsi="Arial"/>
        </w:rPr>
        <w:t xml:space="preserve"> </w:t>
      </w:r>
      <w:proofErr w:type="spellStart"/>
      <w:r w:rsidRPr="00B002F9">
        <w:rPr>
          <w:rFonts w:ascii="Arial" w:hAnsi="Arial"/>
          <w:i/>
          <w:szCs w:val="24"/>
        </w:rPr>
        <w:t>Dessa</w:t>
      </w:r>
      <w:proofErr w:type="spellEnd"/>
      <w:r w:rsidRPr="00B002F9">
        <w:rPr>
          <w:rFonts w:ascii="Arial" w:hAnsi="Arial"/>
          <w:i/>
          <w:szCs w:val="24"/>
        </w:rPr>
        <w:t xml:space="preserve"> Rose</w:t>
      </w:r>
      <w:r w:rsidRPr="00496B4F">
        <w:rPr>
          <w:rFonts w:ascii="Arial" w:hAnsi="Arial"/>
          <w:szCs w:val="24"/>
        </w:rPr>
        <w:t xml:space="preserve"> (13).</w:t>
      </w:r>
    </w:p>
    <w:p w:rsidR="003E03E5" w:rsidRDefault="003E03E5" w:rsidP="00496B4F">
      <w:pPr>
        <w:pStyle w:val="FootnoteText"/>
        <w:ind w:firstLine="0"/>
      </w:pPr>
    </w:p>
  </w:footnote>
  <w:footnote w:id="104">
    <w:p w:rsidR="003E03E5" w:rsidRDefault="003E03E5" w:rsidP="00496B4F">
      <w:pPr>
        <w:pStyle w:val="FootnoteText"/>
        <w:ind w:firstLine="0"/>
        <w:rPr>
          <w:rFonts w:ascii="Arial" w:hAnsi="Arial"/>
          <w:szCs w:val="24"/>
        </w:rPr>
      </w:pPr>
      <w:r w:rsidRPr="00496B4F">
        <w:rPr>
          <w:rStyle w:val="FootnoteReference"/>
          <w:rFonts w:ascii="Arial" w:hAnsi="Arial"/>
        </w:rPr>
        <w:footnoteRef/>
      </w:r>
      <w:r w:rsidRPr="00496B4F">
        <w:rPr>
          <w:rFonts w:ascii="Arial" w:hAnsi="Arial"/>
        </w:rPr>
        <w:t xml:space="preserve"> </w:t>
      </w:r>
      <w:proofErr w:type="spellStart"/>
      <w:r w:rsidRPr="00B002F9">
        <w:rPr>
          <w:rFonts w:ascii="Arial" w:hAnsi="Arial"/>
          <w:i/>
          <w:szCs w:val="24"/>
        </w:rPr>
        <w:t>Dessa</w:t>
      </w:r>
      <w:proofErr w:type="spellEnd"/>
      <w:r w:rsidRPr="00B002F9">
        <w:rPr>
          <w:rFonts w:ascii="Arial" w:hAnsi="Arial"/>
          <w:i/>
          <w:szCs w:val="24"/>
        </w:rPr>
        <w:t xml:space="preserve"> Rose</w:t>
      </w:r>
      <w:r w:rsidRPr="00496B4F">
        <w:rPr>
          <w:rFonts w:ascii="Arial" w:hAnsi="Arial"/>
          <w:szCs w:val="24"/>
        </w:rPr>
        <w:t xml:space="preserve"> (32).</w:t>
      </w:r>
    </w:p>
    <w:p w:rsidR="003E03E5" w:rsidRDefault="003E03E5" w:rsidP="00496B4F">
      <w:pPr>
        <w:pStyle w:val="FootnoteText"/>
        <w:ind w:firstLine="0"/>
      </w:pPr>
    </w:p>
  </w:footnote>
  <w:footnote w:id="105">
    <w:p w:rsidR="003E03E5" w:rsidRDefault="003E03E5" w:rsidP="00255989">
      <w:pPr>
        <w:pStyle w:val="FootnoteText"/>
        <w:ind w:firstLine="0"/>
        <w:rPr>
          <w:rFonts w:ascii="Arial" w:hAnsi="Arial"/>
          <w:szCs w:val="24"/>
        </w:rPr>
      </w:pPr>
      <w:r w:rsidRPr="00255989">
        <w:rPr>
          <w:rStyle w:val="FootnoteReference"/>
          <w:rFonts w:ascii="Arial" w:hAnsi="Arial"/>
        </w:rPr>
        <w:footnoteRef/>
      </w:r>
      <w:r w:rsidRPr="00255989">
        <w:rPr>
          <w:rFonts w:ascii="Arial" w:hAnsi="Arial"/>
        </w:rPr>
        <w:t xml:space="preserve"> </w:t>
      </w:r>
      <w:proofErr w:type="spellStart"/>
      <w:r w:rsidRPr="00B002F9">
        <w:rPr>
          <w:rFonts w:ascii="Arial" w:hAnsi="Arial"/>
          <w:i/>
          <w:szCs w:val="24"/>
        </w:rPr>
        <w:t>Dessa</w:t>
      </w:r>
      <w:proofErr w:type="spellEnd"/>
      <w:r w:rsidRPr="00B002F9">
        <w:rPr>
          <w:rFonts w:ascii="Arial" w:hAnsi="Arial"/>
          <w:i/>
          <w:szCs w:val="24"/>
        </w:rPr>
        <w:t xml:space="preserve"> Rose</w:t>
      </w:r>
      <w:r w:rsidRPr="00255989">
        <w:rPr>
          <w:rFonts w:ascii="Arial" w:hAnsi="Arial"/>
          <w:szCs w:val="24"/>
        </w:rPr>
        <w:t xml:space="preserve"> (20).</w:t>
      </w:r>
    </w:p>
    <w:p w:rsidR="003E03E5" w:rsidRDefault="003E03E5" w:rsidP="00255989">
      <w:pPr>
        <w:pStyle w:val="FootnoteText"/>
        <w:ind w:firstLine="0"/>
      </w:pPr>
    </w:p>
  </w:footnote>
  <w:footnote w:id="106">
    <w:p w:rsidR="003E03E5" w:rsidRDefault="003E03E5" w:rsidP="00255989">
      <w:pPr>
        <w:pStyle w:val="FootnoteText"/>
        <w:ind w:firstLine="0"/>
        <w:rPr>
          <w:rFonts w:ascii="Arial" w:hAnsi="Arial"/>
          <w:szCs w:val="24"/>
        </w:rPr>
      </w:pPr>
      <w:r w:rsidRPr="00255989">
        <w:rPr>
          <w:rStyle w:val="FootnoteReference"/>
          <w:rFonts w:ascii="Arial" w:hAnsi="Arial"/>
        </w:rPr>
        <w:footnoteRef/>
      </w:r>
      <w:r w:rsidRPr="00255989">
        <w:rPr>
          <w:rFonts w:ascii="Arial" w:hAnsi="Arial"/>
        </w:rPr>
        <w:t xml:space="preserve"> </w:t>
      </w:r>
      <w:proofErr w:type="spellStart"/>
      <w:r w:rsidRPr="00B002F9">
        <w:rPr>
          <w:rFonts w:ascii="Arial" w:hAnsi="Arial"/>
          <w:i/>
          <w:szCs w:val="24"/>
        </w:rPr>
        <w:t>Dessa</w:t>
      </w:r>
      <w:proofErr w:type="spellEnd"/>
      <w:r w:rsidRPr="00B002F9">
        <w:rPr>
          <w:rFonts w:ascii="Arial" w:hAnsi="Arial"/>
          <w:i/>
          <w:szCs w:val="24"/>
        </w:rPr>
        <w:t xml:space="preserve"> Rose</w:t>
      </w:r>
      <w:r w:rsidRPr="00255989">
        <w:rPr>
          <w:rFonts w:ascii="Arial" w:hAnsi="Arial"/>
          <w:szCs w:val="24"/>
        </w:rPr>
        <w:t xml:space="preserve"> (29)</w:t>
      </w:r>
      <w:r>
        <w:rPr>
          <w:rFonts w:ascii="Arial" w:hAnsi="Arial"/>
          <w:szCs w:val="24"/>
        </w:rPr>
        <w:t>.</w:t>
      </w:r>
    </w:p>
    <w:p w:rsidR="003E03E5" w:rsidRDefault="003E03E5" w:rsidP="00255989">
      <w:pPr>
        <w:pStyle w:val="FootnoteText"/>
        <w:ind w:firstLine="0"/>
      </w:pPr>
    </w:p>
  </w:footnote>
  <w:footnote w:id="107">
    <w:p w:rsidR="003E03E5" w:rsidRDefault="003E03E5" w:rsidP="00B010E7">
      <w:pPr>
        <w:pStyle w:val="FootnoteText"/>
        <w:ind w:firstLine="0"/>
        <w:rPr>
          <w:rFonts w:ascii="Arial" w:hAnsi="Arial"/>
        </w:rPr>
      </w:pPr>
      <w:r w:rsidRPr="00B010E7">
        <w:rPr>
          <w:rStyle w:val="FootnoteReference"/>
          <w:rFonts w:ascii="Arial" w:hAnsi="Arial"/>
        </w:rPr>
        <w:footnoteRef/>
      </w:r>
      <w:r w:rsidRPr="00B010E7">
        <w:rPr>
          <w:rFonts w:ascii="Arial" w:hAnsi="Arial"/>
        </w:rPr>
        <w:t xml:space="preserve"> </w:t>
      </w:r>
      <w:proofErr w:type="spellStart"/>
      <w:r>
        <w:rPr>
          <w:rFonts w:ascii="Arial" w:hAnsi="Arial"/>
        </w:rPr>
        <w:t>Stepto</w:t>
      </w:r>
      <w:proofErr w:type="spellEnd"/>
      <w:r>
        <w:rPr>
          <w:rFonts w:ascii="Arial" w:hAnsi="Arial"/>
        </w:rPr>
        <w:t xml:space="preserve"> (Preface)</w:t>
      </w:r>
    </w:p>
    <w:p w:rsidR="003E03E5" w:rsidRDefault="003E03E5" w:rsidP="00B010E7">
      <w:pPr>
        <w:pStyle w:val="FootnoteText"/>
        <w:ind w:firstLine="0"/>
      </w:pPr>
    </w:p>
  </w:footnote>
  <w:footnote w:id="108">
    <w:p w:rsidR="003E03E5" w:rsidRDefault="003E03E5" w:rsidP="008D46BE">
      <w:pPr>
        <w:pStyle w:val="FootnoteText"/>
        <w:ind w:firstLine="0"/>
        <w:rPr>
          <w:rFonts w:ascii="Arial" w:hAnsi="Arial"/>
          <w:szCs w:val="24"/>
        </w:rPr>
      </w:pPr>
      <w:r w:rsidRPr="008D46BE">
        <w:rPr>
          <w:rStyle w:val="FootnoteReference"/>
          <w:rFonts w:ascii="Arial" w:hAnsi="Arial"/>
        </w:rPr>
        <w:footnoteRef/>
      </w:r>
      <w:r w:rsidRPr="008D46BE">
        <w:rPr>
          <w:rFonts w:ascii="Arial" w:hAnsi="Arial"/>
        </w:rPr>
        <w:t xml:space="preserve"> </w:t>
      </w:r>
      <w:proofErr w:type="spellStart"/>
      <w:r w:rsidRPr="00B002F9">
        <w:rPr>
          <w:rFonts w:ascii="Arial" w:hAnsi="Arial"/>
          <w:i/>
          <w:szCs w:val="24"/>
        </w:rPr>
        <w:t>Dessa</w:t>
      </w:r>
      <w:proofErr w:type="spellEnd"/>
      <w:r w:rsidRPr="00B002F9">
        <w:rPr>
          <w:rFonts w:ascii="Arial" w:hAnsi="Arial"/>
          <w:i/>
          <w:szCs w:val="24"/>
        </w:rPr>
        <w:t xml:space="preserve"> Rose</w:t>
      </w:r>
      <w:r w:rsidRPr="008D46BE">
        <w:rPr>
          <w:rFonts w:ascii="Arial" w:hAnsi="Arial"/>
          <w:szCs w:val="24"/>
        </w:rPr>
        <w:t xml:space="preserve"> (89).</w:t>
      </w:r>
    </w:p>
    <w:p w:rsidR="003E03E5" w:rsidRDefault="003E03E5" w:rsidP="008D46BE">
      <w:pPr>
        <w:pStyle w:val="FootnoteText"/>
        <w:ind w:firstLine="0"/>
      </w:pPr>
    </w:p>
  </w:footnote>
  <w:footnote w:id="109">
    <w:p w:rsidR="003E03E5" w:rsidRDefault="003E03E5" w:rsidP="008D46BE">
      <w:pPr>
        <w:pStyle w:val="FootnoteText"/>
        <w:ind w:firstLine="0"/>
        <w:rPr>
          <w:rFonts w:ascii="Arial" w:hAnsi="Arial"/>
          <w:szCs w:val="24"/>
        </w:rPr>
      </w:pPr>
      <w:r w:rsidRPr="008D46BE">
        <w:rPr>
          <w:rStyle w:val="FootnoteReference"/>
          <w:rFonts w:ascii="Arial" w:hAnsi="Arial"/>
        </w:rPr>
        <w:footnoteRef/>
      </w:r>
      <w:r w:rsidRPr="008D46BE">
        <w:rPr>
          <w:rFonts w:ascii="Arial" w:hAnsi="Arial"/>
        </w:rPr>
        <w:t xml:space="preserve"> </w:t>
      </w:r>
      <w:proofErr w:type="spellStart"/>
      <w:r>
        <w:rPr>
          <w:rFonts w:ascii="Arial" w:hAnsi="Arial"/>
          <w:i/>
          <w:szCs w:val="24"/>
        </w:rPr>
        <w:t>Des</w:t>
      </w:r>
      <w:r w:rsidRPr="00B002F9">
        <w:rPr>
          <w:rFonts w:ascii="Arial" w:hAnsi="Arial"/>
          <w:i/>
          <w:szCs w:val="24"/>
        </w:rPr>
        <w:t>s</w:t>
      </w:r>
      <w:r>
        <w:rPr>
          <w:rFonts w:ascii="Arial" w:hAnsi="Arial"/>
          <w:i/>
          <w:szCs w:val="24"/>
        </w:rPr>
        <w:t>a</w:t>
      </w:r>
      <w:proofErr w:type="spellEnd"/>
      <w:r>
        <w:rPr>
          <w:rFonts w:ascii="Arial" w:hAnsi="Arial"/>
          <w:i/>
          <w:szCs w:val="24"/>
        </w:rPr>
        <w:t xml:space="preserve"> Rose</w:t>
      </w:r>
      <w:r w:rsidRPr="008D46BE">
        <w:rPr>
          <w:rFonts w:ascii="Arial" w:hAnsi="Arial"/>
          <w:szCs w:val="24"/>
        </w:rPr>
        <w:t xml:space="preserve"> (89).</w:t>
      </w:r>
    </w:p>
    <w:p w:rsidR="003E03E5" w:rsidRDefault="003E03E5" w:rsidP="008D46BE">
      <w:pPr>
        <w:pStyle w:val="FootnoteText"/>
        <w:ind w:firstLine="0"/>
      </w:pPr>
    </w:p>
  </w:footnote>
  <w:footnote w:id="110">
    <w:p w:rsidR="003E03E5" w:rsidRDefault="003E03E5" w:rsidP="007A60F3">
      <w:pPr>
        <w:pStyle w:val="FootnoteText"/>
        <w:ind w:firstLine="0"/>
        <w:rPr>
          <w:rFonts w:ascii="Arial" w:hAnsi="Arial"/>
        </w:rPr>
      </w:pPr>
      <w:r w:rsidRPr="007A60F3">
        <w:rPr>
          <w:rStyle w:val="FootnoteReference"/>
          <w:rFonts w:ascii="Arial" w:hAnsi="Arial"/>
        </w:rPr>
        <w:footnoteRef/>
      </w:r>
      <w:r w:rsidRPr="007A60F3">
        <w:rPr>
          <w:rFonts w:ascii="Arial" w:hAnsi="Arial"/>
        </w:rPr>
        <w:t xml:space="preserve"> </w:t>
      </w:r>
      <w:r>
        <w:rPr>
          <w:rFonts w:ascii="Arial" w:hAnsi="Arial"/>
        </w:rPr>
        <w:t xml:space="preserve">Henry L. Gates. </w:t>
      </w:r>
      <w:proofErr w:type="gramStart"/>
      <w:r w:rsidRPr="007A60F3">
        <w:rPr>
          <w:rFonts w:ascii="Arial" w:hAnsi="Arial"/>
          <w:i/>
        </w:rPr>
        <w:t>The Signifying Monkey</w:t>
      </w:r>
      <w:r>
        <w:rPr>
          <w:rFonts w:ascii="Arial" w:hAnsi="Arial"/>
        </w:rPr>
        <w:t>.</w:t>
      </w:r>
      <w:proofErr w:type="gramEnd"/>
      <w:r>
        <w:rPr>
          <w:rFonts w:ascii="Arial" w:hAnsi="Arial"/>
        </w:rPr>
        <w:t xml:space="preserve"> </w:t>
      </w:r>
    </w:p>
    <w:p w:rsidR="003E03E5" w:rsidRDefault="003E03E5" w:rsidP="007A60F3">
      <w:pPr>
        <w:pStyle w:val="FootnoteText"/>
        <w:ind w:firstLine="0"/>
      </w:pPr>
    </w:p>
  </w:footnote>
  <w:footnote w:id="111">
    <w:p w:rsidR="003E03E5" w:rsidRDefault="003E03E5" w:rsidP="008D46BE">
      <w:pPr>
        <w:pStyle w:val="FootnoteText"/>
        <w:ind w:firstLine="0"/>
      </w:pPr>
      <w:r w:rsidRPr="008D46BE">
        <w:rPr>
          <w:rStyle w:val="FootnoteReference"/>
          <w:rFonts w:ascii="Arial" w:hAnsi="Arial"/>
        </w:rPr>
        <w:footnoteRef/>
      </w:r>
      <w:r w:rsidRPr="008D46BE">
        <w:rPr>
          <w:rFonts w:ascii="Arial" w:hAnsi="Arial"/>
        </w:rPr>
        <w:t xml:space="preserve"> </w:t>
      </w:r>
      <w:proofErr w:type="spellStart"/>
      <w:r w:rsidRPr="00B002F9">
        <w:rPr>
          <w:rFonts w:ascii="Arial" w:hAnsi="Arial"/>
          <w:i/>
          <w:szCs w:val="24"/>
        </w:rPr>
        <w:t>Dessa</w:t>
      </w:r>
      <w:proofErr w:type="spellEnd"/>
      <w:r w:rsidRPr="00B002F9">
        <w:rPr>
          <w:rFonts w:ascii="Arial" w:hAnsi="Arial"/>
          <w:i/>
          <w:szCs w:val="24"/>
        </w:rPr>
        <w:t xml:space="preserve"> Rose</w:t>
      </w:r>
      <w:r w:rsidRPr="008D46BE">
        <w:rPr>
          <w:rFonts w:ascii="Arial" w:hAnsi="Arial"/>
          <w:szCs w:val="24"/>
        </w:rPr>
        <w:t xml:space="preserve"> </w:t>
      </w:r>
      <w:r>
        <w:rPr>
          <w:rFonts w:ascii="Arial" w:hAnsi="Arial"/>
          <w:szCs w:val="24"/>
        </w:rPr>
        <w:t>(</w:t>
      </w:r>
      <w:r w:rsidRPr="008D46BE">
        <w:rPr>
          <w:rFonts w:ascii="Arial" w:hAnsi="Arial"/>
          <w:szCs w:val="24"/>
        </w:rPr>
        <w:t>119).</w:t>
      </w:r>
    </w:p>
  </w:footnote>
  <w:footnote w:id="112">
    <w:p w:rsidR="003E03E5" w:rsidRDefault="003E03E5" w:rsidP="008D46BE">
      <w:pPr>
        <w:pStyle w:val="FootnoteText"/>
        <w:ind w:firstLine="0"/>
        <w:rPr>
          <w:rFonts w:ascii="Arial" w:hAnsi="Arial"/>
          <w:szCs w:val="24"/>
        </w:rPr>
      </w:pPr>
      <w:r w:rsidRPr="008D46BE">
        <w:rPr>
          <w:rStyle w:val="FootnoteReference"/>
          <w:rFonts w:ascii="Arial" w:hAnsi="Arial"/>
        </w:rPr>
        <w:footnoteRef/>
      </w:r>
      <w:r w:rsidRPr="008D46BE">
        <w:rPr>
          <w:rFonts w:ascii="Arial" w:hAnsi="Arial"/>
        </w:rPr>
        <w:t xml:space="preserve"> </w:t>
      </w:r>
      <w:proofErr w:type="spellStart"/>
      <w:proofErr w:type="gramStart"/>
      <w:r w:rsidRPr="008D46BE">
        <w:rPr>
          <w:rFonts w:ascii="Arial" w:hAnsi="Arial"/>
          <w:szCs w:val="24"/>
        </w:rPr>
        <w:t>Bakhtin</w:t>
      </w:r>
      <w:proofErr w:type="spellEnd"/>
      <w:r w:rsidRPr="008D46BE">
        <w:rPr>
          <w:rFonts w:ascii="Arial" w:hAnsi="Arial"/>
          <w:szCs w:val="24"/>
        </w:rPr>
        <w:t xml:space="preserve"> </w:t>
      </w:r>
      <w:r>
        <w:rPr>
          <w:rFonts w:ascii="Arial" w:hAnsi="Arial"/>
          <w:szCs w:val="24"/>
        </w:rPr>
        <w:t>(</w:t>
      </w:r>
      <w:r w:rsidRPr="008D46BE">
        <w:rPr>
          <w:rFonts w:ascii="Arial" w:hAnsi="Arial"/>
          <w:szCs w:val="24"/>
        </w:rPr>
        <w:t>314).</w:t>
      </w:r>
      <w:proofErr w:type="gramEnd"/>
    </w:p>
    <w:p w:rsidR="003E03E5" w:rsidRDefault="003E03E5" w:rsidP="008D46BE">
      <w:pPr>
        <w:pStyle w:val="FootnoteText"/>
        <w:ind w:firstLine="0"/>
      </w:pPr>
    </w:p>
  </w:footnote>
  <w:footnote w:id="113">
    <w:p w:rsidR="003E03E5" w:rsidRDefault="003E03E5" w:rsidP="008D46BE">
      <w:pPr>
        <w:pStyle w:val="FootnoteText"/>
        <w:ind w:firstLine="0"/>
        <w:rPr>
          <w:rFonts w:ascii="Arial" w:hAnsi="Arial"/>
          <w:szCs w:val="24"/>
        </w:rPr>
      </w:pPr>
      <w:r w:rsidRPr="008D46BE">
        <w:rPr>
          <w:rStyle w:val="FootnoteReference"/>
          <w:rFonts w:ascii="Arial" w:hAnsi="Arial"/>
        </w:rPr>
        <w:footnoteRef/>
      </w:r>
      <w:r w:rsidRPr="008D46BE">
        <w:rPr>
          <w:rFonts w:ascii="Arial" w:hAnsi="Arial"/>
        </w:rPr>
        <w:t xml:space="preserve"> </w:t>
      </w:r>
      <w:proofErr w:type="spellStart"/>
      <w:proofErr w:type="gramStart"/>
      <w:r w:rsidRPr="008D46BE">
        <w:rPr>
          <w:rFonts w:ascii="Arial" w:hAnsi="Arial"/>
          <w:szCs w:val="24"/>
        </w:rPr>
        <w:t>Stepto</w:t>
      </w:r>
      <w:proofErr w:type="spellEnd"/>
      <w:r w:rsidRPr="008D46BE">
        <w:rPr>
          <w:rFonts w:ascii="Arial" w:hAnsi="Arial"/>
          <w:szCs w:val="24"/>
        </w:rPr>
        <w:t xml:space="preserve"> </w:t>
      </w:r>
      <w:r>
        <w:rPr>
          <w:rFonts w:ascii="Arial" w:hAnsi="Arial"/>
          <w:szCs w:val="24"/>
        </w:rPr>
        <w:t>(</w:t>
      </w:r>
      <w:r w:rsidRPr="008D46BE">
        <w:rPr>
          <w:rFonts w:ascii="Arial" w:hAnsi="Arial"/>
          <w:szCs w:val="24"/>
        </w:rPr>
        <w:t>166).</w:t>
      </w:r>
      <w:proofErr w:type="gramEnd"/>
    </w:p>
    <w:p w:rsidR="003E03E5" w:rsidRDefault="003E03E5" w:rsidP="008D46BE">
      <w:pPr>
        <w:pStyle w:val="FootnoteText"/>
        <w:ind w:firstLine="0"/>
      </w:pPr>
      <w:r>
        <w:t>_____________________________</w:t>
      </w:r>
    </w:p>
  </w:footnote>
  <w:footnote w:id="114">
    <w:p w:rsidR="003E03E5" w:rsidRDefault="003E03E5" w:rsidP="001F1A5F">
      <w:pPr>
        <w:pStyle w:val="FootnoteText"/>
        <w:ind w:firstLine="0"/>
        <w:rPr>
          <w:rFonts w:ascii="Arial" w:hAnsi="Arial"/>
        </w:rPr>
      </w:pPr>
      <w:r w:rsidRPr="001F1A5F">
        <w:rPr>
          <w:rStyle w:val="FootnoteReference"/>
          <w:rFonts w:ascii="Arial" w:hAnsi="Arial"/>
        </w:rPr>
        <w:footnoteRef/>
      </w:r>
      <w:r w:rsidRPr="001F1A5F">
        <w:rPr>
          <w:rFonts w:ascii="Arial" w:hAnsi="Arial"/>
        </w:rPr>
        <w:t xml:space="preserve"> Styron’s </w:t>
      </w:r>
      <w:r w:rsidRPr="001F1A5F">
        <w:rPr>
          <w:rFonts w:ascii="Arial" w:hAnsi="Arial"/>
          <w:i/>
        </w:rPr>
        <w:t>Nat Turner</w:t>
      </w:r>
      <w:r w:rsidRPr="001F1A5F">
        <w:rPr>
          <w:rFonts w:ascii="Arial" w:hAnsi="Arial"/>
        </w:rPr>
        <w:t xml:space="preserve"> was highly controversial being released during the </w:t>
      </w:r>
      <w:r>
        <w:rPr>
          <w:rFonts w:ascii="Arial" w:hAnsi="Arial"/>
        </w:rPr>
        <w:t>Black Power movement and portray</w:t>
      </w:r>
      <w:r w:rsidRPr="001F1A5F">
        <w:rPr>
          <w:rFonts w:ascii="Arial" w:hAnsi="Arial"/>
        </w:rPr>
        <w:t>ing the perspective of a slave by a white author.</w:t>
      </w:r>
    </w:p>
    <w:p w:rsidR="003E03E5" w:rsidRDefault="003E03E5" w:rsidP="001F1A5F">
      <w:pPr>
        <w:pStyle w:val="FootnoteText"/>
        <w:ind w:firstLine="0"/>
      </w:pPr>
    </w:p>
  </w:footnote>
  <w:footnote w:id="115">
    <w:p w:rsidR="003E03E5" w:rsidRDefault="003E03E5" w:rsidP="001F1A5F">
      <w:pPr>
        <w:pStyle w:val="FootnoteText"/>
        <w:ind w:firstLine="0"/>
      </w:pPr>
      <w:r w:rsidRPr="001F1A5F">
        <w:rPr>
          <w:rStyle w:val="FootnoteReference"/>
          <w:rFonts w:ascii="Arial" w:hAnsi="Arial"/>
        </w:rPr>
        <w:footnoteRef/>
      </w:r>
      <w:r w:rsidRPr="001F1A5F">
        <w:rPr>
          <w:rFonts w:ascii="Arial" w:hAnsi="Arial"/>
        </w:rPr>
        <w:t xml:space="preserve"> </w:t>
      </w:r>
      <w:proofErr w:type="gramStart"/>
      <w:r w:rsidRPr="001F1A5F">
        <w:rPr>
          <w:rFonts w:ascii="Arial" w:hAnsi="Arial"/>
          <w:szCs w:val="24"/>
        </w:rPr>
        <w:t>(</w:t>
      </w:r>
      <w:proofErr w:type="spellStart"/>
      <w:r w:rsidRPr="001F1A5F">
        <w:rPr>
          <w:rFonts w:ascii="Arial" w:hAnsi="Arial"/>
          <w:szCs w:val="24"/>
        </w:rPr>
        <w:t>Stepto</w:t>
      </w:r>
      <w:proofErr w:type="spellEnd"/>
      <w:r w:rsidRPr="001F1A5F">
        <w:rPr>
          <w:rFonts w:ascii="Arial" w:hAnsi="Arial"/>
          <w:szCs w:val="24"/>
        </w:rPr>
        <w:t xml:space="preserve"> 166).</w:t>
      </w:r>
      <w:proofErr w:type="gramEnd"/>
    </w:p>
  </w:footnote>
  <w:footnote w:id="116">
    <w:p w:rsidR="003E03E5" w:rsidRDefault="003E03E5" w:rsidP="00444DF4">
      <w:pPr>
        <w:pStyle w:val="FootnoteText"/>
        <w:ind w:firstLine="0"/>
        <w:rPr>
          <w:rFonts w:ascii="Arial" w:hAnsi="Arial"/>
          <w:szCs w:val="24"/>
        </w:rPr>
      </w:pPr>
      <w:r w:rsidRPr="00444DF4">
        <w:rPr>
          <w:rStyle w:val="FootnoteReference"/>
          <w:rFonts w:ascii="Arial" w:hAnsi="Arial"/>
        </w:rPr>
        <w:footnoteRef/>
      </w:r>
      <w:r>
        <w:rPr>
          <w:rFonts w:ascii="Arial" w:hAnsi="Arial"/>
        </w:rPr>
        <w:t xml:space="preserve"> Mary Prince. </w:t>
      </w:r>
      <w:proofErr w:type="gramStart"/>
      <w:r w:rsidRPr="00444DF4">
        <w:rPr>
          <w:rFonts w:ascii="Arial" w:hAnsi="Arial"/>
          <w:i/>
        </w:rPr>
        <w:t>The History of Mary Prince</w:t>
      </w:r>
      <w:r w:rsidRPr="00444DF4">
        <w:rPr>
          <w:rFonts w:ascii="Arial" w:hAnsi="Arial"/>
        </w:rPr>
        <w:t xml:space="preserve"> </w:t>
      </w:r>
      <w:r w:rsidRPr="00444DF4">
        <w:rPr>
          <w:rFonts w:ascii="Arial" w:hAnsi="Arial"/>
          <w:szCs w:val="24"/>
        </w:rPr>
        <w:t>(288).</w:t>
      </w:r>
      <w:proofErr w:type="gramEnd"/>
    </w:p>
    <w:p w:rsidR="003E03E5" w:rsidRDefault="003E03E5" w:rsidP="00444DF4">
      <w:pPr>
        <w:pStyle w:val="FootnoteText"/>
        <w:ind w:firstLine="0"/>
      </w:pPr>
    </w:p>
  </w:footnote>
  <w:footnote w:id="117">
    <w:p w:rsidR="003E03E5" w:rsidRDefault="003E03E5" w:rsidP="00AE7414">
      <w:pPr>
        <w:pStyle w:val="FootnoteText"/>
        <w:ind w:firstLine="0"/>
        <w:rPr>
          <w:rFonts w:ascii="Arial" w:hAnsi="Arial"/>
        </w:rPr>
      </w:pPr>
      <w:r w:rsidRPr="00883FC6">
        <w:rPr>
          <w:rStyle w:val="FootnoteReference"/>
          <w:rFonts w:ascii="Arial" w:hAnsi="Arial"/>
        </w:rPr>
        <w:footnoteRef/>
      </w:r>
      <w:r w:rsidRPr="00883FC6">
        <w:rPr>
          <w:rFonts w:ascii="Arial" w:hAnsi="Arial"/>
        </w:rPr>
        <w:t xml:space="preserve"> Angela Davis. </w:t>
      </w:r>
      <w:proofErr w:type="gramStart"/>
      <w:r w:rsidRPr="00883FC6">
        <w:rPr>
          <w:rFonts w:ascii="Arial" w:hAnsi="Arial"/>
        </w:rPr>
        <w:t>Reflections on the Black Woman’s Role in the Community of Slaves.</w:t>
      </w:r>
      <w:proofErr w:type="gramEnd"/>
      <w:r w:rsidRPr="00883FC6">
        <w:rPr>
          <w:rFonts w:ascii="Arial" w:hAnsi="Arial"/>
        </w:rPr>
        <w:t xml:space="preserve"> </w:t>
      </w:r>
      <w:proofErr w:type="gramStart"/>
      <w:r w:rsidRPr="00883FC6">
        <w:rPr>
          <w:rFonts w:ascii="Arial" w:hAnsi="Arial"/>
          <w:i/>
        </w:rPr>
        <w:t>Black Scholar</w:t>
      </w:r>
      <w:r w:rsidRPr="00883FC6">
        <w:rPr>
          <w:rFonts w:ascii="Arial" w:hAnsi="Arial"/>
        </w:rPr>
        <w:t xml:space="preserve"> 3.4 (1971).</w:t>
      </w:r>
      <w:proofErr w:type="gramEnd"/>
      <w:r w:rsidRPr="00883FC6">
        <w:rPr>
          <w:rFonts w:ascii="Arial" w:hAnsi="Arial"/>
        </w:rPr>
        <w:t xml:space="preserve"> 2-15.</w:t>
      </w:r>
    </w:p>
    <w:p w:rsidR="003E03E5" w:rsidRDefault="003E03E5" w:rsidP="00AE7414">
      <w:pPr>
        <w:pStyle w:val="FootnoteText"/>
        <w:ind w:firstLine="0"/>
      </w:pPr>
    </w:p>
  </w:footnote>
  <w:footnote w:id="118">
    <w:p w:rsidR="003E03E5" w:rsidRDefault="003E03E5" w:rsidP="00E007D2">
      <w:pPr>
        <w:pStyle w:val="FootnoteText"/>
        <w:ind w:firstLine="0"/>
        <w:rPr>
          <w:rFonts w:ascii="Arial" w:hAnsi="Arial"/>
        </w:rPr>
      </w:pPr>
      <w:r w:rsidRPr="00E007D2">
        <w:rPr>
          <w:rStyle w:val="FootnoteReference"/>
          <w:rFonts w:ascii="Arial" w:hAnsi="Arial"/>
        </w:rPr>
        <w:footnoteRef/>
      </w:r>
      <w:r w:rsidRPr="00E007D2">
        <w:rPr>
          <w:rFonts w:ascii="Arial" w:hAnsi="Arial"/>
        </w:rPr>
        <w:t xml:space="preserve"> </w:t>
      </w:r>
      <w:r>
        <w:rPr>
          <w:rFonts w:ascii="Arial" w:hAnsi="Arial"/>
        </w:rPr>
        <w:t xml:space="preserve">ref. Hartman, Davis, </w:t>
      </w:r>
      <w:proofErr w:type="spellStart"/>
      <w:r>
        <w:rPr>
          <w:rFonts w:ascii="Arial" w:hAnsi="Arial"/>
        </w:rPr>
        <w:t>Aptheker</w:t>
      </w:r>
      <w:proofErr w:type="spellEnd"/>
    </w:p>
    <w:p w:rsidR="003E03E5" w:rsidRPr="00E007D2" w:rsidRDefault="003E03E5" w:rsidP="00E007D2">
      <w:pPr>
        <w:pStyle w:val="FootnoteText"/>
        <w:ind w:firstLine="0"/>
        <w:rPr>
          <w:rFonts w:ascii="Arial" w:hAnsi="Arial"/>
        </w:rPr>
      </w:pPr>
    </w:p>
  </w:footnote>
  <w:footnote w:id="119">
    <w:p w:rsidR="003E03E5" w:rsidRDefault="003E03E5" w:rsidP="00FB61DD">
      <w:pPr>
        <w:pStyle w:val="FootnoteText"/>
        <w:ind w:firstLine="0"/>
        <w:rPr>
          <w:rFonts w:ascii="Arial" w:hAnsi="Arial"/>
          <w:szCs w:val="24"/>
        </w:rPr>
      </w:pPr>
      <w:r w:rsidRPr="00FB61DD">
        <w:rPr>
          <w:rStyle w:val="FootnoteReference"/>
          <w:rFonts w:ascii="Arial" w:hAnsi="Arial"/>
        </w:rPr>
        <w:footnoteRef/>
      </w:r>
      <w:r w:rsidRPr="00FB61DD">
        <w:rPr>
          <w:rFonts w:ascii="Arial" w:hAnsi="Arial"/>
        </w:rPr>
        <w:t xml:space="preserve"> </w:t>
      </w:r>
      <w:proofErr w:type="spellStart"/>
      <w:proofErr w:type="gramStart"/>
      <w:r w:rsidRPr="00FB61DD">
        <w:rPr>
          <w:rFonts w:ascii="Arial" w:hAnsi="Arial"/>
          <w:szCs w:val="24"/>
        </w:rPr>
        <w:t>Hutcheon</w:t>
      </w:r>
      <w:proofErr w:type="spellEnd"/>
      <w:r w:rsidRPr="00FB61DD">
        <w:rPr>
          <w:rFonts w:ascii="Arial" w:hAnsi="Arial"/>
          <w:szCs w:val="24"/>
        </w:rPr>
        <w:t xml:space="preserve"> </w:t>
      </w:r>
      <w:r>
        <w:rPr>
          <w:rFonts w:ascii="Arial" w:hAnsi="Arial"/>
          <w:szCs w:val="24"/>
        </w:rPr>
        <w:t>(</w:t>
      </w:r>
      <w:r w:rsidRPr="00FB61DD">
        <w:rPr>
          <w:rFonts w:ascii="Arial" w:hAnsi="Arial"/>
          <w:szCs w:val="24"/>
        </w:rPr>
        <w:t>108).</w:t>
      </w:r>
      <w:proofErr w:type="gramEnd"/>
    </w:p>
    <w:p w:rsidR="003E03E5" w:rsidRDefault="003E03E5" w:rsidP="00FB61DD">
      <w:pPr>
        <w:pStyle w:val="FootnoteText"/>
        <w:ind w:firstLine="0"/>
      </w:pPr>
    </w:p>
  </w:footnote>
  <w:footnote w:id="120">
    <w:p w:rsidR="003E03E5" w:rsidRDefault="003E03E5" w:rsidP="00FB61DD">
      <w:pPr>
        <w:pStyle w:val="FootnoteText"/>
        <w:ind w:firstLine="0"/>
        <w:rPr>
          <w:rFonts w:ascii="Arial" w:hAnsi="Arial"/>
          <w:szCs w:val="24"/>
        </w:rPr>
      </w:pPr>
      <w:r w:rsidRPr="00FB61DD">
        <w:rPr>
          <w:rStyle w:val="FootnoteReference"/>
          <w:rFonts w:ascii="Arial" w:hAnsi="Arial"/>
        </w:rPr>
        <w:footnoteRef/>
      </w:r>
      <w:r w:rsidRPr="00FB61DD">
        <w:rPr>
          <w:rFonts w:ascii="Arial" w:hAnsi="Arial"/>
        </w:rPr>
        <w:t xml:space="preserve"> </w:t>
      </w:r>
      <w:proofErr w:type="spellStart"/>
      <w:proofErr w:type="gramStart"/>
      <w:r w:rsidRPr="00FB61DD">
        <w:rPr>
          <w:rFonts w:ascii="Arial" w:hAnsi="Arial"/>
          <w:szCs w:val="24"/>
        </w:rPr>
        <w:t>Hutcheon</w:t>
      </w:r>
      <w:proofErr w:type="spellEnd"/>
      <w:r w:rsidRPr="00FB61DD">
        <w:rPr>
          <w:rFonts w:ascii="Arial" w:hAnsi="Arial"/>
          <w:szCs w:val="24"/>
        </w:rPr>
        <w:t xml:space="preserve"> </w:t>
      </w:r>
      <w:r>
        <w:rPr>
          <w:rFonts w:ascii="Arial" w:hAnsi="Arial"/>
          <w:szCs w:val="24"/>
        </w:rPr>
        <w:t>(</w:t>
      </w:r>
      <w:r w:rsidRPr="00FB61DD">
        <w:rPr>
          <w:rFonts w:ascii="Arial" w:hAnsi="Arial"/>
          <w:szCs w:val="24"/>
        </w:rPr>
        <w:t>109).</w:t>
      </w:r>
      <w:proofErr w:type="gramEnd"/>
    </w:p>
    <w:p w:rsidR="003E03E5" w:rsidRDefault="003E03E5" w:rsidP="00FB61DD">
      <w:pPr>
        <w:pStyle w:val="FootnoteText"/>
        <w:ind w:firstLine="0"/>
      </w:pPr>
    </w:p>
  </w:footnote>
  <w:footnote w:id="121">
    <w:p w:rsidR="003E03E5" w:rsidRDefault="003E03E5" w:rsidP="00FB61DD">
      <w:pPr>
        <w:pStyle w:val="FootnoteText"/>
        <w:ind w:firstLine="0"/>
      </w:pPr>
      <w:r w:rsidRPr="00FB61DD">
        <w:rPr>
          <w:rStyle w:val="FootnoteReference"/>
          <w:rFonts w:ascii="Arial" w:hAnsi="Arial"/>
        </w:rPr>
        <w:footnoteRef/>
      </w:r>
      <w:r w:rsidRPr="00FB61DD">
        <w:rPr>
          <w:rFonts w:ascii="Arial" w:hAnsi="Arial"/>
        </w:rPr>
        <w:t xml:space="preserve"> </w:t>
      </w:r>
      <w:proofErr w:type="spellStart"/>
      <w:proofErr w:type="gramStart"/>
      <w:r w:rsidRPr="00FB61DD">
        <w:rPr>
          <w:rFonts w:ascii="Arial" w:hAnsi="Arial"/>
          <w:szCs w:val="24"/>
        </w:rPr>
        <w:t>Stepto</w:t>
      </w:r>
      <w:proofErr w:type="spellEnd"/>
      <w:r w:rsidRPr="00FB61DD">
        <w:rPr>
          <w:rFonts w:ascii="Arial" w:hAnsi="Arial"/>
          <w:szCs w:val="24"/>
        </w:rPr>
        <w:t xml:space="preserve"> (ix).</w:t>
      </w:r>
      <w:proofErr w:type="gramEnd"/>
    </w:p>
  </w:footnote>
  <w:footnote w:id="122">
    <w:p w:rsidR="003E03E5" w:rsidRDefault="003E03E5" w:rsidP="00FB61DD">
      <w:pPr>
        <w:pStyle w:val="FootnoteText"/>
        <w:ind w:firstLine="0"/>
        <w:rPr>
          <w:rFonts w:ascii="Arial" w:hAnsi="Arial"/>
        </w:rPr>
      </w:pPr>
      <w:r w:rsidRPr="00FB61DD">
        <w:rPr>
          <w:rStyle w:val="FootnoteReference"/>
          <w:rFonts w:ascii="Arial" w:hAnsi="Arial"/>
        </w:rPr>
        <w:footnoteRef/>
      </w:r>
      <w:r>
        <w:rPr>
          <w:rFonts w:ascii="Arial" w:hAnsi="Arial"/>
        </w:rPr>
        <w:t xml:space="preserve"> </w:t>
      </w:r>
      <w:proofErr w:type="gramStart"/>
      <w:r>
        <w:rPr>
          <w:rFonts w:ascii="Arial" w:hAnsi="Arial"/>
        </w:rPr>
        <w:t>Marilyn Sanders Mobley.</w:t>
      </w:r>
      <w:proofErr w:type="gramEnd"/>
      <w:r w:rsidRPr="00FB61DD">
        <w:rPr>
          <w:rFonts w:ascii="Arial" w:hAnsi="Arial"/>
        </w:rPr>
        <w:t xml:space="preserve"> A Different Remembering: Memory, History and Meaning in Toni Morrison’s </w:t>
      </w:r>
      <w:r w:rsidRPr="00FB61DD">
        <w:rPr>
          <w:rFonts w:ascii="Arial" w:hAnsi="Arial"/>
          <w:i/>
        </w:rPr>
        <w:t>Beloved</w:t>
      </w:r>
      <w:r w:rsidRPr="00FB61DD">
        <w:rPr>
          <w:rFonts w:ascii="Arial" w:hAnsi="Arial"/>
        </w:rPr>
        <w:t xml:space="preserve"> (69).</w:t>
      </w:r>
    </w:p>
    <w:p w:rsidR="003E03E5" w:rsidRDefault="003E03E5" w:rsidP="00FB61DD">
      <w:pPr>
        <w:pStyle w:val="FootnoteText"/>
        <w:ind w:firstLine="0"/>
      </w:pPr>
    </w:p>
  </w:footnote>
  <w:footnote w:id="123">
    <w:p w:rsidR="003E03E5" w:rsidRDefault="003E03E5" w:rsidP="004D65A4">
      <w:pPr>
        <w:pStyle w:val="FootnoteText"/>
        <w:tabs>
          <w:tab w:val="left" w:pos="540"/>
        </w:tabs>
        <w:ind w:firstLine="0"/>
        <w:rPr>
          <w:rFonts w:ascii="Arial" w:hAnsi="Arial"/>
        </w:rPr>
      </w:pPr>
      <w:r w:rsidRPr="004D65A4">
        <w:rPr>
          <w:rStyle w:val="FootnoteReference"/>
          <w:rFonts w:ascii="Arial" w:hAnsi="Arial"/>
        </w:rPr>
        <w:footnoteRef/>
      </w:r>
      <w:r w:rsidRPr="004D65A4">
        <w:rPr>
          <w:rFonts w:ascii="Arial" w:hAnsi="Arial"/>
        </w:rPr>
        <w:t xml:space="preserve"> </w:t>
      </w:r>
      <w:proofErr w:type="gramStart"/>
      <w:r w:rsidRPr="004D65A4">
        <w:rPr>
          <w:rFonts w:ascii="Arial" w:hAnsi="Arial"/>
        </w:rPr>
        <w:t>Mobley (69).</w:t>
      </w:r>
      <w:proofErr w:type="gramEnd"/>
    </w:p>
    <w:p w:rsidR="003E03E5" w:rsidRDefault="003E03E5" w:rsidP="004D65A4">
      <w:pPr>
        <w:pStyle w:val="FootnoteText"/>
        <w:tabs>
          <w:tab w:val="left" w:pos="540"/>
        </w:tabs>
        <w:ind w:firstLine="0"/>
      </w:pPr>
    </w:p>
  </w:footnote>
  <w:footnote w:id="124">
    <w:p w:rsidR="003E03E5" w:rsidRDefault="003E03E5" w:rsidP="004D65A4">
      <w:pPr>
        <w:pStyle w:val="FootnoteText"/>
        <w:tabs>
          <w:tab w:val="left" w:pos="630"/>
        </w:tabs>
        <w:ind w:firstLine="0"/>
      </w:pPr>
      <w:r w:rsidRPr="004D65A4">
        <w:rPr>
          <w:rStyle w:val="FootnoteReference"/>
          <w:rFonts w:ascii="Arial" w:hAnsi="Arial"/>
        </w:rPr>
        <w:footnoteRef/>
      </w:r>
      <w:r w:rsidRPr="004D65A4">
        <w:rPr>
          <w:rFonts w:ascii="Arial" w:hAnsi="Arial"/>
        </w:rPr>
        <w:t xml:space="preserve"> </w:t>
      </w:r>
      <w:proofErr w:type="gramStart"/>
      <w:r w:rsidRPr="004D65A4">
        <w:rPr>
          <w:rFonts w:ascii="Arial" w:hAnsi="Arial"/>
        </w:rPr>
        <w:t>Mobley (75).</w:t>
      </w:r>
      <w:proofErr w:type="gramEnd"/>
    </w:p>
  </w:footnote>
  <w:footnote w:id="125">
    <w:p w:rsidR="003E03E5" w:rsidRDefault="003E03E5" w:rsidP="004D65A4">
      <w:pPr>
        <w:pStyle w:val="FootnoteText"/>
        <w:ind w:firstLine="0"/>
        <w:rPr>
          <w:rFonts w:ascii="Arial" w:hAnsi="Arial"/>
        </w:rPr>
      </w:pPr>
      <w:r w:rsidRPr="004D65A4">
        <w:rPr>
          <w:rStyle w:val="FootnoteReference"/>
          <w:rFonts w:ascii="Arial" w:hAnsi="Arial"/>
        </w:rPr>
        <w:footnoteRef/>
      </w:r>
      <w:r>
        <w:rPr>
          <w:rFonts w:ascii="Arial" w:hAnsi="Arial"/>
        </w:rPr>
        <w:t xml:space="preserve"> Tim Ryan. </w:t>
      </w:r>
      <w:proofErr w:type="gramStart"/>
      <w:r w:rsidRPr="007A78C0">
        <w:rPr>
          <w:rFonts w:ascii="Arial" w:hAnsi="Arial"/>
          <w:i/>
        </w:rPr>
        <w:t>Calls and Responses</w:t>
      </w:r>
      <w:r w:rsidRPr="004D65A4">
        <w:rPr>
          <w:rFonts w:ascii="Arial" w:hAnsi="Arial"/>
        </w:rPr>
        <w:t xml:space="preserve"> (145).</w:t>
      </w:r>
      <w:proofErr w:type="gramEnd"/>
    </w:p>
    <w:p w:rsidR="003E03E5" w:rsidRDefault="003E03E5" w:rsidP="004D65A4">
      <w:pPr>
        <w:pStyle w:val="FootnoteText"/>
        <w:ind w:firstLine="0"/>
      </w:pPr>
    </w:p>
  </w:footnote>
  <w:footnote w:id="126">
    <w:p w:rsidR="003E03E5" w:rsidRDefault="003E03E5" w:rsidP="007A78C0">
      <w:pPr>
        <w:pStyle w:val="FootnoteText"/>
        <w:ind w:firstLine="0"/>
        <w:rPr>
          <w:rFonts w:ascii="Arial" w:hAnsi="Arial"/>
        </w:rPr>
      </w:pPr>
      <w:r w:rsidRPr="007A78C0">
        <w:rPr>
          <w:rStyle w:val="FootnoteReference"/>
          <w:rFonts w:ascii="Arial" w:hAnsi="Arial"/>
        </w:rPr>
        <w:footnoteRef/>
      </w:r>
      <w:r w:rsidRPr="007A78C0">
        <w:rPr>
          <w:rFonts w:ascii="Arial" w:hAnsi="Arial"/>
        </w:rPr>
        <w:t xml:space="preserve"> </w:t>
      </w:r>
      <w:r>
        <w:rPr>
          <w:rFonts w:ascii="Arial" w:hAnsi="Arial"/>
        </w:rPr>
        <w:t xml:space="preserve">Gilroy. </w:t>
      </w:r>
      <w:proofErr w:type="gramStart"/>
      <w:r w:rsidRPr="007A78C0">
        <w:rPr>
          <w:rFonts w:ascii="Arial" w:hAnsi="Arial"/>
          <w:i/>
        </w:rPr>
        <w:t>The Black Atlantic</w:t>
      </w:r>
      <w:r>
        <w:rPr>
          <w:rFonts w:ascii="Arial" w:hAnsi="Arial"/>
        </w:rPr>
        <w:t xml:space="preserve"> (xi).</w:t>
      </w:r>
      <w:proofErr w:type="gramEnd"/>
    </w:p>
    <w:p w:rsidR="003E03E5" w:rsidRPr="007A78C0" w:rsidRDefault="003E03E5" w:rsidP="007A78C0">
      <w:pPr>
        <w:pStyle w:val="FootnoteText"/>
        <w:ind w:firstLine="0"/>
        <w:rPr>
          <w:rFonts w:ascii="Arial" w:hAnsi="Arial"/>
        </w:rPr>
      </w:pPr>
    </w:p>
  </w:footnote>
  <w:footnote w:id="127">
    <w:p w:rsidR="003E03E5" w:rsidRPr="007A78C0" w:rsidRDefault="003E03E5" w:rsidP="007A78C0">
      <w:pPr>
        <w:pStyle w:val="FootnoteText"/>
        <w:ind w:firstLine="0"/>
        <w:rPr>
          <w:rFonts w:ascii="Arial" w:hAnsi="Arial"/>
        </w:rPr>
      </w:pPr>
      <w:r w:rsidRPr="007A78C0">
        <w:rPr>
          <w:rStyle w:val="FootnoteReference"/>
          <w:rFonts w:ascii="Arial" w:hAnsi="Arial"/>
        </w:rPr>
        <w:footnoteRef/>
      </w:r>
      <w:r w:rsidRPr="007A78C0">
        <w:rPr>
          <w:rFonts w:ascii="Arial" w:hAnsi="Arial"/>
        </w:rPr>
        <w:t xml:space="preserve"> </w:t>
      </w:r>
      <w:proofErr w:type="spellStart"/>
      <w:r>
        <w:rPr>
          <w:rFonts w:ascii="Arial" w:hAnsi="Arial"/>
        </w:rPr>
        <w:t>NourbeSe</w:t>
      </w:r>
      <w:proofErr w:type="spellEnd"/>
      <w:r>
        <w:rPr>
          <w:rFonts w:ascii="Arial" w:hAnsi="Arial"/>
        </w:rPr>
        <w:t xml:space="preserve"> Philip. </w:t>
      </w:r>
      <w:proofErr w:type="spellStart"/>
      <w:proofErr w:type="gramStart"/>
      <w:r w:rsidRPr="007A78C0">
        <w:rPr>
          <w:rFonts w:ascii="Arial" w:hAnsi="Arial"/>
          <w:i/>
        </w:rPr>
        <w:t>Zong</w:t>
      </w:r>
      <w:proofErr w:type="spellEnd"/>
      <w:r w:rsidRPr="007A78C0">
        <w:rPr>
          <w:rFonts w:ascii="Arial" w:hAnsi="Arial"/>
          <w:i/>
        </w:rPr>
        <w:t>.</w:t>
      </w:r>
      <w:proofErr w:type="gramEnd"/>
    </w:p>
  </w:footnote>
  <w:footnote w:id="128">
    <w:p w:rsidR="003E03E5" w:rsidRDefault="003E03E5" w:rsidP="003A4782">
      <w:pPr>
        <w:pStyle w:val="FootnoteText"/>
        <w:ind w:firstLine="0"/>
        <w:rPr>
          <w:rFonts w:ascii="Arial" w:hAnsi="Arial"/>
        </w:rPr>
      </w:pPr>
      <w:r w:rsidRPr="004D65A4">
        <w:rPr>
          <w:rStyle w:val="FootnoteReference"/>
          <w:rFonts w:ascii="Arial" w:hAnsi="Arial"/>
        </w:rPr>
        <w:footnoteRef/>
      </w:r>
      <w:r w:rsidRPr="004D65A4">
        <w:rPr>
          <w:rFonts w:ascii="Arial" w:hAnsi="Arial"/>
        </w:rPr>
        <w:t xml:space="preserve"> </w:t>
      </w:r>
      <w:r w:rsidRPr="004D65A4">
        <w:rPr>
          <w:rFonts w:ascii="Arial" w:hAnsi="Arial"/>
          <w:i/>
        </w:rPr>
        <w:t xml:space="preserve">Beloved </w:t>
      </w:r>
      <w:r w:rsidRPr="004D65A4">
        <w:rPr>
          <w:rFonts w:ascii="Arial" w:hAnsi="Arial"/>
        </w:rPr>
        <w:t>(210)</w:t>
      </w:r>
    </w:p>
    <w:p w:rsidR="003E03E5" w:rsidRDefault="003E03E5" w:rsidP="003A4782">
      <w:pPr>
        <w:pStyle w:val="FootnoteText"/>
        <w:ind w:firstLine="0"/>
      </w:pPr>
    </w:p>
  </w:footnote>
  <w:footnote w:id="129">
    <w:p w:rsidR="003E03E5" w:rsidRDefault="003E03E5" w:rsidP="00EF2E3B">
      <w:pPr>
        <w:pStyle w:val="FootnoteText"/>
        <w:ind w:firstLine="0"/>
        <w:rPr>
          <w:rFonts w:ascii="Arial" w:hAnsi="Arial"/>
        </w:rPr>
      </w:pPr>
      <w:r w:rsidRPr="00EF2E3B">
        <w:rPr>
          <w:rStyle w:val="FootnoteReference"/>
          <w:rFonts w:ascii="Arial" w:hAnsi="Arial"/>
        </w:rPr>
        <w:footnoteRef/>
      </w:r>
      <w:r w:rsidRPr="00EF2E3B">
        <w:rPr>
          <w:rFonts w:ascii="Arial" w:hAnsi="Arial"/>
        </w:rPr>
        <w:t xml:space="preserve"> </w:t>
      </w:r>
      <w:proofErr w:type="spellStart"/>
      <w:r>
        <w:rPr>
          <w:rFonts w:ascii="Arial" w:hAnsi="Arial"/>
        </w:rPr>
        <w:t>Madhu</w:t>
      </w:r>
      <w:proofErr w:type="spellEnd"/>
      <w:r>
        <w:rPr>
          <w:rFonts w:ascii="Arial" w:hAnsi="Arial"/>
        </w:rPr>
        <w:t xml:space="preserve"> </w:t>
      </w:r>
      <w:proofErr w:type="spellStart"/>
      <w:r>
        <w:rPr>
          <w:rFonts w:ascii="Arial" w:hAnsi="Arial"/>
        </w:rPr>
        <w:t>Dubey</w:t>
      </w:r>
      <w:proofErr w:type="spellEnd"/>
      <w:r>
        <w:rPr>
          <w:rFonts w:ascii="Arial" w:hAnsi="Arial"/>
        </w:rPr>
        <w:t xml:space="preserve">. </w:t>
      </w:r>
      <w:proofErr w:type="gramStart"/>
      <w:r w:rsidRPr="00EF2E3B">
        <w:rPr>
          <w:rFonts w:ascii="Arial" w:hAnsi="Arial"/>
          <w:i/>
        </w:rPr>
        <w:t>The Politics of Genre in “Beloved”</w:t>
      </w:r>
      <w:r>
        <w:rPr>
          <w:rFonts w:ascii="Arial" w:hAnsi="Arial"/>
        </w:rPr>
        <w:t>.</w:t>
      </w:r>
      <w:proofErr w:type="gramEnd"/>
    </w:p>
    <w:p w:rsidR="003E03E5" w:rsidRDefault="003E03E5" w:rsidP="00EF2E3B">
      <w:pPr>
        <w:pStyle w:val="FootnoteText"/>
        <w:ind w:firstLine="0"/>
      </w:pPr>
    </w:p>
  </w:footnote>
  <w:footnote w:id="130">
    <w:p w:rsidR="003E03E5" w:rsidRDefault="003E03E5" w:rsidP="00A03B20">
      <w:pPr>
        <w:pStyle w:val="FootnoteText"/>
        <w:ind w:firstLine="0"/>
        <w:rPr>
          <w:rFonts w:ascii="Arial" w:hAnsi="Arial"/>
        </w:rPr>
      </w:pPr>
      <w:r w:rsidRPr="00A03B20">
        <w:rPr>
          <w:rStyle w:val="FootnoteReference"/>
          <w:rFonts w:ascii="Arial" w:hAnsi="Arial"/>
        </w:rPr>
        <w:footnoteRef/>
      </w:r>
      <w:r w:rsidRPr="00A03B20">
        <w:rPr>
          <w:rFonts w:ascii="Arial" w:hAnsi="Arial"/>
        </w:rPr>
        <w:t xml:space="preserve"> </w:t>
      </w:r>
      <w:proofErr w:type="spellStart"/>
      <w:proofErr w:type="gramStart"/>
      <w:r w:rsidRPr="00A03B20">
        <w:rPr>
          <w:rFonts w:ascii="Arial" w:hAnsi="Arial"/>
        </w:rPr>
        <w:t>Dubey</w:t>
      </w:r>
      <w:proofErr w:type="spellEnd"/>
      <w:r w:rsidRPr="00A03B20">
        <w:rPr>
          <w:rFonts w:ascii="Arial" w:hAnsi="Arial"/>
        </w:rPr>
        <w:t xml:space="preserve"> (193)</w:t>
      </w:r>
      <w:r>
        <w:rPr>
          <w:rFonts w:ascii="Arial" w:hAnsi="Arial"/>
        </w:rPr>
        <w:t>.</w:t>
      </w:r>
      <w:proofErr w:type="gramEnd"/>
    </w:p>
    <w:p w:rsidR="003E03E5" w:rsidRDefault="003E03E5" w:rsidP="00A03B20">
      <w:pPr>
        <w:pStyle w:val="FootnoteText"/>
        <w:ind w:firstLine="0"/>
      </w:pPr>
    </w:p>
  </w:footnote>
  <w:footnote w:id="131">
    <w:p w:rsidR="003E03E5" w:rsidRDefault="003E03E5" w:rsidP="00A03B20">
      <w:pPr>
        <w:pStyle w:val="FootnoteText"/>
        <w:ind w:firstLine="0"/>
        <w:rPr>
          <w:rFonts w:ascii="Arial" w:hAnsi="Arial"/>
        </w:rPr>
      </w:pPr>
      <w:r w:rsidRPr="00A03B20">
        <w:rPr>
          <w:rStyle w:val="FootnoteReference"/>
          <w:rFonts w:ascii="Arial" w:hAnsi="Arial"/>
        </w:rPr>
        <w:footnoteRef/>
      </w:r>
      <w:r w:rsidRPr="00A03B20">
        <w:rPr>
          <w:rFonts w:ascii="Arial" w:hAnsi="Arial"/>
        </w:rPr>
        <w:t xml:space="preserve"> </w:t>
      </w:r>
      <w:proofErr w:type="spellStart"/>
      <w:proofErr w:type="gramStart"/>
      <w:r w:rsidRPr="00A03B20">
        <w:rPr>
          <w:rFonts w:ascii="Arial" w:hAnsi="Arial"/>
        </w:rPr>
        <w:t>Dubey</w:t>
      </w:r>
      <w:proofErr w:type="spellEnd"/>
      <w:r w:rsidRPr="00A03B20">
        <w:rPr>
          <w:rFonts w:ascii="Arial" w:hAnsi="Arial"/>
        </w:rPr>
        <w:t xml:space="preserve"> (195).</w:t>
      </w:r>
      <w:proofErr w:type="gramEnd"/>
    </w:p>
    <w:p w:rsidR="003E03E5" w:rsidRDefault="003E03E5" w:rsidP="00A03B20">
      <w:pPr>
        <w:pStyle w:val="FootnoteText"/>
        <w:ind w:firstLine="0"/>
      </w:pPr>
      <w:r>
        <w:t>_____________________________</w:t>
      </w:r>
    </w:p>
  </w:footnote>
  <w:footnote w:id="132">
    <w:p w:rsidR="003E03E5" w:rsidRDefault="003E03E5" w:rsidP="001E7C43">
      <w:pPr>
        <w:pStyle w:val="FootnoteText"/>
        <w:ind w:firstLine="0"/>
        <w:rPr>
          <w:rFonts w:ascii="Arial" w:hAnsi="Arial"/>
        </w:rPr>
      </w:pPr>
      <w:r w:rsidRPr="001E7C43">
        <w:rPr>
          <w:rStyle w:val="FootnoteReference"/>
          <w:rFonts w:ascii="Arial" w:hAnsi="Arial"/>
        </w:rPr>
        <w:footnoteRef/>
      </w:r>
      <w:r>
        <w:rPr>
          <w:rFonts w:ascii="Arial" w:hAnsi="Arial"/>
        </w:rPr>
        <w:t xml:space="preserve"> </w:t>
      </w:r>
      <w:proofErr w:type="gramStart"/>
      <w:r>
        <w:rPr>
          <w:rFonts w:ascii="Arial" w:hAnsi="Arial"/>
          <w:i/>
        </w:rPr>
        <w:t>Beloved.</w:t>
      </w:r>
      <w:proofErr w:type="gramEnd"/>
      <w:r>
        <w:rPr>
          <w:rFonts w:ascii="Arial" w:hAnsi="Arial"/>
        </w:rPr>
        <w:t xml:space="preserve"> (88).</w:t>
      </w:r>
      <w:r w:rsidRPr="001E7C43">
        <w:rPr>
          <w:rFonts w:ascii="Arial" w:hAnsi="Arial"/>
        </w:rPr>
        <w:t xml:space="preserve"> </w:t>
      </w:r>
    </w:p>
    <w:p w:rsidR="003E03E5" w:rsidRDefault="003E03E5" w:rsidP="001E7C43">
      <w:pPr>
        <w:pStyle w:val="FootnoteText"/>
        <w:ind w:firstLine="0"/>
      </w:pPr>
    </w:p>
  </w:footnote>
  <w:footnote w:id="133">
    <w:p w:rsidR="003E03E5" w:rsidRDefault="003E03E5" w:rsidP="006F2197">
      <w:pPr>
        <w:pStyle w:val="FootnoteText"/>
        <w:ind w:firstLine="0"/>
        <w:rPr>
          <w:rFonts w:ascii="Arial" w:hAnsi="Arial" w:cs="Arial"/>
          <w:i/>
        </w:rPr>
      </w:pPr>
      <w:r w:rsidRPr="006F2197">
        <w:rPr>
          <w:rStyle w:val="FootnoteReference"/>
          <w:rFonts w:ascii="Arial" w:hAnsi="Arial" w:cs="Arial"/>
        </w:rPr>
        <w:footnoteRef/>
      </w:r>
      <w:r w:rsidRPr="006F2197">
        <w:rPr>
          <w:rFonts w:ascii="Arial" w:hAnsi="Arial" w:cs="Arial"/>
        </w:rPr>
        <w:t xml:space="preserve"> Ref. Russell's </w:t>
      </w:r>
      <w:proofErr w:type="spellStart"/>
      <w:r w:rsidRPr="006F2197">
        <w:rPr>
          <w:rFonts w:ascii="Arial" w:hAnsi="Arial" w:cs="Arial"/>
          <w:i/>
        </w:rPr>
        <w:t>Legba's</w:t>
      </w:r>
      <w:proofErr w:type="spellEnd"/>
      <w:r w:rsidRPr="006F2197">
        <w:rPr>
          <w:rFonts w:ascii="Arial" w:hAnsi="Arial" w:cs="Arial"/>
          <w:i/>
        </w:rPr>
        <w:t xml:space="preserve"> Crossing</w:t>
      </w:r>
    </w:p>
    <w:p w:rsidR="003E03E5" w:rsidRDefault="003E03E5" w:rsidP="006F2197">
      <w:pPr>
        <w:pStyle w:val="FootnoteText"/>
        <w:ind w:firstLine="0"/>
      </w:pPr>
    </w:p>
  </w:footnote>
  <w:footnote w:id="134">
    <w:p w:rsidR="003E03E5" w:rsidRDefault="003E03E5" w:rsidP="00C727BD">
      <w:pPr>
        <w:pStyle w:val="FootnoteText"/>
        <w:ind w:firstLine="0"/>
        <w:rPr>
          <w:rFonts w:ascii="Arial" w:hAnsi="Arial"/>
        </w:rPr>
      </w:pPr>
      <w:r w:rsidRPr="00C727BD">
        <w:rPr>
          <w:rStyle w:val="FootnoteReference"/>
          <w:rFonts w:ascii="Arial" w:hAnsi="Arial"/>
        </w:rPr>
        <w:footnoteRef/>
      </w:r>
      <w:r>
        <w:rPr>
          <w:rFonts w:ascii="Arial" w:hAnsi="Arial"/>
        </w:rPr>
        <w:t xml:space="preserve"> </w:t>
      </w:r>
      <w:proofErr w:type="gramStart"/>
      <w:r w:rsidRPr="00C727BD">
        <w:rPr>
          <w:rFonts w:ascii="Arial" w:hAnsi="Arial"/>
          <w:i/>
        </w:rPr>
        <w:t>Beloved.</w:t>
      </w:r>
      <w:proofErr w:type="gramEnd"/>
      <w:r>
        <w:rPr>
          <w:rFonts w:ascii="Arial" w:hAnsi="Arial"/>
        </w:rPr>
        <w:t xml:space="preserve"> (261).</w:t>
      </w:r>
    </w:p>
    <w:p w:rsidR="003E03E5" w:rsidRDefault="003E03E5" w:rsidP="00C727BD">
      <w:pPr>
        <w:pStyle w:val="FootnoteText"/>
        <w:ind w:firstLine="0"/>
      </w:pPr>
    </w:p>
  </w:footnote>
  <w:footnote w:id="135">
    <w:p w:rsidR="003E03E5" w:rsidRDefault="003E03E5" w:rsidP="005E751C">
      <w:pPr>
        <w:pStyle w:val="FootnoteText"/>
        <w:ind w:firstLine="0"/>
      </w:pPr>
      <w:r w:rsidRPr="005E751C">
        <w:rPr>
          <w:rStyle w:val="FootnoteReference"/>
          <w:rFonts w:ascii="Arial" w:hAnsi="Arial"/>
        </w:rPr>
        <w:footnoteRef/>
      </w:r>
      <w:r w:rsidRPr="005E751C">
        <w:rPr>
          <w:rFonts w:ascii="Arial" w:hAnsi="Arial"/>
        </w:rPr>
        <w:t xml:space="preserve"> </w:t>
      </w:r>
      <w:r>
        <w:rPr>
          <w:rFonts w:ascii="Arial" w:hAnsi="Arial"/>
        </w:rPr>
        <w:t xml:space="preserve">Angela Davis. </w:t>
      </w:r>
      <w:r w:rsidRPr="005E751C">
        <w:rPr>
          <w:rFonts w:ascii="Arial" w:hAnsi="Arial"/>
          <w:i/>
        </w:rPr>
        <w:t>Blues Legacies and Black Feminism</w:t>
      </w:r>
      <w:r w:rsidRPr="005E751C">
        <w:rPr>
          <w:rFonts w:ascii="Arial" w:hAnsi="Arial"/>
        </w:rPr>
        <w:t xml:space="preserve">. </w:t>
      </w:r>
      <w:r>
        <w:rPr>
          <w:rFonts w:ascii="Arial" w:hAnsi="Arial"/>
        </w:rPr>
        <w:t>(</w:t>
      </w:r>
      <w:r w:rsidRPr="005E751C">
        <w:rPr>
          <w:rFonts w:ascii="Arial" w:hAnsi="Arial"/>
        </w:rPr>
        <w:t>4</w:t>
      </w:r>
      <w:r>
        <w:rPr>
          <w:rFonts w:ascii="Arial" w:hAnsi="Arial"/>
        </w:rPr>
        <w:t>)</w:t>
      </w:r>
      <w:r w:rsidRPr="005E751C">
        <w:rPr>
          <w:rFonts w:ascii="Arial" w:hAnsi="Arial"/>
        </w:rPr>
        <w:t>.</w:t>
      </w:r>
    </w:p>
  </w:footnote>
  <w:footnote w:id="136">
    <w:p w:rsidR="003E03E5" w:rsidRDefault="003E03E5" w:rsidP="004A7C56">
      <w:pPr>
        <w:pStyle w:val="FootnoteText"/>
        <w:ind w:firstLine="0"/>
      </w:pPr>
      <w:r w:rsidRPr="004A7C56">
        <w:rPr>
          <w:rStyle w:val="FootnoteReference"/>
          <w:rFonts w:ascii="Arial" w:hAnsi="Arial"/>
        </w:rPr>
        <w:footnoteRef/>
      </w:r>
      <w:r>
        <w:rPr>
          <w:rFonts w:ascii="Arial" w:hAnsi="Arial"/>
        </w:rPr>
        <w:t xml:space="preserve"> </w:t>
      </w:r>
      <w:proofErr w:type="spellStart"/>
      <w:proofErr w:type="gramStart"/>
      <w:r>
        <w:rPr>
          <w:rFonts w:ascii="Arial" w:hAnsi="Arial"/>
        </w:rPr>
        <w:t>Hutcheon</w:t>
      </w:r>
      <w:proofErr w:type="spellEnd"/>
      <w:r>
        <w:rPr>
          <w:rFonts w:ascii="Arial" w:hAnsi="Arial"/>
        </w:rPr>
        <w:t>.</w:t>
      </w:r>
      <w:proofErr w:type="gramEnd"/>
      <w:r w:rsidRPr="004A7C56">
        <w:rPr>
          <w:rFonts w:ascii="Arial" w:hAnsi="Arial"/>
        </w:rPr>
        <w:t xml:space="preserve"> </w:t>
      </w:r>
      <w:r>
        <w:rPr>
          <w:rFonts w:ascii="Arial" w:hAnsi="Arial"/>
        </w:rPr>
        <w:t>(</w:t>
      </w:r>
      <w:r w:rsidRPr="004A7C56">
        <w:rPr>
          <w:rFonts w:ascii="Arial" w:hAnsi="Arial"/>
        </w:rPr>
        <w:t>107-109</w:t>
      </w:r>
      <w:r>
        <w:rPr>
          <w:rFonts w:ascii="Arial" w:hAnsi="Arial"/>
        </w:rPr>
        <w:t>)</w:t>
      </w:r>
      <w:r w:rsidRPr="004A7C56">
        <w:rPr>
          <w:rFonts w:ascii="Arial" w:hAnsi="Arial"/>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306F77"/>
    <w:multiLevelType w:val="multilevel"/>
    <w:tmpl w:val="88E0A0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8D7DAD"/>
    <w:multiLevelType w:val="hybridMultilevel"/>
    <w:tmpl w:val="A0A2F572"/>
    <w:lvl w:ilvl="0" w:tplc="9D847C78">
      <w:numFmt w:val="bullet"/>
      <w:lvlText w:val="-"/>
      <w:lvlJc w:val="left"/>
      <w:pPr>
        <w:ind w:left="1736" w:hanging="1160"/>
      </w:pPr>
      <w:rPr>
        <w:rFonts w:ascii="Arial" w:eastAsia="Times New Roman" w:hAnsi="Arial" w:hint="default"/>
      </w:rPr>
    </w:lvl>
    <w:lvl w:ilvl="1" w:tplc="04090003" w:tentative="1">
      <w:start w:val="1"/>
      <w:numFmt w:val="bullet"/>
      <w:lvlText w:val="o"/>
      <w:lvlJc w:val="left"/>
      <w:pPr>
        <w:ind w:left="1656" w:hanging="360"/>
      </w:pPr>
      <w:rPr>
        <w:rFonts w:ascii="Courier New" w:hAnsi="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2">
    <w:nsid w:val="1CAB747D"/>
    <w:multiLevelType w:val="hybridMultilevel"/>
    <w:tmpl w:val="3BC66704"/>
    <w:lvl w:ilvl="0" w:tplc="78749456">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nsid w:val="253521A6"/>
    <w:multiLevelType w:val="hybridMultilevel"/>
    <w:tmpl w:val="45CC0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E8127F"/>
    <w:multiLevelType w:val="multilevel"/>
    <w:tmpl w:val="79485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E381E13"/>
    <w:multiLevelType w:val="hybridMultilevel"/>
    <w:tmpl w:val="CDD4C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8906DCD"/>
    <w:multiLevelType w:val="hybridMultilevel"/>
    <w:tmpl w:val="A112E186"/>
    <w:lvl w:ilvl="0" w:tplc="A494742E">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4DC24442"/>
    <w:multiLevelType w:val="multilevel"/>
    <w:tmpl w:val="56740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1A56B32"/>
    <w:multiLevelType w:val="multilevel"/>
    <w:tmpl w:val="567409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F765F0A"/>
    <w:multiLevelType w:val="hybridMultilevel"/>
    <w:tmpl w:val="796CA0E4"/>
    <w:lvl w:ilvl="0" w:tplc="04090001">
      <w:start w:val="1"/>
      <w:numFmt w:val="bullet"/>
      <w:lvlText w:val=""/>
      <w:lvlJc w:val="left"/>
      <w:pPr>
        <w:ind w:left="1335" w:hanging="360"/>
      </w:pPr>
      <w:rPr>
        <w:rFonts w:ascii="Symbol" w:hAnsi="Symbol" w:hint="default"/>
      </w:rPr>
    </w:lvl>
    <w:lvl w:ilvl="1" w:tplc="04090003" w:tentative="1">
      <w:start w:val="1"/>
      <w:numFmt w:val="bullet"/>
      <w:lvlText w:val="o"/>
      <w:lvlJc w:val="left"/>
      <w:pPr>
        <w:ind w:left="2055" w:hanging="360"/>
      </w:pPr>
      <w:rPr>
        <w:rFonts w:ascii="Courier New" w:hAnsi="Courier New" w:hint="default"/>
      </w:rPr>
    </w:lvl>
    <w:lvl w:ilvl="2" w:tplc="04090005" w:tentative="1">
      <w:start w:val="1"/>
      <w:numFmt w:val="bullet"/>
      <w:lvlText w:val=""/>
      <w:lvlJc w:val="left"/>
      <w:pPr>
        <w:ind w:left="2775" w:hanging="360"/>
      </w:pPr>
      <w:rPr>
        <w:rFonts w:ascii="Wingdings" w:hAnsi="Wingdings" w:hint="default"/>
      </w:rPr>
    </w:lvl>
    <w:lvl w:ilvl="3" w:tplc="04090001" w:tentative="1">
      <w:start w:val="1"/>
      <w:numFmt w:val="bullet"/>
      <w:lvlText w:val=""/>
      <w:lvlJc w:val="left"/>
      <w:pPr>
        <w:ind w:left="3495" w:hanging="360"/>
      </w:pPr>
      <w:rPr>
        <w:rFonts w:ascii="Symbol" w:hAnsi="Symbol" w:hint="default"/>
      </w:rPr>
    </w:lvl>
    <w:lvl w:ilvl="4" w:tplc="04090003" w:tentative="1">
      <w:start w:val="1"/>
      <w:numFmt w:val="bullet"/>
      <w:lvlText w:val="o"/>
      <w:lvlJc w:val="left"/>
      <w:pPr>
        <w:ind w:left="4215" w:hanging="360"/>
      </w:pPr>
      <w:rPr>
        <w:rFonts w:ascii="Courier New" w:hAnsi="Courier New" w:hint="default"/>
      </w:rPr>
    </w:lvl>
    <w:lvl w:ilvl="5" w:tplc="04090005" w:tentative="1">
      <w:start w:val="1"/>
      <w:numFmt w:val="bullet"/>
      <w:lvlText w:val=""/>
      <w:lvlJc w:val="left"/>
      <w:pPr>
        <w:ind w:left="4935" w:hanging="360"/>
      </w:pPr>
      <w:rPr>
        <w:rFonts w:ascii="Wingdings" w:hAnsi="Wingdings" w:hint="default"/>
      </w:rPr>
    </w:lvl>
    <w:lvl w:ilvl="6" w:tplc="04090001" w:tentative="1">
      <w:start w:val="1"/>
      <w:numFmt w:val="bullet"/>
      <w:lvlText w:val=""/>
      <w:lvlJc w:val="left"/>
      <w:pPr>
        <w:ind w:left="5655" w:hanging="360"/>
      </w:pPr>
      <w:rPr>
        <w:rFonts w:ascii="Symbol" w:hAnsi="Symbol" w:hint="default"/>
      </w:rPr>
    </w:lvl>
    <w:lvl w:ilvl="7" w:tplc="04090003" w:tentative="1">
      <w:start w:val="1"/>
      <w:numFmt w:val="bullet"/>
      <w:lvlText w:val="o"/>
      <w:lvlJc w:val="left"/>
      <w:pPr>
        <w:ind w:left="6375" w:hanging="360"/>
      </w:pPr>
      <w:rPr>
        <w:rFonts w:ascii="Courier New" w:hAnsi="Courier New" w:hint="default"/>
      </w:rPr>
    </w:lvl>
    <w:lvl w:ilvl="8" w:tplc="04090005" w:tentative="1">
      <w:start w:val="1"/>
      <w:numFmt w:val="bullet"/>
      <w:lvlText w:val=""/>
      <w:lvlJc w:val="left"/>
      <w:pPr>
        <w:ind w:left="7095" w:hanging="360"/>
      </w:pPr>
      <w:rPr>
        <w:rFonts w:ascii="Wingdings" w:hAnsi="Wingdings" w:hint="default"/>
      </w:rPr>
    </w:lvl>
  </w:abstractNum>
  <w:num w:numId="1">
    <w:abstractNumId w:val="7"/>
  </w:num>
  <w:num w:numId="2">
    <w:abstractNumId w:val="2"/>
  </w:num>
  <w:num w:numId="3">
    <w:abstractNumId w:val="3"/>
  </w:num>
  <w:num w:numId="4">
    <w:abstractNumId w:val="5"/>
  </w:num>
  <w:num w:numId="5">
    <w:abstractNumId w:val="6"/>
  </w:num>
  <w:num w:numId="6">
    <w:abstractNumId w:val="8"/>
  </w:num>
  <w:num w:numId="7">
    <w:abstractNumId w:val="9"/>
  </w:num>
  <w:num w:numId="8">
    <w:abstractNumId w:val="0"/>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proofState w:spelling="clean" w:grammar="clean"/>
  <w:defaultTabStop w:val="576"/>
  <w:characterSpacingControl w:val="doNotCompres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22A"/>
    <w:rsid w:val="000009D1"/>
    <w:rsid w:val="00000E77"/>
    <w:rsid w:val="00001563"/>
    <w:rsid w:val="000018AC"/>
    <w:rsid w:val="00002571"/>
    <w:rsid w:val="00003C59"/>
    <w:rsid w:val="00003CEF"/>
    <w:rsid w:val="00003DDF"/>
    <w:rsid w:val="00003E3E"/>
    <w:rsid w:val="000049D0"/>
    <w:rsid w:val="00004E2F"/>
    <w:rsid w:val="000054BB"/>
    <w:rsid w:val="000056F5"/>
    <w:rsid w:val="000056FB"/>
    <w:rsid w:val="00005A6F"/>
    <w:rsid w:val="000076CA"/>
    <w:rsid w:val="00007729"/>
    <w:rsid w:val="00011070"/>
    <w:rsid w:val="00011BD6"/>
    <w:rsid w:val="00012668"/>
    <w:rsid w:val="00012D6C"/>
    <w:rsid w:val="00012E59"/>
    <w:rsid w:val="00012EBA"/>
    <w:rsid w:val="0001351B"/>
    <w:rsid w:val="0001531D"/>
    <w:rsid w:val="00016988"/>
    <w:rsid w:val="000173E0"/>
    <w:rsid w:val="000214AD"/>
    <w:rsid w:val="00021602"/>
    <w:rsid w:val="00021AC2"/>
    <w:rsid w:val="000226A3"/>
    <w:rsid w:val="00022ADC"/>
    <w:rsid w:val="0002332D"/>
    <w:rsid w:val="000235E5"/>
    <w:rsid w:val="000239FE"/>
    <w:rsid w:val="00023CAF"/>
    <w:rsid w:val="00023E2E"/>
    <w:rsid w:val="00023E8B"/>
    <w:rsid w:val="000241D5"/>
    <w:rsid w:val="00024274"/>
    <w:rsid w:val="000247FB"/>
    <w:rsid w:val="00024B57"/>
    <w:rsid w:val="00025D98"/>
    <w:rsid w:val="00026CF9"/>
    <w:rsid w:val="000328F7"/>
    <w:rsid w:val="00032911"/>
    <w:rsid w:val="000336E3"/>
    <w:rsid w:val="0003380E"/>
    <w:rsid w:val="00033CF6"/>
    <w:rsid w:val="00034246"/>
    <w:rsid w:val="000359BA"/>
    <w:rsid w:val="000359F7"/>
    <w:rsid w:val="00035C6A"/>
    <w:rsid w:val="00035CE0"/>
    <w:rsid w:val="000375E1"/>
    <w:rsid w:val="000418F2"/>
    <w:rsid w:val="0004266B"/>
    <w:rsid w:val="000438F9"/>
    <w:rsid w:val="00044231"/>
    <w:rsid w:val="0004440D"/>
    <w:rsid w:val="0004548C"/>
    <w:rsid w:val="00045EFB"/>
    <w:rsid w:val="000474AD"/>
    <w:rsid w:val="00051C80"/>
    <w:rsid w:val="0005314D"/>
    <w:rsid w:val="000531AF"/>
    <w:rsid w:val="00053488"/>
    <w:rsid w:val="0005462A"/>
    <w:rsid w:val="00054DAB"/>
    <w:rsid w:val="00055690"/>
    <w:rsid w:val="0005675C"/>
    <w:rsid w:val="000571F7"/>
    <w:rsid w:val="00057419"/>
    <w:rsid w:val="00057579"/>
    <w:rsid w:val="00057A2C"/>
    <w:rsid w:val="00062BA0"/>
    <w:rsid w:val="0006319B"/>
    <w:rsid w:val="00063FED"/>
    <w:rsid w:val="00064600"/>
    <w:rsid w:val="00065CCE"/>
    <w:rsid w:val="000679DB"/>
    <w:rsid w:val="00067DA0"/>
    <w:rsid w:val="000700E9"/>
    <w:rsid w:val="000711A9"/>
    <w:rsid w:val="000714BD"/>
    <w:rsid w:val="000721FF"/>
    <w:rsid w:val="000727B3"/>
    <w:rsid w:val="00073864"/>
    <w:rsid w:val="00074613"/>
    <w:rsid w:val="00074F94"/>
    <w:rsid w:val="00076A6F"/>
    <w:rsid w:val="00076D9F"/>
    <w:rsid w:val="0007755A"/>
    <w:rsid w:val="0008063A"/>
    <w:rsid w:val="00080687"/>
    <w:rsid w:val="00082192"/>
    <w:rsid w:val="00082DF7"/>
    <w:rsid w:val="00082EB9"/>
    <w:rsid w:val="00083C9E"/>
    <w:rsid w:val="00084294"/>
    <w:rsid w:val="000853CB"/>
    <w:rsid w:val="000857A9"/>
    <w:rsid w:val="00085F8A"/>
    <w:rsid w:val="000869C8"/>
    <w:rsid w:val="00087841"/>
    <w:rsid w:val="0009030A"/>
    <w:rsid w:val="0009114D"/>
    <w:rsid w:val="000915AF"/>
    <w:rsid w:val="0009277F"/>
    <w:rsid w:val="00094289"/>
    <w:rsid w:val="0009470E"/>
    <w:rsid w:val="0009719B"/>
    <w:rsid w:val="0009740D"/>
    <w:rsid w:val="000A02B4"/>
    <w:rsid w:val="000A046A"/>
    <w:rsid w:val="000A05B1"/>
    <w:rsid w:val="000A0C5D"/>
    <w:rsid w:val="000A221F"/>
    <w:rsid w:val="000A2B17"/>
    <w:rsid w:val="000A4269"/>
    <w:rsid w:val="000A629B"/>
    <w:rsid w:val="000A6C7F"/>
    <w:rsid w:val="000B104E"/>
    <w:rsid w:val="000B2307"/>
    <w:rsid w:val="000B2700"/>
    <w:rsid w:val="000B2F25"/>
    <w:rsid w:val="000B3634"/>
    <w:rsid w:val="000B5673"/>
    <w:rsid w:val="000B58D7"/>
    <w:rsid w:val="000B6AA4"/>
    <w:rsid w:val="000B7238"/>
    <w:rsid w:val="000C1341"/>
    <w:rsid w:val="000C1791"/>
    <w:rsid w:val="000C39DE"/>
    <w:rsid w:val="000C541C"/>
    <w:rsid w:val="000C54AB"/>
    <w:rsid w:val="000C596E"/>
    <w:rsid w:val="000C5B37"/>
    <w:rsid w:val="000C6CC2"/>
    <w:rsid w:val="000C7412"/>
    <w:rsid w:val="000D00B4"/>
    <w:rsid w:val="000D05C4"/>
    <w:rsid w:val="000D0979"/>
    <w:rsid w:val="000D146F"/>
    <w:rsid w:val="000D1661"/>
    <w:rsid w:val="000D2988"/>
    <w:rsid w:val="000D2A34"/>
    <w:rsid w:val="000D40AA"/>
    <w:rsid w:val="000D4FE8"/>
    <w:rsid w:val="000D5183"/>
    <w:rsid w:val="000D69D6"/>
    <w:rsid w:val="000D6B7E"/>
    <w:rsid w:val="000D6DEF"/>
    <w:rsid w:val="000E0830"/>
    <w:rsid w:val="000E121C"/>
    <w:rsid w:val="000E15C8"/>
    <w:rsid w:val="000E6608"/>
    <w:rsid w:val="000E6838"/>
    <w:rsid w:val="000E6DDB"/>
    <w:rsid w:val="000E7364"/>
    <w:rsid w:val="000E7BA7"/>
    <w:rsid w:val="000F039F"/>
    <w:rsid w:val="000F058C"/>
    <w:rsid w:val="000F2085"/>
    <w:rsid w:val="000F39F2"/>
    <w:rsid w:val="000F6471"/>
    <w:rsid w:val="000F670A"/>
    <w:rsid w:val="00100879"/>
    <w:rsid w:val="00101276"/>
    <w:rsid w:val="001023B3"/>
    <w:rsid w:val="00103006"/>
    <w:rsid w:val="00106050"/>
    <w:rsid w:val="00111827"/>
    <w:rsid w:val="00111AB3"/>
    <w:rsid w:val="00111B84"/>
    <w:rsid w:val="0011258B"/>
    <w:rsid w:val="0011344E"/>
    <w:rsid w:val="00114736"/>
    <w:rsid w:val="0011526F"/>
    <w:rsid w:val="00115C5C"/>
    <w:rsid w:val="00116ACC"/>
    <w:rsid w:val="00120B2E"/>
    <w:rsid w:val="00122CB9"/>
    <w:rsid w:val="00123F29"/>
    <w:rsid w:val="00125ADD"/>
    <w:rsid w:val="0013107E"/>
    <w:rsid w:val="0013201E"/>
    <w:rsid w:val="0013275A"/>
    <w:rsid w:val="00132C5F"/>
    <w:rsid w:val="00132E0F"/>
    <w:rsid w:val="00133C29"/>
    <w:rsid w:val="0013400B"/>
    <w:rsid w:val="001366E5"/>
    <w:rsid w:val="001369F8"/>
    <w:rsid w:val="001370AF"/>
    <w:rsid w:val="0013735E"/>
    <w:rsid w:val="00137D9E"/>
    <w:rsid w:val="00140AB6"/>
    <w:rsid w:val="00140D12"/>
    <w:rsid w:val="00140D67"/>
    <w:rsid w:val="00141121"/>
    <w:rsid w:val="00141C9B"/>
    <w:rsid w:val="00142126"/>
    <w:rsid w:val="0014251B"/>
    <w:rsid w:val="001428F1"/>
    <w:rsid w:val="00143A8B"/>
    <w:rsid w:val="00143DA7"/>
    <w:rsid w:val="00143E45"/>
    <w:rsid w:val="0014415B"/>
    <w:rsid w:val="00144A85"/>
    <w:rsid w:val="00144D45"/>
    <w:rsid w:val="0014505E"/>
    <w:rsid w:val="001459C3"/>
    <w:rsid w:val="00145C29"/>
    <w:rsid w:val="0014619E"/>
    <w:rsid w:val="001464A8"/>
    <w:rsid w:val="00146B47"/>
    <w:rsid w:val="001504B8"/>
    <w:rsid w:val="001519C4"/>
    <w:rsid w:val="00151A36"/>
    <w:rsid w:val="001536CF"/>
    <w:rsid w:val="00155F69"/>
    <w:rsid w:val="001560AA"/>
    <w:rsid w:val="00156315"/>
    <w:rsid w:val="00157059"/>
    <w:rsid w:val="00161881"/>
    <w:rsid w:val="00162DC9"/>
    <w:rsid w:val="00162E6A"/>
    <w:rsid w:val="001630BA"/>
    <w:rsid w:val="001638A7"/>
    <w:rsid w:val="00164888"/>
    <w:rsid w:val="00164C73"/>
    <w:rsid w:val="00164CC5"/>
    <w:rsid w:val="00164DB0"/>
    <w:rsid w:val="00164E21"/>
    <w:rsid w:val="00164FDF"/>
    <w:rsid w:val="00170232"/>
    <w:rsid w:val="00171486"/>
    <w:rsid w:val="00172418"/>
    <w:rsid w:val="00172ADA"/>
    <w:rsid w:val="0017457F"/>
    <w:rsid w:val="0017492C"/>
    <w:rsid w:val="00174955"/>
    <w:rsid w:val="00174C56"/>
    <w:rsid w:val="00176B0B"/>
    <w:rsid w:val="001772F5"/>
    <w:rsid w:val="001800B9"/>
    <w:rsid w:val="00180238"/>
    <w:rsid w:val="00180FB9"/>
    <w:rsid w:val="00181B69"/>
    <w:rsid w:val="00181BCA"/>
    <w:rsid w:val="00182836"/>
    <w:rsid w:val="00190D4A"/>
    <w:rsid w:val="0019256D"/>
    <w:rsid w:val="00193418"/>
    <w:rsid w:val="00193446"/>
    <w:rsid w:val="00196FE2"/>
    <w:rsid w:val="00197863"/>
    <w:rsid w:val="001A025D"/>
    <w:rsid w:val="001A0359"/>
    <w:rsid w:val="001A04D4"/>
    <w:rsid w:val="001A0E7D"/>
    <w:rsid w:val="001A1109"/>
    <w:rsid w:val="001A1157"/>
    <w:rsid w:val="001A3454"/>
    <w:rsid w:val="001A54BD"/>
    <w:rsid w:val="001A5F96"/>
    <w:rsid w:val="001A7003"/>
    <w:rsid w:val="001A70CD"/>
    <w:rsid w:val="001A7A26"/>
    <w:rsid w:val="001B0959"/>
    <w:rsid w:val="001B0E46"/>
    <w:rsid w:val="001B38FF"/>
    <w:rsid w:val="001B68C2"/>
    <w:rsid w:val="001B6A5E"/>
    <w:rsid w:val="001B6B91"/>
    <w:rsid w:val="001B7DF2"/>
    <w:rsid w:val="001C029A"/>
    <w:rsid w:val="001C2562"/>
    <w:rsid w:val="001C26F1"/>
    <w:rsid w:val="001C2EAA"/>
    <w:rsid w:val="001C40DD"/>
    <w:rsid w:val="001C67D7"/>
    <w:rsid w:val="001C6EC7"/>
    <w:rsid w:val="001C75F5"/>
    <w:rsid w:val="001D09A7"/>
    <w:rsid w:val="001D1307"/>
    <w:rsid w:val="001D16C2"/>
    <w:rsid w:val="001D1A31"/>
    <w:rsid w:val="001D32FC"/>
    <w:rsid w:val="001D55DF"/>
    <w:rsid w:val="001D5CAC"/>
    <w:rsid w:val="001D5FA6"/>
    <w:rsid w:val="001D60C4"/>
    <w:rsid w:val="001D68CE"/>
    <w:rsid w:val="001D724F"/>
    <w:rsid w:val="001D7286"/>
    <w:rsid w:val="001D7F80"/>
    <w:rsid w:val="001E1A5E"/>
    <w:rsid w:val="001E2518"/>
    <w:rsid w:val="001E3FD1"/>
    <w:rsid w:val="001E5912"/>
    <w:rsid w:val="001E6883"/>
    <w:rsid w:val="001E70F2"/>
    <w:rsid w:val="001E7C43"/>
    <w:rsid w:val="001F0B4C"/>
    <w:rsid w:val="001F1627"/>
    <w:rsid w:val="001F16ED"/>
    <w:rsid w:val="001F1A5F"/>
    <w:rsid w:val="001F3810"/>
    <w:rsid w:val="001F3BC1"/>
    <w:rsid w:val="001F481A"/>
    <w:rsid w:val="001F50FC"/>
    <w:rsid w:val="001F6792"/>
    <w:rsid w:val="001F7998"/>
    <w:rsid w:val="001F7C23"/>
    <w:rsid w:val="001F7C29"/>
    <w:rsid w:val="00200757"/>
    <w:rsid w:val="002007BD"/>
    <w:rsid w:val="0020142A"/>
    <w:rsid w:val="0020146B"/>
    <w:rsid w:val="00201C63"/>
    <w:rsid w:val="002044F0"/>
    <w:rsid w:val="00204FA7"/>
    <w:rsid w:val="002052E8"/>
    <w:rsid w:val="002053CD"/>
    <w:rsid w:val="0020617A"/>
    <w:rsid w:val="00210061"/>
    <w:rsid w:val="0021011E"/>
    <w:rsid w:val="00210E83"/>
    <w:rsid w:val="002118C5"/>
    <w:rsid w:val="00211BF9"/>
    <w:rsid w:val="00212CE3"/>
    <w:rsid w:val="002133B4"/>
    <w:rsid w:val="00214276"/>
    <w:rsid w:val="0021521E"/>
    <w:rsid w:val="00215A0D"/>
    <w:rsid w:val="00217D06"/>
    <w:rsid w:val="002200DB"/>
    <w:rsid w:val="00220938"/>
    <w:rsid w:val="00221175"/>
    <w:rsid w:val="00221385"/>
    <w:rsid w:val="00223194"/>
    <w:rsid w:val="00223601"/>
    <w:rsid w:val="00223753"/>
    <w:rsid w:val="002237C5"/>
    <w:rsid w:val="00223EC7"/>
    <w:rsid w:val="002248FD"/>
    <w:rsid w:val="002251CE"/>
    <w:rsid w:val="0022529F"/>
    <w:rsid w:val="00225809"/>
    <w:rsid w:val="00225DB5"/>
    <w:rsid w:val="00225DD4"/>
    <w:rsid w:val="002262DC"/>
    <w:rsid w:val="0022664F"/>
    <w:rsid w:val="00226A23"/>
    <w:rsid w:val="0022723C"/>
    <w:rsid w:val="00227AB3"/>
    <w:rsid w:val="002309AF"/>
    <w:rsid w:val="00232E69"/>
    <w:rsid w:val="0023308A"/>
    <w:rsid w:val="00233448"/>
    <w:rsid w:val="00233DBD"/>
    <w:rsid w:val="00234FEA"/>
    <w:rsid w:val="002359CC"/>
    <w:rsid w:val="00237215"/>
    <w:rsid w:val="002372EA"/>
    <w:rsid w:val="00241F65"/>
    <w:rsid w:val="00244656"/>
    <w:rsid w:val="0024793B"/>
    <w:rsid w:val="00247A59"/>
    <w:rsid w:val="00247E99"/>
    <w:rsid w:val="002504AA"/>
    <w:rsid w:val="002508A1"/>
    <w:rsid w:val="00251419"/>
    <w:rsid w:val="00253F61"/>
    <w:rsid w:val="00253FEA"/>
    <w:rsid w:val="0025481C"/>
    <w:rsid w:val="00254F73"/>
    <w:rsid w:val="002555B9"/>
    <w:rsid w:val="00255989"/>
    <w:rsid w:val="00256659"/>
    <w:rsid w:val="00257AD1"/>
    <w:rsid w:val="00257B77"/>
    <w:rsid w:val="00260856"/>
    <w:rsid w:val="00261262"/>
    <w:rsid w:val="00261584"/>
    <w:rsid w:val="00261819"/>
    <w:rsid w:val="0026260F"/>
    <w:rsid w:val="00262FFF"/>
    <w:rsid w:val="00265441"/>
    <w:rsid w:val="00265570"/>
    <w:rsid w:val="002657E4"/>
    <w:rsid w:val="00265E72"/>
    <w:rsid w:val="00270B3B"/>
    <w:rsid w:val="00270C8A"/>
    <w:rsid w:val="002715BE"/>
    <w:rsid w:val="00271658"/>
    <w:rsid w:val="00272950"/>
    <w:rsid w:val="00272AA6"/>
    <w:rsid w:val="00273995"/>
    <w:rsid w:val="00275313"/>
    <w:rsid w:val="00275393"/>
    <w:rsid w:val="00275C93"/>
    <w:rsid w:val="002814A6"/>
    <w:rsid w:val="002814BD"/>
    <w:rsid w:val="00281617"/>
    <w:rsid w:val="00281C56"/>
    <w:rsid w:val="00281E76"/>
    <w:rsid w:val="00282C68"/>
    <w:rsid w:val="00283335"/>
    <w:rsid w:val="0028452A"/>
    <w:rsid w:val="00284DF7"/>
    <w:rsid w:val="00286E3B"/>
    <w:rsid w:val="00287439"/>
    <w:rsid w:val="00287964"/>
    <w:rsid w:val="00290320"/>
    <w:rsid w:val="002909C8"/>
    <w:rsid w:val="0029110E"/>
    <w:rsid w:val="0029142F"/>
    <w:rsid w:val="00291FC2"/>
    <w:rsid w:val="00292E2E"/>
    <w:rsid w:val="00292ED4"/>
    <w:rsid w:val="00293B34"/>
    <w:rsid w:val="00294FEC"/>
    <w:rsid w:val="00295061"/>
    <w:rsid w:val="00295466"/>
    <w:rsid w:val="00295B67"/>
    <w:rsid w:val="002961CE"/>
    <w:rsid w:val="002963EE"/>
    <w:rsid w:val="002974B1"/>
    <w:rsid w:val="002974D2"/>
    <w:rsid w:val="002A1065"/>
    <w:rsid w:val="002A1C67"/>
    <w:rsid w:val="002A26C4"/>
    <w:rsid w:val="002A31F4"/>
    <w:rsid w:val="002A50CF"/>
    <w:rsid w:val="002A6D23"/>
    <w:rsid w:val="002A7A14"/>
    <w:rsid w:val="002B1ACD"/>
    <w:rsid w:val="002B1ACE"/>
    <w:rsid w:val="002B2504"/>
    <w:rsid w:val="002B2B2C"/>
    <w:rsid w:val="002B46E8"/>
    <w:rsid w:val="002B4858"/>
    <w:rsid w:val="002B57F9"/>
    <w:rsid w:val="002B59A5"/>
    <w:rsid w:val="002B689E"/>
    <w:rsid w:val="002B75E8"/>
    <w:rsid w:val="002B7AAC"/>
    <w:rsid w:val="002B7C30"/>
    <w:rsid w:val="002B7EEE"/>
    <w:rsid w:val="002B7F32"/>
    <w:rsid w:val="002C012F"/>
    <w:rsid w:val="002C13C6"/>
    <w:rsid w:val="002C2441"/>
    <w:rsid w:val="002C3320"/>
    <w:rsid w:val="002C3477"/>
    <w:rsid w:val="002C3A1F"/>
    <w:rsid w:val="002C4317"/>
    <w:rsid w:val="002C4844"/>
    <w:rsid w:val="002C4E63"/>
    <w:rsid w:val="002C5B63"/>
    <w:rsid w:val="002C6033"/>
    <w:rsid w:val="002D0501"/>
    <w:rsid w:val="002D0673"/>
    <w:rsid w:val="002D11B3"/>
    <w:rsid w:val="002D22C2"/>
    <w:rsid w:val="002D2465"/>
    <w:rsid w:val="002D27FC"/>
    <w:rsid w:val="002D3DD1"/>
    <w:rsid w:val="002D64EE"/>
    <w:rsid w:val="002D6CA6"/>
    <w:rsid w:val="002E295D"/>
    <w:rsid w:val="002E324A"/>
    <w:rsid w:val="002E3D56"/>
    <w:rsid w:val="002E4097"/>
    <w:rsid w:val="002E4BD1"/>
    <w:rsid w:val="002E5625"/>
    <w:rsid w:val="002E5C6E"/>
    <w:rsid w:val="002E68C5"/>
    <w:rsid w:val="002F02A5"/>
    <w:rsid w:val="002F06E9"/>
    <w:rsid w:val="002F3EE8"/>
    <w:rsid w:val="002F4145"/>
    <w:rsid w:val="002F53EF"/>
    <w:rsid w:val="002F695D"/>
    <w:rsid w:val="002F6B8F"/>
    <w:rsid w:val="002F709C"/>
    <w:rsid w:val="003006BD"/>
    <w:rsid w:val="003034A8"/>
    <w:rsid w:val="00303CE8"/>
    <w:rsid w:val="00303D64"/>
    <w:rsid w:val="0030568A"/>
    <w:rsid w:val="00306433"/>
    <w:rsid w:val="0030722C"/>
    <w:rsid w:val="00307AB2"/>
    <w:rsid w:val="00310635"/>
    <w:rsid w:val="003115CA"/>
    <w:rsid w:val="00311F6A"/>
    <w:rsid w:val="00312F0D"/>
    <w:rsid w:val="003157E1"/>
    <w:rsid w:val="003165E1"/>
    <w:rsid w:val="003170C2"/>
    <w:rsid w:val="00317FA7"/>
    <w:rsid w:val="00320190"/>
    <w:rsid w:val="0032122A"/>
    <w:rsid w:val="003231FD"/>
    <w:rsid w:val="00323C6D"/>
    <w:rsid w:val="0032555A"/>
    <w:rsid w:val="00326B8A"/>
    <w:rsid w:val="00326CFA"/>
    <w:rsid w:val="00327254"/>
    <w:rsid w:val="00327977"/>
    <w:rsid w:val="003303E9"/>
    <w:rsid w:val="00330874"/>
    <w:rsid w:val="00331E60"/>
    <w:rsid w:val="00332667"/>
    <w:rsid w:val="00332712"/>
    <w:rsid w:val="00332E62"/>
    <w:rsid w:val="00333517"/>
    <w:rsid w:val="00335435"/>
    <w:rsid w:val="00337A82"/>
    <w:rsid w:val="00340188"/>
    <w:rsid w:val="0034167D"/>
    <w:rsid w:val="00345E8A"/>
    <w:rsid w:val="003468CC"/>
    <w:rsid w:val="0034721A"/>
    <w:rsid w:val="00350A29"/>
    <w:rsid w:val="00350DA9"/>
    <w:rsid w:val="00351626"/>
    <w:rsid w:val="00351B9B"/>
    <w:rsid w:val="0035288E"/>
    <w:rsid w:val="00354549"/>
    <w:rsid w:val="00354D98"/>
    <w:rsid w:val="0035525C"/>
    <w:rsid w:val="003560B6"/>
    <w:rsid w:val="00356AF1"/>
    <w:rsid w:val="00356F45"/>
    <w:rsid w:val="00360387"/>
    <w:rsid w:val="00361E5F"/>
    <w:rsid w:val="003621C3"/>
    <w:rsid w:val="003622A8"/>
    <w:rsid w:val="00362811"/>
    <w:rsid w:val="00362842"/>
    <w:rsid w:val="003629DD"/>
    <w:rsid w:val="0036328E"/>
    <w:rsid w:val="003641AE"/>
    <w:rsid w:val="00364D95"/>
    <w:rsid w:val="00364E71"/>
    <w:rsid w:val="00365A9D"/>
    <w:rsid w:val="00366480"/>
    <w:rsid w:val="0037005A"/>
    <w:rsid w:val="003702D0"/>
    <w:rsid w:val="00371322"/>
    <w:rsid w:val="00372C21"/>
    <w:rsid w:val="00372C55"/>
    <w:rsid w:val="00374305"/>
    <w:rsid w:val="00374365"/>
    <w:rsid w:val="003775FA"/>
    <w:rsid w:val="003778E7"/>
    <w:rsid w:val="00382F32"/>
    <w:rsid w:val="00383CE9"/>
    <w:rsid w:val="00384363"/>
    <w:rsid w:val="00384FAF"/>
    <w:rsid w:val="003867CC"/>
    <w:rsid w:val="00386BA9"/>
    <w:rsid w:val="00387927"/>
    <w:rsid w:val="003879C5"/>
    <w:rsid w:val="0039106F"/>
    <w:rsid w:val="00391C31"/>
    <w:rsid w:val="00392863"/>
    <w:rsid w:val="00393421"/>
    <w:rsid w:val="00393706"/>
    <w:rsid w:val="003937AA"/>
    <w:rsid w:val="00393DEE"/>
    <w:rsid w:val="00395590"/>
    <w:rsid w:val="003963FF"/>
    <w:rsid w:val="003967BA"/>
    <w:rsid w:val="00396CBF"/>
    <w:rsid w:val="0039720F"/>
    <w:rsid w:val="00397355"/>
    <w:rsid w:val="003A06EF"/>
    <w:rsid w:val="003A0F4A"/>
    <w:rsid w:val="003A12DB"/>
    <w:rsid w:val="003A248E"/>
    <w:rsid w:val="003A2DC8"/>
    <w:rsid w:val="003A40A1"/>
    <w:rsid w:val="003A41EF"/>
    <w:rsid w:val="003A4782"/>
    <w:rsid w:val="003A53E9"/>
    <w:rsid w:val="003A5691"/>
    <w:rsid w:val="003A56EC"/>
    <w:rsid w:val="003A59F3"/>
    <w:rsid w:val="003A6629"/>
    <w:rsid w:val="003A6E43"/>
    <w:rsid w:val="003A6FC7"/>
    <w:rsid w:val="003A7488"/>
    <w:rsid w:val="003A7831"/>
    <w:rsid w:val="003A7E5C"/>
    <w:rsid w:val="003B0313"/>
    <w:rsid w:val="003B0710"/>
    <w:rsid w:val="003B105C"/>
    <w:rsid w:val="003B17FB"/>
    <w:rsid w:val="003B212A"/>
    <w:rsid w:val="003B2331"/>
    <w:rsid w:val="003B51D9"/>
    <w:rsid w:val="003B5384"/>
    <w:rsid w:val="003B569E"/>
    <w:rsid w:val="003B6255"/>
    <w:rsid w:val="003B6684"/>
    <w:rsid w:val="003B7AE6"/>
    <w:rsid w:val="003C09B3"/>
    <w:rsid w:val="003C0C35"/>
    <w:rsid w:val="003C0D64"/>
    <w:rsid w:val="003C119B"/>
    <w:rsid w:val="003C21D9"/>
    <w:rsid w:val="003C3450"/>
    <w:rsid w:val="003C3EEA"/>
    <w:rsid w:val="003C4080"/>
    <w:rsid w:val="003C469A"/>
    <w:rsid w:val="003C5F22"/>
    <w:rsid w:val="003C6BE4"/>
    <w:rsid w:val="003D04B3"/>
    <w:rsid w:val="003D0BB4"/>
    <w:rsid w:val="003D157F"/>
    <w:rsid w:val="003D1BD3"/>
    <w:rsid w:val="003D31F7"/>
    <w:rsid w:val="003D3460"/>
    <w:rsid w:val="003D38B4"/>
    <w:rsid w:val="003D4653"/>
    <w:rsid w:val="003D7196"/>
    <w:rsid w:val="003D7E92"/>
    <w:rsid w:val="003E03C9"/>
    <w:rsid w:val="003E03E5"/>
    <w:rsid w:val="003E190A"/>
    <w:rsid w:val="003E2225"/>
    <w:rsid w:val="003E369F"/>
    <w:rsid w:val="003E4E47"/>
    <w:rsid w:val="003E5ABA"/>
    <w:rsid w:val="003E5D48"/>
    <w:rsid w:val="003E656A"/>
    <w:rsid w:val="003E6B2F"/>
    <w:rsid w:val="003E7031"/>
    <w:rsid w:val="003E74DD"/>
    <w:rsid w:val="003E7AA0"/>
    <w:rsid w:val="003F0309"/>
    <w:rsid w:val="003F1C58"/>
    <w:rsid w:val="003F1E27"/>
    <w:rsid w:val="003F2329"/>
    <w:rsid w:val="003F257E"/>
    <w:rsid w:val="003F2CB2"/>
    <w:rsid w:val="003F4035"/>
    <w:rsid w:val="003F4398"/>
    <w:rsid w:val="00400DCF"/>
    <w:rsid w:val="00401222"/>
    <w:rsid w:val="00402A07"/>
    <w:rsid w:val="00402B03"/>
    <w:rsid w:val="00402C80"/>
    <w:rsid w:val="00402FFC"/>
    <w:rsid w:val="00403D02"/>
    <w:rsid w:val="00405A44"/>
    <w:rsid w:val="00405E69"/>
    <w:rsid w:val="004113B0"/>
    <w:rsid w:val="00411C68"/>
    <w:rsid w:val="0041443D"/>
    <w:rsid w:val="00414CFB"/>
    <w:rsid w:val="00416F3B"/>
    <w:rsid w:val="00416F65"/>
    <w:rsid w:val="00420DCD"/>
    <w:rsid w:val="0042281F"/>
    <w:rsid w:val="00422D2C"/>
    <w:rsid w:val="0042352A"/>
    <w:rsid w:val="00425F4E"/>
    <w:rsid w:val="0043007D"/>
    <w:rsid w:val="00430EFE"/>
    <w:rsid w:val="004313DA"/>
    <w:rsid w:val="0043191C"/>
    <w:rsid w:val="00432344"/>
    <w:rsid w:val="00432783"/>
    <w:rsid w:val="00435C56"/>
    <w:rsid w:val="00436898"/>
    <w:rsid w:val="00436D8E"/>
    <w:rsid w:val="004373BE"/>
    <w:rsid w:val="00437862"/>
    <w:rsid w:val="00440B50"/>
    <w:rsid w:val="00443449"/>
    <w:rsid w:val="00444DF4"/>
    <w:rsid w:val="004453D7"/>
    <w:rsid w:val="004462DA"/>
    <w:rsid w:val="00447B96"/>
    <w:rsid w:val="00450534"/>
    <w:rsid w:val="00450B20"/>
    <w:rsid w:val="00450BEA"/>
    <w:rsid w:val="00452D55"/>
    <w:rsid w:val="00452F11"/>
    <w:rsid w:val="00452F3C"/>
    <w:rsid w:val="004531C1"/>
    <w:rsid w:val="00455923"/>
    <w:rsid w:val="00455C15"/>
    <w:rsid w:val="00456807"/>
    <w:rsid w:val="00456968"/>
    <w:rsid w:val="00457E22"/>
    <w:rsid w:val="00457FF9"/>
    <w:rsid w:val="00460AF7"/>
    <w:rsid w:val="00463725"/>
    <w:rsid w:val="00463BDF"/>
    <w:rsid w:val="00464515"/>
    <w:rsid w:val="00465B9C"/>
    <w:rsid w:val="00465D96"/>
    <w:rsid w:val="00467EBE"/>
    <w:rsid w:val="00470830"/>
    <w:rsid w:val="00470FEE"/>
    <w:rsid w:val="004719F4"/>
    <w:rsid w:val="00473A74"/>
    <w:rsid w:val="00474ECA"/>
    <w:rsid w:val="00475178"/>
    <w:rsid w:val="00475B2A"/>
    <w:rsid w:val="00475DFF"/>
    <w:rsid w:val="004762D5"/>
    <w:rsid w:val="004767A4"/>
    <w:rsid w:val="00476BE3"/>
    <w:rsid w:val="0047723F"/>
    <w:rsid w:val="00477638"/>
    <w:rsid w:val="00480455"/>
    <w:rsid w:val="00480FEF"/>
    <w:rsid w:val="0048219F"/>
    <w:rsid w:val="004821FB"/>
    <w:rsid w:val="00482CE2"/>
    <w:rsid w:val="00486A89"/>
    <w:rsid w:val="004871E7"/>
    <w:rsid w:val="004872E5"/>
    <w:rsid w:val="00487C02"/>
    <w:rsid w:val="00487CD6"/>
    <w:rsid w:val="0049009E"/>
    <w:rsid w:val="004901AD"/>
    <w:rsid w:val="004914D0"/>
    <w:rsid w:val="00492041"/>
    <w:rsid w:val="00492CEA"/>
    <w:rsid w:val="00493753"/>
    <w:rsid w:val="004943ED"/>
    <w:rsid w:val="00495AA7"/>
    <w:rsid w:val="00496B4F"/>
    <w:rsid w:val="004972B6"/>
    <w:rsid w:val="00497D52"/>
    <w:rsid w:val="004A2DB3"/>
    <w:rsid w:val="004A2EA3"/>
    <w:rsid w:val="004A3DCF"/>
    <w:rsid w:val="004A53D4"/>
    <w:rsid w:val="004A53E3"/>
    <w:rsid w:val="004A5430"/>
    <w:rsid w:val="004A5E67"/>
    <w:rsid w:val="004A61D0"/>
    <w:rsid w:val="004A65FE"/>
    <w:rsid w:val="004A752C"/>
    <w:rsid w:val="004A7C56"/>
    <w:rsid w:val="004A7FB6"/>
    <w:rsid w:val="004B10D7"/>
    <w:rsid w:val="004B1138"/>
    <w:rsid w:val="004B13B3"/>
    <w:rsid w:val="004B1417"/>
    <w:rsid w:val="004B1AC8"/>
    <w:rsid w:val="004B1CFE"/>
    <w:rsid w:val="004B2222"/>
    <w:rsid w:val="004B2E30"/>
    <w:rsid w:val="004B3199"/>
    <w:rsid w:val="004B37C9"/>
    <w:rsid w:val="004B3C02"/>
    <w:rsid w:val="004B4E15"/>
    <w:rsid w:val="004B5C5B"/>
    <w:rsid w:val="004B5DFC"/>
    <w:rsid w:val="004B76F2"/>
    <w:rsid w:val="004C077A"/>
    <w:rsid w:val="004C1BCF"/>
    <w:rsid w:val="004C29E7"/>
    <w:rsid w:val="004C2DD2"/>
    <w:rsid w:val="004C4739"/>
    <w:rsid w:val="004C4896"/>
    <w:rsid w:val="004C5482"/>
    <w:rsid w:val="004C5507"/>
    <w:rsid w:val="004C5746"/>
    <w:rsid w:val="004C58AE"/>
    <w:rsid w:val="004C63D5"/>
    <w:rsid w:val="004C6500"/>
    <w:rsid w:val="004C7C33"/>
    <w:rsid w:val="004D01DD"/>
    <w:rsid w:val="004D0C78"/>
    <w:rsid w:val="004D13C1"/>
    <w:rsid w:val="004D17A0"/>
    <w:rsid w:val="004D1AB2"/>
    <w:rsid w:val="004D1E0A"/>
    <w:rsid w:val="004D2873"/>
    <w:rsid w:val="004D4D71"/>
    <w:rsid w:val="004D4F3B"/>
    <w:rsid w:val="004D523D"/>
    <w:rsid w:val="004D531D"/>
    <w:rsid w:val="004D65A4"/>
    <w:rsid w:val="004D7892"/>
    <w:rsid w:val="004E25CA"/>
    <w:rsid w:val="004E3CD5"/>
    <w:rsid w:val="004E42CB"/>
    <w:rsid w:val="004E504A"/>
    <w:rsid w:val="004E52F2"/>
    <w:rsid w:val="004E5835"/>
    <w:rsid w:val="004E5EBA"/>
    <w:rsid w:val="004E5F25"/>
    <w:rsid w:val="004E7BB6"/>
    <w:rsid w:val="004E7DDD"/>
    <w:rsid w:val="004F000E"/>
    <w:rsid w:val="004F0200"/>
    <w:rsid w:val="004F18AB"/>
    <w:rsid w:val="004F3798"/>
    <w:rsid w:val="004F3AE9"/>
    <w:rsid w:val="004F5A24"/>
    <w:rsid w:val="004F6C3E"/>
    <w:rsid w:val="004F6F57"/>
    <w:rsid w:val="00500DC5"/>
    <w:rsid w:val="00501BFB"/>
    <w:rsid w:val="00502516"/>
    <w:rsid w:val="00503AE5"/>
    <w:rsid w:val="00511777"/>
    <w:rsid w:val="00511949"/>
    <w:rsid w:val="00511DF5"/>
    <w:rsid w:val="0051202F"/>
    <w:rsid w:val="00512B84"/>
    <w:rsid w:val="00512CC0"/>
    <w:rsid w:val="00513334"/>
    <w:rsid w:val="0051454A"/>
    <w:rsid w:val="00516AC5"/>
    <w:rsid w:val="00516DBE"/>
    <w:rsid w:val="00520EB2"/>
    <w:rsid w:val="00521A71"/>
    <w:rsid w:val="00523990"/>
    <w:rsid w:val="0052524E"/>
    <w:rsid w:val="00525F67"/>
    <w:rsid w:val="00526D71"/>
    <w:rsid w:val="00526F52"/>
    <w:rsid w:val="00527836"/>
    <w:rsid w:val="005279A6"/>
    <w:rsid w:val="00527CD9"/>
    <w:rsid w:val="00530727"/>
    <w:rsid w:val="00531670"/>
    <w:rsid w:val="0053296B"/>
    <w:rsid w:val="00533E22"/>
    <w:rsid w:val="00534F4F"/>
    <w:rsid w:val="00535B25"/>
    <w:rsid w:val="00535F81"/>
    <w:rsid w:val="005368D1"/>
    <w:rsid w:val="00537CD1"/>
    <w:rsid w:val="0054037C"/>
    <w:rsid w:val="00540607"/>
    <w:rsid w:val="0054091D"/>
    <w:rsid w:val="00540986"/>
    <w:rsid w:val="00541047"/>
    <w:rsid w:val="005410E5"/>
    <w:rsid w:val="0054244E"/>
    <w:rsid w:val="00542928"/>
    <w:rsid w:val="00542B74"/>
    <w:rsid w:val="00542D46"/>
    <w:rsid w:val="005442A0"/>
    <w:rsid w:val="00544377"/>
    <w:rsid w:val="0054453F"/>
    <w:rsid w:val="00544BA9"/>
    <w:rsid w:val="00547E00"/>
    <w:rsid w:val="005502A7"/>
    <w:rsid w:val="0055178F"/>
    <w:rsid w:val="00551C58"/>
    <w:rsid w:val="00552463"/>
    <w:rsid w:val="0055344B"/>
    <w:rsid w:val="00554C57"/>
    <w:rsid w:val="00555CA1"/>
    <w:rsid w:val="00555D64"/>
    <w:rsid w:val="00556D5F"/>
    <w:rsid w:val="005614B6"/>
    <w:rsid w:val="00565AB7"/>
    <w:rsid w:val="0056651C"/>
    <w:rsid w:val="00566BD0"/>
    <w:rsid w:val="00567452"/>
    <w:rsid w:val="00571A3F"/>
    <w:rsid w:val="00572841"/>
    <w:rsid w:val="00572BB4"/>
    <w:rsid w:val="005739E4"/>
    <w:rsid w:val="00573A33"/>
    <w:rsid w:val="005743AF"/>
    <w:rsid w:val="0057447C"/>
    <w:rsid w:val="005750A7"/>
    <w:rsid w:val="0057525C"/>
    <w:rsid w:val="00575E15"/>
    <w:rsid w:val="00576199"/>
    <w:rsid w:val="005764B5"/>
    <w:rsid w:val="00577019"/>
    <w:rsid w:val="005773D5"/>
    <w:rsid w:val="00577809"/>
    <w:rsid w:val="005814ED"/>
    <w:rsid w:val="00582FDA"/>
    <w:rsid w:val="00583DA0"/>
    <w:rsid w:val="00583DC3"/>
    <w:rsid w:val="00583F8D"/>
    <w:rsid w:val="005849A2"/>
    <w:rsid w:val="00585122"/>
    <w:rsid w:val="00585F77"/>
    <w:rsid w:val="00590F15"/>
    <w:rsid w:val="0059132D"/>
    <w:rsid w:val="005913DE"/>
    <w:rsid w:val="005918A9"/>
    <w:rsid w:val="005919EA"/>
    <w:rsid w:val="0059209B"/>
    <w:rsid w:val="0059222A"/>
    <w:rsid w:val="00592F35"/>
    <w:rsid w:val="00593185"/>
    <w:rsid w:val="00593377"/>
    <w:rsid w:val="00596623"/>
    <w:rsid w:val="00596D00"/>
    <w:rsid w:val="00596DCC"/>
    <w:rsid w:val="00597997"/>
    <w:rsid w:val="005A1015"/>
    <w:rsid w:val="005A1CD8"/>
    <w:rsid w:val="005A1DBF"/>
    <w:rsid w:val="005A252F"/>
    <w:rsid w:val="005A281C"/>
    <w:rsid w:val="005A28C4"/>
    <w:rsid w:val="005A29E5"/>
    <w:rsid w:val="005A2C5A"/>
    <w:rsid w:val="005A36EC"/>
    <w:rsid w:val="005A590F"/>
    <w:rsid w:val="005A60B9"/>
    <w:rsid w:val="005A68FC"/>
    <w:rsid w:val="005A764E"/>
    <w:rsid w:val="005A7B63"/>
    <w:rsid w:val="005B3C07"/>
    <w:rsid w:val="005B3D9F"/>
    <w:rsid w:val="005B3F17"/>
    <w:rsid w:val="005B43B1"/>
    <w:rsid w:val="005B5210"/>
    <w:rsid w:val="005B6293"/>
    <w:rsid w:val="005B6601"/>
    <w:rsid w:val="005B78A5"/>
    <w:rsid w:val="005C1DBA"/>
    <w:rsid w:val="005C216A"/>
    <w:rsid w:val="005C21A5"/>
    <w:rsid w:val="005C35B5"/>
    <w:rsid w:val="005C42B1"/>
    <w:rsid w:val="005D0270"/>
    <w:rsid w:val="005D2077"/>
    <w:rsid w:val="005D25F8"/>
    <w:rsid w:val="005D2AAF"/>
    <w:rsid w:val="005D2EF6"/>
    <w:rsid w:val="005D316A"/>
    <w:rsid w:val="005D4A7E"/>
    <w:rsid w:val="005D513E"/>
    <w:rsid w:val="005D5ECD"/>
    <w:rsid w:val="005D7222"/>
    <w:rsid w:val="005D7A08"/>
    <w:rsid w:val="005D7D74"/>
    <w:rsid w:val="005E0EEF"/>
    <w:rsid w:val="005E19A9"/>
    <w:rsid w:val="005E24EC"/>
    <w:rsid w:val="005E36C6"/>
    <w:rsid w:val="005E5CD7"/>
    <w:rsid w:val="005E6387"/>
    <w:rsid w:val="005E68D5"/>
    <w:rsid w:val="005E7426"/>
    <w:rsid w:val="005E751C"/>
    <w:rsid w:val="005F0407"/>
    <w:rsid w:val="005F0690"/>
    <w:rsid w:val="005F0BF7"/>
    <w:rsid w:val="005F1029"/>
    <w:rsid w:val="005F1343"/>
    <w:rsid w:val="005F23E4"/>
    <w:rsid w:val="005F3EA5"/>
    <w:rsid w:val="005F495B"/>
    <w:rsid w:val="005F49C1"/>
    <w:rsid w:val="005F58A1"/>
    <w:rsid w:val="005F6490"/>
    <w:rsid w:val="005F66FD"/>
    <w:rsid w:val="005F67F2"/>
    <w:rsid w:val="005F6B3A"/>
    <w:rsid w:val="005F6E98"/>
    <w:rsid w:val="005F7160"/>
    <w:rsid w:val="005F7332"/>
    <w:rsid w:val="005F76C4"/>
    <w:rsid w:val="006004F5"/>
    <w:rsid w:val="00600E8D"/>
    <w:rsid w:val="00601237"/>
    <w:rsid w:val="0060181E"/>
    <w:rsid w:val="00601BC3"/>
    <w:rsid w:val="00602067"/>
    <w:rsid w:val="006021D3"/>
    <w:rsid w:val="00603219"/>
    <w:rsid w:val="00603BDF"/>
    <w:rsid w:val="006042C5"/>
    <w:rsid w:val="00605180"/>
    <w:rsid w:val="00605713"/>
    <w:rsid w:val="006057B2"/>
    <w:rsid w:val="006063FB"/>
    <w:rsid w:val="00607EEE"/>
    <w:rsid w:val="00610E32"/>
    <w:rsid w:val="00611128"/>
    <w:rsid w:val="0061140B"/>
    <w:rsid w:val="00611C93"/>
    <w:rsid w:val="00613897"/>
    <w:rsid w:val="006138F2"/>
    <w:rsid w:val="00613BE7"/>
    <w:rsid w:val="00613C3E"/>
    <w:rsid w:val="00614153"/>
    <w:rsid w:val="0061446F"/>
    <w:rsid w:val="00614F7F"/>
    <w:rsid w:val="0061697E"/>
    <w:rsid w:val="00616E8D"/>
    <w:rsid w:val="00617043"/>
    <w:rsid w:val="006173E1"/>
    <w:rsid w:val="0062187A"/>
    <w:rsid w:val="0062297A"/>
    <w:rsid w:val="00623245"/>
    <w:rsid w:val="00623F79"/>
    <w:rsid w:val="00623F7E"/>
    <w:rsid w:val="00624A93"/>
    <w:rsid w:val="00624E18"/>
    <w:rsid w:val="006258AB"/>
    <w:rsid w:val="0062659F"/>
    <w:rsid w:val="00626675"/>
    <w:rsid w:val="006267F2"/>
    <w:rsid w:val="00627D43"/>
    <w:rsid w:val="00631929"/>
    <w:rsid w:val="00633436"/>
    <w:rsid w:val="00633A8D"/>
    <w:rsid w:val="00634A97"/>
    <w:rsid w:val="006357E5"/>
    <w:rsid w:val="00635CA5"/>
    <w:rsid w:val="00636661"/>
    <w:rsid w:val="006375F4"/>
    <w:rsid w:val="00640463"/>
    <w:rsid w:val="00640B95"/>
    <w:rsid w:val="0064155B"/>
    <w:rsid w:val="0064195C"/>
    <w:rsid w:val="00642F25"/>
    <w:rsid w:val="00643914"/>
    <w:rsid w:val="00643E25"/>
    <w:rsid w:val="00644273"/>
    <w:rsid w:val="0064431B"/>
    <w:rsid w:val="006443BA"/>
    <w:rsid w:val="00644ED0"/>
    <w:rsid w:val="0064694F"/>
    <w:rsid w:val="00647532"/>
    <w:rsid w:val="00647583"/>
    <w:rsid w:val="006475BD"/>
    <w:rsid w:val="00651252"/>
    <w:rsid w:val="006533EB"/>
    <w:rsid w:val="006541DD"/>
    <w:rsid w:val="00654721"/>
    <w:rsid w:val="00654CB2"/>
    <w:rsid w:val="00657AB5"/>
    <w:rsid w:val="00657B68"/>
    <w:rsid w:val="006632A1"/>
    <w:rsid w:val="00665ACF"/>
    <w:rsid w:val="006664B7"/>
    <w:rsid w:val="006670FF"/>
    <w:rsid w:val="00667A9D"/>
    <w:rsid w:val="00667C72"/>
    <w:rsid w:val="006705A5"/>
    <w:rsid w:val="0067077F"/>
    <w:rsid w:val="00670E3D"/>
    <w:rsid w:val="006726B3"/>
    <w:rsid w:val="00672C37"/>
    <w:rsid w:val="0067328C"/>
    <w:rsid w:val="006737DE"/>
    <w:rsid w:val="0067436A"/>
    <w:rsid w:val="006748C3"/>
    <w:rsid w:val="00674CA2"/>
    <w:rsid w:val="00675E38"/>
    <w:rsid w:val="00676B99"/>
    <w:rsid w:val="00676D33"/>
    <w:rsid w:val="00681438"/>
    <w:rsid w:val="00681462"/>
    <w:rsid w:val="00681465"/>
    <w:rsid w:val="00681809"/>
    <w:rsid w:val="00682B2C"/>
    <w:rsid w:val="00683417"/>
    <w:rsid w:val="00683C2E"/>
    <w:rsid w:val="00683CA9"/>
    <w:rsid w:val="00683E22"/>
    <w:rsid w:val="006843F0"/>
    <w:rsid w:val="0068471A"/>
    <w:rsid w:val="0068702F"/>
    <w:rsid w:val="0068740B"/>
    <w:rsid w:val="0069004E"/>
    <w:rsid w:val="00690518"/>
    <w:rsid w:val="00690DC8"/>
    <w:rsid w:val="00691B65"/>
    <w:rsid w:val="00693C0A"/>
    <w:rsid w:val="00694F1A"/>
    <w:rsid w:val="006951D1"/>
    <w:rsid w:val="00695414"/>
    <w:rsid w:val="00697698"/>
    <w:rsid w:val="006A173E"/>
    <w:rsid w:val="006A39B1"/>
    <w:rsid w:val="006A526F"/>
    <w:rsid w:val="006A5D72"/>
    <w:rsid w:val="006A601B"/>
    <w:rsid w:val="006A655A"/>
    <w:rsid w:val="006A6702"/>
    <w:rsid w:val="006A69C3"/>
    <w:rsid w:val="006A7925"/>
    <w:rsid w:val="006B126D"/>
    <w:rsid w:val="006B2524"/>
    <w:rsid w:val="006B32ED"/>
    <w:rsid w:val="006B61E9"/>
    <w:rsid w:val="006B633B"/>
    <w:rsid w:val="006B6C08"/>
    <w:rsid w:val="006C15A8"/>
    <w:rsid w:val="006C160B"/>
    <w:rsid w:val="006C17D4"/>
    <w:rsid w:val="006C17FC"/>
    <w:rsid w:val="006C2282"/>
    <w:rsid w:val="006C2CCE"/>
    <w:rsid w:val="006C509E"/>
    <w:rsid w:val="006C5421"/>
    <w:rsid w:val="006C6208"/>
    <w:rsid w:val="006C644E"/>
    <w:rsid w:val="006C64ED"/>
    <w:rsid w:val="006C78A7"/>
    <w:rsid w:val="006C7C27"/>
    <w:rsid w:val="006D0294"/>
    <w:rsid w:val="006D0C53"/>
    <w:rsid w:val="006D13DD"/>
    <w:rsid w:val="006D1F78"/>
    <w:rsid w:val="006D2509"/>
    <w:rsid w:val="006D3FAD"/>
    <w:rsid w:val="006D503C"/>
    <w:rsid w:val="006D651A"/>
    <w:rsid w:val="006D6B2A"/>
    <w:rsid w:val="006E07A5"/>
    <w:rsid w:val="006E2E7B"/>
    <w:rsid w:val="006E4646"/>
    <w:rsid w:val="006E4C32"/>
    <w:rsid w:val="006E5B07"/>
    <w:rsid w:val="006E629B"/>
    <w:rsid w:val="006E6832"/>
    <w:rsid w:val="006E7B77"/>
    <w:rsid w:val="006F036D"/>
    <w:rsid w:val="006F0370"/>
    <w:rsid w:val="006F0B5C"/>
    <w:rsid w:val="006F13E2"/>
    <w:rsid w:val="006F17DD"/>
    <w:rsid w:val="006F2197"/>
    <w:rsid w:val="006F2C84"/>
    <w:rsid w:val="006F36D4"/>
    <w:rsid w:val="006F3B80"/>
    <w:rsid w:val="006F4A48"/>
    <w:rsid w:val="006F51D0"/>
    <w:rsid w:val="006F52A8"/>
    <w:rsid w:val="006F54A4"/>
    <w:rsid w:val="006F6718"/>
    <w:rsid w:val="006F6A3E"/>
    <w:rsid w:val="006F7761"/>
    <w:rsid w:val="007016F1"/>
    <w:rsid w:val="00702379"/>
    <w:rsid w:val="007024C4"/>
    <w:rsid w:val="007036B9"/>
    <w:rsid w:val="00703D00"/>
    <w:rsid w:val="007044E7"/>
    <w:rsid w:val="00704AE6"/>
    <w:rsid w:val="00704BE6"/>
    <w:rsid w:val="00704D8F"/>
    <w:rsid w:val="00705774"/>
    <w:rsid w:val="00707278"/>
    <w:rsid w:val="00710217"/>
    <w:rsid w:val="00710642"/>
    <w:rsid w:val="007138F6"/>
    <w:rsid w:val="0071518C"/>
    <w:rsid w:val="00716735"/>
    <w:rsid w:val="0071681D"/>
    <w:rsid w:val="0071764C"/>
    <w:rsid w:val="00720692"/>
    <w:rsid w:val="00720876"/>
    <w:rsid w:val="00720F66"/>
    <w:rsid w:val="007210AE"/>
    <w:rsid w:val="00721571"/>
    <w:rsid w:val="00721793"/>
    <w:rsid w:val="00722653"/>
    <w:rsid w:val="00722C29"/>
    <w:rsid w:val="00723579"/>
    <w:rsid w:val="0072435C"/>
    <w:rsid w:val="0072447F"/>
    <w:rsid w:val="00725A5F"/>
    <w:rsid w:val="00725FAC"/>
    <w:rsid w:val="00730FDC"/>
    <w:rsid w:val="0073109A"/>
    <w:rsid w:val="00731DDD"/>
    <w:rsid w:val="007327A3"/>
    <w:rsid w:val="007328B5"/>
    <w:rsid w:val="00732D63"/>
    <w:rsid w:val="00732DE4"/>
    <w:rsid w:val="007350D2"/>
    <w:rsid w:val="00735704"/>
    <w:rsid w:val="0073627B"/>
    <w:rsid w:val="0074043C"/>
    <w:rsid w:val="00741534"/>
    <w:rsid w:val="00741FC6"/>
    <w:rsid w:val="00743267"/>
    <w:rsid w:val="00745328"/>
    <w:rsid w:val="00746AB9"/>
    <w:rsid w:val="00747B14"/>
    <w:rsid w:val="00747D3C"/>
    <w:rsid w:val="007501FE"/>
    <w:rsid w:val="00750BDD"/>
    <w:rsid w:val="00750DBB"/>
    <w:rsid w:val="00752BD6"/>
    <w:rsid w:val="007537A1"/>
    <w:rsid w:val="0075425F"/>
    <w:rsid w:val="007556D0"/>
    <w:rsid w:val="00755824"/>
    <w:rsid w:val="00755A3C"/>
    <w:rsid w:val="00755A77"/>
    <w:rsid w:val="00755AEB"/>
    <w:rsid w:val="00755C47"/>
    <w:rsid w:val="00756971"/>
    <w:rsid w:val="00756AFE"/>
    <w:rsid w:val="00760AC8"/>
    <w:rsid w:val="007618F9"/>
    <w:rsid w:val="00761A48"/>
    <w:rsid w:val="00763F93"/>
    <w:rsid w:val="00764824"/>
    <w:rsid w:val="0076585A"/>
    <w:rsid w:val="00765BDC"/>
    <w:rsid w:val="00766197"/>
    <w:rsid w:val="00766DE5"/>
    <w:rsid w:val="0077060D"/>
    <w:rsid w:val="00770C36"/>
    <w:rsid w:val="00771844"/>
    <w:rsid w:val="00771BB7"/>
    <w:rsid w:val="007720CE"/>
    <w:rsid w:val="00773150"/>
    <w:rsid w:val="00773E43"/>
    <w:rsid w:val="00774E54"/>
    <w:rsid w:val="007764A7"/>
    <w:rsid w:val="0077729A"/>
    <w:rsid w:val="00780B7D"/>
    <w:rsid w:val="00781452"/>
    <w:rsid w:val="0078157E"/>
    <w:rsid w:val="00781820"/>
    <w:rsid w:val="00781FA6"/>
    <w:rsid w:val="00784526"/>
    <w:rsid w:val="00784CC2"/>
    <w:rsid w:val="00785116"/>
    <w:rsid w:val="007865F7"/>
    <w:rsid w:val="007872B8"/>
    <w:rsid w:val="00791327"/>
    <w:rsid w:val="00791C57"/>
    <w:rsid w:val="00792E5B"/>
    <w:rsid w:val="007950B1"/>
    <w:rsid w:val="00795180"/>
    <w:rsid w:val="0079554B"/>
    <w:rsid w:val="00795692"/>
    <w:rsid w:val="007956C1"/>
    <w:rsid w:val="00796AEC"/>
    <w:rsid w:val="007974B1"/>
    <w:rsid w:val="007A0D5C"/>
    <w:rsid w:val="007A142E"/>
    <w:rsid w:val="007A35A7"/>
    <w:rsid w:val="007A463C"/>
    <w:rsid w:val="007A5B3A"/>
    <w:rsid w:val="007A5F16"/>
    <w:rsid w:val="007A60F3"/>
    <w:rsid w:val="007A6174"/>
    <w:rsid w:val="007A64BA"/>
    <w:rsid w:val="007A6BF8"/>
    <w:rsid w:val="007A73DD"/>
    <w:rsid w:val="007A78C0"/>
    <w:rsid w:val="007A790B"/>
    <w:rsid w:val="007B0D60"/>
    <w:rsid w:val="007B256E"/>
    <w:rsid w:val="007B2D4E"/>
    <w:rsid w:val="007B2F81"/>
    <w:rsid w:val="007B3501"/>
    <w:rsid w:val="007B496B"/>
    <w:rsid w:val="007B58B7"/>
    <w:rsid w:val="007B5921"/>
    <w:rsid w:val="007B5A44"/>
    <w:rsid w:val="007B5AC3"/>
    <w:rsid w:val="007B745E"/>
    <w:rsid w:val="007C0014"/>
    <w:rsid w:val="007C0454"/>
    <w:rsid w:val="007C0CE5"/>
    <w:rsid w:val="007C1254"/>
    <w:rsid w:val="007C12A8"/>
    <w:rsid w:val="007C2024"/>
    <w:rsid w:val="007C270F"/>
    <w:rsid w:val="007C3DD3"/>
    <w:rsid w:val="007C4BE2"/>
    <w:rsid w:val="007C59AD"/>
    <w:rsid w:val="007C5D8D"/>
    <w:rsid w:val="007C6B9E"/>
    <w:rsid w:val="007D1EC1"/>
    <w:rsid w:val="007D1F4F"/>
    <w:rsid w:val="007D2B8C"/>
    <w:rsid w:val="007D3FCD"/>
    <w:rsid w:val="007D4729"/>
    <w:rsid w:val="007D56E5"/>
    <w:rsid w:val="007D76B7"/>
    <w:rsid w:val="007D7C0D"/>
    <w:rsid w:val="007E0550"/>
    <w:rsid w:val="007E0BF0"/>
    <w:rsid w:val="007E16D8"/>
    <w:rsid w:val="007E1ADB"/>
    <w:rsid w:val="007E1B1C"/>
    <w:rsid w:val="007E26E6"/>
    <w:rsid w:val="007E36C0"/>
    <w:rsid w:val="007E4311"/>
    <w:rsid w:val="007E4F98"/>
    <w:rsid w:val="007E6086"/>
    <w:rsid w:val="007F18EF"/>
    <w:rsid w:val="007F1AC9"/>
    <w:rsid w:val="007F1CE5"/>
    <w:rsid w:val="007F285A"/>
    <w:rsid w:val="007F337D"/>
    <w:rsid w:val="007F3F5E"/>
    <w:rsid w:val="007F4993"/>
    <w:rsid w:val="007F5966"/>
    <w:rsid w:val="007F62F3"/>
    <w:rsid w:val="007F6956"/>
    <w:rsid w:val="008014A2"/>
    <w:rsid w:val="00802AEE"/>
    <w:rsid w:val="00803258"/>
    <w:rsid w:val="00803314"/>
    <w:rsid w:val="00804326"/>
    <w:rsid w:val="0080494D"/>
    <w:rsid w:val="00805127"/>
    <w:rsid w:val="00805660"/>
    <w:rsid w:val="0080584A"/>
    <w:rsid w:val="00805CE9"/>
    <w:rsid w:val="00806E5E"/>
    <w:rsid w:val="008077F8"/>
    <w:rsid w:val="00807897"/>
    <w:rsid w:val="00811632"/>
    <w:rsid w:val="00811A09"/>
    <w:rsid w:val="00812140"/>
    <w:rsid w:val="0081234D"/>
    <w:rsid w:val="00813315"/>
    <w:rsid w:val="008137B9"/>
    <w:rsid w:val="00813F2F"/>
    <w:rsid w:val="00814D8F"/>
    <w:rsid w:val="00815627"/>
    <w:rsid w:val="00815F28"/>
    <w:rsid w:val="00816056"/>
    <w:rsid w:val="00816579"/>
    <w:rsid w:val="0081693F"/>
    <w:rsid w:val="008179B6"/>
    <w:rsid w:val="00817E02"/>
    <w:rsid w:val="00817F84"/>
    <w:rsid w:val="008211E1"/>
    <w:rsid w:val="008216B5"/>
    <w:rsid w:val="008219BC"/>
    <w:rsid w:val="0082293E"/>
    <w:rsid w:val="008246CD"/>
    <w:rsid w:val="00825C6B"/>
    <w:rsid w:val="0082608D"/>
    <w:rsid w:val="00827C35"/>
    <w:rsid w:val="00830971"/>
    <w:rsid w:val="00830C9E"/>
    <w:rsid w:val="008311B7"/>
    <w:rsid w:val="00832F7A"/>
    <w:rsid w:val="00833D4F"/>
    <w:rsid w:val="0083416A"/>
    <w:rsid w:val="00834355"/>
    <w:rsid w:val="008363D1"/>
    <w:rsid w:val="00837ED6"/>
    <w:rsid w:val="008406B3"/>
    <w:rsid w:val="00841719"/>
    <w:rsid w:val="008426DF"/>
    <w:rsid w:val="008436AE"/>
    <w:rsid w:val="00844051"/>
    <w:rsid w:val="0084723F"/>
    <w:rsid w:val="00847699"/>
    <w:rsid w:val="00850C96"/>
    <w:rsid w:val="00850E92"/>
    <w:rsid w:val="00851494"/>
    <w:rsid w:val="00852C7D"/>
    <w:rsid w:val="008531D5"/>
    <w:rsid w:val="00854D7F"/>
    <w:rsid w:val="0085579E"/>
    <w:rsid w:val="008558A0"/>
    <w:rsid w:val="00857194"/>
    <w:rsid w:val="00857976"/>
    <w:rsid w:val="00857FBA"/>
    <w:rsid w:val="00861227"/>
    <w:rsid w:val="00862167"/>
    <w:rsid w:val="008623E1"/>
    <w:rsid w:val="00863912"/>
    <w:rsid w:val="008648A9"/>
    <w:rsid w:val="00864A57"/>
    <w:rsid w:val="00864E52"/>
    <w:rsid w:val="0086586A"/>
    <w:rsid w:val="00866FD5"/>
    <w:rsid w:val="008678E5"/>
    <w:rsid w:val="00871650"/>
    <w:rsid w:val="0087171F"/>
    <w:rsid w:val="008720E0"/>
    <w:rsid w:val="008726C2"/>
    <w:rsid w:val="00872A3D"/>
    <w:rsid w:val="00873CBC"/>
    <w:rsid w:val="008740D0"/>
    <w:rsid w:val="008753AF"/>
    <w:rsid w:val="008759B0"/>
    <w:rsid w:val="00875C3A"/>
    <w:rsid w:val="00877B88"/>
    <w:rsid w:val="00877D29"/>
    <w:rsid w:val="00877F6C"/>
    <w:rsid w:val="00880433"/>
    <w:rsid w:val="00881BB1"/>
    <w:rsid w:val="00881D5B"/>
    <w:rsid w:val="00883FC6"/>
    <w:rsid w:val="00884C9E"/>
    <w:rsid w:val="00885D8C"/>
    <w:rsid w:val="00886961"/>
    <w:rsid w:val="008869B2"/>
    <w:rsid w:val="0088780C"/>
    <w:rsid w:val="00887D0E"/>
    <w:rsid w:val="00890039"/>
    <w:rsid w:val="00890C0F"/>
    <w:rsid w:val="00891301"/>
    <w:rsid w:val="008924A0"/>
    <w:rsid w:val="00892E26"/>
    <w:rsid w:val="008933F2"/>
    <w:rsid w:val="00893C91"/>
    <w:rsid w:val="0089525E"/>
    <w:rsid w:val="00895576"/>
    <w:rsid w:val="00897CBC"/>
    <w:rsid w:val="008A154B"/>
    <w:rsid w:val="008A2566"/>
    <w:rsid w:val="008A2B10"/>
    <w:rsid w:val="008A3134"/>
    <w:rsid w:val="008A3F6F"/>
    <w:rsid w:val="008A4A5D"/>
    <w:rsid w:val="008A6B59"/>
    <w:rsid w:val="008B00DB"/>
    <w:rsid w:val="008B1B90"/>
    <w:rsid w:val="008B1D4C"/>
    <w:rsid w:val="008B3BA2"/>
    <w:rsid w:val="008B3F79"/>
    <w:rsid w:val="008B41E9"/>
    <w:rsid w:val="008B70BF"/>
    <w:rsid w:val="008B7F82"/>
    <w:rsid w:val="008C03E0"/>
    <w:rsid w:val="008C0FF6"/>
    <w:rsid w:val="008C12DA"/>
    <w:rsid w:val="008C18A7"/>
    <w:rsid w:val="008C1F94"/>
    <w:rsid w:val="008C2461"/>
    <w:rsid w:val="008C305D"/>
    <w:rsid w:val="008C392B"/>
    <w:rsid w:val="008C3CDC"/>
    <w:rsid w:val="008C4215"/>
    <w:rsid w:val="008C5676"/>
    <w:rsid w:val="008C6885"/>
    <w:rsid w:val="008C7D42"/>
    <w:rsid w:val="008C7F6E"/>
    <w:rsid w:val="008D0BD4"/>
    <w:rsid w:val="008D18BC"/>
    <w:rsid w:val="008D2F87"/>
    <w:rsid w:val="008D3022"/>
    <w:rsid w:val="008D37D4"/>
    <w:rsid w:val="008D46BE"/>
    <w:rsid w:val="008D5211"/>
    <w:rsid w:val="008D66C3"/>
    <w:rsid w:val="008E095D"/>
    <w:rsid w:val="008E12BF"/>
    <w:rsid w:val="008E1AF3"/>
    <w:rsid w:val="008E23C2"/>
    <w:rsid w:val="008E2A8B"/>
    <w:rsid w:val="008E3A53"/>
    <w:rsid w:val="008E410A"/>
    <w:rsid w:val="008E518F"/>
    <w:rsid w:val="008E697E"/>
    <w:rsid w:val="008E6D32"/>
    <w:rsid w:val="008E7CDF"/>
    <w:rsid w:val="008F097C"/>
    <w:rsid w:val="008F0B14"/>
    <w:rsid w:val="008F1D34"/>
    <w:rsid w:val="008F25AC"/>
    <w:rsid w:val="008F2DBC"/>
    <w:rsid w:val="008F3828"/>
    <w:rsid w:val="008F3F95"/>
    <w:rsid w:val="008F41B3"/>
    <w:rsid w:val="008F4610"/>
    <w:rsid w:val="008F4872"/>
    <w:rsid w:val="008F4985"/>
    <w:rsid w:val="008F4B44"/>
    <w:rsid w:val="008F4CE9"/>
    <w:rsid w:val="008F5F22"/>
    <w:rsid w:val="008F5F39"/>
    <w:rsid w:val="008F60BC"/>
    <w:rsid w:val="008F62DB"/>
    <w:rsid w:val="008F706E"/>
    <w:rsid w:val="008F709C"/>
    <w:rsid w:val="00902192"/>
    <w:rsid w:val="0090243F"/>
    <w:rsid w:val="009039B0"/>
    <w:rsid w:val="00905A85"/>
    <w:rsid w:val="0090602C"/>
    <w:rsid w:val="009123E5"/>
    <w:rsid w:val="00912522"/>
    <w:rsid w:val="0091356B"/>
    <w:rsid w:val="0091396A"/>
    <w:rsid w:val="00914D45"/>
    <w:rsid w:val="00914EC0"/>
    <w:rsid w:val="00915111"/>
    <w:rsid w:val="00915244"/>
    <w:rsid w:val="00915458"/>
    <w:rsid w:val="009166F1"/>
    <w:rsid w:val="00917B74"/>
    <w:rsid w:val="00920166"/>
    <w:rsid w:val="00920862"/>
    <w:rsid w:val="00920B6F"/>
    <w:rsid w:val="009215A9"/>
    <w:rsid w:val="00922731"/>
    <w:rsid w:val="00922828"/>
    <w:rsid w:val="00923153"/>
    <w:rsid w:val="0092324E"/>
    <w:rsid w:val="00924045"/>
    <w:rsid w:val="00924721"/>
    <w:rsid w:val="0092588C"/>
    <w:rsid w:val="00925CD5"/>
    <w:rsid w:val="00926765"/>
    <w:rsid w:val="00930074"/>
    <w:rsid w:val="009308DC"/>
    <w:rsid w:val="00930DA1"/>
    <w:rsid w:val="00931559"/>
    <w:rsid w:val="0093262F"/>
    <w:rsid w:val="00933801"/>
    <w:rsid w:val="00933A1D"/>
    <w:rsid w:val="00933EC1"/>
    <w:rsid w:val="00935C02"/>
    <w:rsid w:val="00936547"/>
    <w:rsid w:val="00936AAA"/>
    <w:rsid w:val="00936F03"/>
    <w:rsid w:val="009379D7"/>
    <w:rsid w:val="00937C76"/>
    <w:rsid w:val="0094195C"/>
    <w:rsid w:val="00942EE7"/>
    <w:rsid w:val="00943487"/>
    <w:rsid w:val="0094386E"/>
    <w:rsid w:val="0094463A"/>
    <w:rsid w:val="00944DF3"/>
    <w:rsid w:val="00945721"/>
    <w:rsid w:val="00945D74"/>
    <w:rsid w:val="00945E08"/>
    <w:rsid w:val="00945FBC"/>
    <w:rsid w:val="009467A0"/>
    <w:rsid w:val="009467E7"/>
    <w:rsid w:val="009469B3"/>
    <w:rsid w:val="00946C8E"/>
    <w:rsid w:val="00947222"/>
    <w:rsid w:val="00947638"/>
    <w:rsid w:val="00950D35"/>
    <w:rsid w:val="0095125B"/>
    <w:rsid w:val="00951374"/>
    <w:rsid w:val="00951705"/>
    <w:rsid w:val="0095239D"/>
    <w:rsid w:val="00952A46"/>
    <w:rsid w:val="0095348C"/>
    <w:rsid w:val="009538E3"/>
    <w:rsid w:val="0095421E"/>
    <w:rsid w:val="00954756"/>
    <w:rsid w:val="009548F0"/>
    <w:rsid w:val="00955D85"/>
    <w:rsid w:val="009565FC"/>
    <w:rsid w:val="00956C0A"/>
    <w:rsid w:val="00956C96"/>
    <w:rsid w:val="009600E6"/>
    <w:rsid w:val="009604CD"/>
    <w:rsid w:val="009612B0"/>
    <w:rsid w:val="00961DB8"/>
    <w:rsid w:val="00962F60"/>
    <w:rsid w:val="00963688"/>
    <w:rsid w:val="009637AC"/>
    <w:rsid w:val="00964B29"/>
    <w:rsid w:val="00965CFB"/>
    <w:rsid w:val="00965FE5"/>
    <w:rsid w:val="00966B15"/>
    <w:rsid w:val="00966B32"/>
    <w:rsid w:val="0097123C"/>
    <w:rsid w:val="009713EC"/>
    <w:rsid w:val="009722EC"/>
    <w:rsid w:val="009724D9"/>
    <w:rsid w:val="009725B5"/>
    <w:rsid w:val="00973760"/>
    <w:rsid w:val="00974EC9"/>
    <w:rsid w:val="00976534"/>
    <w:rsid w:val="00980C88"/>
    <w:rsid w:val="009817FA"/>
    <w:rsid w:val="00982318"/>
    <w:rsid w:val="00983229"/>
    <w:rsid w:val="009867AC"/>
    <w:rsid w:val="00987A95"/>
    <w:rsid w:val="00987AFF"/>
    <w:rsid w:val="0099147D"/>
    <w:rsid w:val="00992C63"/>
    <w:rsid w:val="00992F01"/>
    <w:rsid w:val="009945B0"/>
    <w:rsid w:val="009948A2"/>
    <w:rsid w:val="00995300"/>
    <w:rsid w:val="0099542A"/>
    <w:rsid w:val="00995CF6"/>
    <w:rsid w:val="009964B4"/>
    <w:rsid w:val="009966D1"/>
    <w:rsid w:val="00996D17"/>
    <w:rsid w:val="00997ADC"/>
    <w:rsid w:val="009A0517"/>
    <w:rsid w:val="009A337F"/>
    <w:rsid w:val="009A3F51"/>
    <w:rsid w:val="009A4FA2"/>
    <w:rsid w:val="009A52B3"/>
    <w:rsid w:val="009A5521"/>
    <w:rsid w:val="009A60C1"/>
    <w:rsid w:val="009A6E77"/>
    <w:rsid w:val="009A78C1"/>
    <w:rsid w:val="009A7DBC"/>
    <w:rsid w:val="009B052D"/>
    <w:rsid w:val="009B072F"/>
    <w:rsid w:val="009B1652"/>
    <w:rsid w:val="009B39BA"/>
    <w:rsid w:val="009B4340"/>
    <w:rsid w:val="009B488C"/>
    <w:rsid w:val="009B66EA"/>
    <w:rsid w:val="009B6C9C"/>
    <w:rsid w:val="009C01CF"/>
    <w:rsid w:val="009C0312"/>
    <w:rsid w:val="009C0B5D"/>
    <w:rsid w:val="009C1998"/>
    <w:rsid w:val="009C2303"/>
    <w:rsid w:val="009C247E"/>
    <w:rsid w:val="009C2851"/>
    <w:rsid w:val="009C2DA0"/>
    <w:rsid w:val="009C4860"/>
    <w:rsid w:val="009C6989"/>
    <w:rsid w:val="009D04FF"/>
    <w:rsid w:val="009D1A6D"/>
    <w:rsid w:val="009D1E06"/>
    <w:rsid w:val="009D1FB4"/>
    <w:rsid w:val="009D2C75"/>
    <w:rsid w:val="009D56E7"/>
    <w:rsid w:val="009D5C51"/>
    <w:rsid w:val="009E1287"/>
    <w:rsid w:val="009E28D6"/>
    <w:rsid w:val="009E34A5"/>
    <w:rsid w:val="009E3968"/>
    <w:rsid w:val="009E4E79"/>
    <w:rsid w:val="009E52EA"/>
    <w:rsid w:val="009E6060"/>
    <w:rsid w:val="009E65F6"/>
    <w:rsid w:val="009E69E7"/>
    <w:rsid w:val="009E72E6"/>
    <w:rsid w:val="009E7691"/>
    <w:rsid w:val="009E777A"/>
    <w:rsid w:val="009E778A"/>
    <w:rsid w:val="009F02FA"/>
    <w:rsid w:val="009F1056"/>
    <w:rsid w:val="009F2508"/>
    <w:rsid w:val="009F3377"/>
    <w:rsid w:val="009F3851"/>
    <w:rsid w:val="009F3A1C"/>
    <w:rsid w:val="009F409A"/>
    <w:rsid w:val="009F5C2F"/>
    <w:rsid w:val="009F682C"/>
    <w:rsid w:val="009F785A"/>
    <w:rsid w:val="00A00097"/>
    <w:rsid w:val="00A0142F"/>
    <w:rsid w:val="00A01D9B"/>
    <w:rsid w:val="00A0218D"/>
    <w:rsid w:val="00A02FA7"/>
    <w:rsid w:val="00A030BB"/>
    <w:rsid w:val="00A03460"/>
    <w:rsid w:val="00A03B20"/>
    <w:rsid w:val="00A03CBA"/>
    <w:rsid w:val="00A04156"/>
    <w:rsid w:val="00A04596"/>
    <w:rsid w:val="00A061AD"/>
    <w:rsid w:val="00A06865"/>
    <w:rsid w:val="00A07617"/>
    <w:rsid w:val="00A1020F"/>
    <w:rsid w:val="00A10BC0"/>
    <w:rsid w:val="00A117DA"/>
    <w:rsid w:val="00A12170"/>
    <w:rsid w:val="00A12A90"/>
    <w:rsid w:val="00A12C67"/>
    <w:rsid w:val="00A12FAD"/>
    <w:rsid w:val="00A13890"/>
    <w:rsid w:val="00A154D2"/>
    <w:rsid w:val="00A15CAA"/>
    <w:rsid w:val="00A16A29"/>
    <w:rsid w:val="00A172A5"/>
    <w:rsid w:val="00A173DB"/>
    <w:rsid w:val="00A17B59"/>
    <w:rsid w:val="00A20117"/>
    <w:rsid w:val="00A20862"/>
    <w:rsid w:val="00A20913"/>
    <w:rsid w:val="00A24765"/>
    <w:rsid w:val="00A24A42"/>
    <w:rsid w:val="00A2541C"/>
    <w:rsid w:val="00A26CCE"/>
    <w:rsid w:val="00A27386"/>
    <w:rsid w:val="00A30B3F"/>
    <w:rsid w:val="00A3173F"/>
    <w:rsid w:val="00A32E91"/>
    <w:rsid w:val="00A33113"/>
    <w:rsid w:val="00A33B44"/>
    <w:rsid w:val="00A343DD"/>
    <w:rsid w:val="00A345C1"/>
    <w:rsid w:val="00A34E2F"/>
    <w:rsid w:val="00A35FDE"/>
    <w:rsid w:val="00A36737"/>
    <w:rsid w:val="00A40148"/>
    <w:rsid w:val="00A405F4"/>
    <w:rsid w:val="00A40C1D"/>
    <w:rsid w:val="00A42161"/>
    <w:rsid w:val="00A42753"/>
    <w:rsid w:val="00A42B47"/>
    <w:rsid w:val="00A430FE"/>
    <w:rsid w:val="00A43DC5"/>
    <w:rsid w:val="00A43F6D"/>
    <w:rsid w:val="00A44EAD"/>
    <w:rsid w:val="00A44EE2"/>
    <w:rsid w:val="00A45805"/>
    <w:rsid w:val="00A464F4"/>
    <w:rsid w:val="00A47C1E"/>
    <w:rsid w:val="00A47D96"/>
    <w:rsid w:val="00A47EF2"/>
    <w:rsid w:val="00A50DB4"/>
    <w:rsid w:val="00A511C8"/>
    <w:rsid w:val="00A520D8"/>
    <w:rsid w:val="00A546CF"/>
    <w:rsid w:val="00A55961"/>
    <w:rsid w:val="00A559C7"/>
    <w:rsid w:val="00A56A3F"/>
    <w:rsid w:val="00A56EED"/>
    <w:rsid w:val="00A57743"/>
    <w:rsid w:val="00A578CC"/>
    <w:rsid w:val="00A61127"/>
    <w:rsid w:val="00A6169F"/>
    <w:rsid w:val="00A6249E"/>
    <w:rsid w:val="00A626EA"/>
    <w:rsid w:val="00A633A3"/>
    <w:rsid w:val="00A6365E"/>
    <w:rsid w:val="00A6367D"/>
    <w:rsid w:val="00A65733"/>
    <w:rsid w:val="00A65A9C"/>
    <w:rsid w:val="00A666D7"/>
    <w:rsid w:val="00A66BF7"/>
    <w:rsid w:val="00A66E5A"/>
    <w:rsid w:val="00A66E89"/>
    <w:rsid w:val="00A67A29"/>
    <w:rsid w:val="00A67AAB"/>
    <w:rsid w:val="00A67EF8"/>
    <w:rsid w:val="00A7060A"/>
    <w:rsid w:val="00A706D9"/>
    <w:rsid w:val="00A70B23"/>
    <w:rsid w:val="00A71079"/>
    <w:rsid w:val="00A714CC"/>
    <w:rsid w:val="00A72146"/>
    <w:rsid w:val="00A7241F"/>
    <w:rsid w:val="00A733F6"/>
    <w:rsid w:val="00A74826"/>
    <w:rsid w:val="00A7543C"/>
    <w:rsid w:val="00A7663F"/>
    <w:rsid w:val="00A7768D"/>
    <w:rsid w:val="00A80BBD"/>
    <w:rsid w:val="00A81063"/>
    <w:rsid w:val="00A840F0"/>
    <w:rsid w:val="00A84B4A"/>
    <w:rsid w:val="00A84BD2"/>
    <w:rsid w:val="00A85ED7"/>
    <w:rsid w:val="00A86AE7"/>
    <w:rsid w:val="00A87716"/>
    <w:rsid w:val="00A906B7"/>
    <w:rsid w:val="00A90A74"/>
    <w:rsid w:val="00A9223E"/>
    <w:rsid w:val="00A9451E"/>
    <w:rsid w:val="00A9756D"/>
    <w:rsid w:val="00AA0E04"/>
    <w:rsid w:val="00AA1B0C"/>
    <w:rsid w:val="00AA1BEA"/>
    <w:rsid w:val="00AA200C"/>
    <w:rsid w:val="00AA2FD8"/>
    <w:rsid w:val="00AA37CE"/>
    <w:rsid w:val="00AA45EF"/>
    <w:rsid w:val="00AA4645"/>
    <w:rsid w:val="00AA4743"/>
    <w:rsid w:val="00AA4CAE"/>
    <w:rsid w:val="00AA4E72"/>
    <w:rsid w:val="00AA550C"/>
    <w:rsid w:val="00AA6910"/>
    <w:rsid w:val="00AB01D0"/>
    <w:rsid w:val="00AB080E"/>
    <w:rsid w:val="00AB1694"/>
    <w:rsid w:val="00AB2965"/>
    <w:rsid w:val="00AB4D03"/>
    <w:rsid w:val="00AB6811"/>
    <w:rsid w:val="00AC05DC"/>
    <w:rsid w:val="00AC1574"/>
    <w:rsid w:val="00AC6DC6"/>
    <w:rsid w:val="00AC7475"/>
    <w:rsid w:val="00AD0108"/>
    <w:rsid w:val="00AD012D"/>
    <w:rsid w:val="00AD2006"/>
    <w:rsid w:val="00AD2B50"/>
    <w:rsid w:val="00AD46CF"/>
    <w:rsid w:val="00AD4AA0"/>
    <w:rsid w:val="00AD4ABE"/>
    <w:rsid w:val="00AD591F"/>
    <w:rsid w:val="00AD5D44"/>
    <w:rsid w:val="00AD681A"/>
    <w:rsid w:val="00AD727E"/>
    <w:rsid w:val="00AD7C5A"/>
    <w:rsid w:val="00AE08DD"/>
    <w:rsid w:val="00AE145B"/>
    <w:rsid w:val="00AE2794"/>
    <w:rsid w:val="00AE285F"/>
    <w:rsid w:val="00AE3FC3"/>
    <w:rsid w:val="00AE40FB"/>
    <w:rsid w:val="00AE46F0"/>
    <w:rsid w:val="00AE5467"/>
    <w:rsid w:val="00AE6BE3"/>
    <w:rsid w:val="00AE6FA7"/>
    <w:rsid w:val="00AE6FED"/>
    <w:rsid w:val="00AE73EE"/>
    <w:rsid w:val="00AE7414"/>
    <w:rsid w:val="00AE7595"/>
    <w:rsid w:val="00AF18AD"/>
    <w:rsid w:val="00AF198F"/>
    <w:rsid w:val="00AF1BD3"/>
    <w:rsid w:val="00AF264C"/>
    <w:rsid w:val="00AF2E93"/>
    <w:rsid w:val="00AF31DC"/>
    <w:rsid w:val="00AF468B"/>
    <w:rsid w:val="00AF47FA"/>
    <w:rsid w:val="00AF6B56"/>
    <w:rsid w:val="00AF77D2"/>
    <w:rsid w:val="00AF78C5"/>
    <w:rsid w:val="00B002F9"/>
    <w:rsid w:val="00B010E7"/>
    <w:rsid w:val="00B01FFD"/>
    <w:rsid w:val="00B02191"/>
    <w:rsid w:val="00B02CA3"/>
    <w:rsid w:val="00B02DB8"/>
    <w:rsid w:val="00B03FDC"/>
    <w:rsid w:val="00B04EC0"/>
    <w:rsid w:val="00B115A8"/>
    <w:rsid w:val="00B11951"/>
    <w:rsid w:val="00B12B2A"/>
    <w:rsid w:val="00B12B75"/>
    <w:rsid w:val="00B13238"/>
    <w:rsid w:val="00B13B7C"/>
    <w:rsid w:val="00B145C1"/>
    <w:rsid w:val="00B16730"/>
    <w:rsid w:val="00B20033"/>
    <w:rsid w:val="00B20DAE"/>
    <w:rsid w:val="00B2168F"/>
    <w:rsid w:val="00B216FA"/>
    <w:rsid w:val="00B219DC"/>
    <w:rsid w:val="00B23F3A"/>
    <w:rsid w:val="00B24AEA"/>
    <w:rsid w:val="00B24AF2"/>
    <w:rsid w:val="00B25335"/>
    <w:rsid w:val="00B26B8A"/>
    <w:rsid w:val="00B26F39"/>
    <w:rsid w:val="00B27860"/>
    <w:rsid w:val="00B278A8"/>
    <w:rsid w:val="00B3225D"/>
    <w:rsid w:val="00B32384"/>
    <w:rsid w:val="00B35846"/>
    <w:rsid w:val="00B36C48"/>
    <w:rsid w:val="00B37188"/>
    <w:rsid w:val="00B405B4"/>
    <w:rsid w:val="00B40C06"/>
    <w:rsid w:val="00B411FE"/>
    <w:rsid w:val="00B42093"/>
    <w:rsid w:val="00B429ED"/>
    <w:rsid w:val="00B43CAC"/>
    <w:rsid w:val="00B43CC7"/>
    <w:rsid w:val="00B444FD"/>
    <w:rsid w:val="00B44B01"/>
    <w:rsid w:val="00B44BC2"/>
    <w:rsid w:val="00B459B9"/>
    <w:rsid w:val="00B45D51"/>
    <w:rsid w:val="00B45E2A"/>
    <w:rsid w:val="00B46033"/>
    <w:rsid w:val="00B47797"/>
    <w:rsid w:val="00B511F5"/>
    <w:rsid w:val="00B51421"/>
    <w:rsid w:val="00B529D2"/>
    <w:rsid w:val="00B537BE"/>
    <w:rsid w:val="00B54484"/>
    <w:rsid w:val="00B564CE"/>
    <w:rsid w:val="00B566B7"/>
    <w:rsid w:val="00B57563"/>
    <w:rsid w:val="00B57685"/>
    <w:rsid w:val="00B579EB"/>
    <w:rsid w:val="00B57E76"/>
    <w:rsid w:val="00B60287"/>
    <w:rsid w:val="00B61100"/>
    <w:rsid w:val="00B61820"/>
    <w:rsid w:val="00B61DD2"/>
    <w:rsid w:val="00B62258"/>
    <w:rsid w:val="00B62F24"/>
    <w:rsid w:val="00B633E0"/>
    <w:rsid w:val="00B63839"/>
    <w:rsid w:val="00B63EFC"/>
    <w:rsid w:val="00B64751"/>
    <w:rsid w:val="00B67296"/>
    <w:rsid w:val="00B6751A"/>
    <w:rsid w:val="00B67526"/>
    <w:rsid w:val="00B67C51"/>
    <w:rsid w:val="00B70484"/>
    <w:rsid w:val="00B709D8"/>
    <w:rsid w:val="00B711B8"/>
    <w:rsid w:val="00B712CB"/>
    <w:rsid w:val="00B713CC"/>
    <w:rsid w:val="00B71621"/>
    <w:rsid w:val="00B7414B"/>
    <w:rsid w:val="00B7520A"/>
    <w:rsid w:val="00B75366"/>
    <w:rsid w:val="00B754F9"/>
    <w:rsid w:val="00B76BEB"/>
    <w:rsid w:val="00B7754D"/>
    <w:rsid w:val="00B776B9"/>
    <w:rsid w:val="00B80E5A"/>
    <w:rsid w:val="00B81650"/>
    <w:rsid w:val="00B8449C"/>
    <w:rsid w:val="00B84569"/>
    <w:rsid w:val="00B8466A"/>
    <w:rsid w:val="00B85755"/>
    <w:rsid w:val="00B85944"/>
    <w:rsid w:val="00B87FF0"/>
    <w:rsid w:val="00B9013E"/>
    <w:rsid w:val="00B9047F"/>
    <w:rsid w:val="00B90BD9"/>
    <w:rsid w:val="00B9110B"/>
    <w:rsid w:val="00B934FD"/>
    <w:rsid w:val="00B9354C"/>
    <w:rsid w:val="00B93666"/>
    <w:rsid w:val="00B939C6"/>
    <w:rsid w:val="00B94A1E"/>
    <w:rsid w:val="00B94DA1"/>
    <w:rsid w:val="00B95A62"/>
    <w:rsid w:val="00B95FB4"/>
    <w:rsid w:val="00B96602"/>
    <w:rsid w:val="00B9676E"/>
    <w:rsid w:val="00B974B9"/>
    <w:rsid w:val="00B976B4"/>
    <w:rsid w:val="00B97719"/>
    <w:rsid w:val="00B9792F"/>
    <w:rsid w:val="00BA0B71"/>
    <w:rsid w:val="00BA1111"/>
    <w:rsid w:val="00BA20BB"/>
    <w:rsid w:val="00BA2657"/>
    <w:rsid w:val="00BA3D50"/>
    <w:rsid w:val="00BA4A4A"/>
    <w:rsid w:val="00BA53D5"/>
    <w:rsid w:val="00BA5861"/>
    <w:rsid w:val="00BA6757"/>
    <w:rsid w:val="00BA6977"/>
    <w:rsid w:val="00BA7C31"/>
    <w:rsid w:val="00BB3700"/>
    <w:rsid w:val="00BB3B5F"/>
    <w:rsid w:val="00BB3D94"/>
    <w:rsid w:val="00BB400D"/>
    <w:rsid w:val="00BB45CA"/>
    <w:rsid w:val="00BB466C"/>
    <w:rsid w:val="00BB4B35"/>
    <w:rsid w:val="00BB4BA2"/>
    <w:rsid w:val="00BB4DBD"/>
    <w:rsid w:val="00BB78E1"/>
    <w:rsid w:val="00BC1C1E"/>
    <w:rsid w:val="00BC1D89"/>
    <w:rsid w:val="00BC317C"/>
    <w:rsid w:val="00BC3F31"/>
    <w:rsid w:val="00BC3FCF"/>
    <w:rsid w:val="00BC507F"/>
    <w:rsid w:val="00BC5341"/>
    <w:rsid w:val="00BC5F18"/>
    <w:rsid w:val="00BC6C42"/>
    <w:rsid w:val="00BC6D3B"/>
    <w:rsid w:val="00BC6F53"/>
    <w:rsid w:val="00BC72AA"/>
    <w:rsid w:val="00BC7810"/>
    <w:rsid w:val="00BC78F9"/>
    <w:rsid w:val="00BC7BC1"/>
    <w:rsid w:val="00BD118F"/>
    <w:rsid w:val="00BD411C"/>
    <w:rsid w:val="00BD4BD5"/>
    <w:rsid w:val="00BD522A"/>
    <w:rsid w:val="00BD5722"/>
    <w:rsid w:val="00BD67F0"/>
    <w:rsid w:val="00BD6C91"/>
    <w:rsid w:val="00BD7403"/>
    <w:rsid w:val="00BD74D4"/>
    <w:rsid w:val="00BD7D97"/>
    <w:rsid w:val="00BE0314"/>
    <w:rsid w:val="00BE1DB5"/>
    <w:rsid w:val="00BE24F5"/>
    <w:rsid w:val="00BE3E84"/>
    <w:rsid w:val="00BE499A"/>
    <w:rsid w:val="00BE5070"/>
    <w:rsid w:val="00BE535C"/>
    <w:rsid w:val="00BE619F"/>
    <w:rsid w:val="00BE6459"/>
    <w:rsid w:val="00BE6BE0"/>
    <w:rsid w:val="00BE6C5B"/>
    <w:rsid w:val="00BE7E93"/>
    <w:rsid w:val="00BF0411"/>
    <w:rsid w:val="00BF04F4"/>
    <w:rsid w:val="00BF09F9"/>
    <w:rsid w:val="00BF0A6E"/>
    <w:rsid w:val="00BF0EDA"/>
    <w:rsid w:val="00BF3278"/>
    <w:rsid w:val="00BF6338"/>
    <w:rsid w:val="00BF6694"/>
    <w:rsid w:val="00BF72F9"/>
    <w:rsid w:val="00BF7473"/>
    <w:rsid w:val="00BF78F4"/>
    <w:rsid w:val="00C00C43"/>
    <w:rsid w:val="00C00FFB"/>
    <w:rsid w:val="00C010CD"/>
    <w:rsid w:val="00C012D8"/>
    <w:rsid w:val="00C02E0E"/>
    <w:rsid w:val="00C034F3"/>
    <w:rsid w:val="00C03E55"/>
    <w:rsid w:val="00C043FA"/>
    <w:rsid w:val="00C04A84"/>
    <w:rsid w:val="00C04FB4"/>
    <w:rsid w:val="00C0556A"/>
    <w:rsid w:val="00C07430"/>
    <w:rsid w:val="00C07948"/>
    <w:rsid w:val="00C10334"/>
    <w:rsid w:val="00C112F1"/>
    <w:rsid w:val="00C11EB4"/>
    <w:rsid w:val="00C125C3"/>
    <w:rsid w:val="00C127DA"/>
    <w:rsid w:val="00C13833"/>
    <w:rsid w:val="00C2020F"/>
    <w:rsid w:val="00C207BC"/>
    <w:rsid w:val="00C209AA"/>
    <w:rsid w:val="00C212D9"/>
    <w:rsid w:val="00C22592"/>
    <w:rsid w:val="00C234D3"/>
    <w:rsid w:val="00C237FE"/>
    <w:rsid w:val="00C242D7"/>
    <w:rsid w:val="00C2465F"/>
    <w:rsid w:val="00C248DD"/>
    <w:rsid w:val="00C24FC4"/>
    <w:rsid w:val="00C259D5"/>
    <w:rsid w:val="00C25C6E"/>
    <w:rsid w:val="00C26B98"/>
    <w:rsid w:val="00C26C10"/>
    <w:rsid w:val="00C26E50"/>
    <w:rsid w:val="00C27582"/>
    <w:rsid w:val="00C30926"/>
    <w:rsid w:val="00C31582"/>
    <w:rsid w:val="00C31624"/>
    <w:rsid w:val="00C329FA"/>
    <w:rsid w:val="00C32E1E"/>
    <w:rsid w:val="00C35B6E"/>
    <w:rsid w:val="00C36DE7"/>
    <w:rsid w:val="00C37369"/>
    <w:rsid w:val="00C402B9"/>
    <w:rsid w:val="00C413E8"/>
    <w:rsid w:val="00C4177C"/>
    <w:rsid w:val="00C43C77"/>
    <w:rsid w:val="00C440DF"/>
    <w:rsid w:val="00C441E5"/>
    <w:rsid w:val="00C44F26"/>
    <w:rsid w:val="00C45BFD"/>
    <w:rsid w:val="00C465AD"/>
    <w:rsid w:val="00C47CAE"/>
    <w:rsid w:val="00C504D0"/>
    <w:rsid w:val="00C507D5"/>
    <w:rsid w:val="00C5106C"/>
    <w:rsid w:val="00C5226A"/>
    <w:rsid w:val="00C524A1"/>
    <w:rsid w:val="00C5362A"/>
    <w:rsid w:val="00C53A6D"/>
    <w:rsid w:val="00C542BE"/>
    <w:rsid w:val="00C6014E"/>
    <w:rsid w:val="00C6080A"/>
    <w:rsid w:val="00C608FD"/>
    <w:rsid w:val="00C60901"/>
    <w:rsid w:val="00C6106A"/>
    <w:rsid w:val="00C61B5B"/>
    <w:rsid w:val="00C61E4F"/>
    <w:rsid w:val="00C657D8"/>
    <w:rsid w:val="00C66F57"/>
    <w:rsid w:val="00C66FD7"/>
    <w:rsid w:val="00C6707E"/>
    <w:rsid w:val="00C67CEC"/>
    <w:rsid w:val="00C72066"/>
    <w:rsid w:val="00C723D1"/>
    <w:rsid w:val="00C727BD"/>
    <w:rsid w:val="00C72C34"/>
    <w:rsid w:val="00C73874"/>
    <w:rsid w:val="00C73E33"/>
    <w:rsid w:val="00C7427F"/>
    <w:rsid w:val="00C75CA2"/>
    <w:rsid w:val="00C76708"/>
    <w:rsid w:val="00C7675C"/>
    <w:rsid w:val="00C76E8D"/>
    <w:rsid w:val="00C8157B"/>
    <w:rsid w:val="00C81E2B"/>
    <w:rsid w:val="00C81F9A"/>
    <w:rsid w:val="00C8222F"/>
    <w:rsid w:val="00C82E2C"/>
    <w:rsid w:val="00C842A4"/>
    <w:rsid w:val="00C85F3B"/>
    <w:rsid w:val="00C86BC9"/>
    <w:rsid w:val="00C878B9"/>
    <w:rsid w:val="00C906F6"/>
    <w:rsid w:val="00C9145D"/>
    <w:rsid w:val="00C91D94"/>
    <w:rsid w:val="00C91EA0"/>
    <w:rsid w:val="00C92F5C"/>
    <w:rsid w:val="00C949B2"/>
    <w:rsid w:val="00C94B40"/>
    <w:rsid w:val="00C94BFA"/>
    <w:rsid w:val="00C95049"/>
    <w:rsid w:val="00C951D9"/>
    <w:rsid w:val="00C958E6"/>
    <w:rsid w:val="00C9644C"/>
    <w:rsid w:val="00C96730"/>
    <w:rsid w:val="00C97085"/>
    <w:rsid w:val="00C976AC"/>
    <w:rsid w:val="00CA007A"/>
    <w:rsid w:val="00CA02E2"/>
    <w:rsid w:val="00CA10C5"/>
    <w:rsid w:val="00CA1AA6"/>
    <w:rsid w:val="00CA20B2"/>
    <w:rsid w:val="00CA2525"/>
    <w:rsid w:val="00CA27F7"/>
    <w:rsid w:val="00CA322B"/>
    <w:rsid w:val="00CA5286"/>
    <w:rsid w:val="00CA5511"/>
    <w:rsid w:val="00CA625B"/>
    <w:rsid w:val="00CA6D6F"/>
    <w:rsid w:val="00CA7391"/>
    <w:rsid w:val="00CA7C3D"/>
    <w:rsid w:val="00CB0549"/>
    <w:rsid w:val="00CB0C6E"/>
    <w:rsid w:val="00CB434E"/>
    <w:rsid w:val="00CB4826"/>
    <w:rsid w:val="00CB4909"/>
    <w:rsid w:val="00CB6B75"/>
    <w:rsid w:val="00CB7B56"/>
    <w:rsid w:val="00CC04F0"/>
    <w:rsid w:val="00CC05F8"/>
    <w:rsid w:val="00CC118D"/>
    <w:rsid w:val="00CC2452"/>
    <w:rsid w:val="00CC2661"/>
    <w:rsid w:val="00CC276A"/>
    <w:rsid w:val="00CC2857"/>
    <w:rsid w:val="00CC2919"/>
    <w:rsid w:val="00CC29A1"/>
    <w:rsid w:val="00CC36DB"/>
    <w:rsid w:val="00CC3CE7"/>
    <w:rsid w:val="00CC52E2"/>
    <w:rsid w:val="00CC5586"/>
    <w:rsid w:val="00CC59CA"/>
    <w:rsid w:val="00CC6514"/>
    <w:rsid w:val="00CC6659"/>
    <w:rsid w:val="00CC68EC"/>
    <w:rsid w:val="00CC6B52"/>
    <w:rsid w:val="00CC742A"/>
    <w:rsid w:val="00CD036B"/>
    <w:rsid w:val="00CD1898"/>
    <w:rsid w:val="00CD2118"/>
    <w:rsid w:val="00CD243F"/>
    <w:rsid w:val="00CD279D"/>
    <w:rsid w:val="00CD3185"/>
    <w:rsid w:val="00CD7135"/>
    <w:rsid w:val="00CE0C7A"/>
    <w:rsid w:val="00CE1ED1"/>
    <w:rsid w:val="00CE3993"/>
    <w:rsid w:val="00CE3FE2"/>
    <w:rsid w:val="00CE45F2"/>
    <w:rsid w:val="00CE4F5C"/>
    <w:rsid w:val="00CE7B5B"/>
    <w:rsid w:val="00CE7E32"/>
    <w:rsid w:val="00CF0D04"/>
    <w:rsid w:val="00CF15DB"/>
    <w:rsid w:val="00CF363A"/>
    <w:rsid w:val="00CF3FD8"/>
    <w:rsid w:val="00CF6A58"/>
    <w:rsid w:val="00CF7BA3"/>
    <w:rsid w:val="00CF7D51"/>
    <w:rsid w:val="00CF7EC8"/>
    <w:rsid w:val="00D003CC"/>
    <w:rsid w:val="00D039CF"/>
    <w:rsid w:val="00D044DC"/>
    <w:rsid w:val="00D0463F"/>
    <w:rsid w:val="00D04648"/>
    <w:rsid w:val="00D052AB"/>
    <w:rsid w:val="00D06DA5"/>
    <w:rsid w:val="00D07133"/>
    <w:rsid w:val="00D07B51"/>
    <w:rsid w:val="00D1095B"/>
    <w:rsid w:val="00D1360F"/>
    <w:rsid w:val="00D13C03"/>
    <w:rsid w:val="00D1409F"/>
    <w:rsid w:val="00D1464B"/>
    <w:rsid w:val="00D14B94"/>
    <w:rsid w:val="00D15DA5"/>
    <w:rsid w:val="00D165FA"/>
    <w:rsid w:val="00D16E9D"/>
    <w:rsid w:val="00D17385"/>
    <w:rsid w:val="00D1757B"/>
    <w:rsid w:val="00D21DBE"/>
    <w:rsid w:val="00D229FA"/>
    <w:rsid w:val="00D23B58"/>
    <w:rsid w:val="00D24DE3"/>
    <w:rsid w:val="00D259D3"/>
    <w:rsid w:val="00D26133"/>
    <w:rsid w:val="00D308C7"/>
    <w:rsid w:val="00D30D6C"/>
    <w:rsid w:val="00D31B40"/>
    <w:rsid w:val="00D32334"/>
    <w:rsid w:val="00D349FD"/>
    <w:rsid w:val="00D34E32"/>
    <w:rsid w:val="00D35540"/>
    <w:rsid w:val="00D35619"/>
    <w:rsid w:val="00D357C9"/>
    <w:rsid w:val="00D36092"/>
    <w:rsid w:val="00D365E2"/>
    <w:rsid w:val="00D40674"/>
    <w:rsid w:val="00D4088F"/>
    <w:rsid w:val="00D418CA"/>
    <w:rsid w:val="00D4299A"/>
    <w:rsid w:val="00D433B2"/>
    <w:rsid w:val="00D43CCE"/>
    <w:rsid w:val="00D44056"/>
    <w:rsid w:val="00D44866"/>
    <w:rsid w:val="00D4671A"/>
    <w:rsid w:val="00D4708C"/>
    <w:rsid w:val="00D470A1"/>
    <w:rsid w:val="00D51BEB"/>
    <w:rsid w:val="00D520AB"/>
    <w:rsid w:val="00D527A7"/>
    <w:rsid w:val="00D52C37"/>
    <w:rsid w:val="00D52D11"/>
    <w:rsid w:val="00D53C90"/>
    <w:rsid w:val="00D53F97"/>
    <w:rsid w:val="00D54FFF"/>
    <w:rsid w:val="00D55409"/>
    <w:rsid w:val="00D564AC"/>
    <w:rsid w:val="00D56B61"/>
    <w:rsid w:val="00D57893"/>
    <w:rsid w:val="00D608F2"/>
    <w:rsid w:val="00D6144D"/>
    <w:rsid w:val="00D640CA"/>
    <w:rsid w:val="00D6419E"/>
    <w:rsid w:val="00D652F7"/>
    <w:rsid w:val="00D66EF9"/>
    <w:rsid w:val="00D6712E"/>
    <w:rsid w:val="00D67738"/>
    <w:rsid w:val="00D705A6"/>
    <w:rsid w:val="00D707BA"/>
    <w:rsid w:val="00D70C84"/>
    <w:rsid w:val="00D73751"/>
    <w:rsid w:val="00D73AC2"/>
    <w:rsid w:val="00D746B2"/>
    <w:rsid w:val="00D754DD"/>
    <w:rsid w:val="00D76228"/>
    <w:rsid w:val="00D76997"/>
    <w:rsid w:val="00D76C9D"/>
    <w:rsid w:val="00D8039F"/>
    <w:rsid w:val="00D80654"/>
    <w:rsid w:val="00D8075D"/>
    <w:rsid w:val="00D8080A"/>
    <w:rsid w:val="00D80A70"/>
    <w:rsid w:val="00D8327F"/>
    <w:rsid w:val="00D83EE1"/>
    <w:rsid w:val="00D84A3B"/>
    <w:rsid w:val="00D84D2B"/>
    <w:rsid w:val="00D9001E"/>
    <w:rsid w:val="00D902D3"/>
    <w:rsid w:val="00D90465"/>
    <w:rsid w:val="00D90C8A"/>
    <w:rsid w:val="00D90E26"/>
    <w:rsid w:val="00D92DCF"/>
    <w:rsid w:val="00D92F46"/>
    <w:rsid w:val="00D937E4"/>
    <w:rsid w:val="00D946E9"/>
    <w:rsid w:val="00D972E2"/>
    <w:rsid w:val="00D9735C"/>
    <w:rsid w:val="00DA1C50"/>
    <w:rsid w:val="00DA1E24"/>
    <w:rsid w:val="00DA3AB9"/>
    <w:rsid w:val="00DA7A54"/>
    <w:rsid w:val="00DA7BFF"/>
    <w:rsid w:val="00DB05ED"/>
    <w:rsid w:val="00DB0F58"/>
    <w:rsid w:val="00DB123B"/>
    <w:rsid w:val="00DB2B7C"/>
    <w:rsid w:val="00DB3701"/>
    <w:rsid w:val="00DB3C4B"/>
    <w:rsid w:val="00DB4662"/>
    <w:rsid w:val="00DB5914"/>
    <w:rsid w:val="00DB6075"/>
    <w:rsid w:val="00DB6992"/>
    <w:rsid w:val="00DB6FAE"/>
    <w:rsid w:val="00DB7444"/>
    <w:rsid w:val="00DC0545"/>
    <w:rsid w:val="00DC0804"/>
    <w:rsid w:val="00DC232A"/>
    <w:rsid w:val="00DC2F63"/>
    <w:rsid w:val="00DC349A"/>
    <w:rsid w:val="00DC3670"/>
    <w:rsid w:val="00DC742A"/>
    <w:rsid w:val="00DC78AA"/>
    <w:rsid w:val="00DC7D12"/>
    <w:rsid w:val="00DD14FE"/>
    <w:rsid w:val="00DD174F"/>
    <w:rsid w:val="00DD29CD"/>
    <w:rsid w:val="00DD484D"/>
    <w:rsid w:val="00DD4D01"/>
    <w:rsid w:val="00DD5CD5"/>
    <w:rsid w:val="00DD5F40"/>
    <w:rsid w:val="00DE0CB1"/>
    <w:rsid w:val="00DE16A7"/>
    <w:rsid w:val="00DE1F2C"/>
    <w:rsid w:val="00DE2196"/>
    <w:rsid w:val="00DE2BA6"/>
    <w:rsid w:val="00DE4128"/>
    <w:rsid w:val="00DE4812"/>
    <w:rsid w:val="00DE5185"/>
    <w:rsid w:val="00DE5C6A"/>
    <w:rsid w:val="00DE6D39"/>
    <w:rsid w:val="00DF0697"/>
    <w:rsid w:val="00DF1417"/>
    <w:rsid w:val="00DF1FA3"/>
    <w:rsid w:val="00DF379E"/>
    <w:rsid w:val="00DF3E47"/>
    <w:rsid w:val="00DF46E2"/>
    <w:rsid w:val="00DF4E50"/>
    <w:rsid w:val="00DF534C"/>
    <w:rsid w:val="00DF64EF"/>
    <w:rsid w:val="00DF67CB"/>
    <w:rsid w:val="00E007D2"/>
    <w:rsid w:val="00E01D46"/>
    <w:rsid w:val="00E02723"/>
    <w:rsid w:val="00E02C2D"/>
    <w:rsid w:val="00E035EC"/>
    <w:rsid w:val="00E04C5A"/>
    <w:rsid w:val="00E04E27"/>
    <w:rsid w:val="00E05AB0"/>
    <w:rsid w:val="00E05B41"/>
    <w:rsid w:val="00E0778A"/>
    <w:rsid w:val="00E10209"/>
    <w:rsid w:val="00E116AA"/>
    <w:rsid w:val="00E13014"/>
    <w:rsid w:val="00E1448F"/>
    <w:rsid w:val="00E1765D"/>
    <w:rsid w:val="00E17892"/>
    <w:rsid w:val="00E17A11"/>
    <w:rsid w:val="00E20885"/>
    <w:rsid w:val="00E20FE8"/>
    <w:rsid w:val="00E21691"/>
    <w:rsid w:val="00E223A4"/>
    <w:rsid w:val="00E22437"/>
    <w:rsid w:val="00E235BF"/>
    <w:rsid w:val="00E23C92"/>
    <w:rsid w:val="00E242D1"/>
    <w:rsid w:val="00E24BD6"/>
    <w:rsid w:val="00E26A79"/>
    <w:rsid w:val="00E26D81"/>
    <w:rsid w:val="00E2730E"/>
    <w:rsid w:val="00E27E38"/>
    <w:rsid w:val="00E30CF0"/>
    <w:rsid w:val="00E314BF"/>
    <w:rsid w:val="00E324DB"/>
    <w:rsid w:val="00E32F26"/>
    <w:rsid w:val="00E336EE"/>
    <w:rsid w:val="00E35231"/>
    <w:rsid w:val="00E35413"/>
    <w:rsid w:val="00E35811"/>
    <w:rsid w:val="00E3586B"/>
    <w:rsid w:val="00E3621F"/>
    <w:rsid w:val="00E367E8"/>
    <w:rsid w:val="00E36994"/>
    <w:rsid w:val="00E36C50"/>
    <w:rsid w:val="00E37984"/>
    <w:rsid w:val="00E42751"/>
    <w:rsid w:val="00E4307A"/>
    <w:rsid w:val="00E44EC3"/>
    <w:rsid w:val="00E45218"/>
    <w:rsid w:val="00E4547A"/>
    <w:rsid w:val="00E45CCC"/>
    <w:rsid w:val="00E465AC"/>
    <w:rsid w:val="00E50F5D"/>
    <w:rsid w:val="00E51941"/>
    <w:rsid w:val="00E52B13"/>
    <w:rsid w:val="00E52CDB"/>
    <w:rsid w:val="00E52F87"/>
    <w:rsid w:val="00E54884"/>
    <w:rsid w:val="00E54BE2"/>
    <w:rsid w:val="00E54F68"/>
    <w:rsid w:val="00E55A40"/>
    <w:rsid w:val="00E55DE8"/>
    <w:rsid w:val="00E57940"/>
    <w:rsid w:val="00E60976"/>
    <w:rsid w:val="00E60DA2"/>
    <w:rsid w:val="00E61356"/>
    <w:rsid w:val="00E61679"/>
    <w:rsid w:val="00E61903"/>
    <w:rsid w:val="00E61F8B"/>
    <w:rsid w:val="00E63BD7"/>
    <w:rsid w:val="00E6679F"/>
    <w:rsid w:val="00E67074"/>
    <w:rsid w:val="00E67C9C"/>
    <w:rsid w:val="00E7042C"/>
    <w:rsid w:val="00E73538"/>
    <w:rsid w:val="00E73812"/>
    <w:rsid w:val="00E73E38"/>
    <w:rsid w:val="00E7420D"/>
    <w:rsid w:val="00E74819"/>
    <w:rsid w:val="00E756B0"/>
    <w:rsid w:val="00E75E34"/>
    <w:rsid w:val="00E76525"/>
    <w:rsid w:val="00E7654E"/>
    <w:rsid w:val="00E76AD1"/>
    <w:rsid w:val="00E77101"/>
    <w:rsid w:val="00E7721A"/>
    <w:rsid w:val="00E77766"/>
    <w:rsid w:val="00E77EA3"/>
    <w:rsid w:val="00E800B8"/>
    <w:rsid w:val="00E80DC1"/>
    <w:rsid w:val="00E81285"/>
    <w:rsid w:val="00E81A56"/>
    <w:rsid w:val="00E82A29"/>
    <w:rsid w:val="00E8307C"/>
    <w:rsid w:val="00E838F3"/>
    <w:rsid w:val="00E84938"/>
    <w:rsid w:val="00E85169"/>
    <w:rsid w:val="00E86393"/>
    <w:rsid w:val="00E86B43"/>
    <w:rsid w:val="00E90176"/>
    <w:rsid w:val="00E90F65"/>
    <w:rsid w:val="00E90FCF"/>
    <w:rsid w:val="00E914CC"/>
    <w:rsid w:val="00E918BA"/>
    <w:rsid w:val="00E930D1"/>
    <w:rsid w:val="00E93AC0"/>
    <w:rsid w:val="00E94751"/>
    <w:rsid w:val="00E9509E"/>
    <w:rsid w:val="00E95AB4"/>
    <w:rsid w:val="00E961BF"/>
    <w:rsid w:val="00E96DE2"/>
    <w:rsid w:val="00E970A0"/>
    <w:rsid w:val="00E972CA"/>
    <w:rsid w:val="00EA1BD6"/>
    <w:rsid w:val="00EA1E09"/>
    <w:rsid w:val="00EA27E1"/>
    <w:rsid w:val="00EA285E"/>
    <w:rsid w:val="00EA2C45"/>
    <w:rsid w:val="00EA39D9"/>
    <w:rsid w:val="00EA42E5"/>
    <w:rsid w:val="00EA47CB"/>
    <w:rsid w:val="00EA4EFF"/>
    <w:rsid w:val="00EA5062"/>
    <w:rsid w:val="00EA587D"/>
    <w:rsid w:val="00EA7BC8"/>
    <w:rsid w:val="00EB2881"/>
    <w:rsid w:val="00EB28E2"/>
    <w:rsid w:val="00EB2C6C"/>
    <w:rsid w:val="00EB45A4"/>
    <w:rsid w:val="00EB475A"/>
    <w:rsid w:val="00EB595F"/>
    <w:rsid w:val="00EB5B1B"/>
    <w:rsid w:val="00EB644E"/>
    <w:rsid w:val="00EB7A7A"/>
    <w:rsid w:val="00EC0163"/>
    <w:rsid w:val="00EC1E7C"/>
    <w:rsid w:val="00EC20D9"/>
    <w:rsid w:val="00EC37D3"/>
    <w:rsid w:val="00EC5302"/>
    <w:rsid w:val="00EC58A5"/>
    <w:rsid w:val="00EC6C5B"/>
    <w:rsid w:val="00ED0C95"/>
    <w:rsid w:val="00ED34A5"/>
    <w:rsid w:val="00ED575A"/>
    <w:rsid w:val="00ED5A58"/>
    <w:rsid w:val="00ED7E49"/>
    <w:rsid w:val="00EE049F"/>
    <w:rsid w:val="00EE101C"/>
    <w:rsid w:val="00EE156F"/>
    <w:rsid w:val="00EE2B59"/>
    <w:rsid w:val="00EE374C"/>
    <w:rsid w:val="00EE39AD"/>
    <w:rsid w:val="00EE3F53"/>
    <w:rsid w:val="00EE5518"/>
    <w:rsid w:val="00EE5A9A"/>
    <w:rsid w:val="00EE6150"/>
    <w:rsid w:val="00EE6E22"/>
    <w:rsid w:val="00EE70A3"/>
    <w:rsid w:val="00EF1CF9"/>
    <w:rsid w:val="00EF2C81"/>
    <w:rsid w:val="00EF2E3B"/>
    <w:rsid w:val="00EF50E7"/>
    <w:rsid w:val="00EF5862"/>
    <w:rsid w:val="00EF59BD"/>
    <w:rsid w:val="00EF5F4C"/>
    <w:rsid w:val="00EF6984"/>
    <w:rsid w:val="00F00818"/>
    <w:rsid w:val="00F008DB"/>
    <w:rsid w:val="00F01779"/>
    <w:rsid w:val="00F01A04"/>
    <w:rsid w:val="00F037AF"/>
    <w:rsid w:val="00F03C1C"/>
    <w:rsid w:val="00F03C91"/>
    <w:rsid w:val="00F04A0A"/>
    <w:rsid w:val="00F05FD2"/>
    <w:rsid w:val="00F06503"/>
    <w:rsid w:val="00F06BF6"/>
    <w:rsid w:val="00F06FC8"/>
    <w:rsid w:val="00F07023"/>
    <w:rsid w:val="00F075F8"/>
    <w:rsid w:val="00F114EF"/>
    <w:rsid w:val="00F12349"/>
    <w:rsid w:val="00F13096"/>
    <w:rsid w:val="00F130D8"/>
    <w:rsid w:val="00F14A9F"/>
    <w:rsid w:val="00F14DEA"/>
    <w:rsid w:val="00F15388"/>
    <w:rsid w:val="00F155EA"/>
    <w:rsid w:val="00F15DA8"/>
    <w:rsid w:val="00F17895"/>
    <w:rsid w:val="00F2002E"/>
    <w:rsid w:val="00F20624"/>
    <w:rsid w:val="00F209EC"/>
    <w:rsid w:val="00F21C45"/>
    <w:rsid w:val="00F2261C"/>
    <w:rsid w:val="00F25D2E"/>
    <w:rsid w:val="00F262C0"/>
    <w:rsid w:val="00F2786C"/>
    <w:rsid w:val="00F31086"/>
    <w:rsid w:val="00F31553"/>
    <w:rsid w:val="00F319B4"/>
    <w:rsid w:val="00F34507"/>
    <w:rsid w:val="00F34E6C"/>
    <w:rsid w:val="00F3549C"/>
    <w:rsid w:val="00F355BA"/>
    <w:rsid w:val="00F35F3A"/>
    <w:rsid w:val="00F3686E"/>
    <w:rsid w:val="00F368AA"/>
    <w:rsid w:val="00F36F3E"/>
    <w:rsid w:val="00F37823"/>
    <w:rsid w:val="00F37B95"/>
    <w:rsid w:val="00F400F9"/>
    <w:rsid w:val="00F4017B"/>
    <w:rsid w:val="00F42FC4"/>
    <w:rsid w:val="00F44340"/>
    <w:rsid w:val="00F4459A"/>
    <w:rsid w:val="00F44D03"/>
    <w:rsid w:val="00F46029"/>
    <w:rsid w:val="00F467C0"/>
    <w:rsid w:val="00F46C4F"/>
    <w:rsid w:val="00F4712C"/>
    <w:rsid w:val="00F50A8B"/>
    <w:rsid w:val="00F50AED"/>
    <w:rsid w:val="00F51974"/>
    <w:rsid w:val="00F531B7"/>
    <w:rsid w:val="00F552AE"/>
    <w:rsid w:val="00F5604F"/>
    <w:rsid w:val="00F5651E"/>
    <w:rsid w:val="00F56707"/>
    <w:rsid w:val="00F570C1"/>
    <w:rsid w:val="00F60028"/>
    <w:rsid w:val="00F60259"/>
    <w:rsid w:val="00F61D5D"/>
    <w:rsid w:val="00F62001"/>
    <w:rsid w:val="00F63030"/>
    <w:rsid w:val="00F63762"/>
    <w:rsid w:val="00F67165"/>
    <w:rsid w:val="00F67FAD"/>
    <w:rsid w:val="00F709D8"/>
    <w:rsid w:val="00F719CB"/>
    <w:rsid w:val="00F71C6B"/>
    <w:rsid w:val="00F722B8"/>
    <w:rsid w:val="00F73BE3"/>
    <w:rsid w:val="00F73F94"/>
    <w:rsid w:val="00F7427F"/>
    <w:rsid w:val="00F74363"/>
    <w:rsid w:val="00F752AF"/>
    <w:rsid w:val="00F76032"/>
    <w:rsid w:val="00F76CE8"/>
    <w:rsid w:val="00F7700B"/>
    <w:rsid w:val="00F81013"/>
    <w:rsid w:val="00F81B47"/>
    <w:rsid w:val="00F81BC3"/>
    <w:rsid w:val="00F81E74"/>
    <w:rsid w:val="00F8262F"/>
    <w:rsid w:val="00F827B8"/>
    <w:rsid w:val="00F82B9D"/>
    <w:rsid w:val="00F835B9"/>
    <w:rsid w:val="00F83BAE"/>
    <w:rsid w:val="00F84AEF"/>
    <w:rsid w:val="00F84B55"/>
    <w:rsid w:val="00F8508A"/>
    <w:rsid w:val="00F85C04"/>
    <w:rsid w:val="00F85C4C"/>
    <w:rsid w:val="00F87C87"/>
    <w:rsid w:val="00F87D8E"/>
    <w:rsid w:val="00F93367"/>
    <w:rsid w:val="00F934AD"/>
    <w:rsid w:val="00F935B8"/>
    <w:rsid w:val="00F9363C"/>
    <w:rsid w:val="00F936DA"/>
    <w:rsid w:val="00F95174"/>
    <w:rsid w:val="00F958BE"/>
    <w:rsid w:val="00F95AEA"/>
    <w:rsid w:val="00F96A09"/>
    <w:rsid w:val="00F97D4E"/>
    <w:rsid w:val="00FA24EB"/>
    <w:rsid w:val="00FA3DB9"/>
    <w:rsid w:val="00FA6A5B"/>
    <w:rsid w:val="00FA76E4"/>
    <w:rsid w:val="00FB0664"/>
    <w:rsid w:val="00FB0D49"/>
    <w:rsid w:val="00FB2271"/>
    <w:rsid w:val="00FB386C"/>
    <w:rsid w:val="00FB39EF"/>
    <w:rsid w:val="00FB439E"/>
    <w:rsid w:val="00FB441E"/>
    <w:rsid w:val="00FB444D"/>
    <w:rsid w:val="00FB61DD"/>
    <w:rsid w:val="00FB75CF"/>
    <w:rsid w:val="00FC0D52"/>
    <w:rsid w:val="00FC2D56"/>
    <w:rsid w:val="00FC3571"/>
    <w:rsid w:val="00FC3876"/>
    <w:rsid w:val="00FC49E2"/>
    <w:rsid w:val="00FC5829"/>
    <w:rsid w:val="00FC5BC4"/>
    <w:rsid w:val="00FC6719"/>
    <w:rsid w:val="00FC7605"/>
    <w:rsid w:val="00FC7A3E"/>
    <w:rsid w:val="00FD027A"/>
    <w:rsid w:val="00FD06FE"/>
    <w:rsid w:val="00FD10A5"/>
    <w:rsid w:val="00FD11E6"/>
    <w:rsid w:val="00FD23CB"/>
    <w:rsid w:val="00FD2459"/>
    <w:rsid w:val="00FD3C2E"/>
    <w:rsid w:val="00FD3D2A"/>
    <w:rsid w:val="00FD4F2A"/>
    <w:rsid w:val="00FD4FB8"/>
    <w:rsid w:val="00FD622E"/>
    <w:rsid w:val="00FD6D4B"/>
    <w:rsid w:val="00FD797A"/>
    <w:rsid w:val="00FE0171"/>
    <w:rsid w:val="00FE124E"/>
    <w:rsid w:val="00FE1611"/>
    <w:rsid w:val="00FE1849"/>
    <w:rsid w:val="00FE31F6"/>
    <w:rsid w:val="00FE46A8"/>
    <w:rsid w:val="00FE48B5"/>
    <w:rsid w:val="00FE4B40"/>
    <w:rsid w:val="00FE6E0C"/>
    <w:rsid w:val="00FE72D5"/>
    <w:rsid w:val="00FE7630"/>
    <w:rsid w:val="00FE7B6B"/>
    <w:rsid w:val="00FF0101"/>
    <w:rsid w:val="00FF02F9"/>
    <w:rsid w:val="00FF052F"/>
    <w:rsid w:val="00FF1916"/>
    <w:rsid w:val="00FF246A"/>
    <w:rsid w:val="00FF2FE1"/>
    <w:rsid w:val="00FF3A71"/>
    <w:rsid w:val="00FF3EF4"/>
    <w:rsid w:val="00FF4563"/>
    <w:rsid w:val="00FF4CF4"/>
    <w:rsid w:val="00FF682B"/>
    <w:rsid w:val="00FF6ADE"/>
    <w:rsid w:val="00FF6C62"/>
    <w:rsid w:val="00FF78EF"/>
    <w:rsid w:val="00FF7941"/>
  </w:rsids>
  <m:mathPr>
    <m:mathFont m:val="Cambria Math"/>
    <m:brkBin m:val="before"/>
    <m:brkBinSub m:val="--"/>
    <m:smallFrac m:val="0"/>
    <m:dispDef/>
    <m:lMargin m:val="0"/>
    <m:rMargin m:val="0"/>
    <m:defJc m:val="centerGroup"/>
    <m:wrapIndent m:val="1440"/>
    <m:intLim m:val="subSup"/>
    <m:naryLim m:val="undOvr"/>
  </m:mathPr>
  <w:attachedSchema w:val="urn:schemas:contacts"/>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0986"/>
    <w:pPr>
      <w:spacing w:line="480" w:lineRule="auto"/>
      <w:ind w:firstLine="576"/>
    </w:pPr>
  </w:style>
  <w:style w:type="paragraph" w:styleId="Heading1">
    <w:name w:val="heading 1"/>
    <w:basedOn w:val="Normal"/>
    <w:next w:val="Normal"/>
    <w:link w:val="Heading1Char"/>
    <w:uiPriority w:val="99"/>
    <w:qFormat/>
    <w:rsid w:val="00AD591F"/>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rsid w:val="00FE31F6"/>
    <w:pPr>
      <w:keepNext/>
      <w:keepLines/>
      <w:spacing w:before="200"/>
      <w:outlineLvl w:val="1"/>
    </w:pPr>
    <w:rPr>
      <w:rFonts w:ascii="Cambria" w:eastAsia="Times New Roman" w:hAnsi="Cambria"/>
      <w:b/>
      <w:bCs/>
      <w:color w:val="4F81BD"/>
      <w:sz w:val="26"/>
      <w:szCs w:val="26"/>
    </w:rPr>
  </w:style>
  <w:style w:type="paragraph" w:styleId="Heading4">
    <w:name w:val="heading 4"/>
    <w:basedOn w:val="Normal"/>
    <w:link w:val="Heading4Char"/>
    <w:uiPriority w:val="99"/>
    <w:qFormat/>
    <w:rsid w:val="007D76B7"/>
    <w:pPr>
      <w:spacing w:before="100" w:beforeAutospacing="1" w:after="100" w:afterAutospacing="1" w:line="240" w:lineRule="auto"/>
      <w:outlineLvl w:val="3"/>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D591F"/>
    <w:rPr>
      <w:rFonts w:ascii="Cambria" w:hAnsi="Cambria" w:cs="Times New Roman"/>
      <w:b/>
      <w:bCs/>
      <w:color w:val="365F91"/>
      <w:sz w:val="28"/>
      <w:szCs w:val="28"/>
    </w:rPr>
  </w:style>
  <w:style w:type="character" w:customStyle="1" w:styleId="Heading2Char">
    <w:name w:val="Heading 2 Char"/>
    <w:basedOn w:val="DefaultParagraphFont"/>
    <w:link w:val="Heading2"/>
    <w:uiPriority w:val="99"/>
    <w:semiHidden/>
    <w:locked/>
    <w:rsid w:val="00FE31F6"/>
    <w:rPr>
      <w:rFonts w:ascii="Cambria" w:hAnsi="Cambria" w:cs="Times New Roman"/>
      <w:b/>
      <w:bCs/>
      <w:color w:val="4F81BD"/>
      <w:sz w:val="26"/>
      <w:szCs w:val="26"/>
    </w:rPr>
  </w:style>
  <w:style w:type="character" w:customStyle="1" w:styleId="Heading4Char">
    <w:name w:val="Heading 4 Char"/>
    <w:basedOn w:val="DefaultParagraphFont"/>
    <w:link w:val="Heading4"/>
    <w:uiPriority w:val="99"/>
    <w:locked/>
    <w:rsid w:val="007D76B7"/>
    <w:rPr>
      <w:rFonts w:ascii="Times New Roman" w:hAnsi="Times New Roman" w:cs="Times New Roman"/>
      <w:b/>
      <w:bCs/>
      <w:sz w:val="24"/>
      <w:szCs w:val="24"/>
    </w:rPr>
  </w:style>
  <w:style w:type="paragraph" w:styleId="BalloonText">
    <w:name w:val="Balloon Text"/>
    <w:basedOn w:val="Normal"/>
    <w:link w:val="BalloonTextChar1"/>
    <w:uiPriority w:val="99"/>
    <w:semiHidden/>
    <w:rsid w:val="00AD591F"/>
    <w:pPr>
      <w:spacing w:line="240" w:lineRule="auto"/>
    </w:pPr>
    <w:rPr>
      <w:rFonts w:ascii="Tahoma" w:hAnsi="Tahoma" w:cs="Tahoma"/>
      <w:sz w:val="16"/>
      <w:szCs w:val="16"/>
    </w:rPr>
  </w:style>
  <w:style w:type="character" w:customStyle="1" w:styleId="BalloonTextChar">
    <w:name w:val="Balloon Text Char"/>
    <w:basedOn w:val="DefaultParagraphFont"/>
    <w:uiPriority w:val="99"/>
    <w:semiHidden/>
    <w:locked/>
    <w:rsid w:val="007F5966"/>
    <w:rPr>
      <w:rFonts w:ascii="Lucida Grande" w:hAnsi="Lucida Grande" w:cs="Times New Roman"/>
      <w:sz w:val="18"/>
      <w:szCs w:val="18"/>
    </w:rPr>
  </w:style>
  <w:style w:type="character" w:customStyle="1" w:styleId="BalloonTextChar8">
    <w:name w:val="Balloon Text Char8"/>
    <w:basedOn w:val="DefaultParagraphFont"/>
    <w:uiPriority w:val="99"/>
    <w:semiHidden/>
    <w:locked/>
    <w:rsid w:val="007F5966"/>
    <w:rPr>
      <w:rFonts w:ascii="Lucida Grande" w:hAnsi="Lucida Grande" w:cs="Times New Roman"/>
      <w:sz w:val="18"/>
      <w:szCs w:val="18"/>
    </w:rPr>
  </w:style>
  <w:style w:type="character" w:customStyle="1" w:styleId="BalloonTextChar7">
    <w:name w:val="Balloon Text Char7"/>
    <w:basedOn w:val="DefaultParagraphFont"/>
    <w:uiPriority w:val="99"/>
    <w:semiHidden/>
    <w:locked/>
    <w:rsid w:val="007F5966"/>
    <w:rPr>
      <w:rFonts w:ascii="Lucida Grande" w:hAnsi="Lucida Grande" w:cs="Times New Roman"/>
      <w:sz w:val="18"/>
      <w:szCs w:val="18"/>
    </w:rPr>
  </w:style>
  <w:style w:type="character" w:customStyle="1" w:styleId="BalloonTextChar6">
    <w:name w:val="Balloon Text Char6"/>
    <w:basedOn w:val="DefaultParagraphFont"/>
    <w:uiPriority w:val="99"/>
    <w:semiHidden/>
    <w:locked/>
    <w:rsid w:val="007F5966"/>
    <w:rPr>
      <w:rFonts w:ascii="Lucida Grande" w:hAnsi="Lucida Grande" w:cs="Times New Roman"/>
      <w:sz w:val="18"/>
      <w:szCs w:val="18"/>
    </w:rPr>
  </w:style>
  <w:style w:type="character" w:customStyle="1" w:styleId="BalloonTextChar5">
    <w:name w:val="Balloon Text Char5"/>
    <w:basedOn w:val="DefaultParagraphFont"/>
    <w:uiPriority w:val="99"/>
    <w:semiHidden/>
    <w:locked/>
    <w:rsid w:val="007F5966"/>
    <w:rPr>
      <w:rFonts w:ascii="Lucida Grande" w:hAnsi="Lucida Grande" w:cs="Times New Roman"/>
      <w:sz w:val="18"/>
      <w:szCs w:val="18"/>
    </w:rPr>
  </w:style>
  <w:style w:type="character" w:customStyle="1" w:styleId="BalloonTextChar4">
    <w:name w:val="Balloon Text Char4"/>
    <w:basedOn w:val="DefaultParagraphFont"/>
    <w:uiPriority w:val="99"/>
    <w:semiHidden/>
    <w:locked/>
    <w:rsid w:val="007F5966"/>
    <w:rPr>
      <w:rFonts w:ascii="Lucida Grande" w:hAnsi="Lucida Grande" w:cs="Times New Roman"/>
      <w:sz w:val="18"/>
      <w:szCs w:val="18"/>
    </w:rPr>
  </w:style>
  <w:style w:type="character" w:customStyle="1" w:styleId="BalloonTextChar3">
    <w:name w:val="Balloon Text Char3"/>
    <w:basedOn w:val="DefaultParagraphFont"/>
    <w:uiPriority w:val="99"/>
    <w:semiHidden/>
    <w:locked/>
    <w:rsid w:val="007F5966"/>
    <w:rPr>
      <w:rFonts w:ascii="Lucida Grande" w:hAnsi="Lucida Grande" w:cs="Times New Roman"/>
      <w:sz w:val="18"/>
      <w:szCs w:val="18"/>
    </w:rPr>
  </w:style>
  <w:style w:type="character" w:customStyle="1" w:styleId="BalloonTextChar2">
    <w:name w:val="Balloon Text Char2"/>
    <w:basedOn w:val="DefaultParagraphFont"/>
    <w:uiPriority w:val="99"/>
    <w:semiHidden/>
    <w:locked/>
    <w:rsid w:val="007F5966"/>
    <w:rPr>
      <w:rFonts w:ascii="Lucida Grande" w:hAnsi="Lucida Grande" w:cs="Times New Roman"/>
      <w:sz w:val="18"/>
      <w:szCs w:val="18"/>
    </w:rPr>
  </w:style>
  <w:style w:type="paragraph" w:styleId="NormalWeb">
    <w:name w:val="Normal (Web)"/>
    <w:basedOn w:val="Normal"/>
    <w:uiPriority w:val="99"/>
    <w:rsid w:val="00BD522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D76B7"/>
    <w:rPr>
      <w:rFonts w:cs="Times New Roman"/>
      <w:color w:val="0000FF"/>
      <w:u w:val="single"/>
    </w:rPr>
  </w:style>
  <w:style w:type="paragraph" w:styleId="Header">
    <w:name w:val="header"/>
    <w:basedOn w:val="Normal"/>
    <w:link w:val="HeaderChar"/>
    <w:uiPriority w:val="99"/>
    <w:rsid w:val="00A04156"/>
    <w:pPr>
      <w:tabs>
        <w:tab w:val="center" w:pos="4680"/>
        <w:tab w:val="right" w:pos="9360"/>
      </w:tabs>
      <w:spacing w:line="240" w:lineRule="auto"/>
    </w:pPr>
  </w:style>
  <w:style w:type="character" w:customStyle="1" w:styleId="HeaderChar">
    <w:name w:val="Header Char"/>
    <w:basedOn w:val="DefaultParagraphFont"/>
    <w:link w:val="Header"/>
    <w:uiPriority w:val="99"/>
    <w:locked/>
    <w:rsid w:val="00A04156"/>
    <w:rPr>
      <w:rFonts w:cs="Times New Roman"/>
    </w:rPr>
  </w:style>
  <w:style w:type="paragraph" w:styleId="Footer">
    <w:name w:val="footer"/>
    <w:basedOn w:val="Normal"/>
    <w:link w:val="FooterChar"/>
    <w:uiPriority w:val="99"/>
    <w:semiHidden/>
    <w:rsid w:val="00A04156"/>
    <w:pPr>
      <w:tabs>
        <w:tab w:val="center" w:pos="4680"/>
        <w:tab w:val="right" w:pos="9360"/>
      </w:tabs>
      <w:spacing w:line="240" w:lineRule="auto"/>
    </w:pPr>
  </w:style>
  <w:style w:type="character" w:customStyle="1" w:styleId="FooterChar">
    <w:name w:val="Footer Char"/>
    <w:basedOn w:val="DefaultParagraphFont"/>
    <w:link w:val="Footer"/>
    <w:uiPriority w:val="99"/>
    <w:semiHidden/>
    <w:locked/>
    <w:rsid w:val="00A04156"/>
    <w:rPr>
      <w:rFonts w:cs="Times New Roman"/>
    </w:rPr>
  </w:style>
  <w:style w:type="character" w:customStyle="1" w:styleId="BalloonTextChar1">
    <w:name w:val="Balloon Text Char1"/>
    <w:basedOn w:val="DefaultParagraphFont"/>
    <w:link w:val="BalloonText"/>
    <w:uiPriority w:val="99"/>
    <w:semiHidden/>
    <w:locked/>
    <w:rsid w:val="00AD591F"/>
    <w:rPr>
      <w:rFonts w:ascii="Tahoma" w:hAnsi="Tahoma" w:cs="Tahoma"/>
      <w:sz w:val="16"/>
      <w:szCs w:val="16"/>
    </w:rPr>
  </w:style>
  <w:style w:type="paragraph" w:styleId="FootnoteText">
    <w:name w:val="footnote text"/>
    <w:basedOn w:val="Normal"/>
    <w:link w:val="FootnoteTextChar"/>
    <w:uiPriority w:val="99"/>
    <w:semiHidden/>
    <w:rsid w:val="00627D43"/>
    <w:pPr>
      <w:spacing w:line="240" w:lineRule="auto"/>
    </w:pPr>
    <w:rPr>
      <w:sz w:val="20"/>
      <w:szCs w:val="20"/>
    </w:rPr>
  </w:style>
  <w:style w:type="character" w:customStyle="1" w:styleId="FootnoteTextChar">
    <w:name w:val="Footnote Text Char"/>
    <w:basedOn w:val="DefaultParagraphFont"/>
    <w:link w:val="FootnoteText"/>
    <w:uiPriority w:val="99"/>
    <w:semiHidden/>
    <w:locked/>
    <w:rsid w:val="00627D43"/>
    <w:rPr>
      <w:rFonts w:cs="Times New Roman"/>
      <w:sz w:val="20"/>
      <w:szCs w:val="20"/>
    </w:rPr>
  </w:style>
  <w:style w:type="character" w:styleId="FootnoteReference">
    <w:name w:val="footnote reference"/>
    <w:basedOn w:val="DefaultParagraphFont"/>
    <w:uiPriority w:val="99"/>
    <w:semiHidden/>
    <w:rsid w:val="00627D43"/>
    <w:rPr>
      <w:rFonts w:cs="Times New Roman"/>
      <w:vertAlign w:val="superscript"/>
    </w:rPr>
  </w:style>
  <w:style w:type="paragraph" w:customStyle="1" w:styleId="body-paragraph">
    <w:name w:val="body-paragraph"/>
    <w:basedOn w:val="Normal"/>
    <w:uiPriority w:val="99"/>
    <w:rsid w:val="00C76708"/>
    <w:pPr>
      <w:spacing w:before="100" w:beforeAutospacing="1" w:after="100" w:afterAutospacing="1" w:line="240" w:lineRule="auto"/>
    </w:pPr>
    <w:rPr>
      <w:rFonts w:ascii="Times New Roman" w:eastAsia="Times New Roman" w:hAnsi="Times New Roman"/>
      <w:sz w:val="24"/>
      <w:szCs w:val="24"/>
    </w:rPr>
  </w:style>
  <w:style w:type="paragraph" w:styleId="HTMLPreformatted">
    <w:name w:val="HTML Preformatted"/>
    <w:basedOn w:val="Normal"/>
    <w:link w:val="HTMLPreformattedChar"/>
    <w:uiPriority w:val="99"/>
    <w:rsid w:val="00C76E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locked/>
    <w:rsid w:val="00C76E8D"/>
    <w:rPr>
      <w:rFonts w:ascii="Courier New" w:hAnsi="Courier New" w:cs="Courier New"/>
      <w:sz w:val="20"/>
      <w:szCs w:val="20"/>
    </w:rPr>
  </w:style>
  <w:style w:type="paragraph" w:styleId="ListParagraph">
    <w:name w:val="List Paragraph"/>
    <w:basedOn w:val="Normal"/>
    <w:uiPriority w:val="99"/>
    <w:qFormat/>
    <w:rsid w:val="00094289"/>
    <w:pPr>
      <w:ind w:left="720"/>
      <w:contextualSpacing/>
    </w:pPr>
  </w:style>
  <w:style w:type="character" w:customStyle="1" w:styleId="apple-style-span">
    <w:name w:val="apple-style-span"/>
    <w:basedOn w:val="DefaultParagraphFont"/>
    <w:uiPriority w:val="99"/>
    <w:rsid w:val="00922731"/>
    <w:rPr>
      <w:rFonts w:cs="Times New Roman"/>
    </w:rPr>
  </w:style>
  <w:style w:type="character" w:customStyle="1" w:styleId="st1">
    <w:name w:val="st1"/>
    <w:basedOn w:val="DefaultParagraphFont"/>
    <w:uiPriority w:val="99"/>
    <w:rsid w:val="006C78A7"/>
    <w:rPr>
      <w:rFonts w:cs="Times New Roman"/>
    </w:rPr>
  </w:style>
  <w:style w:type="character" w:styleId="PageNumber">
    <w:name w:val="page number"/>
    <w:basedOn w:val="DefaultParagraphFont"/>
    <w:uiPriority w:val="99"/>
    <w:semiHidden/>
    <w:rsid w:val="0092588C"/>
    <w:rPr>
      <w:rFonts w:cs="Times New Roman"/>
    </w:rPr>
  </w:style>
  <w:style w:type="character" w:styleId="CommentReference">
    <w:name w:val="annotation reference"/>
    <w:basedOn w:val="DefaultParagraphFont"/>
    <w:uiPriority w:val="99"/>
    <w:semiHidden/>
    <w:rsid w:val="00257B77"/>
    <w:rPr>
      <w:rFonts w:cs="Times New Roman"/>
      <w:sz w:val="18"/>
      <w:szCs w:val="18"/>
    </w:rPr>
  </w:style>
  <w:style w:type="paragraph" w:styleId="CommentText">
    <w:name w:val="annotation text"/>
    <w:basedOn w:val="Normal"/>
    <w:link w:val="CommentTextChar"/>
    <w:uiPriority w:val="99"/>
    <w:semiHidden/>
    <w:rsid w:val="00257B77"/>
    <w:pPr>
      <w:spacing w:line="240" w:lineRule="auto"/>
    </w:pPr>
    <w:rPr>
      <w:sz w:val="24"/>
      <w:szCs w:val="24"/>
    </w:rPr>
  </w:style>
  <w:style w:type="character" w:customStyle="1" w:styleId="CommentTextChar">
    <w:name w:val="Comment Text Char"/>
    <w:basedOn w:val="DefaultParagraphFont"/>
    <w:link w:val="CommentText"/>
    <w:uiPriority w:val="99"/>
    <w:semiHidden/>
    <w:locked/>
    <w:rsid w:val="00257B77"/>
    <w:rPr>
      <w:rFonts w:cs="Times New Roman"/>
      <w:sz w:val="24"/>
      <w:szCs w:val="24"/>
    </w:rPr>
  </w:style>
  <w:style w:type="paragraph" w:styleId="CommentSubject">
    <w:name w:val="annotation subject"/>
    <w:basedOn w:val="CommentText"/>
    <w:next w:val="CommentText"/>
    <w:link w:val="CommentSubjectChar"/>
    <w:uiPriority w:val="99"/>
    <w:semiHidden/>
    <w:rsid w:val="00257B77"/>
    <w:rPr>
      <w:b/>
      <w:bCs/>
      <w:sz w:val="20"/>
      <w:szCs w:val="20"/>
    </w:rPr>
  </w:style>
  <w:style w:type="character" w:customStyle="1" w:styleId="CommentSubjectChar">
    <w:name w:val="Comment Subject Char"/>
    <w:basedOn w:val="CommentTextChar"/>
    <w:link w:val="CommentSubject"/>
    <w:uiPriority w:val="99"/>
    <w:semiHidden/>
    <w:locked/>
    <w:rsid w:val="00257B77"/>
    <w:rPr>
      <w:rFonts w:cs="Times New Roman"/>
      <w:b/>
      <w:bCs/>
      <w:sz w:val="20"/>
      <w:szCs w:val="20"/>
    </w:rPr>
  </w:style>
  <w:style w:type="character" w:customStyle="1" w:styleId="apple-converted-space">
    <w:name w:val="apple-converted-space"/>
    <w:basedOn w:val="DefaultParagraphFont"/>
    <w:uiPriority w:val="99"/>
    <w:rsid w:val="004762D5"/>
    <w:rPr>
      <w:rFonts w:cs="Times New Roman"/>
    </w:rPr>
  </w:style>
  <w:style w:type="paragraph" w:customStyle="1" w:styleId="core-info">
    <w:name w:val="core-info"/>
    <w:basedOn w:val="Normal"/>
    <w:uiPriority w:val="99"/>
    <w:rsid w:val="004762D5"/>
    <w:pPr>
      <w:spacing w:before="100" w:beforeAutospacing="1" w:after="100" w:afterAutospacing="1" w:line="240" w:lineRule="auto"/>
      <w:ind w:firstLine="0"/>
    </w:pPr>
    <w:rPr>
      <w:rFonts w:ascii="Times New Roman" w:eastAsia="Times New Roman" w:hAnsi="Times New Roman"/>
      <w:sz w:val="24"/>
      <w:szCs w:val="24"/>
    </w:rPr>
  </w:style>
  <w:style w:type="character" w:customStyle="1" w:styleId="underline">
    <w:name w:val="underline"/>
    <w:basedOn w:val="DefaultParagraphFont"/>
    <w:uiPriority w:val="99"/>
    <w:rsid w:val="003C5F22"/>
    <w:rPr>
      <w:rFonts w:cs="Times New Roman"/>
    </w:rPr>
  </w:style>
  <w:style w:type="paragraph" w:styleId="PlainText">
    <w:name w:val="Plain Text"/>
    <w:basedOn w:val="Normal"/>
    <w:link w:val="PlainTextChar"/>
    <w:uiPriority w:val="99"/>
    <w:rsid w:val="00D6144D"/>
    <w:pPr>
      <w:spacing w:line="240" w:lineRule="auto"/>
      <w:ind w:firstLine="0"/>
    </w:pPr>
    <w:rPr>
      <w:rFonts w:ascii="Courier New" w:eastAsia="Times New Roman" w:hAnsi="Courier New"/>
      <w:sz w:val="20"/>
      <w:szCs w:val="20"/>
    </w:rPr>
  </w:style>
  <w:style w:type="character" w:customStyle="1" w:styleId="PlainTextChar">
    <w:name w:val="Plain Text Char"/>
    <w:basedOn w:val="DefaultParagraphFont"/>
    <w:link w:val="PlainText"/>
    <w:uiPriority w:val="99"/>
    <w:locked/>
    <w:rsid w:val="00D6144D"/>
    <w:rPr>
      <w:rFonts w:ascii="Courier New" w:hAnsi="Courier New"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0986"/>
    <w:pPr>
      <w:spacing w:line="480" w:lineRule="auto"/>
      <w:ind w:firstLine="576"/>
    </w:pPr>
  </w:style>
  <w:style w:type="paragraph" w:styleId="Heading1">
    <w:name w:val="heading 1"/>
    <w:basedOn w:val="Normal"/>
    <w:next w:val="Normal"/>
    <w:link w:val="Heading1Char"/>
    <w:uiPriority w:val="99"/>
    <w:qFormat/>
    <w:rsid w:val="00AD591F"/>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rsid w:val="00FE31F6"/>
    <w:pPr>
      <w:keepNext/>
      <w:keepLines/>
      <w:spacing w:before="200"/>
      <w:outlineLvl w:val="1"/>
    </w:pPr>
    <w:rPr>
      <w:rFonts w:ascii="Cambria" w:eastAsia="Times New Roman" w:hAnsi="Cambria"/>
      <w:b/>
      <w:bCs/>
      <w:color w:val="4F81BD"/>
      <w:sz w:val="26"/>
      <w:szCs w:val="26"/>
    </w:rPr>
  </w:style>
  <w:style w:type="paragraph" w:styleId="Heading4">
    <w:name w:val="heading 4"/>
    <w:basedOn w:val="Normal"/>
    <w:link w:val="Heading4Char"/>
    <w:uiPriority w:val="99"/>
    <w:qFormat/>
    <w:rsid w:val="007D76B7"/>
    <w:pPr>
      <w:spacing w:before="100" w:beforeAutospacing="1" w:after="100" w:afterAutospacing="1" w:line="240" w:lineRule="auto"/>
      <w:outlineLvl w:val="3"/>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D591F"/>
    <w:rPr>
      <w:rFonts w:ascii="Cambria" w:hAnsi="Cambria" w:cs="Times New Roman"/>
      <w:b/>
      <w:bCs/>
      <w:color w:val="365F91"/>
      <w:sz w:val="28"/>
      <w:szCs w:val="28"/>
    </w:rPr>
  </w:style>
  <w:style w:type="character" w:customStyle="1" w:styleId="Heading2Char">
    <w:name w:val="Heading 2 Char"/>
    <w:basedOn w:val="DefaultParagraphFont"/>
    <w:link w:val="Heading2"/>
    <w:uiPriority w:val="99"/>
    <w:semiHidden/>
    <w:locked/>
    <w:rsid w:val="00FE31F6"/>
    <w:rPr>
      <w:rFonts w:ascii="Cambria" w:hAnsi="Cambria" w:cs="Times New Roman"/>
      <w:b/>
      <w:bCs/>
      <w:color w:val="4F81BD"/>
      <w:sz w:val="26"/>
      <w:szCs w:val="26"/>
    </w:rPr>
  </w:style>
  <w:style w:type="character" w:customStyle="1" w:styleId="Heading4Char">
    <w:name w:val="Heading 4 Char"/>
    <w:basedOn w:val="DefaultParagraphFont"/>
    <w:link w:val="Heading4"/>
    <w:uiPriority w:val="99"/>
    <w:locked/>
    <w:rsid w:val="007D76B7"/>
    <w:rPr>
      <w:rFonts w:ascii="Times New Roman" w:hAnsi="Times New Roman" w:cs="Times New Roman"/>
      <w:b/>
      <w:bCs/>
      <w:sz w:val="24"/>
      <w:szCs w:val="24"/>
    </w:rPr>
  </w:style>
  <w:style w:type="paragraph" w:styleId="BalloonText">
    <w:name w:val="Balloon Text"/>
    <w:basedOn w:val="Normal"/>
    <w:link w:val="BalloonTextChar1"/>
    <w:uiPriority w:val="99"/>
    <w:semiHidden/>
    <w:rsid w:val="00AD591F"/>
    <w:pPr>
      <w:spacing w:line="240" w:lineRule="auto"/>
    </w:pPr>
    <w:rPr>
      <w:rFonts w:ascii="Tahoma" w:hAnsi="Tahoma" w:cs="Tahoma"/>
      <w:sz w:val="16"/>
      <w:szCs w:val="16"/>
    </w:rPr>
  </w:style>
  <w:style w:type="character" w:customStyle="1" w:styleId="BalloonTextChar">
    <w:name w:val="Balloon Text Char"/>
    <w:basedOn w:val="DefaultParagraphFont"/>
    <w:uiPriority w:val="99"/>
    <w:semiHidden/>
    <w:locked/>
    <w:rsid w:val="007F5966"/>
    <w:rPr>
      <w:rFonts w:ascii="Lucida Grande" w:hAnsi="Lucida Grande" w:cs="Times New Roman"/>
      <w:sz w:val="18"/>
      <w:szCs w:val="18"/>
    </w:rPr>
  </w:style>
  <w:style w:type="character" w:customStyle="1" w:styleId="BalloonTextChar8">
    <w:name w:val="Balloon Text Char8"/>
    <w:basedOn w:val="DefaultParagraphFont"/>
    <w:uiPriority w:val="99"/>
    <w:semiHidden/>
    <w:locked/>
    <w:rsid w:val="007F5966"/>
    <w:rPr>
      <w:rFonts w:ascii="Lucida Grande" w:hAnsi="Lucida Grande" w:cs="Times New Roman"/>
      <w:sz w:val="18"/>
      <w:szCs w:val="18"/>
    </w:rPr>
  </w:style>
  <w:style w:type="character" w:customStyle="1" w:styleId="BalloonTextChar7">
    <w:name w:val="Balloon Text Char7"/>
    <w:basedOn w:val="DefaultParagraphFont"/>
    <w:uiPriority w:val="99"/>
    <w:semiHidden/>
    <w:locked/>
    <w:rsid w:val="007F5966"/>
    <w:rPr>
      <w:rFonts w:ascii="Lucida Grande" w:hAnsi="Lucida Grande" w:cs="Times New Roman"/>
      <w:sz w:val="18"/>
      <w:szCs w:val="18"/>
    </w:rPr>
  </w:style>
  <w:style w:type="character" w:customStyle="1" w:styleId="BalloonTextChar6">
    <w:name w:val="Balloon Text Char6"/>
    <w:basedOn w:val="DefaultParagraphFont"/>
    <w:uiPriority w:val="99"/>
    <w:semiHidden/>
    <w:locked/>
    <w:rsid w:val="007F5966"/>
    <w:rPr>
      <w:rFonts w:ascii="Lucida Grande" w:hAnsi="Lucida Grande" w:cs="Times New Roman"/>
      <w:sz w:val="18"/>
      <w:szCs w:val="18"/>
    </w:rPr>
  </w:style>
  <w:style w:type="character" w:customStyle="1" w:styleId="BalloonTextChar5">
    <w:name w:val="Balloon Text Char5"/>
    <w:basedOn w:val="DefaultParagraphFont"/>
    <w:uiPriority w:val="99"/>
    <w:semiHidden/>
    <w:locked/>
    <w:rsid w:val="007F5966"/>
    <w:rPr>
      <w:rFonts w:ascii="Lucida Grande" w:hAnsi="Lucida Grande" w:cs="Times New Roman"/>
      <w:sz w:val="18"/>
      <w:szCs w:val="18"/>
    </w:rPr>
  </w:style>
  <w:style w:type="character" w:customStyle="1" w:styleId="BalloonTextChar4">
    <w:name w:val="Balloon Text Char4"/>
    <w:basedOn w:val="DefaultParagraphFont"/>
    <w:uiPriority w:val="99"/>
    <w:semiHidden/>
    <w:locked/>
    <w:rsid w:val="007F5966"/>
    <w:rPr>
      <w:rFonts w:ascii="Lucida Grande" w:hAnsi="Lucida Grande" w:cs="Times New Roman"/>
      <w:sz w:val="18"/>
      <w:szCs w:val="18"/>
    </w:rPr>
  </w:style>
  <w:style w:type="character" w:customStyle="1" w:styleId="BalloonTextChar3">
    <w:name w:val="Balloon Text Char3"/>
    <w:basedOn w:val="DefaultParagraphFont"/>
    <w:uiPriority w:val="99"/>
    <w:semiHidden/>
    <w:locked/>
    <w:rsid w:val="007F5966"/>
    <w:rPr>
      <w:rFonts w:ascii="Lucida Grande" w:hAnsi="Lucida Grande" w:cs="Times New Roman"/>
      <w:sz w:val="18"/>
      <w:szCs w:val="18"/>
    </w:rPr>
  </w:style>
  <w:style w:type="character" w:customStyle="1" w:styleId="BalloonTextChar2">
    <w:name w:val="Balloon Text Char2"/>
    <w:basedOn w:val="DefaultParagraphFont"/>
    <w:uiPriority w:val="99"/>
    <w:semiHidden/>
    <w:locked/>
    <w:rsid w:val="007F5966"/>
    <w:rPr>
      <w:rFonts w:ascii="Lucida Grande" w:hAnsi="Lucida Grande" w:cs="Times New Roman"/>
      <w:sz w:val="18"/>
      <w:szCs w:val="18"/>
    </w:rPr>
  </w:style>
  <w:style w:type="paragraph" w:styleId="NormalWeb">
    <w:name w:val="Normal (Web)"/>
    <w:basedOn w:val="Normal"/>
    <w:uiPriority w:val="99"/>
    <w:rsid w:val="00BD522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D76B7"/>
    <w:rPr>
      <w:rFonts w:cs="Times New Roman"/>
      <w:color w:val="0000FF"/>
      <w:u w:val="single"/>
    </w:rPr>
  </w:style>
  <w:style w:type="paragraph" w:styleId="Header">
    <w:name w:val="header"/>
    <w:basedOn w:val="Normal"/>
    <w:link w:val="HeaderChar"/>
    <w:uiPriority w:val="99"/>
    <w:rsid w:val="00A04156"/>
    <w:pPr>
      <w:tabs>
        <w:tab w:val="center" w:pos="4680"/>
        <w:tab w:val="right" w:pos="9360"/>
      </w:tabs>
      <w:spacing w:line="240" w:lineRule="auto"/>
    </w:pPr>
  </w:style>
  <w:style w:type="character" w:customStyle="1" w:styleId="HeaderChar">
    <w:name w:val="Header Char"/>
    <w:basedOn w:val="DefaultParagraphFont"/>
    <w:link w:val="Header"/>
    <w:uiPriority w:val="99"/>
    <w:locked/>
    <w:rsid w:val="00A04156"/>
    <w:rPr>
      <w:rFonts w:cs="Times New Roman"/>
    </w:rPr>
  </w:style>
  <w:style w:type="paragraph" w:styleId="Footer">
    <w:name w:val="footer"/>
    <w:basedOn w:val="Normal"/>
    <w:link w:val="FooterChar"/>
    <w:uiPriority w:val="99"/>
    <w:semiHidden/>
    <w:rsid w:val="00A04156"/>
    <w:pPr>
      <w:tabs>
        <w:tab w:val="center" w:pos="4680"/>
        <w:tab w:val="right" w:pos="9360"/>
      </w:tabs>
      <w:spacing w:line="240" w:lineRule="auto"/>
    </w:pPr>
  </w:style>
  <w:style w:type="character" w:customStyle="1" w:styleId="FooterChar">
    <w:name w:val="Footer Char"/>
    <w:basedOn w:val="DefaultParagraphFont"/>
    <w:link w:val="Footer"/>
    <w:uiPriority w:val="99"/>
    <w:semiHidden/>
    <w:locked/>
    <w:rsid w:val="00A04156"/>
    <w:rPr>
      <w:rFonts w:cs="Times New Roman"/>
    </w:rPr>
  </w:style>
  <w:style w:type="character" w:customStyle="1" w:styleId="BalloonTextChar1">
    <w:name w:val="Balloon Text Char1"/>
    <w:basedOn w:val="DefaultParagraphFont"/>
    <w:link w:val="BalloonText"/>
    <w:uiPriority w:val="99"/>
    <w:semiHidden/>
    <w:locked/>
    <w:rsid w:val="00AD591F"/>
    <w:rPr>
      <w:rFonts w:ascii="Tahoma" w:hAnsi="Tahoma" w:cs="Tahoma"/>
      <w:sz w:val="16"/>
      <w:szCs w:val="16"/>
    </w:rPr>
  </w:style>
  <w:style w:type="paragraph" w:styleId="FootnoteText">
    <w:name w:val="footnote text"/>
    <w:basedOn w:val="Normal"/>
    <w:link w:val="FootnoteTextChar"/>
    <w:uiPriority w:val="99"/>
    <w:semiHidden/>
    <w:rsid w:val="00627D43"/>
    <w:pPr>
      <w:spacing w:line="240" w:lineRule="auto"/>
    </w:pPr>
    <w:rPr>
      <w:sz w:val="20"/>
      <w:szCs w:val="20"/>
    </w:rPr>
  </w:style>
  <w:style w:type="character" w:customStyle="1" w:styleId="FootnoteTextChar">
    <w:name w:val="Footnote Text Char"/>
    <w:basedOn w:val="DefaultParagraphFont"/>
    <w:link w:val="FootnoteText"/>
    <w:uiPriority w:val="99"/>
    <w:semiHidden/>
    <w:locked/>
    <w:rsid w:val="00627D43"/>
    <w:rPr>
      <w:rFonts w:cs="Times New Roman"/>
      <w:sz w:val="20"/>
      <w:szCs w:val="20"/>
    </w:rPr>
  </w:style>
  <w:style w:type="character" w:styleId="FootnoteReference">
    <w:name w:val="footnote reference"/>
    <w:basedOn w:val="DefaultParagraphFont"/>
    <w:uiPriority w:val="99"/>
    <w:semiHidden/>
    <w:rsid w:val="00627D43"/>
    <w:rPr>
      <w:rFonts w:cs="Times New Roman"/>
      <w:vertAlign w:val="superscript"/>
    </w:rPr>
  </w:style>
  <w:style w:type="paragraph" w:customStyle="1" w:styleId="body-paragraph">
    <w:name w:val="body-paragraph"/>
    <w:basedOn w:val="Normal"/>
    <w:uiPriority w:val="99"/>
    <w:rsid w:val="00C76708"/>
    <w:pPr>
      <w:spacing w:before="100" w:beforeAutospacing="1" w:after="100" w:afterAutospacing="1" w:line="240" w:lineRule="auto"/>
    </w:pPr>
    <w:rPr>
      <w:rFonts w:ascii="Times New Roman" w:eastAsia="Times New Roman" w:hAnsi="Times New Roman"/>
      <w:sz w:val="24"/>
      <w:szCs w:val="24"/>
    </w:rPr>
  </w:style>
  <w:style w:type="paragraph" w:styleId="HTMLPreformatted">
    <w:name w:val="HTML Preformatted"/>
    <w:basedOn w:val="Normal"/>
    <w:link w:val="HTMLPreformattedChar"/>
    <w:uiPriority w:val="99"/>
    <w:rsid w:val="00C76E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locked/>
    <w:rsid w:val="00C76E8D"/>
    <w:rPr>
      <w:rFonts w:ascii="Courier New" w:hAnsi="Courier New" w:cs="Courier New"/>
      <w:sz w:val="20"/>
      <w:szCs w:val="20"/>
    </w:rPr>
  </w:style>
  <w:style w:type="paragraph" w:styleId="ListParagraph">
    <w:name w:val="List Paragraph"/>
    <w:basedOn w:val="Normal"/>
    <w:uiPriority w:val="99"/>
    <w:qFormat/>
    <w:rsid w:val="00094289"/>
    <w:pPr>
      <w:ind w:left="720"/>
      <w:contextualSpacing/>
    </w:pPr>
  </w:style>
  <w:style w:type="character" w:customStyle="1" w:styleId="apple-style-span">
    <w:name w:val="apple-style-span"/>
    <w:basedOn w:val="DefaultParagraphFont"/>
    <w:uiPriority w:val="99"/>
    <w:rsid w:val="00922731"/>
    <w:rPr>
      <w:rFonts w:cs="Times New Roman"/>
    </w:rPr>
  </w:style>
  <w:style w:type="character" w:customStyle="1" w:styleId="st1">
    <w:name w:val="st1"/>
    <w:basedOn w:val="DefaultParagraphFont"/>
    <w:uiPriority w:val="99"/>
    <w:rsid w:val="006C78A7"/>
    <w:rPr>
      <w:rFonts w:cs="Times New Roman"/>
    </w:rPr>
  </w:style>
  <w:style w:type="character" w:styleId="PageNumber">
    <w:name w:val="page number"/>
    <w:basedOn w:val="DefaultParagraphFont"/>
    <w:uiPriority w:val="99"/>
    <w:semiHidden/>
    <w:rsid w:val="0092588C"/>
    <w:rPr>
      <w:rFonts w:cs="Times New Roman"/>
    </w:rPr>
  </w:style>
  <w:style w:type="character" w:styleId="CommentReference">
    <w:name w:val="annotation reference"/>
    <w:basedOn w:val="DefaultParagraphFont"/>
    <w:uiPriority w:val="99"/>
    <w:semiHidden/>
    <w:rsid w:val="00257B77"/>
    <w:rPr>
      <w:rFonts w:cs="Times New Roman"/>
      <w:sz w:val="18"/>
      <w:szCs w:val="18"/>
    </w:rPr>
  </w:style>
  <w:style w:type="paragraph" w:styleId="CommentText">
    <w:name w:val="annotation text"/>
    <w:basedOn w:val="Normal"/>
    <w:link w:val="CommentTextChar"/>
    <w:uiPriority w:val="99"/>
    <w:semiHidden/>
    <w:rsid w:val="00257B77"/>
    <w:pPr>
      <w:spacing w:line="240" w:lineRule="auto"/>
    </w:pPr>
    <w:rPr>
      <w:sz w:val="24"/>
      <w:szCs w:val="24"/>
    </w:rPr>
  </w:style>
  <w:style w:type="character" w:customStyle="1" w:styleId="CommentTextChar">
    <w:name w:val="Comment Text Char"/>
    <w:basedOn w:val="DefaultParagraphFont"/>
    <w:link w:val="CommentText"/>
    <w:uiPriority w:val="99"/>
    <w:semiHidden/>
    <w:locked/>
    <w:rsid w:val="00257B77"/>
    <w:rPr>
      <w:rFonts w:cs="Times New Roman"/>
      <w:sz w:val="24"/>
      <w:szCs w:val="24"/>
    </w:rPr>
  </w:style>
  <w:style w:type="paragraph" w:styleId="CommentSubject">
    <w:name w:val="annotation subject"/>
    <w:basedOn w:val="CommentText"/>
    <w:next w:val="CommentText"/>
    <w:link w:val="CommentSubjectChar"/>
    <w:uiPriority w:val="99"/>
    <w:semiHidden/>
    <w:rsid w:val="00257B77"/>
    <w:rPr>
      <w:b/>
      <w:bCs/>
      <w:sz w:val="20"/>
      <w:szCs w:val="20"/>
    </w:rPr>
  </w:style>
  <w:style w:type="character" w:customStyle="1" w:styleId="CommentSubjectChar">
    <w:name w:val="Comment Subject Char"/>
    <w:basedOn w:val="CommentTextChar"/>
    <w:link w:val="CommentSubject"/>
    <w:uiPriority w:val="99"/>
    <w:semiHidden/>
    <w:locked/>
    <w:rsid w:val="00257B77"/>
    <w:rPr>
      <w:rFonts w:cs="Times New Roman"/>
      <w:b/>
      <w:bCs/>
      <w:sz w:val="20"/>
      <w:szCs w:val="20"/>
    </w:rPr>
  </w:style>
  <w:style w:type="character" w:customStyle="1" w:styleId="apple-converted-space">
    <w:name w:val="apple-converted-space"/>
    <w:basedOn w:val="DefaultParagraphFont"/>
    <w:uiPriority w:val="99"/>
    <w:rsid w:val="004762D5"/>
    <w:rPr>
      <w:rFonts w:cs="Times New Roman"/>
    </w:rPr>
  </w:style>
  <w:style w:type="paragraph" w:customStyle="1" w:styleId="core-info">
    <w:name w:val="core-info"/>
    <w:basedOn w:val="Normal"/>
    <w:uiPriority w:val="99"/>
    <w:rsid w:val="004762D5"/>
    <w:pPr>
      <w:spacing w:before="100" w:beforeAutospacing="1" w:after="100" w:afterAutospacing="1" w:line="240" w:lineRule="auto"/>
      <w:ind w:firstLine="0"/>
    </w:pPr>
    <w:rPr>
      <w:rFonts w:ascii="Times New Roman" w:eastAsia="Times New Roman" w:hAnsi="Times New Roman"/>
      <w:sz w:val="24"/>
      <w:szCs w:val="24"/>
    </w:rPr>
  </w:style>
  <w:style w:type="character" w:customStyle="1" w:styleId="underline">
    <w:name w:val="underline"/>
    <w:basedOn w:val="DefaultParagraphFont"/>
    <w:uiPriority w:val="99"/>
    <w:rsid w:val="003C5F22"/>
    <w:rPr>
      <w:rFonts w:cs="Times New Roman"/>
    </w:rPr>
  </w:style>
  <w:style w:type="paragraph" w:styleId="PlainText">
    <w:name w:val="Plain Text"/>
    <w:basedOn w:val="Normal"/>
    <w:link w:val="PlainTextChar"/>
    <w:uiPriority w:val="99"/>
    <w:rsid w:val="00D6144D"/>
    <w:pPr>
      <w:spacing w:line="240" w:lineRule="auto"/>
      <w:ind w:firstLine="0"/>
    </w:pPr>
    <w:rPr>
      <w:rFonts w:ascii="Courier New" w:eastAsia="Times New Roman" w:hAnsi="Courier New"/>
      <w:sz w:val="20"/>
      <w:szCs w:val="20"/>
    </w:rPr>
  </w:style>
  <w:style w:type="character" w:customStyle="1" w:styleId="PlainTextChar">
    <w:name w:val="Plain Text Char"/>
    <w:basedOn w:val="DefaultParagraphFont"/>
    <w:link w:val="PlainText"/>
    <w:uiPriority w:val="99"/>
    <w:locked/>
    <w:rsid w:val="00D6144D"/>
    <w:rPr>
      <w:rFonts w:ascii="Courier New" w:hAnsi="Courier Ne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887721">
      <w:marLeft w:val="0"/>
      <w:marRight w:val="0"/>
      <w:marTop w:val="0"/>
      <w:marBottom w:val="0"/>
      <w:divBdr>
        <w:top w:val="none" w:sz="0" w:space="0" w:color="auto"/>
        <w:left w:val="none" w:sz="0" w:space="0" w:color="auto"/>
        <w:bottom w:val="none" w:sz="0" w:space="0" w:color="auto"/>
        <w:right w:val="none" w:sz="0" w:space="0" w:color="auto"/>
      </w:divBdr>
    </w:div>
    <w:div w:id="281887723">
      <w:marLeft w:val="0"/>
      <w:marRight w:val="0"/>
      <w:marTop w:val="0"/>
      <w:marBottom w:val="0"/>
      <w:divBdr>
        <w:top w:val="none" w:sz="0" w:space="0" w:color="auto"/>
        <w:left w:val="none" w:sz="0" w:space="0" w:color="auto"/>
        <w:bottom w:val="none" w:sz="0" w:space="0" w:color="auto"/>
        <w:right w:val="none" w:sz="0" w:space="0" w:color="auto"/>
      </w:divBdr>
    </w:div>
    <w:div w:id="281887724">
      <w:marLeft w:val="0"/>
      <w:marRight w:val="0"/>
      <w:marTop w:val="0"/>
      <w:marBottom w:val="0"/>
      <w:divBdr>
        <w:top w:val="none" w:sz="0" w:space="0" w:color="auto"/>
        <w:left w:val="none" w:sz="0" w:space="0" w:color="auto"/>
        <w:bottom w:val="none" w:sz="0" w:space="0" w:color="auto"/>
        <w:right w:val="none" w:sz="0" w:space="0" w:color="auto"/>
      </w:divBdr>
    </w:div>
    <w:div w:id="281887731">
      <w:marLeft w:val="0"/>
      <w:marRight w:val="0"/>
      <w:marTop w:val="0"/>
      <w:marBottom w:val="0"/>
      <w:divBdr>
        <w:top w:val="none" w:sz="0" w:space="0" w:color="auto"/>
        <w:left w:val="none" w:sz="0" w:space="0" w:color="auto"/>
        <w:bottom w:val="none" w:sz="0" w:space="0" w:color="auto"/>
        <w:right w:val="none" w:sz="0" w:space="0" w:color="auto"/>
      </w:divBdr>
      <w:divsChild>
        <w:div w:id="281887791">
          <w:marLeft w:val="0"/>
          <w:marRight w:val="0"/>
          <w:marTop w:val="0"/>
          <w:marBottom w:val="0"/>
          <w:divBdr>
            <w:top w:val="none" w:sz="0" w:space="0" w:color="auto"/>
            <w:left w:val="none" w:sz="0" w:space="0" w:color="auto"/>
            <w:bottom w:val="none" w:sz="0" w:space="0" w:color="auto"/>
            <w:right w:val="none" w:sz="0" w:space="0" w:color="auto"/>
          </w:divBdr>
          <w:divsChild>
            <w:div w:id="281887742">
              <w:marLeft w:val="0"/>
              <w:marRight w:val="0"/>
              <w:marTop w:val="0"/>
              <w:marBottom w:val="0"/>
              <w:divBdr>
                <w:top w:val="none" w:sz="0" w:space="0" w:color="auto"/>
                <w:left w:val="none" w:sz="0" w:space="0" w:color="auto"/>
                <w:bottom w:val="none" w:sz="0" w:space="0" w:color="auto"/>
                <w:right w:val="none" w:sz="0" w:space="0" w:color="auto"/>
              </w:divBdr>
              <w:divsChild>
                <w:div w:id="281887901">
                  <w:marLeft w:val="0"/>
                  <w:marRight w:val="0"/>
                  <w:marTop w:val="0"/>
                  <w:marBottom w:val="0"/>
                  <w:divBdr>
                    <w:top w:val="none" w:sz="0" w:space="0" w:color="auto"/>
                    <w:left w:val="none" w:sz="0" w:space="0" w:color="auto"/>
                    <w:bottom w:val="none" w:sz="0" w:space="0" w:color="auto"/>
                    <w:right w:val="none" w:sz="0" w:space="0" w:color="auto"/>
                  </w:divBdr>
                  <w:divsChild>
                    <w:div w:id="281887915">
                      <w:marLeft w:val="9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1887732">
      <w:marLeft w:val="0"/>
      <w:marRight w:val="0"/>
      <w:marTop w:val="0"/>
      <w:marBottom w:val="0"/>
      <w:divBdr>
        <w:top w:val="none" w:sz="0" w:space="0" w:color="auto"/>
        <w:left w:val="none" w:sz="0" w:space="0" w:color="auto"/>
        <w:bottom w:val="none" w:sz="0" w:space="0" w:color="auto"/>
        <w:right w:val="none" w:sz="0" w:space="0" w:color="auto"/>
      </w:divBdr>
      <w:divsChild>
        <w:div w:id="281887859">
          <w:marLeft w:val="0"/>
          <w:marRight w:val="0"/>
          <w:marTop w:val="0"/>
          <w:marBottom w:val="0"/>
          <w:divBdr>
            <w:top w:val="none" w:sz="0" w:space="0" w:color="auto"/>
            <w:left w:val="none" w:sz="0" w:space="0" w:color="auto"/>
            <w:bottom w:val="none" w:sz="0" w:space="0" w:color="auto"/>
            <w:right w:val="none" w:sz="0" w:space="0" w:color="auto"/>
          </w:divBdr>
        </w:div>
      </w:divsChild>
    </w:div>
    <w:div w:id="281887736">
      <w:marLeft w:val="0"/>
      <w:marRight w:val="0"/>
      <w:marTop w:val="0"/>
      <w:marBottom w:val="0"/>
      <w:divBdr>
        <w:top w:val="none" w:sz="0" w:space="0" w:color="auto"/>
        <w:left w:val="none" w:sz="0" w:space="0" w:color="auto"/>
        <w:bottom w:val="none" w:sz="0" w:space="0" w:color="auto"/>
        <w:right w:val="none" w:sz="0" w:space="0" w:color="auto"/>
      </w:divBdr>
    </w:div>
    <w:div w:id="281887738">
      <w:marLeft w:val="0"/>
      <w:marRight w:val="0"/>
      <w:marTop w:val="0"/>
      <w:marBottom w:val="0"/>
      <w:divBdr>
        <w:top w:val="none" w:sz="0" w:space="0" w:color="auto"/>
        <w:left w:val="none" w:sz="0" w:space="0" w:color="auto"/>
        <w:bottom w:val="none" w:sz="0" w:space="0" w:color="auto"/>
        <w:right w:val="none" w:sz="0" w:space="0" w:color="auto"/>
      </w:divBdr>
    </w:div>
    <w:div w:id="281887741">
      <w:marLeft w:val="0"/>
      <w:marRight w:val="0"/>
      <w:marTop w:val="0"/>
      <w:marBottom w:val="0"/>
      <w:divBdr>
        <w:top w:val="none" w:sz="0" w:space="0" w:color="auto"/>
        <w:left w:val="none" w:sz="0" w:space="0" w:color="auto"/>
        <w:bottom w:val="none" w:sz="0" w:space="0" w:color="auto"/>
        <w:right w:val="none" w:sz="0" w:space="0" w:color="auto"/>
      </w:divBdr>
      <w:divsChild>
        <w:div w:id="281887733">
          <w:marLeft w:val="0"/>
          <w:marRight w:val="0"/>
          <w:marTop w:val="0"/>
          <w:marBottom w:val="0"/>
          <w:divBdr>
            <w:top w:val="none" w:sz="0" w:space="0" w:color="auto"/>
            <w:left w:val="none" w:sz="0" w:space="0" w:color="auto"/>
            <w:bottom w:val="none" w:sz="0" w:space="0" w:color="auto"/>
            <w:right w:val="none" w:sz="0" w:space="0" w:color="auto"/>
          </w:divBdr>
          <w:divsChild>
            <w:div w:id="281887838">
              <w:marLeft w:val="0"/>
              <w:marRight w:val="0"/>
              <w:marTop w:val="0"/>
              <w:marBottom w:val="0"/>
              <w:divBdr>
                <w:top w:val="none" w:sz="0" w:space="0" w:color="auto"/>
                <w:left w:val="none" w:sz="0" w:space="0" w:color="auto"/>
                <w:bottom w:val="none" w:sz="0" w:space="0" w:color="auto"/>
                <w:right w:val="none" w:sz="0" w:space="0" w:color="auto"/>
              </w:divBdr>
              <w:divsChild>
                <w:div w:id="281887799">
                  <w:marLeft w:val="0"/>
                  <w:marRight w:val="0"/>
                  <w:marTop w:val="0"/>
                  <w:marBottom w:val="0"/>
                  <w:divBdr>
                    <w:top w:val="none" w:sz="0" w:space="0" w:color="auto"/>
                    <w:left w:val="none" w:sz="0" w:space="0" w:color="auto"/>
                    <w:bottom w:val="none" w:sz="0" w:space="0" w:color="auto"/>
                    <w:right w:val="none" w:sz="0" w:space="0" w:color="auto"/>
                  </w:divBdr>
                  <w:divsChild>
                    <w:div w:id="28188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1887748">
      <w:marLeft w:val="0"/>
      <w:marRight w:val="0"/>
      <w:marTop w:val="0"/>
      <w:marBottom w:val="0"/>
      <w:divBdr>
        <w:top w:val="none" w:sz="0" w:space="0" w:color="auto"/>
        <w:left w:val="none" w:sz="0" w:space="0" w:color="auto"/>
        <w:bottom w:val="none" w:sz="0" w:space="0" w:color="auto"/>
        <w:right w:val="none" w:sz="0" w:space="0" w:color="auto"/>
      </w:divBdr>
      <w:divsChild>
        <w:div w:id="281887857">
          <w:marLeft w:val="0"/>
          <w:marRight w:val="0"/>
          <w:marTop w:val="0"/>
          <w:marBottom w:val="0"/>
          <w:divBdr>
            <w:top w:val="none" w:sz="0" w:space="0" w:color="auto"/>
            <w:left w:val="none" w:sz="0" w:space="0" w:color="auto"/>
            <w:bottom w:val="none" w:sz="0" w:space="0" w:color="auto"/>
            <w:right w:val="none" w:sz="0" w:space="0" w:color="auto"/>
          </w:divBdr>
          <w:divsChild>
            <w:div w:id="281887753">
              <w:marLeft w:val="0"/>
              <w:marRight w:val="0"/>
              <w:marTop w:val="0"/>
              <w:marBottom w:val="0"/>
              <w:divBdr>
                <w:top w:val="none" w:sz="0" w:space="0" w:color="auto"/>
                <w:left w:val="none" w:sz="0" w:space="0" w:color="auto"/>
                <w:bottom w:val="none" w:sz="0" w:space="0" w:color="auto"/>
                <w:right w:val="none" w:sz="0" w:space="0" w:color="auto"/>
              </w:divBdr>
              <w:divsChild>
                <w:div w:id="281887909">
                  <w:marLeft w:val="0"/>
                  <w:marRight w:val="0"/>
                  <w:marTop w:val="0"/>
                  <w:marBottom w:val="0"/>
                  <w:divBdr>
                    <w:top w:val="none" w:sz="0" w:space="0" w:color="auto"/>
                    <w:left w:val="none" w:sz="0" w:space="0" w:color="auto"/>
                    <w:bottom w:val="none" w:sz="0" w:space="0" w:color="auto"/>
                    <w:right w:val="none" w:sz="0" w:space="0" w:color="auto"/>
                  </w:divBdr>
                  <w:divsChild>
                    <w:div w:id="281887870">
                      <w:marLeft w:val="81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1887755">
      <w:marLeft w:val="0"/>
      <w:marRight w:val="0"/>
      <w:marTop w:val="0"/>
      <w:marBottom w:val="0"/>
      <w:divBdr>
        <w:top w:val="none" w:sz="0" w:space="0" w:color="auto"/>
        <w:left w:val="none" w:sz="0" w:space="0" w:color="auto"/>
        <w:bottom w:val="none" w:sz="0" w:space="0" w:color="auto"/>
        <w:right w:val="none" w:sz="0" w:space="0" w:color="auto"/>
      </w:divBdr>
      <w:divsChild>
        <w:div w:id="281887948">
          <w:marLeft w:val="0"/>
          <w:marRight w:val="0"/>
          <w:marTop w:val="0"/>
          <w:marBottom w:val="0"/>
          <w:divBdr>
            <w:top w:val="none" w:sz="0" w:space="0" w:color="auto"/>
            <w:left w:val="none" w:sz="0" w:space="0" w:color="auto"/>
            <w:bottom w:val="none" w:sz="0" w:space="0" w:color="auto"/>
            <w:right w:val="none" w:sz="0" w:space="0" w:color="auto"/>
          </w:divBdr>
          <w:divsChild>
            <w:div w:id="281887759">
              <w:marLeft w:val="0"/>
              <w:marRight w:val="0"/>
              <w:marTop w:val="0"/>
              <w:marBottom w:val="0"/>
              <w:divBdr>
                <w:top w:val="none" w:sz="0" w:space="0" w:color="auto"/>
                <w:left w:val="none" w:sz="0" w:space="0" w:color="auto"/>
                <w:bottom w:val="none" w:sz="0" w:space="0" w:color="auto"/>
                <w:right w:val="none" w:sz="0" w:space="0" w:color="auto"/>
              </w:divBdr>
              <w:divsChild>
                <w:div w:id="281887903">
                  <w:marLeft w:val="0"/>
                  <w:marRight w:val="0"/>
                  <w:marTop w:val="0"/>
                  <w:marBottom w:val="0"/>
                  <w:divBdr>
                    <w:top w:val="none" w:sz="0" w:space="0" w:color="auto"/>
                    <w:left w:val="none" w:sz="0" w:space="0" w:color="auto"/>
                    <w:bottom w:val="none" w:sz="0" w:space="0" w:color="auto"/>
                    <w:right w:val="none" w:sz="0" w:space="0" w:color="auto"/>
                  </w:divBdr>
                  <w:divsChild>
                    <w:div w:id="281887802">
                      <w:marLeft w:val="9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1887756">
      <w:marLeft w:val="0"/>
      <w:marRight w:val="0"/>
      <w:marTop w:val="0"/>
      <w:marBottom w:val="0"/>
      <w:divBdr>
        <w:top w:val="none" w:sz="0" w:space="0" w:color="auto"/>
        <w:left w:val="none" w:sz="0" w:space="0" w:color="auto"/>
        <w:bottom w:val="none" w:sz="0" w:space="0" w:color="auto"/>
        <w:right w:val="none" w:sz="0" w:space="0" w:color="auto"/>
      </w:divBdr>
    </w:div>
    <w:div w:id="281887769">
      <w:marLeft w:val="0"/>
      <w:marRight w:val="0"/>
      <w:marTop w:val="0"/>
      <w:marBottom w:val="0"/>
      <w:divBdr>
        <w:top w:val="none" w:sz="0" w:space="0" w:color="auto"/>
        <w:left w:val="none" w:sz="0" w:space="0" w:color="auto"/>
        <w:bottom w:val="none" w:sz="0" w:space="0" w:color="auto"/>
        <w:right w:val="none" w:sz="0" w:space="0" w:color="auto"/>
      </w:divBdr>
      <w:divsChild>
        <w:div w:id="281887952">
          <w:marLeft w:val="0"/>
          <w:marRight w:val="0"/>
          <w:marTop w:val="0"/>
          <w:marBottom w:val="0"/>
          <w:divBdr>
            <w:top w:val="none" w:sz="0" w:space="0" w:color="auto"/>
            <w:left w:val="none" w:sz="0" w:space="0" w:color="auto"/>
            <w:bottom w:val="none" w:sz="0" w:space="0" w:color="auto"/>
            <w:right w:val="none" w:sz="0" w:space="0" w:color="auto"/>
          </w:divBdr>
          <w:divsChild>
            <w:div w:id="281887893">
              <w:marLeft w:val="0"/>
              <w:marRight w:val="0"/>
              <w:marTop w:val="0"/>
              <w:marBottom w:val="0"/>
              <w:divBdr>
                <w:top w:val="none" w:sz="0" w:space="0" w:color="auto"/>
                <w:left w:val="none" w:sz="0" w:space="0" w:color="auto"/>
                <w:bottom w:val="none" w:sz="0" w:space="0" w:color="auto"/>
                <w:right w:val="none" w:sz="0" w:space="0" w:color="auto"/>
              </w:divBdr>
              <w:divsChild>
                <w:div w:id="281887884">
                  <w:marLeft w:val="0"/>
                  <w:marRight w:val="0"/>
                  <w:marTop w:val="0"/>
                  <w:marBottom w:val="0"/>
                  <w:divBdr>
                    <w:top w:val="none" w:sz="0" w:space="0" w:color="auto"/>
                    <w:left w:val="none" w:sz="0" w:space="0" w:color="auto"/>
                    <w:bottom w:val="none" w:sz="0" w:space="0" w:color="auto"/>
                    <w:right w:val="none" w:sz="0" w:space="0" w:color="auto"/>
                  </w:divBdr>
                  <w:divsChild>
                    <w:div w:id="281887892">
                      <w:marLeft w:val="0"/>
                      <w:marRight w:val="0"/>
                      <w:marTop w:val="0"/>
                      <w:marBottom w:val="0"/>
                      <w:divBdr>
                        <w:top w:val="none" w:sz="0" w:space="0" w:color="auto"/>
                        <w:left w:val="none" w:sz="0" w:space="0" w:color="auto"/>
                        <w:bottom w:val="none" w:sz="0" w:space="0" w:color="auto"/>
                        <w:right w:val="none" w:sz="0" w:space="0" w:color="auto"/>
                      </w:divBdr>
                      <w:divsChild>
                        <w:div w:id="2818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1887773">
      <w:marLeft w:val="0"/>
      <w:marRight w:val="0"/>
      <w:marTop w:val="0"/>
      <w:marBottom w:val="0"/>
      <w:divBdr>
        <w:top w:val="none" w:sz="0" w:space="0" w:color="auto"/>
        <w:left w:val="none" w:sz="0" w:space="0" w:color="auto"/>
        <w:bottom w:val="none" w:sz="0" w:space="0" w:color="auto"/>
        <w:right w:val="none" w:sz="0" w:space="0" w:color="auto"/>
      </w:divBdr>
    </w:div>
    <w:div w:id="281887779">
      <w:marLeft w:val="0"/>
      <w:marRight w:val="0"/>
      <w:marTop w:val="0"/>
      <w:marBottom w:val="0"/>
      <w:divBdr>
        <w:top w:val="none" w:sz="0" w:space="0" w:color="auto"/>
        <w:left w:val="none" w:sz="0" w:space="0" w:color="auto"/>
        <w:bottom w:val="none" w:sz="0" w:space="0" w:color="auto"/>
        <w:right w:val="none" w:sz="0" w:space="0" w:color="auto"/>
      </w:divBdr>
      <w:divsChild>
        <w:div w:id="281887737">
          <w:marLeft w:val="0"/>
          <w:marRight w:val="0"/>
          <w:marTop w:val="0"/>
          <w:marBottom w:val="0"/>
          <w:divBdr>
            <w:top w:val="none" w:sz="0" w:space="0" w:color="auto"/>
            <w:left w:val="none" w:sz="0" w:space="0" w:color="auto"/>
            <w:bottom w:val="none" w:sz="0" w:space="0" w:color="auto"/>
            <w:right w:val="none" w:sz="0" w:space="0" w:color="auto"/>
          </w:divBdr>
          <w:divsChild>
            <w:div w:id="281887760">
              <w:marLeft w:val="0"/>
              <w:marRight w:val="0"/>
              <w:marTop w:val="0"/>
              <w:marBottom w:val="0"/>
              <w:divBdr>
                <w:top w:val="none" w:sz="0" w:space="0" w:color="auto"/>
                <w:left w:val="none" w:sz="0" w:space="0" w:color="auto"/>
                <w:bottom w:val="none" w:sz="0" w:space="0" w:color="auto"/>
                <w:right w:val="none" w:sz="0" w:space="0" w:color="auto"/>
              </w:divBdr>
              <w:divsChild>
                <w:div w:id="281887747">
                  <w:marLeft w:val="0"/>
                  <w:marRight w:val="0"/>
                  <w:marTop w:val="0"/>
                  <w:marBottom w:val="0"/>
                  <w:divBdr>
                    <w:top w:val="none" w:sz="0" w:space="0" w:color="auto"/>
                    <w:left w:val="none" w:sz="0" w:space="0" w:color="auto"/>
                    <w:bottom w:val="none" w:sz="0" w:space="0" w:color="auto"/>
                    <w:right w:val="none" w:sz="0" w:space="0" w:color="auto"/>
                  </w:divBdr>
                  <w:divsChild>
                    <w:div w:id="281887730">
                      <w:marLeft w:val="9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1887780">
      <w:marLeft w:val="0"/>
      <w:marRight w:val="0"/>
      <w:marTop w:val="0"/>
      <w:marBottom w:val="0"/>
      <w:divBdr>
        <w:top w:val="none" w:sz="0" w:space="0" w:color="auto"/>
        <w:left w:val="none" w:sz="0" w:space="0" w:color="auto"/>
        <w:bottom w:val="none" w:sz="0" w:space="0" w:color="auto"/>
        <w:right w:val="none" w:sz="0" w:space="0" w:color="auto"/>
      </w:divBdr>
      <w:divsChild>
        <w:div w:id="281887740">
          <w:marLeft w:val="0"/>
          <w:marRight w:val="0"/>
          <w:marTop w:val="0"/>
          <w:marBottom w:val="0"/>
          <w:divBdr>
            <w:top w:val="none" w:sz="0" w:space="0" w:color="auto"/>
            <w:left w:val="none" w:sz="0" w:space="0" w:color="auto"/>
            <w:bottom w:val="none" w:sz="0" w:space="0" w:color="auto"/>
            <w:right w:val="none" w:sz="0" w:space="0" w:color="auto"/>
          </w:divBdr>
          <w:divsChild>
            <w:div w:id="281887858">
              <w:marLeft w:val="0"/>
              <w:marRight w:val="0"/>
              <w:marTop w:val="0"/>
              <w:marBottom w:val="0"/>
              <w:divBdr>
                <w:top w:val="none" w:sz="0" w:space="0" w:color="auto"/>
                <w:left w:val="none" w:sz="0" w:space="0" w:color="auto"/>
                <w:bottom w:val="none" w:sz="0" w:space="0" w:color="auto"/>
                <w:right w:val="none" w:sz="0" w:space="0" w:color="auto"/>
              </w:divBdr>
              <w:divsChild>
                <w:div w:id="281887930">
                  <w:marLeft w:val="0"/>
                  <w:marRight w:val="0"/>
                  <w:marTop w:val="0"/>
                  <w:marBottom w:val="0"/>
                  <w:divBdr>
                    <w:top w:val="none" w:sz="0" w:space="0" w:color="auto"/>
                    <w:left w:val="none" w:sz="0" w:space="0" w:color="auto"/>
                    <w:bottom w:val="none" w:sz="0" w:space="0" w:color="auto"/>
                    <w:right w:val="none" w:sz="0" w:space="0" w:color="auto"/>
                  </w:divBdr>
                  <w:divsChild>
                    <w:div w:id="281887772">
                      <w:marLeft w:val="0"/>
                      <w:marRight w:val="0"/>
                      <w:marTop w:val="0"/>
                      <w:marBottom w:val="0"/>
                      <w:divBdr>
                        <w:top w:val="none" w:sz="0" w:space="0" w:color="auto"/>
                        <w:left w:val="none" w:sz="0" w:space="0" w:color="auto"/>
                        <w:bottom w:val="none" w:sz="0" w:space="0" w:color="auto"/>
                        <w:right w:val="none" w:sz="0" w:space="0" w:color="auto"/>
                      </w:divBdr>
                      <w:divsChild>
                        <w:div w:id="28188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1887781">
      <w:marLeft w:val="0"/>
      <w:marRight w:val="0"/>
      <w:marTop w:val="0"/>
      <w:marBottom w:val="0"/>
      <w:divBdr>
        <w:top w:val="none" w:sz="0" w:space="0" w:color="auto"/>
        <w:left w:val="none" w:sz="0" w:space="0" w:color="auto"/>
        <w:bottom w:val="none" w:sz="0" w:space="0" w:color="auto"/>
        <w:right w:val="none" w:sz="0" w:space="0" w:color="auto"/>
      </w:divBdr>
    </w:div>
    <w:div w:id="281887785">
      <w:marLeft w:val="0"/>
      <w:marRight w:val="0"/>
      <w:marTop w:val="0"/>
      <w:marBottom w:val="0"/>
      <w:divBdr>
        <w:top w:val="none" w:sz="0" w:space="0" w:color="auto"/>
        <w:left w:val="none" w:sz="0" w:space="0" w:color="auto"/>
        <w:bottom w:val="none" w:sz="0" w:space="0" w:color="auto"/>
        <w:right w:val="none" w:sz="0" w:space="0" w:color="auto"/>
      </w:divBdr>
      <w:divsChild>
        <w:div w:id="281887725">
          <w:marLeft w:val="0"/>
          <w:marRight w:val="0"/>
          <w:marTop w:val="0"/>
          <w:marBottom w:val="0"/>
          <w:divBdr>
            <w:top w:val="none" w:sz="0" w:space="0" w:color="auto"/>
            <w:left w:val="none" w:sz="0" w:space="0" w:color="auto"/>
            <w:bottom w:val="none" w:sz="0" w:space="0" w:color="auto"/>
            <w:right w:val="none" w:sz="0" w:space="0" w:color="auto"/>
          </w:divBdr>
          <w:divsChild>
            <w:div w:id="281887947">
              <w:marLeft w:val="0"/>
              <w:marRight w:val="0"/>
              <w:marTop w:val="0"/>
              <w:marBottom w:val="0"/>
              <w:divBdr>
                <w:top w:val="none" w:sz="0" w:space="0" w:color="auto"/>
                <w:left w:val="none" w:sz="0" w:space="0" w:color="auto"/>
                <w:bottom w:val="none" w:sz="0" w:space="0" w:color="auto"/>
                <w:right w:val="none" w:sz="0" w:space="0" w:color="auto"/>
              </w:divBdr>
              <w:divsChild>
                <w:div w:id="281887897">
                  <w:marLeft w:val="0"/>
                  <w:marRight w:val="0"/>
                  <w:marTop w:val="0"/>
                  <w:marBottom w:val="0"/>
                  <w:divBdr>
                    <w:top w:val="none" w:sz="0" w:space="0" w:color="auto"/>
                    <w:left w:val="none" w:sz="0" w:space="0" w:color="auto"/>
                    <w:bottom w:val="none" w:sz="0" w:space="0" w:color="auto"/>
                    <w:right w:val="none" w:sz="0" w:space="0" w:color="auto"/>
                  </w:divBdr>
                  <w:divsChild>
                    <w:div w:id="281887828">
                      <w:marLeft w:val="81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1887787">
      <w:marLeft w:val="0"/>
      <w:marRight w:val="0"/>
      <w:marTop w:val="0"/>
      <w:marBottom w:val="0"/>
      <w:divBdr>
        <w:top w:val="none" w:sz="0" w:space="0" w:color="auto"/>
        <w:left w:val="none" w:sz="0" w:space="0" w:color="auto"/>
        <w:bottom w:val="none" w:sz="0" w:space="0" w:color="auto"/>
        <w:right w:val="none" w:sz="0" w:space="0" w:color="auto"/>
      </w:divBdr>
      <w:divsChild>
        <w:div w:id="281887882">
          <w:marLeft w:val="0"/>
          <w:marRight w:val="0"/>
          <w:marTop w:val="0"/>
          <w:marBottom w:val="0"/>
          <w:divBdr>
            <w:top w:val="none" w:sz="0" w:space="0" w:color="auto"/>
            <w:left w:val="none" w:sz="0" w:space="0" w:color="auto"/>
            <w:bottom w:val="none" w:sz="0" w:space="0" w:color="auto"/>
            <w:right w:val="none" w:sz="0" w:space="0" w:color="auto"/>
          </w:divBdr>
          <w:divsChild>
            <w:div w:id="28188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887790">
      <w:marLeft w:val="0"/>
      <w:marRight w:val="0"/>
      <w:marTop w:val="0"/>
      <w:marBottom w:val="0"/>
      <w:divBdr>
        <w:top w:val="none" w:sz="0" w:space="0" w:color="auto"/>
        <w:left w:val="none" w:sz="0" w:space="0" w:color="auto"/>
        <w:bottom w:val="none" w:sz="0" w:space="0" w:color="auto"/>
        <w:right w:val="none" w:sz="0" w:space="0" w:color="auto"/>
      </w:divBdr>
    </w:div>
    <w:div w:id="281887792">
      <w:marLeft w:val="0"/>
      <w:marRight w:val="0"/>
      <w:marTop w:val="0"/>
      <w:marBottom w:val="0"/>
      <w:divBdr>
        <w:top w:val="none" w:sz="0" w:space="0" w:color="auto"/>
        <w:left w:val="none" w:sz="0" w:space="0" w:color="auto"/>
        <w:bottom w:val="none" w:sz="0" w:space="0" w:color="auto"/>
        <w:right w:val="none" w:sz="0" w:space="0" w:color="auto"/>
      </w:divBdr>
    </w:div>
    <w:div w:id="281887798">
      <w:marLeft w:val="0"/>
      <w:marRight w:val="0"/>
      <w:marTop w:val="0"/>
      <w:marBottom w:val="0"/>
      <w:divBdr>
        <w:top w:val="none" w:sz="0" w:space="0" w:color="auto"/>
        <w:left w:val="none" w:sz="0" w:space="0" w:color="auto"/>
        <w:bottom w:val="none" w:sz="0" w:space="0" w:color="auto"/>
        <w:right w:val="none" w:sz="0" w:space="0" w:color="auto"/>
      </w:divBdr>
      <w:divsChild>
        <w:div w:id="281887905">
          <w:marLeft w:val="0"/>
          <w:marRight w:val="0"/>
          <w:marTop w:val="0"/>
          <w:marBottom w:val="0"/>
          <w:divBdr>
            <w:top w:val="none" w:sz="0" w:space="0" w:color="auto"/>
            <w:left w:val="none" w:sz="0" w:space="0" w:color="auto"/>
            <w:bottom w:val="none" w:sz="0" w:space="0" w:color="auto"/>
            <w:right w:val="none" w:sz="0" w:space="0" w:color="auto"/>
          </w:divBdr>
          <w:divsChild>
            <w:div w:id="281887949">
              <w:marLeft w:val="0"/>
              <w:marRight w:val="0"/>
              <w:marTop w:val="0"/>
              <w:marBottom w:val="0"/>
              <w:divBdr>
                <w:top w:val="none" w:sz="0" w:space="0" w:color="auto"/>
                <w:left w:val="none" w:sz="0" w:space="0" w:color="auto"/>
                <w:bottom w:val="none" w:sz="0" w:space="0" w:color="auto"/>
                <w:right w:val="none" w:sz="0" w:space="0" w:color="auto"/>
              </w:divBdr>
              <w:divsChild>
                <w:div w:id="281887749">
                  <w:marLeft w:val="0"/>
                  <w:marRight w:val="0"/>
                  <w:marTop w:val="0"/>
                  <w:marBottom w:val="0"/>
                  <w:divBdr>
                    <w:top w:val="none" w:sz="0" w:space="0" w:color="auto"/>
                    <w:left w:val="none" w:sz="0" w:space="0" w:color="auto"/>
                    <w:bottom w:val="none" w:sz="0" w:space="0" w:color="auto"/>
                    <w:right w:val="none" w:sz="0" w:space="0" w:color="auto"/>
                  </w:divBdr>
                  <w:divsChild>
                    <w:div w:id="281887754">
                      <w:marLeft w:val="81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1887801">
      <w:marLeft w:val="0"/>
      <w:marRight w:val="0"/>
      <w:marTop w:val="0"/>
      <w:marBottom w:val="0"/>
      <w:divBdr>
        <w:top w:val="none" w:sz="0" w:space="0" w:color="auto"/>
        <w:left w:val="none" w:sz="0" w:space="0" w:color="auto"/>
        <w:bottom w:val="none" w:sz="0" w:space="0" w:color="auto"/>
        <w:right w:val="none" w:sz="0" w:space="0" w:color="auto"/>
      </w:divBdr>
      <w:divsChild>
        <w:div w:id="281887844">
          <w:marLeft w:val="0"/>
          <w:marRight w:val="0"/>
          <w:marTop w:val="0"/>
          <w:marBottom w:val="0"/>
          <w:divBdr>
            <w:top w:val="none" w:sz="0" w:space="0" w:color="auto"/>
            <w:left w:val="none" w:sz="0" w:space="0" w:color="auto"/>
            <w:bottom w:val="none" w:sz="0" w:space="0" w:color="auto"/>
            <w:right w:val="none" w:sz="0" w:space="0" w:color="auto"/>
          </w:divBdr>
        </w:div>
      </w:divsChild>
    </w:div>
    <w:div w:id="281887803">
      <w:marLeft w:val="0"/>
      <w:marRight w:val="0"/>
      <w:marTop w:val="0"/>
      <w:marBottom w:val="0"/>
      <w:divBdr>
        <w:top w:val="none" w:sz="0" w:space="0" w:color="auto"/>
        <w:left w:val="none" w:sz="0" w:space="0" w:color="auto"/>
        <w:bottom w:val="none" w:sz="0" w:space="0" w:color="auto"/>
        <w:right w:val="none" w:sz="0" w:space="0" w:color="auto"/>
      </w:divBdr>
    </w:div>
    <w:div w:id="281887804">
      <w:marLeft w:val="0"/>
      <w:marRight w:val="0"/>
      <w:marTop w:val="0"/>
      <w:marBottom w:val="0"/>
      <w:divBdr>
        <w:top w:val="none" w:sz="0" w:space="0" w:color="auto"/>
        <w:left w:val="none" w:sz="0" w:space="0" w:color="auto"/>
        <w:bottom w:val="none" w:sz="0" w:space="0" w:color="auto"/>
        <w:right w:val="none" w:sz="0" w:space="0" w:color="auto"/>
      </w:divBdr>
      <w:divsChild>
        <w:div w:id="281887914">
          <w:marLeft w:val="0"/>
          <w:marRight w:val="0"/>
          <w:marTop w:val="0"/>
          <w:marBottom w:val="0"/>
          <w:divBdr>
            <w:top w:val="none" w:sz="0" w:space="0" w:color="auto"/>
            <w:left w:val="none" w:sz="0" w:space="0" w:color="auto"/>
            <w:bottom w:val="none" w:sz="0" w:space="0" w:color="auto"/>
            <w:right w:val="none" w:sz="0" w:space="0" w:color="auto"/>
          </w:divBdr>
          <w:divsChild>
            <w:div w:id="281887784">
              <w:marLeft w:val="0"/>
              <w:marRight w:val="0"/>
              <w:marTop w:val="0"/>
              <w:marBottom w:val="0"/>
              <w:divBdr>
                <w:top w:val="none" w:sz="0" w:space="0" w:color="auto"/>
                <w:left w:val="none" w:sz="0" w:space="0" w:color="auto"/>
                <w:bottom w:val="none" w:sz="0" w:space="0" w:color="auto"/>
                <w:right w:val="none" w:sz="0" w:space="0" w:color="auto"/>
              </w:divBdr>
              <w:divsChild>
                <w:div w:id="281887812">
                  <w:marLeft w:val="0"/>
                  <w:marRight w:val="0"/>
                  <w:marTop w:val="0"/>
                  <w:marBottom w:val="0"/>
                  <w:divBdr>
                    <w:top w:val="none" w:sz="0" w:space="0" w:color="auto"/>
                    <w:left w:val="none" w:sz="0" w:space="0" w:color="auto"/>
                    <w:bottom w:val="none" w:sz="0" w:space="0" w:color="auto"/>
                    <w:right w:val="none" w:sz="0" w:space="0" w:color="auto"/>
                  </w:divBdr>
                  <w:divsChild>
                    <w:div w:id="281887810">
                      <w:marLeft w:val="81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1887807">
      <w:marLeft w:val="0"/>
      <w:marRight w:val="0"/>
      <w:marTop w:val="0"/>
      <w:marBottom w:val="0"/>
      <w:divBdr>
        <w:top w:val="none" w:sz="0" w:space="0" w:color="auto"/>
        <w:left w:val="none" w:sz="0" w:space="0" w:color="auto"/>
        <w:bottom w:val="none" w:sz="0" w:space="0" w:color="auto"/>
        <w:right w:val="none" w:sz="0" w:space="0" w:color="auto"/>
      </w:divBdr>
      <w:divsChild>
        <w:div w:id="281887932">
          <w:marLeft w:val="0"/>
          <w:marRight w:val="0"/>
          <w:marTop w:val="0"/>
          <w:marBottom w:val="0"/>
          <w:divBdr>
            <w:top w:val="none" w:sz="0" w:space="0" w:color="auto"/>
            <w:left w:val="none" w:sz="0" w:space="0" w:color="auto"/>
            <w:bottom w:val="none" w:sz="0" w:space="0" w:color="auto"/>
            <w:right w:val="none" w:sz="0" w:space="0" w:color="auto"/>
          </w:divBdr>
          <w:divsChild>
            <w:div w:id="281887808">
              <w:marLeft w:val="0"/>
              <w:marRight w:val="0"/>
              <w:marTop w:val="0"/>
              <w:marBottom w:val="0"/>
              <w:divBdr>
                <w:top w:val="none" w:sz="0" w:space="0" w:color="auto"/>
                <w:left w:val="none" w:sz="0" w:space="0" w:color="auto"/>
                <w:bottom w:val="none" w:sz="0" w:space="0" w:color="auto"/>
                <w:right w:val="none" w:sz="0" w:space="0" w:color="auto"/>
              </w:divBdr>
              <w:divsChild>
                <w:div w:id="281887734">
                  <w:marLeft w:val="0"/>
                  <w:marRight w:val="0"/>
                  <w:marTop w:val="0"/>
                  <w:marBottom w:val="0"/>
                  <w:divBdr>
                    <w:top w:val="none" w:sz="0" w:space="0" w:color="auto"/>
                    <w:left w:val="none" w:sz="0" w:space="0" w:color="auto"/>
                    <w:bottom w:val="none" w:sz="0" w:space="0" w:color="auto"/>
                    <w:right w:val="none" w:sz="0" w:space="0" w:color="auto"/>
                  </w:divBdr>
                  <w:divsChild>
                    <w:div w:id="281887879">
                      <w:marLeft w:val="81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1887809">
      <w:marLeft w:val="0"/>
      <w:marRight w:val="0"/>
      <w:marTop w:val="0"/>
      <w:marBottom w:val="0"/>
      <w:divBdr>
        <w:top w:val="none" w:sz="0" w:space="0" w:color="auto"/>
        <w:left w:val="none" w:sz="0" w:space="0" w:color="auto"/>
        <w:bottom w:val="none" w:sz="0" w:space="0" w:color="auto"/>
        <w:right w:val="none" w:sz="0" w:space="0" w:color="auto"/>
      </w:divBdr>
      <w:divsChild>
        <w:div w:id="281887726">
          <w:marLeft w:val="0"/>
          <w:marRight w:val="0"/>
          <w:marTop w:val="0"/>
          <w:marBottom w:val="0"/>
          <w:divBdr>
            <w:top w:val="none" w:sz="0" w:space="0" w:color="auto"/>
            <w:left w:val="none" w:sz="0" w:space="0" w:color="auto"/>
            <w:bottom w:val="none" w:sz="0" w:space="0" w:color="auto"/>
            <w:right w:val="none" w:sz="0" w:space="0" w:color="auto"/>
          </w:divBdr>
          <w:divsChild>
            <w:div w:id="28188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887811">
      <w:marLeft w:val="0"/>
      <w:marRight w:val="0"/>
      <w:marTop w:val="0"/>
      <w:marBottom w:val="0"/>
      <w:divBdr>
        <w:top w:val="none" w:sz="0" w:space="0" w:color="auto"/>
        <w:left w:val="none" w:sz="0" w:space="0" w:color="auto"/>
        <w:bottom w:val="none" w:sz="0" w:space="0" w:color="auto"/>
        <w:right w:val="none" w:sz="0" w:space="0" w:color="auto"/>
      </w:divBdr>
      <w:divsChild>
        <w:div w:id="281887904">
          <w:marLeft w:val="0"/>
          <w:marRight w:val="0"/>
          <w:marTop w:val="0"/>
          <w:marBottom w:val="0"/>
          <w:divBdr>
            <w:top w:val="none" w:sz="0" w:space="0" w:color="auto"/>
            <w:left w:val="none" w:sz="0" w:space="0" w:color="auto"/>
            <w:bottom w:val="none" w:sz="0" w:space="0" w:color="auto"/>
            <w:right w:val="none" w:sz="0" w:space="0" w:color="auto"/>
          </w:divBdr>
          <w:divsChild>
            <w:div w:id="281887794">
              <w:marLeft w:val="0"/>
              <w:marRight w:val="0"/>
              <w:marTop w:val="0"/>
              <w:marBottom w:val="0"/>
              <w:divBdr>
                <w:top w:val="none" w:sz="0" w:space="0" w:color="auto"/>
                <w:left w:val="none" w:sz="0" w:space="0" w:color="auto"/>
                <w:bottom w:val="none" w:sz="0" w:space="0" w:color="auto"/>
                <w:right w:val="none" w:sz="0" w:space="0" w:color="auto"/>
              </w:divBdr>
              <w:divsChild>
                <w:div w:id="281887911">
                  <w:marLeft w:val="0"/>
                  <w:marRight w:val="0"/>
                  <w:marTop w:val="0"/>
                  <w:marBottom w:val="0"/>
                  <w:divBdr>
                    <w:top w:val="none" w:sz="0" w:space="0" w:color="auto"/>
                    <w:left w:val="none" w:sz="0" w:space="0" w:color="auto"/>
                    <w:bottom w:val="none" w:sz="0" w:space="0" w:color="auto"/>
                    <w:right w:val="none" w:sz="0" w:space="0" w:color="auto"/>
                  </w:divBdr>
                  <w:divsChild>
                    <w:div w:id="281887797">
                      <w:marLeft w:val="0"/>
                      <w:marRight w:val="0"/>
                      <w:marTop w:val="0"/>
                      <w:marBottom w:val="0"/>
                      <w:divBdr>
                        <w:top w:val="none" w:sz="0" w:space="0" w:color="auto"/>
                        <w:left w:val="none" w:sz="0" w:space="0" w:color="auto"/>
                        <w:bottom w:val="none" w:sz="0" w:space="0" w:color="auto"/>
                        <w:right w:val="none" w:sz="0" w:space="0" w:color="auto"/>
                      </w:divBdr>
                      <w:divsChild>
                        <w:div w:id="28188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1887813">
      <w:marLeft w:val="0"/>
      <w:marRight w:val="0"/>
      <w:marTop w:val="0"/>
      <w:marBottom w:val="0"/>
      <w:divBdr>
        <w:top w:val="none" w:sz="0" w:space="0" w:color="auto"/>
        <w:left w:val="none" w:sz="0" w:space="0" w:color="auto"/>
        <w:bottom w:val="none" w:sz="0" w:space="0" w:color="auto"/>
        <w:right w:val="none" w:sz="0" w:space="0" w:color="auto"/>
      </w:divBdr>
      <w:divsChild>
        <w:div w:id="281887868">
          <w:marLeft w:val="0"/>
          <w:marRight w:val="0"/>
          <w:marTop w:val="0"/>
          <w:marBottom w:val="0"/>
          <w:divBdr>
            <w:top w:val="none" w:sz="0" w:space="0" w:color="auto"/>
            <w:left w:val="none" w:sz="0" w:space="0" w:color="auto"/>
            <w:bottom w:val="none" w:sz="0" w:space="0" w:color="auto"/>
            <w:right w:val="none" w:sz="0" w:space="0" w:color="auto"/>
          </w:divBdr>
          <w:divsChild>
            <w:div w:id="28188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887815">
      <w:marLeft w:val="0"/>
      <w:marRight w:val="0"/>
      <w:marTop w:val="0"/>
      <w:marBottom w:val="0"/>
      <w:divBdr>
        <w:top w:val="none" w:sz="0" w:space="0" w:color="auto"/>
        <w:left w:val="none" w:sz="0" w:space="0" w:color="auto"/>
        <w:bottom w:val="none" w:sz="0" w:space="0" w:color="auto"/>
        <w:right w:val="none" w:sz="0" w:space="0" w:color="auto"/>
      </w:divBdr>
    </w:div>
    <w:div w:id="281887820">
      <w:marLeft w:val="0"/>
      <w:marRight w:val="0"/>
      <w:marTop w:val="0"/>
      <w:marBottom w:val="0"/>
      <w:divBdr>
        <w:top w:val="none" w:sz="0" w:space="0" w:color="auto"/>
        <w:left w:val="none" w:sz="0" w:space="0" w:color="auto"/>
        <w:bottom w:val="none" w:sz="0" w:space="0" w:color="auto"/>
        <w:right w:val="none" w:sz="0" w:space="0" w:color="auto"/>
      </w:divBdr>
      <w:divsChild>
        <w:div w:id="281887816">
          <w:marLeft w:val="0"/>
          <w:marRight w:val="0"/>
          <w:marTop w:val="0"/>
          <w:marBottom w:val="0"/>
          <w:divBdr>
            <w:top w:val="none" w:sz="0" w:space="0" w:color="auto"/>
            <w:left w:val="none" w:sz="0" w:space="0" w:color="auto"/>
            <w:bottom w:val="none" w:sz="0" w:space="0" w:color="auto"/>
            <w:right w:val="none" w:sz="0" w:space="0" w:color="auto"/>
          </w:divBdr>
          <w:divsChild>
            <w:div w:id="281887927">
              <w:marLeft w:val="0"/>
              <w:marRight w:val="0"/>
              <w:marTop w:val="0"/>
              <w:marBottom w:val="0"/>
              <w:divBdr>
                <w:top w:val="none" w:sz="0" w:space="0" w:color="auto"/>
                <w:left w:val="none" w:sz="0" w:space="0" w:color="auto"/>
                <w:bottom w:val="none" w:sz="0" w:space="0" w:color="auto"/>
                <w:right w:val="none" w:sz="0" w:space="0" w:color="auto"/>
              </w:divBdr>
              <w:divsChild>
                <w:div w:id="281887945">
                  <w:marLeft w:val="0"/>
                  <w:marRight w:val="0"/>
                  <w:marTop w:val="0"/>
                  <w:marBottom w:val="0"/>
                  <w:divBdr>
                    <w:top w:val="none" w:sz="0" w:space="0" w:color="auto"/>
                    <w:left w:val="none" w:sz="0" w:space="0" w:color="auto"/>
                    <w:bottom w:val="none" w:sz="0" w:space="0" w:color="auto"/>
                    <w:right w:val="none" w:sz="0" w:space="0" w:color="auto"/>
                  </w:divBdr>
                  <w:divsChild>
                    <w:div w:id="281887886">
                      <w:marLeft w:val="9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1887829">
      <w:marLeft w:val="0"/>
      <w:marRight w:val="0"/>
      <w:marTop w:val="0"/>
      <w:marBottom w:val="0"/>
      <w:divBdr>
        <w:top w:val="none" w:sz="0" w:space="0" w:color="auto"/>
        <w:left w:val="none" w:sz="0" w:space="0" w:color="auto"/>
        <w:bottom w:val="none" w:sz="0" w:space="0" w:color="auto"/>
        <w:right w:val="none" w:sz="0" w:space="0" w:color="auto"/>
      </w:divBdr>
    </w:div>
    <w:div w:id="281887830">
      <w:marLeft w:val="0"/>
      <w:marRight w:val="0"/>
      <w:marTop w:val="0"/>
      <w:marBottom w:val="0"/>
      <w:divBdr>
        <w:top w:val="none" w:sz="0" w:space="0" w:color="auto"/>
        <w:left w:val="none" w:sz="0" w:space="0" w:color="auto"/>
        <w:bottom w:val="none" w:sz="0" w:space="0" w:color="auto"/>
        <w:right w:val="none" w:sz="0" w:space="0" w:color="auto"/>
      </w:divBdr>
      <w:divsChild>
        <w:div w:id="281887776">
          <w:marLeft w:val="0"/>
          <w:marRight w:val="0"/>
          <w:marTop w:val="0"/>
          <w:marBottom w:val="0"/>
          <w:divBdr>
            <w:top w:val="none" w:sz="0" w:space="0" w:color="auto"/>
            <w:left w:val="none" w:sz="0" w:space="0" w:color="auto"/>
            <w:bottom w:val="none" w:sz="0" w:space="0" w:color="auto"/>
            <w:right w:val="none" w:sz="0" w:space="0" w:color="auto"/>
          </w:divBdr>
          <w:divsChild>
            <w:div w:id="281887743">
              <w:marLeft w:val="0"/>
              <w:marRight w:val="0"/>
              <w:marTop w:val="0"/>
              <w:marBottom w:val="0"/>
              <w:divBdr>
                <w:top w:val="none" w:sz="0" w:space="0" w:color="auto"/>
                <w:left w:val="none" w:sz="0" w:space="0" w:color="auto"/>
                <w:bottom w:val="none" w:sz="0" w:space="0" w:color="auto"/>
                <w:right w:val="none" w:sz="0" w:space="0" w:color="auto"/>
              </w:divBdr>
              <w:divsChild>
                <w:div w:id="281887744">
                  <w:marLeft w:val="0"/>
                  <w:marRight w:val="0"/>
                  <w:marTop w:val="0"/>
                  <w:marBottom w:val="0"/>
                  <w:divBdr>
                    <w:top w:val="none" w:sz="0" w:space="0" w:color="auto"/>
                    <w:left w:val="none" w:sz="0" w:space="0" w:color="auto"/>
                    <w:bottom w:val="none" w:sz="0" w:space="0" w:color="auto"/>
                    <w:right w:val="none" w:sz="0" w:space="0" w:color="auto"/>
                  </w:divBdr>
                  <w:divsChild>
                    <w:div w:id="281887735">
                      <w:marLeft w:val="9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1887831">
      <w:marLeft w:val="0"/>
      <w:marRight w:val="0"/>
      <w:marTop w:val="0"/>
      <w:marBottom w:val="0"/>
      <w:divBdr>
        <w:top w:val="none" w:sz="0" w:space="0" w:color="auto"/>
        <w:left w:val="none" w:sz="0" w:space="0" w:color="auto"/>
        <w:bottom w:val="none" w:sz="0" w:space="0" w:color="auto"/>
        <w:right w:val="none" w:sz="0" w:space="0" w:color="auto"/>
      </w:divBdr>
      <w:divsChild>
        <w:div w:id="281887907">
          <w:marLeft w:val="0"/>
          <w:marRight w:val="0"/>
          <w:marTop w:val="0"/>
          <w:marBottom w:val="0"/>
          <w:divBdr>
            <w:top w:val="none" w:sz="0" w:space="0" w:color="auto"/>
            <w:left w:val="none" w:sz="0" w:space="0" w:color="auto"/>
            <w:bottom w:val="none" w:sz="0" w:space="0" w:color="auto"/>
            <w:right w:val="none" w:sz="0" w:space="0" w:color="auto"/>
          </w:divBdr>
          <w:divsChild>
            <w:div w:id="281887850">
              <w:marLeft w:val="0"/>
              <w:marRight w:val="0"/>
              <w:marTop w:val="0"/>
              <w:marBottom w:val="0"/>
              <w:divBdr>
                <w:top w:val="none" w:sz="0" w:space="0" w:color="auto"/>
                <w:left w:val="none" w:sz="0" w:space="0" w:color="auto"/>
                <w:bottom w:val="none" w:sz="0" w:space="0" w:color="auto"/>
                <w:right w:val="none" w:sz="0" w:space="0" w:color="auto"/>
              </w:divBdr>
              <w:divsChild>
                <w:div w:id="281887765">
                  <w:marLeft w:val="0"/>
                  <w:marRight w:val="0"/>
                  <w:marTop w:val="0"/>
                  <w:marBottom w:val="0"/>
                  <w:divBdr>
                    <w:top w:val="none" w:sz="0" w:space="0" w:color="auto"/>
                    <w:left w:val="none" w:sz="0" w:space="0" w:color="auto"/>
                    <w:bottom w:val="none" w:sz="0" w:space="0" w:color="auto"/>
                    <w:right w:val="none" w:sz="0" w:space="0" w:color="auto"/>
                  </w:divBdr>
                  <w:divsChild>
                    <w:div w:id="281887840">
                      <w:marLeft w:val="9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1887833">
      <w:marLeft w:val="0"/>
      <w:marRight w:val="0"/>
      <w:marTop w:val="0"/>
      <w:marBottom w:val="0"/>
      <w:divBdr>
        <w:top w:val="none" w:sz="0" w:space="0" w:color="auto"/>
        <w:left w:val="none" w:sz="0" w:space="0" w:color="auto"/>
        <w:bottom w:val="none" w:sz="0" w:space="0" w:color="auto"/>
        <w:right w:val="none" w:sz="0" w:space="0" w:color="auto"/>
      </w:divBdr>
    </w:div>
    <w:div w:id="281887834">
      <w:marLeft w:val="0"/>
      <w:marRight w:val="0"/>
      <w:marTop w:val="0"/>
      <w:marBottom w:val="0"/>
      <w:divBdr>
        <w:top w:val="none" w:sz="0" w:space="0" w:color="auto"/>
        <w:left w:val="none" w:sz="0" w:space="0" w:color="auto"/>
        <w:bottom w:val="none" w:sz="0" w:space="0" w:color="auto"/>
        <w:right w:val="none" w:sz="0" w:space="0" w:color="auto"/>
      </w:divBdr>
    </w:div>
    <w:div w:id="281887836">
      <w:marLeft w:val="0"/>
      <w:marRight w:val="0"/>
      <w:marTop w:val="0"/>
      <w:marBottom w:val="0"/>
      <w:divBdr>
        <w:top w:val="none" w:sz="0" w:space="0" w:color="auto"/>
        <w:left w:val="none" w:sz="0" w:space="0" w:color="auto"/>
        <w:bottom w:val="none" w:sz="0" w:space="0" w:color="auto"/>
        <w:right w:val="none" w:sz="0" w:space="0" w:color="auto"/>
      </w:divBdr>
    </w:div>
    <w:div w:id="281887841">
      <w:marLeft w:val="0"/>
      <w:marRight w:val="0"/>
      <w:marTop w:val="0"/>
      <w:marBottom w:val="0"/>
      <w:divBdr>
        <w:top w:val="none" w:sz="0" w:space="0" w:color="auto"/>
        <w:left w:val="none" w:sz="0" w:space="0" w:color="auto"/>
        <w:bottom w:val="none" w:sz="0" w:space="0" w:color="auto"/>
        <w:right w:val="none" w:sz="0" w:space="0" w:color="auto"/>
      </w:divBdr>
    </w:div>
    <w:div w:id="281887846">
      <w:marLeft w:val="0"/>
      <w:marRight w:val="0"/>
      <w:marTop w:val="0"/>
      <w:marBottom w:val="0"/>
      <w:divBdr>
        <w:top w:val="none" w:sz="0" w:space="0" w:color="auto"/>
        <w:left w:val="none" w:sz="0" w:space="0" w:color="auto"/>
        <w:bottom w:val="none" w:sz="0" w:space="0" w:color="auto"/>
        <w:right w:val="none" w:sz="0" w:space="0" w:color="auto"/>
      </w:divBdr>
      <w:divsChild>
        <w:div w:id="281887864">
          <w:marLeft w:val="0"/>
          <w:marRight w:val="0"/>
          <w:marTop w:val="0"/>
          <w:marBottom w:val="0"/>
          <w:divBdr>
            <w:top w:val="none" w:sz="0" w:space="0" w:color="auto"/>
            <w:left w:val="none" w:sz="0" w:space="0" w:color="auto"/>
            <w:bottom w:val="none" w:sz="0" w:space="0" w:color="auto"/>
            <w:right w:val="none" w:sz="0" w:space="0" w:color="auto"/>
          </w:divBdr>
          <w:divsChild>
            <w:div w:id="281887729">
              <w:marLeft w:val="0"/>
              <w:marRight w:val="0"/>
              <w:marTop w:val="0"/>
              <w:marBottom w:val="0"/>
              <w:divBdr>
                <w:top w:val="none" w:sz="0" w:space="0" w:color="auto"/>
                <w:left w:val="none" w:sz="0" w:space="0" w:color="auto"/>
                <w:bottom w:val="none" w:sz="0" w:space="0" w:color="auto"/>
                <w:right w:val="none" w:sz="0" w:space="0" w:color="auto"/>
              </w:divBdr>
              <w:divsChild>
                <w:div w:id="281887891">
                  <w:marLeft w:val="0"/>
                  <w:marRight w:val="0"/>
                  <w:marTop w:val="0"/>
                  <w:marBottom w:val="0"/>
                  <w:divBdr>
                    <w:top w:val="none" w:sz="0" w:space="0" w:color="auto"/>
                    <w:left w:val="none" w:sz="0" w:space="0" w:color="auto"/>
                    <w:bottom w:val="none" w:sz="0" w:space="0" w:color="auto"/>
                    <w:right w:val="none" w:sz="0" w:space="0" w:color="auto"/>
                  </w:divBdr>
                  <w:divsChild>
                    <w:div w:id="281887800">
                      <w:marLeft w:val="81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1887847">
      <w:marLeft w:val="0"/>
      <w:marRight w:val="0"/>
      <w:marTop w:val="0"/>
      <w:marBottom w:val="0"/>
      <w:divBdr>
        <w:top w:val="none" w:sz="0" w:space="0" w:color="auto"/>
        <w:left w:val="none" w:sz="0" w:space="0" w:color="auto"/>
        <w:bottom w:val="none" w:sz="0" w:space="0" w:color="auto"/>
        <w:right w:val="none" w:sz="0" w:space="0" w:color="auto"/>
      </w:divBdr>
      <w:divsChild>
        <w:div w:id="281887746">
          <w:marLeft w:val="0"/>
          <w:marRight w:val="0"/>
          <w:marTop w:val="0"/>
          <w:marBottom w:val="0"/>
          <w:divBdr>
            <w:top w:val="none" w:sz="0" w:space="0" w:color="auto"/>
            <w:left w:val="none" w:sz="0" w:space="0" w:color="auto"/>
            <w:bottom w:val="none" w:sz="0" w:space="0" w:color="auto"/>
            <w:right w:val="none" w:sz="0" w:space="0" w:color="auto"/>
          </w:divBdr>
          <w:divsChild>
            <w:div w:id="28188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887852">
      <w:marLeft w:val="0"/>
      <w:marRight w:val="0"/>
      <w:marTop w:val="0"/>
      <w:marBottom w:val="0"/>
      <w:divBdr>
        <w:top w:val="none" w:sz="0" w:space="0" w:color="auto"/>
        <w:left w:val="none" w:sz="0" w:space="0" w:color="auto"/>
        <w:bottom w:val="none" w:sz="0" w:space="0" w:color="auto"/>
        <w:right w:val="none" w:sz="0" w:space="0" w:color="auto"/>
      </w:divBdr>
      <w:divsChild>
        <w:div w:id="281887745">
          <w:marLeft w:val="0"/>
          <w:marRight w:val="0"/>
          <w:marTop w:val="0"/>
          <w:marBottom w:val="0"/>
          <w:divBdr>
            <w:top w:val="none" w:sz="0" w:space="0" w:color="auto"/>
            <w:left w:val="none" w:sz="0" w:space="0" w:color="auto"/>
            <w:bottom w:val="none" w:sz="0" w:space="0" w:color="auto"/>
            <w:right w:val="none" w:sz="0" w:space="0" w:color="auto"/>
          </w:divBdr>
          <w:divsChild>
            <w:div w:id="281887939">
              <w:marLeft w:val="0"/>
              <w:marRight w:val="0"/>
              <w:marTop w:val="0"/>
              <w:marBottom w:val="0"/>
              <w:divBdr>
                <w:top w:val="none" w:sz="0" w:space="0" w:color="auto"/>
                <w:left w:val="none" w:sz="0" w:space="0" w:color="auto"/>
                <w:bottom w:val="none" w:sz="0" w:space="0" w:color="auto"/>
                <w:right w:val="none" w:sz="0" w:space="0" w:color="auto"/>
              </w:divBdr>
              <w:divsChild>
                <w:div w:id="281887827">
                  <w:marLeft w:val="0"/>
                  <w:marRight w:val="0"/>
                  <w:marTop w:val="0"/>
                  <w:marBottom w:val="0"/>
                  <w:divBdr>
                    <w:top w:val="none" w:sz="0" w:space="0" w:color="auto"/>
                    <w:left w:val="none" w:sz="0" w:space="0" w:color="auto"/>
                    <w:bottom w:val="none" w:sz="0" w:space="0" w:color="auto"/>
                    <w:right w:val="none" w:sz="0" w:space="0" w:color="auto"/>
                  </w:divBdr>
                  <w:divsChild>
                    <w:div w:id="281887842">
                      <w:marLeft w:val="9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1887853">
      <w:marLeft w:val="0"/>
      <w:marRight w:val="0"/>
      <w:marTop w:val="0"/>
      <w:marBottom w:val="0"/>
      <w:divBdr>
        <w:top w:val="none" w:sz="0" w:space="0" w:color="auto"/>
        <w:left w:val="none" w:sz="0" w:space="0" w:color="auto"/>
        <w:bottom w:val="none" w:sz="0" w:space="0" w:color="auto"/>
        <w:right w:val="none" w:sz="0" w:space="0" w:color="auto"/>
      </w:divBdr>
      <w:divsChild>
        <w:div w:id="281887770">
          <w:marLeft w:val="0"/>
          <w:marRight w:val="0"/>
          <w:marTop w:val="0"/>
          <w:marBottom w:val="0"/>
          <w:divBdr>
            <w:top w:val="none" w:sz="0" w:space="0" w:color="auto"/>
            <w:left w:val="none" w:sz="0" w:space="0" w:color="auto"/>
            <w:bottom w:val="none" w:sz="0" w:space="0" w:color="auto"/>
            <w:right w:val="none" w:sz="0" w:space="0" w:color="auto"/>
          </w:divBdr>
          <w:divsChild>
            <w:div w:id="281887837">
              <w:marLeft w:val="0"/>
              <w:marRight w:val="0"/>
              <w:marTop w:val="0"/>
              <w:marBottom w:val="0"/>
              <w:divBdr>
                <w:top w:val="none" w:sz="0" w:space="0" w:color="auto"/>
                <w:left w:val="none" w:sz="0" w:space="0" w:color="auto"/>
                <w:bottom w:val="none" w:sz="0" w:space="0" w:color="auto"/>
                <w:right w:val="none" w:sz="0" w:space="0" w:color="auto"/>
              </w:divBdr>
              <w:divsChild>
                <w:div w:id="281887775">
                  <w:marLeft w:val="0"/>
                  <w:marRight w:val="0"/>
                  <w:marTop w:val="0"/>
                  <w:marBottom w:val="0"/>
                  <w:divBdr>
                    <w:top w:val="none" w:sz="0" w:space="0" w:color="auto"/>
                    <w:left w:val="none" w:sz="0" w:space="0" w:color="auto"/>
                    <w:bottom w:val="none" w:sz="0" w:space="0" w:color="auto"/>
                    <w:right w:val="none" w:sz="0" w:space="0" w:color="auto"/>
                  </w:divBdr>
                  <w:divsChild>
                    <w:div w:id="281887908">
                      <w:marLeft w:val="9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1887854">
      <w:marLeft w:val="0"/>
      <w:marRight w:val="0"/>
      <w:marTop w:val="0"/>
      <w:marBottom w:val="0"/>
      <w:divBdr>
        <w:top w:val="none" w:sz="0" w:space="0" w:color="auto"/>
        <w:left w:val="none" w:sz="0" w:space="0" w:color="auto"/>
        <w:bottom w:val="none" w:sz="0" w:space="0" w:color="auto"/>
        <w:right w:val="none" w:sz="0" w:space="0" w:color="auto"/>
      </w:divBdr>
      <w:divsChild>
        <w:div w:id="281887848">
          <w:marLeft w:val="0"/>
          <w:marRight w:val="0"/>
          <w:marTop w:val="0"/>
          <w:marBottom w:val="0"/>
          <w:divBdr>
            <w:top w:val="none" w:sz="0" w:space="0" w:color="auto"/>
            <w:left w:val="none" w:sz="0" w:space="0" w:color="auto"/>
            <w:bottom w:val="none" w:sz="0" w:space="0" w:color="auto"/>
            <w:right w:val="none" w:sz="0" w:space="0" w:color="auto"/>
          </w:divBdr>
          <w:divsChild>
            <w:div w:id="281887795">
              <w:marLeft w:val="0"/>
              <w:marRight w:val="0"/>
              <w:marTop w:val="0"/>
              <w:marBottom w:val="0"/>
              <w:divBdr>
                <w:top w:val="none" w:sz="0" w:space="0" w:color="auto"/>
                <w:left w:val="none" w:sz="0" w:space="0" w:color="auto"/>
                <w:bottom w:val="none" w:sz="0" w:space="0" w:color="auto"/>
                <w:right w:val="none" w:sz="0" w:space="0" w:color="auto"/>
              </w:divBdr>
              <w:divsChild>
                <w:div w:id="281887913">
                  <w:marLeft w:val="0"/>
                  <w:marRight w:val="0"/>
                  <w:marTop w:val="0"/>
                  <w:marBottom w:val="0"/>
                  <w:divBdr>
                    <w:top w:val="none" w:sz="0" w:space="0" w:color="auto"/>
                    <w:left w:val="none" w:sz="0" w:space="0" w:color="auto"/>
                    <w:bottom w:val="none" w:sz="0" w:space="0" w:color="auto"/>
                    <w:right w:val="none" w:sz="0" w:space="0" w:color="auto"/>
                  </w:divBdr>
                  <w:divsChild>
                    <w:div w:id="281887761">
                      <w:marLeft w:val="81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1887860">
      <w:marLeft w:val="0"/>
      <w:marRight w:val="0"/>
      <w:marTop w:val="0"/>
      <w:marBottom w:val="0"/>
      <w:divBdr>
        <w:top w:val="none" w:sz="0" w:space="0" w:color="auto"/>
        <w:left w:val="none" w:sz="0" w:space="0" w:color="auto"/>
        <w:bottom w:val="none" w:sz="0" w:space="0" w:color="auto"/>
        <w:right w:val="none" w:sz="0" w:space="0" w:color="auto"/>
      </w:divBdr>
    </w:div>
    <w:div w:id="281887861">
      <w:marLeft w:val="0"/>
      <w:marRight w:val="0"/>
      <w:marTop w:val="0"/>
      <w:marBottom w:val="0"/>
      <w:divBdr>
        <w:top w:val="none" w:sz="0" w:space="0" w:color="auto"/>
        <w:left w:val="none" w:sz="0" w:space="0" w:color="auto"/>
        <w:bottom w:val="none" w:sz="0" w:space="0" w:color="auto"/>
        <w:right w:val="none" w:sz="0" w:space="0" w:color="auto"/>
      </w:divBdr>
      <w:divsChild>
        <w:div w:id="281887920">
          <w:marLeft w:val="0"/>
          <w:marRight w:val="0"/>
          <w:marTop w:val="0"/>
          <w:marBottom w:val="0"/>
          <w:divBdr>
            <w:top w:val="none" w:sz="0" w:space="0" w:color="auto"/>
            <w:left w:val="none" w:sz="0" w:space="0" w:color="auto"/>
            <w:bottom w:val="none" w:sz="0" w:space="0" w:color="auto"/>
            <w:right w:val="none" w:sz="0" w:space="0" w:color="auto"/>
          </w:divBdr>
          <w:divsChild>
            <w:div w:id="281887757">
              <w:marLeft w:val="0"/>
              <w:marRight w:val="0"/>
              <w:marTop w:val="0"/>
              <w:marBottom w:val="0"/>
              <w:divBdr>
                <w:top w:val="none" w:sz="0" w:space="0" w:color="auto"/>
                <w:left w:val="none" w:sz="0" w:space="0" w:color="auto"/>
                <w:bottom w:val="none" w:sz="0" w:space="0" w:color="auto"/>
                <w:right w:val="none" w:sz="0" w:space="0" w:color="auto"/>
              </w:divBdr>
              <w:divsChild>
                <w:div w:id="281887951">
                  <w:marLeft w:val="0"/>
                  <w:marRight w:val="0"/>
                  <w:marTop w:val="0"/>
                  <w:marBottom w:val="0"/>
                  <w:divBdr>
                    <w:top w:val="none" w:sz="0" w:space="0" w:color="auto"/>
                    <w:left w:val="none" w:sz="0" w:space="0" w:color="auto"/>
                    <w:bottom w:val="none" w:sz="0" w:space="0" w:color="auto"/>
                    <w:right w:val="none" w:sz="0" w:space="0" w:color="auto"/>
                  </w:divBdr>
                  <w:divsChild>
                    <w:div w:id="281887924">
                      <w:marLeft w:val="9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1887862">
      <w:marLeft w:val="0"/>
      <w:marRight w:val="0"/>
      <w:marTop w:val="0"/>
      <w:marBottom w:val="0"/>
      <w:divBdr>
        <w:top w:val="none" w:sz="0" w:space="0" w:color="auto"/>
        <w:left w:val="none" w:sz="0" w:space="0" w:color="auto"/>
        <w:bottom w:val="none" w:sz="0" w:space="0" w:color="auto"/>
        <w:right w:val="none" w:sz="0" w:space="0" w:color="auto"/>
      </w:divBdr>
      <w:divsChild>
        <w:div w:id="281887786">
          <w:marLeft w:val="0"/>
          <w:marRight w:val="0"/>
          <w:marTop w:val="0"/>
          <w:marBottom w:val="0"/>
          <w:divBdr>
            <w:top w:val="none" w:sz="0" w:space="0" w:color="auto"/>
            <w:left w:val="none" w:sz="0" w:space="0" w:color="auto"/>
            <w:bottom w:val="none" w:sz="0" w:space="0" w:color="auto"/>
            <w:right w:val="none" w:sz="0" w:space="0" w:color="auto"/>
          </w:divBdr>
          <w:divsChild>
            <w:div w:id="281887921">
              <w:marLeft w:val="0"/>
              <w:marRight w:val="0"/>
              <w:marTop w:val="0"/>
              <w:marBottom w:val="0"/>
              <w:divBdr>
                <w:top w:val="none" w:sz="0" w:space="0" w:color="auto"/>
                <w:left w:val="none" w:sz="0" w:space="0" w:color="auto"/>
                <w:bottom w:val="none" w:sz="0" w:space="0" w:color="auto"/>
                <w:right w:val="none" w:sz="0" w:space="0" w:color="auto"/>
              </w:divBdr>
              <w:divsChild>
                <w:div w:id="281887722">
                  <w:marLeft w:val="0"/>
                  <w:marRight w:val="0"/>
                  <w:marTop w:val="0"/>
                  <w:marBottom w:val="0"/>
                  <w:divBdr>
                    <w:top w:val="none" w:sz="0" w:space="0" w:color="auto"/>
                    <w:left w:val="none" w:sz="0" w:space="0" w:color="auto"/>
                    <w:bottom w:val="none" w:sz="0" w:space="0" w:color="auto"/>
                    <w:right w:val="none" w:sz="0" w:space="0" w:color="auto"/>
                  </w:divBdr>
                  <w:divsChild>
                    <w:div w:id="281887783">
                      <w:marLeft w:val="81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1887865">
      <w:marLeft w:val="0"/>
      <w:marRight w:val="0"/>
      <w:marTop w:val="0"/>
      <w:marBottom w:val="0"/>
      <w:divBdr>
        <w:top w:val="none" w:sz="0" w:space="0" w:color="auto"/>
        <w:left w:val="none" w:sz="0" w:space="0" w:color="auto"/>
        <w:bottom w:val="none" w:sz="0" w:space="0" w:color="auto"/>
        <w:right w:val="none" w:sz="0" w:space="0" w:color="auto"/>
      </w:divBdr>
      <w:divsChild>
        <w:div w:id="281887863">
          <w:marLeft w:val="0"/>
          <w:marRight w:val="0"/>
          <w:marTop w:val="0"/>
          <w:marBottom w:val="0"/>
          <w:divBdr>
            <w:top w:val="none" w:sz="0" w:space="0" w:color="auto"/>
            <w:left w:val="none" w:sz="0" w:space="0" w:color="auto"/>
            <w:bottom w:val="none" w:sz="0" w:space="0" w:color="auto"/>
            <w:right w:val="none" w:sz="0" w:space="0" w:color="auto"/>
          </w:divBdr>
          <w:divsChild>
            <w:div w:id="281887943">
              <w:marLeft w:val="0"/>
              <w:marRight w:val="0"/>
              <w:marTop w:val="0"/>
              <w:marBottom w:val="0"/>
              <w:divBdr>
                <w:top w:val="none" w:sz="0" w:space="0" w:color="auto"/>
                <w:left w:val="none" w:sz="0" w:space="0" w:color="auto"/>
                <w:bottom w:val="none" w:sz="0" w:space="0" w:color="auto"/>
                <w:right w:val="none" w:sz="0" w:space="0" w:color="auto"/>
              </w:divBdr>
              <w:divsChild>
                <w:div w:id="281887931">
                  <w:marLeft w:val="0"/>
                  <w:marRight w:val="0"/>
                  <w:marTop w:val="0"/>
                  <w:marBottom w:val="0"/>
                  <w:divBdr>
                    <w:top w:val="none" w:sz="0" w:space="0" w:color="auto"/>
                    <w:left w:val="none" w:sz="0" w:space="0" w:color="auto"/>
                    <w:bottom w:val="none" w:sz="0" w:space="0" w:color="auto"/>
                    <w:right w:val="none" w:sz="0" w:space="0" w:color="auto"/>
                  </w:divBdr>
                  <w:divsChild>
                    <w:div w:id="281887880">
                      <w:marLeft w:val="9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1887869">
      <w:marLeft w:val="0"/>
      <w:marRight w:val="0"/>
      <w:marTop w:val="0"/>
      <w:marBottom w:val="0"/>
      <w:divBdr>
        <w:top w:val="none" w:sz="0" w:space="0" w:color="auto"/>
        <w:left w:val="none" w:sz="0" w:space="0" w:color="auto"/>
        <w:bottom w:val="none" w:sz="0" w:space="0" w:color="auto"/>
        <w:right w:val="none" w:sz="0" w:space="0" w:color="auto"/>
      </w:divBdr>
    </w:div>
    <w:div w:id="281887871">
      <w:marLeft w:val="0"/>
      <w:marRight w:val="0"/>
      <w:marTop w:val="0"/>
      <w:marBottom w:val="0"/>
      <w:divBdr>
        <w:top w:val="none" w:sz="0" w:space="0" w:color="auto"/>
        <w:left w:val="none" w:sz="0" w:space="0" w:color="auto"/>
        <w:bottom w:val="none" w:sz="0" w:space="0" w:color="auto"/>
        <w:right w:val="none" w:sz="0" w:space="0" w:color="auto"/>
      </w:divBdr>
      <w:divsChild>
        <w:div w:id="281887867">
          <w:marLeft w:val="0"/>
          <w:marRight w:val="0"/>
          <w:marTop w:val="0"/>
          <w:marBottom w:val="0"/>
          <w:divBdr>
            <w:top w:val="none" w:sz="0" w:space="0" w:color="auto"/>
            <w:left w:val="none" w:sz="0" w:space="0" w:color="auto"/>
            <w:bottom w:val="none" w:sz="0" w:space="0" w:color="auto"/>
            <w:right w:val="none" w:sz="0" w:space="0" w:color="auto"/>
          </w:divBdr>
          <w:divsChild>
            <w:div w:id="281887899">
              <w:marLeft w:val="0"/>
              <w:marRight w:val="0"/>
              <w:marTop w:val="0"/>
              <w:marBottom w:val="0"/>
              <w:divBdr>
                <w:top w:val="none" w:sz="0" w:space="0" w:color="auto"/>
                <w:left w:val="none" w:sz="0" w:space="0" w:color="auto"/>
                <w:bottom w:val="none" w:sz="0" w:space="0" w:color="auto"/>
                <w:right w:val="none" w:sz="0" w:space="0" w:color="auto"/>
              </w:divBdr>
              <w:divsChild>
                <w:div w:id="281887728">
                  <w:marLeft w:val="0"/>
                  <w:marRight w:val="0"/>
                  <w:marTop w:val="0"/>
                  <w:marBottom w:val="0"/>
                  <w:divBdr>
                    <w:top w:val="none" w:sz="0" w:space="0" w:color="auto"/>
                    <w:left w:val="none" w:sz="0" w:space="0" w:color="auto"/>
                    <w:bottom w:val="none" w:sz="0" w:space="0" w:color="auto"/>
                    <w:right w:val="none" w:sz="0" w:space="0" w:color="auto"/>
                  </w:divBdr>
                  <w:divsChild>
                    <w:div w:id="281887825">
                      <w:marLeft w:val="9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1887874">
      <w:marLeft w:val="0"/>
      <w:marRight w:val="0"/>
      <w:marTop w:val="0"/>
      <w:marBottom w:val="0"/>
      <w:divBdr>
        <w:top w:val="none" w:sz="0" w:space="0" w:color="auto"/>
        <w:left w:val="none" w:sz="0" w:space="0" w:color="auto"/>
        <w:bottom w:val="none" w:sz="0" w:space="0" w:color="auto"/>
        <w:right w:val="none" w:sz="0" w:space="0" w:color="auto"/>
      </w:divBdr>
    </w:div>
    <w:div w:id="281887875">
      <w:marLeft w:val="0"/>
      <w:marRight w:val="0"/>
      <w:marTop w:val="0"/>
      <w:marBottom w:val="0"/>
      <w:divBdr>
        <w:top w:val="none" w:sz="0" w:space="0" w:color="auto"/>
        <w:left w:val="none" w:sz="0" w:space="0" w:color="auto"/>
        <w:bottom w:val="none" w:sz="0" w:space="0" w:color="auto"/>
        <w:right w:val="none" w:sz="0" w:space="0" w:color="auto"/>
      </w:divBdr>
      <w:divsChild>
        <w:div w:id="281887873">
          <w:marLeft w:val="0"/>
          <w:marRight w:val="0"/>
          <w:marTop w:val="0"/>
          <w:marBottom w:val="0"/>
          <w:divBdr>
            <w:top w:val="none" w:sz="0" w:space="0" w:color="auto"/>
            <w:left w:val="none" w:sz="0" w:space="0" w:color="auto"/>
            <w:bottom w:val="none" w:sz="0" w:space="0" w:color="auto"/>
            <w:right w:val="none" w:sz="0" w:space="0" w:color="auto"/>
          </w:divBdr>
          <w:divsChild>
            <w:div w:id="28188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887876">
      <w:marLeft w:val="0"/>
      <w:marRight w:val="0"/>
      <w:marTop w:val="0"/>
      <w:marBottom w:val="0"/>
      <w:divBdr>
        <w:top w:val="none" w:sz="0" w:space="0" w:color="auto"/>
        <w:left w:val="none" w:sz="0" w:space="0" w:color="auto"/>
        <w:bottom w:val="none" w:sz="0" w:space="0" w:color="auto"/>
        <w:right w:val="none" w:sz="0" w:space="0" w:color="auto"/>
      </w:divBdr>
      <w:divsChild>
        <w:div w:id="281887777">
          <w:marLeft w:val="0"/>
          <w:marRight w:val="0"/>
          <w:marTop w:val="0"/>
          <w:marBottom w:val="0"/>
          <w:divBdr>
            <w:top w:val="none" w:sz="0" w:space="0" w:color="auto"/>
            <w:left w:val="none" w:sz="0" w:space="0" w:color="auto"/>
            <w:bottom w:val="none" w:sz="0" w:space="0" w:color="auto"/>
            <w:right w:val="none" w:sz="0" w:space="0" w:color="auto"/>
          </w:divBdr>
          <w:divsChild>
            <w:div w:id="281887887">
              <w:marLeft w:val="0"/>
              <w:marRight w:val="0"/>
              <w:marTop w:val="0"/>
              <w:marBottom w:val="0"/>
              <w:divBdr>
                <w:top w:val="none" w:sz="0" w:space="0" w:color="auto"/>
                <w:left w:val="none" w:sz="0" w:space="0" w:color="auto"/>
                <w:bottom w:val="none" w:sz="0" w:space="0" w:color="auto"/>
                <w:right w:val="none" w:sz="0" w:space="0" w:color="auto"/>
              </w:divBdr>
              <w:divsChild>
                <w:div w:id="281887835">
                  <w:marLeft w:val="0"/>
                  <w:marRight w:val="0"/>
                  <w:marTop w:val="0"/>
                  <w:marBottom w:val="0"/>
                  <w:divBdr>
                    <w:top w:val="none" w:sz="0" w:space="0" w:color="auto"/>
                    <w:left w:val="none" w:sz="0" w:space="0" w:color="auto"/>
                    <w:bottom w:val="none" w:sz="0" w:space="0" w:color="auto"/>
                    <w:right w:val="none" w:sz="0" w:space="0" w:color="auto"/>
                  </w:divBdr>
                  <w:divsChild>
                    <w:div w:id="281887872">
                      <w:marLeft w:val="0"/>
                      <w:marRight w:val="0"/>
                      <w:marTop w:val="0"/>
                      <w:marBottom w:val="0"/>
                      <w:divBdr>
                        <w:top w:val="none" w:sz="0" w:space="0" w:color="auto"/>
                        <w:left w:val="none" w:sz="0" w:space="0" w:color="auto"/>
                        <w:bottom w:val="none" w:sz="0" w:space="0" w:color="auto"/>
                        <w:right w:val="none" w:sz="0" w:space="0" w:color="auto"/>
                      </w:divBdr>
                      <w:divsChild>
                        <w:div w:id="28188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1887878">
      <w:marLeft w:val="0"/>
      <w:marRight w:val="0"/>
      <w:marTop w:val="0"/>
      <w:marBottom w:val="0"/>
      <w:divBdr>
        <w:top w:val="none" w:sz="0" w:space="0" w:color="auto"/>
        <w:left w:val="none" w:sz="0" w:space="0" w:color="auto"/>
        <w:bottom w:val="none" w:sz="0" w:space="0" w:color="auto"/>
        <w:right w:val="none" w:sz="0" w:space="0" w:color="auto"/>
      </w:divBdr>
    </w:div>
    <w:div w:id="281887881">
      <w:marLeft w:val="0"/>
      <w:marRight w:val="0"/>
      <w:marTop w:val="0"/>
      <w:marBottom w:val="300"/>
      <w:divBdr>
        <w:top w:val="none" w:sz="0" w:space="0" w:color="auto"/>
        <w:left w:val="none" w:sz="0" w:space="0" w:color="auto"/>
        <w:bottom w:val="none" w:sz="0" w:space="0" w:color="auto"/>
        <w:right w:val="none" w:sz="0" w:space="0" w:color="auto"/>
      </w:divBdr>
      <w:divsChild>
        <w:div w:id="281887856">
          <w:marLeft w:val="0"/>
          <w:marRight w:val="0"/>
          <w:marTop w:val="0"/>
          <w:marBottom w:val="0"/>
          <w:divBdr>
            <w:top w:val="single" w:sz="6" w:space="0" w:color="FFFFFF"/>
            <w:left w:val="single" w:sz="6" w:space="0" w:color="FFFFFF"/>
            <w:bottom w:val="single" w:sz="6" w:space="0" w:color="FFFFFF"/>
            <w:right w:val="single" w:sz="6" w:space="0" w:color="FFFFFF"/>
          </w:divBdr>
          <w:divsChild>
            <w:div w:id="281887758">
              <w:marLeft w:val="0"/>
              <w:marRight w:val="0"/>
              <w:marTop w:val="0"/>
              <w:marBottom w:val="0"/>
              <w:divBdr>
                <w:top w:val="none" w:sz="0" w:space="0" w:color="auto"/>
                <w:left w:val="none" w:sz="0" w:space="0" w:color="auto"/>
                <w:bottom w:val="none" w:sz="0" w:space="0" w:color="auto"/>
                <w:right w:val="none" w:sz="0" w:space="0" w:color="auto"/>
              </w:divBdr>
              <w:divsChild>
                <w:div w:id="281887843">
                  <w:marLeft w:val="0"/>
                  <w:marRight w:val="0"/>
                  <w:marTop w:val="0"/>
                  <w:marBottom w:val="0"/>
                  <w:divBdr>
                    <w:top w:val="none" w:sz="0" w:space="0" w:color="auto"/>
                    <w:left w:val="none" w:sz="0" w:space="0" w:color="auto"/>
                    <w:bottom w:val="none" w:sz="0" w:space="0" w:color="auto"/>
                    <w:right w:val="none" w:sz="0" w:space="0" w:color="auto"/>
                  </w:divBdr>
                  <w:divsChild>
                    <w:div w:id="28188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1887885">
      <w:marLeft w:val="0"/>
      <w:marRight w:val="0"/>
      <w:marTop w:val="0"/>
      <w:marBottom w:val="0"/>
      <w:divBdr>
        <w:top w:val="none" w:sz="0" w:space="0" w:color="auto"/>
        <w:left w:val="none" w:sz="0" w:space="0" w:color="auto"/>
        <w:bottom w:val="none" w:sz="0" w:space="0" w:color="auto"/>
        <w:right w:val="none" w:sz="0" w:space="0" w:color="auto"/>
      </w:divBdr>
      <w:divsChild>
        <w:div w:id="281887942">
          <w:marLeft w:val="0"/>
          <w:marRight w:val="0"/>
          <w:marTop w:val="0"/>
          <w:marBottom w:val="0"/>
          <w:divBdr>
            <w:top w:val="none" w:sz="0" w:space="0" w:color="auto"/>
            <w:left w:val="none" w:sz="0" w:space="0" w:color="auto"/>
            <w:bottom w:val="none" w:sz="0" w:space="0" w:color="auto"/>
            <w:right w:val="none" w:sz="0" w:space="0" w:color="auto"/>
          </w:divBdr>
          <w:divsChild>
            <w:div w:id="281887822">
              <w:marLeft w:val="0"/>
              <w:marRight w:val="0"/>
              <w:marTop w:val="0"/>
              <w:marBottom w:val="0"/>
              <w:divBdr>
                <w:top w:val="none" w:sz="0" w:space="0" w:color="auto"/>
                <w:left w:val="none" w:sz="0" w:space="0" w:color="auto"/>
                <w:bottom w:val="none" w:sz="0" w:space="0" w:color="auto"/>
                <w:right w:val="none" w:sz="0" w:space="0" w:color="auto"/>
              </w:divBdr>
              <w:divsChild>
                <w:div w:id="281887937">
                  <w:marLeft w:val="0"/>
                  <w:marRight w:val="0"/>
                  <w:marTop w:val="0"/>
                  <w:marBottom w:val="0"/>
                  <w:divBdr>
                    <w:top w:val="none" w:sz="0" w:space="0" w:color="auto"/>
                    <w:left w:val="none" w:sz="0" w:space="0" w:color="auto"/>
                    <w:bottom w:val="none" w:sz="0" w:space="0" w:color="auto"/>
                    <w:right w:val="none" w:sz="0" w:space="0" w:color="auto"/>
                  </w:divBdr>
                  <w:divsChild>
                    <w:div w:id="28188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1887888">
      <w:marLeft w:val="0"/>
      <w:marRight w:val="0"/>
      <w:marTop w:val="0"/>
      <w:marBottom w:val="0"/>
      <w:divBdr>
        <w:top w:val="none" w:sz="0" w:space="0" w:color="auto"/>
        <w:left w:val="none" w:sz="0" w:space="0" w:color="auto"/>
        <w:bottom w:val="none" w:sz="0" w:space="0" w:color="auto"/>
        <w:right w:val="none" w:sz="0" w:space="0" w:color="auto"/>
      </w:divBdr>
      <w:divsChild>
        <w:div w:id="281887819">
          <w:marLeft w:val="0"/>
          <w:marRight w:val="0"/>
          <w:marTop w:val="0"/>
          <w:marBottom w:val="0"/>
          <w:divBdr>
            <w:top w:val="none" w:sz="0" w:space="0" w:color="auto"/>
            <w:left w:val="none" w:sz="0" w:space="0" w:color="auto"/>
            <w:bottom w:val="none" w:sz="0" w:space="0" w:color="auto"/>
            <w:right w:val="none" w:sz="0" w:space="0" w:color="auto"/>
          </w:divBdr>
          <w:divsChild>
            <w:div w:id="281887818">
              <w:marLeft w:val="0"/>
              <w:marRight w:val="0"/>
              <w:marTop w:val="0"/>
              <w:marBottom w:val="0"/>
              <w:divBdr>
                <w:top w:val="none" w:sz="0" w:space="0" w:color="auto"/>
                <w:left w:val="none" w:sz="0" w:space="0" w:color="auto"/>
                <w:bottom w:val="none" w:sz="0" w:space="0" w:color="auto"/>
                <w:right w:val="none" w:sz="0" w:space="0" w:color="auto"/>
              </w:divBdr>
              <w:divsChild>
                <w:div w:id="281887793">
                  <w:marLeft w:val="0"/>
                  <w:marRight w:val="0"/>
                  <w:marTop w:val="0"/>
                  <w:marBottom w:val="0"/>
                  <w:divBdr>
                    <w:top w:val="none" w:sz="0" w:space="0" w:color="auto"/>
                    <w:left w:val="none" w:sz="0" w:space="0" w:color="auto"/>
                    <w:bottom w:val="none" w:sz="0" w:space="0" w:color="auto"/>
                    <w:right w:val="none" w:sz="0" w:space="0" w:color="auto"/>
                  </w:divBdr>
                  <w:divsChild>
                    <w:div w:id="281887817">
                      <w:marLeft w:val="81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1887889">
      <w:marLeft w:val="0"/>
      <w:marRight w:val="0"/>
      <w:marTop w:val="0"/>
      <w:marBottom w:val="0"/>
      <w:divBdr>
        <w:top w:val="none" w:sz="0" w:space="0" w:color="auto"/>
        <w:left w:val="none" w:sz="0" w:space="0" w:color="auto"/>
        <w:bottom w:val="none" w:sz="0" w:space="0" w:color="auto"/>
        <w:right w:val="none" w:sz="0" w:space="0" w:color="auto"/>
      </w:divBdr>
    </w:div>
    <w:div w:id="281887894">
      <w:marLeft w:val="0"/>
      <w:marRight w:val="0"/>
      <w:marTop w:val="0"/>
      <w:marBottom w:val="0"/>
      <w:divBdr>
        <w:top w:val="none" w:sz="0" w:space="0" w:color="auto"/>
        <w:left w:val="none" w:sz="0" w:space="0" w:color="auto"/>
        <w:bottom w:val="none" w:sz="0" w:space="0" w:color="auto"/>
        <w:right w:val="none" w:sz="0" w:space="0" w:color="auto"/>
      </w:divBdr>
      <w:divsChild>
        <w:div w:id="281887832">
          <w:marLeft w:val="0"/>
          <w:marRight w:val="0"/>
          <w:marTop w:val="0"/>
          <w:marBottom w:val="0"/>
          <w:divBdr>
            <w:top w:val="none" w:sz="0" w:space="0" w:color="auto"/>
            <w:left w:val="none" w:sz="0" w:space="0" w:color="auto"/>
            <w:bottom w:val="none" w:sz="0" w:space="0" w:color="auto"/>
            <w:right w:val="none" w:sz="0" w:space="0" w:color="auto"/>
          </w:divBdr>
          <w:divsChild>
            <w:div w:id="281887814">
              <w:marLeft w:val="0"/>
              <w:marRight w:val="0"/>
              <w:marTop w:val="0"/>
              <w:marBottom w:val="0"/>
              <w:divBdr>
                <w:top w:val="none" w:sz="0" w:space="0" w:color="auto"/>
                <w:left w:val="none" w:sz="0" w:space="0" w:color="auto"/>
                <w:bottom w:val="none" w:sz="0" w:space="0" w:color="auto"/>
                <w:right w:val="none" w:sz="0" w:space="0" w:color="auto"/>
              </w:divBdr>
              <w:divsChild>
                <w:div w:id="281887845">
                  <w:marLeft w:val="0"/>
                  <w:marRight w:val="0"/>
                  <w:marTop w:val="0"/>
                  <w:marBottom w:val="0"/>
                  <w:divBdr>
                    <w:top w:val="none" w:sz="0" w:space="0" w:color="auto"/>
                    <w:left w:val="none" w:sz="0" w:space="0" w:color="auto"/>
                    <w:bottom w:val="none" w:sz="0" w:space="0" w:color="auto"/>
                    <w:right w:val="none" w:sz="0" w:space="0" w:color="auto"/>
                  </w:divBdr>
                  <w:divsChild>
                    <w:div w:id="281887946">
                      <w:marLeft w:val="81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1887895">
      <w:marLeft w:val="0"/>
      <w:marRight w:val="0"/>
      <w:marTop w:val="0"/>
      <w:marBottom w:val="0"/>
      <w:divBdr>
        <w:top w:val="none" w:sz="0" w:space="0" w:color="auto"/>
        <w:left w:val="none" w:sz="0" w:space="0" w:color="auto"/>
        <w:bottom w:val="none" w:sz="0" w:space="0" w:color="auto"/>
        <w:right w:val="none" w:sz="0" w:space="0" w:color="auto"/>
      </w:divBdr>
      <w:divsChild>
        <w:div w:id="281887919">
          <w:marLeft w:val="0"/>
          <w:marRight w:val="0"/>
          <w:marTop w:val="0"/>
          <w:marBottom w:val="0"/>
          <w:divBdr>
            <w:top w:val="none" w:sz="0" w:space="0" w:color="auto"/>
            <w:left w:val="none" w:sz="0" w:space="0" w:color="auto"/>
            <w:bottom w:val="none" w:sz="0" w:space="0" w:color="auto"/>
            <w:right w:val="none" w:sz="0" w:space="0" w:color="auto"/>
          </w:divBdr>
          <w:divsChild>
            <w:div w:id="28188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887896">
      <w:marLeft w:val="0"/>
      <w:marRight w:val="0"/>
      <w:marTop w:val="0"/>
      <w:marBottom w:val="0"/>
      <w:divBdr>
        <w:top w:val="none" w:sz="0" w:space="0" w:color="auto"/>
        <w:left w:val="none" w:sz="0" w:space="0" w:color="auto"/>
        <w:bottom w:val="none" w:sz="0" w:space="0" w:color="auto"/>
        <w:right w:val="none" w:sz="0" w:space="0" w:color="auto"/>
      </w:divBdr>
    </w:div>
    <w:div w:id="281887906">
      <w:marLeft w:val="0"/>
      <w:marRight w:val="0"/>
      <w:marTop w:val="0"/>
      <w:marBottom w:val="0"/>
      <w:divBdr>
        <w:top w:val="none" w:sz="0" w:space="0" w:color="auto"/>
        <w:left w:val="none" w:sz="0" w:space="0" w:color="auto"/>
        <w:bottom w:val="none" w:sz="0" w:space="0" w:color="auto"/>
        <w:right w:val="none" w:sz="0" w:space="0" w:color="auto"/>
      </w:divBdr>
      <w:divsChild>
        <w:div w:id="281887890">
          <w:marLeft w:val="0"/>
          <w:marRight w:val="0"/>
          <w:marTop w:val="0"/>
          <w:marBottom w:val="0"/>
          <w:divBdr>
            <w:top w:val="none" w:sz="0" w:space="0" w:color="auto"/>
            <w:left w:val="none" w:sz="0" w:space="0" w:color="auto"/>
            <w:bottom w:val="none" w:sz="0" w:space="0" w:color="auto"/>
            <w:right w:val="none" w:sz="0" w:space="0" w:color="auto"/>
          </w:divBdr>
          <w:divsChild>
            <w:div w:id="28188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887916">
      <w:marLeft w:val="0"/>
      <w:marRight w:val="0"/>
      <w:marTop w:val="0"/>
      <w:marBottom w:val="0"/>
      <w:divBdr>
        <w:top w:val="none" w:sz="0" w:space="0" w:color="auto"/>
        <w:left w:val="none" w:sz="0" w:space="0" w:color="auto"/>
        <w:bottom w:val="none" w:sz="0" w:space="0" w:color="auto"/>
        <w:right w:val="none" w:sz="0" w:space="0" w:color="auto"/>
      </w:divBdr>
      <w:divsChild>
        <w:div w:id="281887898">
          <w:marLeft w:val="0"/>
          <w:marRight w:val="0"/>
          <w:marTop w:val="0"/>
          <w:marBottom w:val="0"/>
          <w:divBdr>
            <w:top w:val="none" w:sz="0" w:space="0" w:color="auto"/>
            <w:left w:val="none" w:sz="0" w:space="0" w:color="auto"/>
            <w:bottom w:val="none" w:sz="0" w:space="0" w:color="auto"/>
            <w:right w:val="none" w:sz="0" w:space="0" w:color="auto"/>
          </w:divBdr>
          <w:divsChild>
            <w:div w:id="281887768">
              <w:marLeft w:val="0"/>
              <w:marRight w:val="0"/>
              <w:marTop w:val="0"/>
              <w:marBottom w:val="0"/>
              <w:divBdr>
                <w:top w:val="none" w:sz="0" w:space="0" w:color="auto"/>
                <w:left w:val="none" w:sz="0" w:space="0" w:color="auto"/>
                <w:bottom w:val="none" w:sz="0" w:space="0" w:color="auto"/>
                <w:right w:val="none" w:sz="0" w:space="0" w:color="auto"/>
              </w:divBdr>
              <w:divsChild>
                <w:div w:id="281887796">
                  <w:marLeft w:val="0"/>
                  <w:marRight w:val="0"/>
                  <w:marTop w:val="0"/>
                  <w:marBottom w:val="0"/>
                  <w:divBdr>
                    <w:top w:val="none" w:sz="0" w:space="0" w:color="auto"/>
                    <w:left w:val="none" w:sz="0" w:space="0" w:color="auto"/>
                    <w:bottom w:val="none" w:sz="0" w:space="0" w:color="auto"/>
                    <w:right w:val="none" w:sz="0" w:space="0" w:color="auto"/>
                  </w:divBdr>
                  <w:divsChild>
                    <w:div w:id="281887727">
                      <w:marLeft w:val="0"/>
                      <w:marRight w:val="0"/>
                      <w:marTop w:val="0"/>
                      <w:marBottom w:val="0"/>
                      <w:divBdr>
                        <w:top w:val="none" w:sz="0" w:space="0" w:color="auto"/>
                        <w:left w:val="none" w:sz="0" w:space="0" w:color="auto"/>
                        <w:bottom w:val="none" w:sz="0" w:space="0" w:color="auto"/>
                        <w:right w:val="none" w:sz="0" w:space="0" w:color="auto"/>
                      </w:divBdr>
                      <w:divsChild>
                        <w:div w:id="28188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1887918">
      <w:marLeft w:val="0"/>
      <w:marRight w:val="0"/>
      <w:marTop w:val="0"/>
      <w:marBottom w:val="0"/>
      <w:divBdr>
        <w:top w:val="none" w:sz="0" w:space="0" w:color="auto"/>
        <w:left w:val="none" w:sz="0" w:space="0" w:color="auto"/>
        <w:bottom w:val="none" w:sz="0" w:space="0" w:color="auto"/>
        <w:right w:val="none" w:sz="0" w:space="0" w:color="auto"/>
      </w:divBdr>
    </w:div>
    <w:div w:id="281887922">
      <w:marLeft w:val="0"/>
      <w:marRight w:val="0"/>
      <w:marTop w:val="0"/>
      <w:marBottom w:val="0"/>
      <w:divBdr>
        <w:top w:val="none" w:sz="0" w:space="0" w:color="auto"/>
        <w:left w:val="none" w:sz="0" w:space="0" w:color="auto"/>
        <w:bottom w:val="none" w:sz="0" w:space="0" w:color="auto"/>
        <w:right w:val="none" w:sz="0" w:space="0" w:color="auto"/>
      </w:divBdr>
    </w:div>
    <w:div w:id="281887926">
      <w:marLeft w:val="0"/>
      <w:marRight w:val="0"/>
      <w:marTop w:val="0"/>
      <w:marBottom w:val="0"/>
      <w:divBdr>
        <w:top w:val="none" w:sz="0" w:space="0" w:color="auto"/>
        <w:left w:val="none" w:sz="0" w:space="0" w:color="auto"/>
        <w:bottom w:val="none" w:sz="0" w:space="0" w:color="auto"/>
        <w:right w:val="none" w:sz="0" w:space="0" w:color="auto"/>
      </w:divBdr>
      <w:divsChild>
        <w:div w:id="281887821">
          <w:marLeft w:val="0"/>
          <w:marRight w:val="0"/>
          <w:marTop w:val="0"/>
          <w:marBottom w:val="0"/>
          <w:divBdr>
            <w:top w:val="none" w:sz="0" w:space="0" w:color="auto"/>
            <w:left w:val="none" w:sz="0" w:space="0" w:color="auto"/>
            <w:bottom w:val="none" w:sz="0" w:space="0" w:color="auto"/>
            <w:right w:val="none" w:sz="0" w:space="0" w:color="auto"/>
          </w:divBdr>
          <w:divsChild>
            <w:div w:id="28188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887929">
      <w:marLeft w:val="0"/>
      <w:marRight w:val="0"/>
      <w:marTop w:val="0"/>
      <w:marBottom w:val="0"/>
      <w:divBdr>
        <w:top w:val="none" w:sz="0" w:space="0" w:color="auto"/>
        <w:left w:val="none" w:sz="0" w:space="0" w:color="auto"/>
        <w:bottom w:val="none" w:sz="0" w:space="0" w:color="auto"/>
        <w:right w:val="none" w:sz="0" w:space="0" w:color="auto"/>
      </w:divBdr>
    </w:div>
    <w:div w:id="281887938">
      <w:marLeft w:val="0"/>
      <w:marRight w:val="0"/>
      <w:marTop w:val="0"/>
      <w:marBottom w:val="0"/>
      <w:divBdr>
        <w:top w:val="none" w:sz="0" w:space="0" w:color="auto"/>
        <w:left w:val="none" w:sz="0" w:space="0" w:color="auto"/>
        <w:bottom w:val="none" w:sz="0" w:space="0" w:color="auto"/>
        <w:right w:val="none" w:sz="0" w:space="0" w:color="auto"/>
      </w:divBdr>
      <w:divsChild>
        <w:div w:id="281887928">
          <w:marLeft w:val="0"/>
          <w:marRight w:val="0"/>
          <w:marTop w:val="0"/>
          <w:marBottom w:val="0"/>
          <w:divBdr>
            <w:top w:val="none" w:sz="0" w:space="0" w:color="auto"/>
            <w:left w:val="none" w:sz="0" w:space="0" w:color="auto"/>
            <w:bottom w:val="none" w:sz="0" w:space="0" w:color="auto"/>
            <w:right w:val="none" w:sz="0" w:space="0" w:color="auto"/>
          </w:divBdr>
          <w:divsChild>
            <w:div w:id="281887764">
              <w:marLeft w:val="0"/>
              <w:marRight w:val="0"/>
              <w:marTop w:val="0"/>
              <w:marBottom w:val="0"/>
              <w:divBdr>
                <w:top w:val="none" w:sz="0" w:space="0" w:color="auto"/>
                <w:left w:val="none" w:sz="0" w:space="0" w:color="auto"/>
                <w:bottom w:val="none" w:sz="0" w:space="0" w:color="auto"/>
                <w:right w:val="none" w:sz="0" w:space="0" w:color="auto"/>
              </w:divBdr>
              <w:divsChild>
                <w:div w:id="281887739">
                  <w:marLeft w:val="0"/>
                  <w:marRight w:val="0"/>
                  <w:marTop w:val="0"/>
                  <w:marBottom w:val="0"/>
                  <w:divBdr>
                    <w:top w:val="none" w:sz="0" w:space="0" w:color="auto"/>
                    <w:left w:val="none" w:sz="0" w:space="0" w:color="auto"/>
                    <w:bottom w:val="none" w:sz="0" w:space="0" w:color="auto"/>
                    <w:right w:val="none" w:sz="0" w:space="0" w:color="auto"/>
                  </w:divBdr>
                  <w:divsChild>
                    <w:div w:id="281887826">
                      <w:marLeft w:val="81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1887941">
      <w:marLeft w:val="0"/>
      <w:marRight w:val="0"/>
      <w:marTop w:val="0"/>
      <w:marBottom w:val="0"/>
      <w:divBdr>
        <w:top w:val="none" w:sz="0" w:space="0" w:color="auto"/>
        <w:left w:val="none" w:sz="0" w:space="0" w:color="auto"/>
        <w:bottom w:val="none" w:sz="0" w:space="0" w:color="auto"/>
        <w:right w:val="none" w:sz="0" w:space="0" w:color="auto"/>
      </w:divBdr>
      <w:divsChild>
        <w:div w:id="281887935">
          <w:marLeft w:val="0"/>
          <w:marRight w:val="0"/>
          <w:marTop w:val="0"/>
          <w:marBottom w:val="0"/>
          <w:divBdr>
            <w:top w:val="none" w:sz="0" w:space="0" w:color="auto"/>
            <w:left w:val="none" w:sz="0" w:space="0" w:color="auto"/>
            <w:bottom w:val="none" w:sz="0" w:space="0" w:color="auto"/>
            <w:right w:val="none" w:sz="0" w:space="0" w:color="auto"/>
          </w:divBdr>
          <w:divsChild>
            <w:div w:id="28188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887944">
      <w:marLeft w:val="0"/>
      <w:marRight w:val="0"/>
      <w:marTop w:val="0"/>
      <w:marBottom w:val="0"/>
      <w:divBdr>
        <w:top w:val="none" w:sz="0" w:space="0" w:color="auto"/>
        <w:left w:val="none" w:sz="0" w:space="0" w:color="auto"/>
        <w:bottom w:val="none" w:sz="0" w:space="0" w:color="auto"/>
        <w:right w:val="none" w:sz="0" w:space="0" w:color="auto"/>
      </w:divBdr>
      <w:divsChild>
        <w:div w:id="281887789">
          <w:marLeft w:val="0"/>
          <w:marRight w:val="0"/>
          <w:marTop w:val="0"/>
          <w:marBottom w:val="0"/>
          <w:divBdr>
            <w:top w:val="none" w:sz="0" w:space="0" w:color="auto"/>
            <w:left w:val="none" w:sz="0" w:space="0" w:color="auto"/>
            <w:bottom w:val="none" w:sz="0" w:space="0" w:color="auto"/>
            <w:right w:val="none" w:sz="0" w:space="0" w:color="auto"/>
          </w:divBdr>
          <w:divsChild>
            <w:div w:id="281887766">
              <w:marLeft w:val="0"/>
              <w:marRight w:val="0"/>
              <w:marTop w:val="0"/>
              <w:marBottom w:val="0"/>
              <w:divBdr>
                <w:top w:val="none" w:sz="0" w:space="0" w:color="auto"/>
                <w:left w:val="none" w:sz="0" w:space="0" w:color="auto"/>
                <w:bottom w:val="none" w:sz="0" w:space="0" w:color="auto"/>
                <w:right w:val="none" w:sz="0" w:space="0" w:color="auto"/>
              </w:divBdr>
              <w:divsChild>
                <w:div w:id="281887752">
                  <w:marLeft w:val="0"/>
                  <w:marRight w:val="0"/>
                  <w:marTop w:val="0"/>
                  <w:marBottom w:val="0"/>
                  <w:divBdr>
                    <w:top w:val="none" w:sz="0" w:space="0" w:color="auto"/>
                    <w:left w:val="none" w:sz="0" w:space="0" w:color="auto"/>
                    <w:bottom w:val="none" w:sz="0" w:space="0" w:color="auto"/>
                    <w:right w:val="none" w:sz="0" w:space="0" w:color="auto"/>
                  </w:divBdr>
                  <w:divsChild>
                    <w:div w:id="281887866">
                      <w:marLeft w:val="81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1887950">
      <w:marLeft w:val="0"/>
      <w:marRight w:val="0"/>
      <w:marTop w:val="0"/>
      <w:marBottom w:val="0"/>
      <w:divBdr>
        <w:top w:val="none" w:sz="0" w:space="0" w:color="auto"/>
        <w:left w:val="none" w:sz="0" w:space="0" w:color="auto"/>
        <w:bottom w:val="none" w:sz="0" w:space="0" w:color="auto"/>
        <w:right w:val="none" w:sz="0" w:space="0" w:color="auto"/>
      </w:divBdr>
    </w:div>
    <w:div w:id="281887953">
      <w:marLeft w:val="0"/>
      <w:marRight w:val="0"/>
      <w:marTop w:val="0"/>
      <w:marBottom w:val="0"/>
      <w:divBdr>
        <w:top w:val="none" w:sz="0" w:space="0" w:color="auto"/>
        <w:left w:val="none" w:sz="0" w:space="0" w:color="auto"/>
        <w:bottom w:val="none" w:sz="0" w:space="0" w:color="auto"/>
        <w:right w:val="none" w:sz="0" w:space="0" w:color="auto"/>
      </w:divBdr>
    </w:div>
    <w:div w:id="281887954">
      <w:marLeft w:val="0"/>
      <w:marRight w:val="0"/>
      <w:marTop w:val="0"/>
      <w:marBottom w:val="0"/>
      <w:divBdr>
        <w:top w:val="none" w:sz="0" w:space="0" w:color="auto"/>
        <w:left w:val="none" w:sz="0" w:space="0" w:color="auto"/>
        <w:bottom w:val="none" w:sz="0" w:space="0" w:color="auto"/>
        <w:right w:val="none" w:sz="0" w:space="0" w:color="auto"/>
      </w:divBdr>
    </w:div>
    <w:div w:id="281887955">
      <w:marLeft w:val="0"/>
      <w:marRight w:val="0"/>
      <w:marTop w:val="0"/>
      <w:marBottom w:val="0"/>
      <w:divBdr>
        <w:top w:val="none" w:sz="0" w:space="0" w:color="auto"/>
        <w:left w:val="none" w:sz="0" w:space="0" w:color="auto"/>
        <w:bottom w:val="none" w:sz="0" w:space="0" w:color="auto"/>
        <w:right w:val="none" w:sz="0" w:space="0" w:color="auto"/>
      </w:divBdr>
      <w:divsChild>
        <w:div w:id="281887788">
          <w:marLeft w:val="0"/>
          <w:marRight w:val="0"/>
          <w:marTop w:val="0"/>
          <w:marBottom w:val="0"/>
          <w:divBdr>
            <w:top w:val="none" w:sz="0" w:space="0" w:color="auto"/>
            <w:left w:val="none" w:sz="0" w:space="0" w:color="auto"/>
            <w:bottom w:val="none" w:sz="0" w:space="0" w:color="auto"/>
            <w:right w:val="none" w:sz="0" w:space="0" w:color="auto"/>
          </w:divBdr>
          <w:divsChild>
            <w:div w:id="281887778">
              <w:marLeft w:val="0"/>
              <w:marRight w:val="0"/>
              <w:marTop w:val="0"/>
              <w:marBottom w:val="0"/>
              <w:divBdr>
                <w:top w:val="single" w:sz="6" w:space="0" w:color="9D9487"/>
                <w:left w:val="single" w:sz="6" w:space="0" w:color="9D9487"/>
                <w:bottom w:val="none" w:sz="0" w:space="0" w:color="auto"/>
                <w:right w:val="single" w:sz="6" w:space="0" w:color="9D9487"/>
              </w:divBdr>
              <w:divsChild>
                <w:div w:id="28188788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281887956">
      <w:marLeft w:val="0"/>
      <w:marRight w:val="0"/>
      <w:marTop w:val="0"/>
      <w:marBottom w:val="0"/>
      <w:divBdr>
        <w:top w:val="none" w:sz="0" w:space="0" w:color="auto"/>
        <w:left w:val="none" w:sz="0" w:space="0" w:color="auto"/>
        <w:bottom w:val="none" w:sz="0" w:space="0" w:color="auto"/>
        <w:right w:val="none" w:sz="0" w:space="0" w:color="auto"/>
      </w:divBdr>
      <w:divsChild>
        <w:div w:id="281887902">
          <w:marLeft w:val="0"/>
          <w:marRight w:val="0"/>
          <w:marTop w:val="0"/>
          <w:marBottom w:val="0"/>
          <w:divBdr>
            <w:top w:val="none" w:sz="0" w:space="0" w:color="auto"/>
            <w:left w:val="none" w:sz="0" w:space="0" w:color="auto"/>
            <w:bottom w:val="none" w:sz="0" w:space="0" w:color="auto"/>
            <w:right w:val="none" w:sz="0" w:space="0" w:color="auto"/>
          </w:divBdr>
          <w:divsChild>
            <w:div w:id="281887771">
              <w:marLeft w:val="0"/>
              <w:marRight w:val="0"/>
              <w:marTop w:val="0"/>
              <w:marBottom w:val="0"/>
              <w:divBdr>
                <w:top w:val="none" w:sz="0" w:space="0" w:color="auto"/>
                <w:left w:val="none" w:sz="0" w:space="0" w:color="auto"/>
                <w:bottom w:val="none" w:sz="0" w:space="0" w:color="auto"/>
                <w:right w:val="none" w:sz="0" w:space="0" w:color="auto"/>
              </w:divBdr>
              <w:divsChild>
                <w:div w:id="281887940">
                  <w:marLeft w:val="0"/>
                  <w:marRight w:val="0"/>
                  <w:marTop w:val="0"/>
                  <w:marBottom w:val="0"/>
                  <w:divBdr>
                    <w:top w:val="none" w:sz="0" w:space="0" w:color="auto"/>
                    <w:left w:val="none" w:sz="0" w:space="0" w:color="auto"/>
                    <w:bottom w:val="none" w:sz="0" w:space="0" w:color="auto"/>
                    <w:right w:val="none" w:sz="0" w:space="0" w:color="auto"/>
                  </w:divBdr>
                  <w:divsChild>
                    <w:div w:id="281887900">
                      <w:marLeft w:val="9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1887957">
      <w:marLeft w:val="0"/>
      <w:marRight w:val="0"/>
      <w:marTop w:val="0"/>
      <w:marBottom w:val="0"/>
      <w:divBdr>
        <w:top w:val="none" w:sz="0" w:space="0" w:color="auto"/>
        <w:left w:val="none" w:sz="0" w:space="0" w:color="auto"/>
        <w:bottom w:val="none" w:sz="0" w:space="0" w:color="auto"/>
        <w:right w:val="none" w:sz="0" w:space="0" w:color="auto"/>
      </w:divBdr>
      <w:divsChild>
        <w:div w:id="281887751">
          <w:marLeft w:val="0"/>
          <w:marRight w:val="0"/>
          <w:marTop w:val="0"/>
          <w:marBottom w:val="0"/>
          <w:divBdr>
            <w:top w:val="none" w:sz="0" w:space="0" w:color="auto"/>
            <w:left w:val="none" w:sz="0" w:space="0" w:color="auto"/>
            <w:bottom w:val="none" w:sz="0" w:space="0" w:color="auto"/>
            <w:right w:val="none" w:sz="0" w:space="0" w:color="auto"/>
          </w:divBdr>
          <w:divsChild>
            <w:div w:id="281887774">
              <w:marLeft w:val="0"/>
              <w:marRight w:val="0"/>
              <w:marTop w:val="0"/>
              <w:marBottom w:val="0"/>
              <w:divBdr>
                <w:top w:val="none" w:sz="0" w:space="0" w:color="auto"/>
                <w:left w:val="none" w:sz="0" w:space="0" w:color="auto"/>
                <w:bottom w:val="none" w:sz="0" w:space="0" w:color="auto"/>
                <w:right w:val="none" w:sz="0" w:space="0" w:color="auto"/>
              </w:divBdr>
              <w:divsChild>
                <w:div w:id="281887823">
                  <w:marLeft w:val="0"/>
                  <w:marRight w:val="0"/>
                  <w:marTop w:val="0"/>
                  <w:marBottom w:val="0"/>
                  <w:divBdr>
                    <w:top w:val="none" w:sz="0" w:space="0" w:color="auto"/>
                    <w:left w:val="none" w:sz="0" w:space="0" w:color="auto"/>
                    <w:bottom w:val="none" w:sz="0" w:space="0" w:color="auto"/>
                    <w:right w:val="none" w:sz="0" w:space="0" w:color="auto"/>
                  </w:divBdr>
                  <w:divsChild>
                    <w:div w:id="281887824">
                      <w:marLeft w:val="81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1887958">
      <w:marLeft w:val="0"/>
      <w:marRight w:val="0"/>
      <w:marTop w:val="0"/>
      <w:marBottom w:val="0"/>
      <w:divBdr>
        <w:top w:val="none" w:sz="0" w:space="0" w:color="auto"/>
        <w:left w:val="none" w:sz="0" w:space="0" w:color="auto"/>
        <w:bottom w:val="none" w:sz="0" w:space="0" w:color="auto"/>
        <w:right w:val="none" w:sz="0" w:space="0" w:color="auto"/>
      </w:divBdr>
    </w:div>
    <w:div w:id="281887959">
      <w:marLeft w:val="0"/>
      <w:marRight w:val="0"/>
      <w:marTop w:val="0"/>
      <w:marBottom w:val="0"/>
      <w:divBdr>
        <w:top w:val="none" w:sz="0" w:space="0" w:color="auto"/>
        <w:left w:val="none" w:sz="0" w:space="0" w:color="auto"/>
        <w:bottom w:val="none" w:sz="0" w:space="0" w:color="auto"/>
        <w:right w:val="none" w:sz="0" w:space="0" w:color="auto"/>
      </w:divBdr>
    </w:div>
    <w:div w:id="281887961">
      <w:marLeft w:val="0"/>
      <w:marRight w:val="0"/>
      <w:marTop w:val="0"/>
      <w:marBottom w:val="0"/>
      <w:divBdr>
        <w:top w:val="none" w:sz="0" w:space="0" w:color="auto"/>
        <w:left w:val="none" w:sz="0" w:space="0" w:color="auto"/>
        <w:bottom w:val="none" w:sz="0" w:space="0" w:color="auto"/>
        <w:right w:val="none" w:sz="0" w:space="0" w:color="auto"/>
      </w:divBdr>
      <w:divsChild>
        <w:div w:id="281887839">
          <w:marLeft w:val="0"/>
          <w:marRight w:val="0"/>
          <w:marTop w:val="0"/>
          <w:marBottom w:val="0"/>
          <w:divBdr>
            <w:top w:val="none" w:sz="0" w:space="0" w:color="auto"/>
            <w:left w:val="none" w:sz="0" w:space="0" w:color="auto"/>
            <w:bottom w:val="none" w:sz="0" w:space="0" w:color="auto"/>
            <w:right w:val="none" w:sz="0" w:space="0" w:color="auto"/>
          </w:divBdr>
          <w:divsChild>
            <w:div w:id="281887917">
              <w:marLeft w:val="0"/>
              <w:marRight w:val="0"/>
              <w:marTop w:val="0"/>
              <w:marBottom w:val="0"/>
              <w:divBdr>
                <w:top w:val="none" w:sz="0" w:space="0" w:color="auto"/>
                <w:left w:val="none" w:sz="0" w:space="0" w:color="auto"/>
                <w:bottom w:val="none" w:sz="0" w:space="0" w:color="auto"/>
                <w:right w:val="none" w:sz="0" w:space="0" w:color="auto"/>
              </w:divBdr>
              <w:divsChild>
                <w:div w:id="281887763">
                  <w:marLeft w:val="0"/>
                  <w:marRight w:val="0"/>
                  <w:marTop w:val="0"/>
                  <w:marBottom w:val="0"/>
                  <w:divBdr>
                    <w:top w:val="none" w:sz="0" w:space="0" w:color="auto"/>
                    <w:left w:val="none" w:sz="0" w:space="0" w:color="auto"/>
                    <w:bottom w:val="none" w:sz="0" w:space="0" w:color="auto"/>
                    <w:right w:val="none" w:sz="0" w:space="0" w:color="auto"/>
                  </w:divBdr>
                  <w:divsChild>
                    <w:div w:id="281887934">
                      <w:marLeft w:val="81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1887962">
      <w:marLeft w:val="0"/>
      <w:marRight w:val="0"/>
      <w:marTop w:val="0"/>
      <w:marBottom w:val="0"/>
      <w:divBdr>
        <w:top w:val="none" w:sz="0" w:space="0" w:color="auto"/>
        <w:left w:val="none" w:sz="0" w:space="0" w:color="auto"/>
        <w:bottom w:val="none" w:sz="0" w:space="0" w:color="auto"/>
        <w:right w:val="none" w:sz="0" w:space="0" w:color="auto"/>
      </w:divBdr>
    </w:div>
    <w:div w:id="281887963">
      <w:marLeft w:val="0"/>
      <w:marRight w:val="0"/>
      <w:marTop w:val="0"/>
      <w:marBottom w:val="0"/>
      <w:divBdr>
        <w:top w:val="none" w:sz="0" w:space="0" w:color="auto"/>
        <w:left w:val="none" w:sz="0" w:space="0" w:color="auto"/>
        <w:bottom w:val="none" w:sz="0" w:space="0" w:color="auto"/>
        <w:right w:val="none" w:sz="0" w:space="0" w:color="auto"/>
      </w:divBdr>
    </w:div>
    <w:div w:id="281887964">
      <w:marLeft w:val="0"/>
      <w:marRight w:val="0"/>
      <w:marTop w:val="0"/>
      <w:marBottom w:val="0"/>
      <w:divBdr>
        <w:top w:val="none" w:sz="0" w:space="0" w:color="auto"/>
        <w:left w:val="none" w:sz="0" w:space="0" w:color="auto"/>
        <w:bottom w:val="none" w:sz="0" w:space="0" w:color="auto"/>
        <w:right w:val="none" w:sz="0" w:space="0" w:color="auto"/>
      </w:divBdr>
    </w:div>
    <w:div w:id="28188796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academic.brooklyn.cuny.edu/english/melani/cs6/morrison.html" TargetMode="External"/><Relationship Id="rId2" Type="http://schemas.openxmlformats.org/officeDocument/2006/relationships/hyperlink" Target="http://ucsdnews.ucsd.edu/newsrel/general/cwilliams.htm" TargetMode="External"/><Relationship Id="rId1" Type="http://schemas.openxmlformats.org/officeDocument/2006/relationships/hyperlink" Target="http://www.carylphillip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A2BED593-0216-46B5-8C2B-DF60D9FD5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84</Pages>
  <Words>17642</Words>
  <Characters>100562</Characters>
  <Application>Microsoft Office Word</Application>
  <DocSecurity>0</DocSecurity>
  <Lines>838</Lines>
  <Paragraphs>235</Paragraphs>
  <ScaleCrop>false</ScaleCrop>
  <HeadingPairs>
    <vt:vector size="2" baseType="variant">
      <vt:variant>
        <vt:lpstr>Title</vt:lpstr>
      </vt:variant>
      <vt:variant>
        <vt:i4>1</vt:i4>
      </vt:variant>
    </vt:vector>
  </HeadingPairs>
  <TitlesOfParts>
    <vt:vector size="1" baseType="lpstr">
      <vt:lpstr/>
    </vt:vector>
  </TitlesOfParts>
  <Company>Florida International University</Company>
  <LinksUpToDate>false</LinksUpToDate>
  <CharactersWithSpaces>117969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Christiane Hawkins</dc:creator>
  <cp:lastModifiedBy>Philip Bolton Jr</cp:lastModifiedBy>
  <cp:revision>2</cp:revision>
  <cp:lastPrinted>2012-11-11T02:54:00Z</cp:lastPrinted>
  <dcterms:created xsi:type="dcterms:W3CDTF">2012-11-28T20:28:00Z</dcterms:created>
  <dcterms:modified xsi:type="dcterms:W3CDTF">2012-11-28T20:28:00Z</dcterms:modified>
</cp:coreProperties>
</file>