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4DE" w:rsidRPr="00F964DE" w:rsidRDefault="00F964DE" w:rsidP="00F964DE">
      <w:pPr>
        <w:spacing w:line="480" w:lineRule="auto"/>
        <w:jc w:val="center"/>
        <w:rPr>
          <w:rFonts w:ascii="Times New Roman" w:hAnsi="Times New Roman" w:cs="Times New Roman"/>
          <w:sz w:val="24"/>
          <w:szCs w:val="24"/>
        </w:rPr>
      </w:pPr>
      <w:r w:rsidRPr="00F964DE">
        <w:rPr>
          <w:rFonts w:ascii="Times New Roman" w:hAnsi="Times New Roman" w:cs="Times New Roman"/>
          <w:sz w:val="24"/>
          <w:szCs w:val="24"/>
        </w:rPr>
        <w:t>FLORIDA INTERNATIONAL UNIVERSITY</w:t>
      </w:r>
    </w:p>
    <w:p w:rsidR="00F964DE" w:rsidRPr="00F964DE" w:rsidRDefault="00F964DE" w:rsidP="00F964DE">
      <w:pPr>
        <w:spacing w:line="480" w:lineRule="auto"/>
        <w:jc w:val="center"/>
        <w:rPr>
          <w:rFonts w:ascii="Times New Roman" w:hAnsi="Times New Roman" w:cs="Times New Roman"/>
          <w:sz w:val="24"/>
          <w:szCs w:val="24"/>
        </w:rPr>
      </w:pPr>
      <w:r w:rsidRPr="00F964DE">
        <w:rPr>
          <w:rFonts w:ascii="Times New Roman" w:hAnsi="Times New Roman" w:cs="Times New Roman"/>
          <w:sz w:val="24"/>
          <w:szCs w:val="24"/>
        </w:rPr>
        <w:t>Miami, Florida</w:t>
      </w:r>
    </w:p>
    <w:p w:rsidR="00F964DE" w:rsidRPr="00F964DE" w:rsidRDefault="00F964DE" w:rsidP="00F964DE">
      <w:pPr>
        <w:spacing w:line="480" w:lineRule="auto"/>
        <w:jc w:val="center"/>
        <w:rPr>
          <w:rFonts w:ascii="Times New Roman" w:hAnsi="Times New Roman" w:cs="Times New Roman"/>
          <w:sz w:val="24"/>
          <w:szCs w:val="24"/>
        </w:rPr>
      </w:pPr>
    </w:p>
    <w:p w:rsidR="00F964DE" w:rsidRPr="00F964DE" w:rsidRDefault="00F964DE" w:rsidP="00F964DE">
      <w:pPr>
        <w:spacing w:line="480" w:lineRule="auto"/>
        <w:jc w:val="center"/>
        <w:rPr>
          <w:rFonts w:ascii="Times New Roman" w:hAnsi="Times New Roman" w:cs="Times New Roman"/>
          <w:sz w:val="24"/>
          <w:szCs w:val="24"/>
        </w:rPr>
      </w:pPr>
    </w:p>
    <w:p w:rsidR="00F964DE" w:rsidRPr="00F964DE" w:rsidRDefault="00F964DE" w:rsidP="00F964DE">
      <w:pPr>
        <w:spacing w:line="480" w:lineRule="auto"/>
        <w:jc w:val="center"/>
        <w:rPr>
          <w:rFonts w:ascii="Times New Roman" w:hAnsi="Times New Roman" w:cs="Times New Roman"/>
          <w:sz w:val="24"/>
          <w:szCs w:val="24"/>
        </w:rPr>
      </w:pPr>
      <w:r w:rsidRPr="00F964DE">
        <w:rPr>
          <w:rFonts w:ascii="Times New Roman" w:hAnsi="Times New Roman" w:cs="Times New Roman"/>
          <w:sz w:val="24"/>
          <w:szCs w:val="24"/>
        </w:rPr>
        <w:t>THE ANAGÓ LANGUAGE OF CUBA</w:t>
      </w:r>
    </w:p>
    <w:p w:rsidR="00F964DE" w:rsidRPr="00F964DE" w:rsidRDefault="00F964DE" w:rsidP="00F964DE">
      <w:pPr>
        <w:spacing w:line="480" w:lineRule="auto"/>
        <w:jc w:val="center"/>
        <w:rPr>
          <w:rFonts w:ascii="Times New Roman" w:hAnsi="Times New Roman" w:cs="Times New Roman"/>
          <w:sz w:val="24"/>
          <w:szCs w:val="24"/>
        </w:rPr>
      </w:pPr>
    </w:p>
    <w:p w:rsidR="00F964DE" w:rsidRPr="00F964DE" w:rsidRDefault="00F964DE" w:rsidP="00112FDB">
      <w:pPr>
        <w:spacing w:after="0" w:line="480" w:lineRule="auto"/>
        <w:jc w:val="center"/>
        <w:rPr>
          <w:rFonts w:ascii="Times New Roman" w:hAnsi="Times New Roman" w:cs="Times New Roman"/>
          <w:sz w:val="24"/>
          <w:szCs w:val="24"/>
        </w:rPr>
      </w:pPr>
      <w:r w:rsidRPr="00F964DE">
        <w:rPr>
          <w:rFonts w:ascii="Times New Roman" w:hAnsi="Times New Roman" w:cs="Times New Roman"/>
          <w:sz w:val="24"/>
          <w:szCs w:val="24"/>
        </w:rPr>
        <w:t>A thesis submitted in partial fulfillment of</w:t>
      </w:r>
    </w:p>
    <w:p w:rsidR="00F964DE" w:rsidRPr="00F964DE" w:rsidRDefault="00F964DE" w:rsidP="00112FDB">
      <w:pPr>
        <w:spacing w:after="0" w:line="480" w:lineRule="auto"/>
        <w:jc w:val="center"/>
        <w:rPr>
          <w:rFonts w:ascii="Times New Roman" w:hAnsi="Times New Roman" w:cs="Times New Roman"/>
          <w:sz w:val="24"/>
          <w:szCs w:val="24"/>
        </w:rPr>
      </w:pPr>
      <w:proofErr w:type="gramStart"/>
      <w:r w:rsidRPr="00F964DE">
        <w:rPr>
          <w:rFonts w:ascii="Times New Roman" w:hAnsi="Times New Roman" w:cs="Times New Roman"/>
          <w:sz w:val="24"/>
          <w:szCs w:val="24"/>
        </w:rPr>
        <w:t>the</w:t>
      </w:r>
      <w:proofErr w:type="gramEnd"/>
      <w:r w:rsidRPr="00F964DE">
        <w:rPr>
          <w:rFonts w:ascii="Times New Roman" w:hAnsi="Times New Roman" w:cs="Times New Roman"/>
          <w:sz w:val="24"/>
          <w:szCs w:val="24"/>
        </w:rPr>
        <w:t xml:space="preserve"> requirements for the degree of</w:t>
      </w:r>
    </w:p>
    <w:p w:rsidR="00F964DE" w:rsidRPr="00F964DE" w:rsidRDefault="00F964DE" w:rsidP="00112FDB">
      <w:pPr>
        <w:spacing w:after="0" w:line="480" w:lineRule="auto"/>
        <w:jc w:val="center"/>
        <w:rPr>
          <w:rFonts w:ascii="Times New Roman" w:hAnsi="Times New Roman" w:cs="Times New Roman"/>
          <w:sz w:val="24"/>
          <w:szCs w:val="24"/>
        </w:rPr>
      </w:pPr>
      <w:r w:rsidRPr="00F964DE">
        <w:rPr>
          <w:rFonts w:ascii="Times New Roman" w:hAnsi="Times New Roman" w:cs="Times New Roman"/>
          <w:sz w:val="24"/>
          <w:szCs w:val="24"/>
        </w:rPr>
        <w:t>MASTER OF ARTS</w:t>
      </w:r>
    </w:p>
    <w:p w:rsidR="00F964DE" w:rsidRPr="00F964DE" w:rsidRDefault="00F964DE" w:rsidP="00112FDB">
      <w:pPr>
        <w:spacing w:after="0" w:line="480" w:lineRule="auto"/>
        <w:jc w:val="center"/>
        <w:rPr>
          <w:rFonts w:ascii="Times New Roman" w:hAnsi="Times New Roman" w:cs="Times New Roman"/>
          <w:sz w:val="24"/>
          <w:szCs w:val="24"/>
        </w:rPr>
      </w:pPr>
      <w:proofErr w:type="gramStart"/>
      <w:r w:rsidRPr="00F964DE">
        <w:rPr>
          <w:rFonts w:ascii="Times New Roman" w:hAnsi="Times New Roman" w:cs="Times New Roman"/>
          <w:sz w:val="24"/>
          <w:szCs w:val="24"/>
        </w:rPr>
        <w:t>in</w:t>
      </w:r>
      <w:proofErr w:type="gramEnd"/>
    </w:p>
    <w:p w:rsidR="00F964DE" w:rsidRPr="00F964DE" w:rsidRDefault="00F964DE" w:rsidP="00112FDB">
      <w:pPr>
        <w:spacing w:after="0" w:line="480" w:lineRule="auto"/>
        <w:jc w:val="center"/>
        <w:rPr>
          <w:rFonts w:ascii="Times New Roman" w:hAnsi="Times New Roman" w:cs="Times New Roman"/>
          <w:sz w:val="24"/>
          <w:szCs w:val="24"/>
        </w:rPr>
      </w:pPr>
      <w:r w:rsidRPr="00F964DE">
        <w:rPr>
          <w:rFonts w:ascii="Times New Roman" w:hAnsi="Times New Roman" w:cs="Times New Roman"/>
          <w:sz w:val="24"/>
          <w:szCs w:val="24"/>
        </w:rPr>
        <w:t>LATIN AMERICAN AND CARIBBEAN STUDIES</w:t>
      </w:r>
    </w:p>
    <w:p w:rsidR="00F964DE" w:rsidRPr="00F964DE" w:rsidRDefault="00F964DE" w:rsidP="00112FDB">
      <w:pPr>
        <w:spacing w:after="0" w:line="480" w:lineRule="auto"/>
        <w:jc w:val="center"/>
        <w:rPr>
          <w:rFonts w:ascii="Times New Roman" w:hAnsi="Times New Roman" w:cs="Times New Roman"/>
          <w:sz w:val="24"/>
          <w:szCs w:val="24"/>
        </w:rPr>
      </w:pPr>
      <w:proofErr w:type="gramStart"/>
      <w:r w:rsidRPr="00F964DE">
        <w:rPr>
          <w:rFonts w:ascii="Times New Roman" w:hAnsi="Times New Roman" w:cs="Times New Roman"/>
          <w:sz w:val="24"/>
          <w:szCs w:val="24"/>
        </w:rPr>
        <w:t>by</w:t>
      </w:r>
      <w:proofErr w:type="gramEnd"/>
    </w:p>
    <w:p w:rsidR="00F964DE" w:rsidRPr="00F964DE" w:rsidRDefault="00F964DE" w:rsidP="00112FDB">
      <w:pPr>
        <w:spacing w:after="0" w:line="480" w:lineRule="auto"/>
        <w:jc w:val="center"/>
        <w:rPr>
          <w:rFonts w:ascii="Times New Roman" w:hAnsi="Times New Roman" w:cs="Times New Roman"/>
          <w:sz w:val="24"/>
          <w:szCs w:val="24"/>
        </w:rPr>
      </w:pPr>
      <w:r w:rsidRPr="00F964DE">
        <w:rPr>
          <w:rFonts w:ascii="Times New Roman" w:hAnsi="Times New Roman" w:cs="Times New Roman"/>
          <w:sz w:val="24"/>
          <w:szCs w:val="24"/>
        </w:rPr>
        <w:t>Maria Concordia</w:t>
      </w:r>
    </w:p>
    <w:p w:rsidR="00F964DE" w:rsidRPr="00F964DE" w:rsidRDefault="00F964DE" w:rsidP="00F964DE">
      <w:pPr>
        <w:spacing w:line="480" w:lineRule="auto"/>
        <w:jc w:val="center"/>
        <w:rPr>
          <w:rFonts w:ascii="Times New Roman" w:hAnsi="Times New Roman" w:cs="Times New Roman"/>
          <w:sz w:val="24"/>
          <w:szCs w:val="24"/>
        </w:rPr>
      </w:pPr>
    </w:p>
    <w:p w:rsidR="00F964DE" w:rsidRPr="00F964DE" w:rsidRDefault="00F964DE" w:rsidP="00F964DE">
      <w:pPr>
        <w:spacing w:line="480" w:lineRule="auto"/>
        <w:jc w:val="center"/>
        <w:rPr>
          <w:rFonts w:ascii="Times New Roman" w:hAnsi="Times New Roman" w:cs="Times New Roman"/>
          <w:sz w:val="24"/>
          <w:szCs w:val="24"/>
        </w:rPr>
      </w:pPr>
    </w:p>
    <w:p w:rsidR="00F964DE" w:rsidRDefault="00F964DE" w:rsidP="00F964DE">
      <w:pPr>
        <w:spacing w:line="480" w:lineRule="auto"/>
        <w:jc w:val="center"/>
        <w:rPr>
          <w:rFonts w:ascii="Times New Roman" w:hAnsi="Times New Roman" w:cs="Times New Roman"/>
          <w:sz w:val="24"/>
          <w:szCs w:val="24"/>
        </w:rPr>
      </w:pPr>
      <w:r w:rsidRPr="00F964DE">
        <w:rPr>
          <w:rFonts w:ascii="Times New Roman" w:hAnsi="Times New Roman" w:cs="Times New Roman"/>
          <w:sz w:val="24"/>
          <w:szCs w:val="24"/>
        </w:rPr>
        <w:t>2012</w:t>
      </w:r>
    </w:p>
    <w:p w:rsidR="00112FDB" w:rsidRDefault="00112FDB" w:rsidP="00F964DE">
      <w:pPr>
        <w:spacing w:line="480" w:lineRule="auto"/>
        <w:jc w:val="center"/>
        <w:rPr>
          <w:rFonts w:ascii="Times New Roman" w:hAnsi="Times New Roman" w:cs="Times New Roman"/>
          <w:sz w:val="24"/>
          <w:szCs w:val="24"/>
        </w:rPr>
      </w:pPr>
    </w:p>
    <w:p w:rsidR="00112FDB" w:rsidRDefault="00112FDB" w:rsidP="00F964DE">
      <w:pPr>
        <w:spacing w:line="480" w:lineRule="auto"/>
        <w:jc w:val="center"/>
        <w:rPr>
          <w:rFonts w:ascii="Times New Roman" w:hAnsi="Times New Roman" w:cs="Times New Roman"/>
          <w:sz w:val="24"/>
          <w:szCs w:val="24"/>
        </w:rPr>
      </w:pPr>
    </w:p>
    <w:p w:rsidR="00F964DE" w:rsidRDefault="00F964DE" w:rsidP="00F964DE">
      <w:pPr>
        <w:spacing w:line="480" w:lineRule="auto"/>
        <w:jc w:val="center"/>
        <w:rPr>
          <w:rFonts w:ascii="Times New Roman" w:hAnsi="Times New Roman" w:cs="Times New Roman"/>
          <w:sz w:val="24"/>
          <w:szCs w:val="24"/>
        </w:rPr>
      </w:pPr>
    </w:p>
    <w:p w:rsidR="00E35BD4" w:rsidRDefault="00E35BD4" w:rsidP="00E35BD4">
      <w:pPr>
        <w:pStyle w:val="PlainText"/>
        <w:tabs>
          <w:tab w:val="left" w:pos="540"/>
        </w:tabs>
        <w:rPr>
          <w:rFonts w:ascii="Times New Roman" w:hAnsi="Times New Roman"/>
          <w:sz w:val="24"/>
        </w:rPr>
      </w:pPr>
      <w:r>
        <w:rPr>
          <w:rFonts w:ascii="Times New Roman" w:hAnsi="Times New Roman"/>
          <w:sz w:val="24"/>
        </w:rPr>
        <w:lastRenderedPageBreak/>
        <w:t xml:space="preserve">To: </w:t>
      </w:r>
      <w:r>
        <w:rPr>
          <w:rFonts w:ascii="Times New Roman" w:hAnsi="Times New Roman"/>
          <w:sz w:val="24"/>
        </w:rPr>
        <w:tab/>
      </w:r>
      <w:bookmarkStart w:id="0" w:name="Dropdown1"/>
      <w:r w:rsidR="00151199">
        <w:rPr>
          <w:rFonts w:ascii="Times New Roman" w:hAnsi="Times New Roman"/>
          <w:sz w:val="24"/>
          <w:szCs w:val="24"/>
        </w:rPr>
        <w:fldChar w:fldCharType="begin">
          <w:ffData>
            <w:name w:val="Dropdown1"/>
            <w:enabled/>
            <w:calcOnExit w:val="0"/>
            <w:ddList>
              <w:result w:val="1"/>
              <w:listEntry w:val="Dean Brian Schriner"/>
              <w:listEntry w:val="Dean Kenneth G. Furton"/>
              <w:listEntry w:val="Dean Joyce Elam"/>
              <w:listEntry w:val="Dean Delia C. Garcia"/>
              <w:listEntry w:val="Dean Amir Mirmiran"/>
              <w:listEntry w:val="Dean Raul Reis"/>
              <w:listEntry w:val="Dean Ora Lea Strickland"/>
              <w:listEntry w:val="Interim Dean Michele Ciccazzo"/>
              <w:listEntry w:val="Dean Mike Hampton"/>
            </w:ddList>
          </w:ffData>
        </w:fldChar>
      </w:r>
      <w:r>
        <w:rPr>
          <w:rFonts w:ascii="Times New Roman" w:hAnsi="Times New Roman"/>
          <w:sz w:val="24"/>
          <w:szCs w:val="24"/>
        </w:rPr>
        <w:instrText xml:space="preserve"> FORMDROPDOWN </w:instrText>
      </w:r>
      <w:r w:rsidR="00151199">
        <w:rPr>
          <w:rFonts w:ascii="Times New Roman" w:hAnsi="Times New Roman"/>
          <w:sz w:val="24"/>
          <w:szCs w:val="24"/>
        </w:rPr>
      </w:r>
      <w:r w:rsidR="00151199">
        <w:rPr>
          <w:rFonts w:ascii="Times New Roman" w:hAnsi="Times New Roman"/>
          <w:sz w:val="24"/>
          <w:szCs w:val="24"/>
        </w:rPr>
        <w:fldChar w:fldCharType="end"/>
      </w:r>
      <w:bookmarkEnd w:id="0"/>
      <w:r>
        <w:t xml:space="preserve"> </w:t>
      </w:r>
      <w:r>
        <w:rPr>
          <w:rFonts w:ascii="Times New Roman" w:hAnsi="Times New Roman"/>
          <w:sz w:val="24"/>
        </w:rPr>
        <w:t xml:space="preserve">     </w:t>
      </w:r>
      <w:r w:rsidR="00151199">
        <w:rPr>
          <w:rFonts w:ascii="Times New Roman" w:hAnsi="Times New Roman"/>
          <w:color w:val="FFFFFF"/>
          <w:sz w:val="24"/>
        </w:rPr>
        <w:fldChar w:fldCharType="begin"/>
      </w:r>
      <w:r>
        <w:rPr>
          <w:rFonts w:ascii="Times New Roman" w:hAnsi="Times New Roman"/>
          <w:color w:val="FFFFFF"/>
          <w:sz w:val="24"/>
        </w:rPr>
        <w:instrText xml:space="preserve"> AUTOTEXTLIST  \* MERGEFORMAT </w:instrText>
      </w:r>
      <w:r w:rsidR="00151199">
        <w:rPr>
          <w:rFonts w:ascii="Times New Roman" w:hAnsi="Times New Roman"/>
          <w:color w:val="FFFFFF"/>
          <w:sz w:val="24"/>
        </w:rPr>
        <w:fldChar w:fldCharType="end"/>
      </w:r>
    </w:p>
    <w:p w:rsidR="00E35BD4" w:rsidRDefault="00E35BD4" w:rsidP="00E35BD4">
      <w:pPr>
        <w:pStyle w:val="PlainText"/>
        <w:tabs>
          <w:tab w:val="left" w:pos="540"/>
        </w:tabs>
        <w:rPr>
          <w:rFonts w:ascii="Times New Roman" w:hAnsi="Times New Roman"/>
          <w:sz w:val="24"/>
        </w:rPr>
      </w:pPr>
      <w:r>
        <w:rPr>
          <w:rFonts w:ascii="Times New Roman" w:hAnsi="Times New Roman"/>
          <w:sz w:val="24"/>
        </w:rPr>
        <w:tab/>
      </w:r>
      <w:bookmarkStart w:id="1" w:name="Dropdown2"/>
      <w:r w:rsidR="00151199">
        <w:rPr>
          <w:rFonts w:ascii="Times New Roman" w:hAnsi="Times New Roman"/>
          <w:sz w:val="24"/>
        </w:rPr>
        <w:fldChar w:fldCharType="begin">
          <w:ffData>
            <w:name w:val="Dropdown2"/>
            <w:enabled/>
            <w:calcOnExit w:val="0"/>
            <w:ddList>
              <w:result w:val="1"/>
              <w:listEntry w:val="College of Architecture and the Arts"/>
              <w:listEntry w:val="College of Arts and Sciences"/>
              <w:listEntry w:val="College of Business Administration"/>
              <w:listEntry w:val="College of Education"/>
              <w:listEntry w:val="College of Engineering and Computing"/>
              <w:listEntry w:val="School of Journalism and Mass Communication"/>
              <w:listEntry w:val="College of Nursing and Health Sciences"/>
              <w:listEntry w:val="R.Stempel College of Public Health and Social Work"/>
              <w:listEntry w:val="School of Hospitality and Tourism Management"/>
            </w:ddList>
          </w:ffData>
        </w:fldChar>
      </w:r>
      <w:r>
        <w:rPr>
          <w:rFonts w:ascii="Times New Roman" w:hAnsi="Times New Roman"/>
          <w:sz w:val="24"/>
        </w:rPr>
        <w:instrText xml:space="preserve"> FORMDROPDOWN </w:instrText>
      </w:r>
      <w:r w:rsidR="00151199">
        <w:rPr>
          <w:rFonts w:ascii="Times New Roman" w:hAnsi="Times New Roman"/>
          <w:sz w:val="24"/>
        </w:rPr>
      </w:r>
      <w:r w:rsidR="00151199">
        <w:rPr>
          <w:rFonts w:ascii="Times New Roman" w:hAnsi="Times New Roman"/>
          <w:sz w:val="24"/>
        </w:rPr>
        <w:fldChar w:fldCharType="end"/>
      </w:r>
      <w:bookmarkEnd w:id="1"/>
      <w:r>
        <w:rPr>
          <w:rFonts w:ascii="Times New Roman" w:hAnsi="Times New Roman"/>
          <w:sz w:val="24"/>
        </w:rPr>
        <w:t xml:space="preserve">    </w:t>
      </w:r>
    </w:p>
    <w:p w:rsidR="00E35BD4" w:rsidRDefault="00E35BD4" w:rsidP="00E35BD4">
      <w:pPr>
        <w:pStyle w:val="PlainText"/>
        <w:ind w:left="720"/>
        <w:jc w:val="both"/>
        <w:rPr>
          <w:rFonts w:ascii="Times New Roman" w:hAnsi="Times New Roman"/>
          <w:sz w:val="24"/>
        </w:rPr>
      </w:pPr>
    </w:p>
    <w:p w:rsidR="00E35BD4" w:rsidRDefault="00E35BD4" w:rsidP="00E35BD4">
      <w:pPr>
        <w:pStyle w:val="PlainText"/>
        <w:jc w:val="both"/>
        <w:rPr>
          <w:rFonts w:ascii="Times New Roman" w:hAnsi="Times New Roman"/>
          <w:sz w:val="24"/>
        </w:rPr>
      </w:pPr>
      <w:r>
        <w:rPr>
          <w:rFonts w:ascii="Times New Roman" w:hAnsi="Times New Roman"/>
          <w:sz w:val="24"/>
        </w:rPr>
        <w:t xml:space="preserve">This thesis, written by </w:t>
      </w:r>
      <w:r w:rsidR="00151199">
        <w:rPr>
          <w:rFonts w:ascii="Times New Roman" w:hAnsi="Times New Roman"/>
          <w:sz w:val="24"/>
        </w:rPr>
        <w:fldChar w:fldCharType="begin">
          <w:ffData>
            <w:name w:val="Text3"/>
            <w:enabled/>
            <w:calcOnExit w:val="0"/>
            <w:textInput>
              <w:default w:val="type your full name here"/>
            </w:textInput>
          </w:ffData>
        </w:fldChar>
      </w:r>
      <w:bookmarkStart w:id="2" w:name="Text3"/>
      <w:r>
        <w:rPr>
          <w:rFonts w:ascii="Times New Roman" w:hAnsi="Times New Roman"/>
          <w:sz w:val="24"/>
        </w:rPr>
        <w:instrText xml:space="preserve"> FORMTEXT </w:instrText>
      </w:r>
      <w:r w:rsidR="00151199">
        <w:rPr>
          <w:rFonts w:ascii="Times New Roman" w:hAnsi="Times New Roman"/>
          <w:sz w:val="24"/>
        </w:rPr>
      </w:r>
      <w:r w:rsidR="00151199">
        <w:rPr>
          <w:rFonts w:ascii="Times New Roman" w:hAnsi="Times New Roman"/>
          <w:sz w:val="24"/>
        </w:rPr>
        <w:fldChar w:fldCharType="separate"/>
      </w:r>
      <w:r>
        <w:rPr>
          <w:rFonts w:ascii="Times New Roman" w:hAnsi="Times New Roman"/>
          <w:noProof/>
          <w:sz w:val="24"/>
        </w:rPr>
        <w:t>Maria Concordia</w:t>
      </w:r>
      <w:r w:rsidR="00151199">
        <w:rPr>
          <w:rFonts w:ascii="Times New Roman" w:hAnsi="Times New Roman"/>
          <w:sz w:val="24"/>
        </w:rPr>
        <w:fldChar w:fldCharType="end"/>
      </w:r>
      <w:bookmarkEnd w:id="2"/>
      <w:r>
        <w:rPr>
          <w:rFonts w:ascii="Times New Roman" w:hAnsi="Times New Roman"/>
          <w:sz w:val="24"/>
        </w:rPr>
        <w:t xml:space="preserve">, and entitled </w:t>
      </w:r>
      <w:r w:rsidR="00151199">
        <w:rPr>
          <w:rFonts w:ascii="Times New Roman" w:hAnsi="Times New Roman"/>
          <w:sz w:val="24"/>
        </w:rPr>
        <w:fldChar w:fldCharType="begin">
          <w:ffData>
            <w:name w:val="Text4"/>
            <w:enabled/>
            <w:calcOnExit w:val="0"/>
            <w:textInput>
              <w:default w:val="type the title of your thesis here"/>
            </w:textInput>
          </w:ffData>
        </w:fldChar>
      </w:r>
      <w:bookmarkStart w:id="3" w:name="Text4"/>
      <w:r>
        <w:rPr>
          <w:rFonts w:ascii="Times New Roman" w:hAnsi="Times New Roman"/>
          <w:sz w:val="24"/>
        </w:rPr>
        <w:instrText xml:space="preserve"> FORMTEXT </w:instrText>
      </w:r>
      <w:r w:rsidR="00151199">
        <w:rPr>
          <w:rFonts w:ascii="Times New Roman" w:hAnsi="Times New Roman"/>
          <w:sz w:val="24"/>
        </w:rPr>
      </w:r>
      <w:r w:rsidR="00151199">
        <w:rPr>
          <w:rFonts w:ascii="Times New Roman" w:hAnsi="Times New Roman"/>
          <w:sz w:val="24"/>
        </w:rPr>
        <w:fldChar w:fldCharType="separate"/>
      </w:r>
      <w:r>
        <w:rPr>
          <w:rFonts w:ascii="Times New Roman" w:hAnsi="Times New Roman"/>
          <w:sz w:val="24"/>
        </w:rPr>
        <w:t xml:space="preserve">The </w:t>
      </w:r>
      <w:r>
        <w:rPr>
          <w:rFonts w:ascii="Times New Roman" w:hAnsi="Times New Roman"/>
          <w:noProof/>
          <w:sz w:val="24"/>
        </w:rPr>
        <w:t>Anagó Language of Cuba</w:t>
      </w:r>
      <w:r w:rsidR="00151199">
        <w:rPr>
          <w:rFonts w:ascii="Times New Roman" w:hAnsi="Times New Roman"/>
          <w:sz w:val="24"/>
        </w:rPr>
        <w:fldChar w:fldCharType="end"/>
      </w:r>
      <w:bookmarkEnd w:id="3"/>
      <w:r>
        <w:rPr>
          <w:rFonts w:ascii="Times New Roman" w:hAnsi="Times New Roman"/>
          <w:sz w:val="24"/>
        </w:rPr>
        <w:t>, having been approved in respect to style and intellectual content, is referred to you for judgment.</w:t>
      </w:r>
    </w:p>
    <w:p w:rsidR="00E35BD4" w:rsidRDefault="00E35BD4" w:rsidP="00E35BD4">
      <w:pPr>
        <w:pStyle w:val="PlainText"/>
        <w:ind w:left="720"/>
        <w:jc w:val="both"/>
        <w:rPr>
          <w:rFonts w:ascii="Times New Roman" w:hAnsi="Times New Roman"/>
          <w:sz w:val="24"/>
        </w:rPr>
      </w:pPr>
    </w:p>
    <w:p w:rsidR="00E35BD4" w:rsidRDefault="00E35BD4" w:rsidP="00E35BD4">
      <w:pPr>
        <w:pStyle w:val="PlainText"/>
        <w:jc w:val="both"/>
        <w:rPr>
          <w:rFonts w:ascii="Times New Roman" w:hAnsi="Times New Roman"/>
          <w:sz w:val="24"/>
        </w:rPr>
      </w:pPr>
      <w:r>
        <w:rPr>
          <w:rFonts w:ascii="Times New Roman" w:hAnsi="Times New Roman"/>
          <w:sz w:val="24"/>
        </w:rPr>
        <w:t>We have read this thesis and recommend that it be approved.</w:t>
      </w:r>
    </w:p>
    <w:p w:rsidR="00E35BD4" w:rsidRDefault="00E35BD4" w:rsidP="00E35BD4">
      <w:pPr>
        <w:pStyle w:val="PlainText"/>
        <w:ind w:left="720"/>
        <w:jc w:val="both"/>
        <w:rPr>
          <w:rFonts w:ascii="Times New Roman" w:hAnsi="Times New Roman"/>
          <w:sz w:val="24"/>
        </w:rPr>
      </w:pPr>
    </w:p>
    <w:p w:rsidR="00E35BD4" w:rsidRDefault="00E35BD4" w:rsidP="00E35BD4">
      <w:pPr>
        <w:pStyle w:val="PlainText"/>
        <w:ind w:left="720"/>
        <w:jc w:val="both"/>
        <w:rPr>
          <w:rFonts w:ascii="Times New Roman" w:hAnsi="Times New Roman"/>
          <w:sz w:val="24"/>
        </w:rPr>
      </w:pPr>
    </w:p>
    <w:p w:rsidR="00E35BD4" w:rsidRDefault="00E35BD4" w:rsidP="00E35BD4">
      <w:pPr>
        <w:pStyle w:val="PlainText"/>
        <w:ind w:left="720" w:firstLine="720"/>
        <w:jc w:val="right"/>
        <w:rPr>
          <w:rFonts w:ascii="Times New Roman" w:hAnsi="Times New Roman"/>
          <w:sz w:val="24"/>
        </w:rPr>
      </w:pPr>
      <w:r>
        <w:rPr>
          <w:rFonts w:ascii="Times New Roman" w:hAnsi="Times New Roman"/>
          <w:sz w:val="24"/>
        </w:rPr>
        <w:t>_______________________________________</w:t>
      </w:r>
    </w:p>
    <w:p w:rsidR="00E35BD4" w:rsidRDefault="00151199" w:rsidP="00E35BD4">
      <w:pPr>
        <w:pStyle w:val="PlainText"/>
        <w:ind w:left="720"/>
        <w:jc w:val="right"/>
        <w:rPr>
          <w:rFonts w:ascii="Times New Roman" w:hAnsi="Times New Roman"/>
          <w:sz w:val="24"/>
        </w:rPr>
      </w:pPr>
      <w:r>
        <w:rPr>
          <w:rFonts w:ascii="Times New Roman" w:hAnsi="Times New Roman"/>
          <w:sz w:val="24"/>
        </w:rPr>
        <w:fldChar w:fldCharType="begin">
          <w:ffData>
            <w:name w:val="Text5"/>
            <w:enabled/>
            <w:calcOnExit w:val="0"/>
            <w:textInput>
              <w:default w:val="type the name of committee member here"/>
            </w:textInput>
          </w:ffData>
        </w:fldChar>
      </w:r>
      <w:bookmarkStart w:id="4" w:name="Text5"/>
      <w:r w:rsidR="00E35BD4">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E35BD4">
        <w:rPr>
          <w:rFonts w:ascii="Times New Roman" w:hAnsi="Times New Roman"/>
          <w:sz w:val="24"/>
        </w:rPr>
        <w:t xml:space="preserve"> Astrid Arrarás</w:t>
      </w:r>
      <w:r>
        <w:rPr>
          <w:rFonts w:ascii="Times New Roman" w:hAnsi="Times New Roman"/>
          <w:sz w:val="24"/>
        </w:rPr>
        <w:fldChar w:fldCharType="end"/>
      </w:r>
      <w:bookmarkEnd w:id="4"/>
    </w:p>
    <w:p w:rsidR="00E35BD4" w:rsidRDefault="00E35BD4" w:rsidP="00E35BD4">
      <w:pPr>
        <w:pStyle w:val="PlainText"/>
        <w:ind w:left="720"/>
        <w:jc w:val="right"/>
        <w:rPr>
          <w:rFonts w:ascii="Times New Roman" w:hAnsi="Times New Roman"/>
          <w:sz w:val="24"/>
        </w:rPr>
      </w:pPr>
    </w:p>
    <w:p w:rsidR="00E35BD4" w:rsidRDefault="00E35BD4" w:rsidP="00E35BD4">
      <w:pPr>
        <w:pStyle w:val="PlainText"/>
        <w:ind w:left="720"/>
        <w:jc w:val="right"/>
        <w:rPr>
          <w:rFonts w:ascii="Times New Roman" w:hAnsi="Times New Roman"/>
          <w:sz w:val="24"/>
        </w:rPr>
      </w:pPr>
    </w:p>
    <w:p w:rsidR="00E35BD4" w:rsidRDefault="00E35BD4" w:rsidP="00E35BD4">
      <w:pPr>
        <w:pStyle w:val="PlainText"/>
        <w:ind w:left="720"/>
        <w:jc w:val="right"/>
        <w:rPr>
          <w:rFonts w:ascii="Times New Roman" w:hAnsi="Times New Roman"/>
          <w:sz w:val="24"/>
        </w:rPr>
      </w:pPr>
    </w:p>
    <w:p w:rsidR="00E35BD4" w:rsidRDefault="00E35BD4" w:rsidP="00E35BD4">
      <w:pPr>
        <w:pStyle w:val="PlainText"/>
        <w:ind w:left="720" w:firstLine="720"/>
        <w:jc w:val="right"/>
        <w:rPr>
          <w:rFonts w:ascii="Times New Roman" w:hAnsi="Times New Roman"/>
          <w:sz w:val="24"/>
        </w:rPr>
      </w:pPr>
      <w:r>
        <w:rPr>
          <w:rFonts w:ascii="Times New Roman" w:hAnsi="Times New Roman"/>
          <w:sz w:val="24"/>
        </w:rPr>
        <w:t>_______________________________________</w:t>
      </w:r>
    </w:p>
    <w:p w:rsidR="00E35BD4" w:rsidRDefault="00151199" w:rsidP="00E35BD4">
      <w:pPr>
        <w:pStyle w:val="PlainText"/>
        <w:ind w:left="720"/>
        <w:jc w:val="right"/>
        <w:rPr>
          <w:rFonts w:ascii="Times New Roman" w:hAnsi="Times New Roman"/>
          <w:sz w:val="24"/>
        </w:rPr>
      </w:pPr>
      <w:r>
        <w:rPr>
          <w:rFonts w:ascii="Times New Roman" w:hAnsi="Times New Roman"/>
          <w:sz w:val="24"/>
        </w:rPr>
        <w:fldChar w:fldCharType="begin">
          <w:ffData>
            <w:name w:val="Text6"/>
            <w:enabled/>
            <w:calcOnExit w:val="0"/>
            <w:textInput>
              <w:default w:val="type the name of committee member here"/>
            </w:textInput>
          </w:ffData>
        </w:fldChar>
      </w:r>
      <w:bookmarkStart w:id="5" w:name="Text6"/>
      <w:r w:rsidR="00E35BD4">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E35BD4">
        <w:rPr>
          <w:rFonts w:ascii="Times New Roman" w:hAnsi="Times New Roman"/>
          <w:noProof/>
          <w:sz w:val="24"/>
        </w:rPr>
        <w:t xml:space="preserve"> Jean Robert Cadely</w:t>
      </w:r>
      <w:r>
        <w:rPr>
          <w:rFonts w:ascii="Times New Roman" w:hAnsi="Times New Roman"/>
          <w:sz w:val="24"/>
        </w:rPr>
        <w:fldChar w:fldCharType="end"/>
      </w:r>
      <w:bookmarkEnd w:id="5"/>
    </w:p>
    <w:p w:rsidR="00E35BD4" w:rsidRDefault="00E35BD4" w:rsidP="00E35BD4">
      <w:pPr>
        <w:pStyle w:val="PlainText"/>
        <w:ind w:left="720"/>
        <w:jc w:val="right"/>
        <w:rPr>
          <w:rFonts w:ascii="Times New Roman" w:hAnsi="Times New Roman"/>
          <w:sz w:val="24"/>
        </w:rPr>
      </w:pPr>
    </w:p>
    <w:p w:rsidR="00E35BD4" w:rsidRDefault="00E35BD4" w:rsidP="00E35BD4">
      <w:pPr>
        <w:pStyle w:val="PlainText"/>
        <w:ind w:left="720"/>
        <w:jc w:val="right"/>
        <w:rPr>
          <w:rFonts w:ascii="Times New Roman" w:hAnsi="Times New Roman"/>
          <w:sz w:val="24"/>
        </w:rPr>
      </w:pPr>
    </w:p>
    <w:p w:rsidR="00E35BD4" w:rsidRDefault="00E35BD4" w:rsidP="00E35BD4">
      <w:pPr>
        <w:pStyle w:val="PlainText"/>
        <w:ind w:left="720"/>
        <w:jc w:val="right"/>
        <w:rPr>
          <w:rFonts w:ascii="Times New Roman" w:hAnsi="Times New Roman"/>
          <w:sz w:val="24"/>
        </w:rPr>
      </w:pPr>
    </w:p>
    <w:p w:rsidR="00E35BD4" w:rsidRDefault="00E35BD4" w:rsidP="00E35BD4">
      <w:pPr>
        <w:pStyle w:val="PlainText"/>
        <w:ind w:left="720" w:firstLine="720"/>
        <w:jc w:val="right"/>
        <w:rPr>
          <w:rFonts w:ascii="Times New Roman" w:hAnsi="Times New Roman"/>
          <w:sz w:val="24"/>
        </w:rPr>
      </w:pPr>
      <w:r>
        <w:rPr>
          <w:rFonts w:ascii="Times New Roman" w:hAnsi="Times New Roman"/>
          <w:sz w:val="24"/>
        </w:rPr>
        <w:t>_______________________________________</w:t>
      </w:r>
    </w:p>
    <w:p w:rsidR="00E35BD4" w:rsidRDefault="00151199" w:rsidP="00E35BD4">
      <w:pPr>
        <w:pStyle w:val="PlainText"/>
        <w:ind w:left="720" w:firstLine="720"/>
        <w:jc w:val="right"/>
        <w:rPr>
          <w:rFonts w:ascii="Times New Roman" w:hAnsi="Times New Roman"/>
          <w:sz w:val="24"/>
        </w:rPr>
      </w:pPr>
      <w:r>
        <w:rPr>
          <w:rFonts w:ascii="Times New Roman" w:hAnsi="Times New Roman"/>
          <w:sz w:val="24"/>
        </w:rPr>
        <w:fldChar w:fldCharType="begin">
          <w:ffData>
            <w:name w:val="Text7"/>
            <w:enabled/>
            <w:calcOnExit w:val="0"/>
            <w:textInput>
              <w:default w:val="type the name of major professor here"/>
            </w:textInput>
          </w:ffData>
        </w:fldChar>
      </w:r>
      <w:bookmarkStart w:id="6" w:name="Text7"/>
      <w:r w:rsidR="00E35BD4">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E35BD4">
        <w:rPr>
          <w:rFonts w:ascii="Times New Roman" w:hAnsi="Times New Roman"/>
          <w:noProof/>
          <w:sz w:val="24"/>
        </w:rPr>
        <w:t>Sherry Johnson</w:t>
      </w:r>
      <w:r>
        <w:rPr>
          <w:rFonts w:ascii="Times New Roman" w:hAnsi="Times New Roman"/>
          <w:sz w:val="24"/>
        </w:rPr>
        <w:fldChar w:fldCharType="end"/>
      </w:r>
      <w:bookmarkEnd w:id="6"/>
      <w:r w:rsidR="00E35BD4">
        <w:rPr>
          <w:rFonts w:ascii="Times New Roman" w:hAnsi="Times New Roman"/>
          <w:sz w:val="24"/>
        </w:rPr>
        <w:t>, Major Professor</w:t>
      </w:r>
    </w:p>
    <w:p w:rsidR="00E35BD4" w:rsidRDefault="00E35BD4" w:rsidP="00E35BD4">
      <w:pPr>
        <w:pStyle w:val="PlainText"/>
        <w:ind w:left="720"/>
        <w:jc w:val="right"/>
        <w:rPr>
          <w:rFonts w:ascii="Times New Roman" w:hAnsi="Times New Roman"/>
          <w:sz w:val="24"/>
        </w:rPr>
      </w:pPr>
    </w:p>
    <w:p w:rsidR="00E35BD4" w:rsidRDefault="00E35BD4" w:rsidP="00E35BD4">
      <w:pPr>
        <w:pStyle w:val="PlainText"/>
        <w:ind w:left="720"/>
        <w:jc w:val="both"/>
        <w:rPr>
          <w:rFonts w:ascii="Times New Roman" w:hAnsi="Times New Roman"/>
          <w:sz w:val="24"/>
        </w:rPr>
      </w:pPr>
    </w:p>
    <w:p w:rsidR="00E35BD4" w:rsidRDefault="00E35BD4" w:rsidP="00E35BD4">
      <w:pPr>
        <w:pStyle w:val="PlainText"/>
        <w:jc w:val="both"/>
        <w:rPr>
          <w:rFonts w:ascii="Times New Roman" w:hAnsi="Times New Roman"/>
          <w:sz w:val="24"/>
        </w:rPr>
      </w:pPr>
      <w:r>
        <w:rPr>
          <w:rFonts w:ascii="Times New Roman" w:hAnsi="Times New Roman"/>
          <w:sz w:val="24"/>
        </w:rPr>
        <w:t xml:space="preserve">Date of Defense: </w:t>
      </w:r>
      <w:r w:rsidR="00151199">
        <w:rPr>
          <w:rFonts w:ascii="Times New Roman" w:hAnsi="Times New Roman"/>
          <w:sz w:val="24"/>
        </w:rPr>
        <w:fldChar w:fldCharType="begin">
          <w:ffData>
            <w:name w:val="Text8"/>
            <w:enabled/>
            <w:calcOnExit w:val="0"/>
            <w:textInput>
              <w:default w:val="type date of defense here (month day, year). Example: August 8, 2001"/>
            </w:textInput>
          </w:ffData>
        </w:fldChar>
      </w:r>
      <w:bookmarkStart w:id="7" w:name="Text8"/>
      <w:r>
        <w:rPr>
          <w:rFonts w:ascii="Times New Roman" w:hAnsi="Times New Roman"/>
          <w:sz w:val="24"/>
        </w:rPr>
        <w:instrText xml:space="preserve"> FORMTEXT </w:instrText>
      </w:r>
      <w:r w:rsidR="00151199">
        <w:rPr>
          <w:rFonts w:ascii="Times New Roman" w:hAnsi="Times New Roman"/>
          <w:sz w:val="24"/>
        </w:rPr>
      </w:r>
      <w:r w:rsidR="00151199">
        <w:rPr>
          <w:rFonts w:ascii="Times New Roman" w:hAnsi="Times New Roman"/>
          <w:sz w:val="24"/>
        </w:rPr>
        <w:fldChar w:fldCharType="separate"/>
      </w:r>
      <w:r>
        <w:rPr>
          <w:rFonts w:ascii="Times New Roman" w:hAnsi="Times New Roman"/>
          <w:sz w:val="24"/>
        </w:rPr>
        <w:t>November 6, 2012</w:t>
      </w:r>
      <w:r w:rsidR="00151199">
        <w:rPr>
          <w:rFonts w:ascii="Times New Roman" w:hAnsi="Times New Roman"/>
          <w:sz w:val="24"/>
        </w:rPr>
        <w:fldChar w:fldCharType="end"/>
      </w:r>
      <w:bookmarkEnd w:id="7"/>
    </w:p>
    <w:p w:rsidR="00E35BD4" w:rsidRDefault="00E35BD4" w:rsidP="00E35BD4">
      <w:pPr>
        <w:pStyle w:val="PlainText"/>
        <w:ind w:left="720"/>
        <w:jc w:val="both"/>
        <w:rPr>
          <w:rFonts w:ascii="Times New Roman" w:hAnsi="Times New Roman"/>
          <w:sz w:val="24"/>
        </w:rPr>
      </w:pPr>
    </w:p>
    <w:p w:rsidR="00E35BD4" w:rsidRDefault="00E35BD4" w:rsidP="00E35BD4">
      <w:pPr>
        <w:pStyle w:val="PlainText"/>
        <w:jc w:val="both"/>
        <w:rPr>
          <w:rFonts w:ascii="Times New Roman" w:hAnsi="Times New Roman"/>
          <w:sz w:val="24"/>
        </w:rPr>
      </w:pPr>
      <w:r>
        <w:rPr>
          <w:rFonts w:ascii="Times New Roman" w:hAnsi="Times New Roman"/>
          <w:sz w:val="24"/>
        </w:rPr>
        <w:t xml:space="preserve">The thesis of </w:t>
      </w:r>
      <w:r w:rsidR="00151199">
        <w:rPr>
          <w:rFonts w:ascii="Times New Roman" w:hAnsi="Times New Roman"/>
          <w:sz w:val="24"/>
        </w:rPr>
        <w:fldChar w:fldCharType="begin">
          <w:ffData>
            <w:name w:val="Text9"/>
            <w:enabled/>
            <w:calcOnExit w:val="0"/>
            <w:textInput>
              <w:default w:val="type your full name here"/>
            </w:textInput>
          </w:ffData>
        </w:fldChar>
      </w:r>
      <w:bookmarkStart w:id="8" w:name="Text9"/>
      <w:r>
        <w:rPr>
          <w:rFonts w:ascii="Times New Roman" w:hAnsi="Times New Roman"/>
          <w:sz w:val="24"/>
        </w:rPr>
        <w:instrText xml:space="preserve"> FORMTEXT </w:instrText>
      </w:r>
      <w:r w:rsidR="00151199">
        <w:rPr>
          <w:rFonts w:ascii="Times New Roman" w:hAnsi="Times New Roman"/>
          <w:sz w:val="24"/>
        </w:rPr>
      </w:r>
      <w:r w:rsidR="00151199">
        <w:rPr>
          <w:rFonts w:ascii="Times New Roman" w:hAnsi="Times New Roman"/>
          <w:sz w:val="24"/>
        </w:rPr>
        <w:fldChar w:fldCharType="separate"/>
      </w:r>
      <w:r>
        <w:rPr>
          <w:rFonts w:ascii="Times New Roman" w:hAnsi="Times New Roman"/>
          <w:noProof/>
          <w:sz w:val="24"/>
        </w:rPr>
        <w:t>Maria Concordia</w:t>
      </w:r>
      <w:r w:rsidR="00151199">
        <w:rPr>
          <w:rFonts w:ascii="Times New Roman" w:hAnsi="Times New Roman"/>
          <w:sz w:val="24"/>
        </w:rPr>
        <w:fldChar w:fldCharType="end"/>
      </w:r>
      <w:bookmarkEnd w:id="8"/>
      <w:r>
        <w:rPr>
          <w:rFonts w:ascii="Times New Roman" w:hAnsi="Times New Roman"/>
          <w:sz w:val="24"/>
        </w:rPr>
        <w:t xml:space="preserve"> is approved.</w:t>
      </w:r>
    </w:p>
    <w:p w:rsidR="00E35BD4" w:rsidRDefault="00E35BD4" w:rsidP="00E35BD4">
      <w:pPr>
        <w:pStyle w:val="PlainText"/>
        <w:ind w:left="720"/>
        <w:jc w:val="both"/>
        <w:rPr>
          <w:rFonts w:ascii="Times New Roman" w:hAnsi="Times New Roman"/>
          <w:sz w:val="24"/>
        </w:rPr>
      </w:pPr>
    </w:p>
    <w:p w:rsidR="00E35BD4" w:rsidRDefault="00E35BD4" w:rsidP="00E35BD4">
      <w:pPr>
        <w:pStyle w:val="PlainText"/>
        <w:ind w:left="720"/>
        <w:jc w:val="both"/>
        <w:rPr>
          <w:rFonts w:ascii="Times New Roman" w:hAnsi="Times New Roman"/>
          <w:sz w:val="24"/>
        </w:rPr>
      </w:pPr>
    </w:p>
    <w:p w:rsidR="00E35BD4" w:rsidRDefault="00E35BD4" w:rsidP="00E35BD4">
      <w:pPr>
        <w:pStyle w:val="PlainText"/>
        <w:ind w:left="720"/>
        <w:jc w:val="both"/>
        <w:rPr>
          <w:rFonts w:ascii="Times New Roman" w:hAnsi="Times New Roman"/>
          <w:sz w:val="24"/>
        </w:rPr>
      </w:pPr>
    </w:p>
    <w:p w:rsidR="00E35BD4" w:rsidRDefault="00E35BD4" w:rsidP="00E35BD4">
      <w:pPr>
        <w:pStyle w:val="PlainText"/>
        <w:ind w:left="720" w:firstLine="720"/>
        <w:jc w:val="right"/>
        <w:rPr>
          <w:rFonts w:ascii="Times New Roman" w:hAnsi="Times New Roman"/>
          <w:sz w:val="24"/>
        </w:rPr>
      </w:pPr>
      <w:r>
        <w:rPr>
          <w:rFonts w:ascii="Times New Roman" w:hAnsi="Times New Roman"/>
          <w:sz w:val="24"/>
        </w:rPr>
        <w:t>_______________________________________</w:t>
      </w:r>
    </w:p>
    <w:p w:rsidR="00E35BD4" w:rsidRDefault="00151199" w:rsidP="00E35BD4">
      <w:pPr>
        <w:pStyle w:val="PlainText"/>
        <w:jc w:val="right"/>
        <w:rPr>
          <w:rFonts w:ascii="Times New Roman" w:hAnsi="Times New Roman"/>
          <w:sz w:val="24"/>
        </w:rPr>
      </w:pPr>
      <w:r>
        <w:rPr>
          <w:rFonts w:ascii="Times New Roman" w:hAnsi="Times New Roman"/>
          <w:sz w:val="24"/>
          <w:szCs w:val="24"/>
        </w:rPr>
        <w:fldChar w:fldCharType="begin">
          <w:ffData>
            <w:name w:val=""/>
            <w:enabled/>
            <w:calcOnExit w:val="0"/>
            <w:ddList>
              <w:result w:val="1"/>
              <w:listEntry w:val="Dean Brian Schriner"/>
              <w:listEntry w:val="Dean Kenneth G. Furton"/>
              <w:listEntry w:val="Dean Joyce Elam"/>
              <w:listEntry w:val="Dean Delia C. Garcia"/>
              <w:listEntry w:val="Dean Amir Mirmiran"/>
              <w:listEntry w:val="Dean Raul Reis"/>
              <w:listEntry w:val="Interim Dean Michele Ciccazzo"/>
              <w:listEntry w:val="Dean Mike Hampton"/>
            </w:ddList>
          </w:ffData>
        </w:fldChar>
      </w:r>
      <w:r w:rsidR="00E35BD4">
        <w:rPr>
          <w:rFonts w:ascii="Times New Roman" w:hAnsi="Times New Roman"/>
          <w:sz w:val="24"/>
          <w:szCs w:val="24"/>
        </w:rPr>
        <w:instrText xml:space="preserve"> FORMDROPDOWN </w:instrText>
      </w:r>
      <w:r>
        <w:rPr>
          <w:rFonts w:ascii="Times New Roman" w:hAnsi="Times New Roman"/>
          <w:sz w:val="24"/>
          <w:szCs w:val="24"/>
        </w:rPr>
      </w:r>
      <w:r>
        <w:rPr>
          <w:rFonts w:ascii="Times New Roman" w:hAnsi="Times New Roman"/>
          <w:sz w:val="24"/>
          <w:szCs w:val="24"/>
        </w:rPr>
        <w:fldChar w:fldCharType="end"/>
      </w:r>
    </w:p>
    <w:p w:rsidR="00E35BD4" w:rsidRDefault="00151199" w:rsidP="00E35BD4">
      <w:pPr>
        <w:pStyle w:val="PlainText"/>
        <w:jc w:val="right"/>
        <w:rPr>
          <w:rFonts w:ascii="Times New Roman" w:hAnsi="Times New Roman"/>
          <w:sz w:val="24"/>
        </w:rPr>
      </w:pPr>
      <w:r>
        <w:rPr>
          <w:rFonts w:ascii="Times New Roman" w:hAnsi="Times New Roman"/>
          <w:sz w:val="24"/>
        </w:rPr>
        <w:fldChar w:fldCharType="begin">
          <w:ffData>
            <w:name w:val=""/>
            <w:enabled/>
            <w:calcOnExit w:val="0"/>
            <w:ddList>
              <w:result w:val="1"/>
              <w:listEntry w:val="College of Architecture and the Arts"/>
              <w:listEntry w:val="College of Arts and Sciences"/>
              <w:listEntry w:val="College of Business Administration"/>
              <w:listEntry w:val="College of Education"/>
              <w:listEntry w:val="College of Engineering and Computing"/>
              <w:listEntry w:val="School of Journalism and Mass Communication"/>
              <w:listEntry w:val="College of Nursing and Health Sciences"/>
              <w:listEntry w:val="R.Stempel College of Public Health and Social Work"/>
              <w:listEntry w:val="School of Hospitality and Tourism Management"/>
            </w:ddList>
          </w:ffData>
        </w:fldChar>
      </w:r>
      <w:r w:rsidR="00E35BD4">
        <w:rPr>
          <w:rFonts w:ascii="Times New Roman" w:hAnsi="Times New Roman"/>
          <w:sz w:val="24"/>
        </w:rPr>
        <w:instrText xml:space="preserve"> FORMDROPDOWN </w:instrText>
      </w:r>
      <w:r>
        <w:rPr>
          <w:rFonts w:ascii="Times New Roman" w:hAnsi="Times New Roman"/>
          <w:sz w:val="24"/>
        </w:rPr>
      </w:r>
      <w:r>
        <w:rPr>
          <w:rFonts w:ascii="Times New Roman" w:hAnsi="Times New Roman"/>
          <w:sz w:val="24"/>
        </w:rPr>
        <w:fldChar w:fldCharType="end"/>
      </w:r>
    </w:p>
    <w:p w:rsidR="00E35BD4" w:rsidRDefault="00E35BD4" w:rsidP="00E35BD4">
      <w:pPr>
        <w:pStyle w:val="PlainText"/>
        <w:ind w:left="720"/>
        <w:jc w:val="right"/>
        <w:rPr>
          <w:rFonts w:ascii="Times New Roman" w:hAnsi="Times New Roman"/>
          <w:sz w:val="24"/>
        </w:rPr>
      </w:pPr>
    </w:p>
    <w:p w:rsidR="00E35BD4" w:rsidRDefault="00E35BD4" w:rsidP="00E35BD4">
      <w:pPr>
        <w:pStyle w:val="PlainText"/>
        <w:ind w:left="720"/>
        <w:jc w:val="right"/>
        <w:rPr>
          <w:rFonts w:ascii="Times New Roman" w:hAnsi="Times New Roman"/>
          <w:sz w:val="24"/>
        </w:rPr>
      </w:pPr>
    </w:p>
    <w:p w:rsidR="00E35BD4" w:rsidRDefault="00E35BD4" w:rsidP="00E35BD4">
      <w:pPr>
        <w:pStyle w:val="PlainText"/>
        <w:ind w:left="720"/>
        <w:jc w:val="right"/>
        <w:rPr>
          <w:rFonts w:ascii="Times New Roman" w:hAnsi="Times New Roman"/>
          <w:sz w:val="24"/>
        </w:rPr>
      </w:pPr>
    </w:p>
    <w:p w:rsidR="00E35BD4" w:rsidRDefault="00E35BD4" w:rsidP="00E35BD4">
      <w:pPr>
        <w:pStyle w:val="PlainText"/>
        <w:ind w:left="720" w:firstLine="720"/>
        <w:jc w:val="right"/>
        <w:rPr>
          <w:rFonts w:ascii="Times New Roman" w:hAnsi="Times New Roman"/>
          <w:sz w:val="24"/>
        </w:rPr>
      </w:pPr>
      <w:r>
        <w:rPr>
          <w:rFonts w:ascii="Times New Roman" w:hAnsi="Times New Roman"/>
          <w:sz w:val="24"/>
        </w:rPr>
        <w:t>_______________________________________</w:t>
      </w:r>
    </w:p>
    <w:p w:rsidR="00E35BD4" w:rsidRDefault="00E35BD4" w:rsidP="00E35BD4">
      <w:pPr>
        <w:pStyle w:val="PlainText"/>
        <w:ind w:left="720" w:firstLine="720"/>
        <w:jc w:val="right"/>
        <w:rPr>
          <w:rFonts w:ascii="Times New Roman" w:hAnsi="Times New Roman"/>
          <w:sz w:val="24"/>
          <w:szCs w:val="24"/>
        </w:rPr>
      </w:pPr>
      <w:r>
        <w:rPr>
          <w:rFonts w:ascii="Times New Roman" w:hAnsi="Times New Roman"/>
          <w:sz w:val="24"/>
          <w:szCs w:val="24"/>
        </w:rPr>
        <w:t>Dean Lakshmi N. Reddi</w:t>
      </w:r>
    </w:p>
    <w:p w:rsidR="00E35BD4" w:rsidRDefault="00E35BD4" w:rsidP="00E35BD4">
      <w:pPr>
        <w:pStyle w:val="PlainText"/>
        <w:ind w:left="720" w:firstLine="720"/>
        <w:jc w:val="right"/>
        <w:rPr>
          <w:rFonts w:ascii="Times New Roman" w:hAnsi="Times New Roman"/>
          <w:sz w:val="24"/>
        </w:rPr>
      </w:pPr>
      <w:r>
        <w:rPr>
          <w:rFonts w:ascii="Times New Roman" w:hAnsi="Times New Roman"/>
          <w:sz w:val="24"/>
        </w:rPr>
        <w:t>University Graduate School</w:t>
      </w:r>
    </w:p>
    <w:p w:rsidR="00E35BD4" w:rsidRDefault="00E35BD4" w:rsidP="00E35BD4">
      <w:pPr>
        <w:pStyle w:val="PlainText"/>
        <w:ind w:left="720"/>
        <w:jc w:val="both"/>
        <w:rPr>
          <w:rFonts w:ascii="Times New Roman" w:hAnsi="Times New Roman"/>
          <w:sz w:val="24"/>
        </w:rPr>
      </w:pPr>
    </w:p>
    <w:p w:rsidR="00E35BD4" w:rsidRDefault="00E35BD4" w:rsidP="00E35BD4">
      <w:pPr>
        <w:pStyle w:val="PlainText"/>
        <w:rPr>
          <w:rFonts w:ascii="Times New Roman" w:hAnsi="Times New Roman"/>
          <w:sz w:val="24"/>
        </w:rPr>
      </w:pPr>
    </w:p>
    <w:p w:rsidR="00E35BD4" w:rsidRDefault="00E35BD4" w:rsidP="00E35BD4">
      <w:pPr>
        <w:pStyle w:val="PlainText"/>
        <w:ind w:left="720"/>
        <w:jc w:val="center"/>
        <w:rPr>
          <w:rFonts w:ascii="Times New Roman" w:hAnsi="Times New Roman"/>
          <w:sz w:val="24"/>
        </w:rPr>
      </w:pPr>
    </w:p>
    <w:p w:rsidR="00E35BD4" w:rsidRDefault="00E35BD4" w:rsidP="00E35BD4">
      <w:pPr>
        <w:pStyle w:val="PlainText"/>
        <w:ind w:left="720"/>
        <w:jc w:val="center"/>
        <w:rPr>
          <w:rFonts w:ascii="Times New Roman" w:hAnsi="Times New Roman"/>
          <w:sz w:val="24"/>
        </w:rPr>
      </w:pPr>
    </w:p>
    <w:p w:rsidR="00E35BD4" w:rsidRDefault="00E35BD4" w:rsidP="00E35BD4">
      <w:pPr>
        <w:pStyle w:val="PlainText"/>
        <w:ind w:left="720"/>
        <w:jc w:val="center"/>
        <w:rPr>
          <w:rFonts w:ascii="Times New Roman" w:hAnsi="Times New Roman"/>
          <w:sz w:val="24"/>
        </w:rPr>
      </w:pPr>
      <w:r>
        <w:rPr>
          <w:rFonts w:ascii="Times New Roman" w:hAnsi="Times New Roman"/>
          <w:sz w:val="24"/>
        </w:rPr>
        <w:t>Florida International University, 2012</w:t>
      </w:r>
    </w:p>
    <w:p w:rsidR="00F964DE" w:rsidRPr="00F964DE" w:rsidRDefault="00F964DE" w:rsidP="00F964DE">
      <w:pPr>
        <w:spacing w:line="480" w:lineRule="auto"/>
        <w:jc w:val="center"/>
        <w:rPr>
          <w:rFonts w:ascii="Times New Roman" w:hAnsi="Times New Roman" w:cs="Times New Roman"/>
          <w:sz w:val="24"/>
          <w:szCs w:val="24"/>
        </w:rPr>
      </w:pPr>
    </w:p>
    <w:p w:rsidR="00F964DE" w:rsidRPr="00F964DE" w:rsidRDefault="00F964DE" w:rsidP="00F964DE">
      <w:pPr>
        <w:spacing w:line="480" w:lineRule="auto"/>
        <w:jc w:val="center"/>
        <w:rPr>
          <w:rFonts w:ascii="Times New Roman" w:hAnsi="Times New Roman" w:cs="Times New Roman"/>
          <w:sz w:val="24"/>
          <w:szCs w:val="24"/>
        </w:rPr>
      </w:pPr>
    </w:p>
    <w:p w:rsidR="00F964DE" w:rsidRPr="00F964DE" w:rsidRDefault="00F964DE" w:rsidP="00F964DE">
      <w:pPr>
        <w:spacing w:line="480" w:lineRule="auto"/>
        <w:jc w:val="center"/>
        <w:rPr>
          <w:rFonts w:ascii="Times New Roman" w:hAnsi="Times New Roman" w:cs="Times New Roman"/>
          <w:sz w:val="24"/>
          <w:szCs w:val="24"/>
        </w:rPr>
      </w:pPr>
    </w:p>
    <w:p w:rsidR="00F964DE" w:rsidRPr="00F964DE" w:rsidRDefault="00F964DE" w:rsidP="00F964DE">
      <w:pPr>
        <w:spacing w:line="480" w:lineRule="auto"/>
        <w:jc w:val="center"/>
        <w:rPr>
          <w:rFonts w:ascii="Times New Roman" w:hAnsi="Times New Roman" w:cs="Times New Roman"/>
          <w:sz w:val="24"/>
          <w:szCs w:val="24"/>
        </w:rPr>
      </w:pPr>
    </w:p>
    <w:p w:rsidR="00F964DE" w:rsidRPr="00F964DE" w:rsidRDefault="00F964DE" w:rsidP="00F964DE">
      <w:pPr>
        <w:spacing w:line="480" w:lineRule="auto"/>
        <w:jc w:val="center"/>
        <w:rPr>
          <w:rFonts w:ascii="Times New Roman" w:hAnsi="Times New Roman" w:cs="Times New Roman"/>
          <w:sz w:val="24"/>
          <w:szCs w:val="24"/>
        </w:rPr>
      </w:pPr>
    </w:p>
    <w:p w:rsidR="00F964DE" w:rsidRPr="00F964DE" w:rsidRDefault="00F964DE" w:rsidP="00F964DE">
      <w:pPr>
        <w:spacing w:line="480" w:lineRule="auto"/>
        <w:jc w:val="center"/>
        <w:rPr>
          <w:rFonts w:ascii="Times New Roman" w:hAnsi="Times New Roman" w:cs="Times New Roman"/>
          <w:sz w:val="24"/>
          <w:szCs w:val="24"/>
        </w:rPr>
      </w:pPr>
    </w:p>
    <w:p w:rsidR="00F964DE" w:rsidRPr="00F964DE" w:rsidRDefault="00F964DE" w:rsidP="00F964DE">
      <w:pPr>
        <w:spacing w:line="480" w:lineRule="auto"/>
        <w:jc w:val="center"/>
        <w:rPr>
          <w:rFonts w:ascii="Times New Roman" w:hAnsi="Times New Roman" w:cs="Times New Roman"/>
          <w:sz w:val="24"/>
          <w:szCs w:val="24"/>
        </w:rPr>
      </w:pPr>
    </w:p>
    <w:p w:rsidR="00F964DE" w:rsidRPr="00F964DE" w:rsidRDefault="00F964DE" w:rsidP="00112FDB">
      <w:pPr>
        <w:spacing w:after="0" w:line="480" w:lineRule="auto"/>
        <w:jc w:val="center"/>
        <w:rPr>
          <w:rFonts w:ascii="Times New Roman" w:hAnsi="Times New Roman" w:cs="Times New Roman"/>
          <w:sz w:val="24"/>
          <w:szCs w:val="24"/>
        </w:rPr>
      </w:pPr>
    </w:p>
    <w:p w:rsidR="00F964DE" w:rsidRPr="00F964DE" w:rsidRDefault="00F964DE" w:rsidP="00112FDB">
      <w:pPr>
        <w:spacing w:after="0" w:line="480" w:lineRule="auto"/>
        <w:jc w:val="center"/>
        <w:rPr>
          <w:rFonts w:ascii="Times New Roman" w:hAnsi="Times New Roman" w:cs="Times New Roman"/>
          <w:sz w:val="24"/>
          <w:szCs w:val="24"/>
        </w:rPr>
      </w:pPr>
      <w:r w:rsidRPr="00F964DE">
        <w:rPr>
          <w:rFonts w:ascii="Times New Roman" w:hAnsi="Times New Roman" w:cs="Times New Roman"/>
          <w:sz w:val="24"/>
          <w:szCs w:val="24"/>
        </w:rPr>
        <w:t>© Copyright 2012 by Maria Concordia</w:t>
      </w:r>
    </w:p>
    <w:p w:rsidR="00F964DE" w:rsidRPr="00F964DE" w:rsidRDefault="00F964DE" w:rsidP="00112FDB">
      <w:pPr>
        <w:spacing w:after="0" w:line="480" w:lineRule="auto"/>
        <w:jc w:val="center"/>
        <w:rPr>
          <w:rFonts w:ascii="Times New Roman" w:hAnsi="Times New Roman" w:cs="Times New Roman"/>
          <w:sz w:val="24"/>
          <w:szCs w:val="24"/>
        </w:rPr>
      </w:pPr>
      <w:r w:rsidRPr="00F964DE">
        <w:rPr>
          <w:rFonts w:ascii="Times New Roman" w:hAnsi="Times New Roman" w:cs="Times New Roman"/>
          <w:sz w:val="24"/>
          <w:szCs w:val="24"/>
        </w:rPr>
        <w:t xml:space="preserve">All rights reserved. </w:t>
      </w:r>
    </w:p>
    <w:p w:rsidR="00F964DE" w:rsidRPr="00F964DE" w:rsidRDefault="00F964DE" w:rsidP="00F964DE">
      <w:pPr>
        <w:spacing w:line="480" w:lineRule="auto"/>
        <w:jc w:val="center"/>
        <w:rPr>
          <w:rFonts w:ascii="Times New Roman" w:hAnsi="Times New Roman" w:cs="Times New Roman"/>
          <w:sz w:val="24"/>
          <w:szCs w:val="24"/>
        </w:rPr>
      </w:pPr>
    </w:p>
    <w:p w:rsidR="00F964DE" w:rsidRDefault="00F964DE" w:rsidP="00F964DE">
      <w:pPr>
        <w:spacing w:line="480" w:lineRule="auto"/>
        <w:jc w:val="center"/>
        <w:rPr>
          <w:rFonts w:ascii="Times New Roman" w:hAnsi="Times New Roman" w:cs="Times New Roman"/>
          <w:sz w:val="24"/>
          <w:szCs w:val="24"/>
        </w:rPr>
      </w:pPr>
    </w:p>
    <w:p w:rsidR="00F964DE" w:rsidRDefault="00F964DE" w:rsidP="00F964DE">
      <w:pPr>
        <w:spacing w:line="480" w:lineRule="auto"/>
        <w:jc w:val="center"/>
        <w:rPr>
          <w:rFonts w:ascii="Times New Roman" w:hAnsi="Times New Roman" w:cs="Times New Roman"/>
          <w:sz w:val="24"/>
          <w:szCs w:val="24"/>
        </w:rPr>
      </w:pPr>
    </w:p>
    <w:p w:rsidR="00F964DE" w:rsidRDefault="00F964DE" w:rsidP="00F964DE">
      <w:pPr>
        <w:spacing w:line="480" w:lineRule="auto"/>
        <w:jc w:val="center"/>
        <w:rPr>
          <w:rFonts w:ascii="Times New Roman" w:hAnsi="Times New Roman" w:cs="Times New Roman"/>
          <w:sz w:val="24"/>
          <w:szCs w:val="24"/>
        </w:rPr>
      </w:pPr>
    </w:p>
    <w:p w:rsidR="00F964DE" w:rsidRDefault="00F964DE" w:rsidP="00F964DE">
      <w:pPr>
        <w:spacing w:line="480" w:lineRule="auto"/>
        <w:jc w:val="center"/>
        <w:rPr>
          <w:rFonts w:ascii="Times New Roman" w:hAnsi="Times New Roman" w:cs="Times New Roman"/>
          <w:sz w:val="24"/>
          <w:szCs w:val="24"/>
        </w:rPr>
      </w:pPr>
    </w:p>
    <w:p w:rsidR="00F964DE" w:rsidRDefault="00F964DE" w:rsidP="00F964DE">
      <w:pPr>
        <w:spacing w:line="480" w:lineRule="auto"/>
        <w:jc w:val="center"/>
        <w:rPr>
          <w:rFonts w:ascii="Times New Roman" w:hAnsi="Times New Roman" w:cs="Times New Roman"/>
          <w:sz w:val="24"/>
          <w:szCs w:val="24"/>
        </w:rPr>
      </w:pPr>
    </w:p>
    <w:p w:rsidR="00112FDB" w:rsidRDefault="00112FDB" w:rsidP="00F964DE">
      <w:pPr>
        <w:spacing w:line="480" w:lineRule="auto"/>
        <w:jc w:val="center"/>
        <w:rPr>
          <w:rFonts w:ascii="Times New Roman" w:hAnsi="Times New Roman" w:cs="Times New Roman"/>
          <w:sz w:val="24"/>
          <w:szCs w:val="24"/>
        </w:rPr>
      </w:pPr>
    </w:p>
    <w:p w:rsidR="00E35BD4" w:rsidRDefault="00E35BD4" w:rsidP="00F964DE">
      <w:pPr>
        <w:spacing w:line="480" w:lineRule="auto"/>
        <w:jc w:val="center"/>
        <w:rPr>
          <w:rFonts w:ascii="Times New Roman" w:hAnsi="Times New Roman" w:cs="Times New Roman"/>
          <w:sz w:val="24"/>
          <w:szCs w:val="24"/>
        </w:rPr>
      </w:pPr>
    </w:p>
    <w:p w:rsidR="00E35BD4" w:rsidRDefault="00E35BD4" w:rsidP="00F964DE">
      <w:pPr>
        <w:spacing w:line="480" w:lineRule="auto"/>
        <w:jc w:val="center"/>
        <w:rPr>
          <w:rFonts w:ascii="Times New Roman" w:hAnsi="Times New Roman" w:cs="Times New Roman"/>
          <w:sz w:val="24"/>
          <w:szCs w:val="24"/>
        </w:rPr>
      </w:pPr>
    </w:p>
    <w:p w:rsidR="00F964DE" w:rsidRPr="00F964DE" w:rsidRDefault="00F964DE" w:rsidP="00112FDB">
      <w:pPr>
        <w:spacing w:after="0" w:line="480" w:lineRule="auto"/>
        <w:jc w:val="center"/>
        <w:rPr>
          <w:rFonts w:ascii="Times New Roman" w:hAnsi="Times New Roman" w:cs="Times New Roman"/>
          <w:sz w:val="24"/>
          <w:szCs w:val="24"/>
        </w:rPr>
      </w:pPr>
      <w:r w:rsidRPr="00F964DE">
        <w:rPr>
          <w:rFonts w:ascii="Times New Roman" w:hAnsi="Times New Roman" w:cs="Times New Roman"/>
          <w:sz w:val="24"/>
          <w:szCs w:val="24"/>
        </w:rPr>
        <w:t>DEDICATION</w:t>
      </w:r>
    </w:p>
    <w:p w:rsidR="00F964DE" w:rsidRPr="00F964DE" w:rsidRDefault="00F964DE" w:rsidP="00112FDB">
      <w:pPr>
        <w:spacing w:after="0" w:line="480" w:lineRule="auto"/>
        <w:jc w:val="center"/>
        <w:rPr>
          <w:rFonts w:ascii="Times New Roman" w:hAnsi="Times New Roman" w:cs="Times New Roman"/>
          <w:sz w:val="24"/>
          <w:szCs w:val="24"/>
        </w:rPr>
      </w:pPr>
      <w:r w:rsidRPr="00F964DE">
        <w:rPr>
          <w:rFonts w:ascii="Times New Roman" w:hAnsi="Times New Roman" w:cs="Times New Roman"/>
          <w:sz w:val="24"/>
          <w:szCs w:val="24"/>
        </w:rPr>
        <w:tab/>
        <w:t xml:space="preserve">This work is dedicated to Jorge Morales Rodriguez </w:t>
      </w:r>
      <w:r w:rsidRPr="00F964DE">
        <w:rPr>
          <w:rFonts w:ascii="Times New Roman" w:hAnsi="Times New Roman" w:cs="Times New Roman"/>
          <w:i/>
          <w:sz w:val="24"/>
          <w:szCs w:val="24"/>
        </w:rPr>
        <w:t>Oggun Lana</w:t>
      </w:r>
      <w:r w:rsidRPr="00F964DE">
        <w:rPr>
          <w:rFonts w:ascii="Times New Roman" w:hAnsi="Times New Roman" w:cs="Times New Roman"/>
          <w:sz w:val="24"/>
          <w:szCs w:val="24"/>
        </w:rPr>
        <w:t xml:space="preserve"> and Miriam </w:t>
      </w:r>
      <w:proofErr w:type="spellStart"/>
      <w:r w:rsidRPr="00F964DE">
        <w:rPr>
          <w:rFonts w:ascii="Times New Roman" w:hAnsi="Times New Roman" w:cs="Times New Roman"/>
          <w:sz w:val="24"/>
          <w:szCs w:val="24"/>
        </w:rPr>
        <w:t>Licea</w:t>
      </w:r>
      <w:proofErr w:type="spellEnd"/>
      <w:r w:rsidRPr="00F964DE">
        <w:rPr>
          <w:rFonts w:ascii="Times New Roman" w:hAnsi="Times New Roman" w:cs="Times New Roman"/>
          <w:sz w:val="24"/>
          <w:szCs w:val="24"/>
        </w:rPr>
        <w:t xml:space="preserve"> Jimenez </w:t>
      </w:r>
      <w:proofErr w:type="spellStart"/>
      <w:r w:rsidRPr="00F964DE">
        <w:rPr>
          <w:rFonts w:ascii="Times New Roman" w:hAnsi="Times New Roman" w:cs="Times New Roman"/>
          <w:i/>
          <w:sz w:val="24"/>
          <w:szCs w:val="24"/>
        </w:rPr>
        <w:t>Ochun</w:t>
      </w:r>
      <w:proofErr w:type="spellEnd"/>
      <w:r w:rsidRPr="00F964DE">
        <w:rPr>
          <w:rFonts w:ascii="Times New Roman" w:hAnsi="Times New Roman" w:cs="Times New Roman"/>
          <w:i/>
          <w:sz w:val="24"/>
          <w:szCs w:val="24"/>
        </w:rPr>
        <w:t xml:space="preserve"> </w:t>
      </w:r>
      <w:proofErr w:type="spellStart"/>
      <w:r w:rsidRPr="00F964DE">
        <w:rPr>
          <w:rFonts w:ascii="Times New Roman" w:hAnsi="Times New Roman" w:cs="Times New Roman"/>
          <w:i/>
          <w:sz w:val="24"/>
          <w:szCs w:val="24"/>
        </w:rPr>
        <w:t>Migua</w:t>
      </w:r>
      <w:proofErr w:type="spellEnd"/>
      <w:r w:rsidRPr="00F964DE">
        <w:rPr>
          <w:rFonts w:ascii="Times New Roman" w:hAnsi="Times New Roman" w:cs="Times New Roman"/>
          <w:sz w:val="24"/>
          <w:szCs w:val="24"/>
        </w:rPr>
        <w:t xml:space="preserve">, two Lucumí elders who wholeheartedly supported my studies, and to my parents Joseph J. Concordia and Teresa Marie Concordia </w:t>
      </w:r>
      <w:proofErr w:type="spellStart"/>
      <w:r w:rsidRPr="00F964DE">
        <w:rPr>
          <w:rFonts w:ascii="Times New Roman" w:hAnsi="Times New Roman" w:cs="Times New Roman"/>
          <w:sz w:val="24"/>
          <w:szCs w:val="24"/>
        </w:rPr>
        <w:t>Campaneli</w:t>
      </w:r>
      <w:proofErr w:type="spellEnd"/>
      <w:r w:rsidRPr="00F964DE">
        <w:rPr>
          <w:rFonts w:ascii="Times New Roman" w:hAnsi="Times New Roman" w:cs="Times New Roman"/>
          <w:sz w:val="24"/>
          <w:szCs w:val="24"/>
        </w:rPr>
        <w:t xml:space="preserve">. </w:t>
      </w:r>
    </w:p>
    <w:p w:rsidR="00F964DE" w:rsidRPr="00F964DE" w:rsidRDefault="00F964DE" w:rsidP="00F964DE">
      <w:pPr>
        <w:spacing w:line="480" w:lineRule="auto"/>
        <w:jc w:val="center"/>
        <w:rPr>
          <w:rFonts w:ascii="Times New Roman" w:hAnsi="Times New Roman" w:cs="Times New Roman"/>
          <w:sz w:val="24"/>
          <w:szCs w:val="24"/>
        </w:rPr>
      </w:pPr>
    </w:p>
    <w:p w:rsidR="00F964DE" w:rsidRDefault="00F964DE" w:rsidP="00F964DE">
      <w:pPr>
        <w:spacing w:line="480" w:lineRule="auto"/>
        <w:jc w:val="center"/>
        <w:rPr>
          <w:rFonts w:ascii="Times New Roman" w:hAnsi="Times New Roman" w:cs="Times New Roman"/>
          <w:sz w:val="24"/>
          <w:szCs w:val="24"/>
        </w:rPr>
      </w:pPr>
    </w:p>
    <w:p w:rsidR="00F964DE" w:rsidRDefault="00F964DE" w:rsidP="00F964DE">
      <w:pPr>
        <w:spacing w:line="480" w:lineRule="auto"/>
        <w:jc w:val="center"/>
        <w:rPr>
          <w:rFonts w:ascii="Times New Roman" w:hAnsi="Times New Roman" w:cs="Times New Roman"/>
          <w:sz w:val="24"/>
          <w:szCs w:val="24"/>
        </w:rPr>
      </w:pPr>
    </w:p>
    <w:p w:rsidR="00F964DE" w:rsidRDefault="00F964DE" w:rsidP="00F964DE">
      <w:pPr>
        <w:spacing w:line="480" w:lineRule="auto"/>
        <w:jc w:val="center"/>
        <w:rPr>
          <w:rFonts w:ascii="Times New Roman" w:hAnsi="Times New Roman" w:cs="Times New Roman"/>
          <w:sz w:val="24"/>
          <w:szCs w:val="24"/>
        </w:rPr>
      </w:pPr>
    </w:p>
    <w:p w:rsidR="00F964DE" w:rsidRDefault="00F964DE" w:rsidP="00F964DE">
      <w:pPr>
        <w:spacing w:line="480" w:lineRule="auto"/>
        <w:jc w:val="center"/>
        <w:rPr>
          <w:rFonts w:ascii="Times New Roman" w:hAnsi="Times New Roman" w:cs="Times New Roman"/>
          <w:sz w:val="24"/>
          <w:szCs w:val="24"/>
        </w:rPr>
      </w:pPr>
    </w:p>
    <w:p w:rsidR="00F964DE" w:rsidRDefault="00F964DE" w:rsidP="00F964DE">
      <w:pPr>
        <w:spacing w:line="480" w:lineRule="auto"/>
        <w:jc w:val="center"/>
        <w:rPr>
          <w:rFonts w:ascii="Times New Roman" w:hAnsi="Times New Roman" w:cs="Times New Roman"/>
          <w:sz w:val="24"/>
          <w:szCs w:val="24"/>
        </w:rPr>
      </w:pPr>
    </w:p>
    <w:p w:rsidR="00F964DE" w:rsidRDefault="00F964DE" w:rsidP="00F964DE">
      <w:pPr>
        <w:spacing w:line="480" w:lineRule="auto"/>
        <w:jc w:val="center"/>
        <w:rPr>
          <w:rFonts w:ascii="Times New Roman" w:hAnsi="Times New Roman" w:cs="Times New Roman"/>
          <w:sz w:val="24"/>
          <w:szCs w:val="24"/>
        </w:rPr>
      </w:pPr>
    </w:p>
    <w:p w:rsidR="00F964DE" w:rsidRDefault="00F964DE" w:rsidP="00F964DE">
      <w:pPr>
        <w:spacing w:line="480" w:lineRule="auto"/>
        <w:jc w:val="center"/>
        <w:rPr>
          <w:rFonts w:ascii="Times New Roman" w:hAnsi="Times New Roman" w:cs="Times New Roman"/>
          <w:sz w:val="24"/>
          <w:szCs w:val="24"/>
        </w:rPr>
      </w:pPr>
    </w:p>
    <w:p w:rsidR="00F964DE" w:rsidRDefault="00F964DE" w:rsidP="00F964DE">
      <w:pPr>
        <w:spacing w:line="480" w:lineRule="auto"/>
        <w:jc w:val="center"/>
        <w:rPr>
          <w:rFonts w:ascii="Times New Roman" w:hAnsi="Times New Roman" w:cs="Times New Roman"/>
          <w:sz w:val="24"/>
          <w:szCs w:val="24"/>
        </w:rPr>
      </w:pPr>
    </w:p>
    <w:p w:rsidR="00F964DE" w:rsidRDefault="00F964DE" w:rsidP="00F964DE">
      <w:pPr>
        <w:spacing w:line="480" w:lineRule="auto"/>
        <w:jc w:val="center"/>
        <w:rPr>
          <w:rFonts w:ascii="Times New Roman" w:hAnsi="Times New Roman" w:cs="Times New Roman"/>
          <w:sz w:val="24"/>
          <w:szCs w:val="24"/>
        </w:rPr>
      </w:pPr>
    </w:p>
    <w:p w:rsidR="00F964DE" w:rsidRDefault="00F964DE" w:rsidP="00F964DE">
      <w:pPr>
        <w:pStyle w:val="PlainText"/>
        <w:spacing w:line="480" w:lineRule="auto"/>
        <w:jc w:val="center"/>
        <w:rPr>
          <w:rFonts w:ascii="Times New Roman" w:hAnsi="Times New Roman"/>
          <w:sz w:val="24"/>
          <w:szCs w:val="24"/>
        </w:rPr>
      </w:pPr>
    </w:p>
    <w:p w:rsidR="00F964DE" w:rsidRDefault="00F964DE" w:rsidP="00F964DE">
      <w:pPr>
        <w:pStyle w:val="PlainText"/>
        <w:spacing w:line="480" w:lineRule="auto"/>
        <w:jc w:val="center"/>
        <w:rPr>
          <w:rFonts w:ascii="Times New Roman" w:hAnsi="Times New Roman"/>
          <w:sz w:val="24"/>
          <w:szCs w:val="24"/>
        </w:rPr>
      </w:pPr>
    </w:p>
    <w:p w:rsidR="00F964DE" w:rsidRDefault="00F964DE" w:rsidP="00F964DE">
      <w:pPr>
        <w:pStyle w:val="PlainText"/>
        <w:spacing w:line="480" w:lineRule="auto"/>
        <w:jc w:val="center"/>
        <w:rPr>
          <w:rFonts w:ascii="Times New Roman" w:hAnsi="Times New Roman"/>
          <w:sz w:val="24"/>
          <w:szCs w:val="24"/>
        </w:rPr>
      </w:pPr>
    </w:p>
    <w:p w:rsidR="00F964DE" w:rsidRDefault="00F964DE" w:rsidP="00F964DE">
      <w:pPr>
        <w:pStyle w:val="PlainText"/>
        <w:spacing w:line="480" w:lineRule="auto"/>
        <w:jc w:val="center"/>
        <w:rPr>
          <w:rFonts w:ascii="Times New Roman" w:hAnsi="Times New Roman"/>
          <w:sz w:val="24"/>
          <w:szCs w:val="24"/>
        </w:rPr>
      </w:pPr>
    </w:p>
    <w:p w:rsidR="00F964DE" w:rsidRDefault="00F964DE" w:rsidP="00F964DE">
      <w:pPr>
        <w:pStyle w:val="PlainText"/>
        <w:spacing w:line="480" w:lineRule="auto"/>
        <w:jc w:val="center"/>
        <w:rPr>
          <w:rFonts w:ascii="Times New Roman" w:hAnsi="Times New Roman"/>
          <w:sz w:val="24"/>
          <w:szCs w:val="24"/>
        </w:rPr>
      </w:pPr>
    </w:p>
    <w:p w:rsidR="00F964DE" w:rsidRPr="0087264D" w:rsidRDefault="00F964DE" w:rsidP="00F964DE">
      <w:pPr>
        <w:pStyle w:val="PlainText"/>
        <w:spacing w:line="480" w:lineRule="auto"/>
        <w:jc w:val="center"/>
        <w:rPr>
          <w:rFonts w:ascii="Times New Roman" w:hAnsi="Times New Roman"/>
          <w:sz w:val="24"/>
          <w:szCs w:val="24"/>
        </w:rPr>
      </w:pPr>
      <w:r w:rsidRPr="0087264D">
        <w:rPr>
          <w:rFonts w:ascii="Times New Roman" w:hAnsi="Times New Roman"/>
          <w:sz w:val="24"/>
          <w:szCs w:val="24"/>
        </w:rPr>
        <w:t>ACKNOWLEDGMENTS</w:t>
      </w:r>
    </w:p>
    <w:p w:rsidR="00F964DE" w:rsidRDefault="00F964DE" w:rsidP="00F964DE">
      <w:pPr>
        <w:pStyle w:val="PlainText"/>
        <w:spacing w:line="480" w:lineRule="auto"/>
        <w:rPr>
          <w:rFonts w:ascii="Times New Roman" w:hAnsi="Times New Roman"/>
          <w:sz w:val="24"/>
          <w:szCs w:val="24"/>
        </w:rPr>
      </w:pPr>
      <w:r w:rsidRPr="0087264D">
        <w:rPr>
          <w:rFonts w:ascii="Times New Roman" w:hAnsi="Times New Roman"/>
          <w:sz w:val="24"/>
          <w:szCs w:val="24"/>
        </w:rPr>
        <w:tab/>
        <w:t>I would like to thank the members of my committee</w:t>
      </w:r>
      <w:r>
        <w:rPr>
          <w:rFonts w:ascii="Times New Roman" w:hAnsi="Times New Roman"/>
          <w:sz w:val="24"/>
          <w:szCs w:val="24"/>
        </w:rPr>
        <w:t>,</w:t>
      </w:r>
      <w:r w:rsidRPr="0087264D">
        <w:rPr>
          <w:rFonts w:ascii="Times New Roman" w:hAnsi="Times New Roman"/>
          <w:sz w:val="24"/>
          <w:szCs w:val="24"/>
        </w:rPr>
        <w:t xml:space="preserve"> Dr. Jean Robert Cadely, Dr Astrid Arrarás, and especially my major professor Dr. Sherry Johnson. </w:t>
      </w:r>
    </w:p>
    <w:p w:rsidR="00F964DE" w:rsidRPr="0087264D" w:rsidRDefault="00F964DE" w:rsidP="00F964DE">
      <w:pPr>
        <w:pStyle w:val="PlainText"/>
        <w:spacing w:line="480" w:lineRule="auto"/>
        <w:rPr>
          <w:rFonts w:ascii="Times New Roman" w:hAnsi="Times New Roman"/>
          <w:sz w:val="24"/>
          <w:szCs w:val="24"/>
        </w:rPr>
      </w:pPr>
      <w:r>
        <w:rPr>
          <w:rFonts w:ascii="Times New Roman" w:hAnsi="Times New Roman"/>
          <w:sz w:val="24"/>
          <w:szCs w:val="24"/>
        </w:rPr>
        <w:tab/>
      </w:r>
      <w:r w:rsidRPr="0087264D">
        <w:rPr>
          <w:rFonts w:ascii="Times New Roman" w:hAnsi="Times New Roman"/>
          <w:sz w:val="24"/>
          <w:szCs w:val="24"/>
        </w:rPr>
        <w:t xml:space="preserve">I would also like to thank Dr. </w:t>
      </w:r>
      <w:proofErr w:type="spellStart"/>
      <w:r w:rsidRPr="0087264D">
        <w:rPr>
          <w:rFonts w:ascii="Times New Roman" w:hAnsi="Times New Roman"/>
          <w:sz w:val="24"/>
          <w:szCs w:val="24"/>
        </w:rPr>
        <w:t>Tometro</w:t>
      </w:r>
      <w:proofErr w:type="spellEnd"/>
      <w:r w:rsidRPr="0087264D">
        <w:rPr>
          <w:rFonts w:ascii="Times New Roman" w:hAnsi="Times New Roman"/>
          <w:sz w:val="24"/>
          <w:szCs w:val="24"/>
        </w:rPr>
        <w:t xml:space="preserve"> Hopkins of the Florida International University linguistics department, Dr. Joseph Murphy of Georgetown University and Professor Michael Spiro of Indiana University.</w:t>
      </w:r>
      <w:r>
        <w:rPr>
          <w:rFonts w:ascii="Times New Roman" w:hAnsi="Times New Roman"/>
          <w:sz w:val="24"/>
          <w:szCs w:val="24"/>
        </w:rPr>
        <w:t xml:space="preserve"> Finally, I would like to thank Rosa E. </w:t>
      </w:r>
      <w:proofErr w:type="spellStart"/>
      <w:r>
        <w:rPr>
          <w:rFonts w:ascii="Times New Roman" w:hAnsi="Times New Roman"/>
          <w:sz w:val="24"/>
          <w:szCs w:val="24"/>
        </w:rPr>
        <w:t>Parrilla</w:t>
      </w:r>
      <w:proofErr w:type="spellEnd"/>
      <w:r>
        <w:rPr>
          <w:rFonts w:ascii="Times New Roman" w:hAnsi="Times New Roman"/>
          <w:sz w:val="24"/>
          <w:szCs w:val="24"/>
        </w:rPr>
        <w:t xml:space="preserve"> for her patience and support.</w:t>
      </w:r>
    </w:p>
    <w:p w:rsidR="00F964DE" w:rsidRDefault="00F964DE" w:rsidP="00F964DE">
      <w:pPr>
        <w:spacing w:after="0" w:line="480" w:lineRule="auto"/>
        <w:jc w:val="center"/>
        <w:rPr>
          <w:rFonts w:ascii="Times New Roman" w:hAnsi="Times New Roman"/>
          <w:sz w:val="24"/>
          <w:szCs w:val="24"/>
        </w:rPr>
      </w:pPr>
    </w:p>
    <w:p w:rsidR="00F964DE" w:rsidRDefault="00F964DE" w:rsidP="00F964DE">
      <w:pPr>
        <w:spacing w:after="0" w:line="480" w:lineRule="auto"/>
        <w:jc w:val="center"/>
        <w:rPr>
          <w:rFonts w:ascii="Times New Roman" w:hAnsi="Times New Roman"/>
          <w:sz w:val="24"/>
          <w:szCs w:val="24"/>
        </w:rPr>
      </w:pPr>
    </w:p>
    <w:p w:rsidR="00F964DE" w:rsidRDefault="00F964DE" w:rsidP="00F964DE">
      <w:pPr>
        <w:spacing w:after="0" w:line="480" w:lineRule="auto"/>
        <w:jc w:val="center"/>
        <w:rPr>
          <w:rFonts w:ascii="Times New Roman" w:hAnsi="Times New Roman"/>
          <w:sz w:val="24"/>
          <w:szCs w:val="24"/>
        </w:rPr>
      </w:pPr>
    </w:p>
    <w:p w:rsidR="00F964DE" w:rsidRDefault="00F964DE" w:rsidP="00F964DE">
      <w:pPr>
        <w:spacing w:after="0" w:line="480" w:lineRule="auto"/>
        <w:jc w:val="center"/>
        <w:rPr>
          <w:rFonts w:ascii="Times New Roman" w:hAnsi="Times New Roman"/>
          <w:sz w:val="24"/>
          <w:szCs w:val="24"/>
        </w:rPr>
      </w:pPr>
    </w:p>
    <w:p w:rsidR="00F964DE" w:rsidRDefault="00F964DE" w:rsidP="00F964DE">
      <w:pPr>
        <w:spacing w:after="0" w:line="480" w:lineRule="auto"/>
        <w:jc w:val="center"/>
        <w:rPr>
          <w:rFonts w:ascii="Times New Roman" w:hAnsi="Times New Roman"/>
          <w:sz w:val="24"/>
          <w:szCs w:val="24"/>
        </w:rPr>
      </w:pPr>
    </w:p>
    <w:p w:rsidR="00F964DE" w:rsidRDefault="00F964DE" w:rsidP="00F964DE">
      <w:pPr>
        <w:spacing w:after="0" w:line="480" w:lineRule="auto"/>
        <w:jc w:val="center"/>
        <w:rPr>
          <w:rFonts w:ascii="Times New Roman" w:hAnsi="Times New Roman"/>
          <w:sz w:val="24"/>
          <w:szCs w:val="24"/>
        </w:rPr>
      </w:pPr>
    </w:p>
    <w:p w:rsidR="00F964DE" w:rsidRDefault="00F964DE" w:rsidP="00F964DE">
      <w:pPr>
        <w:spacing w:after="0" w:line="480" w:lineRule="auto"/>
        <w:jc w:val="center"/>
        <w:rPr>
          <w:rFonts w:ascii="Times New Roman" w:hAnsi="Times New Roman"/>
          <w:sz w:val="24"/>
          <w:szCs w:val="24"/>
        </w:rPr>
      </w:pPr>
    </w:p>
    <w:p w:rsidR="00F964DE" w:rsidRDefault="00F964DE" w:rsidP="00F964DE">
      <w:pPr>
        <w:spacing w:after="0" w:line="480" w:lineRule="auto"/>
        <w:jc w:val="center"/>
        <w:rPr>
          <w:rFonts w:ascii="Times New Roman" w:hAnsi="Times New Roman"/>
          <w:sz w:val="24"/>
          <w:szCs w:val="24"/>
        </w:rPr>
      </w:pPr>
    </w:p>
    <w:p w:rsidR="00F964DE" w:rsidRDefault="00F964DE" w:rsidP="00F964DE">
      <w:pPr>
        <w:spacing w:after="0" w:line="480" w:lineRule="auto"/>
        <w:jc w:val="center"/>
        <w:rPr>
          <w:rFonts w:ascii="Times New Roman" w:hAnsi="Times New Roman"/>
          <w:sz w:val="24"/>
          <w:szCs w:val="24"/>
        </w:rPr>
      </w:pPr>
    </w:p>
    <w:p w:rsidR="00F964DE" w:rsidRDefault="00F964DE" w:rsidP="00F964DE">
      <w:pPr>
        <w:spacing w:after="0" w:line="480" w:lineRule="auto"/>
        <w:jc w:val="center"/>
        <w:rPr>
          <w:rFonts w:ascii="Times New Roman" w:hAnsi="Times New Roman"/>
          <w:sz w:val="24"/>
          <w:szCs w:val="24"/>
        </w:rPr>
      </w:pPr>
    </w:p>
    <w:p w:rsidR="00F964DE" w:rsidRDefault="00F964DE" w:rsidP="00F964DE">
      <w:pPr>
        <w:spacing w:after="0" w:line="480" w:lineRule="auto"/>
        <w:jc w:val="center"/>
        <w:rPr>
          <w:rFonts w:ascii="Times New Roman" w:hAnsi="Times New Roman"/>
          <w:sz w:val="24"/>
          <w:szCs w:val="24"/>
        </w:rPr>
      </w:pPr>
    </w:p>
    <w:p w:rsidR="00F964DE" w:rsidRDefault="00F964DE" w:rsidP="00F964DE">
      <w:pPr>
        <w:spacing w:after="0" w:line="480" w:lineRule="auto"/>
        <w:jc w:val="center"/>
        <w:rPr>
          <w:rFonts w:ascii="Times New Roman" w:hAnsi="Times New Roman"/>
          <w:sz w:val="24"/>
          <w:szCs w:val="24"/>
        </w:rPr>
      </w:pPr>
    </w:p>
    <w:p w:rsidR="00F964DE" w:rsidRDefault="00F964DE" w:rsidP="00F964DE">
      <w:pPr>
        <w:spacing w:after="0" w:line="480" w:lineRule="auto"/>
        <w:jc w:val="center"/>
        <w:rPr>
          <w:rFonts w:ascii="Times New Roman" w:hAnsi="Times New Roman"/>
          <w:sz w:val="24"/>
          <w:szCs w:val="24"/>
        </w:rPr>
      </w:pPr>
    </w:p>
    <w:p w:rsidR="00F964DE" w:rsidRDefault="00F964DE" w:rsidP="00F964DE">
      <w:pPr>
        <w:spacing w:after="0" w:line="480" w:lineRule="auto"/>
        <w:jc w:val="center"/>
        <w:rPr>
          <w:rFonts w:ascii="Times New Roman" w:hAnsi="Times New Roman"/>
          <w:sz w:val="24"/>
          <w:szCs w:val="24"/>
        </w:rPr>
      </w:pPr>
    </w:p>
    <w:p w:rsidR="00F964DE" w:rsidRDefault="00F964DE" w:rsidP="00F964DE">
      <w:pPr>
        <w:spacing w:after="0" w:line="480" w:lineRule="auto"/>
        <w:jc w:val="center"/>
        <w:rPr>
          <w:rFonts w:ascii="Times New Roman" w:hAnsi="Times New Roman"/>
          <w:sz w:val="24"/>
          <w:szCs w:val="24"/>
        </w:rPr>
      </w:pPr>
    </w:p>
    <w:p w:rsidR="00F964DE" w:rsidRDefault="00F964DE" w:rsidP="00F964DE">
      <w:pPr>
        <w:spacing w:after="0" w:line="480" w:lineRule="auto"/>
        <w:jc w:val="center"/>
        <w:rPr>
          <w:rFonts w:ascii="Times New Roman" w:hAnsi="Times New Roman"/>
          <w:sz w:val="24"/>
          <w:szCs w:val="24"/>
        </w:rPr>
      </w:pPr>
    </w:p>
    <w:p w:rsidR="00F964DE" w:rsidRPr="00F964DE" w:rsidRDefault="00F964DE" w:rsidP="00112FDB">
      <w:pPr>
        <w:spacing w:after="0" w:line="480" w:lineRule="auto"/>
        <w:jc w:val="center"/>
        <w:rPr>
          <w:rFonts w:ascii="Times New Roman" w:hAnsi="Times New Roman" w:cs="Times New Roman"/>
          <w:sz w:val="24"/>
          <w:szCs w:val="24"/>
        </w:rPr>
      </w:pPr>
      <w:r w:rsidRPr="00F964DE">
        <w:rPr>
          <w:rFonts w:ascii="Times New Roman" w:hAnsi="Times New Roman" w:cs="Times New Roman"/>
          <w:sz w:val="24"/>
          <w:szCs w:val="24"/>
        </w:rPr>
        <w:t>ABSTRACT OF THE THESIS</w:t>
      </w:r>
    </w:p>
    <w:p w:rsidR="00F964DE" w:rsidRPr="00F964DE" w:rsidRDefault="00F964DE" w:rsidP="00112FDB">
      <w:pPr>
        <w:spacing w:after="0" w:line="480" w:lineRule="auto"/>
        <w:jc w:val="center"/>
        <w:rPr>
          <w:rFonts w:ascii="Times New Roman" w:hAnsi="Times New Roman" w:cs="Times New Roman"/>
          <w:sz w:val="24"/>
          <w:szCs w:val="24"/>
        </w:rPr>
      </w:pPr>
      <w:r w:rsidRPr="00F964DE">
        <w:rPr>
          <w:rFonts w:ascii="Times New Roman" w:hAnsi="Times New Roman" w:cs="Times New Roman"/>
          <w:sz w:val="24"/>
          <w:szCs w:val="24"/>
        </w:rPr>
        <w:t>THE ANAGÓ LANGUAGE OF CUBA</w:t>
      </w:r>
    </w:p>
    <w:p w:rsidR="00F964DE" w:rsidRPr="00F964DE" w:rsidRDefault="00F964DE" w:rsidP="00112FDB">
      <w:pPr>
        <w:spacing w:after="0" w:line="480" w:lineRule="auto"/>
        <w:jc w:val="center"/>
        <w:rPr>
          <w:rFonts w:ascii="Times New Roman" w:hAnsi="Times New Roman" w:cs="Times New Roman"/>
          <w:sz w:val="24"/>
          <w:szCs w:val="24"/>
        </w:rPr>
      </w:pPr>
      <w:proofErr w:type="gramStart"/>
      <w:r w:rsidRPr="00F964DE">
        <w:rPr>
          <w:rFonts w:ascii="Times New Roman" w:hAnsi="Times New Roman" w:cs="Times New Roman"/>
          <w:sz w:val="24"/>
          <w:szCs w:val="24"/>
        </w:rPr>
        <w:t>by</w:t>
      </w:r>
      <w:proofErr w:type="gramEnd"/>
    </w:p>
    <w:p w:rsidR="00F964DE" w:rsidRPr="00F964DE" w:rsidRDefault="00F964DE" w:rsidP="00112FDB">
      <w:pPr>
        <w:spacing w:after="0" w:line="480" w:lineRule="auto"/>
        <w:jc w:val="center"/>
        <w:rPr>
          <w:rFonts w:ascii="Times New Roman" w:hAnsi="Times New Roman" w:cs="Times New Roman"/>
          <w:sz w:val="24"/>
          <w:szCs w:val="24"/>
        </w:rPr>
      </w:pPr>
      <w:r w:rsidRPr="00F964DE">
        <w:rPr>
          <w:rFonts w:ascii="Times New Roman" w:hAnsi="Times New Roman" w:cs="Times New Roman"/>
          <w:sz w:val="24"/>
          <w:szCs w:val="24"/>
        </w:rPr>
        <w:t>Maria Concordia</w:t>
      </w:r>
    </w:p>
    <w:p w:rsidR="00F964DE" w:rsidRPr="00F964DE" w:rsidRDefault="00F964DE" w:rsidP="00112FDB">
      <w:pPr>
        <w:spacing w:after="0" w:line="480" w:lineRule="auto"/>
        <w:jc w:val="center"/>
        <w:rPr>
          <w:rFonts w:ascii="Times New Roman" w:hAnsi="Times New Roman" w:cs="Times New Roman"/>
          <w:sz w:val="24"/>
          <w:szCs w:val="24"/>
        </w:rPr>
      </w:pPr>
      <w:r w:rsidRPr="00F964DE">
        <w:rPr>
          <w:rFonts w:ascii="Times New Roman" w:hAnsi="Times New Roman" w:cs="Times New Roman"/>
          <w:sz w:val="24"/>
          <w:szCs w:val="24"/>
        </w:rPr>
        <w:t>Florida International University, 2012</w:t>
      </w:r>
    </w:p>
    <w:p w:rsidR="00F964DE" w:rsidRPr="00F964DE" w:rsidRDefault="00F964DE" w:rsidP="00112FDB">
      <w:pPr>
        <w:spacing w:after="0" w:line="480" w:lineRule="auto"/>
        <w:jc w:val="center"/>
        <w:rPr>
          <w:rFonts w:ascii="Times New Roman" w:hAnsi="Times New Roman" w:cs="Times New Roman"/>
          <w:sz w:val="24"/>
          <w:szCs w:val="24"/>
        </w:rPr>
      </w:pPr>
      <w:r w:rsidRPr="00F964DE">
        <w:rPr>
          <w:rFonts w:ascii="Times New Roman" w:hAnsi="Times New Roman" w:cs="Times New Roman"/>
          <w:sz w:val="24"/>
          <w:szCs w:val="24"/>
        </w:rPr>
        <w:t>Miami, Florida</w:t>
      </w:r>
    </w:p>
    <w:p w:rsidR="00F964DE" w:rsidRPr="00F964DE" w:rsidRDefault="00F964DE" w:rsidP="00112FDB">
      <w:pPr>
        <w:spacing w:after="0" w:line="480" w:lineRule="auto"/>
        <w:jc w:val="center"/>
        <w:rPr>
          <w:rFonts w:ascii="Times New Roman" w:hAnsi="Times New Roman" w:cs="Times New Roman"/>
          <w:sz w:val="24"/>
          <w:szCs w:val="24"/>
        </w:rPr>
      </w:pPr>
      <w:r w:rsidRPr="00F964DE">
        <w:rPr>
          <w:rFonts w:ascii="Times New Roman" w:hAnsi="Times New Roman" w:cs="Times New Roman"/>
          <w:sz w:val="24"/>
          <w:szCs w:val="24"/>
        </w:rPr>
        <w:t>Professor Sherry Johnson, Major Professor</w:t>
      </w:r>
    </w:p>
    <w:p w:rsidR="00F964DE" w:rsidRDefault="00F964DE" w:rsidP="00112FDB">
      <w:pPr>
        <w:spacing w:after="0" w:line="480" w:lineRule="auto"/>
        <w:jc w:val="both"/>
        <w:rPr>
          <w:rFonts w:ascii="Times New Roman" w:hAnsi="Times New Roman" w:cs="Times New Roman"/>
          <w:sz w:val="24"/>
          <w:szCs w:val="24"/>
        </w:rPr>
      </w:pPr>
      <w:r w:rsidRPr="00F964DE">
        <w:rPr>
          <w:rFonts w:ascii="Times New Roman" w:hAnsi="Times New Roman" w:cs="Times New Roman"/>
          <w:sz w:val="24"/>
          <w:szCs w:val="24"/>
        </w:rPr>
        <w:t xml:space="preserve">This thesis investigates the socio-linguistic factors that led to the emergence of a new language in Cuba known as Anagó. This language emerged from contact between multiple dialects of the West African Yoruba language and Spanish. Language contact between the Yoruba language and Spanish took place in Cuba beginning in the nineteenth century after the introduction of large numbers of Yoruba speakers into Cuba during the trans-Atlantic slave trade.  This thesis argues against the opinion that Anagó is simply a corrupted and imperfect form of Yoruba. Instead, it maintains that Anagó is a new language that emerged in Cuba and became a functional vehicle for the transmission of ideas and culture. Additionally, this study will present evidence that the Anagó speaking community was a constituent part of Cuban society since the nineteenth century, and is therefore an inextricable part of Cuban cultural patrimony. Twentieth century examples of Anagó language are examined as evidence of a vital </w:t>
      </w:r>
      <w:proofErr w:type="spellStart"/>
      <w:r w:rsidRPr="00F964DE">
        <w:rPr>
          <w:rFonts w:ascii="Times New Roman" w:hAnsi="Times New Roman" w:cs="Times New Roman"/>
          <w:sz w:val="24"/>
          <w:szCs w:val="24"/>
        </w:rPr>
        <w:t>Anagó</w:t>
      </w:r>
      <w:proofErr w:type="spellEnd"/>
      <w:r w:rsidRPr="00F964DE">
        <w:rPr>
          <w:rFonts w:ascii="Times New Roman" w:hAnsi="Times New Roman" w:cs="Times New Roman"/>
          <w:sz w:val="24"/>
          <w:szCs w:val="24"/>
        </w:rPr>
        <w:t xml:space="preserve"> speaking transnational community.</w:t>
      </w:r>
    </w:p>
    <w:p w:rsidR="00112FDB" w:rsidRDefault="00112FDB" w:rsidP="00112FDB">
      <w:pPr>
        <w:spacing w:after="0" w:line="480" w:lineRule="auto"/>
        <w:jc w:val="both"/>
        <w:rPr>
          <w:rFonts w:ascii="Times New Roman" w:hAnsi="Times New Roman" w:cs="Times New Roman"/>
          <w:sz w:val="24"/>
          <w:szCs w:val="24"/>
        </w:rPr>
      </w:pPr>
    </w:p>
    <w:p w:rsidR="00112FDB" w:rsidRPr="00F964DE" w:rsidRDefault="00112FDB" w:rsidP="00112FDB">
      <w:pPr>
        <w:spacing w:after="0" w:line="480" w:lineRule="auto"/>
        <w:jc w:val="both"/>
        <w:rPr>
          <w:rFonts w:ascii="Times New Roman" w:hAnsi="Times New Roman" w:cs="Times New Roman"/>
          <w:sz w:val="24"/>
          <w:szCs w:val="24"/>
        </w:rPr>
      </w:pPr>
    </w:p>
    <w:sdt>
      <w:sdtPr>
        <w:rPr>
          <w:rFonts w:ascii="Times New Roman" w:eastAsia="Times New Roman" w:hAnsi="Times New Roman" w:cs="Times New Roman"/>
          <w:sz w:val="24"/>
          <w:szCs w:val="24"/>
          <w:lang w:eastAsia="ja-JP"/>
        </w:rPr>
        <w:id w:val="693272208"/>
        <w:docPartObj>
          <w:docPartGallery w:val="Table of Contents"/>
          <w:docPartUnique/>
        </w:docPartObj>
      </w:sdtPr>
      <w:sdtContent>
        <w:p w:rsidR="00F964DE" w:rsidRPr="00F964DE" w:rsidRDefault="00F964DE" w:rsidP="00F964DE">
          <w:pPr>
            <w:keepNext/>
            <w:keepLines/>
            <w:spacing w:after="0" w:line="240" w:lineRule="auto"/>
            <w:jc w:val="center"/>
            <w:rPr>
              <w:rFonts w:ascii="Times New Roman" w:eastAsia="Times New Roman" w:hAnsi="Times New Roman" w:cs="Times New Roman"/>
              <w:bCs/>
              <w:sz w:val="24"/>
              <w:szCs w:val="24"/>
              <w:lang w:eastAsia="ja-JP"/>
            </w:rPr>
          </w:pPr>
          <w:r w:rsidRPr="00F964DE">
            <w:rPr>
              <w:rFonts w:ascii="Times New Roman" w:eastAsia="Times New Roman" w:hAnsi="Times New Roman" w:cs="Times New Roman"/>
              <w:bCs/>
              <w:sz w:val="24"/>
              <w:szCs w:val="24"/>
              <w:lang w:eastAsia="ja-JP"/>
            </w:rPr>
            <w:t>TABLE OF CONTENTS</w:t>
          </w:r>
        </w:p>
        <w:p w:rsidR="00F964DE" w:rsidRPr="00F964DE" w:rsidRDefault="00F964DE" w:rsidP="00F964DE">
          <w:pPr>
            <w:spacing w:after="0" w:line="240" w:lineRule="auto"/>
            <w:rPr>
              <w:rFonts w:ascii="Calibri" w:eastAsia="Calibri" w:hAnsi="Calibri" w:cs="Times New Roman"/>
              <w:sz w:val="24"/>
              <w:szCs w:val="24"/>
              <w:lang w:eastAsia="ja-JP"/>
            </w:rPr>
          </w:pPr>
        </w:p>
        <w:p w:rsidR="00F964DE" w:rsidRPr="00F964DE" w:rsidRDefault="00F964DE" w:rsidP="00F964DE">
          <w:pPr>
            <w:spacing w:after="0" w:line="240" w:lineRule="auto"/>
            <w:rPr>
              <w:rFonts w:ascii="Times New Roman" w:eastAsia="Calibri" w:hAnsi="Times New Roman" w:cs="Times New Roman"/>
              <w:sz w:val="24"/>
              <w:szCs w:val="24"/>
              <w:lang w:eastAsia="ja-JP"/>
            </w:rPr>
          </w:pPr>
          <w:r w:rsidRPr="00F964DE">
            <w:rPr>
              <w:rFonts w:ascii="Times New Roman" w:eastAsia="Calibri" w:hAnsi="Times New Roman" w:cs="Times New Roman"/>
              <w:sz w:val="24"/>
              <w:szCs w:val="24"/>
              <w:lang w:eastAsia="ja-JP"/>
            </w:rPr>
            <w:t xml:space="preserve">CHAPTER                                    </w:t>
          </w:r>
          <w:r w:rsidRPr="00F964DE">
            <w:rPr>
              <w:rFonts w:ascii="Times New Roman" w:eastAsia="Calibri" w:hAnsi="Times New Roman" w:cs="Times New Roman"/>
              <w:sz w:val="24"/>
              <w:szCs w:val="24"/>
              <w:lang w:eastAsia="ja-JP"/>
            </w:rPr>
            <w:tab/>
          </w:r>
          <w:r w:rsidRPr="00F964DE">
            <w:rPr>
              <w:rFonts w:ascii="Times New Roman" w:eastAsia="Calibri" w:hAnsi="Times New Roman" w:cs="Times New Roman"/>
              <w:sz w:val="24"/>
              <w:szCs w:val="24"/>
              <w:lang w:eastAsia="ja-JP"/>
            </w:rPr>
            <w:tab/>
          </w:r>
          <w:r w:rsidRPr="00F964DE">
            <w:rPr>
              <w:rFonts w:ascii="Times New Roman" w:eastAsia="Calibri" w:hAnsi="Times New Roman" w:cs="Times New Roman"/>
              <w:sz w:val="24"/>
              <w:szCs w:val="24"/>
              <w:lang w:eastAsia="ja-JP"/>
            </w:rPr>
            <w:tab/>
          </w:r>
          <w:r w:rsidRPr="00F964DE">
            <w:rPr>
              <w:rFonts w:ascii="Times New Roman" w:eastAsia="Calibri" w:hAnsi="Times New Roman" w:cs="Times New Roman"/>
              <w:sz w:val="24"/>
              <w:szCs w:val="24"/>
              <w:lang w:eastAsia="ja-JP"/>
            </w:rPr>
            <w:tab/>
          </w:r>
          <w:r w:rsidRPr="00F964DE">
            <w:rPr>
              <w:rFonts w:ascii="Times New Roman" w:eastAsia="Calibri" w:hAnsi="Times New Roman" w:cs="Times New Roman"/>
              <w:sz w:val="24"/>
              <w:szCs w:val="24"/>
              <w:lang w:eastAsia="ja-JP"/>
            </w:rPr>
            <w:tab/>
          </w:r>
          <w:r w:rsidRPr="00F964DE">
            <w:rPr>
              <w:rFonts w:ascii="Times New Roman" w:eastAsia="Calibri" w:hAnsi="Times New Roman" w:cs="Times New Roman"/>
              <w:sz w:val="24"/>
              <w:szCs w:val="24"/>
              <w:lang w:eastAsia="ja-JP"/>
            </w:rPr>
            <w:tab/>
          </w:r>
          <w:r w:rsidRPr="00F964DE">
            <w:rPr>
              <w:rFonts w:ascii="Times New Roman" w:eastAsia="Calibri" w:hAnsi="Times New Roman" w:cs="Times New Roman"/>
              <w:sz w:val="24"/>
              <w:szCs w:val="24"/>
              <w:lang w:eastAsia="ja-JP"/>
            </w:rPr>
            <w:tab/>
            <w:t xml:space="preserve"> PAGE</w:t>
          </w:r>
        </w:p>
        <w:p w:rsidR="00F964DE" w:rsidRPr="00F964DE" w:rsidRDefault="00F964DE" w:rsidP="00F964DE">
          <w:pPr>
            <w:spacing w:after="0" w:line="240" w:lineRule="auto"/>
            <w:rPr>
              <w:rFonts w:ascii="Times New Roman" w:eastAsia="Calibri" w:hAnsi="Times New Roman" w:cs="Times New Roman"/>
              <w:sz w:val="24"/>
              <w:szCs w:val="24"/>
              <w:lang w:eastAsia="ja-JP"/>
            </w:rPr>
          </w:pPr>
        </w:p>
        <w:p w:rsidR="00F964DE" w:rsidRPr="00F964DE" w:rsidRDefault="00F964DE" w:rsidP="00F964DE">
          <w:pPr>
            <w:spacing w:after="0" w:line="240" w:lineRule="auto"/>
            <w:rPr>
              <w:rFonts w:ascii="Times New Roman" w:eastAsia="Times New Roman" w:hAnsi="Times New Roman" w:cs="Times New Roman"/>
              <w:sz w:val="24"/>
              <w:szCs w:val="24"/>
              <w:lang w:eastAsia="ja-JP"/>
            </w:rPr>
          </w:pPr>
          <w:r w:rsidRPr="00F964DE">
            <w:rPr>
              <w:rFonts w:ascii="Times New Roman" w:eastAsia="Times New Roman" w:hAnsi="Times New Roman" w:cs="Times New Roman"/>
              <w:bCs/>
              <w:sz w:val="24"/>
              <w:szCs w:val="24"/>
              <w:lang w:eastAsia="ja-JP"/>
            </w:rPr>
            <w:t>I.   INTRODUCTION</w:t>
          </w:r>
          <w:r w:rsidRPr="00F964DE">
            <w:rPr>
              <w:rFonts w:ascii="Times New Roman" w:eastAsia="Times New Roman" w:hAnsi="Times New Roman" w:cs="Times New Roman"/>
              <w:sz w:val="24"/>
              <w:szCs w:val="24"/>
              <w:lang w:eastAsia="ja-JP"/>
            </w:rPr>
            <w:ptab w:relativeTo="margin" w:alignment="right" w:leader="dot"/>
          </w:r>
          <w:r w:rsidRPr="00F964DE">
            <w:rPr>
              <w:rFonts w:ascii="Times New Roman" w:eastAsia="Times New Roman" w:hAnsi="Times New Roman" w:cs="Times New Roman"/>
              <w:bCs/>
              <w:sz w:val="24"/>
              <w:szCs w:val="24"/>
              <w:lang w:eastAsia="ja-JP"/>
            </w:rPr>
            <w:t>1</w:t>
          </w:r>
        </w:p>
        <w:p w:rsidR="00F964DE" w:rsidRPr="00F964DE" w:rsidRDefault="00F964DE" w:rsidP="00F964DE">
          <w:pPr>
            <w:spacing w:after="0" w:line="240" w:lineRule="auto"/>
            <w:ind w:left="720"/>
            <w:rPr>
              <w:rFonts w:ascii="Times New Roman" w:eastAsia="Times New Roman" w:hAnsi="Times New Roman" w:cs="Times New Roman"/>
              <w:sz w:val="24"/>
              <w:szCs w:val="24"/>
              <w:lang w:eastAsia="ja-JP"/>
            </w:rPr>
          </w:pPr>
          <w:r w:rsidRPr="00F964DE">
            <w:rPr>
              <w:rFonts w:ascii="Times New Roman" w:eastAsia="Times New Roman" w:hAnsi="Times New Roman" w:cs="Times New Roman"/>
              <w:bCs/>
              <w:sz w:val="24"/>
              <w:szCs w:val="24"/>
              <w:lang w:eastAsia="ja-JP"/>
            </w:rPr>
            <w:t>Key Definitions</w:t>
          </w:r>
          <w:r w:rsidRPr="00F964DE">
            <w:rPr>
              <w:rFonts w:ascii="Times New Roman" w:eastAsia="Times New Roman" w:hAnsi="Times New Roman" w:cs="Times New Roman"/>
              <w:sz w:val="24"/>
              <w:szCs w:val="24"/>
              <w:lang w:eastAsia="ja-JP"/>
            </w:rPr>
            <w:ptab w:relativeTo="margin" w:alignment="right" w:leader="dot"/>
          </w:r>
          <w:r w:rsidRPr="00F964DE">
            <w:rPr>
              <w:rFonts w:ascii="Times New Roman" w:eastAsia="Times New Roman" w:hAnsi="Times New Roman" w:cs="Times New Roman"/>
              <w:bCs/>
              <w:sz w:val="24"/>
              <w:szCs w:val="24"/>
              <w:lang w:eastAsia="ja-JP"/>
            </w:rPr>
            <w:t>4</w:t>
          </w:r>
        </w:p>
        <w:p w:rsidR="00F964DE" w:rsidRPr="00F964DE" w:rsidRDefault="00F964DE" w:rsidP="00F964DE">
          <w:pPr>
            <w:spacing w:after="0" w:line="240" w:lineRule="auto"/>
            <w:ind w:left="720"/>
            <w:rPr>
              <w:rFonts w:ascii="Times New Roman" w:eastAsia="Times New Roman" w:hAnsi="Times New Roman" w:cs="Times New Roman"/>
              <w:sz w:val="24"/>
              <w:szCs w:val="24"/>
              <w:lang w:eastAsia="ja-JP"/>
            </w:rPr>
          </w:pPr>
          <w:r w:rsidRPr="00F964DE">
            <w:rPr>
              <w:rFonts w:ascii="Times New Roman" w:eastAsia="Times New Roman" w:hAnsi="Times New Roman" w:cs="Times New Roman"/>
              <w:bCs/>
              <w:sz w:val="24"/>
              <w:szCs w:val="24"/>
              <w:lang w:eastAsia="ja-JP"/>
            </w:rPr>
            <w:t>Contribution to the Field</w:t>
          </w:r>
          <w:r w:rsidRPr="00F964DE">
            <w:rPr>
              <w:rFonts w:ascii="Times New Roman" w:eastAsia="Times New Roman" w:hAnsi="Times New Roman" w:cs="Times New Roman"/>
              <w:sz w:val="24"/>
              <w:szCs w:val="24"/>
              <w:lang w:eastAsia="ja-JP"/>
            </w:rPr>
            <w:ptab w:relativeTo="margin" w:alignment="right" w:leader="dot"/>
          </w:r>
          <w:r w:rsidRPr="00F964DE">
            <w:rPr>
              <w:rFonts w:ascii="Times New Roman" w:eastAsia="Times New Roman" w:hAnsi="Times New Roman" w:cs="Times New Roman"/>
              <w:bCs/>
              <w:sz w:val="24"/>
              <w:szCs w:val="24"/>
              <w:lang w:eastAsia="ja-JP"/>
            </w:rPr>
            <w:t>9</w:t>
          </w:r>
        </w:p>
        <w:p w:rsidR="00F964DE" w:rsidRPr="00F964DE" w:rsidRDefault="00F964DE" w:rsidP="00F964DE">
          <w:pPr>
            <w:spacing w:after="0" w:line="240" w:lineRule="auto"/>
            <w:ind w:left="720"/>
            <w:rPr>
              <w:rFonts w:ascii="Times New Roman" w:eastAsia="Times New Roman" w:hAnsi="Times New Roman" w:cs="Times New Roman"/>
              <w:sz w:val="24"/>
              <w:szCs w:val="24"/>
              <w:lang w:eastAsia="ja-JP"/>
            </w:rPr>
          </w:pPr>
          <w:r w:rsidRPr="00F964DE">
            <w:rPr>
              <w:rFonts w:ascii="Times New Roman" w:eastAsia="Times New Roman" w:hAnsi="Times New Roman" w:cs="Times New Roman"/>
              <w:bCs/>
              <w:sz w:val="24"/>
              <w:szCs w:val="24"/>
              <w:lang w:eastAsia="ja-JP"/>
            </w:rPr>
            <w:t>Research Design</w:t>
          </w:r>
          <w:r w:rsidRPr="00F964DE">
            <w:rPr>
              <w:rFonts w:ascii="Times New Roman" w:eastAsia="Times New Roman" w:hAnsi="Times New Roman" w:cs="Times New Roman"/>
              <w:sz w:val="24"/>
              <w:szCs w:val="24"/>
              <w:lang w:eastAsia="ja-JP"/>
            </w:rPr>
            <w:ptab w:relativeTo="margin" w:alignment="right" w:leader="dot"/>
          </w:r>
          <w:r w:rsidRPr="00F964DE">
            <w:rPr>
              <w:rFonts w:ascii="Times New Roman" w:eastAsia="Times New Roman" w:hAnsi="Times New Roman" w:cs="Times New Roman"/>
              <w:bCs/>
              <w:sz w:val="24"/>
              <w:szCs w:val="24"/>
              <w:lang w:eastAsia="ja-JP"/>
            </w:rPr>
            <w:t>12</w:t>
          </w:r>
        </w:p>
        <w:p w:rsidR="00F964DE" w:rsidRPr="00F964DE" w:rsidRDefault="00F964DE" w:rsidP="00F964DE">
          <w:pPr>
            <w:spacing w:after="0" w:line="240" w:lineRule="auto"/>
            <w:ind w:left="720"/>
            <w:rPr>
              <w:rFonts w:ascii="Times New Roman" w:eastAsia="Times New Roman" w:hAnsi="Times New Roman" w:cs="Times New Roman"/>
              <w:sz w:val="24"/>
              <w:szCs w:val="24"/>
              <w:lang w:eastAsia="ja-JP"/>
            </w:rPr>
          </w:pPr>
          <w:r w:rsidRPr="00F964DE">
            <w:rPr>
              <w:rFonts w:ascii="Times New Roman" w:eastAsia="Times New Roman" w:hAnsi="Times New Roman" w:cs="Times New Roman"/>
              <w:bCs/>
              <w:sz w:val="24"/>
              <w:szCs w:val="24"/>
              <w:lang w:eastAsia="ja-JP"/>
            </w:rPr>
            <w:t>Literature Review</w:t>
          </w:r>
          <w:r w:rsidRPr="00F964DE">
            <w:rPr>
              <w:rFonts w:ascii="Times New Roman" w:eastAsia="Times New Roman" w:hAnsi="Times New Roman" w:cs="Times New Roman"/>
              <w:sz w:val="24"/>
              <w:szCs w:val="24"/>
              <w:lang w:eastAsia="ja-JP"/>
            </w:rPr>
            <w:ptab w:relativeTo="margin" w:alignment="right" w:leader="dot"/>
          </w:r>
          <w:r w:rsidRPr="00F964DE">
            <w:rPr>
              <w:rFonts w:ascii="Times New Roman" w:eastAsia="Times New Roman" w:hAnsi="Times New Roman" w:cs="Times New Roman"/>
              <w:bCs/>
              <w:sz w:val="24"/>
              <w:szCs w:val="24"/>
              <w:lang w:eastAsia="ja-JP"/>
            </w:rPr>
            <w:t>16</w:t>
          </w:r>
        </w:p>
        <w:p w:rsidR="00F964DE" w:rsidRPr="00F964DE" w:rsidRDefault="00F964DE" w:rsidP="00F964DE">
          <w:pPr>
            <w:spacing w:after="0" w:line="240" w:lineRule="auto"/>
            <w:rPr>
              <w:rFonts w:ascii="Times New Roman" w:eastAsia="Times New Roman" w:hAnsi="Times New Roman" w:cs="Times New Roman"/>
              <w:bCs/>
              <w:sz w:val="24"/>
              <w:szCs w:val="24"/>
              <w:lang w:eastAsia="ja-JP"/>
            </w:rPr>
          </w:pPr>
        </w:p>
        <w:p w:rsidR="00F964DE" w:rsidRPr="00F964DE" w:rsidRDefault="00F964DE" w:rsidP="00F964DE">
          <w:pPr>
            <w:spacing w:after="0" w:line="240" w:lineRule="auto"/>
            <w:rPr>
              <w:rFonts w:ascii="Times New Roman" w:eastAsia="Times New Roman" w:hAnsi="Times New Roman" w:cs="Times New Roman"/>
              <w:sz w:val="24"/>
              <w:szCs w:val="24"/>
              <w:lang w:eastAsia="ja-JP"/>
            </w:rPr>
          </w:pPr>
          <w:r w:rsidRPr="00F964DE">
            <w:rPr>
              <w:rFonts w:ascii="Times New Roman" w:eastAsia="Times New Roman" w:hAnsi="Times New Roman" w:cs="Times New Roman"/>
              <w:bCs/>
              <w:sz w:val="24"/>
              <w:szCs w:val="24"/>
              <w:lang w:eastAsia="ja-JP"/>
            </w:rPr>
            <w:t>II.   SOCIO-POLITICAL FACTORS</w:t>
          </w:r>
          <w:r w:rsidRPr="00F964DE">
            <w:rPr>
              <w:rFonts w:ascii="Times New Roman" w:eastAsia="Times New Roman" w:hAnsi="Times New Roman" w:cs="Times New Roman"/>
              <w:sz w:val="24"/>
              <w:szCs w:val="24"/>
              <w:lang w:eastAsia="ja-JP"/>
            </w:rPr>
            <w:ptab w:relativeTo="margin" w:alignment="right" w:leader="dot"/>
          </w:r>
          <w:r w:rsidRPr="00F964DE">
            <w:rPr>
              <w:rFonts w:ascii="Times New Roman" w:eastAsia="Times New Roman" w:hAnsi="Times New Roman" w:cs="Times New Roman"/>
              <w:bCs/>
              <w:sz w:val="24"/>
              <w:szCs w:val="24"/>
              <w:lang w:eastAsia="ja-JP"/>
            </w:rPr>
            <w:t>26</w:t>
          </w:r>
        </w:p>
        <w:p w:rsidR="00F964DE" w:rsidRPr="00F964DE" w:rsidRDefault="00F964DE" w:rsidP="00F964DE">
          <w:pPr>
            <w:spacing w:after="0" w:line="240" w:lineRule="auto"/>
            <w:ind w:left="720"/>
            <w:rPr>
              <w:rFonts w:ascii="Times New Roman" w:eastAsia="Times New Roman" w:hAnsi="Times New Roman" w:cs="Times New Roman"/>
              <w:sz w:val="24"/>
              <w:szCs w:val="24"/>
              <w:lang w:eastAsia="ja-JP"/>
            </w:rPr>
          </w:pPr>
          <w:r w:rsidRPr="00F964DE">
            <w:rPr>
              <w:rFonts w:ascii="Times New Roman" w:eastAsia="Times New Roman" w:hAnsi="Times New Roman" w:cs="Times New Roman"/>
              <w:bCs/>
              <w:sz w:val="24"/>
              <w:szCs w:val="24"/>
              <w:lang w:eastAsia="ja-JP"/>
            </w:rPr>
            <w:t>Socio-political Factors in Africa and the Caribbean</w:t>
          </w:r>
          <w:r w:rsidRPr="00F964DE">
            <w:rPr>
              <w:rFonts w:ascii="Times New Roman" w:eastAsia="Times New Roman" w:hAnsi="Times New Roman" w:cs="Times New Roman"/>
              <w:sz w:val="24"/>
              <w:szCs w:val="24"/>
              <w:lang w:eastAsia="ja-JP"/>
            </w:rPr>
            <w:ptab w:relativeTo="margin" w:alignment="right" w:leader="dot"/>
          </w:r>
          <w:r w:rsidRPr="00F964DE">
            <w:rPr>
              <w:rFonts w:ascii="Times New Roman" w:eastAsia="Times New Roman" w:hAnsi="Times New Roman" w:cs="Times New Roman"/>
              <w:bCs/>
              <w:sz w:val="24"/>
              <w:szCs w:val="24"/>
              <w:lang w:eastAsia="ja-JP"/>
            </w:rPr>
            <w:t>26</w:t>
          </w:r>
        </w:p>
        <w:p w:rsidR="00F964DE" w:rsidRPr="00F964DE" w:rsidRDefault="00F964DE" w:rsidP="00F964DE">
          <w:pPr>
            <w:spacing w:after="0" w:line="240" w:lineRule="auto"/>
            <w:ind w:left="720"/>
            <w:rPr>
              <w:rFonts w:ascii="Times New Roman" w:eastAsia="Times New Roman" w:hAnsi="Times New Roman" w:cs="Times New Roman"/>
              <w:sz w:val="24"/>
              <w:szCs w:val="24"/>
              <w:lang w:eastAsia="ja-JP"/>
            </w:rPr>
          </w:pPr>
          <w:r w:rsidRPr="00F964DE">
            <w:rPr>
              <w:rFonts w:ascii="Times New Roman" w:eastAsia="Times New Roman" w:hAnsi="Times New Roman" w:cs="Times New Roman"/>
              <w:bCs/>
              <w:sz w:val="24"/>
              <w:szCs w:val="24"/>
              <w:lang w:eastAsia="ja-JP"/>
            </w:rPr>
            <w:t>Yoruba Speakers Arrive in Cuba</w:t>
          </w:r>
          <w:r w:rsidRPr="00F964DE">
            <w:rPr>
              <w:rFonts w:ascii="Times New Roman" w:eastAsia="Times New Roman" w:hAnsi="Times New Roman" w:cs="Times New Roman"/>
              <w:sz w:val="24"/>
              <w:szCs w:val="24"/>
              <w:lang w:eastAsia="ja-JP"/>
            </w:rPr>
            <w:ptab w:relativeTo="margin" w:alignment="right" w:leader="dot"/>
          </w:r>
          <w:r w:rsidRPr="00F964DE">
            <w:rPr>
              <w:rFonts w:ascii="Times New Roman" w:eastAsia="Times New Roman" w:hAnsi="Times New Roman" w:cs="Times New Roman"/>
              <w:bCs/>
              <w:sz w:val="24"/>
              <w:szCs w:val="24"/>
              <w:lang w:eastAsia="ja-JP"/>
            </w:rPr>
            <w:t>30</w:t>
          </w:r>
        </w:p>
        <w:p w:rsidR="00F964DE" w:rsidRPr="00F964DE" w:rsidRDefault="00F964DE" w:rsidP="00F964DE">
          <w:pPr>
            <w:spacing w:after="0" w:line="240" w:lineRule="auto"/>
            <w:ind w:left="720"/>
            <w:rPr>
              <w:rFonts w:ascii="Times New Roman" w:eastAsia="Times New Roman" w:hAnsi="Times New Roman" w:cs="Times New Roman"/>
              <w:sz w:val="24"/>
              <w:szCs w:val="24"/>
              <w:lang w:eastAsia="ja-JP"/>
            </w:rPr>
          </w:pPr>
          <w:r w:rsidRPr="00F964DE">
            <w:rPr>
              <w:rFonts w:ascii="Times New Roman" w:eastAsia="Times New Roman" w:hAnsi="Times New Roman" w:cs="Times New Roman"/>
              <w:bCs/>
              <w:sz w:val="24"/>
              <w:szCs w:val="24"/>
              <w:lang w:eastAsia="ja-JP"/>
            </w:rPr>
            <w:t>The Anagó Speaking Community in the Late Nineteenth Century</w:t>
          </w:r>
          <w:r w:rsidRPr="00F964DE">
            <w:rPr>
              <w:rFonts w:ascii="Times New Roman" w:eastAsia="Times New Roman" w:hAnsi="Times New Roman" w:cs="Times New Roman"/>
              <w:sz w:val="24"/>
              <w:szCs w:val="24"/>
              <w:lang w:eastAsia="ja-JP"/>
            </w:rPr>
            <w:ptab w:relativeTo="margin" w:alignment="right" w:leader="dot"/>
          </w:r>
          <w:r w:rsidRPr="00F964DE">
            <w:rPr>
              <w:rFonts w:ascii="Times New Roman" w:eastAsia="Times New Roman" w:hAnsi="Times New Roman" w:cs="Times New Roman"/>
              <w:bCs/>
              <w:sz w:val="24"/>
              <w:szCs w:val="24"/>
              <w:lang w:eastAsia="ja-JP"/>
            </w:rPr>
            <w:t>34</w:t>
          </w:r>
        </w:p>
        <w:p w:rsidR="00F964DE" w:rsidRPr="00F964DE" w:rsidRDefault="00F964DE" w:rsidP="00F964DE">
          <w:pPr>
            <w:spacing w:after="0" w:line="240" w:lineRule="auto"/>
            <w:rPr>
              <w:rFonts w:ascii="Times New Roman" w:eastAsia="Times New Roman" w:hAnsi="Times New Roman" w:cs="Times New Roman"/>
              <w:bCs/>
              <w:sz w:val="24"/>
              <w:szCs w:val="24"/>
              <w:lang w:eastAsia="ja-JP"/>
            </w:rPr>
          </w:pPr>
        </w:p>
        <w:p w:rsidR="00F964DE" w:rsidRPr="00F964DE" w:rsidRDefault="00F964DE" w:rsidP="00F964DE">
          <w:pPr>
            <w:spacing w:after="0" w:line="240" w:lineRule="auto"/>
            <w:rPr>
              <w:rFonts w:ascii="Times New Roman" w:eastAsia="Times New Roman" w:hAnsi="Times New Roman" w:cs="Times New Roman"/>
              <w:sz w:val="24"/>
              <w:szCs w:val="24"/>
              <w:lang w:val="es-ES" w:eastAsia="ja-JP"/>
            </w:rPr>
          </w:pPr>
          <w:r w:rsidRPr="00F964DE">
            <w:rPr>
              <w:rFonts w:ascii="Times New Roman" w:eastAsia="Times New Roman" w:hAnsi="Times New Roman" w:cs="Times New Roman"/>
              <w:bCs/>
              <w:sz w:val="24"/>
              <w:szCs w:val="24"/>
              <w:lang w:val="es-ES" w:eastAsia="ja-JP"/>
            </w:rPr>
            <w:t>III.   CUBAN INSTITUTIONS AND IDENTITY</w:t>
          </w:r>
          <w:r w:rsidRPr="00F964DE">
            <w:rPr>
              <w:rFonts w:ascii="Times New Roman" w:eastAsia="Times New Roman" w:hAnsi="Times New Roman" w:cs="Times New Roman"/>
              <w:sz w:val="24"/>
              <w:szCs w:val="24"/>
              <w:lang w:eastAsia="ja-JP"/>
            </w:rPr>
            <w:ptab w:relativeTo="margin" w:alignment="right" w:leader="dot"/>
          </w:r>
          <w:r w:rsidRPr="00F964DE">
            <w:rPr>
              <w:rFonts w:ascii="Times New Roman" w:eastAsia="Times New Roman" w:hAnsi="Times New Roman" w:cs="Times New Roman"/>
              <w:bCs/>
              <w:sz w:val="24"/>
              <w:szCs w:val="24"/>
              <w:lang w:val="es-ES" w:eastAsia="ja-JP"/>
            </w:rPr>
            <w:t>40</w:t>
          </w:r>
        </w:p>
        <w:p w:rsidR="00F964DE" w:rsidRPr="00F964DE" w:rsidRDefault="00F964DE" w:rsidP="00F964DE">
          <w:pPr>
            <w:spacing w:after="0" w:line="240" w:lineRule="auto"/>
            <w:ind w:left="720"/>
            <w:rPr>
              <w:rFonts w:ascii="Times New Roman" w:eastAsia="Times New Roman" w:hAnsi="Times New Roman" w:cs="Times New Roman"/>
              <w:sz w:val="24"/>
              <w:szCs w:val="24"/>
              <w:lang w:val="es-ES" w:eastAsia="ja-JP"/>
            </w:rPr>
          </w:pPr>
          <w:r w:rsidRPr="00F964DE">
            <w:rPr>
              <w:rFonts w:ascii="Times New Roman" w:eastAsia="Times New Roman" w:hAnsi="Times New Roman" w:cs="Times New Roman"/>
              <w:bCs/>
              <w:sz w:val="24"/>
              <w:szCs w:val="24"/>
              <w:lang w:val="es-ES" w:eastAsia="ja-JP"/>
            </w:rPr>
            <w:t>Cabildos de Nación</w:t>
          </w:r>
          <w:r w:rsidRPr="00F964DE">
            <w:rPr>
              <w:rFonts w:ascii="Times New Roman" w:eastAsia="Times New Roman" w:hAnsi="Times New Roman" w:cs="Times New Roman"/>
              <w:sz w:val="24"/>
              <w:szCs w:val="24"/>
              <w:lang w:eastAsia="ja-JP"/>
            </w:rPr>
            <w:ptab w:relativeTo="margin" w:alignment="right" w:leader="dot"/>
          </w:r>
          <w:r w:rsidRPr="00F964DE">
            <w:rPr>
              <w:rFonts w:ascii="Times New Roman" w:eastAsia="Times New Roman" w:hAnsi="Times New Roman" w:cs="Times New Roman"/>
              <w:bCs/>
              <w:sz w:val="24"/>
              <w:szCs w:val="24"/>
              <w:lang w:val="es-ES" w:eastAsia="ja-JP"/>
            </w:rPr>
            <w:t>40</w:t>
          </w:r>
        </w:p>
        <w:p w:rsidR="00F964DE" w:rsidRPr="00F964DE" w:rsidRDefault="00F964DE" w:rsidP="00F964DE">
          <w:pPr>
            <w:spacing w:after="0" w:line="240" w:lineRule="auto"/>
            <w:ind w:left="720"/>
            <w:rPr>
              <w:rFonts w:ascii="Times New Roman" w:eastAsia="Times New Roman" w:hAnsi="Times New Roman" w:cs="Times New Roman"/>
              <w:sz w:val="24"/>
              <w:szCs w:val="24"/>
              <w:lang w:val="es-ES" w:eastAsia="ja-JP"/>
            </w:rPr>
          </w:pPr>
          <w:proofErr w:type="spellStart"/>
          <w:r w:rsidRPr="00F964DE">
            <w:rPr>
              <w:rFonts w:ascii="Times New Roman" w:eastAsia="Times New Roman" w:hAnsi="Times New Roman" w:cs="Times New Roman"/>
              <w:bCs/>
              <w:sz w:val="24"/>
              <w:szCs w:val="24"/>
              <w:lang w:val="es-ES" w:eastAsia="ja-JP"/>
            </w:rPr>
            <w:t>Plantation</w:t>
          </w:r>
          <w:proofErr w:type="spellEnd"/>
          <w:r w:rsidRPr="00F964DE">
            <w:rPr>
              <w:rFonts w:ascii="Times New Roman" w:eastAsia="Times New Roman" w:hAnsi="Times New Roman" w:cs="Times New Roman"/>
              <w:bCs/>
              <w:sz w:val="24"/>
              <w:szCs w:val="24"/>
              <w:lang w:val="es-ES" w:eastAsia="ja-JP"/>
            </w:rPr>
            <w:t xml:space="preserve"> </w:t>
          </w:r>
          <w:proofErr w:type="spellStart"/>
          <w:r w:rsidRPr="00F964DE">
            <w:rPr>
              <w:rFonts w:ascii="Times New Roman" w:eastAsia="Times New Roman" w:hAnsi="Times New Roman" w:cs="Times New Roman"/>
              <w:bCs/>
              <w:sz w:val="24"/>
              <w:szCs w:val="24"/>
              <w:lang w:val="es-ES" w:eastAsia="ja-JP"/>
            </w:rPr>
            <w:t>Based</w:t>
          </w:r>
          <w:proofErr w:type="spellEnd"/>
          <w:r w:rsidRPr="00F964DE">
            <w:rPr>
              <w:rFonts w:ascii="Times New Roman" w:eastAsia="Times New Roman" w:hAnsi="Times New Roman" w:cs="Times New Roman"/>
              <w:bCs/>
              <w:sz w:val="24"/>
              <w:szCs w:val="24"/>
              <w:lang w:val="es-ES" w:eastAsia="ja-JP"/>
            </w:rPr>
            <w:t xml:space="preserve"> Pre-Casa Templos</w:t>
          </w:r>
          <w:r w:rsidRPr="00F964DE">
            <w:rPr>
              <w:rFonts w:ascii="Times New Roman" w:eastAsia="Times New Roman" w:hAnsi="Times New Roman" w:cs="Times New Roman"/>
              <w:sz w:val="24"/>
              <w:szCs w:val="24"/>
              <w:lang w:eastAsia="ja-JP"/>
            </w:rPr>
            <w:ptab w:relativeTo="margin" w:alignment="right" w:leader="dot"/>
          </w:r>
          <w:r w:rsidRPr="00F964DE">
            <w:rPr>
              <w:rFonts w:ascii="Times New Roman" w:eastAsia="Times New Roman" w:hAnsi="Times New Roman" w:cs="Times New Roman"/>
              <w:bCs/>
              <w:sz w:val="24"/>
              <w:szCs w:val="24"/>
              <w:lang w:val="es-ES" w:eastAsia="ja-JP"/>
            </w:rPr>
            <w:t>46</w:t>
          </w:r>
        </w:p>
        <w:p w:rsidR="00F964DE" w:rsidRPr="00F964DE" w:rsidRDefault="00F964DE" w:rsidP="00F964DE">
          <w:pPr>
            <w:spacing w:after="0" w:line="240" w:lineRule="auto"/>
            <w:ind w:left="720"/>
            <w:rPr>
              <w:rFonts w:ascii="Times New Roman" w:eastAsia="Times New Roman" w:hAnsi="Times New Roman" w:cs="Times New Roman"/>
              <w:sz w:val="24"/>
              <w:szCs w:val="24"/>
              <w:lang w:val="es-ES" w:eastAsia="ja-JP"/>
            </w:rPr>
          </w:pPr>
          <w:r w:rsidRPr="00F964DE">
            <w:rPr>
              <w:rFonts w:ascii="Times New Roman" w:eastAsia="Times New Roman" w:hAnsi="Times New Roman" w:cs="Times New Roman"/>
              <w:bCs/>
              <w:sz w:val="24"/>
              <w:szCs w:val="24"/>
              <w:lang w:val="es-ES" w:eastAsia="ja-JP"/>
            </w:rPr>
            <w:t>Pan-</w:t>
          </w:r>
          <w:proofErr w:type="spellStart"/>
          <w:r w:rsidRPr="00F964DE">
            <w:rPr>
              <w:rFonts w:ascii="Times New Roman" w:eastAsia="Times New Roman" w:hAnsi="Times New Roman" w:cs="Times New Roman"/>
              <w:bCs/>
              <w:sz w:val="24"/>
              <w:szCs w:val="24"/>
              <w:lang w:val="es-ES" w:eastAsia="ja-JP"/>
            </w:rPr>
            <w:t>African</w:t>
          </w:r>
          <w:proofErr w:type="spellEnd"/>
          <w:r w:rsidRPr="00F964DE">
            <w:rPr>
              <w:rFonts w:ascii="Times New Roman" w:eastAsia="Times New Roman" w:hAnsi="Times New Roman" w:cs="Times New Roman"/>
              <w:bCs/>
              <w:sz w:val="24"/>
              <w:szCs w:val="24"/>
              <w:lang w:val="es-ES" w:eastAsia="ja-JP"/>
            </w:rPr>
            <w:t xml:space="preserve"> Sociedades de Color</w:t>
          </w:r>
          <w:r w:rsidRPr="00F964DE">
            <w:rPr>
              <w:rFonts w:ascii="Times New Roman" w:eastAsia="Times New Roman" w:hAnsi="Times New Roman" w:cs="Times New Roman"/>
              <w:sz w:val="24"/>
              <w:szCs w:val="24"/>
              <w:lang w:eastAsia="ja-JP"/>
            </w:rPr>
            <w:ptab w:relativeTo="margin" w:alignment="right" w:leader="dot"/>
          </w:r>
          <w:r w:rsidRPr="00F964DE">
            <w:rPr>
              <w:rFonts w:ascii="Times New Roman" w:eastAsia="Times New Roman" w:hAnsi="Times New Roman" w:cs="Times New Roman"/>
              <w:bCs/>
              <w:sz w:val="24"/>
              <w:szCs w:val="24"/>
              <w:lang w:val="es-ES" w:eastAsia="ja-JP"/>
            </w:rPr>
            <w:t>49</w:t>
          </w:r>
        </w:p>
        <w:p w:rsidR="00F964DE" w:rsidRPr="00F964DE" w:rsidRDefault="00F964DE" w:rsidP="00F964DE">
          <w:pPr>
            <w:spacing w:after="0" w:line="240" w:lineRule="auto"/>
            <w:ind w:left="720"/>
            <w:rPr>
              <w:rFonts w:ascii="Times New Roman" w:eastAsia="Times New Roman" w:hAnsi="Times New Roman" w:cs="Times New Roman"/>
              <w:sz w:val="24"/>
              <w:szCs w:val="24"/>
              <w:lang w:eastAsia="ja-JP"/>
            </w:rPr>
          </w:pPr>
          <w:r w:rsidRPr="00F964DE">
            <w:rPr>
              <w:rFonts w:ascii="Times New Roman" w:eastAsia="Times New Roman" w:hAnsi="Times New Roman" w:cs="Times New Roman"/>
              <w:bCs/>
              <w:sz w:val="24"/>
              <w:szCs w:val="24"/>
              <w:lang w:eastAsia="ja-JP"/>
            </w:rPr>
            <w:t>Lucumí Identity in Twentieth Century Casa-Templos</w:t>
          </w:r>
          <w:r w:rsidRPr="00F964DE">
            <w:rPr>
              <w:rFonts w:ascii="Times New Roman" w:eastAsia="Times New Roman" w:hAnsi="Times New Roman" w:cs="Times New Roman"/>
              <w:sz w:val="24"/>
              <w:szCs w:val="24"/>
              <w:lang w:eastAsia="ja-JP"/>
            </w:rPr>
            <w:ptab w:relativeTo="margin" w:alignment="right" w:leader="dot"/>
          </w:r>
          <w:r w:rsidRPr="00F964DE">
            <w:rPr>
              <w:rFonts w:ascii="Times New Roman" w:eastAsia="Times New Roman" w:hAnsi="Times New Roman" w:cs="Times New Roman"/>
              <w:bCs/>
              <w:sz w:val="24"/>
              <w:szCs w:val="24"/>
              <w:lang w:eastAsia="ja-JP"/>
            </w:rPr>
            <w:t>50</w:t>
          </w:r>
        </w:p>
        <w:p w:rsidR="00F964DE" w:rsidRPr="00F964DE" w:rsidRDefault="00F964DE" w:rsidP="00F964DE">
          <w:pPr>
            <w:spacing w:after="0" w:line="240" w:lineRule="auto"/>
            <w:ind w:left="720"/>
            <w:rPr>
              <w:rFonts w:ascii="Times New Roman" w:eastAsia="Times New Roman" w:hAnsi="Times New Roman" w:cs="Times New Roman"/>
              <w:sz w:val="24"/>
              <w:szCs w:val="24"/>
              <w:lang w:eastAsia="ja-JP"/>
            </w:rPr>
          </w:pPr>
          <w:r w:rsidRPr="00F964DE">
            <w:rPr>
              <w:rFonts w:ascii="Times New Roman" w:eastAsia="Times New Roman" w:hAnsi="Times New Roman" w:cs="Times New Roman"/>
              <w:bCs/>
              <w:sz w:val="24"/>
              <w:szCs w:val="24"/>
              <w:lang w:eastAsia="ja-JP"/>
            </w:rPr>
            <w:t>Ethnographic Studies in the Twentieth Century</w:t>
          </w:r>
          <w:r w:rsidRPr="00F964DE">
            <w:rPr>
              <w:rFonts w:ascii="Times New Roman" w:eastAsia="Times New Roman" w:hAnsi="Times New Roman" w:cs="Times New Roman"/>
              <w:sz w:val="24"/>
              <w:szCs w:val="24"/>
              <w:lang w:eastAsia="ja-JP"/>
            </w:rPr>
            <w:ptab w:relativeTo="margin" w:alignment="right" w:leader="dot"/>
          </w:r>
          <w:r w:rsidRPr="00F964DE">
            <w:rPr>
              <w:rFonts w:ascii="Times New Roman" w:eastAsia="Times New Roman" w:hAnsi="Times New Roman" w:cs="Times New Roman"/>
              <w:bCs/>
              <w:sz w:val="24"/>
              <w:szCs w:val="24"/>
              <w:lang w:eastAsia="ja-JP"/>
            </w:rPr>
            <w:t>53</w:t>
          </w:r>
        </w:p>
        <w:p w:rsidR="00F964DE" w:rsidRPr="00F964DE" w:rsidRDefault="00F964DE" w:rsidP="00F964DE">
          <w:pPr>
            <w:spacing w:after="0" w:line="240" w:lineRule="auto"/>
            <w:ind w:left="720"/>
            <w:rPr>
              <w:rFonts w:ascii="Times New Roman" w:eastAsia="Times New Roman" w:hAnsi="Times New Roman" w:cs="Times New Roman"/>
              <w:sz w:val="24"/>
              <w:szCs w:val="24"/>
              <w:lang w:eastAsia="ja-JP"/>
            </w:rPr>
          </w:pPr>
          <w:r w:rsidRPr="00F964DE">
            <w:rPr>
              <w:rFonts w:ascii="Times New Roman" w:eastAsia="Times New Roman" w:hAnsi="Times New Roman" w:cs="Times New Roman"/>
              <w:bCs/>
              <w:sz w:val="24"/>
              <w:szCs w:val="24"/>
              <w:lang w:eastAsia="ja-JP"/>
            </w:rPr>
            <w:t>Secular Expressions</w:t>
          </w:r>
          <w:r w:rsidRPr="00F964DE">
            <w:rPr>
              <w:rFonts w:ascii="Times New Roman" w:eastAsia="Times New Roman" w:hAnsi="Times New Roman" w:cs="Times New Roman"/>
              <w:sz w:val="24"/>
              <w:szCs w:val="24"/>
              <w:lang w:eastAsia="ja-JP"/>
            </w:rPr>
            <w:ptab w:relativeTo="margin" w:alignment="right" w:leader="dot"/>
          </w:r>
          <w:r w:rsidRPr="00F964DE">
            <w:rPr>
              <w:rFonts w:ascii="Times New Roman" w:eastAsia="Times New Roman" w:hAnsi="Times New Roman" w:cs="Times New Roman"/>
              <w:bCs/>
              <w:sz w:val="24"/>
              <w:szCs w:val="24"/>
              <w:lang w:eastAsia="ja-JP"/>
            </w:rPr>
            <w:t>57</w:t>
          </w:r>
        </w:p>
        <w:p w:rsidR="00F964DE" w:rsidRPr="00F964DE" w:rsidRDefault="00F964DE" w:rsidP="00F964DE">
          <w:pPr>
            <w:spacing w:after="0" w:line="240" w:lineRule="auto"/>
            <w:rPr>
              <w:rFonts w:ascii="Times New Roman" w:eastAsia="Times New Roman" w:hAnsi="Times New Roman" w:cs="Times New Roman"/>
              <w:bCs/>
              <w:sz w:val="24"/>
              <w:szCs w:val="24"/>
              <w:lang w:eastAsia="ja-JP"/>
            </w:rPr>
          </w:pPr>
        </w:p>
        <w:p w:rsidR="00F964DE" w:rsidRPr="00F964DE" w:rsidRDefault="00F964DE" w:rsidP="00F964DE">
          <w:pPr>
            <w:spacing w:after="0" w:line="240" w:lineRule="auto"/>
            <w:rPr>
              <w:rFonts w:ascii="Times New Roman" w:eastAsia="Times New Roman" w:hAnsi="Times New Roman" w:cs="Times New Roman"/>
              <w:sz w:val="24"/>
              <w:szCs w:val="24"/>
              <w:lang w:eastAsia="ja-JP"/>
            </w:rPr>
          </w:pPr>
          <w:r w:rsidRPr="00F964DE">
            <w:rPr>
              <w:rFonts w:ascii="Times New Roman" w:eastAsia="Times New Roman" w:hAnsi="Times New Roman" w:cs="Times New Roman"/>
              <w:bCs/>
              <w:sz w:val="24"/>
              <w:szCs w:val="24"/>
              <w:lang w:eastAsia="ja-JP"/>
            </w:rPr>
            <w:t>IV.   LANGUAGE ANALYSIS</w:t>
          </w:r>
          <w:r w:rsidRPr="00F964DE">
            <w:rPr>
              <w:rFonts w:ascii="Times New Roman" w:eastAsia="Times New Roman" w:hAnsi="Times New Roman" w:cs="Times New Roman"/>
              <w:sz w:val="24"/>
              <w:szCs w:val="24"/>
              <w:lang w:eastAsia="ja-JP"/>
            </w:rPr>
            <w:ptab w:relativeTo="margin" w:alignment="right" w:leader="dot"/>
          </w:r>
          <w:r w:rsidR="00421C2A">
            <w:rPr>
              <w:rFonts w:ascii="Times New Roman" w:eastAsia="Times New Roman" w:hAnsi="Times New Roman" w:cs="Times New Roman"/>
              <w:bCs/>
              <w:sz w:val="24"/>
              <w:szCs w:val="24"/>
              <w:lang w:eastAsia="ja-JP"/>
            </w:rPr>
            <w:t>65</w:t>
          </w:r>
        </w:p>
        <w:p w:rsidR="00F964DE" w:rsidRPr="00F964DE" w:rsidRDefault="00F964DE" w:rsidP="00F964DE">
          <w:pPr>
            <w:spacing w:after="0" w:line="240" w:lineRule="auto"/>
            <w:ind w:left="720"/>
            <w:rPr>
              <w:rFonts w:ascii="Times New Roman" w:eastAsia="Times New Roman" w:hAnsi="Times New Roman" w:cs="Times New Roman"/>
              <w:sz w:val="24"/>
              <w:szCs w:val="24"/>
              <w:lang w:eastAsia="ja-JP"/>
            </w:rPr>
          </w:pPr>
          <w:r w:rsidRPr="00F964DE">
            <w:rPr>
              <w:rFonts w:ascii="Times New Roman" w:eastAsia="Times New Roman" w:hAnsi="Times New Roman" w:cs="Times New Roman"/>
              <w:bCs/>
              <w:sz w:val="24"/>
              <w:szCs w:val="24"/>
              <w:lang w:eastAsia="ja-JP"/>
            </w:rPr>
            <w:t>Description of the Anagó Language</w:t>
          </w:r>
          <w:r w:rsidRPr="00F964DE">
            <w:rPr>
              <w:rFonts w:ascii="Times New Roman" w:eastAsia="Times New Roman" w:hAnsi="Times New Roman" w:cs="Times New Roman"/>
              <w:sz w:val="24"/>
              <w:szCs w:val="24"/>
              <w:lang w:eastAsia="ja-JP"/>
            </w:rPr>
            <w:ptab w:relativeTo="margin" w:alignment="right" w:leader="dot"/>
          </w:r>
          <w:r w:rsidR="00421C2A">
            <w:rPr>
              <w:rFonts w:ascii="Times New Roman" w:eastAsia="Times New Roman" w:hAnsi="Times New Roman" w:cs="Times New Roman"/>
              <w:bCs/>
              <w:sz w:val="24"/>
              <w:szCs w:val="24"/>
              <w:lang w:eastAsia="ja-JP"/>
            </w:rPr>
            <w:t>65</w:t>
          </w:r>
        </w:p>
        <w:p w:rsidR="00F964DE" w:rsidRPr="00F964DE" w:rsidRDefault="00F964DE" w:rsidP="00F964DE">
          <w:pPr>
            <w:spacing w:after="0" w:line="240" w:lineRule="auto"/>
            <w:ind w:left="720"/>
            <w:rPr>
              <w:rFonts w:ascii="Times New Roman" w:eastAsia="Times New Roman" w:hAnsi="Times New Roman" w:cs="Times New Roman"/>
              <w:sz w:val="24"/>
              <w:szCs w:val="24"/>
              <w:lang w:eastAsia="ja-JP"/>
            </w:rPr>
          </w:pPr>
          <w:r w:rsidRPr="00F964DE">
            <w:rPr>
              <w:rFonts w:ascii="Times New Roman" w:eastAsia="Times New Roman" w:hAnsi="Times New Roman" w:cs="Times New Roman"/>
              <w:bCs/>
              <w:sz w:val="24"/>
              <w:szCs w:val="24"/>
              <w:lang w:eastAsia="ja-JP"/>
            </w:rPr>
            <w:t>Linguistic Analysis of Anagó</w:t>
          </w:r>
          <w:r w:rsidRPr="00F964DE">
            <w:rPr>
              <w:rFonts w:ascii="Times New Roman" w:eastAsia="Times New Roman" w:hAnsi="Times New Roman" w:cs="Times New Roman"/>
              <w:sz w:val="24"/>
              <w:szCs w:val="24"/>
              <w:lang w:eastAsia="ja-JP"/>
            </w:rPr>
            <w:ptab w:relativeTo="margin" w:alignment="right" w:leader="dot"/>
          </w:r>
          <w:r w:rsidR="00421C2A">
            <w:rPr>
              <w:rFonts w:ascii="Times New Roman" w:eastAsia="Times New Roman" w:hAnsi="Times New Roman" w:cs="Times New Roman"/>
              <w:bCs/>
              <w:sz w:val="24"/>
              <w:szCs w:val="24"/>
              <w:lang w:eastAsia="ja-JP"/>
            </w:rPr>
            <w:t>69</w:t>
          </w:r>
        </w:p>
        <w:p w:rsidR="00F964DE" w:rsidRPr="00F964DE" w:rsidRDefault="00F964DE" w:rsidP="00F964DE">
          <w:pPr>
            <w:spacing w:after="0" w:line="240" w:lineRule="auto"/>
            <w:ind w:left="720"/>
            <w:rPr>
              <w:rFonts w:ascii="Times New Roman" w:eastAsia="Times New Roman" w:hAnsi="Times New Roman" w:cs="Times New Roman"/>
              <w:sz w:val="24"/>
              <w:szCs w:val="24"/>
              <w:lang w:eastAsia="ja-JP"/>
            </w:rPr>
          </w:pPr>
          <w:r w:rsidRPr="00F964DE">
            <w:rPr>
              <w:rFonts w:ascii="Times New Roman" w:eastAsia="Times New Roman" w:hAnsi="Times New Roman" w:cs="Times New Roman"/>
              <w:bCs/>
              <w:sz w:val="24"/>
              <w:szCs w:val="24"/>
              <w:lang w:eastAsia="ja-JP"/>
            </w:rPr>
            <w:t xml:space="preserve">The Source Language - Yoruba </w:t>
          </w:r>
          <w:r w:rsidRPr="00F964DE">
            <w:rPr>
              <w:rFonts w:ascii="Times New Roman" w:eastAsia="Times New Roman" w:hAnsi="Times New Roman" w:cs="Times New Roman"/>
              <w:sz w:val="24"/>
              <w:szCs w:val="24"/>
              <w:lang w:eastAsia="ja-JP"/>
            </w:rPr>
            <w:ptab w:relativeTo="margin" w:alignment="right" w:leader="dot"/>
          </w:r>
          <w:r w:rsidR="00421C2A">
            <w:rPr>
              <w:rFonts w:ascii="Times New Roman" w:eastAsia="Times New Roman" w:hAnsi="Times New Roman" w:cs="Times New Roman"/>
              <w:bCs/>
              <w:sz w:val="24"/>
              <w:szCs w:val="24"/>
              <w:lang w:eastAsia="ja-JP"/>
            </w:rPr>
            <w:t>70</w:t>
          </w:r>
        </w:p>
        <w:p w:rsidR="00F964DE" w:rsidRPr="00F964DE" w:rsidRDefault="00F964DE" w:rsidP="00F964DE">
          <w:pPr>
            <w:spacing w:after="0" w:line="240" w:lineRule="auto"/>
            <w:ind w:left="720"/>
            <w:rPr>
              <w:rFonts w:ascii="Times New Roman" w:eastAsia="Times New Roman" w:hAnsi="Times New Roman" w:cs="Times New Roman"/>
              <w:sz w:val="24"/>
              <w:szCs w:val="24"/>
              <w:lang w:eastAsia="ja-JP"/>
            </w:rPr>
          </w:pPr>
          <w:r w:rsidRPr="00F964DE">
            <w:rPr>
              <w:rFonts w:ascii="Times New Roman" w:eastAsia="Times New Roman" w:hAnsi="Times New Roman" w:cs="Times New Roman"/>
              <w:bCs/>
              <w:sz w:val="24"/>
              <w:szCs w:val="24"/>
              <w:lang w:eastAsia="ja-JP"/>
            </w:rPr>
            <w:t>Classifying Anagó Speakers as Bi-lingual</w:t>
          </w:r>
          <w:r w:rsidRPr="00F964DE">
            <w:rPr>
              <w:rFonts w:ascii="Times New Roman" w:eastAsia="Times New Roman" w:hAnsi="Times New Roman" w:cs="Times New Roman"/>
              <w:sz w:val="24"/>
              <w:szCs w:val="24"/>
              <w:lang w:eastAsia="ja-JP"/>
            </w:rPr>
            <w:ptab w:relativeTo="margin" w:alignment="right" w:leader="dot"/>
          </w:r>
          <w:r w:rsidR="00421C2A">
            <w:rPr>
              <w:rFonts w:ascii="Times New Roman" w:eastAsia="Times New Roman" w:hAnsi="Times New Roman" w:cs="Times New Roman"/>
              <w:bCs/>
              <w:sz w:val="24"/>
              <w:szCs w:val="24"/>
              <w:lang w:eastAsia="ja-JP"/>
            </w:rPr>
            <w:t>76</w:t>
          </w:r>
        </w:p>
        <w:p w:rsidR="00F964DE" w:rsidRPr="00F964DE" w:rsidRDefault="00F964DE" w:rsidP="00F964DE">
          <w:pPr>
            <w:spacing w:after="0" w:line="240" w:lineRule="auto"/>
            <w:ind w:left="720"/>
            <w:rPr>
              <w:rFonts w:ascii="Times New Roman" w:eastAsia="Times New Roman" w:hAnsi="Times New Roman" w:cs="Times New Roman"/>
              <w:sz w:val="24"/>
              <w:szCs w:val="24"/>
              <w:lang w:eastAsia="ja-JP"/>
            </w:rPr>
          </w:pPr>
          <w:r w:rsidRPr="00F964DE">
            <w:rPr>
              <w:rFonts w:ascii="Times New Roman" w:eastAsia="Times New Roman" w:hAnsi="Times New Roman" w:cs="Times New Roman"/>
              <w:bCs/>
              <w:sz w:val="24"/>
              <w:szCs w:val="24"/>
              <w:lang w:eastAsia="ja-JP"/>
            </w:rPr>
            <w:t>Interview Analysis</w:t>
          </w:r>
          <w:r w:rsidRPr="00F964DE">
            <w:rPr>
              <w:rFonts w:ascii="Times New Roman" w:eastAsia="Times New Roman" w:hAnsi="Times New Roman" w:cs="Times New Roman"/>
              <w:sz w:val="24"/>
              <w:szCs w:val="24"/>
              <w:lang w:eastAsia="ja-JP"/>
            </w:rPr>
            <w:ptab w:relativeTo="margin" w:alignment="right" w:leader="dot"/>
          </w:r>
          <w:r w:rsidR="00421C2A">
            <w:rPr>
              <w:rFonts w:ascii="Times New Roman" w:eastAsia="Times New Roman" w:hAnsi="Times New Roman" w:cs="Times New Roman"/>
              <w:bCs/>
              <w:sz w:val="24"/>
              <w:szCs w:val="24"/>
              <w:lang w:eastAsia="ja-JP"/>
            </w:rPr>
            <w:t>77</w:t>
          </w:r>
        </w:p>
        <w:p w:rsidR="00F964DE" w:rsidRPr="00F964DE" w:rsidRDefault="00F964DE" w:rsidP="00F964DE">
          <w:pPr>
            <w:spacing w:after="0" w:line="240" w:lineRule="auto"/>
            <w:rPr>
              <w:rFonts w:ascii="Times New Roman" w:eastAsia="Times New Roman" w:hAnsi="Times New Roman" w:cs="Times New Roman"/>
              <w:bCs/>
              <w:sz w:val="24"/>
              <w:szCs w:val="24"/>
              <w:lang w:eastAsia="ja-JP"/>
            </w:rPr>
          </w:pPr>
        </w:p>
        <w:p w:rsidR="00F964DE" w:rsidRPr="00F964DE" w:rsidRDefault="00F964DE" w:rsidP="00F964DE">
          <w:pPr>
            <w:spacing w:after="0" w:line="240" w:lineRule="auto"/>
            <w:rPr>
              <w:rFonts w:ascii="Times New Roman" w:eastAsia="Times New Roman" w:hAnsi="Times New Roman" w:cs="Times New Roman"/>
              <w:sz w:val="24"/>
              <w:szCs w:val="24"/>
              <w:lang w:eastAsia="ja-JP"/>
            </w:rPr>
          </w:pPr>
          <w:r w:rsidRPr="00F964DE">
            <w:rPr>
              <w:rFonts w:ascii="Times New Roman" w:eastAsia="Times New Roman" w:hAnsi="Times New Roman" w:cs="Times New Roman"/>
              <w:bCs/>
              <w:sz w:val="24"/>
              <w:szCs w:val="24"/>
              <w:lang w:eastAsia="ja-JP"/>
            </w:rPr>
            <w:t>V.   MOTIVATIONS AND TRANSMISSION</w:t>
          </w:r>
          <w:r w:rsidRPr="00F964DE">
            <w:rPr>
              <w:rFonts w:ascii="Times New Roman" w:eastAsia="Times New Roman" w:hAnsi="Times New Roman" w:cs="Times New Roman"/>
              <w:sz w:val="24"/>
              <w:szCs w:val="24"/>
              <w:lang w:eastAsia="ja-JP"/>
            </w:rPr>
            <w:ptab w:relativeTo="margin" w:alignment="right" w:leader="dot"/>
          </w:r>
          <w:r w:rsidR="00421C2A">
            <w:rPr>
              <w:rFonts w:ascii="Times New Roman" w:eastAsia="Times New Roman" w:hAnsi="Times New Roman" w:cs="Times New Roman"/>
              <w:bCs/>
              <w:sz w:val="24"/>
              <w:szCs w:val="24"/>
              <w:lang w:eastAsia="ja-JP"/>
            </w:rPr>
            <w:t>81</w:t>
          </w:r>
        </w:p>
        <w:p w:rsidR="00F964DE" w:rsidRPr="00F964DE" w:rsidRDefault="00F964DE" w:rsidP="00F964DE">
          <w:pPr>
            <w:spacing w:after="0" w:line="240" w:lineRule="auto"/>
            <w:ind w:left="720"/>
            <w:rPr>
              <w:rFonts w:ascii="Times New Roman" w:eastAsia="Times New Roman" w:hAnsi="Times New Roman" w:cs="Times New Roman"/>
              <w:sz w:val="24"/>
              <w:szCs w:val="24"/>
              <w:lang w:eastAsia="ja-JP"/>
            </w:rPr>
          </w:pPr>
          <w:r w:rsidRPr="00F964DE">
            <w:rPr>
              <w:rFonts w:ascii="Times New Roman" w:eastAsia="Times New Roman" w:hAnsi="Times New Roman" w:cs="Times New Roman"/>
              <w:bCs/>
              <w:sz w:val="24"/>
              <w:szCs w:val="24"/>
              <w:lang w:eastAsia="ja-JP"/>
            </w:rPr>
            <w:t>Motivation for Language Preservation</w:t>
          </w:r>
          <w:r w:rsidRPr="00F964DE">
            <w:rPr>
              <w:rFonts w:ascii="Times New Roman" w:eastAsia="Times New Roman" w:hAnsi="Times New Roman" w:cs="Times New Roman"/>
              <w:sz w:val="24"/>
              <w:szCs w:val="24"/>
              <w:lang w:eastAsia="ja-JP"/>
            </w:rPr>
            <w:ptab w:relativeTo="margin" w:alignment="right" w:leader="dot"/>
          </w:r>
          <w:r w:rsidR="00421C2A">
            <w:rPr>
              <w:rFonts w:ascii="Times New Roman" w:eastAsia="Times New Roman" w:hAnsi="Times New Roman" w:cs="Times New Roman"/>
              <w:bCs/>
              <w:sz w:val="24"/>
              <w:szCs w:val="24"/>
              <w:lang w:eastAsia="ja-JP"/>
            </w:rPr>
            <w:t>81</w:t>
          </w:r>
        </w:p>
        <w:p w:rsidR="00F964DE" w:rsidRPr="00F964DE" w:rsidRDefault="00F964DE" w:rsidP="00F964DE">
          <w:pPr>
            <w:spacing w:after="0" w:line="240" w:lineRule="auto"/>
            <w:ind w:left="720"/>
            <w:rPr>
              <w:rFonts w:ascii="Times New Roman" w:eastAsia="Times New Roman" w:hAnsi="Times New Roman" w:cs="Times New Roman"/>
              <w:sz w:val="24"/>
              <w:szCs w:val="24"/>
              <w:lang w:eastAsia="ja-JP"/>
            </w:rPr>
          </w:pPr>
          <w:r w:rsidRPr="00F964DE">
            <w:rPr>
              <w:rFonts w:ascii="Times New Roman" w:eastAsia="Times New Roman" w:hAnsi="Times New Roman" w:cs="Times New Roman"/>
              <w:bCs/>
              <w:sz w:val="24"/>
              <w:szCs w:val="24"/>
              <w:lang w:eastAsia="ja-JP"/>
            </w:rPr>
            <w:t>The Power of Speech -- Bara</w:t>
          </w:r>
          <w:r w:rsidRPr="00F964DE">
            <w:rPr>
              <w:rFonts w:ascii="Times New Roman" w:eastAsia="Times New Roman" w:hAnsi="Times New Roman" w:cs="Times New Roman"/>
              <w:sz w:val="24"/>
              <w:szCs w:val="24"/>
              <w:lang w:eastAsia="ja-JP"/>
            </w:rPr>
            <w:ptab w:relativeTo="margin" w:alignment="right" w:leader="dot"/>
          </w:r>
          <w:r w:rsidR="00421C2A">
            <w:rPr>
              <w:rFonts w:ascii="Times New Roman" w:eastAsia="Times New Roman" w:hAnsi="Times New Roman" w:cs="Times New Roman"/>
              <w:bCs/>
              <w:sz w:val="24"/>
              <w:szCs w:val="24"/>
              <w:lang w:eastAsia="ja-JP"/>
            </w:rPr>
            <w:t>85</w:t>
          </w:r>
        </w:p>
        <w:p w:rsidR="00F964DE" w:rsidRPr="00F964DE" w:rsidRDefault="00F964DE" w:rsidP="00F964DE">
          <w:pPr>
            <w:spacing w:after="0" w:line="240" w:lineRule="auto"/>
            <w:ind w:left="720"/>
            <w:rPr>
              <w:rFonts w:ascii="Times New Roman" w:eastAsia="Times New Roman" w:hAnsi="Times New Roman" w:cs="Times New Roman"/>
              <w:sz w:val="24"/>
              <w:szCs w:val="24"/>
              <w:lang w:eastAsia="ja-JP"/>
            </w:rPr>
          </w:pPr>
          <w:r w:rsidRPr="00F964DE">
            <w:rPr>
              <w:rFonts w:ascii="Times New Roman" w:eastAsia="Times New Roman" w:hAnsi="Times New Roman" w:cs="Times New Roman"/>
              <w:bCs/>
              <w:sz w:val="24"/>
              <w:szCs w:val="24"/>
              <w:lang w:eastAsia="ja-JP"/>
            </w:rPr>
            <w:t>The Akpuon and Obá Oriáte, Key Transmitters of Ritual Language</w:t>
          </w:r>
          <w:r w:rsidRPr="00F964DE">
            <w:rPr>
              <w:rFonts w:ascii="Times New Roman" w:eastAsia="Times New Roman" w:hAnsi="Times New Roman" w:cs="Times New Roman"/>
              <w:sz w:val="24"/>
              <w:szCs w:val="24"/>
              <w:lang w:eastAsia="ja-JP"/>
            </w:rPr>
            <w:ptab w:relativeTo="margin" w:alignment="right" w:leader="dot"/>
          </w:r>
          <w:r w:rsidR="00421C2A">
            <w:rPr>
              <w:rFonts w:ascii="Times New Roman" w:eastAsia="Times New Roman" w:hAnsi="Times New Roman" w:cs="Times New Roman"/>
              <w:bCs/>
              <w:sz w:val="24"/>
              <w:szCs w:val="24"/>
              <w:lang w:eastAsia="ja-JP"/>
            </w:rPr>
            <w:t>88</w:t>
          </w:r>
        </w:p>
        <w:p w:rsidR="00F964DE" w:rsidRPr="00F964DE" w:rsidRDefault="00F964DE" w:rsidP="00F964DE">
          <w:pPr>
            <w:spacing w:after="0" w:line="240" w:lineRule="auto"/>
            <w:rPr>
              <w:rFonts w:ascii="Times New Roman" w:eastAsia="Times New Roman" w:hAnsi="Times New Roman" w:cs="Times New Roman"/>
              <w:bCs/>
              <w:sz w:val="24"/>
              <w:szCs w:val="24"/>
              <w:lang w:eastAsia="ja-JP"/>
            </w:rPr>
          </w:pPr>
        </w:p>
        <w:p w:rsidR="00F964DE" w:rsidRPr="00F964DE" w:rsidRDefault="00FD0758" w:rsidP="00F964DE">
          <w:pPr>
            <w:spacing w:after="0" w:line="240" w:lineRule="auto"/>
            <w:rPr>
              <w:rFonts w:ascii="Times New Roman" w:eastAsia="Times New Roman" w:hAnsi="Times New Roman" w:cs="Times New Roman"/>
              <w:sz w:val="24"/>
              <w:szCs w:val="24"/>
              <w:lang w:eastAsia="ja-JP"/>
            </w:rPr>
          </w:pPr>
          <w:r>
            <w:rPr>
              <w:rFonts w:ascii="Times New Roman" w:eastAsia="Times New Roman" w:hAnsi="Times New Roman" w:cs="Times New Roman"/>
              <w:bCs/>
              <w:sz w:val="24"/>
              <w:szCs w:val="24"/>
              <w:lang w:eastAsia="ja-JP"/>
            </w:rPr>
            <w:t xml:space="preserve">VI. </w:t>
          </w:r>
          <w:r w:rsidR="00F964DE" w:rsidRPr="00F964DE">
            <w:rPr>
              <w:rFonts w:ascii="Times New Roman" w:eastAsia="Times New Roman" w:hAnsi="Times New Roman" w:cs="Times New Roman"/>
              <w:bCs/>
              <w:sz w:val="24"/>
              <w:szCs w:val="24"/>
              <w:lang w:eastAsia="ja-JP"/>
            </w:rPr>
            <w:t>RESULTS</w:t>
          </w:r>
          <w:r w:rsidR="00F964DE" w:rsidRPr="00F964DE">
            <w:rPr>
              <w:rFonts w:ascii="Times New Roman" w:eastAsia="Times New Roman" w:hAnsi="Times New Roman" w:cs="Times New Roman"/>
              <w:sz w:val="24"/>
              <w:szCs w:val="24"/>
              <w:lang w:eastAsia="ja-JP"/>
            </w:rPr>
            <w:ptab w:relativeTo="margin" w:alignment="right" w:leader="dot"/>
          </w:r>
          <w:r w:rsidR="00421C2A">
            <w:rPr>
              <w:rFonts w:ascii="Times New Roman" w:eastAsia="Times New Roman" w:hAnsi="Times New Roman" w:cs="Times New Roman"/>
              <w:bCs/>
              <w:sz w:val="24"/>
              <w:szCs w:val="24"/>
              <w:lang w:eastAsia="ja-JP"/>
            </w:rPr>
            <w:t>100</w:t>
          </w:r>
        </w:p>
        <w:p w:rsidR="00F964DE" w:rsidRPr="00F964DE" w:rsidRDefault="00F964DE" w:rsidP="00F964DE">
          <w:pPr>
            <w:spacing w:after="0" w:line="240" w:lineRule="auto"/>
            <w:ind w:left="720"/>
            <w:rPr>
              <w:rFonts w:ascii="Times New Roman" w:eastAsia="Times New Roman" w:hAnsi="Times New Roman" w:cs="Times New Roman"/>
              <w:bCs/>
              <w:sz w:val="24"/>
              <w:szCs w:val="24"/>
              <w:lang w:eastAsia="ja-JP"/>
            </w:rPr>
          </w:pPr>
          <w:r w:rsidRPr="00F964DE">
            <w:rPr>
              <w:rFonts w:ascii="Times New Roman" w:eastAsia="Times New Roman" w:hAnsi="Times New Roman" w:cs="Times New Roman"/>
              <w:bCs/>
              <w:sz w:val="24"/>
              <w:szCs w:val="24"/>
              <w:lang w:eastAsia="ja-JP"/>
            </w:rPr>
            <w:t>Conclusion</w:t>
          </w:r>
          <w:r w:rsidRPr="00F964DE">
            <w:rPr>
              <w:rFonts w:ascii="Times New Roman" w:eastAsia="Times New Roman" w:hAnsi="Times New Roman" w:cs="Times New Roman"/>
              <w:sz w:val="24"/>
              <w:szCs w:val="24"/>
              <w:lang w:eastAsia="ja-JP"/>
            </w:rPr>
            <w:ptab w:relativeTo="margin" w:alignment="right" w:leader="dot"/>
          </w:r>
          <w:r w:rsidR="00421C2A">
            <w:rPr>
              <w:rFonts w:ascii="Times New Roman" w:eastAsia="Times New Roman" w:hAnsi="Times New Roman" w:cs="Times New Roman"/>
              <w:bCs/>
              <w:sz w:val="24"/>
              <w:szCs w:val="24"/>
              <w:lang w:eastAsia="ja-JP"/>
            </w:rPr>
            <w:t>100</w:t>
          </w:r>
        </w:p>
        <w:p w:rsidR="00F964DE" w:rsidRPr="00F964DE" w:rsidRDefault="00F964DE" w:rsidP="00F964DE">
          <w:pPr>
            <w:spacing w:after="0" w:line="240" w:lineRule="auto"/>
            <w:rPr>
              <w:rFonts w:ascii="Times New Roman" w:eastAsia="Times New Roman" w:hAnsi="Times New Roman" w:cs="Times New Roman"/>
              <w:bCs/>
              <w:sz w:val="24"/>
              <w:szCs w:val="24"/>
              <w:lang w:eastAsia="ja-JP"/>
            </w:rPr>
          </w:pPr>
        </w:p>
        <w:p w:rsidR="00F964DE" w:rsidRPr="00F964DE" w:rsidRDefault="00F964DE" w:rsidP="00F964DE">
          <w:pPr>
            <w:spacing w:after="0" w:line="240" w:lineRule="auto"/>
            <w:rPr>
              <w:rFonts w:ascii="Times New Roman" w:eastAsia="Times New Roman" w:hAnsi="Times New Roman" w:cs="Times New Roman"/>
              <w:sz w:val="24"/>
              <w:szCs w:val="24"/>
              <w:lang w:eastAsia="ja-JP"/>
            </w:rPr>
          </w:pPr>
          <w:r w:rsidRPr="00F964DE">
            <w:rPr>
              <w:rFonts w:ascii="Times New Roman" w:eastAsia="Times New Roman" w:hAnsi="Times New Roman" w:cs="Times New Roman"/>
              <w:bCs/>
              <w:sz w:val="24"/>
              <w:szCs w:val="24"/>
              <w:lang w:eastAsia="ja-JP"/>
            </w:rPr>
            <w:t>LIST OF REFERENCES</w:t>
          </w:r>
          <w:r w:rsidRPr="00F964DE">
            <w:rPr>
              <w:rFonts w:ascii="Times New Roman" w:eastAsia="Times New Roman" w:hAnsi="Times New Roman" w:cs="Times New Roman"/>
              <w:sz w:val="24"/>
              <w:szCs w:val="24"/>
              <w:lang w:eastAsia="ja-JP"/>
            </w:rPr>
            <w:ptab w:relativeTo="margin" w:alignment="right" w:leader="dot"/>
          </w:r>
          <w:r w:rsidR="00421C2A">
            <w:rPr>
              <w:rFonts w:ascii="Times New Roman" w:eastAsia="Times New Roman" w:hAnsi="Times New Roman" w:cs="Times New Roman"/>
              <w:bCs/>
              <w:sz w:val="24"/>
              <w:szCs w:val="24"/>
              <w:lang w:eastAsia="ja-JP"/>
            </w:rPr>
            <w:t>104</w:t>
          </w:r>
        </w:p>
        <w:p w:rsidR="00F964DE" w:rsidRPr="00F964DE" w:rsidRDefault="00F964DE" w:rsidP="00F964DE">
          <w:pPr>
            <w:spacing w:after="0" w:line="240" w:lineRule="auto"/>
            <w:rPr>
              <w:rFonts w:ascii="Times New Roman" w:eastAsia="Times New Roman" w:hAnsi="Times New Roman" w:cs="Times New Roman"/>
              <w:bCs/>
              <w:sz w:val="24"/>
              <w:szCs w:val="24"/>
              <w:lang w:eastAsia="ja-JP"/>
            </w:rPr>
          </w:pPr>
        </w:p>
        <w:p w:rsidR="00F964DE" w:rsidRPr="00F964DE" w:rsidRDefault="00F964DE" w:rsidP="00F964DE">
          <w:pPr>
            <w:spacing w:after="0" w:line="240" w:lineRule="auto"/>
            <w:rPr>
              <w:rFonts w:ascii="Times New Roman" w:eastAsia="Times New Roman" w:hAnsi="Times New Roman" w:cs="Times New Roman"/>
              <w:sz w:val="24"/>
              <w:szCs w:val="24"/>
              <w:lang w:eastAsia="ja-JP"/>
            </w:rPr>
          </w:pPr>
          <w:r w:rsidRPr="00F964DE">
            <w:rPr>
              <w:rFonts w:ascii="Times New Roman" w:eastAsia="Times New Roman" w:hAnsi="Times New Roman" w:cs="Times New Roman"/>
              <w:bCs/>
              <w:sz w:val="24"/>
              <w:szCs w:val="24"/>
              <w:lang w:eastAsia="ja-JP"/>
            </w:rPr>
            <w:t>APPENDICES</w:t>
          </w:r>
          <w:r w:rsidRPr="00F964DE">
            <w:rPr>
              <w:rFonts w:ascii="Times New Roman" w:eastAsia="Times New Roman" w:hAnsi="Times New Roman" w:cs="Times New Roman"/>
              <w:sz w:val="24"/>
              <w:szCs w:val="24"/>
              <w:lang w:eastAsia="ja-JP"/>
            </w:rPr>
            <w:ptab w:relativeTo="margin" w:alignment="right" w:leader="dot"/>
          </w:r>
          <w:r w:rsidR="00421C2A">
            <w:rPr>
              <w:rFonts w:ascii="Times New Roman" w:eastAsia="Times New Roman" w:hAnsi="Times New Roman" w:cs="Times New Roman"/>
              <w:bCs/>
              <w:sz w:val="24"/>
              <w:szCs w:val="24"/>
              <w:lang w:eastAsia="ja-JP"/>
            </w:rPr>
            <w:t>117</w:t>
          </w:r>
        </w:p>
        <w:p w:rsidR="00C74B45" w:rsidRDefault="00C74B45" w:rsidP="00C74B45">
          <w:pPr>
            <w:spacing w:after="0" w:line="240" w:lineRule="auto"/>
            <w:rPr>
              <w:rFonts w:ascii="Times New Roman" w:eastAsia="Times New Roman" w:hAnsi="Times New Roman" w:cs="Times New Roman"/>
              <w:sz w:val="24"/>
              <w:szCs w:val="24"/>
              <w:lang w:eastAsia="ja-JP"/>
            </w:rPr>
          </w:pPr>
        </w:p>
        <w:p w:rsidR="00C74B45" w:rsidRPr="00C74B45" w:rsidRDefault="00112FDB" w:rsidP="00C74B45">
          <w:pPr>
            <w:spacing w:after="0" w:line="240" w:lineRule="auto"/>
            <w:rPr>
              <w:rFonts w:ascii="Times New Roman" w:eastAsia="Times New Roman" w:hAnsi="Times New Roman" w:cs="Times New Roman"/>
              <w:sz w:val="24"/>
              <w:szCs w:val="24"/>
              <w:lang w:eastAsia="ja-JP"/>
            </w:rPr>
            <w:sectPr w:rsidR="00C74B45" w:rsidRPr="00C74B45" w:rsidSect="00112FDB">
              <w:headerReference w:type="default" r:id="rId9"/>
              <w:footerReference w:type="default" r:id="rId10"/>
              <w:footerReference w:type="first" r:id="rId11"/>
              <w:endnotePr>
                <w:numFmt w:val="decimal"/>
                <w:numRestart w:val="eachSect"/>
              </w:endnotePr>
              <w:pgSz w:w="12240" w:h="15840"/>
              <w:pgMar w:top="1440" w:right="1440" w:bottom="1757" w:left="2160" w:header="720" w:footer="432" w:gutter="0"/>
              <w:pgNumType w:fmt="lowerRoman"/>
              <w:cols w:space="720"/>
              <w:titlePg/>
              <w:docGrid w:linePitch="299"/>
            </w:sectPr>
          </w:pPr>
        </w:p>
      </w:sdtContent>
    </w:sdt>
    <w:p w:rsidR="00AB2F4A" w:rsidRPr="00B40848" w:rsidRDefault="00AB2F4A" w:rsidP="00373B3B">
      <w:pPr>
        <w:spacing w:line="480" w:lineRule="auto"/>
        <w:jc w:val="center"/>
        <w:rPr>
          <w:rFonts w:ascii="Times New Roman" w:hAnsi="Times New Roman" w:cs="Times New Roman"/>
          <w:b/>
          <w:sz w:val="24"/>
          <w:szCs w:val="24"/>
        </w:rPr>
      </w:pPr>
      <w:r w:rsidRPr="00B40848">
        <w:rPr>
          <w:rFonts w:ascii="Times New Roman" w:hAnsi="Times New Roman" w:cs="Times New Roman"/>
          <w:b/>
          <w:sz w:val="24"/>
          <w:szCs w:val="24"/>
        </w:rPr>
        <w:t xml:space="preserve">Chapter </w:t>
      </w:r>
      <w:r w:rsidR="00214F13">
        <w:rPr>
          <w:rFonts w:ascii="Times New Roman" w:hAnsi="Times New Roman" w:cs="Times New Roman"/>
          <w:b/>
          <w:sz w:val="24"/>
          <w:szCs w:val="24"/>
        </w:rPr>
        <w:t>I</w:t>
      </w:r>
    </w:p>
    <w:p w:rsidR="00AB2F4A" w:rsidRPr="00B40848" w:rsidRDefault="00AB2F4A" w:rsidP="00AB2F4A">
      <w:pPr>
        <w:spacing w:line="480" w:lineRule="auto"/>
        <w:rPr>
          <w:rFonts w:ascii="Times New Roman" w:hAnsi="Times New Roman" w:cs="Times New Roman"/>
          <w:b/>
          <w:sz w:val="24"/>
          <w:szCs w:val="24"/>
        </w:rPr>
      </w:pPr>
      <w:r w:rsidRPr="00B40848">
        <w:rPr>
          <w:rFonts w:ascii="Times New Roman" w:hAnsi="Times New Roman" w:cs="Times New Roman"/>
          <w:b/>
          <w:sz w:val="24"/>
          <w:szCs w:val="24"/>
        </w:rPr>
        <w:t>Introduction</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The history of the Anagó language in Cuba is definitively tied to the importation of thousands of Africans into Cuba during the trans-Atlantic slavery experience. Before this event, Anagó did not exist in Cuba or in Africa. Slavery was the seminal event that created a variety of communities and sub-communities in Cuba, each with its own distinct language or dialect. One of these communities was created from the influx of Yoruba speakers into Cuba in the mid a</w:t>
      </w:r>
      <w:r w:rsidR="000B0B03">
        <w:rPr>
          <w:rFonts w:ascii="Times New Roman" w:hAnsi="Times New Roman" w:cs="Times New Roman"/>
          <w:sz w:val="24"/>
          <w:szCs w:val="24"/>
        </w:rPr>
        <w:t>nd late nineteenth century. The</w:t>
      </w:r>
      <w:r w:rsidRPr="00AB2F4A">
        <w:rPr>
          <w:rFonts w:ascii="Times New Roman" w:hAnsi="Times New Roman" w:cs="Times New Roman"/>
          <w:sz w:val="24"/>
          <w:szCs w:val="24"/>
        </w:rPr>
        <w:t xml:space="preserve"> community of </w:t>
      </w:r>
      <w:r w:rsidR="000B0B03">
        <w:rPr>
          <w:rFonts w:ascii="Times New Roman" w:hAnsi="Times New Roman" w:cs="Times New Roman"/>
          <w:sz w:val="24"/>
          <w:szCs w:val="24"/>
        </w:rPr>
        <w:t xml:space="preserve">Yoruba </w:t>
      </w:r>
      <w:r w:rsidRPr="00AB2F4A">
        <w:rPr>
          <w:rFonts w:ascii="Times New Roman" w:hAnsi="Times New Roman" w:cs="Times New Roman"/>
          <w:sz w:val="24"/>
          <w:szCs w:val="24"/>
        </w:rPr>
        <w:t>speakers</w:t>
      </w:r>
      <w:r w:rsidR="000B0B03">
        <w:rPr>
          <w:rFonts w:ascii="Times New Roman" w:hAnsi="Times New Roman" w:cs="Times New Roman"/>
          <w:sz w:val="24"/>
          <w:szCs w:val="24"/>
        </w:rPr>
        <w:t xml:space="preserve"> and their Creole descendents in Cuba are</w:t>
      </w:r>
      <w:r w:rsidRPr="00AB2F4A">
        <w:rPr>
          <w:rFonts w:ascii="Times New Roman" w:hAnsi="Times New Roman" w:cs="Times New Roman"/>
          <w:sz w:val="24"/>
          <w:szCs w:val="24"/>
        </w:rPr>
        <w:t xml:space="preserve"> referred to in the literature as the </w:t>
      </w:r>
      <w:r w:rsidRPr="00AB2F4A">
        <w:rPr>
          <w:rFonts w:ascii="Times New Roman" w:hAnsi="Times New Roman" w:cs="Times New Roman"/>
          <w:i/>
          <w:sz w:val="24"/>
          <w:szCs w:val="24"/>
        </w:rPr>
        <w:t>Lucumí</w:t>
      </w:r>
      <w:r w:rsidRPr="00AB2F4A">
        <w:rPr>
          <w:rFonts w:ascii="Times New Roman" w:hAnsi="Times New Roman" w:cs="Times New Roman"/>
          <w:i/>
          <w:sz w:val="24"/>
          <w:szCs w:val="24"/>
          <w:vertAlign w:val="superscript"/>
        </w:rPr>
        <w:endnoteReference w:id="1"/>
      </w:r>
      <w:r w:rsidRPr="00AB2F4A">
        <w:rPr>
          <w:rFonts w:ascii="Times New Roman" w:hAnsi="Times New Roman" w:cs="Times New Roman"/>
          <w:i/>
          <w:sz w:val="24"/>
          <w:szCs w:val="24"/>
        </w:rPr>
        <w:t xml:space="preserve">  </w:t>
      </w:r>
      <w:r w:rsidRPr="00AB2F4A">
        <w:rPr>
          <w:rFonts w:ascii="Times New Roman" w:hAnsi="Times New Roman" w:cs="Times New Roman"/>
          <w:sz w:val="24"/>
          <w:szCs w:val="24"/>
        </w:rPr>
        <w:t xml:space="preserve">or Anagó speech community. The origin of these terms is fully explained in the section on key </w:t>
      </w:r>
      <w:proofErr w:type="gramStart"/>
      <w:r w:rsidRPr="00AB2F4A">
        <w:rPr>
          <w:rFonts w:ascii="Times New Roman" w:hAnsi="Times New Roman" w:cs="Times New Roman"/>
          <w:sz w:val="24"/>
          <w:szCs w:val="24"/>
        </w:rPr>
        <w:t>definitions which follow</w:t>
      </w:r>
      <w:r w:rsidR="000B0B03">
        <w:rPr>
          <w:rFonts w:ascii="Times New Roman" w:hAnsi="Times New Roman" w:cs="Times New Roman"/>
          <w:sz w:val="24"/>
          <w:szCs w:val="24"/>
        </w:rPr>
        <w:t>s</w:t>
      </w:r>
      <w:proofErr w:type="gramEnd"/>
      <w:r w:rsidR="000B0B03">
        <w:rPr>
          <w:rFonts w:ascii="Times New Roman" w:hAnsi="Times New Roman" w:cs="Times New Roman"/>
          <w:sz w:val="24"/>
          <w:szCs w:val="24"/>
        </w:rPr>
        <w:t xml:space="preserve"> this introduction. The Anagó</w:t>
      </w:r>
      <w:r w:rsidRPr="00AB2F4A">
        <w:rPr>
          <w:rFonts w:ascii="Times New Roman" w:hAnsi="Times New Roman" w:cs="Times New Roman"/>
          <w:sz w:val="24"/>
          <w:szCs w:val="24"/>
        </w:rPr>
        <w:t xml:space="preserve"> community of speakers has preserved many cultural and religious concepts of the Yoruba ethnic groups that were brought to Cuba</w:t>
      </w:r>
      <w:r w:rsidR="000B0B03">
        <w:rPr>
          <w:rFonts w:ascii="Times New Roman" w:hAnsi="Times New Roman" w:cs="Times New Roman"/>
          <w:sz w:val="24"/>
          <w:szCs w:val="24"/>
        </w:rPr>
        <w:t xml:space="preserve"> from West Africa</w:t>
      </w:r>
      <w:r w:rsidRPr="00AB2F4A">
        <w:rPr>
          <w:rFonts w:ascii="Times New Roman" w:hAnsi="Times New Roman" w:cs="Times New Roman"/>
          <w:sz w:val="24"/>
          <w:szCs w:val="24"/>
        </w:rPr>
        <w:t>. Thus the Anagó language is inextricably tied to the legacy of Yoruba traditional religion in Cuba. The Anagó language is an essential language for religious and ritual communication in th</w:t>
      </w:r>
      <w:r w:rsidR="000B0B03">
        <w:rPr>
          <w:rFonts w:ascii="Times New Roman" w:hAnsi="Times New Roman" w:cs="Times New Roman"/>
          <w:sz w:val="24"/>
          <w:szCs w:val="24"/>
        </w:rPr>
        <w:t>e</w:t>
      </w:r>
      <w:r w:rsidRPr="00AB2F4A">
        <w:rPr>
          <w:rFonts w:ascii="Times New Roman" w:hAnsi="Times New Roman" w:cs="Times New Roman"/>
          <w:sz w:val="24"/>
          <w:szCs w:val="24"/>
        </w:rPr>
        <w:t xml:space="preserve"> religion known as Lucumí, </w:t>
      </w:r>
      <w:r w:rsidRPr="00AB2F4A">
        <w:rPr>
          <w:rFonts w:ascii="Times New Roman" w:hAnsi="Times New Roman" w:cs="Times New Roman"/>
          <w:i/>
          <w:sz w:val="24"/>
          <w:szCs w:val="24"/>
        </w:rPr>
        <w:t>Santería</w:t>
      </w:r>
      <w:r w:rsidRPr="00AB2F4A">
        <w:rPr>
          <w:rFonts w:ascii="Times New Roman" w:hAnsi="Times New Roman" w:cs="Times New Roman"/>
          <w:sz w:val="24"/>
          <w:szCs w:val="24"/>
        </w:rPr>
        <w:t xml:space="preserve"> or </w:t>
      </w:r>
      <w:r w:rsidRPr="00AB2F4A">
        <w:rPr>
          <w:rFonts w:ascii="Times New Roman" w:hAnsi="Times New Roman" w:cs="Times New Roman"/>
          <w:i/>
          <w:sz w:val="24"/>
          <w:szCs w:val="24"/>
        </w:rPr>
        <w:t>Regla de Ocha</w:t>
      </w:r>
      <w:r w:rsidRPr="00AB2F4A">
        <w:rPr>
          <w:rFonts w:ascii="Times New Roman" w:hAnsi="Times New Roman" w:cs="Times New Roman"/>
          <w:sz w:val="24"/>
          <w:szCs w:val="24"/>
        </w:rPr>
        <w:t>.</w:t>
      </w:r>
      <w:r w:rsidRPr="00AB2F4A">
        <w:rPr>
          <w:rFonts w:ascii="Times New Roman" w:hAnsi="Times New Roman" w:cs="Times New Roman"/>
          <w:sz w:val="24"/>
          <w:szCs w:val="24"/>
          <w:vertAlign w:val="superscript"/>
        </w:rPr>
        <w:endnoteReference w:id="2"/>
      </w:r>
      <w:r w:rsidRPr="00AB2F4A">
        <w:rPr>
          <w:rFonts w:ascii="Times New Roman" w:hAnsi="Times New Roman" w:cs="Times New Roman"/>
          <w:sz w:val="24"/>
          <w:szCs w:val="24"/>
        </w:rPr>
        <w:t xml:space="preserve">  The origin, characteristics and evolution of this community of speakers is the subject of this study.</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r>
      <w:r w:rsidR="000B0B03">
        <w:rPr>
          <w:rFonts w:ascii="Times New Roman" w:hAnsi="Times New Roman" w:cs="Times New Roman"/>
          <w:sz w:val="24"/>
          <w:szCs w:val="24"/>
        </w:rPr>
        <w:t>My</w:t>
      </w:r>
      <w:r w:rsidRPr="00AB2F4A">
        <w:rPr>
          <w:rFonts w:ascii="Times New Roman" w:hAnsi="Times New Roman" w:cs="Times New Roman"/>
          <w:sz w:val="24"/>
          <w:szCs w:val="24"/>
        </w:rPr>
        <w:t xml:space="preserve"> thesis will critique the viewpoint of John Mason (1992), Wande Abimbola (1997), and Miguel Ramos (2011) who have stated that the Anagó language is a corrupted and incomplete version of Yoruba. Instead </w:t>
      </w:r>
      <w:r w:rsidR="000B0B03">
        <w:rPr>
          <w:rFonts w:ascii="Times New Roman" w:hAnsi="Times New Roman" w:cs="Times New Roman"/>
          <w:sz w:val="24"/>
          <w:szCs w:val="24"/>
        </w:rPr>
        <w:t>my</w:t>
      </w:r>
      <w:r w:rsidRPr="00AB2F4A">
        <w:rPr>
          <w:rFonts w:ascii="Times New Roman" w:hAnsi="Times New Roman" w:cs="Times New Roman"/>
          <w:sz w:val="24"/>
          <w:szCs w:val="24"/>
        </w:rPr>
        <w:t xml:space="preserve"> study follows the logic of linguists such as Noam Chomsky (1986, 2000, 2006, </w:t>
      </w:r>
      <w:proofErr w:type="gramStart"/>
      <w:r w:rsidRPr="00AB2F4A">
        <w:rPr>
          <w:rFonts w:ascii="Times New Roman" w:hAnsi="Times New Roman" w:cs="Times New Roman"/>
          <w:sz w:val="24"/>
          <w:szCs w:val="24"/>
        </w:rPr>
        <w:t>2012</w:t>
      </w:r>
      <w:proofErr w:type="gramEnd"/>
      <w:r w:rsidRPr="00AB2F4A">
        <w:rPr>
          <w:rFonts w:ascii="Times New Roman" w:hAnsi="Times New Roman" w:cs="Times New Roman"/>
          <w:sz w:val="24"/>
          <w:szCs w:val="24"/>
        </w:rPr>
        <w:t>) and Steven Pinker (1994) who offer non-prescriptionist</w:t>
      </w:r>
      <w:r w:rsidRPr="00AB2F4A">
        <w:rPr>
          <w:rFonts w:ascii="Times New Roman" w:hAnsi="Times New Roman" w:cs="Times New Roman"/>
          <w:sz w:val="24"/>
          <w:szCs w:val="24"/>
          <w:vertAlign w:val="superscript"/>
        </w:rPr>
        <w:endnoteReference w:id="3"/>
      </w:r>
      <w:r w:rsidRPr="00AB2F4A">
        <w:rPr>
          <w:rFonts w:ascii="Times New Roman" w:hAnsi="Times New Roman" w:cs="Times New Roman"/>
          <w:sz w:val="24"/>
          <w:szCs w:val="24"/>
        </w:rPr>
        <w:t xml:space="preserve"> views of language. Instead of passing judgment on the form used by the Lucumí community to communicate and preserve their culture and religion, </w:t>
      </w:r>
      <w:r w:rsidR="000B0B03">
        <w:rPr>
          <w:rFonts w:ascii="Times New Roman" w:hAnsi="Times New Roman" w:cs="Times New Roman"/>
          <w:sz w:val="24"/>
          <w:szCs w:val="24"/>
        </w:rPr>
        <w:t>my</w:t>
      </w:r>
      <w:r w:rsidRPr="00AB2F4A">
        <w:rPr>
          <w:rFonts w:ascii="Times New Roman" w:hAnsi="Times New Roman" w:cs="Times New Roman"/>
          <w:sz w:val="24"/>
          <w:szCs w:val="24"/>
        </w:rPr>
        <w:t xml:space="preserve"> study will present the position that the Anagó language is a functional vehicle for the transmission of ideas and culture and is an irreplaceable cultural component of the Lucumí community. Additionally, th</w:t>
      </w:r>
      <w:r w:rsidR="000B0B03">
        <w:rPr>
          <w:rFonts w:ascii="Times New Roman" w:hAnsi="Times New Roman" w:cs="Times New Roman"/>
          <w:sz w:val="24"/>
          <w:szCs w:val="24"/>
        </w:rPr>
        <w:t>e present</w:t>
      </w:r>
      <w:r w:rsidRPr="00AB2F4A">
        <w:rPr>
          <w:rFonts w:ascii="Times New Roman" w:hAnsi="Times New Roman" w:cs="Times New Roman"/>
          <w:sz w:val="24"/>
          <w:szCs w:val="24"/>
        </w:rPr>
        <w:t xml:space="preserve"> study will present evidence that the Anagó speaking community was a constituent part of Cuban society since the nineteenth century, and thus is an inextricable part of Cuban cultural patrimony.</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r>
      <w:r w:rsidR="000B0B03">
        <w:rPr>
          <w:rFonts w:ascii="Times New Roman" w:hAnsi="Times New Roman" w:cs="Times New Roman"/>
          <w:sz w:val="24"/>
          <w:szCs w:val="24"/>
        </w:rPr>
        <w:t>My</w:t>
      </w:r>
      <w:r w:rsidRPr="00AB2F4A">
        <w:rPr>
          <w:rFonts w:ascii="Times New Roman" w:hAnsi="Times New Roman" w:cs="Times New Roman"/>
          <w:sz w:val="24"/>
          <w:szCs w:val="24"/>
        </w:rPr>
        <w:t xml:space="preserve"> thesis offers a socio-linguistic overview of the events which shaped the Anagó speaking community, beginning in the nineteenth century, continuing into the twentieth century and up to the present day. Th</w:t>
      </w:r>
      <w:r w:rsidR="000B0B03">
        <w:rPr>
          <w:rFonts w:ascii="Times New Roman" w:hAnsi="Times New Roman" w:cs="Times New Roman"/>
          <w:sz w:val="24"/>
          <w:szCs w:val="24"/>
        </w:rPr>
        <w:t>e</w:t>
      </w:r>
      <w:r w:rsidRPr="00AB2F4A">
        <w:rPr>
          <w:rFonts w:ascii="Times New Roman" w:hAnsi="Times New Roman" w:cs="Times New Roman"/>
          <w:sz w:val="24"/>
          <w:szCs w:val="24"/>
        </w:rPr>
        <w:t xml:space="preserve"> study will examine samples of Anagó language from different periods in the development of Cuban society and culture. The religious institutions created by the Spanish colonial government and the Catholic Church during slavery known as cabildos de nación, which grouped Africans by ethnic affiliation and shared language,</w:t>
      </w:r>
      <w:r w:rsidRPr="00AB2F4A">
        <w:rPr>
          <w:rFonts w:ascii="Times New Roman" w:hAnsi="Times New Roman" w:cs="Times New Roman"/>
          <w:i/>
          <w:sz w:val="24"/>
          <w:szCs w:val="24"/>
        </w:rPr>
        <w:t xml:space="preserve"> </w:t>
      </w:r>
      <w:r w:rsidRPr="00AB2F4A">
        <w:rPr>
          <w:rFonts w:ascii="Times New Roman" w:hAnsi="Times New Roman" w:cs="Times New Roman"/>
          <w:sz w:val="24"/>
          <w:szCs w:val="24"/>
        </w:rPr>
        <w:t>provided Anagó speakers the opportunity to assemble both publically and privately to share their common language. Documents taken from these cabildos and presented in this study will provide evidence of the existence of Anagó</w:t>
      </w:r>
      <w:r w:rsidR="000B0B03">
        <w:rPr>
          <w:rFonts w:ascii="Times New Roman" w:hAnsi="Times New Roman" w:cs="Times New Roman"/>
          <w:sz w:val="24"/>
          <w:szCs w:val="24"/>
        </w:rPr>
        <w:t xml:space="preserve"> in Cuba</w:t>
      </w:r>
      <w:r w:rsidRPr="00AB2F4A">
        <w:rPr>
          <w:rFonts w:ascii="Times New Roman" w:hAnsi="Times New Roman" w:cs="Times New Roman"/>
          <w:sz w:val="24"/>
          <w:szCs w:val="24"/>
        </w:rPr>
        <w:t xml:space="preserve"> as early as 1874.</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After the abolition of slavery on October 7, 1886 by royal decree, the cabildos were dissolved but they did not disappear. Neither did the speech communities associated with them. Th</w:t>
      </w:r>
      <w:r w:rsidR="000B0B03">
        <w:rPr>
          <w:rFonts w:ascii="Times New Roman" w:hAnsi="Times New Roman" w:cs="Times New Roman"/>
          <w:sz w:val="24"/>
          <w:szCs w:val="24"/>
        </w:rPr>
        <w:t>e current</w:t>
      </w:r>
      <w:r w:rsidRPr="00AB2F4A">
        <w:rPr>
          <w:rFonts w:ascii="Times New Roman" w:hAnsi="Times New Roman" w:cs="Times New Roman"/>
          <w:sz w:val="24"/>
          <w:szCs w:val="24"/>
        </w:rPr>
        <w:t xml:space="preserve"> study will present evidence of Anagó language retention that occurred in plantation </w:t>
      </w:r>
      <w:r w:rsidR="000B0B03">
        <w:rPr>
          <w:rFonts w:ascii="Times New Roman" w:hAnsi="Times New Roman" w:cs="Times New Roman"/>
          <w:sz w:val="24"/>
          <w:szCs w:val="24"/>
        </w:rPr>
        <w:t>centered</w:t>
      </w:r>
      <w:r w:rsidRPr="00AB2F4A">
        <w:rPr>
          <w:rFonts w:ascii="Times New Roman" w:hAnsi="Times New Roman" w:cs="Times New Roman"/>
          <w:sz w:val="24"/>
          <w:szCs w:val="24"/>
        </w:rPr>
        <w:t xml:space="preserve"> pre-casa-templos and in unofficial versions of cabildos -- that no longer had ties to the Catholic Church. For example, The Cabildo of the Virgin of Regla, a Yoruba </w:t>
      </w:r>
      <w:r w:rsidR="000B0B03">
        <w:rPr>
          <w:rFonts w:ascii="Times New Roman" w:hAnsi="Times New Roman" w:cs="Times New Roman"/>
          <w:sz w:val="24"/>
          <w:szCs w:val="24"/>
        </w:rPr>
        <w:t>focused</w:t>
      </w:r>
      <w:r w:rsidRPr="00AB2F4A">
        <w:rPr>
          <w:rFonts w:ascii="Times New Roman" w:hAnsi="Times New Roman" w:cs="Times New Roman"/>
          <w:sz w:val="24"/>
          <w:szCs w:val="24"/>
        </w:rPr>
        <w:t xml:space="preserve"> religious house that existed in the 1940s. </w:t>
      </w:r>
      <w:r w:rsidRPr="00AB2F4A">
        <w:rPr>
          <w:rFonts w:ascii="Times New Roman" w:hAnsi="Times New Roman" w:cs="Times New Roman"/>
          <w:i/>
          <w:sz w:val="24"/>
          <w:szCs w:val="24"/>
        </w:rPr>
        <w:t>Sociedades de color</w:t>
      </w:r>
      <w:r w:rsidRPr="00AB2F4A">
        <w:rPr>
          <w:rFonts w:ascii="Times New Roman" w:hAnsi="Times New Roman" w:cs="Times New Roman"/>
          <w:sz w:val="24"/>
          <w:szCs w:val="24"/>
        </w:rPr>
        <w:t xml:space="preserve"> (Society for people of color) and </w:t>
      </w:r>
      <w:r w:rsidRPr="00AB2F4A">
        <w:rPr>
          <w:rFonts w:ascii="Times New Roman" w:hAnsi="Times New Roman" w:cs="Times New Roman"/>
          <w:i/>
          <w:sz w:val="24"/>
          <w:szCs w:val="24"/>
        </w:rPr>
        <w:t xml:space="preserve">casa- templos </w:t>
      </w:r>
      <w:r w:rsidRPr="00AB2F4A">
        <w:rPr>
          <w:rFonts w:ascii="Times New Roman" w:hAnsi="Times New Roman" w:cs="Times New Roman"/>
          <w:sz w:val="24"/>
          <w:szCs w:val="24"/>
        </w:rPr>
        <w:t>(home based temple) during The Cuban Republican Period (1912-1959) similarly provided a positive language environment for this community by continuing to foster opportunities for Anagó language interchange.</w:t>
      </w:r>
      <w:r w:rsidRPr="00AB2F4A">
        <w:rPr>
          <w:rFonts w:ascii="Times New Roman" w:hAnsi="Times New Roman" w:cs="Times New Roman"/>
          <w:sz w:val="24"/>
          <w:szCs w:val="24"/>
          <w:vertAlign w:val="superscript"/>
        </w:rPr>
        <w:endnoteReference w:id="4"/>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In the twentieth century, ethnographic works of Fernando Ortiz and Lydia Cabrera related to Afro-Cuban religions, folklore and music preserved examples of Anagó language on a large scale. The </w:t>
      </w:r>
      <w:r w:rsidRPr="00AB2F4A">
        <w:rPr>
          <w:rFonts w:ascii="Times New Roman" w:hAnsi="Times New Roman" w:cs="Times New Roman"/>
          <w:i/>
          <w:iCs/>
          <w:sz w:val="24"/>
          <w:szCs w:val="24"/>
        </w:rPr>
        <w:t xml:space="preserve">Sociedad del Folklore Cubano </w:t>
      </w:r>
      <w:r w:rsidRPr="00AB2F4A">
        <w:rPr>
          <w:rFonts w:ascii="Times New Roman" w:hAnsi="Times New Roman" w:cs="Times New Roman"/>
          <w:iCs/>
          <w:sz w:val="24"/>
          <w:szCs w:val="24"/>
        </w:rPr>
        <w:t>(</w:t>
      </w:r>
      <w:r w:rsidRPr="00AB2F4A">
        <w:rPr>
          <w:rFonts w:ascii="Times New Roman" w:hAnsi="Times New Roman" w:cs="Times New Roman"/>
          <w:sz w:val="24"/>
          <w:szCs w:val="24"/>
        </w:rPr>
        <w:t xml:space="preserve">Society of Cuban Folklore) established by Fernando Ortiz in 1923 and the </w:t>
      </w:r>
      <w:r w:rsidRPr="00AB2F4A">
        <w:rPr>
          <w:rFonts w:ascii="Times New Roman" w:hAnsi="Times New Roman" w:cs="Times New Roman"/>
          <w:i/>
          <w:sz w:val="24"/>
          <w:szCs w:val="24"/>
        </w:rPr>
        <w:t>Conjunto Folklorico Naciónal</w:t>
      </w:r>
      <w:r w:rsidRPr="00AB2F4A">
        <w:rPr>
          <w:rFonts w:ascii="Times New Roman" w:hAnsi="Times New Roman" w:cs="Times New Roman"/>
          <w:sz w:val="24"/>
          <w:szCs w:val="24"/>
        </w:rPr>
        <w:t xml:space="preserve"> </w:t>
      </w:r>
      <w:r w:rsidRPr="00AB2F4A">
        <w:rPr>
          <w:rFonts w:ascii="Times New Roman" w:hAnsi="Times New Roman" w:cs="Times New Roman"/>
          <w:i/>
          <w:sz w:val="24"/>
          <w:szCs w:val="24"/>
        </w:rPr>
        <w:t>de Cuba</w:t>
      </w:r>
      <w:r w:rsidRPr="00AB2F4A">
        <w:rPr>
          <w:rFonts w:ascii="Times New Roman" w:hAnsi="Times New Roman" w:cs="Times New Roman"/>
          <w:sz w:val="24"/>
          <w:szCs w:val="24"/>
        </w:rPr>
        <w:t xml:space="preserve"> (National Folkloric Ensemble of Cuba) created by the revolutionary government in 1960 were two Cuban institutions that documented Anagó and utilized members of the Anagó speaking community as informants for publications and performances. </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A key twentieth century event that resulted in the preservation of Anagó language occurred when an elite priest class known as </w:t>
      </w:r>
      <w:r w:rsidRPr="00AB2F4A">
        <w:rPr>
          <w:rFonts w:ascii="Times New Roman" w:hAnsi="Times New Roman" w:cs="Times New Roman"/>
          <w:i/>
          <w:sz w:val="24"/>
          <w:szCs w:val="24"/>
        </w:rPr>
        <w:t>babalawos</w:t>
      </w:r>
      <w:r w:rsidRPr="00AB2F4A">
        <w:rPr>
          <w:rFonts w:ascii="Times New Roman" w:hAnsi="Times New Roman" w:cs="Times New Roman"/>
          <w:sz w:val="24"/>
          <w:szCs w:val="24"/>
          <w:vertAlign w:val="superscript"/>
        </w:rPr>
        <w:endnoteReference w:id="5"/>
      </w:r>
      <w:r w:rsidRPr="00AB2F4A">
        <w:rPr>
          <w:rFonts w:ascii="Times New Roman" w:hAnsi="Times New Roman" w:cs="Times New Roman"/>
          <w:sz w:val="24"/>
          <w:szCs w:val="24"/>
        </w:rPr>
        <w:t xml:space="preserve"> began to compile, publish and disseminate Anagó language texts. Th</w:t>
      </w:r>
      <w:r w:rsidR="000B0B03">
        <w:rPr>
          <w:rFonts w:ascii="Times New Roman" w:hAnsi="Times New Roman" w:cs="Times New Roman"/>
          <w:sz w:val="24"/>
          <w:szCs w:val="24"/>
        </w:rPr>
        <w:t>e actions of these men</w:t>
      </w:r>
      <w:r w:rsidRPr="00AB2F4A">
        <w:rPr>
          <w:rFonts w:ascii="Times New Roman" w:hAnsi="Times New Roman" w:cs="Times New Roman"/>
          <w:sz w:val="24"/>
          <w:szCs w:val="24"/>
        </w:rPr>
        <w:t xml:space="preserve"> resulted in the first official publication of an Anagó based text, </w:t>
      </w:r>
      <w:r w:rsidRPr="00AB2F4A">
        <w:rPr>
          <w:rFonts w:ascii="Times New Roman" w:hAnsi="Times New Roman" w:cs="Times New Roman"/>
          <w:i/>
          <w:sz w:val="24"/>
          <w:szCs w:val="24"/>
        </w:rPr>
        <w:t xml:space="preserve">The Book of Diagnosis in Ifá Divination </w:t>
      </w:r>
      <w:r w:rsidRPr="00AB2F4A">
        <w:rPr>
          <w:rFonts w:ascii="Times New Roman" w:hAnsi="Times New Roman" w:cs="Times New Roman"/>
          <w:sz w:val="24"/>
          <w:szCs w:val="24"/>
          <w:vertAlign w:val="superscript"/>
        </w:rPr>
        <w:endnoteReference w:id="6"/>
      </w:r>
      <w:r w:rsidRPr="00AB2F4A">
        <w:rPr>
          <w:rFonts w:ascii="Times New Roman" w:hAnsi="Times New Roman" w:cs="Times New Roman"/>
          <w:i/>
          <w:sz w:val="24"/>
          <w:szCs w:val="24"/>
        </w:rPr>
        <w:t xml:space="preserve"> </w:t>
      </w:r>
      <w:r w:rsidRPr="00AB2F4A">
        <w:rPr>
          <w:rFonts w:ascii="Times New Roman" w:hAnsi="Times New Roman" w:cs="Times New Roman"/>
          <w:sz w:val="24"/>
          <w:szCs w:val="24"/>
        </w:rPr>
        <w:t>(c1950).  By this time, the Anagó speaking community had expanded to communities in the United States, Venezuela and Mexico. The exportation of Anagó language has continued into the present century. The continuation of the Anagó language outside of Cuba is documented in this study through in - person interviews in Venezuela, Paris and London. These interviews with Anagó speakers in the neo-diaspora along with field notes from interactions with modern day Anagó speakers in Cuba will provide further documentation of this language.</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After a review of the evidence compiled from these periods in the development of Cuban society and culture, </w:t>
      </w:r>
      <w:r w:rsidR="000B0B03">
        <w:rPr>
          <w:rFonts w:ascii="Times New Roman" w:hAnsi="Times New Roman" w:cs="Times New Roman"/>
          <w:sz w:val="24"/>
          <w:szCs w:val="24"/>
        </w:rPr>
        <w:t>my</w:t>
      </w:r>
      <w:r w:rsidRPr="00AB2F4A">
        <w:rPr>
          <w:rFonts w:ascii="Times New Roman" w:hAnsi="Times New Roman" w:cs="Times New Roman"/>
          <w:sz w:val="24"/>
          <w:szCs w:val="24"/>
        </w:rPr>
        <w:t xml:space="preserve"> study will answer the following questions:</w:t>
      </w:r>
    </w:p>
    <w:p w:rsidR="00AB2F4A" w:rsidRPr="00AB2F4A" w:rsidRDefault="00AB2F4A" w:rsidP="00AB2F4A">
      <w:pPr>
        <w:numPr>
          <w:ilvl w:val="0"/>
          <w:numId w:val="1"/>
        </w:numPr>
        <w:spacing w:line="480" w:lineRule="auto"/>
        <w:rPr>
          <w:rFonts w:ascii="Times New Roman" w:hAnsi="Times New Roman" w:cs="Times New Roman"/>
          <w:sz w:val="24"/>
          <w:szCs w:val="24"/>
        </w:rPr>
      </w:pPr>
      <w:r w:rsidRPr="00AB2F4A">
        <w:rPr>
          <w:rFonts w:ascii="Times New Roman" w:hAnsi="Times New Roman" w:cs="Times New Roman"/>
          <w:sz w:val="24"/>
          <w:szCs w:val="24"/>
        </w:rPr>
        <w:t xml:space="preserve">What conditions converged in Cuba to provide a favorable environment for Anagó to emerge? </w:t>
      </w:r>
    </w:p>
    <w:p w:rsidR="00AB2F4A" w:rsidRPr="00AB2F4A" w:rsidRDefault="00AB2F4A" w:rsidP="00AB2F4A">
      <w:pPr>
        <w:numPr>
          <w:ilvl w:val="0"/>
          <w:numId w:val="1"/>
        </w:numPr>
        <w:spacing w:line="480" w:lineRule="auto"/>
        <w:rPr>
          <w:rFonts w:ascii="Times New Roman" w:hAnsi="Times New Roman" w:cs="Times New Roman"/>
          <w:sz w:val="24"/>
          <w:szCs w:val="24"/>
        </w:rPr>
      </w:pPr>
      <w:r w:rsidRPr="00AB2F4A">
        <w:rPr>
          <w:rFonts w:ascii="Times New Roman" w:hAnsi="Times New Roman" w:cs="Times New Roman"/>
          <w:sz w:val="24"/>
          <w:szCs w:val="24"/>
        </w:rPr>
        <w:t>Were these conditions limited to external or internal social factors? What other elements should be considered?</w:t>
      </w:r>
    </w:p>
    <w:p w:rsidR="00AB2F4A" w:rsidRPr="00AB2F4A" w:rsidRDefault="00AB2F4A" w:rsidP="00AB2F4A">
      <w:pPr>
        <w:numPr>
          <w:ilvl w:val="0"/>
          <w:numId w:val="1"/>
        </w:numPr>
        <w:spacing w:line="480" w:lineRule="auto"/>
        <w:rPr>
          <w:rFonts w:ascii="Times New Roman" w:hAnsi="Times New Roman" w:cs="Times New Roman"/>
          <w:sz w:val="24"/>
          <w:szCs w:val="24"/>
        </w:rPr>
      </w:pPr>
      <w:r w:rsidRPr="00AB2F4A">
        <w:rPr>
          <w:rFonts w:ascii="Times New Roman" w:hAnsi="Times New Roman" w:cs="Times New Roman"/>
          <w:sz w:val="24"/>
          <w:szCs w:val="24"/>
        </w:rPr>
        <w:t xml:space="preserve"> Were there specific </w:t>
      </w:r>
      <w:r w:rsidR="002A24F8">
        <w:rPr>
          <w:rFonts w:ascii="Times New Roman" w:hAnsi="Times New Roman" w:cs="Times New Roman"/>
          <w:sz w:val="24"/>
          <w:szCs w:val="24"/>
        </w:rPr>
        <w:t xml:space="preserve">events, </w:t>
      </w:r>
      <w:r w:rsidRPr="00AB2F4A">
        <w:rPr>
          <w:rFonts w:ascii="Times New Roman" w:hAnsi="Times New Roman" w:cs="Times New Roman"/>
          <w:sz w:val="24"/>
          <w:szCs w:val="24"/>
        </w:rPr>
        <w:t>individuals, or class of individuals, in the Anagó speaking community who made a significant contribution to the preservation of the Anagó language?</w:t>
      </w:r>
    </w:p>
    <w:p w:rsidR="00AB2F4A" w:rsidRPr="00AB2F4A" w:rsidRDefault="000B0B03" w:rsidP="00AB2F4A">
      <w:pPr>
        <w:spacing w:line="480" w:lineRule="auto"/>
        <w:rPr>
          <w:rFonts w:ascii="Times New Roman" w:hAnsi="Times New Roman" w:cs="Times New Roman"/>
          <w:sz w:val="24"/>
          <w:szCs w:val="24"/>
        </w:rPr>
      </w:pPr>
      <w:r>
        <w:rPr>
          <w:rFonts w:ascii="Times New Roman" w:hAnsi="Times New Roman" w:cs="Times New Roman"/>
          <w:sz w:val="24"/>
          <w:szCs w:val="24"/>
        </w:rPr>
        <w:tab/>
      </w:r>
      <w:r w:rsidR="00AB2F4A" w:rsidRPr="00AB2F4A">
        <w:rPr>
          <w:rFonts w:ascii="Times New Roman" w:hAnsi="Times New Roman" w:cs="Times New Roman"/>
          <w:sz w:val="24"/>
          <w:szCs w:val="24"/>
        </w:rPr>
        <w:t xml:space="preserve">In order to answer these questions and also to present additional lines of investigation </w:t>
      </w:r>
      <w:r>
        <w:rPr>
          <w:rFonts w:ascii="Times New Roman" w:hAnsi="Times New Roman" w:cs="Times New Roman"/>
          <w:sz w:val="24"/>
          <w:szCs w:val="24"/>
        </w:rPr>
        <w:t>my</w:t>
      </w:r>
      <w:r w:rsidR="00AB2F4A" w:rsidRPr="00AB2F4A">
        <w:rPr>
          <w:rFonts w:ascii="Times New Roman" w:hAnsi="Times New Roman" w:cs="Times New Roman"/>
          <w:sz w:val="24"/>
          <w:szCs w:val="24"/>
        </w:rPr>
        <w:t xml:space="preserve"> thesis will examine the available literature and present evidence of Anagó language from diverse sources including texts, manuscripts, field notes and transcripts of analog and digital recordings. </w:t>
      </w:r>
    </w:p>
    <w:p w:rsidR="00AB2F4A" w:rsidRPr="00B40848" w:rsidRDefault="00AB2F4A" w:rsidP="00AB2F4A">
      <w:pPr>
        <w:spacing w:line="480" w:lineRule="auto"/>
        <w:rPr>
          <w:rFonts w:ascii="Times New Roman" w:hAnsi="Times New Roman" w:cs="Times New Roman"/>
          <w:b/>
          <w:sz w:val="24"/>
          <w:szCs w:val="24"/>
        </w:rPr>
      </w:pPr>
      <w:r w:rsidRPr="00B40848">
        <w:rPr>
          <w:rFonts w:ascii="Times New Roman" w:hAnsi="Times New Roman" w:cs="Times New Roman"/>
          <w:b/>
          <w:sz w:val="24"/>
          <w:szCs w:val="24"/>
        </w:rPr>
        <w:t>Key Definitions</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Anagó and Lucumí are the two primary terms used interchangeably in the literature to refer to a dialect of the Yoruba language spoken in Cuba. Other common terms are: Yoruba language of Cuba, Yoruba dialect of Cuba, </w:t>
      </w:r>
      <w:r w:rsidRPr="00AB2F4A">
        <w:rPr>
          <w:rFonts w:ascii="Times New Roman" w:hAnsi="Times New Roman" w:cs="Times New Roman"/>
          <w:i/>
          <w:sz w:val="24"/>
          <w:szCs w:val="24"/>
        </w:rPr>
        <w:t>lengua,</w:t>
      </w:r>
      <w:r w:rsidRPr="00AB2F4A">
        <w:rPr>
          <w:rFonts w:ascii="Times New Roman" w:hAnsi="Times New Roman" w:cs="Times New Roman"/>
          <w:sz w:val="24"/>
          <w:szCs w:val="24"/>
          <w:vertAlign w:val="superscript"/>
        </w:rPr>
        <w:endnoteReference w:id="7"/>
      </w:r>
      <w:r w:rsidRPr="00AB2F4A">
        <w:rPr>
          <w:rFonts w:ascii="Times New Roman" w:hAnsi="Times New Roman" w:cs="Times New Roman"/>
          <w:sz w:val="24"/>
          <w:szCs w:val="24"/>
        </w:rPr>
        <w:t xml:space="preserve"> and more recently Lukuñol.</w:t>
      </w:r>
      <w:r w:rsidRPr="00AB2F4A">
        <w:rPr>
          <w:rFonts w:ascii="Times New Roman" w:hAnsi="Times New Roman" w:cs="Times New Roman"/>
          <w:sz w:val="24"/>
          <w:szCs w:val="24"/>
          <w:vertAlign w:val="superscript"/>
        </w:rPr>
        <w:endnoteReference w:id="8"/>
      </w:r>
      <w:r w:rsidRPr="00AB2F4A">
        <w:rPr>
          <w:rFonts w:ascii="Times New Roman" w:hAnsi="Times New Roman" w:cs="Times New Roman"/>
          <w:sz w:val="24"/>
          <w:szCs w:val="24"/>
        </w:rPr>
        <w:t xml:space="preserve"> </w:t>
      </w:r>
      <w:r w:rsidR="000B0B03">
        <w:rPr>
          <w:rFonts w:ascii="Times New Roman" w:hAnsi="Times New Roman" w:cs="Times New Roman"/>
          <w:sz w:val="24"/>
          <w:szCs w:val="24"/>
        </w:rPr>
        <w:t>My</w:t>
      </w:r>
      <w:r w:rsidRPr="00AB2F4A">
        <w:rPr>
          <w:rFonts w:ascii="Times New Roman" w:hAnsi="Times New Roman" w:cs="Times New Roman"/>
          <w:sz w:val="24"/>
          <w:szCs w:val="24"/>
        </w:rPr>
        <w:t xml:space="preserve"> thesis will use the term Anagó to refer to this language, and the phrase </w:t>
      </w:r>
      <w:r w:rsidR="000B0B03">
        <w:rPr>
          <w:rFonts w:ascii="Times New Roman" w:hAnsi="Times New Roman" w:cs="Times New Roman"/>
          <w:sz w:val="24"/>
          <w:szCs w:val="24"/>
        </w:rPr>
        <w:t>‘</w:t>
      </w:r>
      <w:r w:rsidRPr="00AB2F4A">
        <w:rPr>
          <w:rFonts w:ascii="Times New Roman" w:hAnsi="Times New Roman" w:cs="Times New Roman"/>
          <w:sz w:val="24"/>
          <w:szCs w:val="24"/>
        </w:rPr>
        <w:t>Anagó speakers</w:t>
      </w:r>
      <w:r w:rsidR="000B0B03">
        <w:rPr>
          <w:rFonts w:ascii="Times New Roman" w:hAnsi="Times New Roman" w:cs="Times New Roman"/>
          <w:sz w:val="24"/>
          <w:szCs w:val="24"/>
        </w:rPr>
        <w:t>’</w:t>
      </w:r>
      <w:r w:rsidRPr="00AB2F4A">
        <w:rPr>
          <w:rFonts w:ascii="Times New Roman" w:hAnsi="Times New Roman" w:cs="Times New Roman"/>
          <w:sz w:val="24"/>
          <w:szCs w:val="24"/>
        </w:rPr>
        <w:t>, to refer to the community of speakers that utilize it. Lydia Cabrera (1970) was the first researcher to use this term to describe the language of the descendants of Yoruba speakers in Cuba.</w:t>
      </w:r>
      <w:r w:rsidRPr="00AB2F4A">
        <w:rPr>
          <w:rFonts w:ascii="Times New Roman" w:hAnsi="Times New Roman" w:cs="Times New Roman"/>
          <w:sz w:val="24"/>
          <w:szCs w:val="24"/>
          <w:vertAlign w:val="superscript"/>
        </w:rPr>
        <w:endnoteReference w:id="9"/>
      </w:r>
      <w:r w:rsidRPr="00AB2F4A">
        <w:rPr>
          <w:rFonts w:ascii="Times New Roman" w:hAnsi="Times New Roman" w:cs="Times New Roman"/>
          <w:sz w:val="24"/>
          <w:szCs w:val="24"/>
        </w:rPr>
        <w:t xml:space="preserve"> Although Cabrera assigned the term Anagó to </w:t>
      </w:r>
      <w:r w:rsidR="000B0B03">
        <w:rPr>
          <w:rFonts w:ascii="Times New Roman" w:hAnsi="Times New Roman" w:cs="Times New Roman"/>
          <w:sz w:val="24"/>
          <w:szCs w:val="24"/>
        </w:rPr>
        <w:t>their</w:t>
      </w:r>
      <w:r w:rsidRPr="00AB2F4A">
        <w:rPr>
          <w:rFonts w:ascii="Times New Roman" w:hAnsi="Times New Roman" w:cs="Times New Roman"/>
          <w:sz w:val="24"/>
          <w:szCs w:val="24"/>
        </w:rPr>
        <w:t xml:space="preserve"> language and published its first and only dictionary, many researchers continue to use the term Lucumí when referring to this language. </w:t>
      </w:r>
      <w:r w:rsidR="000B0B03">
        <w:rPr>
          <w:rFonts w:ascii="Times New Roman" w:hAnsi="Times New Roman" w:cs="Times New Roman"/>
          <w:sz w:val="24"/>
          <w:szCs w:val="24"/>
        </w:rPr>
        <w:t>My</w:t>
      </w:r>
      <w:r w:rsidRPr="00AB2F4A">
        <w:rPr>
          <w:rFonts w:ascii="Times New Roman" w:hAnsi="Times New Roman" w:cs="Times New Roman"/>
          <w:sz w:val="24"/>
          <w:szCs w:val="24"/>
        </w:rPr>
        <w:t xml:space="preserve"> thesis will respect this usage when citing these authors.  </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The term Lucumí has a broad and confusing usage in the literature. It was first used to describe the group of Africans who originated in West Africa and shared the common language of Yoruba. Later it was used in Cuba to refer to not only these Africans but also their Creole descendants. Th</w:t>
      </w:r>
      <w:r w:rsidR="000B0B03">
        <w:rPr>
          <w:rFonts w:ascii="Times New Roman" w:hAnsi="Times New Roman" w:cs="Times New Roman"/>
          <w:sz w:val="24"/>
          <w:szCs w:val="24"/>
        </w:rPr>
        <w:t>e</w:t>
      </w:r>
      <w:r w:rsidRPr="00AB2F4A">
        <w:rPr>
          <w:rFonts w:ascii="Times New Roman" w:hAnsi="Times New Roman" w:cs="Times New Roman"/>
          <w:sz w:val="24"/>
          <w:szCs w:val="24"/>
        </w:rPr>
        <w:t xml:space="preserve"> term became inextricably linked to the religious tradition brought to Cuba by this group of Yoruba speakers, thus the term Lucumí was applied not only to the original Africans and their Creole descendants but to their religious family members. Over time Lucumí became a term that no longer had an ethnic component as its dominant characteristic. What now distinguishes Lucumí is its association to a religious practice, not the ethnic makeup of an individual. Thus, the meaning of the term Lucumí has changed over time and its definition depends on the historical context. This thesis will use the term Lucumí as follows:</w:t>
      </w:r>
    </w:p>
    <w:p w:rsidR="00AB2F4A" w:rsidRPr="00AB2F4A" w:rsidRDefault="00AB2F4A" w:rsidP="00AB2F4A">
      <w:pPr>
        <w:numPr>
          <w:ilvl w:val="0"/>
          <w:numId w:val="2"/>
        </w:numPr>
        <w:spacing w:line="480" w:lineRule="auto"/>
        <w:rPr>
          <w:rFonts w:ascii="Times New Roman" w:hAnsi="Times New Roman" w:cs="Times New Roman"/>
          <w:sz w:val="24"/>
          <w:szCs w:val="24"/>
        </w:rPr>
      </w:pPr>
      <w:r w:rsidRPr="00AB2F4A">
        <w:rPr>
          <w:rFonts w:ascii="Times New Roman" w:hAnsi="Times New Roman" w:cs="Times New Roman"/>
          <w:sz w:val="24"/>
          <w:szCs w:val="24"/>
        </w:rPr>
        <w:t xml:space="preserve">Africans brought to Cuba during the years of trans-Atlantic slave trade, who were native to West Africa and who used the Yoruba language as their </w:t>
      </w:r>
      <w:r w:rsidRPr="00AB2F4A">
        <w:rPr>
          <w:rFonts w:ascii="Times New Roman" w:hAnsi="Times New Roman" w:cs="Times New Roman"/>
          <w:i/>
          <w:sz w:val="24"/>
          <w:szCs w:val="24"/>
        </w:rPr>
        <w:t>lingua franca</w:t>
      </w:r>
      <w:r w:rsidRPr="00AB2F4A">
        <w:rPr>
          <w:rFonts w:ascii="Times New Roman" w:hAnsi="Times New Roman" w:cs="Times New Roman"/>
          <w:sz w:val="24"/>
          <w:szCs w:val="24"/>
        </w:rPr>
        <w:t>.</w:t>
      </w:r>
    </w:p>
    <w:p w:rsidR="00AB2F4A" w:rsidRPr="00AB2F4A" w:rsidRDefault="00AB2F4A" w:rsidP="00AB2F4A">
      <w:pPr>
        <w:numPr>
          <w:ilvl w:val="0"/>
          <w:numId w:val="2"/>
        </w:numPr>
        <w:spacing w:line="480" w:lineRule="auto"/>
        <w:rPr>
          <w:rFonts w:ascii="Times New Roman" w:hAnsi="Times New Roman" w:cs="Times New Roman"/>
          <w:sz w:val="24"/>
          <w:szCs w:val="24"/>
        </w:rPr>
      </w:pPr>
      <w:r w:rsidRPr="00AB2F4A">
        <w:rPr>
          <w:rFonts w:ascii="Times New Roman" w:hAnsi="Times New Roman" w:cs="Times New Roman"/>
          <w:sz w:val="24"/>
          <w:szCs w:val="24"/>
        </w:rPr>
        <w:t>Any ethnic or ritual kinship</w:t>
      </w:r>
      <w:r w:rsidRPr="00AB2F4A">
        <w:rPr>
          <w:rFonts w:ascii="Times New Roman" w:hAnsi="Times New Roman" w:cs="Times New Roman"/>
          <w:sz w:val="24"/>
          <w:szCs w:val="24"/>
          <w:vertAlign w:val="superscript"/>
        </w:rPr>
        <w:endnoteReference w:id="10"/>
      </w:r>
      <w:r w:rsidRPr="00AB2F4A">
        <w:rPr>
          <w:rFonts w:ascii="Times New Roman" w:hAnsi="Times New Roman" w:cs="Times New Roman"/>
          <w:sz w:val="24"/>
          <w:szCs w:val="24"/>
        </w:rPr>
        <w:t xml:space="preserve"> descendant of the abovementioned group</w:t>
      </w:r>
    </w:p>
    <w:p w:rsidR="00AB2F4A" w:rsidRPr="00AB2F4A" w:rsidRDefault="00AB2F4A" w:rsidP="00AB2F4A">
      <w:pPr>
        <w:numPr>
          <w:ilvl w:val="0"/>
          <w:numId w:val="2"/>
        </w:numPr>
        <w:spacing w:line="480" w:lineRule="auto"/>
        <w:rPr>
          <w:rFonts w:ascii="Times New Roman" w:hAnsi="Times New Roman" w:cs="Times New Roman"/>
          <w:sz w:val="24"/>
          <w:szCs w:val="24"/>
        </w:rPr>
      </w:pPr>
      <w:r w:rsidRPr="00AB2F4A">
        <w:rPr>
          <w:rFonts w:ascii="Times New Roman" w:hAnsi="Times New Roman" w:cs="Times New Roman"/>
          <w:sz w:val="24"/>
          <w:szCs w:val="24"/>
        </w:rPr>
        <w:t>A Cuban religious tradition originating from the Yoruba people of West Africa</w:t>
      </w:r>
    </w:p>
    <w:p w:rsidR="00AB2F4A" w:rsidRPr="00AB2F4A" w:rsidRDefault="00EB1D95" w:rsidP="00AB2F4A">
      <w:pPr>
        <w:spacing w:line="480" w:lineRule="auto"/>
        <w:rPr>
          <w:rFonts w:ascii="Times New Roman" w:hAnsi="Times New Roman" w:cs="Times New Roman"/>
          <w:sz w:val="24"/>
          <w:szCs w:val="24"/>
        </w:rPr>
      </w:pPr>
      <w:r>
        <w:rPr>
          <w:rFonts w:ascii="Times New Roman" w:hAnsi="Times New Roman" w:cs="Times New Roman"/>
          <w:sz w:val="24"/>
          <w:szCs w:val="24"/>
        </w:rPr>
        <w:tab/>
      </w:r>
      <w:r w:rsidR="00AB2F4A" w:rsidRPr="00AB2F4A">
        <w:rPr>
          <w:rFonts w:ascii="Times New Roman" w:hAnsi="Times New Roman" w:cs="Times New Roman"/>
          <w:sz w:val="24"/>
          <w:szCs w:val="24"/>
        </w:rPr>
        <w:t xml:space="preserve">For the purposes of this thesis the term Lucumí community is used to refer to practitioners of Lucumí religion, some of which are fluent Anagó speakers and some not. </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The Lucumí religion is </w:t>
      </w:r>
      <w:r w:rsidR="00EB1D95">
        <w:rPr>
          <w:rFonts w:ascii="Times New Roman" w:hAnsi="Times New Roman" w:cs="Times New Roman"/>
          <w:sz w:val="24"/>
          <w:szCs w:val="24"/>
        </w:rPr>
        <w:t>founded</w:t>
      </w:r>
      <w:r w:rsidRPr="00AB2F4A">
        <w:rPr>
          <w:rFonts w:ascii="Times New Roman" w:hAnsi="Times New Roman" w:cs="Times New Roman"/>
          <w:sz w:val="24"/>
          <w:szCs w:val="24"/>
        </w:rPr>
        <w:t xml:space="preserve"> on the ancestral religious beliefs and practices of the Yoruba people. It was brought to Cuba (and the Caribbean) as a result of the trans-Atlantic slave trade but has since </w:t>
      </w:r>
      <w:r w:rsidR="00EB1D95">
        <w:rPr>
          <w:rFonts w:ascii="Times New Roman" w:hAnsi="Times New Roman" w:cs="Times New Roman"/>
          <w:sz w:val="24"/>
          <w:szCs w:val="24"/>
        </w:rPr>
        <w:t>obtained</w:t>
      </w:r>
      <w:r w:rsidRPr="00AB2F4A">
        <w:rPr>
          <w:rFonts w:ascii="Times New Roman" w:hAnsi="Times New Roman" w:cs="Times New Roman"/>
          <w:sz w:val="24"/>
          <w:szCs w:val="24"/>
        </w:rPr>
        <w:t xml:space="preserve"> an international presence</w:t>
      </w:r>
      <w:r w:rsidR="00EB1D95">
        <w:rPr>
          <w:rFonts w:ascii="Times New Roman" w:hAnsi="Times New Roman" w:cs="Times New Roman"/>
          <w:sz w:val="24"/>
          <w:szCs w:val="24"/>
        </w:rPr>
        <w:t>,</w:t>
      </w:r>
      <w:r w:rsidRPr="00AB2F4A">
        <w:rPr>
          <w:rFonts w:ascii="Times New Roman" w:hAnsi="Times New Roman" w:cs="Times New Roman"/>
          <w:sz w:val="24"/>
          <w:szCs w:val="24"/>
        </w:rPr>
        <w:t xml:space="preserve"> and is one of many African Traditional Religions (known as ATR) that are practiced all over the world. Its main centers of worship are Cuba, Venezuela, Brazil, United States, Puerto Rico, Mexico and other areas of Latin America and Europe. Other terms used to describe th</w:t>
      </w:r>
      <w:r w:rsidR="00EB1D95">
        <w:rPr>
          <w:rFonts w:ascii="Times New Roman" w:hAnsi="Times New Roman" w:cs="Times New Roman"/>
          <w:sz w:val="24"/>
          <w:szCs w:val="24"/>
        </w:rPr>
        <w:t>e</w:t>
      </w:r>
      <w:r w:rsidRPr="00AB2F4A">
        <w:rPr>
          <w:rFonts w:ascii="Times New Roman" w:hAnsi="Times New Roman" w:cs="Times New Roman"/>
          <w:sz w:val="24"/>
          <w:szCs w:val="24"/>
        </w:rPr>
        <w:t xml:space="preserve"> tradition are: </w:t>
      </w:r>
      <w:r w:rsidRPr="00AB2F4A">
        <w:rPr>
          <w:rFonts w:ascii="Times New Roman" w:hAnsi="Times New Roman" w:cs="Times New Roman"/>
          <w:i/>
          <w:sz w:val="24"/>
          <w:szCs w:val="24"/>
        </w:rPr>
        <w:t>Santería</w:t>
      </w:r>
      <w:r w:rsidRPr="00AB2F4A">
        <w:rPr>
          <w:rFonts w:ascii="Times New Roman" w:hAnsi="Times New Roman" w:cs="Times New Roman"/>
          <w:sz w:val="24"/>
          <w:szCs w:val="24"/>
        </w:rPr>
        <w:t xml:space="preserve">, a less accurate term which implies a syncretism with Catholic Saints and is presently falling out of usage among practitioners; </w:t>
      </w:r>
      <w:r w:rsidRPr="00AB2F4A">
        <w:rPr>
          <w:rFonts w:ascii="Times New Roman" w:hAnsi="Times New Roman" w:cs="Times New Roman"/>
          <w:i/>
          <w:sz w:val="24"/>
          <w:szCs w:val="24"/>
        </w:rPr>
        <w:t>Ifá</w:t>
      </w:r>
      <w:r w:rsidRPr="00AB2F4A">
        <w:rPr>
          <w:rFonts w:ascii="Times New Roman" w:hAnsi="Times New Roman" w:cs="Times New Roman"/>
          <w:sz w:val="24"/>
          <w:szCs w:val="24"/>
        </w:rPr>
        <w:t xml:space="preserve">, which is a direct reference to a Yoruba divination system containing all of the theological precepts of the religion; </w:t>
      </w:r>
      <w:r w:rsidRPr="00AB2F4A">
        <w:rPr>
          <w:rFonts w:ascii="Times New Roman" w:hAnsi="Times New Roman" w:cs="Times New Roman"/>
          <w:i/>
          <w:sz w:val="24"/>
          <w:szCs w:val="24"/>
        </w:rPr>
        <w:t>La Regla de Ocha</w:t>
      </w:r>
      <w:r w:rsidRPr="00AB2F4A">
        <w:rPr>
          <w:rFonts w:ascii="Times New Roman" w:hAnsi="Times New Roman" w:cs="Times New Roman"/>
          <w:sz w:val="24"/>
          <w:szCs w:val="24"/>
        </w:rPr>
        <w:t xml:space="preserve"> (The rule/law of Ocha), meaning the way of the </w:t>
      </w:r>
      <w:r w:rsidRPr="00AB2F4A">
        <w:rPr>
          <w:rFonts w:ascii="Times New Roman" w:hAnsi="Times New Roman" w:cs="Times New Roman"/>
          <w:i/>
          <w:sz w:val="24"/>
          <w:szCs w:val="24"/>
        </w:rPr>
        <w:t>Orisha</w:t>
      </w:r>
      <w:r w:rsidRPr="00AB2F4A">
        <w:rPr>
          <w:rFonts w:ascii="Times New Roman" w:hAnsi="Times New Roman" w:cs="Times New Roman"/>
          <w:sz w:val="24"/>
          <w:szCs w:val="24"/>
        </w:rPr>
        <w:t xml:space="preserve"> (ancestral divinities that intercede for humans), or simply </w:t>
      </w:r>
      <w:r w:rsidRPr="00AB2F4A">
        <w:rPr>
          <w:rFonts w:ascii="Times New Roman" w:hAnsi="Times New Roman" w:cs="Times New Roman"/>
          <w:i/>
          <w:sz w:val="24"/>
          <w:szCs w:val="24"/>
        </w:rPr>
        <w:t xml:space="preserve">Ocha </w:t>
      </w:r>
      <w:r w:rsidRPr="00AB2F4A">
        <w:rPr>
          <w:rFonts w:ascii="Times New Roman" w:hAnsi="Times New Roman" w:cs="Times New Roman"/>
          <w:sz w:val="24"/>
          <w:szCs w:val="24"/>
        </w:rPr>
        <w:t>(shortened version of the word Orisha). The religion is monotheistic, having one God known as Olodumare, and animistic, in that it recognizes Gods manifestation in nature. It also professes a belief in the immortality of the human spirit, re-incarnation and universal law similar to the Buddhist concept of the inherited debt of previous lives known as karma.</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Within the Lucumí community, there are hierarchical positions of priesthood. The </w:t>
      </w:r>
      <w:r w:rsidRPr="00AB2F4A">
        <w:rPr>
          <w:rFonts w:ascii="Times New Roman" w:hAnsi="Times New Roman" w:cs="Times New Roman"/>
          <w:i/>
          <w:sz w:val="24"/>
          <w:szCs w:val="24"/>
        </w:rPr>
        <w:t>aleyo</w:t>
      </w:r>
      <w:r w:rsidRPr="00AB2F4A">
        <w:rPr>
          <w:rFonts w:ascii="Times New Roman" w:hAnsi="Times New Roman" w:cs="Times New Roman"/>
          <w:sz w:val="24"/>
          <w:szCs w:val="24"/>
        </w:rPr>
        <w:t xml:space="preserve"> is a beginning practitioner and can also refer to an outsider in that this individual has not undergone a ceremonial initiation. An aleyo is usually a believer or </w:t>
      </w:r>
      <w:r w:rsidRPr="00AB2F4A">
        <w:rPr>
          <w:rFonts w:ascii="Times New Roman" w:hAnsi="Times New Roman" w:cs="Times New Roman"/>
          <w:i/>
          <w:sz w:val="24"/>
          <w:szCs w:val="24"/>
        </w:rPr>
        <w:t>creyente</w:t>
      </w:r>
      <w:r w:rsidRPr="00AB2F4A">
        <w:rPr>
          <w:rFonts w:ascii="Times New Roman" w:hAnsi="Times New Roman" w:cs="Times New Roman"/>
          <w:sz w:val="24"/>
          <w:szCs w:val="24"/>
        </w:rPr>
        <w:t xml:space="preserve">. The novice priest is referred to as </w:t>
      </w:r>
      <w:r w:rsidRPr="00AB2F4A">
        <w:rPr>
          <w:rFonts w:ascii="Times New Roman" w:hAnsi="Times New Roman" w:cs="Times New Roman"/>
          <w:i/>
          <w:sz w:val="24"/>
          <w:szCs w:val="24"/>
        </w:rPr>
        <w:t xml:space="preserve">iyawo </w:t>
      </w:r>
      <w:r w:rsidRPr="00AB2F4A">
        <w:rPr>
          <w:rFonts w:ascii="Times New Roman" w:hAnsi="Times New Roman" w:cs="Times New Roman"/>
          <w:sz w:val="24"/>
          <w:szCs w:val="24"/>
        </w:rPr>
        <w:t xml:space="preserve">(mother of the secret) and the term is the same for males and females. After completing certain restrictions that include a year of wearing white clothing and eating while sitting on a mat the floor, the iyawo is then referred to as an </w:t>
      </w:r>
      <w:r w:rsidRPr="00AB2F4A">
        <w:rPr>
          <w:rFonts w:ascii="Times New Roman" w:hAnsi="Times New Roman" w:cs="Times New Roman"/>
          <w:i/>
          <w:sz w:val="24"/>
          <w:szCs w:val="24"/>
        </w:rPr>
        <w:t>oloricha</w:t>
      </w:r>
      <w:r w:rsidRPr="00AB2F4A">
        <w:rPr>
          <w:rFonts w:ascii="Times New Roman" w:hAnsi="Times New Roman" w:cs="Times New Roman"/>
          <w:sz w:val="24"/>
          <w:szCs w:val="24"/>
        </w:rPr>
        <w:t xml:space="preserve"> or owner of </w:t>
      </w:r>
      <w:r w:rsidRPr="00AB2F4A">
        <w:rPr>
          <w:rFonts w:ascii="Times New Roman" w:hAnsi="Times New Roman" w:cs="Times New Roman"/>
          <w:i/>
          <w:sz w:val="24"/>
          <w:szCs w:val="24"/>
        </w:rPr>
        <w:t>oricha</w:t>
      </w:r>
      <w:r w:rsidRPr="00AB2F4A">
        <w:rPr>
          <w:rFonts w:ascii="Times New Roman" w:hAnsi="Times New Roman" w:cs="Times New Roman"/>
          <w:sz w:val="24"/>
          <w:szCs w:val="24"/>
        </w:rPr>
        <w:t xml:space="preserve">. An oricha is a traditional Yoruba deity that is considered an intermediary force between God and humankind. Each priest is dedicated to a particular oricha and learns all of the rituals, prayers, songs and practices associated with that Oricha. The olorichas may one day initiate followers into the religious tradition, and if so, they may now be referred to as </w:t>
      </w:r>
      <w:r w:rsidRPr="00AB2F4A">
        <w:rPr>
          <w:rFonts w:ascii="Times New Roman" w:hAnsi="Times New Roman" w:cs="Times New Roman"/>
          <w:i/>
          <w:sz w:val="24"/>
          <w:szCs w:val="24"/>
        </w:rPr>
        <w:t>iyalocha</w:t>
      </w:r>
      <w:r w:rsidRPr="00AB2F4A">
        <w:rPr>
          <w:rFonts w:ascii="Times New Roman" w:hAnsi="Times New Roman" w:cs="Times New Roman"/>
          <w:sz w:val="24"/>
          <w:szCs w:val="24"/>
        </w:rPr>
        <w:t xml:space="preserve"> (mother of the oricha) or </w:t>
      </w:r>
      <w:r w:rsidRPr="00AB2F4A">
        <w:rPr>
          <w:rFonts w:ascii="Times New Roman" w:hAnsi="Times New Roman" w:cs="Times New Roman"/>
          <w:i/>
          <w:sz w:val="24"/>
          <w:szCs w:val="24"/>
        </w:rPr>
        <w:t>babalocha</w:t>
      </w:r>
      <w:r w:rsidRPr="00AB2F4A">
        <w:rPr>
          <w:rFonts w:ascii="Times New Roman" w:hAnsi="Times New Roman" w:cs="Times New Roman"/>
          <w:sz w:val="24"/>
          <w:szCs w:val="24"/>
        </w:rPr>
        <w:t xml:space="preserve"> (father of the oricha). The term </w:t>
      </w:r>
      <w:r w:rsidRPr="00AB2F4A">
        <w:rPr>
          <w:rFonts w:ascii="Times New Roman" w:hAnsi="Times New Roman" w:cs="Times New Roman"/>
          <w:i/>
          <w:sz w:val="24"/>
          <w:szCs w:val="24"/>
        </w:rPr>
        <w:t>ocha</w:t>
      </w:r>
      <w:r w:rsidRPr="00AB2F4A">
        <w:rPr>
          <w:rFonts w:ascii="Times New Roman" w:hAnsi="Times New Roman" w:cs="Times New Roman"/>
          <w:sz w:val="24"/>
          <w:szCs w:val="24"/>
        </w:rPr>
        <w:t xml:space="preserve"> is a shortened version of the word oricha and is used interchangeably.</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There are higher levels of the priesthood that have their access restricted by certain criteria. The </w:t>
      </w:r>
      <w:r w:rsidRPr="00AB2F4A">
        <w:rPr>
          <w:rFonts w:ascii="Times New Roman" w:hAnsi="Times New Roman" w:cs="Times New Roman"/>
          <w:i/>
          <w:sz w:val="24"/>
          <w:szCs w:val="24"/>
        </w:rPr>
        <w:t xml:space="preserve">oba oriáte </w:t>
      </w:r>
      <w:r w:rsidRPr="00AB2F4A">
        <w:rPr>
          <w:rFonts w:ascii="Times New Roman" w:hAnsi="Times New Roman" w:cs="Times New Roman"/>
          <w:sz w:val="24"/>
          <w:szCs w:val="24"/>
        </w:rPr>
        <w:t>(king of the divining tray) is a level of priesthood which can be attained by both males and females; however women have been generally excluded from this level for various reasons.</w:t>
      </w:r>
      <w:r w:rsidRPr="00AB2F4A">
        <w:rPr>
          <w:rFonts w:ascii="Times New Roman" w:hAnsi="Times New Roman" w:cs="Times New Roman"/>
          <w:sz w:val="24"/>
          <w:szCs w:val="24"/>
          <w:vertAlign w:val="superscript"/>
        </w:rPr>
        <w:endnoteReference w:id="11"/>
      </w:r>
      <w:r w:rsidRPr="00AB2F4A">
        <w:rPr>
          <w:rFonts w:ascii="Times New Roman" w:hAnsi="Times New Roman" w:cs="Times New Roman"/>
          <w:sz w:val="24"/>
          <w:szCs w:val="24"/>
        </w:rPr>
        <w:t xml:space="preserve"> The oba oriáte is the master of ceremonies and is required to know all the songs, prayers, rituals and divination verses that make up the Lucumí religious practice. Fluency in Anagó is indispensable at this level. </w:t>
      </w:r>
    </w:p>
    <w:p w:rsidR="00AB2F4A" w:rsidRPr="00AB2F4A" w:rsidRDefault="00EB1D95" w:rsidP="00AB2F4A">
      <w:pPr>
        <w:spacing w:line="480" w:lineRule="auto"/>
        <w:rPr>
          <w:rFonts w:ascii="Times New Roman" w:hAnsi="Times New Roman" w:cs="Times New Roman"/>
          <w:sz w:val="24"/>
          <w:szCs w:val="24"/>
        </w:rPr>
      </w:pPr>
      <w:r>
        <w:rPr>
          <w:rFonts w:ascii="Times New Roman" w:hAnsi="Times New Roman" w:cs="Times New Roman"/>
          <w:sz w:val="24"/>
          <w:szCs w:val="24"/>
        </w:rPr>
        <w:tab/>
        <w:t>A male-</w:t>
      </w:r>
      <w:r w:rsidR="00AB2F4A" w:rsidRPr="00AB2F4A">
        <w:rPr>
          <w:rFonts w:ascii="Times New Roman" w:hAnsi="Times New Roman" w:cs="Times New Roman"/>
          <w:sz w:val="24"/>
          <w:szCs w:val="24"/>
        </w:rPr>
        <w:t xml:space="preserve">only position that represents the highest level of the priesthood is known as the babalawo. </w:t>
      </w:r>
      <w:r>
        <w:rPr>
          <w:rFonts w:ascii="Times New Roman" w:hAnsi="Times New Roman" w:cs="Times New Roman"/>
          <w:sz w:val="24"/>
          <w:szCs w:val="24"/>
        </w:rPr>
        <w:t>The babalawo</w:t>
      </w:r>
      <w:r w:rsidR="00AB2F4A" w:rsidRPr="00AB2F4A">
        <w:rPr>
          <w:rFonts w:ascii="Times New Roman" w:hAnsi="Times New Roman" w:cs="Times New Roman"/>
          <w:sz w:val="24"/>
          <w:szCs w:val="24"/>
        </w:rPr>
        <w:t xml:space="preserve"> must know everything regarding the rituals and ceremonies, divinatory advices, prayers, chants and sacrifices related to the philosophy and theology of Lucumí religion. Th</w:t>
      </w:r>
      <w:r>
        <w:rPr>
          <w:rFonts w:ascii="Times New Roman" w:hAnsi="Times New Roman" w:cs="Times New Roman"/>
          <w:sz w:val="24"/>
          <w:szCs w:val="24"/>
        </w:rPr>
        <w:t>e</w:t>
      </w:r>
      <w:r w:rsidR="00AB2F4A" w:rsidRPr="00AB2F4A">
        <w:rPr>
          <w:rFonts w:ascii="Times New Roman" w:hAnsi="Times New Roman" w:cs="Times New Roman"/>
          <w:sz w:val="24"/>
          <w:szCs w:val="24"/>
        </w:rPr>
        <w:t xml:space="preserve"> system of knowledge is generally referred to as Ifá.</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The term </w:t>
      </w:r>
      <w:r w:rsidRPr="00AB2F4A">
        <w:rPr>
          <w:rFonts w:ascii="Times New Roman" w:hAnsi="Times New Roman" w:cs="Times New Roman"/>
          <w:i/>
          <w:sz w:val="24"/>
          <w:szCs w:val="24"/>
        </w:rPr>
        <w:t>bozal</w:t>
      </w:r>
      <w:r w:rsidRPr="00AB2F4A">
        <w:rPr>
          <w:rFonts w:ascii="Times New Roman" w:hAnsi="Times New Roman" w:cs="Times New Roman"/>
          <w:sz w:val="24"/>
          <w:szCs w:val="24"/>
        </w:rPr>
        <w:t xml:space="preserve"> has two applications and has relevance to </w:t>
      </w:r>
      <w:r w:rsidR="00EB1D95">
        <w:rPr>
          <w:rFonts w:ascii="Times New Roman" w:hAnsi="Times New Roman" w:cs="Times New Roman"/>
          <w:sz w:val="24"/>
          <w:szCs w:val="24"/>
        </w:rPr>
        <w:t>my</w:t>
      </w:r>
      <w:r w:rsidRPr="00AB2F4A">
        <w:rPr>
          <w:rFonts w:ascii="Times New Roman" w:hAnsi="Times New Roman" w:cs="Times New Roman"/>
          <w:sz w:val="24"/>
          <w:szCs w:val="24"/>
        </w:rPr>
        <w:t xml:space="preserve"> thesis both in its linguistic usage and as a definition of cultural and national origin. It primarily refers to a member of any African ethnic group who was born in Africa and brought to Cuba during the years of legal and illegal slave trade. Newly arrived African slaves were called bozales, by slave traders, Spanish, Creole and free- people of color in nineteenth century Cuban society. Bozales generally retained a full knowledge of their original language, religion and culture. The term bozal is also used to refer to a language spoken by Africans who have been in contact with Spanish and Portuguese traders. Bozal language is not unique to Cuba and has been documented from as early as the fifteenth century. John Lipsky has defined bozal as “Spanish spoken imperfectly by slaves born in Africa”</w:t>
      </w:r>
      <w:r w:rsidRPr="00AB2F4A">
        <w:rPr>
          <w:rFonts w:ascii="Times New Roman" w:hAnsi="Times New Roman" w:cs="Times New Roman"/>
          <w:sz w:val="24"/>
          <w:szCs w:val="24"/>
          <w:vertAlign w:val="superscript"/>
        </w:rPr>
        <w:endnoteReference w:id="12"/>
      </w:r>
      <w:r w:rsidRPr="00AB2F4A">
        <w:rPr>
          <w:rFonts w:ascii="Times New Roman" w:hAnsi="Times New Roman" w:cs="Times New Roman"/>
          <w:sz w:val="24"/>
          <w:szCs w:val="24"/>
        </w:rPr>
        <w:t xml:space="preserve"> He has affirmed that this language existed before any African arrived to Cuba. Th</w:t>
      </w:r>
      <w:r w:rsidR="00EB1D95">
        <w:rPr>
          <w:rFonts w:ascii="Times New Roman" w:hAnsi="Times New Roman" w:cs="Times New Roman"/>
          <w:sz w:val="24"/>
          <w:szCs w:val="24"/>
        </w:rPr>
        <w:t>e distinction between bozal and Anagó</w:t>
      </w:r>
      <w:r w:rsidRPr="00AB2F4A">
        <w:rPr>
          <w:rFonts w:ascii="Times New Roman" w:hAnsi="Times New Roman" w:cs="Times New Roman"/>
          <w:sz w:val="24"/>
          <w:szCs w:val="24"/>
        </w:rPr>
        <w:t xml:space="preserve"> is an important </w:t>
      </w:r>
      <w:r w:rsidR="00EB1D95">
        <w:rPr>
          <w:rFonts w:ascii="Times New Roman" w:hAnsi="Times New Roman" w:cs="Times New Roman"/>
          <w:sz w:val="24"/>
          <w:szCs w:val="24"/>
        </w:rPr>
        <w:t>point</w:t>
      </w:r>
      <w:r w:rsidRPr="00AB2F4A">
        <w:rPr>
          <w:rFonts w:ascii="Times New Roman" w:hAnsi="Times New Roman" w:cs="Times New Roman"/>
          <w:sz w:val="24"/>
          <w:szCs w:val="24"/>
        </w:rPr>
        <w:t xml:space="preserve"> for </w:t>
      </w:r>
      <w:r w:rsidR="00EB1D95">
        <w:rPr>
          <w:rFonts w:ascii="Times New Roman" w:hAnsi="Times New Roman" w:cs="Times New Roman"/>
          <w:sz w:val="24"/>
          <w:szCs w:val="24"/>
        </w:rPr>
        <w:t>my</w:t>
      </w:r>
      <w:r w:rsidRPr="00AB2F4A">
        <w:rPr>
          <w:rFonts w:ascii="Times New Roman" w:hAnsi="Times New Roman" w:cs="Times New Roman"/>
          <w:sz w:val="24"/>
          <w:szCs w:val="24"/>
        </w:rPr>
        <w:t xml:space="preserve"> thesis. Bozal existed many years before any African stepped foot on Cuba soil whereas Anagó did not. </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r>
      <w:r w:rsidR="00EB1D95">
        <w:rPr>
          <w:rFonts w:ascii="Times New Roman" w:hAnsi="Times New Roman" w:cs="Times New Roman"/>
          <w:sz w:val="24"/>
          <w:szCs w:val="24"/>
        </w:rPr>
        <w:t>My</w:t>
      </w:r>
      <w:r w:rsidRPr="00AB2F4A">
        <w:rPr>
          <w:rFonts w:ascii="Times New Roman" w:hAnsi="Times New Roman" w:cs="Times New Roman"/>
          <w:sz w:val="24"/>
          <w:szCs w:val="24"/>
        </w:rPr>
        <w:t xml:space="preserve"> thesis uses the term Yoruba speakers to define individuals who use Yoruba or one of its many dialectical forms to communicate.  Th</w:t>
      </w:r>
      <w:r w:rsidR="00EB1D95">
        <w:rPr>
          <w:rFonts w:ascii="Times New Roman" w:hAnsi="Times New Roman" w:cs="Times New Roman"/>
          <w:sz w:val="24"/>
          <w:szCs w:val="24"/>
        </w:rPr>
        <w:t>e</w:t>
      </w:r>
      <w:r w:rsidRPr="00AB2F4A">
        <w:rPr>
          <w:rFonts w:ascii="Times New Roman" w:hAnsi="Times New Roman" w:cs="Times New Roman"/>
          <w:sz w:val="24"/>
          <w:szCs w:val="24"/>
        </w:rPr>
        <w:t xml:space="preserve"> term requires a bit of digression to fully elucidate its usage. Before 1838</w:t>
      </w:r>
      <w:r w:rsidR="00EB1D95">
        <w:rPr>
          <w:rFonts w:ascii="Times New Roman" w:hAnsi="Times New Roman" w:cs="Times New Roman"/>
          <w:sz w:val="24"/>
          <w:szCs w:val="24"/>
        </w:rPr>
        <w:t>,</w:t>
      </w:r>
      <w:r w:rsidRPr="00AB2F4A">
        <w:rPr>
          <w:rFonts w:ascii="Times New Roman" w:hAnsi="Times New Roman" w:cs="Times New Roman"/>
          <w:sz w:val="24"/>
          <w:szCs w:val="24"/>
        </w:rPr>
        <w:t xml:space="preserve"> Yoruba did not exist in a written form</w:t>
      </w:r>
      <w:r w:rsidR="002A24F8">
        <w:rPr>
          <w:rFonts w:ascii="Times New Roman" w:hAnsi="Times New Roman" w:cs="Times New Roman"/>
          <w:sz w:val="24"/>
          <w:szCs w:val="24"/>
        </w:rPr>
        <w:t>,</w:t>
      </w:r>
      <w:r w:rsidRPr="00AB2F4A">
        <w:rPr>
          <w:rFonts w:ascii="Times New Roman" w:hAnsi="Times New Roman" w:cs="Times New Roman"/>
          <w:sz w:val="24"/>
          <w:szCs w:val="24"/>
        </w:rPr>
        <w:t xml:space="preserve"> </w:t>
      </w:r>
      <w:r w:rsidR="002A24F8">
        <w:rPr>
          <w:rFonts w:ascii="Times New Roman" w:hAnsi="Times New Roman" w:cs="Times New Roman"/>
          <w:sz w:val="24"/>
          <w:szCs w:val="24"/>
        </w:rPr>
        <w:t>i.e.</w:t>
      </w:r>
      <w:r w:rsidR="008E60F6">
        <w:rPr>
          <w:rFonts w:ascii="Times New Roman" w:hAnsi="Times New Roman" w:cs="Times New Roman"/>
          <w:sz w:val="24"/>
          <w:szCs w:val="24"/>
        </w:rPr>
        <w:t>,</w:t>
      </w:r>
      <w:r w:rsidR="002A24F8">
        <w:rPr>
          <w:rFonts w:ascii="Times New Roman" w:hAnsi="Times New Roman" w:cs="Times New Roman"/>
          <w:sz w:val="24"/>
          <w:szCs w:val="24"/>
        </w:rPr>
        <w:t xml:space="preserve"> </w:t>
      </w:r>
      <w:r w:rsidRPr="00AB2F4A">
        <w:rPr>
          <w:rFonts w:ascii="Times New Roman" w:hAnsi="Times New Roman" w:cs="Times New Roman"/>
          <w:sz w:val="24"/>
          <w:szCs w:val="24"/>
        </w:rPr>
        <w:t xml:space="preserve">there was no one universally recognized standard form </w:t>
      </w:r>
      <w:r w:rsidR="002A24F8" w:rsidRPr="00AB2F4A">
        <w:rPr>
          <w:rFonts w:ascii="Times New Roman" w:hAnsi="Times New Roman" w:cs="Times New Roman"/>
          <w:sz w:val="24"/>
          <w:szCs w:val="24"/>
        </w:rPr>
        <w:t>of Yoruba</w:t>
      </w:r>
      <w:r w:rsidR="002A24F8">
        <w:rPr>
          <w:rFonts w:ascii="Times New Roman" w:hAnsi="Times New Roman" w:cs="Times New Roman"/>
          <w:sz w:val="24"/>
          <w:szCs w:val="24"/>
        </w:rPr>
        <w:t>.</w:t>
      </w:r>
      <w:r w:rsidRPr="00AB2F4A">
        <w:rPr>
          <w:rFonts w:ascii="Times New Roman" w:hAnsi="Times New Roman" w:cs="Times New Roman"/>
          <w:sz w:val="24"/>
          <w:szCs w:val="24"/>
        </w:rPr>
        <w:t xml:space="preserve"> </w:t>
      </w:r>
      <w:r w:rsidR="002A24F8">
        <w:rPr>
          <w:rFonts w:ascii="Times New Roman" w:hAnsi="Times New Roman" w:cs="Times New Roman"/>
          <w:sz w:val="24"/>
          <w:szCs w:val="24"/>
        </w:rPr>
        <w:t xml:space="preserve">There are </w:t>
      </w:r>
      <w:r w:rsidRPr="00AB2F4A">
        <w:rPr>
          <w:rFonts w:ascii="Times New Roman" w:hAnsi="Times New Roman" w:cs="Times New Roman"/>
          <w:sz w:val="24"/>
          <w:szCs w:val="24"/>
        </w:rPr>
        <w:t>as many as twenty dialects</w:t>
      </w:r>
      <w:r w:rsidR="002A24F8">
        <w:rPr>
          <w:rFonts w:ascii="Times New Roman" w:hAnsi="Times New Roman" w:cs="Times New Roman"/>
          <w:sz w:val="24"/>
          <w:szCs w:val="24"/>
        </w:rPr>
        <w:t xml:space="preserve"> of Yoruba</w:t>
      </w:r>
      <w:r w:rsidRPr="00AB2F4A">
        <w:rPr>
          <w:rFonts w:ascii="Times New Roman" w:hAnsi="Times New Roman" w:cs="Times New Roman"/>
          <w:sz w:val="24"/>
          <w:szCs w:val="24"/>
        </w:rPr>
        <w:t xml:space="preserve"> associated with regional and ethnic groups in West Africa. Yoruba speakers share a similar his</w:t>
      </w:r>
      <w:r w:rsidR="00EB1D95">
        <w:rPr>
          <w:rFonts w:ascii="Times New Roman" w:hAnsi="Times New Roman" w:cs="Times New Roman"/>
          <w:sz w:val="24"/>
          <w:szCs w:val="24"/>
        </w:rPr>
        <w:t>tory and culture, yet have well-</w:t>
      </w:r>
      <w:r w:rsidRPr="00AB2F4A">
        <w:rPr>
          <w:rFonts w:ascii="Times New Roman" w:hAnsi="Times New Roman" w:cs="Times New Roman"/>
          <w:sz w:val="24"/>
          <w:szCs w:val="24"/>
        </w:rPr>
        <w:t>defined identities which distinguish them. Th</w:t>
      </w:r>
      <w:r w:rsidR="00EB1D95">
        <w:rPr>
          <w:rFonts w:ascii="Times New Roman" w:hAnsi="Times New Roman" w:cs="Times New Roman"/>
          <w:sz w:val="24"/>
          <w:szCs w:val="24"/>
        </w:rPr>
        <w:t>e recognition of separate ethnic identities by Yoruba speakers</w:t>
      </w:r>
      <w:r w:rsidRPr="00AB2F4A">
        <w:rPr>
          <w:rFonts w:ascii="Times New Roman" w:hAnsi="Times New Roman" w:cs="Times New Roman"/>
          <w:sz w:val="24"/>
          <w:szCs w:val="24"/>
        </w:rPr>
        <w:t xml:space="preserve"> is important because at the time that the</w:t>
      </w:r>
      <w:r w:rsidR="00EB1D95">
        <w:rPr>
          <w:rFonts w:ascii="Times New Roman" w:hAnsi="Times New Roman" w:cs="Times New Roman"/>
          <w:sz w:val="24"/>
          <w:szCs w:val="24"/>
        </w:rPr>
        <w:t>se</w:t>
      </w:r>
      <w:r w:rsidRPr="00AB2F4A">
        <w:rPr>
          <w:rFonts w:ascii="Times New Roman" w:hAnsi="Times New Roman" w:cs="Times New Roman"/>
          <w:sz w:val="24"/>
          <w:szCs w:val="24"/>
        </w:rPr>
        <w:t xml:space="preserve"> Yoruba speakers were brought to Cuba, the idea of a single Yoruba identity did not exist. A parallel can be drawn by comparing this with the English language.  English speakers can communicate using their common language; however, an Australian English speaker, a North American and a British one have distinct cultures. If these groups of English speakers were placed on an island together, this would not erase or negate their ethnic and cultur</w:t>
      </w:r>
      <w:r w:rsidR="008E60F6">
        <w:rPr>
          <w:rFonts w:ascii="Times New Roman" w:hAnsi="Times New Roman" w:cs="Times New Roman"/>
          <w:sz w:val="24"/>
          <w:szCs w:val="24"/>
        </w:rPr>
        <w:t>al identities. Similarly,</w:t>
      </w:r>
      <w:r w:rsidR="008E60F6" w:rsidRPr="00AB2F4A">
        <w:rPr>
          <w:rFonts w:ascii="Times New Roman" w:hAnsi="Times New Roman" w:cs="Times New Roman"/>
          <w:sz w:val="24"/>
          <w:szCs w:val="24"/>
        </w:rPr>
        <w:t xml:space="preserve"> Yoruba</w:t>
      </w:r>
      <w:r w:rsidRPr="00AB2F4A">
        <w:rPr>
          <w:rFonts w:ascii="Times New Roman" w:hAnsi="Times New Roman" w:cs="Times New Roman"/>
          <w:sz w:val="24"/>
          <w:szCs w:val="24"/>
        </w:rPr>
        <w:t xml:space="preserve"> speakers were brought to Cuba and retained their ethnic identities. Therefore, for purposes of this thesis, the term Yoruba speaker, when used to refer to speakers during the nineteenth century, includes all of the dialects associated with that language. Yoruba speakers in nineteenth centur</w:t>
      </w:r>
      <w:r w:rsidR="008E60F6">
        <w:rPr>
          <w:rFonts w:ascii="Times New Roman" w:hAnsi="Times New Roman" w:cs="Times New Roman"/>
          <w:sz w:val="24"/>
          <w:szCs w:val="24"/>
        </w:rPr>
        <w:t>y Cuba were members of a multi-dialectal</w:t>
      </w:r>
      <w:r w:rsidRPr="00AB2F4A">
        <w:rPr>
          <w:rFonts w:ascii="Times New Roman" w:hAnsi="Times New Roman" w:cs="Times New Roman"/>
          <w:sz w:val="24"/>
          <w:szCs w:val="24"/>
        </w:rPr>
        <w:t xml:space="preserve">, multi-ethnic Yoruba speaking community. </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The translation of non-English terms in this study will generally follow the format of an italicized version of the non-English word followed by the English equivalent in parenthesis. There are a few exceptions. Some Anagó words </w:t>
      </w:r>
      <w:r w:rsidR="008E60F6">
        <w:rPr>
          <w:rFonts w:ascii="Times New Roman" w:hAnsi="Times New Roman" w:cs="Times New Roman"/>
          <w:sz w:val="24"/>
          <w:szCs w:val="24"/>
        </w:rPr>
        <w:t>lack a one-to-one</w:t>
      </w:r>
      <w:r w:rsidRPr="00AB2F4A">
        <w:rPr>
          <w:rFonts w:ascii="Times New Roman" w:hAnsi="Times New Roman" w:cs="Times New Roman"/>
          <w:sz w:val="24"/>
          <w:szCs w:val="24"/>
        </w:rPr>
        <w:t xml:space="preserve"> English </w:t>
      </w:r>
      <w:r w:rsidR="008E60F6" w:rsidRPr="00AB2F4A">
        <w:rPr>
          <w:rFonts w:ascii="Times New Roman" w:hAnsi="Times New Roman" w:cs="Times New Roman"/>
          <w:sz w:val="24"/>
          <w:szCs w:val="24"/>
        </w:rPr>
        <w:t>equivalent;</w:t>
      </w:r>
      <w:r w:rsidRPr="00AB2F4A">
        <w:rPr>
          <w:rFonts w:ascii="Times New Roman" w:hAnsi="Times New Roman" w:cs="Times New Roman"/>
          <w:sz w:val="24"/>
          <w:szCs w:val="24"/>
        </w:rPr>
        <w:t xml:space="preserve"> the translation may involve a </w:t>
      </w:r>
      <w:r w:rsidR="008E60F6">
        <w:rPr>
          <w:rFonts w:ascii="Times New Roman" w:hAnsi="Times New Roman" w:cs="Times New Roman"/>
          <w:sz w:val="24"/>
          <w:szCs w:val="24"/>
        </w:rPr>
        <w:t>paraphrase</w:t>
      </w:r>
      <w:r w:rsidRPr="00AB2F4A">
        <w:rPr>
          <w:rFonts w:ascii="Times New Roman" w:hAnsi="Times New Roman" w:cs="Times New Roman"/>
          <w:sz w:val="24"/>
          <w:szCs w:val="24"/>
        </w:rPr>
        <w:t xml:space="preserve">. In that case the translation will be found in the end notes. For example the priest name </w:t>
      </w:r>
      <w:r w:rsidRPr="00AB2F4A">
        <w:rPr>
          <w:rFonts w:ascii="Times New Roman" w:hAnsi="Times New Roman" w:cs="Times New Roman"/>
          <w:i/>
          <w:sz w:val="24"/>
          <w:szCs w:val="24"/>
        </w:rPr>
        <w:t>Omi T’oke</w:t>
      </w:r>
      <w:r w:rsidRPr="00AB2F4A">
        <w:rPr>
          <w:rFonts w:ascii="Times New Roman" w:hAnsi="Times New Roman" w:cs="Times New Roman"/>
          <w:sz w:val="24"/>
          <w:szCs w:val="24"/>
        </w:rPr>
        <w:t xml:space="preserve"> is best rendered as the-water-that-touches-the-base-of-the-mountain.</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Informants for this study belong to the high level priesthood of the Lucumí religion. It is customary and respectful to include the priest’s Lucumí name after the legal name. The format followed was: legal name, priest name in italics (when known) and translation of the priest name in parenthesis.</w:t>
      </w:r>
    </w:p>
    <w:p w:rsidR="00AB2F4A" w:rsidRPr="00B40848" w:rsidRDefault="00AB2F4A" w:rsidP="00AB2F4A">
      <w:pPr>
        <w:spacing w:line="480" w:lineRule="auto"/>
        <w:rPr>
          <w:rFonts w:ascii="Times New Roman" w:hAnsi="Times New Roman" w:cs="Times New Roman"/>
          <w:b/>
          <w:sz w:val="24"/>
          <w:szCs w:val="24"/>
        </w:rPr>
      </w:pPr>
      <w:r w:rsidRPr="00AB2F4A">
        <w:rPr>
          <w:rFonts w:ascii="Times New Roman" w:hAnsi="Times New Roman" w:cs="Times New Roman"/>
          <w:sz w:val="24"/>
          <w:szCs w:val="24"/>
        </w:rPr>
        <w:t xml:space="preserve"> </w:t>
      </w:r>
      <w:r w:rsidR="00861191">
        <w:rPr>
          <w:rFonts w:ascii="Times New Roman" w:hAnsi="Times New Roman" w:cs="Times New Roman"/>
          <w:b/>
          <w:sz w:val="24"/>
          <w:szCs w:val="24"/>
        </w:rPr>
        <w:t>Contribution to the Field</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r>
      <w:r w:rsidR="00EB1D95">
        <w:rPr>
          <w:rFonts w:ascii="Times New Roman" w:hAnsi="Times New Roman" w:cs="Times New Roman"/>
          <w:sz w:val="24"/>
          <w:szCs w:val="24"/>
        </w:rPr>
        <w:t>My</w:t>
      </w:r>
      <w:r w:rsidRPr="00AB2F4A">
        <w:rPr>
          <w:rFonts w:ascii="Times New Roman" w:hAnsi="Times New Roman" w:cs="Times New Roman"/>
          <w:sz w:val="24"/>
          <w:szCs w:val="24"/>
        </w:rPr>
        <w:t xml:space="preserve"> thesis seeks to contribute to the sociolinguistic and anthropological literature on African cultural retentions in Cuba by focusing on the evolution of a specific language community. The Anagó speaking language community however, does not follow the regular evolutionary pattern of other language communities because after the turn of the century th</w:t>
      </w:r>
      <w:r w:rsidR="008E60F6">
        <w:rPr>
          <w:rFonts w:ascii="Times New Roman" w:hAnsi="Times New Roman" w:cs="Times New Roman"/>
          <w:sz w:val="24"/>
          <w:szCs w:val="24"/>
        </w:rPr>
        <w:t xml:space="preserve">is language ceased to be acquired during childhood. </w:t>
      </w:r>
      <w:r w:rsidRPr="00AB2F4A">
        <w:rPr>
          <w:rFonts w:ascii="Times New Roman" w:hAnsi="Times New Roman" w:cs="Times New Roman"/>
          <w:sz w:val="24"/>
          <w:szCs w:val="24"/>
        </w:rPr>
        <w:t xml:space="preserve">Instead, many speakers learned Anagó as adolescents or adults. In addition, the language became relegated for use primarily in Afro-Cuban Lucumí rituals and not for </w:t>
      </w:r>
      <w:r w:rsidR="008E60F6">
        <w:rPr>
          <w:rFonts w:ascii="Times New Roman" w:hAnsi="Times New Roman" w:cs="Times New Roman"/>
          <w:sz w:val="24"/>
          <w:szCs w:val="24"/>
        </w:rPr>
        <w:t xml:space="preserve">the purpose of </w:t>
      </w:r>
      <w:r w:rsidRPr="00AB2F4A">
        <w:rPr>
          <w:rFonts w:ascii="Times New Roman" w:hAnsi="Times New Roman" w:cs="Times New Roman"/>
          <w:sz w:val="24"/>
          <w:szCs w:val="24"/>
        </w:rPr>
        <w:t xml:space="preserve">general conversation. The </w:t>
      </w:r>
      <w:r w:rsidR="008E60F6">
        <w:rPr>
          <w:rFonts w:ascii="Times New Roman" w:hAnsi="Times New Roman" w:cs="Times New Roman"/>
          <w:sz w:val="24"/>
          <w:szCs w:val="24"/>
        </w:rPr>
        <w:t>use</w:t>
      </w:r>
      <w:r w:rsidRPr="00AB2F4A">
        <w:rPr>
          <w:rFonts w:ascii="Times New Roman" w:hAnsi="Times New Roman" w:cs="Times New Roman"/>
          <w:sz w:val="24"/>
          <w:szCs w:val="24"/>
        </w:rPr>
        <w:t xml:space="preserve"> of Anagó is mostly in one direction, between a practitioner and heaven, God and/or the ancestors. Because of this unique aspect of Anagó, textual and audio documentation of Anagó language should be considered proof-of-life of the community. In other words, the community must exist and be vital if it continues to produce examples of its language. </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Researchers have typically approached Anagó from either a linguistic perspective (Bascom 1950,</w:t>
      </w:r>
      <w:r w:rsidR="00B40848">
        <w:rPr>
          <w:rFonts w:ascii="Times New Roman" w:hAnsi="Times New Roman" w:cs="Times New Roman"/>
          <w:sz w:val="24"/>
          <w:szCs w:val="24"/>
        </w:rPr>
        <w:t xml:space="preserve"> </w:t>
      </w:r>
      <w:r w:rsidRPr="00AB2F4A">
        <w:rPr>
          <w:rFonts w:ascii="Times New Roman" w:hAnsi="Times New Roman" w:cs="Times New Roman"/>
          <w:sz w:val="24"/>
          <w:szCs w:val="24"/>
        </w:rPr>
        <w:t xml:space="preserve">1951 Olmstead 1953, Castellanos 1977) or an ethnographic one (Ortiz 1921,1924,1939,1961, Cabrera 1968, 1970, Castellanos and Castellanos 1987). These approaches do not provide satisfactory answers to the questions posed in this study. In order to sufficiently address this complex issue this study will combine linguistic information with an examination of the Anagó speaking community in its historical and social setting. The process of nation building and the formation of the Cuban culture, described by Ortiz (1939) as an </w:t>
      </w:r>
      <w:r w:rsidRPr="00AB2F4A">
        <w:rPr>
          <w:rFonts w:ascii="Times New Roman" w:hAnsi="Times New Roman" w:cs="Times New Roman"/>
          <w:i/>
          <w:sz w:val="24"/>
          <w:szCs w:val="24"/>
        </w:rPr>
        <w:t>ajiaco</w:t>
      </w:r>
      <w:r w:rsidRPr="00AB2F4A">
        <w:rPr>
          <w:rFonts w:ascii="Times New Roman" w:hAnsi="Times New Roman" w:cs="Times New Roman"/>
          <w:sz w:val="24"/>
          <w:szCs w:val="24"/>
          <w:vertAlign w:val="superscript"/>
        </w:rPr>
        <w:endnoteReference w:id="13"/>
      </w:r>
      <w:r w:rsidRPr="00AB2F4A">
        <w:rPr>
          <w:rFonts w:ascii="Times New Roman" w:hAnsi="Times New Roman" w:cs="Times New Roman"/>
          <w:sz w:val="24"/>
          <w:szCs w:val="24"/>
        </w:rPr>
        <w:t xml:space="preserve"> made up of African, Indian and Spanish “flavors”</w:t>
      </w:r>
      <w:r w:rsidR="00EB1D95">
        <w:rPr>
          <w:rFonts w:ascii="Times New Roman" w:hAnsi="Times New Roman" w:cs="Times New Roman"/>
          <w:sz w:val="24"/>
          <w:szCs w:val="24"/>
        </w:rPr>
        <w:t>,</w:t>
      </w:r>
      <w:r w:rsidRPr="00AB2F4A">
        <w:rPr>
          <w:rFonts w:ascii="Times New Roman" w:hAnsi="Times New Roman" w:cs="Times New Roman"/>
          <w:sz w:val="24"/>
          <w:szCs w:val="24"/>
          <w:vertAlign w:val="superscript"/>
        </w:rPr>
        <w:endnoteReference w:id="14"/>
      </w:r>
      <w:r w:rsidRPr="00AB2F4A">
        <w:rPr>
          <w:rFonts w:ascii="Times New Roman" w:hAnsi="Times New Roman" w:cs="Times New Roman"/>
          <w:sz w:val="24"/>
          <w:szCs w:val="24"/>
        </w:rPr>
        <w:t xml:space="preserve"> suggest the implicit contribution of an Anagó speaking community that was present in Cuba during those years. </w:t>
      </w:r>
      <w:r w:rsidR="00EB1D95">
        <w:rPr>
          <w:rFonts w:ascii="Times New Roman" w:hAnsi="Times New Roman" w:cs="Times New Roman"/>
          <w:sz w:val="24"/>
          <w:szCs w:val="24"/>
        </w:rPr>
        <w:t>My</w:t>
      </w:r>
      <w:r w:rsidRPr="00AB2F4A">
        <w:rPr>
          <w:rFonts w:ascii="Times New Roman" w:hAnsi="Times New Roman" w:cs="Times New Roman"/>
          <w:sz w:val="24"/>
          <w:szCs w:val="24"/>
        </w:rPr>
        <w:t xml:space="preserve"> study will present evidence that the Anagó speaking community was a part of that process and that until now its presence has not been sufficiently investigated.</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The majority of academic and non-academic publications such as: </w:t>
      </w:r>
      <w:r w:rsidRPr="00AB2F4A">
        <w:rPr>
          <w:rFonts w:ascii="Times New Roman" w:hAnsi="Times New Roman" w:cs="Times New Roman"/>
          <w:i/>
          <w:sz w:val="24"/>
          <w:szCs w:val="24"/>
        </w:rPr>
        <w:t xml:space="preserve">El Monte: Igbo finda ewe orisha vittiti finda </w:t>
      </w:r>
      <w:r w:rsidRPr="00AB2F4A">
        <w:rPr>
          <w:rFonts w:ascii="Times New Roman" w:hAnsi="Times New Roman" w:cs="Times New Roman"/>
          <w:sz w:val="24"/>
          <w:szCs w:val="24"/>
        </w:rPr>
        <w:t xml:space="preserve">(The Forest: Sacred Land Sacred Plants Spiritual Vision) by Lydia Cabrera (1954), </w:t>
      </w:r>
      <w:r w:rsidRPr="00AB2F4A">
        <w:rPr>
          <w:rFonts w:ascii="Times New Roman" w:hAnsi="Times New Roman" w:cs="Times New Roman"/>
          <w:i/>
          <w:sz w:val="24"/>
          <w:szCs w:val="24"/>
        </w:rPr>
        <w:t>Lengua de Santeros (Guiné Góngorí)</w:t>
      </w:r>
      <w:r w:rsidRPr="00AB2F4A">
        <w:rPr>
          <w:rFonts w:ascii="Times New Roman" w:hAnsi="Times New Roman" w:cs="Times New Roman"/>
          <w:sz w:val="24"/>
          <w:szCs w:val="24"/>
        </w:rPr>
        <w:t xml:space="preserve"> (The Language of Santeros) by T.D. Fabelo (1956) and </w:t>
      </w:r>
      <w:r w:rsidRPr="00AB2F4A">
        <w:rPr>
          <w:rFonts w:ascii="Times New Roman" w:hAnsi="Times New Roman" w:cs="Times New Roman"/>
          <w:i/>
          <w:iCs/>
          <w:sz w:val="24"/>
          <w:szCs w:val="24"/>
        </w:rPr>
        <w:t>The Use of Language in Afro-Cuban Religion</w:t>
      </w:r>
      <w:r w:rsidRPr="00AB2F4A">
        <w:rPr>
          <w:rFonts w:ascii="Times New Roman" w:hAnsi="Times New Roman" w:cs="Times New Roman"/>
          <w:sz w:val="24"/>
          <w:szCs w:val="24"/>
        </w:rPr>
        <w:t xml:space="preserve"> by Isabel Castellanos (1977), have focused on the significance of Anagó as a repository of ritual knowledge. Although Anagó language is intrinsically tied to the Afro-Cuban Lucumí religion, </w:t>
      </w:r>
      <w:r w:rsidR="00EB1D95">
        <w:rPr>
          <w:rFonts w:ascii="Times New Roman" w:hAnsi="Times New Roman" w:cs="Times New Roman"/>
          <w:sz w:val="24"/>
          <w:szCs w:val="24"/>
        </w:rPr>
        <w:t>my</w:t>
      </w:r>
      <w:r w:rsidRPr="00AB2F4A">
        <w:rPr>
          <w:rFonts w:ascii="Times New Roman" w:hAnsi="Times New Roman" w:cs="Times New Roman"/>
          <w:sz w:val="24"/>
          <w:szCs w:val="24"/>
        </w:rPr>
        <w:t xml:space="preserve"> study does not center its research on the theological or ritual applications of Anagó texts. The underlying motivation for </w:t>
      </w:r>
      <w:r w:rsidR="00EB1D95">
        <w:rPr>
          <w:rFonts w:ascii="Times New Roman" w:hAnsi="Times New Roman" w:cs="Times New Roman"/>
          <w:sz w:val="24"/>
          <w:szCs w:val="24"/>
        </w:rPr>
        <w:t>the</w:t>
      </w:r>
      <w:r w:rsidRPr="00AB2F4A">
        <w:rPr>
          <w:rFonts w:ascii="Times New Roman" w:hAnsi="Times New Roman" w:cs="Times New Roman"/>
          <w:sz w:val="24"/>
          <w:szCs w:val="24"/>
        </w:rPr>
        <w:t xml:space="preserve"> analysis</w:t>
      </w:r>
      <w:r w:rsidR="00EB1D95">
        <w:rPr>
          <w:rFonts w:ascii="Times New Roman" w:hAnsi="Times New Roman" w:cs="Times New Roman"/>
          <w:sz w:val="24"/>
          <w:szCs w:val="24"/>
        </w:rPr>
        <w:t xml:space="preserve"> done in this study</w:t>
      </w:r>
      <w:r w:rsidRPr="00AB2F4A">
        <w:rPr>
          <w:rFonts w:ascii="Times New Roman" w:hAnsi="Times New Roman" w:cs="Times New Roman"/>
          <w:sz w:val="24"/>
          <w:szCs w:val="24"/>
        </w:rPr>
        <w:t xml:space="preserve"> is to highlight the importance of the emergence of this unique language and to value it as validation of the importance of the Anagó speaking community from the nineteenth century until the present day. </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r>
      <w:r w:rsidR="00EB1D95">
        <w:rPr>
          <w:rFonts w:ascii="Times New Roman" w:hAnsi="Times New Roman" w:cs="Times New Roman"/>
          <w:sz w:val="24"/>
          <w:szCs w:val="24"/>
        </w:rPr>
        <w:t>My</w:t>
      </w:r>
      <w:r w:rsidRPr="00AB2F4A">
        <w:rPr>
          <w:rFonts w:ascii="Times New Roman" w:hAnsi="Times New Roman" w:cs="Times New Roman"/>
          <w:sz w:val="24"/>
          <w:szCs w:val="24"/>
        </w:rPr>
        <w:t xml:space="preserve"> examination of Anagó language in Cuba will fill a noticeable void in the literature and contribute significant analysis of primary sources that have not been fully evaluated </w:t>
      </w:r>
      <w:r w:rsidR="00EB1D95">
        <w:rPr>
          <w:rFonts w:ascii="Times New Roman" w:hAnsi="Times New Roman" w:cs="Times New Roman"/>
          <w:sz w:val="24"/>
          <w:szCs w:val="24"/>
        </w:rPr>
        <w:t>by</w:t>
      </w:r>
      <w:r w:rsidRPr="00AB2F4A">
        <w:rPr>
          <w:rFonts w:ascii="Times New Roman" w:hAnsi="Times New Roman" w:cs="Times New Roman"/>
          <w:sz w:val="24"/>
          <w:szCs w:val="24"/>
        </w:rPr>
        <w:t xml:space="preserve"> the academic community. It will also contribute to the available literature by providing information from original interviews and field notes as well as from a number of unpublished manuscripts. Th</w:t>
      </w:r>
      <w:r w:rsidR="00EB1D95">
        <w:rPr>
          <w:rFonts w:ascii="Times New Roman" w:hAnsi="Times New Roman" w:cs="Times New Roman"/>
          <w:sz w:val="24"/>
          <w:szCs w:val="24"/>
        </w:rPr>
        <w:t>e current</w:t>
      </w:r>
      <w:r w:rsidRPr="00AB2F4A">
        <w:rPr>
          <w:rFonts w:ascii="Times New Roman" w:hAnsi="Times New Roman" w:cs="Times New Roman"/>
          <w:sz w:val="24"/>
          <w:szCs w:val="24"/>
        </w:rPr>
        <w:t xml:space="preserve"> work approaches the subject matter from a unique perspective and avoids the over emphasis on ritual authenticity that is prevalent in some publications. The search for “purity” in ritual language expression is counterproductive to a full understanding of the exceptional series of events and distinctive environmental circumstances that led to the emergence of Anagó from the contact between Spanish </w:t>
      </w:r>
      <w:r w:rsidR="008E60F6">
        <w:rPr>
          <w:rFonts w:ascii="Times New Roman" w:hAnsi="Times New Roman" w:cs="Times New Roman"/>
          <w:sz w:val="24"/>
          <w:szCs w:val="24"/>
        </w:rPr>
        <w:t xml:space="preserve">and </w:t>
      </w:r>
      <w:r w:rsidRPr="00AB2F4A">
        <w:rPr>
          <w:rFonts w:ascii="Times New Roman" w:hAnsi="Times New Roman" w:cs="Times New Roman"/>
          <w:sz w:val="24"/>
          <w:szCs w:val="24"/>
        </w:rPr>
        <w:t>the Yoruba language</w:t>
      </w:r>
      <w:r w:rsidRPr="00AB2F4A">
        <w:rPr>
          <w:rFonts w:ascii="Times New Roman" w:hAnsi="Times New Roman" w:cs="Times New Roman"/>
          <w:sz w:val="24"/>
          <w:szCs w:val="24"/>
          <w:vertAlign w:val="superscript"/>
        </w:rPr>
        <w:endnoteReference w:id="15"/>
      </w:r>
      <w:r w:rsidRPr="00AB2F4A">
        <w:rPr>
          <w:rFonts w:ascii="Times New Roman" w:hAnsi="Times New Roman" w:cs="Times New Roman"/>
          <w:sz w:val="24"/>
          <w:szCs w:val="24"/>
        </w:rPr>
        <w:t>. The approach taken in this study is to value the circumstances and individuals that were a part of this process, to document this and to shine the light of academic investigation upon it. In doing so, this thesis hopes to be the first of its kind of many such studies that will examine the Anagó language as a worthy entity in itself rather than an incomplete and corrupted version of its source language.</w:t>
      </w:r>
    </w:p>
    <w:p w:rsidR="00AB2F4A" w:rsidRPr="00B40848" w:rsidRDefault="00AB2F4A" w:rsidP="00AB2F4A">
      <w:pPr>
        <w:spacing w:line="480" w:lineRule="auto"/>
        <w:rPr>
          <w:rFonts w:ascii="Times New Roman" w:hAnsi="Times New Roman" w:cs="Times New Roman"/>
          <w:b/>
          <w:sz w:val="24"/>
          <w:szCs w:val="24"/>
        </w:rPr>
      </w:pPr>
      <w:r w:rsidRPr="00B40848">
        <w:rPr>
          <w:rFonts w:ascii="Times New Roman" w:hAnsi="Times New Roman" w:cs="Times New Roman"/>
          <w:b/>
          <w:sz w:val="24"/>
          <w:szCs w:val="24"/>
        </w:rPr>
        <w:t>Research Design</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This thesis investigates the emergence of Anagó in Cuba from the time of the highest introduction of Yoruba speakers to Cuba in the nineteenth century to the present day Anagó speakers in the diaspora. To provide evidence of this language and to track its origin and evolution textual examples from the nineteenth and twentieth century will be presented and analyzed. In addition of digital and analog recordings will be examined. The unit of analysis of this study is the community of speakers who were responsible for these texts and audio samples. </w:t>
      </w:r>
    </w:p>
    <w:p w:rsidR="008163D4"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The research conducted for this study was based on an extensive review of available literature and utilization of accessible primary sources including interviews, field notes and unpublished manuscripts. </w:t>
      </w:r>
      <w:r w:rsidR="00861191">
        <w:rPr>
          <w:rFonts w:ascii="Times New Roman" w:hAnsi="Times New Roman" w:cs="Times New Roman"/>
          <w:sz w:val="24"/>
          <w:szCs w:val="24"/>
        </w:rPr>
        <w:t>Intervie</w:t>
      </w:r>
      <w:r w:rsidR="00EB1D95">
        <w:rPr>
          <w:rFonts w:ascii="Times New Roman" w:hAnsi="Times New Roman" w:cs="Times New Roman"/>
          <w:sz w:val="24"/>
          <w:szCs w:val="24"/>
        </w:rPr>
        <w:t>ws were conducted over a twenty-</w:t>
      </w:r>
      <w:r w:rsidR="00861191">
        <w:rPr>
          <w:rFonts w:ascii="Times New Roman" w:hAnsi="Times New Roman" w:cs="Times New Roman"/>
          <w:sz w:val="24"/>
          <w:szCs w:val="24"/>
        </w:rPr>
        <w:t>year period using</w:t>
      </w:r>
      <w:r w:rsidR="008163D4">
        <w:rPr>
          <w:rFonts w:ascii="Times New Roman" w:hAnsi="Times New Roman" w:cs="Times New Roman"/>
          <w:sz w:val="24"/>
          <w:szCs w:val="24"/>
        </w:rPr>
        <w:t xml:space="preserve"> a combination of collection methods. Field notes from </w:t>
      </w:r>
      <w:r w:rsidR="00861191">
        <w:rPr>
          <w:rFonts w:ascii="Times New Roman" w:hAnsi="Times New Roman" w:cs="Times New Roman"/>
          <w:sz w:val="24"/>
          <w:szCs w:val="24"/>
        </w:rPr>
        <w:t>open</w:t>
      </w:r>
      <w:r w:rsidR="008163D4">
        <w:rPr>
          <w:rFonts w:ascii="Times New Roman" w:hAnsi="Times New Roman" w:cs="Times New Roman"/>
          <w:sz w:val="24"/>
          <w:szCs w:val="24"/>
        </w:rPr>
        <w:t xml:space="preserve"> </w:t>
      </w:r>
      <w:r w:rsidR="00861191">
        <w:rPr>
          <w:rFonts w:ascii="Times New Roman" w:hAnsi="Times New Roman" w:cs="Times New Roman"/>
          <w:sz w:val="24"/>
          <w:szCs w:val="24"/>
        </w:rPr>
        <w:t xml:space="preserve">ended oral history </w:t>
      </w:r>
      <w:r w:rsidR="001E4905">
        <w:rPr>
          <w:rFonts w:ascii="Times New Roman" w:hAnsi="Times New Roman" w:cs="Times New Roman"/>
          <w:sz w:val="24"/>
          <w:szCs w:val="24"/>
        </w:rPr>
        <w:t xml:space="preserve">discourse </w:t>
      </w:r>
      <w:r w:rsidR="008163D4">
        <w:rPr>
          <w:rFonts w:ascii="Times New Roman" w:hAnsi="Times New Roman" w:cs="Times New Roman"/>
          <w:sz w:val="24"/>
          <w:szCs w:val="24"/>
        </w:rPr>
        <w:t>contributed to this study.  Investigations were conducted in Havana and Matanzas Cuba; Caracas, Venezuela; London, England; Paris, France and Oakland, California.  Subjects</w:t>
      </w:r>
      <w:r w:rsidR="001E4905">
        <w:rPr>
          <w:rFonts w:ascii="Times New Roman" w:hAnsi="Times New Roman" w:cs="Times New Roman"/>
          <w:sz w:val="24"/>
          <w:szCs w:val="24"/>
        </w:rPr>
        <w:t xml:space="preserve"> </w:t>
      </w:r>
      <w:r w:rsidR="008163D4">
        <w:rPr>
          <w:rFonts w:ascii="Times New Roman" w:hAnsi="Times New Roman" w:cs="Times New Roman"/>
          <w:sz w:val="24"/>
          <w:szCs w:val="24"/>
        </w:rPr>
        <w:t xml:space="preserve">were chosen based on their </w:t>
      </w:r>
      <w:r w:rsidR="001E4905">
        <w:rPr>
          <w:rFonts w:ascii="Times New Roman" w:hAnsi="Times New Roman" w:cs="Times New Roman"/>
          <w:sz w:val="24"/>
          <w:szCs w:val="24"/>
        </w:rPr>
        <w:t xml:space="preserve">high </w:t>
      </w:r>
      <w:r w:rsidR="008163D4">
        <w:rPr>
          <w:rFonts w:ascii="Times New Roman" w:hAnsi="Times New Roman" w:cs="Times New Roman"/>
          <w:sz w:val="24"/>
          <w:szCs w:val="24"/>
        </w:rPr>
        <w:t xml:space="preserve">level of fluency of the Anagó language and their level of ritual knowledge. Interviews were conducted in accordance with </w:t>
      </w:r>
      <w:r w:rsidR="001E4905">
        <w:rPr>
          <w:rFonts w:ascii="Times New Roman" w:hAnsi="Times New Roman" w:cs="Times New Roman"/>
          <w:sz w:val="24"/>
          <w:szCs w:val="24"/>
        </w:rPr>
        <w:t xml:space="preserve">the standards of responsible conduct in research (RCR) and the interview instrument used in this study has received Institutional Review Board (IRB) approval. </w:t>
      </w:r>
    </w:p>
    <w:p w:rsidR="00AB2F4A" w:rsidRPr="00AB2F4A" w:rsidRDefault="001E4905" w:rsidP="00AB2F4A">
      <w:pPr>
        <w:spacing w:line="480" w:lineRule="auto"/>
        <w:rPr>
          <w:rFonts w:ascii="Times New Roman" w:hAnsi="Times New Roman" w:cs="Times New Roman"/>
          <w:sz w:val="24"/>
          <w:szCs w:val="24"/>
        </w:rPr>
      </w:pPr>
      <w:r>
        <w:rPr>
          <w:rFonts w:ascii="Times New Roman" w:hAnsi="Times New Roman" w:cs="Times New Roman"/>
          <w:sz w:val="24"/>
          <w:szCs w:val="24"/>
        </w:rPr>
        <w:tab/>
      </w:r>
      <w:r w:rsidR="008163D4">
        <w:rPr>
          <w:rFonts w:ascii="Times New Roman" w:hAnsi="Times New Roman" w:cs="Times New Roman"/>
          <w:sz w:val="24"/>
          <w:szCs w:val="24"/>
        </w:rPr>
        <w:t>T</w:t>
      </w:r>
      <w:r w:rsidR="00AB2F4A" w:rsidRPr="00AB2F4A">
        <w:rPr>
          <w:rFonts w:ascii="Times New Roman" w:hAnsi="Times New Roman" w:cs="Times New Roman"/>
          <w:sz w:val="24"/>
          <w:szCs w:val="24"/>
        </w:rPr>
        <w:t>his study will present a phonemic</w:t>
      </w:r>
      <w:r w:rsidR="00AB2F4A" w:rsidRPr="00AB2F4A">
        <w:rPr>
          <w:rFonts w:ascii="Times New Roman" w:hAnsi="Times New Roman" w:cs="Times New Roman"/>
          <w:sz w:val="24"/>
          <w:szCs w:val="24"/>
          <w:vertAlign w:val="superscript"/>
        </w:rPr>
        <w:endnoteReference w:id="16"/>
      </w:r>
      <w:r w:rsidR="00AB2F4A" w:rsidRPr="00AB2F4A">
        <w:rPr>
          <w:rFonts w:ascii="Times New Roman" w:hAnsi="Times New Roman" w:cs="Times New Roman"/>
          <w:sz w:val="24"/>
          <w:szCs w:val="24"/>
        </w:rPr>
        <w:t xml:space="preserve"> inventory of Anagó speech </w:t>
      </w:r>
      <w:r>
        <w:rPr>
          <w:rFonts w:ascii="Times New Roman" w:hAnsi="Times New Roman" w:cs="Times New Roman"/>
          <w:sz w:val="24"/>
          <w:szCs w:val="24"/>
        </w:rPr>
        <w:t>from</w:t>
      </w:r>
      <w:r w:rsidR="00AB2F4A" w:rsidRPr="00AB2F4A">
        <w:rPr>
          <w:rFonts w:ascii="Times New Roman" w:hAnsi="Times New Roman" w:cs="Times New Roman"/>
          <w:sz w:val="24"/>
          <w:szCs w:val="24"/>
        </w:rPr>
        <w:t xml:space="preserve"> the results of a linguistic comparison of Yoruba and Anagó conducted by David Olmstead (1953). Th</w:t>
      </w:r>
      <w:r w:rsidR="00EB1D95">
        <w:rPr>
          <w:rFonts w:ascii="Times New Roman" w:hAnsi="Times New Roman" w:cs="Times New Roman"/>
          <w:sz w:val="24"/>
          <w:szCs w:val="24"/>
        </w:rPr>
        <w:t>e results published by Olmstead are</w:t>
      </w:r>
      <w:r w:rsidR="00AB2F4A" w:rsidRPr="00AB2F4A">
        <w:rPr>
          <w:rFonts w:ascii="Times New Roman" w:hAnsi="Times New Roman" w:cs="Times New Roman"/>
          <w:sz w:val="24"/>
          <w:szCs w:val="24"/>
        </w:rPr>
        <w:t xml:space="preserve"> important to establish the efficacy of the claim that Anagó did result from the influx of Yoruba speakers and not another language group from West Africa. Research conducted for this thesis shows that the Anagó language presents identifiable linguistic characteristics and sufficient evidence of cognate matching</w:t>
      </w:r>
      <w:r w:rsidR="00AB2F4A" w:rsidRPr="00AB2F4A">
        <w:rPr>
          <w:rFonts w:ascii="Times New Roman" w:hAnsi="Times New Roman" w:cs="Times New Roman"/>
          <w:sz w:val="24"/>
          <w:szCs w:val="24"/>
          <w:vertAlign w:val="superscript"/>
        </w:rPr>
        <w:endnoteReference w:id="17"/>
      </w:r>
      <w:r w:rsidR="00AB2F4A" w:rsidRPr="00AB2F4A">
        <w:rPr>
          <w:rFonts w:ascii="Times New Roman" w:hAnsi="Times New Roman" w:cs="Times New Roman"/>
          <w:sz w:val="24"/>
          <w:szCs w:val="24"/>
        </w:rPr>
        <w:t xml:space="preserve"> to point to Yoruba as </w:t>
      </w:r>
      <w:r w:rsidR="008E60F6">
        <w:rPr>
          <w:rFonts w:ascii="Times New Roman" w:hAnsi="Times New Roman" w:cs="Times New Roman"/>
          <w:sz w:val="24"/>
          <w:szCs w:val="24"/>
        </w:rPr>
        <w:t xml:space="preserve">one of </w:t>
      </w:r>
      <w:r w:rsidR="00AB2F4A" w:rsidRPr="00AB2F4A">
        <w:rPr>
          <w:rFonts w:ascii="Times New Roman" w:hAnsi="Times New Roman" w:cs="Times New Roman"/>
          <w:sz w:val="24"/>
          <w:szCs w:val="24"/>
        </w:rPr>
        <w:t>its source language</w:t>
      </w:r>
      <w:r w:rsidR="008E60F6">
        <w:rPr>
          <w:rFonts w:ascii="Times New Roman" w:hAnsi="Times New Roman" w:cs="Times New Roman"/>
          <w:sz w:val="24"/>
          <w:szCs w:val="24"/>
        </w:rPr>
        <w:t>s</w:t>
      </w:r>
      <w:r w:rsidR="00AB2F4A" w:rsidRPr="00AB2F4A">
        <w:rPr>
          <w:rFonts w:ascii="Times New Roman" w:hAnsi="Times New Roman" w:cs="Times New Roman"/>
          <w:sz w:val="24"/>
          <w:szCs w:val="24"/>
        </w:rPr>
        <w:t>.</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The theoretical basis for </w:t>
      </w:r>
      <w:r w:rsidR="00EB1D95">
        <w:rPr>
          <w:rFonts w:ascii="Times New Roman" w:hAnsi="Times New Roman" w:cs="Times New Roman"/>
          <w:sz w:val="24"/>
          <w:szCs w:val="24"/>
        </w:rPr>
        <w:t>my</w:t>
      </w:r>
      <w:r w:rsidRPr="00AB2F4A">
        <w:rPr>
          <w:rFonts w:ascii="Times New Roman" w:hAnsi="Times New Roman" w:cs="Times New Roman"/>
          <w:sz w:val="24"/>
          <w:szCs w:val="24"/>
        </w:rPr>
        <w:t xml:space="preserve"> thesis is the theory of transculturalism developed by Fernando Ortiz (1940) to explain the convergence of multiple ethnic identities in Cuba, which resulted in the inimitable and distinctive Cuban national character. Transculturation became the lens to observe all of Afro-Cuban culture and Cuban identity after Ortiz published his findings. The importance of Ortiz’ theory of transculturation for </w:t>
      </w:r>
      <w:r w:rsidR="00EB1D95">
        <w:rPr>
          <w:rFonts w:ascii="Times New Roman" w:hAnsi="Times New Roman" w:cs="Times New Roman"/>
          <w:sz w:val="24"/>
          <w:szCs w:val="24"/>
        </w:rPr>
        <w:t>my</w:t>
      </w:r>
      <w:r w:rsidRPr="00AB2F4A">
        <w:rPr>
          <w:rFonts w:ascii="Times New Roman" w:hAnsi="Times New Roman" w:cs="Times New Roman"/>
          <w:sz w:val="24"/>
          <w:szCs w:val="24"/>
        </w:rPr>
        <w:t xml:space="preserve"> paper relates to the specificity of his noting the distinct character of African speech as it expresses itself in Cuba. Ortiz used language as a principal source of evidence to fuel his ground breaking observations that acculturation</w:t>
      </w:r>
      <w:r w:rsidRPr="00AB2F4A">
        <w:rPr>
          <w:rFonts w:ascii="Times New Roman" w:hAnsi="Times New Roman" w:cs="Times New Roman"/>
          <w:sz w:val="24"/>
          <w:szCs w:val="24"/>
          <w:vertAlign w:val="superscript"/>
        </w:rPr>
        <w:endnoteReference w:id="18"/>
      </w:r>
      <w:r w:rsidRPr="00AB2F4A">
        <w:rPr>
          <w:rFonts w:ascii="Times New Roman" w:hAnsi="Times New Roman" w:cs="Times New Roman"/>
          <w:sz w:val="24"/>
          <w:szCs w:val="24"/>
        </w:rPr>
        <w:t xml:space="preserve"> was not an adequate explanation for the cultural environment in Cuba. Ortiz specifically states that when examining the formation of the </w:t>
      </w:r>
      <w:r w:rsidRPr="00AB2F4A">
        <w:rPr>
          <w:rFonts w:ascii="Times New Roman" w:hAnsi="Times New Roman" w:cs="Times New Roman"/>
          <w:i/>
          <w:sz w:val="24"/>
          <w:szCs w:val="24"/>
        </w:rPr>
        <w:t>lenguaje criollo</w:t>
      </w:r>
      <w:r w:rsidRPr="00AB2F4A">
        <w:rPr>
          <w:rFonts w:ascii="Times New Roman" w:hAnsi="Times New Roman" w:cs="Times New Roman"/>
          <w:sz w:val="24"/>
          <w:szCs w:val="24"/>
        </w:rPr>
        <w:t xml:space="preserve"> (Creole style of speech)</w:t>
      </w:r>
      <w:r w:rsidRPr="00AB2F4A">
        <w:rPr>
          <w:rFonts w:ascii="Times New Roman" w:hAnsi="Times New Roman" w:cs="Times New Roman"/>
          <w:i/>
          <w:sz w:val="24"/>
          <w:szCs w:val="24"/>
        </w:rPr>
        <w:t xml:space="preserve"> </w:t>
      </w:r>
      <w:r w:rsidRPr="00AB2F4A">
        <w:rPr>
          <w:rFonts w:ascii="Times New Roman" w:hAnsi="Times New Roman" w:cs="Times New Roman"/>
          <w:sz w:val="24"/>
          <w:szCs w:val="24"/>
        </w:rPr>
        <w:t>of Cuba “The African influence is most definite and visible”</w:t>
      </w:r>
      <w:r w:rsidRPr="00AB2F4A">
        <w:rPr>
          <w:rFonts w:ascii="Times New Roman" w:hAnsi="Times New Roman" w:cs="Times New Roman"/>
          <w:sz w:val="24"/>
          <w:szCs w:val="24"/>
          <w:vertAlign w:val="superscript"/>
        </w:rPr>
        <w:endnoteReference w:id="19"/>
      </w:r>
      <w:r w:rsidRPr="00AB2F4A">
        <w:rPr>
          <w:rFonts w:ascii="Times New Roman" w:hAnsi="Times New Roman" w:cs="Times New Roman"/>
          <w:sz w:val="24"/>
          <w:szCs w:val="24"/>
        </w:rPr>
        <w:t xml:space="preserve"> This</w:t>
      </w:r>
      <w:r w:rsidR="00EB1D95">
        <w:rPr>
          <w:rFonts w:ascii="Times New Roman" w:hAnsi="Times New Roman" w:cs="Times New Roman"/>
          <w:sz w:val="24"/>
          <w:szCs w:val="24"/>
        </w:rPr>
        <w:t xml:space="preserve"> finding by Ortiz</w:t>
      </w:r>
      <w:r w:rsidRPr="00AB2F4A">
        <w:rPr>
          <w:rFonts w:ascii="Times New Roman" w:hAnsi="Times New Roman" w:cs="Times New Roman"/>
          <w:sz w:val="24"/>
          <w:szCs w:val="24"/>
        </w:rPr>
        <w:t xml:space="preserve"> is an important focus because </w:t>
      </w:r>
      <w:r w:rsidR="00EB1D95">
        <w:rPr>
          <w:rFonts w:ascii="Times New Roman" w:hAnsi="Times New Roman" w:cs="Times New Roman"/>
          <w:sz w:val="24"/>
          <w:szCs w:val="24"/>
        </w:rPr>
        <w:t xml:space="preserve">he extracted a broad </w:t>
      </w:r>
      <w:r w:rsidRPr="00AB2F4A">
        <w:rPr>
          <w:rFonts w:ascii="Times New Roman" w:hAnsi="Times New Roman" w:cs="Times New Roman"/>
          <w:sz w:val="24"/>
          <w:szCs w:val="24"/>
        </w:rPr>
        <w:t>theory from his observations on language, demonstrating that language can provide information about society and culture.</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The framework of </w:t>
      </w:r>
      <w:r w:rsidR="00EB1D95">
        <w:rPr>
          <w:rFonts w:ascii="Times New Roman" w:hAnsi="Times New Roman" w:cs="Times New Roman"/>
          <w:sz w:val="24"/>
          <w:szCs w:val="24"/>
        </w:rPr>
        <w:t>my</w:t>
      </w:r>
      <w:r w:rsidRPr="00AB2F4A">
        <w:rPr>
          <w:rFonts w:ascii="Times New Roman" w:hAnsi="Times New Roman" w:cs="Times New Roman"/>
          <w:sz w:val="24"/>
          <w:szCs w:val="24"/>
        </w:rPr>
        <w:t xml:space="preserve"> thesis is as follows. Chapter one presents an overview of this study as well as description of key terms. It also presents the important theoretical and historiographical works that relate to the subject in the literature review section.  Scholarly works which examine Anagó from a socio-linguistic perspective are limited. Th</w:t>
      </w:r>
      <w:r w:rsidR="00EB1D95">
        <w:rPr>
          <w:rFonts w:ascii="Times New Roman" w:hAnsi="Times New Roman" w:cs="Times New Roman"/>
          <w:sz w:val="24"/>
          <w:szCs w:val="24"/>
        </w:rPr>
        <w:t>e fact that scholarship is limited</w:t>
      </w:r>
      <w:r w:rsidRPr="00AB2F4A">
        <w:rPr>
          <w:rFonts w:ascii="Times New Roman" w:hAnsi="Times New Roman" w:cs="Times New Roman"/>
          <w:sz w:val="24"/>
          <w:szCs w:val="24"/>
        </w:rPr>
        <w:t xml:space="preserve"> contributes to the importance of </w:t>
      </w:r>
      <w:r w:rsidR="00EB1D95">
        <w:rPr>
          <w:rFonts w:ascii="Times New Roman" w:hAnsi="Times New Roman" w:cs="Times New Roman"/>
          <w:sz w:val="24"/>
          <w:szCs w:val="24"/>
        </w:rPr>
        <w:t>my</w:t>
      </w:r>
      <w:r w:rsidRPr="00AB2F4A">
        <w:rPr>
          <w:rFonts w:ascii="Times New Roman" w:hAnsi="Times New Roman" w:cs="Times New Roman"/>
          <w:sz w:val="24"/>
          <w:szCs w:val="24"/>
        </w:rPr>
        <w:t xml:space="preserve"> study, which is expanded in chapter one, along with an overview of the research methods used to support the conclusions. </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Chapter two identifies socio-political factors that contributed to the increase of Yoruba speakers brought to Cuba from 1818 to the 1860s and defines the language environment of the Anagó speaking community in nineteenth century Cuba. </w:t>
      </w:r>
      <w:r w:rsidR="00EB1D95">
        <w:rPr>
          <w:rFonts w:ascii="Times New Roman" w:hAnsi="Times New Roman" w:cs="Times New Roman"/>
          <w:sz w:val="24"/>
          <w:szCs w:val="24"/>
        </w:rPr>
        <w:t>I use</w:t>
      </w:r>
      <w:r w:rsidRPr="00AB2F4A">
        <w:rPr>
          <w:rFonts w:ascii="Times New Roman" w:hAnsi="Times New Roman" w:cs="Times New Roman"/>
          <w:sz w:val="24"/>
          <w:szCs w:val="24"/>
        </w:rPr>
        <w:t xml:space="preserve"> data on the ethnic composition of slaves brought to Cuba from Romulo Lachatañere (1939) and Jesús Guaniche (2009) among others.</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 Chapter three examine</w:t>
      </w:r>
      <w:r w:rsidR="00EB1D95">
        <w:rPr>
          <w:rFonts w:ascii="Times New Roman" w:hAnsi="Times New Roman" w:cs="Times New Roman"/>
          <w:sz w:val="24"/>
          <w:szCs w:val="24"/>
        </w:rPr>
        <w:t>s</w:t>
      </w:r>
      <w:r w:rsidRPr="00AB2F4A">
        <w:rPr>
          <w:rFonts w:ascii="Times New Roman" w:hAnsi="Times New Roman" w:cs="Times New Roman"/>
          <w:sz w:val="24"/>
          <w:szCs w:val="24"/>
        </w:rPr>
        <w:t xml:space="preserve"> institutions such as cabildos de nación, casa-templos and the plantation based pre-casa-templo, as well as the post-abolition unofficial cabildos. These official and unofficial organizations are important because they were havens for Anagó language transmission. In chapter</w:t>
      </w:r>
      <w:r w:rsidR="000D5D27">
        <w:rPr>
          <w:rFonts w:ascii="Times New Roman" w:hAnsi="Times New Roman" w:cs="Times New Roman"/>
          <w:sz w:val="24"/>
          <w:szCs w:val="24"/>
        </w:rPr>
        <w:t xml:space="preserve"> three</w:t>
      </w:r>
      <w:r w:rsidRPr="00AB2F4A">
        <w:rPr>
          <w:rFonts w:ascii="Times New Roman" w:hAnsi="Times New Roman" w:cs="Times New Roman"/>
          <w:sz w:val="24"/>
          <w:szCs w:val="24"/>
        </w:rPr>
        <w:t xml:space="preserve">, examples of Anagó texts from these organizations will be presented. </w:t>
      </w:r>
      <w:r w:rsidR="000D5D27" w:rsidRPr="000D5D27">
        <w:rPr>
          <w:rFonts w:ascii="Times New Roman" w:hAnsi="Times New Roman" w:cs="Times New Roman"/>
          <w:sz w:val="24"/>
          <w:szCs w:val="24"/>
        </w:rPr>
        <w:t xml:space="preserve">Examples of Anagó texts from the ethnographic studies of Fernando Ortiz and Lydia Cabrera during the Cuban Republican period (1902-1959) will also be presented. </w:t>
      </w:r>
      <w:r w:rsidR="000D5D27" w:rsidRPr="00AB2F4A">
        <w:rPr>
          <w:rFonts w:ascii="Times New Roman" w:hAnsi="Times New Roman" w:cs="Times New Roman"/>
          <w:sz w:val="24"/>
          <w:szCs w:val="24"/>
        </w:rPr>
        <w:t>After this</w:t>
      </w:r>
      <w:r w:rsidRPr="00AB2F4A">
        <w:rPr>
          <w:rFonts w:ascii="Times New Roman" w:hAnsi="Times New Roman" w:cs="Times New Roman"/>
          <w:sz w:val="24"/>
          <w:szCs w:val="24"/>
        </w:rPr>
        <w:t xml:space="preserve"> review of the important contributions made by Ortiz, Cabrera and other ethnographers such as T.D. Fabelo and Romulo Lachatañere, </w:t>
      </w:r>
      <w:r w:rsidR="000D5D27">
        <w:rPr>
          <w:rFonts w:ascii="Times New Roman" w:hAnsi="Times New Roman" w:cs="Times New Roman"/>
          <w:sz w:val="24"/>
          <w:szCs w:val="24"/>
        </w:rPr>
        <w:t>my</w:t>
      </w:r>
      <w:r w:rsidRPr="00AB2F4A">
        <w:rPr>
          <w:rFonts w:ascii="Times New Roman" w:hAnsi="Times New Roman" w:cs="Times New Roman"/>
          <w:sz w:val="24"/>
          <w:szCs w:val="24"/>
        </w:rPr>
        <w:t xml:space="preserve"> thesis presents further evidence </w:t>
      </w:r>
      <w:r w:rsidR="000D5D27">
        <w:rPr>
          <w:rFonts w:ascii="Times New Roman" w:hAnsi="Times New Roman" w:cs="Times New Roman"/>
          <w:sz w:val="24"/>
          <w:szCs w:val="24"/>
        </w:rPr>
        <w:t xml:space="preserve">of Anagó language </w:t>
      </w:r>
      <w:r w:rsidRPr="00AB2F4A">
        <w:rPr>
          <w:rFonts w:ascii="Times New Roman" w:hAnsi="Times New Roman" w:cs="Times New Roman"/>
          <w:sz w:val="24"/>
          <w:szCs w:val="24"/>
        </w:rPr>
        <w:t>from the pre-Castro period. The compilation and dissemination of Anagó texts by an elite caste of Lucumí priests, centered in Havana during the late 1950s is examined. Secular music and its role in the preservation of Anagó language is then explored through an analysis of the influence of Luciano “Chano” Pozo on Latin Jazz and the creation of a new musical form known as Cu-Bop in 1947. The post-Castro revolutionary period is dominated by the role th</w:t>
      </w:r>
      <w:r w:rsidR="00B40848">
        <w:rPr>
          <w:rFonts w:ascii="Times New Roman" w:hAnsi="Times New Roman" w:cs="Times New Roman"/>
          <w:sz w:val="24"/>
          <w:szCs w:val="24"/>
        </w:rPr>
        <w:t>at the Conjunto Folklorico Nacio</w:t>
      </w:r>
      <w:r w:rsidRPr="00AB2F4A">
        <w:rPr>
          <w:rFonts w:ascii="Times New Roman" w:hAnsi="Times New Roman" w:cs="Times New Roman"/>
          <w:sz w:val="24"/>
          <w:szCs w:val="24"/>
        </w:rPr>
        <w:t xml:space="preserve">nal played in the maintenance of Anagó language in popular Cuban culture and the integration of Anagó speakers, such as Jesus Pérez, as informants for folkloric and academic purposes. </w:t>
      </w:r>
      <w:r w:rsidRPr="00AB2F4A">
        <w:rPr>
          <w:rFonts w:ascii="Times New Roman" w:hAnsi="Times New Roman" w:cs="Times New Roman"/>
          <w:sz w:val="24"/>
          <w:szCs w:val="24"/>
        </w:rPr>
        <w:tab/>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Chapter four gives a basic outline of linguistic features of Yoruba, the source language for Anagó. It also places the Yoruba language in a historical perspective with regards to its evolution towards a standardized version. Th</w:t>
      </w:r>
      <w:r w:rsidR="000D5D27">
        <w:rPr>
          <w:rFonts w:ascii="Times New Roman" w:hAnsi="Times New Roman" w:cs="Times New Roman"/>
          <w:sz w:val="24"/>
          <w:szCs w:val="24"/>
        </w:rPr>
        <w:t>is overview</w:t>
      </w:r>
      <w:r w:rsidRPr="00AB2F4A">
        <w:rPr>
          <w:rFonts w:ascii="Times New Roman" w:hAnsi="Times New Roman" w:cs="Times New Roman"/>
          <w:sz w:val="24"/>
          <w:szCs w:val="24"/>
        </w:rPr>
        <w:t xml:space="preserve"> is followed by a summary of the linguistic features of Anagó as defined by David Olmstead (1953) and Isabel Castellanos (1977).</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Chapter five will move the perspective from the socio-political and institutional to the individual and identify members of the Anagó speaking community that hold prestigious positions because of their knowledge. </w:t>
      </w:r>
      <w:r w:rsidR="000D5D27">
        <w:rPr>
          <w:rFonts w:ascii="Times New Roman" w:hAnsi="Times New Roman" w:cs="Times New Roman"/>
          <w:sz w:val="24"/>
          <w:szCs w:val="24"/>
        </w:rPr>
        <w:t>In this chapter I</w:t>
      </w:r>
      <w:r w:rsidRPr="00AB2F4A">
        <w:rPr>
          <w:rFonts w:ascii="Times New Roman" w:hAnsi="Times New Roman" w:cs="Times New Roman"/>
          <w:sz w:val="24"/>
          <w:szCs w:val="24"/>
        </w:rPr>
        <w:t xml:space="preserve"> will include a qualitative review of interview data and field notes comp</w:t>
      </w:r>
      <w:r w:rsidR="000D5D27">
        <w:rPr>
          <w:rFonts w:ascii="Times New Roman" w:hAnsi="Times New Roman" w:cs="Times New Roman"/>
          <w:sz w:val="24"/>
          <w:szCs w:val="24"/>
        </w:rPr>
        <w:t>lied with Anagó speakers. C</w:t>
      </w:r>
      <w:r w:rsidRPr="00AB2F4A">
        <w:rPr>
          <w:rFonts w:ascii="Times New Roman" w:hAnsi="Times New Roman" w:cs="Times New Roman"/>
          <w:sz w:val="24"/>
          <w:szCs w:val="24"/>
        </w:rPr>
        <w:t xml:space="preserve">hapter </w:t>
      </w:r>
      <w:r w:rsidR="000D5D27">
        <w:rPr>
          <w:rFonts w:ascii="Times New Roman" w:hAnsi="Times New Roman" w:cs="Times New Roman"/>
          <w:sz w:val="24"/>
          <w:szCs w:val="24"/>
        </w:rPr>
        <w:t xml:space="preserve">five </w:t>
      </w:r>
      <w:r w:rsidRPr="00AB2F4A">
        <w:rPr>
          <w:rFonts w:ascii="Times New Roman" w:hAnsi="Times New Roman" w:cs="Times New Roman"/>
          <w:sz w:val="24"/>
          <w:szCs w:val="24"/>
        </w:rPr>
        <w:t xml:space="preserve">will also identify unique forms of ritual language such as </w:t>
      </w:r>
      <w:r w:rsidRPr="00AB2F4A">
        <w:rPr>
          <w:rFonts w:ascii="Times New Roman" w:hAnsi="Times New Roman" w:cs="Times New Roman"/>
          <w:i/>
          <w:sz w:val="24"/>
          <w:szCs w:val="24"/>
        </w:rPr>
        <w:t>patakín</w:t>
      </w:r>
      <w:r w:rsidRPr="00AB2F4A">
        <w:rPr>
          <w:rFonts w:ascii="Times New Roman" w:hAnsi="Times New Roman" w:cs="Times New Roman"/>
          <w:sz w:val="24"/>
          <w:szCs w:val="24"/>
        </w:rPr>
        <w:t xml:space="preserve"> (folktale with a moral message), </w:t>
      </w:r>
      <w:r w:rsidRPr="00AB2F4A">
        <w:rPr>
          <w:rFonts w:ascii="Times New Roman" w:hAnsi="Times New Roman" w:cs="Times New Roman"/>
          <w:i/>
          <w:sz w:val="24"/>
          <w:szCs w:val="24"/>
        </w:rPr>
        <w:t>refrán</w:t>
      </w:r>
      <w:r w:rsidRPr="00AB2F4A">
        <w:rPr>
          <w:rFonts w:ascii="Times New Roman" w:hAnsi="Times New Roman" w:cs="Times New Roman"/>
          <w:sz w:val="24"/>
          <w:szCs w:val="24"/>
        </w:rPr>
        <w:t xml:space="preserve"> (short proverb) and </w:t>
      </w:r>
      <w:r w:rsidRPr="00AB2F4A">
        <w:rPr>
          <w:rFonts w:ascii="Times New Roman" w:hAnsi="Times New Roman" w:cs="Times New Roman"/>
          <w:i/>
          <w:sz w:val="24"/>
          <w:szCs w:val="24"/>
        </w:rPr>
        <w:t>oriki</w:t>
      </w:r>
      <w:r w:rsidRPr="00AB2F4A">
        <w:rPr>
          <w:rFonts w:ascii="Times New Roman" w:hAnsi="Times New Roman" w:cs="Times New Roman"/>
          <w:sz w:val="24"/>
          <w:szCs w:val="24"/>
        </w:rPr>
        <w:t xml:space="preserve"> (praise-prayer) that require Anagó language components in order to have efficacy in the Lucumí religious community</w:t>
      </w:r>
      <w:r w:rsidRPr="00AB2F4A">
        <w:rPr>
          <w:rFonts w:ascii="Times New Roman" w:hAnsi="Times New Roman" w:cs="Times New Roman"/>
          <w:sz w:val="24"/>
          <w:szCs w:val="24"/>
          <w:vertAlign w:val="superscript"/>
        </w:rPr>
        <w:endnoteReference w:id="20"/>
      </w:r>
      <w:r w:rsidRPr="00AB2F4A">
        <w:rPr>
          <w:rFonts w:ascii="Times New Roman" w:hAnsi="Times New Roman" w:cs="Times New Roman"/>
          <w:sz w:val="24"/>
          <w:szCs w:val="24"/>
        </w:rPr>
        <w:t>. These elements of ritual language contain essential cultural and historical messages and are not easily translated into other languages. The linguistic form used to hold this information is just as important as the information itself.</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Chapter six offers the conclusion of the thesis and reviews the questions posed at the beginning of the study. The conclusion will address each question and offer suggestions for future avenues of study.  Following chapter six are relevant appendices. </w:t>
      </w:r>
    </w:p>
    <w:p w:rsidR="000D5D27" w:rsidRDefault="000D5D27" w:rsidP="00AB2F4A">
      <w:pPr>
        <w:spacing w:line="480" w:lineRule="auto"/>
        <w:rPr>
          <w:rFonts w:ascii="Times New Roman" w:hAnsi="Times New Roman" w:cs="Times New Roman"/>
          <w:b/>
          <w:sz w:val="24"/>
          <w:szCs w:val="24"/>
        </w:rPr>
      </w:pPr>
    </w:p>
    <w:p w:rsidR="00AB2F4A" w:rsidRPr="00B40848" w:rsidRDefault="002A414C" w:rsidP="00AB2F4A">
      <w:pPr>
        <w:spacing w:line="480" w:lineRule="auto"/>
        <w:rPr>
          <w:rFonts w:ascii="Times New Roman" w:hAnsi="Times New Roman" w:cs="Times New Roman"/>
          <w:b/>
          <w:sz w:val="24"/>
          <w:szCs w:val="24"/>
        </w:rPr>
      </w:pPr>
      <w:r>
        <w:rPr>
          <w:rFonts w:ascii="Times New Roman" w:hAnsi="Times New Roman" w:cs="Times New Roman"/>
          <w:b/>
          <w:sz w:val="24"/>
          <w:szCs w:val="24"/>
        </w:rPr>
        <w:t>Literature R</w:t>
      </w:r>
      <w:r w:rsidR="00AB2F4A" w:rsidRPr="00B40848">
        <w:rPr>
          <w:rFonts w:ascii="Times New Roman" w:hAnsi="Times New Roman" w:cs="Times New Roman"/>
          <w:b/>
          <w:sz w:val="24"/>
          <w:szCs w:val="24"/>
        </w:rPr>
        <w:t>eview</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The research conducted for this thesis revealed that the available literature specific to the Anagó language in Cuba can be generally divided into three sections: analysis of ritual texts and manuscripts, ethnographic analysis, and a linguistic overview. Of these three categories, the most valuable and conversely the most difficult to analyze proved to be the ritual texts and manuscripts. These texts are valuable because each one of them represent evidence of Anagó language preservation and transmission. They are difficult to analyze because of the lack of a standardized phonetics</w:t>
      </w:r>
      <w:r w:rsidR="00B40848">
        <w:rPr>
          <w:rFonts w:ascii="Times New Roman" w:hAnsi="Times New Roman" w:cs="Times New Roman"/>
          <w:sz w:val="24"/>
          <w:szCs w:val="24"/>
        </w:rPr>
        <w:t xml:space="preserve"> transcription</w:t>
      </w:r>
      <w:r w:rsidRPr="00AB2F4A">
        <w:rPr>
          <w:rFonts w:ascii="Times New Roman" w:hAnsi="Times New Roman" w:cs="Times New Roman"/>
          <w:sz w:val="24"/>
          <w:szCs w:val="24"/>
        </w:rPr>
        <w:t xml:space="preserve"> and of course the absence </w:t>
      </w:r>
      <w:r w:rsidR="00B40848" w:rsidRPr="00AB2F4A">
        <w:rPr>
          <w:rFonts w:ascii="Times New Roman" w:hAnsi="Times New Roman" w:cs="Times New Roman"/>
          <w:sz w:val="24"/>
          <w:szCs w:val="24"/>
        </w:rPr>
        <w:t xml:space="preserve">of </w:t>
      </w:r>
      <w:r w:rsidR="00B40848">
        <w:rPr>
          <w:rFonts w:ascii="Times New Roman" w:hAnsi="Times New Roman" w:cs="Times New Roman"/>
          <w:sz w:val="24"/>
          <w:szCs w:val="24"/>
        </w:rPr>
        <w:t xml:space="preserve">the original native </w:t>
      </w:r>
      <w:r w:rsidRPr="00AB2F4A">
        <w:rPr>
          <w:rFonts w:ascii="Times New Roman" w:hAnsi="Times New Roman" w:cs="Times New Roman"/>
          <w:sz w:val="24"/>
          <w:szCs w:val="24"/>
        </w:rPr>
        <w:t>Anagó speakers</w:t>
      </w:r>
      <w:r w:rsidR="00B40848">
        <w:rPr>
          <w:rFonts w:ascii="Times New Roman" w:hAnsi="Times New Roman" w:cs="Times New Roman"/>
          <w:sz w:val="24"/>
          <w:szCs w:val="24"/>
        </w:rPr>
        <w:t>’ intuitions</w:t>
      </w:r>
      <w:r w:rsidRPr="00AB2F4A">
        <w:rPr>
          <w:rFonts w:ascii="Times New Roman" w:hAnsi="Times New Roman" w:cs="Times New Roman"/>
          <w:sz w:val="24"/>
          <w:szCs w:val="24"/>
        </w:rPr>
        <w:t xml:space="preserve">. </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The largest collection of primary sources of archival Anagó language texts were found at the University of Miami Cuban Heritage Collection, Lydia Cabrera Archives. Much of the sources for Cabrera’s publications are held in this archive. For examples of Anagó prayers and songs this study used Cabrera’s </w:t>
      </w:r>
      <w:r w:rsidRPr="00AB2F4A">
        <w:rPr>
          <w:rFonts w:ascii="Times New Roman" w:hAnsi="Times New Roman" w:cs="Times New Roman"/>
          <w:i/>
          <w:sz w:val="24"/>
          <w:szCs w:val="24"/>
        </w:rPr>
        <w:t xml:space="preserve">Anagó Vocabulario Lucumí: El Yoruba que se habla en Cuba </w:t>
      </w:r>
      <w:r w:rsidRPr="00AB2F4A">
        <w:rPr>
          <w:rFonts w:ascii="Times New Roman" w:hAnsi="Times New Roman" w:cs="Times New Roman"/>
          <w:sz w:val="24"/>
          <w:szCs w:val="24"/>
        </w:rPr>
        <w:t xml:space="preserve">(Anagó Lucumí Vocabulary: The Yoruba that is Spoken in Cuba)  which catalogued approximately 6900 words with contextual usage and extended definitions, </w:t>
      </w:r>
      <w:r w:rsidRPr="00AB2F4A">
        <w:rPr>
          <w:rFonts w:ascii="Times New Roman" w:hAnsi="Times New Roman" w:cs="Times New Roman"/>
          <w:i/>
          <w:sz w:val="24"/>
          <w:szCs w:val="24"/>
        </w:rPr>
        <w:t xml:space="preserve">Koeko Iyawó: Aprende Novicia Pequeño Tratado de Regla Lucumí </w:t>
      </w:r>
      <w:r w:rsidRPr="00AB2F4A">
        <w:rPr>
          <w:rFonts w:ascii="Times New Roman" w:hAnsi="Times New Roman" w:cs="Times New Roman"/>
          <w:sz w:val="24"/>
          <w:szCs w:val="24"/>
        </w:rPr>
        <w:t xml:space="preserve">(Lessons for the Mother of the Secret: The Novice Learns, A Brief Compilation of the Rules of Lucumí Religion) and </w:t>
      </w:r>
      <w:r w:rsidRPr="00AB2F4A">
        <w:rPr>
          <w:rFonts w:ascii="Times New Roman" w:hAnsi="Times New Roman" w:cs="Times New Roman"/>
          <w:i/>
          <w:sz w:val="24"/>
          <w:szCs w:val="24"/>
        </w:rPr>
        <w:t xml:space="preserve">El Monte: Igbo finda ewe orisha vittiti finda </w:t>
      </w:r>
      <w:r w:rsidRPr="00AB2F4A">
        <w:rPr>
          <w:rFonts w:ascii="Times New Roman" w:hAnsi="Times New Roman" w:cs="Times New Roman"/>
          <w:sz w:val="24"/>
          <w:szCs w:val="24"/>
        </w:rPr>
        <w:t>(The Forest: Sacred Land Sacred Plants Spiritual Vision). Cabrera has compiled the largest collection of evidence useful for the study of Anagó language. Although she prolifically published this information and has created the only Anagó dictionary to date, there remains a wealth of information held in unpublished manuscripts and field notes in the Cabrera archives. Her publications are useful to this study because they provide evidence of the vitality of the Anagó speaking community in the 1930s and 1940s. She has stated that during the time that she collected the information from her Lucumí informants there were many fluent</w:t>
      </w:r>
      <w:r w:rsidR="000D5D27">
        <w:rPr>
          <w:rFonts w:ascii="Times New Roman" w:hAnsi="Times New Roman" w:cs="Times New Roman"/>
          <w:sz w:val="24"/>
          <w:szCs w:val="24"/>
        </w:rPr>
        <w:t xml:space="preserve"> speakers of Anagó in Cuba. The prevalence of Anagó speakers in Cuba</w:t>
      </w:r>
      <w:r w:rsidRPr="00AB2F4A">
        <w:rPr>
          <w:rFonts w:ascii="Times New Roman" w:hAnsi="Times New Roman" w:cs="Times New Roman"/>
          <w:sz w:val="24"/>
          <w:szCs w:val="24"/>
        </w:rPr>
        <w:t xml:space="preserve"> is no longer the case. Cabrera’s publications and the archives that hold the original documents are critical for any scholarly study of </w:t>
      </w:r>
      <w:r w:rsidR="00D020BE">
        <w:rPr>
          <w:rFonts w:ascii="Times New Roman" w:hAnsi="Times New Roman" w:cs="Times New Roman"/>
          <w:sz w:val="24"/>
          <w:szCs w:val="24"/>
        </w:rPr>
        <w:t>Anagó</w:t>
      </w:r>
      <w:r w:rsidRPr="00AB2F4A">
        <w:rPr>
          <w:rFonts w:ascii="Times New Roman" w:hAnsi="Times New Roman" w:cs="Times New Roman"/>
          <w:sz w:val="24"/>
          <w:szCs w:val="24"/>
        </w:rPr>
        <w:t>.</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Literature that deals directly with the subject of Anagó as a language is scarce. Therefore, this thesis attempts to go beyond the scope of available literature by relying on primary sources. </w:t>
      </w:r>
      <w:r w:rsidR="00D020BE">
        <w:rPr>
          <w:rFonts w:ascii="Times New Roman" w:hAnsi="Times New Roman" w:cs="Times New Roman"/>
          <w:sz w:val="24"/>
          <w:szCs w:val="24"/>
        </w:rPr>
        <w:t>My</w:t>
      </w:r>
      <w:r w:rsidRPr="00AB2F4A">
        <w:rPr>
          <w:rFonts w:ascii="Times New Roman" w:hAnsi="Times New Roman" w:cs="Times New Roman"/>
          <w:sz w:val="24"/>
          <w:szCs w:val="24"/>
        </w:rPr>
        <w:t xml:space="preserve"> study benefitted from field notes compiled from 1998-2010 in Havana and Matanzas Cuba, as well as collections of unpublished manuscripts and </w:t>
      </w:r>
      <w:r w:rsidRPr="00AB2F4A">
        <w:rPr>
          <w:rFonts w:ascii="Times New Roman" w:hAnsi="Times New Roman" w:cs="Times New Roman"/>
          <w:i/>
          <w:sz w:val="24"/>
          <w:szCs w:val="24"/>
        </w:rPr>
        <w:t>libretas</w:t>
      </w:r>
      <w:r w:rsidRPr="00AB2F4A">
        <w:rPr>
          <w:rFonts w:ascii="Times New Roman" w:hAnsi="Times New Roman" w:cs="Times New Roman"/>
          <w:sz w:val="24"/>
          <w:szCs w:val="24"/>
        </w:rPr>
        <w:t>. The libreta is a booklet, usually hand writt</w:t>
      </w:r>
      <w:r w:rsidR="00D020BE">
        <w:rPr>
          <w:rFonts w:ascii="Times New Roman" w:hAnsi="Times New Roman" w:cs="Times New Roman"/>
          <w:sz w:val="24"/>
          <w:szCs w:val="24"/>
        </w:rPr>
        <w:t>en, that contains ritual advice</w:t>
      </w:r>
      <w:r w:rsidRPr="00AB2F4A">
        <w:rPr>
          <w:rFonts w:ascii="Times New Roman" w:hAnsi="Times New Roman" w:cs="Times New Roman"/>
          <w:sz w:val="24"/>
          <w:szCs w:val="24"/>
        </w:rPr>
        <w:t>, secrets, terminology, and genealogy of a casa-templo. It is usually handed down from god-parent to god-child. A manual of Lucumí ritual teaching that is handed down through a religious family. Several authors’ self-published works provided examples of Anagó texts with helpful historical information. Some of these works are not available to the general academic community. These books belong to a tradition that began in the 1950s when the babalawo cast of priests began to compile oral histories and ritual information for publication and dissemination within the Lucumí community. Many of these publications were eventually sold outside of the community both officially and unofficially. The practice of collecting and disseminating ritual knowledge is now a common practice and has led to an attitude in the Lucumí community known as “every house has its [own] book”.</w:t>
      </w:r>
      <w:r w:rsidRPr="00AB2F4A">
        <w:rPr>
          <w:rFonts w:ascii="Times New Roman" w:hAnsi="Times New Roman" w:cs="Times New Roman"/>
          <w:sz w:val="24"/>
          <w:szCs w:val="24"/>
          <w:vertAlign w:val="superscript"/>
        </w:rPr>
        <w:endnoteReference w:id="21"/>
      </w:r>
      <w:r w:rsidRPr="00AB2F4A">
        <w:rPr>
          <w:rFonts w:ascii="Times New Roman" w:hAnsi="Times New Roman" w:cs="Times New Roman"/>
          <w:sz w:val="24"/>
          <w:szCs w:val="24"/>
        </w:rPr>
        <w:t xml:space="preserve"> As each casa-templo maintains its own version of Anagó prayers and ritual texts, conflicting information is inevitable. Nevertheless, this study found useful information in the self-published works of Nicolas Angarica and Lazaro Pedroso. Both of these authors publish from the perspective of participants and make significant contributions to documentation of Anagó language. Angarica wrote </w:t>
      </w:r>
      <w:r w:rsidRPr="00AB2F4A">
        <w:rPr>
          <w:rFonts w:ascii="Times New Roman" w:hAnsi="Times New Roman" w:cs="Times New Roman"/>
          <w:i/>
          <w:sz w:val="24"/>
          <w:szCs w:val="24"/>
        </w:rPr>
        <w:t>El Lucumí al Alcance de Todos</w:t>
      </w:r>
      <w:r w:rsidRPr="00AB2F4A">
        <w:rPr>
          <w:rFonts w:ascii="Times New Roman" w:hAnsi="Times New Roman" w:cs="Times New Roman"/>
          <w:sz w:val="24"/>
          <w:szCs w:val="24"/>
        </w:rPr>
        <w:t xml:space="preserve"> (The Lucumí Language Within the Reach of All) (c.1955), and he is the first author to document the existence of dialectical variation within the Anagó language. </w:t>
      </w:r>
      <w:r w:rsidR="00D020BE">
        <w:rPr>
          <w:rFonts w:ascii="Times New Roman" w:hAnsi="Times New Roman" w:cs="Times New Roman"/>
          <w:sz w:val="24"/>
          <w:szCs w:val="24"/>
        </w:rPr>
        <w:t>His work</w:t>
      </w:r>
      <w:r w:rsidRPr="00AB2F4A">
        <w:rPr>
          <w:rFonts w:ascii="Times New Roman" w:hAnsi="Times New Roman" w:cs="Times New Roman"/>
          <w:sz w:val="24"/>
          <w:szCs w:val="24"/>
        </w:rPr>
        <w:t xml:space="preserve"> </w:t>
      </w:r>
      <w:r w:rsidR="00D020BE">
        <w:rPr>
          <w:rFonts w:ascii="Times New Roman" w:hAnsi="Times New Roman" w:cs="Times New Roman"/>
          <w:sz w:val="24"/>
          <w:szCs w:val="24"/>
        </w:rPr>
        <w:t>presents</w:t>
      </w:r>
      <w:r w:rsidRPr="00AB2F4A">
        <w:rPr>
          <w:rFonts w:ascii="Times New Roman" w:hAnsi="Times New Roman" w:cs="Times New Roman"/>
          <w:sz w:val="24"/>
          <w:szCs w:val="24"/>
        </w:rPr>
        <w:t xml:space="preserve"> crucial evidence for one of the central findings of this thesis. He directly challenges Ortiz and other ethnographic researchers such as T.D. Fabelo and Lydia Cabrera, by contesting their idea that Anagó could be represented as a singular form</w:t>
      </w:r>
      <w:r w:rsidR="00B40848">
        <w:rPr>
          <w:rFonts w:ascii="Times New Roman" w:hAnsi="Times New Roman" w:cs="Times New Roman"/>
          <w:sz w:val="24"/>
          <w:szCs w:val="24"/>
        </w:rPr>
        <w:t xml:space="preserve"> without morphophonological variation</w:t>
      </w:r>
      <w:r w:rsidRPr="00AB2F4A">
        <w:rPr>
          <w:rFonts w:ascii="Times New Roman" w:hAnsi="Times New Roman" w:cs="Times New Roman"/>
          <w:sz w:val="24"/>
          <w:szCs w:val="24"/>
        </w:rPr>
        <w:t>. He proposes that ethnic identities were still present in Cuba in the 1950s and that these ethnic markers</w:t>
      </w:r>
      <w:r w:rsidR="00B40848">
        <w:rPr>
          <w:rFonts w:ascii="Times New Roman" w:hAnsi="Times New Roman" w:cs="Times New Roman"/>
          <w:sz w:val="24"/>
          <w:szCs w:val="24"/>
        </w:rPr>
        <w:t xml:space="preserve"> as it relates to variation</w:t>
      </w:r>
      <w:r w:rsidRPr="00AB2F4A">
        <w:rPr>
          <w:rFonts w:ascii="Times New Roman" w:hAnsi="Times New Roman" w:cs="Times New Roman"/>
          <w:sz w:val="24"/>
          <w:szCs w:val="24"/>
        </w:rPr>
        <w:t xml:space="preserve"> were present in the language.</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Lazaro Pedroso has self-published four books and distributed them through an informal network. The most useful of these was </w:t>
      </w:r>
      <w:r w:rsidRPr="00AB2F4A">
        <w:rPr>
          <w:rFonts w:ascii="Times New Roman" w:hAnsi="Times New Roman" w:cs="Times New Roman"/>
          <w:i/>
          <w:sz w:val="24"/>
          <w:szCs w:val="24"/>
        </w:rPr>
        <w:t>Obbedí-Kaká Datos Bibliográficos Yorubá-Lucumí</w:t>
      </w:r>
      <w:r w:rsidRPr="00AB2F4A">
        <w:rPr>
          <w:rFonts w:ascii="Times New Roman" w:hAnsi="Times New Roman" w:cs="Times New Roman"/>
          <w:sz w:val="24"/>
          <w:szCs w:val="24"/>
          <w:vertAlign w:val="superscript"/>
        </w:rPr>
        <w:endnoteReference w:id="22"/>
      </w:r>
      <w:r w:rsidRPr="00AB2F4A">
        <w:rPr>
          <w:rFonts w:ascii="Times New Roman" w:hAnsi="Times New Roman" w:cs="Times New Roman"/>
          <w:sz w:val="24"/>
          <w:szCs w:val="24"/>
        </w:rPr>
        <w:t xml:space="preserve"> (c1992). In it the author presents an extensive glossary and explanation of Anagó </w:t>
      </w:r>
      <w:r w:rsidR="00520845">
        <w:rPr>
          <w:rFonts w:ascii="Times New Roman" w:hAnsi="Times New Roman" w:cs="Times New Roman"/>
          <w:sz w:val="24"/>
          <w:szCs w:val="24"/>
        </w:rPr>
        <w:t>grammatical structure</w:t>
      </w:r>
      <w:r w:rsidRPr="00AB2F4A">
        <w:rPr>
          <w:rFonts w:ascii="Times New Roman" w:hAnsi="Times New Roman" w:cs="Times New Roman"/>
          <w:sz w:val="24"/>
          <w:szCs w:val="24"/>
        </w:rPr>
        <w:t xml:space="preserve">. His personal biography is included </w:t>
      </w:r>
      <w:r w:rsidR="00520845">
        <w:rPr>
          <w:rFonts w:ascii="Times New Roman" w:hAnsi="Times New Roman" w:cs="Times New Roman"/>
          <w:sz w:val="24"/>
          <w:szCs w:val="24"/>
        </w:rPr>
        <w:t>which provides an</w:t>
      </w:r>
      <w:r w:rsidRPr="00AB2F4A">
        <w:rPr>
          <w:rFonts w:ascii="Times New Roman" w:hAnsi="Times New Roman" w:cs="Times New Roman"/>
          <w:sz w:val="24"/>
          <w:szCs w:val="24"/>
        </w:rPr>
        <w:t xml:space="preserve"> example of how Anagó was being preserved and transmitted in the early twentieth century.</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Ethnographic studies were important for this thesis. A number of publications by Fernando Ortiz proved valuable to this study. Ortiz used members of the Lucumí community who had a high level of fluency in Anagó as informants. Jesús Pérez a Lucumí priest and drummer was a key contributor to </w:t>
      </w:r>
      <w:r w:rsidRPr="00AB2F4A">
        <w:rPr>
          <w:rFonts w:ascii="Times New Roman" w:hAnsi="Times New Roman" w:cs="Times New Roman"/>
          <w:i/>
          <w:sz w:val="24"/>
          <w:szCs w:val="24"/>
        </w:rPr>
        <w:t xml:space="preserve">Los Instrumentos de la Música AfroCubana </w:t>
      </w:r>
      <w:r w:rsidRPr="00AB2F4A">
        <w:rPr>
          <w:rFonts w:ascii="Times New Roman" w:hAnsi="Times New Roman" w:cs="Times New Roman"/>
          <w:sz w:val="24"/>
          <w:szCs w:val="24"/>
        </w:rPr>
        <w:t xml:space="preserve">(The instruments of Afro-Cuban Music) Vol. Two (1952), which was useful to this study because of its assessment of African influenced music in Cuba and its collection of specialized Anagó prayers.  In this book Ortiz explains the Yoruba roots of Afro-Cuban drums known as </w:t>
      </w:r>
      <w:r w:rsidRPr="00AB2F4A">
        <w:rPr>
          <w:rFonts w:ascii="Times New Roman" w:hAnsi="Times New Roman" w:cs="Times New Roman"/>
          <w:i/>
          <w:sz w:val="24"/>
          <w:szCs w:val="24"/>
        </w:rPr>
        <w:t>bata</w:t>
      </w:r>
      <w:r w:rsidRPr="00AB2F4A">
        <w:rPr>
          <w:rFonts w:ascii="Times New Roman" w:hAnsi="Times New Roman" w:cs="Times New Roman"/>
          <w:i/>
          <w:sz w:val="24"/>
          <w:szCs w:val="24"/>
          <w:vertAlign w:val="superscript"/>
        </w:rPr>
        <w:endnoteReference w:id="23"/>
      </w:r>
      <w:r w:rsidRPr="00AB2F4A">
        <w:rPr>
          <w:rFonts w:ascii="Times New Roman" w:hAnsi="Times New Roman" w:cs="Times New Roman"/>
          <w:i/>
          <w:sz w:val="24"/>
          <w:szCs w:val="24"/>
        </w:rPr>
        <w:t xml:space="preserve"> </w:t>
      </w:r>
      <w:r w:rsidRPr="00AB2F4A">
        <w:rPr>
          <w:rFonts w:ascii="Times New Roman" w:hAnsi="Times New Roman" w:cs="Times New Roman"/>
          <w:sz w:val="24"/>
          <w:szCs w:val="24"/>
        </w:rPr>
        <w:t>and includes detailed information from bata drum consecration ceremonies. Th</w:t>
      </w:r>
      <w:r w:rsidR="00D020BE">
        <w:rPr>
          <w:rFonts w:ascii="Times New Roman" w:hAnsi="Times New Roman" w:cs="Times New Roman"/>
          <w:sz w:val="24"/>
          <w:szCs w:val="24"/>
        </w:rPr>
        <w:t>e studies on bata</w:t>
      </w:r>
      <w:r w:rsidRPr="00AB2F4A">
        <w:rPr>
          <w:rFonts w:ascii="Times New Roman" w:hAnsi="Times New Roman" w:cs="Times New Roman"/>
          <w:sz w:val="24"/>
          <w:szCs w:val="24"/>
        </w:rPr>
        <w:t xml:space="preserve"> </w:t>
      </w:r>
      <w:r w:rsidR="00D020BE">
        <w:rPr>
          <w:rFonts w:ascii="Times New Roman" w:hAnsi="Times New Roman" w:cs="Times New Roman"/>
          <w:sz w:val="24"/>
          <w:szCs w:val="24"/>
        </w:rPr>
        <w:t>are</w:t>
      </w:r>
      <w:r w:rsidRPr="00AB2F4A">
        <w:rPr>
          <w:rFonts w:ascii="Times New Roman" w:hAnsi="Times New Roman" w:cs="Times New Roman"/>
          <w:sz w:val="24"/>
          <w:szCs w:val="24"/>
        </w:rPr>
        <w:t xml:space="preserve"> important because the bata drums have an identifiable relationship with Anagó phonology. Certain drum sounds are designed to reproduce Anagó phonemes and these sounds are therefore preserved through musical performance.</w:t>
      </w:r>
      <w:r w:rsidRPr="00AB2F4A">
        <w:rPr>
          <w:rFonts w:ascii="Times New Roman" w:hAnsi="Times New Roman" w:cs="Times New Roman"/>
          <w:sz w:val="24"/>
          <w:szCs w:val="24"/>
          <w:vertAlign w:val="superscript"/>
        </w:rPr>
        <w:endnoteReference w:id="24"/>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The works of Fernando Ortiz that relate to his theory of transculturation were also essential for this study. Of most relevance to this paper are:</w:t>
      </w:r>
      <w:r w:rsidRPr="00AB2F4A">
        <w:rPr>
          <w:rFonts w:ascii="Times New Roman" w:hAnsi="Times New Roman" w:cs="Times New Roman"/>
          <w:i/>
          <w:sz w:val="24"/>
          <w:szCs w:val="24"/>
        </w:rPr>
        <w:t xml:space="preserve"> Los Negros Curros </w:t>
      </w:r>
      <w:r w:rsidRPr="00AB2F4A">
        <w:rPr>
          <w:rFonts w:ascii="Times New Roman" w:hAnsi="Times New Roman" w:cs="Times New Roman"/>
          <w:sz w:val="24"/>
          <w:szCs w:val="24"/>
        </w:rPr>
        <w:t xml:space="preserve">(The Marginal Blacks) (1986) published posthumously and </w:t>
      </w:r>
      <w:r w:rsidRPr="00AB2F4A">
        <w:rPr>
          <w:rFonts w:ascii="Times New Roman" w:hAnsi="Times New Roman" w:cs="Times New Roman"/>
          <w:i/>
          <w:sz w:val="24"/>
          <w:szCs w:val="24"/>
        </w:rPr>
        <w:t>Contrapunteo Cubano del Tabaco y Azucar</w:t>
      </w:r>
      <w:r w:rsidRPr="00AB2F4A">
        <w:rPr>
          <w:rFonts w:ascii="Times New Roman" w:hAnsi="Times New Roman" w:cs="Times New Roman"/>
          <w:sz w:val="24"/>
          <w:szCs w:val="24"/>
        </w:rPr>
        <w:t xml:space="preserve"> (Cuban Counterpoint of Tobacco and Sugar) (1940). In the former work, Ortiz identifies the importance not only of Africans in Cuban culture, but specifically, the influence of the Yoruba people. In the latter, he introduces for the first time the concept of transculturalization. An excellent overview of Ortiz´s importance in Cuban ethnographic studies as well as specific illustrations of the theory of transculturation can be found in Diana Iznaga´s </w:t>
      </w:r>
      <w:r w:rsidRPr="00AB2F4A">
        <w:rPr>
          <w:rFonts w:ascii="Times New Roman" w:hAnsi="Times New Roman" w:cs="Times New Roman"/>
          <w:i/>
          <w:sz w:val="24"/>
          <w:szCs w:val="24"/>
        </w:rPr>
        <w:t>Transculturación en Fernando Ortiz</w:t>
      </w:r>
      <w:r w:rsidRPr="00AB2F4A">
        <w:rPr>
          <w:rFonts w:ascii="Times New Roman" w:hAnsi="Times New Roman" w:cs="Times New Roman"/>
          <w:sz w:val="24"/>
          <w:szCs w:val="24"/>
        </w:rPr>
        <w:t xml:space="preserve"> (Transculturation in the Works of Fernando Ortiz) (1989).</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For the linguistic perspective of Anagó, the work of Isabel Castellanos, </w:t>
      </w:r>
      <w:r w:rsidRPr="00AB2F4A">
        <w:rPr>
          <w:rFonts w:ascii="Times New Roman" w:hAnsi="Times New Roman" w:cs="Times New Roman"/>
          <w:i/>
          <w:sz w:val="24"/>
          <w:szCs w:val="24"/>
        </w:rPr>
        <w:t xml:space="preserve">The Use of Language in Afro-Cuban Religion </w:t>
      </w:r>
      <w:r w:rsidRPr="00AB2F4A">
        <w:rPr>
          <w:rFonts w:ascii="Times New Roman" w:hAnsi="Times New Roman" w:cs="Times New Roman"/>
          <w:sz w:val="24"/>
          <w:szCs w:val="24"/>
        </w:rPr>
        <w:t>(1976)</w:t>
      </w:r>
      <w:r w:rsidRPr="00AB2F4A">
        <w:rPr>
          <w:rFonts w:ascii="Times New Roman" w:hAnsi="Times New Roman" w:cs="Times New Roman"/>
          <w:i/>
          <w:sz w:val="24"/>
          <w:szCs w:val="24"/>
        </w:rPr>
        <w:t xml:space="preserve"> </w:t>
      </w:r>
      <w:r w:rsidRPr="00AB2F4A">
        <w:rPr>
          <w:rFonts w:ascii="Times New Roman" w:hAnsi="Times New Roman" w:cs="Times New Roman"/>
          <w:sz w:val="24"/>
          <w:szCs w:val="24"/>
        </w:rPr>
        <w:t xml:space="preserve">provided a good starting point but as the focus of this work tends towards the religious application of the language it was not sufficient to address the questions posed in this study.  Isabel Castellanos in conjunction with Jorge Castellanos also produced an important summary of Yoruba Language retention published in </w:t>
      </w:r>
      <w:r w:rsidRPr="00AB2F4A">
        <w:rPr>
          <w:rFonts w:ascii="Times New Roman" w:hAnsi="Times New Roman" w:cs="Times New Roman"/>
          <w:i/>
          <w:sz w:val="24"/>
          <w:szCs w:val="24"/>
        </w:rPr>
        <w:t xml:space="preserve">Cultura AfroCubana 3: Las Religiones y Las Lenguas </w:t>
      </w:r>
      <w:r w:rsidRPr="00AB2F4A">
        <w:rPr>
          <w:rFonts w:ascii="Times New Roman" w:hAnsi="Times New Roman" w:cs="Times New Roman"/>
          <w:sz w:val="24"/>
          <w:szCs w:val="24"/>
        </w:rPr>
        <w:t>(Afro-Cuban Culture 3: Religion and Language) (1992). Their work examines in more detail each of the separate ethnic groups which contributed to the African language influence in Cuban culture.</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r>
      <w:r w:rsidR="00F2465C">
        <w:rPr>
          <w:rFonts w:ascii="Times New Roman" w:hAnsi="Times New Roman" w:cs="Times New Roman"/>
          <w:sz w:val="24"/>
          <w:szCs w:val="24"/>
        </w:rPr>
        <w:t xml:space="preserve">My </w:t>
      </w:r>
      <w:r w:rsidR="00F2465C" w:rsidRPr="00AB2F4A">
        <w:rPr>
          <w:rFonts w:ascii="Times New Roman" w:hAnsi="Times New Roman" w:cs="Times New Roman"/>
          <w:sz w:val="24"/>
          <w:szCs w:val="24"/>
        </w:rPr>
        <w:t>thesis</w:t>
      </w:r>
      <w:r w:rsidRPr="00AB2F4A">
        <w:rPr>
          <w:rFonts w:ascii="Times New Roman" w:hAnsi="Times New Roman" w:cs="Times New Roman"/>
          <w:sz w:val="24"/>
          <w:szCs w:val="24"/>
        </w:rPr>
        <w:t xml:space="preserve"> utilized three books to establish basic linguistic concepts that were important to understand the evolution of Anagó. First, </w:t>
      </w:r>
      <w:r w:rsidRPr="00AB2F4A">
        <w:rPr>
          <w:rFonts w:ascii="Times New Roman" w:hAnsi="Times New Roman" w:cs="Times New Roman"/>
          <w:i/>
          <w:sz w:val="24"/>
          <w:szCs w:val="24"/>
        </w:rPr>
        <w:t>A Vocabulary of the Yoruba Language</w:t>
      </w:r>
      <w:r w:rsidRPr="00AB2F4A">
        <w:rPr>
          <w:rFonts w:ascii="Times New Roman" w:hAnsi="Times New Roman" w:cs="Times New Roman"/>
          <w:sz w:val="24"/>
          <w:szCs w:val="24"/>
        </w:rPr>
        <w:t xml:space="preserve"> (1855) by Samuel Crowther. It was the primordial Yoruba language dictionary and had about 2,700 entries. Second, </w:t>
      </w:r>
      <w:r w:rsidRPr="00AB2F4A">
        <w:rPr>
          <w:rFonts w:ascii="Times New Roman" w:hAnsi="Times New Roman" w:cs="Times New Roman"/>
          <w:i/>
          <w:sz w:val="24"/>
          <w:szCs w:val="24"/>
        </w:rPr>
        <w:t>Dictionary of Modern Yoruba</w:t>
      </w:r>
      <w:r w:rsidRPr="00AB2F4A">
        <w:rPr>
          <w:rFonts w:ascii="Times New Roman" w:hAnsi="Times New Roman" w:cs="Times New Roman"/>
          <w:sz w:val="24"/>
          <w:szCs w:val="24"/>
        </w:rPr>
        <w:t xml:space="preserve"> (1958) by R.C. Abraham, with over 50,000 words an extensive introduction, appendixes and hand written diacritical marks, historical data elaborate botanical references and hand drawn illustrations. Abraham was a leading authority on West African languages; at one time he was a Nigerian government anthropologist and linguist. His work reflects these influences. Abraham’s publication far surpasses that of Crowther in its detailed investigation of the phonetics, orthography, diacritic marks, tonal system, noun-object and noun-noun linkage rules, nasalized vowels, palatized tones, congruence of forms, metathesis (transposition of sounds), reduplication and a complete grammar analysis. He consulted over 150 academic publications and official sources to compile the information and includes an extensive appendix of hand-drawn illustrations of flora, fauna and cultural artifacts. Definitions include long n</w:t>
      </w:r>
      <w:r w:rsidR="00520845">
        <w:rPr>
          <w:rFonts w:ascii="Times New Roman" w:hAnsi="Times New Roman" w:cs="Times New Roman"/>
          <w:sz w:val="24"/>
          <w:szCs w:val="24"/>
        </w:rPr>
        <w:t>arratives that link</w:t>
      </w:r>
      <w:r w:rsidRPr="00AB2F4A">
        <w:rPr>
          <w:rFonts w:ascii="Times New Roman" w:hAnsi="Times New Roman" w:cs="Times New Roman"/>
          <w:sz w:val="24"/>
          <w:szCs w:val="24"/>
        </w:rPr>
        <w:t xml:space="preserve"> individual words to historical events, religious significance and folklore. Th</w:t>
      </w:r>
      <w:r w:rsidR="00D020BE">
        <w:rPr>
          <w:rFonts w:ascii="Times New Roman" w:hAnsi="Times New Roman" w:cs="Times New Roman"/>
          <w:sz w:val="24"/>
          <w:szCs w:val="24"/>
        </w:rPr>
        <w:t>e work by Abraham</w:t>
      </w:r>
      <w:r w:rsidRPr="00AB2F4A">
        <w:rPr>
          <w:rFonts w:ascii="Times New Roman" w:hAnsi="Times New Roman" w:cs="Times New Roman"/>
          <w:sz w:val="24"/>
          <w:szCs w:val="24"/>
        </w:rPr>
        <w:t xml:space="preserve"> is not a simple glossary, it borders on being an encyclopedia of Yoruba culture. It is indispensable for the study of Anagó as it creates the comparison model for Anagó’s divergence. The third book within the group of linguistic sources is that of E.A. Akintan, </w:t>
      </w:r>
      <w:r w:rsidRPr="00AB2F4A">
        <w:rPr>
          <w:rFonts w:ascii="Times New Roman" w:hAnsi="Times New Roman" w:cs="Times New Roman"/>
          <w:i/>
          <w:sz w:val="24"/>
          <w:szCs w:val="24"/>
        </w:rPr>
        <w:t>History and Structure of the Yoruba Language</w:t>
      </w:r>
      <w:r w:rsidRPr="00AB2F4A">
        <w:rPr>
          <w:rFonts w:ascii="Times New Roman" w:hAnsi="Times New Roman" w:cs="Times New Roman"/>
          <w:sz w:val="24"/>
          <w:szCs w:val="24"/>
        </w:rPr>
        <w:t xml:space="preserve"> (1950). </w:t>
      </w:r>
      <w:r w:rsidR="00D020BE">
        <w:rPr>
          <w:rFonts w:ascii="Times New Roman" w:hAnsi="Times New Roman" w:cs="Times New Roman"/>
          <w:sz w:val="24"/>
          <w:szCs w:val="24"/>
        </w:rPr>
        <w:t>His</w:t>
      </w:r>
      <w:r w:rsidRPr="00AB2F4A">
        <w:rPr>
          <w:rFonts w:ascii="Times New Roman" w:hAnsi="Times New Roman" w:cs="Times New Roman"/>
          <w:sz w:val="24"/>
          <w:szCs w:val="24"/>
        </w:rPr>
        <w:t xml:space="preserve"> book is essential for its explanation of the tonal structure and diacritic marking system of the Yoruba language. </w:t>
      </w:r>
      <w:r w:rsidR="00D020BE">
        <w:rPr>
          <w:rFonts w:ascii="Times New Roman" w:hAnsi="Times New Roman" w:cs="Times New Roman"/>
          <w:sz w:val="24"/>
          <w:szCs w:val="24"/>
        </w:rPr>
        <w:t>A basic understanding of Yoruba</w:t>
      </w:r>
      <w:r w:rsidRPr="00AB2F4A">
        <w:rPr>
          <w:rFonts w:ascii="Times New Roman" w:hAnsi="Times New Roman" w:cs="Times New Roman"/>
          <w:sz w:val="24"/>
          <w:szCs w:val="24"/>
        </w:rPr>
        <w:t xml:space="preserve"> is important in order to understand the evolution of the Anagó stress and tone system, a characteristic which distinguishes it from Yoruba.</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 </w:t>
      </w:r>
      <w:r w:rsidR="00D020BE">
        <w:rPr>
          <w:rFonts w:ascii="Times New Roman" w:hAnsi="Times New Roman" w:cs="Times New Roman"/>
          <w:sz w:val="24"/>
          <w:szCs w:val="24"/>
        </w:rPr>
        <w:t>In the preparation of my thesis I</w:t>
      </w:r>
      <w:r w:rsidRPr="00AB2F4A">
        <w:rPr>
          <w:rFonts w:ascii="Times New Roman" w:hAnsi="Times New Roman" w:cs="Times New Roman"/>
          <w:sz w:val="24"/>
          <w:szCs w:val="24"/>
        </w:rPr>
        <w:t xml:space="preserve"> also consulted books that were not directly related to the ethnographic, linguistic or religious aspects of Anagó. To understand the ethnic makeup of the African slave community in Cuba during the nineteenth century, </w:t>
      </w:r>
      <w:r w:rsidR="00D020BE">
        <w:rPr>
          <w:rFonts w:ascii="Times New Roman" w:hAnsi="Times New Roman" w:cs="Times New Roman"/>
          <w:sz w:val="24"/>
          <w:szCs w:val="24"/>
        </w:rPr>
        <w:t>I</w:t>
      </w:r>
      <w:r w:rsidRPr="00AB2F4A">
        <w:rPr>
          <w:rFonts w:ascii="Times New Roman" w:hAnsi="Times New Roman" w:cs="Times New Roman"/>
          <w:sz w:val="24"/>
          <w:szCs w:val="24"/>
        </w:rPr>
        <w:t xml:space="preserve"> used the data provided by Jesús Guanche in </w:t>
      </w:r>
      <w:r w:rsidRPr="00AB2F4A">
        <w:rPr>
          <w:rFonts w:ascii="Times New Roman" w:hAnsi="Times New Roman" w:cs="Times New Roman"/>
          <w:i/>
          <w:sz w:val="24"/>
          <w:szCs w:val="24"/>
        </w:rPr>
        <w:t>Africania y ethnicidad en Cuba,</w:t>
      </w:r>
      <w:r w:rsidRPr="00AB2F4A">
        <w:rPr>
          <w:rFonts w:ascii="Times New Roman" w:hAnsi="Times New Roman" w:cs="Times New Roman"/>
          <w:sz w:val="24"/>
          <w:szCs w:val="24"/>
        </w:rPr>
        <w:t xml:space="preserve">( African Identity and Ethnicity in Cuba) (2009). which was broadly helpful in understanding the diverse ethnic make-up of Yoruba speakers in Cuba.  </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Two books were important to this thesis in providing a historical overview of the evolution of the Lucumí community. A summary of the specific factors which brought the high number of Yoruba speakers to Cuba was found in </w:t>
      </w:r>
      <w:r w:rsidRPr="00AB2F4A">
        <w:rPr>
          <w:rFonts w:ascii="Times New Roman" w:hAnsi="Times New Roman" w:cs="Times New Roman"/>
          <w:i/>
          <w:sz w:val="24"/>
          <w:szCs w:val="24"/>
        </w:rPr>
        <w:t>The History of the Yoruba</w:t>
      </w:r>
      <w:r w:rsidRPr="00AB2F4A">
        <w:rPr>
          <w:rFonts w:ascii="Times New Roman" w:hAnsi="Times New Roman" w:cs="Times New Roman"/>
          <w:sz w:val="24"/>
          <w:szCs w:val="24"/>
        </w:rPr>
        <w:t xml:space="preserve"> (1921) by Samuel Johnson, and a comprehensive history of the Lucumí community in Cuba was obtained in </w:t>
      </w:r>
      <w:r w:rsidRPr="00AB2F4A">
        <w:rPr>
          <w:rFonts w:ascii="Times New Roman" w:hAnsi="Times New Roman" w:cs="Times New Roman"/>
          <w:i/>
          <w:sz w:val="24"/>
          <w:szCs w:val="24"/>
        </w:rPr>
        <w:t>Santería Enthroned: Art Ritual and Innovation in an Afro-Cuban Religion</w:t>
      </w:r>
      <w:r w:rsidRPr="00AB2F4A">
        <w:rPr>
          <w:rFonts w:ascii="Times New Roman" w:hAnsi="Times New Roman" w:cs="Times New Roman"/>
          <w:sz w:val="24"/>
          <w:szCs w:val="24"/>
        </w:rPr>
        <w:t xml:space="preserve"> (2003)</w:t>
      </w:r>
      <w:r w:rsidRPr="00AB2F4A">
        <w:rPr>
          <w:rFonts w:ascii="Times New Roman" w:hAnsi="Times New Roman" w:cs="Times New Roman"/>
          <w:i/>
          <w:sz w:val="24"/>
          <w:szCs w:val="24"/>
        </w:rPr>
        <w:t xml:space="preserve"> </w:t>
      </w:r>
      <w:r w:rsidRPr="00AB2F4A">
        <w:rPr>
          <w:rFonts w:ascii="Times New Roman" w:hAnsi="Times New Roman" w:cs="Times New Roman"/>
          <w:sz w:val="24"/>
          <w:szCs w:val="24"/>
        </w:rPr>
        <w:t>by David H. Brown.  These books are helpful to the thesis as they highlight the interconnectedness between the political environment of the South Central area of West Africa known as Oyó, and the dominant ethnic group in Havana during the early stages of creation of religious communities in the nineteenth century. The combinations of data from these two authors provide a panoramic view of the development of the Lucumí community. Political upheavals in Oyó dovetail with ethnic Oyó-style Lucumí casa-templos in Cuba. This information supports findings in this thesis about the importance of recognizing the multi-ethnic make-up of the Anagó speaking community.</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Anagó language is one of three languages that had their origins during the years of trans-Atlantic slave trade into Cuba. Each of the three languages, Anagó, Abakuá</w:t>
      </w:r>
      <w:r w:rsidRPr="00AB2F4A">
        <w:rPr>
          <w:rFonts w:ascii="Times New Roman" w:hAnsi="Times New Roman" w:cs="Times New Roman"/>
          <w:sz w:val="24"/>
          <w:szCs w:val="24"/>
          <w:vertAlign w:val="superscript"/>
        </w:rPr>
        <w:endnoteReference w:id="25"/>
      </w:r>
      <w:r w:rsidRPr="00AB2F4A">
        <w:rPr>
          <w:rFonts w:ascii="Times New Roman" w:hAnsi="Times New Roman" w:cs="Times New Roman"/>
          <w:sz w:val="24"/>
          <w:szCs w:val="24"/>
        </w:rPr>
        <w:t xml:space="preserve"> and Bantu-Congo</w:t>
      </w:r>
      <w:r w:rsidRPr="00AB2F4A">
        <w:rPr>
          <w:rFonts w:ascii="Times New Roman" w:hAnsi="Times New Roman" w:cs="Times New Roman"/>
          <w:sz w:val="24"/>
          <w:szCs w:val="24"/>
          <w:vertAlign w:val="superscript"/>
        </w:rPr>
        <w:endnoteReference w:id="26"/>
      </w:r>
      <w:r w:rsidRPr="00AB2F4A">
        <w:rPr>
          <w:rFonts w:ascii="Times New Roman" w:hAnsi="Times New Roman" w:cs="Times New Roman"/>
          <w:sz w:val="24"/>
          <w:szCs w:val="24"/>
        </w:rPr>
        <w:t xml:space="preserve"> all have similar origins yet diversely different manifestations in Cuba.  Studies in the same vein as this thesis but </w:t>
      </w:r>
      <w:r w:rsidR="00D020BE">
        <w:rPr>
          <w:rFonts w:ascii="Times New Roman" w:hAnsi="Times New Roman" w:cs="Times New Roman"/>
          <w:sz w:val="24"/>
          <w:szCs w:val="24"/>
        </w:rPr>
        <w:t>focused</w:t>
      </w:r>
      <w:r w:rsidRPr="00AB2F4A">
        <w:rPr>
          <w:rFonts w:ascii="Times New Roman" w:hAnsi="Times New Roman" w:cs="Times New Roman"/>
          <w:sz w:val="24"/>
          <w:szCs w:val="24"/>
        </w:rPr>
        <w:t xml:space="preserve"> on other African languages that remained in Cuba after the end of slavery are being conducted by Ivor Miller. One publication that was helpful was “Cuban Abakuá Chants: Examining New Linguistic and Historical Evidence for the African Diaspora”.  In this article, Miller explores the retention of African identity and language in Cuba and gives evidence of how this retained identity is functioning in modern society. He observed that after his publication of Abakuá phrases from a commercially recorded album in 2000, "Nigerian members of the Cross River Ékpè society living in the United States…recognized these texts as part of their own history.”</w:t>
      </w:r>
      <w:r w:rsidRPr="00AB2F4A">
        <w:rPr>
          <w:rFonts w:ascii="Times New Roman" w:hAnsi="Times New Roman" w:cs="Times New Roman"/>
          <w:sz w:val="24"/>
          <w:szCs w:val="24"/>
          <w:vertAlign w:val="superscript"/>
        </w:rPr>
        <w:endnoteReference w:id="27"/>
      </w:r>
      <w:r w:rsidRPr="00AB2F4A">
        <w:rPr>
          <w:rFonts w:ascii="Times New Roman" w:hAnsi="Times New Roman" w:cs="Times New Roman"/>
          <w:sz w:val="24"/>
          <w:szCs w:val="24"/>
        </w:rPr>
        <w:t xml:space="preserve"> The author facilitated an exchange between a group of Cuban Abakuá and West African Èfik at the Èfik National Association meeting in New York in 2001. Although Abakuá language and ethnicity are different than Anagó, this type of interaction is also occurring within the Anagó speaking community. Yoruba speakers from present day Nigeria are very involved in the modern Lucumí community and this is having a great affect on the language.  Miller offers a perspective as to why this may be occurring. </w:t>
      </w:r>
      <w:r w:rsidR="00D020BE">
        <w:rPr>
          <w:rFonts w:ascii="Times New Roman" w:hAnsi="Times New Roman" w:cs="Times New Roman"/>
          <w:sz w:val="24"/>
          <w:szCs w:val="24"/>
        </w:rPr>
        <w:t>Miller’s study presents</w:t>
      </w:r>
      <w:r w:rsidRPr="00AB2F4A">
        <w:rPr>
          <w:rFonts w:ascii="Times New Roman" w:hAnsi="Times New Roman" w:cs="Times New Roman"/>
          <w:sz w:val="24"/>
          <w:szCs w:val="24"/>
        </w:rPr>
        <w:t xml:space="preserve"> evidence </w:t>
      </w:r>
      <w:r w:rsidR="00D020BE">
        <w:rPr>
          <w:rFonts w:ascii="Times New Roman" w:hAnsi="Times New Roman" w:cs="Times New Roman"/>
          <w:sz w:val="24"/>
          <w:szCs w:val="24"/>
        </w:rPr>
        <w:t xml:space="preserve">that </w:t>
      </w:r>
      <w:r w:rsidRPr="00AB2F4A">
        <w:rPr>
          <w:rFonts w:ascii="Times New Roman" w:hAnsi="Times New Roman" w:cs="Times New Roman"/>
          <w:sz w:val="24"/>
          <w:szCs w:val="24"/>
        </w:rPr>
        <w:t>is important in recognizing that the borders of the Anagó speaking community are ever-expanding.</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Studies published by Maureen Warner-Lewis on Trinidad Yoruba provided this thesis with a contrasting example of Yoruba language retention.</w:t>
      </w:r>
      <w:r w:rsidRPr="00AB2F4A">
        <w:rPr>
          <w:rFonts w:ascii="Times New Roman" w:hAnsi="Times New Roman" w:cs="Times New Roman"/>
          <w:i/>
          <w:sz w:val="24"/>
          <w:szCs w:val="24"/>
        </w:rPr>
        <w:t xml:space="preserve"> Trinidad Yoruba: from Mother Tongue to Memory</w:t>
      </w:r>
      <w:r w:rsidRPr="00AB2F4A">
        <w:rPr>
          <w:rFonts w:ascii="Times New Roman" w:hAnsi="Times New Roman" w:cs="Times New Roman"/>
          <w:sz w:val="24"/>
          <w:szCs w:val="24"/>
        </w:rPr>
        <w:t xml:space="preserve"> (1997) and </w:t>
      </w:r>
      <w:r w:rsidRPr="00AB2F4A">
        <w:rPr>
          <w:rFonts w:ascii="Times New Roman" w:hAnsi="Times New Roman" w:cs="Times New Roman"/>
          <w:i/>
          <w:sz w:val="24"/>
          <w:szCs w:val="24"/>
        </w:rPr>
        <w:t>Yoruba Songs of Trinidad</w:t>
      </w:r>
      <w:r w:rsidRPr="00AB2F4A">
        <w:rPr>
          <w:rFonts w:ascii="Times New Roman" w:hAnsi="Times New Roman" w:cs="Times New Roman"/>
          <w:sz w:val="24"/>
          <w:szCs w:val="24"/>
        </w:rPr>
        <w:t xml:space="preserve"> (1994) illustrate that the Yoruba language did not undergo the transformation into Anagó as it did in Cuba. Cultural and theological concepts contained in Yoruba words were retained and conserved by the Yoruba speaking community in Trinidad. These two books offer numerous examples of Yoruba language retention in transcriptions of field songs and funeral dirges and prayers. The evidence complied by Warner-Lewis shows that there is no Anagó-like dialect in Trinidad. The absence of a comparable dialect is an interesting event and provokes </w:t>
      </w:r>
      <w:r w:rsidR="00520845">
        <w:rPr>
          <w:rFonts w:ascii="Times New Roman" w:hAnsi="Times New Roman" w:cs="Times New Roman"/>
          <w:sz w:val="24"/>
          <w:szCs w:val="24"/>
        </w:rPr>
        <w:t>further</w:t>
      </w:r>
      <w:r w:rsidRPr="00AB2F4A">
        <w:rPr>
          <w:rFonts w:ascii="Times New Roman" w:hAnsi="Times New Roman" w:cs="Times New Roman"/>
          <w:sz w:val="24"/>
          <w:szCs w:val="24"/>
        </w:rPr>
        <w:t xml:space="preserve"> questions. Is it possible that a Trinidadian </w:t>
      </w:r>
      <w:r w:rsidR="00520845">
        <w:rPr>
          <w:rFonts w:ascii="Times New Roman" w:hAnsi="Times New Roman" w:cs="Times New Roman"/>
          <w:sz w:val="24"/>
          <w:szCs w:val="24"/>
        </w:rPr>
        <w:t>form</w:t>
      </w:r>
      <w:r w:rsidRPr="00AB2F4A">
        <w:rPr>
          <w:rFonts w:ascii="Times New Roman" w:hAnsi="Times New Roman" w:cs="Times New Roman"/>
          <w:sz w:val="24"/>
          <w:szCs w:val="24"/>
        </w:rPr>
        <w:t xml:space="preserve"> of Yoruba exists but that it was lost in transcriptions that used standard conversational Yoruba morphology? </w:t>
      </w:r>
      <w:r w:rsidR="00520845">
        <w:rPr>
          <w:rFonts w:ascii="Times New Roman" w:hAnsi="Times New Roman" w:cs="Times New Roman"/>
          <w:sz w:val="24"/>
          <w:szCs w:val="24"/>
        </w:rPr>
        <w:t xml:space="preserve">Are dialectical forms of Yoruba still present in Trinidad Yoruba? </w:t>
      </w:r>
      <w:r w:rsidRPr="00AB2F4A">
        <w:rPr>
          <w:rFonts w:ascii="Times New Roman" w:hAnsi="Times New Roman" w:cs="Times New Roman"/>
          <w:sz w:val="24"/>
          <w:szCs w:val="24"/>
        </w:rPr>
        <w:t>These questions cannot be addressed within the scope of this thesis but nevertheless indicate avenues for future study.</w:t>
      </w:r>
    </w:p>
    <w:p w:rsidR="00AB2F4A" w:rsidRPr="00520845" w:rsidRDefault="00AB2F4A" w:rsidP="00AB2F4A">
      <w:pPr>
        <w:spacing w:line="480" w:lineRule="auto"/>
        <w:rPr>
          <w:rFonts w:ascii="Times New Roman" w:hAnsi="Times New Roman" w:cs="Times New Roman"/>
          <w:b/>
          <w:sz w:val="24"/>
          <w:szCs w:val="24"/>
        </w:rPr>
      </w:pPr>
      <w:r w:rsidRPr="00520845">
        <w:rPr>
          <w:rFonts w:ascii="Times New Roman" w:hAnsi="Times New Roman" w:cs="Times New Roman"/>
          <w:b/>
          <w:sz w:val="24"/>
          <w:szCs w:val="24"/>
        </w:rPr>
        <w:t>End Notes</w:t>
      </w:r>
    </w:p>
    <w:p w:rsidR="00AB2F4A" w:rsidRPr="00AB2F4A" w:rsidRDefault="00AB2F4A" w:rsidP="00AB2F4A">
      <w:pPr>
        <w:spacing w:line="480" w:lineRule="auto"/>
        <w:rPr>
          <w:rFonts w:ascii="Times New Roman" w:hAnsi="Times New Roman" w:cs="Times New Roman"/>
          <w:sz w:val="24"/>
          <w:szCs w:val="24"/>
        </w:rPr>
        <w:sectPr w:rsidR="00AB2F4A" w:rsidRPr="00AB2F4A" w:rsidSect="00112FDB">
          <w:endnotePr>
            <w:numFmt w:val="decimal"/>
            <w:numRestart w:val="eachSect"/>
          </w:endnotePr>
          <w:pgSz w:w="12240" w:h="15840"/>
          <w:pgMar w:top="1440" w:right="1440" w:bottom="1757" w:left="2160" w:header="720" w:footer="432" w:gutter="0"/>
          <w:pgNumType w:start="1"/>
          <w:cols w:space="720"/>
          <w:docGrid w:linePitch="299"/>
        </w:sectPr>
      </w:pPr>
    </w:p>
    <w:p w:rsidR="00AB2F4A" w:rsidRPr="00520845" w:rsidRDefault="00AB2F4A" w:rsidP="00373B3B">
      <w:pPr>
        <w:spacing w:line="480" w:lineRule="auto"/>
        <w:jc w:val="center"/>
        <w:rPr>
          <w:rFonts w:ascii="Times New Roman" w:hAnsi="Times New Roman" w:cs="Times New Roman"/>
          <w:b/>
          <w:sz w:val="24"/>
          <w:szCs w:val="24"/>
        </w:rPr>
      </w:pPr>
      <w:r w:rsidRPr="00520845">
        <w:rPr>
          <w:rFonts w:ascii="Times New Roman" w:hAnsi="Times New Roman" w:cs="Times New Roman"/>
          <w:b/>
          <w:sz w:val="24"/>
          <w:szCs w:val="24"/>
        </w:rPr>
        <w:t xml:space="preserve">Chapter </w:t>
      </w:r>
      <w:r w:rsidR="00214F13">
        <w:rPr>
          <w:rFonts w:ascii="Times New Roman" w:hAnsi="Times New Roman" w:cs="Times New Roman"/>
          <w:b/>
          <w:sz w:val="24"/>
          <w:szCs w:val="24"/>
        </w:rPr>
        <w:t>II</w:t>
      </w:r>
    </w:p>
    <w:p w:rsidR="00AB2F4A" w:rsidRPr="00520845" w:rsidRDefault="00AB2F4A" w:rsidP="00AB2F4A">
      <w:pPr>
        <w:spacing w:line="480" w:lineRule="auto"/>
        <w:rPr>
          <w:rFonts w:ascii="Times New Roman" w:hAnsi="Times New Roman" w:cs="Times New Roman"/>
          <w:b/>
          <w:sz w:val="24"/>
          <w:szCs w:val="24"/>
        </w:rPr>
      </w:pPr>
      <w:r w:rsidRPr="00520845">
        <w:rPr>
          <w:rFonts w:ascii="Times New Roman" w:hAnsi="Times New Roman" w:cs="Times New Roman"/>
          <w:b/>
          <w:sz w:val="24"/>
          <w:szCs w:val="24"/>
        </w:rPr>
        <w:t>Socio-Political Factors in Africa and the Caribbean</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There are three important events which contributed to the importation of Yoruba speakers into Cuba in the nineteenth century. First, political upheavals in the West African kingdom of Oyó (1823-1836), second the Haitian Revolution (1791-1804) and third the British ban on slavery (1833- late 1840s). Although these events occurred between the years of 1791 and 1840 their effects in Cuba lasted until the late 1880s.  After the Spanish government formally ended slavery by royal decree in Cuba on October 7, 1886, the first stage in the evolution of the Anagó speaking community ended, and although it was no longer legal to enslave people of color, Cuban society remained divided along racial lines.</w:t>
      </w:r>
      <w:r w:rsidRPr="00AB2F4A">
        <w:rPr>
          <w:rFonts w:ascii="Times New Roman" w:hAnsi="Times New Roman" w:cs="Times New Roman"/>
          <w:sz w:val="24"/>
          <w:szCs w:val="24"/>
          <w:vertAlign w:val="superscript"/>
        </w:rPr>
        <w:endnoteReference w:id="28"/>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 During the 1500s Yoruba speaking groups of the Sub-Sahara region of West Africa lived in a highly developed network of city states </w:t>
      </w:r>
      <w:r w:rsidR="00520845">
        <w:rPr>
          <w:rFonts w:ascii="Times New Roman" w:hAnsi="Times New Roman" w:cs="Times New Roman"/>
          <w:sz w:val="24"/>
          <w:szCs w:val="24"/>
        </w:rPr>
        <w:t>composed of diverse</w:t>
      </w:r>
      <w:r w:rsidRPr="00AB2F4A">
        <w:rPr>
          <w:rFonts w:ascii="Times New Roman" w:hAnsi="Times New Roman" w:cs="Times New Roman"/>
          <w:sz w:val="24"/>
          <w:szCs w:val="24"/>
        </w:rPr>
        <w:t xml:space="preserve"> ethnic groups. These city states were ruled by hereditary kings whose histories date back to the fourth century AD. The lineages of these kings were preserved and passed on via intricate oral histories that contain information which has been confirmed by archeological studies. Copper, zinc-brass and terra-cotta sculpted heads and masks dating from the twelfth to fifteenth centuries have immortalized some of the Yoruba kings of this early era.</w:t>
      </w:r>
      <w:r w:rsidRPr="00AB2F4A">
        <w:rPr>
          <w:rFonts w:ascii="Times New Roman" w:hAnsi="Times New Roman" w:cs="Times New Roman"/>
          <w:sz w:val="24"/>
          <w:szCs w:val="24"/>
          <w:vertAlign w:val="superscript"/>
        </w:rPr>
        <w:endnoteReference w:id="29"/>
      </w:r>
      <w:r w:rsidRPr="00AB2F4A">
        <w:rPr>
          <w:rFonts w:ascii="Times New Roman" w:hAnsi="Times New Roman" w:cs="Times New Roman"/>
          <w:sz w:val="24"/>
          <w:szCs w:val="24"/>
        </w:rPr>
        <w:t xml:space="preserve"> Wars were common, not only between competing groups that spoke diverse languages, but also inter-tribal ethnic groups among people who shared the same language. Throughout history, wars between African kings in West Africa produced large numbers of captives who were often sold into slavery. Th</w:t>
      </w:r>
      <w:r w:rsidR="00D15138">
        <w:rPr>
          <w:rFonts w:ascii="Times New Roman" w:hAnsi="Times New Roman" w:cs="Times New Roman"/>
          <w:sz w:val="24"/>
          <w:szCs w:val="24"/>
        </w:rPr>
        <w:t>e selling of defeated enemies into slavery</w:t>
      </w:r>
      <w:r w:rsidRPr="00AB2F4A">
        <w:rPr>
          <w:rFonts w:ascii="Times New Roman" w:hAnsi="Times New Roman" w:cs="Times New Roman"/>
          <w:sz w:val="24"/>
          <w:szCs w:val="24"/>
        </w:rPr>
        <w:t xml:space="preserve"> was a motivation for the Portuguese, Spanish and British slave traders to locate their supply depots in coastal cities. </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The region of Central West Africa known as Oyó was originally involved in the exportation of slaves who had been acquired from extensive military actions enacted upon neighboring tribes. Oyó had a five hundred year golden period of expansion, conquest and stability beginning in the fourteenth century, a product of its highly developed army and cavalry. Oyó’s dominance of the area began to change in the late eighteenth century and deteriorated under attacks from the Fulani</w:t>
      </w:r>
      <w:r w:rsidRPr="00AB2F4A">
        <w:rPr>
          <w:rFonts w:ascii="Times New Roman" w:hAnsi="Times New Roman" w:cs="Times New Roman"/>
          <w:sz w:val="24"/>
          <w:szCs w:val="24"/>
          <w:vertAlign w:val="superscript"/>
        </w:rPr>
        <w:endnoteReference w:id="30"/>
      </w:r>
      <w:r w:rsidRPr="00AB2F4A">
        <w:rPr>
          <w:rFonts w:ascii="Times New Roman" w:hAnsi="Times New Roman" w:cs="Times New Roman"/>
          <w:sz w:val="24"/>
          <w:szCs w:val="24"/>
        </w:rPr>
        <w:t xml:space="preserve"> of the northern savanna region and the Fon people of Dahomey from the West. King Gezo of Dahomey declared independence from Oyó in 1818 when he refused to pay the yearly tax tribute and began conducting slave raids on neighboring Yoruba towns.</w:t>
      </w:r>
      <w:r w:rsidRPr="00AB2F4A">
        <w:rPr>
          <w:rFonts w:ascii="Times New Roman" w:hAnsi="Times New Roman" w:cs="Times New Roman"/>
          <w:sz w:val="24"/>
          <w:szCs w:val="24"/>
          <w:vertAlign w:val="superscript"/>
        </w:rPr>
        <w:endnoteReference w:id="31"/>
      </w:r>
      <w:r w:rsidRPr="00AB2F4A">
        <w:rPr>
          <w:rFonts w:ascii="Times New Roman" w:hAnsi="Times New Roman" w:cs="Times New Roman"/>
          <w:sz w:val="24"/>
          <w:szCs w:val="24"/>
        </w:rPr>
        <w:t xml:space="preserve"> Internal political struggles between Oyó warlords and fratricidal wars added to the unstable conditions. The systemic weakening of Oyó in 1817 occurred during a peak in trans-Atlantic slave trade. Oyó, originally a provider of slaves to the trans-Atlantic market soon became a major source of slaves to the Caribbean. The reversal of fortune for many residents of Oyó territories turned previously affluent and privileged citizens into refugees and slaves as a result of the political avarice of their rulers.</w:t>
      </w:r>
      <w:r w:rsidRPr="00AB2F4A">
        <w:rPr>
          <w:rFonts w:ascii="Times New Roman" w:hAnsi="Times New Roman" w:cs="Times New Roman"/>
          <w:sz w:val="24"/>
          <w:szCs w:val="24"/>
          <w:vertAlign w:val="superscript"/>
        </w:rPr>
        <w:endnoteReference w:id="32"/>
      </w:r>
      <w:r w:rsidRPr="00AB2F4A">
        <w:rPr>
          <w:rFonts w:ascii="Times New Roman" w:hAnsi="Times New Roman" w:cs="Times New Roman"/>
          <w:sz w:val="24"/>
          <w:szCs w:val="24"/>
        </w:rPr>
        <w:t xml:space="preserve"> Th</w:t>
      </w:r>
      <w:r w:rsidR="00D15138">
        <w:rPr>
          <w:rFonts w:ascii="Times New Roman" w:hAnsi="Times New Roman" w:cs="Times New Roman"/>
          <w:sz w:val="24"/>
          <w:szCs w:val="24"/>
        </w:rPr>
        <w:t xml:space="preserve">e political upheaval in Oyó </w:t>
      </w:r>
      <w:r w:rsidRPr="00AB2F4A">
        <w:rPr>
          <w:rFonts w:ascii="Times New Roman" w:hAnsi="Times New Roman" w:cs="Times New Roman"/>
          <w:sz w:val="24"/>
          <w:szCs w:val="24"/>
        </w:rPr>
        <w:t>is the first factor that contributed to the movement of Yoruba speakers into Cuba.</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The second event did not occur either in Africa or Cuba. The Haitian rebellion in 1791 and the subsequent establishment of Haiti as a free republic on January 1, 1804, created an opportunity for Cuba to develop its sugar industry. French elites forced off the island by the slave rebellion brought their knowledge and experience as well as their techniques to Cuba.</w:t>
      </w:r>
      <w:r w:rsidRPr="00AB2F4A">
        <w:rPr>
          <w:rFonts w:ascii="Times New Roman" w:hAnsi="Times New Roman" w:cs="Times New Roman"/>
          <w:sz w:val="24"/>
          <w:szCs w:val="24"/>
          <w:vertAlign w:val="superscript"/>
        </w:rPr>
        <w:endnoteReference w:id="33"/>
      </w:r>
      <w:r w:rsidRPr="00AB2F4A">
        <w:rPr>
          <w:rFonts w:ascii="Times New Roman" w:hAnsi="Times New Roman" w:cs="Times New Roman"/>
          <w:sz w:val="24"/>
          <w:szCs w:val="24"/>
        </w:rPr>
        <w:t xml:space="preserve">  As the price of sugar rose in Europe because of the dramatic fall in production, the pressure to establish a base for production of sugar in Cuba increased. Although Cuban elites in the nineteenth century diversified their economic investments into other areas such as tobacco and cattle, the number of Cuban sugar estates increased from 529 in 1792 to 1,000 in 1827, to 1,439 in 1846 and to 2,430 in 1862.</w:t>
      </w:r>
      <w:r w:rsidRPr="00AB2F4A">
        <w:rPr>
          <w:rFonts w:ascii="Times New Roman" w:hAnsi="Times New Roman" w:cs="Times New Roman"/>
          <w:sz w:val="24"/>
          <w:szCs w:val="24"/>
          <w:vertAlign w:val="superscript"/>
        </w:rPr>
        <w:endnoteReference w:id="34"/>
      </w:r>
      <w:r w:rsidRPr="00AB2F4A">
        <w:rPr>
          <w:rFonts w:ascii="Times New Roman" w:hAnsi="Times New Roman" w:cs="Times New Roman"/>
          <w:sz w:val="24"/>
          <w:szCs w:val="24"/>
        </w:rPr>
        <w:t xml:space="preserve"> Each </w:t>
      </w:r>
      <w:r w:rsidRPr="00AB2F4A">
        <w:rPr>
          <w:rFonts w:ascii="Times New Roman" w:hAnsi="Times New Roman" w:cs="Times New Roman"/>
          <w:i/>
          <w:sz w:val="24"/>
          <w:szCs w:val="24"/>
        </w:rPr>
        <w:t>ingenio</w:t>
      </w:r>
      <w:r w:rsidRPr="00AB2F4A">
        <w:rPr>
          <w:rFonts w:ascii="Times New Roman" w:hAnsi="Times New Roman" w:cs="Times New Roman"/>
          <w:sz w:val="24"/>
          <w:szCs w:val="24"/>
        </w:rPr>
        <w:t xml:space="preserve"> (sugar mill) required from 80 to 300 slaves to operate it during the sugar production season or </w:t>
      </w:r>
      <w:r w:rsidRPr="00AB2F4A">
        <w:rPr>
          <w:rFonts w:ascii="Times New Roman" w:hAnsi="Times New Roman" w:cs="Times New Roman"/>
          <w:i/>
          <w:sz w:val="24"/>
          <w:szCs w:val="24"/>
        </w:rPr>
        <w:t>zafra</w:t>
      </w:r>
      <w:r w:rsidRPr="00AB2F4A">
        <w:rPr>
          <w:rFonts w:ascii="Times New Roman" w:hAnsi="Times New Roman" w:cs="Times New Roman"/>
          <w:sz w:val="24"/>
          <w:szCs w:val="24"/>
        </w:rPr>
        <w:t>.</w:t>
      </w:r>
      <w:r w:rsidRPr="00AB2F4A">
        <w:rPr>
          <w:rFonts w:ascii="Times New Roman" w:hAnsi="Times New Roman" w:cs="Times New Roman"/>
          <w:sz w:val="24"/>
          <w:szCs w:val="24"/>
          <w:vertAlign w:val="superscript"/>
        </w:rPr>
        <w:endnoteReference w:id="35"/>
      </w:r>
      <w:r w:rsidRPr="00AB2F4A">
        <w:rPr>
          <w:rFonts w:ascii="Times New Roman" w:hAnsi="Times New Roman" w:cs="Times New Roman"/>
          <w:sz w:val="24"/>
          <w:szCs w:val="24"/>
        </w:rPr>
        <w:t xml:space="preserve">  The increase in the number of sugar estates had a direct effect on the demographics of Cuba because sugar production required an increased number of slaves. The population of Cuba changed in size and composition, as the number of slaves and free people of color increased to keep pace with the growing numbers of ingenios.</w:t>
      </w:r>
      <w:r w:rsidRPr="00AB2F4A">
        <w:rPr>
          <w:rFonts w:ascii="Times New Roman" w:hAnsi="Times New Roman" w:cs="Times New Roman"/>
          <w:sz w:val="24"/>
          <w:szCs w:val="24"/>
          <w:vertAlign w:val="superscript"/>
        </w:rPr>
        <w:endnoteReference w:id="36"/>
      </w:r>
      <w:r w:rsidRPr="00AB2F4A">
        <w:rPr>
          <w:rFonts w:ascii="Times New Roman" w:hAnsi="Times New Roman" w:cs="Times New Roman"/>
          <w:sz w:val="24"/>
          <w:szCs w:val="24"/>
        </w:rPr>
        <w:t xml:space="preserve"> The harsh existence of the ingenios put the average life span of the workers at about seven years requiring a constant supply of imported workers. The slave masters preferred Lucumí slaves to work on the sugar plantations.</w:t>
      </w:r>
      <w:r w:rsidRPr="00AB2F4A">
        <w:rPr>
          <w:rFonts w:ascii="Times New Roman" w:hAnsi="Times New Roman" w:cs="Times New Roman"/>
          <w:sz w:val="24"/>
          <w:szCs w:val="24"/>
          <w:vertAlign w:val="superscript"/>
        </w:rPr>
        <w:endnoteReference w:id="37"/>
      </w:r>
      <w:r w:rsidRPr="00AB2F4A">
        <w:rPr>
          <w:rFonts w:ascii="Times New Roman" w:hAnsi="Times New Roman" w:cs="Times New Roman"/>
          <w:sz w:val="24"/>
          <w:szCs w:val="24"/>
        </w:rPr>
        <w:t xml:space="preserve">  This information is important to this study because Yoruba speakers caught in the unstable political conditions in Oyó were more likely to end up in Cuba during the years that Cuba was increasing sugar production. </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The last factor that contribut</w:t>
      </w:r>
      <w:r w:rsidR="00D15138">
        <w:rPr>
          <w:rFonts w:ascii="Times New Roman" w:hAnsi="Times New Roman" w:cs="Times New Roman"/>
          <w:sz w:val="24"/>
          <w:szCs w:val="24"/>
        </w:rPr>
        <w:t>ed</w:t>
      </w:r>
      <w:r w:rsidRPr="00AB2F4A">
        <w:rPr>
          <w:rFonts w:ascii="Times New Roman" w:hAnsi="Times New Roman" w:cs="Times New Roman"/>
          <w:sz w:val="24"/>
          <w:szCs w:val="24"/>
        </w:rPr>
        <w:t xml:space="preserve"> to the increase in the number of Yoruba speakers in Cuba was the result of an act of English Parliament. The British, formerly participants in the trans-Atlantic slave trade, legislated against it in 1807 with The Slave Trade Act. The legislation was specifically aimed at making it illegal for ships to be outfitted with any type of gear or fittings such as shackles or grated holds that could be used to transport human cargo. For example Article Ten of the Act declared that “hatches with open gratings, instead of sold or closed hatches, to be illegal...the usual fittings of a slaver ...to be illegal, and when found on board any Spanish...vessel they will be considered as evidence against such vessels.”</w:t>
      </w:r>
      <w:r w:rsidRPr="00AB2F4A">
        <w:rPr>
          <w:rFonts w:ascii="Times New Roman" w:hAnsi="Times New Roman" w:cs="Times New Roman"/>
          <w:sz w:val="24"/>
          <w:szCs w:val="24"/>
          <w:vertAlign w:val="superscript"/>
        </w:rPr>
        <w:endnoteReference w:id="38"/>
      </w:r>
      <w:r w:rsidRPr="00AB2F4A">
        <w:rPr>
          <w:rFonts w:ascii="Times New Roman" w:hAnsi="Times New Roman" w:cs="Times New Roman"/>
          <w:sz w:val="24"/>
          <w:szCs w:val="24"/>
        </w:rPr>
        <w:t xml:space="preserve"> Unfortunately for every element implemented to stop the transport of slaves by Spanish vessels as outlined by the Slave Trade Act, the slavers succeeded in going around the regulations with methods that made the transport of slaves even more inhuman. As a result of that Act, in 1808 British ships began patrolling the coast of West Africa in an attempt to intercept slave ships. This action may have resulted in the capturing of more than 1,500 slave ships and the freeing of 150,000 Africans</w:t>
      </w:r>
      <w:r w:rsidRPr="00AB2F4A">
        <w:rPr>
          <w:rFonts w:ascii="Times New Roman" w:hAnsi="Times New Roman" w:cs="Times New Roman"/>
          <w:sz w:val="24"/>
          <w:szCs w:val="24"/>
          <w:vertAlign w:val="superscript"/>
        </w:rPr>
        <w:endnoteReference w:id="39"/>
      </w:r>
      <w:r w:rsidRPr="00AB2F4A">
        <w:rPr>
          <w:rFonts w:ascii="Times New Roman" w:hAnsi="Times New Roman" w:cs="Times New Roman"/>
          <w:sz w:val="24"/>
          <w:szCs w:val="24"/>
        </w:rPr>
        <w:t xml:space="preserve"> but it also increased the economic motivation for illegal slave trade. Slavers were motivated to transport as many slaves as possible before the British ban went into effect. </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The abolition of slavery did not occur on one specific date, nor was it universally applied in every country. It was a process of a number of legislations and negotiations that occurred throughout the nineteenth century. Britain, fo</w:t>
      </w:r>
      <w:r w:rsidR="00520845">
        <w:rPr>
          <w:rFonts w:ascii="Times New Roman" w:hAnsi="Times New Roman" w:cs="Times New Roman"/>
          <w:sz w:val="24"/>
          <w:szCs w:val="24"/>
        </w:rPr>
        <w:t>r example, passed more than</w:t>
      </w:r>
      <w:r w:rsidRPr="00AB2F4A">
        <w:rPr>
          <w:rFonts w:ascii="Times New Roman" w:hAnsi="Times New Roman" w:cs="Times New Roman"/>
          <w:sz w:val="24"/>
          <w:szCs w:val="24"/>
        </w:rPr>
        <w:t xml:space="preserve"> ninety legislative acts in Parliament from 1788 to 1834 related to ending slavery.</w:t>
      </w:r>
      <w:r w:rsidRPr="00AB2F4A">
        <w:rPr>
          <w:rFonts w:ascii="Times New Roman" w:hAnsi="Times New Roman" w:cs="Times New Roman"/>
          <w:sz w:val="24"/>
          <w:szCs w:val="24"/>
          <w:vertAlign w:val="superscript"/>
        </w:rPr>
        <w:endnoteReference w:id="40"/>
      </w:r>
      <w:r w:rsidRPr="00AB2F4A">
        <w:rPr>
          <w:rFonts w:ascii="Times New Roman" w:hAnsi="Times New Roman" w:cs="Times New Roman"/>
          <w:sz w:val="24"/>
          <w:szCs w:val="24"/>
        </w:rPr>
        <w:t xml:space="preserve">  As stated above, Spain did not fully cooperate with the British bans on the trading of slaves. On January 5, 1833 reports from Sierra Leone to Viscount Palmerston by the British Commissioner of the area reported that “the Spanish slave trade carried on under our own observation, is in as full activity on this devoted coast as it ever was.”</w:t>
      </w:r>
      <w:r w:rsidRPr="00AB2F4A">
        <w:rPr>
          <w:rFonts w:ascii="Times New Roman" w:hAnsi="Times New Roman" w:cs="Times New Roman"/>
          <w:sz w:val="24"/>
          <w:szCs w:val="24"/>
          <w:vertAlign w:val="superscript"/>
        </w:rPr>
        <w:endnoteReference w:id="41"/>
      </w:r>
      <w:r w:rsidRPr="00AB2F4A">
        <w:rPr>
          <w:rFonts w:ascii="Times New Roman" w:hAnsi="Times New Roman" w:cs="Times New Roman"/>
          <w:sz w:val="24"/>
          <w:szCs w:val="24"/>
        </w:rPr>
        <w:t xml:space="preserve">  Furthermore, the legislation passed by the British had no </w:t>
      </w:r>
      <w:r w:rsidR="00DF78CE" w:rsidRPr="00AB2F4A">
        <w:rPr>
          <w:rFonts w:ascii="Times New Roman" w:hAnsi="Times New Roman" w:cs="Times New Roman"/>
          <w:sz w:val="24"/>
          <w:szCs w:val="24"/>
        </w:rPr>
        <w:t>effect</w:t>
      </w:r>
      <w:r w:rsidRPr="00AB2F4A">
        <w:rPr>
          <w:rFonts w:ascii="Times New Roman" w:hAnsi="Times New Roman" w:cs="Times New Roman"/>
          <w:sz w:val="24"/>
          <w:szCs w:val="24"/>
        </w:rPr>
        <w:t xml:space="preserve"> whatsoever on the pressure to sell captives from the unending wars into slavery. In fact, prisoners of war that could not be sold were routinely slaughtered by their captors whose primary intent was not political but economic. In 1829 the slaughter of 4,190 prisoners of war was witnessed by a rich landowner from the coast of Puerto Rico who was traveling in West Africa.</w:t>
      </w:r>
      <w:r w:rsidRPr="00AB2F4A">
        <w:rPr>
          <w:rFonts w:ascii="Times New Roman" w:hAnsi="Times New Roman" w:cs="Times New Roman"/>
          <w:sz w:val="24"/>
          <w:szCs w:val="24"/>
          <w:vertAlign w:val="superscript"/>
        </w:rPr>
        <w:endnoteReference w:id="42"/>
      </w:r>
      <w:r w:rsidRPr="00AB2F4A">
        <w:rPr>
          <w:rFonts w:ascii="Times New Roman" w:hAnsi="Times New Roman" w:cs="Times New Roman"/>
          <w:sz w:val="24"/>
          <w:szCs w:val="24"/>
        </w:rPr>
        <w:t xml:space="preserve"> On the African coast, slavers continued in direct defiance of the English laws. Th</w:t>
      </w:r>
      <w:r w:rsidR="00D15138">
        <w:rPr>
          <w:rFonts w:ascii="Times New Roman" w:hAnsi="Times New Roman" w:cs="Times New Roman"/>
          <w:sz w:val="24"/>
          <w:szCs w:val="24"/>
        </w:rPr>
        <w:t>e continued transportation of slaves</w:t>
      </w:r>
      <w:r w:rsidRPr="00AB2F4A">
        <w:rPr>
          <w:rFonts w:ascii="Times New Roman" w:hAnsi="Times New Roman" w:cs="Times New Roman"/>
          <w:sz w:val="24"/>
          <w:szCs w:val="24"/>
        </w:rPr>
        <w:t xml:space="preserve"> dovetailed with the need for more slave labor in Cuba. During the time period that the trafficking in slaves was technically illegal, slavery was still an important component of the economic system in Cuba. The need for slaves was affected by a fall in the price of sugar from 1826 to 1844 and a change in the method of sugar production, specifically the introduction of horizontal rollers for crushing the cane beginning in 1827.</w:t>
      </w:r>
      <w:r w:rsidRPr="00AB2F4A">
        <w:rPr>
          <w:rFonts w:ascii="Times New Roman" w:hAnsi="Times New Roman" w:cs="Times New Roman"/>
          <w:sz w:val="24"/>
          <w:szCs w:val="24"/>
          <w:vertAlign w:val="superscript"/>
        </w:rPr>
        <w:endnoteReference w:id="43"/>
      </w:r>
      <w:r w:rsidRPr="00AB2F4A">
        <w:rPr>
          <w:rFonts w:ascii="Times New Roman" w:hAnsi="Times New Roman" w:cs="Times New Roman"/>
          <w:sz w:val="24"/>
          <w:szCs w:val="24"/>
        </w:rPr>
        <w:t xml:space="preserve"> By the late 1840s the slave population was decreasing and there was increased pressure to employ imported laborers. Although sugar production had doubled from 1836 to1846 this was not attributable to an increase in the number of bozales imported to Cuba, but rather to improvements in methods of production, as twice as much sugar could now be produced with half as much labor.</w:t>
      </w:r>
      <w:r w:rsidRPr="00AB2F4A">
        <w:rPr>
          <w:rFonts w:ascii="Times New Roman" w:hAnsi="Times New Roman" w:cs="Times New Roman"/>
          <w:sz w:val="24"/>
          <w:szCs w:val="24"/>
          <w:vertAlign w:val="superscript"/>
        </w:rPr>
        <w:endnoteReference w:id="44"/>
      </w:r>
      <w:r w:rsidRPr="00AB2F4A">
        <w:rPr>
          <w:rFonts w:ascii="Times New Roman" w:hAnsi="Times New Roman" w:cs="Times New Roman"/>
          <w:sz w:val="24"/>
          <w:szCs w:val="24"/>
        </w:rPr>
        <w:t xml:space="preserve">  The British blockade put pressure on the slave traders but, as with all illegal goods, it made their cargo more profitable. Although the need for slaves may have lessened in terms of the ingenios, the push from war lords on the African Coast to sell their prisoners coupled with the greed of slavers who regularly made a 180 per cent or more profit on their cargo,</w:t>
      </w:r>
      <w:r w:rsidRPr="00AB2F4A">
        <w:rPr>
          <w:rFonts w:ascii="Times New Roman" w:hAnsi="Times New Roman" w:cs="Times New Roman"/>
          <w:sz w:val="24"/>
          <w:szCs w:val="24"/>
          <w:vertAlign w:val="superscript"/>
        </w:rPr>
        <w:endnoteReference w:id="45"/>
      </w:r>
      <w:r w:rsidRPr="00AB2F4A">
        <w:rPr>
          <w:rFonts w:ascii="Times New Roman" w:hAnsi="Times New Roman" w:cs="Times New Roman"/>
          <w:sz w:val="24"/>
          <w:szCs w:val="24"/>
        </w:rPr>
        <w:t xml:space="preserve"> kept the contraband slave market functioning in Cuba. </w:t>
      </w:r>
    </w:p>
    <w:p w:rsidR="00AB2F4A" w:rsidRPr="00520845" w:rsidRDefault="00AB2F4A" w:rsidP="00AB2F4A">
      <w:pPr>
        <w:spacing w:line="480" w:lineRule="auto"/>
        <w:rPr>
          <w:rFonts w:ascii="Times New Roman" w:hAnsi="Times New Roman" w:cs="Times New Roman"/>
          <w:b/>
          <w:sz w:val="24"/>
          <w:szCs w:val="24"/>
        </w:rPr>
      </w:pPr>
      <w:r w:rsidRPr="00520845">
        <w:rPr>
          <w:rFonts w:ascii="Times New Roman" w:hAnsi="Times New Roman" w:cs="Times New Roman"/>
          <w:b/>
          <w:sz w:val="24"/>
          <w:szCs w:val="24"/>
        </w:rPr>
        <w:t>Yoruba Speakers Arrive in Cuba</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It is unlikely that any concrete number of slaves brought to Cuba will ever be established. Slave traders had differing motivations for recording the number of slaves brought on a particular journey. When it was profitable for them to keep accurate records, they did, but if there were reasons to change the numbers to avoid tariffs or to hide mortality rates then the figures could have been stated incorrectly. There is also the issue of illegal slave trade, which by its very nature would be difficult to quantify. Slave owners were motivated to present incorrect data because they were taxed for their slaves. Abolitionists, who were responsible for producing much of the data after 1820, had a predisposition to present a worst case scenario.</w:t>
      </w:r>
      <w:r w:rsidRPr="00AB2F4A">
        <w:rPr>
          <w:rFonts w:ascii="Times New Roman" w:hAnsi="Times New Roman" w:cs="Times New Roman"/>
          <w:sz w:val="24"/>
          <w:szCs w:val="24"/>
          <w:vertAlign w:val="superscript"/>
        </w:rPr>
        <w:endnoteReference w:id="46"/>
      </w:r>
      <w:r w:rsidRPr="00AB2F4A">
        <w:rPr>
          <w:rFonts w:ascii="Times New Roman" w:hAnsi="Times New Roman" w:cs="Times New Roman"/>
          <w:sz w:val="24"/>
          <w:szCs w:val="24"/>
        </w:rPr>
        <w:t xml:space="preserve"> </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The possibility of determining the number of Yoruba speakers brought to Cuba during the nineteenth century has been considered in this study. Studies on the ethnic makeup of slaves in Cuba have been undertaken by Fernando Ortiz (1906, 1916), Romulo Lacahtañere (1939), Pedro Deschamps Chapeaux (1970), Rafaél López Valdéz (1986), Jesús Guanche (2009) and others. A comparison of the results presented by these researchers shows there is scarcity of definitive statistics and great variation in the data.  Jesús Guanche presented an overview of findings on the ethnic composition of Cuban slaves published in Cuba from 1836 to 2001 and from th</w:t>
      </w:r>
      <w:r w:rsidR="00D15138">
        <w:rPr>
          <w:rFonts w:ascii="Times New Roman" w:hAnsi="Times New Roman" w:cs="Times New Roman"/>
          <w:sz w:val="24"/>
          <w:szCs w:val="24"/>
        </w:rPr>
        <w:t xml:space="preserve">ese </w:t>
      </w:r>
      <w:r w:rsidRPr="00AB2F4A">
        <w:rPr>
          <w:rFonts w:ascii="Times New Roman" w:hAnsi="Times New Roman" w:cs="Times New Roman"/>
          <w:sz w:val="24"/>
          <w:szCs w:val="24"/>
        </w:rPr>
        <w:t>data he stated there was a significant increase in the number of Lucumí brought to work in Cuba from the eighteenth to the nineteenth century. He further stated that by the 1860s the Lucumí comprised 35.52% of all slaves held on the ingenios in Cuba.</w:t>
      </w:r>
      <w:r w:rsidRPr="00AB2F4A">
        <w:rPr>
          <w:rFonts w:ascii="Times New Roman" w:hAnsi="Times New Roman" w:cs="Times New Roman"/>
          <w:sz w:val="24"/>
          <w:szCs w:val="24"/>
          <w:vertAlign w:val="superscript"/>
        </w:rPr>
        <w:endnoteReference w:id="47"/>
      </w:r>
      <w:r w:rsidRPr="00AB2F4A">
        <w:rPr>
          <w:rFonts w:ascii="Times New Roman" w:hAnsi="Times New Roman" w:cs="Times New Roman"/>
          <w:sz w:val="24"/>
          <w:szCs w:val="24"/>
        </w:rPr>
        <w:t xml:space="preserve"> He determined that from the first half of the sixteenth century until the end of slavery, the Lucumí made up 38.81% of all slaves brought to Cuba from the area of Africa known as the Slave Coast.</w:t>
      </w:r>
      <w:r w:rsidRPr="00AB2F4A">
        <w:rPr>
          <w:rFonts w:ascii="Times New Roman" w:hAnsi="Times New Roman" w:cs="Times New Roman"/>
          <w:sz w:val="24"/>
          <w:szCs w:val="24"/>
          <w:vertAlign w:val="superscript"/>
        </w:rPr>
        <w:endnoteReference w:id="48"/>
      </w:r>
      <w:r w:rsidRPr="00AB2F4A">
        <w:rPr>
          <w:rFonts w:ascii="Times New Roman" w:hAnsi="Times New Roman" w:cs="Times New Roman"/>
          <w:sz w:val="24"/>
          <w:szCs w:val="24"/>
        </w:rPr>
        <w:t xml:space="preserve">  </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The literature on the number of slaves brought to Cuba in the nineteenth century presents contradictory data.  For example, Lachatañere reports that from 1820-1865, while Spain was negotiating with England to end the slave trade, 238,948 new slaves were registered in Cuba.</w:t>
      </w:r>
      <w:r w:rsidRPr="00AB2F4A">
        <w:rPr>
          <w:rFonts w:ascii="Times New Roman" w:hAnsi="Times New Roman" w:cs="Times New Roman"/>
          <w:sz w:val="24"/>
          <w:szCs w:val="24"/>
          <w:vertAlign w:val="superscript"/>
        </w:rPr>
        <w:endnoteReference w:id="49"/>
      </w:r>
      <w:r w:rsidRPr="00AB2F4A">
        <w:rPr>
          <w:rFonts w:ascii="Times New Roman" w:hAnsi="Times New Roman" w:cs="Times New Roman"/>
          <w:sz w:val="24"/>
          <w:szCs w:val="24"/>
        </w:rPr>
        <w:t xml:space="preserve">  Aimes reports a figure of 217,048 for the same time period, a difference of just over 20,000.</w:t>
      </w:r>
      <w:r w:rsidRPr="00AB2F4A">
        <w:rPr>
          <w:rFonts w:ascii="Times New Roman" w:hAnsi="Times New Roman" w:cs="Times New Roman"/>
          <w:sz w:val="24"/>
          <w:szCs w:val="24"/>
          <w:vertAlign w:val="superscript"/>
        </w:rPr>
        <w:endnoteReference w:id="50"/>
      </w:r>
      <w:r w:rsidRPr="00AB2F4A">
        <w:rPr>
          <w:rFonts w:ascii="Times New Roman" w:hAnsi="Times New Roman" w:cs="Times New Roman"/>
          <w:sz w:val="24"/>
          <w:szCs w:val="24"/>
        </w:rPr>
        <w:t xml:space="preserve"> Other studies show that from 1760 to 1769, 4,307 slaves were imported in to Cuba, from 1800-1820 this number increased to 5,402 and from 1850-1870 to 9,177.</w:t>
      </w:r>
      <w:r w:rsidRPr="00AB2F4A">
        <w:rPr>
          <w:rFonts w:ascii="Times New Roman" w:hAnsi="Times New Roman" w:cs="Times New Roman"/>
          <w:sz w:val="24"/>
          <w:szCs w:val="24"/>
          <w:vertAlign w:val="superscript"/>
        </w:rPr>
        <w:endnoteReference w:id="51"/>
      </w:r>
      <w:r w:rsidRPr="00AB2F4A">
        <w:rPr>
          <w:rFonts w:ascii="Times New Roman" w:hAnsi="Times New Roman" w:cs="Times New Roman"/>
          <w:sz w:val="24"/>
          <w:szCs w:val="24"/>
        </w:rPr>
        <w:t xml:space="preserve">  In the first time period quoted, the Lucumí comprised only 8.22%, in the second 8.38%, while in the last time period they comprised 34.52%.</w:t>
      </w:r>
      <w:r w:rsidRPr="00AB2F4A">
        <w:rPr>
          <w:rFonts w:ascii="Times New Roman" w:hAnsi="Times New Roman" w:cs="Times New Roman"/>
          <w:sz w:val="24"/>
          <w:szCs w:val="24"/>
          <w:vertAlign w:val="superscript"/>
        </w:rPr>
        <w:endnoteReference w:id="52"/>
      </w:r>
      <w:r w:rsidRPr="00AB2F4A">
        <w:rPr>
          <w:rFonts w:ascii="Times New Roman" w:hAnsi="Times New Roman" w:cs="Times New Roman"/>
          <w:sz w:val="24"/>
          <w:szCs w:val="24"/>
        </w:rPr>
        <w:t xml:space="preserve">  Th</w:t>
      </w:r>
      <w:r w:rsidR="00D15138">
        <w:rPr>
          <w:rFonts w:ascii="Times New Roman" w:hAnsi="Times New Roman" w:cs="Times New Roman"/>
          <w:sz w:val="24"/>
          <w:szCs w:val="24"/>
        </w:rPr>
        <w:t>ese</w:t>
      </w:r>
      <w:r w:rsidRPr="00AB2F4A">
        <w:rPr>
          <w:rFonts w:ascii="Times New Roman" w:hAnsi="Times New Roman" w:cs="Times New Roman"/>
          <w:sz w:val="24"/>
          <w:szCs w:val="24"/>
        </w:rPr>
        <w:t xml:space="preserve"> data </w:t>
      </w:r>
      <w:r w:rsidR="00D15138">
        <w:rPr>
          <w:rFonts w:ascii="Times New Roman" w:hAnsi="Times New Roman" w:cs="Times New Roman"/>
          <w:sz w:val="24"/>
          <w:szCs w:val="24"/>
        </w:rPr>
        <w:t>show</w:t>
      </w:r>
      <w:r w:rsidRPr="00AB2F4A">
        <w:rPr>
          <w:rFonts w:ascii="Times New Roman" w:hAnsi="Times New Roman" w:cs="Times New Roman"/>
          <w:sz w:val="24"/>
          <w:szCs w:val="24"/>
        </w:rPr>
        <w:t xml:space="preserve"> that the number of Yoruba speakers increased fourfold from 1850 to 1870.  Th</w:t>
      </w:r>
      <w:r w:rsidR="00D15138">
        <w:rPr>
          <w:rFonts w:ascii="Times New Roman" w:hAnsi="Times New Roman" w:cs="Times New Roman"/>
          <w:sz w:val="24"/>
          <w:szCs w:val="24"/>
        </w:rPr>
        <w:t>ese</w:t>
      </w:r>
      <w:r w:rsidRPr="00AB2F4A">
        <w:rPr>
          <w:rFonts w:ascii="Times New Roman" w:hAnsi="Times New Roman" w:cs="Times New Roman"/>
          <w:sz w:val="24"/>
          <w:szCs w:val="24"/>
        </w:rPr>
        <w:t xml:space="preserve"> </w:t>
      </w:r>
      <w:r w:rsidR="00D15138">
        <w:rPr>
          <w:rFonts w:ascii="Times New Roman" w:hAnsi="Times New Roman" w:cs="Times New Roman"/>
          <w:sz w:val="24"/>
          <w:szCs w:val="24"/>
        </w:rPr>
        <w:t>years</w:t>
      </w:r>
      <w:r w:rsidRPr="00AB2F4A">
        <w:rPr>
          <w:rFonts w:ascii="Times New Roman" w:hAnsi="Times New Roman" w:cs="Times New Roman"/>
          <w:sz w:val="24"/>
          <w:szCs w:val="24"/>
        </w:rPr>
        <w:t xml:space="preserve"> occurred directly after an extended period of ethnic clashes in the Oyó region of West Africa known as the Owu and Egba wars (1821-1851). During those wars for the first time in the history of the Yoruba people, whole towns were razed and their entire populations enslaved.</w:t>
      </w:r>
      <w:r w:rsidRPr="00AB2F4A">
        <w:rPr>
          <w:rFonts w:ascii="Times New Roman" w:hAnsi="Times New Roman" w:cs="Times New Roman"/>
          <w:sz w:val="24"/>
          <w:szCs w:val="24"/>
          <w:vertAlign w:val="superscript"/>
        </w:rPr>
        <w:endnoteReference w:id="53"/>
      </w:r>
      <w:r w:rsidRPr="00AB2F4A">
        <w:rPr>
          <w:rFonts w:ascii="Times New Roman" w:hAnsi="Times New Roman" w:cs="Times New Roman"/>
          <w:sz w:val="24"/>
          <w:szCs w:val="24"/>
        </w:rPr>
        <w:t xml:space="preserve"> The fact that entire towns from West Africa were being captured and sold into slavery is important to this thesis because there was a high possibility that these Yoruba speakers ended up in Cuba. </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It has been </w:t>
      </w:r>
      <w:r w:rsidR="00520845" w:rsidRPr="00AB2F4A">
        <w:rPr>
          <w:rFonts w:ascii="Times New Roman" w:hAnsi="Times New Roman" w:cs="Times New Roman"/>
          <w:sz w:val="24"/>
          <w:szCs w:val="24"/>
        </w:rPr>
        <w:t>stated that</w:t>
      </w:r>
      <w:r w:rsidRPr="00AB2F4A">
        <w:rPr>
          <w:rFonts w:ascii="Times New Roman" w:hAnsi="Times New Roman" w:cs="Times New Roman"/>
          <w:sz w:val="24"/>
          <w:szCs w:val="24"/>
        </w:rPr>
        <w:t xml:space="preserve"> the entire population of Ketu, a town located near the present day border of Benín and Nigeria, was captured and sent to Cuba and Brazil.</w:t>
      </w:r>
      <w:r w:rsidRPr="00AB2F4A">
        <w:rPr>
          <w:rFonts w:ascii="Times New Roman" w:hAnsi="Times New Roman" w:cs="Times New Roman"/>
          <w:sz w:val="24"/>
          <w:szCs w:val="24"/>
          <w:vertAlign w:val="superscript"/>
        </w:rPr>
        <w:endnoteReference w:id="54"/>
      </w:r>
      <w:r w:rsidRPr="00AB2F4A">
        <w:rPr>
          <w:rFonts w:ascii="Times New Roman" w:hAnsi="Times New Roman" w:cs="Times New Roman"/>
          <w:sz w:val="24"/>
          <w:szCs w:val="24"/>
        </w:rPr>
        <w:t xml:space="preserve"> Th</w:t>
      </w:r>
      <w:r w:rsidR="00D15138">
        <w:rPr>
          <w:rFonts w:ascii="Times New Roman" w:hAnsi="Times New Roman" w:cs="Times New Roman"/>
          <w:sz w:val="24"/>
          <w:szCs w:val="24"/>
        </w:rPr>
        <w:t>e town of Ketu</w:t>
      </w:r>
      <w:r w:rsidRPr="00AB2F4A">
        <w:rPr>
          <w:rFonts w:ascii="Times New Roman" w:hAnsi="Times New Roman" w:cs="Times New Roman"/>
          <w:sz w:val="24"/>
          <w:szCs w:val="24"/>
        </w:rPr>
        <w:t xml:space="preserve"> is considered to be the origin of a West African deity known as </w:t>
      </w:r>
      <w:r w:rsidRPr="00AB2F4A">
        <w:rPr>
          <w:rFonts w:ascii="Times New Roman" w:hAnsi="Times New Roman" w:cs="Times New Roman"/>
          <w:i/>
          <w:sz w:val="24"/>
          <w:szCs w:val="24"/>
        </w:rPr>
        <w:t>Ochosi</w:t>
      </w:r>
      <w:r w:rsidRPr="00AB2F4A">
        <w:rPr>
          <w:rFonts w:ascii="Times New Roman" w:hAnsi="Times New Roman" w:cs="Times New Roman"/>
          <w:sz w:val="24"/>
          <w:szCs w:val="24"/>
          <w:vertAlign w:val="superscript"/>
        </w:rPr>
        <w:endnoteReference w:id="55"/>
      </w:r>
      <w:r w:rsidRPr="00AB2F4A">
        <w:rPr>
          <w:rFonts w:ascii="Times New Roman" w:hAnsi="Times New Roman" w:cs="Times New Roman"/>
          <w:sz w:val="24"/>
          <w:szCs w:val="24"/>
        </w:rPr>
        <w:t xml:space="preserve"> whose worship is a crucial element of Lucumí ritual. Various sources have stated that this deity is no longer worshiped in Africa as all of the inhabitants of Ketu who had this ritual knowledge are gone. </w:t>
      </w:r>
      <w:r w:rsidR="0014655E">
        <w:rPr>
          <w:rFonts w:ascii="Times New Roman" w:hAnsi="Times New Roman" w:cs="Times New Roman"/>
          <w:sz w:val="24"/>
          <w:szCs w:val="24"/>
        </w:rPr>
        <w:t>Ochosi</w:t>
      </w:r>
      <w:r w:rsidRPr="00AB2F4A">
        <w:rPr>
          <w:rFonts w:ascii="Times New Roman" w:hAnsi="Times New Roman" w:cs="Times New Roman"/>
          <w:sz w:val="24"/>
          <w:szCs w:val="24"/>
        </w:rPr>
        <w:t xml:space="preserve"> is well known in Cuba and Brazil. Th</w:t>
      </w:r>
      <w:r w:rsidR="0014655E">
        <w:rPr>
          <w:rFonts w:ascii="Times New Roman" w:hAnsi="Times New Roman" w:cs="Times New Roman"/>
          <w:sz w:val="24"/>
          <w:szCs w:val="24"/>
        </w:rPr>
        <w:t>e relocation of Ochosi’s worship to Cuba</w:t>
      </w:r>
      <w:r w:rsidRPr="00AB2F4A">
        <w:rPr>
          <w:rFonts w:ascii="Times New Roman" w:hAnsi="Times New Roman" w:cs="Times New Roman"/>
          <w:sz w:val="24"/>
          <w:szCs w:val="24"/>
        </w:rPr>
        <w:t xml:space="preserve"> may be the best evidence of the importation of Anagó speech into Cuba because the ethnic group that carried the worship of  Ochosi to Cuba, also brought their regional dialect, as well as the songs, chants and prayers associated with that deity. Th</w:t>
      </w:r>
      <w:r w:rsidR="0014655E">
        <w:rPr>
          <w:rFonts w:ascii="Times New Roman" w:hAnsi="Times New Roman" w:cs="Times New Roman"/>
          <w:sz w:val="24"/>
          <w:szCs w:val="24"/>
        </w:rPr>
        <w:t>e importation of ritual practices from West Africa and the associated ceremonial lexicon for worship</w:t>
      </w:r>
      <w:r w:rsidRPr="00AB2F4A">
        <w:rPr>
          <w:rFonts w:ascii="Times New Roman" w:hAnsi="Times New Roman" w:cs="Times New Roman"/>
          <w:sz w:val="24"/>
          <w:szCs w:val="24"/>
        </w:rPr>
        <w:t xml:space="preserve"> may be a model for the introduction of the Anagó language in Cuba.</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Political upheavals in Oyó may have saturated the slave population exported to Cuba with Yoruba speakers at the same time that Cuba was actively increasing importation of labor to expand agricultural production and general development on all fronts. Th</w:t>
      </w:r>
      <w:r w:rsidR="0014655E">
        <w:rPr>
          <w:rFonts w:ascii="Times New Roman" w:hAnsi="Times New Roman" w:cs="Times New Roman"/>
          <w:sz w:val="24"/>
          <w:szCs w:val="24"/>
        </w:rPr>
        <w:t>e present</w:t>
      </w:r>
      <w:r w:rsidRPr="00AB2F4A">
        <w:rPr>
          <w:rFonts w:ascii="Times New Roman" w:hAnsi="Times New Roman" w:cs="Times New Roman"/>
          <w:sz w:val="24"/>
          <w:szCs w:val="24"/>
        </w:rPr>
        <w:t xml:space="preserve"> study did not find evidence that linked increased slave importation directly to the sugar economy; however during the 1840s the labor market in Cuba still relied on slaves as its major component.</w:t>
      </w:r>
      <w:r w:rsidRPr="00AB2F4A">
        <w:rPr>
          <w:rFonts w:ascii="Times New Roman" w:hAnsi="Times New Roman" w:cs="Times New Roman"/>
          <w:sz w:val="24"/>
          <w:szCs w:val="24"/>
          <w:vertAlign w:val="superscript"/>
        </w:rPr>
        <w:endnoteReference w:id="56"/>
      </w:r>
      <w:r w:rsidRPr="00AB2F4A">
        <w:rPr>
          <w:rFonts w:ascii="Times New Roman" w:hAnsi="Times New Roman" w:cs="Times New Roman"/>
          <w:sz w:val="24"/>
          <w:szCs w:val="24"/>
        </w:rPr>
        <w:t xml:space="preserve">  A further investigation of primary sources may reveal more information regarding the role of Yoruba speakers within that market. The following three observations can be determined from the evidence collected for this preliminary study. First, the early to mid-nineteenth century was a time when it was likely that Yoruba speakers would be brought to Cuba. Second, illegal slavery coincided with three definable periods of political instability in West Africa: the wars with Dahomey instigated by King Gezo (1818-1821), The Owu - Egba wars, (1821-1851) and the Fall of Oyó (1817-1840). Third, after 1850 the Lucumí population in Cuba was higher on the ingenios than it had been at any time in the past.</w:t>
      </w:r>
    </w:p>
    <w:p w:rsidR="00AB2F4A" w:rsidRPr="00AB2F4A" w:rsidRDefault="0014655E" w:rsidP="00AB2F4A">
      <w:pPr>
        <w:spacing w:line="480" w:lineRule="auto"/>
        <w:rPr>
          <w:rFonts w:ascii="Times New Roman" w:hAnsi="Times New Roman" w:cs="Times New Roman"/>
          <w:sz w:val="24"/>
          <w:szCs w:val="24"/>
        </w:rPr>
      </w:pPr>
      <w:r>
        <w:rPr>
          <w:rFonts w:ascii="Times New Roman" w:hAnsi="Times New Roman" w:cs="Times New Roman"/>
          <w:sz w:val="24"/>
          <w:szCs w:val="24"/>
        </w:rPr>
        <w:t>On the basis of this information, my</w:t>
      </w:r>
      <w:r w:rsidR="00AB2F4A" w:rsidRPr="00AB2F4A">
        <w:rPr>
          <w:rFonts w:ascii="Times New Roman" w:hAnsi="Times New Roman" w:cs="Times New Roman"/>
          <w:sz w:val="24"/>
          <w:szCs w:val="24"/>
        </w:rPr>
        <w:t xml:space="preserve"> thesis considers the period from about 1807 to 1850 as the starting point for the development of the Anagó language in Cuba.  During this time, the seeds of Anagó language were being sown in Cuba. This “seeding” phase evolved into a period of coalescence that took place over the next forty years until slavery was abolished. The “seeding” and coalescence phases encompass the first stage in the development of the Anagó speaking community in Cuba.  After surviving the horrors of the middle passage, Yoruba speakers would naturally seek out and form bonds with other Yoruba speakers on the island. At the mid-point in this stage, around 1845, the population of African born slaves and their Creole descendants reached as high as 60% of the total population on the Island.</w:t>
      </w:r>
      <w:r w:rsidR="00AB2F4A" w:rsidRPr="00AB2F4A">
        <w:rPr>
          <w:rFonts w:ascii="Times New Roman" w:hAnsi="Times New Roman" w:cs="Times New Roman"/>
          <w:sz w:val="24"/>
          <w:szCs w:val="24"/>
          <w:vertAlign w:val="superscript"/>
        </w:rPr>
        <w:endnoteReference w:id="57"/>
      </w:r>
      <w:r w:rsidR="00AB2F4A" w:rsidRPr="00AB2F4A">
        <w:rPr>
          <w:rFonts w:ascii="Times New Roman" w:hAnsi="Times New Roman" w:cs="Times New Roman"/>
          <w:sz w:val="24"/>
          <w:szCs w:val="24"/>
        </w:rPr>
        <w:t xml:space="preserve"> Th</w:t>
      </w:r>
      <w:r>
        <w:rPr>
          <w:rFonts w:ascii="Times New Roman" w:hAnsi="Times New Roman" w:cs="Times New Roman"/>
          <w:sz w:val="24"/>
          <w:szCs w:val="24"/>
        </w:rPr>
        <w:t>ese data bring</w:t>
      </w:r>
      <w:r w:rsidR="00AB2F4A" w:rsidRPr="00AB2F4A">
        <w:rPr>
          <w:rFonts w:ascii="Times New Roman" w:hAnsi="Times New Roman" w:cs="Times New Roman"/>
          <w:sz w:val="24"/>
          <w:szCs w:val="24"/>
        </w:rPr>
        <w:t xml:space="preserve"> into focus the demographic environment faced by Anagó speakers during this time period.</w:t>
      </w:r>
    </w:p>
    <w:p w:rsidR="0014655E" w:rsidRDefault="0014655E" w:rsidP="00AB2F4A">
      <w:pPr>
        <w:spacing w:line="480" w:lineRule="auto"/>
        <w:rPr>
          <w:rFonts w:ascii="Times New Roman" w:hAnsi="Times New Roman" w:cs="Times New Roman"/>
          <w:b/>
          <w:sz w:val="24"/>
          <w:szCs w:val="24"/>
        </w:rPr>
      </w:pPr>
    </w:p>
    <w:p w:rsidR="00AB2F4A" w:rsidRPr="00520845" w:rsidRDefault="00AB2F4A" w:rsidP="00AB2F4A">
      <w:pPr>
        <w:spacing w:line="480" w:lineRule="auto"/>
        <w:rPr>
          <w:rFonts w:ascii="Times New Roman" w:hAnsi="Times New Roman" w:cs="Times New Roman"/>
          <w:b/>
          <w:sz w:val="24"/>
          <w:szCs w:val="24"/>
        </w:rPr>
      </w:pPr>
      <w:r w:rsidRPr="00520845">
        <w:rPr>
          <w:rFonts w:ascii="Times New Roman" w:hAnsi="Times New Roman" w:cs="Times New Roman"/>
          <w:b/>
          <w:sz w:val="24"/>
          <w:szCs w:val="24"/>
        </w:rPr>
        <w:t>The Anagó Speaking Community in the Late Nineteenth Century</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The importation of African slaves to Cuba began to decrease in the 1844 and ended in 1866. The economic conditions could not support the expensive labor system that was required.</w:t>
      </w:r>
      <w:r w:rsidRPr="00AB2F4A">
        <w:rPr>
          <w:rFonts w:ascii="Times New Roman" w:hAnsi="Times New Roman" w:cs="Times New Roman"/>
          <w:sz w:val="24"/>
          <w:szCs w:val="24"/>
          <w:vertAlign w:val="superscript"/>
        </w:rPr>
        <w:endnoteReference w:id="58"/>
      </w:r>
      <w:r w:rsidRPr="00AB2F4A">
        <w:rPr>
          <w:rFonts w:ascii="Times New Roman" w:hAnsi="Times New Roman" w:cs="Times New Roman"/>
          <w:sz w:val="24"/>
          <w:szCs w:val="24"/>
        </w:rPr>
        <w:t xml:space="preserve"> Although some ships continued to smuggle Africans into Cuba, after 1870 the plantation owners were relying more and more on reproduction rather than importation to replenish their supply of workers.</w:t>
      </w:r>
      <w:r w:rsidRPr="00AB2F4A">
        <w:rPr>
          <w:rFonts w:ascii="Times New Roman" w:hAnsi="Times New Roman" w:cs="Times New Roman"/>
          <w:sz w:val="24"/>
          <w:szCs w:val="24"/>
          <w:vertAlign w:val="superscript"/>
        </w:rPr>
        <w:endnoteReference w:id="59"/>
      </w:r>
      <w:r w:rsidRPr="00AB2F4A">
        <w:rPr>
          <w:rFonts w:ascii="Times New Roman" w:hAnsi="Times New Roman" w:cs="Times New Roman"/>
          <w:sz w:val="24"/>
          <w:szCs w:val="24"/>
        </w:rPr>
        <w:t xml:space="preserve"> Plantation owners who had formally been importing only males began to import women and children.  The pre-1790 slave community was markedly different than the one that was created in the late 1850s. Th</w:t>
      </w:r>
      <w:r w:rsidR="0014655E">
        <w:rPr>
          <w:rFonts w:ascii="Times New Roman" w:hAnsi="Times New Roman" w:cs="Times New Roman"/>
          <w:sz w:val="24"/>
          <w:szCs w:val="24"/>
        </w:rPr>
        <w:t>e</w:t>
      </w:r>
      <w:r w:rsidRPr="00AB2F4A">
        <w:rPr>
          <w:rFonts w:ascii="Times New Roman" w:hAnsi="Times New Roman" w:cs="Times New Roman"/>
          <w:sz w:val="24"/>
          <w:szCs w:val="24"/>
        </w:rPr>
        <w:t xml:space="preserve"> demographic change was intentional, and based on a model of economic efficiency not because the plantation owners meant to create stable families in their slave population. Nevertheless, a more stable family structure within the slave community was one of the results. After 1850, seven out of every fifteen slaves imported to Cuba were women.</w:t>
      </w:r>
      <w:r w:rsidRPr="00AB2F4A">
        <w:rPr>
          <w:rFonts w:ascii="Times New Roman" w:hAnsi="Times New Roman" w:cs="Times New Roman"/>
          <w:sz w:val="24"/>
          <w:szCs w:val="24"/>
          <w:vertAlign w:val="superscript"/>
        </w:rPr>
        <w:endnoteReference w:id="60"/>
      </w:r>
      <w:r w:rsidRPr="00AB2F4A">
        <w:rPr>
          <w:rFonts w:ascii="Times New Roman" w:hAnsi="Times New Roman" w:cs="Times New Roman"/>
          <w:sz w:val="24"/>
          <w:szCs w:val="24"/>
        </w:rPr>
        <w:t xml:space="preserve"> The increase in importation of Yoruba women during this time may have been another reason why the Anagó speaking community was able to survive. </w:t>
      </w:r>
      <w:r w:rsidR="0014655E">
        <w:rPr>
          <w:rFonts w:ascii="Times New Roman" w:hAnsi="Times New Roman" w:cs="Times New Roman"/>
          <w:sz w:val="24"/>
          <w:szCs w:val="24"/>
        </w:rPr>
        <w:t>My</w:t>
      </w:r>
      <w:r w:rsidRPr="00AB2F4A">
        <w:rPr>
          <w:rFonts w:ascii="Times New Roman" w:hAnsi="Times New Roman" w:cs="Times New Roman"/>
          <w:sz w:val="24"/>
          <w:szCs w:val="24"/>
        </w:rPr>
        <w:t xml:space="preserve"> study will show that in one recorded case, two women were solely responsible for the transmission of Anagó language for an entire regional religious family.  </w:t>
      </w:r>
      <w:r w:rsidRPr="00AB2F4A">
        <w:rPr>
          <w:rFonts w:ascii="Times New Roman" w:hAnsi="Times New Roman" w:cs="Times New Roman"/>
          <w:sz w:val="24"/>
          <w:szCs w:val="24"/>
        </w:rPr>
        <w:tab/>
      </w:r>
      <w:r w:rsidRPr="00AB2F4A">
        <w:rPr>
          <w:rFonts w:ascii="Times New Roman" w:hAnsi="Times New Roman" w:cs="Times New Roman"/>
          <w:sz w:val="24"/>
          <w:szCs w:val="24"/>
        </w:rPr>
        <w:tab/>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In the early 1890s there were approximately 500,000 men, women and children of African descent living in Cuba.</w:t>
      </w:r>
      <w:r w:rsidRPr="00AB2F4A">
        <w:rPr>
          <w:rFonts w:ascii="Times New Roman" w:hAnsi="Times New Roman" w:cs="Times New Roman"/>
          <w:sz w:val="24"/>
          <w:szCs w:val="24"/>
          <w:vertAlign w:val="superscript"/>
        </w:rPr>
        <w:endnoteReference w:id="61"/>
      </w:r>
      <w:r w:rsidRPr="00AB2F4A">
        <w:rPr>
          <w:rFonts w:ascii="Times New Roman" w:hAnsi="Times New Roman" w:cs="Times New Roman"/>
          <w:sz w:val="24"/>
          <w:szCs w:val="24"/>
        </w:rPr>
        <w:t xml:space="preserve">  By 1907 in Cuba there were only about 8,000 bozales who had been born in Africa.</w:t>
      </w:r>
      <w:r w:rsidRPr="00AB2F4A">
        <w:rPr>
          <w:rFonts w:ascii="Times New Roman" w:hAnsi="Times New Roman" w:cs="Times New Roman"/>
          <w:sz w:val="24"/>
          <w:szCs w:val="24"/>
          <w:vertAlign w:val="superscript"/>
        </w:rPr>
        <w:endnoteReference w:id="62"/>
      </w:r>
      <w:r w:rsidRPr="00AB2F4A">
        <w:rPr>
          <w:rFonts w:ascii="Times New Roman" w:hAnsi="Times New Roman" w:cs="Times New Roman"/>
          <w:sz w:val="24"/>
          <w:szCs w:val="24"/>
        </w:rPr>
        <w:t xml:space="preserve"> The community of Anagó speakers was becoming creolized. Yoruba speakers who arrived when the era of slavery was approaching its end had a better chance of participating in the fledgling Anagó community. There were more opportunities for manumission and an already established language community in place.  The Anagó speaking community at the end of the nineteenth century would have been composed of bozales and their Creole descendants, free-people of color, and </w:t>
      </w:r>
      <w:r w:rsidRPr="00AB2F4A">
        <w:rPr>
          <w:rFonts w:ascii="Times New Roman" w:hAnsi="Times New Roman" w:cs="Times New Roman"/>
          <w:i/>
          <w:sz w:val="24"/>
          <w:szCs w:val="24"/>
        </w:rPr>
        <w:t xml:space="preserve">emancipados </w:t>
      </w:r>
      <w:r w:rsidRPr="00AB2F4A">
        <w:rPr>
          <w:rFonts w:ascii="Times New Roman" w:hAnsi="Times New Roman" w:cs="Times New Roman"/>
          <w:sz w:val="24"/>
          <w:szCs w:val="24"/>
        </w:rPr>
        <w:t>(slaves liberated under the treaties with Great Britain). Slaves taken from ships that were seized by British anti-slave patrols were given certificates of freedom and a sponsor. In the forty-two year period that this treaty and its sub-treaties were enforced by the British Authorities, 25,660 Africans were given status as emancipados</w:t>
      </w:r>
      <w:r w:rsidRPr="00AB2F4A">
        <w:rPr>
          <w:rFonts w:ascii="Times New Roman" w:hAnsi="Times New Roman" w:cs="Times New Roman"/>
          <w:i/>
          <w:sz w:val="24"/>
          <w:szCs w:val="24"/>
        </w:rPr>
        <w:t>.</w:t>
      </w:r>
      <w:r w:rsidRPr="00AB2F4A">
        <w:rPr>
          <w:rFonts w:ascii="Times New Roman" w:hAnsi="Times New Roman" w:cs="Times New Roman"/>
          <w:sz w:val="24"/>
          <w:szCs w:val="24"/>
          <w:vertAlign w:val="superscript"/>
        </w:rPr>
        <w:endnoteReference w:id="63"/>
      </w:r>
      <w:r w:rsidRPr="00AB2F4A">
        <w:rPr>
          <w:rFonts w:ascii="Times New Roman" w:hAnsi="Times New Roman" w:cs="Times New Roman"/>
          <w:i/>
          <w:sz w:val="24"/>
          <w:szCs w:val="24"/>
        </w:rPr>
        <w:t xml:space="preserve"> </w:t>
      </w:r>
      <w:r w:rsidRPr="00AB2F4A">
        <w:rPr>
          <w:rFonts w:ascii="Times New Roman" w:hAnsi="Times New Roman" w:cs="Times New Roman"/>
          <w:sz w:val="24"/>
          <w:szCs w:val="24"/>
        </w:rPr>
        <w:t>This community</w:t>
      </w:r>
      <w:r w:rsidR="0014655E">
        <w:rPr>
          <w:rFonts w:ascii="Times New Roman" w:hAnsi="Times New Roman" w:cs="Times New Roman"/>
          <w:sz w:val="24"/>
          <w:szCs w:val="24"/>
        </w:rPr>
        <w:t xml:space="preserve"> of freed slaves</w:t>
      </w:r>
      <w:r w:rsidRPr="00AB2F4A">
        <w:rPr>
          <w:rFonts w:ascii="Times New Roman" w:hAnsi="Times New Roman" w:cs="Times New Roman"/>
          <w:sz w:val="24"/>
          <w:szCs w:val="24"/>
        </w:rPr>
        <w:t xml:space="preserve"> was still not fully integrated into Cuban society.  As Cubans fought to free themselves from Spanish rule, Anagó speakers found themselves in a hostile and unstable society that was reluctant to accept them as full citizens. As people of color continued to be excluded from the wider Cuban society, bonds created by the sharing of a common language would be re-enforced.</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The Wars of Independence (1868 - 1898) contributed to the already militarized society and many ingenios were destroyed. Equally destructive to the ingenios were slave rebellions that burned many acres of sugar cane. By 1895 only 1,100 ingenios remained in Cuba, and the Wars of Independence had destroyed many of the principal agricultural resources of the Island.</w:t>
      </w:r>
      <w:r w:rsidRPr="00AB2F4A">
        <w:rPr>
          <w:rFonts w:ascii="Times New Roman" w:hAnsi="Times New Roman" w:cs="Times New Roman"/>
          <w:sz w:val="24"/>
          <w:szCs w:val="24"/>
          <w:vertAlign w:val="superscript"/>
        </w:rPr>
        <w:endnoteReference w:id="64"/>
      </w:r>
      <w:r w:rsidRPr="00AB2F4A">
        <w:rPr>
          <w:rFonts w:ascii="Times New Roman" w:hAnsi="Times New Roman" w:cs="Times New Roman"/>
          <w:sz w:val="24"/>
          <w:szCs w:val="24"/>
        </w:rPr>
        <w:t xml:space="preserve">   Slavery had been abolished, but full emancipation in terms of acceptance in Cuban society was still many years away. Although some freed slaves were able to find other forms of employment such as masons, woodworkers, shoemakers and tailors, many freed slaves still found themselves cutting cane during the zafra.</w:t>
      </w:r>
      <w:r w:rsidRPr="00AB2F4A">
        <w:rPr>
          <w:rFonts w:ascii="Times New Roman" w:hAnsi="Times New Roman" w:cs="Times New Roman"/>
          <w:sz w:val="24"/>
          <w:szCs w:val="24"/>
          <w:vertAlign w:val="superscript"/>
        </w:rPr>
        <w:endnoteReference w:id="65"/>
      </w:r>
      <w:r w:rsidRPr="00AB2F4A">
        <w:rPr>
          <w:rFonts w:ascii="Times New Roman" w:hAnsi="Times New Roman" w:cs="Times New Roman"/>
          <w:sz w:val="24"/>
          <w:szCs w:val="24"/>
        </w:rPr>
        <w:t xml:space="preserve">  At the turn of the century the Anagó speaking community was composed of free people of color, Creoles and bozales. Race was not a unifying factor and neither was ethnic origin. Once again the unifying factor for this group was a shared language. The Creole and the ex-slave may not have the same economic or social status, but the opportunity to communicate in Anagó, perhaps only during religious festivals, could overcome this barrier. This </w:t>
      </w:r>
      <w:r w:rsidR="00F5336C">
        <w:rPr>
          <w:rFonts w:ascii="Times New Roman" w:hAnsi="Times New Roman" w:cs="Times New Roman"/>
          <w:sz w:val="24"/>
          <w:szCs w:val="24"/>
        </w:rPr>
        <w:t xml:space="preserve">ritual centered </w:t>
      </w:r>
      <w:r w:rsidR="0014655E">
        <w:rPr>
          <w:rFonts w:ascii="Times New Roman" w:hAnsi="Times New Roman" w:cs="Times New Roman"/>
          <w:sz w:val="24"/>
          <w:szCs w:val="24"/>
        </w:rPr>
        <w:t>mélange</w:t>
      </w:r>
      <w:r w:rsidR="0014655E" w:rsidRPr="00AB2F4A">
        <w:rPr>
          <w:rFonts w:ascii="Times New Roman" w:hAnsi="Times New Roman" w:cs="Times New Roman"/>
          <w:sz w:val="24"/>
          <w:szCs w:val="24"/>
        </w:rPr>
        <w:t xml:space="preserve"> </w:t>
      </w:r>
      <w:r w:rsidRPr="00AB2F4A">
        <w:rPr>
          <w:rFonts w:ascii="Times New Roman" w:hAnsi="Times New Roman" w:cs="Times New Roman"/>
          <w:sz w:val="24"/>
          <w:szCs w:val="24"/>
        </w:rPr>
        <w:t>would encourage language preservation and continue the process of coalescence.</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In 1887 only 11% of Afro-Cubans of all ages could read and write.</w:t>
      </w:r>
      <w:r w:rsidRPr="00AB2F4A">
        <w:rPr>
          <w:rFonts w:ascii="Times New Roman" w:hAnsi="Times New Roman" w:cs="Times New Roman"/>
          <w:sz w:val="24"/>
          <w:szCs w:val="24"/>
          <w:vertAlign w:val="superscript"/>
        </w:rPr>
        <w:endnoteReference w:id="66"/>
      </w:r>
      <w:r w:rsidRPr="00AB2F4A">
        <w:rPr>
          <w:rFonts w:ascii="Times New Roman" w:hAnsi="Times New Roman" w:cs="Times New Roman"/>
          <w:sz w:val="24"/>
          <w:szCs w:val="24"/>
        </w:rPr>
        <w:t xml:space="preserve">  Although there were laws in place that guaranteed Afro-Cuban children an equal education, many Afro-Cubans remained illiterate. White Cubans responded to pressure from the Afro-Cuban community to integrate public schools by opening more private schools for upper class white families. As literacy is intrinsically tied to language, the thrust for Afro-Cubans to become literate was contradictory to the preservation of Anagó language. A countering influence to this was that Anagó continued to be preserved within the homes of Afro-Cubans. In the twentieth century the children of freed slaves were educated in two separate linguistic environments, one outside of the home and the other within. The older generation, not able to attend school, maintained their oral traditions and passed them on to their children. Many Afro-Cubans of this generation were still fluent in their native dialects. Interviews with Lucumí descendants from the 1930s have stated that their education had two distinct components, one in the municipal school system and one at home. The existence of a home based schooling, that centered on the transmission of African concepts and language is mentioned repeatedly by informants in the manuscripts of Lydia Cabrera. “Everyone in my generation was Lucumí: father, mother, godfather, godmother and husband. I came home from school and in my home we had African school.”</w:t>
      </w:r>
      <w:r w:rsidRPr="00AB2F4A">
        <w:rPr>
          <w:rFonts w:ascii="Times New Roman" w:hAnsi="Times New Roman" w:cs="Times New Roman"/>
          <w:sz w:val="24"/>
          <w:szCs w:val="24"/>
          <w:vertAlign w:val="superscript"/>
        </w:rPr>
        <w:endnoteReference w:id="67"/>
      </w:r>
      <w:r w:rsidRPr="00AB2F4A">
        <w:rPr>
          <w:rFonts w:ascii="Times New Roman" w:hAnsi="Times New Roman" w:cs="Times New Roman"/>
          <w:sz w:val="24"/>
          <w:szCs w:val="24"/>
        </w:rPr>
        <w:t xml:space="preserve"> </w:t>
      </w:r>
    </w:p>
    <w:p w:rsidR="00AB2F4A" w:rsidRPr="00AB2F4A" w:rsidRDefault="00F5336C" w:rsidP="00AB2F4A">
      <w:pPr>
        <w:spacing w:line="480" w:lineRule="auto"/>
        <w:rPr>
          <w:rFonts w:ascii="Times New Roman" w:hAnsi="Times New Roman" w:cs="Times New Roman"/>
          <w:sz w:val="24"/>
          <w:szCs w:val="24"/>
        </w:rPr>
      </w:pPr>
      <w:r>
        <w:rPr>
          <w:rFonts w:ascii="Times New Roman" w:hAnsi="Times New Roman" w:cs="Times New Roman"/>
          <w:sz w:val="24"/>
          <w:szCs w:val="24"/>
        </w:rPr>
        <w:tab/>
        <w:t>C</w:t>
      </w:r>
      <w:r w:rsidR="00AB2F4A" w:rsidRPr="00AB2F4A">
        <w:rPr>
          <w:rFonts w:ascii="Times New Roman" w:hAnsi="Times New Roman" w:cs="Times New Roman"/>
          <w:sz w:val="24"/>
          <w:szCs w:val="24"/>
        </w:rPr>
        <w:t xml:space="preserve">hapter </w:t>
      </w:r>
      <w:r>
        <w:rPr>
          <w:rFonts w:ascii="Times New Roman" w:hAnsi="Times New Roman" w:cs="Times New Roman"/>
          <w:sz w:val="24"/>
          <w:szCs w:val="24"/>
        </w:rPr>
        <w:t xml:space="preserve">two </w:t>
      </w:r>
      <w:r w:rsidR="00AB2F4A" w:rsidRPr="00AB2F4A">
        <w:rPr>
          <w:rFonts w:ascii="Times New Roman" w:hAnsi="Times New Roman" w:cs="Times New Roman"/>
          <w:sz w:val="24"/>
          <w:szCs w:val="24"/>
        </w:rPr>
        <w:t xml:space="preserve">has reviewed some of the socio-political conditions that existed at the first stage of the development of Anagó language in Cuba. These conditions led to two phases of development, a "seeding" phase, when Yoruba speakers were brought to Cuba in great numbers, and a coalescence phase, where speakers relied on their shared language to navigate the hostile environment that they were placed into. </w:t>
      </w:r>
      <w:r>
        <w:rPr>
          <w:rFonts w:ascii="Times New Roman" w:hAnsi="Times New Roman" w:cs="Times New Roman"/>
          <w:sz w:val="24"/>
          <w:szCs w:val="24"/>
        </w:rPr>
        <w:t>My</w:t>
      </w:r>
      <w:r w:rsidR="00AB2F4A" w:rsidRPr="00AB2F4A">
        <w:rPr>
          <w:rFonts w:ascii="Times New Roman" w:hAnsi="Times New Roman" w:cs="Times New Roman"/>
          <w:sz w:val="24"/>
          <w:szCs w:val="24"/>
        </w:rPr>
        <w:t xml:space="preserve"> thesis will now examine in more detail the institutions and social organizations that may have allowed the Anagó language to remain cohesive.</w:t>
      </w:r>
    </w:p>
    <w:p w:rsidR="00AB2F4A" w:rsidRPr="00300227" w:rsidRDefault="00AB2F4A" w:rsidP="00AB2F4A">
      <w:pPr>
        <w:spacing w:line="480" w:lineRule="auto"/>
        <w:rPr>
          <w:rFonts w:ascii="Times New Roman" w:hAnsi="Times New Roman" w:cs="Times New Roman"/>
          <w:b/>
          <w:sz w:val="24"/>
          <w:szCs w:val="24"/>
        </w:rPr>
        <w:sectPr w:rsidR="00AB2F4A" w:rsidRPr="00300227" w:rsidSect="00112FDB">
          <w:endnotePr>
            <w:numFmt w:val="decimal"/>
            <w:numRestart w:val="eachSect"/>
          </w:endnotePr>
          <w:pgSz w:w="12240" w:h="15840"/>
          <w:pgMar w:top="1440" w:right="1440" w:bottom="1476" w:left="2160" w:header="720" w:footer="432" w:gutter="0"/>
          <w:cols w:space="720"/>
          <w:docGrid w:linePitch="299"/>
        </w:sectPr>
      </w:pPr>
      <w:r w:rsidRPr="00300227">
        <w:rPr>
          <w:rFonts w:ascii="Times New Roman" w:hAnsi="Times New Roman" w:cs="Times New Roman"/>
          <w:b/>
          <w:sz w:val="24"/>
          <w:szCs w:val="24"/>
        </w:rPr>
        <w:t>End Notes</w:t>
      </w:r>
    </w:p>
    <w:p w:rsidR="00AB2F4A" w:rsidRPr="00300227" w:rsidRDefault="00AB2F4A" w:rsidP="00373B3B">
      <w:pPr>
        <w:spacing w:line="480" w:lineRule="auto"/>
        <w:jc w:val="center"/>
        <w:rPr>
          <w:rFonts w:ascii="Times New Roman" w:hAnsi="Times New Roman" w:cs="Times New Roman"/>
          <w:b/>
          <w:sz w:val="24"/>
          <w:szCs w:val="24"/>
        </w:rPr>
      </w:pPr>
      <w:r w:rsidRPr="00300227">
        <w:rPr>
          <w:rFonts w:ascii="Times New Roman" w:hAnsi="Times New Roman" w:cs="Times New Roman"/>
          <w:b/>
          <w:sz w:val="24"/>
          <w:szCs w:val="24"/>
        </w:rPr>
        <w:t xml:space="preserve">Chapter </w:t>
      </w:r>
      <w:r w:rsidR="00F5336C">
        <w:rPr>
          <w:rFonts w:ascii="Times New Roman" w:hAnsi="Times New Roman" w:cs="Times New Roman"/>
          <w:b/>
          <w:sz w:val="24"/>
          <w:szCs w:val="24"/>
        </w:rPr>
        <w:t>III</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 In the previous chapter, this thesis has presented information that traced the arrival of Yoruba speakers to Cuba and detailed the composition of the newly formed Anagó language community.  </w:t>
      </w:r>
      <w:r w:rsidR="00F5336C">
        <w:rPr>
          <w:rFonts w:ascii="Times New Roman" w:hAnsi="Times New Roman" w:cs="Times New Roman"/>
          <w:sz w:val="24"/>
          <w:szCs w:val="24"/>
        </w:rPr>
        <w:t>Chapter three</w:t>
      </w:r>
      <w:r w:rsidRPr="00AB2F4A">
        <w:rPr>
          <w:rFonts w:ascii="Times New Roman" w:hAnsi="Times New Roman" w:cs="Times New Roman"/>
          <w:sz w:val="24"/>
          <w:szCs w:val="24"/>
        </w:rPr>
        <w:t xml:space="preserve"> will examine the institutional and social groups that allowed for the Anagó language community to remain cohesive enough to preserve the language. </w:t>
      </w:r>
      <w:r w:rsidR="00F5336C">
        <w:rPr>
          <w:rFonts w:ascii="Times New Roman" w:hAnsi="Times New Roman" w:cs="Times New Roman"/>
          <w:sz w:val="24"/>
          <w:szCs w:val="24"/>
        </w:rPr>
        <w:t>In addition, chapter three</w:t>
      </w:r>
      <w:r w:rsidRPr="00AB2F4A">
        <w:rPr>
          <w:rFonts w:ascii="Times New Roman" w:hAnsi="Times New Roman" w:cs="Times New Roman"/>
          <w:sz w:val="24"/>
          <w:szCs w:val="24"/>
        </w:rPr>
        <w:t xml:space="preserve"> will examine cabildos de nación, the casa-templo, pan-African societies, ethnographic studies and secular expressions. An examination of how the language contact that occurred within these groups contributed to the formation of the Anagó language will be discussed in chapter four. </w:t>
      </w:r>
    </w:p>
    <w:p w:rsidR="00AB2F4A" w:rsidRPr="00300227" w:rsidRDefault="00AB2F4A" w:rsidP="00AB2F4A">
      <w:pPr>
        <w:spacing w:line="480" w:lineRule="auto"/>
        <w:rPr>
          <w:rFonts w:ascii="Times New Roman" w:hAnsi="Times New Roman" w:cs="Times New Roman"/>
          <w:b/>
          <w:sz w:val="24"/>
          <w:szCs w:val="24"/>
        </w:rPr>
      </w:pPr>
      <w:r w:rsidRPr="00300227">
        <w:rPr>
          <w:rFonts w:ascii="Times New Roman" w:hAnsi="Times New Roman" w:cs="Times New Roman"/>
          <w:b/>
          <w:sz w:val="24"/>
          <w:szCs w:val="24"/>
        </w:rPr>
        <w:t xml:space="preserve">Cabildos de Nación </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During the late nineteenth century and early twentieth century there were a number of Afro-Cuban social groups and state sponsored institutions that most likely allowed the preservation of Yoruba dialects while simultaneously providing direct language contact with  Spanish speakers. The most likely source for the early development of the Anagó language community was within the cabildos de nación. During colonial times throughout Latin America as well as in Cuba, the word cabildo referred to a council that governed a town or city, also known as the </w:t>
      </w:r>
      <w:r w:rsidRPr="00AB2F4A">
        <w:rPr>
          <w:rFonts w:ascii="Times New Roman" w:hAnsi="Times New Roman" w:cs="Times New Roman"/>
          <w:i/>
          <w:sz w:val="24"/>
          <w:szCs w:val="24"/>
        </w:rPr>
        <w:t xml:space="preserve">ayuntamiento </w:t>
      </w:r>
      <w:r w:rsidRPr="00AB2F4A">
        <w:rPr>
          <w:rFonts w:ascii="Times New Roman" w:hAnsi="Times New Roman" w:cs="Times New Roman"/>
          <w:sz w:val="24"/>
          <w:szCs w:val="24"/>
        </w:rPr>
        <w:t>(town council). In contrast, when writing about Cuban history, the word cabildo more often refers to the cabildos de nación</w:t>
      </w:r>
      <w:r w:rsidRPr="00AB2F4A">
        <w:rPr>
          <w:rFonts w:ascii="Times New Roman" w:hAnsi="Times New Roman" w:cs="Times New Roman"/>
          <w:i/>
          <w:sz w:val="24"/>
          <w:szCs w:val="24"/>
        </w:rPr>
        <w:t>,</w:t>
      </w:r>
      <w:r w:rsidRPr="00AB2F4A">
        <w:rPr>
          <w:rFonts w:ascii="Times New Roman" w:hAnsi="Times New Roman" w:cs="Times New Roman"/>
          <w:sz w:val="24"/>
          <w:szCs w:val="24"/>
        </w:rPr>
        <w:t xml:space="preserve"> African mutual aid societies, which were organized, based on ethnic groupings and attached to the Catholic Church.  The cabildos had their origins in Spain in the fifteenth century and were designed based upon Iberian Catholic principals. Their manifestation in Cuba surpassed the colonial and peninsular expressions by evolving into further materializations such as the </w:t>
      </w:r>
      <w:r w:rsidRPr="00AB2F4A">
        <w:rPr>
          <w:rFonts w:ascii="Times New Roman" w:hAnsi="Times New Roman" w:cs="Times New Roman"/>
          <w:i/>
          <w:sz w:val="24"/>
          <w:szCs w:val="24"/>
        </w:rPr>
        <w:t>comparsa</w:t>
      </w:r>
      <w:r w:rsidRPr="00AB2F4A">
        <w:rPr>
          <w:rFonts w:ascii="Times New Roman" w:hAnsi="Times New Roman" w:cs="Times New Roman"/>
          <w:sz w:val="24"/>
          <w:szCs w:val="24"/>
        </w:rPr>
        <w:t xml:space="preserve"> (street carnivals). The comparsa tradition came from the seventeenth and eighteenth century processions of patron saints which are directly related to the processions of patron saints in Spain. In Cuba, these street processions such as the </w:t>
      </w:r>
      <w:r w:rsidRPr="00AB2F4A">
        <w:rPr>
          <w:rFonts w:ascii="Times New Roman" w:hAnsi="Times New Roman" w:cs="Times New Roman"/>
          <w:i/>
          <w:sz w:val="24"/>
          <w:szCs w:val="24"/>
        </w:rPr>
        <w:t>Día de los Reyes</w:t>
      </w:r>
      <w:r w:rsidRPr="00AB2F4A">
        <w:rPr>
          <w:rFonts w:ascii="Times New Roman" w:hAnsi="Times New Roman" w:cs="Times New Roman"/>
          <w:sz w:val="24"/>
          <w:szCs w:val="24"/>
        </w:rPr>
        <w:t xml:space="preserve"> (Day of Kings) were yearly celebrations when the slaves were allowed to march through the streets playing drums, and singing and dancing which became part of Afro-Cuban identity. African concepts of religion and culture were central to the African’s self-definition, one could not be separated from the other, and consequently the cabildo was a safe haven for this component of African personality. Furthermore, they were the bridge that allowed these African ethno-cultural and religious beliefs to weather the storm of slavery, colonization and the wars of independence as well as persecution during the formative days of the republic.</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iCs/>
          <w:sz w:val="24"/>
          <w:szCs w:val="24"/>
        </w:rPr>
        <w:tab/>
        <w:t>Spanish institutions in Cuba were part of a religious strategy used by the Spanish government in alignment with the Catholic Church to control the slaves and the general public. The government backed up the Church’s evangelical motives with laws that required all slaves to be baptized. The Church was inextricably part of the colonial government and was the overseer for the indoctrination of the arriving slaves. In this way the Yoruba speakers brought to Cuba were forced into the new world religious community.</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Hierarchal social organizations had precedence in Africa where benevolent and secret societies held religious, charitable, recreational, political and economic functions and were composed of individuals who possessed the same language, ethnicity, nationality and/or gender.</w:t>
      </w:r>
      <w:r w:rsidRPr="00AB2F4A">
        <w:rPr>
          <w:rFonts w:ascii="Times New Roman" w:hAnsi="Times New Roman" w:cs="Times New Roman"/>
          <w:sz w:val="24"/>
          <w:szCs w:val="24"/>
          <w:vertAlign w:val="superscript"/>
        </w:rPr>
        <w:endnoteReference w:id="68"/>
      </w:r>
      <w:r w:rsidRPr="00AB2F4A">
        <w:rPr>
          <w:rFonts w:ascii="Times New Roman" w:hAnsi="Times New Roman" w:cs="Times New Roman"/>
          <w:sz w:val="24"/>
          <w:szCs w:val="24"/>
        </w:rPr>
        <w:t xml:space="preserve">  The structure of the cabildos was analogous to hierarchical structures of these secret societies. The </w:t>
      </w:r>
      <w:r w:rsidRPr="00AB2F4A">
        <w:rPr>
          <w:rFonts w:ascii="Times New Roman" w:hAnsi="Times New Roman" w:cs="Times New Roman"/>
          <w:i/>
          <w:sz w:val="24"/>
          <w:szCs w:val="24"/>
        </w:rPr>
        <w:t>Ogboni</w:t>
      </w:r>
      <w:r w:rsidRPr="00AB2F4A">
        <w:rPr>
          <w:rFonts w:ascii="Times New Roman" w:hAnsi="Times New Roman" w:cs="Times New Roman"/>
          <w:sz w:val="24"/>
          <w:szCs w:val="24"/>
          <w:vertAlign w:val="superscript"/>
        </w:rPr>
        <w:endnoteReference w:id="69"/>
      </w:r>
      <w:r w:rsidRPr="00AB2F4A">
        <w:rPr>
          <w:rFonts w:ascii="Times New Roman" w:hAnsi="Times New Roman" w:cs="Times New Roman"/>
          <w:sz w:val="24"/>
          <w:szCs w:val="24"/>
        </w:rPr>
        <w:t xml:space="preserve"> society had been a part of West African culture for hundreds of years and during the 1812 Aponte rebellion in Cuba, there was evidence that this society was functioning.</w:t>
      </w:r>
      <w:r w:rsidRPr="00AB2F4A">
        <w:rPr>
          <w:rFonts w:ascii="Times New Roman" w:hAnsi="Times New Roman" w:cs="Times New Roman"/>
          <w:sz w:val="24"/>
          <w:szCs w:val="24"/>
          <w:vertAlign w:val="superscript"/>
        </w:rPr>
        <w:endnoteReference w:id="70"/>
      </w:r>
      <w:r w:rsidRPr="00AB2F4A">
        <w:rPr>
          <w:rFonts w:ascii="Times New Roman" w:hAnsi="Times New Roman" w:cs="Times New Roman"/>
          <w:sz w:val="24"/>
          <w:szCs w:val="24"/>
        </w:rPr>
        <w:t xml:space="preserve"> Secret societies and hierarchal religious orders were not unknown to the Yoruba speaking slaves. The cabildo’s outward structure took the form of the Spanish Church-inspired </w:t>
      </w:r>
      <w:r w:rsidRPr="00AB2F4A">
        <w:rPr>
          <w:rFonts w:ascii="Times New Roman" w:hAnsi="Times New Roman" w:cs="Times New Roman"/>
          <w:i/>
          <w:sz w:val="24"/>
          <w:szCs w:val="24"/>
        </w:rPr>
        <w:t xml:space="preserve">cofradía </w:t>
      </w:r>
      <w:r w:rsidRPr="00AB2F4A">
        <w:rPr>
          <w:rFonts w:ascii="Times New Roman" w:hAnsi="Times New Roman" w:cs="Times New Roman"/>
          <w:sz w:val="24"/>
          <w:szCs w:val="24"/>
        </w:rPr>
        <w:t xml:space="preserve">(Iberian Spanish religious association or brotherhood) but kept an internal component that existed in Africa. The social organizations brought by the slaves from Africa were firmly intertwined with each nation’s understanding about nature, god, and human purpose in life, and formed the basis for understanding how to interact with the world. These rules were easily transferred to the Catholic cabildo because they already were part of African social structure. </w:t>
      </w:r>
    </w:p>
    <w:p w:rsidR="00AB2F4A" w:rsidRPr="00AB2F4A" w:rsidRDefault="00AB2F4A" w:rsidP="00AB2F4A">
      <w:pPr>
        <w:spacing w:line="480" w:lineRule="auto"/>
        <w:rPr>
          <w:rFonts w:ascii="Times New Roman" w:hAnsi="Times New Roman" w:cs="Times New Roman"/>
          <w:iCs/>
          <w:sz w:val="24"/>
          <w:szCs w:val="24"/>
        </w:rPr>
      </w:pPr>
      <w:r w:rsidRPr="00AB2F4A">
        <w:rPr>
          <w:rFonts w:ascii="Times New Roman" w:hAnsi="Times New Roman" w:cs="Times New Roman"/>
          <w:sz w:val="24"/>
          <w:szCs w:val="24"/>
        </w:rPr>
        <w:tab/>
      </w:r>
      <w:r w:rsidRPr="00AB2F4A">
        <w:rPr>
          <w:rFonts w:ascii="Times New Roman" w:hAnsi="Times New Roman" w:cs="Times New Roman"/>
          <w:iCs/>
          <w:sz w:val="24"/>
          <w:szCs w:val="24"/>
        </w:rPr>
        <w:t>The conservation of ritual language is a necessary component to religious practice. Modupue Idowu has stated that the defining characteristic of the African, in terms of self-definition is religion, which forms the foundation and the all-governing principle of life.</w:t>
      </w:r>
      <w:r w:rsidRPr="00AB2F4A">
        <w:rPr>
          <w:rFonts w:ascii="Times New Roman" w:hAnsi="Times New Roman" w:cs="Times New Roman"/>
          <w:iCs/>
          <w:sz w:val="24"/>
          <w:szCs w:val="24"/>
          <w:vertAlign w:val="superscript"/>
        </w:rPr>
        <w:endnoteReference w:id="71"/>
      </w:r>
      <w:r w:rsidRPr="00AB2F4A">
        <w:rPr>
          <w:rFonts w:ascii="Times New Roman" w:hAnsi="Times New Roman" w:cs="Times New Roman"/>
          <w:iCs/>
          <w:sz w:val="24"/>
          <w:szCs w:val="24"/>
        </w:rPr>
        <w:t xml:space="preserve">  Africans who were brought to Cuba were intensely loyal to their religious traditions, and this dedication found a cooperative system for preservation within the cabildos de nación. This combination of a strong cultural quality of religious expression with an institution that provided ethnic association, gave African language and culture a chance to remain cohesive in Cuba.</w:t>
      </w:r>
    </w:p>
    <w:p w:rsidR="00AB2F4A" w:rsidRPr="00AB2F4A" w:rsidRDefault="00AB2F4A" w:rsidP="00AB2F4A">
      <w:pPr>
        <w:spacing w:line="480" w:lineRule="auto"/>
        <w:rPr>
          <w:rFonts w:ascii="Times New Roman" w:hAnsi="Times New Roman" w:cs="Times New Roman"/>
          <w:iCs/>
          <w:sz w:val="24"/>
          <w:szCs w:val="24"/>
        </w:rPr>
      </w:pPr>
      <w:r w:rsidRPr="00AB2F4A">
        <w:rPr>
          <w:rFonts w:ascii="Times New Roman" w:hAnsi="Times New Roman" w:cs="Times New Roman"/>
          <w:iCs/>
          <w:sz w:val="24"/>
          <w:szCs w:val="24"/>
        </w:rPr>
        <w:tab/>
        <w:t>In 1894 the Cabildo Carabalí Isuama, had about 700 members and had as its mission the legal recreation and mutual aid of its members.</w:t>
      </w:r>
      <w:r w:rsidRPr="00AB2F4A">
        <w:rPr>
          <w:rFonts w:ascii="Times New Roman" w:hAnsi="Times New Roman" w:cs="Times New Roman"/>
          <w:iCs/>
          <w:sz w:val="24"/>
          <w:szCs w:val="24"/>
          <w:vertAlign w:val="superscript"/>
        </w:rPr>
        <w:endnoteReference w:id="72"/>
      </w:r>
      <w:r w:rsidR="00F5336C">
        <w:rPr>
          <w:rFonts w:ascii="Times New Roman" w:hAnsi="Times New Roman" w:cs="Times New Roman"/>
          <w:iCs/>
          <w:sz w:val="24"/>
          <w:szCs w:val="24"/>
        </w:rPr>
        <w:t xml:space="preserve"> The</w:t>
      </w:r>
      <w:r w:rsidRPr="00AB2F4A">
        <w:rPr>
          <w:rFonts w:ascii="Times New Roman" w:hAnsi="Times New Roman" w:cs="Times New Roman"/>
          <w:iCs/>
          <w:sz w:val="24"/>
          <w:szCs w:val="24"/>
        </w:rPr>
        <w:t xml:space="preserve"> </w:t>
      </w:r>
      <w:r w:rsidR="00F5336C">
        <w:rPr>
          <w:rFonts w:ascii="Times New Roman" w:hAnsi="Times New Roman" w:cs="Times New Roman"/>
          <w:iCs/>
          <w:sz w:val="24"/>
          <w:szCs w:val="24"/>
        </w:rPr>
        <w:t>cabildo</w:t>
      </w:r>
      <w:r w:rsidRPr="00AB2F4A">
        <w:rPr>
          <w:rFonts w:ascii="Times New Roman" w:hAnsi="Times New Roman" w:cs="Times New Roman"/>
          <w:iCs/>
          <w:sz w:val="24"/>
          <w:szCs w:val="24"/>
        </w:rPr>
        <w:t xml:space="preserve">, although named Carabalí, which would indicate a relation to the Bakongo ethnic group, maintained within its ceremonies, Yoruba prayers.  The Yoruba word </w:t>
      </w:r>
      <w:r w:rsidRPr="00AB2F4A">
        <w:rPr>
          <w:rFonts w:ascii="Times New Roman" w:hAnsi="Times New Roman" w:cs="Times New Roman"/>
          <w:i/>
          <w:iCs/>
          <w:sz w:val="24"/>
          <w:szCs w:val="24"/>
        </w:rPr>
        <w:t>mo júbà</w:t>
      </w:r>
      <w:r w:rsidRPr="00AB2F4A">
        <w:rPr>
          <w:rFonts w:ascii="Times New Roman" w:hAnsi="Times New Roman" w:cs="Times New Roman"/>
          <w:iCs/>
          <w:sz w:val="24"/>
          <w:szCs w:val="24"/>
        </w:rPr>
        <w:t xml:space="preserve"> (I pay homage)</w:t>
      </w:r>
      <w:r w:rsidRPr="00AB2F4A">
        <w:rPr>
          <w:rFonts w:ascii="Times New Roman" w:hAnsi="Times New Roman" w:cs="Times New Roman"/>
          <w:i/>
          <w:iCs/>
          <w:sz w:val="24"/>
          <w:szCs w:val="24"/>
          <w:vertAlign w:val="superscript"/>
        </w:rPr>
        <w:t xml:space="preserve"> </w:t>
      </w:r>
      <w:r w:rsidRPr="00AB2F4A">
        <w:rPr>
          <w:rFonts w:ascii="Times New Roman" w:hAnsi="Times New Roman" w:cs="Times New Roman"/>
          <w:i/>
          <w:iCs/>
          <w:sz w:val="24"/>
          <w:szCs w:val="24"/>
          <w:vertAlign w:val="superscript"/>
        </w:rPr>
        <w:endnoteReference w:id="73"/>
      </w:r>
      <w:r w:rsidRPr="00AB2F4A">
        <w:rPr>
          <w:rFonts w:ascii="Times New Roman" w:hAnsi="Times New Roman" w:cs="Times New Roman"/>
          <w:iCs/>
          <w:sz w:val="24"/>
          <w:szCs w:val="24"/>
        </w:rPr>
        <w:t xml:space="preserve">  was preserved in the prayers of this cabildo. When the members of the cabildo gathered to rehearse for public performances they would pay homage to the ancestors of the cabildo by reciting the following prayer. </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i/>
          <w:sz w:val="24"/>
          <w:szCs w:val="24"/>
        </w:rPr>
        <w:t>Moyú bareo</w:t>
      </w:r>
      <w:r w:rsidRPr="00AB2F4A">
        <w:rPr>
          <w:rFonts w:ascii="Times New Roman" w:hAnsi="Times New Roman" w:cs="Times New Roman"/>
          <w:sz w:val="24"/>
          <w:szCs w:val="24"/>
        </w:rPr>
        <w:t xml:space="preserve"> to commander Simon Baracoa </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i/>
          <w:sz w:val="24"/>
          <w:szCs w:val="24"/>
        </w:rPr>
        <w:t>Moyú bareo</w:t>
      </w:r>
      <w:r w:rsidRPr="00AB2F4A">
        <w:rPr>
          <w:rFonts w:ascii="Times New Roman" w:hAnsi="Times New Roman" w:cs="Times New Roman"/>
          <w:sz w:val="24"/>
          <w:szCs w:val="24"/>
        </w:rPr>
        <w:t xml:space="preserve"> to lieutenant Juan Baracoíta</w:t>
      </w:r>
    </w:p>
    <w:p w:rsidR="00AB2F4A" w:rsidRPr="00AB2F4A" w:rsidRDefault="00AB2F4A" w:rsidP="00AB2F4A">
      <w:pPr>
        <w:spacing w:line="480" w:lineRule="auto"/>
        <w:rPr>
          <w:rFonts w:ascii="Times New Roman" w:hAnsi="Times New Roman" w:cs="Times New Roman"/>
          <w:sz w:val="24"/>
          <w:szCs w:val="24"/>
          <w:lang w:val="es-ES"/>
        </w:rPr>
      </w:pPr>
      <w:r w:rsidRPr="00AB2F4A">
        <w:rPr>
          <w:rFonts w:ascii="Times New Roman" w:hAnsi="Times New Roman" w:cs="Times New Roman"/>
          <w:i/>
          <w:sz w:val="24"/>
          <w:szCs w:val="24"/>
          <w:lang w:val="es-ES"/>
        </w:rPr>
        <w:t>Moyú bareo</w:t>
      </w:r>
      <w:r w:rsidRPr="00AB2F4A">
        <w:rPr>
          <w:rFonts w:ascii="Times New Roman" w:hAnsi="Times New Roman" w:cs="Times New Roman"/>
          <w:sz w:val="24"/>
          <w:szCs w:val="24"/>
          <w:lang w:val="es-ES"/>
        </w:rPr>
        <w:t xml:space="preserve"> to Capitan Luis Baracoa.</w:t>
      </w:r>
      <w:r w:rsidRPr="00AB2F4A">
        <w:rPr>
          <w:rFonts w:ascii="Times New Roman" w:hAnsi="Times New Roman" w:cs="Times New Roman"/>
          <w:sz w:val="24"/>
          <w:szCs w:val="24"/>
          <w:vertAlign w:val="superscript"/>
          <w:lang w:val="es-ES"/>
        </w:rPr>
        <w:endnoteReference w:id="74"/>
      </w:r>
    </w:p>
    <w:p w:rsidR="00AB2F4A" w:rsidRPr="00AB2F4A" w:rsidRDefault="00AB2F4A" w:rsidP="00AB2F4A">
      <w:pPr>
        <w:spacing w:line="480" w:lineRule="auto"/>
        <w:rPr>
          <w:rFonts w:ascii="Times New Roman" w:hAnsi="Times New Roman" w:cs="Times New Roman"/>
          <w:iCs/>
          <w:sz w:val="24"/>
          <w:szCs w:val="24"/>
        </w:rPr>
      </w:pPr>
      <w:r w:rsidRPr="00AB2F4A">
        <w:rPr>
          <w:rFonts w:ascii="Times New Roman" w:hAnsi="Times New Roman" w:cs="Times New Roman"/>
          <w:iCs/>
          <w:sz w:val="24"/>
          <w:szCs w:val="24"/>
        </w:rPr>
        <w:t>These prayers provide an early textual example of the Anagó version of a Yoruba word.  See example one.</w:t>
      </w:r>
    </w:p>
    <w:p w:rsidR="00AB2F4A" w:rsidRPr="00AB2F4A" w:rsidRDefault="00AB2F4A" w:rsidP="00AB2F4A">
      <w:pPr>
        <w:spacing w:line="480" w:lineRule="auto"/>
        <w:rPr>
          <w:rFonts w:ascii="Times New Roman" w:hAnsi="Times New Roman" w:cs="Times New Roman"/>
          <w:iCs/>
          <w:sz w:val="24"/>
          <w:szCs w:val="24"/>
        </w:rPr>
      </w:pPr>
      <w:r w:rsidRPr="00AB2F4A">
        <w:rPr>
          <w:rFonts w:ascii="Times New Roman" w:hAnsi="Times New Roman" w:cs="Times New Roman"/>
          <w:iCs/>
          <w:sz w:val="24"/>
          <w:szCs w:val="24"/>
        </w:rPr>
        <w:t>(1)</w:t>
      </w:r>
    </w:p>
    <w:p w:rsidR="00AB2F4A" w:rsidRPr="00AB2F4A" w:rsidRDefault="00AB2F4A" w:rsidP="00AB2F4A">
      <w:pPr>
        <w:spacing w:line="480" w:lineRule="auto"/>
        <w:rPr>
          <w:rFonts w:ascii="Times New Roman" w:hAnsi="Times New Roman" w:cs="Times New Roman"/>
          <w:i/>
          <w:sz w:val="24"/>
          <w:szCs w:val="24"/>
        </w:rPr>
      </w:pPr>
      <w:r w:rsidRPr="00AB2F4A">
        <w:rPr>
          <w:rFonts w:ascii="Times New Roman" w:hAnsi="Times New Roman" w:cs="Times New Roman"/>
          <w:i/>
          <w:sz w:val="24"/>
          <w:szCs w:val="24"/>
        </w:rPr>
        <w:t>Moyú ba reo</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I pay homage to</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/mo yu ba r</w:t>
      </w:r>
      <w:r w:rsidRPr="00AB2F4A">
        <w:rPr>
          <w:rFonts w:ascii="Times New Roman" w:hAnsi="Times New Roman" w:cs="Times New Roman"/>
          <w:sz w:val="24"/>
          <w:szCs w:val="24"/>
          <w:lang w:val="es-ES"/>
        </w:rPr>
        <w:t>ә</w:t>
      </w:r>
      <w:r w:rsidRPr="00AB2F4A">
        <w:rPr>
          <w:rFonts w:ascii="Times New Roman" w:hAnsi="Times New Roman" w:cs="Times New Roman"/>
          <w:sz w:val="24"/>
          <w:szCs w:val="24"/>
        </w:rPr>
        <w:t xml:space="preserve"> o/</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Other cabildos have preserved songs and prayers that are specific to the ethnic roots of their speakers. The Iyesa Modu Cabildo of San Juan Bautista was founded on June 24, 1845, but had begun its organizing as early as 1830.</w:t>
      </w:r>
      <w:r w:rsidRPr="00AB2F4A">
        <w:rPr>
          <w:rFonts w:ascii="Times New Roman" w:hAnsi="Times New Roman" w:cs="Times New Roman"/>
          <w:sz w:val="24"/>
          <w:szCs w:val="24"/>
          <w:vertAlign w:val="superscript"/>
        </w:rPr>
        <w:endnoteReference w:id="75"/>
      </w:r>
      <w:r w:rsidRPr="00AB2F4A">
        <w:rPr>
          <w:rFonts w:ascii="Times New Roman" w:hAnsi="Times New Roman" w:cs="Times New Roman"/>
          <w:sz w:val="24"/>
          <w:szCs w:val="24"/>
        </w:rPr>
        <w:t xml:space="preserve">  </w:t>
      </w:r>
      <w:r w:rsidR="00F5336C">
        <w:rPr>
          <w:rFonts w:ascii="Times New Roman" w:hAnsi="Times New Roman" w:cs="Times New Roman"/>
          <w:sz w:val="24"/>
          <w:szCs w:val="24"/>
        </w:rPr>
        <w:t>Cabildo Iyesa</w:t>
      </w:r>
      <w:r w:rsidRPr="00AB2F4A">
        <w:rPr>
          <w:rFonts w:ascii="Times New Roman" w:hAnsi="Times New Roman" w:cs="Times New Roman"/>
          <w:sz w:val="24"/>
          <w:szCs w:val="24"/>
        </w:rPr>
        <w:t xml:space="preserve"> still exists in Matanzas and is the source of many of songs that come from this Yoruba ethnic group known as Yesa or Iyesa. These songs now belong to the greater Anagó song corpus. One song which has been preserved by this ethnic group states “Come to the world orisha who always works the earth speak to us bless our home the earth we are calling to you.”</w:t>
      </w:r>
      <w:r w:rsidRPr="00AB2F4A">
        <w:rPr>
          <w:rFonts w:ascii="Times New Roman" w:hAnsi="Times New Roman" w:cs="Times New Roman"/>
          <w:sz w:val="24"/>
          <w:szCs w:val="24"/>
          <w:vertAlign w:val="superscript"/>
        </w:rPr>
        <w:t xml:space="preserve"> </w:t>
      </w:r>
      <w:r w:rsidRPr="00AB2F4A">
        <w:rPr>
          <w:rFonts w:ascii="Times New Roman" w:hAnsi="Times New Roman" w:cs="Times New Roman"/>
          <w:sz w:val="24"/>
          <w:szCs w:val="24"/>
          <w:vertAlign w:val="superscript"/>
        </w:rPr>
        <w:endnoteReference w:id="76"/>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Each cabildo was arranged by ethnic group and as such we can safely assume that within that group there existed a corresponding dialectical form of Yoruba.  The names of these cabildos provide evidence of these ethn</w:t>
      </w:r>
      <w:r w:rsidR="00300227">
        <w:rPr>
          <w:rFonts w:ascii="Times New Roman" w:hAnsi="Times New Roman" w:cs="Times New Roman"/>
          <w:sz w:val="24"/>
          <w:szCs w:val="24"/>
        </w:rPr>
        <w:t>ic identities and each region in</w:t>
      </w:r>
      <w:r w:rsidRPr="00AB2F4A">
        <w:rPr>
          <w:rFonts w:ascii="Times New Roman" w:hAnsi="Times New Roman" w:cs="Times New Roman"/>
          <w:sz w:val="24"/>
          <w:szCs w:val="24"/>
        </w:rPr>
        <w:t xml:space="preserve"> Africa had corresponding cabildos. For example in Santiago de Cuba the following cabildos: Cabildo Lucumí, Cabildo Bibí, Cabildo Congo del Rey Melchor, Cabildo (I)suama, Cabildo Arará and others registered property with the city.</w:t>
      </w:r>
      <w:r w:rsidRPr="00AB2F4A">
        <w:rPr>
          <w:rFonts w:ascii="Times New Roman" w:hAnsi="Times New Roman" w:cs="Times New Roman"/>
          <w:sz w:val="24"/>
          <w:szCs w:val="24"/>
          <w:vertAlign w:val="superscript"/>
        </w:rPr>
        <w:endnoteReference w:id="77"/>
      </w:r>
      <w:r w:rsidRPr="00AB2F4A">
        <w:rPr>
          <w:rFonts w:ascii="Times New Roman" w:hAnsi="Times New Roman" w:cs="Times New Roman"/>
          <w:sz w:val="24"/>
          <w:szCs w:val="24"/>
        </w:rPr>
        <w:t xml:space="preserve">  The Cabildo de Nación Arará was founded in Havana in 1691 and was still in existence in the same location in 1909.</w:t>
      </w:r>
      <w:r w:rsidRPr="00AB2F4A">
        <w:rPr>
          <w:rFonts w:ascii="Times New Roman" w:hAnsi="Times New Roman" w:cs="Times New Roman"/>
          <w:sz w:val="24"/>
          <w:szCs w:val="24"/>
          <w:vertAlign w:val="superscript"/>
        </w:rPr>
        <w:endnoteReference w:id="78"/>
      </w:r>
      <w:r w:rsidRPr="00AB2F4A">
        <w:rPr>
          <w:rFonts w:ascii="Times New Roman" w:hAnsi="Times New Roman" w:cs="Times New Roman"/>
          <w:sz w:val="24"/>
          <w:szCs w:val="24"/>
        </w:rPr>
        <w:t xml:space="preserve"> These cabildos were legal entities until 1884 when they were prohibited by the Spanish government from having their traditional street parades to celebrate Christmas.</w:t>
      </w:r>
      <w:r w:rsidRPr="00AB2F4A">
        <w:rPr>
          <w:rFonts w:ascii="Times New Roman" w:hAnsi="Times New Roman" w:cs="Times New Roman"/>
          <w:sz w:val="24"/>
          <w:szCs w:val="24"/>
          <w:vertAlign w:val="superscript"/>
        </w:rPr>
        <w:endnoteReference w:id="79"/>
      </w:r>
      <w:r w:rsidRPr="00AB2F4A">
        <w:rPr>
          <w:rFonts w:ascii="Times New Roman" w:hAnsi="Times New Roman" w:cs="Times New Roman"/>
          <w:sz w:val="24"/>
          <w:szCs w:val="24"/>
        </w:rPr>
        <w:t xml:space="preserve"> Th</w:t>
      </w:r>
      <w:r w:rsidR="00F5336C">
        <w:rPr>
          <w:rFonts w:ascii="Times New Roman" w:hAnsi="Times New Roman" w:cs="Times New Roman"/>
          <w:sz w:val="24"/>
          <w:szCs w:val="24"/>
        </w:rPr>
        <w:t>e</w:t>
      </w:r>
      <w:r w:rsidRPr="00AB2F4A">
        <w:rPr>
          <w:rFonts w:ascii="Times New Roman" w:hAnsi="Times New Roman" w:cs="Times New Roman"/>
          <w:sz w:val="24"/>
          <w:szCs w:val="24"/>
        </w:rPr>
        <w:t xml:space="preserve"> law was modified in 1885, and the cabildos were forced to adopt a Catholic patronage and pass all of their real estate holdings to the Catholic Church. The laws pertaining to the legal character of the cabildos began to change during the same time period that slavery finally ended in Cuba. Th</w:t>
      </w:r>
      <w:r w:rsidR="00F5336C">
        <w:rPr>
          <w:rFonts w:ascii="Times New Roman" w:hAnsi="Times New Roman" w:cs="Times New Roman"/>
          <w:sz w:val="24"/>
          <w:szCs w:val="24"/>
        </w:rPr>
        <w:t>e</w:t>
      </w:r>
      <w:r w:rsidRPr="00AB2F4A">
        <w:rPr>
          <w:rFonts w:ascii="Times New Roman" w:hAnsi="Times New Roman" w:cs="Times New Roman"/>
          <w:sz w:val="24"/>
          <w:szCs w:val="24"/>
        </w:rPr>
        <w:t xml:space="preserve"> transition into Cuban society was hindered by racist attitudes and the cabildos were seen as </w:t>
      </w:r>
      <w:proofErr w:type="gramStart"/>
      <w:r w:rsidRPr="00AB2F4A">
        <w:rPr>
          <w:rFonts w:ascii="Times New Roman" w:hAnsi="Times New Roman" w:cs="Times New Roman"/>
          <w:i/>
          <w:sz w:val="24"/>
          <w:szCs w:val="24"/>
        </w:rPr>
        <w:t>un</w:t>
      </w:r>
      <w:proofErr w:type="gramEnd"/>
      <w:r w:rsidRPr="00AB2F4A">
        <w:rPr>
          <w:rFonts w:ascii="Times New Roman" w:hAnsi="Times New Roman" w:cs="Times New Roman"/>
          <w:i/>
          <w:sz w:val="24"/>
          <w:szCs w:val="24"/>
        </w:rPr>
        <w:t xml:space="preserve"> atraso</w:t>
      </w:r>
      <w:r w:rsidRPr="00AB2F4A">
        <w:rPr>
          <w:rFonts w:ascii="Times New Roman" w:hAnsi="Times New Roman" w:cs="Times New Roman"/>
          <w:sz w:val="24"/>
          <w:szCs w:val="24"/>
        </w:rPr>
        <w:t xml:space="preserve"> (holding back, a left-over from slavery).</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The cabildos had long been suspected as being havens for anti-government activity ever since the 1812 slave rebellion masterminded by Jose Antonio Aponte. The Cabildos were an ideal center for planning rebellion “because its members usually communicated in their African languages whether Mandinga, Yoruba or Carabali.”</w:t>
      </w:r>
      <w:r w:rsidRPr="00AB2F4A">
        <w:rPr>
          <w:rFonts w:ascii="Times New Roman" w:hAnsi="Times New Roman" w:cs="Times New Roman"/>
          <w:sz w:val="24"/>
          <w:szCs w:val="24"/>
          <w:vertAlign w:val="superscript"/>
        </w:rPr>
        <w:endnoteReference w:id="80"/>
      </w:r>
      <w:r w:rsidRPr="00AB2F4A">
        <w:rPr>
          <w:rFonts w:ascii="Times New Roman" w:hAnsi="Times New Roman" w:cs="Times New Roman"/>
          <w:sz w:val="24"/>
          <w:szCs w:val="24"/>
        </w:rPr>
        <w:t xml:space="preserve"> Aponte was the principal architect of a slave rebellion that united slaves and free people of color as well as some Creoles with the aim of ending colonial rule. He was also the leader of Cabildo Shangó Tedun and a member of the most powerful secret society of Yoruba land, the Ogboni.</w:t>
      </w:r>
      <w:r w:rsidRPr="00AB2F4A">
        <w:rPr>
          <w:rFonts w:ascii="Times New Roman" w:hAnsi="Times New Roman" w:cs="Times New Roman"/>
          <w:sz w:val="24"/>
          <w:szCs w:val="24"/>
          <w:vertAlign w:val="superscript"/>
        </w:rPr>
        <w:endnoteReference w:id="81"/>
      </w:r>
      <w:r w:rsidRPr="00AB2F4A">
        <w:rPr>
          <w:rFonts w:ascii="Times New Roman" w:hAnsi="Times New Roman" w:cs="Times New Roman"/>
          <w:sz w:val="24"/>
          <w:szCs w:val="24"/>
        </w:rPr>
        <w:t xml:space="preserve"> It is easy to see that </w:t>
      </w:r>
      <w:r w:rsidR="00300227" w:rsidRPr="00AB2F4A">
        <w:rPr>
          <w:rFonts w:ascii="Times New Roman" w:hAnsi="Times New Roman" w:cs="Times New Roman"/>
          <w:sz w:val="24"/>
          <w:szCs w:val="24"/>
        </w:rPr>
        <w:t>the leader</w:t>
      </w:r>
      <w:r w:rsidRPr="00AB2F4A">
        <w:rPr>
          <w:rFonts w:ascii="Times New Roman" w:hAnsi="Times New Roman" w:cs="Times New Roman"/>
          <w:sz w:val="24"/>
          <w:szCs w:val="24"/>
        </w:rPr>
        <w:t xml:space="preserve"> of cabildo dedicated to Chango, who was considered the greatest Yoruba king and war strategist, would assume the lead in a rebellion to free his fellow Africans. Under the guise of meeting to plan religious holidays, Aponte’s home which was also the location of the cabildo, was used to plan the rebellion. Although the internal workings of the cabildo cannot be documented at this point, it is likely that they followed a similar pattern as that which we find within the traditional casa-templos of today. Therefore, it is likely that African Divination systems, such as those described by Bascom (1952), were used to plan strategies for the rebellion. Afro-Cuban divination systems in Cuba were identical to those used by the Yoruba in Nigeria and divination is traditionally used for political decisions by Yoruba chiefs.</w:t>
      </w:r>
      <w:r w:rsidRPr="00AB2F4A">
        <w:rPr>
          <w:rFonts w:ascii="Times New Roman" w:hAnsi="Times New Roman" w:cs="Times New Roman"/>
          <w:sz w:val="24"/>
          <w:szCs w:val="24"/>
          <w:vertAlign w:val="superscript"/>
        </w:rPr>
        <w:endnoteReference w:id="82"/>
      </w:r>
      <w:r w:rsidRPr="00AB2F4A">
        <w:rPr>
          <w:rFonts w:ascii="Times New Roman" w:hAnsi="Times New Roman" w:cs="Times New Roman"/>
          <w:sz w:val="24"/>
          <w:szCs w:val="24"/>
        </w:rPr>
        <w:t xml:space="preserve"> Although Aponte failed, this did not stop other cabildo leaders such as Hermengildo Jáurequi (leader of Cabildo Lucumí) and Juan Nepomuceno Prieto (captain of Cabildo Lucumí Oyó) from planning and implementing insurrections in 1835.</w:t>
      </w:r>
      <w:r w:rsidRPr="00AB2F4A">
        <w:rPr>
          <w:rFonts w:ascii="Times New Roman" w:hAnsi="Times New Roman" w:cs="Times New Roman"/>
          <w:sz w:val="24"/>
          <w:szCs w:val="24"/>
          <w:vertAlign w:val="superscript"/>
        </w:rPr>
        <w:endnoteReference w:id="83"/>
      </w:r>
      <w:r w:rsidRPr="00AB2F4A">
        <w:rPr>
          <w:rFonts w:ascii="Times New Roman" w:hAnsi="Times New Roman" w:cs="Times New Roman"/>
          <w:sz w:val="24"/>
          <w:szCs w:val="24"/>
        </w:rPr>
        <w:t xml:space="preserve"> The colonial government under Capitan General O’Donnell tried to disband cabildos in 1844, but ultimately let them continue until 1882 when the separatist character of the cabildos was discouraged by the enactment of a law discouraging the prohibition of the mixing of Africans and Creoles in the cabildos.</w:t>
      </w:r>
      <w:r w:rsidRPr="00AB2F4A">
        <w:rPr>
          <w:rFonts w:ascii="Times New Roman" w:hAnsi="Times New Roman" w:cs="Times New Roman"/>
          <w:sz w:val="24"/>
          <w:szCs w:val="24"/>
          <w:vertAlign w:val="superscript"/>
        </w:rPr>
        <w:endnoteReference w:id="84"/>
      </w:r>
      <w:r w:rsidRPr="00AB2F4A">
        <w:rPr>
          <w:rFonts w:ascii="Times New Roman" w:hAnsi="Times New Roman" w:cs="Times New Roman"/>
          <w:sz w:val="24"/>
          <w:szCs w:val="24"/>
        </w:rPr>
        <w:t xml:space="preserve">  </w:t>
      </w:r>
      <w:r w:rsidR="00F5336C">
        <w:rPr>
          <w:rFonts w:ascii="Times New Roman" w:hAnsi="Times New Roman" w:cs="Times New Roman"/>
          <w:sz w:val="24"/>
          <w:szCs w:val="24"/>
        </w:rPr>
        <w:t>Changes in</w:t>
      </w:r>
      <w:r w:rsidRPr="00AB2F4A">
        <w:rPr>
          <w:rFonts w:ascii="Times New Roman" w:hAnsi="Times New Roman" w:cs="Times New Roman"/>
          <w:sz w:val="24"/>
          <w:szCs w:val="24"/>
        </w:rPr>
        <w:t xml:space="preserve"> </w:t>
      </w:r>
      <w:r w:rsidR="00F5336C">
        <w:rPr>
          <w:rFonts w:ascii="Times New Roman" w:hAnsi="Times New Roman" w:cs="Times New Roman"/>
          <w:sz w:val="24"/>
          <w:szCs w:val="24"/>
        </w:rPr>
        <w:t>the</w:t>
      </w:r>
      <w:r w:rsidRPr="00AB2F4A">
        <w:rPr>
          <w:rFonts w:ascii="Times New Roman" w:hAnsi="Times New Roman" w:cs="Times New Roman"/>
          <w:sz w:val="24"/>
          <w:szCs w:val="24"/>
        </w:rPr>
        <w:t xml:space="preserve"> law</w:t>
      </w:r>
      <w:r w:rsidR="00F5336C">
        <w:rPr>
          <w:rFonts w:ascii="Times New Roman" w:hAnsi="Times New Roman" w:cs="Times New Roman"/>
          <w:sz w:val="24"/>
          <w:szCs w:val="24"/>
        </w:rPr>
        <w:t>s relating to the membership in the cabildos</w:t>
      </w:r>
      <w:r w:rsidRPr="00AB2F4A">
        <w:rPr>
          <w:rFonts w:ascii="Times New Roman" w:hAnsi="Times New Roman" w:cs="Times New Roman"/>
          <w:sz w:val="24"/>
          <w:szCs w:val="24"/>
        </w:rPr>
        <w:t xml:space="preserve"> opened the way for Creoles and whites to participate in African religions.</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From 1877 to 1888, because of the passage of specific laws relating to the functioning of the cabildos, the creation of the </w:t>
      </w:r>
      <w:r w:rsidRPr="00AB2F4A">
        <w:rPr>
          <w:rFonts w:ascii="Times New Roman" w:hAnsi="Times New Roman" w:cs="Times New Roman"/>
          <w:i/>
          <w:sz w:val="24"/>
          <w:szCs w:val="24"/>
        </w:rPr>
        <w:t>patronato</w:t>
      </w:r>
      <w:r w:rsidRPr="00AB2F4A">
        <w:rPr>
          <w:rFonts w:ascii="Times New Roman" w:hAnsi="Times New Roman" w:cs="Times New Roman"/>
          <w:sz w:val="24"/>
          <w:szCs w:val="24"/>
        </w:rPr>
        <w:t xml:space="preserve"> (tutelage), the character of the cabildos changed from decidedly ethnic and African to Creole and Catholic. The patronato was an abolition law passed in 1880 that made newly freed slaves pass through an eight year period of indentured servitude.  It is possible that this time period saw an increase in Spanish language contact in the Anagó speaking community. Ortiz recognized that the Cabildos were fighting to maintain themselves against a “rising current of apathy and hostility in the social environment, which is destructive to them.”</w:t>
      </w:r>
      <w:r w:rsidRPr="00AB2F4A">
        <w:rPr>
          <w:rFonts w:ascii="Times New Roman" w:hAnsi="Times New Roman" w:cs="Times New Roman"/>
          <w:sz w:val="24"/>
          <w:szCs w:val="24"/>
          <w:vertAlign w:val="superscript"/>
        </w:rPr>
        <w:endnoteReference w:id="85"/>
      </w:r>
      <w:r w:rsidRPr="00AB2F4A">
        <w:rPr>
          <w:rFonts w:ascii="Times New Roman" w:hAnsi="Times New Roman" w:cs="Times New Roman"/>
          <w:sz w:val="24"/>
          <w:szCs w:val="24"/>
        </w:rPr>
        <w:t xml:space="preserve"> T</w:t>
      </w:r>
      <w:r w:rsidR="000E5031">
        <w:rPr>
          <w:rFonts w:ascii="Times New Roman" w:hAnsi="Times New Roman" w:cs="Times New Roman"/>
          <w:sz w:val="24"/>
          <w:szCs w:val="24"/>
        </w:rPr>
        <w:t>he late 1880s</w:t>
      </w:r>
      <w:r w:rsidRPr="00AB2F4A">
        <w:rPr>
          <w:rFonts w:ascii="Times New Roman" w:hAnsi="Times New Roman" w:cs="Times New Roman"/>
          <w:sz w:val="24"/>
          <w:szCs w:val="24"/>
        </w:rPr>
        <w:t xml:space="preserve"> is often viewed as the end of the cabildos, however the social and religious bonds that were made did not disappear, and the cabildos resisted dissolution for the next fifty years. The speech communities created in the cabildos evolved into other forms such as the casa-templo and the sociedades de color. The former provided a purely religious environment and the latter a more social one.</w:t>
      </w:r>
    </w:p>
    <w:p w:rsidR="00AB2F4A" w:rsidRPr="00300227" w:rsidRDefault="00AB2F4A" w:rsidP="00AB2F4A">
      <w:pPr>
        <w:spacing w:line="480" w:lineRule="auto"/>
        <w:rPr>
          <w:rFonts w:ascii="Times New Roman" w:hAnsi="Times New Roman" w:cs="Times New Roman"/>
          <w:b/>
          <w:sz w:val="24"/>
          <w:szCs w:val="24"/>
        </w:rPr>
      </w:pPr>
      <w:r w:rsidRPr="00300227">
        <w:rPr>
          <w:rFonts w:ascii="Times New Roman" w:hAnsi="Times New Roman" w:cs="Times New Roman"/>
          <w:b/>
          <w:sz w:val="24"/>
          <w:szCs w:val="24"/>
        </w:rPr>
        <w:t>Plantation Based Pre-Casa-Templos</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Looking closely at the word casa-templo (home-church) will reveal a defining characteristic of African traditional religion in Cuba. After the cabildos lost their legal rights to own property, the home </w:t>
      </w:r>
      <w:r w:rsidR="000E5031">
        <w:rPr>
          <w:rFonts w:ascii="Times New Roman" w:hAnsi="Times New Roman" w:cs="Times New Roman"/>
          <w:sz w:val="24"/>
          <w:szCs w:val="24"/>
        </w:rPr>
        <w:t>located</w:t>
      </w:r>
      <w:r w:rsidRPr="00AB2F4A">
        <w:rPr>
          <w:rFonts w:ascii="Times New Roman" w:hAnsi="Times New Roman" w:cs="Times New Roman"/>
          <w:sz w:val="24"/>
          <w:szCs w:val="24"/>
        </w:rPr>
        <w:t xml:space="preserve"> church was the next logical step. A home that is also a church implies that the community will gather in private homes for the purposes of worship. Although, these private homes became the stand</w:t>
      </w:r>
      <w:r w:rsidR="00300227">
        <w:rPr>
          <w:rFonts w:ascii="Times New Roman" w:hAnsi="Times New Roman" w:cs="Times New Roman"/>
          <w:sz w:val="24"/>
          <w:szCs w:val="24"/>
        </w:rPr>
        <w:t>ard for Lucumí ceremony the term</w:t>
      </w:r>
      <w:r w:rsidRPr="00AB2F4A">
        <w:rPr>
          <w:rFonts w:ascii="Times New Roman" w:hAnsi="Times New Roman" w:cs="Times New Roman"/>
          <w:sz w:val="24"/>
          <w:szCs w:val="24"/>
        </w:rPr>
        <w:t xml:space="preserve"> casa-templo could also be applied to communities that had no physical address.  The leader of a lineage of practitioners could also be said to have a casa-templo, and yet never be associated with a physical building.  Once the cabildos were ordered to have a church sponsor the actual activities of that group and its associated speech community became controlled by the Catholic Church. The independent casa-templo however, was free of this and could exist outside of any physical structure and free from control of the Catholic Church. The Anagó language community would benefit from both types of organizations because both would provide an opportunity to share language. In its loosest interpretation, the casa-templo could be a corpus of inherited knowledge passed from an elder to his or her religious followers. At the oth</w:t>
      </w:r>
      <w:r w:rsidR="000E5031">
        <w:rPr>
          <w:rFonts w:ascii="Times New Roman" w:hAnsi="Times New Roman" w:cs="Times New Roman"/>
          <w:sz w:val="24"/>
          <w:szCs w:val="24"/>
        </w:rPr>
        <w:t>er end of the spectrum, the casa-</w:t>
      </w:r>
      <w:r w:rsidRPr="00AB2F4A">
        <w:rPr>
          <w:rFonts w:ascii="Times New Roman" w:hAnsi="Times New Roman" w:cs="Times New Roman"/>
          <w:sz w:val="24"/>
          <w:szCs w:val="24"/>
        </w:rPr>
        <w:t>templo could be an extensive community of speakers originating from the cabildos de nación which survived the dominance of the Catholic Church and were able to maintain their traditional practices.</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In contrast to the casa-templo which evolved out of Church controlled cabildos, the plantation based casa-templo provides a </w:t>
      </w:r>
      <w:r w:rsidR="000E5031">
        <w:rPr>
          <w:rFonts w:ascii="Times New Roman" w:hAnsi="Times New Roman" w:cs="Times New Roman"/>
          <w:sz w:val="24"/>
          <w:szCs w:val="24"/>
        </w:rPr>
        <w:t>more plausible</w:t>
      </w:r>
      <w:r w:rsidRPr="00AB2F4A">
        <w:rPr>
          <w:rFonts w:ascii="Times New Roman" w:hAnsi="Times New Roman" w:cs="Times New Roman"/>
          <w:sz w:val="24"/>
          <w:szCs w:val="24"/>
        </w:rPr>
        <w:t xml:space="preserve"> model for language preservation in rur</w:t>
      </w:r>
      <w:r w:rsidR="000E5031">
        <w:rPr>
          <w:rFonts w:ascii="Times New Roman" w:hAnsi="Times New Roman" w:cs="Times New Roman"/>
          <w:sz w:val="24"/>
          <w:szCs w:val="24"/>
        </w:rPr>
        <w:t xml:space="preserve">al Cuba. There is evidence that the tradition of passing on Anagó language from elder to religious neophyte </w:t>
      </w:r>
      <w:r w:rsidRPr="00AB2F4A">
        <w:rPr>
          <w:rFonts w:ascii="Times New Roman" w:hAnsi="Times New Roman" w:cs="Times New Roman"/>
          <w:sz w:val="24"/>
          <w:szCs w:val="24"/>
        </w:rPr>
        <w:t xml:space="preserve">was functioning in the extensive network of small farms and plantations far away from the urbanized areas and the formal cabildos. A Lucumí historian who is also president of </w:t>
      </w:r>
      <w:r w:rsidRPr="00AB2F4A">
        <w:rPr>
          <w:rFonts w:ascii="Times New Roman" w:hAnsi="Times New Roman" w:cs="Times New Roman"/>
          <w:i/>
          <w:sz w:val="24"/>
          <w:szCs w:val="24"/>
        </w:rPr>
        <w:t>Church of the Lucumí Babaluaye</w:t>
      </w:r>
      <w:r w:rsidRPr="00AB2F4A">
        <w:rPr>
          <w:rFonts w:ascii="Times New Roman" w:hAnsi="Times New Roman" w:cs="Times New Roman"/>
          <w:sz w:val="24"/>
          <w:szCs w:val="24"/>
        </w:rPr>
        <w:t xml:space="preserve"> in Miami (a new world casa-templo), has stated that the cabildos were not the primary socio-linguistic incubators for the Anagó language nor did the cabildos did not play such an important role in the preservation of Lucumí language.</w:t>
      </w:r>
      <w:r w:rsidRPr="00AB2F4A">
        <w:rPr>
          <w:rFonts w:ascii="Times New Roman" w:hAnsi="Times New Roman" w:cs="Times New Roman"/>
          <w:sz w:val="24"/>
          <w:szCs w:val="24"/>
          <w:vertAlign w:val="superscript"/>
        </w:rPr>
        <w:endnoteReference w:id="86"/>
      </w:r>
      <w:r w:rsidRPr="00AB2F4A">
        <w:rPr>
          <w:rFonts w:ascii="Times New Roman" w:hAnsi="Times New Roman" w:cs="Times New Roman"/>
          <w:sz w:val="24"/>
          <w:szCs w:val="24"/>
        </w:rPr>
        <w:t xml:space="preserve"> The cabildos were Catholic institutions that Lucumí practitioners belonged to because of pressure from the colonial government and the Catholic Church, because they were a convenient vehicle for social gatherings and because they conferred certain privileges to their members. The main purpose for membership in the cabildo then was to gain social status or power not to transmit language and culture. </w:t>
      </w:r>
      <w:r w:rsidR="000E5031">
        <w:rPr>
          <w:rFonts w:ascii="Times New Roman" w:hAnsi="Times New Roman" w:cs="Times New Roman"/>
          <w:sz w:val="24"/>
          <w:szCs w:val="24"/>
        </w:rPr>
        <w:t>His</w:t>
      </w:r>
      <w:r w:rsidRPr="00AB2F4A">
        <w:rPr>
          <w:rFonts w:ascii="Times New Roman" w:hAnsi="Times New Roman" w:cs="Times New Roman"/>
          <w:sz w:val="24"/>
          <w:szCs w:val="24"/>
        </w:rPr>
        <w:t xml:space="preserve"> viewpoint encourages an examination from the perspective that the actual preservation of religious teaching was taking place much more successfully and intensively on the actual plantations and ingenios. Under this scenario we can see that it is quite possible that the first casa-templos were occurring on those very plantations.</w:t>
      </w:r>
      <w:r w:rsidRPr="00AB2F4A">
        <w:rPr>
          <w:rFonts w:ascii="Times New Roman" w:hAnsi="Times New Roman" w:cs="Times New Roman"/>
          <w:sz w:val="24"/>
          <w:szCs w:val="24"/>
          <w:vertAlign w:val="superscript"/>
        </w:rPr>
        <w:endnoteReference w:id="87"/>
      </w:r>
      <w:r w:rsidRPr="00AB2F4A">
        <w:rPr>
          <w:rFonts w:ascii="Times New Roman" w:hAnsi="Times New Roman" w:cs="Times New Roman"/>
          <w:sz w:val="24"/>
          <w:szCs w:val="24"/>
        </w:rPr>
        <w:t xml:space="preserve"> African language retention in these communities has been evidenced in collections of plantation work songs and folktales.</w:t>
      </w:r>
      <w:r w:rsidRPr="00AB2F4A">
        <w:rPr>
          <w:rFonts w:ascii="Times New Roman" w:hAnsi="Times New Roman" w:cs="Times New Roman"/>
          <w:sz w:val="24"/>
          <w:szCs w:val="24"/>
          <w:vertAlign w:val="superscript"/>
        </w:rPr>
        <w:endnoteReference w:id="88"/>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In Villa Clara, located in the central region of Cuba, 287 Anagó words have been cataloged from texts recovered in Placetas, a small village located in that region. Placetas was formally established as a village in 1861. It was primarily involved in cattle farming and sugar cane production. Baptism records from the archives of the Catholic Church of Placetas contain the record of the number of slaves in the area and their ethnic origins. Although these records show that the Lucumí were not the largest group, there was a strong presence of casa-templos that emerged in the area. The data from 1817-1886 show a total of 940 slaves with only nineteen Lucumí (seventeen males and two females), fifteen of which arrived between 1843 and 1847; three arrived between 1848 and1852 and one between 1863 and 1867.</w:t>
      </w:r>
      <w:r w:rsidRPr="00AB2F4A">
        <w:rPr>
          <w:rFonts w:ascii="Times New Roman" w:hAnsi="Times New Roman" w:cs="Times New Roman"/>
          <w:sz w:val="24"/>
          <w:szCs w:val="24"/>
          <w:vertAlign w:val="superscript"/>
        </w:rPr>
        <w:endnoteReference w:id="89"/>
      </w:r>
      <w:r w:rsidRPr="00AB2F4A">
        <w:rPr>
          <w:rFonts w:ascii="Times New Roman" w:hAnsi="Times New Roman" w:cs="Times New Roman"/>
          <w:sz w:val="24"/>
          <w:szCs w:val="24"/>
        </w:rPr>
        <w:t xml:space="preserve"> The largest group of slaves in Placetas during that time period were the Congos with 160. The source of Lucumí tradition, according to various sources in Placetas seems to have been attributed to one very important female oloricha, Ma. Antoñica Finez. “The first slave who could freely practice her religión thanks to the benefits she received from the daughter of Coronel Martínez Fortún.”</w:t>
      </w:r>
      <w:r w:rsidRPr="00AB2F4A">
        <w:rPr>
          <w:rFonts w:ascii="Times New Roman" w:hAnsi="Times New Roman" w:cs="Times New Roman"/>
          <w:sz w:val="24"/>
          <w:szCs w:val="24"/>
          <w:vertAlign w:val="superscript"/>
        </w:rPr>
        <w:endnoteReference w:id="90"/>
      </w:r>
      <w:r w:rsidRPr="00AB2F4A">
        <w:rPr>
          <w:rFonts w:ascii="Times New Roman" w:hAnsi="Times New Roman" w:cs="Times New Roman"/>
          <w:sz w:val="24"/>
          <w:szCs w:val="24"/>
        </w:rPr>
        <w:t xml:space="preserve">  After the abolition of sl</w:t>
      </w:r>
      <w:r w:rsidR="000E073E">
        <w:rPr>
          <w:rFonts w:ascii="Times New Roman" w:hAnsi="Times New Roman" w:cs="Times New Roman"/>
          <w:sz w:val="24"/>
          <w:szCs w:val="24"/>
        </w:rPr>
        <w:t>avery, another female oloricha, Ma.</w:t>
      </w:r>
      <w:r w:rsidRPr="00AB2F4A">
        <w:rPr>
          <w:rFonts w:ascii="Times New Roman" w:hAnsi="Times New Roman" w:cs="Times New Roman"/>
          <w:sz w:val="24"/>
          <w:szCs w:val="24"/>
        </w:rPr>
        <w:t xml:space="preserve">Donata Garcia, began a casa-templo in the same </w:t>
      </w:r>
      <w:r w:rsidRPr="00AB2F4A">
        <w:rPr>
          <w:rFonts w:ascii="Times New Roman" w:hAnsi="Times New Roman" w:cs="Times New Roman"/>
          <w:i/>
          <w:sz w:val="24"/>
          <w:szCs w:val="24"/>
        </w:rPr>
        <w:t>barracones</w:t>
      </w:r>
      <w:r w:rsidRPr="00AB2F4A">
        <w:rPr>
          <w:rFonts w:ascii="Times New Roman" w:hAnsi="Times New Roman" w:cs="Times New Roman"/>
          <w:sz w:val="24"/>
          <w:szCs w:val="24"/>
        </w:rPr>
        <w:t xml:space="preserve"> (slave quarters) where once they were enslaved.</w:t>
      </w:r>
      <w:r w:rsidRPr="00AB2F4A">
        <w:rPr>
          <w:rFonts w:ascii="Times New Roman" w:hAnsi="Times New Roman" w:cs="Times New Roman"/>
          <w:sz w:val="24"/>
          <w:szCs w:val="24"/>
          <w:vertAlign w:val="superscript"/>
        </w:rPr>
        <w:endnoteReference w:id="91"/>
      </w:r>
      <w:r w:rsidRPr="00AB2F4A">
        <w:rPr>
          <w:rFonts w:ascii="Times New Roman" w:hAnsi="Times New Roman" w:cs="Times New Roman"/>
          <w:sz w:val="24"/>
          <w:szCs w:val="24"/>
        </w:rPr>
        <w:t xml:space="preserve"> These two women are attributed with the entire Lucumí religious tradition of the area, including the transmission of sacred prayer and songs. Th</w:t>
      </w:r>
      <w:r w:rsidR="000E5031">
        <w:rPr>
          <w:rFonts w:ascii="Times New Roman" w:hAnsi="Times New Roman" w:cs="Times New Roman"/>
          <w:sz w:val="24"/>
          <w:szCs w:val="24"/>
        </w:rPr>
        <w:t>e</w:t>
      </w:r>
      <w:r w:rsidRPr="00AB2F4A">
        <w:rPr>
          <w:rFonts w:ascii="Times New Roman" w:hAnsi="Times New Roman" w:cs="Times New Roman"/>
          <w:sz w:val="24"/>
          <w:szCs w:val="24"/>
        </w:rPr>
        <w:t xml:space="preserve"> transmission </w:t>
      </w:r>
      <w:r w:rsidR="000E5031">
        <w:rPr>
          <w:rFonts w:ascii="Times New Roman" w:hAnsi="Times New Roman" w:cs="Times New Roman"/>
          <w:sz w:val="24"/>
          <w:szCs w:val="24"/>
        </w:rPr>
        <w:t xml:space="preserve">of this Anagó lexicon </w:t>
      </w:r>
      <w:r w:rsidRPr="00AB2F4A">
        <w:rPr>
          <w:rFonts w:ascii="Times New Roman" w:hAnsi="Times New Roman" w:cs="Times New Roman"/>
          <w:sz w:val="24"/>
          <w:szCs w:val="24"/>
        </w:rPr>
        <w:t>occurred outside of any cabildo.</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Th</w:t>
      </w:r>
      <w:r w:rsidR="000E5031">
        <w:rPr>
          <w:rFonts w:ascii="Times New Roman" w:hAnsi="Times New Roman" w:cs="Times New Roman"/>
          <w:sz w:val="24"/>
          <w:szCs w:val="24"/>
        </w:rPr>
        <w:t>e</w:t>
      </w:r>
      <w:r w:rsidRPr="00AB2F4A">
        <w:rPr>
          <w:rFonts w:ascii="Times New Roman" w:hAnsi="Times New Roman" w:cs="Times New Roman"/>
          <w:sz w:val="24"/>
          <w:szCs w:val="24"/>
        </w:rPr>
        <w:t xml:space="preserve"> plantation based pre-casa-templo model fits in with 1857 census data from the </w:t>
      </w:r>
      <w:r w:rsidRPr="00AB2F4A">
        <w:rPr>
          <w:rFonts w:ascii="Times New Roman" w:hAnsi="Times New Roman" w:cs="Times New Roman"/>
          <w:i/>
          <w:sz w:val="24"/>
          <w:szCs w:val="24"/>
        </w:rPr>
        <w:t xml:space="preserve">Archivo Historico Naciónal </w:t>
      </w:r>
      <w:r w:rsidRPr="00AB2F4A">
        <w:rPr>
          <w:rFonts w:ascii="Times New Roman" w:hAnsi="Times New Roman" w:cs="Times New Roman"/>
          <w:sz w:val="24"/>
          <w:szCs w:val="24"/>
        </w:rPr>
        <w:t>(National Historical Archives)</w:t>
      </w:r>
      <w:r w:rsidRPr="00AB2F4A">
        <w:rPr>
          <w:rFonts w:ascii="Times New Roman" w:hAnsi="Times New Roman" w:cs="Times New Roman"/>
          <w:i/>
          <w:sz w:val="24"/>
          <w:szCs w:val="24"/>
        </w:rPr>
        <w:t xml:space="preserve"> </w:t>
      </w:r>
      <w:r w:rsidR="000E5031">
        <w:rPr>
          <w:rFonts w:ascii="Times New Roman" w:hAnsi="Times New Roman" w:cs="Times New Roman"/>
          <w:sz w:val="24"/>
          <w:szCs w:val="24"/>
        </w:rPr>
        <w:t xml:space="preserve">of Las Villas, Cuba. </w:t>
      </w:r>
      <w:r w:rsidRPr="00AB2F4A">
        <w:rPr>
          <w:rFonts w:ascii="Times New Roman" w:hAnsi="Times New Roman" w:cs="Times New Roman"/>
          <w:sz w:val="24"/>
          <w:szCs w:val="24"/>
        </w:rPr>
        <w:t>Th</w:t>
      </w:r>
      <w:r w:rsidR="000E5031">
        <w:rPr>
          <w:rFonts w:ascii="Times New Roman" w:hAnsi="Times New Roman" w:cs="Times New Roman"/>
          <w:sz w:val="24"/>
          <w:szCs w:val="24"/>
        </w:rPr>
        <w:t>e</w:t>
      </w:r>
      <w:r w:rsidRPr="00AB2F4A">
        <w:rPr>
          <w:rFonts w:ascii="Times New Roman" w:hAnsi="Times New Roman" w:cs="Times New Roman"/>
          <w:sz w:val="24"/>
          <w:szCs w:val="24"/>
        </w:rPr>
        <w:t xml:space="preserve"> document shows that the smaller sized plantations usually had less than ten slaves. The census showed of the 1,233 plantations a total of 6,466 slaves.  The </w:t>
      </w:r>
      <w:r w:rsidRPr="00AB2F4A">
        <w:rPr>
          <w:rFonts w:ascii="Times New Roman" w:hAnsi="Times New Roman" w:cs="Times New Roman"/>
          <w:i/>
          <w:sz w:val="24"/>
          <w:szCs w:val="24"/>
        </w:rPr>
        <w:t xml:space="preserve">Sociedad Agrícola Cubana </w:t>
      </w:r>
      <w:r w:rsidRPr="00AB2F4A">
        <w:rPr>
          <w:rFonts w:ascii="Times New Roman" w:hAnsi="Times New Roman" w:cs="Times New Roman"/>
          <w:sz w:val="24"/>
          <w:szCs w:val="24"/>
        </w:rPr>
        <w:t xml:space="preserve">(Cuban Agricultural Society) located in Las Villas, shows a record in the county of </w:t>
      </w:r>
      <w:r w:rsidRPr="00AB2F4A">
        <w:rPr>
          <w:rFonts w:ascii="Times New Roman" w:hAnsi="Times New Roman" w:cs="Times New Roman"/>
          <w:i/>
          <w:sz w:val="24"/>
          <w:szCs w:val="24"/>
        </w:rPr>
        <w:t>Esperanzas</w:t>
      </w:r>
      <w:r w:rsidRPr="00AB2F4A">
        <w:rPr>
          <w:rFonts w:ascii="Times New Roman" w:hAnsi="Times New Roman" w:cs="Times New Roman"/>
          <w:sz w:val="24"/>
          <w:szCs w:val="24"/>
        </w:rPr>
        <w:t xml:space="preserve"> (Hope) of 100 slaves, whereas that of Mr. Mariano Mora recorded fifty-six, and Mr. Franco Maestic Eraso recorded fifty-eight. In the county of </w:t>
      </w:r>
      <w:r w:rsidRPr="00AB2F4A">
        <w:rPr>
          <w:rFonts w:ascii="Times New Roman" w:hAnsi="Times New Roman" w:cs="Times New Roman"/>
          <w:i/>
          <w:sz w:val="24"/>
          <w:szCs w:val="24"/>
        </w:rPr>
        <w:t>Niguas</w:t>
      </w:r>
      <w:r w:rsidRPr="00AB2F4A">
        <w:rPr>
          <w:rFonts w:ascii="Times New Roman" w:hAnsi="Times New Roman" w:cs="Times New Roman"/>
          <w:sz w:val="24"/>
          <w:szCs w:val="24"/>
        </w:rPr>
        <w:t xml:space="preserve">, Mr. Joaquin Machado listed 121 slaves while the majority of the other plantations had less than ten slaves, many having one to five. In the area of </w:t>
      </w:r>
      <w:r w:rsidRPr="00AB2F4A">
        <w:rPr>
          <w:rFonts w:ascii="Times New Roman" w:hAnsi="Times New Roman" w:cs="Times New Roman"/>
          <w:i/>
          <w:sz w:val="24"/>
          <w:szCs w:val="24"/>
        </w:rPr>
        <w:t>Las Villas</w:t>
      </w:r>
      <w:r w:rsidRPr="00AB2F4A">
        <w:rPr>
          <w:rFonts w:ascii="Times New Roman" w:hAnsi="Times New Roman" w:cs="Times New Roman"/>
          <w:sz w:val="24"/>
          <w:szCs w:val="24"/>
        </w:rPr>
        <w:t>, smaller plantations clearly outnumbered the ingenio model.</w:t>
      </w:r>
      <w:r w:rsidRPr="00AB2F4A">
        <w:rPr>
          <w:rFonts w:ascii="Times New Roman" w:hAnsi="Times New Roman" w:cs="Times New Roman"/>
          <w:sz w:val="24"/>
          <w:szCs w:val="24"/>
          <w:vertAlign w:val="superscript"/>
        </w:rPr>
        <w:endnoteReference w:id="92"/>
      </w:r>
    </w:p>
    <w:p w:rsidR="00AB2F4A" w:rsidRPr="00300227" w:rsidRDefault="00AB2F4A" w:rsidP="00AB2F4A">
      <w:pPr>
        <w:spacing w:line="480" w:lineRule="auto"/>
        <w:rPr>
          <w:rFonts w:ascii="Times New Roman" w:hAnsi="Times New Roman" w:cs="Times New Roman"/>
          <w:b/>
          <w:sz w:val="24"/>
          <w:szCs w:val="24"/>
        </w:rPr>
      </w:pPr>
      <w:r w:rsidRPr="00300227">
        <w:rPr>
          <w:rFonts w:ascii="Times New Roman" w:hAnsi="Times New Roman" w:cs="Times New Roman"/>
          <w:b/>
          <w:sz w:val="24"/>
          <w:szCs w:val="24"/>
        </w:rPr>
        <w:t>Pan-African Sociedades de Color</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Religious communities and their associated Anagó speakers may have been solidified in casa-templos but the general population of freed slaves and people of color in Cuba after abolition and during the wars of independence had other options for maintaining their culture and language. In the late 1880s people of color were attempting to present a unified stand against racism and to that end created the </w:t>
      </w:r>
      <w:r w:rsidRPr="00AB2F4A">
        <w:rPr>
          <w:rFonts w:ascii="Times New Roman" w:hAnsi="Times New Roman" w:cs="Times New Roman"/>
          <w:i/>
          <w:sz w:val="24"/>
          <w:szCs w:val="24"/>
        </w:rPr>
        <w:t>Directorio Central de las Sociedades de la Raza de Color</w:t>
      </w:r>
      <w:r w:rsidRPr="00AB2F4A">
        <w:rPr>
          <w:rFonts w:ascii="Times New Roman" w:hAnsi="Times New Roman" w:cs="Times New Roman"/>
          <w:sz w:val="24"/>
          <w:szCs w:val="24"/>
        </w:rPr>
        <w:t xml:space="preserve"> (Central Directory of Societies for People of Color).</w:t>
      </w:r>
      <w:r w:rsidRPr="00AB2F4A">
        <w:rPr>
          <w:rFonts w:ascii="Times New Roman" w:hAnsi="Times New Roman" w:cs="Times New Roman"/>
          <w:i/>
          <w:sz w:val="24"/>
          <w:szCs w:val="24"/>
        </w:rPr>
        <w:t xml:space="preserve"> </w:t>
      </w:r>
      <w:r w:rsidRPr="00AB2F4A">
        <w:rPr>
          <w:rFonts w:ascii="Times New Roman" w:hAnsi="Times New Roman" w:cs="Times New Roman"/>
          <w:sz w:val="24"/>
          <w:szCs w:val="24"/>
        </w:rPr>
        <w:t>It was founded in 1887 to represent the interests of people of color and to coordinate the actions of the various “color societies” throughout the island in order to present a unified stand against racism. By July 1892, the directory consisted of 65 societies throughout Cuba.</w:t>
      </w:r>
      <w:r w:rsidRPr="00AB2F4A">
        <w:rPr>
          <w:rFonts w:ascii="Times New Roman" w:hAnsi="Times New Roman" w:cs="Times New Roman"/>
          <w:sz w:val="24"/>
          <w:szCs w:val="24"/>
          <w:vertAlign w:val="superscript"/>
        </w:rPr>
        <w:endnoteReference w:id="93"/>
      </w:r>
      <w:r w:rsidRPr="00AB2F4A">
        <w:rPr>
          <w:rFonts w:ascii="Times New Roman" w:hAnsi="Times New Roman" w:cs="Times New Roman"/>
          <w:sz w:val="24"/>
          <w:szCs w:val="24"/>
        </w:rPr>
        <w:t xml:space="preserve"> Its official newspaper was entitled </w:t>
      </w:r>
      <w:r w:rsidRPr="00AB2F4A">
        <w:rPr>
          <w:rFonts w:ascii="Times New Roman" w:hAnsi="Times New Roman" w:cs="Times New Roman"/>
          <w:i/>
          <w:sz w:val="24"/>
          <w:szCs w:val="24"/>
        </w:rPr>
        <w:t xml:space="preserve">La Igualdad </w:t>
      </w:r>
      <w:r w:rsidRPr="00AB2F4A">
        <w:rPr>
          <w:rFonts w:ascii="Times New Roman" w:hAnsi="Times New Roman" w:cs="Times New Roman"/>
          <w:sz w:val="24"/>
          <w:szCs w:val="24"/>
        </w:rPr>
        <w:t xml:space="preserve">(The Equality). </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Th</w:t>
      </w:r>
      <w:r w:rsidR="000E5031">
        <w:rPr>
          <w:rFonts w:ascii="Times New Roman" w:hAnsi="Times New Roman" w:cs="Times New Roman"/>
          <w:sz w:val="24"/>
          <w:szCs w:val="24"/>
        </w:rPr>
        <w:t>e</w:t>
      </w:r>
      <w:r w:rsidRPr="00AB2F4A">
        <w:rPr>
          <w:rFonts w:ascii="Times New Roman" w:hAnsi="Times New Roman" w:cs="Times New Roman"/>
          <w:sz w:val="24"/>
          <w:szCs w:val="24"/>
        </w:rPr>
        <w:t xml:space="preserve"> struggle went on well into the twentieth century. The cabildos then began to suffer under a developing Cuban identity that wanted to separate itself from the memories of slavery Afro-Cubans generally wanted to separate themselves from the memories of slavery. Many cabildos were replaced by sociedades de color, which were organized around mutual help and education rather than religion and ethnic identity.  For example the </w:t>
      </w:r>
      <w:r w:rsidRPr="00AB2F4A">
        <w:rPr>
          <w:rFonts w:ascii="Times New Roman" w:hAnsi="Times New Roman" w:cs="Times New Roman"/>
          <w:i/>
          <w:sz w:val="24"/>
          <w:szCs w:val="24"/>
        </w:rPr>
        <w:t>Cabildo de Nación Gangá Purísima Concepción</w:t>
      </w:r>
      <w:r w:rsidRPr="00AB2F4A">
        <w:rPr>
          <w:rFonts w:ascii="Times New Roman" w:hAnsi="Times New Roman" w:cs="Times New Roman"/>
          <w:sz w:val="24"/>
          <w:szCs w:val="24"/>
        </w:rPr>
        <w:t xml:space="preserve"> (Cabildo of the Gangá Nation of The Immaculate Conception) which was founded by ethnic Malinkes of Sierra Leone, filed an official request to transform their association into a society of educational instruction “so as not to remain in the state of ignorance and backwardness.</w:t>
      </w:r>
      <w:r w:rsidRPr="00AB2F4A">
        <w:rPr>
          <w:rFonts w:ascii="Times New Roman" w:hAnsi="Times New Roman" w:cs="Times New Roman"/>
          <w:sz w:val="24"/>
          <w:szCs w:val="24"/>
          <w:vertAlign w:val="superscript"/>
        </w:rPr>
        <w:endnoteReference w:id="94"/>
      </w:r>
      <w:r w:rsidRPr="00AB2F4A">
        <w:rPr>
          <w:rFonts w:ascii="Times New Roman" w:hAnsi="Times New Roman" w:cs="Times New Roman"/>
          <w:sz w:val="24"/>
          <w:szCs w:val="24"/>
        </w:rPr>
        <w:t xml:space="preserve"> Other societies focused on trade organizations such as cooks and dock workers, and sports such as baseball. The demographics at that time reflected the conflicts that Cuban society was facing. Although there may have been conflicts in loyalty and ethnic divisions were now beginning to blur, African language was still a strong component of identity for Afro-Cubans.</w:t>
      </w:r>
      <w:r w:rsidRPr="00AB2F4A">
        <w:rPr>
          <w:rFonts w:ascii="Times New Roman" w:hAnsi="Times New Roman" w:cs="Times New Roman"/>
          <w:sz w:val="24"/>
          <w:szCs w:val="24"/>
          <w:vertAlign w:val="superscript"/>
        </w:rPr>
        <w:endnoteReference w:id="95"/>
      </w:r>
      <w:r w:rsidRPr="00AB2F4A">
        <w:rPr>
          <w:rFonts w:ascii="Times New Roman" w:hAnsi="Times New Roman" w:cs="Times New Roman"/>
          <w:sz w:val="24"/>
          <w:szCs w:val="24"/>
        </w:rPr>
        <w:t xml:space="preserve"> These Pan-African societies did not have a religious or ethnic purpose. They were centered on labor groups and modeled on the white-only mutual aid societies established for “honest workers and day-laborers” and enrolled only all-white people of good education.”</w:t>
      </w:r>
      <w:r w:rsidRPr="00AB2F4A">
        <w:rPr>
          <w:rFonts w:ascii="Times New Roman" w:hAnsi="Times New Roman" w:cs="Times New Roman"/>
          <w:sz w:val="24"/>
          <w:szCs w:val="24"/>
          <w:vertAlign w:val="superscript"/>
        </w:rPr>
        <w:endnoteReference w:id="96"/>
      </w:r>
      <w:r w:rsidRPr="00AB2F4A">
        <w:rPr>
          <w:rFonts w:ascii="Times New Roman" w:hAnsi="Times New Roman" w:cs="Times New Roman"/>
          <w:sz w:val="24"/>
          <w:szCs w:val="24"/>
        </w:rPr>
        <w:t xml:space="preserve">  The Pan-African societies did not restrict membership </w:t>
      </w:r>
      <w:r w:rsidR="006F728C">
        <w:rPr>
          <w:rFonts w:ascii="Times New Roman" w:hAnsi="Times New Roman" w:cs="Times New Roman"/>
          <w:sz w:val="24"/>
          <w:szCs w:val="24"/>
        </w:rPr>
        <w:t>on the basis of</w:t>
      </w:r>
      <w:r w:rsidRPr="00AB2F4A">
        <w:rPr>
          <w:rFonts w:ascii="Times New Roman" w:hAnsi="Times New Roman" w:cs="Times New Roman"/>
          <w:sz w:val="24"/>
          <w:szCs w:val="24"/>
        </w:rPr>
        <w:t xml:space="preserve"> origins, nationality or ethnicity, and th</w:t>
      </w:r>
      <w:r w:rsidR="006F728C">
        <w:rPr>
          <w:rFonts w:ascii="Times New Roman" w:hAnsi="Times New Roman" w:cs="Times New Roman"/>
          <w:sz w:val="24"/>
          <w:szCs w:val="24"/>
        </w:rPr>
        <w:t>e</w:t>
      </w:r>
      <w:r w:rsidRPr="00AB2F4A">
        <w:rPr>
          <w:rFonts w:ascii="Times New Roman" w:hAnsi="Times New Roman" w:cs="Times New Roman"/>
          <w:sz w:val="24"/>
          <w:szCs w:val="24"/>
        </w:rPr>
        <w:t xml:space="preserve"> model of integration was being followed in the religious casa-templos as well. In general the Anagó speaking community evolved from the limited ethnic environment of the early cabildos to an expansive and inclusive social setting such as in the Pan-African societies. The inclusion of Creole members into twentieth century casa-templos permanently changed the makeup of the Anagó speaking community.</w:t>
      </w:r>
    </w:p>
    <w:p w:rsidR="00AB2F4A" w:rsidRPr="00300227" w:rsidRDefault="00AB2F4A" w:rsidP="00AB2F4A">
      <w:pPr>
        <w:spacing w:line="480" w:lineRule="auto"/>
        <w:rPr>
          <w:rFonts w:ascii="Times New Roman" w:hAnsi="Times New Roman" w:cs="Times New Roman"/>
          <w:b/>
          <w:sz w:val="24"/>
          <w:szCs w:val="24"/>
        </w:rPr>
      </w:pPr>
      <w:r w:rsidRPr="00300227">
        <w:rPr>
          <w:rFonts w:ascii="Times New Roman" w:hAnsi="Times New Roman" w:cs="Times New Roman"/>
          <w:b/>
          <w:sz w:val="24"/>
          <w:szCs w:val="24"/>
        </w:rPr>
        <w:t>Lucumí Identity in Twentieth Century Casa-Templos</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In the early 1900s the idea of being Lucumí was a part of Creole identity as well as African born. The Lucumí community started by multi-ethnic Yoruba speakers from Africa grew to include Cuban-born mulattos, Creoles, and finally non-Cubans. During </w:t>
      </w:r>
      <w:r w:rsidR="006F728C">
        <w:rPr>
          <w:rFonts w:ascii="Times New Roman" w:hAnsi="Times New Roman" w:cs="Times New Roman"/>
          <w:sz w:val="24"/>
          <w:szCs w:val="24"/>
        </w:rPr>
        <w:t>the early twentieth century</w:t>
      </w:r>
      <w:r w:rsidRPr="00AB2F4A">
        <w:rPr>
          <w:rFonts w:ascii="Times New Roman" w:hAnsi="Times New Roman" w:cs="Times New Roman"/>
          <w:sz w:val="24"/>
          <w:szCs w:val="24"/>
        </w:rPr>
        <w:t>, the formal casa-templo flourished. It was an independent entity, not tied to the Catholic Church, led by Creole elders who were fluent in Anagó and could still understand Yoruba. The number of African born in Cuba at this time had been reduced to less than 8,000.  The casa-templo’s main purpose was to transmit Lucumí religious tradition and to provide a safe place to worship. Some may have been composed of former members of cabildos, in fact may have been considered an extension of the cabildo without the tethering to the Catholic Church. These organizations however, were no longer defined by ethnic association. All ritually initiated members were considered Lucumí.  The metaethnonym</w:t>
      </w:r>
      <w:r w:rsidRPr="00AB2F4A">
        <w:rPr>
          <w:rFonts w:ascii="Times New Roman" w:hAnsi="Times New Roman" w:cs="Times New Roman"/>
          <w:sz w:val="24"/>
          <w:szCs w:val="24"/>
          <w:vertAlign w:val="superscript"/>
        </w:rPr>
        <w:endnoteReference w:id="97"/>
      </w:r>
      <w:r w:rsidRPr="00AB2F4A">
        <w:rPr>
          <w:rFonts w:ascii="Times New Roman" w:hAnsi="Times New Roman" w:cs="Times New Roman"/>
          <w:sz w:val="24"/>
          <w:szCs w:val="24"/>
        </w:rPr>
        <w:t xml:space="preserve"> Lucumí was now applicable to a group of people who shared two qualities: one, a religious affiliation and two, the use of Anagó as a ritual language. Th</w:t>
      </w:r>
      <w:r w:rsidR="006F728C">
        <w:rPr>
          <w:rFonts w:ascii="Times New Roman" w:hAnsi="Times New Roman" w:cs="Times New Roman"/>
          <w:sz w:val="24"/>
          <w:szCs w:val="24"/>
        </w:rPr>
        <w:t>e</w:t>
      </w:r>
      <w:r w:rsidRPr="00AB2F4A">
        <w:rPr>
          <w:rFonts w:ascii="Times New Roman" w:hAnsi="Times New Roman" w:cs="Times New Roman"/>
          <w:sz w:val="24"/>
          <w:szCs w:val="24"/>
        </w:rPr>
        <w:t xml:space="preserve"> change in the community of Anagó speakers typified the makeup of the casa templos in the early twentieth century. </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Th</w:t>
      </w:r>
      <w:r w:rsidR="006F728C">
        <w:rPr>
          <w:rFonts w:ascii="Times New Roman" w:hAnsi="Times New Roman" w:cs="Times New Roman"/>
          <w:sz w:val="24"/>
          <w:szCs w:val="24"/>
        </w:rPr>
        <w:t>e</w:t>
      </w:r>
      <w:r w:rsidRPr="00AB2F4A">
        <w:rPr>
          <w:rFonts w:ascii="Times New Roman" w:hAnsi="Times New Roman" w:cs="Times New Roman"/>
          <w:sz w:val="24"/>
          <w:szCs w:val="24"/>
        </w:rPr>
        <w:t xml:space="preserve"> transition from ethnic cabildo to Creole casa-templo is well studied. One example is the Cabildo Africano Lucumí which was founded in 1891 by Joaquín Cádiz in Regla, a municipality of Havana. Th</w:t>
      </w:r>
      <w:r w:rsidR="006F728C">
        <w:rPr>
          <w:rFonts w:ascii="Times New Roman" w:hAnsi="Times New Roman" w:cs="Times New Roman"/>
          <w:sz w:val="24"/>
          <w:szCs w:val="24"/>
        </w:rPr>
        <w:t>e C</w:t>
      </w:r>
      <w:r w:rsidRPr="00AB2F4A">
        <w:rPr>
          <w:rFonts w:ascii="Times New Roman" w:hAnsi="Times New Roman" w:cs="Times New Roman"/>
          <w:sz w:val="24"/>
          <w:szCs w:val="24"/>
        </w:rPr>
        <w:t>abildo</w:t>
      </w:r>
      <w:r w:rsidR="006F728C">
        <w:rPr>
          <w:rFonts w:ascii="Times New Roman" w:hAnsi="Times New Roman" w:cs="Times New Roman"/>
          <w:sz w:val="24"/>
          <w:szCs w:val="24"/>
        </w:rPr>
        <w:t xml:space="preserve"> Africano</w:t>
      </w:r>
      <w:r w:rsidRPr="00AB2F4A">
        <w:rPr>
          <w:rFonts w:ascii="Times New Roman" w:hAnsi="Times New Roman" w:cs="Times New Roman"/>
          <w:sz w:val="24"/>
          <w:szCs w:val="24"/>
        </w:rPr>
        <w:t xml:space="preserve"> underwent a number of personnel and name changes as the social conditions in Cuba changed from early post-abolition, to the first American occupation (1899-1902), to the first republic (1902-1940). Its roster of membership began to reflect the increased presence of a sub-class of Creole Lucumí priests known as the babalawo. The babalawo class membership began to rise in the late 1900s and this particular cabildo was the origin of one of the most influential priests in Havana, Eulogio </w:t>
      </w:r>
      <w:r w:rsidR="00DF78CE" w:rsidRPr="00AB2F4A">
        <w:rPr>
          <w:rFonts w:ascii="Times New Roman" w:hAnsi="Times New Roman" w:cs="Times New Roman"/>
          <w:sz w:val="24"/>
          <w:szCs w:val="24"/>
        </w:rPr>
        <w:t>Rodríguez Gaitán</w:t>
      </w:r>
      <w:r w:rsidRPr="00AB2F4A">
        <w:rPr>
          <w:rFonts w:ascii="Times New Roman" w:hAnsi="Times New Roman" w:cs="Times New Roman"/>
          <w:sz w:val="24"/>
          <w:szCs w:val="24"/>
        </w:rPr>
        <w:t xml:space="preserve"> “Tata Gaitán” (1861-1944).  He was a property owner who purchased a huge house in the Guanabacoa (a suburb of Havana) in 1916 and was linked to several influential politicians of the time, such as the mayor of Guanabacoa and President Gerado Machado (1924-1933).</w:t>
      </w:r>
      <w:r w:rsidRPr="00AB2F4A">
        <w:rPr>
          <w:rFonts w:ascii="Times New Roman" w:hAnsi="Times New Roman" w:cs="Times New Roman"/>
          <w:sz w:val="24"/>
          <w:szCs w:val="24"/>
          <w:vertAlign w:val="superscript"/>
        </w:rPr>
        <w:endnoteReference w:id="98"/>
      </w:r>
      <w:r w:rsidRPr="00AB2F4A">
        <w:rPr>
          <w:rFonts w:ascii="Times New Roman" w:hAnsi="Times New Roman" w:cs="Times New Roman"/>
          <w:sz w:val="24"/>
          <w:szCs w:val="24"/>
        </w:rPr>
        <w:t xml:space="preserve"> </w:t>
      </w:r>
      <w:r w:rsidR="006F728C">
        <w:rPr>
          <w:rFonts w:ascii="Times New Roman" w:hAnsi="Times New Roman" w:cs="Times New Roman"/>
          <w:sz w:val="24"/>
          <w:szCs w:val="24"/>
        </w:rPr>
        <w:t>Tata Gaitán</w:t>
      </w:r>
      <w:r w:rsidRPr="00AB2F4A">
        <w:rPr>
          <w:rFonts w:ascii="Times New Roman" w:hAnsi="Times New Roman" w:cs="Times New Roman"/>
          <w:sz w:val="24"/>
          <w:szCs w:val="24"/>
        </w:rPr>
        <w:t xml:space="preserve"> was important because he was part of a supremely effective course of action undertaken in the 1940s to compile the oral and hand written recollections of Lucumí rituals into a printed form.  Three other Cuban babalawos -- Bernardo Rojas, Miguel Febles and Pedro Pablo Pérez Rodríguez -- are credited as being the first to begin “collecting (recopilando) textualizing and disseminating in the form of libretas</w:t>
      </w:r>
      <w:r w:rsidRPr="00AB2F4A">
        <w:rPr>
          <w:rFonts w:ascii="Times New Roman" w:hAnsi="Times New Roman" w:cs="Times New Roman"/>
          <w:i/>
          <w:sz w:val="24"/>
          <w:szCs w:val="24"/>
        </w:rPr>
        <w:t xml:space="preserve"> </w:t>
      </w:r>
      <w:r w:rsidRPr="00AB2F4A">
        <w:rPr>
          <w:rFonts w:ascii="Times New Roman" w:hAnsi="Times New Roman" w:cs="Times New Roman"/>
          <w:sz w:val="24"/>
          <w:szCs w:val="24"/>
        </w:rPr>
        <w:t>(notebooks) the Ifá oral tradition from the African and early Creole elders.”</w:t>
      </w:r>
      <w:r w:rsidRPr="00AB2F4A">
        <w:rPr>
          <w:rFonts w:ascii="Times New Roman" w:hAnsi="Times New Roman" w:cs="Times New Roman"/>
          <w:sz w:val="24"/>
          <w:szCs w:val="24"/>
          <w:vertAlign w:val="superscript"/>
        </w:rPr>
        <w:endnoteReference w:id="99"/>
      </w:r>
      <w:r w:rsidRPr="00AB2F4A">
        <w:rPr>
          <w:rFonts w:ascii="Times New Roman" w:hAnsi="Times New Roman" w:cs="Times New Roman"/>
          <w:sz w:val="24"/>
          <w:szCs w:val="24"/>
        </w:rPr>
        <w:t xml:space="preserve"> In effect they became their own ethnographers and created the first Anagó texts. The information was archived into hand written volumes, and then later typed into individual volumes, or by using carbon paper where a limited number of copies could be made.  The first known book of this type appeared in the early 1950s in Havana it was called </w:t>
      </w:r>
      <w:r w:rsidRPr="00AB2F4A">
        <w:rPr>
          <w:rFonts w:ascii="Times New Roman" w:hAnsi="Times New Roman" w:cs="Times New Roman"/>
          <w:i/>
          <w:sz w:val="24"/>
          <w:szCs w:val="24"/>
        </w:rPr>
        <w:t>The Book of Diagnosis in Ifá Divination</w:t>
      </w:r>
      <w:r w:rsidRPr="00AB2F4A">
        <w:rPr>
          <w:rFonts w:ascii="Times New Roman" w:hAnsi="Times New Roman" w:cs="Times New Roman"/>
          <w:sz w:val="24"/>
          <w:szCs w:val="24"/>
        </w:rPr>
        <w:t xml:space="preserve"> and is described  as “...a consensus of oral knowledge held by free-slave and first generation religious leaders of Cuba from the late 1800s to early 1950s.”</w:t>
      </w:r>
      <w:r w:rsidRPr="00AB2F4A">
        <w:rPr>
          <w:rFonts w:ascii="Times New Roman" w:hAnsi="Times New Roman" w:cs="Times New Roman"/>
          <w:sz w:val="24"/>
          <w:szCs w:val="24"/>
          <w:vertAlign w:val="superscript"/>
        </w:rPr>
        <w:endnoteReference w:id="100"/>
      </w:r>
      <w:r w:rsidRPr="00AB2F4A">
        <w:rPr>
          <w:rFonts w:ascii="Times New Roman" w:hAnsi="Times New Roman" w:cs="Times New Roman"/>
          <w:sz w:val="24"/>
          <w:szCs w:val="24"/>
        </w:rPr>
        <w:t xml:space="preserve"> </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The motivation for this enormous task was twofold. First, there was the very important task of preserving ceremonial knowledge from the elders who had high levels of information and in some cases direct connection to the source in Africa. But the element of power was also a motivating force because these teachings had never been written down whoever possessed them could lay claim to a high level of ritual knowledge.  Some of this oral knowledge had never been written down because of the high level of secrecy associated with the ceremonial ingredients and other of it was only passed within ritual families who may have sworn an oath of secrecy. The elders were cautious and did not want this information to leak out to the general public and certainly not to non-priests. In the 1950s, Pedro Arango, an Orisha priest (not a babalawo) began to sell this information throughout Havana. He was known to make his living selling information. He was probably the first “information broker” of Lucumí knowledge. This information however, was intended for babalawos and they were outraged when they found that their books were being sold.</w:t>
      </w:r>
      <w:r w:rsidRPr="00AB2F4A">
        <w:rPr>
          <w:rFonts w:ascii="Times New Roman" w:hAnsi="Times New Roman" w:cs="Times New Roman"/>
          <w:sz w:val="24"/>
          <w:szCs w:val="24"/>
          <w:vertAlign w:val="superscript"/>
        </w:rPr>
        <w:endnoteReference w:id="101"/>
      </w:r>
      <w:r w:rsidRPr="00AB2F4A">
        <w:rPr>
          <w:rFonts w:ascii="Times New Roman" w:hAnsi="Times New Roman" w:cs="Times New Roman"/>
          <w:sz w:val="24"/>
          <w:szCs w:val="24"/>
        </w:rPr>
        <w:t xml:space="preserve">  The by-product of this effort was the consolidation of thousands of traditional prayers, songs and chants many of which have formed the foundation of language transmission for the modern Anagó speaking community. </w:t>
      </w:r>
    </w:p>
    <w:p w:rsidR="00AB2F4A" w:rsidRPr="00AB2F4A" w:rsidRDefault="00300227" w:rsidP="00AB2F4A">
      <w:pPr>
        <w:spacing w:line="480" w:lineRule="auto"/>
        <w:rPr>
          <w:rFonts w:ascii="Times New Roman" w:hAnsi="Times New Roman" w:cs="Times New Roman"/>
          <w:sz w:val="24"/>
          <w:szCs w:val="24"/>
        </w:rPr>
      </w:pPr>
      <w:r>
        <w:rPr>
          <w:rFonts w:ascii="Times New Roman" w:hAnsi="Times New Roman" w:cs="Times New Roman"/>
          <w:sz w:val="24"/>
          <w:szCs w:val="24"/>
        </w:rPr>
        <w:tab/>
        <w:t>Th</w:t>
      </w:r>
      <w:r w:rsidR="006F728C">
        <w:rPr>
          <w:rFonts w:ascii="Times New Roman" w:hAnsi="Times New Roman" w:cs="Times New Roman"/>
          <w:sz w:val="24"/>
          <w:szCs w:val="24"/>
        </w:rPr>
        <w:t>e</w:t>
      </w:r>
      <w:r>
        <w:rPr>
          <w:rFonts w:ascii="Times New Roman" w:hAnsi="Times New Roman" w:cs="Times New Roman"/>
          <w:sz w:val="24"/>
          <w:szCs w:val="24"/>
        </w:rPr>
        <w:t xml:space="preserve"> </w:t>
      </w:r>
      <w:r w:rsidR="00AB2F4A" w:rsidRPr="00AB2F4A">
        <w:rPr>
          <w:rFonts w:ascii="Times New Roman" w:hAnsi="Times New Roman" w:cs="Times New Roman"/>
          <w:sz w:val="24"/>
          <w:szCs w:val="24"/>
        </w:rPr>
        <w:t>creation of a writte</w:t>
      </w:r>
      <w:r>
        <w:rPr>
          <w:rFonts w:ascii="Times New Roman" w:hAnsi="Times New Roman" w:cs="Times New Roman"/>
          <w:sz w:val="24"/>
          <w:szCs w:val="24"/>
        </w:rPr>
        <w:t>n version of the oral</w:t>
      </w:r>
      <w:r w:rsidR="00AB2F4A" w:rsidRPr="00AB2F4A">
        <w:rPr>
          <w:rFonts w:ascii="Times New Roman" w:hAnsi="Times New Roman" w:cs="Times New Roman"/>
          <w:sz w:val="24"/>
          <w:szCs w:val="24"/>
        </w:rPr>
        <w:t xml:space="preserve"> Anagó tradition created a great problem for its speakers. Prior to this time period, Anagó language was mostly transmitted orally from elder priest to novice or intergenerationally within families. The compilation and publication of thousands of Lucumí prayers without consistent orthographic representation created repercussions when novice priests, without access to living elders, were faced with interpreting these prayers without a model for pronunciation.  At the time of these early publications it was standard practice to type all Anagó prayers in capital letters with no diacritical marks. To add to this, these publications were the first </w:t>
      </w:r>
      <w:r>
        <w:rPr>
          <w:rFonts w:ascii="Times New Roman" w:hAnsi="Times New Roman" w:cs="Times New Roman"/>
          <w:sz w:val="24"/>
          <w:szCs w:val="24"/>
        </w:rPr>
        <w:t>versions accessible to</w:t>
      </w:r>
      <w:r w:rsidR="00AB2F4A" w:rsidRPr="00AB2F4A">
        <w:rPr>
          <w:rFonts w:ascii="Times New Roman" w:hAnsi="Times New Roman" w:cs="Times New Roman"/>
          <w:sz w:val="24"/>
          <w:szCs w:val="24"/>
        </w:rPr>
        <w:t xml:space="preserve"> English speakers, creating yet another layer of language contact.</w:t>
      </w:r>
    </w:p>
    <w:p w:rsidR="00AB2F4A" w:rsidRPr="000E073E" w:rsidRDefault="00AB2F4A" w:rsidP="00AB2F4A">
      <w:pPr>
        <w:spacing w:line="480" w:lineRule="auto"/>
        <w:rPr>
          <w:rFonts w:ascii="Times New Roman" w:hAnsi="Times New Roman" w:cs="Times New Roman"/>
          <w:b/>
          <w:sz w:val="24"/>
          <w:szCs w:val="24"/>
        </w:rPr>
      </w:pPr>
      <w:r w:rsidRPr="000E073E">
        <w:rPr>
          <w:rFonts w:ascii="Times New Roman" w:hAnsi="Times New Roman" w:cs="Times New Roman"/>
          <w:b/>
          <w:sz w:val="24"/>
          <w:szCs w:val="24"/>
        </w:rPr>
        <w:t>Ethnographic Studies in the Twentieth Century</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A major source of Anagó language samples can be found in the ethnographic studies of Fernando Ortiz (1924, 1939, 1954</w:t>
      </w:r>
      <w:r w:rsidR="00DF78CE" w:rsidRPr="00AB2F4A">
        <w:rPr>
          <w:rFonts w:ascii="Times New Roman" w:hAnsi="Times New Roman" w:cs="Times New Roman"/>
          <w:sz w:val="24"/>
          <w:szCs w:val="24"/>
        </w:rPr>
        <w:t>, 1961</w:t>
      </w:r>
      <w:r w:rsidRPr="00AB2F4A">
        <w:rPr>
          <w:rFonts w:ascii="Times New Roman" w:hAnsi="Times New Roman" w:cs="Times New Roman"/>
          <w:sz w:val="24"/>
          <w:szCs w:val="24"/>
        </w:rPr>
        <w:t xml:space="preserve">). Although Ortiz did not focus on Anagó language specifically, he did make observations about African languages in general and their effects on Castilian Spanish. In 1924 Ortiz published </w:t>
      </w:r>
      <w:r w:rsidRPr="00AB2F4A">
        <w:rPr>
          <w:rFonts w:ascii="Times New Roman" w:hAnsi="Times New Roman" w:cs="Times New Roman"/>
          <w:i/>
          <w:sz w:val="24"/>
          <w:szCs w:val="24"/>
        </w:rPr>
        <w:t xml:space="preserve">Glosario de Afro-Negrismos </w:t>
      </w:r>
      <w:r w:rsidRPr="00AB2F4A">
        <w:rPr>
          <w:rFonts w:ascii="Times New Roman" w:hAnsi="Times New Roman" w:cs="Times New Roman"/>
          <w:sz w:val="24"/>
          <w:szCs w:val="24"/>
        </w:rPr>
        <w:t>(Glossary of Africanisms) where he presented examples of bozal speech in Cuba, collected from Afro-Cubans of various ethnic groups. Ortiz found support for his theory of transculturation in observations he made of bozal speech. He used the metaphor of the ajiaco to identify the formation of the Cuban identity. An ajiaco is a type of stew made in Cuba that contains root vegetables such as a yucca, taro, sweet potato along with diverse cuts of meat and corn and pumpkin, and savory spices. The seasoning is unique to the island and each of the ingredients represents foods that were typical to the different ethnic groups that make up Cuba. The indigenous Arawak Indians gave the corn, yucca and taro and other root vegetables that formed their diet. This pre-Columbian stew used iguana, turtle and bush rat to provide the meat element. The Spaniard substitutes that element with ham and beef and added pumpkin. The African portion included yam and plantain. Ortiz also includes in his accounting of ajiaco Chinese, French and Anglo-American elements. Ortiz states that “The image of the Creole stew is a good representation of the makeup of the Cuban people.”</w:t>
      </w:r>
      <w:r w:rsidRPr="00AB2F4A">
        <w:rPr>
          <w:rFonts w:ascii="Times New Roman" w:hAnsi="Times New Roman" w:cs="Times New Roman"/>
          <w:sz w:val="24"/>
          <w:szCs w:val="24"/>
          <w:vertAlign w:val="superscript"/>
        </w:rPr>
        <w:endnoteReference w:id="102"/>
      </w:r>
      <w:r w:rsidRPr="00AB2F4A">
        <w:rPr>
          <w:rFonts w:ascii="Times New Roman" w:hAnsi="Times New Roman" w:cs="Times New Roman"/>
          <w:sz w:val="24"/>
          <w:szCs w:val="24"/>
        </w:rPr>
        <w:t xml:space="preserve">  He includes Creole speech patterns as expression of that identity. He expresses the metaphor of the ajiaco in detail and rather romantically in </w:t>
      </w:r>
      <w:r w:rsidRPr="00AB2F4A">
        <w:rPr>
          <w:rFonts w:ascii="Times New Roman" w:hAnsi="Times New Roman" w:cs="Times New Roman"/>
          <w:i/>
          <w:sz w:val="24"/>
          <w:szCs w:val="24"/>
        </w:rPr>
        <w:t>La Cubanidad y Los Negros</w:t>
      </w:r>
      <w:r w:rsidRPr="00AB2F4A">
        <w:rPr>
          <w:rFonts w:ascii="Times New Roman" w:hAnsi="Times New Roman" w:cs="Times New Roman"/>
          <w:sz w:val="24"/>
          <w:szCs w:val="24"/>
        </w:rPr>
        <w:t xml:space="preserve"> (Cuban Identity and Afro Cubans) where he explains that the unique phonology of Cuban speech as well as the use of refrains has been attributed to the influence of African languages. The s</w:t>
      </w:r>
      <w:r w:rsidR="00300227">
        <w:rPr>
          <w:rFonts w:ascii="Times New Roman" w:hAnsi="Times New Roman" w:cs="Times New Roman"/>
          <w:sz w:val="24"/>
          <w:szCs w:val="24"/>
        </w:rPr>
        <w:t>h</w:t>
      </w:r>
      <w:r w:rsidRPr="00AB2F4A">
        <w:rPr>
          <w:rFonts w:ascii="Times New Roman" w:hAnsi="Times New Roman" w:cs="Times New Roman"/>
          <w:sz w:val="24"/>
          <w:szCs w:val="24"/>
        </w:rPr>
        <w:t>o</w:t>
      </w:r>
      <w:r w:rsidR="00300227">
        <w:rPr>
          <w:rFonts w:ascii="Times New Roman" w:hAnsi="Times New Roman" w:cs="Times New Roman"/>
          <w:sz w:val="24"/>
          <w:szCs w:val="24"/>
        </w:rPr>
        <w:t>rtening</w:t>
      </w:r>
      <w:r w:rsidRPr="00AB2F4A">
        <w:rPr>
          <w:rFonts w:ascii="Times New Roman" w:hAnsi="Times New Roman" w:cs="Times New Roman"/>
          <w:sz w:val="24"/>
          <w:szCs w:val="24"/>
        </w:rPr>
        <w:t xml:space="preserve"> or elimination of /r/ is a marker that can be easily observed in Cuban Creole speech as well as that of Southern Spain. The elision of /r/ in Creole Spanish has been identified as a marker of Caribbean and Southern Spanish accent. Ortiz reported that the weak /r/ was possibly the result of contact with African languages whose speakers belonged to Kwa-Niger language groups, such as Yoruba, where /r/ also was pronounced as such. He related the distinct character of African speech as it expresses itself in Cuba (and the Antilles) with interchange of the /r/ and /l/ sounds as a marker for African influenced language. “With the Lucumí or Yoruba, as with the blacks of Sudan and Egypt, the switching of /r/ for /l/ is frequent.”</w:t>
      </w:r>
      <w:r w:rsidRPr="00AB2F4A">
        <w:rPr>
          <w:rFonts w:ascii="Times New Roman" w:hAnsi="Times New Roman" w:cs="Times New Roman"/>
          <w:sz w:val="24"/>
          <w:szCs w:val="24"/>
          <w:vertAlign w:val="superscript"/>
        </w:rPr>
        <w:endnoteReference w:id="103"/>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Ortiz’s observations are important to </w:t>
      </w:r>
      <w:r w:rsidR="006F728C">
        <w:rPr>
          <w:rFonts w:ascii="Times New Roman" w:hAnsi="Times New Roman" w:cs="Times New Roman"/>
          <w:sz w:val="24"/>
          <w:szCs w:val="24"/>
        </w:rPr>
        <w:t>my</w:t>
      </w:r>
      <w:r w:rsidRPr="00AB2F4A">
        <w:rPr>
          <w:rFonts w:ascii="Times New Roman" w:hAnsi="Times New Roman" w:cs="Times New Roman"/>
          <w:sz w:val="24"/>
          <w:szCs w:val="24"/>
        </w:rPr>
        <w:t xml:space="preserve"> thesis because of the emphasis that he put on language being a strong marker of culture and community. Furthermore, Ortiz used language as evidence to demonstrate that neither Spanish Culture nor African culture had been subsumed by the other, but that a third culture had been created. </w:t>
      </w:r>
      <w:r w:rsidR="006F728C">
        <w:rPr>
          <w:rFonts w:ascii="Times New Roman" w:hAnsi="Times New Roman" w:cs="Times New Roman"/>
          <w:sz w:val="24"/>
          <w:szCs w:val="24"/>
        </w:rPr>
        <w:t>His</w:t>
      </w:r>
      <w:r w:rsidRPr="00AB2F4A">
        <w:rPr>
          <w:rFonts w:ascii="Times New Roman" w:hAnsi="Times New Roman" w:cs="Times New Roman"/>
          <w:sz w:val="24"/>
          <w:szCs w:val="24"/>
        </w:rPr>
        <w:t xml:space="preserve"> thinking is complementary to </w:t>
      </w:r>
      <w:r w:rsidR="006F728C">
        <w:rPr>
          <w:rFonts w:ascii="Times New Roman" w:hAnsi="Times New Roman" w:cs="Times New Roman"/>
          <w:sz w:val="24"/>
          <w:szCs w:val="24"/>
        </w:rPr>
        <w:t>my</w:t>
      </w:r>
      <w:r w:rsidRPr="00AB2F4A">
        <w:rPr>
          <w:rFonts w:ascii="Times New Roman" w:hAnsi="Times New Roman" w:cs="Times New Roman"/>
          <w:sz w:val="24"/>
          <w:szCs w:val="24"/>
        </w:rPr>
        <w:t xml:space="preserve"> thesis </w:t>
      </w:r>
      <w:r w:rsidR="006F728C">
        <w:rPr>
          <w:rFonts w:ascii="Times New Roman" w:hAnsi="Times New Roman" w:cs="Times New Roman"/>
          <w:sz w:val="24"/>
          <w:szCs w:val="24"/>
        </w:rPr>
        <w:t>because I consider</w:t>
      </w:r>
      <w:r w:rsidRPr="00AB2F4A">
        <w:rPr>
          <w:rFonts w:ascii="Times New Roman" w:hAnsi="Times New Roman" w:cs="Times New Roman"/>
          <w:sz w:val="24"/>
          <w:szCs w:val="24"/>
        </w:rPr>
        <w:t xml:space="preserve"> Anagó a new </w:t>
      </w:r>
      <w:r w:rsidR="006F728C">
        <w:rPr>
          <w:rFonts w:ascii="Times New Roman" w:hAnsi="Times New Roman" w:cs="Times New Roman"/>
          <w:sz w:val="24"/>
          <w:szCs w:val="24"/>
        </w:rPr>
        <w:t>language</w:t>
      </w:r>
      <w:r w:rsidRPr="00AB2F4A">
        <w:rPr>
          <w:rFonts w:ascii="Times New Roman" w:hAnsi="Times New Roman" w:cs="Times New Roman"/>
          <w:sz w:val="24"/>
          <w:szCs w:val="24"/>
        </w:rPr>
        <w:t xml:space="preserve"> which is neither Yoruba nor Spanish</w:t>
      </w:r>
      <w:r w:rsidR="006F728C">
        <w:rPr>
          <w:rFonts w:ascii="Times New Roman" w:hAnsi="Times New Roman" w:cs="Times New Roman"/>
          <w:sz w:val="24"/>
          <w:szCs w:val="24"/>
        </w:rPr>
        <w:t>.</w:t>
      </w:r>
      <w:r w:rsidRPr="00AB2F4A">
        <w:rPr>
          <w:rFonts w:ascii="Times New Roman" w:hAnsi="Times New Roman" w:cs="Times New Roman"/>
          <w:sz w:val="24"/>
          <w:szCs w:val="24"/>
        </w:rPr>
        <w:t xml:space="preserve"> </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Ethnographers who collected Anagó prayers, songs and vocabulary to document and analyze the Lucumí religion did not at first recognize the fact that the Anagó language was a conglomerate of ethnic dialects</w:t>
      </w:r>
      <w:r w:rsidR="00300227">
        <w:rPr>
          <w:rFonts w:ascii="Times New Roman" w:hAnsi="Times New Roman" w:cs="Times New Roman"/>
          <w:sz w:val="24"/>
          <w:szCs w:val="24"/>
        </w:rPr>
        <w:t xml:space="preserve"> from the Yoruba family</w:t>
      </w:r>
      <w:r w:rsidRPr="00AB2F4A">
        <w:rPr>
          <w:rFonts w:ascii="Times New Roman" w:hAnsi="Times New Roman" w:cs="Times New Roman"/>
          <w:sz w:val="24"/>
          <w:szCs w:val="24"/>
        </w:rPr>
        <w:t>. However, their informants were quite adamant in pointing out that ethnic identity was still an element to be considered in regards to language. Each religious house spoke their own unique version of Anagó based on their particular heritage. “In one house they spoke oyó, in another, ará-tàko, egguado, iyesá, arará and so on.”</w:t>
      </w:r>
      <w:r w:rsidRPr="00AB2F4A">
        <w:rPr>
          <w:rFonts w:ascii="Times New Roman" w:hAnsi="Times New Roman" w:cs="Times New Roman"/>
          <w:sz w:val="24"/>
          <w:szCs w:val="24"/>
          <w:vertAlign w:val="superscript"/>
        </w:rPr>
        <w:endnoteReference w:id="104"/>
      </w:r>
      <w:r w:rsidRPr="00AB2F4A">
        <w:rPr>
          <w:rFonts w:ascii="Times New Roman" w:hAnsi="Times New Roman" w:cs="Times New Roman"/>
          <w:sz w:val="24"/>
          <w:szCs w:val="24"/>
        </w:rPr>
        <w:t xml:space="preserve"> Some members of the Lucumí religious community were even offended that this fact had gone unnoticed by the academic and literary elite who were studying them. Twentieth centur</w:t>
      </w:r>
      <w:r w:rsidR="00300227">
        <w:rPr>
          <w:rFonts w:ascii="Times New Roman" w:hAnsi="Times New Roman" w:cs="Times New Roman"/>
          <w:sz w:val="24"/>
          <w:szCs w:val="24"/>
        </w:rPr>
        <w:t xml:space="preserve">y researchers were accused </w:t>
      </w:r>
      <w:r w:rsidR="002C0B2A">
        <w:rPr>
          <w:rFonts w:ascii="Times New Roman" w:hAnsi="Times New Roman" w:cs="Times New Roman"/>
          <w:sz w:val="24"/>
          <w:szCs w:val="24"/>
        </w:rPr>
        <w:t>of misrepresentation</w:t>
      </w:r>
      <w:r w:rsidRPr="00AB2F4A">
        <w:rPr>
          <w:rFonts w:ascii="Times New Roman" w:hAnsi="Times New Roman" w:cs="Times New Roman"/>
          <w:sz w:val="24"/>
          <w:szCs w:val="24"/>
        </w:rPr>
        <w:t xml:space="preserve"> and “improper condensation”</w:t>
      </w:r>
      <w:r w:rsidRPr="00AB2F4A">
        <w:rPr>
          <w:rFonts w:ascii="Times New Roman" w:hAnsi="Times New Roman" w:cs="Times New Roman"/>
          <w:sz w:val="24"/>
          <w:szCs w:val="24"/>
          <w:vertAlign w:val="superscript"/>
        </w:rPr>
        <w:endnoteReference w:id="105"/>
      </w:r>
      <w:r w:rsidRPr="00AB2F4A">
        <w:rPr>
          <w:rFonts w:ascii="Times New Roman" w:hAnsi="Times New Roman" w:cs="Times New Roman"/>
          <w:sz w:val="24"/>
          <w:szCs w:val="24"/>
        </w:rPr>
        <w:t xml:space="preserve"> of the varied African languages and religions. They had overlooked the fact that there still existed “diverse clases of African religions each one possessing their own language in alignment with their place of</w:t>
      </w:r>
      <w:r w:rsidR="00300227">
        <w:rPr>
          <w:rFonts w:ascii="Times New Roman" w:hAnsi="Times New Roman" w:cs="Times New Roman"/>
          <w:sz w:val="24"/>
          <w:szCs w:val="24"/>
        </w:rPr>
        <w:t xml:space="preserve"> origin. Each piece of Africa, </w:t>
      </w:r>
      <w:r w:rsidR="00300227" w:rsidRPr="00AB2F4A">
        <w:rPr>
          <w:rFonts w:ascii="Times New Roman" w:hAnsi="Times New Roman" w:cs="Times New Roman"/>
          <w:sz w:val="24"/>
          <w:szCs w:val="24"/>
        </w:rPr>
        <w:t>which</w:t>
      </w:r>
      <w:r w:rsidRPr="00AB2F4A">
        <w:rPr>
          <w:rFonts w:ascii="Times New Roman" w:hAnsi="Times New Roman" w:cs="Times New Roman"/>
          <w:sz w:val="24"/>
          <w:szCs w:val="24"/>
        </w:rPr>
        <w:t xml:space="preserve"> was the home land of a feudal </w:t>
      </w:r>
      <w:r w:rsidR="00300227" w:rsidRPr="00AB2F4A">
        <w:rPr>
          <w:rFonts w:ascii="Times New Roman" w:hAnsi="Times New Roman" w:cs="Times New Roman"/>
          <w:sz w:val="24"/>
          <w:szCs w:val="24"/>
        </w:rPr>
        <w:t>tribe,</w:t>
      </w:r>
      <w:r w:rsidRPr="00AB2F4A">
        <w:rPr>
          <w:rFonts w:ascii="Times New Roman" w:hAnsi="Times New Roman" w:cs="Times New Roman"/>
          <w:sz w:val="24"/>
          <w:szCs w:val="24"/>
        </w:rPr>
        <w:t xml:space="preserve"> maintained a religious tradition, which </w:t>
      </w:r>
      <w:r w:rsidR="00300227">
        <w:rPr>
          <w:rFonts w:ascii="Times New Roman" w:hAnsi="Times New Roman" w:cs="Times New Roman"/>
          <w:sz w:val="24"/>
          <w:szCs w:val="24"/>
        </w:rPr>
        <w:t>was</w:t>
      </w:r>
      <w:r w:rsidRPr="00AB2F4A">
        <w:rPr>
          <w:rFonts w:ascii="Times New Roman" w:hAnsi="Times New Roman" w:cs="Times New Roman"/>
          <w:sz w:val="24"/>
          <w:szCs w:val="24"/>
        </w:rPr>
        <w:t xml:space="preserve"> in accordance with the traditional customs taught to them by their ancestors.”</w:t>
      </w:r>
      <w:r w:rsidRPr="00AB2F4A">
        <w:rPr>
          <w:rFonts w:ascii="Times New Roman" w:hAnsi="Times New Roman" w:cs="Times New Roman"/>
          <w:sz w:val="24"/>
          <w:szCs w:val="24"/>
          <w:vertAlign w:val="superscript"/>
        </w:rPr>
        <w:endnoteReference w:id="106"/>
      </w:r>
      <w:r w:rsidRPr="00AB2F4A">
        <w:rPr>
          <w:rFonts w:ascii="Times New Roman" w:hAnsi="Times New Roman" w:cs="Times New Roman"/>
          <w:sz w:val="24"/>
          <w:szCs w:val="24"/>
        </w:rPr>
        <w:t xml:space="preserve">  One Lucumí priest who self-published a libreta with an extensive glossary stated “The Lucumí had their spoken language, that was different from their close neighbors and within the Lucumís themselves there were varios dialects: the iyesá, the tacua, the eguado, the ará-taco. This </w:t>
      </w:r>
      <w:r w:rsidR="006F728C">
        <w:rPr>
          <w:rFonts w:ascii="Times New Roman" w:hAnsi="Times New Roman" w:cs="Times New Roman"/>
          <w:sz w:val="24"/>
          <w:szCs w:val="24"/>
        </w:rPr>
        <w:t xml:space="preserve">[sic] </w:t>
      </w:r>
      <w:r w:rsidRPr="00AB2F4A">
        <w:rPr>
          <w:rFonts w:ascii="Times New Roman" w:hAnsi="Times New Roman" w:cs="Times New Roman"/>
          <w:sz w:val="24"/>
          <w:szCs w:val="24"/>
        </w:rPr>
        <w:t>last dialect is what we will utilize in this book.”</w:t>
      </w:r>
      <w:r w:rsidRPr="00AB2F4A">
        <w:rPr>
          <w:rFonts w:ascii="Times New Roman" w:hAnsi="Times New Roman" w:cs="Times New Roman"/>
          <w:sz w:val="24"/>
          <w:szCs w:val="24"/>
          <w:vertAlign w:val="superscript"/>
        </w:rPr>
        <w:endnoteReference w:id="107"/>
      </w:r>
      <w:r w:rsidRPr="00AB2F4A">
        <w:rPr>
          <w:rFonts w:ascii="Times New Roman" w:hAnsi="Times New Roman" w:cs="Times New Roman"/>
          <w:sz w:val="24"/>
          <w:szCs w:val="24"/>
        </w:rPr>
        <w:t xml:space="preserve"> He then presented a glossary of over 700 “Lucumí words of the ará-táco dialect.”</w:t>
      </w:r>
      <w:r w:rsidRPr="00AB2F4A">
        <w:rPr>
          <w:rFonts w:ascii="Times New Roman" w:hAnsi="Times New Roman" w:cs="Times New Roman"/>
          <w:sz w:val="24"/>
          <w:szCs w:val="24"/>
          <w:vertAlign w:val="superscript"/>
        </w:rPr>
        <w:endnoteReference w:id="108"/>
      </w:r>
      <w:r w:rsidRPr="00AB2F4A">
        <w:rPr>
          <w:rFonts w:ascii="Times New Roman" w:hAnsi="Times New Roman" w:cs="Times New Roman"/>
          <w:sz w:val="24"/>
          <w:szCs w:val="24"/>
        </w:rPr>
        <w:t xml:space="preserve">  The central point here is that throughout the time that Anagó was being crafted by the Yoruba speaking community, there were distinct dialects present. Each region of Yoruba land had its own dialect of Yoruba and these dialects were maintained in Cuba within the Anagó language. </w:t>
      </w:r>
      <w:r w:rsidR="006F728C">
        <w:rPr>
          <w:rFonts w:ascii="Times New Roman" w:hAnsi="Times New Roman" w:cs="Times New Roman"/>
          <w:sz w:val="24"/>
          <w:szCs w:val="24"/>
        </w:rPr>
        <w:t>Angarica’s</w:t>
      </w:r>
      <w:r w:rsidRPr="00AB2F4A">
        <w:rPr>
          <w:rFonts w:ascii="Times New Roman" w:hAnsi="Times New Roman" w:cs="Times New Roman"/>
          <w:sz w:val="24"/>
          <w:szCs w:val="24"/>
        </w:rPr>
        <w:t xml:space="preserve"> information is relevant to </w:t>
      </w:r>
      <w:r w:rsidR="006F728C">
        <w:rPr>
          <w:rFonts w:ascii="Times New Roman" w:hAnsi="Times New Roman" w:cs="Times New Roman"/>
          <w:sz w:val="24"/>
          <w:szCs w:val="24"/>
        </w:rPr>
        <w:t xml:space="preserve">my </w:t>
      </w:r>
      <w:r w:rsidRPr="00AB2F4A">
        <w:rPr>
          <w:rFonts w:ascii="Times New Roman" w:hAnsi="Times New Roman" w:cs="Times New Roman"/>
          <w:sz w:val="24"/>
          <w:szCs w:val="24"/>
        </w:rPr>
        <w:t xml:space="preserve">thesis because it reinforces the concept that Anagó is not simply the result of contact with Spanish, but that dialectical versions of Yoruba that were associated with distinct ethnic groups also contributed to </w:t>
      </w:r>
      <w:r w:rsidR="003E42A7">
        <w:rPr>
          <w:rFonts w:ascii="Times New Roman" w:hAnsi="Times New Roman" w:cs="Times New Roman"/>
          <w:sz w:val="24"/>
          <w:szCs w:val="24"/>
        </w:rPr>
        <w:t>the creation of the</w:t>
      </w:r>
      <w:r w:rsidRPr="00AB2F4A">
        <w:rPr>
          <w:rFonts w:ascii="Times New Roman" w:hAnsi="Times New Roman" w:cs="Times New Roman"/>
          <w:sz w:val="24"/>
          <w:szCs w:val="24"/>
        </w:rPr>
        <w:t xml:space="preserve"> Anagó language community. </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Lydia Cabrera (1954, 1970) collected the largest amount of Anagó texts and produced the definitive dictionary of the language. These publications indicate that during the mid to late twentieth century the Anagó language was being used by the community and had solidified its position as the ritual language of the Lucumí. Data from Cabrera’s collections of</w:t>
      </w:r>
      <w:r w:rsidR="006F728C">
        <w:rPr>
          <w:rFonts w:ascii="Times New Roman" w:hAnsi="Times New Roman" w:cs="Times New Roman"/>
          <w:sz w:val="24"/>
          <w:szCs w:val="24"/>
        </w:rPr>
        <w:t xml:space="preserve"> manuscripts and libretas allow</w:t>
      </w:r>
      <w:r w:rsidRPr="00AB2F4A">
        <w:rPr>
          <w:rFonts w:ascii="Times New Roman" w:hAnsi="Times New Roman" w:cs="Times New Roman"/>
          <w:sz w:val="24"/>
          <w:szCs w:val="24"/>
        </w:rPr>
        <w:t xml:space="preserve"> us to say for certain that during the early twentieth century there were groups of Afro-Cubans decisively transcribing Anagó vocabulary and passing it down through religious or blood families. Libretas, hand- written or manually typed manuscripts that contained Anagó-Spanish glossaries, prayers, patakins, songs, chants, ceremonies and divination instructions.  For example the 1938 hand written manuscript entitled </w:t>
      </w:r>
      <w:r w:rsidRPr="00AB2F4A">
        <w:rPr>
          <w:rFonts w:ascii="Times New Roman" w:hAnsi="Times New Roman" w:cs="Times New Roman"/>
          <w:i/>
          <w:sz w:val="24"/>
          <w:szCs w:val="24"/>
        </w:rPr>
        <w:t>Vocabulario lucumí</w:t>
      </w:r>
      <w:r w:rsidRPr="00AB2F4A">
        <w:rPr>
          <w:rFonts w:ascii="Times New Roman" w:hAnsi="Times New Roman" w:cs="Times New Roman"/>
          <w:sz w:val="24"/>
          <w:szCs w:val="24"/>
        </w:rPr>
        <w:t xml:space="preserve"> (Lucumí vocabulary); written by Anagó speaker Má Calixta y Calazán Herrera </w:t>
      </w:r>
      <w:r w:rsidRPr="00AB2F4A">
        <w:rPr>
          <w:rFonts w:ascii="Times New Roman" w:hAnsi="Times New Roman" w:cs="Times New Roman"/>
          <w:i/>
          <w:sz w:val="24"/>
          <w:szCs w:val="24"/>
        </w:rPr>
        <w:t xml:space="preserve">Bangoche </w:t>
      </w:r>
      <w:r w:rsidRPr="00AB2F4A">
        <w:rPr>
          <w:rFonts w:ascii="Times New Roman" w:hAnsi="Times New Roman" w:cs="Times New Roman"/>
          <w:sz w:val="24"/>
          <w:szCs w:val="24"/>
        </w:rPr>
        <w:t>(king that always works) contained numerous examples of Anagó speech with Spanish translations.</w:t>
      </w:r>
      <w:r w:rsidRPr="00AB2F4A">
        <w:rPr>
          <w:rFonts w:ascii="Times New Roman" w:hAnsi="Times New Roman" w:cs="Times New Roman"/>
          <w:sz w:val="24"/>
          <w:szCs w:val="24"/>
          <w:vertAlign w:val="superscript"/>
        </w:rPr>
        <w:endnoteReference w:id="109"/>
      </w:r>
      <w:r w:rsidRPr="00AB2F4A">
        <w:rPr>
          <w:rFonts w:ascii="Times New Roman" w:hAnsi="Times New Roman" w:cs="Times New Roman"/>
          <w:sz w:val="24"/>
          <w:szCs w:val="24"/>
        </w:rPr>
        <w:t xml:space="preserve"> These libretas were hand written and passed down from elder to novice within the casa-templo.</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The libreta was used to teach Anagó to novice priests of all ages and continues to be used in modern Lucumí casa-templos. Cabrera states that during her studies in Havana in 1928-1930 she met various Lucumí who provided vocabulary for her collection of Lucumí dictionary.</w:t>
      </w:r>
      <w:r w:rsidRPr="00AB2F4A">
        <w:rPr>
          <w:rFonts w:ascii="Times New Roman" w:hAnsi="Times New Roman" w:cs="Times New Roman"/>
          <w:sz w:val="24"/>
          <w:szCs w:val="24"/>
          <w:vertAlign w:val="superscript"/>
        </w:rPr>
        <w:endnoteReference w:id="110"/>
      </w:r>
      <w:r w:rsidRPr="00AB2F4A">
        <w:rPr>
          <w:rFonts w:ascii="Times New Roman" w:hAnsi="Times New Roman" w:cs="Times New Roman"/>
          <w:sz w:val="24"/>
          <w:szCs w:val="24"/>
        </w:rPr>
        <w:t xml:space="preserve"> After publishing the Anagó-Spanish dictionary, Cabrera was told that Yoruba speakers in Nigeria recognized and understood her compilation of words. Furthermore, she states that Yoruba sailors who landed in Cárdenas understood Creole speakers of Anagó.</w:t>
      </w:r>
      <w:r w:rsidRPr="00AB2F4A">
        <w:rPr>
          <w:rFonts w:ascii="Times New Roman" w:hAnsi="Times New Roman" w:cs="Times New Roman"/>
          <w:sz w:val="24"/>
          <w:szCs w:val="24"/>
          <w:vertAlign w:val="superscript"/>
        </w:rPr>
        <w:endnoteReference w:id="111"/>
      </w:r>
      <w:r w:rsidRPr="00AB2F4A">
        <w:rPr>
          <w:rFonts w:ascii="Times New Roman" w:hAnsi="Times New Roman" w:cs="Times New Roman"/>
          <w:sz w:val="24"/>
          <w:szCs w:val="24"/>
        </w:rPr>
        <w:t xml:space="preserve"> Cabrera’s research can allow us to say decisively that in the early twentieth century there were still Cubans who spoke Anagó fluently and that this dialect was understandable to Yoruba speakers.</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Ethnographic studies and compilations by elite babalawos, libretas and glossaries published in the twentieth century have left strong evidence that as late as the 1970s the Anagó language community was vibrant and multi-faceted. While some researchers attempted to represent Anagó as a singular form, others struggled to assert a particular ethnic identity within the Lucumí community. All of these examples reinforce a major tenet of this thesis. Anagó is </w:t>
      </w:r>
      <w:r w:rsidR="003E42A7">
        <w:rPr>
          <w:rFonts w:ascii="Times New Roman" w:hAnsi="Times New Roman" w:cs="Times New Roman"/>
          <w:sz w:val="24"/>
          <w:szCs w:val="24"/>
        </w:rPr>
        <w:t>derived from</w:t>
      </w:r>
      <w:r w:rsidRPr="00AB2F4A">
        <w:rPr>
          <w:rFonts w:ascii="Times New Roman" w:hAnsi="Times New Roman" w:cs="Times New Roman"/>
          <w:sz w:val="24"/>
          <w:szCs w:val="24"/>
        </w:rPr>
        <w:t xml:space="preserve"> Yoruba, not an imperfect form of Yoruba.</w:t>
      </w:r>
    </w:p>
    <w:p w:rsidR="00AB2F4A" w:rsidRPr="003E42A7" w:rsidRDefault="00AB2F4A" w:rsidP="00AB2F4A">
      <w:pPr>
        <w:spacing w:line="480" w:lineRule="auto"/>
        <w:rPr>
          <w:rFonts w:ascii="Times New Roman" w:hAnsi="Times New Roman" w:cs="Times New Roman"/>
          <w:b/>
          <w:sz w:val="24"/>
          <w:szCs w:val="24"/>
        </w:rPr>
      </w:pPr>
      <w:r w:rsidRPr="003E42A7">
        <w:rPr>
          <w:rFonts w:ascii="Times New Roman" w:hAnsi="Times New Roman" w:cs="Times New Roman"/>
          <w:b/>
          <w:sz w:val="24"/>
          <w:szCs w:val="24"/>
        </w:rPr>
        <w:t>Secular Expressions</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In the twentieth century, Anagó was being documented in academic publications and in compilations of ritual knowledge. These disseminations expanded and re-enforced the Anagó language community. The greatest influence occurred through folkloric and popular musical performances. After Ortiz published his studies on the African influence on Cuban music, Anagó language began to appear on stage and in popular song. The Sociedad de Folklore Cubano and the</w:t>
      </w:r>
      <w:r w:rsidRPr="00AB2F4A">
        <w:rPr>
          <w:rFonts w:ascii="Times New Roman" w:hAnsi="Times New Roman" w:cs="Times New Roman"/>
          <w:i/>
          <w:sz w:val="24"/>
          <w:szCs w:val="24"/>
        </w:rPr>
        <w:t xml:space="preserve"> Conjunto Folklorico National de Cuba</w:t>
      </w:r>
      <w:r w:rsidRPr="00AB2F4A">
        <w:rPr>
          <w:rFonts w:ascii="Times New Roman" w:hAnsi="Times New Roman" w:cs="Times New Roman"/>
          <w:sz w:val="24"/>
          <w:szCs w:val="24"/>
        </w:rPr>
        <w:t xml:space="preserve"> (National Folkloric Troupe of Cuba) collected a substantial amount of information from members of the Anagó language community. Th</w:t>
      </w:r>
      <w:r w:rsidR="006F728C">
        <w:rPr>
          <w:rFonts w:ascii="Times New Roman" w:hAnsi="Times New Roman" w:cs="Times New Roman"/>
          <w:sz w:val="24"/>
          <w:szCs w:val="24"/>
        </w:rPr>
        <w:t>e</w:t>
      </w:r>
      <w:r w:rsidRPr="00AB2F4A">
        <w:rPr>
          <w:rFonts w:ascii="Times New Roman" w:hAnsi="Times New Roman" w:cs="Times New Roman"/>
          <w:sz w:val="24"/>
          <w:szCs w:val="24"/>
        </w:rPr>
        <w:t xml:space="preserve"> information</w:t>
      </w:r>
      <w:r w:rsidR="006F728C">
        <w:rPr>
          <w:rFonts w:ascii="Times New Roman" w:hAnsi="Times New Roman" w:cs="Times New Roman"/>
          <w:sz w:val="24"/>
          <w:szCs w:val="24"/>
        </w:rPr>
        <w:t xml:space="preserve"> provided by knowledgeable Lucumí practitioners,</w:t>
      </w:r>
      <w:r w:rsidRPr="00AB2F4A">
        <w:rPr>
          <w:rFonts w:ascii="Times New Roman" w:hAnsi="Times New Roman" w:cs="Times New Roman"/>
          <w:sz w:val="24"/>
          <w:szCs w:val="24"/>
        </w:rPr>
        <w:t xml:space="preserve"> was used to create secular versions of Afro-Cuban religious performance.</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The most prolific contributor to the documentation of Afro Cuban folklore in the 1940s was Jesús Pérez </w:t>
      </w:r>
      <w:r w:rsidRPr="00AB2F4A">
        <w:rPr>
          <w:rFonts w:ascii="Times New Roman" w:hAnsi="Times New Roman" w:cs="Times New Roman"/>
          <w:i/>
          <w:sz w:val="24"/>
          <w:szCs w:val="24"/>
        </w:rPr>
        <w:t>Oba Ilu</w:t>
      </w:r>
      <w:r w:rsidRPr="00AB2F4A">
        <w:rPr>
          <w:rFonts w:ascii="Times New Roman" w:hAnsi="Times New Roman" w:cs="Times New Roman"/>
          <w:sz w:val="24"/>
          <w:szCs w:val="24"/>
        </w:rPr>
        <w:t xml:space="preserve"> (king of the town/drum). He was a recognized priest and </w:t>
      </w:r>
      <w:r w:rsidRPr="00AB2F4A">
        <w:rPr>
          <w:rFonts w:ascii="Times New Roman" w:hAnsi="Times New Roman" w:cs="Times New Roman"/>
          <w:i/>
          <w:sz w:val="24"/>
          <w:szCs w:val="24"/>
        </w:rPr>
        <w:t>olu bata</w:t>
      </w:r>
      <w:r w:rsidRPr="00AB2F4A">
        <w:rPr>
          <w:rFonts w:ascii="Times New Roman" w:hAnsi="Times New Roman" w:cs="Times New Roman"/>
          <w:sz w:val="24"/>
          <w:szCs w:val="24"/>
        </w:rPr>
        <w:t xml:space="preserve"> (owner of the sacred bata drum) of Lucumí. He was an instrumental informant for the studies published by Ortiz and Rogelio Martinez-Furé and was the source of much ritual information used in the creation of Afro-Cuban folkloric performance. He was a well known musician and traveled to Mexico where he performed the play </w:t>
      </w:r>
      <w:r w:rsidRPr="00AB2F4A">
        <w:rPr>
          <w:rFonts w:ascii="Times New Roman" w:hAnsi="Times New Roman" w:cs="Times New Roman"/>
          <w:i/>
          <w:sz w:val="24"/>
          <w:szCs w:val="24"/>
        </w:rPr>
        <w:t>Obá</w:t>
      </w:r>
      <w:r w:rsidRPr="00AB2F4A">
        <w:rPr>
          <w:rFonts w:ascii="Times New Roman" w:hAnsi="Times New Roman" w:cs="Times New Roman"/>
          <w:sz w:val="24"/>
          <w:szCs w:val="24"/>
        </w:rPr>
        <w:t xml:space="preserve"> </w:t>
      </w:r>
      <w:r w:rsidRPr="00AB2F4A">
        <w:rPr>
          <w:rFonts w:ascii="Times New Roman" w:hAnsi="Times New Roman" w:cs="Times New Roman"/>
          <w:i/>
          <w:sz w:val="24"/>
          <w:szCs w:val="24"/>
        </w:rPr>
        <w:t>Kos</w:t>
      </w:r>
      <w:r w:rsidR="006F728C">
        <w:rPr>
          <w:rFonts w:ascii="Times New Roman" w:hAnsi="Times New Roman" w:cs="Times New Roman"/>
          <w:i/>
          <w:sz w:val="24"/>
          <w:szCs w:val="24"/>
        </w:rPr>
        <w:t>ó</w:t>
      </w:r>
      <w:r w:rsidRPr="00AB2F4A">
        <w:rPr>
          <w:rFonts w:ascii="Times New Roman" w:hAnsi="Times New Roman" w:cs="Times New Roman"/>
          <w:i/>
          <w:sz w:val="24"/>
          <w:szCs w:val="24"/>
        </w:rPr>
        <w:t xml:space="preserve"> </w:t>
      </w:r>
      <w:r w:rsidRPr="00AB2F4A">
        <w:rPr>
          <w:rFonts w:ascii="Times New Roman" w:hAnsi="Times New Roman" w:cs="Times New Roman"/>
          <w:sz w:val="24"/>
          <w:szCs w:val="24"/>
        </w:rPr>
        <w:t>(the king did not hang)</w:t>
      </w:r>
      <w:r w:rsidRPr="00AB2F4A">
        <w:rPr>
          <w:rFonts w:ascii="Times New Roman" w:hAnsi="Times New Roman" w:cs="Times New Roman"/>
          <w:i/>
          <w:sz w:val="24"/>
          <w:szCs w:val="24"/>
        </w:rPr>
        <w:t>.</w:t>
      </w:r>
      <w:r w:rsidRPr="00AB2F4A">
        <w:rPr>
          <w:rFonts w:ascii="Times New Roman" w:hAnsi="Times New Roman" w:cs="Times New Roman"/>
          <w:sz w:val="24"/>
          <w:szCs w:val="24"/>
        </w:rPr>
        <w:t xml:space="preserve"> Th</w:t>
      </w:r>
      <w:r w:rsidR="006F728C">
        <w:rPr>
          <w:rFonts w:ascii="Times New Roman" w:hAnsi="Times New Roman" w:cs="Times New Roman"/>
          <w:sz w:val="24"/>
          <w:szCs w:val="24"/>
        </w:rPr>
        <w:t>e production of Obá Kosó</w:t>
      </w:r>
      <w:r w:rsidRPr="00AB2F4A">
        <w:rPr>
          <w:rFonts w:ascii="Times New Roman" w:hAnsi="Times New Roman" w:cs="Times New Roman"/>
          <w:sz w:val="24"/>
          <w:szCs w:val="24"/>
        </w:rPr>
        <w:t xml:space="preserve"> was most likely the first time Anagó songs appeared in secular context outside of the island of Cuba. While in Mexico, Pérez recorded an album that combined secular music with Lucumí ritual songs, and in 1962 he co-founded the Conjunto Folklorico Naciónal de Cuba. In the 1940s Merceditas Valdés with the help of Jesús Pérez and another Ortiz informant Trinidad Torregrosa, created a radio program that broadcast authentic Anagó songs and prayers on radio </w:t>
      </w:r>
      <w:r w:rsidRPr="00AB2F4A">
        <w:rPr>
          <w:rFonts w:ascii="Times New Roman" w:hAnsi="Times New Roman" w:cs="Times New Roman"/>
          <w:i/>
          <w:sz w:val="24"/>
          <w:szCs w:val="24"/>
        </w:rPr>
        <w:t>Suaritos</w:t>
      </w:r>
      <w:r w:rsidRPr="00AB2F4A">
        <w:rPr>
          <w:rFonts w:ascii="Times New Roman" w:hAnsi="Times New Roman" w:cs="Times New Roman"/>
          <w:i/>
          <w:sz w:val="24"/>
          <w:szCs w:val="24"/>
          <w:vertAlign w:val="superscript"/>
        </w:rPr>
        <w:endnoteReference w:id="112"/>
      </w:r>
      <w:r w:rsidRPr="00AB2F4A">
        <w:rPr>
          <w:rFonts w:ascii="Times New Roman" w:hAnsi="Times New Roman" w:cs="Times New Roman"/>
          <w:sz w:val="24"/>
          <w:szCs w:val="24"/>
        </w:rPr>
        <w:t xml:space="preserve"> which became famous throughout the island.</w:t>
      </w:r>
      <w:r w:rsidRPr="00AB2F4A">
        <w:rPr>
          <w:rFonts w:ascii="Times New Roman" w:hAnsi="Times New Roman" w:cs="Times New Roman"/>
          <w:sz w:val="24"/>
          <w:szCs w:val="24"/>
          <w:vertAlign w:val="superscript"/>
        </w:rPr>
        <w:endnoteReference w:id="113"/>
      </w:r>
      <w:r w:rsidRPr="00AB2F4A">
        <w:rPr>
          <w:rFonts w:ascii="Times New Roman" w:hAnsi="Times New Roman" w:cs="Times New Roman"/>
          <w:sz w:val="24"/>
          <w:szCs w:val="24"/>
        </w:rPr>
        <w:tab/>
      </w:r>
    </w:p>
    <w:p w:rsidR="00AB2F4A" w:rsidRPr="00AB2F4A" w:rsidRDefault="00AB2F4A" w:rsidP="00AB2F4A">
      <w:pPr>
        <w:spacing w:line="480" w:lineRule="auto"/>
        <w:rPr>
          <w:rFonts w:ascii="Times New Roman" w:hAnsi="Times New Roman" w:cs="Times New Roman"/>
          <w:iCs/>
          <w:sz w:val="24"/>
          <w:szCs w:val="24"/>
        </w:rPr>
      </w:pPr>
      <w:r w:rsidRPr="00AB2F4A">
        <w:rPr>
          <w:rFonts w:ascii="Times New Roman" w:hAnsi="Times New Roman" w:cs="Times New Roman"/>
          <w:sz w:val="24"/>
          <w:szCs w:val="24"/>
        </w:rPr>
        <w:tab/>
        <w:t xml:space="preserve">Jesús Pérez, Merceditas Valdés and other musician/priests provided Anagó song lyrics for folkloric performances, and popular musicians used Anagó in </w:t>
      </w:r>
      <w:r w:rsidRPr="00AB2F4A">
        <w:rPr>
          <w:rFonts w:ascii="Times New Roman" w:hAnsi="Times New Roman" w:cs="Times New Roman"/>
          <w:i/>
          <w:sz w:val="24"/>
          <w:szCs w:val="24"/>
        </w:rPr>
        <w:t>mambo</w:t>
      </w:r>
      <w:r w:rsidRPr="00AB2F4A">
        <w:rPr>
          <w:rFonts w:ascii="Times New Roman" w:hAnsi="Times New Roman" w:cs="Times New Roman"/>
          <w:sz w:val="24"/>
          <w:szCs w:val="24"/>
        </w:rPr>
        <w:t xml:space="preserve">, </w:t>
      </w:r>
      <w:r w:rsidRPr="00AB2F4A">
        <w:rPr>
          <w:rFonts w:ascii="Times New Roman" w:hAnsi="Times New Roman" w:cs="Times New Roman"/>
          <w:i/>
          <w:sz w:val="24"/>
          <w:szCs w:val="24"/>
        </w:rPr>
        <w:t>rhumba</w:t>
      </w:r>
      <w:r w:rsidRPr="00AB2F4A">
        <w:rPr>
          <w:rFonts w:ascii="Times New Roman" w:hAnsi="Times New Roman" w:cs="Times New Roman"/>
          <w:sz w:val="24"/>
          <w:szCs w:val="24"/>
        </w:rPr>
        <w:t xml:space="preserve"> and </w:t>
      </w:r>
      <w:r w:rsidRPr="00AB2F4A">
        <w:rPr>
          <w:rFonts w:ascii="Times New Roman" w:hAnsi="Times New Roman" w:cs="Times New Roman"/>
          <w:i/>
          <w:sz w:val="24"/>
          <w:szCs w:val="24"/>
        </w:rPr>
        <w:t>son.</w:t>
      </w:r>
      <w:r w:rsidRPr="00AB2F4A">
        <w:rPr>
          <w:rFonts w:ascii="Times New Roman" w:hAnsi="Times New Roman" w:cs="Times New Roman"/>
          <w:sz w:val="24"/>
          <w:szCs w:val="24"/>
          <w:vertAlign w:val="superscript"/>
        </w:rPr>
        <w:endnoteReference w:id="114"/>
      </w:r>
      <w:r w:rsidRPr="00AB2F4A">
        <w:rPr>
          <w:rFonts w:ascii="Times New Roman" w:hAnsi="Times New Roman" w:cs="Times New Roman"/>
          <w:iCs/>
          <w:sz w:val="24"/>
          <w:szCs w:val="24"/>
        </w:rPr>
        <w:t xml:space="preserve"> Luciano “Chano” Pozo Gonzales better known as Chano Pozo was born in 1915 and grew up in a neighborhood of Havana called </w:t>
      </w:r>
      <w:r w:rsidRPr="00AB2F4A">
        <w:rPr>
          <w:rFonts w:ascii="Times New Roman" w:hAnsi="Times New Roman" w:cs="Times New Roman"/>
          <w:i/>
          <w:iCs/>
          <w:sz w:val="24"/>
          <w:szCs w:val="24"/>
        </w:rPr>
        <w:t xml:space="preserve">cayo hueso </w:t>
      </w:r>
      <w:r w:rsidRPr="00AB2F4A">
        <w:rPr>
          <w:rFonts w:ascii="Times New Roman" w:hAnsi="Times New Roman" w:cs="Times New Roman"/>
          <w:iCs/>
          <w:sz w:val="24"/>
          <w:szCs w:val="24"/>
        </w:rPr>
        <w:t xml:space="preserve">(bone alley). He was known to be an initiate of Lucumí religion, specifically devoted to Chango. He became a well known drummer and was one of the Cuban artists who had a direct influence on the development of Latin Jazz in the United States through his association with Dizzy Gillespie. He traveled to New York with Miguelito Valdes in January of 1947 and performed at Boston Symphony Hall in October. </w:t>
      </w:r>
      <w:r w:rsidR="006F728C">
        <w:rPr>
          <w:rFonts w:ascii="Times New Roman" w:hAnsi="Times New Roman" w:cs="Times New Roman"/>
          <w:iCs/>
          <w:sz w:val="24"/>
          <w:szCs w:val="24"/>
        </w:rPr>
        <w:t>The merging of the Afro-Cuban rhythms of Chano and improvisational jazz style of Dizzy</w:t>
      </w:r>
      <w:r w:rsidRPr="00AB2F4A">
        <w:rPr>
          <w:rFonts w:ascii="Times New Roman" w:hAnsi="Times New Roman" w:cs="Times New Roman"/>
          <w:iCs/>
          <w:sz w:val="24"/>
          <w:szCs w:val="24"/>
        </w:rPr>
        <w:t xml:space="preserve"> is considered to be the birth of the Afro-Cuban swing sound known as Cu-Bop.  Chano Pozo was one of many </w:t>
      </w:r>
      <w:r w:rsidRPr="00AB2F4A">
        <w:rPr>
          <w:rFonts w:ascii="Times New Roman" w:hAnsi="Times New Roman" w:cs="Times New Roman"/>
          <w:i/>
          <w:iCs/>
          <w:sz w:val="24"/>
          <w:szCs w:val="24"/>
        </w:rPr>
        <w:t>rumberos</w:t>
      </w:r>
      <w:r w:rsidRPr="00AB2F4A">
        <w:rPr>
          <w:rFonts w:ascii="Times New Roman" w:hAnsi="Times New Roman" w:cs="Times New Roman"/>
          <w:iCs/>
          <w:sz w:val="24"/>
          <w:szCs w:val="24"/>
        </w:rPr>
        <w:t xml:space="preserve"> (player of drums and rumba rhythms), who used Anagó as lyrics for popular song. Some of these songs were taken from the comparsa or carnival tradition, which has its roots in the early religious processions of the cabildos de nación. The comparsa is a venue where secular and non-secular music can freely mingle. The song </w:t>
      </w:r>
      <w:r w:rsidRPr="00AB2F4A">
        <w:rPr>
          <w:rFonts w:ascii="Times New Roman" w:hAnsi="Times New Roman" w:cs="Times New Roman"/>
          <w:i/>
          <w:iCs/>
          <w:sz w:val="24"/>
          <w:szCs w:val="24"/>
        </w:rPr>
        <w:t>Ariñaña-ra iya</w:t>
      </w:r>
      <w:r w:rsidRPr="00AB2F4A">
        <w:rPr>
          <w:rFonts w:ascii="Times New Roman" w:hAnsi="Times New Roman" w:cs="Times New Roman"/>
          <w:i/>
          <w:iCs/>
          <w:sz w:val="24"/>
          <w:szCs w:val="24"/>
          <w:vertAlign w:val="superscript"/>
        </w:rPr>
        <w:endnoteReference w:id="115"/>
      </w:r>
      <w:r w:rsidRPr="00AB2F4A">
        <w:rPr>
          <w:rFonts w:ascii="Times New Roman" w:hAnsi="Times New Roman" w:cs="Times New Roman"/>
          <w:iCs/>
          <w:sz w:val="24"/>
          <w:szCs w:val="24"/>
        </w:rPr>
        <w:t xml:space="preserve"> written by Chano and recorded by Orquestra Casino de la Playa (1940) in Cuba was made famous by Miguelito Valdes and has been re-recorded by many famous artists. It contains Anagó lyrics and also utilizes some Congo elements.</w:t>
      </w:r>
    </w:p>
    <w:p w:rsidR="00AB2F4A" w:rsidRPr="00AB2F4A" w:rsidRDefault="00AB2F4A" w:rsidP="00AB2F4A">
      <w:pPr>
        <w:spacing w:line="480" w:lineRule="auto"/>
        <w:rPr>
          <w:rFonts w:ascii="Times New Roman" w:hAnsi="Times New Roman" w:cs="Times New Roman"/>
          <w:iCs/>
          <w:sz w:val="24"/>
          <w:szCs w:val="24"/>
        </w:rPr>
      </w:pPr>
      <w:r w:rsidRPr="00AB2F4A">
        <w:rPr>
          <w:rFonts w:ascii="Times New Roman" w:hAnsi="Times New Roman" w:cs="Times New Roman"/>
          <w:iCs/>
          <w:sz w:val="24"/>
          <w:szCs w:val="24"/>
        </w:rPr>
        <w:tab/>
        <w:t xml:space="preserve">Mambo, Rumba, and Son are examples of Afro-Cuban music that often have Anagó words in their lyrics. The drum rhythms that are central to these types of music are also part of the cultural legacy of Africans in Cuba.  A good example of this can be seen in the song </w:t>
      </w:r>
      <w:r w:rsidRPr="00AB2F4A">
        <w:rPr>
          <w:rFonts w:ascii="Times New Roman" w:hAnsi="Times New Roman" w:cs="Times New Roman"/>
          <w:i/>
          <w:iCs/>
          <w:sz w:val="24"/>
          <w:szCs w:val="24"/>
        </w:rPr>
        <w:t>Cantaremos y Bailaremos</w:t>
      </w:r>
      <w:r w:rsidRPr="00AB2F4A">
        <w:rPr>
          <w:rFonts w:ascii="Times New Roman" w:hAnsi="Times New Roman" w:cs="Times New Roman"/>
          <w:iCs/>
          <w:sz w:val="24"/>
          <w:szCs w:val="24"/>
          <w:vertAlign w:val="superscript"/>
        </w:rPr>
        <w:endnoteReference w:id="116"/>
      </w:r>
      <w:r w:rsidRPr="00AB2F4A">
        <w:rPr>
          <w:rFonts w:ascii="Times New Roman" w:hAnsi="Times New Roman" w:cs="Times New Roman"/>
          <w:iCs/>
          <w:sz w:val="24"/>
          <w:szCs w:val="24"/>
        </w:rPr>
        <w:t xml:space="preserve"> recorded by the group </w:t>
      </w:r>
      <w:r w:rsidRPr="00AB2F4A">
        <w:rPr>
          <w:rFonts w:ascii="Times New Roman" w:hAnsi="Times New Roman" w:cs="Times New Roman"/>
          <w:i/>
          <w:iCs/>
          <w:sz w:val="24"/>
          <w:szCs w:val="24"/>
        </w:rPr>
        <w:t>Clave y Guaguancó</w:t>
      </w:r>
      <w:r w:rsidRPr="00AB2F4A">
        <w:rPr>
          <w:rFonts w:ascii="Times New Roman" w:hAnsi="Times New Roman" w:cs="Times New Roman"/>
          <w:iCs/>
          <w:sz w:val="24"/>
          <w:szCs w:val="24"/>
        </w:rPr>
        <w:t xml:space="preserve"> </w:t>
      </w:r>
      <w:r w:rsidRPr="00AB2F4A">
        <w:rPr>
          <w:rFonts w:ascii="Times New Roman" w:hAnsi="Times New Roman" w:cs="Times New Roman"/>
          <w:iCs/>
          <w:sz w:val="24"/>
          <w:szCs w:val="24"/>
          <w:vertAlign w:val="superscript"/>
        </w:rPr>
        <w:endnoteReference w:id="117"/>
      </w:r>
      <w:r w:rsidRPr="00AB2F4A">
        <w:rPr>
          <w:rFonts w:ascii="Times New Roman" w:hAnsi="Times New Roman" w:cs="Times New Roman"/>
          <w:iCs/>
          <w:sz w:val="24"/>
          <w:szCs w:val="24"/>
        </w:rPr>
        <w:t xml:space="preserve"> in 1994.</w:t>
      </w:r>
    </w:p>
    <w:p w:rsidR="00AB2F4A" w:rsidRPr="00AB2F4A" w:rsidRDefault="00AB2F4A" w:rsidP="002A414C">
      <w:pPr>
        <w:rPr>
          <w:rFonts w:ascii="Times New Roman" w:hAnsi="Times New Roman" w:cs="Times New Roman"/>
          <w:iCs/>
          <w:sz w:val="24"/>
          <w:szCs w:val="24"/>
        </w:rPr>
      </w:pPr>
      <w:r w:rsidRPr="00AB2F4A">
        <w:rPr>
          <w:rFonts w:ascii="Times New Roman" w:hAnsi="Times New Roman" w:cs="Times New Roman"/>
          <w:iCs/>
          <w:sz w:val="24"/>
          <w:szCs w:val="24"/>
        </w:rPr>
        <w:t>There is no one in this world</w:t>
      </w:r>
    </w:p>
    <w:p w:rsidR="00AB2F4A" w:rsidRPr="00AB2F4A" w:rsidRDefault="00AB2F4A" w:rsidP="002A414C">
      <w:pPr>
        <w:rPr>
          <w:rFonts w:ascii="Times New Roman" w:hAnsi="Times New Roman" w:cs="Times New Roman"/>
          <w:iCs/>
          <w:sz w:val="24"/>
          <w:szCs w:val="24"/>
        </w:rPr>
      </w:pPr>
      <w:r w:rsidRPr="00AB2F4A">
        <w:rPr>
          <w:rFonts w:ascii="Times New Roman" w:hAnsi="Times New Roman" w:cs="Times New Roman"/>
          <w:iCs/>
          <w:sz w:val="24"/>
          <w:szCs w:val="24"/>
        </w:rPr>
        <w:t>Who can say to me</w:t>
      </w:r>
    </w:p>
    <w:p w:rsidR="00AB2F4A" w:rsidRPr="00AB2F4A" w:rsidRDefault="00AB2F4A" w:rsidP="002A414C">
      <w:pPr>
        <w:rPr>
          <w:rFonts w:ascii="Times New Roman" w:hAnsi="Times New Roman" w:cs="Times New Roman"/>
          <w:iCs/>
          <w:sz w:val="24"/>
          <w:szCs w:val="24"/>
        </w:rPr>
      </w:pPr>
      <w:r w:rsidRPr="00AB2F4A">
        <w:rPr>
          <w:rFonts w:ascii="Times New Roman" w:hAnsi="Times New Roman" w:cs="Times New Roman"/>
          <w:iCs/>
          <w:sz w:val="24"/>
          <w:szCs w:val="24"/>
        </w:rPr>
        <w:t>That they like the rumba more than me</w:t>
      </w:r>
    </w:p>
    <w:p w:rsidR="00AB2F4A" w:rsidRPr="00AB2F4A" w:rsidRDefault="00AB2F4A" w:rsidP="002A414C">
      <w:pPr>
        <w:rPr>
          <w:rFonts w:ascii="Times New Roman" w:hAnsi="Times New Roman" w:cs="Times New Roman"/>
          <w:iCs/>
          <w:sz w:val="24"/>
          <w:szCs w:val="24"/>
        </w:rPr>
      </w:pPr>
      <w:r w:rsidRPr="00AB2F4A">
        <w:rPr>
          <w:rFonts w:ascii="Times New Roman" w:hAnsi="Times New Roman" w:cs="Times New Roman"/>
          <w:iCs/>
          <w:sz w:val="24"/>
          <w:szCs w:val="24"/>
        </w:rPr>
        <w:t>I am from over there</w:t>
      </w:r>
    </w:p>
    <w:p w:rsidR="00AB2F4A" w:rsidRPr="00AB2F4A" w:rsidRDefault="00AB2F4A" w:rsidP="002A414C">
      <w:pPr>
        <w:rPr>
          <w:rFonts w:ascii="Times New Roman" w:hAnsi="Times New Roman" w:cs="Times New Roman"/>
          <w:iCs/>
          <w:sz w:val="24"/>
          <w:szCs w:val="24"/>
        </w:rPr>
      </w:pPr>
      <w:r w:rsidRPr="00AB2F4A">
        <w:rPr>
          <w:rFonts w:ascii="Times New Roman" w:hAnsi="Times New Roman" w:cs="Times New Roman"/>
          <w:iCs/>
          <w:sz w:val="24"/>
          <w:szCs w:val="24"/>
        </w:rPr>
        <w:t>Where the blacks eased their pain</w:t>
      </w:r>
    </w:p>
    <w:p w:rsidR="00AB2F4A" w:rsidRPr="00AB2F4A" w:rsidRDefault="00AB2F4A" w:rsidP="002A414C">
      <w:pPr>
        <w:rPr>
          <w:rFonts w:ascii="Times New Roman" w:hAnsi="Times New Roman" w:cs="Times New Roman"/>
          <w:iCs/>
          <w:sz w:val="24"/>
          <w:szCs w:val="24"/>
        </w:rPr>
      </w:pPr>
      <w:r w:rsidRPr="00AB2F4A">
        <w:rPr>
          <w:rFonts w:ascii="Times New Roman" w:hAnsi="Times New Roman" w:cs="Times New Roman"/>
          <w:iCs/>
          <w:sz w:val="24"/>
          <w:szCs w:val="24"/>
        </w:rPr>
        <w:t>To the rhythms of the drum</w:t>
      </w:r>
    </w:p>
    <w:p w:rsidR="00AB2F4A" w:rsidRPr="00AB2F4A" w:rsidRDefault="00AB2F4A" w:rsidP="002A414C">
      <w:pPr>
        <w:rPr>
          <w:rFonts w:ascii="Times New Roman" w:hAnsi="Times New Roman" w:cs="Times New Roman"/>
          <w:iCs/>
          <w:sz w:val="24"/>
          <w:szCs w:val="24"/>
        </w:rPr>
      </w:pPr>
      <w:r w:rsidRPr="00AB2F4A">
        <w:rPr>
          <w:rFonts w:ascii="Times New Roman" w:hAnsi="Times New Roman" w:cs="Times New Roman"/>
          <w:iCs/>
          <w:sz w:val="24"/>
          <w:szCs w:val="24"/>
        </w:rPr>
        <w:t>I am a Lucumí king who came from a land of mountains with a secret speech/tongue</w:t>
      </w:r>
    </w:p>
    <w:p w:rsidR="00AB2F4A" w:rsidRPr="00AB2F4A" w:rsidRDefault="00AB2F4A" w:rsidP="002A414C">
      <w:pPr>
        <w:rPr>
          <w:rFonts w:ascii="Times New Roman" w:hAnsi="Times New Roman" w:cs="Times New Roman"/>
          <w:iCs/>
          <w:sz w:val="24"/>
          <w:szCs w:val="24"/>
        </w:rPr>
      </w:pPr>
      <w:r w:rsidRPr="00AB2F4A">
        <w:rPr>
          <w:rFonts w:ascii="Times New Roman" w:hAnsi="Times New Roman" w:cs="Times New Roman"/>
          <w:iCs/>
          <w:sz w:val="24"/>
          <w:szCs w:val="24"/>
        </w:rPr>
        <w:t>The base of the mountain holds my secret</w:t>
      </w:r>
      <w:r w:rsidRPr="00AB2F4A">
        <w:rPr>
          <w:rFonts w:ascii="Times New Roman" w:hAnsi="Times New Roman" w:cs="Times New Roman"/>
          <w:iCs/>
          <w:sz w:val="24"/>
          <w:szCs w:val="24"/>
          <w:vertAlign w:val="superscript"/>
        </w:rPr>
        <w:endnoteReference w:id="118"/>
      </w:r>
    </w:p>
    <w:p w:rsidR="00421C2A" w:rsidRDefault="00AB2F4A" w:rsidP="00AB2F4A">
      <w:pPr>
        <w:spacing w:line="480" w:lineRule="auto"/>
        <w:rPr>
          <w:rFonts w:ascii="Times New Roman" w:hAnsi="Times New Roman" w:cs="Times New Roman"/>
          <w:iCs/>
          <w:sz w:val="24"/>
          <w:szCs w:val="24"/>
        </w:rPr>
      </w:pPr>
      <w:r w:rsidRPr="00AB2F4A">
        <w:rPr>
          <w:rFonts w:ascii="Times New Roman" w:hAnsi="Times New Roman" w:cs="Times New Roman"/>
          <w:iCs/>
          <w:sz w:val="24"/>
          <w:szCs w:val="24"/>
        </w:rPr>
        <w:tab/>
        <w:t>Afro-Cuban secular songs have travelled the globe and taken Anagó language with them. This</w:t>
      </w:r>
      <w:r w:rsidR="006F728C">
        <w:rPr>
          <w:rFonts w:ascii="Times New Roman" w:hAnsi="Times New Roman" w:cs="Times New Roman"/>
          <w:iCs/>
          <w:sz w:val="24"/>
          <w:szCs w:val="24"/>
        </w:rPr>
        <w:t xml:space="preserve"> exportation via secular usage</w:t>
      </w:r>
      <w:r w:rsidRPr="00AB2F4A">
        <w:rPr>
          <w:rFonts w:ascii="Times New Roman" w:hAnsi="Times New Roman" w:cs="Times New Roman"/>
          <w:iCs/>
          <w:sz w:val="24"/>
          <w:szCs w:val="24"/>
        </w:rPr>
        <w:t xml:space="preserve"> has de-mystified certain lexicons and placed them the category of the vernacular. The purpose of this digression is to note that </w:t>
      </w:r>
      <w:r w:rsidR="003E42A7">
        <w:rPr>
          <w:rFonts w:ascii="Times New Roman" w:hAnsi="Times New Roman" w:cs="Times New Roman"/>
          <w:iCs/>
          <w:sz w:val="24"/>
          <w:szCs w:val="24"/>
        </w:rPr>
        <w:t xml:space="preserve">the Anagó language has a recognizable presence in </w:t>
      </w:r>
      <w:r w:rsidRPr="00AB2F4A">
        <w:rPr>
          <w:rFonts w:ascii="Times New Roman" w:hAnsi="Times New Roman" w:cs="Times New Roman"/>
          <w:iCs/>
          <w:sz w:val="24"/>
          <w:szCs w:val="24"/>
        </w:rPr>
        <w:t>popular music</w:t>
      </w:r>
      <w:r w:rsidR="003E42A7">
        <w:rPr>
          <w:rFonts w:ascii="Times New Roman" w:hAnsi="Times New Roman" w:cs="Times New Roman"/>
          <w:iCs/>
          <w:sz w:val="24"/>
          <w:szCs w:val="24"/>
        </w:rPr>
        <w:t xml:space="preserve"> and this music in turn,</w:t>
      </w:r>
      <w:r w:rsidRPr="00AB2F4A">
        <w:rPr>
          <w:rFonts w:ascii="Times New Roman" w:hAnsi="Times New Roman" w:cs="Times New Roman"/>
          <w:iCs/>
          <w:sz w:val="24"/>
          <w:szCs w:val="24"/>
        </w:rPr>
        <w:t xml:space="preserve"> has influenced the Anagó language community. Anagó language in secular song may preserve certain lexemes, and may distribute Anagó vocabulary far and wide, but the applications of these ritual words are out of context and may lose ritual value. Folkloric performances and popular renditions of traditional Lucumí songs often are mis-represented on purpose to preserve secret knowledge, inaccurately transmitted, or modified to fit some musical requirement.  It brings to the forefront questions about how ritual knowledge and language may be altered in communities via secular expression and how a language community may react to the diluting of this knowledge. It also brings into focus how Anagó may be perceived as a corrupt and useless form of Yoruba by some researchers. The dilution of Anagó ritual language via secular usage underscores the importance of key transmitters of language in the Anagó language community, who are able to maintain a baseline of functionality. Th</w:t>
      </w:r>
      <w:r w:rsidR="006F728C">
        <w:rPr>
          <w:rFonts w:ascii="Times New Roman" w:hAnsi="Times New Roman" w:cs="Times New Roman"/>
          <w:iCs/>
          <w:sz w:val="24"/>
          <w:szCs w:val="24"/>
        </w:rPr>
        <w:t>e linguistic progression of Anagó language</w:t>
      </w:r>
      <w:r w:rsidRPr="00AB2F4A">
        <w:rPr>
          <w:rFonts w:ascii="Times New Roman" w:hAnsi="Times New Roman" w:cs="Times New Roman"/>
          <w:iCs/>
          <w:sz w:val="24"/>
          <w:szCs w:val="24"/>
        </w:rPr>
        <w:t xml:space="preserve"> will be discussed in chapter five. </w:t>
      </w:r>
    </w:p>
    <w:p w:rsidR="00421C2A" w:rsidRDefault="00421C2A" w:rsidP="00AB2F4A">
      <w:pPr>
        <w:spacing w:line="480" w:lineRule="auto"/>
        <w:rPr>
          <w:rFonts w:ascii="Times New Roman" w:hAnsi="Times New Roman" w:cs="Times New Roman"/>
          <w:iCs/>
          <w:sz w:val="24"/>
          <w:szCs w:val="24"/>
        </w:rPr>
      </w:pPr>
    </w:p>
    <w:p w:rsidR="00421C2A" w:rsidRDefault="00421C2A" w:rsidP="00AB2F4A">
      <w:pPr>
        <w:spacing w:line="480" w:lineRule="auto"/>
        <w:rPr>
          <w:rFonts w:ascii="Times New Roman" w:hAnsi="Times New Roman" w:cs="Times New Roman"/>
          <w:iCs/>
          <w:sz w:val="24"/>
          <w:szCs w:val="24"/>
        </w:rPr>
      </w:pPr>
    </w:p>
    <w:p w:rsidR="00421C2A" w:rsidRDefault="00421C2A" w:rsidP="00AB2F4A">
      <w:pPr>
        <w:spacing w:line="480" w:lineRule="auto"/>
        <w:rPr>
          <w:rFonts w:ascii="Times New Roman" w:hAnsi="Times New Roman" w:cs="Times New Roman"/>
          <w:iCs/>
          <w:sz w:val="24"/>
          <w:szCs w:val="24"/>
        </w:rPr>
      </w:pPr>
    </w:p>
    <w:p w:rsidR="00AB2F4A" w:rsidRPr="00421C2A" w:rsidRDefault="00AB2F4A" w:rsidP="00AB2F4A">
      <w:pPr>
        <w:spacing w:line="480" w:lineRule="auto"/>
        <w:rPr>
          <w:rFonts w:ascii="Times New Roman" w:hAnsi="Times New Roman" w:cs="Times New Roman"/>
          <w:iCs/>
          <w:sz w:val="24"/>
          <w:szCs w:val="24"/>
        </w:rPr>
        <w:sectPr w:rsidR="00AB2F4A" w:rsidRPr="00421C2A" w:rsidSect="00112FDB">
          <w:endnotePr>
            <w:numFmt w:val="decimal"/>
            <w:numRestart w:val="eachSect"/>
          </w:endnotePr>
          <w:pgSz w:w="12240" w:h="15840"/>
          <w:pgMar w:top="1440" w:right="1440" w:bottom="1476" w:left="2160" w:header="720" w:footer="432" w:gutter="0"/>
          <w:cols w:space="720"/>
          <w:docGrid w:linePitch="299"/>
        </w:sectPr>
      </w:pPr>
      <w:r w:rsidRPr="003E42A7">
        <w:rPr>
          <w:rFonts w:ascii="Times New Roman" w:hAnsi="Times New Roman" w:cs="Times New Roman"/>
          <w:b/>
          <w:sz w:val="24"/>
          <w:szCs w:val="24"/>
        </w:rPr>
        <w:t>End Notes</w:t>
      </w:r>
    </w:p>
    <w:p w:rsidR="00AB2F4A" w:rsidRPr="003E42A7" w:rsidRDefault="00AB2F4A" w:rsidP="00373B3B">
      <w:pPr>
        <w:spacing w:line="480" w:lineRule="auto"/>
        <w:jc w:val="center"/>
        <w:rPr>
          <w:rFonts w:ascii="Times New Roman" w:hAnsi="Times New Roman" w:cs="Times New Roman"/>
          <w:b/>
          <w:sz w:val="24"/>
          <w:szCs w:val="24"/>
        </w:rPr>
      </w:pPr>
      <w:r w:rsidRPr="003E42A7">
        <w:rPr>
          <w:rFonts w:ascii="Times New Roman" w:hAnsi="Times New Roman" w:cs="Times New Roman"/>
          <w:b/>
          <w:sz w:val="24"/>
          <w:szCs w:val="24"/>
        </w:rPr>
        <w:t xml:space="preserve">Chapter </w:t>
      </w:r>
      <w:r w:rsidR="007076B7">
        <w:rPr>
          <w:rFonts w:ascii="Times New Roman" w:hAnsi="Times New Roman" w:cs="Times New Roman"/>
          <w:b/>
          <w:sz w:val="24"/>
          <w:szCs w:val="24"/>
        </w:rPr>
        <w:t>IV</w:t>
      </w:r>
    </w:p>
    <w:p w:rsidR="00AB2F4A" w:rsidRPr="002A414C" w:rsidRDefault="00AB2F4A" w:rsidP="00AB2F4A">
      <w:pPr>
        <w:spacing w:line="480" w:lineRule="auto"/>
        <w:rPr>
          <w:rFonts w:ascii="Times New Roman" w:hAnsi="Times New Roman" w:cs="Times New Roman"/>
          <w:b/>
          <w:sz w:val="24"/>
          <w:szCs w:val="24"/>
        </w:rPr>
      </w:pPr>
      <w:r w:rsidRPr="002A414C">
        <w:rPr>
          <w:rFonts w:ascii="Times New Roman" w:hAnsi="Times New Roman" w:cs="Times New Roman"/>
          <w:b/>
          <w:sz w:val="24"/>
          <w:szCs w:val="24"/>
        </w:rPr>
        <w:t>Description of the Anagó language</w:t>
      </w:r>
    </w:p>
    <w:p w:rsidR="00AB2F4A" w:rsidRPr="00AB2F4A" w:rsidRDefault="003E42A7" w:rsidP="00AB2F4A">
      <w:pPr>
        <w:spacing w:line="480" w:lineRule="auto"/>
        <w:rPr>
          <w:rFonts w:ascii="Times New Roman" w:hAnsi="Times New Roman" w:cs="Times New Roman"/>
          <w:sz w:val="24"/>
          <w:szCs w:val="24"/>
        </w:rPr>
      </w:pPr>
      <w:r>
        <w:rPr>
          <w:rFonts w:ascii="Times New Roman" w:hAnsi="Times New Roman" w:cs="Times New Roman"/>
          <w:sz w:val="24"/>
          <w:szCs w:val="24"/>
        </w:rPr>
        <w:tab/>
        <w:t>The phonem</w:t>
      </w:r>
      <w:r w:rsidR="00AB2F4A" w:rsidRPr="00AB2F4A">
        <w:rPr>
          <w:rFonts w:ascii="Times New Roman" w:hAnsi="Times New Roman" w:cs="Times New Roman"/>
          <w:sz w:val="24"/>
          <w:szCs w:val="24"/>
        </w:rPr>
        <w:t>ic</w:t>
      </w:r>
      <w:r w:rsidR="00AB2F4A" w:rsidRPr="00AB2F4A">
        <w:rPr>
          <w:rFonts w:ascii="Times New Roman" w:hAnsi="Times New Roman" w:cs="Times New Roman"/>
          <w:sz w:val="24"/>
          <w:szCs w:val="24"/>
          <w:vertAlign w:val="superscript"/>
        </w:rPr>
        <w:endnoteReference w:id="119"/>
      </w:r>
      <w:r w:rsidR="00AB2F4A" w:rsidRPr="00AB2F4A">
        <w:rPr>
          <w:rFonts w:ascii="Times New Roman" w:hAnsi="Times New Roman" w:cs="Times New Roman"/>
          <w:sz w:val="24"/>
          <w:szCs w:val="24"/>
        </w:rPr>
        <w:t xml:space="preserve">  inventory of Anagó has been catalogued by David Olmstead (1953). His information came from a sampling of informants originating from the Habana-Jovellanos-Matanzas areas of Cuba. Olmsted created a map of Anagó phonemes as shown below.</w:t>
      </w:r>
      <w:r w:rsidR="00AB2F4A" w:rsidRPr="00AB2F4A">
        <w:rPr>
          <w:rFonts w:ascii="Times New Roman" w:hAnsi="Times New Roman" w:cs="Times New Roman"/>
          <w:sz w:val="24"/>
          <w:szCs w:val="24"/>
          <w:vertAlign w:val="superscript"/>
        </w:rPr>
        <w:endnoteReference w:id="120"/>
      </w:r>
    </w:p>
    <w:p w:rsidR="00AB2F4A" w:rsidRPr="00AB2F4A" w:rsidRDefault="00AB2F4A" w:rsidP="00AB2F4A">
      <w:pPr>
        <w:spacing w:line="480" w:lineRule="auto"/>
        <w:rPr>
          <w:rFonts w:ascii="Times New Roman" w:hAnsi="Times New Roman" w:cs="Times New Roman"/>
          <w:sz w:val="24"/>
          <w:szCs w:val="24"/>
          <w:lang w:val="es-ES"/>
        </w:rPr>
      </w:pPr>
      <w:r w:rsidRPr="00AB2F4A">
        <w:rPr>
          <w:rFonts w:ascii="Times New Roman" w:hAnsi="Times New Roman" w:cs="Times New Roman"/>
          <w:sz w:val="24"/>
          <w:szCs w:val="24"/>
          <w:lang w:val="es-ES"/>
        </w:rPr>
        <w:t>Anagó  vowels     /i/ /e/ /</w:t>
      </w:r>
      <w:r w:rsidRPr="00AB2F4A">
        <w:rPr>
          <w:rFonts w:ascii="Cambria Math" w:hAnsi="Cambria Math" w:cs="Cambria Math"/>
          <w:sz w:val="24"/>
          <w:szCs w:val="24"/>
          <w:lang w:val="es-ES"/>
        </w:rPr>
        <w:t>ɛ</w:t>
      </w:r>
      <w:r w:rsidRPr="00AB2F4A">
        <w:rPr>
          <w:rFonts w:ascii="Times New Roman" w:hAnsi="Times New Roman" w:cs="Times New Roman"/>
          <w:sz w:val="24"/>
          <w:szCs w:val="24"/>
          <w:lang w:val="es-ES"/>
        </w:rPr>
        <w:t>/ /a/ /o/ /u/</w:t>
      </w:r>
      <w:r w:rsidRPr="00AB2F4A">
        <w:rPr>
          <w:rFonts w:ascii="Times New Roman" w:hAnsi="Times New Roman" w:cs="Times New Roman"/>
          <w:sz w:val="24"/>
          <w:szCs w:val="24"/>
          <w:lang w:val="es-ES"/>
        </w:rPr>
        <w:tab/>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Anagó consonants /b/ /gb/ /kp/ /d/ /t/ /j/ / č/ /g/ /k/ /f/ /s/ /r/ /l/ /m/ /n/ /ñ/ /ŋ/</w:t>
      </w:r>
    </w:p>
    <w:p w:rsidR="009E3C23" w:rsidRPr="009E3C23" w:rsidRDefault="009E3C23" w:rsidP="009E3C23">
      <w:pPr>
        <w:spacing w:line="480" w:lineRule="auto"/>
        <w:rPr>
          <w:rFonts w:ascii="Times New Roman" w:hAnsi="Times New Roman" w:cs="Times New Roman"/>
          <w:sz w:val="24"/>
          <w:szCs w:val="24"/>
        </w:rPr>
      </w:pPr>
      <w:r>
        <w:rPr>
          <w:rFonts w:ascii="Times New Roman" w:hAnsi="Times New Roman" w:cs="Times New Roman"/>
          <w:sz w:val="24"/>
          <w:szCs w:val="24"/>
        </w:rPr>
        <w:t xml:space="preserve">Anagó word structure is similar to Yoruba word structure. </w:t>
      </w:r>
      <w:r w:rsidRPr="009E3C23">
        <w:rPr>
          <w:rFonts w:ascii="Times New Roman" w:hAnsi="Times New Roman" w:cs="Times New Roman"/>
          <w:sz w:val="24"/>
          <w:szCs w:val="24"/>
        </w:rPr>
        <w:t>Akintan (1950) describes the Yoruba language as follows, “it is an agglutinating</w:t>
      </w:r>
      <w:r w:rsidRPr="009E3C23">
        <w:rPr>
          <w:rFonts w:ascii="Times New Roman" w:hAnsi="Times New Roman" w:cs="Times New Roman"/>
          <w:sz w:val="24"/>
          <w:szCs w:val="24"/>
          <w:vertAlign w:val="superscript"/>
        </w:rPr>
        <w:endnoteReference w:id="121"/>
      </w:r>
      <w:r w:rsidRPr="009E3C23">
        <w:rPr>
          <w:rFonts w:ascii="Times New Roman" w:hAnsi="Times New Roman" w:cs="Times New Roman"/>
          <w:sz w:val="24"/>
          <w:szCs w:val="24"/>
        </w:rPr>
        <w:t xml:space="preserve"> language like the Chinese. It has no closed syllable, that is no consonant ending in a word …The final ‘n’ in some cases is but part of a nasal vowel.”</w:t>
      </w:r>
      <w:r w:rsidRPr="009E3C23">
        <w:rPr>
          <w:rFonts w:ascii="Times New Roman" w:hAnsi="Times New Roman" w:cs="Times New Roman"/>
          <w:sz w:val="24"/>
          <w:szCs w:val="24"/>
          <w:vertAlign w:val="superscript"/>
        </w:rPr>
        <w:endnoteReference w:id="122"/>
      </w:r>
      <w:r w:rsidRPr="009E3C23">
        <w:rPr>
          <w:rFonts w:ascii="Times New Roman" w:hAnsi="Times New Roman" w:cs="Times New Roman"/>
          <w:sz w:val="24"/>
          <w:szCs w:val="24"/>
        </w:rPr>
        <w:t xml:space="preserve"> Yoruba is a tonal language, having three tones, low, middle and high. A single word has the potential for three different pronunciations, depending on the tonal pattern of the vowel. The tonal pattern of the vowel carries a rising or falling sound as in dò, re, mí. This tonal pattern associated with the vowel will determine the significance of the word as indicated in example </w:t>
      </w:r>
      <w:r>
        <w:rPr>
          <w:rFonts w:ascii="Times New Roman" w:hAnsi="Times New Roman" w:cs="Times New Roman"/>
          <w:sz w:val="24"/>
          <w:szCs w:val="24"/>
        </w:rPr>
        <w:t>one</w:t>
      </w:r>
      <w:r w:rsidRPr="009E3C23">
        <w:rPr>
          <w:rFonts w:ascii="Times New Roman" w:hAnsi="Times New Roman" w:cs="Times New Roman"/>
          <w:sz w:val="24"/>
          <w:szCs w:val="24"/>
        </w:rPr>
        <w:t>.</w:t>
      </w:r>
    </w:p>
    <w:p w:rsidR="009E3C23" w:rsidRPr="009E3C23" w:rsidRDefault="009E3C23" w:rsidP="009E3C23">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9E3C23">
        <w:rPr>
          <w:rFonts w:ascii="Times New Roman" w:hAnsi="Times New Roman" w:cs="Times New Roman"/>
          <w:sz w:val="24"/>
          <w:szCs w:val="24"/>
        </w:rPr>
        <w:t>)</w:t>
      </w:r>
    </w:p>
    <w:p w:rsidR="009E3C23" w:rsidRDefault="009E3C23" w:rsidP="009E3C23">
      <w:pPr>
        <w:spacing w:after="0" w:line="240" w:lineRule="auto"/>
        <w:rPr>
          <w:rFonts w:ascii="Times New Roman" w:hAnsi="Times New Roman" w:cs="Times New Roman"/>
          <w:sz w:val="24"/>
          <w:szCs w:val="24"/>
        </w:rPr>
      </w:pPr>
      <w:r w:rsidRPr="009E3C23">
        <w:rPr>
          <w:rFonts w:ascii="Times New Roman" w:hAnsi="Times New Roman" w:cs="Times New Roman"/>
          <w:sz w:val="24"/>
          <w:szCs w:val="24"/>
        </w:rPr>
        <w:t xml:space="preserve">bu </w:t>
      </w:r>
      <w:r w:rsidRPr="009E3C23">
        <w:rPr>
          <w:rFonts w:ascii="Times New Roman" w:hAnsi="Times New Roman" w:cs="Times New Roman"/>
          <w:i/>
          <w:sz w:val="24"/>
          <w:szCs w:val="24"/>
        </w:rPr>
        <w:t xml:space="preserve">/bu/ </w:t>
      </w:r>
      <w:r w:rsidRPr="009E3C23">
        <w:rPr>
          <w:rFonts w:ascii="Times New Roman" w:hAnsi="Times New Roman" w:cs="Times New Roman"/>
          <w:sz w:val="24"/>
          <w:szCs w:val="24"/>
        </w:rPr>
        <w:t>(moldy)</w:t>
      </w:r>
    </w:p>
    <w:p w:rsidR="009E3C23" w:rsidRPr="009E3C23" w:rsidRDefault="009E3C23" w:rsidP="009E3C23">
      <w:pPr>
        <w:spacing w:after="0" w:line="240" w:lineRule="auto"/>
        <w:rPr>
          <w:rFonts w:ascii="Times New Roman" w:hAnsi="Times New Roman" w:cs="Times New Roman"/>
          <w:sz w:val="24"/>
          <w:szCs w:val="24"/>
        </w:rPr>
      </w:pPr>
    </w:p>
    <w:p w:rsidR="009E3C23" w:rsidRDefault="009E3C23" w:rsidP="009E3C23">
      <w:pPr>
        <w:spacing w:after="0" w:line="240" w:lineRule="auto"/>
        <w:rPr>
          <w:rFonts w:ascii="Times New Roman" w:hAnsi="Times New Roman" w:cs="Times New Roman"/>
          <w:sz w:val="24"/>
          <w:szCs w:val="24"/>
        </w:rPr>
      </w:pPr>
      <w:r w:rsidRPr="009E3C23">
        <w:rPr>
          <w:rFonts w:ascii="Times New Roman" w:hAnsi="Times New Roman" w:cs="Times New Roman"/>
          <w:sz w:val="24"/>
          <w:szCs w:val="24"/>
        </w:rPr>
        <w:t>bù /</w:t>
      </w:r>
      <w:r w:rsidRPr="009E3C23">
        <w:rPr>
          <w:rFonts w:ascii="Times New Roman" w:hAnsi="Times New Roman" w:cs="Times New Roman"/>
          <w:i/>
          <w:sz w:val="24"/>
          <w:szCs w:val="24"/>
        </w:rPr>
        <w:t xml:space="preserve">bù/ </w:t>
      </w:r>
      <w:r w:rsidRPr="009E3C23">
        <w:rPr>
          <w:rFonts w:ascii="Times New Roman" w:hAnsi="Times New Roman" w:cs="Times New Roman"/>
          <w:sz w:val="24"/>
          <w:szCs w:val="24"/>
        </w:rPr>
        <w:t>(dipped out)</w:t>
      </w:r>
    </w:p>
    <w:p w:rsidR="009E3C23" w:rsidRPr="009E3C23" w:rsidRDefault="009E3C23" w:rsidP="009E3C23">
      <w:pPr>
        <w:spacing w:after="0" w:line="240" w:lineRule="auto"/>
        <w:rPr>
          <w:rFonts w:ascii="Times New Roman" w:hAnsi="Times New Roman" w:cs="Times New Roman"/>
          <w:i/>
          <w:sz w:val="24"/>
          <w:szCs w:val="24"/>
        </w:rPr>
      </w:pPr>
    </w:p>
    <w:p w:rsidR="009E3C23" w:rsidRDefault="009E3C23" w:rsidP="009E3C23">
      <w:pPr>
        <w:spacing w:after="0" w:line="240" w:lineRule="auto"/>
        <w:rPr>
          <w:rFonts w:ascii="Times New Roman" w:hAnsi="Times New Roman" w:cs="Times New Roman"/>
          <w:sz w:val="24"/>
          <w:szCs w:val="24"/>
        </w:rPr>
      </w:pPr>
      <w:r w:rsidRPr="009E3C23">
        <w:rPr>
          <w:rFonts w:ascii="Times New Roman" w:hAnsi="Times New Roman" w:cs="Times New Roman"/>
          <w:sz w:val="24"/>
          <w:szCs w:val="24"/>
        </w:rPr>
        <w:t>bú /</w:t>
      </w:r>
      <w:r w:rsidRPr="009E3C23">
        <w:rPr>
          <w:rFonts w:ascii="Times New Roman" w:hAnsi="Times New Roman" w:cs="Times New Roman"/>
          <w:i/>
          <w:sz w:val="24"/>
          <w:szCs w:val="24"/>
        </w:rPr>
        <w:t xml:space="preserve">bú/ </w:t>
      </w:r>
      <w:r w:rsidRPr="009E3C23">
        <w:rPr>
          <w:rFonts w:ascii="Times New Roman" w:hAnsi="Times New Roman" w:cs="Times New Roman"/>
          <w:sz w:val="24"/>
          <w:szCs w:val="24"/>
        </w:rPr>
        <w:t>(insulted)</w:t>
      </w:r>
    </w:p>
    <w:p w:rsidR="009E3C23" w:rsidRPr="009E3C23" w:rsidRDefault="009E3C23" w:rsidP="009E3C23">
      <w:pPr>
        <w:spacing w:after="0" w:line="240" w:lineRule="auto"/>
        <w:rPr>
          <w:rFonts w:ascii="Times New Roman" w:hAnsi="Times New Roman" w:cs="Times New Roman"/>
          <w:i/>
          <w:sz w:val="24"/>
          <w:szCs w:val="24"/>
        </w:rPr>
      </w:pPr>
    </w:p>
    <w:p w:rsidR="009E3C23" w:rsidRPr="009E3C23" w:rsidRDefault="009E3C23" w:rsidP="009E3C23">
      <w:pPr>
        <w:spacing w:after="0" w:line="480" w:lineRule="auto"/>
        <w:rPr>
          <w:rFonts w:ascii="Times New Roman" w:hAnsi="Times New Roman" w:cs="Times New Roman"/>
          <w:sz w:val="24"/>
          <w:szCs w:val="24"/>
        </w:rPr>
      </w:pPr>
      <w:r w:rsidRPr="009E3C23">
        <w:rPr>
          <w:rFonts w:ascii="Times New Roman" w:hAnsi="Times New Roman" w:cs="Times New Roman"/>
          <w:sz w:val="24"/>
          <w:szCs w:val="24"/>
        </w:rPr>
        <w:t>Anagó does not follow this pattern. The vowels in Anagó do not have tones; the more correct description for the pattern is stress.</w:t>
      </w:r>
      <w:r w:rsidRPr="009E3C23">
        <w:rPr>
          <w:rFonts w:ascii="Times New Roman" w:hAnsi="Times New Roman" w:cs="Times New Roman"/>
          <w:sz w:val="24"/>
          <w:szCs w:val="24"/>
          <w:vertAlign w:val="superscript"/>
        </w:rPr>
        <w:endnoteReference w:id="123"/>
      </w:r>
      <w:r w:rsidRPr="009E3C23">
        <w:rPr>
          <w:rFonts w:ascii="Times New Roman" w:hAnsi="Times New Roman" w:cs="Times New Roman"/>
          <w:sz w:val="24"/>
          <w:szCs w:val="24"/>
        </w:rPr>
        <w:t xml:space="preserve"> The Anagó stress pattern is shown in example </w:t>
      </w:r>
      <w:r>
        <w:rPr>
          <w:rFonts w:ascii="Times New Roman" w:hAnsi="Times New Roman" w:cs="Times New Roman"/>
          <w:sz w:val="24"/>
          <w:szCs w:val="24"/>
        </w:rPr>
        <w:t>two</w:t>
      </w:r>
      <w:r w:rsidRPr="009E3C23">
        <w:rPr>
          <w:rFonts w:ascii="Times New Roman" w:hAnsi="Times New Roman" w:cs="Times New Roman"/>
          <w:sz w:val="24"/>
          <w:szCs w:val="24"/>
        </w:rPr>
        <w:t>. The stress is not accompanied by a raising or lowering of the pitch, as in Yoruba.</w:t>
      </w:r>
      <w:r w:rsidR="003A7DC5">
        <w:rPr>
          <w:rFonts w:ascii="Times New Roman" w:hAnsi="Times New Roman" w:cs="Times New Roman"/>
          <w:sz w:val="24"/>
          <w:szCs w:val="24"/>
        </w:rPr>
        <w:t xml:space="preserve"> See example two.</w:t>
      </w:r>
    </w:p>
    <w:p w:rsidR="009E3C23" w:rsidRPr="00340897" w:rsidRDefault="009E3C23" w:rsidP="009E3C23">
      <w:pPr>
        <w:spacing w:after="0" w:line="240" w:lineRule="auto"/>
        <w:rPr>
          <w:rFonts w:ascii="Times New Roman" w:hAnsi="Times New Roman" w:cs="Times New Roman"/>
          <w:sz w:val="24"/>
          <w:szCs w:val="24"/>
        </w:rPr>
      </w:pPr>
      <w:r w:rsidRPr="00340897">
        <w:rPr>
          <w:rFonts w:ascii="Times New Roman" w:hAnsi="Times New Roman" w:cs="Times New Roman"/>
          <w:sz w:val="24"/>
          <w:szCs w:val="24"/>
        </w:rPr>
        <w:t>(2)</w:t>
      </w:r>
    </w:p>
    <w:p w:rsidR="009E3C23" w:rsidRPr="000B0B03" w:rsidRDefault="009E3C23" w:rsidP="009E3C23">
      <w:pPr>
        <w:spacing w:after="0" w:line="240" w:lineRule="auto"/>
        <w:rPr>
          <w:rFonts w:ascii="Times New Roman" w:hAnsi="Times New Roman" w:cs="Times New Roman"/>
          <w:sz w:val="24"/>
          <w:szCs w:val="24"/>
          <w:lang w:val="es-ES"/>
        </w:rPr>
      </w:pPr>
      <w:proofErr w:type="spellStart"/>
      <w:r w:rsidRPr="000B0B03">
        <w:rPr>
          <w:rFonts w:ascii="Times New Roman" w:hAnsi="Times New Roman" w:cs="Times New Roman"/>
          <w:i/>
          <w:sz w:val="24"/>
          <w:szCs w:val="24"/>
          <w:lang w:val="es-ES"/>
        </w:rPr>
        <w:t>Omí</w:t>
      </w:r>
      <w:proofErr w:type="spellEnd"/>
      <w:r w:rsidRPr="000B0B03">
        <w:rPr>
          <w:rFonts w:ascii="Times New Roman" w:hAnsi="Times New Roman" w:cs="Times New Roman"/>
          <w:i/>
          <w:sz w:val="24"/>
          <w:szCs w:val="24"/>
          <w:lang w:val="es-ES"/>
        </w:rPr>
        <w:t xml:space="preserve">  </w:t>
      </w:r>
      <w:r w:rsidRPr="000B0B03">
        <w:rPr>
          <w:rFonts w:ascii="Times New Roman" w:hAnsi="Times New Roman" w:cs="Times New Roman"/>
          <w:sz w:val="24"/>
          <w:szCs w:val="24"/>
          <w:lang w:val="es-ES"/>
        </w:rPr>
        <w:t>/o mi/ (</w:t>
      </w:r>
      <w:proofErr w:type="spellStart"/>
      <w:r w:rsidRPr="000B0B03">
        <w:rPr>
          <w:rFonts w:ascii="Times New Roman" w:hAnsi="Times New Roman" w:cs="Times New Roman"/>
          <w:sz w:val="24"/>
          <w:szCs w:val="24"/>
          <w:lang w:val="es-ES"/>
        </w:rPr>
        <w:t>water</w:t>
      </w:r>
      <w:proofErr w:type="spellEnd"/>
      <w:r w:rsidRPr="000B0B03">
        <w:rPr>
          <w:rFonts w:ascii="Times New Roman" w:hAnsi="Times New Roman" w:cs="Times New Roman"/>
          <w:sz w:val="24"/>
          <w:szCs w:val="24"/>
          <w:lang w:val="es-ES"/>
        </w:rPr>
        <w:t>)</w:t>
      </w:r>
    </w:p>
    <w:p w:rsidR="009E3C23" w:rsidRPr="000B0B03" w:rsidRDefault="009E3C23" w:rsidP="009E3C23">
      <w:pPr>
        <w:spacing w:after="0" w:line="240" w:lineRule="auto"/>
        <w:rPr>
          <w:rFonts w:ascii="Times New Roman" w:hAnsi="Times New Roman" w:cs="Times New Roman"/>
          <w:i/>
          <w:sz w:val="24"/>
          <w:szCs w:val="24"/>
          <w:lang w:val="es-ES"/>
        </w:rPr>
      </w:pPr>
    </w:p>
    <w:p w:rsidR="009E3C23" w:rsidRPr="0093117F" w:rsidRDefault="009E3C23" w:rsidP="009E3C23">
      <w:pPr>
        <w:spacing w:after="0" w:line="240" w:lineRule="auto"/>
        <w:rPr>
          <w:rFonts w:ascii="Times New Roman" w:hAnsi="Times New Roman" w:cs="Times New Roman"/>
          <w:sz w:val="24"/>
          <w:szCs w:val="24"/>
        </w:rPr>
      </w:pPr>
      <w:proofErr w:type="spellStart"/>
      <w:proofErr w:type="gramStart"/>
      <w:r w:rsidRPr="0093117F">
        <w:rPr>
          <w:rFonts w:ascii="Times New Roman" w:hAnsi="Times New Roman" w:cs="Times New Roman"/>
          <w:i/>
          <w:sz w:val="24"/>
          <w:szCs w:val="24"/>
        </w:rPr>
        <w:t>orí</w:t>
      </w:r>
      <w:proofErr w:type="spellEnd"/>
      <w:proofErr w:type="gramEnd"/>
      <w:r w:rsidRPr="0093117F">
        <w:rPr>
          <w:rFonts w:ascii="Times New Roman" w:hAnsi="Times New Roman" w:cs="Times New Roman"/>
          <w:i/>
          <w:sz w:val="24"/>
          <w:szCs w:val="24"/>
        </w:rPr>
        <w:t xml:space="preserve"> /o </w:t>
      </w:r>
      <w:proofErr w:type="spellStart"/>
      <w:r w:rsidRPr="0093117F">
        <w:rPr>
          <w:rFonts w:ascii="Times New Roman" w:hAnsi="Times New Roman" w:cs="Times New Roman"/>
          <w:i/>
          <w:sz w:val="24"/>
          <w:szCs w:val="24"/>
        </w:rPr>
        <w:t>ri</w:t>
      </w:r>
      <w:proofErr w:type="spellEnd"/>
      <w:r w:rsidRPr="0093117F">
        <w:rPr>
          <w:rFonts w:ascii="Times New Roman" w:hAnsi="Times New Roman" w:cs="Times New Roman"/>
          <w:i/>
          <w:sz w:val="24"/>
          <w:szCs w:val="24"/>
        </w:rPr>
        <w:t xml:space="preserve">/  </w:t>
      </w:r>
      <w:r w:rsidRPr="0093117F">
        <w:rPr>
          <w:rFonts w:ascii="Times New Roman" w:hAnsi="Times New Roman" w:cs="Times New Roman"/>
          <w:sz w:val="24"/>
          <w:szCs w:val="24"/>
        </w:rPr>
        <w:t>(head)</w:t>
      </w:r>
    </w:p>
    <w:p w:rsidR="009E3C23" w:rsidRPr="0093117F" w:rsidRDefault="009E3C23" w:rsidP="009E3C23">
      <w:pPr>
        <w:spacing w:after="0" w:line="240" w:lineRule="auto"/>
        <w:rPr>
          <w:rFonts w:ascii="Times New Roman" w:hAnsi="Times New Roman" w:cs="Times New Roman"/>
          <w:i/>
          <w:sz w:val="24"/>
          <w:szCs w:val="24"/>
        </w:rPr>
      </w:pPr>
    </w:p>
    <w:p w:rsidR="009E3C23" w:rsidRDefault="009E3C23" w:rsidP="009E3C23">
      <w:pPr>
        <w:spacing w:after="0" w:line="240" w:lineRule="auto"/>
        <w:rPr>
          <w:rFonts w:ascii="Times New Roman" w:hAnsi="Times New Roman" w:cs="Times New Roman"/>
          <w:sz w:val="24"/>
          <w:szCs w:val="24"/>
        </w:rPr>
      </w:pPr>
      <w:proofErr w:type="spellStart"/>
      <w:proofErr w:type="gramStart"/>
      <w:r w:rsidRPr="009E3C23">
        <w:rPr>
          <w:rFonts w:ascii="Times New Roman" w:hAnsi="Times New Roman" w:cs="Times New Roman"/>
          <w:i/>
          <w:sz w:val="24"/>
          <w:szCs w:val="24"/>
        </w:rPr>
        <w:t>óke</w:t>
      </w:r>
      <w:proofErr w:type="spellEnd"/>
      <w:r w:rsidRPr="009E3C23">
        <w:rPr>
          <w:rFonts w:ascii="Times New Roman" w:hAnsi="Times New Roman" w:cs="Times New Roman"/>
          <w:sz w:val="24"/>
          <w:szCs w:val="24"/>
        </w:rPr>
        <w:t xml:space="preserve">  /</w:t>
      </w:r>
      <w:proofErr w:type="gramEnd"/>
      <w:r w:rsidRPr="009E3C23">
        <w:rPr>
          <w:rFonts w:ascii="Times New Roman" w:hAnsi="Times New Roman" w:cs="Times New Roman"/>
          <w:sz w:val="24"/>
          <w:szCs w:val="24"/>
        </w:rPr>
        <w:t xml:space="preserve">o </w:t>
      </w:r>
      <w:proofErr w:type="spellStart"/>
      <w:r w:rsidRPr="009E3C23">
        <w:rPr>
          <w:rFonts w:ascii="Times New Roman" w:hAnsi="Times New Roman" w:cs="Times New Roman"/>
          <w:sz w:val="24"/>
          <w:szCs w:val="24"/>
        </w:rPr>
        <w:t>kə</w:t>
      </w:r>
      <w:proofErr w:type="spellEnd"/>
      <w:r w:rsidRPr="009E3C23">
        <w:rPr>
          <w:rFonts w:ascii="Times New Roman" w:hAnsi="Times New Roman" w:cs="Times New Roman"/>
          <w:sz w:val="24"/>
          <w:szCs w:val="24"/>
        </w:rPr>
        <w:t>/ (mountain)</w:t>
      </w:r>
    </w:p>
    <w:p w:rsidR="009E3C23" w:rsidRPr="009E3C23" w:rsidRDefault="009E3C23" w:rsidP="009E3C23">
      <w:pPr>
        <w:spacing w:after="0" w:line="240" w:lineRule="auto"/>
        <w:rPr>
          <w:rFonts w:ascii="Times New Roman" w:hAnsi="Times New Roman" w:cs="Times New Roman"/>
          <w:sz w:val="24"/>
          <w:szCs w:val="24"/>
        </w:rPr>
      </w:pPr>
    </w:p>
    <w:p w:rsidR="009E3C23" w:rsidRDefault="009E3C23" w:rsidP="009E3C23">
      <w:pPr>
        <w:spacing w:after="0" w:line="240" w:lineRule="auto"/>
        <w:rPr>
          <w:rFonts w:ascii="Times New Roman" w:hAnsi="Times New Roman" w:cs="Times New Roman"/>
          <w:sz w:val="24"/>
          <w:szCs w:val="24"/>
        </w:rPr>
      </w:pPr>
      <w:r w:rsidRPr="009E3C23">
        <w:rPr>
          <w:rFonts w:ascii="Times New Roman" w:hAnsi="Times New Roman" w:cs="Times New Roman"/>
          <w:i/>
          <w:sz w:val="24"/>
          <w:szCs w:val="24"/>
        </w:rPr>
        <w:t>iché.</w:t>
      </w:r>
      <w:r w:rsidRPr="009E3C23">
        <w:rPr>
          <w:rFonts w:ascii="Times New Roman" w:hAnsi="Times New Roman" w:cs="Times New Roman"/>
          <w:sz w:val="24"/>
          <w:szCs w:val="24"/>
        </w:rPr>
        <w:t xml:space="preserve"> </w:t>
      </w:r>
      <w:r w:rsidRPr="009E3C23">
        <w:rPr>
          <w:rFonts w:ascii="Times New Roman" w:hAnsi="Times New Roman" w:cs="Times New Roman"/>
          <w:i/>
          <w:sz w:val="24"/>
          <w:szCs w:val="24"/>
        </w:rPr>
        <w:t xml:space="preserve">/e čə/ </w:t>
      </w:r>
      <w:r w:rsidRPr="009E3C23">
        <w:rPr>
          <w:rFonts w:ascii="Times New Roman" w:hAnsi="Times New Roman" w:cs="Times New Roman"/>
          <w:sz w:val="24"/>
          <w:szCs w:val="24"/>
        </w:rPr>
        <w:t>(work)</w:t>
      </w:r>
    </w:p>
    <w:p w:rsidR="00905C05" w:rsidRDefault="00905C05" w:rsidP="00905C05">
      <w:pPr>
        <w:spacing w:line="480" w:lineRule="auto"/>
        <w:rPr>
          <w:rFonts w:ascii="Times New Roman" w:hAnsi="Times New Roman" w:cs="Times New Roman"/>
          <w:sz w:val="24"/>
          <w:szCs w:val="24"/>
        </w:rPr>
      </w:pPr>
    </w:p>
    <w:p w:rsidR="00905C05" w:rsidRDefault="00905C05" w:rsidP="00905C05">
      <w:pPr>
        <w:spacing w:line="480" w:lineRule="auto"/>
        <w:rPr>
          <w:rFonts w:ascii="Times New Roman" w:hAnsi="Times New Roman" w:cs="Times New Roman"/>
          <w:sz w:val="24"/>
          <w:szCs w:val="24"/>
        </w:rPr>
      </w:pPr>
      <w:r w:rsidRPr="00AB2F4A">
        <w:rPr>
          <w:rFonts w:ascii="Times New Roman" w:hAnsi="Times New Roman" w:cs="Times New Roman"/>
          <w:sz w:val="24"/>
          <w:szCs w:val="24"/>
        </w:rPr>
        <w:t xml:space="preserve">The Anagó language does not have tonal vowels but rather follows a Spanish stress pattern with the stress usually falling on the last </w:t>
      </w:r>
      <w:r>
        <w:rPr>
          <w:rFonts w:ascii="Times New Roman" w:hAnsi="Times New Roman" w:cs="Times New Roman"/>
          <w:sz w:val="24"/>
          <w:szCs w:val="24"/>
        </w:rPr>
        <w:t>syllable</w:t>
      </w:r>
      <w:r w:rsidRPr="00AB2F4A">
        <w:rPr>
          <w:rFonts w:ascii="Times New Roman" w:hAnsi="Times New Roman" w:cs="Times New Roman"/>
          <w:sz w:val="24"/>
          <w:szCs w:val="24"/>
        </w:rPr>
        <w:t xml:space="preserve"> of the word. The stress pattern of Anagó is a subject that requires further study which is not within the scope of this thesis. The examination of Anagó stress patterns and their relationship to the Yoruba </w:t>
      </w:r>
      <w:r>
        <w:rPr>
          <w:rFonts w:ascii="Times New Roman" w:hAnsi="Times New Roman" w:cs="Times New Roman"/>
          <w:sz w:val="24"/>
          <w:szCs w:val="24"/>
        </w:rPr>
        <w:t>tonal system</w:t>
      </w:r>
      <w:r w:rsidRPr="00AB2F4A">
        <w:rPr>
          <w:rFonts w:ascii="Times New Roman" w:hAnsi="Times New Roman" w:cs="Times New Roman"/>
          <w:sz w:val="24"/>
          <w:szCs w:val="24"/>
        </w:rPr>
        <w:t xml:space="preserve"> should be an area of further research and one that may provide important information about the emergence of Anagó and the presence of Yoruba dialects within Anagó.</w:t>
      </w:r>
    </w:p>
    <w:p w:rsidR="00AB2F4A" w:rsidRPr="00AB2F4A" w:rsidRDefault="00905C05" w:rsidP="00905C05">
      <w:pPr>
        <w:spacing w:line="480" w:lineRule="auto"/>
        <w:rPr>
          <w:rFonts w:ascii="Times New Roman" w:hAnsi="Times New Roman" w:cs="Times New Roman"/>
          <w:sz w:val="24"/>
          <w:szCs w:val="24"/>
        </w:rPr>
      </w:pPr>
      <w:r>
        <w:rPr>
          <w:rFonts w:ascii="Times New Roman" w:hAnsi="Times New Roman" w:cs="Times New Roman"/>
          <w:sz w:val="24"/>
          <w:szCs w:val="24"/>
        </w:rPr>
        <w:tab/>
      </w:r>
      <w:r w:rsidR="00AB2F4A" w:rsidRPr="00AB2F4A">
        <w:rPr>
          <w:rFonts w:ascii="Times New Roman" w:hAnsi="Times New Roman" w:cs="Times New Roman"/>
          <w:sz w:val="24"/>
          <w:szCs w:val="24"/>
        </w:rPr>
        <w:t xml:space="preserve">The Anagó word is composed of morphemes. A morpheme is the smallest semantically meaningful unit of language. Anagó is generally an agglutinative language (with a few exceptions discussed below), that is morphemes are joined together to form new words.  The sentence structure of Anagó is subject verb object (SVO). See example </w:t>
      </w:r>
      <w:r w:rsidR="009E3C23">
        <w:rPr>
          <w:rFonts w:ascii="Times New Roman" w:hAnsi="Times New Roman" w:cs="Times New Roman"/>
          <w:sz w:val="24"/>
          <w:szCs w:val="24"/>
        </w:rPr>
        <w:t>three</w:t>
      </w:r>
      <w:r w:rsidR="00AB2F4A" w:rsidRPr="00AB2F4A">
        <w:rPr>
          <w:rFonts w:ascii="Times New Roman" w:hAnsi="Times New Roman" w:cs="Times New Roman"/>
          <w:sz w:val="24"/>
          <w:szCs w:val="24"/>
        </w:rPr>
        <w:t>.</w:t>
      </w:r>
    </w:p>
    <w:p w:rsidR="003E42A7" w:rsidRDefault="009E3C23" w:rsidP="003E42A7">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E42A7">
        <w:rPr>
          <w:rFonts w:ascii="Times New Roman" w:hAnsi="Times New Roman" w:cs="Times New Roman"/>
          <w:sz w:val="24"/>
          <w:szCs w:val="24"/>
        </w:rPr>
        <w:t>a</w:t>
      </w:r>
      <w:r w:rsidR="00AB2F4A" w:rsidRPr="00AB2F4A">
        <w:rPr>
          <w:rFonts w:ascii="Times New Roman" w:hAnsi="Times New Roman" w:cs="Times New Roman"/>
          <w:sz w:val="24"/>
          <w:szCs w:val="24"/>
        </w:rPr>
        <w:t>)</w:t>
      </w:r>
      <w:r w:rsidR="003E42A7">
        <w:rPr>
          <w:rFonts w:ascii="Times New Roman" w:hAnsi="Times New Roman" w:cs="Times New Roman"/>
          <w:sz w:val="24"/>
          <w:szCs w:val="24"/>
        </w:rPr>
        <w:t xml:space="preserve"> </w:t>
      </w:r>
    </w:p>
    <w:p w:rsidR="00AB2F4A" w:rsidRDefault="00AB2F4A" w:rsidP="003E42A7">
      <w:pPr>
        <w:spacing w:after="0" w:line="240" w:lineRule="auto"/>
        <w:rPr>
          <w:rFonts w:ascii="Times New Roman" w:hAnsi="Times New Roman" w:cs="Times New Roman"/>
          <w:sz w:val="24"/>
          <w:szCs w:val="24"/>
        </w:rPr>
      </w:pPr>
      <w:r w:rsidRPr="00AB2F4A">
        <w:rPr>
          <w:rFonts w:ascii="Times New Roman" w:hAnsi="Times New Roman" w:cs="Times New Roman"/>
          <w:i/>
          <w:sz w:val="24"/>
          <w:szCs w:val="24"/>
        </w:rPr>
        <w:t>Mo</w:t>
      </w:r>
      <w:r w:rsidRPr="00AB2F4A">
        <w:rPr>
          <w:rFonts w:ascii="Times New Roman" w:hAnsi="Times New Roman" w:cs="Times New Roman"/>
          <w:sz w:val="24"/>
          <w:szCs w:val="24"/>
        </w:rPr>
        <w:t xml:space="preserve"> </w:t>
      </w:r>
      <w:r w:rsidR="003E42A7">
        <w:rPr>
          <w:rFonts w:ascii="Times New Roman" w:hAnsi="Times New Roman" w:cs="Times New Roman"/>
          <w:sz w:val="24"/>
          <w:szCs w:val="24"/>
        </w:rPr>
        <w:t xml:space="preserve">  </w:t>
      </w:r>
      <w:r w:rsidRPr="00AB2F4A">
        <w:rPr>
          <w:rFonts w:ascii="Times New Roman" w:hAnsi="Times New Roman" w:cs="Times New Roman"/>
          <w:i/>
          <w:sz w:val="24"/>
          <w:szCs w:val="24"/>
        </w:rPr>
        <w:t>Ofé</w:t>
      </w:r>
      <w:r w:rsidRPr="00AB2F4A">
        <w:rPr>
          <w:rFonts w:ascii="Times New Roman" w:hAnsi="Times New Roman" w:cs="Times New Roman"/>
          <w:sz w:val="24"/>
          <w:szCs w:val="24"/>
        </w:rPr>
        <w:t xml:space="preserve"> </w:t>
      </w:r>
      <w:r w:rsidR="003E42A7">
        <w:rPr>
          <w:rFonts w:ascii="Times New Roman" w:hAnsi="Times New Roman" w:cs="Times New Roman"/>
          <w:sz w:val="24"/>
          <w:szCs w:val="24"/>
        </w:rPr>
        <w:t xml:space="preserve">     </w:t>
      </w:r>
      <w:r w:rsidRPr="00AB2F4A">
        <w:rPr>
          <w:rFonts w:ascii="Times New Roman" w:hAnsi="Times New Roman" w:cs="Times New Roman"/>
          <w:i/>
          <w:sz w:val="24"/>
          <w:szCs w:val="24"/>
        </w:rPr>
        <w:t>Iré</w:t>
      </w:r>
      <w:r w:rsidRPr="00AB2F4A">
        <w:rPr>
          <w:rFonts w:ascii="Times New Roman" w:hAnsi="Times New Roman" w:cs="Times New Roman"/>
          <w:sz w:val="24"/>
          <w:szCs w:val="24"/>
        </w:rPr>
        <w:t xml:space="preserve"> </w:t>
      </w:r>
    </w:p>
    <w:p w:rsidR="003E42A7" w:rsidRDefault="003E42A7" w:rsidP="003E42A7">
      <w:pPr>
        <w:spacing w:after="0" w:line="240" w:lineRule="auto"/>
        <w:rPr>
          <w:rFonts w:ascii="Times New Roman" w:hAnsi="Times New Roman" w:cs="Times New Roman"/>
          <w:sz w:val="24"/>
          <w:szCs w:val="24"/>
        </w:rPr>
      </w:pPr>
      <w:r>
        <w:rPr>
          <w:rFonts w:ascii="Times New Roman" w:hAnsi="Times New Roman" w:cs="Times New Roman"/>
          <w:sz w:val="24"/>
          <w:szCs w:val="24"/>
        </w:rPr>
        <w:t>I       to see   blessing/goodness</w:t>
      </w:r>
    </w:p>
    <w:p w:rsidR="003E42A7" w:rsidRPr="00AB2F4A" w:rsidRDefault="003E42A7" w:rsidP="003E42A7">
      <w:pPr>
        <w:spacing w:after="0" w:line="240" w:lineRule="auto"/>
        <w:rPr>
          <w:rFonts w:ascii="Times New Roman" w:hAnsi="Times New Roman" w:cs="Times New Roman"/>
          <w:sz w:val="24"/>
          <w:szCs w:val="24"/>
        </w:rPr>
      </w:pPr>
    </w:p>
    <w:p w:rsidR="003E42A7" w:rsidRDefault="009E3C23" w:rsidP="003E42A7">
      <w:pPr>
        <w:spacing w:after="0" w:line="240" w:lineRule="auto"/>
        <w:rPr>
          <w:rFonts w:ascii="Times New Roman" w:hAnsi="Times New Roman" w:cs="Times New Roman"/>
          <w:i/>
          <w:sz w:val="24"/>
          <w:szCs w:val="24"/>
        </w:rPr>
      </w:pPr>
      <w:r>
        <w:rPr>
          <w:rFonts w:ascii="Times New Roman" w:hAnsi="Times New Roman" w:cs="Times New Roman"/>
          <w:sz w:val="24"/>
          <w:szCs w:val="24"/>
        </w:rPr>
        <w:t>(3</w:t>
      </w:r>
      <w:r w:rsidR="003E42A7" w:rsidRPr="003E42A7">
        <w:rPr>
          <w:rFonts w:ascii="Times New Roman" w:hAnsi="Times New Roman" w:cs="Times New Roman"/>
          <w:sz w:val="24"/>
          <w:szCs w:val="24"/>
        </w:rPr>
        <w:t>b)</w:t>
      </w:r>
      <w:r w:rsidR="003E42A7">
        <w:rPr>
          <w:rFonts w:ascii="Times New Roman" w:hAnsi="Times New Roman" w:cs="Times New Roman"/>
          <w:i/>
          <w:sz w:val="24"/>
          <w:szCs w:val="24"/>
        </w:rPr>
        <w:t xml:space="preserve"> </w:t>
      </w:r>
    </w:p>
    <w:p w:rsidR="003E42A7" w:rsidRDefault="00AB2F4A" w:rsidP="003E42A7">
      <w:pPr>
        <w:spacing w:after="0" w:line="240" w:lineRule="auto"/>
        <w:rPr>
          <w:rFonts w:ascii="Times New Roman" w:hAnsi="Times New Roman" w:cs="Times New Roman"/>
          <w:sz w:val="24"/>
          <w:szCs w:val="24"/>
        </w:rPr>
      </w:pPr>
      <w:r w:rsidRPr="00AB2F4A">
        <w:rPr>
          <w:rFonts w:ascii="Times New Roman" w:hAnsi="Times New Roman" w:cs="Times New Roman"/>
          <w:i/>
          <w:sz w:val="24"/>
          <w:szCs w:val="24"/>
        </w:rPr>
        <w:t>Mo’ferere</w:t>
      </w:r>
      <w:r w:rsidR="003E42A7">
        <w:rPr>
          <w:rFonts w:ascii="Times New Roman" w:hAnsi="Times New Roman" w:cs="Times New Roman"/>
          <w:sz w:val="24"/>
          <w:szCs w:val="24"/>
        </w:rPr>
        <w:t xml:space="preserve"> </w:t>
      </w:r>
    </w:p>
    <w:p w:rsidR="00AB2F4A" w:rsidRDefault="00AB2F4A" w:rsidP="003E42A7">
      <w:pPr>
        <w:spacing w:after="0" w:line="240" w:lineRule="auto"/>
        <w:rPr>
          <w:rFonts w:ascii="Times New Roman" w:hAnsi="Times New Roman" w:cs="Times New Roman"/>
          <w:sz w:val="24"/>
          <w:szCs w:val="24"/>
        </w:rPr>
      </w:pPr>
      <w:r w:rsidRPr="00AB2F4A">
        <w:rPr>
          <w:rFonts w:ascii="Times New Roman" w:hAnsi="Times New Roman" w:cs="Times New Roman"/>
          <w:sz w:val="24"/>
          <w:szCs w:val="24"/>
        </w:rPr>
        <w:t>It is a blessing</w:t>
      </w:r>
      <w:r w:rsidR="003E42A7">
        <w:rPr>
          <w:rFonts w:ascii="Times New Roman" w:hAnsi="Times New Roman" w:cs="Times New Roman"/>
          <w:sz w:val="24"/>
          <w:szCs w:val="24"/>
        </w:rPr>
        <w:t xml:space="preserve"> for me to see you/ look at you</w:t>
      </w:r>
      <w:r w:rsidRPr="00AB2F4A">
        <w:rPr>
          <w:rFonts w:ascii="Times New Roman" w:hAnsi="Times New Roman" w:cs="Times New Roman"/>
          <w:sz w:val="24"/>
          <w:szCs w:val="24"/>
        </w:rPr>
        <w:t>.</w:t>
      </w:r>
    </w:p>
    <w:p w:rsidR="003E42A7" w:rsidRDefault="003E42A7" w:rsidP="003E42A7">
      <w:pPr>
        <w:spacing w:after="0" w:line="240" w:lineRule="auto"/>
        <w:rPr>
          <w:rFonts w:ascii="Times New Roman" w:hAnsi="Times New Roman" w:cs="Times New Roman"/>
          <w:sz w:val="24"/>
          <w:szCs w:val="24"/>
        </w:rPr>
      </w:pPr>
    </w:p>
    <w:p w:rsidR="003E42A7" w:rsidRPr="00AB2F4A" w:rsidRDefault="003E42A7" w:rsidP="003E42A7">
      <w:pPr>
        <w:spacing w:after="0" w:line="240" w:lineRule="auto"/>
        <w:rPr>
          <w:rFonts w:ascii="Times New Roman" w:hAnsi="Times New Roman" w:cs="Times New Roman"/>
          <w:sz w:val="24"/>
          <w:szCs w:val="24"/>
        </w:rPr>
      </w:pPr>
    </w:p>
    <w:p w:rsidR="00AB2F4A" w:rsidRPr="00AB2F4A" w:rsidRDefault="003E42A7" w:rsidP="003E42A7">
      <w:pPr>
        <w:spacing w:after="0" w:line="480" w:lineRule="auto"/>
        <w:rPr>
          <w:rFonts w:ascii="Times New Roman" w:hAnsi="Times New Roman" w:cs="Times New Roman"/>
          <w:sz w:val="24"/>
          <w:szCs w:val="24"/>
        </w:rPr>
      </w:pPr>
      <w:r>
        <w:rPr>
          <w:rFonts w:ascii="Times New Roman" w:hAnsi="Times New Roman" w:cs="Times New Roman"/>
          <w:sz w:val="24"/>
          <w:szCs w:val="24"/>
        </w:rPr>
        <w:t>Tense, mood and aspect are indicated by particles placed before the verbal morpheme</w:t>
      </w:r>
      <w:r w:rsidR="00AB2F4A" w:rsidRPr="00AB2F4A">
        <w:rPr>
          <w:rFonts w:ascii="Times New Roman" w:hAnsi="Times New Roman" w:cs="Times New Roman"/>
          <w:sz w:val="24"/>
          <w:szCs w:val="24"/>
        </w:rPr>
        <w:t xml:space="preserve">. See example </w:t>
      </w:r>
      <w:r w:rsidR="009E3C23">
        <w:rPr>
          <w:rFonts w:ascii="Times New Roman" w:hAnsi="Times New Roman" w:cs="Times New Roman"/>
          <w:sz w:val="24"/>
          <w:szCs w:val="24"/>
        </w:rPr>
        <w:t>four</w:t>
      </w:r>
      <w:r w:rsidR="00AB2F4A" w:rsidRPr="00AB2F4A">
        <w:rPr>
          <w:rFonts w:ascii="Times New Roman" w:hAnsi="Times New Roman" w:cs="Times New Roman"/>
          <w:sz w:val="24"/>
          <w:szCs w:val="24"/>
        </w:rPr>
        <w:t>.</w:t>
      </w:r>
    </w:p>
    <w:p w:rsidR="00AB2F4A" w:rsidRPr="00AB2F4A" w:rsidRDefault="009E3C23" w:rsidP="007202B0">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AB2F4A" w:rsidRPr="00AB2F4A">
        <w:rPr>
          <w:rFonts w:ascii="Times New Roman" w:hAnsi="Times New Roman" w:cs="Times New Roman"/>
          <w:sz w:val="24"/>
          <w:szCs w:val="24"/>
        </w:rPr>
        <w:t>a)</w:t>
      </w:r>
    </w:p>
    <w:p w:rsidR="00AB2F4A" w:rsidRDefault="00AB2F4A" w:rsidP="007202B0">
      <w:pPr>
        <w:spacing w:after="0" w:line="240" w:lineRule="auto"/>
        <w:rPr>
          <w:rFonts w:ascii="Times New Roman" w:hAnsi="Times New Roman" w:cs="Times New Roman"/>
          <w:sz w:val="24"/>
          <w:szCs w:val="24"/>
        </w:rPr>
      </w:pPr>
      <w:r w:rsidRPr="00AB2F4A">
        <w:rPr>
          <w:rFonts w:ascii="Times New Roman" w:hAnsi="Times New Roman" w:cs="Times New Roman"/>
          <w:i/>
          <w:sz w:val="24"/>
          <w:szCs w:val="24"/>
        </w:rPr>
        <w:t>Mo</w:t>
      </w:r>
      <w:r w:rsidR="00E27C39">
        <w:rPr>
          <w:rFonts w:ascii="Times New Roman" w:hAnsi="Times New Roman" w:cs="Times New Roman"/>
          <w:sz w:val="24"/>
          <w:szCs w:val="24"/>
        </w:rPr>
        <w:t xml:space="preserve">    </w:t>
      </w:r>
      <w:r w:rsidRPr="00AB2F4A">
        <w:rPr>
          <w:rFonts w:ascii="Times New Roman" w:hAnsi="Times New Roman" w:cs="Times New Roman"/>
          <w:i/>
          <w:sz w:val="24"/>
          <w:szCs w:val="24"/>
        </w:rPr>
        <w:t>Wa</w:t>
      </w:r>
      <w:r w:rsidRPr="00AB2F4A">
        <w:rPr>
          <w:rFonts w:ascii="Times New Roman" w:hAnsi="Times New Roman" w:cs="Times New Roman"/>
          <w:sz w:val="24"/>
          <w:szCs w:val="24"/>
        </w:rPr>
        <w:t xml:space="preserve"> </w:t>
      </w:r>
    </w:p>
    <w:p w:rsidR="007202B0" w:rsidRDefault="007202B0" w:rsidP="007202B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w:t>
      </w:r>
      <w:r w:rsidR="00E27C39">
        <w:rPr>
          <w:rFonts w:ascii="Times New Roman" w:hAnsi="Times New Roman" w:cs="Times New Roman"/>
          <w:sz w:val="24"/>
          <w:szCs w:val="24"/>
        </w:rPr>
        <w:t xml:space="preserve">  </w:t>
      </w:r>
      <w:r>
        <w:rPr>
          <w:rFonts w:ascii="Times New Roman" w:hAnsi="Times New Roman" w:cs="Times New Roman"/>
          <w:sz w:val="24"/>
          <w:szCs w:val="24"/>
        </w:rPr>
        <w:t>to come</w:t>
      </w:r>
    </w:p>
    <w:p w:rsidR="007202B0" w:rsidRDefault="007202B0" w:rsidP="007202B0">
      <w:pPr>
        <w:spacing w:after="0" w:line="240" w:lineRule="auto"/>
        <w:rPr>
          <w:rFonts w:ascii="Times New Roman" w:hAnsi="Times New Roman" w:cs="Times New Roman"/>
          <w:sz w:val="24"/>
          <w:szCs w:val="24"/>
        </w:rPr>
      </w:pPr>
    </w:p>
    <w:p w:rsidR="007202B0" w:rsidRDefault="007202B0" w:rsidP="007202B0">
      <w:pPr>
        <w:spacing w:after="0" w:line="240" w:lineRule="auto"/>
        <w:rPr>
          <w:rFonts w:ascii="Times New Roman" w:hAnsi="Times New Roman" w:cs="Times New Roman"/>
          <w:sz w:val="24"/>
          <w:szCs w:val="24"/>
        </w:rPr>
      </w:pPr>
    </w:p>
    <w:p w:rsidR="007202B0" w:rsidRPr="00AB2F4A" w:rsidRDefault="007202B0" w:rsidP="007202B0">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E3C23">
        <w:rPr>
          <w:rFonts w:ascii="Times New Roman" w:hAnsi="Times New Roman" w:cs="Times New Roman"/>
          <w:sz w:val="24"/>
          <w:szCs w:val="24"/>
        </w:rPr>
        <w:t>4</w:t>
      </w:r>
      <w:r>
        <w:rPr>
          <w:rFonts w:ascii="Times New Roman" w:hAnsi="Times New Roman" w:cs="Times New Roman"/>
          <w:sz w:val="24"/>
          <w:szCs w:val="24"/>
        </w:rPr>
        <w:t>b)</w:t>
      </w:r>
    </w:p>
    <w:p w:rsidR="007202B0" w:rsidRDefault="00AB2F4A" w:rsidP="007202B0">
      <w:pPr>
        <w:spacing w:after="0" w:line="240" w:lineRule="auto"/>
        <w:rPr>
          <w:rFonts w:ascii="Times New Roman" w:hAnsi="Times New Roman" w:cs="Times New Roman"/>
          <w:i/>
          <w:sz w:val="24"/>
          <w:szCs w:val="24"/>
        </w:rPr>
      </w:pPr>
      <w:r w:rsidRPr="00AB2F4A">
        <w:rPr>
          <w:rFonts w:ascii="Times New Roman" w:hAnsi="Times New Roman" w:cs="Times New Roman"/>
          <w:i/>
          <w:sz w:val="24"/>
          <w:szCs w:val="24"/>
        </w:rPr>
        <w:t>Mo</w:t>
      </w:r>
      <w:r w:rsidR="00E27C39">
        <w:rPr>
          <w:rFonts w:ascii="Times New Roman" w:hAnsi="Times New Roman" w:cs="Times New Roman"/>
          <w:i/>
          <w:sz w:val="24"/>
          <w:szCs w:val="24"/>
        </w:rPr>
        <w:t xml:space="preserve">    </w:t>
      </w:r>
      <w:r w:rsidRPr="00AB2F4A">
        <w:rPr>
          <w:rFonts w:ascii="Times New Roman" w:hAnsi="Times New Roman" w:cs="Times New Roman"/>
          <w:i/>
          <w:sz w:val="24"/>
          <w:szCs w:val="24"/>
        </w:rPr>
        <w:t xml:space="preserve">ti </w:t>
      </w:r>
      <w:r w:rsidR="007202B0">
        <w:rPr>
          <w:rFonts w:ascii="Times New Roman" w:hAnsi="Times New Roman" w:cs="Times New Roman"/>
          <w:i/>
          <w:sz w:val="24"/>
          <w:szCs w:val="24"/>
        </w:rPr>
        <w:t xml:space="preserve">      </w:t>
      </w:r>
      <w:r w:rsidRPr="00AB2F4A">
        <w:rPr>
          <w:rFonts w:ascii="Times New Roman" w:hAnsi="Times New Roman" w:cs="Times New Roman"/>
          <w:i/>
          <w:sz w:val="24"/>
          <w:szCs w:val="24"/>
        </w:rPr>
        <w:t>wa</w:t>
      </w:r>
    </w:p>
    <w:p w:rsidR="007202B0" w:rsidRPr="007202B0" w:rsidRDefault="007202B0" w:rsidP="007202B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w:t>
      </w:r>
      <w:r w:rsidR="00E27C39">
        <w:rPr>
          <w:rFonts w:ascii="Times New Roman" w:hAnsi="Times New Roman" w:cs="Times New Roman"/>
          <w:sz w:val="24"/>
          <w:szCs w:val="24"/>
        </w:rPr>
        <w:t xml:space="preserve">  </w:t>
      </w:r>
      <w:r>
        <w:rPr>
          <w:rFonts w:ascii="Times New Roman" w:hAnsi="Times New Roman" w:cs="Times New Roman"/>
          <w:sz w:val="24"/>
          <w:szCs w:val="24"/>
        </w:rPr>
        <w:t>past    arrived/come</w:t>
      </w:r>
    </w:p>
    <w:p w:rsidR="00AB2F4A" w:rsidRPr="00AB2F4A" w:rsidRDefault="007202B0" w:rsidP="007202B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w:t>
      </w:r>
      <w:r w:rsidR="00E27C39">
        <w:rPr>
          <w:rFonts w:ascii="Times New Roman" w:hAnsi="Times New Roman" w:cs="Times New Roman"/>
          <w:sz w:val="24"/>
          <w:szCs w:val="24"/>
        </w:rPr>
        <w:t xml:space="preserve">  </w:t>
      </w:r>
      <w:r>
        <w:rPr>
          <w:rFonts w:ascii="Times New Roman" w:hAnsi="Times New Roman" w:cs="Times New Roman"/>
          <w:sz w:val="24"/>
          <w:szCs w:val="24"/>
        </w:rPr>
        <w:t>have   arrived</w:t>
      </w:r>
    </w:p>
    <w:p w:rsidR="007202B0" w:rsidRDefault="007202B0" w:rsidP="007202B0">
      <w:pPr>
        <w:spacing w:after="0" w:line="240" w:lineRule="auto"/>
        <w:rPr>
          <w:rFonts w:ascii="Times New Roman" w:hAnsi="Times New Roman" w:cs="Times New Roman"/>
          <w:sz w:val="24"/>
          <w:szCs w:val="24"/>
        </w:rPr>
      </w:pPr>
    </w:p>
    <w:p w:rsidR="00AB2F4A" w:rsidRPr="00AB2F4A" w:rsidRDefault="007202B0" w:rsidP="007202B0">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E3C23">
        <w:rPr>
          <w:rFonts w:ascii="Times New Roman" w:hAnsi="Times New Roman" w:cs="Times New Roman"/>
          <w:sz w:val="24"/>
          <w:szCs w:val="24"/>
        </w:rPr>
        <w:t>4</w:t>
      </w:r>
      <w:r>
        <w:rPr>
          <w:rFonts w:ascii="Times New Roman" w:hAnsi="Times New Roman" w:cs="Times New Roman"/>
          <w:sz w:val="24"/>
          <w:szCs w:val="24"/>
        </w:rPr>
        <w:t>c</w:t>
      </w:r>
      <w:r w:rsidR="00AB2F4A" w:rsidRPr="00AB2F4A">
        <w:rPr>
          <w:rFonts w:ascii="Times New Roman" w:hAnsi="Times New Roman" w:cs="Times New Roman"/>
          <w:sz w:val="24"/>
          <w:szCs w:val="24"/>
        </w:rPr>
        <w:t>)</w:t>
      </w:r>
    </w:p>
    <w:p w:rsidR="00AB2F4A" w:rsidRDefault="00AB2F4A" w:rsidP="007202B0">
      <w:pPr>
        <w:spacing w:after="0" w:line="240" w:lineRule="auto"/>
        <w:rPr>
          <w:rFonts w:ascii="Times New Roman" w:hAnsi="Times New Roman" w:cs="Times New Roman"/>
          <w:sz w:val="24"/>
          <w:szCs w:val="24"/>
        </w:rPr>
      </w:pPr>
      <w:r w:rsidRPr="00AB2F4A">
        <w:rPr>
          <w:rFonts w:ascii="Times New Roman" w:hAnsi="Times New Roman" w:cs="Times New Roman"/>
          <w:i/>
          <w:sz w:val="24"/>
          <w:szCs w:val="24"/>
        </w:rPr>
        <w:t>Emi</w:t>
      </w:r>
      <w:r w:rsidRPr="00AB2F4A">
        <w:rPr>
          <w:rFonts w:ascii="Times New Roman" w:hAnsi="Times New Roman" w:cs="Times New Roman"/>
          <w:sz w:val="24"/>
          <w:szCs w:val="24"/>
        </w:rPr>
        <w:t xml:space="preserve"> </w:t>
      </w:r>
      <w:r w:rsidR="007202B0">
        <w:rPr>
          <w:rFonts w:ascii="Times New Roman" w:hAnsi="Times New Roman" w:cs="Times New Roman"/>
          <w:sz w:val="24"/>
          <w:szCs w:val="24"/>
        </w:rPr>
        <w:t xml:space="preserve">        </w:t>
      </w:r>
      <w:r w:rsidRPr="00AB2F4A">
        <w:rPr>
          <w:rFonts w:ascii="Times New Roman" w:hAnsi="Times New Roman" w:cs="Times New Roman"/>
          <w:i/>
          <w:sz w:val="24"/>
          <w:szCs w:val="24"/>
        </w:rPr>
        <w:t>Ni</w:t>
      </w:r>
      <w:r w:rsidRPr="00AB2F4A">
        <w:rPr>
          <w:rFonts w:ascii="Times New Roman" w:hAnsi="Times New Roman" w:cs="Times New Roman"/>
          <w:sz w:val="24"/>
          <w:szCs w:val="24"/>
        </w:rPr>
        <w:t xml:space="preserve"> </w:t>
      </w:r>
      <w:r w:rsidR="007202B0">
        <w:rPr>
          <w:rFonts w:ascii="Times New Roman" w:hAnsi="Times New Roman" w:cs="Times New Roman"/>
          <w:sz w:val="24"/>
          <w:szCs w:val="24"/>
        </w:rPr>
        <w:t xml:space="preserve">     </w:t>
      </w:r>
      <w:r w:rsidRPr="00AB2F4A">
        <w:rPr>
          <w:rFonts w:ascii="Times New Roman" w:hAnsi="Times New Roman" w:cs="Times New Roman"/>
          <w:i/>
          <w:sz w:val="24"/>
          <w:szCs w:val="24"/>
        </w:rPr>
        <w:t>Lo</w:t>
      </w:r>
      <w:r w:rsidRPr="00AB2F4A">
        <w:rPr>
          <w:rFonts w:ascii="Times New Roman" w:hAnsi="Times New Roman" w:cs="Times New Roman"/>
          <w:sz w:val="24"/>
          <w:szCs w:val="24"/>
        </w:rPr>
        <w:t xml:space="preserve"> </w:t>
      </w:r>
    </w:p>
    <w:p w:rsidR="007202B0" w:rsidRDefault="007202B0" w:rsidP="007202B0">
      <w:pPr>
        <w:spacing w:after="0" w:line="240" w:lineRule="auto"/>
        <w:rPr>
          <w:rFonts w:ascii="Times New Roman" w:hAnsi="Times New Roman" w:cs="Times New Roman"/>
          <w:sz w:val="24"/>
          <w:szCs w:val="24"/>
        </w:rPr>
      </w:pPr>
      <w:r>
        <w:rPr>
          <w:rFonts w:ascii="Times New Roman" w:hAnsi="Times New Roman" w:cs="Times New Roman"/>
          <w:sz w:val="24"/>
          <w:szCs w:val="24"/>
        </w:rPr>
        <w:t>I/myself   here  to go</w:t>
      </w:r>
    </w:p>
    <w:p w:rsidR="007202B0" w:rsidRDefault="007202B0" w:rsidP="007202B0">
      <w:pPr>
        <w:spacing w:after="0" w:line="240" w:lineRule="auto"/>
        <w:rPr>
          <w:rFonts w:ascii="Times New Roman" w:hAnsi="Times New Roman" w:cs="Times New Roman"/>
          <w:sz w:val="24"/>
          <w:szCs w:val="24"/>
        </w:rPr>
      </w:pPr>
    </w:p>
    <w:p w:rsidR="007202B0" w:rsidRPr="002A414C" w:rsidRDefault="007202B0" w:rsidP="007202B0">
      <w:pPr>
        <w:spacing w:after="0" w:line="240" w:lineRule="auto"/>
        <w:rPr>
          <w:rFonts w:ascii="Times New Roman" w:hAnsi="Times New Roman" w:cs="Times New Roman"/>
          <w:sz w:val="24"/>
          <w:szCs w:val="24"/>
        </w:rPr>
      </w:pPr>
      <w:r w:rsidRPr="002A414C">
        <w:rPr>
          <w:rFonts w:ascii="Times New Roman" w:hAnsi="Times New Roman" w:cs="Times New Roman"/>
          <w:sz w:val="24"/>
          <w:szCs w:val="24"/>
        </w:rPr>
        <w:t>(</w:t>
      </w:r>
      <w:r w:rsidR="009E3C23" w:rsidRPr="002A414C">
        <w:rPr>
          <w:rFonts w:ascii="Times New Roman" w:hAnsi="Times New Roman" w:cs="Times New Roman"/>
          <w:sz w:val="24"/>
          <w:szCs w:val="24"/>
        </w:rPr>
        <w:t>4</w:t>
      </w:r>
      <w:r w:rsidRPr="002A414C">
        <w:rPr>
          <w:rFonts w:ascii="Times New Roman" w:hAnsi="Times New Roman" w:cs="Times New Roman"/>
          <w:sz w:val="24"/>
          <w:szCs w:val="24"/>
        </w:rPr>
        <w:t>d)</w:t>
      </w:r>
    </w:p>
    <w:p w:rsidR="007202B0" w:rsidRPr="007202B0" w:rsidRDefault="00E27C39" w:rsidP="007202B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Emini    </w:t>
      </w:r>
      <w:r w:rsidR="00AB2F4A" w:rsidRPr="007202B0">
        <w:rPr>
          <w:rFonts w:ascii="Times New Roman" w:hAnsi="Times New Roman" w:cs="Times New Roman"/>
          <w:sz w:val="24"/>
          <w:szCs w:val="24"/>
        </w:rPr>
        <w:t>un</w:t>
      </w:r>
      <w:r w:rsidR="007202B0" w:rsidRPr="007202B0">
        <w:rPr>
          <w:rFonts w:ascii="Times New Roman" w:hAnsi="Times New Roman" w:cs="Times New Roman"/>
          <w:sz w:val="24"/>
          <w:szCs w:val="24"/>
        </w:rPr>
        <w:t xml:space="preserve">         </w:t>
      </w:r>
      <w:r>
        <w:rPr>
          <w:rFonts w:ascii="Times New Roman" w:hAnsi="Times New Roman" w:cs="Times New Roman"/>
          <w:sz w:val="24"/>
          <w:szCs w:val="24"/>
        </w:rPr>
        <w:t xml:space="preserve"> </w:t>
      </w:r>
      <w:r w:rsidR="00AB2F4A" w:rsidRPr="007202B0">
        <w:rPr>
          <w:rFonts w:ascii="Times New Roman" w:hAnsi="Times New Roman" w:cs="Times New Roman"/>
          <w:sz w:val="24"/>
          <w:szCs w:val="24"/>
        </w:rPr>
        <w:t xml:space="preserve">ló </w:t>
      </w:r>
    </w:p>
    <w:p w:rsidR="007202B0" w:rsidRPr="007202B0" w:rsidRDefault="007202B0" w:rsidP="007202B0">
      <w:pPr>
        <w:spacing w:after="0" w:line="240" w:lineRule="auto"/>
        <w:rPr>
          <w:rFonts w:ascii="Times New Roman" w:hAnsi="Times New Roman" w:cs="Times New Roman"/>
          <w:sz w:val="24"/>
          <w:szCs w:val="24"/>
        </w:rPr>
      </w:pPr>
      <w:r w:rsidRPr="007202B0">
        <w:rPr>
          <w:rFonts w:ascii="Times New Roman" w:hAnsi="Times New Roman" w:cs="Times New Roman"/>
          <w:sz w:val="24"/>
          <w:szCs w:val="24"/>
        </w:rPr>
        <w:t xml:space="preserve">I here    </w:t>
      </w:r>
      <w:r w:rsidR="00E27C39">
        <w:rPr>
          <w:rFonts w:ascii="Times New Roman" w:hAnsi="Times New Roman" w:cs="Times New Roman"/>
          <w:sz w:val="24"/>
          <w:szCs w:val="24"/>
        </w:rPr>
        <w:t xml:space="preserve"> </w:t>
      </w:r>
      <w:r w:rsidRPr="007202B0">
        <w:rPr>
          <w:rFonts w:ascii="Times New Roman" w:hAnsi="Times New Roman" w:cs="Times New Roman"/>
          <w:sz w:val="24"/>
          <w:szCs w:val="24"/>
        </w:rPr>
        <w:t xml:space="preserve">aspect   </w:t>
      </w:r>
      <w:r w:rsidR="00E27C39">
        <w:rPr>
          <w:rFonts w:ascii="Times New Roman" w:hAnsi="Times New Roman" w:cs="Times New Roman"/>
          <w:sz w:val="24"/>
          <w:szCs w:val="24"/>
        </w:rPr>
        <w:t xml:space="preserve"> </w:t>
      </w:r>
      <w:r w:rsidRPr="007202B0">
        <w:rPr>
          <w:rFonts w:ascii="Times New Roman" w:hAnsi="Times New Roman" w:cs="Times New Roman"/>
          <w:sz w:val="24"/>
          <w:szCs w:val="24"/>
        </w:rPr>
        <w:t>leave</w:t>
      </w:r>
    </w:p>
    <w:p w:rsidR="00AB2F4A" w:rsidRDefault="007202B0" w:rsidP="007202B0">
      <w:pPr>
        <w:spacing w:after="0" w:line="240" w:lineRule="auto"/>
        <w:rPr>
          <w:rFonts w:ascii="Times New Roman" w:hAnsi="Times New Roman" w:cs="Times New Roman"/>
          <w:sz w:val="24"/>
          <w:szCs w:val="24"/>
        </w:rPr>
      </w:pPr>
      <w:r>
        <w:rPr>
          <w:rFonts w:ascii="Times New Roman" w:hAnsi="Times New Roman" w:cs="Times New Roman"/>
          <w:sz w:val="24"/>
          <w:szCs w:val="24"/>
        </w:rPr>
        <w:t>I here am leaving</w:t>
      </w:r>
    </w:p>
    <w:p w:rsidR="007202B0" w:rsidRPr="00AB2F4A" w:rsidRDefault="007202B0" w:rsidP="007202B0">
      <w:pPr>
        <w:spacing w:after="0" w:line="240" w:lineRule="auto"/>
        <w:rPr>
          <w:rFonts w:ascii="Times New Roman" w:hAnsi="Times New Roman" w:cs="Times New Roman"/>
          <w:sz w:val="24"/>
          <w:szCs w:val="24"/>
        </w:rPr>
      </w:pPr>
    </w:p>
    <w:p w:rsidR="00AB2F4A" w:rsidRPr="00AB2F4A" w:rsidRDefault="00AB2F4A" w:rsidP="007202B0">
      <w:pPr>
        <w:spacing w:after="0" w:line="480" w:lineRule="auto"/>
        <w:rPr>
          <w:rFonts w:ascii="Times New Roman" w:hAnsi="Times New Roman" w:cs="Times New Roman"/>
          <w:sz w:val="24"/>
          <w:szCs w:val="24"/>
        </w:rPr>
      </w:pPr>
      <w:r w:rsidRPr="00AB2F4A">
        <w:rPr>
          <w:rFonts w:ascii="Times New Roman" w:hAnsi="Times New Roman" w:cs="Times New Roman"/>
          <w:sz w:val="24"/>
          <w:szCs w:val="24"/>
        </w:rPr>
        <w:tab/>
        <w:t>Anagó usua</w:t>
      </w:r>
      <w:r w:rsidR="007202B0">
        <w:rPr>
          <w:rFonts w:ascii="Times New Roman" w:hAnsi="Times New Roman" w:cs="Times New Roman"/>
          <w:sz w:val="24"/>
          <w:szCs w:val="24"/>
        </w:rPr>
        <w:t>lly follows the regular patterning of subject, tense/mood/aspect, and verb.</w:t>
      </w:r>
      <w:r w:rsidRPr="00AB2F4A">
        <w:rPr>
          <w:rFonts w:ascii="Times New Roman" w:hAnsi="Times New Roman" w:cs="Times New Roman"/>
          <w:sz w:val="24"/>
          <w:szCs w:val="24"/>
        </w:rPr>
        <w:t xml:space="preserve"> However, </w:t>
      </w:r>
      <w:r w:rsidR="007202B0">
        <w:rPr>
          <w:rFonts w:ascii="Times New Roman" w:hAnsi="Times New Roman" w:cs="Times New Roman"/>
          <w:sz w:val="24"/>
          <w:szCs w:val="24"/>
        </w:rPr>
        <w:t xml:space="preserve">the </w:t>
      </w:r>
      <w:r w:rsidRPr="00AB2F4A">
        <w:rPr>
          <w:rFonts w:ascii="Times New Roman" w:hAnsi="Times New Roman" w:cs="Times New Roman"/>
          <w:sz w:val="24"/>
          <w:szCs w:val="24"/>
        </w:rPr>
        <w:t xml:space="preserve">contact with Spanish has created some hybrid forms. Some Anagó verbs are being used in an infinitive form and being conjugated in the same way as the Spanish verbs. </w:t>
      </w:r>
      <w:r w:rsidR="007076B7">
        <w:rPr>
          <w:rFonts w:ascii="Times New Roman" w:hAnsi="Times New Roman" w:cs="Times New Roman"/>
          <w:sz w:val="24"/>
          <w:szCs w:val="24"/>
        </w:rPr>
        <w:t>The creation of an infinitive form</w:t>
      </w:r>
      <w:r w:rsidRPr="00AB2F4A">
        <w:rPr>
          <w:rFonts w:ascii="Times New Roman" w:hAnsi="Times New Roman" w:cs="Times New Roman"/>
          <w:sz w:val="24"/>
          <w:szCs w:val="24"/>
        </w:rPr>
        <w:t xml:space="preserve"> would negate the observation that Anagó is a completely agglutinative language since it is showing some fusional</w:t>
      </w:r>
      <w:r w:rsidRPr="00AB2F4A">
        <w:rPr>
          <w:rFonts w:ascii="Times New Roman" w:hAnsi="Times New Roman" w:cs="Times New Roman"/>
          <w:sz w:val="24"/>
          <w:szCs w:val="24"/>
          <w:vertAlign w:val="superscript"/>
        </w:rPr>
        <w:endnoteReference w:id="124"/>
      </w:r>
      <w:r w:rsidRPr="00AB2F4A">
        <w:rPr>
          <w:rFonts w:ascii="Times New Roman" w:hAnsi="Times New Roman" w:cs="Times New Roman"/>
          <w:sz w:val="24"/>
          <w:szCs w:val="24"/>
        </w:rPr>
        <w:t xml:space="preserve"> properties. See example </w:t>
      </w:r>
      <w:r w:rsidR="009E3C23">
        <w:rPr>
          <w:rFonts w:ascii="Times New Roman" w:hAnsi="Times New Roman" w:cs="Times New Roman"/>
          <w:sz w:val="24"/>
          <w:szCs w:val="24"/>
        </w:rPr>
        <w:t>five</w:t>
      </w:r>
      <w:r w:rsidRPr="00AB2F4A">
        <w:rPr>
          <w:rFonts w:ascii="Times New Roman" w:hAnsi="Times New Roman" w:cs="Times New Roman"/>
          <w:sz w:val="24"/>
          <w:szCs w:val="24"/>
        </w:rPr>
        <w:t>.</w:t>
      </w:r>
    </w:p>
    <w:p w:rsidR="00AB2F4A" w:rsidRPr="00AB2F4A" w:rsidRDefault="00AB2F4A" w:rsidP="007202B0">
      <w:pPr>
        <w:spacing w:after="0" w:line="240" w:lineRule="auto"/>
        <w:rPr>
          <w:rFonts w:ascii="Times New Roman" w:hAnsi="Times New Roman" w:cs="Times New Roman"/>
          <w:sz w:val="24"/>
          <w:szCs w:val="24"/>
        </w:rPr>
      </w:pPr>
      <w:r w:rsidRPr="00AB2F4A">
        <w:rPr>
          <w:rFonts w:ascii="Times New Roman" w:hAnsi="Times New Roman" w:cs="Times New Roman"/>
          <w:sz w:val="24"/>
          <w:szCs w:val="24"/>
        </w:rPr>
        <w:t>(</w:t>
      </w:r>
      <w:r w:rsidR="009E3C23">
        <w:rPr>
          <w:rFonts w:ascii="Times New Roman" w:hAnsi="Times New Roman" w:cs="Times New Roman"/>
          <w:sz w:val="24"/>
          <w:szCs w:val="24"/>
        </w:rPr>
        <w:t>5</w:t>
      </w:r>
      <w:r w:rsidRPr="00AB2F4A">
        <w:rPr>
          <w:rFonts w:ascii="Times New Roman" w:hAnsi="Times New Roman" w:cs="Times New Roman"/>
          <w:sz w:val="24"/>
          <w:szCs w:val="24"/>
        </w:rPr>
        <w:t>a)</w:t>
      </w:r>
    </w:p>
    <w:p w:rsidR="007202B0" w:rsidRDefault="00AB2F4A" w:rsidP="007202B0">
      <w:pPr>
        <w:spacing w:after="0" w:line="240" w:lineRule="auto"/>
        <w:rPr>
          <w:rFonts w:ascii="Times New Roman" w:hAnsi="Times New Roman" w:cs="Times New Roman"/>
          <w:sz w:val="24"/>
          <w:szCs w:val="24"/>
        </w:rPr>
      </w:pPr>
      <w:r w:rsidRPr="00AB2F4A">
        <w:rPr>
          <w:rFonts w:ascii="Times New Roman" w:hAnsi="Times New Roman" w:cs="Times New Roman"/>
          <w:i/>
          <w:sz w:val="24"/>
          <w:szCs w:val="24"/>
        </w:rPr>
        <w:t>Mo</w:t>
      </w:r>
      <w:r w:rsidR="007202B0">
        <w:rPr>
          <w:rFonts w:ascii="Times New Roman" w:hAnsi="Times New Roman" w:cs="Times New Roman"/>
          <w:sz w:val="24"/>
          <w:szCs w:val="24"/>
        </w:rPr>
        <w:t xml:space="preserve"> </w:t>
      </w:r>
      <w:r w:rsidR="00E27C39">
        <w:rPr>
          <w:rFonts w:ascii="Times New Roman" w:hAnsi="Times New Roman" w:cs="Times New Roman"/>
          <w:sz w:val="24"/>
          <w:szCs w:val="24"/>
        </w:rPr>
        <w:t xml:space="preserve">    </w:t>
      </w:r>
      <w:r w:rsidRPr="00AB2F4A">
        <w:rPr>
          <w:rFonts w:ascii="Times New Roman" w:hAnsi="Times New Roman" w:cs="Times New Roman"/>
          <w:i/>
          <w:sz w:val="24"/>
          <w:szCs w:val="24"/>
        </w:rPr>
        <w:t>yuba</w:t>
      </w:r>
      <w:r w:rsidR="007202B0">
        <w:rPr>
          <w:rFonts w:ascii="Times New Roman" w:hAnsi="Times New Roman" w:cs="Times New Roman"/>
          <w:sz w:val="24"/>
          <w:szCs w:val="24"/>
        </w:rPr>
        <w:t xml:space="preserve"> </w:t>
      </w:r>
    </w:p>
    <w:p w:rsidR="00AB2F4A" w:rsidRPr="00AB2F4A" w:rsidRDefault="007202B0" w:rsidP="007202B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w:t>
      </w:r>
      <w:r w:rsidR="00E27C39">
        <w:rPr>
          <w:rFonts w:ascii="Times New Roman" w:hAnsi="Times New Roman" w:cs="Times New Roman"/>
          <w:sz w:val="24"/>
          <w:szCs w:val="24"/>
        </w:rPr>
        <w:t xml:space="preserve">        </w:t>
      </w:r>
      <w:r>
        <w:rPr>
          <w:rFonts w:ascii="Times New Roman" w:hAnsi="Times New Roman" w:cs="Times New Roman"/>
          <w:sz w:val="24"/>
          <w:szCs w:val="24"/>
        </w:rPr>
        <w:t>pay homage</w:t>
      </w:r>
    </w:p>
    <w:p w:rsidR="00E27C39" w:rsidRDefault="00E27C39" w:rsidP="007202B0">
      <w:pPr>
        <w:spacing w:after="0" w:line="240" w:lineRule="auto"/>
        <w:rPr>
          <w:rFonts w:ascii="Times New Roman" w:hAnsi="Times New Roman" w:cs="Times New Roman"/>
          <w:sz w:val="24"/>
          <w:szCs w:val="24"/>
        </w:rPr>
      </w:pPr>
    </w:p>
    <w:p w:rsidR="007202B0" w:rsidRDefault="007202B0" w:rsidP="007202B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Mo’yuba </w:t>
      </w:r>
    </w:p>
    <w:p w:rsidR="00AB2F4A" w:rsidRPr="00AB2F4A" w:rsidRDefault="007202B0" w:rsidP="007202B0">
      <w:pPr>
        <w:spacing w:after="0" w:line="240" w:lineRule="auto"/>
        <w:rPr>
          <w:rFonts w:ascii="Times New Roman" w:hAnsi="Times New Roman" w:cs="Times New Roman"/>
          <w:sz w:val="24"/>
          <w:szCs w:val="24"/>
        </w:rPr>
      </w:pPr>
      <w:r>
        <w:rPr>
          <w:rFonts w:ascii="Times New Roman" w:hAnsi="Times New Roman" w:cs="Times New Roman"/>
          <w:sz w:val="24"/>
          <w:szCs w:val="24"/>
        </w:rPr>
        <w:t>I pay homage/I pray</w:t>
      </w:r>
    </w:p>
    <w:p w:rsidR="00E27C39" w:rsidRDefault="00E27C39" w:rsidP="007202B0">
      <w:pPr>
        <w:spacing w:after="0" w:line="240" w:lineRule="auto"/>
        <w:rPr>
          <w:rFonts w:ascii="Times New Roman" w:hAnsi="Times New Roman" w:cs="Times New Roman"/>
          <w:i/>
          <w:sz w:val="24"/>
          <w:szCs w:val="24"/>
        </w:rPr>
      </w:pPr>
    </w:p>
    <w:p w:rsidR="007202B0" w:rsidRDefault="00E27C39" w:rsidP="007202B0">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Mo     </w:t>
      </w:r>
      <w:r w:rsidR="00AB2F4A" w:rsidRPr="00AB2F4A">
        <w:rPr>
          <w:rFonts w:ascii="Times New Roman" w:hAnsi="Times New Roman" w:cs="Times New Roman"/>
          <w:i/>
          <w:sz w:val="24"/>
          <w:szCs w:val="24"/>
        </w:rPr>
        <w:t>yubar</w:t>
      </w:r>
      <w:r w:rsidR="007202B0">
        <w:rPr>
          <w:rFonts w:ascii="Times New Roman" w:hAnsi="Times New Roman" w:cs="Times New Roman"/>
          <w:sz w:val="24"/>
          <w:szCs w:val="24"/>
        </w:rPr>
        <w:t xml:space="preserve"> </w:t>
      </w:r>
    </w:p>
    <w:p w:rsidR="00AB2F4A" w:rsidRPr="00AB2F4A" w:rsidRDefault="007202B0" w:rsidP="007202B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w:t>
      </w:r>
      <w:r w:rsidR="00E27C39">
        <w:rPr>
          <w:rFonts w:ascii="Times New Roman" w:hAnsi="Times New Roman" w:cs="Times New Roman"/>
          <w:sz w:val="24"/>
          <w:szCs w:val="24"/>
        </w:rPr>
        <w:t xml:space="preserve">        </w:t>
      </w:r>
      <w:r>
        <w:rPr>
          <w:rFonts w:ascii="Times New Roman" w:hAnsi="Times New Roman" w:cs="Times New Roman"/>
          <w:sz w:val="24"/>
          <w:szCs w:val="24"/>
        </w:rPr>
        <w:t>to pay homage</w:t>
      </w:r>
    </w:p>
    <w:p w:rsidR="00E27C39" w:rsidRDefault="00E27C39" w:rsidP="007202B0">
      <w:pPr>
        <w:spacing w:after="0" w:line="240" w:lineRule="auto"/>
        <w:rPr>
          <w:rFonts w:ascii="Times New Roman" w:hAnsi="Times New Roman" w:cs="Times New Roman"/>
          <w:i/>
          <w:sz w:val="24"/>
          <w:szCs w:val="24"/>
        </w:rPr>
      </w:pPr>
    </w:p>
    <w:p w:rsidR="007202B0" w:rsidRDefault="00AB2F4A" w:rsidP="007202B0">
      <w:pPr>
        <w:spacing w:after="0" w:line="240" w:lineRule="auto"/>
        <w:rPr>
          <w:rFonts w:ascii="Times New Roman" w:hAnsi="Times New Roman" w:cs="Times New Roman"/>
          <w:sz w:val="24"/>
          <w:szCs w:val="24"/>
        </w:rPr>
      </w:pPr>
      <w:r w:rsidRPr="00AB2F4A">
        <w:rPr>
          <w:rFonts w:ascii="Times New Roman" w:hAnsi="Times New Roman" w:cs="Times New Roman"/>
          <w:i/>
          <w:sz w:val="24"/>
          <w:szCs w:val="24"/>
        </w:rPr>
        <w:t>Moyubando</w:t>
      </w:r>
      <w:r w:rsidR="007202B0">
        <w:rPr>
          <w:rFonts w:ascii="Times New Roman" w:hAnsi="Times New Roman" w:cs="Times New Roman"/>
          <w:sz w:val="24"/>
          <w:szCs w:val="24"/>
        </w:rPr>
        <w:t xml:space="preserve"> </w:t>
      </w:r>
    </w:p>
    <w:p w:rsidR="00AB2F4A" w:rsidRPr="00AB2F4A" w:rsidRDefault="007202B0" w:rsidP="007202B0">
      <w:pPr>
        <w:spacing w:after="0" w:line="240" w:lineRule="auto"/>
        <w:rPr>
          <w:rFonts w:ascii="Times New Roman" w:hAnsi="Times New Roman" w:cs="Times New Roman"/>
          <w:sz w:val="24"/>
          <w:szCs w:val="24"/>
        </w:rPr>
      </w:pPr>
      <w:r>
        <w:rPr>
          <w:rFonts w:ascii="Times New Roman" w:hAnsi="Times New Roman" w:cs="Times New Roman"/>
          <w:sz w:val="24"/>
          <w:szCs w:val="24"/>
        </w:rPr>
        <w:t>I am praying/paying homage</w:t>
      </w:r>
    </w:p>
    <w:p w:rsidR="007202B0" w:rsidRDefault="007202B0" w:rsidP="007202B0">
      <w:pPr>
        <w:spacing w:after="0" w:line="480" w:lineRule="auto"/>
        <w:rPr>
          <w:rFonts w:ascii="Times New Roman" w:hAnsi="Times New Roman" w:cs="Times New Roman"/>
          <w:sz w:val="24"/>
          <w:szCs w:val="24"/>
        </w:rPr>
      </w:pPr>
    </w:p>
    <w:p w:rsidR="00AB2F4A" w:rsidRPr="00AB2F4A" w:rsidRDefault="00AB2F4A" w:rsidP="00E27C39">
      <w:pPr>
        <w:spacing w:after="0" w:line="240" w:lineRule="auto"/>
        <w:rPr>
          <w:rFonts w:ascii="Times New Roman" w:hAnsi="Times New Roman" w:cs="Times New Roman"/>
          <w:sz w:val="24"/>
          <w:szCs w:val="24"/>
        </w:rPr>
      </w:pPr>
      <w:r w:rsidRPr="00AB2F4A">
        <w:rPr>
          <w:rFonts w:ascii="Times New Roman" w:hAnsi="Times New Roman" w:cs="Times New Roman"/>
          <w:sz w:val="24"/>
          <w:szCs w:val="24"/>
        </w:rPr>
        <w:t>(</w:t>
      </w:r>
      <w:r w:rsidR="009E3C23">
        <w:rPr>
          <w:rFonts w:ascii="Times New Roman" w:hAnsi="Times New Roman" w:cs="Times New Roman"/>
          <w:sz w:val="24"/>
          <w:szCs w:val="24"/>
        </w:rPr>
        <w:t>5</w:t>
      </w:r>
      <w:r w:rsidRPr="00AB2F4A">
        <w:rPr>
          <w:rFonts w:ascii="Times New Roman" w:hAnsi="Times New Roman" w:cs="Times New Roman"/>
          <w:sz w:val="24"/>
          <w:szCs w:val="24"/>
        </w:rPr>
        <w:t>b)</w:t>
      </w:r>
    </w:p>
    <w:p w:rsidR="00E27C39" w:rsidRDefault="00AB2F4A" w:rsidP="00E27C39">
      <w:pPr>
        <w:spacing w:after="0" w:line="240" w:lineRule="auto"/>
        <w:rPr>
          <w:rFonts w:ascii="Times New Roman" w:hAnsi="Times New Roman" w:cs="Times New Roman"/>
          <w:i/>
          <w:sz w:val="24"/>
          <w:szCs w:val="24"/>
        </w:rPr>
      </w:pPr>
      <w:r w:rsidRPr="00E27C39">
        <w:rPr>
          <w:rFonts w:ascii="Times New Roman" w:hAnsi="Times New Roman" w:cs="Times New Roman"/>
          <w:i/>
          <w:sz w:val="24"/>
          <w:szCs w:val="24"/>
        </w:rPr>
        <w:t>Até</w:t>
      </w:r>
      <w:r w:rsidR="00E27C39">
        <w:rPr>
          <w:rFonts w:ascii="Times New Roman" w:hAnsi="Times New Roman" w:cs="Times New Roman"/>
          <w:i/>
          <w:sz w:val="24"/>
          <w:szCs w:val="24"/>
        </w:rPr>
        <w:t xml:space="preserve">                     </w:t>
      </w:r>
      <w:r w:rsidRPr="00AB2F4A">
        <w:rPr>
          <w:rFonts w:ascii="Times New Roman" w:hAnsi="Times New Roman" w:cs="Times New Roman"/>
          <w:sz w:val="24"/>
          <w:szCs w:val="24"/>
        </w:rPr>
        <w:t xml:space="preserve"> </w:t>
      </w:r>
      <w:r w:rsidR="00E27C39">
        <w:rPr>
          <w:rFonts w:ascii="Times New Roman" w:hAnsi="Times New Roman" w:cs="Times New Roman"/>
          <w:i/>
          <w:sz w:val="24"/>
          <w:szCs w:val="24"/>
        </w:rPr>
        <w:t>i</w:t>
      </w:r>
      <w:r w:rsidRPr="00AB2F4A">
        <w:rPr>
          <w:rFonts w:ascii="Times New Roman" w:hAnsi="Times New Roman" w:cs="Times New Roman"/>
          <w:i/>
          <w:sz w:val="24"/>
          <w:szCs w:val="24"/>
        </w:rPr>
        <w:t>fá</w:t>
      </w:r>
    </w:p>
    <w:p w:rsidR="00AB2F4A" w:rsidRPr="00AB2F4A" w:rsidRDefault="00E27C39" w:rsidP="00E27C39">
      <w:pPr>
        <w:spacing w:after="0" w:line="240" w:lineRule="auto"/>
        <w:rPr>
          <w:rFonts w:ascii="Times New Roman" w:hAnsi="Times New Roman" w:cs="Times New Roman"/>
          <w:sz w:val="24"/>
          <w:szCs w:val="24"/>
        </w:rPr>
      </w:pPr>
      <w:r>
        <w:rPr>
          <w:rFonts w:ascii="Times New Roman" w:hAnsi="Times New Roman" w:cs="Times New Roman"/>
          <w:sz w:val="24"/>
          <w:szCs w:val="24"/>
        </w:rPr>
        <w:t>divination tray</w:t>
      </w:r>
      <w:r w:rsidR="00AB2F4A" w:rsidRPr="00AB2F4A">
        <w:rPr>
          <w:rFonts w:ascii="Times New Roman" w:hAnsi="Times New Roman" w:cs="Times New Roman"/>
          <w:sz w:val="24"/>
          <w:szCs w:val="24"/>
        </w:rPr>
        <w:t xml:space="preserve"> </w:t>
      </w:r>
      <w:r>
        <w:rPr>
          <w:rFonts w:ascii="Times New Roman" w:hAnsi="Times New Roman" w:cs="Times New Roman"/>
          <w:sz w:val="24"/>
          <w:szCs w:val="24"/>
        </w:rPr>
        <w:t xml:space="preserve">   religious work/knowledge</w:t>
      </w:r>
    </w:p>
    <w:p w:rsidR="00E27C39" w:rsidRDefault="00E27C39" w:rsidP="00E27C39">
      <w:pPr>
        <w:spacing w:after="0" w:line="240" w:lineRule="auto"/>
        <w:rPr>
          <w:rFonts w:ascii="Times New Roman" w:hAnsi="Times New Roman" w:cs="Times New Roman"/>
          <w:i/>
          <w:sz w:val="24"/>
          <w:szCs w:val="24"/>
        </w:rPr>
      </w:pPr>
    </w:p>
    <w:p w:rsidR="00E27C39" w:rsidRDefault="00AB2F4A" w:rsidP="00E27C39">
      <w:pPr>
        <w:spacing w:after="0" w:line="240" w:lineRule="auto"/>
        <w:rPr>
          <w:rFonts w:ascii="Times New Roman" w:hAnsi="Times New Roman" w:cs="Times New Roman"/>
          <w:sz w:val="24"/>
          <w:szCs w:val="24"/>
        </w:rPr>
      </w:pPr>
      <w:r w:rsidRPr="00AB2F4A">
        <w:rPr>
          <w:rFonts w:ascii="Times New Roman" w:hAnsi="Times New Roman" w:cs="Times New Roman"/>
          <w:i/>
          <w:sz w:val="24"/>
          <w:szCs w:val="24"/>
        </w:rPr>
        <w:t xml:space="preserve">Tefar </w:t>
      </w:r>
    </w:p>
    <w:p w:rsidR="00AB2F4A" w:rsidRPr="00AB2F4A" w:rsidRDefault="00AB2F4A" w:rsidP="00E27C39">
      <w:pPr>
        <w:spacing w:after="0" w:line="240" w:lineRule="auto"/>
        <w:rPr>
          <w:rFonts w:ascii="Times New Roman" w:hAnsi="Times New Roman" w:cs="Times New Roman"/>
          <w:sz w:val="24"/>
          <w:szCs w:val="24"/>
        </w:rPr>
      </w:pPr>
      <w:r w:rsidRPr="00AB2F4A">
        <w:rPr>
          <w:rFonts w:ascii="Times New Roman" w:hAnsi="Times New Roman" w:cs="Times New Roman"/>
          <w:sz w:val="24"/>
          <w:szCs w:val="24"/>
        </w:rPr>
        <w:t>to tap the edge of the divining tray</w:t>
      </w:r>
    </w:p>
    <w:p w:rsidR="00E27C39" w:rsidRDefault="00E27C39" w:rsidP="00E27C39">
      <w:pPr>
        <w:spacing w:after="0" w:line="480" w:lineRule="auto"/>
        <w:rPr>
          <w:rFonts w:ascii="Times New Roman" w:hAnsi="Times New Roman" w:cs="Times New Roman"/>
          <w:sz w:val="24"/>
          <w:szCs w:val="24"/>
        </w:rPr>
      </w:pPr>
    </w:p>
    <w:p w:rsidR="00AB2F4A" w:rsidRPr="00AB2F4A" w:rsidRDefault="00E27C39" w:rsidP="00E27C39">
      <w:pPr>
        <w:spacing w:after="0" w:line="480" w:lineRule="auto"/>
        <w:rPr>
          <w:rFonts w:ascii="Times New Roman" w:hAnsi="Times New Roman" w:cs="Times New Roman"/>
          <w:sz w:val="24"/>
          <w:szCs w:val="24"/>
        </w:rPr>
      </w:pPr>
      <w:r>
        <w:rPr>
          <w:rFonts w:ascii="Times New Roman" w:hAnsi="Times New Roman" w:cs="Times New Roman"/>
          <w:sz w:val="24"/>
          <w:szCs w:val="24"/>
        </w:rPr>
        <w:t>The plural form</w:t>
      </w:r>
      <w:r w:rsidR="00AB2F4A" w:rsidRPr="00AB2F4A">
        <w:rPr>
          <w:rFonts w:ascii="Times New Roman" w:hAnsi="Times New Roman" w:cs="Times New Roman"/>
          <w:sz w:val="24"/>
          <w:szCs w:val="24"/>
        </w:rPr>
        <w:t xml:space="preserve"> is formed by the addition of number markers. See example </w:t>
      </w:r>
      <w:r w:rsidR="009E3C23">
        <w:rPr>
          <w:rFonts w:ascii="Times New Roman" w:hAnsi="Times New Roman" w:cs="Times New Roman"/>
          <w:sz w:val="24"/>
          <w:szCs w:val="24"/>
        </w:rPr>
        <w:t>six</w:t>
      </w:r>
      <w:r w:rsidR="00AB2F4A" w:rsidRPr="00AB2F4A">
        <w:rPr>
          <w:rFonts w:ascii="Times New Roman" w:hAnsi="Times New Roman" w:cs="Times New Roman"/>
          <w:sz w:val="24"/>
          <w:szCs w:val="24"/>
        </w:rPr>
        <w:t>.</w:t>
      </w:r>
    </w:p>
    <w:p w:rsidR="00AB2F4A" w:rsidRPr="00AB2F4A" w:rsidRDefault="00AB2F4A" w:rsidP="00E27C39">
      <w:pPr>
        <w:spacing w:after="0" w:line="240" w:lineRule="auto"/>
        <w:rPr>
          <w:rFonts w:ascii="Times New Roman" w:hAnsi="Times New Roman" w:cs="Times New Roman"/>
          <w:sz w:val="24"/>
          <w:szCs w:val="24"/>
        </w:rPr>
      </w:pPr>
      <w:r w:rsidRPr="00AB2F4A">
        <w:rPr>
          <w:rFonts w:ascii="Times New Roman" w:hAnsi="Times New Roman" w:cs="Times New Roman"/>
          <w:sz w:val="24"/>
          <w:szCs w:val="24"/>
        </w:rPr>
        <w:t>(</w:t>
      </w:r>
      <w:r w:rsidR="009E3C23">
        <w:rPr>
          <w:rFonts w:ascii="Times New Roman" w:hAnsi="Times New Roman" w:cs="Times New Roman"/>
          <w:sz w:val="24"/>
          <w:szCs w:val="24"/>
        </w:rPr>
        <w:t>6</w:t>
      </w:r>
      <w:r w:rsidRPr="00AB2F4A">
        <w:rPr>
          <w:rFonts w:ascii="Times New Roman" w:hAnsi="Times New Roman" w:cs="Times New Roman"/>
          <w:sz w:val="24"/>
          <w:szCs w:val="24"/>
        </w:rPr>
        <w:t>)</w:t>
      </w:r>
    </w:p>
    <w:p w:rsidR="00E27C39" w:rsidRDefault="00AB2F4A" w:rsidP="00E27C39">
      <w:pPr>
        <w:spacing w:after="0" w:line="240" w:lineRule="auto"/>
        <w:rPr>
          <w:rFonts w:ascii="Times New Roman" w:hAnsi="Times New Roman" w:cs="Times New Roman"/>
          <w:sz w:val="24"/>
          <w:szCs w:val="24"/>
        </w:rPr>
      </w:pPr>
      <w:r w:rsidRPr="00AB2F4A">
        <w:rPr>
          <w:rFonts w:ascii="Times New Roman" w:hAnsi="Times New Roman" w:cs="Times New Roman"/>
          <w:i/>
          <w:sz w:val="24"/>
          <w:szCs w:val="24"/>
        </w:rPr>
        <w:t>Awon</w:t>
      </w:r>
      <w:r w:rsidR="00E27C39">
        <w:rPr>
          <w:rFonts w:ascii="Times New Roman" w:hAnsi="Times New Roman" w:cs="Times New Roman"/>
          <w:sz w:val="24"/>
          <w:szCs w:val="24"/>
        </w:rPr>
        <w:t xml:space="preserve"> </w:t>
      </w:r>
    </w:p>
    <w:p w:rsidR="00AB2F4A" w:rsidRDefault="00E27C39" w:rsidP="00E27C39">
      <w:pPr>
        <w:spacing w:after="0" w:line="240" w:lineRule="auto"/>
        <w:rPr>
          <w:rFonts w:ascii="Times New Roman" w:hAnsi="Times New Roman" w:cs="Times New Roman"/>
          <w:sz w:val="24"/>
          <w:szCs w:val="24"/>
        </w:rPr>
      </w:pPr>
      <w:r>
        <w:rPr>
          <w:rFonts w:ascii="Times New Roman" w:hAnsi="Times New Roman" w:cs="Times New Roman"/>
          <w:sz w:val="24"/>
          <w:szCs w:val="24"/>
        </w:rPr>
        <w:t>many</w:t>
      </w:r>
    </w:p>
    <w:p w:rsidR="00E27C39" w:rsidRPr="00AB2F4A" w:rsidRDefault="00E27C39" w:rsidP="00E27C39">
      <w:pPr>
        <w:spacing w:after="0" w:line="240" w:lineRule="auto"/>
        <w:rPr>
          <w:rFonts w:ascii="Times New Roman" w:hAnsi="Times New Roman" w:cs="Times New Roman"/>
          <w:sz w:val="24"/>
          <w:szCs w:val="24"/>
        </w:rPr>
      </w:pPr>
    </w:p>
    <w:p w:rsidR="00E27C39" w:rsidRDefault="00AB2F4A" w:rsidP="00E27C39">
      <w:pPr>
        <w:spacing w:after="0" w:line="240" w:lineRule="auto"/>
        <w:rPr>
          <w:rFonts w:ascii="Times New Roman" w:hAnsi="Times New Roman" w:cs="Times New Roman"/>
          <w:sz w:val="24"/>
          <w:szCs w:val="24"/>
        </w:rPr>
      </w:pPr>
      <w:r w:rsidRPr="00AB2F4A">
        <w:rPr>
          <w:rFonts w:ascii="Times New Roman" w:hAnsi="Times New Roman" w:cs="Times New Roman"/>
          <w:i/>
          <w:sz w:val="24"/>
          <w:szCs w:val="24"/>
        </w:rPr>
        <w:t>Ile</w:t>
      </w:r>
      <w:r w:rsidR="00E27C39">
        <w:rPr>
          <w:rFonts w:ascii="Times New Roman" w:hAnsi="Times New Roman" w:cs="Times New Roman"/>
          <w:sz w:val="24"/>
          <w:szCs w:val="24"/>
        </w:rPr>
        <w:t xml:space="preserve"> </w:t>
      </w:r>
    </w:p>
    <w:p w:rsidR="00AB2F4A" w:rsidRDefault="00E27C39" w:rsidP="00E27C39">
      <w:pPr>
        <w:spacing w:after="0" w:line="240" w:lineRule="auto"/>
        <w:rPr>
          <w:rFonts w:ascii="Times New Roman" w:hAnsi="Times New Roman" w:cs="Times New Roman"/>
          <w:sz w:val="24"/>
          <w:szCs w:val="24"/>
        </w:rPr>
      </w:pPr>
      <w:r>
        <w:rPr>
          <w:rFonts w:ascii="Times New Roman" w:hAnsi="Times New Roman" w:cs="Times New Roman"/>
          <w:sz w:val="24"/>
          <w:szCs w:val="24"/>
        </w:rPr>
        <w:t>house</w:t>
      </w:r>
    </w:p>
    <w:p w:rsidR="00E27C39" w:rsidRPr="00AB2F4A" w:rsidRDefault="00E27C39" w:rsidP="00E27C39">
      <w:pPr>
        <w:spacing w:after="0" w:line="240" w:lineRule="auto"/>
        <w:rPr>
          <w:rFonts w:ascii="Times New Roman" w:hAnsi="Times New Roman" w:cs="Times New Roman"/>
          <w:sz w:val="24"/>
          <w:szCs w:val="24"/>
        </w:rPr>
      </w:pPr>
    </w:p>
    <w:p w:rsidR="00E27C39" w:rsidRDefault="00AB2F4A" w:rsidP="00E27C39">
      <w:pPr>
        <w:spacing w:after="0" w:line="240" w:lineRule="auto"/>
        <w:rPr>
          <w:rFonts w:ascii="Times New Roman" w:hAnsi="Times New Roman" w:cs="Times New Roman"/>
          <w:sz w:val="24"/>
          <w:szCs w:val="24"/>
        </w:rPr>
      </w:pPr>
      <w:r w:rsidRPr="00AB2F4A">
        <w:rPr>
          <w:rFonts w:ascii="Times New Roman" w:hAnsi="Times New Roman" w:cs="Times New Roman"/>
          <w:i/>
          <w:sz w:val="24"/>
          <w:szCs w:val="24"/>
        </w:rPr>
        <w:t>Awon ile</w:t>
      </w:r>
      <w:r w:rsidR="00E27C39">
        <w:rPr>
          <w:rFonts w:ascii="Times New Roman" w:hAnsi="Times New Roman" w:cs="Times New Roman"/>
          <w:sz w:val="24"/>
          <w:szCs w:val="24"/>
        </w:rPr>
        <w:t xml:space="preserve"> </w:t>
      </w:r>
    </w:p>
    <w:p w:rsidR="00AB2F4A" w:rsidRDefault="00E27C39" w:rsidP="00E27C39">
      <w:pPr>
        <w:spacing w:after="0" w:line="240" w:lineRule="auto"/>
        <w:rPr>
          <w:rFonts w:ascii="Times New Roman" w:hAnsi="Times New Roman" w:cs="Times New Roman"/>
          <w:sz w:val="24"/>
          <w:szCs w:val="24"/>
        </w:rPr>
      </w:pPr>
      <w:r>
        <w:rPr>
          <w:rFonts w:ascii="Times New Roman" w:hAnsi="Times New Roman" w:cs="Times New Roman"/>
          <w:sz w:val="24"/>
          <w:szCs w:val="24"/>
        </w:rPr>
        <w:t>many houses</w:t>
      </w:r>
    </w:p>
    <w:p w:rsidR="00E27C39" w:rsidRPr="00AB2F4A" w:rsidRDefault="00E27C39" w:rsidP="00E27C39">
      <w:pPr>
        <w:spacing w:after="0" w:line="240" w:lineRule="auto"/>
        <w:rPr>
          <w:rFonts w:ascii="Times New Roman" w:hAnsi="Times New Roman" w:cs="Times New Roman"/>
          <w:sz w:val="24"/>
          <w:szCs w:val="24"/>
        </w:rPr>
      </w:pPr>
    </w:p>
    <w:p w:rsidR="00E27C39" w:rsidRDefault="00AB2F4A" w:rsidP="00E27C39">
      <w:pPr>
        <w:spacing w:after="0" w:line="240" w:lineRule="auto"/>
        <w:rPr>
          <w:rFonts w:ascii="Times New Roman" w:hAnsi="Times New Roman" w:cs="Times New Roman"/>
          <w:sz w:val="24"/>
          <w:szCs w:val="24"/>
        </w:rPr>
      </w:pPr>
      <w:r w:rsidRPr="00AB2F4A">
        <w:rPr>
          <w:rFonts w:ascii="Times New Roman" w:hAnsi="Times New Roman" w:cs="Times New Roman"/>
          <w:i/>
          <w:sz w:val="24"/>
          <w:szCs w:val="24"/>
        </w:rPr>
        <w:t>Akuko</w:t>
      </w:r>
      <w:r w:rsidR="00E27C39">
        <w:rPr>
          <w:rFonts w:ascii="Times New Roman" w:hAnsi="Times New Roman" w:cs="Times New Roman"/>
          <w:sz w:val="24"/>
          <w:szCs w:val="24"/>
        </w:rPr>
        <w:t xml:space="preserve"> </w:t>
      </w:r>
    </w:p>
    <w:p w:rsidR="00AB2F4A" w:rsidRDefault="00E27C39" w:rsidP="00E27C39">
      <w:pPr>
        <w:spacing w:after="0" w:line="240" w:lineRule="auto"/>
        <w:rPr>
          <w:rFonts w:ascii="Times New Roman" w:hAnsi="Times New Roman" w:cs="Times New Roman"/>
          <w:sz w:val="24"/>
          <w:szCs w:val="24"/>
        </w:rPr>
      </w:pPr>
      <w:r>
        <w:rPr>
          <w:rFonts w:ascii="Times New Roman" w:hAnsi="Times New Roman" w:cs="Times New Roman"/>
          <w:sz w:val="24"/>
          <w:szCs w:val="24"/>
        </w:rPr>
        <w:t>rooster</w:t>
      </w:r>
    </w:p>
    <w:p w:rsidR="00E27C39" w:rsidRPr="00AB2F4A" w:rsidRDefault="00E27C39" w:rsidP="00E27C39">
      <w:pPr>
        <w:spacing w:after="0" w:line="240" w:lineRule="auto"/>
        <w:rPr>
          <w:rFonts w:ascii="Times New Roman" w:hAnsi="Times New Roman" w:cs="Times New Roman"/>
          <w:sz w:val="24"/>
          <w:szCs w:val="24"/>
        </w:rPr>
      </w:pPr>
    </w:p>
    <w:p w:rsidR="00E27C39" w:rsidRDefault="00AB2F4A" w:rsidP="00E27C39">
      <w:pPr>
        <w:spacing w:after="0" w:line="240" w:lineRule="auto"/>
        <w:rPr>
          <w:rFonts w:ascii="Times New Roman" w:hAnsi="Times New Roman" w:cs="Times New Roman"/>
          <w:sz w:val="24"/>
          <w:szCs w:val="24"/>
        </w:rPr>
      </w:pPr>
      <w:r w:rsidRPr="00AB2F4A">
        <w:rPr>
          <w:rFonts w:ascii="Times New Roman" w:hAnsi="Times New Roman" w:cs="Times New Roman"/>
          <w:i/>
          <w:sz w:val="24"/>
          <w:szCs w:val="24"/>
        </w:rPr>
        <w:t>Meta</w:t>
      </w:r>
      <w:r w:rsidR="00E27C39">
        <w:rPr>
          <w:rFonts w:ascii="Times New Roman" w:hAnsi="Times New Roman" w:cs="Times New Roman"/>
          <w:sz w:val="24"/>
          <w:szCs w:val="24"/>
        </w:rPr>
        <w:t xml:space="preserve"> </w:t>
      </w:r>
    </w:p>
    <w:p w:rsidR="00AB2F4A" w:rsidRDefault="00E27C39" w:rsidP="00E27C39">
      <w:pPr>
        <w:spacing w:after="0" w:line="240" w:lineRule="auto"/>
        <w:rPr>
          <w:rFonts w:ascii="Times New Roman" w:hAnsi="Times New Roman" w:cs="Times New Roman"/>
          <w:sz w:val="24"/>
          <w:szCs w:val="24"/>
        </w:rPr>
      </w:pPr>
      <w:r>
        <w:rPr>
          <w:rFonts w:ascii="Times New Roman" w:hAnsi="Times New Roman" w:cs="Times New Roman"/>
          <w:sz w:val="24"/>
          <w:szCs w:val="24"/>
        </w:rPr>
        <w:t>three</w:t>
      </w:r>
    </w:p>
    <w:p w:rsidR="00E27C39" w:rsidRPr="00AB2F4A" w:rsidRDefault="00E27C39" w:rsidP="00E27C39">
      <w:pPr>
        <w:spacing w:after="0" w:line="240" w:lineRule="auto"/>
        <w:rPr>
          <w:rFonts w:ascii="Times New Roman" w:hAnsi="Times New Roman" w:cs="Times New Roman"/>
          <w:sz w:val="24"/>
          <w:szCs w:val="24"/>
        </w:rPr>
      </w:pPr>
    </w:p>
    <w:p w:rsidR="00E27C39" w:rsidRDefault="00AB2F4A" w:rsidP="00E27C39">
      <w:pPr>
        <w:spacing w:after="0" w:line="240" w:lineRule="auto"/>
        <w:rPr>
          <w:rFonts w:ascii="Times New Roman" w:hAnsi="Times New Roman" w:cs="Times New Roman"/>
          <w:sz w:val="24"/>
          <w:szCs w:val="24"/>
        </w:rPr>
      </w:pPr>
      <w:r w:rsidRPr="00AB2F4A">
        <w:rPr>
          <w:rFonts w:ascii="Times New Roman" w:hAnsi="Times New Roman" w:cs="Times New Roman"/>
          <w:i/>
          <w:sz w:val="24"/>
          <w:szCs w:val="24"/>
        </w:rPr>
        <w:t>Akuko meta</w:t>
      </w:r>
      <w:r w:rsidR="00E27C39">
        <w:rPr>
          <w:rFonts w:ascii="Times New Roman" w:hAnsi="Times New Roman" w:cs="Times New Roman"/>
          <w:sz w:val="24"/>
          <w:szCs w:val="24"/>
        </w:rPr>
        <w:t xml:space="preserve"> </w:t>
      </w:r>
    </w:p>
    <w:p w:rsidR="00AB2F4A" w:rsidRDefault="00E27C39" w:rsidP="00E27C39">
      <w:pPr>
        <w:spacing w:after="0" w:line="240" w:lineRule="auto"/>
        <w:rPr>
          <w:rFonts w:ascii="Times New Roman" w:hAnsi="Times New Roman" w:cs="Times New Roman"/>
          <w:sz w:val="24"/>
          <w:szCs w:val="24"/>
        </w:rPr>
      </w:pPr>
      <w:r>
        <w:rPr>
          <w:rFonts w:ascii="Times New Roman" w:hAnsi="Times New Roman" w:cs="Times New Roman"/>
          <w:sz w:val="24"/>
          <w:szCs w:val="24"/>
        </w:rPr>
        <w:t>three roosters</w:t>
      </w:r>
    </w:p>
    <w:p w:rsidR="00E27C39" w:rsidRDefault="00E27C39" w:rsidP="00E27C39">
      <w:pPr>
        <w:spacing w:after="0" w:line="240" w:lineRule="auto"/>
        <w:rPr>
          <w:rFonts w:ascii="Times New Roman" w:hAnsi="Times New Roman" w:cs="Times New Roman"/>
          <w:sz w:val="24"/>
          <w:szCs w:val="24"/>
        </w:rPr>
      </w:pPr>
    </w:p>
    <w:p w:rsidR="00E27C39" w:rsidRPr="00AB2F4A" w:rsidRDefault="00E27C39" w:rsidP="00E27C39">
      <w:pPr>
        <w:spacing w:after="0" w:line="240" w:lineRule="auto"/>
        <w:rPr>
          <w:rFonts w:ascii="Times New Roman" w:hAnsi="Times New Roman" w:cs="Times New Roman"/>
          <w:sz w:val="24"/>
          <w:szCs w:val="24"/>
        </w:rPr>
      </w:pPr>
    </w:p>
    <w:p w:rsidR="00AB2F4A" w:rsidRPr="00AB2F4A" w:rsidRDefault="00AB2F4A" w:rsidP="00E27C39">
      <w:pPr>
        <w:spacing w:after="0" w:line="480" w:lineRule="auto"/>
        <w:rPr>
          <w:rFonts w:ascii="Times New Roman" w:hAnsi="Times New Roman" w:cs="Times New Roman"/>
          <w:sz w:val="24"/>
          <w:szCs w:val="24"/>
        </w:rPr>
      </w:pPr>
      <w:r w:rsidRPr="00AB2F4A">
        <w:rPr>
          <w:rFonts w:ascii="Times New Roman" w:hAnsi="Times New Roman" w:cs="Times New Roman"/>
          <w:sz w:val="24"/>
          <w:szCs w:val="24"/>
        </w:rPr>
        <w:t xml:space="preserve">Negation is formed by the addition of the </w:t>
      </w:r>
      <w:r w:rsidR="00E27C39">
        <w:rPr>
          <w:rFonts w:ascii="Times New Roman" w:hAnsi="Times New Roman" w:cs="Times New Roman"/>
          <w:sz w:val="24"/>
          <w:szCs w:val="24"/>
        </w:rPr>
        <w:t>marker</w:t>
      </w:r>
      <w:r w:rsidRPr="00AB2F4A">
        <w:rPr>
          <w:rFonts w:ascii="Times New Roman" w:hAnsi="Times New Roman" w:cs="Times New Roman"/>
          <w:sz w:val="24"/>
          <w:szCs w:val="24"/>
        </w:rPr>
        <w:t xml:space="preserve"> </w:t>
      </w:r>
      <w:r w:rsidRPr="00AB2F4A">
        <w:rPr>
          <w:rFonts w:ascii="Times New Roman" w:hAnsi="Times New Roman" w:cs="Times New Roman"/>
          <w:i/>
          <w:sz w:val="24"/>
          <w:szCs w:val="24"/>
        </w:rPr>
        <w:t>ko</w:t>
      </w:r>
      <w:r w:rsidRPr="00AB2F4A">
        <w:rPr>
          <w:rFonts w:ascii="Times New Roman" w:hAnsi="Times New Roman" w:cs="Times New Roman"/>
          <w:sz w:val="24"/>
          <w:szCs w:val="24"/>
        </w:rPr>
        <w:t xml:space="preserve">. </w:t>
      </w:r>
      <w:r w:rsidR="00E27C39">
        <w:rPr>
          <w:rFonts w:ascii="Times New Roman" w:hAnsi="Times New Roman" w:cs="Times New Roman"/>
          <w:sz w:val="24"/>
          <w:szCs w:val="24"/>
        </w:rPr>
        <w:t>This marker is also</w:t>
      </w:r>
      <w:r w:rsidRPr="00AB2F4A">
        <w:rPr>
          <w:rFonts w:ascii="Times New Roman" w:hAnsi="Times New Roman" w:cs="Times New Roman"/>
          <w:sz w:val="24"/>
          <w:szCs w:val="24"/>
        </w:rPr>
        <w:t xml:space="preserve"> used to indicate intensity</w:t>
      </w:r>
      <w:r w:rsidR="00905C05">
        <w:rPr>
          <w:rFonts w:ascii="Times New Roman" w:hAnsi="Times New Roman" w:cs="Times New Roman"/>
          <w:sz w:val="24"/>
          <w:szCs w:val="24"/>
        </w:rPr>
        <w:t xml:space="preserve">. See example </w:t>
      </w:r>
      <w:r w:rsidR="009E3C23">
        <w:rPr>
          <w:rFonts w:ascii="Times New Roman" w:hAnsi="Times New Roman" w:cs="Times New Roman"/>
          <w:sz w:val="24"/>
          <w:szCs w:val="24"/>
        </w:rPr>
        <w:t>seven</w:t>
      </w:r>
      <w:r w:rsidRPr="00AB2F4A">
        <w:rPr>
          <w:rFonts w:ascii="Times New Roman" w:hAnsi="Times New Roman" w:cs="Times New Roman"/>
          <w:sz w:val="24"/>
          <w:szCs w:val="24"/>
        </w:rPr>
        <w:t>.</w:t>
      </w:r>
    </w:p>
    <w:p w:rsidR="00AB2F4A" w:rsidRPr="00AB2F4A" w:rsidRDefault="00AB2F4A" w:rsidP="00E27C39">
      <w:pPr>
        <w:spacing w:after="0" w:line="240" w:lineRule="auto"/>
        <w:rPr>
          <w:rFonts w:ascii="Times New Roman" w:hAnsi="Times New Roman" w:cs="Times New Roman"/>
          <w:sz w:val="24"/>
          <w:szCs w:val="24"/>
        </w:rPr>
      </w:pPr>
      <w:r w:rsidRPr="00AB2F4A">
        <w:rPr>
          <w:rFonts w:ascii="Times New Roman" w:hAnsi="Times New Roman" w:cs="Times New Roman"/>
          <w:sz w:val="24"/>
          <w:szCs w:val="24"/>
        </w:rPr>
        <w:t>(</w:t>
      </w:r>
      <w:r w:rsidR="009E3C23">
        <w:rPr>
          <w:rFonts w:ascii="Times New Roman" w:hAnsi="Times New Roman" w:cs="Times New Roman"/>
          <w:sz w:val="24"/>
          <w:szCs w:val="24"/>
        </w:rPr>
        <w:t>7</w:t>
      </w:r>
      <w:r w:rsidRPr="00AB2F4A">
        <w:rPr>
          <w:rFonts w:ascii="Times New Roman" w:hAnsi="Times New Roman" w:cs="Times New Roman"/>
          <w:sz w:val="24"/>
          <w:szCs w:val="24"/>
        </w:rPr>
        <w:t>a)</w:t>
      </w:r>
    </w:p>
    <w:p w:rsidR="00E27C39" w:rsidRPr="00E27C39" w:rsidRDefault="00AB2F4A" w:rsidP="00E27C39">
      <w:pPr>
        <w:spacing w:after="0" w:line="240" w:lineRule="auto"/>
        <w:rPr>
          <w:rFonts w:ascii="Times New Roman" w:hAnsi="Times New Roman" w:cs="Times New Roman"/>
          <w:sz w:val="24"/>
          <w:szCs w:val="24"/>
        </w:rPr>
      </w:pPr>
      <w:r w:rsidRPr="00AB2F4A">
        <w:rPr>
          <w:rFonts w:ascii="Times New Roman" w:hAnsi="Times New Roman" w:cs="Times New Roman"/>
          <w:i/>
          <w:sz w:val="24"/>
          <w:szCs w:val="24"/>
        </w:rPr>
        <w:t>Ko</w:t>
      </w:r>
      <w:r w:rsidR="00E27C39">
        <w:rPr>
          <w:rFonts w:ascii="Times New Roman" w:hAnsi="Times New Roman" w:cs="Times New Roman"/>
          <w:sz w:val="24"/>
          <w:szCs w:val="24"/>
        </w:rPr>
        <w:t xml:space="preserve">     </w:t>
      </w:r>
      <w:r w:rsidR="00827716">
        <w:rPr>
          <w:rFonts w:ascii="Times New Roman" w:hAnsi="Times New Roman" w:cs="Times New Roman"/>
          <w:sz w:val="24"/>
          <w:szCs w:val="24"/>
        </w:rPr>
        <w:t xml:space="preserve">     </w:t>
      </w:r>
      <w:r w:rsidR="00E27C39" w:rsidRPr="00E27C39">
        <w:rPr>
          <w:rFonts w:ascii="Times New Roman" w:hAnsi="Times New Roman" w:cs="Times New Roman"/>
          <w:i/>
          <w:sz w:val="24"/>
          <w:szCs w:val="24"/>
        </w:rPr>
        <w:t>Si</w:t>
      </w:r>
      <w:r w:rsidR="00E27C39">
        <w:rPr>
          <w:rFonts w:ascii="Times New Roman" w:hAnsi="Times New Roman" w:cs="Times New Roman"/>
          <w:sz w:val="24"/>
          <w:szCs w:val="24"/>
        </w:rPr>
        <w:t xml:space="preserve">            </w:t>
      </w:r>
      <w:r w:rsidR="00827716">
        <w:rPr>
          <w:rFonts w:ascii="Times New Roman" w:hAnsi="Times New Roman" w:cs="Times New Roman"/>
          <w:sz w:val="24"/>
          <w:szCs w:val="24"/>
        </w:rPr>
        <w:t xml:space="preserve">         </w:t>
      </w:r>
      <w:r w:rsidR="00E27C39" w:rsidRPr="00E27C39">
        <w:rPr>
          <w:rFonts w:ascii="Times New Roman" w:hAnsi="Times New Roman" w:cs="Times New Roman"/>
          <w:i/>
          <w:sz w:val="24"/>
          <w:szCs w:val="24"/>
        </w:rPr>
        <w:t>Aro</w:t>
      </w:r>
      <w:r w:rsidR="00E27C39" w:rsidRPr="00E27C39">
        <w:rPr>
          <w:rFonts w:ascii="Times New Roman" w:hAnsi="Times New Roman" w:cs="Times New Roman"/>
          <w:sz w:val="24"/>
          <w:szCs w:val="24"/>
        </w:rPr>
        <w:t xml:space="preserve"> </w:t>
      </w:r>
    </w:p>
    <w:p w:rsidR="00AB2F4A" w:rsidRPr="00AB2F4A" w:rsidRDefault="00827716" w:rsidP="00E27C39">
      <w:pPr>
        <w:spacing w:after="0" w:line="240" w:lineRule="auto"/>
        <w:rPr>
          <w:rFonts w:ascii="Times New Roman" w:hAnsi="Times New Roman" w:cs="Times New Roman"/>
          <w:sz w:val="24"/>
          <w:szCs w:val="24"/>
        </w:rPr>
      </w:pPr>
      <w:r>
        <w:rPr>
          <w:rFonts w:ascii="Times New Roman" w:hAnsi="Times New Roman" w:cs="Times New Roman"/>
          <w:sz w:val="24"/>
          <w:szCs w:val="24"/>
        </w:rPr>
        <w:t>No/</w:t>
      </w:r>
      <w:r w:rsidR="00E27C39">
        <w:rPr>
          <w:rFonts w:ascii="Times New Roman" w:hAnsi="Times New Roman" w:cs="Times New Roman"/>
          <w:sz w:val="24"/>
          <w:szCs w:val="24"/>
        </w:rPr>
        <w:t>not</w:t>
      </w:r>
      <w:r w:rsidR="00E27C39" w:rsidRPr="00E27C39">
        <w:rPr>
          <w:rFonts w:ascii="Times New Roman" w:hAnsi="Times New Roman" w:cs="Times New Roman"/>
          <w:sz w:val="24"/>
          <w:szCs w:val="24"/>
        </w:rPr>
        <w:t xml:space="preserve"> </w:t>
      </w:r>
      <w:r>
        <w:rPr>
          <w:rFonts w:ascii="Times New Roman" w:hAnsi="Times New Roman" w:cs="Times New Roman"/>
          <w:sz w:val="24"/>
          <w:szCs w:val="24"/>
        </w:rPr>
        <w:t xml:space="preserve">   are/exist/</w:t>
      </w:r>
      <w:r w:rsidR="00E27C39" w:rsidRPr="00E27C39">
        <w:rPr>
          <w:rFonts w:ascii="Times New Roman" w:hAnsi="Times New Roman" w:cs="Times New Roman"/>
          <w:sz w:val="24"/>
          <w:szCs w:val="24"/>
        </w:rPr>
        <w:t>be</w:t>
      </w:r>
      <w:r w:rsidR="00E27C39">
        <w:rPr>
          <w:rFonts w:ascii="Times New Roman" w:hAnsi="Times New Roman" w:cs="Times New Roman"/>
          <w:sz w:val="24"/>
          <w:szCs w:val="24"/>
        </w:rPr>
        <w:t xml:space="preserve"> </w:t>
      </w:r>
      <w:r>
        <w:rPr>
          <w:rFonts w:ascii="Times New Roman" w:hAnsi="Times New Roman" w:cs="Times New Roman"/>
          <w:sz w:val="24"/>
          <w:szCs w:val="24"/>
        </w:rPr>
        <w:t xml:space="preserve">    </w:t>
      </w:r>
      <w:r w:rsidR="00E27C39">
        <w:rPr>
          <w:rFonts w:ascii="Times New Roman" w:hAnsi="Times New Roman" w:cs="Times New Roman"/>
          <w:sz w:val="24"/>
          <w:szCs w:val="24"/>
        </w:rPr>
        <w:t>illness</w:t>
      </w:r>
    </w:p>
    <w:p w:rsidR="00E27C39" w:rsidRDefault="00E27C39" w:rsidP="00E27C39">
      <w:pPr>
        <w:spacing w:after="0" w:line="240" w:lineRule="auto"/>
        <w:rPr>
          <w:rFonts w:ascii="Times New Roman" w:hAnsi="Times New Roman" w:cs="Times New Roman"/>
          <w:i/>
          <w:sz w:val="24"/>
          <w:szCs w:val="24"/>
        </w:rPr>
      </w:pPr>
    </w:p>
    <w:p w:rsidR="00E27C39" w:rsidRDefault="00AB2F4A" w:rsidP="00E27C39">
      <w:pPr>
        <w:spacing w:after="0" w:line="240" w:lineRule="auto"/>
        <w:rPr>
          <w:rFonts w:ascii="Times New Roman" w:hAnsi="Times New Roman" w:cs="Times New Roman"/>
          <w:sz w:val="24"/>
          <w:szCs w:val="24"/>
        </w:rPr>
      </w:pPr>
      <w:r w:rsidRPr="00AB2F4A">
        <w:rPr>
          <w:rFonts w:ascii="Times New Roman" w:hAnsi="Times New Roman" w:cs="Times New Roman"/>
          <w:i/>
          <w:sz w:val="24"/>
          <w:szCs w:val="24"/>
        </w:rPr>
        <w:t>Ko si aro</w:t>
      </w:r>
      <w:r w:rsidR="00E27C39">
        <w:rPr>
          <w:rFonts w:ascii="Times New Roman" w:hAnsi="Times New Roman" w:cs="Times New Roman"/>
          <w:sz w:val="24"/>
          <w:szCs w:val="24"/>
        </w:rPr>
        <w:t xml:space="preserve"> </w:t>
      </w:r>
    </w:p>
    <w:p w:rsidR="00AB2F4A" w:rsidRPr="00AB2F4A" w:rsidRDefault="00827716" w:rsidP="00E27C39">
      <w:p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E27C39">
        <w:rPr>
          <w:rFonts w:ascii="Times New Roman" w:hAnsi="Times New Roman" w:cs="Times New Roman"/>
          <w:sz w:val="24"/>
          <w:szCs w:val="24"/>
        </w:rPr>
        <w:t>ay there be no illness</w:t>
      </w:r>
    </w:p>
    <w:p w:rsidR="00E27C39" w:rsidRDefault="00E27C39" w:rsidP="00E27C39">
      <w:pPr>
        <w:spacing w:after="0" w:line="480" w:lineRule="auto"/>
        <w:rPr>
          <w:rFonts w:ascii="Times New Roman" w:hAnsi="Times New Roman" w:cs="Times New Roman"/>
          <w:sz w:val="24"/>
          <w:szCs w:val="24"/>
        </w:rPr>
      </w:pPr>
    </w:p>
    <w:p w:rsidR="00AB2F4A" w:rsidRPr="00AB2F4A" w:rsidRDefault="00AB2F4A" w:rsidP="00827716">
      <w:pPr>
        <w:spacing w:after="0" w:line="240" w:lineRule="auto"/>
        <w:rPr>
          <w:rFonts w:ascii="Times New Roman" w:hAnsi="Times New Roman" w:cs="Times New Roman"/>
          <w:sz w:val="24"/>
          <w:szCs w:val="24"/>
        </w:rPr>
      </w:pPr>
      <w:r w:rsidRPr="00AB2F4A">
        <w:rPr>
          <w:rFonts w:ascii="Times New Roman" w:hAnsi="Times New Roman" w:cs="Times New Roman"/>
          <w:sz w:val="24"/>
          <w:szCs w:val="24"/>
        </w:rPr>
        <w:t>(</w:t>
      </w:r>
      <w:r w:rsidR="009E3C23">
        <w:rPr>
          <w:rFonts w:ascii="Times New Roman" w:hAnsi="Times New Roman" w:cs="Times New Roman"/>
          <w:sz w:val="24"/>
          <w:szCs w:val="24"/>
        </w:rPr>
        <w:t>7</w:t>
      </w:r>
      <w:r w:rsidRPr="00AB2F4A">
        <w:rPr>
          <w:rFonts w:ascii="Times New Roman" w:hAnsi="Times New Roman" w:cs="Times New Roman"/>
          <w:sz w:val="24"/>
          <w:szCs w:val="24"/>
        </w:rPr>
        <w:t>b)</w:t>
      </w:r>
    </w:p>
    <w:p w:rsidR="00827716" w:rsidRDefault="00AB2F4A" w:rsidP="00827716">
      <w:pPr>
        <w:spacing w:after="0" w:line="240" w:lineRule="auto"/>
        <w:rPr>
          <w:rFonts w:ascii="Times New Roman" w:hAnsi="Times New Roman" w:cs="Times New Roman"/>
          <w:sz w:val="24"/>
          <w:szCs w:val="24"/>
        </w:rPr>
      </w:pPr>
      <w:r w:rsidRPr="00AB2F4A">
        <w:rPr>
          <w:rFonts w:ascii="Times New Roman" w:hAnsi="Times New Roman" w:cs="Times New Roman"/>
          <w:i/>
          <w:sz w:val="24"/>
          <w:szCs w:val="24"/>
        </w:rPr>
        <w:t>Arere</w:t>
      </w:r>
      <w:r w:rsidR="00827716">
        <w:rPr>
          <w:rFonts w:ascii="Times New Roman" w:hAnsi="Times New Roman" w:cs="Times New Roman"/>
          <w:sz w:val="24"/>
          <w:szCs w:val="24"/>
        </w:rPr>
        <w:t xml:space="preserve">                                        </w:t>
      </w:r>
      <w:r w:rsidRPr="00AB2F4A">
        <w:rPr>
          <w:rFonts w:ascii="Times New Roman" w:hAnsi="Times New Roman" w:cs="Times New Roman"/>
          <w:i/>
          <w:sz w:val="24"/>
          <w:szCs w:val="24"/>
        </w:rPr>
        <w:t>Ko</w:t>
      </w:r>
      <w:r w:rsidR="00827716">
        <w:rPr>
          <w:rFonts w:ascii="Times New Roman" w:hAnsi="Times New Roman" w:cs="Times New Roman"/>
          <w:sz w:val="24"/>
          <w:szCs w:val="24"/>
        </w:rPr>
        <w:t xml:space="preserve">                             </w:t>
      </w:r>
      <w:r w:rsidRPr="00AB2F4A">
        <w:rPr>
          <w:rFonts w:ascii="Times New Roman" w:hAnsi="Times New Roman" w:cs="Times New Roman"/>
          <w:i/>
          <w:sz w:val="24"/>
          <w:szCs w:val="24"/>
        </w:rPr>
        <w:t>Wa</w:t>
      </w:r>
      <w:r w:rsidR="00827716">
        <w:rPr>
          <w:rFonts w:ascii="Times New Roman" w:hAnsi="Times New Roman" w:cs="Times New Roman"/>
          <w:sz w:val="24"/>
          <w:szCs w:val="24"/>
        </w:rPr>
        <w:t xml:space="preserve">            </w:t>
      </w:r>
      <w:r w:rsidRPr="00AB2F4A">
        <w:rPr>
          <w:rFonts w:ascii="Times New Roman" w:hAnsi="Times New Roman" w:cs="Times New Roman"/>
          <w:i/>
          <w:sz w:val="24"/>
          <w:szCs w:val="24"/>
        </w:rPr>
        <w:t>Ilé</w:t>
      </w:r>
      <w:r w:rsidR="00827716">
        <w:rPr>
          <w:rFonts w:ascii="Times New Roman" w:hAnsi="Times New Roman" w:cs="Times New Roman"/>
          <w:sz w:val="24"/>
          <w:szCs w:val="24"/>
        </w:rPr>
        <w:t xml:space="preserve"> </w:t>
      </w:r>
    </w:p>
    <w:p w:rsidR="00827716" w:rsidRDefault="00827716" w:rsidP="008277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Owner </w:t>
      </w:r>
      <w:r w:rsidRPr="00827716">
        <w:rPr>
          <w:rFonts w:ascii="Times New Roman" w:hAnsi="Times New Roman" w:cs="Times New Roman"/>
          <w:sz w:val="24"/>
          <w:szCs w:val="24"/>
        </w:rPr>
        <w:t>of blessing/goodness</w:t>
      </w:r>
      <w:r>
        <w:rPr>
          <w:rFonts w:ascii="Times New Roman" w:hAnsi="Times New Roman" w:cs="Times New Roman"/>
          <w:sz w:val="24"/>
          <w:szCs w:val="24"/>
        </w:rPr>
        <w:t xml:space="preserve">    forcefully/</w:t>
      </w:r>
      <w:r w:rsidRPr="00827716">
        <w:rPr>
          <w:rFonts w:ascii="Times New Roman" w:hAnsi="Times New Roman" w:cs="Times New Roman"/>
          <w:sz w:val="24"/>
          <w:szCs w:val="24"/>
        </w:rPr>
        <w:t xml:space="preserve">strongly </w:t>
      </w:r>
      <w:r>
        <w:rPr>
          <w:rFonts w:ascii="Times New Roman" w:hAnsi="Times New Roman" w:cs="Times New Roman"/>
          <w:sz w:val="24"/>
          <w:szCs w:val="24"/>
        </w:rPr>
        <w:t xml:space="preserve">   </w:t>
      </w:r>
      <w:r w:rsidRPr="00827716">
        <w:rPr>
          <w:rFonts w:ascii="Times New Roman" w:hAnsi="Times New Roman" w:cs="Times New Roman"/>
          <w:sz w:val="24"/>
          <w:szCs w:val="24"/>
        </w:rPr>
        <w:t>to arrive</w:t>
      </w:r>
      <w:r>
        <w:rPr>
          <w:rFonts w:ascii="Times New Roman" w:hAnsi="Times New Roman" w:cs="Times New Roman"/>
          <w:sz w:val="24"/>
          <w:szCs w:val="24"/>
        </w:rPr>
        <w:t xml:space="preserve">     the house</w:t>
      </w:r>
    </w:p>
    <w:p w:rsidR="00827716" w:rsidRPr="00AB2F4A" w:rsidRDefault="00827716" w:rsidP="00827716">
      <w:pPr>
        <w:spacing w:after="0" w:line="240" w:lineRule="auto"/>
        <w:rPr>
          <w:rFonts w:ascii="Times New Roman" w:hAnsi="Times New Roman" w:cs="Times New Roman"/>
          <w:sz w:val="24"/>
          <w:szCs w:val="24"/>
        </w:rPr>
      </w:pPr>
    </w:p>
    <w:p w:rsidR="00827716" w:rsidRDefault="00AB2F4A" w:rsidP="00827716">
      <w:pPr>
        <w:spacing w:after="0" w:line="240" w:lineRule="auto"/>
        <w:rPr>
          <w:rFonts w:ascii="Times New Roman" w:hAnsi="Times New Roman" w:cs="Times New Roman"/>
          <w:sz w:val="24"/>
          <w:szCs w:val="24"/>
        </w:rPr>
      </w:pPr>
      <w:r w:rsidRPr="00AB2F4A">
        <w:rPr>
          <w:rFonts w:ascii="Times New Roman" w:hAnsi="Times New Roman" w:cs="Times New Roman"/>
          <w:i/>
          <w:sz w:val="24"/>
          <w:szCs w:val="24"/>
        </w:rPr>
        <w:t>Arere ko wa ile</w:t>
      </w:r>
      <w:r w:rsidR="00827716">
        <w:rPr>
          <w:rFonts w:ascii="Times New Roman" w:hAnsi="Times New Roman" w:cs="Times New Roman"/>
          <w:sz w:val="24"/>
          <w:szCs w:val="24"/>
        </w:rPr>
        <w:t xml:space="preserve"> </w:t>
      </w:r>
    </w:p>
    <w:p w:rsidR="002C0B2A" w:rsidRDefault="00827716" w:rsidP="002C0B2A">
      <w:pPr>
        <w:spacing w:line="480" w:lineRule="auto"/>
        <w:rPr>
          <w:rFonts w:ascii="Times New Roman" w:hAnsi="Times New Roman" w:cs="Times New Roman"/>
          <w:sz w:val="24"/>
          <w:szCs w:val="24"/>
        </w:rPr>
      </w:pPr>
      <w:r>
        <w:rPr>
          <w:rFonts w:ascii="Times New Roman" w:hAnsi="Times New Roman" w:cs="Times New Roman"/>
          <w:sz w:val="24"/>
          <w:szCs w:val="24"/>
        </w:rPr>
        <w:t>T</w:t>
      </w:r>
      <w:r w:rsidR="00AB2F4A" w:rsidRPr="00AB2F4A">
        <w:rPr>
          <w:rFonts w:ascii="Times New Roman" w:hAnsi="Times New Roman" w:cs="Times New Roman"/>
          <w:sz w:val="24"/>
          <w:szCs w:val="24"/>
        </w:rPr>
        <w:t>he bringer of blessings shou</w:t>
      </w:r>
      <w:r>
        <w:rPr>
          <w:rFonts w:ascii="Times New Roman" w:hAnsi="Times New Roman" w:cs="Times New Roman"/>
          <w:sz w:val="24"/>
          <w:szCs w:val="24"/>
        </w:rPr>
        <w:t>ld forcefully arrive to my home</w:t>
      </w:r>
    </w:p>
    <w:p w:rsidR="00AB2F4A" w:rsidRPr="002C0B2A" w:rsidRDefault="00AB2F4A" w:rsidP="002C0B2A">
      <w:pPr>
        <w:spacing w:line="480" w:lineRule="auto"/>
        <w:rPr>
          <w:rFonts w:ascii="Times New Roman" w:hAnsi="Times New Roman" w:cs="Times New Roman"/>
          <w:sz w:val="24"/>
          <w:szCs w:val="24"/>
        </w:rPr>
      </w:pPr>
      <w:r w:rsidRPr="00827716">
        <w:rPr>
          <w:rFonts w:ascii="Times New Roman" w:hAnsi="Times New Roman" w:cs="Times New Roman"/>
          <w:b/>
          <w:sz w:val="24"/>
          <w:szCs w:val="24"/>
        </w:rPr>
        <w:t>Linguistic Analysis of Anagó</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William Bascom (1950, 1951) was the first American researcher to suggest that the </w:t>
      </w:r>
      <w:r w:rsidR="00827716">
        <w:rPr>
          <w:rFonts w:ascii="Times New Roman" w:hAnsi="Times New Roman" w:cs="Times New Roman"/>
          <w:sz w:val="24"/>
          <w:szCs w:val="24"/>
        </w:rPr>
        <w:t xml:space="preserve">African </w:t>
      </w:r>
      <w:r w:rsidRPr="00AB2F4A">
        <w:rPr>
          <w:rFonts w:ascii="Times New Roman" w:hAnsi="Times New Roman" w:cs="Times New Roman"/>
          <w:sz w:val="24"/>
          <w:szCs w:val="24"/>
        </w:rPr>
        <w:t>source language for Anagó was Yoruba. He stated that the Yoruba influence is recognizable throughout Cuba, despite regional variation and that many individuals could name their towns of origin in Yoruba speaking areas of West Africa.</w:t>
      </w:r>
      <w:r w:rsidRPr="00AB2F4A">
        <w:rPr>
          <w:rFonts w:ascii="Times New Roman" w:hAnsi="Times New Roman" w:cs="Times New Roman"/>
          <w:sz w:val="24"/>
          <w:szCs w:val="24"/>
          <w:vertAlign w:val="superscript"/>
        </w:rPr>
        <w:endnoteReference w:id="125"/>
      </w:r>
      <w:r w:rsidRPr="00AB2F4A">
        <w:rPr>
          <w:rFonts w:ascii="Times New Roman" w:hAnsi="Times New Roman" w:cs="Times New Roman"/>
          <w:sz w:val="24"/>
          <w:szCs w:val="24"/>
        </w:rPr>
        <w:t xml:space="preserve"> In order to test Bascom’s hypothesis that the Anagó language is related to the Yoruba language, David Olmsted did a comparative study of Yoruba and Anagó.</w:t>
      </w:r>
      <w:r w:rsidRPr="00AB2F4A">
        <w:rPr>
          <w:rFonts w:ascii="Times New Roman" w:hAnsi="Times New Roman" w:cs="Times New Roman"/>
          <w:sz w:val="24"/>
          <w:szCs w:val="24"/>
          <w:vertAlign w:val="superscript"/>
        </w:rPr>
        <w:endnoteReference w:id="126"/>
      </w:r>
      <w:r w:rsidRPr="00AB2F4A">
        <w:rPr>
          <w:rFonts w:ascii="Times New Roman" w:hAnsi="Times New Roman" w:cs="Times New Roman"/>
          <w:sz w:val="24"/>
          <w:szCs w:val="24"/>
        </w:rPr>
        <w:t xml:space="preserve"> Olmsted used 231 Anagó terms gathered from a field trip to the Matanzas area of Cuba in 1952 and compared them to a speech recorded by a native Yoruba speaker (N.A. Adibi) in 1950 and 1951. From th</w:t>
      </w:r>
      <w:r w:rsidR="001F4B58">
        <w:rPr>
          <w:rFonts w:ascii="Times New Roman" w:hAnsi="Times New Roman" w:cs="Times New Roman"/>
          <w:sz w:val="24"/>
          <w:szCs w:val="24"/>
        </w:rPr>
        <w:t xml:space="preserve">ese recordings </w:t>
      </w:r>
      <w:r w:rsidRPr="00AB2F4A">
        <w:rPr>
          <w:rFonts w:ascii="Times New Roman" w:hAnsi="Times New Roman" w:cs="Times New Roman"/>
          <w:sz w:val="24"/>
          <w:szCs w:val="24"/>
        </w:rPr>
        <w:t>he attempted to find cognate matches.</w:t>
      </w:r>
      <w:r w:rsidRPr="00AB2F4A">
        <w:rPr>
          <w:rFonts w:ascii="Times New Roman" w:hAnsi="Times New Roman" w:cs="Times New Roman"/>
          <w:sz w:val="24"/>
          <w:szCs w:val="24"/>
          <w:vertAlign w:val="superscript"/>
        </w:rPr>
        <w:endnoteReference w:id="127"/>
      </w:r>
      <w:r w:rsidRPr="00AB2F4A">
        <w:rPr>
          <w:rFonts w:ascii="Times New Roman" w:hAnsi="Times New Roman" w:cs="Times New Roman"/>
          <w:sz w:val="24"/>
          <w:szCs w:val="24"/>
        </w:rPr>
        <w:t xml:space="preserve"> His secondary source for cognate matches was Samuel Crowther's Yoruba dictionary (1855).  He does not provide information that specifies the regional dialect of Yoruba spoken by N.A. Adibi.  He found that the proportion of cognates to be 48.5%.</w:t>
      </w:r>
      <w:r w:rsidRPr="00AB2F4A">
        <w:rPr>
          <w:rFonts w:ascii="Times New Roman" w:hAnsi="Times New Roman" w:cs="Times New Roman"/>
          <w:sz w:val="24"/>
          <w:szCs w:val="24"/>
          <w:vertAlign w:val="superscript"/>
        </w:rPr>
        <w:endnoteReference w:id="128"/>
      </w:r>
      <w:r w:rsidRPr="00AB2F4A">
        <w:rPr>
          <w:rFonts w:ascii="Times New Roman" w:hAnsi="Times New Roman" w:cs="Times New Roman"/>
          <w:sz w:val="24"/>
          <w:szCs w:val="24"/>
        </w:rPr>
        <w:t xml:space="preserve">  He also found that Yoruba and Anagó share a number of phonemes, however the Yoruba phoneme /š/ was represented by the Anagó phoneme /č/, and the Yoruba /ỹ/ was represented by the Anagó /ñ/.</w:t>
      </w:r>
      <w:r w:rsidRPr="00AB2F4A">
        <w:rPr>
          <w:rFonts w:ascii="Times New Roman" w:hAnsi="Times New Roman" w:cs="Times New Roman"/>
          <w:sz w:val="24"/>
          <w:szCs w:val="24"/>
          <w:vertAlign w:val="superscript"/>
        </w:rPr>
        <w:endnoteReference w:id="129"/>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His conclusion </w:t>
      </w:r>
      <w:r w:rsidR="001F4B58">
        <w:rPr>
          <w:rFonts w:ascii="Times New Roman" w:hAnsi="Times New Roman" w:cs="Times New Roman"/>
          <w:sz w:val="24"/>
          <w:szCs w:val="24"/>
        </w:rPr>
        <w:t>drawn</w:t>
      </w:r>
      <w:r w:rsidRPr="00AB2F4A">
        <w:rPr>
          <w:rFonts w:ascii="Times New Roman" w:hAnsi="Times New Roman" w:cs="Times New Roman"/>
          <w:sz w:val="24"/>
          <w:szCs w:val="24"/>
        </w:rPr>
        <w:t xml:space="preserve"> upon the full study was that he did support Bascom’s hypothesis that Yoruba and Anagó are generally related languages but that further study needed to be done that included dialectical influences. More evidence </w:t>
      </w:r>
      <w:r w:rsidR="001F4B58">
        <w:rPr>
          <w:rFonts w:ascii="Times New Roman" w:hAnsi="Times New Roman" w:cs="Times New Roman"/>
          <w:sz w:val="24"/>
          <w:szCs w:val="24"/>
        </w:rPr>
        <w:t>from</w:t>
      </w:r>
      <w:r w:rsidRPr="00AB2F4A">
        <w:rPr>
          <w:rFonts w:ascii="Times New Roman" w:hAnsi="Times New Roman" w:cs="Times New Roman"/>
          <w:sz w:val="24"/>
          <w:szCs w:val="24"/>
        </w:rPr>
        <w:t xml:space="preserve"> morphology and syntax is needed before a definitive determination can be made. Furthermore the non-cognates could not be attributed as having been derived from Spanish.</w:t>
      </w:r>
      <w:r w:rsidRPr="00AB2F4A">
        <w:rPr>
          <w:rFonts w:ascii="Times New Roman" w:hAnsi="Times New Roman" w:cs="Times New Roman"/>
          <w:sz w:val="24"/>
          <w:szCs w:val="24"/>
          <w:vertAlign w:val="superscript"/>
        </w:rPr>
        <w:endnoteReference w:id="130"/>
      </w:r>
      <w:r w:rsidRPr="00AB2F4A">
        <w:rPr>
          <w:rFonts w:ascii="Times New Roman" w:hAnsi="Times New Roman" w:cs="Times New Roman"/>
          <w:sz w:val="24"/>
          <w:szCs w:val="24"/>
        </w:rPr>
        <w:t xml:space="preserve"> Th</w:t>
      </w:r>
      <w:r w:rsidR="001F4B58">
        <w:rPr>
          <w:rFonts w:ascii="Times New Roman" w:hAnsi="Times New Roman" w:cs="Times New Roman"/>
          <w:sz w:val="24"/>
          <w:szCs w:val="24"/>
        </w:rPr>
        <w:t xml:space="preserve">e presence of non-cognates </w:t>
      </w:r>
      <w:r w:rsidRPr="00AB2F4A">
        <w:rPr>
          <w:rFonts w:ascii="Times New Roman" w:hAnsi="Times New Roman" w:cs="Times New Roman"/>
          <w:sz w:val="24"/>
          <w:szCs w:val="24"/>
        </w:rPr>
        <w:t>would indicate that there was additional language contact that must be identified. It is possible that the non-cognate words are Yoruba ethnic regionalisms, or that there was contact with non-Yoruba based languages in Cuba.</w:t>
      </w:r>
    </w:p>
    <w:p w:rsidR="00AB2F4A" w:rsidRPr="00827716" w:rsidRDefault="00AB2F4A" w:rsidP="00AB2F4A">
      <w:pPr>
        <w:spacing w:line="480" w:lineRule="auto"/>
        <w:rPr>
          <w:rFonts w:ascii="Times New Roman" w:hAnsi="Times New Roman" w:cs="Times New Roman"/>
          <w:b/>
          <w:sz w:val="24"/>
          <w:szCs w:val="24"/>
        </w:rPr>
      </w:pPr>
      <w:r w:rsidRPr="00827716">
        <w:rPr>
          <w:rFonts w:ascii="Times New Roman" w:hAnsi="Times New Roman" w:cs="Times New Roman"/>
          <w:b/>
          <w:sz w:val="24"/>
          <w:szCs w:val="24"/>
        </w:rPr>
        <w:t>The Source Language-Yoruba</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r>
      <w:r w:rsidR="001F4B58">
        <w:rPr>
          <w:rFonts w:ascii="Times New Roman" w:hAnsi="Times New Roman" w:cs="Times New Roman"/>
          <w:sz w:val="24"/>
          <w:szCs w:val="24"/>
        </w:rPr>
        <w:t>On the basis of</w:t>
      </w:r>
      <w:r w:rsidRPr="00AB2F4A">
        <w:rPr>
          <w:rFonts w:ascii="Times New Roman" w:hAnsi="Times New Roman" w:cs="Times New Roman"/>
          <w:sz w:val="24"/>
          <w:szCs w:val="24"/>
        </w:rPr>
        <w:t xml:space="preserve"> the research done by Bascom and Olmstead it can be said that Yoruba is most likely the source language for Anagó. Because of this, it is important to now present some information about the Yoruba language. African languages were classified by Joseph Greenburg (1949) into four geographic areas, Northwestern Sub-Sahara, Upper Guinea, Lower Guinea, and Bight of Biafra and then into subdivisions according to linguistic criteria.</w:t>
      </w:r>
      <w:r w:rsidRPr="00AB2F4A">
        <w:rPr>
          <w:rFonts w:ascii="Times New Roman" w:hAnsi="Times New Roman" w:cs="Times New Roman"/>
          <w:sz w:val="24"/>
          <w:szCs w:val="24"/>
          <w:vertAlign w:val="superscript"/>
        </w:rPr>
        <w:endnoteReference w:id="131"/>
      </w:r>
      <w:r w:rsidRPr="00AB2F4A">
        <w:rPr>
          <w:rFonts w:ascii="Times New Roman" w:hAnsi="Times New Roman" w:cs="Times New Roman"/>
          <w:sz w:val="24"/>
          <w:szCs w:val="24"/>
        </w:rPr>
        <w:t xml:space="preserve"> The Niger-Congo language family was named after the two rivers in Africa that form the geographical borders of the areas where these languages dominate.</w:t>
      </w:r>
      <w:r w:rsidRPr="00AB2F4A">
        <w:rPr>
          <w:rFonts w:ascii="Times New Roman" w:hAnsi="Times New Roman" w:cs="Times New Roman"/>
          <w:sz w:val="24"/>
          <w:szCs w:val="24"/>
          <w:vertAlign w:val="superscript"/>
        </w:rPr>
        <w:endnoteReference w:id="132"/>
      </w:r>
      <w:r w:rsidRPr="00AB2F4A">
        <w:rPr>
          <w:rFonts w:ascii="Times New Roman" w:hAnsi="Times New Roman" w:cs="Times New Roman"/>
          <w:sz w:val="24"/>
          <w:szCs w:val="24"/>
        </w:rPr>
        <w:t xml:space="preserve">  The Yoruba language is classified in the Kwa subgroup of the Niger-Congo language family and has been in existence for over two thousand years. The Kwa sub-group has four major branches, Ewe, Akan, Yoruba and Nupe. The Yoruba branch has six sub-branches; Yoruba, Egba, Ife, Ijesha, Ekiti, and Ijebu, which are most likely sources of the Anagó language in Cuba. See appendix one.  Each of these sub-branches represents at least one dialect. These same ethnic group divisions and their dialects were identified in Cuba within the slave population by Jorge Castellanos and Isabel Castellanos (1987). The study by Castellanos and Castellanos utilized the following terms to designate these groups: Lucumí, Oyó, Egguado, Egbado, Lucumí-Egbado, Ketu, Fee, Yesa, Yeza, Lucumí-Yesa, Ekiti, Ijebu, Yebú, and Lucumí-Yebú</w:t>
      </w:r>
      <w:r w:rsidRPr="00AB2F4A">
        <w:rPr>
          <w:rFonts w:ascii="Times New Roman" w:hAnsi="Times New Roman" w:cs="Times New Roman"/>
          <w:sz w:val="24"/>
          <w:szCs w:val="24"/>
          <w:vertAlign w:val="superscript"/>
        </w:rPr>
        <w:endnoteReference w:id="133"/>
      </w:r>
      <w:r w:rsidRPr="00AB2F4A">
        <w:rPr>
          <w:rFonts w:ascii="Times New Roman" w:hAnsi="Times New Roman" w:cs="Times New Roman"/>
          <w:sz w:val="24"/>
          <w:szCs w:val="24"/>
        </w:rPr>
        <w:t xml:space="preserve"> </w:t>
      </w:r>
      <w:r w:rsidR="001F4B58">
        <w:rPr>
          <w:rFonts w:ascii="Times New Roman" w:hAnsi="Times New Roman" w:cs="Times New Roman"/>
          <w:sz w:val="24"/>
          <w:szCs w:val="24"/>
        </w:rPr>
        <w:t>(s</w:t>
      </w:r>
      <w:r w:rsidRPr="00AB2F4A">
        <w:rPr>
          <w:rFonts w:ascii="Times New Roman" w:hAnsi="Times New Roman" w:cs="Times New Roman"/>
          <w:sz w:val="24"/>
          <w:szCs w:val="24"/>
        </w:rPr>
        <w:t>ee appendix two</w:t>
      </w:r>
      <w:r w:rsidR="001F4B58">
        <w:rPr>
          <w:rFonts w:ascii="Times New Roman" w:hAnsi="Times New Roman" w:cs="Times New Roman"/>
          <w:sz w:val="24"/>
          <w:szCs w:val="24"/>
        </w:rPr>
        <w:t>).  These</w:t>
      </w:r>
      <w:r w:rsidRPr="00AB2F4A">
        <w:rPr>
          <w:rFonts w:ascii="Times New Roman" w:hAnsi="Times New Roman" w:cs="Times New Roman"/>
          <w:sz w:val="24"/>
          <w:szCs w:val="24"/>
        </w:rPr>
        <w:t xml:space="preserve"> data </w:t>
      </w:r>
      <w:r w:rsidR="001F4B58">
        <w:rPr>
          <w:rFonts w:ascii="Times New Roman" w:hAnsi="Times New Roman" w:cs="Times New Roman"/>
          <w:sz w:val="24"/>
          <w:szCs w:val="24"/>
        </w:rPr>
        <w:t>are</w:t>
      </w:r>
      <w:r w:rsidRPr="00AB2F4A">
        <w:rPr>
          <w:rFonts w:ascii="Times New Roman" w:hAnsi="Times New Roman" w:cs="Times New Roman"/>
          <w:sz w:val="24"/>
          <w:szCs w:val="24"/>
        </w:rPr>
        <w:t xml:space="preserve"> important because it defines the ethnic composition of the Anagó speaking community in Cuba, and indicates that this community carried their identifiable dialects with them. Th</w:t>
      </w:r>
      <w:r w:rsidR="001F4B58">
        <w:rPr>
          <w:rFonts w:ascii="Times New Roman" w:hAnsi="Times New Roman" w:cs="Times New Roman"/>
          <w:sz w:val="24"/>
          <w:szCs w:val="24"/>
        </w:rPr>
        <w:t>ese data show</w:t>
      </w:r>
      <w:r w:rsidRPr="00AB2F4A">
        <w:rPr>
          <w:rFonts w:ascii="Times New Roman" w:hAnsi="Times New Roman" w:cs="Times New Roman"/>
          <w:sz w:val="24"/>
          <w:szCs w:val="24"/>
        </w:rPr>
        <w:t xml:space="preserve"> that at the time of the early formation of the Anagó speaking community, there were at least six dialects of Yoruba present. Th</w:t>
      </w:r>
      <w:r w:rsidR="001F4B58">
        <w:rPr>
          <w:rFonts w:ascii="Times New Roman" w:hAnsi="Times New Roman" w:cs="Times New Roman"/>
          <w:sz w:val="24"/>
          <w:szCs w:val="24"/>
        </w:rPr>
        <w:t>e</w:t>
      </w:r>
      <w:r w:rsidRPr="00AB2F4A">
        <w:rPr>
          <w:rFonts w:ascii="Times New Roman" w:hAnsi="Times New Roman" w:cs="Times New Roman"/>
          <w:sz w:val="24"/>
          <w:szCs w:val="24"/>
        </w:rPr>
        <w:t xml:space="preserve"> information shows that there was the opportunity for intra-language dialect contact within the Anagó speaking community. Castellanos created a detailed list of Anagó phonemes and c</w:t>
      </w:r>
      <w:r w:rsidR="001F4B58">
        <w:rPr>
          <w:rFonts w:ascii="Times New Roman" w:hAnsi="Times New Roman" w:cs="Times New Roman"/>
          <w:sz w:val="24"/>
          <w:szCs w:val="24"/>
        </w:rPr>
        <w:t>ompared them to Yoruba phonemes (s</w:t>
      </w:r>
      <w:r w:rsidRPr="00AB2F4A">
        <w:rPr>
          <w:rFonts w:ascii="Times New Roman" w:hAnsi="Times New Roman" w:cs="Times New Roman"/>
          <w:sz w:val="24"/>
          <w:szCs w:val="24"/>
        </w:rPr>
        <w:t>ee appendix three</w:t>
      </w:r>
      <w:r w:rsidR="001F4B58">
        <w:rPr>
          <w:rFonts w:ascii="Times New Roman" w:hAnsi="Times New Roman" w:cs="Times New Roman"/>
          <w:sz w:val="24"/>
          <w:szCs w:val="24"/>
        </w:rPr>
        <w:t>)</w:t>
      </w:r>
      <w:r w:rsidRPr="00AB2F4A">
        <w:rPr>
          <w:rFonts w:ascii="Times New Roman" w:hAnsi="Times New Roman" w:cs="Times New Roman"/>
          <w:sz w:val="24"/>
          <w:szCs w:val="24"/>
        </w:rPr>
        <w:t>.</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Th</w:t>
      </w:r>
      <w:r w:rsidR="001F4B58">
        <w:rPr>
          <w:rFonts w:ascii="Times New Roman" w:hAnsi="Times New Roman" w:cs="Times New Roman"/>
          <w:sz w:val="24"/>
          <w:szCs w:val="24"/>
        </w:rPr>
        <w:t>e</w:t>
      </w:r>
      <w:r w:rsidRPr="00AB2F4A">
        <w:rPr>
          <w:rFonts w:ascii="Times New Roman" w:hAnsi="Times New Roman" w:cs="Times New Roman"/>
          <w:sz w:val="24"/>
          <w:szCs w:val="24"/>
        </w:rPr>
        <w:t xml:space="preserve"> information</w:t>
      </w:r>
      <w:r w:rsidR="001F4B58">
        <w:rPr>
          <w:rFonts w:ascii="Times New Roman" w:hAnsi="Times New Roman" w:cs="Times New Roman"/>
          <w:sz w:val="24"/>
          <w:szCs w:val="24"/>
        </w:rPr>
        <w:t xml:space="preserve"> on intra-language dialectical contact</w:t>
      </w:r>
      <w:r w:rsidRPr="00AB2F4A">
        <w:rPr>
          <w:rFonts w:ascii="Times New Roman" w:hAnsi="Times New Roman" w:cs="Times New Roman"/>
          <w:sz w:val="24"/>
          <w:szCs w:val="24"/>
        </w:rPr>
        <w:t xml:space="preserve"> underscores a central point that this thesis has uncovered. Anagó emerges from contact between varieties of the Yoruba language and Spanish. The central point is that besides the obvious language contact with Spanish, Anagó exhibits intra-language dialectic contact. That is to say that the source language that the Anagó speaking community drew from was not homogenous. Th</w:t>
      </w:r>
      <w:r w:rsidR="001F4B58">
        <w:rPr>
          <w:rFonts w:ascii="Times New Roman" w:hAnsi="Times New Roman" w:cs="Times New Roman"/>
          <w:sz w:val="24"/>
          <w:szCs w:val="24"/>
        </w:rPr>
        <w:t>e non-homogenous language pool</w:t>
      </w:r>
      <w:r w:rsidRPr="00AB2F4A">
        <w:rPr>
          <w:rFonts w:ascii="Times New Roman" w:hAnsi="Times New Roman" w:cs="Times New Roman"/>
          <w:sz w:val="24"/>
          <w:szCs w:val="24"/>
        </w:rPr>
        <w:t xml:space="preserve"> means that when the different Yoruba speaking ethnic groups formed the new speech community in Cuba, their unique dialects each contributed to the formation of Anagó. However, it is not known which of these varied dialects had more influence on the emergence of the Anagó language. Further qualitative and quantitative analysis could lead to a more definite outline of the formation of Anagó. That investigation is not within the scope of this study; however it has been shown that there are sufficient examples available to conduct such a study. </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Yoruba ethnic groups in Cuba, each with their respective dialects, no longer had geographical boundaries that contributed to the maintenance of a cohesive speaking community. The new speaking community was an amalgam and the boundary was based on race, not geography. In this new environment, Anagó emerged with representations of many dialects combined, something that did not happen on the continent because communities could maintain their separate identities. Yoruba is known to have many dialects and has often been called a Yoruba dialect continuum.</w:t>
      </w:r>
      <w:r w:rsidRPr="00AB2F4A">
        <w:rPr>
          <w:rFonts w:ascii="Times New Roman" w:hAnsi="Times New Roman" w:cs="Times New Roman"/>
          <w:sz w:val="24"/>
          <w:szCs w:val="24"/>
          <w:vertAlign w:val="superscript"/>
        </w:rPr>
        <w:endnoteReference w:id="134"/>
      </w:r>
      <w:r w:rsidRPr="00AB2F4A">
        <w:rPr>
          <w:rFonts w:ascii="Times New Roman" w:hAnsi="Times New Roman" w:cs="Times New Roman"/>
          <w:sz w:val="24"/>
          <w:szCs w:val="24"/>
        </w:rPr>
        <w:t xml:space="preserve"> Th</w:t>
      </w:r>
      <w:r w:rsidR="001F4B58">
        <w:rPr>
          <w:rFonts w:ascii="Times New Roman" w:hAnsi="Times New Roman" w:cs="Times New Roman"/>
          <w:sz w:val="24"/>
          <w:szCs w:val="24"/>
        </w:rPr>
        <w:t>e fact that Yoruba has many dialects</w:t>
      </w:r>
      <w:r w:rsidRPr="00AB2F4A">
        <w:rPr>
          <w:rFonts w:ascii="Times New Roman" w:hAnsi="Times New Roman" w:cs="Times New Roman"/>
          <w:sz w:val="24"/>
          <w:szCs w:val="24"/>
        </w:rPr>
        <w:t xml:space="preserve"> would tend support the idea that</w:t>
      </w:r>
      <w:r w:rsidR="001F4B58">
        <w:rPr>
          <w:rFonts w:ascii="Times New Roman" w:hAnsi="Times New Roman" w:cs="Times New Roman"/>
          <w:sz w:val="24"/>
          <w:szCs w:val="24"/>
        </w:rPr>
        <w:t xml:space="preserve"> like all languages,</w:t>
      </w:r>
      <w:r w:rsidRPr="00AB2F4A">
        <w:rPr>
          <w:rFonts w:ascii="Times New Roman" w:hAnsi="Times New Roman" w:cs="Times New Roman"/>
          <w:sz w:val="24"/>
          <w:szCs w:val="24"/>
        </w:rPr>
        <w:t xml:space="preserve"> Yoruba has always had many correct forms</w:t>
      </w:r>
      <w:r w:rsidR="002D0F8F">
        <w:rPr>
          <w:rFonts w:ascii="Times New Roman" w:hAnsi="Times New Roman" w:cs="Times New Roman"/>
          <w:sz w:val="24"/>
          <w:szCs w:val="24"/>
        </w:rPr>
        <w:t>,</w:t>
      </w:r>
      <w:r w:rsidRPr="00AB2F4A">
        <w:rPr>
          <w:rFonts w:ascii="Times New Roman" w:hAnsi="Times New Roman" w:cs="Times New Roman"/>
          <w:sz w:val="24"/>
          <w:szCs w:val="24"/>
        </w:rPr>
        <w:t xml:space="preserve"> </w:t>
      </w:r>
      <w:r w:rsidR="002D0F8F">
        <w:rPr>
          <w:rFonts w:ascii="Times New Roman" w:hAnsi="Times New Roman" w:cs="Times New Roman"/>
          <w:sz w:val="24"/>
          <w:szCs w:val="24"/>
        </w:rPr>
        <w:t>and supports</w:t>
      </w:r>
      <w:r w:rsidRPr="00AB2F4A">
        <w:rPr>
          <w:rFonts w:ascii="Times New Roman" w:hAnsi="Times New Roman" w:cs="Times New Roman"/>
          <w:sz w:val="24"/>
          <w:szCs w:val="24"/>
        </w:rPr>
        <w:t xml:space="preserve"> the idea that Anagó is </w:t>
      </w:r>
      <w:r w:rsidR="00827716">
        <w:rPr>
          <w:rFonts w:ascii="Times New Roman" w:hAnsi="Times New Roman" w:cs="Times New Roman"/>
          <w:sz w:val="24"/>
          <w:szCs w:val="24"/>
        </w:rPr>
        <w:t xml:space="preserve">not </w:t>
      </w:r>
      <w:r w:rsidRPr="00AB2F4A">
        <w:rPr>
          <w:rFonts w:ascii="Times New Roman" w:hAnsi="Times New Roman" w:cs="Times New Roman"/>
          <w:sz w:val="24"/>
          <w:szCs w:val="24"/>
        </w:rPr>
        <w:t>a corrupted or incomplete form of Yoruba</w:t>
      </w:r>
      <w:r w:rsidR="00827716">
        <w:rPr>
          <w:rFonts w:ascii="Times New Roman" w:hAnsi="Times New Roman" w:cs="Times New Roman"/>
          <w:sz w:val="24"/>
          <w:szCs w:val="24"/>
        </w:rPr>
        <w:t>.</w:t>
      </w:r>
      <w:r w:rsidRPr="00AB2F4A">
        <w:rPr>
          <w:rFonts w:ascii="Times New Roman" w:hAnsi="Times New Roman" w:cs="Times New Roman"/>
          <w:sz w:val="24"/>
          <w:szCs w:val="24"/>
        </w:rPr>
        <w:t xml:space="preserve"> Anagó emerged from a re-organization and expansion of the Yoruba speaking community as a result of the Trans-Atlantic slave trade. </w:t>
      </w:r>
    </w:p>
    <w:p w:rsidR="00AB2F4A" w:rsidRPr="00905C05" w:rsidRDefault="002D0F8F" w:rsidP="00AB2F4A">
      <w:pPr>
        <w:spacing w:line="480" w:lineRule="auto"/>
        <w:rPr>
          <w:rFonts w:ascii="Times New Roman" w:hAnsi="Times New Roman" w:cs="Times New Roman"/>
          <w:sz w:val="24"/>
          <w:szCs w:val="24"/>
        </w:rPr>
      </w:pPr>
      <w:r>
        <w:rPr>
          <w:rFonts w:ascii="Times New Roman" w:hAnsi="Times New Roman" w:cs="Times New Roman"/>
          <w:sz w:val="24"/>
          <w:szCs w:val="24"/>
        </w:rPr>
        <w:tab/>
      </w:r>
      <w:r w:rsidR="00AB2F4A" w:rsidRPr="00AB2F4A">
        <w:rPr>
          <w:rFonts w:ascii="Times New Roman" w:hAnsi="Times New Roman" w:cs="Times New Roman"/>
          <w:sz w:val="24"/>
          <w:szCs w:val="24"/>
        </w:rPr>
        <w:t>The first attempt to produce a standardized written form of Yoruba was in 1838 by Bishop Samuel Ajai-Crowther in Sierra Leone.</w:t>
      </w:r>
      <w:r w:rsidR="00AB2F4A" w:rsidRPr="00AB2F4A">
        <w:rPr>
          <w:rFonts w:ascii="Times New Roman" w:hAnsi="Times New Roman" w:cs="Times New Roman"/>
          <w:sz w:val="24"/>
          <w:szCs w:val="24"/>
          <w:vertAlign w:val="superscript"/>
        </w:rPr>
        <w:endnoteReference w:id="135"/>
      </w:r>
      <w:r w:rsidR="00AB2F4A" w:rsidRPr="00AB2F4A">
        <w:rPr>
          <w:rFonts w:ascii="Times New Roman" w:hAnsi="Times New Roman" w:cs="Times New Roman"/>
          <w:sz w:val="24"/>
          <w:szCs w:val="24"/>
        </w:rPr>
        <w:t xml:space="preserve"> Samuel Crowther published a number of grammar and vocabulary books (1849, 1852) and utilized Roman characters to create the Yoruba alphabet in 1856. Prior to this time, Yoruba speakers had an oral tradition of regional dialects some of which were mutually intelligible, others not. After Crowther published the first tentative guides for the standardization of formal Yoruba, a wave of prescriptive publications were produced, all in the search for a more exact definition of proper Yoruba. Akintan </w:t>
      </w:r>
      <w:r w:rsidR="009E3C23">
        <w:rPr>
          <w:rFonts w:ascii="Times New Roman" w:hAnsi="Times New Roman" w:cs="Times New Roman"/>
          <w:sz w:val="24"/>
          <w:szCs w:val="24"/>
        </w:rPr>
        <w:t xml:space="preserve">has </w:t>
      </w:r>
      <w:r w:rsidR="00AB2F4A" w:rsidRPr="00AB2F4A">
        <w:rPr>
          <w:rFonts w:ascii="Times New Roman" w:hAnsi="Times New Roman" w:cs="Times New Roman"/>
          <w:sz w:val="24"/>
          <w:szCs w:val="24"/>
        </w:rPr>
        <w:t>presented seventy rules for proper spelling and pronunciation and 201 examples of common mistakes being made by the Yoruba speaking public. Dialectical forms that did not align with these linguistic standards have been discouraged on the continent of Africa. The creation of a standardized form of Yoruba by Samuel Crowther in the late nineteenth century, and the prescriptionist publications by Akintan and other linguists has made one dialect of Yoruba the “favored” form. The development of standard or “favored” language status from dialectical forms has been extensively researched and presented by Leonard Bloomfield (1914).</w:t>
      </w:r>
      <w:r w:rsidR="00AB2F4A" w:rsidRPr="00AB2F4A">
        <w:rPr>
          <w:rFonts w:ascii="Times New Roman" w:hAnsi="Times New Roman" w:cs="Times New Roman"/>
          <w:sz w:val="24"/>
          <w:szCs w:val="24"/>
          <w:vertAlign w:val="superscript"/>
        </w:rPr>
        <w:endnoteReference w:id="136"/>
      </w:r>
      <w:r w:rsidR="00AB2F4A" w:rsidRPr="00AB2F4A">
        <w:rPr>
          <w:rFonts w:ascii="Times New Roman" w:hAnsi="Times New Roman" w:cs="Times New Roman"/>
          <w:sz w:val="24"/>
          <w:szCs w:val="24"/>
        </w:rPr>
        <w:t xml:space="preserve">  While a standard version of Yoruba was being developed on the continent of Africa in the nineteenth century, Yoruba speakers in Cuba were protected from these prescriptive publications. This allowed dialectical forms to be preserved and contribute to the evolution of Anagó.</w:t>
      </w:r>
      <w:r w:rsidR="00905C05">
        <w:rPr>
          <w:rFonts w:ascii="Times New Roman" w:hAnsi="Times New Roman" w:cs="Times New Roman"/>
          <w:sz w:val="24"/>
          <w:szCs w:val="24"/>
        </w:rPr>
        <w:t xml:space="preserve"> </w:t>
      </w:r>
      <w:r w:rsidR="00AB2F4A" w:rsidRPr="00AB2F4A">
        <w:rPr>
          <w:rFonts w:ascii="Times New Roman" w:hAnsi="Times New Roman" w:cs="Times New Roman"/>
          <w:sz w:val="24"/>
          <w:szCs w:val="24"/>
        </w:rPr>
        <w:t xml:space="preserve">The replacement of the Yoruba tonal pattern with the Spanish stress pattern may provide some evidence that Anagó emerged from contact between Yoruba and Spanish.  </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Spanish </w:t>
      </w:r>
      <w:r w:rsidR="00905C05">
        <w:rPr>
          <w:rFonts w:ascii="Times New Roman" w:hAnsi="Times New Roman" w:cs="Times New Roman"/>
          <w:sz w:val="24"/>
          <w:szCs w:val="24"/>
        </w:rPr>
        <w:t>has also contributed to the formation of Anagó sentence structure.</w:t>
      </w:r>
      <w:r w:rsidRPr="00AB2F4A">
        <w:rPr>
          <w:rFonts w:ascii="Times New Roman" w:hAnsi="Times New Roman" w:cs="Times New Roman"/>
          <w:sz w:val="24"/>
          <w:szCs w:val="24"/>
        </w:rPr>
        <w:t xml:space="preserve"> Sentence construction in the Anagó language follows a similar pattern to that which is found in bozal speech patterns.  John Lipski (1987) has defined bozal as “Spanish spoken imperfectly by slaves born in Africa”.</w:t>
      </w:r>
      <w:r w:rsidRPr="00AB2F4A">
        <w:rPr>
          <w:rFonts w:ascii="Times New Roman" w:hAnsi="Times New Roman" w:cs="Times New Roman"/>
          <w:sz w:val="24"/>
          <w:szCs w:val="24"/>
          <w:vertAlign w:val="superscript"/>
        </w:rPr>
        <w:endnoteReference w:id="137"/>
      </w:r>
      <w:r w:rsidRPr="00AB2F4A">
        <w:rPr>
          <w:rFonts w:ascii="Times New Roman" w:hAnsi="Times New Roman" w:cs="Times New Roman"/>
          <w:sz w:val="24"/>
          <w:szCs w:val="24"/>
        </w:rPr>
        <w:t xml:space="preserve"> He has stated that the influence of the African on Spanish language </w:t>
      </w:r>
      <w:r w:rsidR="00905C05">
        <w:rPr>
          <w:rFonts w:ascii="Times New Roman" w:hAnsi="Times New Roman" w:cs="Times New Roman"/>
          <w:sz w:val="24"/>
          <w:szCs w:val="24"/>
        </w:rPr>
        <w:t xml:space="preserve">in </w:t>
      </w:r>
      <w:r w:rsidRPr="00AB2F4A">
        <w:rPr>
          <w:rFonts w:ascii="Times New Roman" w:hAnsi="Times New Roman" w:cs="Times New Roman"/>
          <w:sz w:val="24"/>
          <w:szCs w:val="24"/>
        </w:rPr>
        <w:t>the Americas is “indisputable</w:t>
      </w:r>
      <w:r w:rsidR="00905C05">
        <w:rPr>
          <w:rFonts w:ascii="Times New Roman" w:hAnsi="Times New Roman" w:cs="Times New Roman"/>
          <w:sz w:val="24"/>
          <w:szCs w:val="24"/>
        </w:rPr>
        <w:t>.</w:t>
      </w:r>
      <w:r w:rsidRPr="00AB2F4A">
        <w:rPr>
          <w:rFonts w:ascii="Times New Roman" w:hAnsi="Times New Roman" w:cs="Times New Roman"/>
          <w:sz w:val="24"/>
          <w:szCs w:val="24"/>
        </w:rPr>
        <w:t>”</w:t>
      </w:r>
      <w:r w:rsidRPr="00AB2F4A">
        <w:rPr>
          <w:rFonts w:ascii="Times New Roman" w:hAnsi="Times New Roman" w:cs="Times New Roman"/>
          <w:sz w:val="24"/>
          <w:szCs w:val="24"/>
          <w:vertAlign w:val="superscript"/>
          <w:lang w:val="es-ES_tradnl"/>
        </w:rPr>
        <w:endnoteReference w:id="138"/>
      </w:r>
      <w:r w:rsidRPr="00AB2F4A">
        <w:rPr>
          <w:rFonts w:ascii="Times New Roman" w:hAnsi="Times New Roman" w:cs="Times New Roman"/>
          <w:sz w:val="24"/>
          <w:szCs w:val="24"/>
        </w:rPr>
        <w:t xml:space="preserve"> He examined the bozal speech feature of  sentence construction ta+ the infinitive verb form in various Afro-Hispanic dialects such as Colombian </w:t>
      </w:r>
      <w:r w:rsidRPr="00AB2F4A">
        <w:rPr>
          <w:rFonts w:ascii="Times New Roman" w:hAnsi="Times New Roman" w:cs="Times New Roman"/>
          <w:i/>
          <w:sz w:val="24"/>
          <w:szCs w:val="24"/>
        </w:rPr>
        <w:t>palanquero</w:t>
      </w:r>
      <w:r w:rsidRPr="00AB2F4A">
        <w:rPr>
          <w:rFonts w:ascii="Times New Roman" w:hAnsi="Times New Roman" w:cs="Times New Roman"/>
          <w:i/>
          <w:sz w:val="24"/>
          <w:szCs w:val="24"/>
          <w:vertAlign w:val="superscript"/>
        </w:rPr>
        <w:endnoteReference w:id="139"/>
      </w:r>
      <w:r w:rsidRPr="00AB2F4A">
        <w:rPr>
          <w:rFonts w:ascii="Times New Roman" w:hAnsi="Times New Roman" w:cs="Times New Roman"/>
          <w:sz w:val="24"/>
          <w:szCs w:val="24"/>
        </w:rPr>
        <w:t>, Papiamentu</w:t>
      </w:r>
      <w:r w:rsidRPr="00AB2F4A">
        <w:rPr>
          <w:rFonts w:ascii="Times New Roman" w:hAnsi="Times New Roman" w:cs="Times New Roman"/>
          <w:sz w:val="24"/>
          <w:szCs w:val="24"/>
          <w:vertAlign w:val="superscript"/>
        </w:rPr>
        <w:endnoteReference w:id="140"/>
      </w:r>
      <w:r w:rsidRPr="00AB2F4A">
        <w:rPr>
          <w:rFonts w:ascii="Times New Roman" w:hAnsi="Times New Roman" w:cs="Times New Roman"/>
          <w:sz w:val="24"/>
          <w:szCs w:val="24"/>
        </w:rPr>
        <w:t xml:space="preserve"> and nineteenth century Cuban and Puerto Rican bozal and has found many parallel features.</w:t>
      </w:r>
      <w:r w:rsidRPr="00AB2F4A">
        <w:rPr>
          <w:rFonts w:ascii="Times New Roman" w:hAnsi="Times New Roman" w:cs="Times New Roman"/>
          <w:sz w:val="24"/>
          <w:szCs w:val="24"/>
          <w:vertAlign w:val="superscript"/>
          <w:lang w:val="es-ES_tradnl"/>
        </w:rPr>
        <w:endnoteReference w:id="141"/>
      </w:r>
      <w:r w:rsidRPr="00AB2F4A">
        <w:rPr>
          <w:rFonts w:ascii="Times New Roman" w:hAnsi="Times New Roman" w:cs="Times New Roman"/>
          <w:sz w:val="24"/>
          <w:szCs w:val="24"/>
        </w:rPr>
        <w:t xml:space="preserve"> </w:t>
      </w:r>
      <w:r w:rsidR="002D0F8F">
        <w:rPr>
          <w:rFonts w:ascii="Times New Roman" w:hAnsi="Times New Roman" w:cs="Times New Roman"/>
          <w:sz w:val="24"/>
          <w:szCs w:val="24"/>
        </w:rPr>
        <w:t xml:space="preserve"> </w:t>
      </w:r>
      <w:proofErr w:type="gramStart"/>
      <w:r w:rsidRPr="00AB2F4A">
        <w:rPr>
          <w:rFonts w:ascii="Times New Roman" w:hAnsi="Times New Roman" w:cs="Times New Roman"/>
          <w:sz w:val="24"/>
          <w:szCs w:val="24"/>
        </w:rPr>
        <w:t>Th</w:t>
      </w:r>
      <w:r w:rsidR="002D0F8F">
        <w:rPr>
          <w:rFonts w:ascii="Times New Roman" w:hAnsi="Times New Roman" w:cs="Times New Roman"/>
          <w:sz w:val="24"/>
          <w:szCs w:val="24"/>
        </w:rPr>
        <w:t>e</w:t>
      </w:r>
      <w:r w:rsidRPr="00AB2F4A">
        <w:rPr>
          <w:rFonts w:ascii="Times New Roman" w:hAnsi="Times New Roman" w:cs="Times New Roman"/>
          <w:sz w:val="24"/>
          <w:szCs w:val="24"/>
        </w:rPr>
        <w:t xml:space="preserve"> ta</w:t>
      </w:r>
      <w:proofErr w:type="gramEnd"/>
      <w:r w:rsidRPr="00AB2F4A">
        <w:rPr>
          <w:rFonts w:ascii="Times New Roman" w:hAnsi="Times New Roman" w:cs="Times New Roman"/>
          <w:sz w:val="24"/>
          <w:szCs w:val="24"/>
        </w:rPr>
        <w:t xml:space="preserve"> + the infinitive feature is also found in Anagó. Example </w:t>
      </w:r>
      <w:r w:rsidR="00905C05">
        <w:rPr>
          <w:rFonts w:ascii="Times New Roman" w:hAnsi="Times New Roman" w:cs="Times New Roman"/>
          <w:sz w:val="24"/>
          <w:szCs w:val="24"/>
        </w:rPr>
        <w:t>eight</w:t>
      </w:r>
      <w:r w:rsidRPr="00AB2F4A">
        <w:rPr>
          <w:rFonts w:ascii="Times New Roman" w:hAnsi="Times New Roman" w:cs="Times New Roman"/>
          <w:sz w:val="24"/>
          <w:szCs w:val="24"/>
        </w:rPr>
        <w:t xml:space="preserve"> from a 1937 manuscript shows the +ta form being used in Anagó sentences.</w:t>
      </w:r>
      <w:r w:rsidRPr="00AB2F4A">
        <w:rPr>
          <w:rFonts w:ascii="Times New Roman" w:hAnsi="Times New Roman" w:cs="Times New Roman"/>
          <w:sz w:val="24"/>
          <w:szCs w:val="24"/>
          <w:vertAlign w:val="superscript"/>
        </w:rPr>
        <w:endnoteReference w:id="142"/>
      </w:r>
    </w:p>
    <w:p w:rsidR="00AB2F4A" w:rsidRPr="00AB2F4A" w:rsidRDefault="00905C05" w:rsidP="00905C05">
      <w:p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(8</w:t>
      </w:r>
      <w:r w:rsidR="00AB2F4A" w:rsidRPr="00AB2F4A">
        <w:rPr>
          <w:rFonts w:ascii="Times New Roman" w:hAnsi="Times New Roman" w:cs="Times New Roman"/>
          <w:sz w:val="24"/>
          <w:szCs w:val="24"/>
          <w:lang w:val="es-ES"/>
        </w:rPr>
        <w:t>a)</w:t>
      </w:r>
    </w:p>
    <w:p w:rsidR="00AB2F4A" w:rsidRDefault="00AB2F4A" w:rsidP="00905C05">
      <w:pPr>
        <w:spacing w:after="0" w:line="240" w:lineRule="auto"/>
        <w:rPr>
          <w:rFonts w:ascii="Times New Roman" w:hAnsi="Times New Roman" w:cs="Times New Roman"/>
          <w:sz w:val="24"/>
          <w:szCs w:val="24"/>
          <w:lang w:val="es-ES"/>
        </w:rPr>
      </w:pPr>
      <w:r w:rsidRPr="00AB2F4A">
        <w:rPr>
          <w:rFonts w:ascii="Times New Roman" w:hAnsi="Times New Roman" w:cs="Times New Roman"/>
          <w:i/>
          <w:sz w:val="24"/>
          <w:szCs w:val="24"/>
          <w:lang w:val="es-ES"/>
        </w:rPr>
        <w:t>Cucúnducú ‘ta áro</w:t>
      </w:r>
      <w:r w:rsidRPr="00AB2F4A">
        <w:rPr>
          <w:rFonts w:ascii="Times New Roman" w:hAnsi="Times New Roman" w:cs="Times New Roman"/>
          <w:sz w:val="24"/>
          <w:szCs w:val="24"/>
          <w:lang w:val="es-ES"/>
        </w:rPr>
        <w:t xml:space="preserve"> </w:t>
      </w:r>
    </w:p>
    <w:p w:rsidR="00905C05" w:rsidRPr="00AB2F4A" w:rsidRDefault="00905C05" w:rsidP="00905C05">
      <w:pPr>
        <w:spacing w:after="0" w:line="240" w:lineRule="auto"/>
        <w:rPr>
          <w:rFonts w:ascii="Times New Roman" w:hAnsi="Times New Roman" w:cs="Times New Roman"/>
          <w:sz w:val="24"/>
          <w:szCs w:val="24"/>
          <w:lang w:val="es-ES"/>
        </w:rPr>
      </w:pPr>
    </w:p>
    <w:p w:rsidR="00AB2F4A" w:rsidRDefault="00AB2F4A" w:rsidP="00905C05">
      <w:pPr>
        <w:spacing w:after="0" w:line="240" w:lineRule="auto"/>
        <w:rPr>
          <w:rFonts w:ascii="Times New Roman" w:hAnsi="Times New Roman" w:cs="Times New Roman"/>
          <w:sz w:val="24"/>
          <w:szCs w:val="24"/>
          <w:lang w:val="es-ES"/>
        </w:rPr>
      </w:pPr>
      <w:r w:rsidRPr="00AB2F4A">
        <w:rPr>
          <w:rFonts w:ascii="Times New Roman" w:hAnsi="Times New Roman" w:cs="Times New Roman"/>
          <w:sz w:val="24"/>
          <w:szCs w:val="24"/>
          <w:lang w:val="es-ES"/>
        </w:rPr>
        <w:t xml:space="preserve"> /ku ku ndu ku  ta a ro/  </w:t>
      </w:r>
    </w:p>
    <w:p w:rsidR="00905C05" w:rsidRPr="00AB2F4A" w:rsidRDefault="00905C05" w:rsidP="00905C05">
      <w:pPr>
        <w:spacing w:after="0" w:line="240" w:lineRule="auto"/>
        <w:rPr>
          <w:rFonts w:ascii="Times New Roman" w:hAnsi="Times New Roman" w:cs="Times New Roman"/>
          <w:sz w:val="24"/>
          <w:szCs w:val="24"/>
          <w:lang w:val="es-ES"/>
        </w:rPr>
      </w:pPr>
    </w:p>
    <w:p w:rsidR="00AB2F4A" w:rsidRPr="00AB2F4A" w:rsidRDefault="00905C05" w:rsidP="00905C05">
      <w:pPr>
        <w:spacing w:after="0" w:line="240" w:lineRule="auto"/>
        <w:rPr>
          <w:rFonts w:ascii="Times New Roman" w:hAnsi="Times New Roman" w:cs="Times New Roman"/>
          <w:sz w:val="24"/>
          <w:szCs w:val="24"/>
        </w:rPr>
      </w:pPr>
      <w:r>
        <w:rPr>
          <w:rFonts w:ascii="Times New Roman" w:hAnsi="Times New Roman" w:cs="Times New Roman"/>
          <w:sz w:val="24"/>
          <w:szCs w:val="24"/>
        </w:rPr>
        <w:t>The mulata is sick</w:t>
      </w:r>
      <w:r w:rsidR="00AB2F4A" w:rsidRPr="00AB2F4A">
        <w:rPr>
          <w:rFonts w:ascii="Times New Roman" w:hAnsi="Times New Roman" w:cs="Times New Roman"/>
          <w:sz w:val="24"/>
          <w:szCs w:val="24"/>
        </w:rPr>
        <w:t xml:space="preserve"> </w:t>
      </w:r>
    </w:p>
    <w:p w:rsidR="00905C05" w:rsidRDefault="00905C05" w:rsidP="00905C05">
      <w:pPr>
        <w:spacing w:after="0" w:line="480" w:lineRule="auto"/>
        <w:rPr>
          <w:rFonts w:ascii="Times New Roman" w:hAnsi="Times New Roman" w:cs="Times New Roman"/>
          <w:sz w:val="24"/>
          <w:szCs w:val="24"/>
        </w:rPr>
      </w:pPr>
    </w:p>
    <w:p w:rsidR="00AB2F4A" w:rsidRPr="00AB2F4A" w:rsidRDefault="00905C05" w:rsidP="00905C05">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AB2F4A" w:rsidRPr="00AB2F4A">
        <w:rPr>
          <w:rFonts w:ascii="Times New Roman" w:hAnsi="Times New Roman" w:cs="Times New Roman"/>
          <w:sz w:val="24"/>
          <w:szCs w:val="24"/>
        </w:rPr>
        <w:t>b)</w:t>
      </w:r>
    </w:p>
    <w:p w:rsidR="00AB2F4A" w:rsidRPr="00AB2F4A" w:rsidRDefault="00AB2F4A" w:rsidP="00905C05">
      <w:pPr>
        <w:spacing w:line="240" w:lineRule="auto"/>
        <w:rPr>
          <w:rFonts w:ascii="Times New Roman" w:hAnsi="Times New Roman" w:cs="Times New Roman"/>
          <w:i/>
          <w:sz w:val="24"/>
          <w:szCs w:val="24"/>
          <w:lang w:val="es-ES_tradnl"/>
        </w:rPr>
      </w:pPr>
      <w:r w:rsidRPr="00905C05">
        <w:rPr>
          <w:rFonts w:ascii="Times New Roman" w:hAnsi="Times New Roman" w:cs="Times New Roman"/>
          <w:b/>
          <w:i/>
          <w:sz w:val="24"/>
          <w:szCs w:val="24"/>
          <w:lang w:val="es-ES_tradnl"/>
        </w:rPr>
        <w:t>Cuando</w:t>
      </w:r>
      <w:r w:rsidRPr="00AB2F4A">
        <w:rPr>
          <w:rFonts w:ascii="Times New Roman" w:hAnsi="Times New Roman" w:cs="Times New Roman"/>
          <w:i/>
          <w:sz w:val="24"/>
          <w:szCs w:val="24"/>
          <w:lang w:val="es-ES_tradnl"/>
        </w:rPr>
        <w:t xml:space="preserve"> omorde </w:t>
      </w:r>
      <w:r w:rsidRPr="00905C05">
        <w:rPr>
          <w:rFonts w:ascii="Times New Roman" w:hAnsi="Times New Roman" w:cs="Times New Roman"/>
          <w:b/>
          <w:i/>
          <w:sz w:val="24"/>
          <w:szCs w:val="24"/>
          <w:lang w:val="es-ES_tradnl"/>
        </w:rPr>
        <w:t>tá</w:t>
      </w:r>
      <w:r w:rsidRPr="00AB2F4A">
        <w:rPr>
          <w:rFonts w:ascii="Times New Roman" w:hAnsi="Times New Roman" w:cs="Times New Roman"/>
          <w:i/>
          <w:sz w:val="24"/>
          <w:szCs w:val="24"/>
          <w:lang w:val="es-ES_tradnl"/>
        </w:rPr>
        <w:t xml:space="preserve"> cuelé-cuelé, bobo madé </w:t>
      </w:r>
      <w:r w:rsidRPr="00905C05">
        <w:rPr>
          <w:rFonts w:ascii="Times New Roman" w:hAnsi="Times New Roman" w:cs="Times New Roman"/>
          <w:b/>
          <w:i/>
          <w:sz w:val="24"/>
          <w:szCs w:val="24"/>
          <w:lang w:val="es-ES_tradnl"/>
        </w:rPr>
        <w:t>que</w:t>
      </w:r>
      <w:r w:rsidRPr="00AB2F4A">
        <w:rPr>
          <w:rFonts w:ascii="Times New Roman" w:hAnsi="Times New Roman" w:cs="Times New Roman"/>
          <w:i/>
          <w:sz w:val="24"/>
          <w:szCs w:val="24"/>
          <w:lang w:val="es-ES_tradnl"/>
        </w:rPr>
        <w:t xml:space="preserve"> tayo </w:t>
      </w:r>
      <w:r w:rsidRPr="00905C05">
        <w:rPr>
          <w:rFonts w:ascii="Times New Roman" w:hAnsi="Times New Roman" w:cs="Times New Roman"/>
          <w:b/>
          <w:i/>
          <w:sz w:val="24"/>
          <w:szCs w:val="24"/>
          <w:lang w:val="es-ES_tradnl"/>
        </w:rPr>
        <w:t>con</w:t>
      </w:r>
      <w:r w:rsidRPr="00AB2F4A">
        <w:rPr>
          <w:rFonts w:ascii="Times New Roman" w:hAnsi="Times New Roman" w:cs="Times New Roman"/>
          <w:i/>
          <w:sz w:val="24"/>
          <w:szCs w:val="24"/>
          <w:lang w:val="es-ES_tradnl"/>
        </w:rPr>
        <w:t xml:space="preserve"> ilé ofé </w:t>
      </w:r>
      <w:r w:rsidRPr="00905C05">
        <w:rPr>
          <w:rFonts w:ascii="Times New Roman" w:hAnsi="Times New Roman" w:cs="Times New Roman"/>
          <w:b/>
          <w:i/>
          <w:sz w:val="24"/>
          <w:szCs w:val="24"/>
          <w:lang w:val="es-ES_tradnl"/>
        </w:rPr>
        <w:t>y</w:t>
      </w:r>
      <w:r w:rsidRPr="00AB2F4A">
        <w:rPr>
          <w:rFonts w:ascii="Times New Roman" w:hAnsi="Times New Roman" w:cs="Times New Roman"/>
          <w:i/>
          <w:sz w:val="24"/>
          <w:szCs w:val="24"/>
          <w:lang w:val="es-ES_tradnl"/>
        </w:rPr>
        <w:t xml:space="preserve"> sodaque</w:t>
      </w:r>
    </w:p>
    <w:p w:rsidR="00AB2F4A" w:rsidRPr="00AB2F4A" w:rsidRDefault="00AB2F4A" w:rsidP="00905C05">
      <w:pPr>
        <w:spacing w:line="240" w:lineRule="auto"/>
        <w:rPr>
          <w:rFonts w:ascii="Times New Roman" w:hAnsi="Times New Roman" w:cs="Times New Roman"/>
          <w:sz w:val="24"/>
          <w:szCs w:val="24"/>
          <w:lang w:val="es-ES"/>
        </w:rPr>
      </w:pPr>
      <w:r w:rsidRPr="00AB2F4A">
        <w:rPr>
          <w:rFonts w:ascii="Times New Roman" w:hAnsi="Times New Roman" w:cs="Times New Roman"/>
          <w:sz w:val="24"/>
          <w:szCs w:val="24"/>
          <w:lang w:val="es-ES"/>
        </w:rPr>
        <w:t>/kuan do omo or d e ta kue le kue le, gbo gbo ma de ke ta jo kon i le o fe i so da kə/</w:t>
      </w:r>
    </w:p>
    <w:p w:rsidR="00AB2F4A" w:rsidRDefault="00AB2F4A" w:rsidP="00905C05">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When everyone is speaking it </w:t>
      </w:r>
      <w:r w:rsidR="00905C05">
        <w:rPr>
          <w:rFonts w:ascii="Times New Roman" w:hAnsi="Times New Roman" w:cs="Times New Roman"/>
          <w:sz w:val="24"/>
          <w:szCs w:val="24"/>
        </w:rPr>
        <w:t>is better to watch and be quiet</w:t>
      </w:r>
    </w:p>
    <w:p w:rsidR="00905C05" w:rsidRPr="00AB2F4A" w:rsidRDefault="00905C05" w:rsidP="00905C05">
      <w:pPr>
        <w:spacing w:line="240" w:lineRule="auto"/>
        <w:rPr>
          <w:rFonts w:ascii="Times New Roman" w:hAnsi="Times New Roman" w:cs="Times New Roman"/>
          <w:sz w:val="24"/>
          <w:szCs w:val="24"/>
        </w:rPr>
      </w:pPr>
    </w:p>
    <w:p w:rsidR="00AB2F4A" w:rsidRPr="00AB2F4A" w:rsidRDefault="00905C05" w:rsidP="00AB2F4A">
      <w:pPr>
        <w:spacing w:line="480" w:lineRule="auto"/>
        <w:rPr>
          <w:rFonts w:ascii="Times New Roman" w:hAnsi="Times New Roman" w:cs="Times New Roman"/>
          <w:sz w:val="24"/>
          <w:szCs w:val="24"/>
        </w:rPr>
      </w:pPr>
      <w:r>
        <w:rPr>
          <w:rFonts w:ascii="Times New Roman" w:hAnsi="Times New Roman" w:cs="Times New Roman"/>
          <w:sz w:val="24"/>
          <w:szCs w:val="24"/>
        </w:rPr>
        <w:t>Sentence (8</w:t>
      </w:r>
      <w:r w:rsidR="00AB2F4A" w:rsidRPr="00AB2F4A">
        <w:rPr>
          <w:rFonts w:ascii="Times New Roman" w:hAnsi="Times New Roman" w:cs="Times New Roman"/>
          <w:sz w:val="24"/>
          <w:szCs w:val="24"/>
        </w:rPr>
        <w:t>b</w:t>
      </w:r>
      <w:r>
        <w:rPr>
          <w:rFonts w:ascii="Times New Roman" w:hAnsi="Times New Roman" w:cs="Times New Roman"/>
          <w:sz w:val="24"/>
          <w:szCs w:val="24"/>
        </w:rPr>
        <w:t>)</w:t>
      </w:r>
      <w:r w:rsidR="00AB2F4A" w:rsidRPr="00AB2F4A">
        <w:rPr>
          <w:rFonts w:ascii="Times New Roman" w:hAnsi="Times New Roman" w:cs="Times New Roman"/>
          <w:sz w:val="24"/>
          <w:szCs w:val="24"/>
        </w:rPr>
        <w:t xml:space="preserve"> in the above example shows not only ta + infinitive, but also code-switching, the substitution of Spanish words for Anagó words. The Spanish words have been written in bold italics. </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The above examples show the influence of Spanish on Yoruba in </w:t>
      </w:r>
      <w:r w:rsidR="00905C05">
        <w:rPr>
          <w:rFonts w:ascii="Times New Roman" w:hAnsi="Times New Roman" w:cs="Times New Roman"/>
          <w:sz w:val="24"/>
          <w:szCs w:val="24"/>
        </w:rPr>
        <w:t>the formation of Anagó. T</w:t>
      </w:r>
      <w:r w:rsidRPr="00AB2F4A">
        <w:rPr>
          <w:rFonts w:ascii="Times New Roman" w:hAnsi="Times New Roman" w:cs="Times New Roman"/>
          <w:sz w:val="24"/>
          <w:szCs w:val="24"/>
        </w:rPr>
        <w:t xml:space="preserve">his thesis has </w:t>
      </w:r>
      <w:r w:rsidR="00905C05">
        <w:rPr>
          <w:rFonts w:ascii="Times New Roman" w:hAnsi="Times New Roman" w:cs="Times New Roman"/>
          <w:sz w:val="24"/>
          <w:szCs w:val="24"/>
        </w:rPr>
        <w:t xml:space="preserve">also </w:t>
      </w:r>
      <w:r w:rsidRPr="00AB2F4A">
        <w:rPr>
          <w:rFonts w:ascii="Times New Roman" w:hAnsi="Times New Roman" w:cs="Times New Roman"/>
          <w:sz w:val="24"/>
          <w:szCs w:val="24"/>
        </w:rPr>
        <w:t>found evidence that Yoruba dialects have influenced Anagó as well. In other words, Anagó was not created from one version of Yoruba, but from many. As stated earlier six or more Yoruba dialects were identified as components of the early Anagó speaking community. Remnants of these dialects are present in phonemes</w:t>
      </w:r>
      <w:r w:rsidR="005E2E53">
        <w:rPr>
          <w:rFonts w:ascii="Times New Roman" w:hAnsi="Times New Roman" w:cs="Times New Roman"/>
          <w:sz w:val="24"/>
          <w:szCs w:val="24"/>
        </w:rPr>
        <w:t xml:space="preserve"> </w:t>
      </w:r>
      <w:r w:rsidRPr="00AB2F4A">
        <w:rPr>
          <w:rFonts w:ascii="Times New Roman" w:hAnsi="Times New Roman" w:cs="Times New Roman"/>
          <w:sz w:val="24"/>
          <w:szCs w:val="24"/>
        </w:rPr>
        <w:t>in the Anagó lexicon. Castellanos and Castellanos noted that that the shift from the Yoruba sound /š/ to the Spanish sound /č/ was the result of “a powerful Castilian (Spanish) influence.”</w:t>
      </w:r>
      <w:r w:rsidRPr="00AB2F4A">
        <w:rPr>
          <w:rFonts w:ascii="Times New Roman" w:hAnsi="Times New Roman" w:cs="Times New Roman"/>
          <w:sz w:val="24"/>
          <w:szCs w:val="24"/>
          <w:vertAlign w:val="superscript"/>
        </w:rPr>
        <w:endnoteReference w:id="143"/>
      </w:r>
      <w:r w:rsidRPr="00AB2F4A">
        <w:rPr>
          <w:rFonts w:ascii="Times New Roman" w:hAnsi="Times New Roman" w:cs="Times New Roman"/>
          <w:sz w:val="24"/>
          <w:szCs w:val="24"/>
        </w:rPr>
        <w:t xml:space="preserve"> See example </w:t>
      </w:r>
      <w:r w:rsidR="005E2E53">
        <w:rPr>
          <w:rFonts w:ascii="Times New Roman" w:hAnsi="Times New Roman" w:cs="Times New Roman"/>
          <w:sz w:val="24"/>
          <w:szCs w:val="24"/>
        </w:rPr>
        <w:t>nine</w:t>
      </w:r>
      <w:r w:rsidRPr="00AB2F4A">
        <w:rPr>
          <w:rFonts w:ascii="Times New Roman" w:hAnsi="Times New Roman" w:cs="Times New Roman"/>
          <w:sz w:val="24"/>
          <w:szCs w:val="24"/>
        </w:rPr>
        <w:t>.</w:t>
      </w:r>
    </w:p>
    <w:p w:rsidR="00AB2F4A" w:rsidRPr="00AB2F4A" w:rsidRDefault="005E2E53" w:rsidP="005E2E53">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00AB2F4A" w:rsidRPr="00AB2F4A">
        <w:rPr>
          <w:rFonts w:ascii="Times New Roman" w:hAnsi="Times New Roman" w:cs="Times New Roman"/>
          <w:sz w:val="24"/>
          <w:szCs w:val="24"/>
        </w:rPr>
        <w:t>a)</w:t>
      </w:r>
    </w:p>
    <w:p w:rsidR="00AB2F4A" w:rsidRDefault="00AB2F4A" w:rsidP="005E2E53">
      <w:pPr>
        <w:spacing w:after="0" w:line="240" w:lineRule="auto"/>
        <w:rPr>
          <w:rFonts w:ascii="Times New Roman" w:hAnsi="Times New Roman" w:cs="Times New Roman"/>
          <w:sz w:val="24"/>
          <w:szCs w:val="24"/>
        </w:rPr>
      </w:pPr>
      <w:r w:rsidRPr="00AB2F4A">
        <w:rPr>
          <w:rFonts w:ascii="Times New Roman" w:hAnsi="Times New Roman" w:cs="Times New Roman"/>
          <w:sz w:val="24"/>
          <w:szCs w:val="24"/>
        </w:rPr>
        <w:t xml:space="preserve">Yoruba </w:t>
      </w:r>
      <w:r w:rsidRPr="00AB2F4A">
        <w:rPr>
          <w:rFonts w:ascii="Cambria Math" w:hAnsi="Cambria Math" w:cs="Cambria Math"/>
          <w:i/>
          <w:sz w:val="24"/>
          <w:szCs w:val="24"/>
        </w:rPr>
        <w:t>Ṣ</w:t>
      </w:r>
      <w:r w:rsidRPr="00AB2F4A">
        <w:rPr>
          <w:rFonts w:ascii="Times New Roman" w:hAnsi="Times New Roman" w:cs="Times New Roman"/>
          <w:i/>
          <w:sz w:val="24"/>
          <w:szCs w:val="24"/>
        </w:rPr>
        <w:t xml:space="preserve">ango </w:t>
      </w:r>
      <w:r w:rsidRPr="00AB2F4A">
        <w:rPr>
          <w:rFonts w:ascii="Times New Roman" w:hAnsi="Times New Roman" w:cs="Times New Roman"/>
          <w:sz w:val="24"/>
          <w:szCs w:val="24"/>
        </w:rPr>
        <w:t>/ša ŋo/ (Yoruba deity and King of Oyó)</w:t>
      </w:r>
    </w:p>
    <w:p w:rsidR="005E2E53" w:rsidRPr="00AB2F4A" w:rsidRDefault="005E2E53" w:rsidP="005E2E53">
      <w:pPr>
        <w:spacing w:after="0" w:line="240" w:lineRule="auto"/>
        <w:rPr>
          <w:rFonts w:ascii="Times New Roman" w:hAnsi="Times New Roman" w:cs="Times New Roman"/>
          <w:sz w:val="24"/>
          <w:szCs w:val="24"/>
        </w:rPr>
      </w:pPr>
    </w:p>
    <w:p w:rsidR="00AB2F4A" w:rsidRPr="00AB2F4A" w:rsidRDefault="00AB2F4A" w:rsidP="005E2E53">
      <w:pPr>
        <w:spacing w:after="0" w:line="240" w:lineRule="auto"/>
        <w:rPr>
          <w:rFonts w:ascii="Times New Roman" w:hAnsi="Times New Roman" w:cs="Times New Roman"/>
          <w:sz w:val="24"/>
          <w:szCs w:val="24"/>
        </w:rPr>
      </w:pPr>
      <w:r w:rsidRPr="00AB2F4A">
        <w:rPr>
          <w:rFonts w:ascii="Times New Roman" w:hAnsi="Times New Roman" w:cs="Times New Roman"/>
          <w:sz w:val="24"/>
          <w:szCs w:val="24"/>
        </w:rPr>
        <w:t xml:space="preserve">Anagó </w:t>
      </w:r>
      <w:r w:rsidRPr="00AB2F4A">
        <w:rPr>
          <w:rFonts w:ascii="Times New Roman" w:hAnsi="Times New Roman" w:cs="Times New Roman"/>
          <w:i/>
          <w:sz w:val="24"/>
          <w:szCs w:val="24"/>
        </w:rPr>
        <w:t>Chango</w:t>
      </w:r>
      <w:r w:rsidRPr="00AB2F4A">
        <w:rPr>
          <w:rFonts w:ascii="Times New Roman" w:hAnsi="Times New Roman" w:cs="Times New Roman"/>
          <w:sz w:val="24"/>
          <w:szCs w:val="24"/>
        </w:rPr>
        <w:t xml:space="preserve"> /ča ŋo/ (Yoruba deity, Orisha of fire)</w:t>
      </w:r>
    </w:p>
    <w:p w:rsidR="00AB2F4A" w:rsidRPr="00AB2F4A" w:rsidRDefault="00AB2F4A" w:rsidP="005E2E53">
      <w:pPr>
        <w:spacing w:after="0" w:line="240" w:lineRule="auto"/>
        <w:rPr>
          <w:rFonts w:ascii="Times New Roman" w:hAnsi="Times New Roman" w:cs="Times New Roman"/>
          <w:sz w:val="24"/>
          <w:szCs w:val="24"/>
        </w:rPr>
      </w:pPr>
    </w:p>
    <w:p w:rsidR="00AB2F4A" w:rsidRPr="00AB2F4A" w:rsidRDefault="005E2E53" w:rsidP="005E2E53">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00AB2F4A" w:rsidRPr="00AB2F4A">
        <w:rPr>
          <w:rFonts w:ascii="Times New Roman" w:hAnsi="Times New Roman" w:cs="Times New Roman"/>
          <w:sz w:val="24"/>
          <w:szCs w:val="24"/>
        </w:rPr>
        <w:t>b)</w:t>
      </w:r>
    </w:p>
    <w:p w:rsidR="00AB2F4A" w:rsidRDefault="00AB2F4A" w:rsidP="005E2E53">
      <w:pPr>
        <w:spacing w:after="0" w:line="240" w:lineRule="auto"/>
        <w:rPr>
          <w:rFonts w:ascii="Times New Roman" w:hAnsi="Times New Roman" w:cs="Times New Roman"/>
          <w:sz w:val="24"/>
          <w:szCs w:val="24"/>
        </w:rPr>
      </w:pPr>
      <w:r w:rsidRPr="00AB2F4A">
        <w:rPr>
          <w:rFonts w:ascii="Times New Roman" w:hAnsi="Times New Roman" w:cs="Times New Roman"/>
          <w:sz w:val="24"/>
          <w:szCs w:val="24"/>
        </w:rPr>
        <w:t xml:space="preserve">Yoruba </w:t>
      </w:r>
      <w:r w:rsidRPr="00AB2F4A">
        <w:rPr>
          <w:rFonts w:ascii="Times New Roman" w:hAnsi="Times New Roman" w:cs="Times New Roman"/>
          <w:i/>
          <w:sz w:val="24"/>
          <w:szCs w:val="24"/>
        </w:rPr>
        <w:t>A</w:t>
      </w:r>
      <w:r w:rsidRPr="00AB2F4A">
        <w:rPr>
          <w:rFonts w:ascii="Cambria Math" w:hAnsi="Cambria Math" w:cs="Cambria Math"/>
          <w:i/>
          <w:sz w:val="24"/>
          <w:szCs w:val="24"/>
        </w:rPr>
        <w:t>ṣ</w:t>
      </w:r>
      <w:r w:rsidRPr="00AB2F4A">
        <w:rPr>
          <w:rFonts w:ascii="Times New Roman" w:hAnsi="Times New Roman" w:cs="Times New Roman"/>
          <w:i/>
          <w:sz w:val="24"/>
          <w:szCs w:val="24"/>
        </w:rPr>
        <w:t>e</w:t>
      </w:r>
      <w:r w:rsidRPr="00AB2F4A">
        <w:rPr>
          <w:rFonts w:ascii="Times New Roman" w:hAnsi="Times New Roman" w:cs="Times New Roman"/>
          <w:sz w:val="24"/>
          <w:szCs w:val="24"/>
        </w:rPr>
        <w:t xml:space="preserve">  /A še/ (may it happen)</w:t>
      </w:r>
    </w:p>
    <w:p w:rsidR="005E2E53" w:rsidRPr="00AB2F4A" w:rsidRDefault="005E2E53" w:rsidP="005E2E53">
      <w:pPr>
        <w:spacing w:after="0" w:line="240" w:lineRule="auto"/>
        <w:rPr>
          <w:rFonts w:ascii="Times New Roman" w:hAnsi="Times New Roman" w:cs="Times New Roman"/>
          <w:sz w:val="24"/>
          <w:szCs w:val="24"/>
        </w:rPr>
      </w:pPr>
    </w:p>
    <w:p w:rsidR="00AB2F4A" w:rsidRDefault="00AB2F4A" w:rsidP="005E2E53">
      <w:pPr>
        <w:spacing w:after="0" w:line="240" w:lineRule="auto"/>
        <w:rPr>
          <w:rFonts w:ascii="Times New Roman" w:hAnsi="Times New Roman" w:cs="Times New Roman"/>
          <w:sz w:val="24"/>
          <w:szCs w:val="24"/>
        </w:rPr>
      </w:pPr>
      <w:r w:rsidRPr="00AB2F4A">
        <w:rPr>
          <w:rFonts w:ascii="Times New Roman" w:hAnsi="Times New Roman" w:cs="Times New Roman"/>
          <w:sz w:val="24"/>
          <w:szCs w:val="24"/>
        </w:rPr>
        <w:t xml:space="preserve">Anagó </w:t>
      </w:r>
      <w:r w:rsidRPr="00AB2F4A">
        <w:rPr>
          <w:rFonts w:ascii="Times New Roman" w:hAnsi="Times New Roman" w:cs="Times New Roman"/>
          <w:i/>
          <w:sz w:val="24"/>
          <w:szCs w:val="24"/>
        </w:rPr>
        <w:t>Aché</w:t>
      </w:r>
      <w:r w:rsidRPr="00AB2F4A">
        <w:rPr>
          <w:rFonts w:ascii="Times New Roman" w:hAnsi="Times New Roman" w:cs="Times New Roman"/>
          <w:sz w:val="24"/>
          <w:szCs w:val="24"/>
        </w:rPr>
        <w:t xml:space="preserve"> /A če/ (may it happen,</w:t>
      </w:r>
      <w:r w:rsidR="005E2E53">
        <w:rPr>
          <w:rFonts w:ascii="Times New Roman" w:hAnsi="Times New Roman" w:cs="Times New Roman"/>
          <w:sz w:val="24"/>
          <w:szCs w:val="24"/>
        </w:rPr>
        <w:t xml:space="preserve"> </w:t>
      </w:r>
      <w:r w:rsidRPr="00AB2F4A">
        <w:rPr>
          <w:rFonts w:ascii="Times New Roman" w:hAnsi="Times New Roman" w:cs="Times New Roman"/>
          <w:sz w:val="24"/>
          <w:szCs w:val="24"/>
        </w:rPr>
        <w:t>Amen, blessing)</w:t>
      </w:r>
    </w:p>
    <w:p w:rsidR="005E2E53" w:rsidRPr="00AB2F4A" w:rsidRDefault="005E2E53" w:rsidP="005E2E53">
      <w:pPr>
        <w:spacing w:after="0" w:line="240" w:lineRule="auto"/>
        <w:rPr>
          <w:rFonts w:ascii="Times New Roman" w:hAnsi="Times New Roman" w:cs="Times New Roman"/>
          <w:sz w:val="24"/>
          <w:szCs w:val="24"/>
        </w:rPr>
      </w:pPr>
    </w:p>
    <w:p w:rsidR="00AB2F4A" w:rsidRPr="00AB2F4A" w:rsidRDefault="005E2E53" w:rsidP="005E2E53">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00AB2F4A" w:rsidRPr="00AB2F4A">
        <w:rPr>
          <w:rFonts w:ascii="Times New Roman" w:hAnsi="Times New Roman" w:cs="Times New Roman"/>
          <w:sz w:val="24"/>
          <w:szCs w:val="24"/>
        </w:rPr>
        <w:t>c)</w:t>
      </w:r>
    </w:p>
    <w:p w:rsidR="00AB2F4A" w:rsidRDefault="00AB2F4A" w:rsidP="005E2E53">
      <w:pPr>
        <w:spacing w:after="0" w:line="240" w:lineRule="auto"/>
        <w:rPr>
          <w:rFonts w:ascii="Times New Roman" w:hAnsi="Times New Roman" w:cs="Times New Roman"/>
          <w:sz w:val="24"/>
          <w:szCs w:val="24"/>
        </w:rPr>
      </w:pPr>
      <w:r w:rsidRPr="00AB2F4A">
        <w:rPr>
          <w:rFonts w:ascii="Times New Roman" w:hAnsi="Times New Roman" w:cs="Times New Roman"/>
          <w:sz w:val="24"/>
          <w:szCs w:val="24"/>
        </w:rPr>
        <w:t xml:space="preserve">Yoruba </w:t>
      </w:r>
      <w:r w:rsidRPr="00AB2F4A">
        <w:rPr>
          <w:rFonts w:ascii="Times New Roman" w:hAnsi="Times New Roman" w:cs="Times New Roman"/>
          <w:i/>
          <w:sz w:val="24"/>
          <w:szCs w:val="24"/>
        </w:rPr>
        <w:t>A</w:t>
      </w:r>
      <w:r w:rsidRPr="00AB2F4A">
        <w:rPr>
          <w:rFonts w:ascii="Cambria Math" w:hAnsi="Cambria Math" w:cs="Cambria Math"/>
          <w:i/>
          <w:sz w:val="24"/>
          <w:szCs w:val="24"/>
        </w:rPr>
        <w:t>ṣ</w:t>
      </w:r>
      <w:r w:rsidRPr="00AB2F4A">
        <w:rPr>
          <w:rFonts w:ascii="Times New Roman" w:hAnsi="Times New Roman" w:cs="Times New Roman"/>
          <w:i/>
          <w:sz w:val="24"/>
          <w:szCs w:val="24"/>
        </w:rPr>
        <w:t>o</w:t>
      </w:r>
      <w:r w:rsidRPr="00AB2F4A">
        <w:rPr>
          <w:rFonts w:ascii="Times New Roman" w:hAnsi="Times New Roman" w:cs="Times New Roman"/>
          <w:sz w:val="24"/>
          <w:szCs w:val="24"/>
        </w:rPr>
        <w:t xml:space="preserve">  /A šo/ (cloth)</w:t>
      </w:r>
    </w:p>
    <w:p w:rsidR="005E2E53" w:rsidRPr="00AB2F4A" w:rsidRDefault="005E2E53" w:rsidP="005E2E53">
      <w:pPr>
        <w:spacing w:after="0" w:line="240" w:lineRule="auto"/>
        <w:rPr>
          <w:rFonts w:ascii="Times New Roman" w:hAnsi="Times New Roman" w:cs="Times New Roman"/>
          <w:sz w:val="24"/>
          <w:szCs w:val="24"/>
        </w:rPr>
      </w:pPr>
    </w:p>
    <w:p w:rsidR="00AB2F4A" w:rsidRDefault="00AB2F4A" w:rsidP="005E2E53">
      <w:pPr>
        <w:spacing w:after="0" w:line="240" w:lineRule="auto"/>
        <w:rPr>
          <w:rFonts w:ascii="Times New Roman" w:hAnsi="Times New Roman" w:cs="Times New Roman"/>
          <w:sz w:val="24"/>
          <w:szCs w:val="24"/>
        </w:rPr>
      </w:pPr>
      <w:r w:rsidRPr="00AB2F4A">
        <w:rPr>
          <w:rFonts w:ascii="Times New Roman" w:hAnsi="Times New Roman" w:cs="Times New Roman"/>
          <w:sz w:val="24"/>
          <w:szCs w:val="24"/>
        </w:rPr>
        <w:t xml:space="preserve">Anagó </w:t>
      </w:r>
      <w:r w:rsidRPr="00AB2F4A">
        <w:rPr>
          <w:rFonts w:ascii="Times New Roman" w:hAnsi="Times New Roman" w:cs="Times New Roman"/>
          <w:i/>
          <w:sz w:val="24"/>
          <w:szCs w:val="24"/>
        </w:rPr>
        <w:t>Achó</w:t>
      </w:r>
      <w:r w:rsidRPr="00AB2F4A">
        <w:rPr>
          <w:rFonts w:ascii="Times New Roman" w:hAnsi="Times New Roman" w:cs="Times New Roman"/>
          <w:sz w:val="24"/>
          <w:szCs w:val="24"/>
        </w:rPr>
        <w:t xml:space="preserve">  /A čo/ (cloth, clothing)</w:t>
      </w:r>
    </w:p>
    <w:p w:rsidR="005E2E53" w:rsidRDefault="005E2E53" w:rsidP="005E2E53">
      <w:pPr>
        <w:spacing w:after="0" w:line="240" w:lineRule="auto"/>
        <w:rPr>
          <w:rFonts w:ascii="Times New Roman" w:hAnsi="Times New Roman" w:cs="Times New Roman"/>
          <w:sz w:val="24"/>
          <w:szCs w:val="24"/>
        </w:rPr>
      </w:pPr>
    </w:p>
    <w:p w:rsidR="005E2E53" w:rsidRPr="00AB2F4A" w:rsidRDefault="005E2E53" w:rsidP="005E2E53">
      <w:pPr>
        <w:spacing w:after="0" w:line="240" w:lineRule="auto"/>
        <w:rPr>
          <w:rFonts w:ascii="Times New Roman" w:hAnsi="Times New Roman" w:cs="Times New Roman"/>
          <w:sz w:val="24"/>
          <w:szCs w:val="24"/>
        </w:rPr>
      </w:pPr>
    </w:p>
    <w:p w:rsidR="00AB2F4A" w:rsidRPr="00AB2F4A" w:rsidRDefault="00AB2F4A" w:rsidP="005E2E53">
      <w:pPr>
        <w:spacing w:after="0" w:line="480" w:lineRule="auto"/>
        <w:rPr>
          <w:rFonts w:ascii="Times New Roman" w:hAnsi="Times New Roman" w:cs="Times New Roman"/>
          <w:sz w:val="24"/>
          <w:szCs w:val="24"/>
        </w:rPr>
      </w:pPr>
      <w:r w:rsidRPr="00AB2F4A">
        <w:rPr>
          <w:rFonts w:ascii="Times New Roman" w:hAnsi="Times New Roman" w:cs="Times New Roman"/>
          <w:sz w:val="24"/>
          <w:szCs w:val="24"/>
        </w:rPr>
        <w:tab/>
        <w:t>There may be another explanation for the use of /č/ instead of /š/ in Anagó speech. The earliest recording of Anagó speech was done in the late 1950s by Lydia Cabrera.</w:t>
      </w:r>
      <w:r w:rsidRPr="00AB2F4A">
        <w:rPr>
          <w:rFonts w:ascii="Times New Roman" w:hAnsi="Times New Roman" w:cs="Times New Roman"/>
          <w:sz w:val="24"/>
          <w:szCs w:val="24"/>
          <w:vertAlign w:val="superscript"/>
        </w:rPr>
        <w:endnoteReference w:id="144"/>
      </w:r>
      <w:r w:rsidRPr="00AB2F4A">
        <w:rPr>
          <w:rFonts w:ascii="Times New Roman" w:hAnsi="Times New Roman" w:cs="Times New Roman"/>
          <w:sz w:val="24"/>
          <w:szCs w:val="24"/>
        </w:rPr>
        <w:t xml:space="preserve"> Upon hearing these recordings, Wande Abimbola (1997), an expert on Yoruba religious history and texts and a native Yoruba speaker, was able to identify the regional origin of these songs and prayers. He stated that the language revealed the lead voice to be using a dialect of the Egbado region which he recognized in words using the /č/ phoneme as opposed to the standard Yoruba /š/. “It is the dialect of the whole of the western part of Yoruba land, from Sakí, Ìsẹ́yìn, Ìbàràpá, Ẹ̀gbádò and Kétu, where they make use of the /č/. We call most of these dialects Ònkò.  Also some of their vowels are nasalized in a way that is distinct from standard Yorùbá”.</w:t>
      </w:r>
      <w:r w:rsidRPr="00AB2F4A">
        <w:rPr>
          <w:rFonts w:ascii="Times New Roman" w:hAnsi="Times New Roman" w:cs="Times New Roman"/>
          <w:sz w:val="24"/>
          <w:szCs w:val="24"/>
          <w:vertAlign w:val="superscript"/>
        </w:rPr>
        <w:endnoteReference w:id="145"/>
      </w:r>
      <w:r w:rsidRPr="00AB2F4A">
        <w:rPr>
          <w:rFonts w:ascii="Times New Roman" w:hAnsi="Times New Roman" w:cs="Times New Roman"/>
          <w:sz w:val="24"/>
          <w:szCs w:val="24"/>
        </w:rPr>
        <w:t xml:space="preserve"> It is very likely that there are other songs and prayers that have preserved distinct dialectical features of the various Yoruba speaking ethnic groups that comprise the Anagó speaking community. Th</w:t>
      </w:r>
      <w:r w:rsidR="002D0F8F">
        <w:rPr>
          <w:rFonts w:ascii="Times New Roman" w:hAnsi="Times New Roman" w:cs="Times New Roman"/>
          <w:sz w:val="24"/>
          <w:szCs w:val="24"/>
        </w:rPr>
        <w:t>e presence of Yoruba dialectical features in Anagó</w:t>
      </w:r>
      <w:r w:rsidRPr="00AB2F4A">
        <w:rPr>
          <w:rFonts w:ascii="Times New Roman" w:hAnsi="Times New Roman" w:cs="Times New Roman"/>
          <w:sz w:val="24"/>
          <w:szCs w:val="24"/>
        </w:rPr>
        <w:t xml:space="preserve"> would suggest that more research should be done to find other influences in the creation of Anagó and perhaps trace the presence </w:t>
      </w:r>
      <w:r w:rsidR="002D0F8F" w:rsidRPr="00AB2F4A">
        <w:rPr>
          <w:rFonts w:ascii="Times New Roman" w:hAnsi="Times New Roman" w:cs="Times New Roman"/>
          <w:sz w:val="24"/>
          <w:szCs w:val="24"/>
        </w:rPr>
        <w:t xml:space="preserve">of </w:t>
      </w:r>
      <w:r w:rsidR="002D0F8F">
        <w:rPr>
          <w:rFonts w:ascii="Times New Roman" w:hAnsi="Times New Roman" w:cs="Times New Roman"/>
          <w:sz w:val="24"/>
          <w:szCs w:val="24"/>
        </w:rPr>
        <w:t xml:space="preserve">specific </w:t>
      </w:r>
      <w:r w:rsidRPr="00AB2F4A">
        <w:rPr>
          <w:rFonts w:ascii="Times New Roman" w:hAnsi="Times New Roman" w:cs="Times New Roman"/>
          <w:sz w:val="24"/>
          <w:szCs w:val="24"/>
        </w:rPr>
        <w:t xml:space="preserve">Yoruba dialects. Some of these dialects may have declined on the continent as a result of the process of Yoruba standardization that began in 1838. </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In addition to the presence of the /č/ phoneme, which is a marker of a Western Yoruba dialect, research conducted as part of this thesis revealed further evidence of a Western Yoruba dialect in Anagó. During in-person interviews conducted as part of </w:t>
      </w:r>
      <w:r w:rsidR="002D0F8F">
        <w:rPr>
          <w:rFonts w:ascii="Times New Roman" w:hAnsi="Times New Roman" w:cs="Times New Roman"/>
          <w:sz w:val="24"/>
          <w:szCs w:val="24"/>
        </w:rPr>
        <w:t xml:space="preserve">my </w:t>
      </w:r>
      <w:r w:rsidRPr="00AB2F4A">
        <w:rPr>
          <w:rFonts w:ascii="Times New Roman" w:hAnsi="Times New Roman" w:cs="Times New Roman"/>
          <w:sz w:val="24"/>
          <w:szCs w:val="24"/>
        </w:rPr>
        <w:t>thesis Chief Kola Abiola identified the origin of certain song texts as being from the Egbado area of Yoruba land. Th</w:t>
      </w:r>
      <w:r w:rsidR="002D0F8F">
        <w:rPr>
          <w:rFonts w:ascii="Times New Roman" w:hAnsi="Times New Roman" w:cs="Times New Roman"/>
          <w:sz w:val="24"/>
          <w:szCs w:val="24"/>
        </w:rPr>
        <w:t>e Egbado area of West Africa</w:t>
      </w:r>
      <w:r w:rsidRPr="00AB2F4A">
        <w:rPr>
          <w:rFonts w:ascii="Times New Roman" w:hAnsi="Times New Roman" w:cs="Times New Roman"/>
          <w:sz w:val="24"/>
          <w:szCs w:val="24"/>
        </w:rPr>
        <w:t xml:space="preserve"> is the same area where Abimbola localized the /č/ phoneme. Chief Kola was able to identify the origin of the song from its cadence, which had the distinct sound of the Egbado people.</w:t>
      </w:r>
      <w:r w:rsidRPr="00AB2F4A">
        <w:rPr>
          <w:rFonts w:ascii="Times New Roman" w:hAnsi="Times New Roman" w:cs="Times New Roman"/>
          <w:sz w:val="24"/>
          <w:szCs w:val="24"/>
          <w:vertAlign w:val="superscript"/>
        </w:rPr>
        <w:endnoteReference w:id="146"/>
      </w:r>
      <w:r w:rsidRPr="00AB2F4A">
        <w:rPr>
          <w:rFonts w:ascii="Times New Roman" w:hAnsi="Times New Roman" w:cs="Times New Roman"/>
          <w:sz w:val="24"/>
          <w:szCs w:val="24"/>
        </w:rPr>
        <w:t xml:space="preserve"> </w:t>
      </w:r>
      <w:r w:rsidR="002D0F8F">
        <w:rPr>
          <w:rFonts w:ascii="Times New Roman" w:hAnsi="Times New Roman" w:cs="Times New Roman"/>
          <w:sz w:val="24"/>
          <w:szCs w:val="24"/>
        </w:rPr>
        <w:t xml:space="preserve">On the basis of </w:t>
      </w:r>
      <w:r w:rsidR="002D0F8F" w:rsidRPr="00AB2F4A">
        <w:rPr>
          <w:rFonts w:ascii="Times New Roman" w:hAnsi="Times New Roman" w:cs="Times New Roman"/>
          <w:sz w:val="24"/>
          <w:szCs w:val="24"/>
        </w:rPr>
        <w:t>the</w:t>
      </w:r>
      <w:r w:rsidRPr="00AB2F4A">
        <w:rPr>
          <w:rFonts w:ascii="Times New Roman" w:hAnsi="Times New Roman" w:cs="Times New Roman"/>
          <w:sz w:val="24"/>
          <w:szCs w:val="24"/>
        </w:rPr>
        <w:t xml:space="preserve"> above evidence, Anagó should be considered to have evolved via the consolidation of a number of Yoruba dialects as well as through contact with Spanish.</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The Anagó speaking community preserved many songs, prayers and chants that are used in Lucumí ceremony. The Egbado ethnic group has been identified by David H. Brown (2003) as one of the principal contributors to that corpus but he has also documented Oyó based contributions as well as Arará and Yesá ethnic group traditional songs and prayers.</w:t>
      </w:r>
      <w:r w:rsidRPr="00AB2F4A">
        <w:rPr>
          <w:rFonts w:ascii="Times New Roman" w:hAnsi="Times New Roman" w:cs="Times New Roman"/>
          <w:sz w:val="24"/>
          <w:szCs w:val="24"/>
          <w:vertAlign w:val="superscript"/>
        </w:rPr>
        <w:t xml:space="preserve"> </w:t>
      </w:r>
      <w:r w:rsidRPr="00AB2F4A">
        <w:rPr>
          <w:rFonts w:ascii="Times New Roman" w:hAnsi="Times New Roman" w:cs="Times New Roman"/>
          <w:sz w:val="24"/>
          <w:szCs w:val="24"/>
          <w:vertAlign w:val="superscript"/>
        </w:rPr>
        <w:endnoteReference w:id="147"/>
      </w:r>
      <w:r w:rsidRPr="00AB2F4A">
        <w:rPr>
          <w:rFonts w:ascii="Times New Roman" w:hAnsi="Times New Roman" w:cs="Times New Roman"/>
          <w:sz w:val="24"/>
          <w:szCs w:val="24"/>
        </w:rPr>
        <w:t xml:space="preserve">  If the literary corpus of songs, prayers and chants utilized by the Anagó speaking community has retained such a well defined indication of ethnic identity and origin, then it is safe to say that the dialects associated with those groups are present in the Anagó language. If so, ethnic groups such as Egbado, Oyó, Yesá  and others identified by Castellanos and Castellanos in their study on the linguistic and ethnologic roots of Cuban blacks would have left evidence either in phonetic or lexical form. Th</w:t>
      </w:r>
      <w:r w:rsidR="002D0F8F">
        <w:rPr>
          <w:rFonts w:ascii="Times New Roman" w:hAnsi="Times New Roman" w:cs="Times New Roman"/>
          <w:sz w:val="24"/>
          <w:szCs w:val="24"/>
        </w:rPr>
        <w:t>e ethnic roots of Cuban black as they relate to Anagó is an</w:t>
      </w:r>
      <w:r w:rsidRPr="00AB2F4A">
        <w:rPr>
          <w:rFonts w:ascii="Times New Roman" w:hAnsi="Times New Roman" w:cs="Times New Roman"/>
          <w:sz w:val="24"/>
          <w:szCs w:val="24"/>
        </w:rPr>
        <w:t xml:space="preserve"> area of investigation </w:t>
      </w:r>
      <w:r w:rsidR="002D0F8F">
        <w:rPr>
          <w:rFonts w:ascii="Times New Roman" w:hAnsi="Times New Roman" w:cs="Times New Roman"/>
          <w:sz w:val="24"/>
          <w:szCs w:val="24"/>
        </w:rPr>
        <w:t xml:space="preserve">that </w:t>
      </w:r>
      <w:r w:rsidRPr="00AB2F4A">
        <w:rPr>
          <w:rFonts w:ascii="Times New Roman" w:hAnsi="Times New Roman" w:cs="Times New Roman"/>
          <w:sz w:val="24"/>
          <w:szCs w:val="24"/>
        </w:rPr>
        <w:t>would be beneficial to explore because it may unveil evidence that will more fully describe the ethnic makeup of the early Anagó speaking community.</w:t>
      </w:r>
    </w:p>
    <w:p w:rsidR="00AB2F4A" w:rsidRPr="005E2E53" w:rsidRDefault="00AB2F4A" w:rsidP="00AB2F4A">
      <w:pPr>
        <w:spacing w:line="480" w:lineRule="auto"/>
        <w:rPr>
          <w:rFonts w:ascii="Times New Roman" w:hAnsi="Times New Roman" w:cs="Times New Roman"/>
          <w:b/>
          <w:sz w:val="24"/>
          <w:szCs w:val="24"/>
        </w:rPr>
      </w:pPr>
      <w:r w:rsidRPr="005E2E53">
        <w:rPr>
          <w:rFonts w:ascii="Times New Roman" w:hAnsi="Times New Roman" w:cs="Times New Roman"/>
          <w:b/>
          <w:sz w:val="24"/>
          <w:szCs w:val="24"/>
        </w:rPr>
        <w:t>Classifying Anagó Speakers as Bilingual</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Castellanos states that the relationship between Lucumí and Spanish does not follow any of the established rules for diglossia and may be better defined as a “superimposed bilingualism, because it is learned in the context of religious instruction and is not the native language of any of the speakers”</w:t>
      </w:r>
      <w:r w:rsidRPr="00AB2F4A">
        <w:rPr>
          <w:rFonts w:ascii="Times New Roman" w:hAnsi="Times New Roman" w:cs="Times New Roman"/>
          <w:sz w:val="24"/>
          <w:szCs w:val="24"/>
          <w:vertAlign w:val="superscript"/>
        </w:rPr>
        <w:endnoteReference w:id="148"/>
      </w:r>
      <w:r w:rsidRPr="00AB2F4A">
        <w:rPr>
          <w:rFonts w:ascii="Times New Roman" w:hAnsi="Times New Roman" w:cs="Times New Roman"/>
          <w:sz w:val="24"/>
          <w:szCs w:val="24"/>
        </w:rPr>
        <w:t xml:space="preserve"> Standard linguistic models of bilingualism do not sufficiently address the unique characteristics of the Anagó language community. Bilingual models that rate first and second languages by qualitative comparisons of word usage in conversation will not be able to assess the importance of Anagó within its community.  A fluent speaker of Anagó may never use Anagó in normal conversation, yet be able to participate fully during Lucumí ritual using Anagó and Spanish. Defining the Anagó speaker as bilingual may be difficult. Can a speaker with a compartmentalized usage of a second language be classified as bilingual? </w:t>
      </w:r>
      <w:r w:rsidR="002D0F8F">
        <w:rPr>
          <w:rFonts w:ascii="Times New Roman" w:hAnsi="Times New Roman" w:cs="Times New Roman"/>
          <w:sz w:val="24"/>
          <w:szCs w:val="24"/>
        </w:rPr>
        <w:t>My</w:t>
      </w:r>
      <w:r w:rsidRPr="00AB2F4A">
        <w:rPr>
          <w:rFonts w:ascii="Times New Roman" w:hAnsi="Times New Roman" w:cs="Times New Roman"/>
          <w:sz w:val="24"/>
          <w:szCs w:val="24"/>
        </w:rPr>
        <w:t xml:space="preserve"> thesis is not designed to measure whether the Anagó language community would be considered a bilingual community. But</w:t>
      </w:r>
      <w:r w:rsidR="002D0F8F">
        <w:rPr>
          <w:rFonts w:ascii="Times New Roman" w:hAnsi="Times New Roman" w:cs="Times New Roman"/>
          <w:sz w:val="24"/>
          <w:szCs w:val="24"/>
        </w:rPr>
        <w:t xml:space="preserve"> I</w:t>
      </w:r>
      <w:r w:rsidRPr="00AB2F4A">
        <w:rPr>
          <w:rFonts w:ascii="Times New Roman" w:hAnsi="Times New Roman" w:cs="Times New Roman"/>
          <w:sz w:val="24"/>
          <w:szCs w:val="24"/>
        </w:rPr>
        <w:t xml:space="preserve"> was able to document that Anagó speakers do code-switch when their knowledge of Anagó prayers are incomplete.  Anagó speakers in Cuba were observed inserting Spanish words into Anagó prayers, as well as reciting prayers in Spanish with Anagó words inserted for emphasis. During interviews conducted for this thesis, three informants used code-switching during conversations about Anagó song translations. Although Anagó is not used in general conversation and after the turn of the century it can better be described as a ritual language, there is a multi-national community that relied on Anagó for religion specific discourse. The question of bilingualism during ritual speech is not within the scope of this thesis; however this line of investigation would most likely benefit from a quantitative analysis.</w:t>
      </w:r>
    </w:p>
    <w:p w:rsidR="00AB2F4A" w:rsidRPr="005E2E53" w:rsidRDefault="00AB2F4A" w:rsidP="00AB2F4A">
      <w:pPr>
        <w:spacing w:line="480" w:lineRule="auto"/>
        <w:rPr>
          <w:rFonts w:ascii="Times New Roman" w:hAnsi="Times New Roman" w:cs="Times New Roman"/>
          <w:b/>
          <w:sz w:val="24"/>
          <w:szCs w:val="24"/>
        </w:rPr>
      </w:pPr>
      <w:r w:rsidRPr="005E2E53">
        <w:rPr>
          <w:rFonts w:ascii="Times New Roman" w:hAnsi="Times New Roman" w:cs="Times New Roman"/>
          <w:b/>
          <w:sz w:val="24"/>
          <w:szCs w:val="24"/>
        </w:rPr>
        <w:t>Interview Analysis</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Research conducted for </w:t>
      </w:r>
      <w:r w:rsidR="002D0F8F">
        <w:rPr>
          <w:rFonts w:ascii="Times New Roman" w:hAnsi="Times New Roman" w:cs="Times New Roman"/>
          <w:sz w:val="24"/>
          <w:szCs w:val="24"/>
        </w:rPr>
        <w:t>my</w:t>
      </w:r>
      <w:r w:rsidRPr="00AB2F4A">
        <w:rPr>
          <w:rFonts w:ascii="Times New Roman" w:hAnsi="Times New Roman" w:cs="Times New Roman"/>
          <w:sz w:val="24"/>
          <w:szCs w:val="24"/>
        </w:rPr>
        <w:t xml:space="preserve"> thesis included four in-person interviews with Anagó speakers. The four Anagó speakers were shown ten traditional Anagó songs and asked two questions:</w:t>
      </w:r>
    </w:p>
    <w:p w:rsidR="00AB2F4A" w:rsidRPr="00AB2F4A" w:rsidRDefault="00AB2F4A" w:rsidP="00AB2F4A">
      <w:pPr>
        <w:numPr>
          <w:ilvl w:val="0"/>
          <w:numId w:val="5"/>
        </w:numPr>
        <w:spacing w:line="480" w:lineRule="auto"/>
        <w:rPr>
          <w:rFonts w:ascii="Times New Roman" w:hAnsi="Times New Roman" w:cs="Times New Roman"/>
          <w:sz w:val="24"/>
          <w:szCs w:val="24"/>
        </w:rPr>
      </w:pPr>
      <w:r w:rsidRPr="00AB2F4A">
        <w:rPr>
          <w:rFonts w:ascii="Times New Roman" w:hAnsi="Times New Roman" w:cs="Times New Roman"/>
          <w:sz w:val="24"/>
          <w:szCs w:val="24"/>
        </w:rPr>
        <w:t>Have you ever heard this song?</w:t>
      </w:r>
    </w:p>
    <w:p w:rsidR="00AB2F4A" w:rsidRPr="00AB2F4A" w:rsidRDefault="00AB2F4A" w:rsidP="00AB2F4A">
      <w:pPr>
        <w:numPr>
          <w:ilvl w:val="0"/>
          <w:numId w:val="5"/>
        </w:numPr>
        <w:spacing w:line="480" w:lineRule="auto"/>
        <w:rPr>
          <w:rFonts w:ascii="Times New Roman" w:hAnsi="Times New Roman" w:cs="Times New Roman"/>
          <w:sz w:val="24"/>
          <w:szCs w:val="24"/>
        </w:rPr>
      </w:pPr>
      <w:r w:rsidRPr="00AB2F4A">
        <w:rPr>
          <w:rFonts w:ascii="Times New Roman" w:hAnsi="Times New Roman" w:cs="Times New Roman"/>
          <w:sz w:val="24"/>
          <w:szCs w:val="24"/>
        </w:rPr>
        <w:t xml:space="preserve">Do you know the meaning of this song? </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In order to create a comparative scale, the speakers’ answers to these questions were rated as a bi-partate value with a ma</w:t>
      </w:r>
      <w:r w:rsidR="002D0F8F">
        <w:rPr>
          <w:rFonts w:ascii="Times New Roman" w:hAnsi="Times New Roman" w:cs="Times New Roman"/>
          <w:sz w:val="24"/>
          <w:szCs w:val="24"/>
        </w:rPr>
        <w:t>ximum of .5 for each question (s</w:t>
      </w:r>
      <w:r w:rsidRPr="00AB2F4A">
        <w:rPr>
          <w:rFonts w:ascii="Times New Roman" w:hAnsi="Times New Roman" w:cs="Times New Roman"/>
          <w:sz w:val="24"/>
          <w:szCs w:val="24"/>
        </w:rPr>
        <w:t>ee appendix four</w:t>
      </w:r>
      <w:r w:rsidR="002D0F8F">
        <w:rPr>
          <w:rFonts w:ascii="Times New Roman" w:hAnsi="Times New Roman" w:cs="Times New Roman"/>
          <w:sz w:val="24"/>
          <w:szCs w:val="24"/>
        </w:rPr>
        <w:t>)</w:t>
      </w:r>
      <w:r w:rsidRPr="00AB2F4A">
        <w:rPr>
          <w:rFonts w:ascii="Times New Roman" w:hAnsi="Times New Roman" w:cs="Times New Roman"/>
          <w:sz w:val="24"/>
          <w:szCs w:val="24"/>
        </w:rPr>
        <w:t xml:space="preserve">. Scoring a perfect response for familiarity and interpretation of a song would result in a value of one making the total for ten songs a perfect score of ten. Although the sample size for this study was small, and therefore cannot be used for quantitative analysis, it can be considered as a proto-type for future studies. The informants for </w:t>
      </w:r>
      <w:r w:rsidR="002D0F8F">
        <w:rPr>
          <w:rFonts w:ascii="Times New Roman" w:hAnsi="Times New Roman" w:cs="Times New Roman"/>
          <w:sz w:val="24"/>
          <w:szCs w:val="24"/>
        </w:rPr>
        <w:t>my</w:t>
      </w:r>
      <w:r w:rsidRPr="00AB2F4A">
        <w:rPr>
          <w:rFonts w:ascii="Times New Roman" w:hAnsi="Times New Roman" w:cs="Times New Roman"/>
          <w:sz w:val="24"/>
          <w:szCs w:val="24"/>
        </w:rPr>
        <w:t xml:space="preserve"> study included three Anagó speakers and one fluent speaker of Yoruba. All of the informants in this study had a high level of knowledge of Lucumí tradition. On the comparative scale used in this thesis (with ten being a perfect score) the three Anagó speakers results were 9.1, 8.8 and 8.4 and the </w:t>
      </w:r>
      <w:r w:rsidR="002D0F8F">
        <w:rPr>
          <w:rFonts w:ascii="Times New Roman" w:hAnsi="Times New Roman" w:cs="Times New Roman"/>
          <w:sz w:val="24"/>
          <w:szCs w:val="24"/>
        </w:rPr>
        <w:t>Yoruba speaker’s result was 6.7 (s</w:t>
      </w:r>
      <w:r w:rsidRPr="00AB2F4A">
        <w:rPr>
          <w:rFonts w:ascii="Times New Roman" w:hAnsi="Times New Roman" w:cs="Times New Roman"/>
          <w:sz w:val="24"/>
          <w:szCs w:val="24"/>
        </w:rPr>
        <w:t>ee appendix five</w:t>
      </w:r>
      <w:r w:rsidR="002D0F8F">
        <w:rPr>
          <w:rFonts w:ascii="Times New Roman" w:hAnsi="Times New Roman" w:cs="Times New Roman"/>
          <w:sz w:val="24"/>
          <w:szCs w:val="24"/>
        </w:rPr>
        <w:t>)</w:t>
      </w:r>
      <w:r w:rsidRPr="00AB2F4A">
        <w:rPr>
          <w:rFonts w:ascii="Times New Roman" w:hAnsi="Times New Roman" w:cs="Times New Roman"/>
          <w:sz w:val="24"/>
          <w:szCs w:val="24"/>
        </w:rPr>
        <w:t>. The finding</w:t>
      </w:r>
      <w:r w:rsidR="002D0F8F">
        <w:rPr>
          <w:rFonts w:ascii="Times New Roman" w:hAnsi="Times New Roman" w:cs="Times New Roman"/>
          <w:sz w:val="24"/>
          <w:szCs w:val="24"/>
        </w:rPr>
        <w:t>s</w:t>
      </w:r>
      <w:r w:rsidRPr="00AB2F4A">
        <w:rPr>
          <w:rFonts w:ascii="Times New Roman" w:hAnsi="Times New Roman" w:cs="Times New Roman"/>
          <w:sz w:val="24"/>
          <w:szCs w:val="24"/>
        </w:rPr>
        <w:t xml:space="preserve"> of </w:t>
      </w:r>
      <w:r w:rsidR="002D0F8F">
        <w:rPr>
          <w:rFonts w:ascii="Times New Roman" w:hAnsi="Times New Roman" w:cs="Times New Roman"/>
          <w:sz w:val="24"/>
          <w:szCs w:val="24"/>
        </w:rPr>
        <w:t>the present</w:t>
      </w:r>
      <w:r w:rsidRPr="00AB2F4A">
        <w:rPr>
          <w:rFonts w:ascii="Times New Roman" w:hAnsi="Times New Roman" w:cs="Times New Roman"/>
          <w:sz w:val="24"/>
          <w:szCs w:val="24"/>
        </w:rPr>
        <w:t xml:space="preserve"> thesis could be expanded</w:t>
      </w:r>
      <w:r w:rsidR="002D0F8F">
        <w:rPr>
          <w:rFonts w:ascii="Times New Roman" w:hAnsi="Times New Roman" w:cs="Times New Roman"/>
          <w:sz w:val="24"/>
          <w:szCs w:val="24"/>
        </w:rPr>
        <w:t>,</w:t>
      </w:r>
      <w:r w:rsidRPr="00AB2F4A">
        <w:rPr>
          <w:rFonts w:ascii="Times New Roman" w:hAnsi="Times New Roman" w:cs="Times New Roman"/>
          <w:sz w:val="24"/>
          <w:szCs w:val="24"/>
        </w:rPr>
        <w:t xml:space="preserve"> and would benefit by future studies if and when travel to Cuba becomes possible.</w:t>
      </w:r>
    </w:p>
    <w:p w:rsidR="00AB2F4A" w:rsidRPr="005E2E53" w:rsidRDefault="00AB2F4A" w:rsidP="00AB2F4A">
      <w:pPr>
        <w:spacing w:line="480" w:lineRule="auto"/>
        <w:rPr>
          <w:rFonts w:ascii="Times New Roman" w:hAnsi="Times New Roman" w:cs="Times New Roman"/>
          <w:sz w:val="24"/>
          <w:szCs w:val="24"/>
        </w:rPr>
      </w:pPr>
      <w:bookmarkStart w:id="9" w:name="_Toc330133295"/>
      <w:bookmarkStart w:id="10" w:name="_Toc330134803"/>
      <w:r w:rsidRPr="005E2E53">
        <w:rPr>
          <w:rFonts w:ascii="Times New Roman" w:hAnsi="Times New Roman" w:cs="Times New Roman"/>
          <w:b/>
          <w:sz w:val="24"/>
          <w:szCs w:val="24"/>
        </w:rPr>
        <w:t>End Notes</w:t>
      </w:r>
      <w:bookmarkEnd w:id="9"/>
      <w:bookmarkEnd w:id="10"/>
    </w:p>
    <w:p w:rsidR="00AB2F4A" w:rsidRPr="00AB2F4A" w:rsidRDefault="00AB2F4A" w:rsidP="00AB2F4A">
      <w:pPr>
        <w:spacing w:line="480" w:lineRule="auto"/>
        <w:rPr>
          <w:rFonts w:ascii="Times New Roman" w:hAnsi="Times New Roman" w:cs="Times New Roman"/>
          <w:sz w:val="24"/>
          <w:szCs w:val="24"/>
        </w:rPr>
        <w:sectPr w:rsidR="00AB2F4A" w:rsidRPr="00AB2F4A" w:rsidSect="00112FDB">
          <w:headerReference w:type="default" r:id="rId12"/>
          <w:footerReference w:type="default" r:id="rId13"/>
          <w:endnotePr>
            <w:numFmt w:val="decimal"/>
            <w:numRestart w:val="eachSect"/>
          </w:endnotePr>
          <w:pgSz w:w="12240" w:h="15840"/>
          <w:pgMar w:top="1440" w:right="1440" w:bottom="1476" w:left="2160" w:header="720" w:footer="432" w:gutter="0"/>
          <w:cols w:space="720"/>
          <w:docGrid w:linePitch="360"/>
        </w:sectPr>
      </w:pPr>
    </w:p>
    <w:p w:rsidR="00AB2F4A" w:rsidRPr="005E2E53" w:rsidRDefault="00AB2F4A" w:rsidP="00373B3B">
      <w:pPr>
        <w:spacing w:line="480" w:lineRule="auto"/>
        <w:jc w:val="center"/>
        <w:rPr>
          <w:rFonts w:ascii="Times New Roman" w:hAnsi="Times New Roman" w:cs="Times New Roman"/>
          <w:b/>
          <w:sz w:val="24"/>
          <w:szCs w:val="24"/>
        </w:rPr>
      </w:pPr>
      <w:bookmarkStart w:id="11" w:name="_Toc330133296"/>
      <w:bookmarkStart w:id="12" w:name="_Toc330134804"/>
      <w:r w:rsidRPr="005E2E53">
        <w:rPr>
          <w:rFonts w:ascii="Times New Roman" w:hAnsi="Times New Roman" w:cs="Times New Roman"/>
          <w:b/>
          <w:sz w:val="24"/>
          <w:szCs w:val="24"/>
        </w:rPr>
        <w:t xml:space="preserve">Chapter </w:t>
      </w:r>
      <w:bookmarkEnd w:id="11"/>
      <w:bookmarkEnd w:id="12"/>
      <w:r w:rsidR="002D0F8F">
        <w:rPr>
          <w:rFonts w:ascii="Times New Roman" w:hAnsi="Times New Roman" w:cs="Times New Roman"/>
          <w:b/>
          <w:sz w:val="24"/>
          <w:szCs w:val="24"/>
        </w:rPr>
        <w:t>V</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The preceding chapters have explored the process by which the Anagó language community was established in Cuba.  It has been acknowledged that the community of Anagó speakers was created in Cuba as a result of the slave trade and that a large group of Yoruba speakers arrived to Cuba in the mid-nineteenth century. This group arrived to Cuba right before the Yoruba language was captured into a standard written form in 1856. Therefore, these speakers brought dialectical versions of Yoruba, based on their ethnic origins and these dialectical forms were the foundation of Anagó. This fact has established one of the tenants of this thesis -- language contact between dialects occurred in conjunction with the more obvious Spanish language contact. Anagó shows evidence of both events; it has retained the character of some Yoruba dialects as well as features of the Spanish language.</w:t>
      </w:r>
    </w:p>
    <w:p w:rsidR="00AB2F4A" w:rsidRPr="005E2E53" w:rsidRDefault="00AB2F4A" w:rsidP="00AB2F4A">
      <w:pPr>
        <w:spacing w:line="480" w:lineRule="auto"/>
        <w:rPr>
          <w:rFonts w:ascii="Times New Roman" w:hAnsi="Times New Roman" w:cs="Times New Roman"/>
          <w:b/>
          <w:sz w:val="24"/>
          <w:szCs w:val="24"/>
        </w:rPr>
      </w:pPr>
      <w:r w:rsidRPr="005E2E53">
        <w:rPr>
          <w:rFonts w:ascii="Times New Roman" w:hAnsi="Times New Roman" w:cs="Times New Roman"/>
          <w:b/>
          <w:sz w:val="24"/>
          <w:szCs w:val="24"/>
        </w:rPr>
        <w:t>Motivations for Language Preservation</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The following section will examine possible motivations or underlying reasons why the Anagó language community was so successful at retaining its ritual language. Considering the fact that Yoruba speakers were brought to many areas during the trans-Atlantic slave trade, why was Cuba more successful in producing a new dialect?  Similar conditions existed in Trinidad, yet no new dialectical form of Yoruba has been identified there. In fact, based on the research done by Maureen Warner-Lewis (1994, 1997), the Yoruba language community in Trinidad has retained an abbreviated religious lexicon and a more traditional version of Yoruba.</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Warner-Lewis has examined the retention of Yoruba language in Trinidad, which she calls Trinidad Yoruba.  Her assessment as to why so many Yoruba speakers were present in the late nineteenth century trans-Atlantic slave trade so as to create a stable new world Yoruba speaking community in Trinidad is comparable to the assessment presented in this thesis for the Cuban case. An unsettled situation brought about by political upheaval lent itself to the economic exploitation of captive humans, many of whom were Yoruba speakers.</w:t>
      </w:r>
      <w:r w:rsidRPr="00AB2F4A">
        <w:rPr>
          <w:rFonts w:ascii="Times New Roman" w:hAnsi="Times New Roman" w:cs="Times New Roman"/>
          <w:sz w:val="24"/>
          <w:szCs w:val="24"/>
          <w:vertAlign w:val="superscript"/>
        </w:rPr>
        <w:endnoteReference w:id="149"/>
      </w:r>
      <w:r w:rsidRPr="00AB2F4A">
        <w:rPr>
          <w:rFonts w:ascii="Times New Roman" w:hAnsi="Times New Roman" w:cs="Times New Roman"/>
          <w:sz w:val="24"/>
          <w:szCs w:val="24"/>
        </w:rPr>
        <w:t xml:space="preserve"> In Trinidad, the social structures that gave protection to chants, songs, dirges and the like, was not as developed as in Cuba, however intergenerational exchange within families was present. Warner-Lewis found that the Yoruba language in Trinidad is largely a mnemonic language competence based on a corpus generated by formerly active Yoruba language users. The main vehicle for language transmission is song which is confined to religious ritual and funeral dirges. At the same time, her research uncovered that in Trinidad there did exist further competence in Yoruba discourse which extended beyond sacred topics and functions.</w:t>
      </w:r>
      <w:r w:rsidRPr="00AB2F4A">
        <w:rPr>
          <w:rFonts w:ascii="Times New Roman" w:hAnsi="Times New Roman" w:cs="Times New Roman"/>
          <w:sz w:val="24"/>
          <w:szCs w:val="24"/>
          <w:vertAlign w:val="superscript"/>
        </w:rPr>
        <w:endnoteReference w:id="150"/>
      </w:r>
      <w:r w:rsidRPr="00AB2F4A">
        <w:rPr>
          <w:rFonts w:ascii="Times New Roman" w:hAnsi="Times New Roman" w:cs="Times New Roman"/>
          <w:sz w:val="24"/>
          <w:szCs w:val="24"/>
        </w:rPr>
        <w:t xml:space="preserve">  Warner-Lewis observed a number of factors that led to modification in pronunciation and interpretation such as “the disappearance of certain social and religious institutions in the new locale…[and] a decline in the original complex divination rituals.”</w:t>
      </w:r>
      <w:r w:rsidRPr="00AB2F4A">
        <w:rPr>
          <w:rFonts w:ascii="Times New Roman" w:hAnsi="Times New Roman" w:cs="Times New Roman"/>
          <w:sz w:val="24"/>
          <w:szCs w:val="24"/>
          <w:vertAlign w:val="superscript"/>
        </w:rPr>
        <w:endnoteReference w:id="151"/>
      </w:r>
      <w:r w:rsidRPr="00AB2F4A">
        <w:rPr>
          <w:rFonts w:ascii="Times New Roman" w:hAnsi="Times New Roman" w:cs="Times New Roman"/>
          <w:sz w:val="24"/>
          <w:szCs w:val="24"/>
        </w:rPr>
        <w:t xml:space="preserve"> The lack of social structures such as the cabildo de nación and the casa-templo has made the majority of evidence for Yoruba language retention to be found in entertainment or work-accompaniment songs. Warner-Lewis does note that what remains of religious chant has survived due to the vitality of the </w:t>
      </w:r>
      <w:r w:rsidRPr="00AB2F4A">
        <w:rPr>
          <w:rFonts w:ascii="Times New Roman" w:hAnsi="Times New Roman" w:cs="Times New Roman"/>
          <w:i/>
          <w:sz w:val="24"/>
          <w:szCs w:val="24"/>
        </w:rPr>
        <w:t>Shango</w:t>
      </w:r>
      <w:r w:rsidRPr="00AB2F4A">
        <w:rPr>
          <w:rFonts w:ascii="Times New Roman" w:hAnsi="Times New Roman" w:cs="Times New Roman"/>
          <w:i/>
          <w:sz w:val="24"/>
          <w:szCs w:val="24"/>
          <w:vertAlign w:val="superscript"/>
        </w:rPr>
        <w:endnoteReference w:id="152"/>
      </w:r>
      <w:r w:rsidRPr="00AB2F4A">
        <w:rPr>
          <w:rFonts w:ascii="Times New Roman" w:hAnsi="Times New Roman" w:cs="Times New Roman"/>
          <w:sz w:val="24"/>
          <w:szCs w:val="24"/>
        </w:rPr>
        <w:t xml:space="preserve"> religion.</w:t>
      </w:r>
      <w:r w:rsidRPr="00AB2F4A">
        <w:rPr>
          <w:rFonts w:ascii="Times New Roman" w:hAnsi="Times New Roman" w:cs="Times New Roman"/>
          <w:sz w:val="24"/>
          <w:szCs w:val="24"/>
          <w:vertAlign w:val="superscript"/>
        </w:rPr>
        <w:endnoteReference w:id="153"/>
      </w:r>
      <w:r w:rsidRPr="00AB2F4A">
        <w:rPr>
          <w:rFonts w:ascii="Times New Roman" w:hAnsi="Times New Roman" w:cs="Times New Roman"/>
          <w:sz w:val="24"/>
          <w:szCs w:val="24"/>
        </w:rPr>
        <w:t xml:space="preserve"> Shango religion in Trinidad does not have the complexity of Lucumí tradition in that it focuses on the worship on one deity, Shango. This deified king was the main political and spiritual deity of the deposed Yoruba capitol, Oyó.  “In Trinidad, as in northeastern Brazil, Shango is the name of the cult in which the Yoruba gods, known as “powers,” are worshipped.” </w:t>
      </w:r>
      <w:r w:rsidRPr="00AB2F4A">
        <w:rPr>
          <w:rFonts w:ascii="Times New Roman" w:hAnsi="Times New Roman" w:cs="Times New Roman"/>
          <w:sz w:val="24"/>
          <w:szCs w:val="24"/>
          <w:vertAlign w:val="superscript"/>
        </w:rPr>
        <w:endnoteReference w:id="154"/>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Warner-Lewis’ study translated and reconstructed these Yoruba songs. Apart from whatever the actual pronunciation was on the original recorded texts, the transcription is presented in grammatically correct Yoruba. She employed the assistance of a phonologist and other linguistic and cultural specialists to produce “textually cohesive renditions” by “exploring the multilayered sound and semantic play yielded by these literary artifacts.”</w:t>
      </w:r>
      <w:r w:rsidRPr="00AB2F4A">
        <w:rPr>
          <w:rFonts w:ascii="Times New Roman" w:hAnsi="Times New Roman" w:cs="Times New Roman"/>
          <w:sz w:val="24"/>
          <w:szCs w:val="24"/>
          <w:vertAlign w:val="superscript"/>
        </w:rPr>
        <w:endnoteReference w:id="155"/>
      </w:r>
      <w:r w:rsidRPr="00AB2F4A">
        <w:rPr>
          <w:rFonts w:ascii="Times New Roman" w:hAnsi="Times New Roman" w:cs="Times New Roman"/>
          <w:sz w:val="24"/>
          <w:szCs w:val="24"/>
        </w:rPr>
        <w:t xml:space="preserve">  As a result of this action there is no way to ascertain from the texts if there was a cohesive Trinidad Yoruba dialectical form such as we find in Cuba, or if the retention was strongly tonalized similar to its original form.  All of the texts are presented with contemporary Yoruba diacritical accent marks. Only a review of the original recordings could reveal this information.  </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This information is relevant to the following discussion because Warner-Lewis identified the same underlying motivation for language retention as has been identified by this thesis. Speakers are highly motivated to retain their language, even when the multi-layered historical and cultural meanings have become scarce because of generational language loss, language-contact and dilution of an ethnic identity.</w:t>
      </w:r>
      <w:r w:rsidRPr="00AB2F4A">
        <w:rPr>
          <w:rFonts w:ascii="Times New Roman" w:hAnsi="Times New Roman" w:cs="Times New Roman"/>
          <w:sz w:val="24"/>
          <w:szCs w:val="24"/>
          <w:vertAlign w:val="superscript"/>
        </w:rPr>
        <w:endnoteReference w:id="156"/>
      </w:r>
      <w:r w:rsidRPr="00AB2F4A">
        <w:rPr>
          <w:rFonts w:ascii="Times New Roman" w:hAnsi="Times New Roman" w:cs="Times New Roman"/>
          <w:sz w:val="24"/>
          <w:szCs w:val="24"/>
        </w:rPr>
        <w:t xml:space="preserve">  Language loyalty is upheld because of the communal belief that mystic power invests African languages. Such belief permeates the community with universal religious ideas about the creative and generally enabling potency of speech.</w:t>
      </w:r>
      <w:r w:rsidRPr="00AB2F4A">
        <w:rPr>
          <w:rFonts w:ascii="Times New Roman" w:hAnsi="Times New Roman" w:cs="Times New Roman"/>
          <w:sz w:val="24"/>
          <w:szCs w:val="24"/>
          <w:vertAlign w:val="superscript"/>
        </w:rPr>
        <w:endnoteReference w:id="157"/>
      </w:r>
      <w:r w:rsidRPr="00AB2F4A">
        <w:rPr>
          <w:rFonts w:ascii="Times New Roman" w:hAnsi="Times New Roman" w:cs="Times New Roman"/>
          <w:sz w:val="24"/>
          <w:szCs w:val="24"/>
        </w:rPr>
        <w:t xml:space="preserve"> This concept of the power of speech is crucial to understanding the common motivation shared by all members of the Yoruba-Anagó speaking community across the diaspora and ethnic borders. </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Isabel Castellanos (1976) identifies this point as follows, “In ritual events, words and actions are inextricably bound together and the utterance of words is part of the ritual action.”</w:t>
      </w:r>
      <w:r w:rsidRPr="00AB2F4A">
        <w:rPr>
          <w:rFonts w:ascii="Times New Roman" w:hAnsi="Times New Roman" w:cs="Times New Roman"/>
          <w:sz w:val="24"/>
          <w:szCs w:val="24"/>
          <w:vertAlign w:val="superscript"/>
        </w:rPr>
        <w:endnoteReference w:id="158"/>
      </w:r>
      <w:r w:rsidRPr="00AB2F4A">
        <w:rPr>
          <w:rFonts w:ascii="Times New Roman" w:hAnsi="Times New Roman" w:cs="Times New Roman"/>
          <w:sz w:val="24"/>
          <w:szCs w:val="24"/>
        </w:rPr>
        <w:t xml:space="preserve"> Anthropological linguists, such as Leach (1966) and Tambiah (1968) have found that speech is so important to ritual, the two are almost inseparable. The words and the rite are not disparate; the performance of ritual speech is itself the ritual. Castellanos rightly notes that the members of Afro-Cuban religious sects deeply believe in the efficacy of the spoken word.</w:t>
      </w:r>
      <w:r w:rsidRPr="00AB2F4A">
        <w:rPr>
          <w:rFonts w:ascii="Times New Roman" w:hAnsi="Times New Roman" w:cs="Times New Roman"/>
          <w:sz w:val="24"/>
          <w:szCs w:val="24"/>
          <w:vertAlign w:val="superscript"/>
        </w:rPr>
        <w:endnoteReference w:id="159"/>
      </w:r>
      <w:r w:rsidRPr="00AB2F4A">
        <w:rPr>
          <w:rFonts w:ascii="Times New Roman" w:hAnsi="Times New Roman" w:cs="Times New Roman"/>
          <w:sz w:val="24"/>
          <w:szCs w:val="24"/>
        </w:rPr>
        <w:t xml:space="preserve"> These observations can help to explain why in every stage in the development of the Anagó speaking community, from their arrival as enslaved Yoruba speakers, to their dispersion and extension across new world communities of varied ethnic composition, their vocabulary has been carefully preserved. Simply put, for the Lucumí practitioner, words are sacred. </w:t>
      </w:r>
    </w:p>
    <w:p w:rsidR="00AB2F4A" w:rsidRPr="00AB2F4A" w:rsidRDefault="00AB2F4A" w:rsidP="00AB2F4A">
      <w:pPr>
        <w:spacing w:line="480" w:lineRule="auto"/>
        <w:rPr>
          <w:rFonts w:ascii="Times New Roman" w:hAnsi="Times New Roman" w:cs="Times New Roman"/>
          <w:iCs/>
          <w:sz w:val="24"/>
          <w:szCs w:val="24"/>
        </w:rPr>
      </w:pPr>
      <w:r w:rsidRPr="00AB2F4A">
        <w:rPr>
          <w:rFonts w:ascii="Times New Roman" w:hAnsi="Times New Roman" w:cs="Times New Roman"/>
          <w:sz w:val="24"/>
          <w:szCs w:val="24"/>
        </w:rPr>
        <w:tab/>
        <w:t xml:space="preserve">The desire of speakers whether individual or communal, to preserve their language may be stronger than transitory institutional constructs or historical events. This </w:t>
      </w:r>
      <w:r w:rsidR="002D0F8F">
        <w:rPr>
          <w:rFonts w:ascii="Times New Roman" w:hAnsi="Times New Roman" w:cs="Times New Roman"/>
          <w:sz w:val="24"/>
          <w:szCs w:val="24"/>
        </w:rPr>
        <w:t xml:space="preserve">desire </w:t>
      </w:r>
      <w:r w:rsidRPr="00AB2F4A">
        <w:rPr>
          <w:rFonts w:ascii="Times New Roman" w:hAnsi="Times New Roman" w:cs="Times New Roman"/>
          <w:sz w:val="24"/>
          <w:szCs w:val="24"/>
        </w:rPr>
        <w:t xml:space="preserve">may explain why no one institution or event can be credited as being the vehicle for continuity for Anagó speakers, rather, the motivation for lexical preservation adapted to any form presented to it. </w:t>
      </w:r>
      <w:r w:rsidR="002D0F8F">
        <w:rPr>
          <w:rFonts w:ascii="Times New Roman" w:hAnsi="Times New Roman" w:cs="Times New Roman"/>
          <w:iCs/>
          <w:sz w:val="24"/>
          <w:szCs w:val="24"/>
        </w:rPr>
        <w:t>Here</w:t>
      </w:r>
      <w:r w:rsidRPr="00AB2F4A">
        <w:rPr>
          <w:rFonts w:ascii="Times New Roman" w:hAnsi="Times New Roman" w:cs="Times New Roman"/>
          <w:iCs/>
          <w:sz w:val="24"/>
          <w:szCs w:val="24"/>
        </w:rPr>
        <w:t xml:space="preserve"> is an example of a language process, to which Salikoko Mufwene (2001) alludes to when he stated that languages should be noted to have always been in an ecological motion of change not solely due to contact. He discusses the role of innovation and survival of idiolects when there is no language contact, or the “distinction between internally and externally motivated changes.”</w:t>
      </w:r>
      <w:r w:rsidRPr="00AB2F4A">
        <w:rPr>
          <w:rFonts w:ascii="Times New Roman" w:hAnsi="Times New Roman" w:cs="Times New Roman"/>
          <w:iCs/>
          <w:sz w:val="24"/>
          <w:szCs w:val="24"/>
          <w:vertAlign w:val="superscript"/>
        </w:rPr>
        <w:endnoteReference w:id="160"/>
      </w:r>
      <w:r w:rsidRPr="00AB2F4A">
        <w:rPr>
          <w:rFonts w:ascii="Times New Roman" w:hAnsi="Times New Roman" w:cs="Times New Roman"/>
          <w:iCs/>
          <w:sz w:val="24"/>
          <w:szCs w:val="24"/>
        </w:rPr>
        <w:t xml:space="preserve"> These prayers were important and transmitted essential elements of West African thought. A belief in the veneration of the ancestors that was shared across all ethnic groups and ethnic divisions took second position to the survival of an important construct. Internal factors based on the individual’s desire to preserve heavily concept laden words may be an invisible component that makes external forms such as cabildos and casa-templos function uniformly in maintaining a language community.</w:t>
      </w:r>
    </w:p>
    <w:p w:rsidR="00AB2F4A" w:rsidRPr="005E2E53" w:rsidRDefault="00AB2F4A" w:rsidP="00AB2F4A">
      <w:pPr>
        <w:spacing w:line="480" w:lineRule="auto"/>
        <w:rPr>
          <w:rFonts w:ascii="Times New Roman" w:hAnsi="Times New Roman" w:cs="Times New Roman"/>
          <w:b/>
          <w:sz w:val="24"/>
          <w:szCs w:val="24"/>
        </w:rPr>
      </w:pPr>
      <w:r w:rsidRPr="005E2E53">
        <w:rPr>
          <w:rFonts w:ascii="Times New Roman" w:hAnsi="Times New Roman" w:cs="Times New Roman"/>
          <w:b/>
          <w:sz w:val="24"/>
          <w:szCs w:val="24"/>
        </w:rPr>
        <w:t>The Power of Speech -- Bara</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Yoruba speakers brought many West African concepts with them that have survived in Cuba and the diaspora. One of these is the concept of spiritual power -- </w:t>
      </w:r>
      <w:r w:rsidRPr="00AB2F4A">
        <w:rPr>
          <w:rFonts w:ascii="Times New Roman" w:hAnsi="Times New Roman" w:cs="Times New Roman"/>
          <w:i/>
          <w:sz w:val="24"/>
          <w:szCs w:val="24"/>
        </w:rPr>
        <w:t>aché</w:t>
      </w:r>
      <w:r w:rsidRPr="00AB2F4A">
        <w:rPr>
          <w:rFonts w:ascii="Times New Roman" w:hAnsi="Times New Roman" w:cs="Times New Roman"/>
          <w:sz w:val="24"/>
          <w:szCs w:val="24"/>
        </w:rPr>
        <w:t>,</w:t>
      </w:r>
      <w:r w:rsidRPr="00AB2F4A">
        <w:rPr>
          <w:rFonts w:ascii="Times New Roman" w:hAnsi="Times New Roman" w:cs="Times New Roman"/>
          <w:sz w:val="24"/>
          <w:szCs w:val="24"/>
          <w:vertAlign w:val="superscript"/>
        </w:rPr>
        <w:endnoteReference w:id="161"/>
      </w:r>
      <w:r w:rsidRPr="00AB2F4A">
        <w:rPr>
          <w:rFonts w:ascii="Times New Roman" w:hAnsi="Times New Roman" w:cs="Times New Roman"/>
          <w:sz w:val="24"/>
          <w:szCs w:val="24"/>
        </w:rPr>
        <w:t xml:space="preserve"> which is related to the concept of the power of speech—</w:t>
      </w:r>
      <w:r w:rsidRPr="00AB2F4A">
        <w:rPr>
          <w:rFonts w:ascii="Times New Roman" w:hAnsi="Times New Roman" w:cs="Times New Roman"/>
          <w:i/>
          <w:sz w:val="24"/>
          <w:szCs w:val="24"/>
        </w:rPr>
        <w:t>bara.</w:t>
      </w:r>
      <w:r w:rsidRPr="00AB2F4A">
        <w:rPr>
          <w:rFonts w:ascii="Times New Roman" w:hAnsi="Times New Roman" w:cs="Times New Roman"/>
          <w:i/>
          <w:sz w:val="24"/>
          <w:szCs w:val="24"/>
          <w:vertAlign w:val="superscript"/>
        </w:rPr>
        <w:endnoteReference w:id="162"/>
      </w:r>
      <w:r w:rsidRPr="00AB2F4A">
        <w:rPr>
          <w:rFonts w:ascii="Times New Roman" w:hAnsi="Times New Roman" w:cs="Times New Roman"/>
          <w:sz w:val="24"/>
          <w:szCs w:val="24"/>
        </w:rPr>
        <w:t xml:space="preserve"> Olaoluwa Fasadé states, “Within the belief system of Yoruba culture, there is the overwhelming belief in the divine power of the word…bara is the power of creative speech. Bara is the power that sets life force (as</w:t>
      </w:r>
      <w:r w:rsidRPr="00AB2F4A">
        <w:rPr>
          <w:rFonts w:ascii="Times New Roman" w:hAnsi="Times New Roman" w:cs="Times New Roman"/>
          <w:sz w:val="24"/>
          <w:szCs w:val="24"/>
        </w:rPr>
        <w:t>e) in motion.”</w:t>
      </w:r>
      <w:r w:rsidRPr="00AB2F4A">
        <w:rPr>
          <w:rFonts w:ascii="Times New Roman" w:hAnsi="Times New Roman" w:cs="Times New Roman"/>
          <w:sz w:val="24"/>
          <w:szCs w:val="24"/>
          <w:vertAlign w:val="superscript"/>
        </w:rPr>
        <w:endnoteReference w:id="163"/>
      </w:r>
      <w:r w:rsidRPr="00AB2F4A">
        <w:rPr>
          <w:rFonts w:ascii="Times New Roman" w:hAnsi="Times New Roman" w:cs="Times New Roman"/>
          <w:sz w:val="24"/>
          <w:szCs w:val="24"/>
        </w:rPr>
        <w:t xml:space="preserve">  The corresponding Yoruba term is </w:t>
      </w:r>
      <w:r w:rsidRPr="00AB2F4A">
        <w:rPr>
          <w:rFonts w:ascii="Times New Roman" w:hAnsi="Times New Roman" w:cs="Times New Roman"/>
          <w:i/>
          <w:sz w:val="24"/>
          <w:szCs w:val="24"/>
        </w:rPr>
        <w:t>ofo’</w:t>
      </w:r>
      <w:r w:rsidRPr="00AB2F4A">
        <w:rPr>
          <w:rFonts w:ascii="Cambria Math" w:hAnsi="Cambria Math" w:cs="Cambria Math"/>
          <w:i/>
          <w:sz w:val="24"/>
          <w:szCs w:val="24"/>
        </w:rPr>
        <w:t>ṣ</w:t>
      </w:r>
      <w:r w:rsidRPr="00AB2F4A">
        <w:rPr>
          <w:rFonts w:ascii="Times New Roman" w:hAnsi="Times New Roman" w:cs="Times New Roman"/>
          <w:i/>
          <w:sz w:val="24"/>
          <w:szCs w:val="24"/>
        </w:rPr>
        <w:t>e</w:t>
      </w:r>
      <w:r w:rsidRPr="00AB2F4A">
        <w:rPr>
          <w:rFonts w:ascii="Times New Roman" w:hAnsi="Times New Roman" w:cs="Times New Roman"/>
          <w:sz w:val="24"/>
          <w:szCs w:val="24"/>
        </w:rPr>
        <w:t xml:space="preserve"> </w:t>
      </w:r>
      <w:r w:rsidRPr="00AB2F4A">
        <w:rPr>
          <w:rFonts w:ascii="Times New Roman" w:hAnsi="Times New Roman" w:cs="Times New Roman"/>
          <w:sz w:val="24"/>
          <w:szCs w:val="24"/>
          <w:vertAlign w:val="superscript"/>
        </w:rPr>
        <w:endnoteReference w:id="164"/>
      </w:r>
      <w:r w:rsidRPr="00AB2F4A">
        <w:rPr>
          <w:rFonts w:ascii="Times New Roman" w:hAnsi="Times New Roman" w:cs="Times New Roman"/>
          <w:sz w:val="24"/>
          <w:szCs w:val="24"/>
        </w:rPr>
        <w:t xml:space="preserve">  meaning "the power of making events to happen through utterance.” </w:t>
      </w:r>
      <w:r w:rsidRPr="00AB2F4A">
        <w:rPr>
          <w:rFonts w:ascii="Times New Roman" w:hAnsi="Times New Roman" w:cs="Times New Roman"/>
          <w:sz w:val="24"/>
          <w:szCs w:val="24"/>
          <w:vertAlign w:val="superscript"/>
        </w:rPr>
        <w:endnoteReference w:id="165"/>
      </w:r>
      <w:r w:rsidRPr="00AB2F4A">
        <w:rPr>
          <w:rFonts w:ascii="Times New Roman" w:hAnsi="Times New Roman" w:cs="Times New Roman"/>
          <w:sz w:val="24"/>
          <w:szCs w:val="24"/>
        </w:rPr>
        <w:t xml:space="preserve"> The idea of sound being sacred is common to many cultures.  The fundamental importance of sound, the absolutely irreplaceable nature of certain words for Lucumí rituals to function has given Anagó language a preferred position for cultural retention. Bara is intrinsically tied to another essential concept -- aché -- which is another important West African concept that as a result of transculturalism has become a part of Cuban culture. The Yoruba-Lucumí notion of aché is similar to the Chinese concept of </w:t>
      </w:r>
      <w:r w:rsidRPr="00AB2F4A">
        <w:rPr>
          <w:rFonts w:ascii="Times New Roman" w:hAnsi="Times New Roman" w:cs="Times New Roman"/>
          <w:i/>
          <w:sz w:val="24"/>
          <w:szCs w:val="24"/>
        </w:rPr>
        <w:t>Qi</w:t>
      </w:r>
      <w:r w:rsidRPr="00AB2F4A">
        <w:rPr>
          <w:rFonts w:ascii="Times New Roman" w:hAnsi="Times New Roman" w:cs="Times New Roman"/>
          <w:i/>
          <w:sz w:val="24"/>
          <w:szCs w:val="24"/>
          <w:vertAlign w:val="superscript"/>
        </w:rPr>
        <w:endnoteReference w:id="166"/>
      </w:r>
      <w:r w:rsidRPr="00AB2F4A">
        <w:rPr>
          <w:rFonts w:ascii="Times New Roman" w:hAnsi="Times New Roman" w:cs="Times New Roman"/>
          <w:i/>
          <w:sz w:val="24"/>
          <w:szCs w:val="24"/>
        </w:rPr>
        <w:t xml:space="preserve"> </w:t>
      </w:r>
      <w:r w:rsidRPr="00AB2F4A">
        <w:rPr>
          <w:rFonts w:ascii="Times New Roman" w:hAnsi="Times New Roman" w:cs="Times New Roman"/>
          <w:sz w:val="24"/>
          <w:szCs w:val="24"/>
        </w:rPr>
        <w:t xml:space="preserve">or the indigenous Pacific Islander concept of </w:t>
      </w:r>
      <w:r w:rsidRPr="00AB2F4A">
        <w:rPr>
          <w:rFonts w:ascii="Times New Roman" w:hAnsi="Times New Roman" w:cs="Times New Roman"/>
          <w:i/>
          <w:sz w:val="24"/>
          <w:szCs w:val="24"/>
        </w:rPr>
        <w:t>mana,</w:t>
      </w:r>
      <w:r w:rsidRPr="00AB2F4A">
        <w:rPr>
          <w:rFonts w:ascii="Times New Roman" w:hAnsi="Times New Roman" w:cs="Times New Roman"/>
          <w:i/>
          <w:sz w:val="24"/>
          <w:szCs w:val="24"/>
          <w:vertAlign w:val="superscript"/>
        </w:rPr>
        <w:endnoteReference w:id="167"/>
      </w:r>
      <w:r w:rsidRPr="00AB2F4A">
        <w:rPr>
          <w:rFonts w:ascii="Times New Roman" w:hAnsi="Times New Roman" w:cs="Times New Roman"/>
          <w:sz w:val="24"/>
          <w:szCs w:val="24"/>
        </w:rPr>
        <w:t xml:space="preserve"> a life force that animates all living beings. The German ethnologist Leo Frobenius (1873-1938) was the first scientist who recognized the Yoruba concept of aché which he defined as a life-force of mystic character inherent in gods and man.</w:t>
      </w:r>
      <w:r w:rsidRPr="00AB2F4A">
        <w:rPr>
          <w:rFonts w:ascii="Times New Roman" w:hAnsi="Times New Roman" w:cs="Times New Roman"/>
          <w:sz w:val="24"/>
          <w:szCs w:val="24"/>
          <w:vertAlign w:val="superscript"/>
        </w:rPr>
        <w:endnoteReference w:id="168"/>
      </w:r>
      <w:r w:rsidRPr="00AB2F4A">
        <w:rPr>
          <w:rFonts w:ascii="Times New Roman" w:hAnsi="Times New Roman" w:cs="Times New Roman"/>
          <w:sz w:val="24"/>
          <w:szCs w:val="24"/>
        </w:rPr>
        <w:t xml:space="preserve"> Roland Hallgren (1995) has stated that the ultimate definition of Yoruba aché has yet to be elucidated but identifies the principal investigators as Pierre Verger and Wande Abimbola.</w:t>
      </w:r>
      <w:r w:rsidRPr="00AB2F4A">
        <w:rPr>
          <w:rFonts w:ascii="Times New Roman" w:hAnsi="Times New Roman" w:cs="Times New Roman"/>
          <w:sz w:val="24"/>
          <w:szCs w:val="24"/>
          <w:vertAlign w:val="superscript"/>
        </w:rPr>
        <w:endnoteReference w:id="169"/>
      </w:r>
      <w:r w:rsidRPr="00AB2F4A">
        <w:rPr>
          <w:rFonts w:ascii="Times New Roman" w:hAnsi="Times New Roman" w:cs="Times New Roman"/>
          <w:sz w:val="24"/>
          <w:szCs w:val="24"/>
        </w:rPr>
        <w:t xml:space="preserve"> The relation between words and aché has been described as follows, “Ritual instruments as well as ritual words are full of authority, [and] you have to handle them carefully. They are forces of authority.”</w:t>
      </w:r>
      <w:r w:rsidRPr="00AB2F4A">
        <w:rPr>
          <w:rFonts w:ascii="Times New Roman" w:hAnsi="Times New Roman" w:cs="Times New Roman"/>
          <w:sz w:val="24"/>
          <w:szCs w:val="24"/>
          <w:vertAlign w:val="superscript"/>
        </w:rPr>
        <w:endnoteReference w:id="170"/>
      </w:r>
      <w:r w:rsidRPr="00AB2F4A">
        <w:rPr>
          <w:rFonts w:ascii="Times New Roman" w:hAnsi="Times New Roman" w:cs="Times New Roman"/>
          <w:sz w:val="24"/>
          <w:szCs w:val="24"/>
        </w:rPr>
        <w:t xml:space="preserve">  From his personal studies in Nigeria (including on-the-street interviews with common people as well as priests) and a comparative review of ethnographic and academic literature, Hallgren concludes that “À</w:t>
      </w:r>
      <w:r w:rsidRPr="00AB2F4A">
        <w:rPr>
          <w:rFonts w:ascii="Cambria Math" w:hAnsi="Cambria Math" w:cs="Cambria Math"/>
          <w:sz w:val="24"/>
          <w:szCs w:val="24"/>
        </w:rPr>
        <w:t>ṣ</w:t>
      </w:r>
      <w:r w:rsidRPr="00AB2F4A">
        <w:rPr>
          <w:rFonts w:ascii="Times New Roman" w:hAnsi="Times New Roman" w:cs="Times New Roman"/>
          <w:sz w:val="24"/>
          <w:szCs w:val="24"/>
        </w:rPr>
        <w:t>ẹ is the dominant power of an uttered order. Such an order proves its power by being efficacious. À</w:t>
      </w:r>
      <w:r w:rsidRPr="00AB2F4A">
        <w:rPr>
          <w:rFonts w:ascii="Cambria Math" w:hAnsi="Cambria Math" w:cs="Cambria Math"/>
          <w:sz w:val="24"/>
          <w:szCs w:val="24"/>
        </w:rPr>
        <w:t>ṣ</w:t>
      </w:r>
      <w:r w:rsidRPr="00AB2F4A">
        <w:rPr>
          <w:rFonts w:ascii="Times New Roman" w:hAnsi="Times New Roman" w:cs="Times New Roman"/>
          <w:sz w:val="24"/>
          <w:szCs w:val="24"/>
        </w:rPr>
        <w:t>ẹ is a combination of letters forming a sound that connotes the spoken word has power.”</w:t>
      </w:r>
      <w:r w:rsidRPr="00AB2F4A">
        <w:rPr>
          <w:rFonts w:ascii="Times New Roman" w:hAnsi="Times New Roman" w:cs="Times New Roman"/>
          <w:sz w:val="24"/>
          <w:szCs w:val="24"/>
          <w:vertAlign w:val="superscript"/>
        </w:rPr>
        <w:endnoteReference w:id="171"/>
      </w:r>
      <w:r w:rsidRPr="00AB2F4A">
        <w:rPr>
          <w:rFonts w:ascii="Times New Roman" w:hAnsi="Times New Roman" w:cs="Times New Roman"/>
          <w:sz w:val="24"/>
          <w:szCs w:val="24"/>
        </w:rPr>
        <w:t xml:space="preserve"> The Yoruba person who follows traditional religion and the new world Lucumí practitioner equally believe that bara, the word, holds a life force -- aché. This fact is important to this thesis because it establishes that speakers were highly motivated to preserve their language. If the power of speech is a fundamental rule of ritual, the conservation of unique ritually-specific lexemes becomes a communal goal. </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Th</w:t>
      </w:r>
      <w:r w:rsidR="002D0F8F">
        <w:rPr>
          <w:rFonts w:ascii="Times New Roman" w:hAnsi="Times New Roman" w:cs="Times New Roman"/>
          <w:sz w:val="24"/>
          <w:szCs w:val="24"/>
        </w:rPr>
        <w:t>e</w:t>
      </w:r>
      <w:r w:rsidRPr="00AB2F4A">
        <w:rPr>
          <w:rFonts w:ascii="Times New Roman" w:hAnsi="Times New Roman" w:cs="Times New Roman"/>
          <w:sz w:val="24"/>
          <w:szCs w:val="24"/>
        </w:rPr>
        <w:t xml:space="preserve"> belief in the power of speech may explain why nineteenth century Afro-Cubans diligently passed hand written libretas down through generations of religious families, and why a privileged class of babalawos in the 1950s collected hundreds of prayers, songs, refrains and folktales from members of the community who had direct memories of their African elders and diligently passed these books through an informal network of priests in Cuba and Miami. Knowledge contained in these Anagó texts was so important that Pedro Arango became a successful “information broker” of Lucumí ritual knowledge. </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Members of the Lucumí religious community who have retained a large Anagó vocabulary have a higher status.  A prayer in Spanish does not have the same status as a prayer in Anagó. Prayers in Anagó will invoke the correct response from the community during call and response ritual song, and therefore are passed on. Anagó prayers have a position of prestige within the Lucumí speech community but not in the general Spanish speaking community.  “In the Afro-Cuban speech community, the relative prestige of Lucumí and Spanish is in an ambiguous or even conflictive situation…for members of Afro-Cuban sects its is prestigious to know Lucumí since fluency in this language is associated with wisdom and deep religious knowledge.”</w:t>
      </w:r>
      <w:r w:rsidRPr="00AB2F4A">
        <w:rPr>
          <w:rFonts w:ascii="Times New Roman" w:hAnsi="Times New Roman" w:cs="Times New Roman"/>
          <w:sz w:val="24"/>
          <w:szCs w:val="24"/>
          <w:vertAlign w:val="superscript"/>
        </w:rPr>
        <w:endnoteReference w:id="172"/>
      </w:r>
      <w:r w:rsidRPr="00AB2F4A">
        <w:rPr>
          <w:rFonts w:ascii="Times New Roman" w:hAnsi="Times New Roman" w:cs="Times New Roman"/>
          <w:sz w:val="24"/>
          <w:szCs w:val="24"/>
        </w:rPr>
        <w:t xml:space="preserve">  Higher status for sacred ritual language, even when it is not completely understood by the congregation, is not unique to Lucumí ritual. It is much like Latin in Catholicism used to be. However Latin would always have a higher prestige whereas Anagó only temporarily has prestige within the community of Anagó speakers during ritual actions and ceremonies. This is because Anagó is identified with a lower social class and therefore may also stigmatize the speaker creating tension.</w:t>
      </w:r>
      <w:r w:rsidRPr="00AB2F4A">
        <w:rPr>
          <w:rFonts w:ascii="Times New Roman" w:hAnsi="Times New Roman" w:cs="Times New Roman"/>
          <w:sz w:val="24"/>
          <w:szCs w:val="24"/>
          <w:vertAlign w:val="superscript"/>
        </w:rPr>
        <w:endnoteReference w:id="173"/>
      </w:r>
      <w:r w:rsidRPr="00AB2F4A">
        <w:rPr>
          <w:rFonts w:ascii="Times New Roman" w:hAnsi="Times New Roman" w:cs="Times New Roman"/>
          <w:sz w:val="24"/>
          <w:szCs w:val="24"/>
        </w:rPr>
        <w:t xml:space="preserve"> Therefore within a limited community, such as during a ritual, Anagó temporarily ascends to a higher position, and Spanish which is the dominant language, becomes the low variety. This makes the classification of Anagó speakers difficult in terms of diglossia or bilingualism. </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Within the speech community there are contradictory forces acting upon the speakers. Anagó may be a prestige language within the religious community but outside of that community, it has no status. In contrast, for the believer, the essential concept of the power of speech remains a motivating factor for the Anagó speaker to retain their language. Many religions utilize prayer and song to worship their deity or deities. For some, there are also metaphysical or even supernatural qualities attributed to words, sound and utterances.  Lucumí tradition has this West African element in its practice and because of this religious component Anagó language has been afforded a privileged place in the tradition. The importance of the power of the word, called bara, is undoubtedly a motivating factor in the preservation of this language. </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The concept of bara and the privileged position of the word in Lucumí ritual has in turn endowed certain Anagó speakers with a prestigious position within the community. This position has created pockets of language concentration sectors of the Lucumí community that have a greater retention of language, as well as a greater understanding of the significance. These positions of prestige are completely dependent on the level of Anagó language ability. These language dependant positions are the </w:t>
      </w:r>
      <w:r w:rsidRPr="00AB2F4A">
        <w:rPr>
          <w:rFonts w:ascii="Times New Roman" w:hAnsi="Times New Roman" w:cs="Times New Roman"/>
          <w:i/>
          <w:sz w:val="24"/>
          <w:szCs w:val="24"/>
        </w:rPr>
        <w:t>akpuon</w:t>
      </w:r>
      <w:r w:rsidRPr="00AB2F4A">
        <w:rPr>
          <w:rFonts w:ascii="Times New Roman" w:hAnsi="Times New Roman" w:cs="Times New Roman"/>
          <w:sz w:val="24"/>
          <w:szCs w:val="24"/>
          <w:vertAlign w:val="superscript"/>
        </w:rPr>
        <w:endnoteReference w:id="174"/>
      </w:r>
      <w:r w:rsidRPr="00AB2F4A">
        <w:rPr>
          <w:rFonts w:ascii="Times New Roman" w:hAnsi="Times New Roman" w:cs="Times New Roman"/>
          <w:i/>
          <w:sz w:val="24"/>
          <w:szCs w:val="24"/>
        </w:rPr>
        <w:t xml:space="preserve"> </w:t>
      </w:r>
      <w:r w:rsidRPr="00AB2F4A">
        <w:rPr>
          <w:rFonts w:ascii="Times New Roman" w:hAnsi="Times New Roman" w:cs="Times New Roman"/>
          <w:sz w:val="24"/>
          <w:szCs w:val="24"/>
        </w:rPr>
        <w:t xml:space="preserve">and the </w:t>
      </w:r>
      <w:r w:rsidRPr="00AB2F4A">
        <w:rPr>
          <w:rFonts w:ascii="Times New Roman" w:hAnsi="Times New Roman" w:cs="Times New Roman"/>
          <w:i/>
          <w:sz w:val="24"/>
          <w:szCs w:val="24"/>
        </w:rPr>
        <w:t>obá oriáte</w:t>
      </w:r>
      <w:r w:rsidRPr="00AB2F4A">
        <w:rPr>
          <w:rFonts w:ascii="Times New Roman" w:hAnsi="Times New Roman" w:cs="Times New Roman"/>
          <w:sz w:val="24"/>
          <w:szCs w:val="24"/>
        </w:rPr>
        <w:t>.</w:t>
      </w:r>
      <w:r w:rsidRPr="00AB2F4A">
        <w:rPr>
          <w:rFonts w:ascii="Times New Roman" w:hAnsi="Times New Roman" w:cs="Times New Roman"/>
          <w:sz w:val="24"/>
          <w:szCs w:val="24"/>
          <w:vertAlign w:val="superscript"/>
        </w:rPr>
        <w:endnoteReference w:id="175"/>
      </w:r>
    </w:p>
    <w:p w:rsidR="00AB2F4A" w:rsidRPr="005E2E53" w:rsidRDefault="00AB2F4A" w:rsidP="00AB2F4A">
      <w:pPr>
        <w:spacing w:line="480" w:lineRule="auto"/>
        <w:rPr>
          <w:rFonts w:ascii="Times New Roman" w:hAnsi="Times New Roman" w:cs="Times New Roman"/>
          <w:b/>
          <w:sz w:val="24"/>
          <w:szCs w:val="24"/>
        </w:rPr>
      </w:pPr>
      <w:bookmarkStart w:id="13" w:name="_Toc330133297"/>
      <w:bookmarkStart w:id="14" w:name="_Toc330134805"/>
      <w:r w:rsidRPr="005E2E53">
        <w:rPr>
          <w:rFonts w:ascii="Times New Roman" w:hAnsi="Times New Roman" w:cs="Times New Roman"/>
          <w:b/>
          <w:sz w:val="24"/>
          <w:szCs w:val="24"/>
        </w:rPr>
        <w:t>The Akpuon and Obá Oriáte, Key Transmitters of Ritual Language</w:t>
      </w:r>
      <w:bookmarkEnd w:id="13"/>
      <w:bookmarkEnd w:id="14"/>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The Anagó speaking community is a religious community which has a hierarchical structure, so certain individuals have more responsibility than others in the correct transmission of religious lexicon. There are two positions, which are most imbued with this power, the akpuon and the obá oriate. The akpuon is the master of songs who must lead the congregation during drumming celebrations and other public ceremonies. The akpuon may also be a master drummer known as </w:t>
      </w:r>
      <w:r w:rsidRPr="00AB2F4A">
        <w:rPr>
          <w:rFonts w:ascii="Times New Roman" w:hAnsi="Times New Roman" w:cs="Times New Roman"/>
          <w:i/>
          <w:sz w:val="24"/>
          <w:szCs w:val="24"/>
        </w:rPr>
        <w:t>omo anya</w:t>
      </w:r>
      <w:r w:rsidRPr="00AB2F4A">
        <w:rPr>
          <w:rFonts w:ascii="Times New Roman" w:hAnsi="Times New Roman" w:cs="Times New Roman"/>
          <w:sz w:val="24"/>
          <w:szCs w:val="24"/>
        </w:rPr>
        <w:t>,</w:t>
      </w:r>
      <w:r w:rsidRPr="00AB2F4A">
        <w:rPr>
          <w:rFonts w:ascii="Times New Roman" w:hAnsi="Times New Roman" w:cs="Times New Roman"/>
          <w:i/>
          <w:sz w:val="24"/>
          <w:szCs w:val="24"/>
          <w:vertAlign w:val="superscript"/>
        </w:rPr>
        <w:endnoteReference w:id="176"/>
      </w:r>
      <w:r w:rsidRPr="00AB2F4A">
        <w:rPr>
          <w:rFonts w:ascii="Times New Roman" w:hAnsi="Times New Roman" w:cs="Times New Roman"/>
          <w:sz w:val="24"/>
          <w:szCs w:val="24"/>
        </w:rPr>
        <w:t xml:space="preserve"> in which case he will be equally skilled in the playing of sacred rhythms on the bata drum. The bata drum is an hourglass shaped drum, of Yoruba origin, which Ortiz fully documented in his book </w:t>
      </w:r>
      <w:r w:rsidRPr="00AB2F4A">
        <w:rPr>
          <w:rFonts w:ascii="Times New Roman" w:hAnsi="Times New Roman" w:cs="Times New Roman"/>
          <w:i/>
          <w:sz w:val="24"/>
          <w:szCs w:val="24"/>
        </w:rPr>
        <w:t>Los Instrumentos de la Música Afrocubana</w:t>
      </w:r>
      <w:r w:rsidRPr="00AB2F4A">
        <w:rPr>
          <w:rFonts w:ascii="Times New Roman" w:hAnsi="Times New Roman" w:cs="Times New Roman"/>
          <w:sz w:val="24"/>
          <w:szCs w:val="24"/>
        </w:rPr>
        <w:t xml:space="preserve"> (The Instruments of Afro-Cuban Music) in 1954.  The relationship of bata tone language and Anagó song is complex, certainly warranting its own study, as the tonal nature of Yoruba is reproduced by the different drum sounds to imitate sacred speech. Because of this, the drums in Afro-Cuban religious tradition are said to “talk”. Some research has been done in this area by Kenneth Schweitzer (2003), but this is mostly from the perspective of ethnomusicology, not language. A linguistic perspective or  multi-disciplinary approach may show  that  Anagó was assisted in the retention of  phonological elements because of the relationship to tonal Yoruba drum expression, however no studies have been done as of yet. The akpuon</w:t>
      </w:r>
      <w:r w:rsidRPr="00AB2F4A">
        <w:rPr>
          <w:rFonts w:ascii="Times New Roman" w:hAnsi="Times New Roman" w:cs="Times New Roman"/>
          <w:i/>
          <w:sz w:val="24"/>
          <w:szCs w:val="24"/>
        </w:rPr>
        <w:t>/</w:t>
      </w:r>
      <w:r w:rsidRPr="00AB2F4A">
        <w:rPr>
          <w:rFonts w:ascii="Times New Roman" w:hAnsi="Times New Roman" w:cs="Times New Roman"/>
          <w:sz w:val="24"/>
          <w:szCs w:val="24"/>
        </w:rPr>
        <w:t xml:space="preserve">omo-anya, is a male-only position; females are not allowed to touch the sacred drums, although they are allowed to sing with them. The akpuon holds a prestigious position and a very public one and literally is a broadcaster of Anagó language. The akpuon must learn thousands of songs and know correct application and the significance of the song in order to create a proper ceremonial experience. The akpuon is specifically charged with directing the correct invocation to invite the participation of the orisha during public ceremony. These songs and invocations must be done in Anagó, any akpuon who lapses into bozal or Spanish would be considered incompetent. </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Examples of Anagó song and ritual language used in this study have been collected from knowledgeable Anagó akpuon and obá oriátes, via digital recordings, field notes, interviews, video transcriptions, cassette recordings, and direct oral transmission from 1992 to the present day. A qualitative review of these samples has contributed to the findings of this thesis.  This study has directly benefitted from some of the greatest akpuon of all time including Maestro Lazaro Galaragga in Los Angeles, Lazaro Pedroso </w:t>
      </w:r>
      <w:r w:rsidRPr="00AB2F4A">
        <w:rPr>
          <w:rFonts w:ascii="Times New Roman" w:hAnsi="Times New Roman" w:cs="Times New Roman"/>
          <w:i/>
          <w:sz w:val="24"/>
          <w:szCs w:val="24"/>
        </w:rPr>
        <w:t xml:space="preserve">Ogun Tolu </w:t>
      </w:r>
      <w:r w:rsidRPr="00AB2F4A">
        <w:rPr>
          <w:rFonts w:ascii="Times New Roman" w:hAnsi="Times New Roman" w:cs="Times New Roman"/>
          <w:sz w:val="24"/>
          <w:szCs w:val="24"/>
        </w:rPr>
        <w:t xml:space="preserve">(Ogun gave me the power of the drum/town) of Havana, and Amelia Pedroso </w:t>
      </w:r>
      <w:r w:rsidRPr="00AB2F4A">
        <w:rPr>
          <w:rFonts w:ascii="Times New Roman" w:hAnsi="Times New Roman" w:cs="Times New Roman"/>
          <w:i/>
          <w:sz w:val="24"/>
          <w:szCs w:val="24"/>
        </w:rPr>
        <w:t>Olo mide</w:t>
      </w:r>
      <w:r w:rsidRPr="00AB2F4A">
        <w:rPr>
          <w:rFonts w:ascii="Times New Roman" w:hAnsi="Times New Roman" w:cs="Times New Roman"/>
          <w:sz w:val="24"/>
          <w:szCs w:val="24"/>
        </w:rPr>
        <w:t xml:space="preserve"> (the owner of water has given me a crown) </w:t>
      </w:r>
      <w:r w:rsidRPr="00AB2F4A">
        <w:rPr>
          <w:rFonts w:ascii="Times New Roman" w:hAnsi="Times New Roman" w:cs="Times New Roman"/>
          <w:i/>
          <w:sz w:val="24"/>
          <w:szCs w:val="24"/>
        </w:rPr>
        <w:t>ibaye.</w:t>
      </w:r>
      <w:r w:rsidRPr="00AB2F4A">
        <w:rPr>
          <w:rFonts w:ascii="Times New Roman" w:hAnsi="Times New Roman" w:cs="Times New Roman"/>
          <w:i/>
          <w:sz w:val="24"/>
          <w:szCs w:val="24"/>
          <w:vertAlign w:val="superscript"/>
        </w:rPr>
        <w:endnoteReference w:id="177"/>
      </w:r>
      <w:r w:rsidRPr="00AB2F4A">
        <w:rPr>
          <w:rFonts w:ascii="Times New Roman" w:hAnsi="Times New Roman" w:cs="Times New Roman"/>
          <w:i/>
          <w:sz w:val="24"/>
          <w:szCs w:val="24"/>
        </w:rPr>
        <w:t xml:space="preserve"> </w:t>
      </w:r>
      <w:r w:rsidRPr="00AB2F4A">
        <w:rPr>
          <w:rFonts w:ascii="Times New Roman" w:hAnsi="Times New Roman" w:cs="Times New Roman"/>
          <w:sz w:val="24"/>
          <w:szCs w:val="24"/>
        </w:rPr>
        <w:t xml:space="preserve"> Other exceptional akpuon</w:t>
      </w:r>
      <w:r w:rsidRPr="00AB2F4A">
        <w:rPr>
          <w:rFonts w:ascii="Times New Roman" w:hAnsi="Times New Roman" w:cs="Times New Roman"/>
          <w:i/>
          <w:sz w:val="24"/>
          <w:szCs w:val="24"/>
        </w:rPr>
        <w:t xml:space="preserve"> </w:t>
      </w:r>
      <w:r w:rsidRPr="00AB2F4A">
        <w:rPr>
          <w:rFonts w:ascii="Times New Roman" w:hAnsi="Times New Roman" w:cs="Times New Roman"/>
          <w:sz w:val="24"/>
          <w:szCs w:val="24"/>
        </w:rPr>
        <w:t xml:space="preserve">such as Marta Galaragga </w:t>
      </w:r>
      <w:r w:rsidRPr="00AB2F4A">
        <w:rPr>
          <w:rFonts w:ascii="Times New Roman" w:hAnsi="Times New Roman" w:cs="Times New Roman"/>
          <w:i/>
          <w:sz w:val="24"/>
          <w:szCs w:val="24"/>
        </w:rPr>
        <w:t>Obá nire</w:t>
      </w:r>
      <w:r w:rsidRPr="00AB2F4A">
        <w:rPr>
          <w:rFonts w:ascii="Times New Roman" w:hAnsi="Times New Roman" w:cs="Times New Roman"/>
          <w:sz w:val="24"/>
          <w:szCs w:val="24"/>
        </w:rPr>
        <w:t xml:space="preserve"> (king of good luck), Nioli </w:t>
      </w:r>
      <w:r w:rsidRPr="00AB2F4A">
        <w:rPr>
          <w:rFonts w:ascii="Times New Roman" w:hAnsi="Times New Roman" w:cs="Times New Roman"/>
          <w:i/>
          <w:sz w:val="24"/>
          <w:szCs w:val="24"/>
        </w:rPr>
        <w:t>Obá Nile</w:t>
      </w:r>
      <w:r w:rsidRPr="00AB2F4A">
        <w:rPr>
          <w:rFonts w:ascii="Times New Roman" w:hAnsi="Times New Roman" w:cs="Times New Roman"/>
          <w:sz w:val="24"/>
          <w:szCs w:val="24"/>
        </w:rPr>
        <w:t xml:space="preserve"> (king of the house), Renecito Celgreñas and Maikel de Leon have also contributed songs and prayers with corresponding translations. In this thesis, the collection of Anagó speech in song, prayers and chants includes four directed interviews using ten Anagó songs as models to test familiarity and comprehension. See appendix four. Approximately 60% of interviews and field notes were from Lucumí akpuon, the remaining interviews and field notes were from obá oriátes</w:t>
      </w:r>
      <w:r w:rsidRPr="00AB2F4A">
        <w:rPr>
          <w:rFonts w:ascii="Times New Roman" w:hAnsi="Times New Roman" w:cs="Times New Roman"/>
          <w:i/>
          <w:sz w:val="24"/>
          <w:szCs w:val="24"/>
        </w:rPr>
        <w:t>.</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Compared to the akpuon, the obá oriate occupies a more private position in the community; however some extraordinary obá oriátes are</w:t>
      </w:r>
      <w:r w:rsidRPr="00AB2F4A">
        <w:rPr>
          <w:rFonts w:ascii="Times New Roman" w:hAnsi="Times New Roman" w:cs="Times New Roman"/>
          <w:i/>
          <w:sz w:val="24"/>
          <w:szCs w:val="24"/>
        </w:rPr>
        <w:t xml:space="preserve"> </w:t>
      </w:r>
      <w:r w:rsidRPr="00AB2F4A">
        <w:rPr>
          <w:rFonts w:ascii="Times New Roman" w:hAnsi="Times New Roman" w:cs="Times New Roman"/>
          <w:sz w:val="24"/>
          <w:szCs w:val="24"/>
        </w:rPr>
        <w:t xml:space="preserve">akpuon and omo-anya as well. One such individual, Michel Madrazo </w:t>
      </w:r>
      <w:r w:rsidRPr="00AB2F4A">
        <w:rPr>
          <w:rFonts w:ascii="Times New Roman" w:hAnsi="Times New Roman" w:cs="Times New Roman"/>
          <w:i/>
          <w:sz w:val="24"/>
          <w:szCs w:val="24"/>
        </w:rPr>
        <w:t>Obá</w:t>
      </w:r>
      <w:r w:rsidRPr="00AB2F4A">
        <w:rPr>
          <w:rFonts w:ascii="Times New Roman" w:hAnsi="Times New Roman" w:cs="Times New Roman"/>
          <w:sz w:val="24"/>
          <w:szCs w:val="24"/>
        </w:rPr>
        <w:t xml:space="preserve"> </w:t>
      </w:r>
      <w:r w:rsidRPr="00AB2F4A">
        <w:rPr>
          <w:rFonts w:ascii="Times New Roman" w:hAnsi="Times New Roman" w:cs="Times New Roman"/>
          <w:i/>
          <w:sz w:val="24"/>
          <w:szCs w:val="24"/>
        </w:rPr>
        <w:t xml:space="preserve">ni Koso </w:t>
      </w:r>
      <w:r w:rsidRPr="00AB2F4A">
        <w:rPr>
          <w:rFonts w:ascii="Times New Roman" w:hAnsi="Times New Roman" w:cs="Times New Roman"/>
          <w:sz w:val="24"/>
          <w:szCs w:val="24"/>
        </w:rPr>
        <w:t>(the king did not hang)</w:t>
      </w:r>
      <w:r w:rsidRPr="00AB2F4A">
        <w:rPr>
          <w:rFonts w:ascii="Times New Roman" w:hAnsi="Times New Roman" w:cs="Times New Roman"/>
          <w:i/>
          <w:sz w:val="24"/>
          <w:szCs w:val="24"/>
        </w:rPr>
        <w:t xml:space="preserve"> </w:t>
      </w:r>
      <w:r w:rsidRPr="00AB2F4A">
        <w:rPr>
          <w:rFonts w:ascii="Times New Roman" w:hAnsi="Times New Roman" w:cs="Times New Roman"/>
          <w:sz w:val="24"/>
          <w:szCs w:val="24"/>
        </w:rPr>
        <w:t xml:space="preserve">in Matanzas, made significant contributions to this study.  The obá oriáte is charged with knowing complete song and chants corpus, refrains of </w:t>
      </w:r>
      <w:r w:rsidRPr="00AB2F4A">
        <w:rPr>
          <w:rFonts w:ascii="Times New Roman" w:hAnsi="Times New Roman" w:cs="Times New Roman"/>
          <w:i/>
          <w:sz w:val="24"/>
          <w:szCs w:val="24"/>
        </w:rPr>
        <w:t>Odun</w:t>
      </w:r>
      <w:r w:rsidRPr="00AB2F4A">
        <w:rPr>
          <w:rFonts w:ascii="Times New Roman" w:hAnsi="Times New Roman" w:cs="Times New Roman"/>
          <w:i/>
          <w:sz w:val="24"/>
          <w:szCs w:val="24"/>
          <w:vertAlign w:val="superscript"/>
        </w:rPr>
        <w:endnoteReference w:id="178"/>
      </w:r>
      <w:r w:rsidRPr="00AB2F4A">
        <w:rPr>
          <w:rFonts w:ascii="Times New Roman" w:hAnsi="Times New Roman" w:cs="Times New Roman"/>
          <w:sz w:val="24"/>
          <w:szCs w:val="24"/>
        </w:rPr>
        <w:t xml:space="preserve"> and all ritual actions to construct initiations and other rituals that accompany Lucumí theology. The obá will memorize thousands of </w:t>
      </w:r>
      <w:r w:rsidRPr="00AB2F4A">
        <w:rPr>
          <w:rFonts w:ascii="Times New Roman" w:hAnsi="Times New Roman" w:cs="Times New Roman"/>
          <w:i/>
          <w:sz w:val="24"/>
          <w:szCs w:val="24"/>
        </w:rPr>
        <w:t xml:space="preserve">oriki </w:t>
      </w:r>
      <w:r w:rsidRPr="00AB2F4A">
        <w:rPr>
          <w:rFonts w:ascii="Times New Roman" w:hAnsi="Times New Roman" w:cs="Times New Roman"/>
          <w:sz w:val="24"/>
          <w:szCs w:val="24"/>
        </w:rPr>
        <w:t xml:space="preserve">(praise prayer), </w:t>
      </w:r>
      <w:r w:rsidRPr="00AB2F4A">
        <w:rPr>
          <w:rFonts w:ascii="Times New Roman" w:hAnsi="Times New Roman" w:cs="Times New Roman"/>
          <w:i/>
          <w:sz w:val="24"/>
          <w:szCs w:val="24"/>
        </w:rPr>
        <w:t>súyeres</w:t>
      </w:r>
      <w:r w:rsidRPr="00AB2F4A">
        <w:rPr>
          <w:rFonts w:ascii="Times New Roman" w:hAnsi="Times New Roman" w:cs="Times New Roman"/>
          <w:sz w:val="24"/>
          <w:szCs w:val="24"/>
        </w:rPr>
        <w:t xml:space="preserve"> (chanted prayer), </w:t>
      </w:r>
      <w:r w:rsidRPr="00AB2F4A">
        <w:rPr>
          <w:rFonts w:ascii="Times New Roman" w:hAnsi="Times New Roman" w:cs="Times New Roman"/>
          <w:i/>
          <w:sz w:val="24"/>
          <w:szCs w:val="24"/>
        </w:rPr>
        <w:t>orin</w:t>
      </w:r>
      <w:r w:rsidRPr="00AB2F4A">
        <w:rPr>
          <w:rFonts w:ascii="Times New Roman" w:hAnsi="Times New Roman" w:cs="Times New Roman"/>
          <w:sz w:val="24"/>
          <w:szCs w:val="24"/>
        </w:rPr>
        <w:t xml:space="preserve"> (song) and </w:t>
      </w:r>
      <w:r w:rsidRPr="00AB2F4A">
        <w:rPr>
          <w:rFonts w:ascii="Times New Roman" w:hAnsi="Times New Roman" w:cs="Times New Roman"/>
          <w:i/>
          <w:sz w:val="24"/>
          <w:szCs w:val="24"/>
        </w:rPr>
        <w:t xml:space="preserve">refránes </w:t>
      </w:r>
      <w:r w:rsidRPr="00AB2F4A">
        <w:rPr>
          <w:rFonts w:ascii="Times New Roman" w:hAnsi="Times New Roman" w:cs="Times New Roman"/>
          <w:sz w:val="24"/>
          <w:szCs w:val="24"/>
        </w:rPr>
        <w:t>(refrain)</w:t>
      </w:r>
      <w:r w:rsidRPr="00AB2F4A">
        <w:rPr>
          <w:rFonts w:ascii="Times New Roman" w:hAnsi="Times New Roman" w:cs="Times New Roman"/>
          <w:i/>
          <w:sz w:val="24"/>
          <w:szCs w:val="24"/>
        </w:rPr>
        <w:t xml:space="preserve"> </w:t>
      </w:r>
      <w:r w:rsidRPr="00AB2F4A">
        <w:rPr>
          <w:rFonts w:ascii="Times New Roman" w:hAnsi="Times New Roman" w:cs="Times New Roman"/>
          <w:sz w:val="24"/>
          <w:szCs w:val="24"/>
        </w:rPr>
        <w:t xml:space="preserve">and must know the meaning, order and placement of each one, or will be considered incompetent by the community. The position of obá oriáte was previously open to males and females; however a surge of fundamentalist conservatism in the 1990s caused women to be excluded from this position. At the present time males outnumber females in a ratio of about 100 to 1; there are only five women in the world who are functioning as obá oriáte. This study has benefitted from the information provided by one of them, Gladys Quiroga Delgado </w:t>
      </w:r>
      <w:r w:rsidRPr="00AB2F4A">
        <w:rPr>
          <w:rFonts w:ascii="Times New Roman" w:hAnsi="Times New Roman" w:cs="Times New Roman"/>
          <w:i/>
          <w:sz w:val="24"/>
          <w:szCs w:val="24"/>
        </w:rPr>
        <w:t>Omi Toke</w:t>
      </w:r>
      <w:r w:rsidRPr="00AB2F4A">
        <w:rPr>
          <w:rFonts w:ascii="Times New Roman" w:hAnsi="Times New Roman" w:cs="Times New Roman"/>
          <w:sz w:val="24"/>
          <w:szCs w:val="24"/>
        </w:rPr>
        <w:t xml:space="preserve"> (water touches the base of the mountain), as well as from one of her teachers, Wagner Barreto </w:t>
      </w:r>
      <w:r w:rsidRPr="00AB2F4A">
        <w:rPr>
          <w:rFonts w:ascii="Times New Roman" w:hAnsi="Times New Roman" w:cs="Times New Roman"/>
          <w:i/>
          <w:sz w:val="24"/>
          <w:szCs w:val="24"/>
        </w:rPr>
        <w:t>Aladé Jinmí</w:t>
      </w:r>
      <w:r w:rsidRPr="00AB2F4A">
        <w:rPr>
          <w:rFonts w:ascii="Times New Roman" w:hAnsi="Times New Roman" w:cs="Times New Roman"/>
          <w:sz w:val="24"/>
          <w:szCs w:val="24"/>
        </w:rPr>
        <w:t xml:space="preserve"> (a crown was given to me).</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Because this study focused on Anagó speakers who hold a high level of prestige and responsibility in the community, there was a correspondingly high level of semantic knowledge found in all of the interviews. Every informant questioned could provide substantial information about the content and correct application of the songs in the sample. These speakers possessed a high level of ritual register which is a means of delineating expert knowledge and social or sacred power.”</w:t>
      </w:r>
      <w:r w:rsidRPr="00AB2F4A">
        <w:rPr>
          <w:rFonts w:ascii="Times New Roman" w:hAnsi="Times New Roman" w:cs="Times New Roman"/>
          <w:sz w:val="24"/>
          <w:szCs w:val="24"/>
          <w:vertAlign w:val="superscript"/>
        </w:rPr>
        <w:endnoteReference w:id="179"/>
      </w:r>
      <w:r w:rsidRPr="00AB2F4A">
        <w:rPr>
          <w:rFonts w:ascii="Times New Roman" w:hAnsi="Times New Roman" w:cs="Times New Roman"/>
          <w:sz w:val="24"/>
          <w:szCs w:val="24"/>
        </w:rPr>
        <w:t xml:space="preserve"> All of the interviews and examples used in this study came from individuals who hold this high position.</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i/>
          <w:sz w:val="24"/>
          <w:szCs w:val="24"/>
        </w:rPr>
        <w:tab/>
      </w:r>
      <w:r w:rsidRPr="00AB2F4A">
        <w:rPr>
          <w:rFonts w:ascii="Times New Roman" w:hAnsi="Times New Roman" w:cs="Times New Roman"/>
          <w:sz w:val="24"/>
          <w:szCs w:val="24"/>
        </w:rPr>
        <w:t xml:space="preserve">Research done for </w:t>
      </w:r>
      <w:r w:rsidR="002D0F8F">
        <w:rPr>
          <w:rFonts w:ascii="Times New Roman" w:hAnsi="Times New Roman" w:cs="Times New Roman"/>
          <w:sz w:val="24"/>
          <w:szCs w:val="24"/>
        </w:rPr>
        <w:t>my</w:t>
      </w:r>
      <w:r w:rsidRPr="00AB2F4A">
        <w:rPr>
          <w:rFonts w:ascii="Times New Roman" w:hAnsi="Times New Roman" w:cs="Times New Roman"/>
          <w:sz w:val="24"/>
          <w:szCs w:val="24"/>
        </w:rPr>
        <w:t xml:space="preserve"> thesis has shown that akpuon and obá oriátes are meticulously aware of the semantic content of the songs and verses they sing, although they do not always agree with each other on that content. This causes conflicting information for the community, yet these semantic interpretations are somehow able to co-exist without causing complete disorder.  What this study focuses on is not the fact that there may be contradictory interpretations, but that the action of preserving an interpretation is operative. All obás and akpuon make a supreme effort to understand the significance of what they are saying, and to accurately reproduce the sounds.  Th</w:t>
      </w:r>
      <w:r w:rsidR="002D0F8F">
        <w:rPr>
          <w:rFonts w:ascii="Times New Roman" w:hAnsi="Times New Roman" w:cs="Times New Roman"/>
          <w:sz w:val="24"/>
          <w:szCs w:val="24"/>
        </w:rPr>
        <w:t xml:space="preserve">e ability to be fluent in </w:t>
      </w:r>
      <w:r w:rsidR="006F47B8">
        <w:rPr>
          <w:rFonts w:ascii="Times New Roman" w:hAnsi="Times New Roman" w:cs="Times New Roman"/>
          <w:sz w:val="24"/>
          <w:szCs w:val="24"/>
        </w:rPr>
        <w:t xml:space="preserve">Anagó </w:t>
      </w:r>
      <w:r w:rsidR="006F47B8" w:rsidRPr="00AB2F4A">
        <w:rPr>
          <w:rFonts w:ascii="Times New Roman" w:hAnsi="Times New Roman" w:cs="Times New Roman"/>
          <w:sz w:val="24"/>
          <w:szCs w:val="24"/>
        </w:rPr>
        <w:t>is</w:t>
      </w:r>
      <w:r w:rsidRPr="00AB2F4A">
        <w:rPr>
          <w:rFonts w:ascii="Times New Roman" w:hAnsi="Times New Roman" w:cs="Times New Roman"/>
          <w:sz w:val="24"/>
          <w:szCs w:val="24"/>
        </w:rPr>
        <w:t xml:space="preserve"> one quality that distinguishes them from other members in the community.  </w:t>
      </w:r>
      <w:r w:rsidRPr="00AB2F4A">
        <w:rPr>
          <w:rFonts w:ascii="Times New Roman" w:hAnsi="Times New Roman" w:cs="Times New Roman"/>
          <w:sz w:val="24"/>
          <w:szCs w:val="24"/>
        </w:rPr>
        <w:tab/>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r>
      <w:r w:rsidR="002D0F8F">
        <w:rPr>
          <w:rFonts w:ascii="Times New Roman" w:hAnsi="Times New Roman" w:cs="Times New Roman"/>
          <w:sz w:val="24"/>
          <w:szCs w:val="24"/>
        </w:rPr>
        <w:t xml:space="preserve">My </w:t>
      </w:r>
      <w:r w:rsidRPr="00AB2F4A">
        <w:rPr>
          <w:rFonts w:ascii="Times New Roman" w:hAnsi="Times New Roman" w:cs="Times New Roman"/>
          <w:sz w:val="24"/>
          <w:szCs w:val="24"/>
        </w:rPr>
        <w:t xml:space="preserve">study has documented many instances of akpuon with a high level of semantic knowledge and meticulous attention to the details. For example, in 1998 in </w:t>
      </w:r>
      <w:r w:rsidRPr="00AB2F4A">
        <w:rPr>
          <w:rFonts w:ascii="Times New Roman" w:hAnsi="Times New Roman" w:cs="Times New Roman"/>
          <w:i/>
          <w:sz w:val="24"/>
          <w:szCs w:val="24"/>
        </w:rPr>
        <w:t>Barrio</w:t>
      </w:r>
      <w:r w:rsidRPr="00AB2F4A">
        <w:rPr>
          <w:rFonts w:ascii="Times New Roman" w:hAnsi="Times New Roman" w:cs="Times New Roman"/>
          <w:i/>
          <w:sz w:val="24"/>
          <w:szCs w:val="24"/>
          <w:vertAlign w:val="superscript"/>
        </w:rPr>
        <w:endnoteReference w:id="180"/>
      </w:r>
      <w:r w:rsidRPr="00AB2F4A">
        <w:rPr>
          <w:rFonts w:ascii="Times New Roman" w:hAnsi="Times New Roman" w:cs="Times New Roman"/>
          <w:sz w:val="24"/>
          <w:szCs w:val="24"/>
        </w:rPr>
        <w:t xml:space="preserve"> Jesús Maria in Havana, a well known akpuon in the casa-templo of Amelia Pedroso, exhibited a high level of fluency in Anagó and was able to recite from memory over one hundred songs with their meaning in Spanish.</w:t>
      </w:r>
      <w:r w:rsidRPr="00AB2F4A">
        <w:rPr>
          <w:rFonts w:ascii="Times New Roman" w:hAnsi="Times New Roman" w:cs="Times New Roman"/>
          <w:sz w:val="24"/>
          <w:szCs w:val="24"/>
          <w:vertAlign w:val="superscript"/>
        </w:rPr>
        <w:endnoteReference w:id="181"/>
      </w:r>
      <w:r w:rsidRPr="00AB2F4A">
        <w:rPr>
          <w:rFonts w:ascii="Times New Roman" w:hAnsi="Times New Roman" w:cs="Times New Roman"/>
          <w:sz w:val="24"/>
          <w:szCs w:val="24"/>
        </w:rPr>
        <w:t xml:space="preserve"> He explained how the akpuon</w:t>
      </w:r>
      <w:r w:rsidRPr="00AB2F4A">
        <w:rPr>
          <w:rFonts w:ascii="Times New Roman" w:hAnsi="Times New Roman" w:cs="Times New Roman"/>
          <w:i/>
          <w:sz w:val="24"/>
          <w:szCs w:val="24"/>
        </w:rPr>
        <w:t xml:space="preserve"> </w:t>
      </w:r>
      <w:r w:rsidRPr="00AB2F4A">
        <w:rPr>
          <w:rFonts w:ascii="Times New Roman" w:hAnsi="Times New Roman" w:cs="Times New Roman"/>
          <w:sz w:val="24"/>
          <w:szCs w:val="24"/>
        </w:rPr>
        <w:t>can alter songs by changing one term in order to fit the appropriate situation. One word changes the meaning of the entire song and the akpuon must be able to apply it correctly. The very detailed knowledge required to make this type of word substitution should directly negate claims that Lucumí practitioners do not know the meaning of what they are singing.</w:t>
      </w:r>
      <w:r w:rsidRPr="00AB2F4A">
        <w:rPr>
          <w:rFonts w:ascii="Times New Roman" w:hAnsi="Times New Roman" w:cs="Times New Roman"/>
          <w:sz w:val="24"/>
          <w:szCs w:val="24"/>
          <w:vertAlign w:val="superscript"/>
        </w:rPr>
        <w:endnoteReference w:id="182"/>
      </w:r>
      <w:r w:rsidRPr="00AB2F4A">
        <w:rPr>
          <w:rFonts w:ascii="Times New Roman" w:hAnsi="Times New Roman" w:cs="Times New Roman"/>
          <w:sz w:val="24"/>
          <w:szCs w:val="24"/>
        </w:rPr>
        <w:t xml:space="preserve"> </w:t>
      </w:r>
      <w:r w:rsidR="002D0F8F">
        <w:rPr>
          <w:rFonts w:ascii="Times New Roman" w:hAnsi="Times New Roman" w:cs="Times New Roman"/>
          <w:sz w:val="24"/>
          <w:szCs w:val="24"/>
        </w:rPr>
        <w:t>A</w:t>
      </w:r>
      <w:r w:rsidRPr="00AB2F4A">
        <w:rPr>
          <w:rFonts w:ascii="Times New Roman" w:hAnsi="Times New Roman" w:cs="Times New Roman"/>
          <w:sz w:val="24"/>
          <w:szCs w:val="24"/>
        </w:rPr>
        <w:t xml:space="preserve"> </w:t>
      </w:r>
      <w:r w:rsidR="002D0F8F">
        <w:rPr>
          <w:rFonts w:ascii="Times New Roman" w:hAnsi="Times New Roman" w:cs="Times New Roman"/>
          <w:sz w:val="24"/>
          <w:szCs w:val="24"/>
        </w:rPr>
        <w:t xml:space="preserve">single </w:t>
      </w:r>
      <w:r w:rsidRPr="00AB2F4A">
        <w:rPr>
          <w:rFonts w:ascii="Times New Roman" w:hAnsi="Times New Roman" w:cs="Times New Roman"/>
          <w:sz w:val="24"/>
          <w:szCs w:val="24"/>
        </w:rPr>
        <w:t>word shift will result in a different invocational intent to that orisha. The akpuon must know when to make this subtle word substitution.  Research done for this thesis clearly shows that this level of discourse was not simply a mnemonic repetition of phrases and that there was a consistently high level of ritual register.</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Further evidence of this type of high ritual register came from Maestro Lazaro Galarraga who explained the meaning of more than 500 songs during a three year transcription/translation project conducted by Professor Michael Spiro of Indiana University. Maestro Galarraga explained that many songs have more than one correct expression. The skilled akpuon has to exhibit elaborate fine tuning during the performance of these songs in order to respond to ritual action as well as possible challenges from other akpuon. Maestro Galarraga emphasized that ritual song was important because the act of playing drums and singing was purposeful and that this was being lost in today’s environment. Galarraga and other akpuon effortlessly switch between Spanish and Anagó. He elaborated on the meaning of ritual song as follows, “</w:t>
      </w:r>
      <w:r w:rsidRPr="00AB2F4A">
        <w:rPr>
          <w:rFonts w:ascii="Times New Roman" w:hAnsi="Times New Roman" w:cs="Times New Roman"/>
          <w:i/>
          <w:sz w:val="24"/>
          <w:szCs w:val="24"/>
        </w:rPr>
        <w:t>iche ni a sara ma wo eh</w:t>
      </w:r>
      <w:r w:rsidRPr="00AB2F4A">
        <w:rPr>
          <w:rFonts w:ascii="Times New Roman" w:hAnsi="Times New Roman" w:cs="Times New Roman"/>
          <w:sz w:val="24"/>
          <w:szCs w:val="24"/>
        </w:rPr>
        <w:t xml:space="preserve">, [means] come to work, you are calling the orisha because… when you play [a </w:t>
      </w:r>
      <w:r w:rsidRPr="00AB2F4A">
        <w:rPr>
          <w:rFonts w:ascii="Times New Roman" w:hAnsi="Times New Roman" w:cs="Times New Roman"/>
          <w:i/>
          <w:sz w:val="24"/>
          <w:szCs w:val="24"/>
        </w:rPr>
        <w:t>tambour</w:t>
      </w:r>
      <w:r w:rsidRPr="00AB2F4A">
        <w:rPr>
          <w:rFonts w:ascii="Times New Roman" w:hAnsi="Times New Roman" w:cs="Times New Roman"/>
          <w:sz w:val="24"/>
          <w:szCs w:val="24"/>
        </w:rPr>
        <w:t>]</w:t>
      </w:r>
      <w:r w:rsidRPr="00AB2F4A">
        <w:rPr>
          <w:rFonts w:ascii="Times New Roman" w:hAnsi="Times New Roman" w:cs="Times New Roman"/>
          <w:sz w:val="24"/>
          <w:szCs w:val="24"/>
          <w:vertAlign w:val="superscript"/>
        </w:rPr>
        <w:endnoteReference w:id="183"/>
      </w:r>
      <w:r w:rsidRPr="00AB2F4A">
        <w:rPr>
          <w:rFonts w:ascii="Times New Roman" w:hAnsi="Times New Roman" w:cs="Times New Roman"/>
          <w:sz w:val="24"/>
          <w:szCs w:val="24"/>
        </w:rPr>
        <w:t xml:space="preserve"> for the orisha… [it is not] to have a party, people are mistaken, the tambour is not a party, it is for a specific reason, to do an </w:t>
      </w:r>
      <w:r w:rsidRPr="00AB2F4A">
        <w:rPr>
          <w:rFonts w:ascii="Times New Roman" w:hAnsi="Times New Roman" w:cs="Times New Roman"/>
          <w:i/>
          <w:sz w:val="24"/>
          <w:szCs w:val="24"/>
        </w:rPr>
        <w:t>ebó</w:t>
      </w:r>
      <w:r w:rsidRPr="00AB2F4A">
        <w:rPr>
          <w:rFonts w:ascii="Times New Roman" w:hAnsi="Times New Roman" w:cs="Times New Roman"/>
          <w:sz w:val="24"/>
          <w:szCs w:val="24"/>
        </w:rPr>
        <w:t xml:space="preserve"> (offering) or because the orisha asked for it, or for your stability or something.”</w:t>
      </w:r>
      <w:r w:rsidRPr="00AB2F4A">
        <w:rPr>
          <w:rFonts w:ascii="Times New Roman" w:hAnsi="Times New Roman" w:cs="Times New Roman"/>
          <w:sz w:val="24"/>
          <w:szCs w:val="24"/>
          <w:vertAlign w:val="superscript"/>
        </w:rPr>
        <w:endnoteReference w:id="184"/>
      </w:r>
      <w:r w:rsidRPr="00AB2F4A">
        <w:rPr>
          <w:rFonts w:ascii="Times New Roman" w:hAnsi="Times New Roman" w:cs="Times New Roman"/>
          <w:sz w:val="24"/>
          <w:szCs w:val="24"/>
        </w:rPr>
        <w:t xml:space="preserve"> Maestro Galarraga expressed that transmission of ritual song in communities is purposeful and vital and the akpuon has a position of responsibility in the accurate transmission of those songs.</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The transmission of sacred knowledge is taken very seriously by Anagó speakers. In Matanzas, Cuba in 2009, during an interview with Miriam Licea Jimenez </w:t>
      </w:r>
      <w:r w:rsidRPr="00AB2F4A">
        <w:rPr>
          <w:rFonts w:ascii="Times New Roman" w:hAnsi="Times New Roman" w:cs="Times New Roman"/>
          <w:i/>
          <w:sz w:val="24"/>
          <w:szCs w:val="24"/>
        </w:rPr>
        <w:t>Ochun Migua</w:t>
      </w:r>
      <w:r w:rsidRPr="00AB2F4A">
        <w:rPr>
          <w:rFonts w:ascii="Times New Roman" w:hAnsi="Times New Roman" w:cs="Times New Roman"/>
          <w:sz w:val="24"/>
          <w:szCs w:val="24"/>
        </w:rPr>
        <w:t xml:space="preserve"> (Ochun should arrive), while relating a story about an annual communal worship done at the edge of the ocean, she stopped to express to all in the room the importance of recalling and recording events and circumstances of Lucumí traditions. “This is a story that I have told before, but the problem is you all don’t pay attention, so don’t confuse yourselves, we are not eternal, everyone will die one day, and I speak so that you all who will remain will know and remember this story.”</w:t>
      </w:r>
      <w:r w:rsidRPr="00AB2F4A">
        <w:rPr>
          <w:rFonts w:ascii="Times New Roman" w:hAnsi="Times New Roman" w:cs="Times New Roman"/>
          <w:sz w:val="24"/>
          <w:szCs w:val="24"/>
          <w:vertAlign w:val="superscript"/>
        </w:rPr>
        <w:endnoteReference w:id="185"/>
      </w:r>
      <w:r w:rsidRPr="00AB2F4A">
        <w:rPr>
          <w:rFonts w:ascii="Times New Roman" w:hAnsi="Times New Roman" w:cs="Times New Roman"/>
          <w:sz w:val="24"/>
          <w:szCs w:val="24"/>
        </w:rPr>
        <w:t xml:space="preserve"> Miriam is a direct religious descendant of the famous iyalocha Fermina Gomez, who is credited with establishing the worship of Olokun (orisha of the ocean) in Cuba.</w:t>
      </w:r>
      <w:r w:rsidRPr="00AB2F4A">
        <w:rPr>
          <w:rFonts w:ascii="Times New Roman" w:hAnsi="Times New Roman" w:cs="Times New Roman"/>
          <w:sz w:val="24"/>
          <w:szCs w:val="24"/>
          <w:vertAlign w:val="superscript"/>
        </w:rPr>
        <w:endnoteReference w:id="186"/>
      </w:r>
      <w:r w:rsidRPr="00AB2F4A">
        <w:rPr>
          <w:rFonts w:ascii="Times New Roman" w:hAnsi="Times New Roman" w:cs="Times New Roman"/>
          <w:sz w:val="24"/>
          <w:szCs w:val="24"/>
        </w:rPr>
        <w:t xml:space="preserve"> Fermina’s casa-templo carries the Egbado tradition which still has a strong presence in Matanzas. The establishment of Olokun worship, a deity that originates in the Egbado area of Yoruba land, is another example of concrete evidence that ethnic identity has been preserved in Lucumí tradition even to the present day. </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Jorge Morales Rodriguez </w:t>
      </w:r>
      <w:r w:rsidRPr="00AB2F4A">
        <w:rPr>
          <w:rFonts w:ascii="Times New Roman" w:hAnsi="Times New Roman" w:cs="Times New Roman"/>
          <w:i/>
          <w:sz w:val="24"/>
          <w:szCs w:val="24"/>
        </w:rPr>
        <w:t>Ogun Lana</w:t>
      </w:r>
      <w:r w:rsidRPr="00AB2F4A">
        <w:rPr>
          <w:rFonts w:ascii="Times New Roman" w:hAnsi="Times New Roman" w:cs="Times New Roman"/>
          <w:sz w:val="24"/>
          <w:szCs w:val="24"/>
        </w:rPr>
        <w:t xml:space="preserve"> (Oggun is power)</w:t>
      </w:r>
      <w:r w:rsidRPr="00AB2F4A">
        <w:rPr>
          <w:rFonts w:ascii="Times New Roman" w:hAnsi="Times New Roman" w:cs="Times New Roman"/>
          <w:i/>
          <w:sz w:val="24"/>
          <w:szCs w:val="24"/>
        </w:rPr>
        <w:t xml:space="preserve"> ibaye</w:t>
      </w:r>
      <w:r w:rsidRPr="00AB2F4A">
        <w:rPr>
          <w:rFonts w:ascii="Times New Roman" w:hAnsi="Times New Roman" w:cs="Times New Roman"/>
          <w:sz w:val="24"/>
          <w:szCs w:val="24"/>
        </w:rPr>
        <w:t xml:space="preserve">, a well known obá oriáte from La Vibora, in Havana, would often illustrate the various advices given in the </w:t>
      </w:r>
      <w:r w:rsidRPr="00AB2F4A">
        <w:rPr>
          <w:rFonts w:ascii="Times New Roman" w:hAnsi="Times New Roman" w:cs="Times New Roman"/>
          <w:i/>
          <w:sz w:val="24"/>
          <w:szCs w:val="24"/>
        </w:rPr>
        <w:t>itá</w:t>
      </w:r>
      <w:r w:rsidRPr="00AB2F4A">
        <w:rPr>
          <w:rFonts w:ascii="Times New Roman" w:hAnsi="Times New Roman" w:cs="Times New Roman"/>
          <w:i/>
          <w:sz w:val="24"/>
          <w:szCs w:val="24"/>
          <w:vertAlign w:val="superscript"/>
        </w:rPr>
        <w:endnoteReference w:id="187"/>
      </w:r>
      <w:r w:rsidRPr="00AB2F4A">
        <w:rPr>
          <w:rFonts w:ascii="Times New Roman" w:hAnsi="Times New Roman" w:cs="Times New Roman"/>
          <w:sz w:val="24"/>
          <w:szCs w:val="24"/>
        </w:rPr>
        <w:t xml:space="preserve"> of the novice priest with songs which re-enforced the divinatory message. In 2009 in Matanzas, during one such itá, Jorge stopped and began to sing a song to Ochun to illustrate the message given during the divination. He interrupted his own rendition of the song to translate. “This is where Ochun takes off the shackles of slavery because she cannot stand to be imprisoned anymore.”</w:t>
      </w:r>
      <w:r w:rsidRPr="00AB2F4A">
        <w:rPr>
          <w:rFonts w:ascii="Times New Roman" w:hAnsi="Times New Roman" w:cs="Times New Roman"/>
          <w:sz w:val="24"/>
          <w:szCs w:val="24"/>
          <w:vertAlign w:val="superscript"/>
        </w:rPr>
        <w:endnoteReference w:id="188"/>
      </w:r>
      <w:r w:rsidRPr="00AB2F4A">
        <w:rPr>
          <w:rFonts w:ascii="Times New Roman" w:hAnsi="Times New Roman" w:cs="Times New Roman"/>
          <w:sz w:val="24"/>
          <w:szCs w:val="24"/>
        </w:rPr>
        <w:t xml:space="preserve">  Jorge, like the skilled akpuon, will move from Spanish to Anagó seamlessly within a sentence. This ability gave him the highest level of status in the community.</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Jorge explained the origin of the Orisha </w:t>
      </w:r>
      <w:r w:rsidRPr="00AB2F4A">
        <w:rPr>
          <w:rFonts w:ascii="Times New Roman" w:hAnsi="Times New Roman" w:cs="Times New Roman"/>
          <w:i/>
          <w:sz w:val="24"/>
          <w:szCs w:val="24"/>
        </w:rPr>
        <w:t>Agallu</w:t>
      </w:r>
      <w:r w:rsidRPr="00AB2F4A">
        <w:rPr>
          <w:rFonts w:ascii="Times New Roman" w:hAnsi="Times New Roman" w:cs="Times New Roman"/>
          <w:sz w:val="24"/>
          <w:szCs w:val="24"/>
        </w:rPr>
        <w:t xml:space="preserve"> (volcano) by translating a </w:t>
      </w:r>
      <w:r w:rsidRPr="00AB2F4A">
        <w:rPr>
          <w:rFonts w:ascii="Times New Roman" w:hAnsi="Times New Roman" w:cs="Times New Roman"/>
          <w:i/>
          <w:sz w:val="24"/>
          <w:szCs w:val="24"/>
        </w:rPr>
        <w:t>rezo-cantado</w:t>
      </w:r>
      <w:r w:rsidRPr="00AB2F4A">
        <w:rPr>
          <w:rFonts w:ascii="Times New Roman" w:hAnsi="Times New Roman" w:cs="Times New Roman"/>
          <w:sz w:val="24"/>
          <w:szCs w:val="24"/>
        </w:rPr>
        <w:t xml:space="preserve"> (song-prayer) during an interview in 2007.  During this explanation Jorge moved effortlessly between Spanish and Anagó and exhibited a high level of ritual knowledge.</w:t>
      </w:r>
      <w:r w:rsidRPr="00AB2F4A">
        <w:rPr>
          <w:rFonts w:ascii="Times New Roman" w:hAnsi="Times New Roman" w:cs="Times New Roman"/>
          <w:sz w:val="24"/>
          <w:szCs w:val="24"/>
          <w:vertAlign w:val="superscript"/>
        </w:rPr>
        <w:endnoteReference w:id="189"/>
      </w:r>
      <w:r w:rsidRPr="00AB2F4A">
        <w:rPr>
          <w:rFonts w:ascii="Times New Roman" w:hAnsi="Times New Roman" w:cs="Times New Roman"/>
          <w:sz w:val="24"/>
          <w:szCs w:val="24"/>
        </w:rPr>
        <w:t xml:space="preserve"> See appendix six. His explanation was a testament to the importance of original Anagó words being used to transmit cultural and religious concepts. Certain words must be said in Anagó in order for the ritual contract to proceed. These words cannot be substituted by Spanish equivalents because they are too charged with historical meaning or they possess a sound quality that provides additional information to the listener. For example the Anagó word </w:t>
      </w:r>
      <w:r w:rsidRPr="00AB2F4A">
        <w:rPr>
          <w:rFonts w:ascii="Times New Roman" w:hAnsi="Times New Roman" w:cs="Times New Roman"/>
          <w:i/>
          <w:sz w:val="24"/>
          <w:szCs w:val="24"/>
        </w:rPr>
        <w:t>alagwa lagwa</w:t>
      </w:r>
      <w:r w:rsidRPr="00AB2F4A">
        <w:rPr>
          <w:rFonts w:ascii="Times New Roman" w:hAnsi="Times New Roman" w:cs="Times New Roman"/>
          <w:sz w:val="24"/>
          <w:szCs w:val="24"/>
        </w:rPr>
        <w:t xml:space="preserve"> (respected elder). The speaker can repeat the final syllable (lagwa) up to three or four times for emphasis thus rendering higher praise upon the orisha. As this often occurs during a sung prayer, the variation and intonation of the repetition will also create a deeper meaning for the congregation. Repetition of words for emphasis is common in the Yoruba language and this tradition has continued in Anagó. </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An obá oriáte must know the meaning of the songs in order to apply them correctly during ritual, and to give a unique version that demonstrates their knowledge. Most prayer chants, follow a similar form but every obá has a personal version which contain the basic required elements along with his particular innovation. Certain terms must be present in Anagó for a prayer to be acceptable. The prayer chant for </w:t>
      </w:r>
      <w:r w:rsidRPr="00AB2F4A">
        <w:rPr>
          <w:rFonts w:ascii="Times New Roman" w:hAnsi="Times New Roman" w:cs="Times New Roman"/>
          <w:i/>
          <w:sz w:val="24"/>
          <w:szCs w:val="24"/>
        </w:rPr>
        <w:t>Yemalla</w:t>
      </w:r>
      <w:r w:rsidRPr="00AB2F4A">
        <w:rPr>
          <w:rFonts w:ascii="Times New Roman" w:hAnsi="Times New Roman" w:cs="Times New Roman"/>
          <w:sz w:val="24"/>
          <w:szCs w:val="24"/>
        </w:rPr>
        <w:t xml:space="preserve"> (Orisha of the Ocean) has to contain alagwa lagwa</w:t>
      </w:r>
      <w:r w:rsidRPr="00AB2F4A">
        <w:rPr>
          <w:rFonts w:ascii="Times New Roman" w:hAnsi="Times New Roman" w:cs="Times New Roman"/>
          <w:i/>
          <w:sz w:val="24"/>
          <w:szCs w:val="24"/>
        </w:rPr>
        <w:t xml:space="preserve"> </w:t>
      </w:r>
      <w:r w:rsidRPr="00AB2F4A">
        <w:rPr>
          <w:rFonts w:ascii="Times New Roman" w:hAnsi="Times New Roman" w:cs="Times New Roman"/>
          <w:sz w:val="24"/>
          <w:szCs w:val="24"/>
        </w:rPr>
        <w:t xml:space="preserve">as well as </w:t>
      </w:r>
      <w:r w:rsidRPr="00AB2F4A">
        <w:rPr>
          <w:rFonts w:ascii="Times New Roman" w:hAnsi="Times New Roman" w:cs="Times New Roman"/>
          <w:i/>
          <w:sz w:val="24"/>
          <w:szCs w:val="24"/>
        </w:rPr>
        <w:t xml:space="preserve">a la ko uro kowa kowa, </w:t>
      </w:r>
      <w:r w:rsidRPr="00AB2F4A">
        <w:rPr>
          <w:rFonts w:ascii="Times New Roman" w:hAnsi="Times New Roman" w:cs="Times New Roman"/>
          <w:sz w:val="24"/>
          <w:szCs w:val="24"/>
        </w:rPr>
        <w:t>(will you come to the earth to be with us),</w:t>
      </w:r>
      <w:r w:rsidRPr="00AB2F4A">
        <w:rPr>
          <w:rFonts w:ascii="Times New Roman" w:hAnsi="Times New Roman" w:cs="Times New Roman"/>
          <w:i/>
          <w:sz w:val="24"/>
          <w:szCs w:val="24"/>
        </w:rPr>
        <w:t xml:space="preserve"> </w:t>
      </w:r>
      <w:r w:rsidRPr="00AB2F4A">
        <w:rPr>
          <w:rFonts w:ascii="Times New Roman" w:hAnsi="Times New Roman" w:cs="Times New Roman"/>
          <w:sz w:val="24"/>
          <w:szCs w:val="24"/>
        </w:rPr>
        <w:t xml:space="preserve">in order to be considered traditional because these are markers of knowledge and essential elements that define that particular Orisha. </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The permissive form of the prayer chants which allows a degree of improvisation, has given highly skilled akpuon the ability to create new versions of the standard prayers. This has given vitality to the language. Most of the Anagó rezo-cantado follow a standard form and are meticulously passed down from teacher to student. Matanzas and Havana have distinct styles and the former has preserved Egbado and Arará versions which often lead to differences of opinion about which one is the most correct. The rezo-cantado is a vehicle for language preservation and has functioned successfully in retaining ethnic identity. Anagó speakers can still identify whether these prayer chants are of Oyó, Egbado, Yesa or Arará origin. </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In the quest for the highest pinnacle of traditional prayer, some Lucumí scholars have arrived to similar conclusions; Anagó is a corrupt and mostly useless form of Yoruba. John Mason has stated that the textual sources of Anagó prayers in the works of Lydia Cabrera are of little value and are “a confusing perfusion of run-on, seemingly repetitive word clusters.”</w:t>
      </w:r>
      <w:r w:rsidRPr="00AB2F4A">
        <w:rPr>
          <w:rFonts w:ascii="Times New Roman" w:hAnsi="Times New Roman" w:cs="Times New Roman"/>
          <w:sz w:val="24"/>
          <w:szCs w:val="24"/>
          <w:vertAlign w:val="superscript"/>
        </w:rPr>
        <w:endnoteReference w:id="190"/>
      </w:r>
      <w:r w:rsidRPr="00AB2F4A">
        <w:rPr>
          <w:rFonts w:ascii="Times New Roman" w:hAnsi="Times New Roman" w:cs="Times New Roman"/>
          <w:sz w:val="24"/>
          <w:szCs w:val="24"/>
        </w:rPr>
        <w:t xml:space="preserve"> Miguel Ramos regards Anagó as archaic and almost ridiculous because the lack of accenture causes nonsensical results. Ramos states that as a result of years of separation from native speakers, what was left of the language has been corrupted and degenerated and that very few Lucumí practitioners can give the exact meaning of the prayers and songs that they recite.</w:t>
      </w:r>
      <w:r w:rsidRPr="00AB2F4A">
        <w:rPr>
          <w:rFonts w:ascii="Times New Roman" w:hAnsi="Times New Roman" w:cs="Times New Roman"/>
          <w:sz w:val="24"/>
          <w:szCs w:val="24"/>
          <w:vertAlign w:val="superscript"/>
        </w:rPr>
        <w:endnoteReference w:id="191"/>
      </w:r>
      <w:r w:rsidRPr="00AB2F4A">
        <w:rPr>
          <w:rFonts w:ascii="Times New Roman" w:hAnsi="Times New Roman" w:cs="Times New Roman"/>
          <w:sz w:val="24"/>
          <w:szCs w:val="24"/>
        </w:rPr>
        <w:t xml:space="preserve"> Research conducted for this study found that not to be completely true. Informants in this study consistently translated long passages of songs, prayers and folktales from Anagó into Spanish. They could make purposeful additions and adjustments to these traditional forms. Some oba oriátes and akpuon would effortlessly switch between Anagó and Spanish within the same sentence. </w:t>
      </w:r>
      <w:r w:rsidRPr="00AB2F4A">
        <w:rPr>
          <w:rFonts w:ascii="Times New Roman" w:hAnsi="Times New Roman" w:cs="Times New Roman"/>
          <w:sz w:val="24"/>
          <w:szCs w:val="24"/>
        </w:rPr>
        <w:tab/>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Wande Abimbola author of many books on Yoruba traditions has stated that Lucumí recordings are impossible to understand and that “the Cubans have lost the language and literature terribly due to official neglect. They had no convention to establish Yoruba and standardize it with an alphabet.”</w:t>
      </w:r>
      <w:r w:rsidRPr="00AB2F4A">
        <w:rPr>
          <w:rFonts w:ascii="Times New Roman" w:hAnsi="Times New Roman" w:cs="Times New Roman"/>
          <w:sz w:val="24"/>
          <w:szCs w:val="24"/>
          <w:vertAlign w:val="superscript"/>
        </w:rPr>
        <w:endnoteReference w:id="192"/>
      </w:r>
      <w:r w:rsidRPr="00AB2F4A">
        <w:rPr>
          <w:rFonts w:ascii="Times New Roman" w:hAnsi="Times New Roman" w:cs="Times New Roman"/>
          <w:sz w:val="24"/>
          <w:szCs w:val="24"/>
        </w:rPr>
        <w:t xml:space="preserve">  Abimbola further laments that in Cuba the Yoruba language is no longer a living language and that the Anagó language community does not understand its own corpus of songs and chants.</w:t>
      </w:r>
      <w:r w:rsidRPr="00AB2F4A">
        <w:rPr>
          <w:rFonts w:ascii="Times New Roman" w:hAnsi="Times New Roman" w:cs="Times New Roman"/>
          <w:sz w:val="24"/>
          <w:szCs w:val="24"/>
          <w:vertAlign w:val="superscript"/>
        </w:rPr>
        <w:endnoteReference w:id="193"/>
      </w:r>
      <w:r w:rsidRPr="00AB2F4A">
        <w:rPr>
          <w:rFonts w:ascii="Times New Roman" w:hAnsi="Times New Roman" w:cs="Times New Roman"/>
          <w:sz w:val="24"/>
          <w:szCs w:val="24"/>
        </w:rPr>
        <w:t xml:space="preserve"> These opinions come from the perspective of ritual purity. The perspective of this thesis is that languages should never be compared. Each one is a microcosm of interconnected cultural and historical events, and is a cognitive process that occurs naturally as a part of the human experience. </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Noam Chomsky (1975) has established that the human species is equipped with a “mental organ” which makes possible the acquisition of language.</w:t>
      </w:r>
      <w:r w:rsidRPr="00AB2F4A">
        <w:rPr>
          <w:rFonts w:ascii="Times New Roman" w:hAnsi="Times New Roman" w:cs="Times New Roman"/>
          <w:sz w:val="24"/>
          <w:szCs w:val="24"/>
          <w:vertAlign w:val="superscript"/>
        </w:rPr>
        <w:endnoteReference w:id="194"/>
      </w:r>
      <w:r w:rsidRPr="00AB2F4A">
        <w:rPr>
          <w:rFonts w:ascii="Times New Roman" w:hAnsi="Times New Roman" w:cs="Times New Roman"/>
          <w:sz w:val="24"/>
          <w:szCs w:val="24"/>
        </w:rPr>
        <w:t xml:space="preserve"> This “language faculty” makes possible the knowledge of a language from limited and impoverished primary linguistic data.</w:t>
      </w:r>
      <w:r w:rsidRPr="00AB2F4A">
        <w:rPr>
          <w:rFonts w:ascii="Times New Roman" w:hAnsi="Times New Roman" w:cs="Times New Roman"/>
          <w:sz w:val="24"/>
          <w:szCs w:val="24"/>
          <w:vertAlign w:val="superscript"/>
        </w:rPr>
        <w:endnoteReference w:id="195"/>
      </w:r>
      <w:r w:rsidRPr="00AB2F4A">
        <w:rPr>
          <w:rFonts w:ascii="Times New Roman" w:hAnsi="Times New Roman" w:cs="Times New Roman"/>
          <w:sz w:val="24"/>
          <w:szCs w:val="24"/>
        </w:rPr>
        <w:t xml:space="preserve">  New dialects emerge from the natural and autonomous process of language acquisition. Steven Pinker (1994) has stated that language does not shape thought, language illustrates thought. Language is a way we can “see” how the mind works, it is an auditory illustration of bio-chemical synapses, a physical representation of brain-logic.</w:t>
      </w:r>
      <w:r w:rsidRPr="00AB2F4A">
        <w:rPr>
          <w:rFonts w:ascii="Times New Roman" w:hAnsi="Times New Roman" w:cs="Times New Roman"/>
          <w:sz w:val="24"/>
          <w:szCs w:val="24"/>
          <w:vertAlign w:val="superscript"/>
        </w:rPr>
        <w:endnoteReference w:id="196"/>
      </w:r>
      <w:r w:rsidRPr="00AB2F4A">
        <w:rPr>
          <w:rFonts w:ascii="Times New Roman" w:hAnsi="Times New Roman" w:cs="Times New Roman"/>
          <w:sz w:val="24"/>
          <w:szCs w:val="24"/>
        </w:rPr>
        <w:t xml:space="preserve"> This perspective does not allow for the existence of an imperfect language. Furthermore, Pinker states that “every sentence that a person utters or understands is a brand-new combination of words appearing for the first time in the history of the universe.”</w:t>
      </w:r>
      <w:r w:rsidRPr="00AB2F4A">
        <w:rPr>
          <w:rFonts w:ascii="Times New Roman" w:hAnsi="Times New Roman" w:cs="Times New Roman"/>
          <w:sz w:val="24"/>
          <w:szCs w:val="24"/>
          <w:vertAlign w:val="superscript"/>
        </w:rPr>
        <w:endnoteReference w:id="197"/>
      </w:r>
      <w:r w:rsidRPr="00AB2F4A">
        <w:rPr>
          <w:rFonts w:ascii="Times New Roman" w:hAnsi="Times New Roman" w:cs="Times New Roman"/>
          <w:sz w:val="24"/>
          <w:szCs w:val="24"/>
        </w:rPr>
        <w:t xml:space="preserve"> From this perspective, language is continually being invented and the creation of Anagó is a natural process of evolution not corruption. What can deteriorate, however, is a community of speakers. </w:t>
      </w:r>
      <w:r w:rsidR="002D0F8F">
        <w:rPr>
          <w:rFonts w:ascii="Times New Roman" w:hAnsi="Times New Roman" w:cs="Times New Roman"/>
          <w:sz w:val="24"/>
          <w:szCs w:val="24"/>
        </w:rPr>
        <w:t>My</w:t>
      </w:r>
      <w:r w:rsidRPr="00AB2F4A">
        <w:rPr>
          <w:rFonts w:ascii="Times New Roman" w:hAnsi="Times New Roman" w:cs="Times New Roman"/>
          <w:sz w:val="24"/>
          <w:szCs w:val="24"/>
        </w:rPr>
        <w:t xml:space="preserve"> thesis has documented that the Anagó language community has not disappeared and that it is vitally present today and has left traceable evidence of its existence since the nineteenth century.</w:t>
      </w:r>
    </w:p>
    <w:p w:rsidR="00421C2A" w:rsidRDefault="00421C2A" w:rsidP="00AB2F4A">
      <w:pPr>
        <w:spacing w:line="480" w:lineRule="auto"/>
        <w:rPr>
          <w:rFonts w:ascii="Times New Roman" w:hAnsi="Times New Roman" w:cs="Times New Roman"/>
          <w:b/>
          <w:sz w:val="24"/>
          <w:szCs w:val="24"/>
        </w:rPr>
      </w:pPr>
      <w:bookmarkStart w:id="15" w:name="_Toc330133298"/>
      <w:bookmarkStart w:id="16" w:name="_Toc330134806"/>
    </w:p>
    <w:p w:rsidR="00421C2A" w:rsidRDefault="00421C2A" w:rsidP="00AB2F4A">
      <w:pPr>
        <w:spacing w:line="480" w:lineRule="auto"/>
        <w:rPr>
          <w:rFonts w:ascii="Times New Roman" w:hAnsi="Times New Roman" w:cs="Times New Roman"/>
          <w:b/>
          <w:sz w:val="24"/>
          <w:szCs w:val="24"/>
        </w:rPr>
      </w:pPr>
    </w:p>
    <w:p w:rsidR="00421C2A" w:rsidRDefault="00421C2A" w:rsidP="00AB2F4A">
      <w:pPr>
        <w:spacing w:line="480" w:lineRule="auto"/>
        <w:rPr>
          <w:rFonts w:ascii="Times New Roman" w:hAnsi="Times New Roman" w:cs="Times New Roman"/>
          <w:b/>
          <w:sz w:val="24"/>
          <w:szCs w:val="24"/>
        </w:rPr>
      </w:pPr>
    </w:p>
    <w:p w:rsidR="00AB2F4A" w:rsidRPr="005E2E53" w:rsidRDefault="00AB2F4A" w:rsidP="00AB2F4A">
      <w:pPr>
        <w:spacing w:line="480" w:lineRule="auto"/>
        <w:rPr>
          <w:rFonts w:ascii="Times New Roman" w:hAnsi="Times New Roman" w:cs="Times New Roman"/>
          <w:b/>
          <w:sz w:val="24"/>
          <w:szCs w:val="24"/>
        </w:rPr>
      </w:pPr>
      <w:r w:rsidRPr="005E2E53">
        <w:rPr>
          <w:rFonts w:ascii="Times New Roman" w:hAnsi="Times New Roman" w:cs="Times New Roman"/>
          <w:b/>
          <w:sz w:val="24"/>
          <w:szCs w:val="24"/>
        </w:rPr>
        <w:t>End Notes</w:t>
      </w:r>
      <w:bookmarkEnd w:id="15"/>
      <w:bookmarkEnd w:id="16"/>
    </w:p>
    <w:p w:rsidR="00AB2F4A" w:rsidRPr="00AB2F4A" w:rsidRDefault="00AB2F4A" w:rsidP="00AB2F4A">
      <w:pPr>
        <w:spacing w:line="480" w:lineRule="auto"/>
        <w:rPr>
          <w:rFonts w:ascii="Times New Roman" w:hAnsi="Times New Roman" w:cs="Times New Roman"/>
          <w:sz w:val="24"/>
          <w:szCs w:val="24"/>
        </w:rPr>
        <w:sectPr w:rsidR="00AB2F4A" w:rsidRPr="00AB2F4A" w:rsidSect="00112FDB">
          <w:endnotePr>
            <w:numFmt w:val="decimal"/>
            <w:numRestart w:val="eachSect"/>
          </w:endnotePr>
          <w:pgSz w:w="12240" w:h="15840"/>
          <w:pgMar w:top="1440" w:right="1440" w:bottom="1476" w:left="2160" w:header="720" w:footer="432" w:gutter="0"/>
          <w:cols w:space="720"/>
          <w:docGrid w:linePitch="360"/>
        </w:sectPr>
      </w:pPr>
    </w:p>
    <w:p w:rsidR="00AB2F4A" w:rsidRPr="005E2E53" w:rsidRDefault="00AB2F4A" w:rsidP="00373B3B">
      <w:pPr>
        <w:spacing w:line="480" w:lineRule="auto"/>
        <w:jc w:val="center"/>
        <w:rPr>
          <w:rFonts w:ascii="Times New Roman" w:hAnsi="Times New Roman" w:cs="Times New Roman"/>
          <w:b/>
          <w:sz w:val="24"/>
          <w:szCs w:val="24"/>
        </w:rPr>
      </w:pPr>
      <w:bookmarkStart w:id="17" w:name="_Toc330133299"/>
      <w:bookmarkStart w:id="18" w:name="_Toc330134807"/>
      <w:r w:rsidRPr="005E2E53">
        <w:rPr>
          <w:rFonts w:ascii="Times New Roman" w:hAnsi="Times New Roman" w:cs="Times New Roman"/>
          <w:b/>
          <w:sz w:val="24"/>
          <w:szCs w:val="24"/>
        </w:rPr>
        <w:t xml:space="preserve">Chapter </w:t>
      </w:r>
      <w:bookmarkEnd w:id="17"/>
      <w:bookmarkEnd w:id="18"/>
      <w:r w:rsidR="00103D9F">
        <w:rPr>
          <w:rFonts w:ascii="Times New Roman" w:hAnsi="Times New Roman" w:cs="Times New Roman"/>
          <w:b/>
          <w:sz w:val="24"/>
          <w:szCs w:val="24"/>
        </w:rPr>
        <w:t>VI</w:t>
      </w:r>
    </w:p>
    <w:p w:rsidR="00AB2F4A" w:rsidRPr="005E2E53" w:rsidRDefault="00AB2F4A" w:rsidP="00AB2F4A">
      <w:pPr>
        <w:spacing w:line="480" w:lineRule="auto"/>
        <w:rPr>
          <w:rFonts w:ascii="Times New Roman" w:hAnsi="Times New Roman" w:cs="Times New Roman"/>
          <w:b/>
          <w:sz w:val="24"/>
          <w:szCs w:val="24"/>
        </w:rPr>
      </w:pPr>
      <w:bookmarkStart w:id="19" w:name="_Toc330133300"/>
      <w:bookmarkStart w:id="20" w:name="_Toc330134808"/>
      <w:r w:rsidRPr="005E2E53">
        <w:rPr>
          <w:rFonts w:ascii="Times New Roman" w:hAnsi="Times New Roman" w:cs="Times New Roman"/>
          <w:b/>
          <w:sz w:val="24"/>
          <w:szCs w:val="24"/>
        </w:rPr>
        <w:t>Conclusion</w:t>
      </w:r>
      <w:bookmarkEnd w:id="19"/>
      <w:bookmarkEnd w:id="20"/>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Anagó -- a language that was distilled from multiple dialects of Yoruba in contact with Spanish, survived in Cuba for four reasons. First, from as early as the seventeenth century, the community of speakers had many options to remain cohesive; these options included: cabildos de nación, sociedades de color and casa-templos. Second, key individuals compiled and transmitted Anagó songs, chants, vocabulary, prayers, refrains and folktales to members of their own ritual families and to the general community of Lucumí practitioners. Third, beginning in the early twentieth century folkloric performances based on </w:t>
      </w:r>
      <w:r w:rsidRPr="00AB2F4A">
        <w:rPr>
          <w:rFonts w:ascii="Times New Roman" w:hAnsi="Times New Roman" w:cs="Times New Roman"/>
          <w:i/>
          <w:sz w:val="24"/>
          <w:szCs w:val="24"/>
        </w:rPr>
        <w:t>de-facto</w:t>
      </w:r>
      <w:r w:rsidRPr="00AB2F4A">
        <w:rPr>
          <w:rFonts w:ascii="Times New Roman" w:hAnsi="Times New Roman" w:cs="Times New Roman"/>
          <w:sz w:val="24"/>
          <w:szCs w:val="24"/>
        </w:rPr>
        <w:t xml:space="preserve"> religious texts and ceremonial lore were encouraged in Afro-Cuban secular expressions. Fourth, the West African concept of sacred speech, integrated into Lucumí religious thought, made the preservation of correct ritual speech obligatory for high level priests. These four aspects of Cuban culture illustrate the conditions that produced a favorable environment for Anagó to emerge which answers question one posed in the introduction to this thesis.</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The community of Anagó speakers was created in Cuba as a result of the slave trade. The largest group of Yoruba speakers arrived to Cub</w:t>
      </w:r>
      <w:r w:rsidR="005E2E53">
        <w:rPr>
          <w:rFonts w:ascii="Times New Roman" w:hAnsi="Times New Roman" w:cs="Times New Roman"/>
          <w:sz w:val="24"/>
          <w:szCs w:val="24"/>
        </w:rPr>
        <w:t>a in the mid-nineteenth century.</w:t>
      </w:r>
      <w:r w:rsidRPr="00AB2F4A">
        <w:rPr>
          <w:rFonts w:ascii="Times New Roman" w:hAnsi="Times New Roman" w:cs="Times New Roman"/>
          <w:sz w:val="24"/>
          <w:szCs w:val="24"/>
        </w:rPr>
        <w:t xml:space="preserve"> These speakers brought dialectical versions of Yoruba based on their ethnic origins and these dialectical forms were the foundation of Anagó. Ethnic boundaries in Africa, whether geographical or social, did not exist in Cuba so ethnic language communities converged into a multi eth</w:t>
      </w:r>
      <w:r w:rsidR="0016259E">
        <w:rPr>
          <w:rFonts w:ascii="Times New Roman" w:hAnsi="Times New Roman" w:cs="Times New Roman"/>
          <w:sz w:val="24"/>
          <w:szCs w:val="24"/>
        </w:rPr>
        <w:t xml:space="preserve">nic Yoruba speaking community. </w:t>
      </w:r>
      <w:r w:rsidRPr="00AB2F4A">
        <w:rPr>
          <w:rFonts w:ascii="Times New Roman" w:hAnsi="Times New Roman" w:cs="Times New Roman"/>
          <w:sz w:val="24"/>
          <w:szCs w:val="24"/>
        </w:rPr>
        <w:t>Language contact between dialects occurred in conjunction with Spanish language contact, and Anagó shows evidence of both events.</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r>
      <w:r w:rsidR="005E2E53">
        <w:rPr>
          <w:rFonts w:ascii="Times New Roman" w:hAnsi="Times New Roman" w:cs="Times New Roman"/>
          <w:sz w:val="24"/>
          <w:szCs w:val="24"/>
        </w:rPr>
        <w:t xml:space="preserve">Lucumí priests who were </w:t>
      </w:r>
      <w:r w:rsidRPr="00AB2F4A">
        <w:rPr>
          <w:rFonts w:ascii="Times New Roman" w:hAnsi="Times New Roman" w:cs="Times New Roman"/>
          <w:sz w:val="24"/>
          <w:szCs w:val="24"/>
        </w:rPr>
        <w:t>Anagó speakers were highly motivated to retain ritual elements because speech is considered sacred in West African religion. This internal element within the Anagó language community shows that the conditions which contributed to a favorable environment for Anagó to emerge are not limited to external social factors. This addresses question two</w:t>
      </w:r>
      <w:r w:rsidR="0016259E">
        <w:rPr>
          <w:rFonts w:ascii="Times New Roman" w:hAnsi="Times New Roman" w:cs="Times New Roman"/>
          <w:sz w:val="24"/>
          <w:szCs w:val="24"/>
        </w:rPr>
        <w:t xml:space="preserve"> which was</w:t>
      </w:r>
      <w:r w:rsidR="0016259E" w:rsidRPr="0016259E">
        <w:rPr>
          <w:rFonts w:ascii="Times New Roman" w:hAnsi="Times New Roman" w:cs="Times New Roman"/>
          <w:sz w:val="24"/>
          <w:szCs w:val="24"/>
        </w:rPr>
        <w:t xml:space="preserve"> </w:t>
      </w:r>
      <w:r w:rsidR="0016259E">
        <w:rPr>
          <w:rFonts w:ascii="Times New Roman" w:hAnsi="Times New Roman" w:cs="Times New Roman"/>
          <w:sz w:val="24"/>
          <w:szCs w:val="24"/>
        </w:rPr>
        <w:t>posed in the introduction -- w</w:t>
      </w:r>
      <w:r w:rsidR="0016259E" w:rsidRPr="0016259E">
        <w:rPr>
          <w:rFonts w:ascii="Times New Roman" w:hAnsi="Times New Roman" w:cs="Times New Roman"/>
          <w:sz w:val="24"/>
          <w:szCs w:val="24"/>
        </w:rPr>
        <w:t xml:space="preserve">ere these conditions limited to external or internal social factors? </w:t>
      </w:r>
      <w:r w:rsidR="0016259E">
        <w:rPr>
          <w:rFonts w:ascii="Times New Roman" w:hAnsi="Times New Roman" w:cs="Times New Roman"/>
          <w:sz w:val="24"/>
          <w:szCs w:val="24"/>
        </w:rPr>
        <w:t xml:space="preserve"> </w:t>
      </w:r>
      <w:r w:rsidRPr="00AB2F4A">
        <w:rPr>
          <w:rFonts w:ascii="Times New Roman" w:hAnsi="Times New Roman" w:cs="Times New Roman"/>
          <w:sz w:val="24"/>
          <w:szCs w:val="24"/>
        </w:rPr>
        <w:t>The akpuon and oba oriáte held important positions in the religious hierarchy, and were obligated to transmit ritual language as accurately as possible. Heads of casa-templos known as</w:t>
      </w:r>
      <w:r w:rsidRPr="00AB2F4A">
        <w:rPr>
          <w:rFonts w:ascii="Times New Roman" w:hAnsi="Times New Roman" w:cs="Times New Roman"/>
          <w:i/>
          <w:sz w:val="24"/>
          <w:szCs w:val="24"/>
        </w:rPr>
        <w:t xml:space="preserve"> </w:t>
      </w:r>
      <w:r w:rsidRPr="00AB2F4A">
        <w:rPr>
          <w:rFonts w:ascii="Times New Roman" w:hAnsi="Times New Roman" w:cs="Times New Roman"/>
          <w:sz w:val="24"/>
          <w:szCs w:val="24"/>
        </w:rPr>
        <w:t>iyalochas, babalochas and babalawos also held the responsibility of passing on ritual knowledge correctly and did so in hand written libretas, typed manuscripts and self-published manuals. These highly knowledgeable individuals contributed to the ethnographic studies done by Fernando Ortiz and Lydia Cabrera and were instrumental in Anagó language being used in folkloric performances and secular music. These individuals made significant contributions to the preservation of the Anagó language. This addresses question three stated in the introduction to this thesis</w:t>
      </w:r>
      <w:r w:rsidR="0016259E">
        <w:rPr>
          <w:rFonts w:ascii="Times New Roman" w:hAnsi="Times New Roman" w:cs="Times New Roman"/>
          <w:sz w:val="24"/>
          <w:szCs w:val="24"/>
        </w:rPr>
        <w:t xml:space="preserve"> --</w:t>
      </w:r>
      <w:r w:rsidR="0016259E" w:rsidRPr="0016259E">
        <w:rPr>
          <w:rFonts w:ascii="Times New Roman" w:hAnsi="Times New Roman" w:cs="Times New Roman"/>
          <w:sz w:val="24"/>
          <w:szCs w:val="24"/>
        </w:rPr>
        <w:t xml:space="preserve"> </w:t>
      </w:r>
      <w:r w:rsidR="0016259E">
        <w:rPr>
          <w:rFonts w:ascii="Times New Roman" w:hAnsi="Times New Roman" w:cs="Times New Roman"/>
          <w:sz w:val="24"/>
          <w:szCs w:val="24"/>
        </w:rPr>
        <w:t>w</w:t>
      </w:r>
      <w:r w:rsidR="0016259E" w:rsidRPr="0016259E">
        <w:rPr>
          <w:rFonts w:ascii="Times New Roman" w:hAnsi="Times New Roman" w:cs="Times New Roman"/>
          <w:sz w:val="24"/>
          <w:szCs w:val="24"/>
        </w:rPr>
        <w:t>ere there specific events, individuals, or class of individuals, in the Anagó speaking community who made a significant contribution to the preservation of the Anagó language?</w:t>
      </w:r>
    </w:p>
    <w:p w:rsidR="0016259E"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The study of the Anagó language community, its history and evolution, and the investigation of some of its linguistic features can contribute to several areas of academic investigation. In the area of socio-linguistics, the Anagó case can contribute to the study of bilingualism, language endangerment</w:t>
      </w:r>
      <w:r w:rsidR="0016259E">
        <w:rPr>
          <w:rFonts w:ascii="Times New Roman" w:hAnsi="Times New Roman" w:cs="Times New Roman"/>
          <w:sz w:val="24"/>
          <w:szCs w:val="24"/>
        </w:rPr>
        <w:t>, language loss</w:t>
      </w:r>
      <w:r w:rsidRPr="00AB2F4A">
        <w:rPr>
          <w:rFonts w:ascii="Times New Roman" w:hAnsi="Times New Roman" w:cs="Times New Roman"/>
          <w:sz w:val="24"/>
          <w:szCs w:val="24"/>
        </w:rPr>
        <w:t xml:space="preserve"> and contact linguistics. Future longitudinal studies could shed light on the impact of Anagó language community expansion across transnational borders, and multi-language contact such as in Anagó language communities in Europe comprised of French, Spanish and Italian speakers in contact with Anagó.</w:t>
      </w:r>
    </w:p>
    <w:p w:rsidR="00AB2F4A" w:rsidRPr="00AB2F4A" w:rsidRDefault="0016259E" w:rsidP="00AB2F4A">
      <w:pPr>
        <w:spacing w:line="480" w:lineRule="auto"/>
        <w:rPr>
          <w:rFonts w:ascii="Times New Roman" w:hAnsi="Times New Roman" w:cs="Times New Roman"/>
          <w:sz w:val="24"/>
          <w:szCs w:val="24"/>
        </w:rPr>
      </w:pPr>
      <w:r>
        <w:rPr>
          <w:rFonts w:ascii="Times New Roman" w:hAnsi="Times New Roman" w:cs="Times New Roman"/>
          <w:sz w:val="24"/>
          <w:szCs w:val="24"/>
        </w:rPr>
        <w:tab/>
      </w:r>
      <w:r w:rsidR="00AB2F4A" w:rsidRPr="00AB2F4A">
        <w:rPr>
          <w:rFonts w:ascii="Times New Roman" w:hAnsi="Times New Roman" w:cs="Times New Roman"/>
          <w:sz w:val="24"/>
          <w:szCs w:val="24"/>
        </w:rPr>
        <w:t>A more detailed study of the socio-political aspects of the Anagó language community may contribute to efforts for revitalization and maintenance. This thesis has identified that a core characteristic of the Anagó language community is the desire to preserve and transmit ritual language. This motivation is fueled by the belief that words have power and that speech can be sacred. This belief will positively impact revitalization and maintenance efforts because a speaker’s attitude about his/her own language is an important factor in language preservation.</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The Anagó language is a solid example of Ortiz’s concept of transculturation. The contact between multiple Yoruba dialects and Spanish has resulted in a new language; a language that did not exist before, a language that is neither Spanish nor Yoruba. This language is a reflection, or more exactly a projection of its community of speakers. As the community changed; from enslaved Africans, to free people of color, to Creoles and Afro-Cubans and onto its present transnational and multi-ethnic composition, the Anagó language likewise changed, evolved and expanded. Anagó language faithfully represents its people and the culture that it is a part of.</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t xml:space="preserve">In the corpus of ethnographic literature regarding African cultural retentions in Cuban culture, the study of Anagó has demonstrated that even up to the present day African religious concepts </w:t>
      </w:r>
      <w:r w:rsidR="0016259E">
        <w:rPr>
          <w:rFonts w:ascii="Times New Roman" w:hAnsi="Times New Roman" w:cs="Times New Roman"/>
          <w:sz w:val="24"/>
          <w:szCs w:val="24"/>
        </w:rPr>
        <w:t xml:space="preserve">have </w:t>
      </w:r>
      <w:r w:rsidRPr="00AB2F4A">
        <w:rPr>
          <w:rFonts w:ascii="Times New Roman" w:hAnsi="Times New Roman" w:cs="Times New Roman"/>
          <w:sz w:val="24"/>
          <w:szCs w:val="24"/>
        </w:rPr>
        <w:t xml:space="preserve">been preserved.  In the religious community ethnic identities remain important. The impact of the trans-Atlantic slave trade on the new world and the importance of the African element in diaspora music, art and religion, is reflected in the multi-national Anagó language community. </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b/>
      </w:r>
      <w:r w:rsidR="002D0F8F">
        <w:rPr>
          <w:rFonts w:ascii="Times New Roman" w:hAnsi="Times New Roman" w:cs="Times New Roman"/>
          <w:sz w:val="24"/>
          <w:szCs w:val="24"/>
        </w:rPr>
        <w:t>My</w:t>
      </w:r>
      <w:r w:rsidRPr="00AB2F4A">
        <w:rPr>
          <w:rFonts w:ascii="Times New Roman" w:hAnsi="Times New Roman" w:cs="Times New Roman"/>
          <w:sz w:val="24"/>
          <w:szCs w:val="24"/>
        </w:rPr>
        <w:t xml:space="preserve"> thesis challenged the idea that Anagó is a corrupt or imperfect form of Yoruba. It approached the investigation of Anagó from an anti-prescriptive position and put forth the idea that Anagó should not be judged in comparison to any language, that it is the logical outcome of contact between various dialects of the Yoruba language and Spanish. Documentation of Anagó from the early nineteenth century through the present day was presented in this thesis as proof-of-life of the Anagó language community.  Disagreements over semantics, conflicting dialectical versions, and orthographic inconsistency has caused some researchers to underestimate the vitality of this community. </w:t>
      </w:r>
      <w:r w:rsidR="002D0F8F">
        <w:rPr>
          <w:rFonts w:ascii="Times New Roman" w:hAnsi="Times New Roman" w:cs="Times New Roman"/>
          <w:sz w:val="24"/>
          <w:szCs w:val="24"/>
        </w:rPr>
        <w:t>My</w:t>
      </w:r>
      <w:r w:rsidRPr="00AB2F4A">
        <w:rPr>
          <w:rFonts w:ascii="Times New Roman" w:hAnsi="Times New Roman" w:cs="Times New Roman"/>
          <w:sz w:val="24"/>
          <w:szCs w:val="24"/>
        </w:rPr>
        <w:t xml:space="preserve"> thesis does not consider those aspects of the Anagó language community to be negative, and has considered all versions as worthy of investigation because they are only reflections of the sp</w:t>
      </w:r>
      <w:r w:rsidR="002D0F8F">
        <w:rPr>
          <w:rFonts w:ascii="Times New Roman" w:hAnsi="Times New Roman" w:cs="Times New Roman"/>
          <w:sz w:val="24"/>
          <w:szCs w:val="24"/>
        </w:rPr>
        <w:t>eakers themselves. This is why my</w:t>
      </w:r>
      <w:r w:rsidRPr="00AB2F4A">
        <w:rPr>
          <w:rFonts w:ascii="Times New Roman" w:hAnsi="Times New Roman" w:cs="Times New Roman"/>
          <w:sz w:val="24"/>
          <w:szCs w:val="24"/>
        </w:rPr>
        <w:t xml:space="preserve"> thesis considers these Anagó texts in all their varied forms to be proof-of-life of this community</w:t>
      </w:r>
    </w:p>
    <w:p w:rsidR="00AB2F4A" w:rsidRPr="00AB2F4A" w:rsidRDefault="00AB2F4A" w:rsidP="00AB2F4A">
      <w:pPr>
        <w:spacing w:line="480" w:lineRule="auto"/>
        <w:rPr>
          <w:rFonts w:ascii="Times New Roman" w:hAnsi="Times New Roman" w:cs="Times New Roman"/>
          <w:sz w:val="24"/>
          <w:szCs w:val="24"/>
        </w:rPr>
      </w:pPr>
    </w:p>
    <w:p w:rsidR="00AB2F4A" w:rsidRPr="00AB2F4A" w:rsidRDefault="00AB2F4A" w:rsidP="00AB2F4A">
      <w:pPr>
        <w:spacing w:line="480" w:lineRule="auto"/>
        <w:rPr>
          <w:rFonts w:ascii="Times New Roman" w:hAnsi="Times New Roman" w:cs="Times New Roman"/>
          <w:sz w:val="24"/>
          <w:szCs w:val="24"/>
        </w:rPr>
      </w:pPr>
    </w:p>
    <w:p w:rsidR="00AB2F4A" w:rsidRPr="00AB2F4A" w:rsidRDefault="00AB2F4A" w:rsidP="00AB2F4A">
      <w:pPr>
        <w:spacing w:line="480" w:lineRule="auto"/>
        <w:rPr>
          <w:rFonts w:ascii="Times New Roman" w:hAnsi="Times New Roman" w:cs="Times New Roman"/>
          <w:sz w:val="24"/>
          <w:szCs w:val="24"/>
        </w:rPr>
      </w:pPr>
    </w:p>
    <w:p w:rsidR="00AB2F4A" w:rsidRPr="00AB2F4A" w:rsidRDefault="00AB2F4A" w:rsidP="00AB2F4A">
      <w:pPr>
        <w:spacing w:line="480" w:lineRule="auto"/>
        <w:rPr>
          <w:rFonts w:ascii="Times New Roman" w:hAnsi="Times New Roman" w:cs="Times New Roman"/>
          <w:sz w:val="24"/>
          <w:szCs w:val="24"/>
        </w:rPr>
      </w:pPr>
    </w:p>
    <w:p w:rsidR="00AB2F4A" w:rsidRPr="00AB2F4A" w:rsidRDefault="00AB2F4A" w:rsidP="00AB2F4A">
      <w:pPr>
        <w:spacing w:line="480" w:lineRule="auto"/>
        <w:rPr>
          <w:rFonts w:ascii="Times New Roman" w:hAnsi="Times New Roman" w:cs="Times New Roman"/>
          <w:sz w:val="24"/>
          <w:szCs w:val="24"/>
        </w:rPr>
      </w:pPr>
    </w:p>
    <w:p w:rsidR="0016259E" w:rsidRDefault="0016259E" w:rsidP="00AB2F4A">
      <w:pPr>
        <w:spacing w:line="480" w:lineRule="auto"/>
        <w:rPr>
          <w:rFonts w:ascii="Times New Roman" w:hAnsi="Times New Roman" w:cs="Times New Roman"/>
          <w:sz w:val="24"/>
          <w:szCs w:val="24"/>
        </w:rPr>
      </w:pPr>
    </w:p>
    <w:p w:rsidR="000E073E" w:rsidRDefault="000E073E" w:rsidP="006367F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List of References</w:t>
      </w:r>
    </w:p>
    <w:p w:rsidR="000E073E" w:rsidRPr="00CB0CE7" w:rsidRDefault="000E073E" w:rsidP="00D4035D">
      <w:pPr>
        <w:spacing w:line="240" w:lineRule="auto"/>
        <w:rPr>
          <w:rFonts w:ascii="Times New Roman" w:hAnsi="Times New Roman" w:cs="Times New Roman"/>
          <w:b/>
          <w:sz w:val="24"/>
          <w:szCs w:val="24"/>
        </w:rPr>
      </w:pPr>
      <w:r w:rsidRPr="00CB0CE7">
        <w:rPr>
          <w:rFonts w:ascii="Times New Roman" w:hAnsi="Times New Roman" w:cs="Times New Roman"/>
          <w:b/>
          <w:sz w:val="24"/>
          <w:szCs w:val="24"/>
        </w:rPr>
        <w:t>Interviews and Field Notes</w:t>
      </w:r>
    </w:p>
    <w:p w:rsidR="00D4035D" w:rsidRDefault="000E073E" w:rsidP="00D4035D">
      <w:pPr>
        <w:spacing w:line="240" w:lineRule="auto"/>
        <w:rPr>
          <w:rFonts w:ascii="Times New Roman" w:hAnsi="Times New Roman" w:cs="Times New Roman"/>
          <w:sz w:val="24"/>
          <w:szCs w:val="24"/>
          <w:lang w:val="es-ES"/>
        </w:rPr>
      </w:pPr>
      <w:r w:rsidRPr="00AB2F4A">
        <w:rPr>
          <w:rFonts w:ascii="Times New Roman" w:hAnsi="Times New Roman" w:cs="Times New Roman"/>
          <w:sz w:val="24"/>
          <w:szCs w:val="24"/>
        </w:rPr>
        <w:t xml:space="preserve">Abiola, Kola. Personal interview. London, England, March 2012. </w:t>
      </w:r>
      <w:r w:rsidRPr="00AB2F4A">
        <w:rPr>
          <w:rFonts w:ascii="Times New Roman" w:hAnsi="Times New Roman" w:cs="Times New Roman"/>
          <w:sz w:val="24"/>
          <w:szCs w:val="24"/>
          <w:lang w:val="es-ES"/>
        </w:rPr>
        <w:t>Digital recording.</w:t>
      </w:r>
    </w:p>
    <w:p w:rsidR="00D4035D" w:rsidRPr="00DF78CE"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lang w:val="es-ES"/>
        </w:rPr>
        <w:t xml:space="preserve">Alonzo, Eduardo. </w:t>
      </w:r>
      <w:r w:rsidRPr="00AB2F4A">
        <w:rPr>
          <w:rFonts w:ascii="Times New Roman" w:hAnsi="Times New Roman" w:cs="Times New Roman"/>
          <w:i/>
          <w:sz w:val="24"/>
          <w:szCs w:val="24"/>
          <w:lang w:val="es-ES"/>
        </w:rPr>
        <w:t>Ogbefunfunlo</w:t>
      </w:r>
      <w:r w:rsidRPr="00AB2F4A">
        <w:rPr>
          <w:rFonts w:ascii="Times New Roman" w:hAnsi="Times New Roman" w:cs="Times New Roman"/>
          <w:sz w:val="24"/>
          <w:szCs w:val="24"/>
          <w:lang w:val="es-ES"/>
        </w:rPr>
        <w:t xml:space="preserve">. Personal interview. Diez de Octubre, Havana. </w:t>
      </w:r>
      <w:r w:rsidR="006367FF">
        <w:rPr>
          <w:rFonts w:ascii="Times New Roman" w:hAnsi="Times New Roman" w:cs="Times New Roman"/>
          <w:sz w:val="24"/>
          <w:szCs w:val="24"/>
        </w:rPr>
        <w:t xml:space="preserve">April </w:t>
      </w:r>
      <w:r>
        <w:rPr>
          <w:rFonts w:ascii="Times New Roman" w:hAnsi="Times New Roman" w:cs="Times New Roman"/>
          <w:sz w:val="24"/>
          <w:szCs w:val="24"/>
        </w:rPr>
        <w:t xml:space="preserve">2007. </w:t>
      </w:r>
      <w:r w:rsidRPr="00AB2F4A">
        <w:rPr>
          <w:rFonts w:ascii="Times New Roman" w:hAnsi="Times New Roman" w:cs="Times New Roman"/>
          <w:sz w:val="24"/>
          <w:szCs w:val="24"/>
        </w:rPr>
        <w:t>Digital recording, video, field notes.</w:t>
      </w:r>
    </w:p>
    <w:p w:rsidR="00D4035D" w:rsidRPr="00340897" w:rsidRDefault="000E073E" w:rsidP="00D4035D">
      <w:pPr>
        <w:spacing w:line="240" w:lineRule="auto"/>
        <w:rPr>
          <w:rFonts w:ascii="Times New Roman" w:hAnsi="Times New Roman" w:cs="Times New Roman"/>
          <w:sz w:val="24"/>
          <w:szCs w:val="24"/>
        </w:rPr>
      </w:pPr>
      <w:proofErr w:type="spellStart"/>
      <w:r w:rsidRPr="00AB2F4A">
        <w:rPr>
          <w:rFonts w:ascii="Times New Roman" w:hAnsi="Times New Roman" w:cs="Times New Roman"/>
          <w:sz w:val="24"/>
          <w:szCs w:val="24"/>
        </w:rPr>
        <w:t>Arce</w:t>
      </w:r>
      <w:proofErr w:type="spellEnd"/>
      <w:r w:rsidRPr="00AB2F4A">
        <w:rPr>
          <w:rFonts w:ascii="Times New Roman" w:hAnsi="Times New Roman" w:cs="Times New Roman"/>
          <w:sz w:val="24"/>
          <w:szCs w:val="24"/>
        </w:rPr>
        <w:t>, Cristobal. Personal interview. Lawton, Havana, August 2000. Field notes</w:t>
      </w:r>
    </w:p>
    <w:p w:rsidR="000E073E" w:rsidRPr="00AB2F4A" w:rsidRDefault="000E073E" w:rsidP="00D4035D">
      <w:pPr>
        <w:spacing w:line="240" w:lineRule="auto"/>
        <w:rPr>
          <w:rFonts w:ascii="Times New Roman" w:hAnsi="Times New Roman" w:cs="Times New Roman"/>
          <w:sz w:val="24"/>
          <w:szCs w:val="24"/>
          <w:lang w:val="es-ES"/>
        </w:rPr>
      </w:pPr>
      <w:r w:rsidRPr="00340897">
        <w:rPr>
          <w:rFonts w:ascii="Times New Roman" w:hAnsi="Times New Roman" w:cs="Times New Roman"/>
          <w:sz w:val="24"/>
          <w:szCs w:val="24"/>
        </w:rPr>
        <w:t xml:space="preserve">Barreto, Wagner. </w:t>
      </w:r>
      <w:proofErr w:type="spellStart"/>
      <w:r w:rsidRPr="00AB2F4A">
        <w:rPr>
          <w:rFonts w:ascii="Times New Roman" w:hAnsi="Times New Roman" w:cs="Times New Roman"/>
          <w:i/>
          <w:sz w:val="24"/>
          <w:szCs w:val="24"/>
          <w:lang w:val="es-ES"/>
        </w:rPr>
        <w:t>Alade</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Jinmi</w:t>
      </w:r>
      <w:proofErr w:type="spellEnd"/>
      <w:r w:rsidRPr="00AB2F4A">
        <w:rPr>
          <w:rFonts w:ascii="Times New Roman" w:hAnsi="Times New Roman" w:cs="Times New Roman"/>
          <w:sz w:val="24"/>
          <w:szCs w:val="24"/>
          <w:lang w:val="es-ES"/>
        </w:rPr>
        <w:t xml:space="preserve"> Personal interview. </w:t>
      </w:r>
      <w:r w:rsidR="00DF78CE" w:rsidRPr="00AB2F4A">
        <w:rPr>
          <w:rFonts w:ascii="Times New Roman" w:hAnsi="Times New Roman" w:cs="Times New Roman"/>
          <w:sz w:val="24"/>
          <w:szCs w:val="24"/>
          <w:lang w:val="es-ES"/>
        </w:rPr>
        <w:t>Caraca</w:t>
      </w:r>
      <w:r w:rsidR="00DF78CE">
        <w:rPr>
          <w:rFonts w:ascii="Times New Roman" w:hAnsi="Times New Roman" w:cs="Times New Roman"/>
          <w:sz w:val="24"/>
          <w:szCs w:val="24"/>
          <w:lang w:val="es-ES"/>
        </w:rPr>
        <w:t>s, Venezuela</w:t>
      </w:r>
      <w:r w:rsidR="006367FF">
        <w:rPr>
          <w:rFonts w:ascii="Times New Roman" w:hAnsi="Times New Roman" w:cs="Times New Roman"/>
          <w:sz w:val="24"/>
          <w:szCs w:val="24"/>
          <w:lang w:val="es-ES"/>
        </w:rPr>
        <w:t xml:space="preserve">, May 2011. Digital </w:t>
      </w:r>
      <w:proofErr w:type="spellStart"/>
      <w:r w:rsidRPr="00AB2F4A">
        <w:rPr>
          <w:rFonts w:ascii="Times New Roman" w:hAnsi="Times New Roman" w:cs="Times New Roman"/>
          <w:sz w:val="24"/>
          <w:szCs w:val="24"/>
          <w:lang w:val="es-ES"/>
        </w:rPr>
        <w:t>recording</w:t>
      </w:r>
      <w:proofErr w:type="spellEnd"/>
      <w:r w:rsidRPr="00AB2F4A">
        <w:rPr>
          <w:rFonts w:ascii="Times New Roman" w:hAnsi="Times New Roman" w:cs="Times New Roman"/>
          <w:sz w:val="24"/>
          <w:szCs w:val="24"/>
          <w:lang w:val="es-ES"/>
        </w:rPr>
        <w:t>.</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lang w:val="es-ES"/>
        </w:rPr>
        <w:t xml:space="preserve">Calderón, </w:t>
      </w:r>
      <w:proofErr w:type="spellStart"/>
      <w:r w:rsidRPr="00AB2F4A">
        <w:rPr>
          <w:rFonts w:ascii="Times New Roman" w:hAnsi="Times New Roman" w:cs="Times New Roman"/>
          <w:sz w:val="24"/>
          <w:szCs w:val="24"/>
          <w:lang w:val="es-ES"/>
        </w:rPr>
        <w:t>Magdelena</w:t>
      </w:r>
      <w:proofErr w:type="spellEnd"/>
      <w:r w:rsidRPr="00AB2F4A">
        <w:rPr>
          <w:rFonts w:ascii="Times New Roman" w:hAnsi="Times New Roman" w:cs="Times New Roman"/>
          <w:sz w:val="24"/>
          <w:szCs w:val="24"/>
          <w:lang w:val="es-ES"/>
        </w:rPr>
        <w:t xml:space="preserve">. </w:t>
      </w:r>
      <w:proofErr w:type="spellStart"/>
      <w:r w:rsidRPr="00AB2F4A">
        <w:rPr>
          <w:rFonts w:ascii="Times New Roman" w:hAnsi="Times New Roman" w:cs="Times New Roman"/>
          <w:i/>
          <w:sz w:val="24"/>
          <w:szCs w:val="24"/>
          <w:lang w:val="es-ES"/>
        </w:rPr>
        <w:t>Omi</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Llale</w:t>
      </w:r>
      <w:proofErr w:type="spellEnd"/>
      <w:r w:rsidRPr="00AB2F4A">
        <w:rPr>
          <w:rFonts w:ascii="Times New Roman" w:hAnsi="Times New Roman" w:cs="Times New Roman"/>
          <w:i/>
          <w:sz w:val="24"/>
          <w:szCs w:val="24"/>
          <w:lang w:val="es-ES"/>
        </w:rPr>
        <w:t xml:space="preserve"> </w:t>
      </w:r>
      <w:r w:rsidRPr="00AB2F4A">
        <w:rPr>
          <w:rFonts w:ascii="Times New Roman" w:hAnsi="Times New Roman" w:cs="Times New Roman"/>
          <w:sz w:val="24"/>
          <w:szCs w:val="24"/>
          <w:lang w:val="es-ES"/>
        </w:rPr>
        <w:t>(</w:t>
      </w:r>
      <w:proofErr w:type="spellStart"/>
      <w:r w:rsidRPr="00AB2F4A">
        <w:rPr>
          <w:rFonts w:ascii="Times New Roman" w:hAnsi="Times New Roman" w:cs="Times New Roman"/>
          <w:sz w:val="24"/>
          <w:szCs w:val="24"/>
          <w:lang w:val="es-ES"/>
        </w:rPr>
        <w:t>wate</w:t>
      </w:r>
      <w:proofErr w:type="spellEnd"/>
      <w:r w:rsidRPr="00AB2F4A">
        <w:rPr>
          <w:rFonts w:ascii="Times New Roman" w:hAnsi="Times New Roman" w:cs="Times New Roman"/>
          <w:sz w:val="24"/>
          <w:szCs w:val="24"/>
          <w:lang w:val="es-ES"/>
        </w:rPr>
        <w:t xml:space="preserve"> </w:t>
      </w:r>
      <w:proofErr w:type="spellStart"/>
      <w:r w:rsidRPr="00AB2F4A">
        <w:rPr>
          <w:rFonts w:ascii="Times New Roman" w:hAnsi="Times New Roman" w:cs="Times New Roman"/>
          <w:sz w:val="24"/>
          <w:szCs w:val="24"/>
          <w:lang w:val="es-ES"/>
        </w:rPr>
        <w:t>perfects</w:t>
      </w:r>
      <w:proofErr w:type="spellEnd"/>
      <w:r w:rsidRPr="00AB2F4A">
        <w:rPr>
          <w:rFonts w:ascii="Times New Roman" w:hAnsi="Times New Roman" w:cs="Times New Roman"/>
          <w:sz w:val="24"/>
          <w:szCs w:val="24"/>
          <w:lang w:val="es-ES"/>
        </w:rPr>
        <w:t xml:space="preserve"> me). Personal in</w:t>
      </w:r>
      <w:r w:rsidR="006367FF">
        <w:rPr>
          <w:rFonts w:ascii="Times New Roman" w:hAnsi="Times New Roman" w:cs="Times New Roman"/>
          <w:sz w:val="24"/>
          <w:szCs w:val="24"/>
          <w:lang w:val="es-ES"/>
        </w:rPr>
        <w:t xml:space="preserve">terview. </w:t>
      </w:r>
      <w:proofErr w:type="spellStart"/>
      <w:r w:rsidR="006367FF">
        <w:rPr>
          <w:rFonts w:ascii="Times New Roman" w:hAnsi="Times New Roman" w:cs="Times New Roman"/>
          <w:sz w:val="24"/>
          <w:szCs w:val="24"/>
          <w:lang w:val="es-ES"/>
        </w:rPr>
        <w:t>Versailles</w:t>
      </w:r>
      <w:proofErr w:type="spellEnd"/>
      <w:r w:rsidR="006367FF">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Matanzas, </w:t>
      </w:r>
      <w:r w:rsidRPr="00AB2F4A">
        <w:rPr>
          <w:rFonts w:ascii="Times New Roman" w:hAnsi="Times New Roman" w:cs="Times New Roman"/>
          <w:sz w:val="24"/>
          <w:szCs w:val="24"/>
          <w:lang w:val="es-ES"/>
        </w:rPr>
        <w:t xml:space="preserve">June 2010. </w:t>
      </w:r>
      <w:r w:rsidRPr="00AB2F4A">
        <w:rPr>
          <w:rFonts w:ascii="Times New Roman" w:hAnsi="Times New Roman" w:cs="Times New Roman"/>
          <w:sz w:val="24"/>
          <w:szCs w:val="24"/>
        </w:rPr>
        <w:t>Digital recordings, video, field notes.</w:t>
      </w:r>
    </w:p>
    <w:p w:rsidR="000E073E" w:rsidRPr="00AB2F4A" w:rsidRDefault="000E073E" w:rsidP="00D4035D">
      <w:pPr>
        <w:spacing w:line="240" w:lineRule="auto"/>
        <w:rPr>
          <w:rFonts w:ascii="Times New Roman" w:hAnsi="Times New Roman" w:cs="Times New Roman"/>
          <w:sz w:val="24"/>
          <w:szCs w:val="24"/>
          <w:lang w:val="es-ES"/>
        </w:rPr>
      </w:pPr>
      <w:r w:rsidRPr="00AB2F4A">
        <w:rPr>
          <w:rFonts w:ascii="Times New Roman" w:hAnsi="Times New Roman" w:cs="Times New Roman"/>
          <w:sz w:val="24"/>
          <w:szCs w:val="24"/>
        </w:rPr>
        <w:t xml:space="preserve">Cartaya, Sonia. </w:t>
      </w:r>
      <w:proofErr w:type="spellStart"/>
      <w:r w:rsidRPr="00AB2F4A">
        <w:rPr>
          <w:rFonts w:ascii="Times New Roman" w:hAnsi="Times New Roman" w:cs="Times New Roman"/>
          <w:i/>
          <w:sz w:val="24"/>
          <w:szCs w:val="24"/>
        </w:rPr>
        <w:t>Ododo</w:t>
      </w:r>
      <w:proofErr w:type="spellEnd"/>
      <w:r w:rsidRPr="00AB2F4A">
        <w:rPr>
          <w:rFonts w:ascii="Times New Roman" w:hAnsi="Times New Roman" w:cs="Times New Roman"/>
          <w:i/>
          <w:sz w:val="24"/>
          <w:szCs w:val="24"/>
        </w:rPr>
        <w:t xml:space="preserve"> </w:t>
      </w:r>
      <w:proofErr w:type="spellStart"/>
      <w:r w:rsidRPr="00AB2F4A">
        <w:rPr>
          <w:rFonts w:ascii="Times New Roman" w:hAnsi="Times New Roman" w:cs="Times New Roman"/>
          <w:i/>
          <w:sz w:val="24"/>
          <w:szCs w:val="24"/>
        </w:rPr>
        <w:t>Ou</w:t>
      </w:r>
      <w:proofErr w:type="spellEnd"/>
      <w:r w:rsidRPr="00AB2F4A">
        <w:rPr>
          <w:rFonts w:ascii="Times New Roman" w:hAnsi="Times New Roman" w:cs="Times New Roman"/>
          <w:sz w:val="24"/>
          <w:szCs w:val="24"/>
        </w:rPr>
        <w:t xml:space="preserve">.(the flower of the cotton) Personal interview. </w:t>
      </w:r>
      <w:proofErr w:type="spellStart"/>
      <w:r w:rsidR="006367FF">
        <w:rPr>
          <w:rFonts w:ascii="Times New Roman" w:hAnsi="Times New Roman" w:cs="Times New Roman"/>
          <w:sz w:val="24"/>
          <w:szCs w:val="24"/>
          <w:lang w:val="es-ES"/>
        </w:rPr>
        <w:t>Versailles</w:t>
      </w:r>
      <w:proofErr w:type="spellEnd"/>
      <w:r w:rsidR="006367FF">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Matanzas, </w:t>
      </w:r>
      <w:r w:rsidRPr="00AB2F4A">
        <w:rPr>
          <w:rFonts w:ascii="Times New Roman" w:hAnsi="Times New Roman" w:cs="Times New Roman"/>
          <w:sz w:val="24"/>
          <w:szCs w:val="24"/>
          <w:lang w:val="es-ES"/>
        </w:rPr>
        <w:t xml:space="preserve">June 2010. Digital </w:t>
      </w:r>
      <w:proofErr w:type="spellStart"/>
      <w:r w:rsidRPr="00AB2F4A">
        <w:rPr>
          <w:rFonts w:ascii="Times New Roman" w:hAnsi="Times New Roman" w:cs="Times New Roman"/>
          <w:sz w:val="24"/>
          <w:szCs w:val="24"/>
          <w:lang w:val="es-ES"/>
        </w:rPr>
        <w:t>recordings</w:t>
      </w:r>
      <w:proofErr w:type="spellEnd"/>
      <w:r w:rsidRPr="00AB2F4A">
        <w:rPr>
          <w:rFonts w:ascii="Times New Roman" w:hAnsi="Times New Roman" w:cs="Times New Roman"/>
          <w:sz w:val="24"/>
          <w:szCs w:val="24"/>
          <w:lang w:val="es-ES"/>
        </w:rPr>
        <w:t xml:space="preserve">, video, </w:t>
      </w:r>
      <w:proofErr w:type="spellStart"/>
      <w:r w:rsidRPr="00AB2F4A">
        <w:rPr>
          <w:rFonts w:ascii="Times New Roman" w:hAnsi="Times New Roman" w:cs="Times New Roman"/>
          <w:sz w:val="24"/>
          <w:szCs w:val="24"/>
          <w:lang w:val="es-ES"/>
        </w:rPr>
        <w:t>field</w:t>
      </w:r>
      <w:proofErr w:type="spellEnd"/>
      <w:r w:rsidRPr="00AB2F4A">
        <w:rPr>
          <w:rFonts w:ascii="Times New Roman" w:hAnsi="Times New Roman" w:cs="Times New Roman"/>
          <w:sz w:val="24"/>
          <w:szCs w:val="24"/>
          <w:lang w:val="es-ES"/>
        </w:rPr>
        <w:t xml:space="preserve"> notes.</w:t>
      </w:r>
    </w:p>
    <w:p w:rsidR="000E073E" w:rsidRPr="00AB2F4A" w:rsidRDefault="000E073E" w:rsidP="00D4035D">
      <w:pPr>
        <w:spacing w:line="240" w:lineRule="auto"/>
        <w:rPr>
          <w:rFonts w:ascii="Times New Roman" w:hAnsi="Times New Roman" w:cs="Times New Roman"/>
          <w:sz w:val="24"/>
          <w:szCs w:val="24"/>
        </w:rPr>
      </w:pPr>
      <w:proofErr w:type="spellStart"/>
      <w:r w:rsidRPr="00AB2F4A">
        <w:rPr>
          <w:rFonts w:ascii="Times New Roman" w:hAnsi="Times New Roman" w:cs="Times New Roman"/>
          <w:sz w:val="24"/>
          <w:szCs w:val="24"/>
          <w:lang w:val="es-ES"/>
        </w:rPr>
        <w:t>Celgreñas</w:t>
      </w:r>
      <w:proofErr w:type="spellEnd"/>
      <w:r w:rsidRPr="00AB2F4A">
        <w:rPr>
          <w:rFonts w:ascii="Times New Roman" w:hAnsi="Times New Roman" w:cs="Times New Roman"/>
          <w:sz w:val="24"/>
          <w:szCs w:val="24"/>
          <w:lang w:val="es-ES"/>
        </w:rPr>
        <w:t xml:space="preserve">, Rene. </w:t>
      </w:r>
      <w:r w:rsidRPr="00AB2F4A">
        <w:rPr>
          <w:rFonts w:ascii="Times New Roman" w:hAnsi="Times New Roman" w:cs="Times New Roman"/>
          <w:i/>
          <w:sz w:val="24"/>
          <w:szCs w:val="24"/>
          <w:lang w:val="es-ES"/>
        </w:rPr>
        <w:t xml:space="preserve">Renecito </w:t>
      </w:r>
      <w:proofErr w:type="spellStart"/>
      <w:r w:rsidRPr="00AB2F4A">
        <w:rPr>
          <w:rFonts w:ascii="Times New Roman" w:hAnsi="Times New Roman" w:cs="Times New Roman"/>
          <w:i/>
          <w:sz w:val="24"/>
          <w:szCs w:val="24"/>
          <w:lang w:val="es-ES"/>
        </w:rPr>
        <w:t>Eleggua</w:t>
      </w:r>
      <w:proofErr w:type="spellEnd"/>
      <w:r w:rsidRPr="00AB2F4A">
        <w:rPr>
          <w:rFonts w:ascii="Times New Roman" w:hAnsi="Times New Roman" w:cs="Times New Roman"/>
          <w:sz w:val="24"/>
          <w:szCs w:val="24"/>
          <w:lang w:val="es-ES"/>
        </w:rPr>
        <w:t xml:space="preserve">. </w:t>
      </w:r>
      <w:proofErr w:type="gramStart"/>
      <w:r w:rsidRPr="00421C2A">
        <w:rPr>
          <w:rFonts w:ascii="Times New Roman" w:hAnsi="Times New Roman" w:cs="Times New Roman"/>
          <w:sz w:val="24"/>
          <w:szCs w:val="24"/>
        </w:rPr>
        <w:t>Personal interview.</w:t>
      </w:r>
      <w:proofErr w:type="gramEnd"/>
      <w:r w:rsidRPr="00421C2A">
        <w:rPr>
          <w:rFonts w:ascii="Times New Roman" w:hAnsi="Times New Roman" w:cs="Times New Roman"/>
          <w:sz w:val="24"/>
          <w:szCs w:val="24"/>
        </w:rPr>
        <w:t xml:space="preserve"> </w:t>
      </w:r>
      <w:r w:rsidRPr="00AB2F4A">
        <w:rPr>
          <w:rFonts w:ascii="Times New Roman" w:hAnsi="Times New Roman" w:cs="Times New Roman"/>
          <w:sz w:val="24"/>
          <w:szCs w:val="24"/>
        </w:rPr>
        <w:t>Ve</w:t>
      </w:r>
      <w:r w:rsidR="006367FF">
        <w:rPr>
          <w:rFonts w:ascii="Times New Roman" w:hAnsi="Times New Roman" w:cs="Times New Roman"/>
          <w:sz w:val="24"/>
          <w:szCs w:val="24"/>
        </w:rPr>
        <w:t xml:space="preserve">rsailles, Matanzas, March, </w:t>
      </w:r>
      <w:r>
        <w:rPr>
          <w:rFonts w:ascii="Times New Roman" w:hAnsi="Times New Roman" w:cs="Times New Roman"/>
          <w:sz w:val="24"/>
          <w:szCs w:val="24"/>
        </w:rPr>
        <w:t xml:space="preserve">May </w:t>
      </w:r>
      <w:r w:rsidRPr="00AB2F4A">
        <w:rPr>
          <w:rFonts w:ascii="Times New Roman" w:hAnsi="Times New Roman" w:cs="Times New Roman"/>
          <w:sz w:val="24"/>
          <w:szCs w:val="24"/>
        </w:rPr>
        <w:t>2009. Digital recordings, video, field notes.</w:t>
      </w:r>
    </w:p>
    <w:p w:rsidR="000E073E" w:rsidRPr="00AB2F4A" w:rsidRDefault="000E073E" w:rsidP="00D4035D">
      <w:pPr>
        <w:spacing w:line="240" w:lineRule="auto"/>
        <w:rPr>
          <w:rFonts w:ascii="Times New Roman" w:hAnsi="Times New Roman" w:cs="Times New Roman"/>
          <w:sz w:val="24"/>
          <w:szCs w:val="24"/>
        </w:rPr>
      </w:pPr>
      <w:r w:rsidRPr="00421C2A">
        <w:rPr>
          <w:rFonts w:ascii="Times New Roman" w:hAnsi="Times New Roman" w:cs="Times New Roman"/>
          <w:sz w:val="24"/>
          <w:szCs w:val="24"/>
        </w:rPr>
        <w:t xml:space="preserve">De Leon, </w:t>
      </w:r>
      <w:proofErr w:type="spellStart"/>
      <w:r w:rsidRPr="00421C2A">
        <w:rPr>
          <w:rFonts w:ascii="Times New Roman" w:hAnsi="Times New Roman" w:cs="Times New Roman"/>
          <w:sz w:val="24"/>
          <w:szCs w:val="24"/>
        </w:rPr>
        <w:t>Maikel</w:t>
      </w:r>
      <w:proofErr w:type="spellEnd"/>
      <w:r w:rsidRPr="00421C2A">
        <w:rPr>
          <w:rFonts w:ascii="Times New Roman" w:hAnsi="Times New Roman" w:cs="Times New Roman"/>
          <w:sz w:val="24"/>
          <w:szCs w:val="24"/>
        </w:rPr>
        <w:t xml:space="preserve">. </w:t>
      </w:r>
      <w:proofErr w:type="gramStart"/>
      <w:r w:rsidRPr="00421C2A">
        <w:rPr>
          <w:rFonts w:ascii="Times New Roman" w:hAnsi="Times New Roman" w:cs="Times New Roman"/>
          <w:sz w:val="24"/>
          <w:szCs w:val="24"/>
        </w:rPr>
        <w:t>Personal interview.</w:t>
      </w:r>
      <w:proofErr w:type="gramEnd"/>
      <w:r w:rsidRPr="00421C2A">
        <w:rPr>
          <w:rFonts w:ascii="Times New Roman" w:hAnsi="Times New Roman" w:cs="Times New Roman"/>
          <w:sz w:val="24"/>
          <w:szCs w:val="24"/>
        </w:rPr>
        <w:t xml:space="preserve"> Simpson, Ma</w:t>
      </w:r>
      <w:r w:rsidR="006367FF" w:rsidRPr="00421C2A">
        <w:rPr>
          <w:rFonts w:ascii="Times New Roman" w:hAnsi="Times New Roman" w:cs="Times New Roman"/>
          <w:sz w:val="24"/>
          <w:szCs w:val="24"/>
        </w:rPr>
        <w:t xml:space="preserve">tanzas, June 2008, April 2009; </w:t>
      </w:r>
      <w:r w:rsidRPr="00421C2A">
        <w:rPr>
          <w:rFonts w:ascii="Times New Roman" w:hAnsi="Times New Roman" w:cs="Times New Roman"/>
          <w:sz w:val="24"/>
          <w:szCs w:val="24"/>
        </w:rPr>
        <w:t xml:space="preserve">Versailles, Matanzas, June 2010. </w:t>
      </w:r>
      <w:r w:rsidRPr="00AB2F4A">
        <w:rPr>
          <w:rFonts w:ascii="Times New Roman" w:hAnsi="Times New Roman" w:cs="Times New Roman"/>
          <w:sz w:val="24"/>
          <w:szCs w:val="24"/>
        </w:rPr>
        <w:t>Digital recording, field notes.</w:t>
      </w:r>
    </w:p>
    <w:p w:rsidR="000E073E" w:rsidRPr="00AB2F4A" w:rsidRDefault="000E073E" w:rsidP="00D4035D">
      <w:pPr>
        <w:spacing w:line="240" w:lineRule="auto"/>
        <w:rPr>
          <w:rFonts w:ascii="Times New Roman" w:hAnsi="Times New Roman" w:cs="Times New Roman"/>
          <w:sz w:val="24"/>
          <w:szCs w:val="24"/>
        </w:rPr>
      </w:pPr>
      <w:proofErr w:type="spellStart"/>
      <w:r w:rsidRPr="00421C2A">
        <w:rPr>
          <w:rFonts w:ascii="Times New Roman" w:hAnsi="Times New Roman" w:cs="Times New Roman"/>
          <w:sz w:val="24"/>
          <w:szCs w:val="24"/>
          <w:lang w:val="es-ES"/>
        </w:rPr>
        <w:t>Dominguez</w:t>
      </w:r>
      <w:proofErr w:type="spellEnd"/>
      <w:r w:rsidRPr="00421C2A">
        <w:rPr>
          <w:rFonts w:ascii="Times New Roman" w:hAnsi="Times New Roman" w:cs="Times New Roman"/>
          <w:sz w:val="24"/>
          <w:szCs w:val="24"/>
          <w:lang w:val="es-ES"/>
        </w:rPr>
        <w:t xml:space="preserve">, </w:t>
      </w:r>
      <w:proofErr w:type="spellStart"/>
      <w:r w:rsidRPr="00421C2A">
        <w:rPr>
          <w:rFonts w:ascii="Times New Roman" w:hAnsi="Times New Roman" w:cs="Times New Roman"/>
          <w:sz w:val="24"/>
          <w:szCs w:val="24"/>
          <w:lang w:val="es-ES"/>
        </w:rPr>
        <w:t>Raul</w:t>
      </w:r>
      <w:proofErr w:type="spellEnd"/>
      <w:r w:rsidRPr="00421C2A">
        <w:rPr>
          <w:rFonts w:ascii="Times New Roman" w:hAnsi="Times New Roman" w:cs="Times New Roman"/>
          <w:sz w:val="24"/>
          <w:szCs w:val="24"/>
          <w:lang w:val="es-ES"/>
        </w:rPr>
        <w:t>.</w:t>
      </w:r>
      <w:r w:rsidRPr="00421C2A">
        <w:rPr>
          <w:rFonts w:ascii="Times New Roman" w:hAnsi="Times New Roman" w:cs="Times New Roman"/>
          <w:i/>
          <w:sz w:val="24"/>
          <w:szCs w:val="24"/>
          <w:lang w:val="es-ES"/>
        </w:rPr>
        <w:t xml:space="preserve"> </w:t>
      </w:r>
      <w:proofErr w:type="spellStart"/>
      <w:r w:rsidRPr="00421C2A">
        <w:rPr>
          <w:rFonts w:ascii="Times New Roman" w:hAnsi="Times New Roman" w:cs="Times New Roman"/>
          <w:i/>
          <w:sz w:val="24"/>
          <w:szCs w:val="24"/>
          <w:lang w:val="es-ES"/>
        </w:rPr>
        <w:t>Kimbo</w:t>
      </w:r>
      <w:proofErr w:type="spellEnd"/>
      <w:r w:rsidRPr="00421C2A">
        <w:rPr>
          <w:rFonts w:ascii="Times New Roman" w:hAnsi="Times New Roman" w:cs="Times New Roman"/>
          <w:sz w:val="24"/>
          <w:szCs w:val="24"/>
          <w:lang w:val="es-ES"/>
        </w:rPr>
        <w:t xml:space="preserve">. Personal interview. </w:t>
      </w:r>
      <w:proofErr w:type="spellStart"/>
      <w:r w:rsidRPr="00421C2A">
        <w:rPr>
          <w:rFonts w:ascii="Times New Roman" w:hAnsi="Times New Roman" w:cs="Times New Roman"/>
          <w:sz w:val="24"/>
          <w:szCs w:val="24"/>
          <w:lang w:val="es-ES"/>
        </w:rPr>
        <w:t>Versailles</w:t>
      </w:r>
      <w:proofErr w:type="spellEnd"/>
      <w:r w:rsidRPr="00421C2A">
        <w:rPr>
          <w:rFonts w:ascii="Times New Roman" w:hAnsi="Times New Roman" w:cs="Times New Roman"/>
          <w:sz w:val="24"/>
          <w:szCs w:val="24"/>
          <w:lang w:val="es-ES"/>
        </w:rPr>
        <w:t xml:space="preserve">, Matanzas, </w:t>
      </w:r>
      <w:proofErr w:type="spellStart"/>
      <w:r w:rsidRPr="00421C2A">
        <w:rPr>
          <w:rFonts w:ascii="Times New Roman" w:hAnsi="Times New Roman" w:cs="Times New Roman"/>
          <w:sz w:val="24"/>
          <w:szCs w:val="24"/>
          <w:lang w:val="es-ES"/>
        </w:rPr>
        <w:t>March</w:t>
      </w:r>
      <w:proofErr w:type="spellEnd"/>
      <w:r w:rsidRPr="00421C2A">
        <w:rPr>
          <w:rFonts w:ascii="Times New Roman" w:hAnsi="Times New Roman" w:cs="Times New Roman"/>
          <w:sz w:val="24"/>
          <w:szCs w:val="24"/>
          <w:lang w:val="es-ES"/>
        </w:rPr>
        <w:t xml:space="preserve"> 2009. </w:t>
      </w:r>
      <w:r w:rsidR="006367FF">
        <w:rPr>
          <w:rFonts w:ascii="Times New Roman" w:hAnsi="Times New Roman" w:cs="Times New Roman"/>
          <w:sz w:val="24"/>
          <w:szCs w:val="24"/>
        </w:rPr>
        <w:t xml:space="preserve">Digital </w:t>
      </w:r>
      <w:r w:rsidRPr="00AB2F4A">
        <w:rPr>
          <w:rFonts w:ascii="Times New Roman" w:hAnsi="Times New Roman" w:cs="Times New Roman"/>
          <w:sz w:val="24"/>
          <w:szCs w:val="24"/>
        </w:rPr>
        <w:t>recording, field notes.</w:t>
      </w:r>
    </w:p>
    <w:p w:rsidR="000E073E" w:rsidRPr="00AB2F4A" w:rsidRDefault="000E073E" w:rsidP="00D4035D">
      <w:pPr>
        <w:spacing w:line="240" w:lineRule="auto"/>
        <w:rPr>
          <w:rFonts w:ascii="Times New Roman" w:hAnsi="Times New Roman" w:cs="Times New Roman"/>
          <w:sz w:val="24"/>
          <w:szCs w:val="24"/>
          <w:lang w:val="es-ES"/>
        </w:rPr>
      </w:pPr>
      <w:r w:rsidRPr="00AB2F4A">
        <w:rPr>
          <w:rFonts w:ascii="Times New Roman" w:hAnsi="Times New Roman" w:cs="Times New Roman"/>
          <w:sz w:val="24"/>
          <w:szCs w:val="24"/>
        </w:rPr>
        <w:t xml:space="preserve">Felix </w:t>
      </w:r>
      <w:r w:rsidRPr="00AB2F4A">
        <w:rPr>
          <w:rFonts w:ascii="Times New Roman" w:hAnsi="Times New Roman" w:cs="Times New Roman"/>
          <w:i/>
          <w:sz w:val="24"/>
          <w:szCs w:val="24"/>
        </w:rPr>
        <w:t xml:space="preserve">Omi </w:t>
      </w:r>
      <w:proofErr w:type="spellStart"/>
      <w:r w:rsidRPr="00AB2F4A">
        <w:rPr>
          <w:rFonts w:ascii="Times New Roman" w:hAnsi="Times New Roman" w:cs="Times New Roman"/>
          <w:i/>
          <w:sz w:val="24"/>
          <w:szCs w:val="24"/>
        </w:rPr>
        <w:t>kue’lu</w:t>
      </w:r>
      <w:proofErr w:type="spellEnd"/>
      <w:r w:rsidRPr="00AB2F4A">
        <w:rPr>
          <w:rFonts w:ascii="Times New Roman" w:hAnsi="Times New Roman" w:cs="Times New Roman"/>
          <w:sz w:val="24"/>
          <w:szCs w:val="24"/>
        </w:rPr>
        <w:t xml:space="preserve"> (water calls the town) Personal interview. </w:t>
      </w:r>
      <w:r w:rsidRPr="00AB2F4A">
        <w:rPr>
          <w:rFonts w:ascii="Times New Roman" w:hAnsi="Times New Roman" w:cs="Times New Roman"/>
          <w:sz w:val="24"/>
          <w:szCs w:val="24"/>
          <w:lang w:val="es-ES"/>
        </w:rPr>
        <w:t xml:space="preserve">Pueblo Nuevo, </w:t>
      </w:r>
      <w:r w:rsidR="006367FF">
        <w:rPr>
          <w:rFonts w:ascii="Times New Roman" w:hAnsi="Times New Roman" w:cs="Times New Roman"/>
          <w:sz w:val="24"/>
          <w:szCs w:val="24"/>
          <w:lang w:val="es-ES"/>
        </w:rPr>
        <w:t xml:space="preserve">Matanzas, </w:t>
      </w:r>
      <w:proofErr w:type="spellStart"/>
      <w:r>
        <w:rPr>
          <w:rFonts w:ascii="Times New Roman" w:hAnsi="Times New Roman" w:cs="Times New Roman"/>
          <w:sz w:val="24"/>
          <w:szCs w:val="24"/>
          <w:lang w:val="es-ES"/>
        </w:rPr>
        <w:t>March</w:t>
      </w:r>
      <w:proofErr w:type="spellEnd"/>
      <w:r>
        <w:rPr>
          <w:rFonts w:ascii="Times New Roman" w:hAnsi="Times New Roman" w:cs="Times New Roman"/>
          <w:sz w:val="24"/>
          <w:szCs w:val="24"/>
          <w:lang w:val="es-ES"/>
        </w:rPr>
        <w:t xml:space="preserve"> </w:t>
      </w:r>
      <w:r>
        <w:rPr>
          <w:rFonts w:ascii="Times New Roman" w:hAnsi="Times New Roman" w:cs="Times New Roman"/>
          <w:sz w:val="24"/>
          <w:szCs w:val="24"/>
          <w:lang w:val="es-ES"/>
        </w:rPr>
        <w:tab/>
        <w:t xml:space="preserve">2008. Digital </w:t>
      </w:r>
      <w:proofErr w:type="spellStart"/>
      <w:r w:rsidRPr="00AB2F4A">
        <w:rPr>
          <w:rFonts w:ascii="Times New Roman" w:hAnsi="Times New Roman" w:cs="Times New Roman"/>
          <w:sz w:val="24"/>
          <w:szCs w:val="24"/>
          <w:lang w:val="es-ES"/>
        </w:rPr>
        <w:t>recording</w:t>
      </w:r>
      <w:proofErr w:type="spellEnd"/>
      <w:r w:rsidRPr="00AB2F4A">
        <w:rPr>
          <w:rFonts w:ascii="Times New Roman" w:hAnsi="Times New Roman" w:cs="Times New Roman"/>
          <w:sz w:val="24"/>
          <w:szCs w:val="24"/>
          <w:lang w:val="es-ES"/>
        </w:rPr>
        <w:t xml:space="preserve">, </w:t>
      </w:r>
      <w:proofErr w:type="spellStart"/>
      <w:r w:rsidRPr="00AB2F4A">
        <w:rPr>
          <w:rFonts w:ascii="Times New Roman" w:hAnsi="Times New Roman" w:cs="Times New Roman"/>
          <w:sz w:val="24"/>
          <w:szCs w:val="24"/>
          <w:lang w:val="es-ES"/>
        </w:rPr>
        <w:t>field</w:t>
      </w:r>
      <w:proofErr w:type="spellEnd"/>
      <w:r w:rsidRPr="00AB2F4A">
        <w:rPr>
          <w:rFonts w:ascii="Times New Roman" w:hAnsi="Times New Roman" w:cs="Times New Roman"/>
          <w:sz w:val="24"/>
          <w:szCs w:val="24"/>
          <w:lang w:val="es-ES"/>
        </w:rPr>
        <w:t xml:space="preserve"> notes.</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Galarraga, Marta. </w:t>
      </w:r>
      <w:r w:rsidRPr="00AB2F4A">
        <w:rPr>
          <w:rFonts w:ascii="Times New Roman" w:hAnsi="Times New Roman" w:cs="Times New Roman"/>
          <w:i/>
          <w:sz w:val="24"/>
          <w:szCs w:val="24"/>
        </w:rPr>
        <w:t xml:space="preserve">Oba </w:t>
      </w:r>
      <w:proofErr w:type="spellStart"/>
      <w:r w:rsidRPr="00AB2F4A">
        <w:rPr>
          <w:rFonts w:ascii="Times New Roman" w:hAnsi="Times New Roman" w:cs="Times New Roman"/>
          <w:i/>
          <w:sz w:val="24"/>
          <w:szCs w:val="24"/>
        </w:rPr>
        <w:t>N’ire</w:t>
      </w:r>
      <w:proofErr w:type="spellEnd"/>
      <w:r w:rsidRPr="00AB2F4A">
        <w:rPr>
          <w:rFonts w:ascii="Times New Roman" w:hAnsi="Times New Roman" w:cs="Times New Roman"/>
          <w:sz w:val="24"/>
          <w:szCs w:val="24"/>
        </w:rPr>
        <w:t>.(King of good luck) Personal intervi</w:t>
      </w:r>
      <w:r w:rsidR="006367FF">
        <w:rPr>
          <w:rFonts w:ascii="Times New Roman" w:hAnsi="Times New Roman" w:cs="Times New Roman"/>
          <w:sz w:val="24"/>
          <w:szCs w:val="24"/>
        </w:rPr>
        <w:t xml:space="preserve">ew. Paris, France, </w:t>
      </w:r>
      <w:r>
        <w:rPr>
          <w:rFonts w:ascii="Times New Roman" w:hAnsi="Times New Roman" w:cs="Times New Roman"/>
          <w:sz w:val="24"/>
          <w:szCs w:val="24"/>
        </w:rPr>
        <w:t xml:space="preserve">March 2012. </w:t>
      </w:r>
      <w:r w:rsidRPr="00AB2F4A">
        <w:rPr>
          <w:rFonts w:ascii="Times New Roman" w:hAnsi="Times New Roman" w:cs="Times New Roman"/>
          <w:sz w:val="24"/>
          <w:szCs w:val="24"/>
        </w:rPr>
        <w:t>Digital recording.</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Herrera, Reynaldo. </w:t>
      </w:r>
      <w:proofErr w:type="spellStart"/>
      <w:r w:rsidRPr="00AB2F4A">
        <w:rPr>
          <w:rFonts w:ascii="Times New Roman" w:hAnsi="Times New Roman" w:cs="Times New Roman"/>
          <w:i/>
          <w:sz w:val="24"/>
          <w:szCs w:val="24"/>
        </w:rPr>
        <w:t>Papito</w:t>
      </w:r>
      <w:proofErr w:type="spellEnd"/>
      <w:r w:rsidRPr="00AB2F4A">
        <w:rPr>
          <w:rFonts w:ascii="Times New Roman" w:hAnsi="Times New Roman" w:cs="Times New Roman"/>
          <w:i/>
          <w:sz w:val="24"/>
          <w:szCs w:val="24"/>
        </w:rPr>
        <w:t xml:space="preserve"> </w:t>
      </w:r>
      <w:proofErr w:type="spellStart"/>
      <w:r w:rsidRPr="00AB2F4A">
        <w:rPr>
          <w:rFonts w:ascii="Times New Roman" w:hAnsi="Times New Roman" w:cs="Times New Roman"/>
          <w:i/>
          <w:sz w:val="24"/>
          <w:szCs w:val="24"/>
        </w:rPr>
        <w:t>Oggun</w:t>
      </w:r>
      <w:proofErr w:type="spellEnd"/>
      <w:r w:rsidRPr="00AB2F4A">
        <w:rPr>
          <w:rFonts w:ascii="Times New Roman" w:hAnsi="Times New Roman" w:cs="Times New Roman"/>
          <w:sz w:val="24"/>
          <w:szCs w:val="24"/>
        </w:rPr>
        <w:t>. Personal interview. Versailles</w:t>
      </w:r>
      <w:r w:rsidR="006367FF">
        <w:rPr>
          <w:rFonts w:ascii="Times New Roman" w:hAnsi="Times New Roman" w:cs="Times New Roman"/>
          <w:sz w:val="24"/>
          <w:szCs w:val="24"/>
        </w:rPr>
        <w:t xml:space="preserve">, Matanzas, June 2010. </w:t>
      </w:r>
      <w:r>
        <w:rPr>
          <w:rFonts w:ascii="Times New Roman" w:hAnsi="Times New Roman" w:cs="Times New Roman"/>
          <w:sz w:val="24"/>
          <w:szCs w:val="24"/>
        </w:rPr>
        <w:t xml:space="preserve">Digital </w:t>
      </w:r>
      <w:r w:rsidRPr="00AB2F4A">
        <w:rPr>
          <w:rFonts w:ascii="Times New Roman" w:hAnsi="Times New Roman" w:cs="Times New Roman"/>
          <w:sz w:val="24"/>
          <w:szCs w:val="24"/>
        </w:rPr>
        <w:t>recordings, video, field notes.</w:t>
      </w:r>
    </w:p>
    <w:p w:rsidR="000E073E" w:rsidRPr="00AB2F4A" w:rsidRDefault="000E073E" w:rsidP="00D4035D">
      <w:pPr>
        <w:spacing w:line="240" w:lineRule="auto"/>
        <w:rPr>
          <w:rFonts w:ascii="Times New Roman" w:hAnsi="Times New Roman" w:cs="Times New Roman"/>
          <w:sz w:val="24"/>
          <w:szCs w:val="24"/>
        </w:rPr>
      </w:pPr>
      <w:proofErr w:type="spellStart"/>
      <w:r w:rsidRPr="00AB2F4A">
        <w:rPr>
          <w:rFonts w:ascii="Times New Roman" w:hAnsi="Times New Roman" w:cs="Times New Roman"/>
          <w:sz w:val="24"/>
          <w:szCs w:val="24"/>
        </w:rPr>
        <w:t>Joelito</w:t>
      </w:r>
      <w:proofErr w:type="spellEnd"/>
      <w:r w:rsidRPr="00AB2F4A">
        <w:rPr>
          <w:rFonts w:ascii="Times New Roman" w:hAnsi="Times New Roman" w:cs="Times New Roman"/>
          <w:sz w:val="24"/>
          <w:szCs w:val="24"/>
        </w:rPr>
        <w:t xml:space="preserve"> </w:t>
      </w:r>
      <w:proofErr w:type="spellStart"/>
      <w:r w:rsidRPr="00AB2F4A">
        <w:rPr>
          <w:rFonts w:ascii="Times New Roman" w:hAnsi="Times New Roman" w:cs="Times New Roman"/>
          <w:i/>
          <w:sz w:val="24"/>
          <w:szCs w:val="24"/>
        </w:rPr>
        <w:t>Obatala</w:t>
      </w:r>
      <w:proofErr w:type="spellEnd"/>
      <w:r w:rsidRPr="00AB2F4A">
        <w:rPr>
          <w:rFonts w:ascii="Times New Roman" w:hAnsi="Times New Roman" w:cs="Times New Roman"/>
          <w:i/>
          <w:sz w:val="24"/>
          <w:szCs w:val="24"/>
        </w:rPr>
        <w:t>.</w:t>
      </w:r>
      <w:r w:rsidRPr="00AB2F4A">
        <w:rPr>
          <w:rFonts w:ascii="Times New Roman" w:hAnsi="Times New Roman" w:cs="Times New Roman"/>
          <w:sz w:val="24"/>
          <w:szCs w:val="24"/>
        </w:rPr>
        <w:t xml:space="preserve"> Personal </w:t>
      </w:r>
      <w:proofErr w:type="spellStart"/>
      <w:r w:rsidRPr="00AB2F4A">
        <w:rPr>
          <w:rFonts w:ascii="Times New Roman" w:hAnsi="Times New Roman" w:cs="Times New Roman"/>
          <w:sz w:val="24"/>
          <w:szCs w:val="24"/>
        </w:rPr>
        <w:t>interview.Versailles</w:t>
      </w:r>
      <w:proofErr w:type="spellEnd"/>
      <w:r w:rsidRPr="00AB2F4A">
        <w:rPr>
          <w:rFonts w:ascii="Times New Roman" w:hAnsi="Times New Roman" w:cs="Times New Roman"/>
          <w:sz w:val="24"/>
          <w:szCs w:val="24"/>
        </w:rPr>
        <w:t xml:space="preserve">, Matanzas, March </w:t>
      </w:r>
      <w:r w:rsidR="006367FF">
        <w:rPr>
          <w:rFonts w:ascii="Times New Roman" w:hAnsi="Times New Roman" w:cs="Times New Roman"/>
          <w:sz w:val="24"/>
          <w:szCs w:val="24"/>
        </w:rPr>
        <w:t xml:space="preserve">2008. Digital recording, </w:t>
      </w:r>
      <w:r>
        <w:rPr>
          <w:rFonts w:ascii="Times New Roman" w:hAnsi="Times New Roman" w:cs="Times New Roman"/>
          <w:sz w:val="24"/>
          <w:szCs w:val="24"/>
        </w:rPr>
        <w:t xml:space="preserve">field </w:t>
      </w:r>
      <w:r w:rsidRPr="00AB2F4A">
        <w:rPr>
          <w:rFonts w:ascii="Times New Roman" w:hAnsi="Times New Roman" w:cs="Times New Roman"/>
          <w:sz w:val="24"/>
          <w:szCs w:val="24"/>
        </w:rPr>
        <w:t>notes.</w:t>
      </w:r>
    </w:p>
    <w:p w:rsidR="000E073E" w:rsidRPr="00AB2F4A" w:rsidRDefault="000E073E" w:rsidP="00D4035D">
      <w:pPr>
        <w:spacing w:line="240" w:lineRule="auto"/>
        <w:rPr>
          <w:rFonts w:ascii="Times New Roman" w:hAnsi="Times New Roman" w:cs="Times New Roman"/>
          <w:sz w:val="24"/>
          <w:szCs w:val="24"/>
        </w:rPr>
      </w:pPr>
      <w:proofErr w:type="spellStart"/>
      <w:r w:rsidRPr="00AB2F4A">
        <w:rPr>
          <w:rFonts w:ascii="Times New Roman" w:hAnsi="Times New Roman" w:cs="Times New Roman"/>
          <w:sz w:val="24"/>
          <w:szCs w:val="24"/>
          <w:lang w:val="es-ES"/>
        </w:rPr>
        <w:t>Jimenez</w:t>
      </w:r>
      <w:proofErr w:type="spellEnd"/>
      <w:r w:rsidRPr="00AB2F4A">
        <w:rPr>
          <w:rFonts w:ascii="Times New Roman" w:hAnsi="Times New Roman" w:cs="Times New Roman"/>
          <w:sz w:val="24"/>
          <w:szCs w:val="24"/>
          <w:lang w:val="es-ES"/>
        </w:rPr>
        <w:t xml:space="preserve">, </w:t>
      </w:r>
      <w:proofErr w:type="spellStart"/>
      <w:r w:rsidRPr="00AB2F4A">
        <w:rPr>
          <w:rFonts w:ascii="Times New Roman" w:hAnsi="Times New Roman" w:cs="Times New Roman"/>
          <w:sz w:val="24"/>
          <w:szCs w:val="24"/>
          <w:lang w:val="es-ES"/>
        </w:rPr>
        <w:t>Alida</w:t>
      </w:r>
      <w:proofErr w:type="spellEnd"/>
      <w:r w:rsidRPr="00AB2F4A">
        <w:rPr>
          <w:rFonts w:ascii="Times New Roman" w:hAnsi="Times New Roman" w:cs="Times New Roman"/>
          <w:sz w:val="24"/>
          <w:szCs w:val="24"/>
          <w:lang w:val="es-ES"/>
        </w:rPr>
        <w:t xml:space="preserve">. </w:t>
      </w:r>
      <w:r w:rsidRPr="00AB2F4A">
        <w:rPr>
          <w:rFonts w:ascii="Times New Roman" w:hAnsi="Times New Roman" w:cs="Times New Roman"/>
          <w:i/>
          <w:sz w:val="24"/>
          <w:szCs w:val="24"/>
          <w:lang w:val="es-ES"/>
        </w:rPr>
        <w:t xml:space="preserve">Sobo </w:t>
      </w:r>
      <w:proofErr w:type="spellStart"/>
      <w:r w:rsidRPr="00AB2F4A">
        <w:rPr>
          <w:rFonts w:ascii="Times New Roman" w:hAnsi="Times New Roman" w:cs="Times New Roman"/>
          <w:i/>
          <w:sz w:val="24"/>
          <w:szCs w:val="24"/>
          <w:lang w:val="es-ES"/>
        </w:rPr>
        <w:t>S’ire</w:t>
      </w:r>
      <w:proofErr w:type="spellEnd"/>
      <w:r w:rsidRPr="00AB2F4A">
        <w:rPr>
          <w:rFonts w:ascii="Times New Roman" w:hAnsi="Times New Roman" w:cs="Times New Roman"/>
          <w:sz w:val="24"/>
          <w:szCs w:val="24"/>
          <w:lang w:val="es-ES"/>
        </w:rPr>
        <w:t xml:space="preserve">. Personal interview. </w:t>
      </w:r>
      <w:r w:rsidRPr="00AB2F4A">
        <w:rPr>
          <w:rFonts w:ascii="Times New Roman" w:hAnsi="Times New Roman" w:cs="Times New Roman"/>
          <w:sz w:val="24"/>
          <w:szCs w:val="24"/>
        </w:rPr>
        <w:t>Versailles, M</w:t>
      </w:r>
      <w:r w:rsidR="006367FF">
        <w:rPr>
          <w:rFonts w:ascii="Times New Roman" w:hAnsi="Times New Roman" w:cs="Times New Roman"/>
          <w:sz w:val="24"/>
          <w:szCs w:val="24"/>
        </w:rPr>
        <w:t xml:space="preserve">atanzas, January, 2008; </w:t>
      </w:r>
      <w:r>
        <w:rPr>
          <w:rFonts w:ascii="Times New Roman" w:hAnsi="Times New Roman" w:cs="Times New Roman"/>
          <w:sz w:val="24"/>
          <w:szCs w:val="24"/>
        </w:rPr>
        <w:t xml:space="preserve">March, </w:t>
      </w:r>
      <w:r w:rsidRPr="00AB2F4A">
        <w:rPr>
          <w:rFonts w:ascii="Times New Roman" w:hAnsi="Times New Roman" w:cs="Times New Roman"/>
          <w:sz w:val="24"/>
          <w:szCs w:val="24"/>
        </w:rPr>
        <w:t>April, May 2009; June 2010. Digital recordings, video, field notes.</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Jimenez, </w:t>
      </w:r>
      <w:proofErr w:type="spellStart"/>
      <w:r w:rsidRPr="00AB2F4A">
        <w:rPr>
          <w:rFonts w:ascii="Times New Roman" w:hAnsi="Times New Roman" w:cs="Times New Roman"/>
          <w:sz w:val="24"/>
          <w:szCs w:val="24"/>
        </w:rPr>
        <w:t>Antonico</w:t>
      </w:r>
      <w:proofErr w:type="spellEnd"/>
      <w:r w:rsidRPr="00AB2F4A">
        <w:rPr>
          <w:rFonts w:ascii="Times New Roman" w:hAnsi="Times New Roman" w:cs="Times New Roman"/>
          <w:sz w:val="24"/>
          <w:szCs w:val="24"/>
        </w:rPr>
        <w:t>. Personal interview. Versailles,</w:t>
      </w:r>
      <w:r w:rsidR="006367FF">
        <w:rPr>
          <w:rFonts w:ascii="Times New Roman" w:hAnsi="Times New Roman" w:cs="Times New Roman"/>
          <w:sz w:val="24"/>
          <w:szCs w:val="24"/>
        </w:rPr>
        <w:t xml:space="preserve"> Matanzas, March 2009. Digital </w:t>
      </w:r>
      <w:r w:rsidRPr="00AB2F4A">
        <w:rPr>
          <w:rFonts w:ascii="Times New Roman" w:hAnsi="Times New Roman" w:cs="Times New Roman"/>
          <w:sz w:val="24"/>
          <w:szCs w:val="24"/>
        </w:rPr>
        <w:t>recording, field notes.</w:t>
      </w:r>
    </w:p>
    <w:p w:rsidR="000E073E" w:rsidRPr="00AB2F4A" w:rsidRDefault="000E073E" w:rsidP="00D4035D">
      <w:pPr>
        <w:spacing w:line="240" w:lineRule="auto"/>
        <w:rPr>
          <w:rFonts w:ascii="Times New Roman" w:hAnsi="Times New Roman" w:cs="Times New Roman"/>
          <w:sz w:val="24"/>
          <w:szCs w:val="24"/>
        </w:rPr>
      </w:pPr>
      <w:proofErr w:type="spellStart"/>
      <w:r w:rsidRPr="00AB2F4A">
        <w:rPr>
          <w:rFonts w:ascii="Times New Roman" w:hAnsi="Times New Roman" w:cs="Times New Roman"/>
          <w:sz w:val="24"/>
          <w:szCs w:val="24"/>
        </w:rPr>
        <w:t>Liciea</w:t>
      </w:r>
      <w:proofErr w:type="spellEnd"/>
      <w:r w:rsidRPr="00AB2F4A">
        <w:rPr>
          <w:rFonts w:ascii="Times New Roman" w:hAnsi="Times New Roman" w:cs="Times New Roman"/>
          <w:sz w:val="24"/>
          <w:szCs w:val="24"/>
        </w:rPr>
        <w:t xml:space="preserve"> Jimenez, Miriam. </w:t>
      </w:r>
      <w:r w:rsidRPr="00AB2F4A">
        <w:rPr>
          <w:rFonts w:ascii="Times New Roman" w:hAnsi="Times New Roman" w:cs="Times New Roman"/>
          <w:i/>
          <w:sz w:val="24"/>
          <w:szCs w:val="24"/>
        </w:rPr>
        <w:t>Ochun Migua</w:t>
      </w:r>
      <w:r w:rsidRPr="00AB2F4A">
        <w:rPr>
          <w:rFonts w:ascii="Times New Roman" w:hAnsi="Times New Roman" w:cs="Times New Roman"/>
          <w:sz w:val="24"/>
          <w:szCs w:val="24"/>
        </w:rPr>
        <w:t>.(Ochun should arrive) P</w:t>
      </w:r>
      <w:r w:rsidR="006367FF">
        <w:rPr>
          <w:rFonts w:ascii="Times New Roman" w:hAnsi="Times New Roman" w:cs="Times New Roman"/>
          <w:sz w:val="24"/>
          <w:szCs w:val="24"/>
        </w:rPr>
        <w:t xml:space="preserve">ersonal interview. </w:t>
      </w:r>
      <w:r>
        <w:rPr>
          <w:rFonts w:ascii="Times New Roman" w:hAnsi="Times New Roman" w:cs="Times New Roman"/>
          <w:sz w:val="24"/>
          <w:szCs w:val="24"/>
        </w:rPr>
        <w:t xml:space="preserve">Versailles, </w:t>
      </w:r>
      <w:r w:rsidRPr="00AB2F4A">
        <w:rPr>
          <w:rFonts w:ascii="Times New Roman" w:hAnsi="Times New Roman" w:cs="Times New Roman"/>
          <w:sz w:val="24"/>
          <w:szCs w:val="24"/>
        </w:rPr>
        <w:t>Matanzas, January, 2008; March, April, May 2009; June 20</w:t>
      </w:r>
      <w:r w:rsidR="006367FF">
        <w:rPr>
          <w:rFonts w:ascii="Times New Roman" w:hAnsi="Times New Roman" w:cs="Times New Roman"/>
          <w:sz w:val="24"/>
          <w:szCs w:val="24"/>
        </w:rPr>
        <w:t xml:space="preserve">10. Digital </w:t>
      </w:r>
      <w:r>
        <w:rPr>
          <w:rFonts w:ascii="Times New Roman" w:hAnsi="Times New Roman" w:cs="Times New Roman"/>
          <w:sz w:val="24"/>
          <w:szCs w:val="24"/>
        </w:rPr>
        <w:t xml:space="preserve">recordings, video, </w:t>
      </w:r>
      <w:r w:rsidRPr="00AB2F4A">
        <w:rPr>
          <w:rFonts w:ascii="Times New Roman" w:hAnsi="Times New Roman" w:cs="Times New Roman"/>
          <w:sz w:val="24"/>
          <w:szCs w:val="24"/>
        </w:rPr>
        <w:t>field notes.</w:t>
      </w:r>
    </w:p>
    <w:p w:rsidR="000E073E" w:rsidRPr="00AB2F4A" w:rsidRDefault="000E073E" w:rsidP="00D4035D">
      <w:pPr>
        <w:spacing w:line="240" w:lineRule="auto"/>
        <w:rPr>
          <w:rFonts w:ascii="Times New Roman" w:hAnsi="Times New Roman" w:cs="Times New Roman"/>
          <w:sz w:val="24"/>
          <w:szCs w:val="24"/>
        </w:rPr>
      </w:pPr>
      <w:proofErr w:type="spellStart"/>
      <w:r w:rsidRPr="00AB2F4A">
        <w:rPr>
          <w:rFonts w:ascii="Times New Roman" w:hAnsi="Times New Roman" w:cs="Times New Roman"/>
          <w:sz w:val="24"/>
          <w:szCs w:val="24"/>
        </w:rPr>
        <w:t>Madrazo</w:t>
      </w:r>
      <w:proofErr w:type="spellEnd"/>
      <w:r w:rsidRPr="00AB2F4A">
        <w:rPr>
          <w:rFonts w:ascii="Times New Roman" w:hAnsi="Times New Roman" w:cs="Times New Roman"/>
          <w:sz w:val="24"/>
          <w:szCs w:val="24"/>
        </w:rPr>
        <w:t xml:space="preserve">, </w:t>
      </w:r>
      <w:proofErr w:type="spellStart"/>
      <w:r w:rsidRPr="00AB2F4A">
        <w:rPr>
          <w:rFonts w:ascii="Times New Roman" w:hAnsi="Times New Roman" w:cs="Times New Roman"/>
          <w:sz w:val="24"/>
          <w:szCs w:val="24"/>
        </w:rPr>
        <w:t>Michel.</w:t>
      </w:r>
      <w:r w:rsidRPr="00AB2F4A">
        <w:rPr>
          <w:rFonts w:ascii="Times New Roman" w:hAnsi="Times New Roman" w:cs="Times New Roman"/>
          <w:i/>
          <w:sz w:val="24"/>
          <w:szCs w:val="24"/>
        </w:rPr>
        <w:t>Oba</w:t>
      </w:r>
      <w:proofErr w:type="spellEnd"/>
      <w:r w:rsidRPr="00AB2F4A">
        <w:rPr>
          <w:rFonts w:ascii="Times New Roman" w:hAnsi="Times New Roman" w:cs="Times New Roman"/>
          <w:i/>
          <w:sz w:val="24"/>
          <w:szCs w:val="24"/>
        </w:rPr>
        <w:t xml:space="preserve"> </w:t>
      </w:r>
      <w:proofErr w:type="spellStart"/>
      <w:r w:rsidRPr="00AB2F4A">
        <w:rPr>
          <w:rFonts w:ascii="Times New Roman" w:hAnsi="Times New Roman" w:cs="Times New Roman"/>
          <w:i/>
          <w:sz w:val="24"/>
          <w:szCs w:val="24"/>
        </w:rPr>
        <w:t>ni</w:t>
      </w:r>
      <w:proofErr w:type="spellEnd"/>
      <w:r w:rsidRPr="00AB2F4A">
        <w:rPr>
          <w:rFonts w:ascii="Times New Roman" w:hAnsi="Times New Roman" w:cs="Times New Roman"/>
          <w:i/>
          <w:sz w:val="24"/>
          <w:szCs w:val="24"/>
        </w:rPr>
        <w:t xml:space="preserve"> </w:t>
      </w:r>
      <w:proofErr w:type="spellStart"/>
      <w:r w:rsidRPr="00AB2F4A">
        <w:rPr>
          <w:rFonts w:ascii="Times New Roman" w:hAnsi="Times New Roman" w:cs="Times New Roman"/>
          <w:i/>
          <w:sz w:val="24"/>
          <w:szCs w:val="24"/>
        </w:rPr>
        <w:t>Koso</w:t>
      </w:r>
      <w:proofErr w:type="spellEnd"/>
      <w:r w:rsidRPr="00AB2F4A">
        <w:rPr>
          <w:rFonts w:ascii="Times New Roman" w:hAnsi="Times New Roman" w:cs="Times New Roman"/>
          <w:sz w:val="24"/>
          <w:szCs w:val="24"/>
        </w:rPr>
        <w:t xml:space="preserve"> (the  King did not hang) Personal in</w:t>
      </w:r>
      <w:r w:rsidR="006367FF">
        <w:rPr>
          <w:rFonts w:ascii="Times New Roman" w:hAnsi="Times New Roman" w:cs="Times New Roman"/>
          <w:sz w:val="24"/>
          <w:szCs w:val="24"/>
        </w:rPr>
        <w:t xml:space="preserve">terview. Versailles, </w:t>
      </w:r>
      <w:r>
        <w:rPr>
          <w:rFonts w:ascii="Times New Roman" w:hAnsi="Times New Roman" w:cs="Times New Roman"/>
          <w:sz w:val="24"/>
          <w:szCs w:val="24"/>
        </w:rPr>
        <w:t xml:space="preserve">Matanzas, </w:t>
      </w:r>
      <w:r w:rsidRPr="00AB2F4A">
        <w:rPr>
          <w:rFonts w:ascii="Times New Roman" w:hAnsi="Times New Roman" w:cs="Times New Roman"/>
          <w:sz w:val="24"/>
          <w:szCs w:val="24"/>
        </w:rPr>
        <w:t>January, 2008; March, April, May 2009;</w:t>
      </w:r>
      <w:r>
        <w:rPr>
          <w:rFonts w:ascii="Times New Roman" w:hAnsi="Times New Roman" w:cs="Times New Roman"/>
          <w:sz w:val="24"/>
          <w:szCs w:val="24"/>
        </w:rPr>
        <w:t xml:space="preserve"> June 2010. Digital recordings,</w:t>
      </w:r>
      <w:r>
        <w:rPr>
          <w:rFonts w:ascii="Times New Roman" w:hAnsi="Times New Roman" w:cs="Times New Roman"/>
          <w:sz w:val="24"/>
          <w:szCs w:val="24"/>
        </w:rPr>
        <w:tab/>
      </w:r>
      <w:r w:rsidRPr="00AB2F4A">
        <w:rPr>
          <w:rFonts w:ascii="Times New Roman" w:hAnsi="Times New Roman" w:cs="Times New Roman"/>
          <w:sz w:val="24"/>
          <w:szCs w:val="24"/>
        </w:rPr>
        <w:t>video, field notes.</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Mendoza, Ester. </w:t>
      </w:r>
      <w:proofErr w:type="spellStart"/>
      <w:r w:rsidRPr="00AB2F4A">
        <w:rPr>
          <w:rFonts w:ascii="Times New Roman" w:hAnsi="Times New Roman" w:cs="Times New Roman"/>
          <w:i/>
          <w:sz w:val="24"/>
          <w:szCs w:val="24"/>
        </w:rPr>
        <w:t>Ochun</w:t>
      </w:r>
      <w:proofErr w:type="spellEnd"/>
      <w:r w:rsidRPr="00AB2F4A">
        <w:rPr>
          <w:rFonts w:ascii="Times New Roman" w:hAnsi="Times New Roman" w:cs="Times New Roman"/>
          <w:i/>
          <w:sz w:val="24"/>
          <w:szCs w:val="24"/>
        </w:rPr>
        <w:t xml:space="preserve"> </w:t>
      </w:r>
      <w:proofErr w:type="spellStart"/>
      <w:r w:rsidRPr="00AB2F4A">
        <w:rPr>
          <w:rFonts w:ascii="Times New Roman" w:hAnsi="Times New Roman" w:cs="Times New Roman"/>
          <w:i/>
          <w:sz w:val="24"/>
          <w:szCs w:val="24"/>
        </w:rPr>
        <w:t>Toche</w:t>
      </w:r>
      <w:proofErr w:type="spellEnd"/>
      <w:r w:rsidRPr="00AB2F4A">
        <w:rPr>
          <w:rFonts w:ascii="Times New Roman" w:hAnsi="Times New Roman" w:cs="Times New Roman"/>
          <w:sz w:val="24"/>
          <w:szCs w:val="24"/>
        </w:rPr>
        <w:t>. (Ochun makes all things possible</w:t>
      </w:r>
      <w:r w:rsidR="006367FF">
        <w:rPr>
          <w:rFonts w:ascii="Times New Roman" w:hAnsi="Times New Roman" w:cs="Times New Roman"/>
          <w:sz w:val="24"/>
          <w:szCs w:val="24"/>
        </w:rPr>
        <w:t xml:space="preserve">) Personal interview. </w:t>
      </w:r>
      <w:r>
        <w:rPr>
          <w:rFonts w:ascii="Times New Roman" w:hAnsi="Times New Roman" w:cs="Times New Roman"/>
          <w:sz w:val="24"/>
          <w:szCs w:val="24"/>
        </w:rPr>
        <w:t xml:space="preserve">Oakland, </w:t>
      </w:r>
      <w:r w:rsidRPr="00AB2F4A">
        <w:rPr>
          <w:rFonts w:ascii="Times New Roman" w:hAnsi="Times New Roman" w:cs="Times New Roman"/>
          <w:sz w:val="24"/>
          <w:szCs w:val="24"/>
        </w:rPr>
        <w:t>Ca. December 1992. Cassette recording and field notes.</w:t>
      </w:r>
    </w:p>
    <w:p w:rsidR="000E073E" w:rsidRPr="00AB2F4A" w:rsidRDefault="000E073E" w:rsidP="00D4035D">
      <w:pPr>
        <w:spacing w:line="240" w:lineRule="auto"/>
        <w:rPr>
          <w:rFonts w:ascii="Times New Roman" w:hAnsi="Times New Roman" w:cs="Times New Roman"/>
          <w:sz w:val="24"/>
          <w:szCs w:val="24"/>
        </w:rPr>
      </w:pPr>
      <w:proofErr w:type="spellStart"/>
      <w:r w:rsidRPr="00AB2F4A">
        <w:rPr>
          <w:rFonts w:ascii="Times New Roman" w:hAnsi="Times New Roman" w:cs="Times New Roman"/>
          <w:sz w:val="24"/>
          <w:szCs w:val="24"/>
        </w:rPr>
        <w:t>Nioli</w:t>
      </w:r>
      <w:proofErr w:type="spellEnd"/>
      <w:r w:rsidRPr="00AB2F4A">
        <w:rPr>
          <w:rFonts w:ascii="Times New Roman" w:hAnsi="Times New Roman" w:cs="Times New Roman"/>
          <w:sz w:val="24"/>
          <w:szCs w:val="24"/>
        </w:rPr>
        <w:t xml:space="preserve"> </w:t>
      </w:r>
      <w:r w:rsidRPr="00AB2F4A">
        <w:rPr>
          <w:rFonts w:ascii="Times New Roman" w:hAnsi="Times New Roman" w:cs="Times New Roman"/>
          <w:i/>
          <w:sz w:val="24"/>
          <w:szCs w:val="24"/>
        </w:rPr>
        <w:t xml:space="preserve">Oba </w:t>
      </w:r>
      <w:proofErr w:type="spellStart"/>
      <w:r w:rsidRPr="00AB2F4A">
        <w:rPr>
          <w:rFonts w:ascii="Times New Roman" w:hAnsi="Times New Roman" w:cs="Times New Roman"/>
          <w:i/>
          <w:sz w:val="24"/>
          <w:szCs w:val="24"/>
        </w:rPr>
        <w:t>Ni’le</w:t>
      </w:r>
      <w:proofErr w:type="spellEnd"/>
      <w:r w:rsidRPr="00AB2F4A">
        <w:rPr>
          <w:rFonts w:ascii="Times New Roman" w:hAnsi="Times New Roman" w:cs="Times New Roman"/>
          <w:i/>
          <w:sz w:val="24"/>
          <w:szCs w:val="24"/>
        </w:rPr>
        <w:t>.</w:t>
      </w:r>
      <w:r w:rsidRPr="00AB2F4A">
        <w:rPr>
          <w:rFonts w:ascii="Times New Roman" w:hAnsi="Times New Roman" w:cs="Times New Roman"/>
          <w:sz w:val="24"/>
          <w:szCs w:val="24"/>
        </w:rPr>
        <w:t xml:space="preserve"> (king of the home) Personal interview. Lawton</w:t>
      </w:r>
      <w:r w:rsidR="006367FF">
        <w:rPr>
          <w:rFonts w:ascii="Times New Roman" w:hAnsi="Times New Roman" w:cs="Times New Roman"/>
          <w:sz w:val="24"/>
          <w:szCs w:val="24"/>
        </w:rPr>
        <w:t xml:space="preserve">, Havana. March 2001, </w:t>
      </w:r>
      <w:r>
        <w:rPr>
          <w:rFonts w:ascii="Times New Roman" w:hAnsi="Times New Roman" w:cs="Times New Roman"/>
          <w:sz w:val="24"/>
          <w:szCs w:val="24"/>
        </w:rPr>
        <w:t xml:space="preserve">February </w:t>
      </w:r>
      <w:r w:rsidRPr="00AB2F4A">
        <w:rPr>
          <w:rFonts w:ascii="Times New Roman" w:hAnsi="Times New Roman" w:cs="Times New Roman"/>
          <w:sz w:val="24"/>
          <w:szCs w:val="24"/>
        </w:rPr>
        <w:t>2004, October 2005. Digital recording, field notes.</w:t>
      </w:r>
    </w:p>
    <w:p w:rsidR="000E073E" w:rsidRPr="00AB2F4A" w:rsidRDefault="000E073E" w:rsidP="00D4035D">
      <w:pPr>
        <w:spacing w:line="240" w:lineRule="auto"/>
        <w:rPr>
          <w:rFonts w:ascii="Times New Roman" w:hAnsi="Times New Roman" w:cs="Times New Roman"/>
          <w:sz w:val="24"/>
          <w:szCs w:val="24"/>
        </w:rPr>
      </w:pPr>
      <w:proofErr w:type="spellStart"/>
      <w:r w:rsidRPr="00AB2F4A">
        <w:rPr>
          <w:rFonts w:ascii="Times New Roman" w:hAnsi="Times New Roman" w:cs="Times New Roman"/>
          <w:sz w:val="24"/>
          <w:szCs w:val="24"/>
        </w:rPr>
        <w:t>Pavel</w:t>
      </w:r>
      <w:proofErr w:type="spellEnd"/>
      <w:r w:rsidRPr="00AB2F4A">
        <w:rPr>
          <w:rFonts w:ascii="Times New Roman" w:hAnsi="Times New Roman" w:cs="Times New Roman"/>
          <w:sz w:val="24"/>
          <w:szCs w:val="24"/>
        </w:rPr>
        <w:t xml:space="preserve"> </w:t>
      </w:r>
      <w:proofErr w:type="spellStart"/>
      <w:r w:rsidRPr="00AB2F4A">
        <w:rPr>
          <w:rFonts w:ascii="Times New Roman" w:hAnsi="Times New Roman" w:cs="Times New Roman"/>
          <w:i/>
          <w:sz w:val="24"/>
          <w:szCs w:val="24"/>
        </w:rPr>
        <w:t>Ofun</w:t>
      </w:r>
      <w:proofErr w:type="spellEnd"/>
      <w:r w:rsidRPr="00AB2F4A">
        <w:rPr>
          <w:rFonts w:ascii="Times New Roman" w:hAnsi="Times New Roman" w:cs="Times New Roman"/>
          <w:i/>
          <w:sz w:val="24"/>
          <w:szCs w:val="24"/>
        </w:rPr>
        <w:t xml:space="preserve"> </w:t>
      </w:r>
      <w:proofErr w:type="spellStart"/>
      <w:r w:rsidRPr="00AB2F4A">
        <w:rPr>
          <w:rFonts w:ascii="Times New Roman" w:hAnsi="Times New Roman" w:cs="Times New Roman"/>
          <w:i/>
          <w:sz w:val="24"/>
          <w:szCs w:val="24"/>
        </w:rPr>
        <w:t>Nalbe</w:t>
      </w:r>
      <w:proofErr w:type="spellEnd"/>
      <w:r w:rsidRPr="00AB2F4A">
        <w:rPr>
          <w:rFonts w:ascii="Times New Roman" w:hAnsi="Times New Roman" w:cs="Times New Roman"/>
          <w:sz w:val="24"/>
          <w:szCs w:val="24"/>
        </w:rPr>
        <w:t>. Personal interview. Diez de Octubr</w:t>
      </w:r>
      <w:r w:rsidR="006367FF">
        <w:rPr>
          <w:rFonts w:ascii="Times New Roman" w:hAnsi="Times New Roman" w:cs="Times New Roman"/>
          <w:sz w:val="24"/>
          <w:szCs w:val="24"/>
        </w:rPr>
        <w:t xml:space="preserve">e, Havana. April 2007. Digital </w:t>
      </w:r>
      <w:r w:rsidRPr="00AB2F4A">
        <w:rPr>
          <w:rFonts w:ascii="Times New Roman" w:hAnsi="Times New Roman" w:cs="Times New Roman"/>
          <w:sz w:val="24"/>
          <w:szCs w:val="24"/>
        </w:rPr>
        <w:t>recording, field notes.</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Pedroso, Amelia</w:t>
      </w:r>
      <w:r w:rsidRPr="00AB2F4A">
        <w:rPr>
          <w:rFonts w:ascii="Times New Roman" w:hAnsi="Times New Roman" w:cs="Times New Roman"/>
          <w:i/>
          <w:sz w:val="24"/>
          <w:szCs w:val="24"/>
        </w:rPr>
        <w:t xml:space="preserve">. </w:t>
      </w:r>
      <w:proofErr w:type="spellStart"/>
      <w:r w:rsidRPr="00AB2F4A">
        <w:rPr>
          <w:rFonts w:ascii="Times New Roman" w:hAnsi="Times New Roman" w:cs="Times New Roman"/>
          <w:i/>
          <w:sz w:val="24"/>
          <w:szCs w:val="24"/>
        </w:rPr>
        <w:t>Olomide</w:t>
      </w:r>
      <w:proofErr w:type="spellEnd"/>
      <w:r w:rsidRPr="00AB2F4A">
        <w:rPr>
          <w:rFonts w:ascii="Times New Roman" w:hAnsi="Times New Roman" w:cs="Times New Roman"/>
          <w:sz w:val="24"/>
          <w:szCs w:val="24"/>
        </w:rPr>
        <w:t xml:space="preserve">.( the owner of the water gave me a home) Personal interview. Barrio </w:t>
      </w:r>
      <w:r w:rsidRPr="00AB2F4A">
        <w:rPr>
          <w:rFonts w:ascii="Times New Roman" w:hAnsi="Times New Roman" w:cs="Times New Roman"/>
          <w:sz w:val="24"/>
          <w:szCs w:val="24"/>
        </w:rPr>
        <w:tab/>
        <w:t xml:space="preserve">Jesus Maria, Havana, August 1998. Field notes. Personal interview. </w:t>
      </w:r>
      <w:r>
        <w:rPr>
          <w:rFonts w:ascii="Times New Roman" w:hAnsi="Times New Roman" w:cs="Times New Roman"/>
          <w:sz w:val="24"/>
          <w:szCs w:val="24"/>
        </w:rPr>
        <w:t xml:space="preserve">Oakland, Ca. March </w:t>
      </w:r>
      <w:r w:rsidRPr="00AB2F4A">
        <w:rPr>
          <w:rFonts w:ascii="Times New Roman" w:hAnsi="Times New Roman" w:cs="Times New Roman"/>
          <w:sz w:val="24"/>
          <w:szCs w:val="24"/>
        </w:rPr>
        <w:t>2000. Field notes.</w:t>
      </w:r>
    </w:p>
    <w:p w:rsidR="000E073E" w:rsidRPr="00AB2F4A" w:rsidRDefault="000E073E" w:rsidP="00D4035D">
      <w:pPr>
        <w:spacing w:line="240" w:lineRule="auto"/>
        <w:rPr>
          <w:rFonts w:ascii="Times New Roman" w:hAnsi="Times New Roman" w:cs="Times New Roman"/>
          <w:sz w:val="24"/>
          <w:szCs w:val="24"/>
          <w:lang w:val="es-ES"/>
        </w:rPr>
      </w:pPr>
      <w:r w:rsidRPr="00AB2F4A">
        <w:rPr>
          <w:rFonts w:ascii="Times New Roman" w:hAnsi="Times New Roman" w:cs="Times New Roman"/>
          <w:sz w:val="24"/>
          <w:szCs w:val="24"/>
        </w:rPr>
        <w:t xml:space="preserve">Quiroga Delgado, Gladys. </w:t>
      </w:r>
      <w:r w:rsidRPr="00AB2F4A">
        <w:rPr>
          <w:rFonts w:ascii="Times New Roman" w:hAnsi="Times New Roman" w:cs="Times New Roman"/>
          <w:i/>
          <w:sz w:val="24"/>
          <w:szCs w:val="24"/>
        </w:rPr>
        <w:t>Omi Toke</w:t>
      </w:r>
      <w:r w:rsidRPr="00AB2F4A">
        <w:rPr>
          <w:rFonts w:ascii="Times New Roman" w:hAnsi="Times New Roman" w:cs="Times New Roman"/>
          <w:sz w:val="24"/>
          <w:szCs w:val="24"/>
        </w:rPr>
        <w:t xml:space="preserve"> (water touches the </w:t>
      </w:r>
      <w:r w:rsidR="006367FF">
        <w:rPr>
          <w:rFonts w:ascii="Times New Roman" w:hAnsi="Times New Roman" w:cs="Times New Roman"/>
          <w:sz w:val="24"/>
          <w:szCs w:val="24"/>
        </w:rPr>
        <w:t xml:space="preserve">base of the mountain) Personal </w:t>
      </w:r>
      <w:r w:rsidRPr="00AB2F4A">
        <w:rPr>
          <w:rFonts w:ascii="Times New Roman" w:hAnsi="Times New Roman" w:cs="Times New Roman"/>
          <w:sz w:val="24"/>
          <w:szCs w:val="24"/>
        </w:rPr>
        <w:t xml:space="preserve">interview. </w:t>
      </w:r>
      <w:proofErr w:type="spellStart"/>
      <w:r w:rsidRPr="00AB2F4A">
        <w:rPr>
          <w:rFonts w:ascii="Times New Roman" w:hAnsi="Times New Roman" w:cs="Times New Roman"/>
          <w:sz w:val="24"/>
          <w:szCs w:val="24"/>
          <w:lang w:val="es-ES"/>
        </w:rPr>
        <w:t>Caracas</w:t>
      </w:r>
      <w:proofErr w:type="gramStart"/>
      <w:r w:rsidRPr="00AB2F4A">
        <w:rPr>
          <w:rFonts w:ascii="Times New Roman" w:hAnsi="Times New Roman" w:cs="Times New Roman"/>
          <w:sz w:val="24"/>
          <w:szCs w:val="24"/>
          <w:lang w:val="es-ES"/>
        </w:rPr>
        <w:t>,Venezuela</w:t>
      </w:r>
      <w:proofErr w:type="spellEnd"/>
      <w:proofErr w:type="gramEnd"/>
      <w:r w:rsidRPr="00AB2F4A">
        <w:rPr>
          <w:rFonts w:ascii="Times New Roman" w:hAnsi="Times New Roman" w:cs="Times New Roman"/>
          <w:sz w:val="24"/>
          <w:szCs w:val="24"/>
          <w:lang w:val="es-ES"/>
        </w:rPr>
        <w:t xml:space="preserve">, </w:t>
      </w:r>
      <w:proofErr w:type="spellStart"/>
      <w:r w:rsidRPr="00AB2F4A">
        <w:rPr>
          <w:rFonts w:ascii="Times New Roman" w:hAnsi="Times New Roman" w:cs="Times New Roman"/>
          <w:sz w:val="24"/>
          <w:szCs w:val="24"/>
          <w:lang w:val="es-ES"/>
        </w:rPr>
        <w:t>May</w:t>
      </w:r>
      <w:proofErr w:type="spellEnd"/>
      <w:r w:rsidRPr="00AB2F4A">
        <w:rPr>
          <w:rFonts w:ascii="Times New Roman" w:hAnsi="Times New Roman" w:cs="Times New Roman"/>
          <w:sz w:val="24"/>
          <w:szCs w:val="24"/>
          <w:lang w:val="es-ES"/>
        </w:rPr>
        <w:t xml:space="preserve"> 2011. Digital </w:t>
      </w:r>
      <w:proofErr w:type="spellStart"/>
      <w:r w:rsidRPr="00AB2F4A">
        <w:rPr>
          <w:rFonts w:ascii="Times New Roman" w:hAnsi="Times New Roman" w:cs="Times New Roman"/>
          <w:sz w:val="24"/>
          <w:szCs w:val="24"/>
          <w:lang w:val="es-ES"/>
        </w:rPr>
        <w:t>recording</w:t>
      </w:r>
      <w:proofErr w:type="spellEnd"/>
      <w:r w:rsidRPr="00AB2F4A">
        <w:rPr>
          <w:rFonts w:ascii="Times New Roman" w:hAnsi="Times New Roman" w:cs="Times New Roman"/>
          <w:sz w:val="24"/>
          <w:szCs w:val="24"/>
          <w:lang w:val="es-ES"/>
        </w:rPr>
        <w:t>.</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lang w:val="es-ES"/>
        </w:rPr>
        <w:t xml:space="preserve">Roberto </w:t>
      </w:r>
      <w:proofErr w:type="spellStart"/>
      <w:r w:rsidRPr="00AB2F4A">
        <w:rPr>
          <w:rFonts w:ascii="Times New Roman" w:hAnsi="Times New Roman" w:cs="Times New Roman"/>
          <w:i/>
          <w:sz w:val="24"/>
          <w:szCs w:val="24"/>
          <w:lang w:val="es-ES"/>
        </w:rPr>
        <w:t>Ogberosun</w:t>
      </w:r>
      <w:proofErr w:type="spellEnd"/>
      <w:r w:rsidRPr="00AB2F4A">
        <w:rPr>
          <w:rFonts w:ascii="Times New Roman" w:hAnsi="Times New Roman" w:cs="Times New Roman"/>
          <w:i/>
          <w:sz w:val="24"/>
          <w:szCs w:val="24"/>
          <w:lang w:val="es-ES"/>
        </w:rPr>
        <w:t>.</w:t>
      </w:r>
      <w:r w:rsidRPr="00AB2F4A">
        <w:rPr>
          <w:rFonts w:ascii="Times New Roman" w:hAnsi="Times New Roman" w:cs="Times New Roman"/>
          <w:sz w:val="24"/>
          <w:szCs w:val="24"/>
          <w:lang w:val="es-ES"/>
        </w:rPr>
        <w:t xml:space="preserve"> Personal interview.  La Marina, Matanzas, </w:t>
      </w:r>
      <w:proofErr w:type="spellStart"/>
      <w:r w:rsidRPr="00AB2F4A">
        <w:rPr>
          <w:rFonts w:ascii="Times New Roman" w:hAnsi="Times New Roman" w:cs="Times New Roman"/>
          <w:sz w:val="24"/>
          <w:szCs w:val="24"/>
          <w:lang w:val="es-ES"/>
        </w:rPr>
        <w:t>January</w:t>
      </w:r>
      <w:proofErr w:type="spellEnd"/>
      <w:r w:rsidRPr="00AB2F4A">
        <w:rPr>
          <w:rFonts w:ascii="Times New Roman" w:hAnsi="Times New Roman" w:cs="Times New Roman"/>
          <w:sz w:val="24"/>
          <w:szCs w:val="24"/>
          <w:lang w:val="es-ES"/>
        </w:rPr>
        <w:t xml:space="preserve"> 2008. </w:t>
      </w:r>
      <w:r w:rsidR="006367FF">
        <w:rPr>
          <w:rFonts w:ascii="Times New Roman" w:hAnsi="Times New Roman" w:cs="Times New Roman"/>
          <w:sz w:val="24"/>
          <w:szCs w:val="24"/>
        </w:rPr>
        <w:t xml:space="preserve">Digital </w:t>
      </w:r>
      <w:r w:rsidRPr="00AB2F4A">
        <w:rPr>
          <w:rFonts w:ascii="Times New Roman" w:hAnsi="Times New Roman" w:cs="Times New Roman"/>
          <w:sz w:val="24"/>
          <w:szCs w:val="24"/>
        </w:rPr>
        <w:t>recordings, video, field notes.</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Reynaldo </w:t>
      </w:r>
      <w:r w:rsidRPr="00AB2F4A">
        <w:rPr>
          <w:rFonts w:ascii="Times New Roman" w:hAnsi="Times New Roman" w:cs="Times New Roman"/>
          <w:i/>
          <w:sz w:val="24"/>
          <w:szCs w:val="24"/>
        </w:rPr>
        <w:t>El Gordo.</w:t>
      </w:r>
      <w:r w:rsidRPr="00AB2F4A">
        <w:rPr>
          <w:rFonts w:ascii="Times New Roman" w:hAnsi="Times New Roman" w:cs="Times New Roman"/>
          <w:sz w:val="24"/>
          <w:szCs w:val="24"/>
        </w:rPr>
        <w:t xml:space="preserve"> Personal interview. Barrio Jes</w:t>
      </w:r>
      <w:r w:rsidR="006367FF">
        <w:rPr>
          <w:rFonts w:ascii="Times New Roman" w:hAnsi="Times New Roman" w:cs="Times New Roman"/>
          <w:sz w:val="24"/>
          <w:szCs w:val="24"/>
        </w:rPr>
        <w:t xml:space="preserve">us Maria, Havana, August 1998. </w:t>
      </w:r>
      <w:r w:rsidRPr="00AB2F4A">
        <w:rPr>
          <w:rFonts w:ascii="Times New Roman" w:hAnsi="Times New Roman" w:cs="Times New Roman"/>
          <w:sz w:val="24"/>
          <w:szCs w:val="24"/>
        </w:rPr>
        <w:t>Cassette  recording and field notes.</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Rodriguez, Jorge </w:t>
      </w:r>
      <w:proofErr w:type="spellStart"/>
      <w:r w:rsidRPr="00AB2F4A">
        <w:rPr>
          <w:rFonts w:ascii="Times New Roman" w:hAnsi="Times New Roman" w:cs="Times New Roman"/>
          <w:sz w:val="24"/>
          <w:szCs w:val="24"/>
        </w:rPr>
        <w:t>Morales.</w:t>
      </w:r>
      <w:r w:rsidRPr="00AB2F4A">
        <w:rPr>
          <w:rFonts w:ascii="Times New Roman" w:hAnsi="Times New Roman" w:cs="Times New Roman"/>
          <w:i/>
          <w:sz w:val="24"/>
          <w:szCs w:val="24"/>
        </w:rPr>
        <w:t>Oggun</w:t>
      </w:r>
      <w:proofErr w:type="spellEnd"/>
      <w:r w:rsidRPr="00AB2F4A">
        <w:rPr>
          <w:rFonts w:ascii="Times New Roman" w:hAnsi="Times New Roman" w:cs="Times New Roman"/>
          <w:i/>
          <w:sz w:val="24"/>
          <w:szCs w:val="24"/>
        </w:rPr>
        <w:t xml:space="preserve"> </w:t>
      </w:r>
      <w:proofErr w:type="spellStart"/>
      <w:r w:rsidRPr="00AB2F4A">
        <w:rPr>
          <w:rFonts w:ascii="Times New Roman" w:hAnsi="Times New Roman" w:cs="Times New Roman"/>
          <w:i/>
          <w:sz w:val="24"/>
          <w:szCs w:val="24"/>
        </w:rPr>
        <w:t>lana</w:t>
      </w:r>
      <w:proofErr w:type="spellEnd"/>
      <w:r w:rsidRPr="00AB2F4A">
        <w:rPr>
          <w:rFonts w:ascii="Times New Roman" w:hAnsi="Times New Roman" w:cs="Times New Roman"/>
          <w:sz w:val="24"/>
          <w:szCs w:val="24"/>
        </w:rPr>
        <w:t>.(</w:t>
      </w:r>
      <w:proofErr w:type="spellStart"/>
      <w:r w:rsidRPr="00AB2F4A">
        <w:rPr>
          <w:rFonts w:ascii="Times New Roman" w:hAnsi="Times New Roman" w:cs="Times New Roman"/>
          <w:sz w:val="24"/>
          <w:szCs w:val="24"/>
        </w:rPr>
        <w:t>Oggun</w:t>
      </w:r>
      <w:proofErr w:type="spellEnd"/>
      <w:r w:rsidRPr="00AB2F4A">
        <w:rPr>
          <w:rFonts w:ascii="Times New Roman" w:hAnsi="Times New Roman" w:cs="Times New Roman"/>
          <w:sz w:val="24"/>
          <w:szCs w:val="24"/>
        </w:rPr>
        <w:t xml:space="preserve"> is power) Personal</w:t>
      </w:r>
      <w:r w:rsidR="006367FF">
        <w:rPr>
          <w:rFonts w:ascii="Times New Roman" w:hAnsi="Times New Roman" w:cs="Times New Roman"/>
          <w:sz w:val="24"/>
          <w:szCs w:val="24"/>
        </w:rPr>
        <w:t xml:space="preserve"> interview. La Vibora, </w:t>
      </w:r>
      <w:r>
        <w:rPr>
          <w:rFonts w:ascii="Times New Roman" w:hAnsi="Times New Roman" w:cs="Times New Roman"/>
          <w:sz w:val="24"/>
          <w:szCs w:val="24"/>
        </w:rPr>
        <w:t xml:space="preserve">Havana. </w:t>
      </w:r>
      <w:r w:rsidRPr="00AB2F4A">
        <w:rPr>
          <w:rFonts w:ascii="Times New Roman" w:hAnsi="Times New Roman" w:cs="Times New Roman"/>
          <w:sz w:val="24"/>
          <w:szCs w:val="24"/>
        </w:rPr>
        <w:t xml:space="preserve">April 2007; La Marina, Matanzas, January, March, June 2008; </w:t>
      </w:r>
      <w:r w:rsidR="006367FF">
        <w:rPr>
          <w:rFonts w:ascii="Times New Roman" w:hAnsi="Times New Roman" w:cs="Times New Roman"/>
          <w:sz w:val="24"/>
          <w:szCs w:val="24"/>
        </w:rPr>
        <w:t xml:space="preserve">Versailles, Matanzas, March, April, </w:t>
      </w:r>
      <w:r w:rsidRPr="00AB2F4A">
        <w:rPr>
          <w:rFonts w:ascii="Times New Roman" w:hAnsi="Times New Roman" w:cs="Times New Roman"/>
          <w:sz w:val="24"/>
          <w:szCs w:val="24"/>
        </w:rPr>
        <w:t>May 2009. Digital recordings, field notes.</w:t>
      </w:r>
    </w:p>
    <w:p w:rsidR="000E073E" w:rsidRPr="00AB2F4A" w:rsidRDefault="000E073E" w:rsidP="000E073E">
      <w:pPr>
        <w:spacing w:line="480" w:lineRule="auto"/>
        <w:rPr>
          <w:rFonts w:ascii="Times New Roman" w:hAnsi="Times New Roman" w:cs="Times New Roman"/>
          <w:sz w:val="24"/>
          <w:szCs w:val="24"/>
        </w:rPr>
      </w:pPr>
    </w:p>
    <w:p w:rsidR="000E073E" w:rsidRPr="00AB2F4A" w:rsidRDefault="000E073E" w:rsidP="000E073E">
      <w:pPr>
        <w:spacing w:line="480" w:lineRule="auto"/>
        <w:rPr>
          <w:rFonts w:ascii="Times New Roman" w:hAnsi="Times New Roman" w:cs="Times New Roman"/>
          <w:sz w:val="24"/>
          <w:szCs w:val="24"/>
        </w:rPr>
      </w:pPr>
    </w:p>
    <w:p w:rsidR="000E073E" w:rsidRPr="00AB2F4A" w:rsidRDefault="000E073E" w:rsidP="000E073E">
      <w:pPr>
        <w:spacing w:line="480" w:lineRule="auto"/>
        <w:rPr>
          <w:rFonts w:ascii="Times New Roman" w:hAnsi="Times New Roman" w:cs="Times New Roman"/>
          <w:sz w:val="24"/>
          <w:szCs w:val="24"/>
        </w:rPr>
      </w:pPr>
    </w:p>
    <w:p w:rsidR="000E073E" w:rsidRPr="00AB2F4A" w:rsidRDefault="000E073E" w:rsidP="000E073E">
      <w:pPr>
        <w:spacing w:line="480" w:lineRule="auto"/>
        <w:rPr>
          <w:rFonts w:ascii="Times New Roman" w:hAnsi="Times New Roman" w:cs="Times New Roman"/>
          <w:sz w:val="24"/>
          <w:szCs w:val="24"/>
        </w:rPr>
      </w:pPr>
    </w:p>
    <w:p w:rsidR="000E073E" w:rsidRPr="00AB2F4A" w:rsidRDefault="000E073E" w:rsidP="000E073E">
      <w:pPr>
        <w:spacing w:line="480" w:lineRule="auto"/>
        <w:rPr>
          <w:rFonts w:ascii="Times New Roman" w:hAnsi="Times New Roman" w:cs="Times New Roman"/>
          <w:sz w:val="24"/>
          <w:szCs w:val="24"/>
        </w:rPr>
      </w:pPr>
    </w:p>
    <w:p w:rsidR="006367FF" w:rsidRDefault="006367FF" w:rsidP="000E073E">
      <w:pPr>
        <w:spacing w:line="480" w:lineRule="auto"/>
        <w:rPr>
          <w:rFonts w:ascii="Times New Roman" w:hAnsi="Times New Roman" w:cs="Times New Roman"/>
          <w:b/>
          <w:sz w:val="24"/>
          <w:szCs w:val="24"/>
        </w:rPr>
      </w:pPr>
    </w:p>
    <w:p w:rsidR="00D4035D" w:rsidRDefault="00D4035D" w:rsidP="000E073E">
      <w:pPr>
        <w:spacing w:line="480" w:lineRule="auto"/>
        <w:rPr>
          <w:rFonts w:ascii="Times New Roman" w:hAnsi="Times New Roman" w:cs="Times New Roman"/>
          <w:b/>
          <w:sz w:val="24"/>
          <w:szCs w:val="24"/>
        </w:rPr>
      </w:pPr>
    </w:p>
    <w:p w:rsidR="000E073E" w:rsidRPr="00BA0C79" w:rsidRDefault="000E073E" w:rsidP="000E073E">
      <w:pPr>
        <w:spacing w:line="480" w:lineRule="auto"/>
        <w:rPr>
          <w:rFonts w:ascii="Times New Roman" w:hAnsi="Times New Roman" w:cs="Times New Roman"/>
          <w:b/>
          <w:sz w:val="24"/>
          <w:szCs w:val="24"/>
        </w:rPr>
      </w:pPr>
      <w:r w:rsidRPr="00BA0C79">
        <w:rPr>
          <w:rFonts w:ascii="Times New Roman" w:hAnsi="Times New Roman" w:cs="Times New Roman"/>
          <w:b/>
          <w:sz w:val="24"/>
          <w:szCs w:val="24"/>
        </w:rPr>
        <w:t>Manuscript Sources</w:t>
      </w:r>
    </w:p>
    <w:p w:rsidR="000E073E" w:rsidRPr="002A414C"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Arango, Pedro. </w:t>
      </w:r>
      <w:r w:rsidRPr="002A414C">
        <w:rPr>
          <w:rFonts w:ascii="Times New Roman" w:hAnsi="Times New Roman" w:cs="Times New Roman"/>
          <w:sz w:val="24"/>
          <w:szCs w:val="24"/>
        </w:rPr>
        <w:t>"</w:t>
      </w:r>
      <w:proofErr w:type="spellStart"/>
      <w:r w:rsidRPr="002A414C">
        <w:rPr>
          <w:rFonts w:ascii="Times New Roman" w:hAnsi="Times New Roman" w:cs="Times New Roman"/>
          <w:sz w:val="24"/>
          <w:szCs w:val="24"/>
        </w:rPr>
        <w:t>Gramatica</w:t>
      </w:r>
      <w:proofErr w:type="spellEnd"/>
      <w:r w:rsidRPr="002A414C">
        <w:rPr>
          <w:rFonts w:ascii="Times New Roman" w:hAnsi="Times New Roman" w:cs="Times New Roman"/>
          <w:sz w:val="24"/>
          <w:szCs w:val="24"/>
        </w:rPr>
        <w:t xml:space="preserve"> Yoruba </w:t>
      </w:r>
      <w:proofErr w:type="spellStart"/>
      <w:r w:rsidRPr="002A414C">
        <w:rPr>
          <w:rFonts w:ascii="Times New Roman" w:hAnsi="Times New Roman" w:cs="Times New Roman"/>
          <w:sz w:val="24"/>
          <w:szCs w:val="24"/>
        </w:rPr>
        <w:t>Conocida</w:t>
      </w:r>
      <w:proofErr w:type="spellEnd"/>
      <w:r w:rsidRPr="002A414C">
        <w:rPr>
          <w:rFonts w:ascii="Times New Roman" w:hAnsi="Times New Roman" w:cs="Times New Roman"/>
          <w:sz w:val="24"/>
          <w:szCs w:val="24"/>
        </w:rPr>
        <w:t xml:space="preserve"> en</w:t>
      </w:r>
      <w:r w:rsidR="00D4035D" w:rsidRPr="002A414C">
        <w:rPr>
          <w:rFonts w:ascii="Times New Roman" w:hAnsi="Times New Roman" w:cs="Times New Roman"/>
          <w:sz w:val="24"/>
          <w:szCs w:val="24"/>
        </w:rPr>
        <w:t xml:space="preserve"> Cuba por Lucumí." unpublished </w:t>
      </w:r>
      <w:r w:rsidRPr="002A414C">
        <w:rPr>
          <w:rFonts w:ascii="Times New Roman" w:hAnsi="Times New Roman" w:cs="Times New Roman"/>
          <w:sz w:val="24"/>
          <w:szCs w:val="24"/>
        </w:rPr>
        <w:t>manuscript, Habana, Cuba, n.d PDF.</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lang w:val="es-ES"/>
        </w:rPr>
        <w:t xml:space="preserve">Archivo </w:t>
      </w:r>
      <w:proofErr w:type="spellStart"/>
      <w:r w:rsidRPr="00AB2F4A">
        <w:rPr>
          <w:rFonts w:ascii="Times New Roman" w:hAnsi="Times New Roman" w:cs="Times New Roman"/>
          <w:sz w:val="24"/>
          <w:szCs w:val="24"/>
          <w:lang w:val="es-ES"/>
        </w:rPr>
        <w:t>Historico</w:t>
      </w:r>
      <w:proofErr w:type="spellEnd"/>
      <w:r w:rsidRPr="00AB2F4A">
        <w:rPr>
          <w:rFonts w:ascii="Times New Roman" w:hAnsi="Times New Roman" w:cs="Times New Roman"/>
          <w:sz w:val="24"/>
          <w:szCs w:val="24"/>
          <w:lang w:val="es-ES"/>
        </w:rPr>
        <w:t xml:space="preserve"> Nacional (</w:t>
      </w:r>
      <w:proofErr w:type="spellStart"/>
      <w:r w:rsidRPr="00AB2F4A">
        <w:rPr>
          <w:rFonts w:ascii="Times New Roman" w:hAnsi="Times New Roman" w:cs="Times New Roman"/>
          <w:sz w:val="24"/>
          <w:szCs w:val="24"/>
          <w:lang w:val="es-ES"/>
        </w:rPr>
        <w:t>AHN</w:t>
      </w:r>
      <w:proofErr w:type="spellEnd"/>
      <w:r w:rsidRPr="00AB2F4A">
        <w:rPr>
          <w:rFonts w:ascii="Times New Roman" w:hAnsi="Times New Roman" w:cs="Times New Roman"/>
          <w:sz w:val="24"/>
          <w:szCs w:val="24"/>
          <w:lang w:val="es-ES"/>
        </w:rPr>
        <w:t>) Censo de Esclavos (1</w:t>
      </w:r>
      <w:r w:rsidR="00D4035D">
        <w:rPr>
          <w:rFonts w:ascii="Times New Roman" w:hAnsi="Times New Roman" w:cs="Times New Roman"/>
          <w:sz w:val="24"/>
          <w:szCs w:val="24"/>
          <w:lang w:val="es-ES"/>
        </w:rPr>
        <w:t xml:space="preserve">857-1858) Las Villas Y Oriente </w:t>
      </w:r>
      <w:r w:rsidRPr="00AB2F4A">
        <w:rPr>
          <w:rFonts w:ascii="Times New Roman" w:hAnsi="Times New Roman" w:cs="Times New Roman"/>
          <w:sz w:val="24"/>
          <w:szCs w:val="24"/>
          <w:lang w:val="es-ES"/>
        </w:rPr>
        <w:t xml:space="preserve">Colección Levi Marrero  1-300. </w:t>
      </w:r>
      <w:r w:rsidRPr="00AB2F4A">
        <w:rPr>
          <w:rFonts w:ascii="Times New Roman" w:hAnsi="Times New Roman" w:cs="Times New Roman"/>
          <w:sz w:val="24"/>
          <w:szCs w:val="24"/>
        </w:rPr>
        <w:t>300 pages (1 volume) Bo</w:t>
      </w:r>
      <w:r w:rsidR="00D4035D">
        <w:rPr>
          <w:rFonts w:ascii="Times New Roman" w:hAnsi="Times New Roman" w:cs="Times New Roman"/>
          <w:sz w:val="24"/>
          <w:szCs w:val="24"/>
        </w:rPr>
        <w:t xml:space="preserve">und volume; </w:t>
      </w:r>
      <w:r>
        <w:rPr>
          <w:rFonts w:ascii="Times New Roman" w:hAnsi="Times New Roman" w:cs="Times New Roman"/>
          <w:sz w:val="24"/>
          <w:szCs w:val="24"/>
        </w:rPr>
        <w:t xml:space="preserve">Manuscript. In 77, </w:t>
      </w:r>
      <w:r w:rsidRPr="00AB2F4A">
        <w:rPr>
          <w:rFonts w:ascii="Times New Roman" w:hAnsi="Times New Roman" w:cs="Times New Roman"/>
          <w:sz w:val="24"/>
          <w:szCs w:val="24"/>
        </w:rPr>
        <w:t>79;SPC  Note esclavos pg 6 of catalog # 43, 50</w:t>
      </w:r>
    </w:p>
    <w:p w:rsidR="000E073E" w:rsidRPr="00AB2F4A" w:rsidRDefault="000E073E" w:rsidP="00D4035D">
      <w:pPr>
        <w:spacing w:line="240" w:lineRule="auto"/>
        <w:rPr>
          <w:rFonts w:ascii="Times New Roman" w:hAnsi="Times New Roman" w:cs="Times New Roman"/>
          <w:sz w:val="24"/>
          <w:szCs w:val="24"/>
        </w:rPr>
      </w:pPr>
      <w:proofErr w:type="spellStart"/>
      <w:r w:rsidRPr="00AB2F4A">
        <w:rPr>
          <w:rFonts w:ascii="Times New Roman" w:hAnsi="Times New Roman" w:cs="Times New Roman"/>
          <w:i/>
          <w:sz w:val="24"/>
          <w:szCs w:val="24"/>
        </w:rPr>
        <w:t>Cancionero</w:t>
      </w:r>
      <w:proofErr w:type="spellEnd"/>
      <w:r w:rsidRPr="00AB2F4A">
        <w:rPr>
          <w:rFonts w:ascii="Times New Roman" w:hAnsi="Times New Roman" w:cs="Times New Roman"/>
          <w:i/>
          <w:sz w:val="24"/>
          <w:szCs w:val="24"/>
        </w:rPr>
        <w:t xml:space="preserve"> </w:t>
      </w:r>
      <w:proofErr w:type="spellStart"/>
      <w:r w:rsidRPr="00AB2F4A">
        <w:rPr>
          <w:rFonts w:ascii="Times New Roman" w:hAnsi="Times New Roman" w:cs="Times New Roman"/>
          <w:i/>
          <w:sz w:val="24"/>
          <w:szCs w:val="24"/>
        </w:rPr>
        <w:t>Rumbero</w:t>
      </w:r>
      <w:proofErr w:type="spellEnd"/>
      <w:r w:rsidRPr="00AB2F4A">
        <w:rPr>
          <w:rFonts w:ascii="Times New Roman" w:hAnsi="Times New Roman" w:cs="Times New Roman"/>
          <w:sz w:val="24"/>
          <w:szCs w:val="24"/>
        </w:rPr>
        <w:t>. unpublished, University o</w:t>
      </w:r>
      <w:r w:rsidR="00D4035D">
        <w:rPr>
          <w:rFonts w:ascii="Times New Roman" w:hAnsi="Times New Roman" w:cs="Times New Roman"/>
          <w:sz w:val="24"/>
          <w:szCs w:val="24"/>
        </w:rPr>
        <w:t xml:space="preserve">f Georgia, New York, 2002, Web </w:t>
      </w:r>
      <w:r w:rsidRPr="00AB2F4A">
        <w:rPr>
          <w:rFonts w:ascii="Times New Roman" w:hAnsi="Times New Roman" w:cs="Times New Roman"/>
          <w:sz w:val="24"/>
          <w:szCs w:val="24"/>
        </w:rPr>
        <w:t xml:space="preserve">http://cancionerorumbero.blogspot.com/ </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Fernandez  </w:t>
      </w:r>
      <w:proofErr w:type="spellStart"/>
      <w:r w:rsidRPr="00AB2F4A">
        <w:rPr>
          <w:rFonts w:ascii="Times New Roman" w:hAnsi="Times New Roman" w:cs="Times New Roman"/>
          <w:sz w:val="24"/>
          <w:szCs w:val="24"/>
        </w:rPr>
        <w:t>Robaina</w:t>
      </w:r>
      <w:proofErr w:type="spellEnd"/>
      <w:r w:rsidRPr="00AB2F4A">
        <w:rPr>
          <w:rFonts w:ascii="Times New Roman" w:hAnsi="Times New Roman" w:cs="Times New Roman"/>
          <w:sz w:val="24"/>
          <w:szCs w:val="24"/>
        </w:rPr>
        <w:t xml:space="preserve">, Tomas. Interview. March 3 1993 Ivor </w:t>
      </w:r>
      <w:r w:rsidR="00D4035D">
        <w:rPr>
          <w:rFonts w:ascii="Times New Roman" w:hAnsi="Times New Roman" w:cs="Times New Roman"/>
          <w:sz w:val="24"/>
          <w:szCs w:val="24"/>
        </w:rPr>
        <w:t xml:space="preserve">Miller Papers. Amherst </w:t>
      </w:r>
      <w:r>
        <w:rPr>
          <w:rFonts w:ascii="Times New Roman" w:hAnsi="Times New Roman" w:cs="Times New Roman"/>
          <w:sz w:val="24"/>
          <w:szCs w:val="24"/>
        </w:rPr>
        <w:t xml:space="preserve">College </w:t>
      </w:r>
      <w:r w:rsidRPr="00AB2F4A">
        <w:rPr>
          <w:rFonts w:ascii="Times New Roman" w:hAnsi="Times New Roman" w:cs="Times New Roman"/>
          <w:sz w:val="24"/>
          <w:szCs w:val="24"/>
        </w:rPr>
        <w:t>Archives, Special Collections.. CD.</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Herrera, Reynaldo. “Libreta para Santo” Unpublished manuscript. Copy in possession of author.</w:t>
      </w:r>
    </w:p>
    <w:p w:rsidR="000E073E" w:rsidRPr="00AB2F4A" w:rsidRDefault="000E073E" w:rsidP="00D4035D">
      <w:pPr>
        <w:spacing w:line="240" w:lineRule="auto"/>
        <w:rPr>
          <w:rFonts w:ascii="Times New Roman" w:hAnsi="Times New Roman" w:cs="Times New Roman"/>
          <w:sz w:val="24"/>
          <w:szCs w:val="24"/>
          <w:lang w:val="es-ES"/>
        </w:rPr>
      </w:pPr>
      <w:r w:rsidRPr="00AB2F4A">
        <w:rPr>
          <w:rFonts w:ascii="Times New Roman" w:hAnsi="Times New Roman" w:cs="Times New Roman"/>
          <w:sz w:val="24"/>
          <w:szCs w:val="24"/>
          <w:lang w:val="es-ES"/>
        </w:rPr>
        <w:t xml:space="preserve">Lopez  </w:t>
      </w:r>
      <w:proofErr w:type="spellStart"/>
      <w:r w:rsidRPr="00AB2F4A">
        <w:rPr>
          <w:rFonts w:ascii="Times New Roman" w:hAnsi="Times New Roman" w:cs="Times New Roman"/>
          <w:sz w:val="24"/>
          <w:szCs w:val="24"/>
          <w:lang w:val="es-ES"/>
        </w:rPr>
        <w:t>Zaldivar</w:t>
      </w:r>
      <w:proofErr w:type="spellEnd"/>
      <w:r w:rsidRPr="00AB2F4A">
        <w:rPr>
          <w:rFonts w:ascii="Times New Roman" w:hAnsi="Times New Roman" w:cs="Times New Roman"/>
          <w:sz w:val="24"/>
          <w:szCs w:val="24"/>
          <w:lang w:val="es-ES"/>
        </w:rPr>
        <w:t xml:space="preserve">, </w:t>
      </w:r>
      <w:proofErr w:type="spellStart"/>
      <w:r w:rsidRPr="00AB2F4A">
        <w:rPr>
          <w:rFonts w:ascii="Times New Roman" w:hAnsi="Times New Roman" w:cs="Times New Roman"/>
          <w:sz w:val="24"/>
          <w:szCs w:val="24"/>
          <w:lang w:val="es-ES"/>
        </w:rPr>
        <w:t>Francisca</w:t>
      </w:r>
      <w:proofErr w:type="gramStart"/>
      <w:r w:rsidRPr="00AB2F4A">
        <w:rPr>
          <w:rFonts w:ascii="Times New Roman" w:hAnsi="Times New Roman" w:cs="Times New Roman"/>
          <w:sz w:val="24"/>
          <w:szCs w:val="24"/>
          <w:lang w:val="es-ES"/>
        </w:rPr>
        <w:t>.“</w:t>
      </w:r>
      <w:proofErr w:type="gramEnd"/>
      <w:r w:rsidRPr="00AB2F4A">
        <w:rPr>
          <w:rFonts w:ascii="Times New Roman" w:hAnsi="Times New Roman" w:cs="Times New Roman"/>
          <w:sz w:val="24"/>
          <w:szCs w:val="24"/>
          <w:lang w:val="es-ES"/>
        </w:rPr>
        <w:t>Panchita</w:t>
      </w:r>
      <w:proofErr w:type="spellEnd"/>
      <w:r w:rsidRPr="00AB2F4A">
        <w:rPr>
          <w:rFonts w:ascii="Times New Roman" w:hAnsi="Times New Roman" w:cs="Times New Roman"/>
          <w:sz w:val="24"/>
          <w:szCs w:val="24"/>
          <w:lang w:val="es-ES"/>
        </w:rPr>
        <w:t xml:space="preserve">”. Interview. </w:t>
      </w:r>
      <w:r w:rsidRPr="00AB2F4A">
        <w:rPr>
          <w:rFonts w:ascii="Times New Roman" w:hAnsi="Times New Roman" w:cs="Times New Roman"/>
          <w:sz w:val="24"/>
          <w:szCs w:val="24"/>
        </w:rPr>
        <w:t>Ivor Miller Papers. A</w:t>
      </w:r>
      <w:r w:rsidR="00D4035D">
        <w:rPr>
          <w:rFonts w:ascii="Times New Roman" w:hAnsi="Times New Roman" w:cs="Times New Roman"/>
          <w:sz w:val="24"/>
          <w:szCs w:val="24"/>
        </w:rPr>
        <w:t xml:space="preserve">mherst College </w:t>
      </w:r>
      <w:r w:rsidRPr="00AB2F4A">
        <w:rPr>
          <w:rFonts w:ascii="Times New Roman" w:hAnsi="Times New Roman" w:cs="Times New Roman"/>
          <w:sz w:val="24"/>
          <w:szCs w:val="24"/>
        </w:rPr>
        <w:t xml:space="preserve">Archives, Special Collections. </w:t>
      </w:r>
      <w:proofErr w:type="spellStart"/>
      <w:r w:rsidRPr="00AB2F4A">
        <w:rPr>
          <w:rFonts w:ascii="Times New Roman" w:hAnsi="Times New Roman" w:cs="Times New Roman"/>
          <w:sz w:val="24"/>
          <w:szCs w:val="24"/>
          <w:lang w:val="es-ES"/>
        </w:rPr>
        <w:t>August</w:t>
      </w:r>
      <w:proofErr w:type="spellEnd"/>
      <w:r w:rsidRPr="00AB2F4A">
        <w:rPr>
          <w:rFonts w:ascii="Times New Roman" w:hAnsi="Times New Roman" w:cs="Times New Roman"/>
          <w:sz w:val="24"/>
          <w:szCs w:val="24"/>
          <w:lang w:val="es-ES"/>
        </w:rPr>
        <w:t xml:space="preserve"> 9, 1993. CD.</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i/>
          <w:sz w:val="24"/>
          <w:szCs w:val="24"/>
          <w:lang w:val="es-ES"/>
        </w:rPr>
        <w:t xml:space="preserve">Los </w:t>
      </w:r>
      <w:proofErr w:type="spellStart"/>
      <w:r w:rsidRPr="00AB2F4A">
        <w:rPr>
          <w:rFonts w:ascii="Times New Roman" w:hAnsi="Times New Roman" w:cs="Times New Roman"/>
          <w:i/>
          <w:sz w:val="24"/>
          <w:szCs w:val="24"/>
          <w:lang w:val="es-ES"/>
        </w:rPr>
        <w:t>Oraculos</w:t>
      </w:r>
      <w:proofErr w:type="spellEnd"/>
      <w:r w:rsidRPr="00AB2F4A">
        <w:rPr>
          <w:rFonts w:ascii="Times New Roman" w:hAnsi="Times New Roman" w:cs="Times New Roman"/>
          <w:i/>
          <w:sz w:val="24"/>
          <w:szCs w:val="24"/>
          <w:lang w:val="es-ES"/>
        </w:rPr>
        <w:t xml:space="preserve"> de </w:t>
      </w:r>
      <w:proofErr w:type="spellStart"/>
      <w:r w:rsidRPr="00AB2F4A">
        <w:rPr>
          <w:rFonts w:ascii="Times New Roman" w:hAnsi="Times New Roman" w:cs="Times New Roman"/>
          <w:i/>
          <w:sz w:val="24"/>
          <w:szCs w:val="24"/>
          <w:lang w:val="es-ES"/>
        </w:rPr>
        <w:t>Biague</w:t>
      </w:r>
      <w:proofErr w:type="spellEnd"/>
      <w:r w:rsidRPr="00AB2F4A">
        <w:rPr>
          <w:rFonts w:ascii="Times New Roman" w:hAnsi="Times New Roman" w:cs="Times New Roman"/>
          <w:i/>
          <w:sz w:val="24"/>
          <w:szCs w:val="24"/>
          <w:lang w:val="es-ES"/>
        </w:rPr>
        <w:t xml:space="preserve"> y </w:t>
      </w:r>
      <w:proofErr w:type="spellStart"/>
      <w:r w:rsidRPr="00AB2F4A">
        <w:rPr>
          <w:rFonts w:ascii="Times New Roman" w:hAnsi="Times New Roman" w:cs="Times New Roman"/>
          <w:i/>
          <w:sz w:val="24"/>
          <w:szCs w:val="24"/>
          <w:lang w:val="es-ES"/>
        </w:rPr>
        <w:t>Diloggun</w:t>
      </w:r>
      <w:proofErr w:type="spellEnd"/>
      <w:r w:rsidRPr="00AB2F4A">
        <w:rPr>
          <w:rFonts w:ascii="Times New Roman" w:hAnsi="Times New Roman" w:cs="Times New Roman"/>
          <w:sz w:val="24"/>
          <w:szCs w:val="24"/>
          <w:lang w:val="es-ES"/>
        </w:rPr>
        <w:t xml:space="preserve"> </w:t>
      </w:r>
      <w:proofErr w:type="spellStart"/>
      <w:r w:rsidRPr="00AB2F4A">
        <w:rPr>
          <w:rFonts w:ascii="Times New Roman" w:hAnsi="Times New Roman" w:cs="Times New Roman"/>
          <w:sz w:val="24"/>
          <w:szCs w:val="24"/>
          <w:lang w:val="es-ES"/>
        </w:rPr>
        <w:t>typed</w:t>
      </w:r>
      <w:proofErr w:type="spellEnd"/>
      <w:r w:rsidRPr="00AB2F4A">
        <w:rPr>
          <w:rFonts w:ascii="Times New Roman" w:hAnsi="Times New Roman" w:cs="Times New Roman"/>
          <w:sz w:val="24"/>
          <w:szCs w:val="24"/>
          <w:lang w:val="es-ES"/>
        </w:rPr>
        <w:t xml:space="preserve"> </w:t>
      </w:r>
      <w:proofErr w:type="spellStart"/>
      <w:r w:rsidRPr="00AB2F4A">
        <w:rPr>
          <w:rFonts w:ascii="Times New Roman" w:hAnsi="Times New Roman" w:cs="Times New Roman"/>
          <w:sz w:val="24"/>
          <w:szCs w:val="24"/>
          <w:lang w:val="es-ES"/>
        </w:rPr>
        <w:t>manuscript</w:t>
      </w:r>
      <w:proofErr w:type="spellEnd"/>
      <w:r w:rsidRPr="00AB2F4A">
        <w:rPr>
          <w:rFonts w:ascii="Times New Roman" w:hAnsi="Times New Roman" w:cs="Times New Roman"/>
          <w:sz w:val="24"/>
          <w:szCs w:val="24"/>
          <w:lang w:val="es-ES"/>
        </w:rPr>
        <w:t xml:space="preserve">, no </w:t>
      </w:r>
      <w:proofErr w:type="spellStart"/>
      <w:r w:rsidRPr="00AB2F4A">
        <w:rPr>
          <w:rFonts w:ascii="Times New Roman" w:hAnsi="Times New Roman" w:cs="Times New Roman"/>
          <w:sz w:val="24"/>
          <w:szCs w:val="24"/>
          <w:lang w:val="es-ES"/>
        </w:rPr>
        <w:t>author</w:t>
      </w:r>
      <w:proofErr w:type="spellEnd"/>
      <w:r w:rsidRPr="00AB2F4A">
        <w:rPr>
          <w:rFonts w:ascii="Times New Roman" w:hAnsi="Times New Roman" w:cs="Times New Roman"/>
          <w:sz w:val="24"/>
          <w:szCs w:val="24"/>
          <w:lang w:val="es-ES"/>
        </w:rPr>
        <w:t xml:space="preserve">, 1959 Habana. </w:t>
      </w:r>
      <w:r w:rsidR="00D4035D">
        <w:rPr>
          <w:rFonts w:ascii="Times New Roman" w:hAnsi="Times New Roman" w:cs="Times New Roman"/>
          <w:sz w:val="24"/>
          <w:szCs w:val="24"/>
        </w:rPr>
        <w:t xml:space="preserve">Print. </w:t>
      </w:r>
      <w:r>
        <w:rPr>
          <w:rFonts w:ascii="Times New Roman" w:hAnsi="Times New Roman" w:cs="Times New Roman"/>
          <w:sz w:val="24"/>
          <w:szCs w:val="24"/>
        </w:rPr>
        <w:t xml:space="preserve">Copy in </w:t>
      </w:r>
      <w:r w:rsidRPr="00AB2F4A">
        <w:rPr>
          <w:rFonts w:ascii="Times New Roman" w:hAnsi="Times New Roman" w:cs="Times New Roman"/>
          <w:sz w:val="24"/>
          <w:szCs w:val="24"/>
        </w:rPr>
        <w:t>possession of author.</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Morales, Calixta. </w:t>
      </w:r>
      <w:proofErr w:type="spellStart"/>
      <w:r w:rsidRPr="00AB2F4A">
        <w:rPr>
          <w:rFonts w:ascii="Times New Roman" w:hAnsi="Times New Roman" w:cs="Times New Roman"/>
          <w:sz w:val="24"/>
          <w:szCs w:val="24"/>
        </w:rPr>
        <w:t>Odeddeí</w:t>
      </w:r>
      <w:proofErr w:type="spellEnd"/>
      <w:r w:rsidRPr="00AB2F4A">
        <w:rPr>
          <w:rFonts w:ascii="Times New Roman" w:hAnsi="Times New Roman" w:cs="Times New Roman"/>
          <w:sz w:val="24"/>
          <w:szCs w:val="24"/>
        </w:rPr>
        <w:t xml:space="preserve">  (the arrow makes the way). </w:t>
      </w:r>
      <w:r w:rsidRPr="00AB2F4A">
        <w:rPr>
          <w:rFonts w:ascii="Times New Roman" w:hAnsi="Times New Roman" w:cs="Times New Roman"/>
          <w:i/>
          <w:sz w:val="24"/>
          <w:szCs w:val="24"/>
        </w:rPr>
        <w:t>Vocabulario Lucumí</w:t>
      </w:r>
      <w:r w:rsidRPr="00AB2F4A">
        <w:rPr>
          <w:rFonts w:ascii="Times New Roman" w:hAnsi="Times New Roman" w:cs="Times New Roman"/>
          <w:sz w:val="24"/>
          <w:szCs w:val="24"/>
        </w:rPr>
        <w:t>. S</w:t>
      </w:r>
      <w:r w:rsidR="00D4035D">
        <w:rPr>
          <w:rFonts w:ascii="Times New Roman" w:hAnsi="Times New Roman" w:cs="Times New Roman"/>
          <w:sz w:val="24"/>
          <w:szCs w:val="24"/>
        </w:rPr>
        <w:t xml:space="preserve">ubseries 2: </w:t>
      </w:r>
      <w:r w:rsidRPr="00AB2F4A">
        <w:rPr>
          <w:rFonts w:ascii="Times New Roman" w:hAnsi="Times New Roman" w:cs="Times New Roman"/>
          <w:sz w:val="24"/>
          <w:szCs w:val="24"/>
        </w:rPr>
        <w:t>Informant Files. Box 18 Folders 1, 12, Lydia Cabrera Pap</w:t>
      </w:r>
      <w:r w:rsidR="00D4035D">
        <w:rPr>
          <w:rFonts w:ascii="Times New Roman" w:hAnsi="Times New Roman" w:cs="Times New Roman"/>
          <w:sz w:val="24"/>
          <w:szCs w:val="24"/>
        </w:rPr>
        <w:t xml:space="preserve">ers Cuban Heritage </w:t>
      </w:r>
      <w:r>
        <w:rPr>
          <w:rFonts w:ascii="Times New Roman" w:hAnsi="Times New Roman" w:cs="Times New Roman"/>
          <w:sz w:val="24"/>
          <w:szCs w:val="24"/>
        </w:rPr>
        <w:t xml:space="preserve">Collection, </w:t>
      </w:r>
      <w:r w:rsidRPr="00AB2F4A">
        <w:rPr>
          <w:rFonts w:ascii="Times New Roman" w:hAnsi="Times New Roman" w:cs="Times New Roman"/>
          <w:sz w:val="24"/>
          <w:szCs w:val="24"/>
        </w:rPr>
        <w:t>University of Miami. Manuscript</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Ortiz, Manuel. Interview. 1993. Ivor Miller Papers. Amh</w:t>
      </w:r>
      <w:r w:rsidR="00D4035D">
        <w:rPr>
          <w:rFonts w:ascii="Times New Roman" w:hAnsi="Times New Roman" w:cs="Times New Roman"/>
          <w:sz w:val="24"/>
          <w:szCs w:val="24"/>
        </w:rPr>
        <w:t xml:space="preserve">erst College Archives, Special </w:t>
      </w:r>
      <w:r w:rsidRPr="00AB2F4A">
        <w:rPr>
          <w:rFonts w:ascii="Times New Roman" w:hAnsi="Times New Roman" w:cs="Times New Roman"/>
          <w:sz w:val="24"/>
          <w:szCs w:val="24"/>
        </w:rPr>
        <w:t xml:space="preserve">Collections. CD. </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Pedroso, Amelia. Interview. 1995 Ivor Miller Papers. Amh</w:t>
      </w:r>
      <w:r w:rsidR="00D4035D">
        <w:rPr>
          <w:rFonts w:ascii="Times New Roman" w:hAnsi="Times New Roman" w:cs="Times New Roman"/>
          <w:sz w:val="24"/>
          <w:szCs w:val="24"/>
        </w:rPr>
        <w:t xml:space="preserve">erst College Archives, Special </w:t>
      </w:r>
      <w:r w:rsidRPr="00AB2F4A">
        <w:rPr>
          <w:rFonts w:ascii="Times New Roman" w:hAnsi="Times New Roman" w:cs="Times New Roman"/>
          <w:sz w:val="24"/>
          <w:szCs w:val="24"/>
        </w:rPr>
        <w:t>Collections.CD</w:t>
      </w:r>
    </w:p>
    <w:p w:rsidR="000E073E" w:rsidRPr="00AB2F4A" w:rsidRDefault="000E073E" w:rsidP="00D4035D">
      <w:pPr>
        <w:spacing w:line="240" w:lineRule="auto"/>
        <w:rPr>
          <w:rFonts w:ascii="Times New Roman" w:hAnsi="Times New Roman" w:cs="Times New Roman"/>
          <w:sz w:val="24"/>
          <w:szCs w:val="24"/>
          <w:lang w:val="es-ES"/>
        </w:rPr>
      </w:pPr>
      <w:r w:rsidRPr="00AB2F4A">
        <w:rPr>
          <w:rFonts w:ascii="Times New Roman" w:hAnsi="Times New Roman" w:cs="Times New Roman"/>
          <w:sz w:val="24"/>
          <w:szCs w:val="24"/>
        </w:rPr>
        <w:t xml:space="preserve"> “</w:t>
      </w:r>
      <w:proofErr w:type="spellStart"/>
      <w:r w:rsidRPr="00AB2F4A">
        <w:rPr>
          <w:rFonts w:ascii="Times New Roman" w:hAnsi="Times New Roman" w:cs="Times New Roman"/>
          <w:sz w:val="24"/>
          <w:szCs w:val="24"/>
        </w:rPr>
        <w:t>Pucho</w:t>
      </w:r>
      <w:proofErr w:type="spellEnd"/>
      <w:r w:rsidRPr="00AB2F4A">
        <w:rPr>
          <w:rFonts w:ascii="Times New Roman" w:hAnsi="Times New Roman" w:cs="Times New Roman"/>
          <w:sz w:val="24"/>
          <w:szCs w:val="24"/>
        </w:rPr>
        <w:t xml:space="preserve">” </w:t>
      </w:r>
      <w:proofErr w:type="spellStart"/>
      <w:r w:rsidRPr="00AB2F4A">
        <w:rPr>
          <w:rFonts w:ascii="Times New Roman" w:hAnsi="Times New Roman" w:cs="Times New Roman"/>
          <w:sz w:val="24"/>
          <w:szCs w:val="24"/>
        </w:rPr>
        <w:t>Omo</w:t>
      </w:r>
      <w:proofErr w:type="spellEnd"/>
      <w:r w:rsidRPr="00AB2F4A">
        <w:rPr>
          <w:rFonts w:ascii="Times New Roman" w:hAnsi="Times New Roman" w:cs="Times New Roman"/>
          <w:sz w:val="24"/>
          <w:szCs w:val="24"/>
        </w:rPr>
        <w:t xml:space="preserve"> </w:t>
      </w:r>
      <w:proofErr w:type="spellStart"/>
      <w:r w:rsidRPr="00AB2F4A">
        <w:rPr>
          <w:rFonts w:ascii="Times New Roman" w:hAnsi="Times New Roman" w:cs="Times New Roman"/>
          <w:sz w:val="24"/>
          <w:szCs w:val="24"/>
        </w:rPr>
        <w:t>Eleggua</w:t>
      </w:r>
      <w:proofErr w:type="spellEnd"/>
      <w:r w:rsidRPr="00AB2F4A">
        <w:rPr>
          <w:rFonts w:ascii="Times New Roman" w:hAnsi="Times New Roman" w:cs="Times New Roman"/>
          <w:sz w:val="24"/>
          <w:szCs w:val="24"/>
        </w:rPr>
        <w:t>. Interview.  1993. Ivor Miller Papers. Amh</w:t>
      </w:r>
      <w:r w:rsidR="00D4035D">
        <w:rPr>
          <w:rFonts w:ascii="Times New Roman" w:hAnsi="Times New Roman" w:cs="Times New Roman"/>
          <w:sz w:val="24"/>
          <w:szCs w:val="24"/>
        </w:rPr>
        <w:t xml:space="preserve">erst College Archives, </w:t>
      </w:r>
      <w:r>
        <w:rPr>
          <w:rFonts w:ascii="Times New Roman" w:hAnsi="Times New Roman" w:cs="Times New Roman"/>
          <w:sz w:val="24"/>
          <w:szCs w:val="24"/>
        </w:rPr>
        <w:t xml:space="preserve">Special </w:t>
      </w:r>
      <w:r w:rsidRPr="00AB2F4A">
        <w:rPr>
          <w:rFonts w:ascii="Times New Roman" w:hAnsi="Times New Roman" w:cs="Times New Roman"/>
          <w:sz w:val="24"/>
          <w:szCs w:val="24"/>
        </w:rPr>
        <w:t xml:space="preserve">Collections. </w:t>
      </w:r>
      <w:r w:rsidRPr="00AB2F4A">
        <w:rPr>
          <w:rFonts w:ascii="Times New Roman" w:hAnsi="Times New Roman" w:cs="Times New Roman"/>
          <w:sz w:val="24"/>
          <w:szCs w:val="24"/>
          <w:lang w:val="es-ES"/>
        </w:rPr>
        <w:t>CD.</w:t>
      </w:r>
    </w:p>
    <w:p w:rsidR="000E073E" w:rsidRPr="00BA0C79" w:rsidRDefault="000E073E" w:rsidP="00D4035D">
      <w:pPr>
        <w:spacing w:line="240" w:lineRule="auto"/>
        <w:rPr>
          <w:rFonts w:ascii="Times New Roman" w:hAnsi="Times New Roman" w:cs="Times New Roman"/>
          <w:sz w:val="24"/>
          <w:szCs w:val="24"/>
          <w:lang w:val="es-ES"/>
        </w:rPr>
      </w:pPr>
      <w:r w:rsidRPr="00AB2F4A">
        <w:rPr>
          <w:rFonts w:ascii="Times New Roman" w:hAnsi="Times New Roman" w:cs="Times New Roman"/>
          <w:sz w:val="24"/>
          <w:szCs w:val="24"/>
          <w:lang w:val="es-ES"/>
        </w:rPr>
        <w:t>“Religiones Africanas: Tratados Sobre el Culto, Rito y Practica R</w:t>
      </w:r>
      <w:r w:rsidR="00D4035D">
        <w:rPr>
          <w:rFonts w:ascii="Times New Roman" w:hAnsi="Times New Roman" w:cs="Times New Roman"/>
          <w:sz w:val="24"/>
          <w:szCs w:val="24"/>
          <w:lang w:val="es-ES"/>
        </w:rPr>
        <w:t xml:space="preserve">eligiosa de las Reglas </w:t>
      </w:r>
      <w:r>
        <w:rPr>
          <w:rFonts w:ascii="Times New Roman" w:hAnsi="Times New Roman" w:cs="Times New Roman"/>
          <w:sz w:val="24"/>
          <w:szCs w:val="24"/>
          <w:lang w:val="es-ES"/>
        </w:rPr>
        <w:t xml:space="preserve">de </w:t>
      </w:r>
      <w:proofErr w:type="spellStart"/>
      <w:r>
        <w:rPr>
          <w:rFonts w:ascii="Times New Roman" w:hAnsi="Times New Roman" w:cs="Times New Roman"/>
          <w:sz w:val="24"/>
          <w:szCs w:val="24"/>
          <w:lang w:val="es-ES"/>
        </w:rPr>
        <w:t>Ocha</w:t>
      </w:r>
      <w:proofErr w:type="spellEnd"/>
      <w:r>
        <w:rPr>
          <w:rFonts w:ascii="Times New Roman" w:hAnsi="Times New Roman" w:cs="Times New Roman"/>
          <w:sz w:val="24"/>
          <w:szCs w:val="24"/>
          <w:lang w:val="es-ES"/>
        </w:rPr>
        <w:t xml:space="preserve"> </w:t>
      </w:r>
      <w:r w:rsidRPr="00AB2F4A">
        <w:rPr>
          <w:rFonts w:ascii="Times New Roman" w:hAnsi="Times New Roman" w:cs="Times New Roman"/>
          <w:sz w:val="24"/>
          <w:szCs w:val="24"/>
          <w:lang w:val="es-ES"/>
        </w:rPr>
        <w:t>(Yoruba), Palo Monte (</w:t>
      </w:r>
      <w:proofErr w:type="spellStart"/>
      <w:r w:rsidRPr="00AB2F4A">
        <w:rPr>
          <w:rFonts w:ascii="Times New Roman" w:hAnsi="Times New Roman" w:cs="Times New Roman"/>
          <w:sz w:val="24"/>
          <w:szCs w:val="24"/>
          <w:lang w:val="es-ES"/>
        </w:rPr>
        <w:t>Mayombe</w:t>
      </w:r>
      <w:proofErr w:type="spellEnd"/>
      <w:r w:rsidRPr="00AB2F4A">
        <w:rPr>
          <w:rFonts w:ascii="Times New Roman" w:hAnsi="Times New Roman" w:cs="Times New Roman"/>
          <w:sz w:val="24"/>
          <w:szCs w:val="24"/>
          <w:lang w:val="es-ES"/>
        </w:rPr>
        <w:t>) y Regla Arara (Arara Dahomey</w:t>
      </w:r>
      <w:r w:rsidR="00D4035D">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manuscript</w:t>
      </w:r>
      <w:proofErr w:type="spellEnd"/>
      <w:r>
        <w:rPr>
          <w:rFonts w:ascii="Times New Roman" w:hAnsi="Times New Roman" w:cs="Times New Roman"/>
          <w:sz w:val="24"/>
          <w:szCs w:val="24"/>
          <w:lang w:val="es-ES"/>
        </w:rPr>
        <w:t xml:space="preserve">. </w:t>
      </w:r>
      <w:proofErr w:type="gramStart"/>
      <w:r>
        <w:rPr>
          <w:rFonts w:ascii="Times New Roman" w:hAnsi="Times New Roman" w:cs="Times New Roman"/>
          <w:sz w:val="24"/>
          <w:szCs w:val="24"/>
          <w:lang w:val="es-ES"/>
        </w:rPr>
        <w:t>no</w:t>
      </w:r>
      <w:proofErr w:type="gram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author</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n.d</w:t>
      </w:r>
      <w:proofErr w:type="spellEnd"/>
      <w:r>
        <w:rPr>
          <w:rFonts w:ascii="Times New Roman" w:hAnsi="Times New Roman" w:cs="Times New Roman"/>
          <w:sz w:val="24"/>
          <w:szCs w:val="24"/>
          <w:lang w:val="es-ES"/>
        </w:rPr>
        <w:t xml:space="preserve">. </w:t>
      </w:r>
      <w:proofErr w:type="spellStart"/>
      <w:r w:rsidRPr="00BA0C79">
        <w:rPr>
          <w:rFonts w:ascii="Times New Roman" w:hAnsi="Times New Roman" w:cs="Times New Roman"/>
          <w:sz w:val="24"/>
          <w:szCs w:val="24"/>
          <w:lang w:val="es-ES"/>
        </w:rPr>
        <w:t>Copy</w:t>
      </w:r>
      <w:proofErr w:type="spellEnd"/>
      <w:r w:rsidRPr="00BA0C79">
        <w:rPr>
          <w:rFonts w:ascii="Times New Roman" w:hAnsi="Times New Roman" w:cs="Times New Roman"/>
          <w:sz w:val="24"/>
          <w:szCs w:val="24"/>
          <w:lang w:val="es-ES"/>
        </w:rPr>
        <w:t xml:space="preserve"> in </w:t>
      </w:r>
      <w:proofErr w:type="spellStart"/>
      <w:r w:rsidRPr="00BA0C79">
        <w:rPr>
          <w:rFonts w:ascii="Times New Roman" w:hAnsi="Times New Roman" w:cs="Times New Roman"/>
          <w:sz w:val="24"/>
          <w:szCs w:val="24"/>
          <w:lang w:val="es-ES"/>
        </w:rPr>
        <w:t>possession</w:t>
      </w:r>
      <w:proofErr w:type="spellEnd"/>
      <w:r w:rsidRPr="00BA0C79">
        <w:rPr>
          <w:rFonts w:ascii="Times New Roman" w:hAnsi="Times New Roman" w:cs="Times New Roman"/>
          <w:sz w:val="24"/>
          <w:szCs w:val="24"/>
          <w:lang w:val="es-ES"/>
        </w:rPr>
        <w:t xml:space="preserve"> of </w:t>
      </w:r>
      <w:proofErr w:type="spellStart"/>
      <w:r w:rsidRPr="00BA0C79">
        <w:rPr>
          <w:rFonts w:ascii="Times New Roman" w:hAnsi="Times New Roman" w:cs="Times New Roman"/>
          <w:sz w:val="24"/>
          <w:szCs w:val="24"/>
          <w:lang w:val="es-ES"/>
        </w:rPr>
        <w:t>author</w:t>
      </w:r>
      <w:proofErr w:type="spellEnd"/>
      <w:r w:rsidRPr="00BA0C79">
        <w:rPr>
          <w:rFonts w:ascii="Times New Roman" w:hAnsi="Times New Roman" w:cs="Times New Roman"/>
          <w:sz w:val="24"/>
          <w:szCs w:val="24"/>
          <w:lang w:val="es-ES"/>
        </w:rPr>
        <w:t>.</w:t>
      </w:r>
    </w:p>
    <w:p w:rsidR="000E073E" w:rsidRPr="00AB2F4A" w:rsidRDefault="000E073E" w:rsidP="00D4035D">
      <w:pPr>
        <w:spacing w:line="240" w:lineRule="auto"/>
        <w:rPr>
          <w:rFonts w:ascii="Times New Roman" w:hAnsi="Times New Roman" w:cs="Times New Roman"/>
          <w:sz w:val="24"/>
          <w:szCs w:val="24"/>
          <w:lang w:val="es-ES"/>
        </w:rPr>
      </w:pPr>
      <w:r w:rsidRPr="00AB2F4A">
        <w:rPr>
          <w:rFonts w:ascii="Times New Roman" w:hAnsi="Times New Roman" w:cs="Times New Roman"/>
          <w:sz w:val="24"/>
          <w:szCs w:val="24"/>
        </w:rPr>
        <w:t>Spiro, Michael. Unpublished Manuscript. “Analysis of  Tradition</w:t>
      </w:r>
      <w:r w:rsidR="00D4035D">
        <w:rPr>
          <w:rFonts w:ascii="Times New Roman" w:hAnsi="Times New Roman" w:cs="Times New Roman"/>
          <w:sz w:val="24"/>
          <w:szCs w:val="24"/>
        </w:rPr>
        <w:t xml:space="preserve">al Afro-Cuban Texts: </w:t>
      </w:r>
      <w:r>
        <w:rPr>
          <w:rFonts w:ascii="Times New Roman" w:hAnsi="Times New Roman" w:cs="Times New Roman"/>
          <w:sz w:val="24"/>
          <w:szCs w:val="24"/>
        </w:rPr>
        <w:t xml:space="preserve">Informant </w:t>
      </w:r>
      <w:r w:rsidRPr="00AB2F4A">
        <w:rPr>
          <w:rFonts w:ascii="Times New Roman" w:hAnsi="Times New Roman" w:cs="Times New Roman"/>
          <w:sz w:val="24"/>
          <w:szCs w:val="24"/>
        </w:rPr>
        <w:t xml:space="preserve">Maestro Lazaro Galarraga” Jacobs School of Music, Indiana University. </w:t>
      </w:r>
      <w:r>
        <w:rPr>
          <w:rFonts w:ascii="Times New Roman" w:hAnsi="Times New Roman" w:cs="Times New Roman"/>
          <w:sz w:val="24"/>
          <w:szCs w:val="24"/>
          <w:lang w:val="es-ES"/>
        </w:rPr>
        <w:t xml:space="preserve">2004-2008. </w:t>
      </w:r>
      <w:r w:rsidRPr="00AB2F4A">
        <w:rPr>
          <w:rFonts w:ascii="Times New Roman" w:hAnsi="Times New Roman" w:cs="Times New Roman"/>
          <w:sz w:val="24"/>
          <w:szCs w:val="24"/>
          <w:lang w:val="es-ES"/>
        </w:rPr>
        <w:t xml:space="preserve">Digital </w:t>
      </w:r>
      <w:proofErr w:type="spellStart"/>
      <w:r w:rsidRPr="00AB2F4A">
        <w:rPr>
          <w:rFonts w:ascii="Times New Roman" w:hAnsi="Times New Roman" w:cs="Times New Roman"/>
          <w:sz w:val="24"/>
          <w:szCs w:val="24"/>
          <w:lang w:val="es-ES"/>
        </w:rPr>
        <w:t>recordings</w:t>
      </w:r>
      <w:proofErr w:type="spellEnd"/>
      <w:r w:rsidRPr="00AB2F4A">
        <w:rPr>
          <w:rFonts w:ascii="Times New Roman" w:hAnsi="Times New Roman" w:cs="Times New Roman"/>
          <w:sz w:val="24"/>
          <w:szCs w:val="24"/>
          <w:lang w:val="es-ES"/>
        </w:rPr>
        <w:t xml:space="preserve"> and </w:t>
      </w:r>
      <w:proofErr w:type="spellStart"/>
      <w:r w:rsidRPr="00AB2F4A">
        <w:rPr>
          <w:rFonts w:ascii="Times New Roman" w:hAnsi="Times New Roman" w:cs="Times New Roman"/>
          <w:sz w:val="24"/>
          <w:szCs w:val="24"/>
          <w:lang w:val="es-ES"/>
        </w:rPr>
        <w:t>Print</w:t>
      </w:r>
      <w:proofErr w:type="spellEnd"/>
      <w:r w:rsidRPr="00AB2F4A">
        <w:rPr>
          <w:rFonts w:ascii="Times New Roman" w:hAnsi="Times New Roman" w:cs="Times New Roman"/>
          <w:sz w:val="24"/>
          <w:szCs w:val="24"/>
          <w:lang w:val="es-ES"/>
        </w:rPr>
        <w:t xml:space="preserve">. </w:t>
      </w:r>
    </w:p>
    <w:p w:rsidR="00D4035D" w:rsidRDefault="00D4035D" w:rsidP="00D4035D">
      <w:pPr>
        <w:spacing w:line="240" w:lineRule="auto"/>
        <w:rPr>
          <w:rFonts w:ascii="Times New Roman" w:hAnsi="Times New Roman" w:cs="Times New Roman"/>
          <w:b/>
          <w:sz w:val="24"/>
          <w:szCs w:val="24"/>
          <w:lang w:val="es-ES"/>
        </w:rPr>
      </w:pPr>
    </w:p>
    <w:p w:rsidR="00D4035D" w:rsidRDefault="00D4035D" w:rsidP="00D4035D">
      <w:pPr>
        <w:spacing w:line="240" w:lineRule="auto"/>
        <w:rPr>
          <w:rFonts w:ascii="Times New Roman" w:hAnsi="Times New Roman" w:cs="Times New Roman"/>
          <w:b/>
          <w:sz w:val="24"/>
          <w:szCs w:val="24"/>
          <w:lang w:val="es-ES"/>
        </w:rPr>
      </w:pPr>
    </w:p>
    <w:p w:rsidR="00D4035D" w:rsidRDefault="00D4035D" w:rsidP="00D4035D">
      <w:pPr>
        <w:spacing w:line="240" w:lineRule="auto"/>
        <w:rPr>
          <w:rFonts w:ascii="Times New Roman" w:hAnsi="Times New Roman" w:cs="Times New Roman"/>
          <w:b/>
          <w:sz w:val="24"/>
          <w:szCs w:val="24"/>
          <w:lang w:val="es-ES"/>
        </w:rPr>
      </w:pPr>
    </w:p>
    <w:p w:rsidR="000E073E" w:rsidRPr="00BA0C79" w:rsidRDefault="000E073E" w:rsidP="00D4035D">
      <w:pPr>
        <w:spacing w:line="240" w:lineRule="auto"/>
        <w:rPr>
          <w:rFonts w:ascii="Times New Roman" w:hAnsi="Times New Roman" w:cs="Times New Roman"/>
          <w:b/>
          <w:sz w:val="24"/>
          <w:szCs w:val="24"/>
          <w:lang w:val="es-ES"/>
        </w:rPr>
      </w:pPr>
      <w:proofErr w:type="spellStart"/>
      <w:r w:rsidRPr="00BA0C79">
        <w:rPr>
          <w:rFonts w:ascii="Times New Roman" w:hAnsi="Times New Roman" w:cs="Times New Roman"/>
          <w:b/>
          <w:sz w:val="24"/>
          <w:szCs w:val="24"/>
          <w:lang w:val="es-ES"/>
        </w:rPr>
        <w:t>Printed</w:t>
      </w:r>
      <w:proofErr w:type="spellEnd"/>
      <w:r w:rsidRPr="00BA0C79">
        <w:rPr>
          <w:rFonts w:ascii="Times New Roman" w:hAnsi="Times New Roman" w:cs="Times New Roman"/>
          <w:b/>
          <w:sz w:val="24"/>
          <w:szCs w:val="24"/>
          <w:lang w:val="es-ES"/>
        </w:rPr>
        <w:t xml:space="preserve"> </w:t>
      </w:r>
      <w:proofErr w:type="spellStart"/>
      <w:r w:rsidRPr="00BA0C79">
        <w:rPr>
          <w:rFonts w:ascii="Times New Roman" w:hAnsi="Times New Roman" w:cs="Times New Roman"/>
          <w:b/>
          <w:sz w:val="24"/>
          <w:szCs w:val="24"/>
          <w:lang w:val="es-ES"/>
        </w:rPr>
        <w:t>Primary</w:t>
      </w:r>
      <w:proofErr w:type="spellEnd"/>
      <w:r w:rsidRPr="00BA0C79">
        <w:rPr>
          <w:rFonts w:ascii="Times New Roman" w:hAnsi="Times New Roman" w:cs="Times New Roman"/>
          <w:b/>
          <w:sz w:val="24"/>
          <w:szCs w:val="24"/>
          <w:lang w:val="es-ES"/>
        </w:rPr>
        <w:t xml:space="preserve"> </w:t>
      </w:r>
      <w:proofErr w:type="spellStart"/>
      <w:r w:rsidRPr="00BA0C79">
        <w:rPr>
          <w:rFonts w:ascii="Times New Roman" w:hAnsi="Times New Roman" w:cs="Times New Roman"/>
          <w:b/>
          <w:sz w:val="24"/>
          <w:szCs w:val="24"/>
          <w:lang w:val="es-ES"/>
        </w:rPr>
        <w:t>Sources</w:t>
      </w:r>
      <w:proofErr w:type="spellEnd"/>
    </w:p>
    <w:p w:rsidR="000E073E" w:rsidRPr="00AB2F4A" w:rsidRDefault="000E073E" w:rsidP="00D4035D">
      <w:pPr>
        <w:spacing w:line="240" w:lineRule="auto"/>
        <w:rPr>
          <w:rFonts w:ascii="Times New Roman" w:hAnsi="Times New Roman" w:cs="Times New Roman"/>
          <w:sz w:val="24"/>
          <w:szCs w:val="24"/>
        </w:rPr>
      </w:pPr>
      <w:proofErr w:type="spellStart"/>
      <w:r w:rsidRPr="00AB2F4A">
        <w:rPr>
          <w:rFonts w:ascii="Times New Roman" w:hAnsi="Times New Roman" w:cs="Times New Roman"/>
          <w:sz w:val="24"/>
          <w:szCs w:val="24"/>
          <w:lang w:val="es-ES"/>
        </w:rPr>
        <w:t>Angarica</w:t>
      </w:r>
      <w:proofErr w:type="spellEnd"/>
      <w:r w:rsidRPr="00AB2F4A">
        <w:rPr>
          <w:rFonts w:ascii="Times New Roman" w:hAnsi="Times New Roman" w:cs="Times New Roman"/>
          <w:sz w:val="24"/>
          <w:szCs w:val="24"/>
          <w:lang w:val="es-ES"/>
        </w:rPr>
        <w:t xml:space="preserve">, </w:t>
      </w:r>
      <w:proofErr w:type="spellStart"/>
      <w:r w:rsidRPr="00AB2F4A">
        <w:rPr>
          <w:rFonts w:ascii="Times New Roman" w:hAnsi="Times New Roman" w:cs="Times New Roman"/>
          <w:sz w:val="24"/>
          <w:szCs w:val="24"/>
          <w:lang w:val="es-ES"/>
        </w:rPr>
        <w:t>Nicolas</w:t>
      </w:r>
      <w:proofErr w:type="spellEnd"/>
      <w:r w:rsidRPr="00AB2F4A">
        <w:rPr>
          <w:rFonts w:ascii="Times New Roman" w:hAnsi="Times New Roman" w:cs="Times New Roman"/>
          <w:sz w:val="24"/>
          <w:szCs w:val="24"/>
          <w:lang w:val="es-ES"/>
        </w:rPr>
        <w:t xml:space="preserve">. </w:t>
      </w:r>
      <w:r w:rsidRPr="00AB2F4A">
        <w:rPr>
          <w:rFonts w:ascii="Times New Roman" w:hAnsi="Times New Roman" w:cs="Times New Roman"/>
          <w:i/>
          <w:sz w:val="24"/>
          <w:szCs w:val="24"/>
          <w:lang w:val="es-ES"/>
        </w:rPr>
        <w:t xml:space="preserve">El </w:t>
      </w:r>
      <w:proofErr w:type="spellStart"/>
      <w:r w:rsidRPr="00AB2F4A">
        <w:rPr>
          <w:rFonts w:ascii="Times New Roman" w:hAnsi="Times New Roman" w:cs="Times New Roman"/>
          <w:i/>
          <w:sz w:val="24"/>
          <w:szCs w:val="24"/>
          <w:lang w:val="es-ES"/>
        </w:rPr>
        <w:t>Lucumí</w:t>
      </w:r>
      <w:proofErr w:type="spellEnd"/>
      <w:r w:rsidRPr="00AB2F4A">
        <w:rPr>
          <w:rFonts w:ascii="Times New Roman" w:hAnsi="Times New Roman" w:cs="Times New Roman"/>
          <w:i/>
          <w:sz w:val="24"/>
          <w:szCs w:val="24"/>
          <w:lang w:val="es-ES"/>
        </w:rPr>
        <w:t xml:space="preserve"> al Alcance de Todos</w:t>
      </w:r>
      <w:r w:rsidRPr="00AB2F4A">
        <w:rPr>
          <w:rFonts w:ascii="Times New Roman" w:hAnsi="Times New Roman" w:cs="Times New Roman"/>
          <w:sz w:val="24"/>
          <w:szCs w:val="24"/>
          <w:lang w:val="es-ES"/>
        </w:rPr>
        <w:t xml:space="preserve">. </w:t>
      </w:r>
      <w:r w:rsidRPr="00AB2F4A">
        <w:rPr>
          <w:rFonts w:ascii="Times New Roman" w:hAnsi="Times New Roman" w:cs="Times New Roman"/>
          <w:sz w:val="24"/>
          <w:szCs w:val="24"/>
        </w:rPr>
        <w:t>Havana: self-published, n.d. Print.</w:t>
      </w:r>
    </w:p>
    <w:p w:rsidR="000E073E" w:rsidRPr="00AB2F4A" w:rsidRDefault="000E073E" w:rsidP="00D4035D">
      <w:pPr>
        <w:spacing w:line="240" w:lineRule="auto"/>
        <w:rPr>
          <w:rFonts w:ascii="Times New Roman" w:hAnsi="Times New Roman" w:cs="Times New Roman"/>
          <w:sz w:val="24"/>
          <w:szCs w:val="24"/>
          <w:lang w:val="es-ES"/>
        </w:rPr>
      </w:pPr>
      <w:proofErr w:type="spellStart"/>
      <w:r w:rsidRPr="00AB2F4A">
        <w:rPr>
          <w:rFonts w:ascii="Times New Roman" w:hAnsi="Times New Roman" w:cs="Times New Roman"/>
          <w:sz w:val="24"/>
          <w:szCs w:val="24"/>
          <w:lang w:val="es-ES"/>
        </w:rPr>
        <w:t>Handbook</w:t>
      </w:r>
      <w:proofErr w:type="spellEnd"/>
      <w:r w:rsidRPr="00AB2F4A">
        <w:rPr>
          <w:rFonts w:ascii="Times New Roman" w:hAnsi="Times New Roman" w:cs="Times New Roman"/>
          <w:sz w:val="24"/>
          <w:szCs w:val="24"/>
          <w:lang w:val="es-ES"/>
        </w:rPr>
        <w:t xml:space="preserve"> for International </w:t>
      </w:r>
      <w:proofErr w:type="spellStart"/>
      <w:r w:rsidRPr="00AB2F4A">
        <w:rPr>
          <w:rFonts w:ascii="Times New Roman" w:hAnsi="Times New Roman" w:cs="Times New Roman"/>
          <w:sz w:val="24"/>
          <w:szCs w:val="24"/>
          <w:lang w:val="es-ES"/>
        </w:rPr>
        <w:t>Course</w:t>
      </w:r>
      <w:proofErr w:type="spellEnd"/>
      <w:r w:rsidRPr="00AB2F4A">
        <w:rPr>
          <w:rFonts w:ascii="Times New Roman" w:hAnsi="Times New Roman" w:cs="Times New Roman"/>
          <w:sz w:val="24"/>
          <w:szCs w:val="24"/>
          <w:lang w:val="es-ES"/>
        </w:rPr>
        <w:t xml:space="preserve"> of Music and Dance, </w:t>
      </w:r>
      <w:r w:rsidR="00D4035D">
        <w:rPr>
          <w:rFonts w:ascii="Times New Roman" w:hAnsi="Times New Roman" w:cs="Times New Roman"/>
          <w:sz w:val="24"/>
          <w:szCs w:val="24"/>
          <w:lang w:val="es-ES"/>
        </w:rPr>
        <w:t xml:space="preserve">University of Matanzas “Camilo </w:t>
      </w:r>
      <w:r w:rsidRPr="00AB2F4A">
        <w:rPr>
          <w:rFonts w:ascii="Times New Roman" w:hAnsi="Times New Roman" w:cs="Times New Roman"/>
          <w:sz w:val="24"/>
          <w:szCs w:val="24"/>
          <w:lang w:val="es-ES"/>
        </w:rPr>
        <w:t xml:space="preserve">Cienfuegos” Cuba Servicios de Publicaciones </w:t>
      </w:r>
      <w:r w:rsidR="00D4035D">
        <w:rPr>
          <w:rFonts w:ascii="Times New Roman" w:hAnsi="Times New Roman" w:cs="Times New Roman"/>
          <w:sz w:val="24"/>
          <w:szCs w:val="24"/>
          <w:lang w:val="es-ES"/>
        </w:rPr>
        <w:t xml:space="preserve">de la Dirección de Intercambio </w:t>
      </w:r>
      <w:r w:rsidRPr="00AB2F4A">
        <w:rPr>
          <w:rFonts w:ascii="Times New Roman" w:hAnsi="Times New Roman" w:cs="Times New Roman"/>
          <w:sz w:val="24"/>
          <w:szCs w:val="24"/>
          <w:lang w:val="es-ES"/>
        </w:rPr>
        <w:t xml:space="preserve">Académico. </w:t>
      </w:r>
      <w:proofErr w:type="spellStart"/>
      <w:r w:rsidRPr="00AB2F4A">
        <w:rPr>
          <w:rFonts w:ascii="Times New Roman" w:hAnsi="Times New Roman" w:cs="Times New Roman"/>
          <w:sz w:val="24"/>
          <w:szCs w:val="24"/>
          <w:lang w:val="es-ES"/>
        </w:rPr>
        <w:t>n.d</w:t>
      </w:r>
      <w:proofErr w:type="spellEnd"/>
      <w:r w:rsidRPr="00AB2F4A">
        <w:rPr>
          <w:rFonts w:ascii="Times New Roman" w:hAnsi="Times New Roman" w:cs="Times New Roman"/>
          <w:sz w:val="24"/>
          <w:szCs w:val="24"/>
          <w:lang w:val="es-ES"/>
        </w:rPr>
        <w:t>.</w:t>
      </w:r>
    </w:p>
    <w:p w:rsidR="000E073E" w:rsidRPr="00AB2F4A" w:rsidRDefault="000E073E" w:rsidP="00D4035D">
      <w:pPr>
        <w:spacing w:line="240" w:lineRule="auto"/>
        <w:rPr>
          <w:rFonts w:ascii="Times New Roman" w:hAnsi="Times New Roman" w:cs="Times New Roman"/>
          <w:sz w:val="24"/>
          <w:szCs w:val="24"/>
          <w:lang w:val="es-ES"/>
        </w:rPr>
      </w:pPr>
      <w:r w:rsidRPr="00AB2F4A">
        <w:rPr>
          <w:rFonts w:ascii="Times New Roman" w:hAnsi="Times New Roman" w:cs="Times New Roman"/>
          <w:sz w:val="24"/>
          <w:szCs w:val="24"/>
          <w:lang w:val="es-ES"/>
        </w:rPr>
        <w:t xml:space="preserve">Pedroso, </w:t>
      </w:r>
      <w:proofErr w:type="spellStart"/>
      <w:r w:rsidRPr="00AB2F4A">
        <w:rPr>
          <w:rFonts w:ascii="Times New Roman" w:hAnsi="Times New Roman" w:cs="Times New Roman"/>
          <w:sz w:val="24"/>
          <w:szCs w:val="24"/>
          <w:lang w:val="es-ES"/>
        </w:rPr>
        <w:t>Lazaro</w:t>
      </w:r>
      <w:proofErr w:type="spellEnd"/>
      <w:r w:rsidRPr="00AB2F4A">
        <w:rPr>
          <w:rFonts w:ascii="Times New Roman" w:hAnsi="Times New Roman" w:cs="Times New Roman"/>
          <w:sz w:val="24"/>
          <w:szCs w:val="24"/>
          <w:lang w:val="es-ES"/>
        </w:rPr>
        <w:t xml:space="preserve"> “</w:t>
      </w:r>
      <w:proofErr w:type="spellStart"/>
      <w:r w:rsidRPr="00AB2F4A">
        <w:rPr>
          <w:rFonts w:ascii="Times New Roman" w:hAnsi="Times New Roman" w:cs="Times New Roman"/>
          <w:sz w:val="24"/>
          <w:szCs w:val="24"/>
          <w:lang w:val="es-ES"/>
        </w:rPr>
        <w:t>Ogun</w:t>
      </w:r>
      <w:proofErr w:type="spellEnd"/>
      <w:r w:rsidRPr="00AB2F4A">
        <w:rPr>
          <w:rFonts w:ascii="Times New Roman" w:hAnsi="Times New Roman" w:cs="Times New Roman"/>
          <w:sz w:val="24"/>
          <w:szCs w:val="24"/>
          <w:lang w:val="es-ES"/>
        </w:rPr>
        <w:t xml:space="preserve"> Tola” </w:t>
      </w:r>
      <w:proofErr w:type="spellStart"/>
      <w:r w:rsidRPr="00AB2F4A">
        <w:rPr>
          <w:rFonts w:ascii="Times New Roman" w:hAnsi="Times New Roman" w:cs="Times New Roman"/>
          <w:i/>
          <w:sz w:val="24"/>
          <w:szCs w:val="24"/>
          <w:lang w:val="es-ES"/>
        </w:rPr>
        <w:t>Obbedi</w:t>
      </w:r>
      <w:proofErr w:type="spellEnd"/>
      <w:r w:rsidRPr="00AB2F4A">
        <w:rPr>
          <w:rFonts w:ascii="Times New Roman" w:hAnsi="Times New Roman" w:cs="Times New Roman"/>
          <w:i/>
          <w:sz w:val="24"/>
          <w:szCs w:val="24"/>
          <w:lang w:val="es-ES"/>
        </w:rPr>
        <w:t xml:space="preserve"> Cantos a Los </w:t>
      </w:r>
      <w:proofErr w:type="spellStart"/>
      <w:r w:rsidRPr="00AB2F4A">
        <w:rPr>
          <w:rFonts w:ascii="Times New Roman" w:hAnsi="Times New Roman" w:cs="Times New Roman"/>
          <w:i/>
          <w:sz w:val="24"/>
          <w:szCs w:val="24"/>
          <w:lang w:val="es-ES"/>
        </w:rPr>
        <w:t>Orishas</w:t>
      </w:r>
      <w:proofErr w:type="spellEnd"/>
      <w:r w:rsidRPr="00AB2F4A">
        <w:rPr>
          <w:rFonts w:ascii="Times New Roman" w:hAnsi="Times New Roman" w:cs="Times New Roman"/>
          <w:i/>
          <w:sz w:val="24"/>
          <w:szCs w:val="24"/>
          <w:lang w:val="es-ES"/>
        </w:rPr>
        <w:t xml:space="preserve"> Traducción E Historia</w:t>
      </w:r>
      <w:r w:rsidR="00D4035D">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Havana</w:t>
      </w:r>
      <w:proofErr w:type="spellEnd"/>
      <w:r>
        <w:rPr>
          <w:rFonts w:ascii="Times New Roman" w:hAnsi="Times New Roman" w:cs="Times New Roman"/>
          <w:sz w:val="24"/>
          <w:szCs w:val="24"/>
          <w:lang w:val="es-ES"/>
        </w:rPr>
        <w:t xml:space="preserve">: </w:t>
      </w:r>
      <w:r w:rsidRPr="00AB2F4A">
        <w:rPr>
          <w:rFonts w:ascii="Times New Roman" w:hAnsi="Times New Roman" w:cs="Times New Roman"/>
          <w:sz w:val="24"/>
          <w:szCs w:val="24"/>
          <w:lang w:val="es-ES"/>
        </w:rPr>
        <w:t xml:space="preserve">Ediciones </w:t>
      </w:r>
      <w:proofErr w:type="spellStart"/>
      <w:r w:rsidRPr="00AB2F4A">
        <w:rPr>
          <w:rFonts w:ascii="Times New Roman" w:hAnsi="Times New Roman" w:cs="Times New Roman"/>
          <w:sz w:val="24"/>
          <w:szCs w:val="24"/>
          <w:lang w:val="es-ES"/>
        </w:rPr>
        <w:t>ARTEX</w:t>
      </w:r>
      <w:proofErr w:type="spellEnd"/>
      <w:r w:rsidRPr="00AB2F4A">
        <w:rPr>
          <w:rFonts w:ascii="Times New Roman" w:hAnsi="Times New Roman" w:cs="Times New Roman"/>
          <w:sz w:val="24"/>
          <w:szCs w:val="24"/>
          <w:lang w:val="es-ES"/>
        </w:rPr>
        <w:t>, 1995</w:t>
      </w:r>
    </w:p>
    <w:p w:rsidR="000E073E" w:rsidRPr="00AB2F4A" w:rsidRDefault="000E073E" w:rsidP="00D4035D">
      <w:pPr>
        <w:spacing w:line="240" w:lineRule="auto"/>
        <w:rPr>
          <w:rFonts w:ascii="Times New Roman" w:hAnsi="Times New Roman" w:cs="Times New Roman"/>
          <w:sz w:val="24"/>
          <w:szCs w:val="24"/>
          <w:lang w:val="es-ES"/>
        </w:rPr>
      </w:pPr>
      <w:r w:rsidRPr="00AB2F4A">
        <w:rPr>
          <w:rFonts w:ascii="Times New Roman" w:hAnsi="Times New Roman" w:cs="Times New Roman"/>
          <w:sz w:val="24"/>
          <w:szCs w:val="24"/>
          <w:lang w:val="es-ES"/>
        </w:rPr>
        <w:t xml:space="preserve">---. </w:t>
      </w:r>
      <w:proofErr w:type="spellStart"/>
      <w:r w:rsidRPr="00AB2F4A">
        <w:rPr>
          <w:rFonts w:ascii="Times New Roman" w:hAnsi="Times New Roman" w:cs="Times New Roman"/>
          <w:i/>
          <w:sz w:val="24"/>
          <w:szCs w:val="24"/>
          <w:lang w:val="es-ES"/>
        </w:rPr>
        <w:t>Obbedí</w:t>
      </w:r>
      <w:proofErr w:type="spellEnd"/>
      <w:r w:rsidRPr="00AB2F4A">
        <w:rPr>
          <w:rFonts w:ascii="Times New Roman" w:hAnsi="Times New Roman" w:cs="Times New Roman"/>
          <w:i/>
          <w:sz w:val="24"/>
          <w:szCs w:val="24"/>
          <w:lang w:val="es-ES"/>
        </w:rPr>
        <w:t xml:space="preserve"> Kaká Datos Bibliográficos </w:t>
      </w:r>
      <w:proofErr w:type="spellStart"/>
      <w:r w:rsidRPr="00AB2F4A">
        <w:rPr>
          <w:rFonts w:ascii="Times New Roman" w:hAnsi="Times New Roman" w:cs="Times New Roman"/>
          <w:i/>
          <w:sz w:val="24"/>
          <w:szCs w:val="24"/>
          <w:lang w:val="es-ES"/>
        </w:rPr>
        <w:t>Yorubá-Lucumí</w:t>
      </w:r>
      <w:proofErr w:type="spellEnd"/>
      <w:r w:rsidRPr="00AB2F4A">
        <w:rPr>
          <w:rFonts w:ascii="Times New Roman" w:hAnsi="Times New Roman" w:cs="Times New Roman"/>
          <w:sz w:val="24"/>
          <w:szCs w:val="24"/>
          <w:lang w:val="es-ES"/>
        </w:rPr>
        <w:t xml:space="preserve">. </w:t>
      </w:r>
      <w:proofErr w:type="spellStart"/>
      <w:proofErr w:type="gramStart"/>
      <w:r w:rsidRPr="00AB2F4A">
        <w:rPr>
          <w:rFonts w:ascii="Times New Roman" w:hAnsi="Times New Roman" w:cs="Times New Roman"/>
          <w:sz w:val="24"/>
          <w:szCs w:val="24"/>
          <w:lang w:val="es-ES"/>
        </w:rPr>
        <w:t>self-published</w:t>
      </w:r>
      <w:proofErr w:type="spellEnd"/>
      <w:proofErr w:type="gramEnd"/>
      <w:r w:rsidRPr="00AB2F4A">
        <w:rPr>
          <w:rFonts w:ascii="Times New Roman" w:hAnsi="Times New Roman" w:cs="Times New Roman"/>
          <w:sz w:val="24"/>
          <w:szCs w:val="24"/>
          <w:lang w:val="es-ES"/>
        </w:rPr>
        <w:t xml:space="preserve"> </w:t>
      </w:r>
      <w:proofErr w:type="spellStart"/>
      <w:r w:rsidRPr="00AB2F4A">
        <w:rPr>
          <w:rFonts w:ascii="Times New Roman" w:hAnsi="Times New Roman" w:cs="Times New Roman"/>
          <w:sz w:val="24"/>
          <w:szCs w:val="24"/>
          <w:lang w:val="es-ES"/>
        </w:rPr>
        <w:t>manuscript</w:t>
      </w:r>
      <w:proofErr w:type="spellEnd"/>
      <w:r w:rsidRPr="00AB2F4A">
        <w:rPr>
          <w:rFonts w:ascii="Times New Roman" w:hAnsi="Times New Roman" w:cs="Times New Roman"/>
          <w:sz w:val="24"/>
          <w:szCs w:val="24"/>
          <w:lang w:val="es-ES"/>
        </w:rPr>
        <w:t xml:space="preserve">, </w:t>
      </w:r>
      <w:proofErr w:type="spellStart"/>
      <w:r w:rsidRPr="00AB2F4A">
        <w:rPr>
          <w:rFonts w:ascii="Times New Roman" w:hAnsi="Times New Roman" w:cs="Times New Roman"/>
          <w:sz w:val="24"/>
          <w:szCs w:val="24"/>
          <w:lang w:val="es-ES"/>
        </w:rPr>
        <w:t>Havana</w:t>
      </w:r>
      <w:proofErr w:type="spellEnd"/>
      <w:r w:rsidRPr="00AB2F4A">
        <w:rPr>
          <w:rFonts w:ascii="Times New Roman" w:hAnsi="Times New Roman" w:cs="Times New Roman"/>
          <w:sz w:val="24"/>
          <w:szCs w:val="24"/>
          <w:lang w:val="es-ES"/>
        </w:rPr>
        <w:t xml:space="preserve">, </w:t>
      </w:r>
      <w:proofErr w:type="spellStart"/>
      <w:r w:rsidRPr="00AB2F4A">
        <w:rPr>
          <w:rFonts w:ascii="Times New Roman" w:hAnsi="Times New Roman" w:cs="Times New Roman"/>
          <w:sz w:val="24"/>
          <w:szCs w:val="24"/>
          <w:lang w:val="es-ES"/>
        </w:rPr>
        <w:t>n.d</w:t>
      </w:r>
      <w:proofErr w:type="spellEnd"/>
      <w:r w:rsidRPr="00AB2F4A">
        <w:rPr>
          <w:rFonts w:ascii="Times New Roman" w:hAnsi="Times New Roman" w:cs="Times New Roman"/>
          <w:sz w:val="24"/>
          <w:szCs w:val="24"/>
          <w:lang w:val="es-ES"/>
        </w:rPr>
        <w:t>.</w:t>
      </w:r>
    </w:p>
    <w:p w:rsidR="000E073E" w:rsidRPr="002A414C" w:rsidRDefault="000E073E" w:rsidP="00D4035D">
      <w:pPr>
        <w:spacing w:line="240" w:lineRule="auto"/>
        <w:rPr>
          <w:rFonts w:ascii="Times New Roman" w:hAnsi="Times New Roman" w:cs="Times New Roman"/>
          <w:sz w:val="24"/>
          <w:szCs w:val="24"/>
          <w:lang w:val="es-ES"/>
        </w:rPr>
      </w:pPr>
      <w:r w:rsidRPr="002A414C">
        <w:rPr>
          <w:rFonts w:ascii="Times New Roman" w:hAnsi="Times New Roman" w:cs="Times New Roman"/>
          <w:sz w:val="24"/>
          <w:szCs w:val="24"/>
          <w:lang w:val="es-ES"/>
        </w:rPr>
        <w:t>---.</w:t>
      </w:r>
      <w:proofErr w:type="spellStart"/>
      <w:r w:rsidRPr="002A414C">
        <w:rPr>
          <w:rFonts w:ascii="Times New Roman" w:hAnsi="Times New Roman" w:cs="Times New Roman"/>
          <w:i/>
          <w:sz w:val="24"/>
          <w:szCs w:val="24"/>
          <w:lang w:val="es-ES"/>
        </w:rPr>
        <w:t>Oloddumare</w:t>
      </w:r>
      <w:proofErr w:type="spellEnd"/>
      <w:r w:rsidRPr="002A414C">
        <w:rPr>
          <w:rFonts w:ascii="Times New Roman" w:hAnsi="Times New Roman" w:cs="Times New Roman"/>
          <w:i/>
          <w:sz w:val="24"/>
          <w:szCs w:val="24"/>
          <w:lang w:val="es-ES"/>
        </w:rPr>
        <w:t xml:space="preserve"> Origen y Tradición </w:t>
      </w:r>
      <w:proofErr w:type="spellStart"/>
      <w:r w:rsidRPr="002A414C">
        <w:rPr>
          <w:rFonts w:ascii="Times New Roman" w:hAnsi="Times New Roman" w:cs="Times New Roman"/>
          <w:i/>
          <w:sz w:val="24"/>
          <w:szCs w:val="24"/>
          <w:lang w:val="es-ES"/>
        </w:rPr>
        <w:t>Lucumí</w:t>
      </w:r>
      <w:proofErr w:type="spellEnd"/>
      <w:r w:rsidRPr="002A414C">
        <w:rPr>
          <w:rFonts w:ascii="Times New Roman" w:hAnsi="Times New Roman" w:cs="Times New Roman"/>
          <w:sz w:val="24"/>
          <w:szCs w:val="24"/>
          <w:lang w:val="es-ES"/>
        </w:rPr>
        <w:t xml:space="preserve">, </w:t>
      </w:r>
      <w:proofErr w:type="spellStart"/>
      <w:r w:rsidRPr="002A414C">
        <w:rPr>
          <w:rFonts w:ascii="Times New Roman" w:hAnsi="Times New Roman" w:cs="Times New Roman"/>
          <w:sz w:val="24"/>
          <w:szCs w:val="24"/>
          <w:lang w:val="es-ES"/>
        </w:rPr>
        <w:t>self-published</w:t>
      </w:r>
      <w:proofErr w:type="spellEnd"/>
      <w:r w:rsidRPr="002A414C">
        <w:rPr>
          <w:rFonts w:ascii="Times New Roman" w:hAnsi="Times New Roman" w:cs="Times New Roman"/>
          <w:sz w:val="24"/>
          <w:szCs w:val="24"/>
          <w:lang w:val="es-ES"/>
        </w:rPr>
        <w:t xml:space="preserve"> </w:t>
      </w:r>
      <w:proofErr w:type="spellStart"/>
      <w:r w:rsidRPr="002A414C">
        <w:rPr>
          <w:rFonts w:ascii="Times New Roman" w:hAnsi="Times New Roman" w:cs="Times New Roman"/>
          <w:sz w:val="24"/>
          <w:szCs w:val="24"/>
          <w:lang w:val="es-ES"/>
        </w:rPr>
        <w:t>manuscript</w:t>
      </w:r>
      <w:proofErr w:type="spellEnd"/>
      <w:r w:rsidRPr="002A414C">
        <w:rPr>
          <w:rFonts w:ascii="Times New Roman" w:hAnsi="Times New Roman" w:cs="Times New Roman"/>
          <w:sz w:val="24"/>
          <w:szCs w:val="24"/>
          <w:lang w:val="es-ES"/>
        </w:rPr>
        <w:t xml:space="preserve"> 2004</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i/>
          <w:sz w:val="24"/>
          <w:szCs w:val="24"/>
        </w:rPr>
        <w:t xml:space="preserve">The Book of Diagnosis in </w:t>
      </w:r>
      <w:proofErr w:type="spellStart"/>
      <w:r w:rsidRPr="00AB2F4A">
        <w:rPr>
          <w:rFonts w:ascii="Times New Roman" w:hAnsi="Times New Roman" w:cs="Times New Roman"/>
          <w:i/>
          <w:sz w:val="24"/>
          <w:szCs w:val="24"/>
        </w:rPr>
        <w:t>Ifa</w:t>
      </w:r>
      <w:proofErr w:type="spellEnd"/>
      <w:r w:rsidRPr="00AB2F4A">
        <w:rPr>
          <w:rFonts w:ascii="Times New Roman" w:hAnsi="Times New Roman" w:cs="Times New Roman"/>
          <w:i/>
          <w:sz w:val="24"/>
          <w:szCs w:val="24"/>
        </w:rPr>
        <w:t xml:space="preserve"> Divination</w:t>
      </w:r>
      <w:r w:rsidRPr="00AB2F4A">
        <w:rPr>
          <w:rFonts w:ascii="Times New Roman" w:hAnsi="Times New Roman" w:cs="Times New Roman"/>
          <w:sz w:val="24"/>
          <w:szCs w:val="24"/>
        </w:rPr>
        <w:t xml:space="preserve"> </w:t>
      </w:r>
      <w:proofErr w:type="spellStart"/>
      <w:r w:rsidRPr="00AB2F4A">
        <w:rPr>
          <w:rFonts w:ascii="Times New Roman" w:hAnsi="Times New Roman" w:cs="Times New Roman"/>
          <w:sz w:val="24"/>
          <w:szCs w:val="24"/>
        </w:rPr>
        <w:t>Iwe</w:t>
      </w:r>
      <w:proofErr w:type="spellEnd"/>
      <w:r w:rsidRPr="00AB2F4A">
        <w:rPr>
          <w:rFonts w:ascii="Times New Roman" w:hAnsi="Times New Roman" w:cs="Times New Roman"/>
          <w:sz w:val="24"/>
          <w:szCs w:val="24"/>
        </w:rPr>
        <w:t xml:space="preserve"> Ni </w:t>
      </w:r>
      <w:proofErr w:type="spellStart"/>
      <w:r w:rsidRPr="00AB2F4A">
        <w:rPr>
          <w:rFonts w:ascii="Times New Roman" w:hAnsi="Times New Roman" w:cs="Times New Roman"/>
          <w:sz w:val="24"/>
          <w:szCs w:val="24"/>
        </w:rPr>
        <w:t>Iyewo</w:t>
      </w:r>
      <w:proofErr w:type="spellEnd"/>
      <w:r w:rsidRPr="00AB2F4A">
        <w:rPr>
          <w:rFonts w:ascii="Times New Roman" w:hAnsi="Times New Roman" w:cs="Times New Roman"/>
          <w:sz w:val="24"/>
          <w:szCs w:val="24"/>
        </w:rPr>
        <w:t xml:space="preserve"> Ni </w:t>
      </w:r>
      <w:proofErr w:type="spellStart"/>
      <w:r w:rsidRPr="00AB2F4A">
        <w:rPr>
          <w:rFonts w:ascii="Times New Roman" w:hAnsi="Times New Roman" w:cs="Times New Roman"/>
          <w:sz w:val="24"/>
          <w:szCs w:val="24"/>
        </w:rPr>
        <w:t>Ifa</w:t>
      </w:r>
      <w:proofErr w:type="spellEnd"/>
      <w:r w:rsidRPr="00AB2F4A">
        <w:rPr>
          <w:rFonts w:ascii="Times New Roman" w:hAnsi="Times New Roman" w:cs="Times New Roman"/>
          <w:sz w:val="24"/>
          <w:szCs w:val="24"/>
        </w:rPr>
        <w:t xml:space="preserve"> </w:t>
      </w:r>
      <w:proofErr w:type="spellStart"/>
      <w:r w:rsidRPr="00AB2F4A">
        <w:rPr>
          <w:rFonts w:ascii="Times New Roman" w:hAnsi="Times New Roman" w:cs="Times New Roman"/>
          <w:sz w:val="24"/>
          <w:szCs w:val="24"/>
        </w:rPr>
        <w:t>Orunmila</w:t>
      </w:r>
      <w:proofErr w:type="spellEnd"/>
      <w:r w:rsidRPr="00AB2F4A">
        <w:rPr>
          <w:rFonts w:ascii="Times New Roman" w:hAnsi="Times New Roman" w:cs="Times New Roman"/>
          <w:sz w:val="24"/>
          <w:szCs w:val="24"/>
        </w:rPr>
        <w:t xml:space="preserve">, No. Author, Havana: c1950. </w:t>
      </w:r>
    </w:p>
    <w:p w:rsidR="000E073E" w:rsidRPr="00BA0C79" w:rsidRDefault="000E073E" w:rsidP="00D4035D">
      <w:pPr>
        <w:spacing w:line="240" w:lineRule="auto"/>
        <w:rPr>
          <w:rFonts w:ascii="Times New Roman" w:hAnsi="Times New Roman" w:cs="Times New Roman"/>
          <w:b/>
          <w:sz w:val="24"/>
          <w:szCs w:val="24"/>
        </w:rPr>
      </w:pPr>
      <w:r w:rsidRPr="00BA0C79">
        <w:rPr>
          <w:rFonts w:ascii="Times New Roman" w:hAnsi="Times New Roman" w:cs="Times New Roman"/>
          <w:b/>
          <w:sz w:val="24"/>
          <w:szCs w:val="24"/>
        </w:rPr>
        <w:t>Archival Sources</w:t>
      </w:r>
    </w:p>
    <w:p w:rsidR="000E073E" w:rsidRPr="00AB2F4A" w:rsidRDefault="000E073E" w:rsidP="00D4035D">
      <w:pPr>
        <w:spacing w:line="240" w:lineRule="auto"/>
        <w:rPr>
          <w:rFonts w:ascii="Times New Roman" w:hAnsi="Times New Roman" w:cs="Times New Roman"/>
          <w:sz w:val="24"/>
          <w:szCs w:val="24"/>
        </w:rPr>
      </w:pPr>
      <w:proofErr w:type="spellStart"/>
      <w:r w:rsidRPr="00AB2F4A">
        <w:rPr>
          <w:rFonts w:ascii="Times New Roman" w:hAnsi="Times New Roman" w:cs="Times New Roman"/>
          <w:i/>
          <w:sz w:val="24"/>
          <w:szCs w:val="24"/>
        </w:rPr>
        <w:t>Caird</w:t>
      </w:r>
      <w:proofErr w:type="spellEnd"/>
      <w:r w:rsidRPr="00AB2F4A">
        <w:rPr>
          <w:rFonts w:ascii="Times New Roman" w:hAnsi="Times New Roman" w:cs="Times New Roman"/>
          <w:i/>
          <w:sz w:val="24"/>
          <w:szCs w:val="24"/>
        </w:rPr>
        <w:t xml:space="preserve"> Library Archives</w:t>
      </w:r>
      <w:r w:rsidRPr="00AB2F4A">
        <w:rPr>
          <w:rFonts w:ascii="Times New Roman" w:hAnsi="Times New Roman" w:cs="Times New Roman"/>
          <w:sz w:val="24"/>
          <w:szCs w:val="24"/>
        </w:rPr>
        <w:t>. National Maritime Museum. London, England.</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i/>
          <w:sz w:val="24"/>
          <w:szCs w:val="24"/>
        </w:rPr>
        <w:t>Diaz Ayala Collection</w:t>
      </w:r>
      <w:r w:rsidRPr="00AB2F4A">
        <w:rPr>
          <w:rFonts w:ascii="Times New Roman" w:hAnsi="Times New Roman" w:cs="Times New Roman"/>
          <w:sz w:val="24"/>
          <w:szCs w:val="24"/>
        </w:rPr>
        <w:t>. Green Library, Florida International University, Miami, Fl. February</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i/>
          <w:sz w:val="24"/>
          <w:szCs w:val="24"/>
        </w:rPr>
        <w:t>Ivor Miller Papers</w:t>
      </w:r>
      <w:r w:rsidRPr="00AB2F4A">
        <w:rPr>
          <w:rFonts w:ascii="Times New Roman" w:hAnsi="Times New Roman" w:cs="Times New Roman"/>
          <w:sz w:val="24"/>
          <w:szCs w:val="24"/>
        </w:rPr>
        <w:t>. Amherst College Archives and Special Colle</w:t>
      </w:r>
      <w:r>
        <w:rPr>
          <w:rFonts w:ascii="Times New Roman" w:hAnsi="Times New Roman" w:cs="Times New Roman"/>
          <w:sz w:val="24"/>
          <w:szCs w:val="24"/>
        </w:rPr>
        <w:t>ctions, Fr</w:t>
      </w:r>
      <w:r w:rsidR="00D4035D">
        <w:rPr>
          <w:rFonts w:ascii="Times New Roman" w:hAnsi="Times New Roman" w:cs="Times New Roman"/>
          <w:sz w:val="24"/>
          <w:szCs w:val="24"/>
        </w:rPr>
        <w:t xml:space="preserve">ost Library, </w:t>
      </w:r>
      <w:r>
        <w:rPr>
          <w:rFonts w:ascii="Times New Roman" w:hAnsi="Times New Roman" w:cs="Times New Roman"/>
          <w:sz w:val="24"/>
          <w:szCs w:val="24"/>
        </w:rPr>
        <w:t xml:space="preserve">Amherst </w:t>
      </w:r>
      <w:r w:rsidRPr="00AB2F4A">
        <w:rPr>
          <w:rFonts w:ascii="Times New Roman" w:hAnsi="Times New Roman" w:cs="Times New Roman"/>
          <w:sz w:val="24"/>
          <w:szCs w:val="24"/>
        </w:rPr>
        <w:t xml:space="preserve">College. Amherst Ma. </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i/>
          <w:sz w:val="24"/>
          <w:szCs w:val="24"/>
        </w:rPr>
        <w:t>Levi Marrero Collection</w:t>
      </w:r>
      <w:r w:rsidRPr="00AB2F4A">
        <w:rPr>
          <w:rFonts w:ascii="Times New Roman" w:hAnsi="Times New Roman" w:cs="Times New Roman"/>
          <w:sz w:val="24"/>
          <w:szCs w:val="24"/>
        </w:rPr>
        <w:t>. Green Library Special Coll</w:t>
      </w:r>
      <w:r w:rsidR="00D4035D">
        <w:rPr>
          <w:rFonts w:ascii="Times New Roman" w:hAnsi="Times New Roman" w:cs="Times New Roman"/>
          <w:sz w:val="24"/>
          <w:szCs w:val="24"/>
        </w:rPr>
        <w:t xml:space="preserve">ections, Florida International </w:t>
      </w:r>
      <w:proofErr w:type="spellStart"/>
      <w:r w:rsidRPr="00AB2F4A">
        <w:rPr>
          <w:rFonts w:ascii="Times New Roman" w:hAnsi="Times New Roman" w:cs="Times New Roman"/>
          <w:sz w:val="24"/>
          <w:szCs w:val="24"/>
        </w:rPr>
        <w:t>University,Miami</w:t>
      </w:r>
      <w:proofErr w:type="spellEnd"/>
      <w:r w:rsidRPr="00AB2F4A">
        <w:rPr>
          <w:rFonts w:ascii="Times New Roman" w:hAnsi="Times New Roman" w:cs="Times New Roman"/>
          <w:sz w:val="24"/>
          <w:szCs w:val="24"/>
        </w:rPr>
        <w:t xml:space="preserve">, Fl. </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i/>
          <w:sz w:val="24"/>
          <w:szCs w:val="24"/>
        </w:rPr>
        <w:t>Lydia Cabrera Papers</w:t>
      </w:r>
      <w:r w:rsidRPr="00AB2F4A">
        <w:rPr>
          <w:rFonts w:ascii="Times New Roman" w:hAnsi="Times New Roman" w:cs="Times New Roman"/>
          <w:sz w:val="24"/>
          <w:szCs w:val="24"/>
        </w:rPr>
        <w:t>. Cuban History Collection, University of Miami, Miami, Florida.</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 </w:t>
      </w:r>
      <w:r w:rsidRPr="00AB2F4A">
        <w:rPr>
          <w:rFonts w:ascii="Times New Roman" w:hAnsi="Times New Roman" w:cs="Times New Roman"/>
          <w:i/>
          <w:sz w:val="24"/>
          <w:szCs w:val="24"/>
        </w:rPr>
        <w:t>William R. Bascom Papers 1933-1981</w:t>
      </w:r>
      <w:r w:rsidRPr="00AB2F4A">
        <w:rPr>
          <w:rFonts w:ascii="Times New Roman" w:hAnsi="Times New Roman" w:cs="Times New Roman"/>
          <w:sz w:val="24"/>
          <w:szCs w:val="24"/>
        </w:rPr>
        <w:t>. The Bancroft Libr</w:t>
      </w:r>
      <w:r w:rsidR="00D4035D">
        <w:rPr>
          <w:rFonts w:ascii="Times New Roman" w:hAnsi="Times New Roman" w:cs="Times New Roman"/>
          <w:sz w:val="24"/>
          <w:szCs w:val="24"/>
        </w:rPr>
        <w:t xml:space="preserve">ary, University of California  </w:t>
      </w:r>
      <w:r w:rsidRPr="00AB2F4A">
        <w:rPr>
          <w:rFonts w:ascii="Times New Roman" w:hAnsi="Times New Roman" w:cs="Times New Roman"/>
          <w:sz w:val="24"/>
          <w:szCs w:val="24"/>
        </w:rPr>
        <w:t xml:space="preserve">Berkeley California. </w:t>
      </w:r>
    </w:p>
    <w:p w:rsidR="000E073E" w:rsidRPr="00AB2F4A" w:rsidRDefault="000E073E" w:rsidP="000E073E">
      <w:pPr>
        <w:spacing w:line="480" w:lineRule="auto"/>
        <w:rPr>
          <w:rFonts w:ascii="Times New Roman" w:hAnsi="Times New Roman" w:cs="Times New Roman"/>
          <w:sz w:val="24"/>
          <w:szCs w:val="24"/>
        </w:rPr>
      </w:pPr>
    </w:p>
    <w:p w:rsidR="000E073E" w:rsidRPr="00AB2F4A" w:rsidRDefault="000E073E" w:rsidP="000E073E">
      <w:pPr>
        <w:spacing w:line="480" w:lineRule="auto"/>
        <w:rPr>
          <w:rFonts w:ascii="Times New Roman" w:hAnsi="Times New Roman" w:cs="Times New Roman"/>
          <w:sz w:val="24"/>
          <w:szCs w:val="24"/>
        </w:rPr>
      </w:pPr>
    </w:p>
    <w:p w:rsidR="000E073E" w:rsidRDefault="000E073E" w:rsidP="000E073E">
      <w:pPr>
        <w:spacing w:line="480" w:lineRule="auto"/>
        <w:rPr>
          <w:rFonts w:ascii="Times New Roman" w:hAnsi="Times New Roman" w:cs="Times New Roman"/>
          <w:sz w:val="24"/>
          <w:szCs w:val="24"/>
        </w:rPr>
      </w:pPr>
    </w:p>
    <w:p w:rsidR="00D4035D" w:rsidRDefault="00D4035D" w:rsidP="000E073E">
      <w:pPr>
        <w:spacing w:line="480" w:lineRule="auto"/>
        <w:rPr>
          <w:rFonts w:ascii="Times New Roman" w:hAnsi="Times New Roman" w:cs="Times New Roman"/>
          <w:b/>
          <w:sz w:val="24"/>
          <w:szCs w:val="24"/>
        </w:rPr>
      </w:pPr>
    </w:p>
    <w:p w:rsidR="00D4035D" w:rsidRDefault="00D4035D" w:rsidP="000E073E">
      <w:pPr>
        <w:spacing w:line="480" w:lineRule="auto"/>
        <w:rPr>
          <w:rFonts w:ascii="Times New Roman" w:hAnsi="Times New Roman" w:cs="Times New Roman"/>
          <w:b/>
          <w:sz w:val="24"/>
          <w:szCs w:val="24"/>
        </w:rPr>
      </w:pPr>
    </w:p>
    <w:p w:rsidR="000E073E" w:rsidRPr="00BA0C79" w:rsidRDefault="000E073E" w:rsidP="000E073E">
      <w:pPr>
        <w:spacing w:line="480" w:lineRule="auto"/>
        <w:rPr>
          <w:rFonts w:ascii="Times New Roman" w:hAnsi="Times New Roman" w:cs="Times New Roman"/>
          <w:b/>
          <w:sz w:val="24"/>
          <w:szCs w:val="24"/>
        </w:rPr>
      </w:pPr>
      <w:r w:rsidRPr="00BA0C79">
        <w:rPr>
          <w:rFonts w:ascii="Times New Roman" w:hAnsi="Times New Roman" w:cs="Times New Roman"/>
          <w:b/>
          <w:sz w:val="24"/>
          <w:szCs w:val="24"/>
        </w:rPr>
        <w:t>Bibliography</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Abimbola, Wande.  </w:t>
      </w:r>
      <w:proofErr w:type="spellStart"/>
      <w:r w:rsidRPr="00AB2F4A">
        <w:rPr>
          <w:rFonts w:ascii="Times New Roman" w:hAnsi="Times New Roman" w:cs="Times New Roman"/>
          <w:i/>
          <w:sz w:val="24"/>
          <w:szCs w:val="24"/>
        </w:rPr>
        <w:t>Ifa</w:t>
      </w:r>
      <w:proofErr w:type="spellEnd"/>
      <w:r w:rsidRPr="00AB2F4A">
        <w:rPr>
          <w:rFonts w:ascii="Times New Roman" w:hAnsi="Times New Roman" w:cs="Times New Roman"/>
          <w:i/>
          <w:sz w:val="24"/>
          <w:szCs w:val="24"/>
        </w:rPr>
        <w:t xml:space="preserve"> will Mend Our Broken World. </w:t>
      </w:r>
      <w:r w:rsidRPr="00AB2F4A">
        <w:rPr>
          <w:rFonts w:ascii="Times New Roman" w:hAnsi="Times New Roman" w:cs="Times New Roman"/>
          <w:sz w:val="24"/>
          <w:szCs w:val="24"/>
        </w:rPr>
        <w:t>Houston: AIM books, 1997. Print.</w:t>
      </w:r>
    </w:p>
    <w:p w:rsidR="000E073E" w:rsidRPr="00AB2F4A" w:rsidRDefault="000E073E" w:rsidP="00D4035D">
      <w:pPr>
        <w:spacing w:line="240" w:lineRule="auto"/>
        <w:rPr>
          <w:rFonts w:ascii="Times New Roman" w:hAnsi="Times New Roman" w:cs="Times New Roman"/>
          <w:sz w:val="24"/>
          <w:szCs w:val="24"/>
          <w:lang w:val="es-ES"/>
        </w:rPr>
      </w:pPr>
      <w:r w:rsidRPr="00AB2F4A">
        <w:rPr>
          <w:rFonts w:ascii="Times New Roman" w:hAnsi="Times New Roman" w:cs="Times New Roman"/>
          <w:sz w:val="24"/>
          <w:szCs w:val="24"/>
        </w:rPr>
        <w:t xml:space="preserve">Abraham, R.C.  </w:t>
      </w:r>
      <w:r w:rsidRPr="00AB2F4A">
        <w:rPr>
          <w:rFonts w:ascii="Times New Roman" w:hAnsi="Times New Roman" w:cs="Times New Roman"/>
          <w:i/>
          <w:sz w:val="24"/>
          <w:szCs w:val="24"/>
        </w:rPr>
        <w:t xml:space="preserve">Dictionary of Modern Yoruba. </w:t>
      </w:r>
      <w:r w:rsidRPr="00AB2F4A">
        <w:rPr>
          <w:rFonts w:ascii="Times New Roman" w:hAnsi="Times New Roman" w:cs="Times New Roman"/>
          <w:sz w:val="24"/>
          <w:szCs w:val="24"/>
        </w:rPr>
        <w:t>London: Uni</w:t>
      </w:r>
      <w:r>
        <w:rPr>
          <w:rFonts w:ascii="Times New Roman" w:hAnsi="Times New Roman" w:cs="Times New Roman"/>
          <w:sz w:val="24"/>
          <w:szCs w:val="24"/>
        </w:rPr>
        <w:t>versity of Lond</w:t>
      </w:r>
      <w:r w:rsidR="00D4035D">
        <w:rPr>
          <w:rFonts w:ascii="Times New Roman" w:hAnsi="Times New Roman" w:cs="Times New Roman"/>
          <w:sz w:val="24"/>
          <w:szCs w:val="24"/>
        </w:rPr>
        <w:t xml:space="preserve">on Press, </w:t>
      </w:r>
      <w:r>
        <w:rPr>
          <w:rFonts w:ascii="Times New Roman" w:hAnsi="Times New Roman" w:cs="Times New Roman"/>
          <w:sz w:val="24"/>
          <w:szCs w:val="24"/>
        </w:rPr>
        <w:t>1958.</w:t>
      </w:r>
      <w:r>
        <w:rPr>
          <w:rFonts w:ascii="Times New Roman" w:hAnsi="Times New Roman" w:cs="Times New Roman"/>
          <w:sz w:val="24"/>
          <w:szCs w:val="24"/>
        </w:rPr>
        <w:tab/>
      </w:r>
      <w:proofErr w:type="spellStart"/>
      <w:r w:rsidRPr="00AB2F4A">
        <w:rPr>
          <w:rFonts w:ascii="Times New Roman" w:hAnsi="Times New Roman" w:cs="Times New Roman"/>
          <w:sz w:val="24"/>
          <w:szCs w:val="24"/>
          <w:lang w:val="es-ES"/>
        </w:rPr>
        <w:t>Print</w:t>
      </w:r>
      <w:proofErr w:type="spellEnd"/>
      <w:r w:rsidRPr="00AB2F4A">
        <w:rPr>
          <w:rFonts w:ascii="Times New Roman" w:hAnsi="Times New Roman" w:cs="Times New Roman"/>
          <w:sz w:val="24"/>
          <w:szCs w:val="24"/>
          <w:lang w:val="es-ES"/>
        </w:rPr>
        <w:t>.</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lang w:val="es-ES"/>
        </w:rPr>
        <w:t xml:space="preserve">Acosta, Gema Valdez. </w:t>
      </w:r>
      <w:r w:rsidRPr="00AB2F4A">
        <w:rPr>
          <w:rFonts w:ascii="Times New Roman" w:hAnsi="Times New Roman" w:cs="Times New Roman"/>
          <w:i/>
          <w:iCs/>
          <w:sz w:val="24"/>
          <w:szCs w:val="24"/>
          <w:lang w:val="es-ES"/>
        </w:rPr>
        <w:t xml:space="preserve">Los Remanentes de las Lenguas </w:t>
      </w:r>
      <w:proofErr w:type="spellStart"/>
      <w:r w:rsidRPr="00AB2F4A">
        <w:rPr>
          <w:rFonts w:ascii="Times New Roman" w:hAnsi="Times New Roman" w:cs="Times New Roman"/>
          <w:i/>
          <w:iCs/>
          <w:sz w:val="24"/>
          <w:szCs w:val="24"/>
          <w:lang w:val="es-ES"/>
        </w:rPr>
        <w:t>Bantues</w:t>
      </w:r>
      <w:proofErr w:type="spellEnd"/>
      <w:r w:rsidRPr="00AB2F4A">
        <w:rPr>
          <w:rFonts w:ascii="Times New Roman" w:hAnsi="Times New Roman" w:cs="Times New Roman"/>
          <w:i/>
          <w:iCs/>
          <w:sz w:val="24"/>
          <w:szCs w:val="24"/>
          <w:lang w:val="es-ES"/>
        </w:rPr>
        <w:t xml:space="preserve"> en Cuba</w:t>
      </w:r>
      <w:r w:rsidRPr="00AB2F4A">
        <w:rPr>
          <w:rFonts w:ascii="Times New Roman" w:hAnsi="Times New Roman" w:cs="Times New Roman"/>
          <w:sz w:val="24"/>
          <w:szCs w:val="24"/>
          <w:lang w:val="es-ES"/>
        </w:rPr>
        <w:t xml:space="preserve">. </w:t>
      </w:r>
      <w:r w:rsidR="00D4035D">
        <w:rPr>
          <w:rFonts w:ascii="Times New Roman" w:hAnsi="Times New Roman" w:cs="Times New Roman"/>
          <w:sz w:val="24"/>
          <w:szCs w:val="24"/>
        </w:rPr>
        <w:t xml:space="preserve">La Habana: </w:t>
      </w:r>
      <w:proofErr w:type="spellStart"/>
      <w:r>
        <w:rPr>
          <w:rFonts w:ascii="Times New Roman" w:hAnsi="Times New Roman" w:cs="Times New Roman"/>
          <w:sz w:val="24"/>
          <w:szCs w:val="24"/>
        </w:rPr>
        <w:t>Fundacion</w:t>
      </w:r>
      <w:proofErr w:type="spellEnd"/>
      <w:r>
        <w:rPr>
          <w:rFonts w:ascii="Times New Roman" w:hAnsi="Times New Roman" w:cs="Times New Roman"/>
          <w:sz w:val="24"/>
          <w:szCs w:val="24"/>
        </w:rPr>
        <w:t xml:space="preserve"> </w:t>
      </w:r>
      <w:r w:rsidRPr="00AB2F4A">
        <w:rPr>
          <w:rFonts w:ascii="Times New Roman" w:hAnsi="Times New Roman" w:cs="Times New Roman"/>
          <w:sz w:val="24"/>
          <w:szCs w:val="24"/>
        </w:rPr>
        <w:t>Fernando Ortiz, 2002. Print.</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Aimes, Hubert H.S. </w:t>
      </w:r>
      <w:r w:rsidRPr="00AB2F4A">
        <w:rPr>
          <w:rFonts w:ascii="Times New Roman" w:hAnsi="Times New Roman" w:cs="Times New Roman"/>
          <w:i/>
          <w:sz w:val="24"/>
          <w:szCs w:val="24"/>
        </w:rPr>
        <w:t>A History of Slavery in Cuba 1511 to1868</w:t>
      </w:r>
      <w:r w:rsidR="00D4035D">
        <w:rPr>
          <w:rFonts w:ascii="Times New Roman" w:hAnsi="Times New Roman" w:cs="Times New Roman"/>
          <w:sz w:val="24"/>
          <w:szCs w:val="24"/>
        </w:rPr>
        <w:t xml:space="preserve">. New York: G.P. Putnam </w:t>
      </w:r>
      <w:r>
        <w:rPr>
          <w:rFonts w:ascii="Times New Roman" w:hAnsi="Times New Roman" w:cs="Times New Roman"/>
          <w:sz w:val="24"/>
          <w:szCs w:val="24"/>
        </w:rPr>
        <w:t xml:space="preserve">and </w:t>
      </w:r>
      <w:r w:rsidRPr="00AB2F4A">
        <w:rPr>
          <w:rFonts w:ascii="Times New Roman" w:hAnsi="Times New Roman" w:cs="Times New Roman"/>
          <w:sz w:val="24"/>
          <w:szCs w:val="24"/>
        </w:rPr>
        <w:t>Sons, 1907. Print</w:t>
      </w:r>
    </w:p>
    <w:p w:rsidR="000E073E" w:rsidRPr="00AB2F4A" w:rsidRDefault="000E073E" w:rsidP="00D4035D">
      <w:pPr>
        <w:spacing w:line="240" w:lineRule="auto"/>
        <w:rPr>
          <w:rFonts w:ascii="Times New Roman" w:hAnsi="Times New Roman" w:cs="Times New Roman"/>
          <w:sz w:val="24"/>
          <w:szCs w:val="24"/>
        </w:rPr>
      </w:pPr>
      <w:proofErr w:type="spellStart"/>
      <w:r w:rsidRPr="00AB2F4A">
        <w:rPr>
          <w:rFonts w:ascii="Times New Roman" w:hAnsi="Times New Roman" w:cs="Times New Roman"/>
          <w:sz w:val="24"/>
          <w:szCs w:val="24"/>
        </w:rPr>
        <w:t>Akinloye</w:t>
      </w:r>
      <w:proofErr w:type="spellEnd"/>
      <w:r w:rsidRPr="00AB2F4A">
        <w:rPr>
          <w:rFonts w:ascii="Times New Roman" w:hAnsi="Times New Roman" w:cs="Times New Roman"/>
          <w:sz w:val="24"/>
          <w:szCs w:val="24"/>
        </w:rPr>
        <w:t xml:space="preserve">, </w:t>
      </w:r>
      <w:proofErr w:type="spellStart"/>
      <w:r w:rsidRPr="00AB2F4A">
        <w:rPr>
          <w:rFonts w:ascii="Times New Roman" w:hAnsi="Times New Roman" w:cs="Times New Roman"/>
          <w:sz w:val="24"/>
          <w:szCs w:val="24"/>
        </w:rPr>
        <w:t>Ojo</w:t>
      </w:r>
      <w:proofErr w:type="spellEnd"/>
      <w:r w:rsidRPr="00AB2F4A">
        <w:rPr>
          <w:rFonts w:ascii="Times New Roman" w:hAnsi="Times New Roman" w:cs="Times New Roman"/>
          <w:sz w:val="24"/>
          <w:szCs w:val="24"/>
        </w:rPr>
        <w:t>. “</w:t>
      </w:r>
      <w:proofErr w:type="spellStart"/>
      <w:r w:rsidRPr="00AB2F4A">
        <w:rPr>
          <w:rFonts w:ascii="Times New Roman" w:hAnsi="Times New Roman" w:cs="Times New Roman"/>
          <w:sz w:val="24"/>
          <w:szCs w:val="24"/>
        </w:rPr>
        <w:t>Yorừbá</w:t>
      </w:r>
      <w:proofErr w:type="spellEnd"/>
      <w:r w:rsidRPr="00AB2F4A">
        <w:rPr>
          <w:rFonts w:ascii="Times New Roman" w:hAnsi="Times New Roman" w:cs="Times New Roman"/>
          <w:sz w:val="24"/>
          <w:szCs w:val="24"/>
        </w:rPr>
        <w:t xml:space="preserve"> </w:t>
      </w:r>
      <w:proofErr w:type="spellStart"/>
      <w:r w:rsidRPr="00AB2F4A">
        <w:rPr>
          <w:rFonts w:ascii="Times New Roman" w:hAnsi="Times New Roman" w:cs="Times New Roman"/>
          <w:sz w:val="24"/>
          <w:szCs w:val="24"/>
        </w:rPr>
        <w:t>Omo</w:t>
      </w:r>
      <w:proofErr w:type="spellEnd"/>
      <w:r w:rsidRPr="00AB2F4A">
        <w:rPr>
          <w:rFonts w:ascii="Times New Roman" w:hAnsi="Times New Roman" w:cs="Times New Roman"/>
          <w:sz w:val="24"/>
          <w:szCs w:val="24"/>
        </w:rPr>
        <w:t xml:space="preserve"> </w:t>
      </w:r>
      <w:proofErr w:type="spellStart"/>
      <w:r w:rsidRPr="00AB2F4A">
        <w:rPr>
          <w:rFonts w:ascii="Times New Roman" w:hAnsi="Times New Roman" w:cs="Times New Roman"/>
          <w:sz w:val="24"/>
          <w:szCs w:val="24"/>
        </w:rPr>
        <w:t>Odùduwà</w:t>
      </w:r>
      <w:proofErr w:type="spellEnd"/>
      <w:r w:rsidRPr="00AB2F4A">
        <w:rPr>
          <w:rFonts w:ascii="Times New Roman" w:hAnsi="Times New Roman" w:cs="Times New Roman"/>
          <w:sz w:val="24"/>
          <w:szCs w:val="24"/>
        </w:rPr>
        <w:t xml:space="preserve">: Papers on Yoruba People, Language and Culture.” </w:t>
      </w:r>
      <w:r w:rsidRPr="00AB2F4A">
        <w:rPr>
          <w:rFonts w:ascii="Times New Roman" w:hAnsi="Times New Roman" w:cs="Times New Roman"/>
          <w:i/>
          <w:iCs/>
          <w:sz w:val="24"/>
          <w:szCs w:val="24"/>
        </w:rPr>
        <w:t>University of Georgia Yoruba Language Program Outline</w:t>
      </w:r>
      <w:r w:rsidRPr="00AB2F4A">
        <w:rPr>
          <w:rFonts w:ascii="Times New Roman" w:hAnsi="Times New Roman" w:cs="Times New Roman"/>
          <w:sz w:val="24"/>
          <w:szCs w:val="24"/>
        </w:rPr>
        <w:t xml:space="preserve"> (1999):  Web.  9 Sept. 2011.</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Akintan, E.A. </w:t>
      </w:r>
      <w:r w:rsidRPr="00AB2F4A">
        <w:rPr>
          <w:rFonts w:ascii="Times New Roman" w:hAnsi="Times New Roman" w:cs="Times New Roman"/>
          <w:i/>
          <w:iCs/>
          <w:sz w:val="24"/>
          <w:szCs w:val="24"/>
        </w:rPr>
        <w:t>History and Structure of the Yoruba Language</w:t>
      </w:r>
      <w:r w:rsidR="00D4035D">
        <w:rPr>
          <w:rFonts w:ascii="Times New Roman" w:hAnsi="Times New Roman" w:cs="Times New Roman"/>
          <w:sz w:val="24"/>
          <w:szCs w:val="24"/>
        </w:rPr>
        <w:t xml:space="preserve">. Lagos: </w:t>
      </w:r>
      <w:proofErr w:type="spellStart"/>
      <w:r w:rsidR="00D4035D">
        <w:rPr>
          <w:rFonts w:ascii="Times New Roman" w:hAnsi="Times New Roman" w:cs="Times New Roman"/>
          <w:sz w:val="24"/>
          <w:szCs w:val="24"/>
        </w:rPr>
        <w:t>Oluseji</w:t>
      </w:r>
      <w:proofErr w:type="spellEnd"/>
      <w:r w:rsidR="00D4035D">
        <w:rPr>
          <w:rFonts w:ascii="Times New Roman" w:hAnsi="Times New Roman" w:cs="Times New Roman"/>
          <w:sz w:val="24"/>
          <w:szCs w:val="24"/>
        </w:rPr>
        <w:t xml:space="preserve"> Press, 1950. </w:t>
      </w:r>
      <w:r w:rsidRPr="00AB2F4A">
        <w:rPr>
          <w:rFonts w:ascii="Times New Roman" w:hAnsi="Times New Roman" w:cs="Times New Roman"/>
          <w:sz w:val="24"/>
          <w:szCs w:val="24"/>
        </w:rPr>
        <w:t>PDF.</w:t>
      </w:r>
    </w:p>
    <w:p w:rsidR="000E073E" w:rsidRPr="00AB2F4A" w:rsidRDefault="000E073E" w:rsidP="00D4035D">
      <w:pPr>
        <w:spacing w:line="240" w:lineRule="auto"/>
        <w:rPr>
          <w:rFonts w:ascii="Times New Roman" w:hAnsi="Times New Roman" w:cs="Times New Roman"/>
          <w:sz w:val="24"/>
          <w:szCs w:val="24"/>
        </w:rPr>
      </w:pPr>
      <w:proofErr w:type="spellStart"/>
      <w:r w:rsidRPr="00AB2F4A">
        <w:rPr>
          <w:rFonts w:ascii="Times New Roman" w:hAnsi="Times New Roman" w:cs="Times New Roman"/>
          <w:sz w:val="24"/>
          <w:szCs w:val="24"/>
        </w:rPr>
        <w:t>Alo</w:t>
      </w:r>
      <w:proofErr w:type="spellEnd"/>
      <w:r w:rsidRPr="00AB2F4A">
        <w:rPr>
          <w:rFonts w:ascii="Times New Roman" w:hAnsi="Times New Roman" w:cs="Times New Roman"/>
          <w:sz w:val="24"/>
          <w:szCs w:val="24"/>
        </w:rPr>
        <w:t xml:space="preserve">, M.A. "Creativity and Lexical Discourse Innovations in Yoruba-English Translation.” </w:t>
      </w:r>
      <w:r w:rsidRPr="00AB2F4A">
        <w:rPr>
          <w:rFonts w:ascii="Times New Roman" w:hAnsi="Times New Roman" w:cs="Times New Roman"/>
          <w:i/>
          <w:iCs/>
          <w:sz w:val="24"/>
          <w:szCs w:val="24"/>
        </w:rPr>
        <w:t>Ibadan Journal of English Studies</w:t>
      </w:r>
      <w:r w:rsidRPr="00AB2F4A">
        <w:rPr>
          <w:rFonts w:ascii="Times New Roman" w:hAnsi="Times New Roman" w:cs="Times New Roman"/>
          <w:sz w:val="24"/>
          <w:szCs w:val="24"/>
        </w:rPr>
        <w:t xml:space="preserve"> 3 2007: 17-40. Web. 21 Apr. 2012.  </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.Bascom, William. “Two Forms of Afro-Cuban Divination, Acculturation in the Americas.” </w:t>
      </w:r>
      <w:r w:rsidRPr="00AB2F4A">
        <w:rPr>
          <w:rFonts w:ascii="Times New Roman" w:hAnsi="Times New Roman" w:cs="Times New Roman"/>
          <w:i/>
          <w:iCs/>
          <w:sz w:val="24"/>
          <w:szCs w:val="24"/>
        </w:rPr>
        <w:t>29</w:t>
      </w:r>
      <w:r w:rsidRPr="00AB2F4A">
        <w:rPr>
          <w:rFonts w:ascii="Times New Roman" w:hAnsi="Times New Roman" w:cs="Times New Roman"/>
          <w:i/>
          <w:iCs/>
          <w:sz w:val="24"/>
          <w:szCs w:val="24"/>
          <w:vertAlign w:val="superscript"/>
        </w:rPr>
        <w:t>th</w:t>
      </w:r>
      <w:r>
        <w:rPr>
          <w:rFonts w:ascii="Times New Roman" w:hAnsi="Times New Roman" w:cs="Times New Roman"/>
          <w:i/>
          <w:iCs/>
          <w:sz w:val="24"/>
          <w:szCs w:val="24"/>
        </w:rPr>
        <w:t xml:space="preserve"> </w:t>
      </w:r>
      <w:r w:rsidRPr="00AB2F4A">
        <w:rPr>
          <w:rFonts w:ascii="Times New Roman" w:hAnsi="Times New Roman" w:cs="Times New Roman"/>
          <w:i/>
          <w:iCs/>
          <w:sz w:val="24"/>
          <w:szCs w:val="24"/>
        </w:rPr>
        <w:t xml:space="preserve">International Congress of </w:t>
      </w:r>
      <w:proofErr w:type="spellStart"/>
      <w:r w:rsidRPr="00AB2F4A">
        <w:rPr>
          <w:rFonts w:ascii="Times New Roman" w:hAnsi="Times New Roman" w:cs="Times New Roman"/>
          <w:i/>
          <w:iCs/>
          <w:sz w:val="24"/>
          <w:szCs w:val="24"/>
        </w:rPr>
        <w:t>Americanists</w:t>
      </w:r>
      <w:proofErr w:type="spellEnd"/>
      <w:r w:rsidRPr="00AB2F4A">
        <w:rPr>
          <w:rFonts w:ascii="Times New Roman" w:hAnsi="Times New Roman" w:cs="Times New Roman"/>
          <w:i/>
          <w:iCs/>
          <w:sz w:val="24"/>
          <w:szCs w:val="24"/>
        </w:rPr>
        <w:t xml:space="preserve">, </w:t>
      </w:r>
      <w:r w:rsidRPr="00AB2F4A">
        <w:rPr>
          <w:rFonts w:ascii="Times New Roman" w:hAnsi="Times New Roman" w:cs="Times New Roman"/>
          <w:sz w:val="24"/>
          <w:szCs w:val="24"/>
        </w:rPr>
        <w:t xml:space="preserve">1949, New York, </w:t>
      </w:r>
      <w:r w:rsidR="00D4035D">
        <w:rPr>
          <w:rFonts w:ascii="Times New Roman" w:hAnsi="Times New Roman" w:cs="Times New Roman"/>
          <w:sz w:val="24"/>
          <w:szCs w:val="24"/>
        </w:rPr>
        <w:t xml:space="preserve">Proceedings ed. Tax, Sol, pp </w:t>
      </w:r>
      <w:r w:rsidRPr="00AB2F4A">
        <w:rPr>
          <w:rFonts w:ascii="Times New Roman" w:hAnsi="Times New Roman" w:cs="Times New Roman"/>
          <w:sz w:val="24"/>
          <w:szCs w:val="24"/>
        </w:rPr>
        <w:t>169-79, Chica</w:t>
      </w:r>
      <w:r w:rsidR="00D4035D">
        <w:rPr>
          <w:rFonts w:ascii="Times New Roman" w:hAnsi="Times New Roman" w:cs="Times New Roman"/>
          <w:sz w:val="24"/>
          <w:szCs w:val="24"/>
        </w:rPr>
        <w:t>go: University of Chicago Press</w:t>
      </w:r>
      <w:r w:rsidRPr="00AB2F4A">
        <w:rPr>
          <w:rFonts w:ascii="Times New Roman" w:hAnsi="Times New Roman" w:cs="Times New Roman"/>
          <w:sz w:val="24"/>
          <w:szCs w:val="24"/>
        </w:rPr>
        <w:t>, 1952, Print</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 “Yoruba in Cuba” </w:t>
      </w:r>
      <w:r w:rsidRPr="00AB2F4A">
        <w:rPr>
          <w:rFonts w:ascii="Times New Roman" w:hAnsi="Times New Roman" w:cs="Times New Roman"/>
          <w:i/>
          <w:sz w:val="24"/>
          <w:szCs w:val="24"/>
        </w:rPr>
        <w:t>Nigeria Magazine.</w:t>
      </w:r>
      <w:r w:rsidRPr="00AB2F4A">
        <w:rPr>
          <w:rFonts w:ascii="Times New Roman" w:hAnsi="Times New Roman" w:cs="Times New Roman"/>
          <w:sz w:val="24"/>
          <w:szCs w:val="24"/>
        </w:rPr>
        <w:t xml:space="preserve"> Vol 37, 1951 pgs 14-20. PDF.</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 “Shango in the New World." </w:t>
      </w:r>
      <w:r w:rsidRPr="00AB2F4A">
        <w:rPr>
          <w:rFonts w:ascii="Times New Roman" w:hAnsi="Times New Roman" w:cs="Times New Roman"/>
          <w:i/>
          <w:iCs/>
          <w:sz w:val="24"/>
          <w:szCs w:val="24"/>
        </w:rPr>
        <w:t>African and Afro-American Research Institute</w:t>
      </w:r>
      <w:r w:rsidRPr="00AB2F4A">
        <w:rPr>
          <w:rFonts w:ascii="Times New Roman" w:hAnsi="Times New Roman" w:cs="Times New Roman"/>
          <w:sz w:val="24"/>
          <w:szCs w:val="24"/>
        </w:rPr>
        <w:t xml:space="preserve">. </w:t>
      </w:r>
      <w:r>
        <w:rPr>
          <w:rFonts w:ascii="Times New Roman" w:hAnsi="Times New Roman" w:cs="Times New Roman"/>
          <w:i/>
          <w:iCs/>
          <w:sz w:val="24"/>
          <w:szCs w:val="24"/>
        </w:rPr>
        <w:t xml:space="preserve">Occasional </w:t>
      </w:r>
      <w:r w:rsidRPr="00AB2F4A">
        <w:rPr>
          <w:rFonts w:ascii="Times New Roman" w:hAnsi="Times New Roman" w:cs="Times New Roman"/>
          <w:i/>
          <w:iCs/>
          <w:sz w:val="24"/>
          <w:szCs w:val="24"/>
        </w:rPr>
        <w:t>Publication.</w:t>
      </w:r>
      <w:r w:rsidRPr="00AB2F4A">
        <w:rPr>
          <w:rFonts w:ascii="Times New Roman" w:hAnsi="Times New Roman" w:cs="Times New Roman"/>
          <w:sz w:val="24"/>
          <w:szCs w:val="24"/>
        </w:rPr>
        <w:t xml:space="preserve"> (1972): 23. Print.</w:t>
      </w:r>
    </w:p>
    <w:p w:rsidR="000E073E" w:rsidRPr="00340897" w:rsidRDefault="000E073E" w:rsidP="00D4035D">
      <w:pPr>
        <w:spacing w:line="240" w:lineRule="auto"/>
        <w:rPr>
          <w:rFonts w:ascii="Times New Roman" w:hAnsi="Times New Roman" w:cs="Times New Roman"/>
          <w:sz w:val="24"/>
          <w:szCs w:val="24"/>
          <w:lang w:val="es-ES"/>
        </w:rPr>
      </w:pPr>
      <w:r w:rsidRPr="00AB2F4A">
        <w:rPr>
          <w:rFonts w:ascii="Times New Roman" w:hAnsi="Times New Roman" w:cs="Times New Roman"/>
          <w:sz w:val="24"/>
          <w:szCs w:val="24"/>
        </w:rPr>
        <w:t xml:space="preserve">---. “The Focus of Cuban Santeria.” </w:t>
      </w:r>
      <w:r w:rsidRPr="00AB2F4A">
        <w:rPr>
          <w:rFonts w:ascii="Times New Roman" w:hAnsi="Times New Roman" w:cs="Times New Roman"/>
          <w:i/>
          <w:iCs/>
          <w:sz w:val="24"/>
          <w:szCs w:val="24"/>
        </w:rPr>
        <w:t>Southwestern Journal of Anthropology</w:t>
      </w:r>
      <w:r w:rsidRPr="00AB2F4A">
        <w:rPr>
          <w:rFonts w:ascii="Times New Roman" w:hAnsi="Times New Roman" w:cs="Times New Roman"/>
          <w:sz w:val="24"/>
          <w:szCs w:val="24"/>
        </w:rPr>
        <w:t xml:space="preserve">. </w:t>
      </w:r>
      <w:r w:rsidR="00D4035D" w:rsidRPr="00340897">
        <w:rPr>
          <w:rFonts w:ascii="Times New Roman" w:hAnsi="Times New Roman" w:cs="Times New Roman"/>
          <w:sz w:val="24"/>
          <w:szCs w:val="24"/>
          <w:lang w:val="es-ES"/>
        </w:rPr>
        <w:t xml:space="preserve">6.1  (1950): </w:t>
      </w:r>
      <w:r w:rsidRPr="00340897">
        <w:rPr>
          <w:rFonts w:ascii="Times New Roman" w:hAnsi="Times New Roman" w:cs="Times New Roman"/>
          <w:sz w:val="24"/>
          <w:szCs w:val="24"/>
          <w:lang w:val="es-ES"/>
        </w:rPr>
        <w:t xml:space="preserve">64-68. </w:t>
      </w:r>
      <w:proofErr w:type="spellStart"/>
      <w:r w:rsidRPr="00340897">
        <w:rPr>
          <w:rFonts w:ascii="Times New Roman" w:hAnsi="Times New Roman" w:cs="Times New Roman"/>
          <w:sz w:val="24"/>
          <w:szCs w:val="24"/>
          <w:lang w:val="es-ES"/>
        </w:rPr>
        <w:t>Print</w:t>
      </w:r>
      <w:proofErr w:type="spellEnd"/>
      <w:r w:rsidRPr="00340897">
        <w:rPr>
          <w:rFonts w:ascii="Times New Roman" w:hAnsi="Times New Roman" w:cs="Times New Roman"/>
          <w:sz w:val="24"/>
          <w:szCs w:val="24"/>
          <w:lang w:val="es-ES"/>
        </w:rPr>
        <w:t>.</w:t>
      </w:r>
    </w:p>
    <w:p w:rsidR="000E073E" w:rsidRPr="00D4035D" w:rsidRDefault="000E073E" w:rsidP="00D4035D">
      <w:pPr>
        <w:spacing w:line="240" w:lineRule="auto"/>
        <w:rPr>
          <w:rFonts w:ascii="Times New Roman" w:hAnsi="Times New Roman" w:cs="Times New Roman"/>
          <w:sz w:val="24"/>
          <w:szCs w:val="24"/>
          <w:lang w:val="es-ES"/>
        </w:rPr>
      </w:pPr>
      <w:r w:rsidRPr="00AB2F4A">
        <w:rPr>
          <w:rFonts w:ascii="Times New Roman" w:hAnsi="Times New Roman" w:cs="Times New Roman"/>
          <w:sz w:val="24"/>
          <w:szCs w:val="24"/>
          <w:lang w:val="es-ES"/>
        </w:rPr>
        <w:t xml:space="preserve">Bernal, Giovanny, “Glosario </w:t>
      </w:r>
      <w:proofErr w:type="spellStart"/>
      <w:r w:rsidRPr="00AB2F4A">
        <w:rPr>
          <w:rFonts w:ascii="Times New Roman" w:hAnsi="Times New Roman" w:cs="Times New Roman"/>
          <w:sz w:val="24"/>
          <w:szCs w:val="24"/>
          <w:lang w:val="es-ES"/>
        </w:rPr>
        <w:t>AfroCubano</w:t>
      </w:r>
      <w:proofErr w:type="spellEnd"/>
      <w:r w:rsidRPr="00AB2F4A">
        <w:rPr>
          <w:rFonts w:ascii="Times New Roman" w:hAnsi="Times New Roman" w:cs="Times New Roman"/>
          <w:sz w:val="24"/>
          <w:szCs w:val="24"/>
          <w:lang w:val="es-ES"/>
        </w:rPr>
        <w:t xml:space="preserve"> (Regla de </w:t>
      </w:r>
      <w:proofErr w:type="spellStart"/>
      <w:r w:rsidRPr="00AB2F4A">
        <w:rPr>
          <w:rFonts w:ascii="Times New Roman" w:hAnsi="Times New Roman" w:cs="Times New Roman"/>
          <w:sz w:val="24"/>
          <w:szCs w:val="24"/>
          <w:lang w:val="es-ES"/>
        </w:rPr>
        <w:t>Ocha</w:t>
      </w:r>
      <w:proofErr w:type="spellEnd"/>
      <w:r w:rsidRPr="00AB2F4A">
        <w:rPr>
          <w:rFonts w:ascii="Times New Roman" w:hAnsi="Times New Roman" w:cs="Times New Roman"/>
          <w:sz w:val="24"/>
          <w:szCs w:val="24"/>
          <w:lang w:val="es-ES"/>
        </w:rPr>
        <w:t xml:space="preserve">).” </w:t>
      </w:r>
      <w:r w:rsidRPr="00AB2F4A">
        <w:rPr>
          <w:rFonts w:ascii="Times New Roman" w:hAnsi="Times New Roman" w:cs="Times New Roman"/>
          <w:i/>
          <w:iCs/>
          <w:sz w:val="24"/>
          <w:szCs w:val="24"/>
          <w:lang w:val="es-ES"/>
        </w:rPr>
        <w:t>Afro-Cubanos Magazine</w:t>
      </w:r>
      <w:r w:rsidRPr="00AB2F4A">
        <w:rPr>
          <w:rFonts w:ascii="Times New Roman" w:hAnsi="Times New Roman" w:cs="Times New Roman"/>
          <w:sz w:val="24"/>
          <w:szCs w:val="24"/>
          <w:lang w:val="es-ES"/>
        </w:rPr>
        <w:t>.</w:t>
      </w:r>
      <w:r w:rsidR="00D4035D">
        <w:rPr>
          <w:rFonts w:ascii="Times New Roman" w:hAnsi="Times New Roman" w:cs="Times New Roman"/>
          <w:sz w:val="24"/>
          <w:szCs w:val="24"/>
          <w:lang w:val="es-ES"/>
        </w:rPr>
        <w:t xml:space="preserve"> </w:t>
      </w:r>
      <w:proofErr w:type="spellStart"/>
      <w:r w:rsidRPr="00D4035D">
        <w:rPr>
          <w:rFonts w:ascii="Times New Roman" w:hAnsi="Times New Roman" w:cs="Times New Roman"/>
          <w:sz w:val="24"/>
          <w:szCs w:val="24"/>
          <w:lang w:val="es-ES"/>
        </w:rPr>
        <w:t>n.d.Web</w:t>
      </w:r>
      <w:proofErr w:type="spellEnd"/>
      <w:r w:rsidRPr="00D4035D">
        <w:rPr>
          <w:rFonts w:ascii="Times New Roman" w:hAnsi="Times New Roman" w:cs="Times New Roman"/>
          <w:sz w:val="24"/>
          <w:szCs w:val="24"/>
          <w:lang w:val="es-ES"/>
        </w:rPr>
        <w:t xml:space="preserve">. 21 </w:t>
      </w:r>
      <w:proofErr w:type="spellStart"/>
      <w:r w:rsidRPr="00D4035D">
        <w:rPr>
          <w:rFonts w:ascii="Times New Roman" w:hAnsi="Times New Roman" w:cs="Times New Roman"/>
          <w:sz w:val="24"/>
          <w:szCs w:val="24"/>
          <w:lang w:val="es-ES"/>
        </w:rPr>
        <w:t>Apr</w:t>
      </w:r>
      <w:proofErr w:type="spellEnd"/>
      <w:r w:rsidRPr="00D4035D">
        <w:rPr>
          <w:rFonts w:ascii="Times New Roman" w:hAnsi="Times New Roman" w:cs="Times New Roman"/>
          <w:sz w:val="24"/>
          <w:szCs w:val="24"/>
          <w:lang w:val="es-ES"/>
        </w:rPr>
        <w:t>. 2012.</w:t>
      </w:r>
    </w:p>
    <w:p w:rsidR="000E073E" w:rsidRPr="00AB2F4A" w:rsidRDefault="000E073E" w:rsidP="00D4035D">
      <w:pPr>
        <w:spacing w:line="240" w:lineRule="auto"/>
        <w:rPr>
          <w:rFonts w:ascii="Times New Roman" w:hAnsi="Times New Roman" w:cs="Times New Roman"/>
          <w:sz w:val="24"/>
          <w:szCs w:val="24"/>
        </w:rPr>
      </w:pPr>
      <w:proofErr w:type="spellStart"/>
      <w:r w:rsidRPr="00AB2F4A">
        <w:rPr>
          <w:rFonts w:ascii="Times New Roman" w:hAnsi="Times New Roman" w:cs="Times New Roman"/>
          <w:sz w:val="24"/>
          <w:szCs w:val="24"/>
        </w:rPr>
        <w:t>Bickerton</w:t>
      </w:r>
      <w:proofErr w:type="spellEnd"/>
      <w:r w:rsidRPr="00AB2F4A">
        <w:rPr>
          <w:rFonts w:ascii="Times New Roman" w:hAnsi="Times New Roman" w:cs="Times New Roman"/>
          <w:sz w:val="24"/>
          <w:szCs w:val="24"/>
        </w:rPr>
        <w:t xml:space="preserve">, D. </w:t>
      </w:r>
      <w:r w:rsidRPr="00AB2F4A">
        <w:rPr>
          <w:rFonts w:ascii="Times New Roman" w:hAnsi="Times New Roman" w:cs="Times New Roman"/>
          <w:i/>
          <w:iCs/>
          <w:sz w:val="24"/>
          <w:szCs w:val="24"/>
        </w:rPr>
        <w:t>Language and Species</w:t>
      </w:r>
      <w:r w:rsidRPr="00AB2F4A">
        <w:rPr>
          <w:rFonts w:ascii="Times New Roman" w:hAnsi="Times New Roman" w:cs="Times New Roman"/>
          <w:sz w:val="24"/>
          <w:szCs w:val="24"/>
        </w:rPr>
        <w:t>. Chicago: The University of Chicago Press, 1990. Print.</w:t>
      </w:r>
    </w:p>
    <w:p w:rsidR="000E073E" w:rsidRPr="00AB2F4A" w:rsidRDefault="000E073E" w:rsidP="00D4035D">
      <w:pPr>
        <w:spacing w:line="240" w:lineRule="auto"/>
        <w:rPr>
          <w:rFonts w:ascii="Times New Roman" w:hAnsi="Times New Roman" w:cs="Times New Roman"/>
          <w:sz w:val="24"/>
          <w:szCs w:val="24"/>
        </w:rPr>
      </w:pPr>
      <w:proofErr w:type="spellStart"/>
      <w:r w:rsidRPr="00AB2F4A">
        <w:rPr>
          <w:rFonts w:ascii="Times New Roman" w:hAnsi="Times New Roman" w:cs="Times New Roman"/>
          <w:sz w:val="24"/>
          <w:szCs w:val="24"/>
        </w:rPr>
        <w:t>Blier</w:t>
      </w:r>
      <w:proofErr w:type="spellEnd"/>
      <w:r w:rsidRPr="00AB2F4A">
        <w:rPr>
          <w:rFonts w:ascii="Times New Roman" w:hAnsi="Times New Roman" w:cs="Times New Roman"/>
          <w:sz w:val="24"/>
          <w:szCs w:val="24"/>
        </w:rPr>
        <w:t>,</w:t>
      </w:r>
      <w:r>
        <w:rPr>
          <w:rFonts w:ascii="Times New Roman" w:hAnsi="Times New Roman" w:cs="Times New Roman"/>
          <w:sz w:val="24"/>
          <w:szCs w:val="24"/>
        </w:rPr>
        <w:t xml:space="preserve"> </w:t>
      </w:r>
      <w:r w:rsidRPr="00AB2F4A">
        <w:rPr>
          <w:rFonts w:ascii="Times New Roman" w:hAnsi="Times New Roman" w:cs="Times New Roman"/>
          <w:sz w:val="24"/>
          <w:szCs w:val="24"/>
        </w:rPr>
        <w:t xml:space="preserve">Suzanne Preston. “Kings Crowns and Rights of </w:t>
      </w:r>
      <w:proofErr w:type="spellStart"/>
      <w:r w:rsidRPr="00AB2F4A">
        <w:rPr>
          <w:rFonts w:ascii="Times New Roman" w:hAnsi="Times New Roman" w:cs="Times New Roman"/>
          <w:sz w:val="24"/>
          <w:szCs w:val="24"/>
        </w:rPr>
        <w:t>Sucession:O</w:t>
      </w:r>
      <w:r w:rsidR="00D4035D">
        <w:rPr>
          <w:rFonts w:ascii="Times New Roman" w:hAnsi="Times New Roman" w:cs="Times New Roman"/>
          <w:sz w:val="24"/>
          <w:szCs w:val="24"/>
        </w:rPr>
        <w:t>balufon</w:t>
      </w:r>
      <w:proofErr w:type="spellEnd"/>
      <w:r w:rsidR="00D4035D">
        <w:rPr>
          <w:rFonts w:ascii="Times New Roman" w:hAnsi="Times New Roman" w:cs="Times New Roman"/>
          <w:sz w:val="24"/>
          <w:szCs w:val="24"/>
        </w:rPr>
        <w:t xml:space="preserve"> Arts and Ife </w:t>
      </w:r>
      <w:r>
        <w:rPr>
          <w:rFonts w:ascii="Times New Roman" w:hAnsi="Times New Roman" w:cs="Times New Roman"/>
          <w:sz w:val="24"/>
          <w:szCs w:val="24"/>
        </w:rPr>
        <w:t xml:space="preserve">and Other </w:t>
      </w:r>
      <w:r w:rsidRPr="00AB2F4A">
        <w:rPr>
          <w:rFonts w:ascii="Times New Roman" w:hAnsi="Times New Roman" w:cs="Times New Roman"/>
          <w:sz w:val="24"/>
          <w:szCs w:val="24"/>
        </w:rPr>
        <w:t xml:space="preserve">Yoruba Centers” </w:t>
      </w:r>
      <w:r w:rsidRPr="00AB2F4A">
        <w:rPr>
          <w:rFonts w:ascii="Times New Roman" w:hAnsi="Times New Roman" w:cs="Times New Roman"/>
          <w:i/>
          <w:sz w:val="24"/>
          <w:szCs w:val="24"/>
        </w:rPr>
        <w:t>Art Bulletin</w:t>
      </w:r>
      <w:r w:rsidRPr="00AB2F4A">
        <w:rPr>
          <w:rFonts w:ascii="Times New Roman" w:hAnsi="Times New Roman" w:cs="Times New Roman"/>
          <w:sz w:val="24"/>
          <w:szCs w:val="24"/>
        </w:rPr>
        <w:t xml:space="preserve"> Vol 67 No. 3 pp. 383-402 PDF web accessed Sept 2012</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Bloomfield, Leonard.  </w:t>
      </w:r>
      <w:r w:rsidRPr="00AB2F4A">
        <w:rPr>
          <w:rFonts w:ascii="Times New Roman" w:hAnsi="Times New Roman" w:cs="Times New Roman"/>
          <w:i/>
          <w:sz w:val="24"/>
          <w:szCs w:val="24"/>
        </w:rPr>
        <w:t>An Introduction to</w:t>
      </w:r>
      <w:r w:rsidRPr="00AB2F4A">
        <w:rPr>
          <w:rFonts w:ascii="Times New Roman" w:hAnsi="Times New Roman" w:cs="Times New Roman"/>
          <w:sz w:val="24"/>
          <w:szCs w:val="24"/>
        </w:rPr>
        <w:t xml:space="preserve"> </w:t>
      </w:r>
      <w:r w:rsidRPr="00AB2F4A">
        <w:rPr>
          <w:rFonts w:ascii="Times New Roman" w:hAnsi="Times New Roman" w:cs="Times New Roman"/>
          <w:i/>
          <w:sz w:val="24"/>
          <w:szCs w:val="24"/>
        </w:rPr>
        <w:t xml:space="preserve">the Study of Language. </w:t>
      </w:r>
      <w:r w:rsidR="00D4035D">
        <w:rPr>
          <w:rFonts w:ascii="Times New Roman" w:hAnsi="Times New Roman" w:cs="Times New Roman"/>
          <w:sz w:val="24"/>
          <w:szCs w:val="24"/>
        </w:rPr>
        <w:t xml:space="preserve">New York: Henry Holt </w:t>
      </w:r>
      <w:r>
        <w:rPr>
          <w:rFonts w:ascii="Times New Roman" w:hAnsi="Times New Roman" w:cs="Times New Roman"/>
          <w:sz w:val="24"/>
          <w:szCs w:val="24"/>
        </w:rPr>
        <w:t xml:space="preserve">and </w:t>
      </w:r>
      <w:r w:rsidRPr="00AB2F4A">
        <w:rPr>
          <w:rFonts w:ascii="Times New Roman" w:hAnsi="Times New Roman" w:cs="Times New Roman"/>
          <w:sz w:val="24"/>
          <w:szCs w:val="24"/>
        </w:rPr>
        <w:t>Company,1914. Digitized PDF Version.</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 “A Note on Sound-Change” </w:t>
      </w:r>
      <w:r w:rsidRPr="00AB2F4A">
        <w:rPr>
          <w:rFonts w:ascii="Times New Roman" w:hAnsi="Times New Roman" w:cs="Times New Roman"/>
          <w:i/>
          <w:sz w:val="24"/>
          <w:szCs w:val="24"/>
        </w:rPr>
        <w:t>Language</w:t>
      </w:r>
      <w:r w:rsidRPr="00AB2F4A">
        <w:rPr>
          <w:rFonts w:ascii="Times New Roman" w:hAnsi="Times New Roman" w:cs="Times New Roman"/>
          <w:sz w:val="24"/>
          <w:szCs w:val="24"/>
        </w:rPr>
        <w:t>, Vol. 4, No. 2 (Jun., 1928), pp. 99-100.</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 “Literate and Illiterate Speech” </w:t>
      </w:r>
      <w:r w:rsidRPr="00AB2F4A">
        <w:rPr>
          <w:rFonts w:ascii="Times New Roman" w:hAnsi="Times New Roman" w:cs="Times New Roman"/>
          <w:i/>
          <w:sz w:val="24"/>
          <w:szCs w:val="24"/>
        </w:rPr>
        <w:t>American Speech</w:t>
      </w:r>
      <w:r w:rsidRPr="00AB2F4A">
        <w:rPr>
          <w:rFonts w:ascii="Times New Roman" w:hAnsi="Times New Roman" w:cs="Times New Roman"/>
          <w:sz w:val="24"/>
          <w:szCs w:val="24"/>
        </w:rPr>
        <w:t xml:space="preserve">, Vol 2, No. 10 (Jul., 1927), pp 432-439 </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Brandon, George. </w:t>
      </w:r>
      <w:r w:rsidRPr="00AB2F4A">
        <w:rPr>
          <w:rFonts w:ascii="Times New Roman" w:hAnsi="Times New Roman" w:cs="Times New Roman"/>
          <w:i/>
          <w:iCs/>
          <w:sz w:val="24"/>
          <w:szCs w:val="24"/>
        </w:rPr>
        <w:t>Santería from Africa to the New World; the Dead Sell Memories.</w:t>
      </w:r>
      <w:r w:rsidR="00D4035D">
        <w:rPr>
          <w:rFonts w:ascii="Times New Roman" w:hAnsi="Times New Roman" w:cs="Times New Roman"/>
          <w:sz w:val="24"/>
          <w:szCs w:val="24"/>
        </w:rPr>
        <w:t xml:space="preserve"> </w:t>
      </w:r>
      <w:r w:rsidRPr="00AB2F4A">
        <w:rPr>
          <w:rFonts w:ascii="Times New Roman" w:hAnsi="Times New Roman" w:cs="Times New Roman"/>
          <w:sz w:val="24"/>
          <w:szCs w:val="24"/>
        </w:rPr>
        <w:t>Bloomington: Indiana University Press, 1997. Print.</w:t>
      </w:r>
    </w:p>
    <w:p w:rsidR="000E073E" w:rsidRPr="00AB2F4A" w:rsidRDefault="000E073E" w:rsidP="00D4035D">
      <w:pPr>
        <w:spacing w:line="240" w:lineRule="auto"/>
        <w:rPr>
          <w:rFonts w:ascii="Times New Roman" w:hAnsi="Times New Roman" w:cs="Times New Roman"/>
          <w:sz w:val="24"/>
          <w:szCs w:val="24"/>
          <w:lang w:val="es-ES"/>
        </w:rPr>
      </w:pPr>
      <w:r w:rsidRPr="00AB2F4A">
        <w:rPr>
          <w:rFonts w:ascii="Times New Roman" w:hAnsi="Times New Roman" w:cs="Times New Roman"/>
          <w:sz w:val="24"/>
          <w:szCs w:val="24"/>
        </w:rPr>
        <w:t xml:space="preserve">Brown, David H. </w:t>
      </w:r>
      <w:r w:rsidRPr="00AB2F4A">
        <w:rPr>
          <w:rFonts w:ascii="Times New Roman" w:hAnsi="Times New Roman" w:cs="Times New Roman"/>
          <w:i/>
          <w:iCs/>
          <w:sz w:val="24"/>
          <w:szCs w:val="24"/>
        </w:rPr>
        <w:t xml:space="preserve">Santería Enthroned: Art Ritual and Innovation in an Afro-Cuban Religion. </w:t>
      </w:r>
      <w:r w:rsidRPr="00AB2F4A">
        <w:rPr>
          <w:rFonts w:ascii="Times New Roman" w:hAnsi="Times New Roman" w:cs="Times New Roman"/>
          <w:sz w:val="24"/>
          <w:szCs w:val="24"/>
          <w:lang w:val="es-ES"/>
        </w:rPr>
        <w:t xml:space="preserve">Chicago: The University of Chicago </w:t>
      </w:r>
      <w:proofErr w:type="spellStart"/>
      <w:r w:rsidRPr="00AB2F4A">
        <w:rPr>
          <w:rFonts w:ascii="Times New Roman" w:hAnsi="Times New Roman" w:cs="Times New Roman"/>
          <w:sz w:val="24"/>
          <w:szCs w:val="24"/>
          <w:lang w:val="es-ES"/>
        </w:rPr>
        <w:t>Press</w:t>
      </w:r>
      <w:proofErr w:type="spellEnd"/>
      <w:r w:rsidRPr="00AB2F4A">
        <w:rPr>
          <w:rFonts w:ascii="Times New Roman" w:hAnsi="Times New Roman" w:cs="Times New Roman"/>
          <w:sz w:val="24"/>
          <w:szCs w:val="24"/>
          <w:lang w:val="es-ES"/>
        </w:rPr>
        <w:t xml:space="preserve">, 2003. </w:t>
      </w:r>
      <w:proofErr w:type="spellStart"/>
      <w:r w:rsidRPr="00AB2F4A">
        <w:rPr>
          <w:rFonts w:ascii="Times New Roman" w:hAnsi="Times New Roman" w:cs="Times New Roman"/>
          <w:sz w:val="24"/>
          <w:szCs w:val="24"/>
          <w:lang w:val="es-ES"/>
        </w:rPr>
        <w:t>Print</w:t>
      </w:r>
      <w:proofErr w:type="spellEnd"/>
      <w:r w:rsidRPr="00AB2F4A">
        <w:rPr>
          <w:rFonts w:ascii="Times New Roman" w:hAnsi="Times New Roman" w:cs="Times New Roman"/>
          <w:sz w:val="24"/>
          <w:szCs w:val="24"/>
          <w:lang w:val="es-ES"/>
        </w:rPr>
        <w:t>.</w:t>
      </w:r>
    </w:p>
    <w:p w:rsidR="000E073E" w:rsidRPr="00AB2F4A" w:rsidRDefault="000E073E" w:rsidP="00D4035D">
      <w:pPr>
        <w:spacing w:line="240" w:lineRule="auto"/>
        <w:rPr>
          <w:rFonts w:ascii="Times New Roman" w:hAnsi="Times New Roman" w:cs="Times New Roman"/>
          <w:sz w:val="24"/>
          <w:szCs w:val="24"/>
          <w:lang w:val="es-ES"/>
        </w:rPr>
      </w:pPr>
      <w:r w:rsidRPr="00AB2F4A">
        <w:rPr>
          <w:rFonts w:ascii="Times New Roman" w:hAnsi="Times New Roman" w:cs="Times New Roman"/>
          <w:sz w:val="24"/>
          <w:szCs w:val="24"/>
          <w:lang w:val="es-ES"/>
        </w:rPr>
        <w:t xml:space="preserve">Cabrera, Lydia. </w:t>
      </w:r>
      <w:proofErr w:type="spellStart"/>
      <w:r w:rsidRPr="00AB2F4A">
        <w:rPr>
          <w:rFonts w:ascii="Times New Roman" w:hAnsi="Times New Roman" w:cs="Times New Roman"/>
          <w:i/>
          <w:sz w:val="24"/>
          <w:szCs w:val="24"/>
          <w:lang w:val="es-ES"/>
        </w:rPr>
        <w:t>Anagó</w:t>
      </w:r>
      <w:proofErr w:type="spellEnd"/>
      <w:r w:rsidRPr="00AB2F4A">
        <w:rPr>
          <w:rFonts w:ascii="Times New Roman" w:hAnsi="Times New Roman" w:cs="Times New Roman"/>
          <w:i/>
          <w:sz w:val="24"/>
          <w:szCs w:val="24"/>
          <w:lang w:val="es-ES"/>
        </w:rPr>
        <w:t xml:space="preserve">: Vocabulario </w:t>
      </w:r>
      <w:proofErr w:type="spellStart"/>
      <w:r w:rsidRPr="00AB2F4A">
        <w:rPr>
          <w:rFonts w:ascii="Times New Roman" w:hAnsi="Times New Roman" w:cs="Times New Roman"/>
          <w:i/>
          <w:sz w:val="24"/>
          <w:szCs w:val="24"/>
          <w:lang w:val="es-ES"/>
        </w:rPr>
        <w:t>Lucumí</w:t>
      </w:r>
      <w:proofErr w:type="spellEnd"/>
      <w:r w:rsidRPr="00AB2F4A">
        <w:rPr>
          <w:rFonts w:ascii="Times New Roman" w:hAnsi="Times New Roman" w:cs="Times New Roman"/>
          <w:i/>
          <w:sz w:val="24"/>
          <w:szCs w:val="24"/>
          <w:lang w:val="es-ES"/>
        </w:rPr>
        <w:t xml:space="preserve">­ </w:t>
      </w:r>
      <w:proofErr w:type="gramStart"/>
      <w:r w:rsidRPr="00AB2F4A">
        <w:rPr>
          <w:rFonts w:ascii="Times New Roman" w:hAnsi="Times New Roman" w:cs="Times New Roman"/>
          <w:i/>
          <w:sz w:val="24"/>
          <w:szCs w:val="24"/>
          <w:lang w:val="es-ES"/>
        </w:rPr>
        <w:t>( El</w:t>
      </w:r>
      <w:proofErr w:type="gramEnd"/>
      <w:r w:rsidRPr="00AB2F4A">
        <w:rPr>
          <w:rFonts w:ascii="Times New Roman" w:hAnsi="Times New Roman" w:cs="Times New Roman"/>
          <w:i/>
          <w:sz w:val="24"/>
          <w:szCs w:val="24"/>
          <w:lang w:val="es-ES"/>
        </w:rPr>
        <w:t xml:space="preserve"> Yoruba</w:t>
      </w:r>
      <w:r w:rsidR="00D4035D">
        <w:rPr>
          <w:rFonts w:ascii="Times New Roman" w:hAnsi="Times New Roman" w:cs="Times New Roman"/>
          <w:i/>
          <w:sz w:val="24"/>
          <w:szCs w:val="24"/>
          <w:lang w:val="es-ES"/>
        </w:rPr>
        <w:t xml:space="preserve"> que se Habla en Cuba). </w:t>
      </w:r>
      <w:r>
        <w:rPr>
          <w:rFonts w:ascii="Times New Roman" w:hAnsi="Times New Roman" w:cs="Times New Roman"/>
          <w:i/>
          <w:sz w:val="24"/>
          <w:szCs w:val="24"/>
          <w:lang w:val="es-ES"/>
        </w:rPr>
        <w:t xml:space="preserve">Miami: </w:t>
      </w:r>
      <w:r w:rsidRPr="00AB2F4A">
        <w:rPr>
          <w:rFonts w:ascii="Times New Roman" w:hAnsi="Times New Roman" w:cs="Times New Roman"/>
          <w:i/>
          <w:iCs/>
          <w:sz w:val="24"/>
          <w:szCs w:val="24"/>
          <w:lang w:val="es-ES"/>
        </w:rPr>
        <w:t xml:space="preserve">Ediciones Universal </w:t>
      </w:r>
      <w:proofErr w:type="spellStart"/>
      <w:r w:rsidRPr="00AB2F4A">
        <w:rPr>
          <w:rFonts w:ascii="Times New Roman" w:hAnsi="Times New Roman" w:cs="Times New Roman"/>
          <w:i/>
          <w:iCs/>
          <w:sz w:val="24"/>
          <w:szCs w:val="24"/>
          <w:lang w:val="es-ES"/>
        </w:rPr>
        <w:t>Collección</w:t>
      </w:r>
      <w:proofErr w:type="spellEnd"/>
      <w:r w:rsidRPr="00AB2F4A">
        <w:rPr>
          <w:rFonts w:ascii="Times New Roman" w:hAnsi="Times New Roman" w:cs="Times New Roman"/>
          <w:i/>
          <w:iCs/>
          <w:sz w:val="24"/>
          <w:szCs w:val="24"/>
          <w:lang w:val="es-ES"/>
        </w:rPr>
        <w:t xml:space="preserve"> de </w:t>
      </w:r>
      <w:proofErr w:type="spellStart"/>
      <w:r w:rsidRPr="00AB2F4A">
        <w:rPr>
          <w:rFonts w:ascii="Times New Roman" w:hAnsi="Times New Roman" w:cs="Times New Roman"/>
          <w:i/>
          <w:iCs/>
          <w:sz w:val="24"/>
          <w:szCs w:val="24"/>
          <w:lang w:val="es-ES"/>
        </w:rPr>
        <w:t>Chicherekú</w:t>
      </w:r>
      <w:proofErr w:type="spellEnd"/>
      <w:r w:rsidRPr="00AB2F4A">
        <w:rPr>
          <w:rFonts w:ascii="Times New Roman" w:hAnsi="Times New Roman" w:cs="Times New Roman"/>
          <w:i/>
          <w:iCs/>
          <w:sz w:val="24"/>
          <w:szCs w:val="24"/>
          <w:lang w:val="es-ES"/>
        </w:rPr>
        <w:t xml:space="preserve">. </w:t>
      </w:r>
      <w:r w:rsidRPr="00AB2F4A">
        <w:rPr>
          <w:rFonts w:ascii="Times New Roman" w:hAnsi="Times New Roman" w:cs="Times New Roman"/>
          <w:sz w:val="24"/>
          <w:szCs w:val="24"/>
          <w:lang w:val="es-ES"/>
        </w:rPr>
        <w:t>1970</w:t>
      </w:r>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Print</w:t>
      </w:r>
      <w:proofErr w:type="spellEnd"/>
      <w:r w:rsidRPr="00AB2F4A">
        <w:rPr>
          <w:rFonts w:ascii="Times New Roman" w:hAnsi="Times New Roman" w:cs="Times New Roman"/>
          <w:i/>
          <w:sz w:val="24"/>
          <w:szCs w:val="24"/>
          <w:lang w:val="es-ES"/>
        </w:rPr>
        <w:t>.</w:t>
      </w:r>
      <w:r w:rsidRPr="00AB2F4A">
        <w:rPr>
          <w:rFonts w:ascii="Times New Roman" w:hAnsi="Times New Roman" w:cs="Times New Roman"/>
          <w:sz w:val="24"/>
          <w:szCs w:val="24"/>
          <w:lang w:val="es-ES"/>
        </w:rPr>
        <w:tab/>
      </w:r>
    </w:p>
    <w:p w:rsidR="000E073E" w:rsidRPr="00AB2F4A" w:rsidRDefault="000E073E" w:rsidP="00D4035D">
      <w:pPr>
        <w:spacing w:line="240" w:lineRule="auto"/>
        <w:rPr>
          <w:rFonts w:ascii="Times New Roman" w:hAnsi="Times New Roman" w:cs="Times New Roman"/>
          <w:sz w:val="24"/>
          <w:szCs w:val="24"/>
          <w:lang w:val="es-ES"/>
        </w:rPr>
      </w:pPr>
      <w:r w:rsidRPr="00AB2F4A">
        <w:rPr>
          <w:rFonts w:ascii="Times New Roman" w:hAnsi="Times New Roman" w:cs="Times New Roman"/>
          <w:sz w:val="24"/>
          <w:szCs w:val="24"/>
          <w:lang w:val="es-ES"/>
        </w:rPr>
        <w:t xml:space="preserve">---. </w:t>
      </w:r>
      <w:r w:rsidRPr="00AB2F4A">
        <w:rPr>
          <w:rFonts w:ascii="Times New Roman" w:hAnsi="Times New Roman" w:cs="Times New Roman"/>
          <w:i/>
          <w:sz w:val="24"/>
          <w:szCs w:val="24"/>
          <w:lang w:val="es-ES"/>
        </w:rPr>
        <w:t xml:space="preserve">El Monte: igbo </w:t>
      </w:r>
      <w:proofErr w:type="spellStart"/>
      <w:r w:rsidRPr="00AB2F4A">
        <w:rPr>
          <w:rFonts w:ascii="Times New Roman" w:hAnsi="Times New Roman" w:cs="Times New Roman"/>
          <w:i/>
          <w:sz w:val="24"/>
          <w:szCs w:val="24"/>
          <w:lang w:val="es-ES"/>
        </w:rPr>
        <w:t>finda</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ewe</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orisha</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vittiti</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finda</w:t>
      </w:r>
      <w:proofErr w:type="spellEnd"/>
      <w:r w:rsidRPr="00AB2F4A">
        <w:rPr>
          <w:rFonts w:ascii="Times New Roman" w:hAnsi="Times New Roman" w:cs="Times New Roman"/>
          <w:sz w:val="24"/>
          <w:szCs w:val="24"/>
          <w:lang w:val="es-ES"/>
        </w:rPr>
        <w:t>. Miami</w:t>
      </w:r>
      <w:proofErr w:type="gramStart"/>
      <w:r w:rsidRPr="00AB2F4A">
        <w:rPr>
          <w:rFonts w:ascii="Times New Roman" w:hAnsi="Times New Roman" w:cs="Times New Roman"/>
          <w:sz w:val="24"/>
          <w:szCs w:val="24"/>
          <w:lang w:val="es-ES"/>
        </w:rPr>
        <w:t xml:space="preserve">:  </w:t>
      </w:r>
      <w:r w:rsidRPr="00AB2F4A">
        <w:rPr>
          <w:rFonts w:ascii="Times New Roman" w:hAnsi="Times New Roman" w:cs="Times New Roman"/>
          <w:iCs/>
          <w:sz w:val="24"/>
          <w:szCs w:val="24"/>
          <w:lang w:val="es-ES"/>
        </w:rPr>
        <w:t>Edic</w:t>
      </w:r>
      <w:r w:rsidR="00D4035D">
        <w:rPr>
          <w:rFonts w:ascii="Times New Roman" w:hAnsi="Times New Roman" w:cs="Times New Roman"/>
          <w:iCs/>
          <w:sz w:val="24"/>
          <w:szCs w:val="24"/>
          <w:lang w:val="es-ES"/>
        </w:rPr>
        <w:t>iones</w:t>
      </w:r>
      <w:proofErr w:type="gramEnd"/>
      <w:r w:rsidR="00D4035D">
        <w:rPr>
          <w:rFonts w:ascii="Times New Roman" w:hAnsi="Times New Roman" w:cs="Times New Roman"/>
          <w:iCs/>
          <w:sz w:val="24"/>
          <w:szCs w:val="24"/>
          <w:lang w:val="es-ES"/>
        </w:rPr>
        <w:t xml:space="preserve"> Universal </w:t>
      </w:r>
      <w:proofErr w:type="spellStart"/>
      <w:r w:rsidR="00D4035D">
        <w:rPr>
          <w:rFonts w:ascii="Times New Roman" w:hAnsi="Times New Roman" w:cs="Times New Roman"/>
          <w:iCs/>
          <w:sz w:val="24"/>
          <w:szCs w:val="24"/>
          <w:lang w:val="es-ES"/>
        </w:rPr>
        <w:t>Collección</w:t>
      </w:r>
      <w:proofErr w:type="spellEnd"/>
      <w:r w:rsidR="00D4035D">
        <w:rPr>
          <w:rFonts w:ascii="Times New Roman" w:hAnsi="Times New Roman" w:cs="Times New Roman"/>
          <w:iCs/>
          <w:sz w:val="24"/>
          <w:szCs w:val="24"/>
          <w:lang w:val="es-ES"/>
        </w:rPr>
        <w:t xml:space="preserve"> </w:t>
      </w:r>
      <w:r>
        <w:rPr>
          <w:rFonts w:ascii="Times New Roman" w:hAnsi="Times New Roman" w:cs="Times New Roman"/>
          <w:iCs/>
          <w:sz w:val="24"/>
          <w:szCs w:val="24"/>
          <w:lang w:val="es-ES"/>
        </w:rPr>
        <w:t xml:space="preserve">de </w:t>
      </w:r>
      <w:proofErr w:type="spellStart"/>
      <w:r w:rsidRPr="00AB2F4A">
        <w:rPr>
          <w:rFonts w:ascii="Times New Roman" w:hAnsi="Times New Roman" w:cs="Times New Roman"/>
          <w:iCs/>
          <w:sz w:val="24"/>
          <w:szCs w:val="24"/>
          <w:lang w:val="es-ES"/>
        </w:rPr>
        <w:t>Chicherekú</w:t>
      </w:r>
      <w:proofErr w:type="spellEnd"/>
      <w:r w:rsidRPr="00AB2F4A">
        <w:rPr>
          <w:rFonts w:ascii="Times New Roman" w:hAnsi="Times New Roman" w:cs="Times New Roman"/>
          <w:sz w:val="24"/>
          <w:szCs w:val="24"/>
          <w:lang w:val="es-ES"/>
        </w:rPr>
        <w:t xml:space="preserve"> (1954)(1968):  </w:t>
      </w:r>
      <w:proofErr w:type="spellStart"/>
      <w:r w:rsidRPr="00AB2F4A">
        <w:rPr>
          <w:rFonts w:ascii="Times New Roman" w:hAnsi="Times New Roman" w:cs="Times New Roman"/>
          <w:sz w:val="24"/>
          <w:szCs w:val="24"/>
          <w:lang w:val="es-ES"/>
        </w:rPr>
        <w:t>Print</w:t>
      </w:r>
      <w:proofErr w:type="spellEnd"/>
      <w:r w:rsidRPr="00AB2F4A">
        <w:rPr>
          <w:rFonts w:ascii="Times New Roman" w:hAnsi="Times New Roman" w:cs="Times New Roman"/>
          <w:sz w:val="24"/>
          <w:szCs w:val="24"/>
          <w:lang w:val="es-ES"/>
        </w:rPr>
        <w:t xml:space="preserve">. </w:t>
      </w:r>
    </w:p>
    <w:p w:rsidR="000E073E" w:rsidRPr="00AB2F4A" w:rsidRDefault="000E073E" w:rsidP="00D4035D">
      <w:pPr>
        <w:spacing w:line="240" w:lineRule="auto"/>
        <w:rPr>
          <w:rFonts w:ascii="Times New Roman" w:hAnsi="Times New Roman" w:cs="Times New Roman"/>
          <w:sz w:val="24"/>
          <w:szCs w:val="24"/>
          <w:lang w:val="es-ES"/>
        </w:rPr>
      </w:pPr>
      <w:r w:rsidRPr="00AB2F4A">
        <w:rPr>
          <w:rFonts w:ascii="Times New Roman" w:hAnsi="Times New Roman" w:cs="Times New Roman"/>
          <w:sz w:val="24"/>
          <w:szCs w:val="24"/>
          <w:lang w:val="es-ES"/>
        </w:rPr>
        <w:t xml:space="preserve">---. </w:t>
      </w:r>
      <w:proofErr w:type="spellStart"/>
      <w:r w:rsidRPr="00AB2F4A">
        <w:rPr>
          <w:rFonts w:ascii="Times New Roman" w:hAnsi="Times New Roman" w:cs="Times New Roman"/>
          <w:i/>
          <w:sz w:val="24"/>
          <w:szCs w:val="24"/>
          <w:lang w:val="es-ES"/>
        </w:rPr>
        <w:t>Koeko</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Iyawó</w:t>
      </w:r>
      <w:proofErr w:type="spellEnd"/>
      <w:r w:rsidRPr="00AB2F4A">
        <w:rPr>
          <w:rFonts w:ascii="Times New Roman" w:hAnsi="Times New Roman" w:cs="Times New Roman"/>
          <w:i/>
          <w:sz w:val="24"/>
          <w:szCs w:val="24"/>
          <w:lang w:val="es-ES"/>
        </w:rPr>
        <w:t xml:space="preserve">: Aprende Novicia Pequeño Tratado de Regla </w:t>
      </w:r>
      <w:proofErr w:type="spellStart"/>
      <w:r w:rsidRPr="00AB2F4A">
        <w:rPr>
          <w:rFonts w:ascii="Times New Roman" w:hAnsi="Times New Roman" w:cs="Times New Roman"/>
          <w:i/>
          <w:sz w:val="24"/>
          <w:szCs w:val="24"/>
          <w:lang w:val="es-ES"/>
        </w:rPr>
        <w:t>Lucumí</w:t>
      </w:r>
      <w:proofErr w:type="spellEnd"/>
      <w:r w:rsidRPr="00AB2F4A">
        <w:rPr>
          <w:rFonts w:ascii="Times New Roman" w:hAnsi="Times New Roman" w:cs="Times New Roman"/>
          <w:sz w:val="24"/>
          <w:szCs w:val="24"/>
          <w:lang w:val="es-ES"/>
        </w:rPr>
        <w:t xml:space="preserve">. Miami: </w:t>
      </w:r>
      <w:r w:rsidR="00D4035D">
        <w:rPr>
          <w:rFonts w:ascii="Times New Roman" w:hAnsi="Times New Roman" w:cs="Times New Roman"/>
          <w:iCs/>
          <w:sz w:val="24"/>
          <w:szCs w:val="24"/>
          <w:lang w:val="es-ES"/>
        </w:rPr>
        <w:t xml:space="preserve">Ediciones </w:t>
      </w:r>
      <w:r w:rsidRPr="00AB2F4A">
        <w:rPr>
          <w:rFonts w:ascii="Times New Roman" w:hAnsi="Times New Roman" w:cs="Times New Roman"/>
          <w:iCs/>
          <w:sz w:val="24"/>
          <w:szCs w:val="24"/>
          <w:lang w:val="es-ES"/>
        </w:rPr>
        <w:t xml:space="preserve">Universal </w:t>
      </w:r>
      <w:proofErr w:type="spellStart"/>
      <w:r w:rsidRPr="00AB2F4A">
        <w:rPr>
          <w:rFonts w:ascii="Times New Roman" w:hAnsi="Times New Roman" w:cs="Times New Roman"/>
          <w:iCs/>
          <w:sz w:val="24"/>
          <w:szCs w:val="24"/>
          <w:lang w:val="es-ES"/>
        </w:rPr>
        <w:t>Collección</w:t>
      </w:r>
      <w:proofErr w:type="spellEnd"/>
      <w:r w:rsidRPr="00AB2F4A">
        <w:rPr>
          <w:rFonts w:ascii="Times New Roman" w:hAnsi="Times New Roman" w:cs="Times New Roman"/>
          <w:iCs/>
          <w:sz w:val="24"/>
          <w:szCs w:val="24"/>
          <w:lang w:val="es-ES"/>
        </w:rPr>
        <w:t xml:space="preserve"> de Chicherekú</w:t>
      </w:r>
      <w:proofErr w:type="gramStart"/>
      <w:r w:rsidRPr="00AB2F4A">
        <w:rPr>
          <w:rFonts w:ascii="Times New Roman" w:hAnsi="Times New Roman" w:cs="Times New Roman"/>
          <w:i/>
          <w:iCs/>
          <w:sz w:val="24"/>
          <w:szCs w:val="24"/>
          <w:lang w:val="es-ES"/>
        </w:rPr>
        <w:t>,</w:t>
      </w:r>
      <w:r w:rsidRPr="00AB2F4A">
        <w:rPr>
          <w:rFonts w:ascii="Times New Roman" w:hAnsi="Times New Roman" w:cs="Times New Roman"/>
          <w:sz w:val="24"/>
          <w:szCs w:val="24"/>
          <w:lang w:val="es-ES"/>
        </w:rPr>
        <w:t>1980</w:t>
      </w:r>
      <w:proofErr w:type="gramEnd"/>
      <w:r w:rsidRPr="00AB2F4A">
        <w:rPr>
          <w:rFonts w:ascii="Times New Roman" w:hAnsi="Times New Roman" w:cs="Times New Roman"/>
          <w:sz w:val="24"/>
          <w:szCs w:val="24"/>
          <w:lang w:val="es-ES"/>
        </w:rPr>
        <w:t xml:space="preserve">. </w:t>
      </w:r>
      <w:proofErr w:type="spellStart"/>
      <w:r w:rsidRPr="00AB2F4A">
        <w:rPr>
          <w:rFonts w:ascii="Times New Roman" w:hAnsi="Times New Roman" w:cs="Times New Roman"/>
          <w:sz w:val="24"/>
          <w:szCs w:val="24"/>
          <w:lang w:val="es-ES"/>
        </w:rPr>
        <w:t>Print</w:t>
      </w:r>
      <w:proofErr w:type="spellEnd"/>
      <w:r w:rsidRPr="00AB2F4A">
        <w:rPr>
          <w:rFonts w:ascii="Times New Roman" w:hAnsi="Times New Roman" w:cs="Times New Roman"/>
          <w:sz w:val="24"/>
          <w:szCs w:val="24"/>
          <w:lang w:val="es-ES"/>
        </w:rPr>
        <w:t>.</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lang w:val="es-ES"/>
        </w:rPr>
        <w:t xml:space="preserve">Castellanos, Isabel. </w:t>
      </w:r>
      <w:proofErr w:type="spellStart"/>
      <w:r w:rsidRPr="00AB2F4A">
        <w:rPr>
          <w:rFonts w:ascii="Times New Roman" w:hAnsi="Times New Roman" w:cs="Times New Roman"/>
          <w:i/>
          <w:iCs/>
          <w:sz w:val="24"/>
          <w:szCs w:val="24"/>
          <w:lang w:val="es-ES"/>
        </w:rPr>
        <w:t>Elegua</w:t>
      </w:r>
      <w:proofErr w:type="spellEnd"/>
      <w:r w:rsidRPr="00AB2F4A">
        <w:rPr>
          <w:rFonts w:ascii="Times New Roman" w:hAnsi="Times New Roman" w:cs="Times New Roman"/>
          <w:i/>
          <w:iCs/>
          <w:sz w:val="24"/>
          <w:szCs w:val="24"/>
          <w:lang w:val="es-ES"/>
        </w:rPr>
        <w:t xml:space="preserve"> Quiere Tambo: </w:t>
      </w:r>
      <w:proofErr w:type="spellStart"/>
      <w:r w:rsidRPr="00AB2F4A">
        <w:rPr>
          <w:rFonts w:ascii="Times New Roman" w:hAnsi="Times New Roman" w:cs="Times New Roman"/>
          <w:i/>
          <w:iCs/>
          <w:sz w:val="24"/>
          <w:szCs w:val="24"/>
          <w:lang w:val="es-ES"/>
        </w:rPr>
        <w:t>Cosmovisi</w:t>
      </w:r>
      <w:r w:rsidR="00D4035D">
        <w:rPr>
          <w:rFonts w:ascii="Times New Roman" w:hAnsi="Times New Roman" w:cs="Times New Roman"/>
          <w:i/>
          <w:iCs/>
          <w:sz w:val="24"/>
          <w:szCs w:val="24"/>
          <w:lang w:val="es-ES"/>
        </w:rPr>
        <w:t>on</w:t>
      </w:r>
      <w:proofErr w:type="spellEnd"/>
      <w:r w:rsidR="00D4035D">
        <w:rPr>
          <w:rFonts w:ascii="Times New Roman" w:hAnsi="Times New Roman" w:cs="Times New Roman"/>
          <w:i/>
          <w:iCs/>
          <w:sz w:val="24"/>
          <w:szCs w:val="24"/>
          <w:lang w:val="es-ES"/>
        </w:rPr>
        <w:t xml:space="preserve"> Religiosa </w:t>
      </w:r>
      <w:proofErr w:type="spellStart"/>
      <w:r w:rsidR="00D4035D">
        <w:rPr>
          <w:rFonts w:ascii="Times New Roman" w:hAnsi="Times New Roman" w:cs="Times New Roman"/>
          <w:i/>
          <w:iCs/>
          <w:sz w:val="24"/>
          <w:szCs w:val="24"/>
          <w:lang w:val="es-ES"/>
        </w:rPr>
        <w:t>AfroCubana</w:t>
      </w:r>
      <w:proofErr w:type="spellEnd"/>
      <w:r w:rsidR="00D4035D">
        <w:rPr>
          <w:rFonts w:ascii="Times New Roman" w:hAnsi="Times New Roman" w:cs="Times New Roman"/>
          <w:i/>
          <w:iCs/>
          <w:sz w:val="24"/>
          <w:szCs w:val="24"/>
          <w:lang w:val="es-ES"/>
        </w:rPr>
        <w:t xml:space="preserve"> en Las </w:t>
      </w:r>
      <w:r w:rsidRPr="00AB2F4A">
        <w:rPr>
          <w:rFonts w:ascii="Times New Roman" w:hAnsi="Times New Roman" w:cs="Times New Roman"/>
          <w:i/>
          <w:iCs/>
          <w:sz w:val="24"/>
          <w:szCs w:val="24"/>
          <w:lang w:val="es-ES"/>
        </w:rPr>
        <w:t>Canciones Populares,</w:t>
      </w:r>
      <w:r w:rsidRPr="00AB2F4A">
        <w:rPr>
          <w:rFonts w:ascii="Times New Roman" w:hAnsi="Times New Roman" w:cs="Times New Roman"/>
          <w:sz w:val="24"/>
          <w:szCs w:val="24"/>
          <w:lang w:val="es-ES"/>
        </w:rPr>
        <w:t xml:space="preserve"> Cali:</w:t>
      </w:r>
      <w:r w:rsidRPr="00AB2F4A">
        <w:rPr>
          <w:rFonts w:ascii="Times New Roman" w:hAnsi="Times New Roman" w:cs="Times New Roman"/>
          <w:i/>
          <w:iCs/>
          <w:sz w:val="24"/>
          <w:szCs w:val="24"/>
          <w:lang w:val="es-ES"/>
        </w:rPr>
        <w:t xml:space="preserve"> </w:t>
      </w:r>
      <w:r w:rsidRPr="00AB2F4A">
        <w:rPr>
          <w:rFonts w:ascii="Times New Roman" w:hAnsi="Times New Roman" w:cs="Times New Roman"/>
          <w:sz w:val="24"/>
          <w:szCs w:val="24"/>
          <w:lang w:val="es-ES"/>
        </w:rPr>
        <w:t xml:space="preserve">Universidad Del Valle, 1980. </w:t>
      </w:r>
      <w:r w:rsidRPr="00AB2F4A">
        <w:rPr>
          <w:rFonts w:ascii="Times New Roman" w:hAnsi="Times New Roman" w:cs="Times New Roman"/>
          <w:sz w:val="24"/>
          <w:szCs w:val="24"/>
        </w:rPr>
        <w:t>Print</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 </w:t>
      </w:r>
      <w:r w:rsidRPr="00AB2F4A">
        <w:rPr>
          <w:rFonts w:ascii="Times New Roman" w:hAnsi="Times New Roman" w:cs="Times New Roman"/>
          <w:i/>
          <w:iCs/>
          <w:sz w:val="24"/>
          <w:szCs w:val="24"/>
        </w:rPr>
        <w:t>The Use of Language in Afro-Cuban Religion</w:t>
      </w:r>
      <w:r w:rsidRPr="00AB2F4A">
        <w:rPr>
          <w:rFonts w:ascii="Times New Roman" w:hAnsi="Times New Roman" w:cs="Times New Roman"/>
          <w:sz w:val="24"/>
          <w:szCs w:val="24"/>
        </w:rPr>
        <w:t>, PhD Diss. Georgetown University,  1977</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---.“Grammatical Structure, Historical Development and</w:t>
      </w:r>
      <w:r w:rsidR="00D4035D">
        <w:rPr>
          <w:rFonts w:ascii="Times New Roman" w:hAnsi="Times New Roman" w:cs="Times New Roman"/>
          <w:sz w:val="24"/>
          <w:szCs w:val="24"/>
        </w:rPr>
        <w:t xml:space="preserve"> Religious Usage of Afro-Cuban Bozal </w:t>
      </w:r>
      <w:r w:rsidRPr="00AB2F4A">
        <w:rPr>
          <w:rFonts w:ascii="Times New Roman" w:hAnsi="Times New Roman" w:cs="Times New Roman"/>
          <w:sz w:val="24"/>
          <w:szCs w:val="24"/>
        </w:rPr>
        <w:t xml:space="preserve">Speech.” </w:t>
      </w:r>
      <w:r w:rsidRPr="00AB2F4A">
        <w:rPr>
          <w:rFonts w:ascii="Times New Roman" w:hAnsi="Times New Roman" w:cs="Times New Roman"/>
          <w:i/>
          <w:iCs/>
          <w:sz w:val="24"/>
          <w:szCs w:val="24"/>
        </w:rPr>
        <w:t>Folklore Forum</w:t>
      </w:r>
      <w:r w:rsidRPr="00AB2F4A">
        <w:rPr>
          <w:rFonts w:ascii="Times New Roman" w:hAnsi="Times New Roman" w:cs="Times New Roman"/>
          <w:sz w:val="24"/>
          <w:szCs w:val="24"/>
        </w:rPr>
        <w:t>, 23.1 (1990): 57 – 84. Web. 11 Aug 2011</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 “From Ulkumí­ to Lucumí; A Historical Overview of Religious Acculturation in Cuba.” </w:t>
      </w:r>
      <w:r w:rsidRPr="00AB2F4A">
        <w:rPr>
          <w:rFonts w:ascii="Times New Roman" w:hAnsi="Times New Roman" w:cs="Times New Roman"/>
          <w:i/>
          <w:iCs/>
          <w:sz w:val="24"/>
          <w:szCs w:val="24"/>
        </w:rPr>
        <w:t>Santeria Aesthetics in Contemporary Latin America</w:t>
      </w:r>
      <w:r w:rsidRPr="00AB2F4A">
        <w:rPr>
          <w:rFonts w:ascii="Times New Roman" w:hAnsi="Times New Roman" w:cs="Times New Roman"/>
          <w:sz w:val="24"/>
          <w:szCs w:val="24"/>
        </w:rPr>
        <w:t>,</w:t>
      </w:r>
      <w:r>
        <w:rPr>
          <w:rFonts w:ascii="Times New Roman" w:hAnsi="Times New Roman" w:cs="Times New Roman"/>
          <w:sz w:val="24"/>
          <w:szCs w:val="24"/>
        </w:rPr>
        <w:t xml:space="preserve"> ed. Arturo Lindsay,  </w:t>
      </w:r>
      <w:r>
        <w:rPr>
          <w:rFonts w:ascii="Times New Roman" w:hAnsi="Times New Roman" w:cs="Times New Roman"/>
          <w:sz w:val="24"/>
          <w:szCs w:val="24"/>
        </w:rPr>
        <w:tab/>
        <w:t xml:space="preserve">(1996):  </w:t>
      </w:r>
      <w:r w:rsidRPr="00AB2F4A">
        <w:rPr>
          <w:rFonts w:ascii="Times New Roman" w:hAnsi="Times New Roman" w:cs="Times New Roman"/>
          <w:sz w:val="24"/>
          <w:szCs w:val="24"/>
        </w:rPr>
        <w:t>Smithsonian Institution Press, Washington. Print.</w:t>
      </w:r>
    </w:p>
    <w:p w:rsidR="000E073E" w:rsidRPr="00AB2F4A" w:rsidRDefault="000E073E" w:rsidP="00D4035D">
      <w:pPr>
        <w:spacing w:line="240" w:lineRule="auto"/>
        <w:rPr>
          <w:rFonts w:ascii="Times New Roman" w:hAnsi="Times New Roman" w:cs="Times New Roman"/>
          <w:sz w:val="24"/>
          <w:szCs w:val="24"/>
          <w:lang w:val="es-ES"/>
        </w:rPr>
      </w:pPr>
      <w:r w:rsidRPr="00AB2F4A">
        <w:rPr>
          <w:rFonts w:ascii="Times New Roman" w:hAnsi="Times New Roman" w:cs="Times New Roman"/>
          <w:sz w:val="24"/>
          <w:szCs w:val="24"/>
        </w:rPr>
        <w:t>Castellanos, Jorge and Castellanos, Isabel. "The Geographic, Ethno</w:t>
      </w:r>
      <w:r w:rsidR="00D4035D">
        <w:rPr>
          <w:rFonts w:ascii="Times New Roman" w:hAnsi="Times New Roman" w:cs="Times New Roman"/>
          <w:sz w:val="24"/>
          <w:szCs w:val="24"/>
        </w:rPr>
        <w:t xml:space="preserve">logic, and Linguistic </w:t>
      </w:r>
      <w:r>
        <w:rPr>
          <w:rFonts w:ascii="Times New Roman" w:hAnsi="Times New Roman" w:cs="Times New Roman"/>
          <w:sz w:val="24"/>
          <w:szCs w:val="24"/>
        </w:rPr>
        <w:t xml:space="preserve">Roots of </w:t>
      </w:r>
      <w:r w:rsidRPr="00AB2F4A">
        <w:rPr>
          <w:rFonts w:ascii="Times New Roman" w:hAnsi="Times New Roman" w:cs="Times New Roman"/>
          <w:sz w:val="24"/>
          <w:szCs w:val="24"/>
        </w:rPr>
        <w:t xml:space="preserve">Cuban Blacks." </w:t>
      </w:r>
      <w:r w:rsidRPr="00AB2F4A">
        <w:rPr>
          <w:rFonts w:ascii="Times New Roman" w:hAnsi="Times New Roman" w:cs="Times New Roman"/>
          <w:i/>
          <w:iCs/>
          <w:sz w:val="24"/>
          <w:szCs w:val="24"/>
          <w:lang w:val="es-ES"/>
        </w:rPr>
        <w:t>Cuban Studies</w:t>
      </w:r>
      <w:r w:rsidRPr="00AB2F4A">
        <w:rPr>
          <w:rFonts w:ascii="Times New Roman" w:hAnsi="Times New Roman" w:cs="Times New Roman"/>
          <w:iCs/>
          <w:sz w:val="24"/>
          <w:szCs w:val="24"/>
          <w:lang w:val="es-ES"/>
        </w:rPr>
        <w:t>.</w:t>
      </w:r>
      <w:r w:rsidRPr="00AB2F4A">
        <w:rPr>
          <w:rFonts w:ascii="Times New Roman" w:hAnsi="Times New Roman" w:cs="Times New Roman"/>
          <w:sz w:val="24"/>
          <w:szCs w:val="24"/>
          <w:lang w:val="es-ES"/>
        </w:rPr>
        <w:t xml:space="preserve"> 17 (1987): 95-110. </w:t>
      </w:r>
      <w:proofErr w:type="spellStart"/>
      <w:r w:rsidRPr="00AB2F4A">
        <w:rPr>
          <w:rFonts w:ascii="Times New Roman" w:hAnsi="Times New Roman" w:cs="Times New Roman"/>
          <w:sz w:val="24"/>
          <w:szCs w:val="24"/>
          <w:lang w:val="es-ES"/>
        </w:rPr>
        <w:t>Print</w:t>
      </w:r>
      <w:proofErr w:type="spellEnd"/>
      <w:r w:rsidRPr="00AB2F4A">
        <w:rPr>
          <w:rFonts w:ascii="Times New Roman" w:hAnsi="Times New Roman" w:cs="Times New Roman"/>
          <w:sz w:val="24"/>
          <w:szCs w:val="24"/>
          <w:lang w:val="es-ES"/>
        </w:rPr>
        <w:t>.</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lang w:val="es-ES"/>
        </w:rPr>
        <w:t xml:space="preserve">---. “Las Religiones y Las Lenguas in Cultura </w:t>
      </w:r>
      <w:proofErr w:type="spellStart"/>
      <w:r w:rsidRPr="00AB2F4A">
        <w:rPr>
          <w:rFonts w:ascii="Times New Roman" w:hAnsi="Times New Roman" w:cs="Times New Roman"/>
          <w:sz w:val="24"/>
          <w:szCs w:val="24"/>
          <w:lang w:val="es-ES"/>
        </w:rPr>
        <w:t>AfroCubana</w:t>
      </w:r>
      <w:proofErr w:type="spellEnd"/>
      <w:r w:rsidRPr="00AB2F4A">
        <w:rPr>
          <w:rFonts w:ascii="Times New Roman" w:hAnsi="Times New Roman" w:cs="Times New Roman"/>
          <w:sz w:val="24"/>
          <w:szCs w:val="24"/>
          <w:lang w:val="es-ES"/>
        </w:rPr>
        <w:t xml:space="preserve"> 3.” </w:t>
      </w:r>
      <w:proofErr w:type="spellStart"/>
      <w:r w:rsidRPr="00AB2F4A">
        <w:rPr>
          <w:rFonts w:ascii="Times New Roman" w:hAnsi="Times New Roman" w:cs="Times New Roman"/>
          <w:i/>
          <w:iCs/>
          <w:sz w:val="24"/>
          <w:szCs w:val="24"/>
        </w:rPr>
        <w:t>Ediciones</w:t>
      </w:r>
      <w:proofErr w:type="spellEnd"/>
      <w:r w:rsidRPr="00AB2F4A">
        <w:rPr>
          <w:rFonts w:ascii="Times New Roman" w:hAnsi="Times New Roman" w:cs="Times New Roman"/>
          <w:i/>
          <w:iCs/>
          <w:sz w:val="24"/>
          <w:szCs w:val="24"/>
        </w:rPr>
        <w:t xml:space="preserve"> </w:t>
      </w:r>
      <w:proofErr w:type="spellStart"/>
      <w:r w:rsidRPr="00AB2F4A">
        <w:rPr>
          <w:rFonts w:ascii="Times New Roman" w:hAnsi="Times New Roman" w:cs="Times New Roman"/>
          <w:i/>
          <w:iCs/>
          <w:sz w:val="24"/>
          <w:szCs w:val="24"/>
        </w:rPr>
        <w:t>Universales</w:t>
      </w:r>
      <w:proofErr w:type="spellEnd"/>
      <w:r w:rsidRPr="00AB2F4A">
        <w:rPr>
          <w:rFonts w:ascii="Times New Roman" w:hAnsi="Times New Roman" w:cs="Times New Roman"/>
          <w:i/>
          <w:iCs/>
          <w:sz w:val="24"/>
          <w:szCs w:val="24"/>
        </w:rPr>
        <w:t xml:space="preserve">, </w:t>
      </w:r>
      <w:r w:rsidRPr="00AB2F4A">
        <w:rPr>
          <w:rFonts w:ascii="Times New Roman" w:hAnsi="Times New Roman" w:cs="Times New Roman"/>
          <w:iCs/>
          <w:sz w:val="24"/>
          <w:szCs w:val="24"/>
        </w:rPr>
        <w:t>(</w:t>
      </w:r>
      <w:r>
        <w:rPr>
          <w:rFonts w:ascii="Times New Roman" w:hAnsi="Times New Roman" w:cs="Times New Roman"/>
          <w:sz w:val="24"/>
          <w:szCs w:val="24"/>
        </w:rPr>
        <w:t xml:space="preserve">1992): </w:t>
      </w:r>
      <w:r w:rsidRPr="00AB2F4A">
        <w:rPr>
          <w:rFonts w:ascii="Times New Roman" w:hAnsi="Times New Roman" w:cs="Times New Roman"/>
          <w:sz w:val="24"/>
          <w:szCs w:val="24"/>
        </w:rPr>
        <w:t>Print.</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Childs, Matt D. </w:t>
      </w:r>
      <w:r w:rsidRPr="00AB2F4A">
        <w:rPr>
          <w:rFonts w:ascii="Times New Roman" w:hAnsi="Times New Roman" w:cs="Times New Roman"/>
          <w:i/>
          <w:sz w:val="24"/>
          <w:szCs w:val="24"/>
        </w:rPr>
        <w:t>The 1812 Aponte Rebellion in Cuba and the Struggle Against Atlantic Slavery.</w:t>
      </w:r>
      <w:r>
        <w:rPr>
          <w:rFonts w:ascii="Times New Roman" w:hAnsi="Times New Roman" w:cs="Times New Roman"/>
          <w:sz w:val="24"/>
          <w:szCs w:val="24"/>
        </w:rPr>
        <w:t xml:space="preserve"> </w:t>
      </w:r>
      <w:r w:rsidRPr="00AB2F4A">
        <w:rPr>
          <w:rFonts w:ascii="Times New Roman" w:hAnsi="Times New Roman" w:cs="Times New Roman"/>
          <w:sz w:val="24"/>
          <w:szCs w:val="24"/>
        </w:rPr>
        <w:t>Chapel Hill: University of North Carolina Press. 2006. Print</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Chomsky, Noam. </w:t>
      </w:r>
      <w:r w:rsidRPr="00AB2F4A">
        <w:rPr>
          <w:rFonts w:ascii="Times New Roman" w:hAnsi="Times New Roman" w:cs="Times New Roman"/>
          <w:i/>
          <w:sz w:val="24"/>
          <w:szCs w:val="24"/>
        </w:rPr>
        <w:t>The Generative Enterprise Revisited. Discuss</w:t>
      </w:r>
      <w:r w:rsidR="00D4035D">
        <w:rPr>
          <w:rFonts w:ascii="Times New Roman" w:hAnsi="Times New Roman" w:cs="Times New Roman"/>
          <w:i/>
          <w:sz w:val="24"/>
          <w:szCs w:val="24"/>
        </w:rPr>
        <w:t xml:space="preserve">ions with </w:t>
      </w:r>
      <w:proofErr w:type="spellStart"/>
      <w:r w:rsidR="00D4035D">
        <w:rPr>
          <w:rFonts w:ascii="Times New Roman" w:hAnsi="Times New Roman" w:cs="Times New Roman"/>
          <w:i/>
          <w:sz w:val="24"/>
          <w:szCs w:val="24"/>
        </w:rPr>
        <w:t>Riny</w:t>
      </w:r>
      <w:proofErr w:type="spellEnd"/>
      <w:r w:rsidR="00D4035D">
        <w:rPr>
          <w:rFonts w:ascii="Times New Roman" w:hAnsi="Times New Roman" w:cs="Times New Roman"/>
          <w:i/>
          <w:sz w:val="24"/>
          <w:szCs w:val="24"/>
        </w:rPr>
        <w:t xml:space="preserve"> </w:t>
      </w:r>
      <w:proofErr w:type="spellStart"/>
      <w:r w:rsidR="00D4035D">
        <w:rPr>
          <w:rFonts w:ascii="Times New Roman" w:hAnsi="Times New Roman" w:cs="Times New Roman"/>
          <w:i/>
          <w:sz w:val="24"/>
          <w:szCs w:val="24"/>
        </w:rPr>
        <w:t>Huybregts</w:t>
      </w:r>
      <w:proofErr w:type="spellEnd"/>
      <w:r w:rsidR="00D4035D">
        <w:rPr>
          <w:rFonts w:ascii="Times New Roman" w:hAnsi="Times New Roman" w:cs="Times New Roman"/>
          <w:i/>
          <w:sz w:val="24"/>
          <w:szCs w:val="24"/>
        </w:rPr>
        <w:t xml:space="preserve">, </w:t>
      </w:r>
      <w:proofErr w:type="spellStart"/>
      <w:r>
        <w:rPr>
          <w:rFonts w:ascii="Times New Roman" w:hAnsi="Times New Roman" w:cs="Times New Roman"/>
          <w:i/>
          <w:sz w:val="24"/>
          <w:szCs w:val="24"/>
        </w:rPr>
        <w:t>Henk</w:t>
      </w:r>
      <w:proofErr w:type="spellEnd"/>
      <w:r>
        <w:rPr>
          <w:rFonts w:ascii="Times New Roman" w:hAnsi="Times New Roman" w:cs="Times New Roman"/>
          <w:i/>
          <w:sz w:val="24"/>
          <w:szCs w:val="24"/>
        </w:rPr>
        <w:t xml:space="preserve"> </w:t>
      </w:r>
      <w:r w:rsidRPr="00AB2F4A">
        <w:rPr>
          <w:rFonts w:ascii="Times New Roman" w:hAnsi="Times New Roman" w:cs="Times New Roman"/>
          <w:i/>
          <w:sz w:val="24"/>
          <w:szCs w:val="24"/>
        </w:rPr>
        <w:t xml:space="preserve">van </w:t>
      </w:r>
      <w:proofErr w:type="spellStart"/>
      <w:r w:rsidRPr="00AB2F4A">
        <w:rPr>
          <w:rFonts w:ascii="Times New Roman" w:hAnsi="Times New Roman" w:cs="Times New Roman"/>
          <w:i/>
          <w:sz w:val="24"/>
          <w:szCs w:val="24"/>
        </w:rPr>
        <w:t>Riemsdijk</w:t>
      </w:r>
      <w:proofErr w:type="spellEnd"/>
      <w:r w:rsidRPr="00AB2F4A">
        <w:rPr>
          <w:rFonts w:ascii="Times New Roman" w:hAnsi="Times New Roman" w:cs="Times New Roman"/>
          <w:i/>
          <w:sz w:val="24"/>
          <w:szCs w:val="24"/>
        </w:rPr>
        <w:t xml:space="preserve">, Naoki </w:t>
      </w:r>
      <w:proofErr w:type="spellStart"/>
      <w:r w:rsidRPr="00AB2F4A">
        <w:rPr>
          <w:rFonts w:ascii="Times New Roman" w:hAnsi="Times New Roman" w:cs="Times New Roman"/>
          <w:i/>
          <w:sz w:val="24"/>
          <w:szCs w:val="24"/>
        </w:rPr>
        <w:t>Fuki</w:t>
      </w:r>
      <w:proofErr w:type="spellEnd"/>
      <w:r w:rsidRPr="00AB2F4A">
        <w:rPr>
          <w:rFonts w:ascii="Times New Roman" w:hAnsi="Times New Roman" w:cs="Times New Roman"/>
          <w:i/>
          <w:sz w:val="24"/>
          <w:szCs w:val="24"/>
        </w:rPr>
        <w:t xml:space="preserve"> and </w:t>
      </w:r>
      <w:proofErr w:type="spellStart"/>
      <w:r w:rsidRPr="00AB2F4A">
        <w:rPr>
          <w:rFonts w:ascii="Times New Roman" w:hAnsi="Times New Roman" w:cs="Times New Roman"/>
          <w:i/>
          <w:sz w:val="24"/>
          <w:szCs w:val="24"/>
        </w:rPr>
        <w:t>Mihoko</w:t>
      </w:r>
      <w:proofErr w:type="spellEnd"/>
      <w:r w:rsidRPr="00AB2F4A">
        <w:rPr>
          <w:rFonts w:ascii="Times New Roman" w:hAnsi="Times New Roman" w:cs="Times New Roman"/>
          <w:i/>
          <w:sz w:val="24"/>
          <w:szCs w:val="24"/>
        </w:rPr>
        <w:t xml:space="preserve"> </w:t>
      </w:r>
      <w:proofErr w:type="spellStart"/>
      <w:r w:rsidRPr="00AB2F4A">
        <w:rPr>
          <w:rFonts w:ascii="Times New Roman" w:hAnsi="Times New Roman" w:cs="Times New Roman"/>
          <w:i/>
          <w:sz w:val="24"/>
          <w:szCs w:val="24"/>
        </w:rPr>
        <w:t>Zushi</w:t>
      </w:r>
      <w:proofErr w:type="spellEnd"/>
      <w:r w:rsidRPr="00AB2F4A">
        <w:rPr>
          <w:rFonts w:ascii="Times New Roman" w:hAnsi="Times New Roman" w:cs="Times New Roman"/>
          <w:sz w:val="24"/>
          <w:szCs w:val="24"/>
        </w:rPr>
        <w:t xml:space="preserve">. Berlin: Mouton de </w:t>
      </w:r>
      <w:proofErr w:type="spellStart"/>
      <w:r w:rsidRPr="00AB2F4A">
        <w:rPr>
          <w:rFonts w:ascii="Times New Roman" w:hAnsi="Times New Roman" w:cs="Times New Roman"/>
          <w:sz w:val="24"/>
          <w:szCs w:val="24"/>
        </w:rPr>
        <w:t>Gruyter</w:t>
      </w:r>
      <w:proofErr w:type="spellEnd"/>
      <w:r w:rsidRPr="00AB2F4A">
        <w:rPr>
          <w:rFonts w:ascii="Times New Roman" w:hAnsi="Times New Roman" w:cs="Times New Roman"/>
          <w:sz w:val="24"/>
          <w:szCs w:val="24"/>
        </w:rPr>
        <w:t xml:space="preserve">, </w:t>
      </w:r>
      <w:r w:rsidR="00D4035D">
        <w:rPr>
          <w:rFonts w:ascii="Times New Roman" w:hAnsi="Times New Roman" w:cs="Times New Roman"/>
          <w:sz w:val="24"/>
          <w:szCs w:val="24"/>
        </w:rPr>
        <w:t xml:space="preserve">2004. </w:t>
      </w:r>
      <w:r w:rsidRPr="00AB2F4A">
        <w:rPr>
          <w:rFonts w:ascii="Times New Roman" w:hAnsi="Times New Roman" w:cs="Times New Roman"/>
          <w:sz w:val="24"/>
          <w:szCs w:val="24"/>
        </w:rPr>
        <w:t>Print</w:t>
      </w:r>
    </w:p>
    <w:p w:rsidR="000E073E" w:rsidRPr="00AB2F4A" w:rsidRDefault="000E073E" w:rsidP="00D4035D">
      <w:pPr>
        <w:spacing w:line="240" w:lineRule="auto"/>
        <w:rPr>
          <w:rFonts w:ascii="Times New Roman" w:hAnsi="Times New Roman" w:cs="Times New Roman"/>
          <w:i/>
          <w:iCs/>
          <w:sz w:val="24"/>
          <w:szCs w:val="24"/>
        </w:rPr>
      </w:pPr>
      <w:r w:rsidRPr="00AB2F4A">
        <w:rPr>
          <w:rFonts w:ascii="Times New Roman" w:hAnsi="Times New Roman" w:cs="Times New Roman"/>
          <w:i/>
          <w:iCs/>
          <w:sz w:val="24"/>
          <w:szCs w:val="24"/>
        </w:rPr>
        <w:t>---. Reflections on Language. New York: Pantheon, 1975. Print.</w:t>
      </w:r>
    </w:p>
    <w:p w:rsidR="000E073E" w:rsidRPr="00AB2F4A" w:rsidRDefault="000E073E" w:rsidP="00D4035D">
      <w:pPr>
        <w:spacing w:line="240" w:lineRule="auto"/>
        <w:rPr>
          <w:rFonts w:ascii="Times New Roman" w:hAnsi="Times New Roman" w:cs="Times New Roman"/>
          <w:i/>
          <w:iCs/>
          <w:sz w:val="24"/>
          <w:szCs w:val="24"/>
        </w:rPr>
      </w:pPr>
      <w:r w:rsidRPr="00AB2F4A">
        <w:rPr>
          <w:rFonts w:ascii="Times New Roman" w:hAnsi="Times New Roman" w:cs="Times New Roman"/>
          <w:i/>
          <w:iCs/>
          <w:sz w:val="24"/>
          <w:szCs w:val="24"/>
        </w:rPr>
        <w:t>---. Language and Mind. New York: Harcourt Brace Jovanovich, 1968. Print.</w:t>
      </w:r>
    </w:p>
    <w:p w:rsidR="000E073E" w:rsidRPr="00AB2F4A" w:rsidRDefault="000E073E" w:rsidP="00D4035D">
      <w:pPr>
        <w:spacing w:line="240" w:lineRule="auto"/>
        <w:rPr>
          <w:rFonts w:ascii="Times New Roman" w:hAnsi="Times New Roman" w:cs="Times New Roman"/>
          <w:i/>
          <w:iCs/>
          <w:sz w:val="24"/>
          <w:szCs w:val="24"/>
        </w:rPr>
      </w:pPr>
      <w:r w:rsidRPr="00AB2F4A">
        <w:rPr>
          <w:rFonts w:ascii="Times New Roman" w:hAnsi="Times New Roman" w:cs="Times New Roman"/>
          <w:i/>
          <w:iCs/>
          <w:sz w:val="24"/>
          <w:szCs w:val="24"/>
        </w:rPr>
        <w:t>---. The Architecture of Language. Oxford: Oxford University Press, 2000. Print</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Corvalán, Carmen Silva. </w:t>
      </w:r>
      <w:r w:rsidRPr="00AB2F4A">
        <w:rPr>
          <w:rFonts w:ascii="Times New Roman" w:hAnsi="Times New Roman" w:cs="Times New Roman"/>
          <w:i/>
          <w:iCs/>
          <w:sz w:val="24"/>
          <w:szCs w:val="24"/>
        </w:rPr>
        <w:t>Spanish in four Continents: S</w:t>
      </w:r>
      <w:r w:rsidR="00D4035D">
        <w:rPr>
          <w:rFonts w:ascii="Times New Roman" w:hAnsi="Times New Roman" w:cs="Times New Roman"/>
          <w:i/>
          <w:iCs/>
          <w:sz w:val="24"/>
          <w:szCs w:val="24"/>
        </w:rPr>
        <w:t xml:space="preserve">tudies in Language Contact and </w:t>
      </w:r>
      <w:r w:rsidRPr="00AB2F4A">
        <w:rPr>
          <w:rFonts w:ascii="Times New Roman" w:hAnsi="Times New Roman" w:cs="Times New Roman"/>
          <w:i/>
          <w:iCs/>
          <w:sz w:val="24"/>
          <w:szCs w:val="24"/>
        </w:rPr>
        <w:t xml:space="preserve">Bilingualism. </w:t>
      </w:r>
      <w:r w:rsidRPr="00AB2F4A">
        <w:rPr>
          <w:rFonts w:ascii="Times New Roman" w:hAnsi="Times New Roman" w:cs="Times New Roman"/>
          <w:sz w:val="24"/>
          <w:szCs w:val="24"/>
        </w:rPr>
        <w:t>Washington: Georgetown University Press, 1997, Print.</w:t>
      </w:r>
    </w:p>
    <w:p w:rsidR="000E073E" w:rsidRPr="00AB2F4A" w:rsidRDefault="000E073E" w:rsidP="00D4035D">
      <w:pPr>
        <w:spacing w:line="240" w:lineRule="auto"/>
        <w:rPr>
          <w:rFonts w:ascii="Times New Roman" w:hAnsi="Times New Roman" w:cs="Times New Roman"/>
          <w:sz w:val="24"/>
          <w:szCs w:val="24"/>
        </w:rPr>
      </w:pPr>
      <w:proofErr w:type="spellStart"/>
      <w:r w:rsidRPr="00AB2F4A">
        <w:rPr>
          <w:rFonts w:ascii="Times New Roman" w:hAnsi="Times New Roman" w:cs="Times New Roman"/>
          <w:sz w:val="24"/>
          <w:szCs w:val="24"/>
        </w:rPr>
        <w:t>Cosentino</w:t>
      </w:r>
      <w:proofErr w:type="spellEnd"/>
      <w:r w:rsidRPr="00AB2F4A">
        <w:rPr>
          <w:rFonts w:ascii="Times New Roman" w:hAnsi="Times New Roman" w:cs="Times New Roman"/>
          <w:sz w:val="24"/>
          <w:szCs w:val="24"/>
        </w:rPr>
        <w:t>, Donald, “Who Is That Fellow in the Many-Colored C</w:t>
      </w:r>
      <w:r w:rsidR="00D4035D">
        <w:rPr>
          <w:rFonts w:ascii="Times New Roman" w:hAnsi="Times New Roman" w:cs="Times New Roman"/>
          <w:sz w:val="24"/>
          <w:szCs w:val="24"/>
        </w:rPr>
        <w:t xml:space="preserve">ap? Transformations of </w:t>
      </w:r>
      <w:proofErr w:type="spellStart"/>
      <w:r>
        <w:rPr>
          <w:rFonts w:ascii="Times New Roman" w:hAnsi="Times New Roman" w:cs="Times New Roman"/>
          <w:sz w:val="24"/>
          <w:szCs w:val="24"/>
        </w:rPr>
        <w:t>Eshu</w:t>
      </w:r>
      <w:proofErr w:type="spellEnd"/>
      <w:r>
        <w:rPr>
          <w:rFonts w:ascii="Times New Roman" w:hAnsi="Times New Roman" w:cs="Times New Roman"/>
          <w:sz w:val="24"/>
          <w:szCs w:val="24"/>
        </w:rPr>
        <w:t xml:space="preserve"> in </w:t>
      </w:r>
      <w:r w:rsidRPr="00AB2F4A">
        <w:rPr>
          <w:rFonts w:ascii="Times New Roman" w:hAnsi="Times New Roman" w:cs="Times New Roman"/>
          <w:sz w:val="24"/>
          <w:szCs w:val="24"/>
        </w:rPr>
        <w:t xml:space="preserve">Old and New World Mythologies.” </w:t>
      </w:r>
      <w:r w:rsidRPr="00AB2F4A">
        <w:rPr>
          <w:rFonts w:ascii="Times New Roman" w:hAnsi="Times New Roman" w:cs="Times New Roman"/>
          <w:i/>
          <w:iCs/>
          <w:sz w:val="24"/>
          <w:szCs w:val="24"/>
        </w:rPr>
        <w:t>The Journal of American Folklore</w:t>
      </w:r>
      <w:r w:rsidR="00D4035D">
        <w:rPr>
          <w:rFonts w:ascii="Times New Roman" w:hAnsi="Times New Roman" w:cs="Times New Roman"/>
          <w:sz w:val="24"/>
          <w:szCs w:val="24"/>
        </w:rPr>
        <w:t xml:space="preserve"> </w:t>
      </w:r>
      <w:r>
        <w:rPr>
          <w:rFonts w:ascii="Times New Roman" w:hAnsi="Times New Roman" w:cs="Times New Roman"/>
          <w:sz w:val="24"/>
          <w:szCs w:val="24"/>
        </w:rPr>
        <w:t xml:space="preserve">100.39 </w:t>
      </w:r>
      <w:r w:rsidRPr="00AB2F4A">
        <w:rPr>
          <w:rFonts w:ascii="Times New Roman" w:hAnsi="Times New Roman" w:cs="Times New Roman"/>
          <w:sz w:val="24"/>
          <w:szCs w:val="24"/>
        </w:rPr>
        <w:t>(1987): 261-275. Web. 22 Feb 2008</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Crowther, Samuel. </w:t>
      </w:r>
      <w:r w:rsidRPr="00AB2F4A">
        <w:rPr>
          <w:rFonts w:ascii="Times New Roman" w:hAnsi="Times New Roman" w:cs="Times New Roman"/>
          <w:i/>
          <w:iCs/>
          <w:sz w:val="24"/>
          <w:szCs w:val="24"/>
        </w:rPr>
        <w:t>Vocabulary of the Yoruba Language</w:t>
      </w:r>
      <w:r w:rsidRPr="00AB2F4A">
        <w:rPr>
          <w:rFonts w:ascii="Times New Roman" w:hAnsi="Times New Roman" w:cs="Times New Roman"/>
          <w:sz w:val="24"/>
          <w:szCs w:val="24"/>
        </w:rPr>
        <w:t>. London: W.M. Watts, 1855. Print</w:t>
      </w:r>
    </w:p>
    <w:p w:rsidR="000E073E" w:rsidRPr="00AB2F4A" w:rsidRDefault="000E073E" w:rsidP="00D4035D">
      <w:pPr>
        <w:spacing w:line="240" w:lineRule="auto"/>
        <w:rPr>
          <w:rFonts w:ascii="Times New Roman" w:hAnsi="Times New Roman" w:cs="Times New Roman"/>
          <w:sz w:val="24"/>
          <w:szCs w:val="24"/>
          <w:lang w:val="es-ES"/>
        </w:rPr>
      </w:pPr>
      <w:r w:rsidRPr="002A414C">
        <w:rPr>
          <w:rFonts w:ascii="Times New Roman" w:hAnsi="Times New Roman" w:cs="Times New Roman"/>
          <w:sz w:val="24"/>
          <w:szCs w:val="24"/>
          <w:lang w:val="es-ES"/>
        </w:rPr>
        <w:t xml:space="preserve">De Granda, Germán. </w:t>
      </w:r>
      <w:r w:rsidRPr="00AB2F4A">
        <w:rPr>
          <w:rFonts w:ascii="Times New Roman" w:hAnsi="Times New Roman" w:cs="Times New Roman"/>
          <w:sz w:val="24"/>
          <w:szCs w:val="24"/>
          <w:lang w:val="es-ES"/>
        </w:rPr>
        <w:t xml:space="preserve">“Posibles </w:t>
      </w:r>
      <w:proofErr w:type="spellStart"/>
      <w:r w:rsidRPr="00AB2F4A">
        <w:rPr>
          <w:rFonts w:ascii="Times New Roman" w:hAnsi="Times New Roman" w:cs="Times New Roman"/>
          <w:sz w:val="24"/>
          <w:szCs w:val="24"/>
          <w:lang w:val="es-ES"/>
        </w:rPr>
        <w:t>vias</w:t>
      </w:r>
      <w:proofErr w:type="spellEnd"/>
      <w:r w:rsidRPr="00AB2F4A">
        <w:rPr>
          <w:rFonts w:ascii="Times New Roman" w:hAnsi="Times New Roman" w:cs="Times New Roman"/>
          <w:sz w:val="24"/>
          <w:szCs w:val="24"/>
          <w:lang w:val="es-ES"/>
        </w:rPr>
        <w:t xml:space="preserve"> Directas De </w:t>
      </w:r>
      <w:proofErr w:type="spellStart"/>
      <w:r w:rsidRPr="00AB2F4A">
        <w:rPr>
          <w:rFonts w:ascii="Times New Roman" w:hAnsi="Times New Roman" w:cs="Times New Roman"/>
          <w:sz w:val="24"/>
          <w:szCs w:val="24"/>
          <w:lang w:val="es-ES"/>
        </w:rPr>
        <w:t>Introduccion</w:t>
      </w:r>
      <w:proofErr w:type="spellEnd"/>
      <w:r w:rsidRPr="00AB2F4A">
        <w:rPr>
          <w:rFonts w:ascii="Times New Roman" w:hAnsi="Times New Roman" w:cs="Times New Roman"/>
          <w:sz w:val="24"/>
          <w:szCs w:val="24"/>
          <w:lang w:val="es-ES"/>
        </w:rPr>
        <w:t xml:space="preserve"> D</w:t>
      </w:r>
      <w:r w:rsidR="00D4035D">
        <w:rPr>
          <w:rFonts w:ascii="Times New Roman" w:hAnsi="Times New Roman" w:cs="Times New Roman"/>
          <w:sz w:val="24"/>
          <w:szCs w:val="24"/>
          <w:lang w:val="es-ES"/>
        </w:rPr>
        <w:t xml:space="preserve">e Africanismos en el </w:t>
      </w:r>
      <w:r>
        <w:rPr>
          <w:rFonts w:ascii="Times New Roman" w:hAnsi="Times New Roman" w:cs="Times New Roman"/>
          <w:sz w:val="24"/>
          <w:szCs w:val="24"/>
          <w:lang w:val="es-ES"/>
        </w:rPr>
        <w:t xml:space="preserve">'Habla de </w:t>
      </w:r>
      <w:r w:rsidRPr="00AB2F4A">
        <w:rPr>
          <w:rFonts w:ascii="Times New Roman" w:hAnsi="Times New Roman" w:cs="Times New Roman"/>
          <w:sz w:val="24"/>
          <w:szCs w:val="24"/>
          <w:lang w:val="es-ES"/>
        </w:rPr>
        <w:t xml:space="preserve">Negro.”  </w:t>
      </w:r>
      <w:r w:rsidRPr="00AB2F4A">
        <w:rPr>
          <w:rFonts w:ascii="Times New Roman" w:hAnsi="Times New Roman" w:cs="Times New Roman"/>
          <w:i/>
          <w:iCs/>
          <w:sz w:val="24"/>
          <w:szCs w:val="24"/>
          <w:lang w:val="es-ES"/>
        </w:rPr>
        <w:t xml:space="preserve">Literaria Castellana </w:t>
      </w:r>
      <w:proofErr w:type="spellStart"/>
      <w:r w:rsidRPr="00AB2F4A">
        <w:rPr>
          <w:rFonts w:ascii="Times New Roman" w:hAnsi="Times New Roman" w:cs="Times New Roman"/>
          <w:i/>
          <w:iCs/>
          <w:sz w:val="24"/>
          <w:szCs w:val="24"/>
          <w:lang w:val="es-ES"/>
        </w:rPr>
        <w:t>Thesarus</w:t>
      </w:r>
      <w:proofErr w:type="spellEnd"/>
      <w:r w:rsidRPr="00AB2F4A">
        <w:rPr>
          <w:rFonts w:ascii="Times New Roman" w:hAnsi="Times New Roman" w:cs="Times New Roman"/>
          <w:i/>
          <w:iCs/>
          <w:sz w:val="24"/>
          <w:szCs w:val="24"/>
          <w:lang w:val="es-ES"/>
        </w:rPr>
        <w:t xml:space="preserve">: Boletín del </w:t>
      </w:r>
      <w:proofErr w:type="spellStart"/>
      <w:r w:rsidRPr="00AB2F4A">
        <w:rPr>
          <w:rFonts w:ascii="Times New Roman" w:hAnsi="Times New Roman" w:cs="Times New Roman"/>
          <w:i/>
          <w:iCs/>
          <w:sz w:val="24"/>
          <w:szCs w:val="24"/>
          <w:lang w:val="es-ES"/>
        </w:rPr>
        <w:t>Insituto</w:t>
      </w:r>
      <w:proofErr w:type="spellEnd"/>
      <w:r w:rsidRPr="00AB2F4A">
        <w:rPr>
          <w:rFonts w:ascii="Times New Roman" w:hAnsi="Times New Roman" w:cs="Times New Roman"/>
          <w:i/>
          <w:iCs/>
          <w:sz w:val="24"/>
          <w:szCs w:val="24"/>
          <w:lang w:val="es-ES"/>
        </w:rPr>
        <w:t xml:space="preserve"> </w:t>
      </w:r>
      <w:proofErr w:type="spellStart"/>
      <w:r w:rsidRPr="00AB2F4A">
        <w:rPr>
          <w:rFonts w:ascii="Times New Roman" w:hAnsi="Times New Roman" w:cs="Times New Roman"/>
          <w:i/>
          <w:iCs/>
          <w:sz w:val="24"/>
          <w:szCs w:val="24"/>
          <w:lang w:val="es-ES"/>
        </w:rPr>
        <w:t>Caroy</w:t>
      </w:r>
      <w:proofErr w:type="spellEnd"/>
      <w:r w:rsidRPr="00AB2F4A">
        <w:rPr>
          <w:rFonts w:ascii="Times New Roman" w:hAnsi="Times New Roman" w:cs="Times New Roman"/>
          <w:i/>
          <w:iCs/>
          <w:sz w:val="24"/>
          <w:szCs w:val="24"/>
          <w:lang w:val="es-ES"/>
        </w:rPr>
        <w:t xml:space="preserve"> </w:t>
      </w:r>
      <w:r>
        <w:rPr>
          <w:rFonts w:ascii="Times New Roman" w:hAnsi="Times New Roman" w:cs="Times New Roman"/>
          <w:i/>
          <w:iCs/>
          <w:sz w:val="24"/>
          <w:szCs w:val="24"/>
          <w:lang w:val="es-ES"/>
        </w:rPr>
        <w:t xml:space="preserve">Cuervo; </w:t>
      </w:r>
      <w:proofErr w:type="spellStart"/>
      <w:r>
        <w:rPr>
          <w:rFonts w:ascii="Times New Roman" w:hAnsi="Times New Roman" w:cs="Times New Roman"/>
          <w:i/>
          <w:iCs/>
          <w:sz w:val="24"/>
          <w:szCs w:val="24"/>
          <w:lang w:val="es-ES"/>
        </w:rPr>
        <w:t>indices</w:t>
      </w:r>
      <w:proofErr w:type="spellEnd"/>
      <w:r>
        <w:rPr>
          <w:rFonts w:ascii="Times New Roman" w:hAnsi="Times New Roman" w:cs="Times New Roman"/>
          <w:i/>
          <w:iCs/>
          <w:sz w:val="24"/>
          <w:szCs w:val="24"/>
          <w:lang w:val="es-ES"/>
        </w:rPr>
        <w:t xml:space="preserve"> de </w:t>
      </w:r>
      <w:r w:rsidRPr="00AB2F4A">
        <w:rPr>
          <w:rFonts w:ascii="Times New Roman" w:hAnsi="Times New Roman" w:cs="Times New Roman"/>
          <w:i/>
          <w:iCs/>
          <w:sz w:val="24"/>
          <w:szCs w:val="24"/>
          <w:lang w:val="es-ES"/>
        </w:rPr>
        <w:t xml:space="preserve">los tomos i-XXV 1945 -1970 </w:t>
      </w:r>
      <w:proofErr w:type="spellStart"/>
      <w:r w:rsidRPr="00AB2F4A">
        <w:rPr>
          <w:rFonts w:ascii="Times New Roman" w:hAnsi="Times New Roman" w:cs="Times New Roman"/>
          <w:i/>
          <w:iCs/>
          <w:sz w:val="24"/>
          <w:szCs w:val="24"/>
          <w:lang w:val="es-ES"/>
        </w:rPr>
        <w:t>BICC</w:t>
      </w:r>
      <w:proofErr w:type="spellEnd"/>
      <w:r w:rsidRPr="00AB2F4A">
        <w:rPr>
          <w:rFonts w:ascii="Times New Roman" w:hAnsi="Times New Roman" w:cs="Times New Roman"/>
          <w:i/>
          <w:iCs/>
          <w:sz w:val="24"/>
          <w:szCs w:val="24"/>
          <w:lang w:val="es-ES"/>
        </w:rPr>
        <w:t xml:space="preserve"> XXIV El </w:t>
      </w:r>
      <w:proofErr w:type="spellStart"/>
      <w:r w:rsidRPr="00AB2F4A">
        <w:rPr>
          <w:rFonts w:ascii="Times New Roman" w:hAnsi="Times New Roman" w:cs="Times New Roman"/>
          <w:i/>
          <w:iCs/>
          <w:sz w:val="24"/>
          <w:szCs w:val="24"/>
          <w:lang w:val="es-ES"/>
        </w:rPr>
        <w:t>Instituo</w:t>
      </w:r>
      <w:proofErr w:type="spellEnd"/>
      <w:r w:rsidRPr="00AB2F4A">
        <w:rPr>
          <w:rFonts w:ascii="Times New Roman" w:hAnsi="Times New Roman" w:cs="Times New Roman"/>
          <w:i/>
          <w:iCs/>
          <w:sz w:val="24"/>
          <w:szCs w:val="24"/>
          <w:lang w:val="es-ES"/>
        </w:rPr>
        <w:t xml:space="preserve"> </w:t>
      </w:r>
      <w:proofErr w:type="spellStart"/>
      <w:r w:rsidRPr="00AB2F4A">
        <w:rPr>
          <w:rFonts w:ascii="Times New Roman" w:hAnsi="Times New Roman" w:cs="Times New Roman"/>
          <w:i/>
          <w:iCs/>
          <w:sz w:val="24"/>
          <w:szCs w:val="24"/>
          <w:lang w:val="es-ES"/>
        </w:rPr>
        <w:t>Bogota</w:t>
      </w:r>
      <w:proofErr w:type="spellEnd"/>
      <w:proofErr w:type="gramStart"/>
      <w:r w:rsidRPr="00AB2F4A">
        <w:rPr>
          <w:rFonts w:ascii="Times New Roman" w:hAnsi="Times New Roman" w:cs="Times New Roman"/>
          <w:i/>
          <w:iCs/>
          <w:sz w:val="24"/>
          <w:szCs w:val="24"/>
          <w:lang w:val="es-ES"/>
        </w:rPr>
        <w:t>,</w:t>
      </w:r>
      <w:r w:rsidR="00D4035D">
        <w:rPr>
          <w:rFonts w:ascii="Times New Roman" w:hAnsi="Times New Roman" w:cs="Times New Roman"/>
          <w:sz w:val="24"/>
          <w:szCs w:val="24"/>
          <w:lang w:val="es-ES"/>
        </w:rPr>
        <w:t>(</w:t>
      </w:r>
      <w:proofErr w:type="gramEnd"/>
      <w:r w:rsidR="00D4035D">
        <w:rPr>
          <w:rFonts w:ascii="Times New Roman" w:hAnsi="Times New Roman" w:cs="Times New Roman"/>
          <w:sz w:val="24"/>
          <w:szCs w:val="24"/>
          <w:lang w:val="es-ES"/>
        </w:rPr>
        <w:t xml:space="preserve">1974): </w:t>
      </w:r>
      <w:proofErr w:type="spellStart"/>
      <w:r w:rsidRPr="00AB2F4A">
        <w:rPr>
          <w:rFonts w:ascii="Times New Roman" w:hAnsi="Times New Roman" w:cs="Times New Roman"/>
          <w:sz w:val="24"/>
          <w:szCs w:val="24"/>
          <w:lang w:val="es-ES"/>
        </w:rPr>
        <w:t>Print</w:t>
      </w:r>
      <w:proofErr w:type="spellEnd"/>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De La </w:t>
      </w:r>
      <w:proofErr w:type="spellStart"/>
      <w:r w:rsidRPr="00AB2F4A">
        <w:rPr>
          <w:rFonts w:ascii="Times New Roman" w:hAnsi="Times New Roman" w:cs="Times New Roman"/>
          <w:sz w:val="24"/>
          <w:szCs w:val="24"/>
        </w:rPr>
        <w:t>Fuente</w:t>
      </w:r>
      <w:proofErr w:type="spellEnd"/>
      <w:r w:rsidRPr="00AB2F4A">
        <w:rPr>
          <w:rFonts w:ascii="Times New Roman" w:hAnsi="Times New Roman" w:cs="Times New Roman"/>
          <w:sz w:val="24"/>
          <w:szCs w:val="24"/>
        </w:rPr>
        <w:t xml:space="preserve">, Alejandro. </w:t>
      </w:r>
      <w:r w:rsidRPr="00AB2F4A">
        <w:rPr>
          <w:rFonts w:ascii="Times New Roman" w:hAnsi="Times New Roman" w:cs="Times New Roman"/>
          <w:i/>
          <w:iCs/>
          <w:sz w:val="24"/>
          <w:szCs w:val="24"/>
        </w:rPr>
        <w:t>A Nation for All, Inequality and Politics in Twentieth-Century Cuba.</w:t>
      </w:r>
      <w:r>
        <w:rPr>
          <w:rFonts w:ascii="Times New Roman" w:hAnsi="Times New Roman" w:cs="Times New Roman"/>
          <w:sz w:val="24"/>
          <w:szCs w:val="24"/>
        </w:rPr>
        <w:t xml:space="preserve"> </w:t>
      </w:r>
      <w:r w:rsidRPr="00AB2F4A">
        <w:rPr>
          <w:rFonts w:ascii="Times New Roman" w:hAnsi="Times New Roman" w:cs="Times New Roman"/>
          <w:sz w:val="24"/>
          <w:szCs w:val="24"/>
        </w:rPr>
        <w:t>Chapel Hill:</w:t>
      </w:r>
      <w:r w:rsidRPr="00AB2F4A">
        <w:rPr>
          <w:rFonts w:ascii="Times New Roman" w:hAnsi="Times New Roman" w:cs="Times New Roman"/>
          <w:i/>
          <w:iCs/>
          <w:sz w:val="24"/>
          <w:szCs w:val="24"/>
        </w:rPr>
        <w:t xml:space="preserve"> </w:t>
      </w:r>
      <w:r w:rsidRPr="00AB2F4A">
        <w:rPr>
          <w:rFonts w:ascii="Times New Roman" w:hAnsi="Times New Roman" w:cs="Times New Roman"/>
          <w:sz w:val="24"/>
          <w:szCs w:val="24"/>
        </w:rPr>
        <w:t>University of North Carolina Press, 2001. Print.</w:t>
      </w:r>
    </w:p>
    <w:p w:rsidR="000E073E" w:rsidRPr="00AB2F4A" w:rsidRDefault="000E073E" w:rsidP="00D4035D">
      <w:pPr>
        <w:spacing w:line="240" w:lineRule="auto"/>
        <w:rPr>
          <w:rFonts w:ascii="Times New Roman" w:hAnsi="Times New Roman" w:cs="Times New Roman"/>
          <w:sz w:val="24"/>
          <w:szCs w:val="24"/>
        </w:rPr>
      </w:pPr>
      <w:r w:rsidRPr="00340897">
        <w:rPr>
          <w:rFonts w:ascii="Times New Roman" w:hAnsi="Times New Roman" w:cs="Times New Roman"/>
          <w:sz w:val="24"/>
          <w:szCs w:val="24"/>
        </w:rPr>
        <w:t xml:space="preserve">De La Torre, Miguel A.  </w:t>
      </w:r>
      <w:r w:rsidRPr="00AB2F4A">
        <w:rPr>
          <w:rFonts w:ascii="Times New Roman" w:hAnsi="Times New Roman" w:cs="Times New Roman"/>
          <w:i/>
          <w:sz w:val="24"/>
          <w:szCs w:val="24"/>
        </w:rPr>
        <w:t>Santería: The Beliefs and Rituals of a Growing Religion in America</w:t>
      </w:r>
      <w:r>
        <w:rPr>
          <w:rFonts w:ascii="Times New Roman" w:hAnsi="Times New Roman" w:cs="Times New Roman"/>
          <w:sz w:val="24"/>
          <w:szCs w:val="24"/>
        </w:rPr>
        <w:t xml:space="preserve">.  </w:t>
      </w:r>
      <w:r w:rsidRPr="00AB2F4A">
        <w:rPr>
          <w:rFonts w:ascii="Times New Roman" w:hAnsi="Times New Roman" w:cs="Times New Roman"/>
          <w:sz w:val="24"/>
          <w:szCs w:val="24"/>
        </w:rPr>
        <w:t xml:space="preserve">Grand Rapids: Wm B. Eerdmans Publishing, (2004), Web. Google </w:t>
      </w:r>
      <w:r w:rsidR="00D4035D">
        <w:rPr>
          <w:rFonts w:ascii="Times New Roman" w:hAnsi="Times New Roman" w:cs="Times New Roman"/>
          <w:sz w:val="24"/>
          <w:szCs w:val="24"/>
        </w:rPr>
        <w:t xml:space="preserve">eBook. DOA  </w:t>
      </w:r>
      <w:r w:rsidRPr="00AB2F4A">
        <w:rPr>
          <w:rFonts w:ascii="Times New Roman" w:hAnsi="Times New Roman" w:cs="Times New Roman"/>
          <w:sz w:val="24"/>
          <w:szCs w:val="24"/>
        </w:rPr>
        <w:t>Sept.10, 2012</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Delgado, Kevin M. “Iyesa Complexes: Reexamining Perceptions</w:t>
      </w:r>
      <w:r w:rsidR="00D4035D">
        <w:rPr>
          <w:rFonts w:ascii="Times New Roman" w:hAnsi="Times New Roman" w:cs="Times New Roman"/>
          <w:sz w:val="24"/>
          <w:szCs w:val="24"/>
        </w:rPr>
        <w:t xml:space="preserve"> of Traditions in Cuban  </w:t>
      </w:r>
      <w:r>
        <w:rPr>
          <w:rFonts w:ascii="Times New Roman" w:hAnsi="Times New Roman" w:cs="Times New Roman"/>
          <w:sz w:val="24"/>
          <w:szCs w:val="24"/>
        </w:rPr>
        <w:t xml:space="preserve">Iyesa </w:t>
      </w:r>
      <w:r w:rsidRPr="00AB2F4A">
        <w:rPr>
          <w:rFonts w:ascii="Times New Roman" w:hAnsi="Times New Roman" w:cs="Times New Roman"/>
          <w:sz w:val="24"/>
          <w:szCs w:val="24"/>
        </w:rPr>
        <w:t>Music.”</w:t>
      </w:r>
      <w:r w:rsidRPr="00AB2F4A">
        <w:rPr>
          <w:rFonts w:ascii="Times New Roman" w:hAnsi="Times New Roman" w:cs="Times New Roman"/>
          <w:i/>
          <w:iCs/>
          <w:sz w:val="24"/>
          <w:szCs w:val="24"/>
        </w:rPr>
        <w:t xml:space="preserve">Black Music Research Journal </w:t>
      </w:r>
      <w:r w:rsidRPr="00AB2F4A">
        <w:rPr>
          <w:rFonts w:ascii="Times New Roman" w:hAnsi="Times New Roman" w:cs="Times New Roman"/>
          <w:sz w:val="24"/>
          <w:szCs w:val="24"/>
        </w:rPr>
        <w:t xml:space="preserve"> 28.2  (2008): 1-39, Web. 8 Aug 2011</w:t>
      </w:r>
    </w:p>
    <w:p w:rsidR="000E073E" w:rsidRPr="002A414C" w:rsidRDefault="000E073E" w:rsidP="00D4035D">
      <w:pPr>
        <w:spacing w:line="240" w:lineRule="auto"/>
        <w:rPr>
          <w:rFonts w:ascii="Times New Roman" w:hAnsi="Times New Roman" w:cs="Times New Roman"/>
          <w:sz w:val="24"/>
          <w:szCs w:val="24"/>
          <w:lang w:val="es-ES"/>
        </w:rPr>
      </w:pPr>
      <w:proofErr w:type="spellStart"/>
      <w:r w:rsidRPr="002A414C">
        <w:rPr>
          <w:rFonts w:ascii="Times New Roman" w:hAnsi="Times New Roman" w:cs="Times New Roman"/>
          <w:sz w:val="24"/>
          <w:szCs w:val="24"/>
          <w:lang w:val="es-ES"/>
        </w:rPr>
        <w:t>DeRojas</w:t>
      </w:r>
      <w:proofErr w:type="spellEnd"/>
      <w:r w:rsidRPr="002A414C">
        <w:rPr>
          <w:rFonts w:ascii="Times New Roman" w:hAnsi="Times New Roman" w:cs="Times New Roman"/>
          <w:sz w:val="24"/>
          <w:szCs w:val="24"/>
          <w:lang w:val="es-ES"/>
        </w:rPr>
        <w:t xml:space="preserve">, Alma. </w:t>
      </w:r>
      <w:proofErr w:type="spellStart"/>
      <w:r w:rsidRPr="002A414C">
        <w:rPr>
          <w:rFonts w:ascii="Times New Roman" w:hAnsi="Times New Roman" w:cs="Times New Roman"/>
          <w:i/>
          <w:iCs/>
          <w:sz w:val="24"/>
          <w:szCs w:val="24"/>
          <w:lang w:val="es-ES"/>
        </w:rPr>
        <w:t>Cubania</w:t>
      </w:r>
      <w:proofErr w:type="spellEnd"/>
      <w:r w:rsidRPr="002A414C">
        <w:rPr>
          <w:rFonts w:ascii="Times New Roman" w:hAnsi="Times New Roman" w:cs="Times New Roman"/>
          <w:sz w:val="24"/>
          <w:szCs w:val="24"/>
          <w:lang w:val="es-ES"/>
        </w:rPr>
        <w:t xml:space="preserve"> </w:t>
      </w:r>
      <w:r w:rsidRPr="002A414C">
        <w:rPr>
          <w:rFonts w:ascii="Times New Roman" w:hAnsi="Times New Roman" w:cs="Times New Roman"/>
          <w:i/>
          <w:iCs/>
          <w:sz w:val="24"/>
          <w:szCs w:val="24"/>
          <w:lang w:val="es-ES"/>
        </w:rPr>
        <w:t xml:space="preserve">and Caridad: A </w:t>
      </w:r>
      <w:proofErr w:type="spellStart"/>
      <w:r w:rsidRPr="002A414C">
        <w:rPr>
          <w:rFonts w:ascii="Times New Roman" w:hAnsi="Times New Roman" w:cs="Times New Roman"/>
          <w:i/>
          <w:iCs/>
          <w:sz w:val="24"/>
          <w:szCs w:val="24"/>
          <w:lang w:val="es-ES"/>
        </w:rPr>
        <w:t>Comparative</w:t>
      </w:r>
      <w:proofErr w:type="spellEnd"/>
      <w:r w:rsidRPr="002A414C">
        <w:rPr>
          <w:rFonts w:ascii="Times New Roman" w:hAnsi="Times New Roman" w:cs="Times New Roman"/>
          <w:i/>
          <w:iCs/>
          <w:sz w:val="24"/>
          <w:szCs w:val="24"/>
          <w:lang w:val="es-ES"/>
        </w:rPr>
        <w:t xml:space="preserve"> </w:t>
      </w:r>
      <w:proofErr w:type="spellStart"/>
      <w:r w:rsidRPr="002A414C">
        <w:rPr>
          <w:rFonts w:ascii="Times New Roman" w:hAnsi="Times New Roman" w:cs="Times New Roman"/>
          <w:i/>
          <w:iCs/>
          <w:sz w:val="24"/>
          <w:szCs w:val="24"/>
          <w:lang w:val="es-ES"/>
        </w:rPr>
        <w:t>Analysis</w:t>
      </w:r>
      <w:proofErr w:type="spellEnd"/>
      <w:r w:rsidRPr="002A414C">
        <w:rPr>
          <w:rFonts w:ascii="Times New Roman" w:hAnsi="Times New Roman" w:cs="Times New Roman"/>
          <w:i/>
          <w:iCs/>
          <w:sz w:val="24"/>
          <w:szCs w:val="24"/>
          <w:lang w:val="es-ES"/>
        </w:rPr>
        <w:t xml:space="preserve"> of Cuban </w:t>
      </w:r>
      <w:proofErr w:type="spellStart"/>
      <w:r w:rsidRPr="002A414C">
        <w:rPr>
          <w:rFonts w:ascii="Times New Roman" w:hAnsi="Times New Roman" w:cs="Times New Roman"/>
          <w:i/>
          <w:iCs/>
          <w:sz w:val="24"/>
          <w:szCs w:val="24"/>
          <w:lang w:val="es-ES"/>
        </w:rPr>
        <w:t>Marianism</w:t>
      </w:r>
      <w:proofErr w:type="spellEnd"/>
      <w:r w:rsidRPr="002A414C">
        <w:rPr>
          <w:rFonts w:ascii="Times New Roman" w:hAnsi="Times New Roman" w:cs="Times New Roman"/>
          <w:sz w:val="24"/>
          <w:szCs w:val="24"/>
          <w:lang w:val="es-ES"/>
        </w:rPr>
        <w:t>.</w:t>
      </w:r>
      <w:r w:rsidR="00D4035D" w:rsidRPr="002A414C">
        <w:rPr>
          <w:rFonts w:ascii="Times New Roman" w:hAnsi="Times New Roman" w:cs="Times New Roman"/>
          <w:sz w:val="24"/>
          <w:szCs w:val="24"/>
          <w:lang w:val="es-ES"/>
        </w:rPr>
        <w:t xml:space="preserve"> </w:t>
      </w:r>
      <w:r w:rsidRPr="002A414C">
        <w:rPr>
          <w:rFonts w:ascii="Times New Roman" w:hAnsi="Times New Roman" w:cs="Times New Roman"/>
          <w:sz w:val="24"/>
          <w:szCs w:val="24"/>
          <w:lang w:val="es-ES"/>
        </w:rPr>
        <w:t xml:space="preserve">PhD </w:t>
      </w:r>
      <w:proofErr w:type="spellStart"/>
      <w:r w:rsidRPr="002A414C">
        <w:rPr>
          <w:rFonts w:ascii="Times New Roman" w:hAnsi="Times New Roman" w:cs="Times New Roman"/>
          <w:sz w:val="24"/>
          <w:szCs w:val="24"/>
          <w:lang w:val="es-ES"/>
        </w:rPr>
        <w:t>Diss</w:t>
      </w:r>
      <w:proofErr w:type="spellEnd"/>
      <w:r w:rsidRPr="002A414C">
        <w:rPr>
          <w:rFonts w:ascii="Times New Roman" w:hAnsi="Times New Roman" w:cs="Times New Roman"/>
          <w:sz w:val="24"/>
          <w:szCs w:val="24"/>
          <w:lang w:val="es-ES"/>
        </w:rPr>
        <w:t>. 2004 Florida International University.</w:t>
      </w:r>
    </w:p>
    <w:p w:rsidR="000E073E" w:rsidRPr="00AB2F4A" w:rsidRDefault="000E073E" w:rsidP="00D4035D">
      <w:pPr>
        <w:spacing w:line="240" w:lineRule="auto"/>
        <w:rPr>
          <w:rFonts w:ascii="Times New Roman" w:hAnsi="Times New Roman" w:cs="Times New Roman"/>
          <w:sz w:val="24"/>
          <w:szCs w:val="24"/>
          <w:lang w:val="es-ES"/>
        </w:rPr>
      </w:pPr>
      <w:proofErr w:type="spellStart"/>
      <w:r w:rsidRPr="002A414C">
        <w:rPr>
          <w:rFonts w:ascii="Times New Roman" w:hAnsi="Times New Roman" w:cs="Times New Roman"/>
          <w:sz w:val="24"/>
          <w:szCs w:val="24"/>
          <w:lang w:val="es-ES"/>
        </w:rPr>
        <w:t>Deschamps</w:t>
      </w:r>
      <w:proofErr w:type="spellEnd"/>
      <w:r w:rsidRPr="002A414C">
        <w:rPr>
          <w:rFonts w:ascii="Times New Roman" w:hAnsi="Times New Roman" w:cs="Times New Roman"/>
          <w:sz w:val="24"/>
          <w:szCs w:val="24"/>
          <w:lang w:val="es-ES"/>
        </w:rPr>
        <w:t xml:space="preserve"> </w:t>
      </w:r>
      <w:proofErr w:type="spellStart"/>
      <w:r w:rsidRPr="002A414C">
        <w:rPr>
          <w:rFonts w:ascii="Times New Roman" w:hAnsi="Times New Roman" w:cs="Times New Roman"/>
          <w:sz w:val="24"/>
          <w:szCs w:val="24"/>
          <w:lang w:val="es-ES"/>
        </w:rPr>
        <w:t>Chapeaux</w:t>
      </w:r>
      <w:proofErr w:type="spellEnd"/>
      <w:r w:rsidRPr="002A414C">
        <w:rPr>
          <w:rFonts w:ascii="Times New Roman" w:hAnsi="Times New Roman" w:cs="Times New Roman"/>
          <w:sz w:val="24"/>
          <w:szCs w:val="24"/>
          <w:lang w:val="es-ES"/>
        </w:rPr>
        <w:t>, Pedro</w:t>
      </w:r>
      <w:r w:rsidRPr="002A414C">
        <w:rPr>
          <w:rFonts w:ascii="Times New Roman" w:hAnsi="Times New Roman" w:cs="Times New Roman"/>
          <w:i/>
          <w:sz w:val="24"/>
          <w:szCs w:val="24"/>
          <w:lang w:val="es-ES"/>
        </w:rPr>
        <w:t xml:space="preserve">. </w:t>
      </w:r>
      <w:r w:rsidRPr="00AB2F4A">
        <w:rPr>
          <w:rFonts w:ascii="Times New Roman" w:hAnsi="Times New Roman" w:cs="Times New Roman"/>
          <w:i/>
          <w:sz w:val="24"/>
          <w:szCs w:val="24"/>
          <w:lang w:val="es-ES"/>
        </w:rPr>
        <w:t>El Negro en la Economía Habanera del Siglo XIX</w:t>
      </w:r>
      <w:r w:rsidRPr="00AB2F4A">
        <w:rPr>
          <w:rFonts w:ascii="Times New Roman" w:hAnsi="Times New Roman" w:cs="Times New Roman"/>
          <w:sz w:val="24"/>
          <w:szCs w:val="24"/>
          <w:lang w:val="es-ES"/>
        </w:rPr>
        <w:t>. Haban</w:t>
      </w:r>
      <w:r>
        <w:rPr>
          <w:rFonts w:ascii="Times New Roman" w:hAnsi="Times New Roman" w:cs="Times New Roman"/>
          <w:sz w:val="24"/>
          <w:szCs w:val="24"/>
          <w:lang w:val="es-ES"/>
        </w:rPr>
        <w:t xml:space="preserve">a: </w:t>
      </w:r>
      <w:proofErr w:type="spellStart"/>
      <w:r>
        <w:rPr>
          <w:rFonts w:ascii="Times New Roman" w:hAnsi="Times New Roman" w:cs="Times New Roman"/>
          <w:sz w:val="24"/>
          <w:szCs w:val="24"/>
          <w:lang w:val="es-ES"/>
        </w:rPr>
        <w:t>Union</w:t>
      </w:r>
      <w:proofErr w:type="spellEnd"/>
      <w:r>
        <w:rPr>
          <w:rFonts w:ascii="Times New Roman" w:hAnsi="Times New Roman" w:cs="Times New Roman"/>
          <w:sz w:val="24"/>
          <w:szCs w:val="24"/>
          <w:lang w:val="es-ES"/>
        </w:rPr>
        <w:t xml:space="preserve"> </w:t>
      </w:r>
      <w:r w:rsidRPr="00AB2F4A">
        <w:rPr>
          <w:rFonts w:ascii="Times New Roman" w:hAnsi="Times New Roman" w:cs="Times New Roman"/>
          <w:sz w:val="24"/>
          <w:szCs w:val="24"/>
          <w:lang w:val="es-ES"/>
        </w:rPr>
        <w:t xml:space="preserve">de Escritores y Artista de Cuba, 1971. </w:t>
      </w:r>
      <w:proofErr w:type="spellStart"/>
      <w:r w:rsidRPr="00AB2F4A">
        <w:rPr>
          <w:rFonts w:ascii="Times New Roman" w:hAnsi="Times New Roman" w:cs="Times New Roman"/>
          <w:sz w:val="24"/>
          <w:szCs w:val="24"/>
          <w:lang w:val="es-ES"/>
        </w:rPr>
        <w:t>Print</w:t>
      </w:r>
      <w:proofErr w:type="spellEnd"/>
    </w:p>
    <w:p w:rsidR="000E073E" w:rsidRPr="00AB2F4A" w:rsidRDefault="000E073E" w:rsidP="00D4035D">
      <w:pPr>
        <w:spacing w:line="240" w:lineRule="auto"/>
        <w:rPr>
          <w:rFonts w:ascii="Times New Roman" w:hAnsi="Times New Roman" w:cs="Times New Roman"/>
          <w:sz w:val="24"/>
          <w:szCs w:val="24"/>
        </w:rPr>
      </w:pPr>
      <w:proofErr w:type="spellStart"/>
      <w:r w:rsidRPr="00340897">
        <w:rPr>
          <w:rFonts w:ascii="Times New Roman" w:hAnsi="Times New Roman" w:cs="Times New Roman"/>
          <w:sz w:val="24"/>
          <w:szCs w:val="24"/>
          <w:lang w:val="es-ES"/>
        </w:rPr>
        <w:t>Ekanola</w:t>
      </w:r>
      <w:proofErr w:type="spellEnd"/>
      <w:r w:rsidRPr="00340897">
        <w:rPr>
          <w:rFonts w:ascii="Times New Roman" w:hAnsi="Times New Roman" w:cs="Times New Roman"/>
          <w:sz w:val="24"/>
          <w:szCs w:val="24"/>
          <w:lang w:val="es-ES"/>
        </w:rPr>
        <w:t xml:space="preserve">, </w:t>
      </w:r>
      <w:proofErr w:type="spellStart"/>
      <w:r w:rsidRPr="00340897">
        <w:rPr>
          <w:rFonts w:ascii="Times New Roman" w:hAnsi="Times New Roman" w:cs="Times New Roman"/>
          <w:sz w:val="24"/>
          <w:szCs w:val="24"/>
          <w:lang w:val="es-ES"/>
        </w:rPr>
        <w:t>Adebola</w:t>
      </w:r>
      <w:proofErr w:type="spellEnd"/>
      <w:r w:rsidRPr="00340897">
        <w:rPr>
          <w:rFonts w:ascii="Times New Roman" w:hAnsi="Times New Roman" w:cs="Times New Roman"/>
          <w:sz w:val="24"/>
          <w:szCs w:val="24"/>
          <w:lang w:val="es-ES"/>
        </w:rPr>
        <w:t xml:space="preserve"> </w:t>
      </w:r>
      <w:proofErr w:type="spellStart"/>
      <w:r w:rsidRPr="00340897">
        <w:rPr>
          <w:rFonts w:ascii="Times New Roman" w:hAnsi="Times New Roman" w:cs="Times New Roman"/>
          <w:sz w:val="24"/>
          <w:szCs w:val="24"/>
          <w:lang w:val="es-ES"/>
        </w:rPr>
        <w:t>Babatunde</w:t>
      </w:r>
      <w:proofErr w:type="spellEnd"/>
      <w:r w:rsidRPr="00340897">
        <w:rPr>
          <w:rFonts w:ascii="Times New Roman" w:hAnsi="Times New Roman" w:cs="Times New Roman"/>
          <w:sz w:val="24"/>
          <w:szCs w:val="24"/>
          <w:lang w:val="es-ES"/>
        </w:rPr>
        <w:t xml:space="preserve">. </w:t>
      </w:r>
      <w:r w:rsidRPr="00AB2F4A">
        <w:rPr>
          <w:rFonts w:ascii="Times New Roman" w:hAnsi="Times New Roman" w:cs="Times New Roman"/>
          <w:sz w:val="24"/>
          <w:szCs w:val="24"/>
        </w:rPr>
        <w:t xml:space="preserve">“Naturalistic Interpretation of the Yoruba Concept of </w:t>
      </w:r>
      <w:proofErr w:type="spellStart"/>
      <w:r w:rsidRPr="00AB2F4A">
        <w:rPr>
          <w:rFonts w:ascii="Times New Roman" w:hAnsi="Times New Roman" w:cs="Times New Roman"/>
          <w:sz w:val="24"/>
          <w:szCs w:val="24"/>
        </w:rPr>
        <w:t>Ori</w:t>
      </w:r>
      <w:proofErr w:type="spellEnd"/>
      <w:r w:rsidRPr="00AB2F4A">
        <w:rPr>
          <w:rFonts w:ascii="Times New Roman" w:hAnsi="Times New Roman" w:cs="Times New Roman"/>
          <w:sz w:val="24"/>
          <w:szCs w:val="24"/>
        </w:rPr>
        <w:t>.”</w:t>
      </w:r>
      <w:proofErr w:type="spellStart"/>
      <w:r w:rsidRPr="00AB2F4A">
        <w:rPr>
          <w:rFonts w:ascii="Times New Roman" w:hAnsi="Times New Roman" w:cs="Times New Roman"/>
          <w:i/>
          <w:iCs/>
          <w:sz w:val="24"/>
          <w:szCs w:val="24"/>
        </w:rPr>
        <w:t>Philosophia</w:t>
      </w:r>
      <w:proofErr w:type="spellEnd"/>
      <w:r w:rsidRPr="00AB2F4A">
        <w:rPr>
          <w:rFonts w:ascii="Times New Roman" w:hAnsi="Times New Roman" w:cs="Times New Roman"/>
          <w:i/>
          <w:iCs/>
          <w:sz w:val="24"/>
          <w:szCs w:val="24"/>
        </w:rPr>
        <w:t xml:space="preserve"> Africana </w:t>
      </w:r>
      <w:r w:rsidRPr="00AB2F4A">
        <w:rPr>
          <w:rFonts w:ascii="Times New Roman" w:hAnsi="Times New Roman" w:cs="Times New Roman"/>
          <w:sz w:val="24"/>
          <w:szCs w:val="24"/>
        </w:rPr>
        <w:t xml:space="preserve"> 9.1 (2006): 41 – 52. Print. </w:t>
      </w:r>
    </w:p>
    <w:p w:rsidR="000E073E" w:rsidRPr="00AB2F4A" w:rsidRDefault="000E073E" w:rsidP="00D4035D">
      <w:pPr>
        <w:spacing w:line="240" w:lineRule="auto"/>
        <w:rPr>
          <w:rFonts w:ascii="Times New Roman" w:hAnsi="Times New Roman" w:cs="Times New Roman"/>
          <w:sz w:val="24"/>
          <w:szCs w:val="24"/>
          <w:lang w:val="es-ES"/>
        </w:rPr>
      </w:pPr>
      <w:r w:rsidRPr="00AB2F4A">
        <w:rPr>
          <w:rFonts w:ascii="Times New Roman" w:hAnsi="Times New Roman" w:cs="Times New Roman"/>
          <w:sz w:val="24"/>
          <w:szCs w:val="24"/>
        </w:rPr>
        <w:t xml:space="preserve">Ellis, A.B.  </w:t>
      </w:r>
      <w:r w:rsidRPr="00AB2F4A">
        <w:rPr>
          <w:rFonts w:ascii="Times New Roman" w:hAnsi="Times New Roman" w:cs="Times New Roman"/>
          <w:i/>
          <w:iCs/>
          <w:sz w:val="24"/>
          <w:szCs w:val="24"/>
        </w:rPr>
        <w:t xml:space="preserve">The Yoruba Speaking Peoples of the Slave Coast. </w:t>
      </w:r>
      <w:r w:rsidRPr="00AB2F4A">
        <w:rPr>
          <w:rFonts w:ascii="Times New Roman" w:hAnsi="Times New Roman" w:cs="Times New Roman"/>
          <w:sz w:val="24"/>
          <w:szCs w:val="24"/>
          <w:lang w:val="es-ES"/>
        </w:rPr>
        <w:t xml:space="preserve">London: 1894. </w:t>
      </w:r>
      <w:proofErr w:type="spellStart"/>
      <w:r w:rsidRPr="00AB2F4A">
        <w:rPr>
          <w:rFonts w:ascii="Times New Roman" w:hAnsi="Times New Roman" w:cs="Times New Roman"/>
          <w:sz w:val="24"/>
          <w:szCs w:val="24"/>
          <w:lang w:val="es-ES"/>
        </w:rPr>
        <w:t>Print</w:t>
      </w:r>
      <w:proofErr w:type="spellEnd"/>
      <w:r w:rsidRPr="00AB2F4A">
        <w:rPr>
          <w:rFonts w:ascii="Times New Roman" w:hAnsi="Times New Roman" w:cs="Times New Roman"/>
          <w:sz w:val="24"/>
          <w:szCs w:val="24"/>
          <w:lang w:val="es-ES"/>
        </w:rPr>
        <w:t>.</w:t>
      </w:r>
    </w:p>
    <w:p w:rsidR="000E073E" w:rsidRPr="00AB2F4A" w:rsidRDefault="000E073E" w:rsidP="00D4035D">
      <w:pPr>
        <w:spacing w:line="240" w:lineRule="auto"/>
        <w:rPr>
          <w:rFonts w:ascii="Times New Roman" w:hAnsi="Times New Roman" w:cs="Times New Roman"/>
          <w:sz w:val="24"/>
          <w:szCs w:val="24"/>
          <w:lang w:val="es-ES"/>
        </w:rPr>
      </w:pPr>
      <w:proofErr w:type="spellStart"/>
      <w:r w:rsidRPr="00AB2F4A">
        <w:rPr>
          <w:rFonts w:ascii="Times New Roman" w:hAnsi="Times New Roman" w:cs="Times New Roman"/>
          <w:sz w:val="24"/>
          <w:szCs w:val="24"/>
          <w:lang w:val="es-ES"/>
        </w:rPr>
        <w:t>Fabelo</w:t>
      </w:r>
      <w:proofErr w:type="spellEnd"/>
      <w:r w:rsidRPr="00AB2F4A">
        <w:rPr>
          <w:rFonts w:ascii="Times New Roman" w:hAnsi="Times New Roman" w:cs="Times New Roman"/>
          <w:sz w:val="24"/>
          <w:szCs w:val="24"/>
          <w:lang w:val="es-ES"/>
        </w:rPr>
        <w:t xml:space="preserve">, </w:t>
      </w:r>
      <w:proofErr w:type="spellStart"/>
      <w:r w:rsidRPr="00AB2F4A">
        <w:rPr>
          <w:rFonts w:ascii="Times New Roman" w:hAnsi="Times New Roman" w:cs="Times New Roman"/>
          <w:sz w:val="24"/>
          <w:szCs w:val="24"/>
          <w:lang w:val="es-ES"/>
        </w:rPr>
        <w:t>T.D</w:t>
      </w:r>
      <w:proofErr w:type="spellEnd"/>
      <w:r w:rsidRPr="00AB2F4A">
        <w:rPr>
          <w:rFonts w:ascii="Times New Roman" w:hAnsi="Times New Roman" w:cs="Times New Roman"/>
          <w:sz w:val="24"/>
          <w:szCs w:val="24"/>
          <w:lang w:val="es-ES"/>
        </w:rPr>
        <w:t xml:space="preserve">. </w:t>
      </w:r>
      <w:r w:rsidRPr="00AB2F4A">
        <w:rPr>
          <w:rFonts w:ascii="Times New Roman" w:hAnsi="Times New Roman" w:cs="Times New Roman"/>
          <w:i/>
          <w:sz w:val="24"/>
          <w:szCs w:val="24"/>
          <w:lang w:val="es-ES"/>
        </w:rPr>
        <w:t>Lengua de Santeros (</w:t>
      </w:r>
      <w:proofErr w:type="spellStart"/>
      <w:r w:rsidRPr="00AB2F4A">
        <w:rPr>
          <w:rFonts w:ascii="Times New Roman" w:hAnsi="Times New Roman" w:cs="Times New Roman"/>
          <w:i/>
          <w:sz w:val="24"/>
          <w:szCs w:val="24"/>
          <w:lang w:val="es-ES"/>
        </w:rPr>
        <w:t>Guiné</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Góngorí</w:t>
      </w:r>
      <w:proofErr w:type="spellEnd"/>
      <w:r w:rsidRPr="00AB2F4A">
        <w:rPr>
          <w:rFonts w:ascii="Times New Roman" w:hAnsi="Times New Roman" w:cs="Times New Roman"/>
          <w:i/>
          <w:sz w:val="24"/>
          <w:szCs w:val="24"/>
          <w:lang w:val="es-ES"/>
        </w:rPr>
        <w:t>).</w:t>
      </w:r>
      <w:r w:rsidRPr="00AB2F4A">
        <w:rPr>
          <w:rFonts w:ascii="Times New Roman" w:hAnsi="Times New Roman" w:cs="Times New Roman"/>
          <w:sz w:val="24"/>
          <w:szCs w:val="24"/>
          <w:lang w:val="es-ES"/>
        </w:rPr>
        <w:t xml:space="preserve">La Habana: 1956. </w:t>
      </w:r>
      <w:proofErr w:type="spellStart"/>
      <w:r w:rsidRPr="00AB2F4A">
        <w:rPr>
          <w:rFonts w:ascii="Times New Roman" w:hAnsi="Times New Roman" w:cs="Times New Roman"/>
          <w:sz w:val="24"/>
          <w:szCs w:val="24"/>
          <w:lang w:val="es-ES"/>
        </w:rPr>
        <w:t>Print</w:t>
      </w:r>
      <w:proofErr w:type="spellEnd"/>
      <w:r w:rsidRPr="00AB2F4A">
        <w:rPr>
          <w:rFonts w:ascii="Times New Roman" w:hAnsi="Times New Roman" w:cs="Times New Roman"/>
          <w:sz w:val="24"/>
          <w:szCs w:val="24"/>
          <w:lang w:val="es-ES"/>
        </w:rPr>
        <w:t>.</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lang w:val="es-ES"/>
        </w:rPr>
        <w:t xml:space="preserve">---. </w:t>
      </w:r>
      <w:proofErr w:type="spellStart"/>
      <w:r w:rsidRPr="00AB2F4A">
        <w:rPr>
          <w:rFonts w:ascii="Times New Roman" w:hAnsi="Times New Roman" w:cs="Times New Roman"/>
          <w:i/>
          <w:sz w:val="24"/>
          <w:szCs w:val="24"/>
          <w:lang w:val="es-ES"/>
        </w:rPr>
        <w:t>Olórun</w:t>
      </w:r>
      <w:proofErr w:type="spellEnd"/>
      <w:r w:rsidRPr="00AB2F4A">
        <w:rPr>
          <w:rFonts w:ascii="Times New Roman" w:hAnsi="Times New Roman" w:cs="Times New Roman"/>
          <w:sz w:val="24"/>
          <w:szCs w:val="24"/>
          <w:lang w:val="es-ES"/>
        </w:rPr>
        <w:t xml:space="preserve">. La Habana: Ediciones del Departamento de Folklore del Teatro Nacional De </w:t>
      </w:r>
      <w:r>
        <w:rPr>
          <w:rFonts w:ascii="Times New Roman" w:hAnsi="Times New Roman" w:cs="Times New Roman"/>
          <w:sz w:val="24"/>
          <w:szCs w:val="24"/>
          <w:lang w:val="es-ES"/>
        </w:rPr>
        <w:tab/>
      </w:r>
      <w:r w:rsidRPr="00AB2F4A">
        <w:rPr>
          <w:rFonts w:ascii="Times New Roman" w:hAnsi="Times New Roman" w:cs="Times New Roman"/>
          <w:sz w:val="24"/>
          <w:szCs w:val="24"/>
          <w:lang w:val="es-ES"/>
        </w:rPr>
        <w:t xml:space="preserve">Cuba, 1960. </w:t>
      </w:r>
      <w:r w:rsidRPr="00AB2F4A">
        <w:rPr>
          <w:rFonts w:ascii="Times New Roman" w:hAnsi="Times New Roman" w:cs="Times New Roman"/>
          <w:sz w:val="24"/>
          <w:szCs w:val="24"/>
        </w:rPr>
        <w:t>Print.</w:t>
      </w:r>
    </w:p>
    <w:p w:rsidR="000E073E" w:rsidRPr="00AB2F4A" w:rsidRDefault="000E073E" w:rsidP="00D4035D">
      <w:pPr>
        <w:spacing w:line="240" w:lineRule="auto"/>
        <w:rPr>
          <w:rFonts w:ascii="Times New Roman" w:hAnsi="Times New Roman" w:cs="Times New Roman"/>
          <w:sz w:val="24"/>
          <w:szCs w:val="24"/>
        </w:rPr>
      </w:pPr>
      <w:proofErr w:type="spellStart"/>
      <w:r w:rsidRPr="00AB2F4A">
        <w:rPr>
          <w:rFonts w:ascii="Times New Roman" w:hAnsi="Times New Roman" w:cs="Times New Roman"/>
          <w:sz w:val="24"/>
          <w:szCs w:val="24"/>
        </w:rPr>
        <w:t>Fagborun</w:t>
      </w:r>
      <w:proofErr w:type="spellEnd"/>
      <w:r w:rsidRPr="00AB2F4A">
        <w:rPr>
          <w:rFonts w:ascii="Times New Roman" w:hAnsi="Times New Roman" w:cs="Times New Roman"/>
          <w:sz w:val="24"/>
          <w:szCs w:val="24"/>
        </w:rPr>
        <w:t xml:space="preserve">, J. </w:t>
      </w:r>
      <w:proofErr w:type="spellStart"/>
      <w:r w:rsidRPr="00AB2F4A">
        <w:rPr>
          <w:rFonts w:ascii="Times New Roman" w:hAnsi="Times New Roman" w:cs="Times New Roman"/>
          <w:sz w:val="24"/>
          <w:szCs w:val="24"/>
        </w:rPr>
        <w:t>Gbenga</w:t>
      </w:r>
      <w:proofErr w:type="spellEnd"/>
      <w:r w:rsidRPr="00AB2F4A">
        <w:rPr>
          <w:rFonts w:ascii="Times New Roman" w:hAnsi="Times New Roman" w:cs="Times New Roman"/>
          <w:sz w:val="24"/>
          <w:szCs w:val="24"/>
        </w:rPr>
        <w:t>. “R.C. Abraham: A Link Between Two Per</w:t>
      </w:r>
      <w:r w:rsidR="00D4035D">
        <w:rPr>
          <w:rFonts w:ascii="Times New Roman" w:hAnsi="Times New Roman" w:cs="Times New Roman"/>
          <w:sz w:val="24"/>
          <w:szCs w:val="24"/>
        </w:rPr>
        <w:t xml:space="preserve">iods in the Yoruba </w:t>
      </w:r>
      <w:r>
        <w:rPr>
          <w:rFonts w:ascii="Times New Roman" w:hAnsi="Times New Roman" w:cs="Times New Roman"/>
          <w:sz w:val="24"/>
          <w:szCs w:val="24"/>
        </w:rPr>
        <w:t xml:space="preserve">Written </w:t>
      </w:r>
      <w:r w:rsidRPr="00AB2F4A">
        <w:rPr>
          <w:rFonts w:ascii="Times New Roman" w:hAnsi="Times New Roman" w:cs="Times New Roman"/>
          <w:sz w:val="24"/>
          <w:szCs w:val="24"/>
        </w:rPr>
        <w:t xml:space="preserve">Tradition” </w:t>
      </w:r>
      <w:r w:rsidRPr="00AB2F4A">
        <w:rPr>
          <w:rFonts w:ascii="Times New Roman" w:hAnsi="Times New Roman" w:cs="Times New Roman"/>
          <w:i/>
          <w:sz w:val="24"/>
          <w:szCs w:val="24"/>
        </w:rPr>
        <w:t>African Languages and Cultures Supplement</w:t>
      </w:r>
      <w:r w:rsidRPr="00AB2F4A">
        <w:rPr>
          <w:rFonts w:ascii="Times New Roman" w:hAnsi="Times New Roman" w:cs="Times New Roman"/>
          <w:sz w:val="24"/>
          <w:szCs w:val="24"/>
        </w:rPr>
        <w:t xml:space="preserve">, </w:t>
      </w:r>
      <w:r>
        <w:rPr>
          <w:rFonts w:ascii="Times New Roman" w:hAnsi="Times New Roman" w:cs="Times New Roman"/>
          <w:sz w:val="24"/>
          <w:szCs w:val="24"/>
        </w:rPr>
        <w:t xml:space="preserve">No. 1, Papers in </w:t>
      </w:r>
      <w:r>
        <w:rPr>
          <w:rFonts w:ascii="Times New Roman" w:hAnsi="Times New Roman" w:cs="Times New Roman"/>
          <w:sz w:val="24"/>
          <w:szCs w:val="24"/>
        </w:rPr>
        <w:tab/>
        <w:t xml:space="preserve">honor of R.C. </w:t>
      </w:r>
      <w:r w:rsidRPr="00AB2F4A">
        <w:rPr>
          <w:rFonts w:ascii="Times New Roman" w:hAnsi="Times New Roman" w:cs="Times New Roman"/>
          <w:sz w:val="24"/>
          <w:szCs w:val="24"/>
        </w:rPr>
        <w:t xml:space="preserve">Abraham (1890-1963) (1992) pp. 175-185 PDF Web Jstor </w:t>
      </w:r>
      <w:r>
        <w:rPr>
          <w:rFonts w:ascii="Times New Roman" w:hAnsi="Times New Roman" w:cs="Times New Roman"/>
          <w:sz w:val="24"/>
          <w:szCs w:val="24"/>
        </w:rPr>
        <w:tab/>
      </w:r>
      <w:r w:rsidRPr="00AB2F4A">
        <w:rPr>
          <w:rFonts w:ascii="Times New Roman" w:hAnsi="Times New Roman" w:cs="Times New Roman"/>
          <w:sz w:val="24"/>
          <w:szCs w:val="24"/>
        </w:rPr>
        <w:t>12/08/2011</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Fasade, Olaoluwa. </w:t>
      </w:r>
      <w:r w:rsidRPr="00AB2F4A">
        <w:rPr>
          <w:rFonts w:ascii="Times New Roman" w:hAnsi="Times New Roman" w:cs="Times New Roman"/>
          <w:i/>
          <w:iCs/>
          <w:sz w:val="24"/>
          <w:szCs w:val="24"/>
        </w:rPr>
        <w:t xml:space="preserve">The </w:t>
      </w:r>
      <w:proofErr w:type="spellStart"/>
      <w:r w:rsidRPr="00AB2F4A">
        <w:rPr>
          <w:rFonts w:ascii="Times New Roman" w:hAnsi="Times New Roman" w:cs="Times New Roman"/>
          <w:i/>
          <w:iCs/>
          <w:sz w:val="24"/>
          <w:szCs w:val="24"/>
        </w:rPr>
        <w:t>Orisa</w:t>
      </w:r>
      <w:proofErr w:type="spellEnd"/>
      <w:r w:rsidRPr="00AB2F4A">
        <w:rPr>
          <w:rFonts w:ascii="Times New Roman" w:hAnsi="Times New Roman" w:cs="Times New Roman"/>
          <w:i/>
          <w:iCs/>
          <w:sz w:val="24"/>
          <w:szCs w:val="24"/>
        </w:rPr>
        <w:t xml:space="preserve"> Says Speak (</w:t>
      </w:r>
      <w:proofErr w:type="spellStart"/>
      <w:r w:rsidRPr="00AB2F4A">
        <w:rPr>
          <w:rFonts w:ascii="Times New Roman" w:hAnsi="Times New Roman" w:cs="Times New Roman"/>
          <w:i/>
          <w:iCs/>
          <w:sz w:val="24"/>
          <w:szCs w:val="24"/>
        </w:rPr>
        <w:t>Orisa</w:t>
      </w:r>
      <w:proofErr w:type="spellEnd"/>
      <w:r w:rsidRPr="00AB2F4A">
        <w:rPr>
          <w:rFonts w:ascii="Times New Roman" w:hAnsi="Times New Roman" w:cs="Times New Roman"/>
          <w:i/>
          <w:iCs/>
          <w:sz w:val="24"/>
          <w:szCs w:val="24"/>
        </w:rPr>
        <w:t xml:space="preserve"> </w:t>
      </w:r>
      <w:proofErr w:type="spellStart"/>
      <w:r w:rsidRPr="00AB2F4A">
        <w:rPr>
          <w:rFonts w:ascii="Times New Roman" w:hAnsi="Times New Roman" w:cs="Times New Roman"/>
          <w:i/>
          <w:iCs/>
          <w:sz w:val="24"/>
          <w:szCs w:val="24"/>
        </w:rPr>
        <w:t>ni</w:t>
      </w:r>
      <w:proofErr w:type="spellEnd"/>
      <w:r w:rsidRPr="00AB2F4A">
        <w:rPr>
          <w:rFonts w:ascii="Times New Roman" w:hAnsi="Times New Roman" w:cs="Times New Roman"/>
          <w:i/>
          <w:iCs/>
          <w:sz w:val="24"/>
          <w:szCs w:val="24"/>
        </w:rPr>
        <w:t xml:space="preserve"> </w:t>
      </w:r>
      <w:proofErr w:type="spellStart"/>
      <w:r w:rsidRPr="00AB2F4A">
        <w:rPr>
          <w:rFonts w:ascii="Times New Roman" w:hAnsi="Times New Roman" w:cs="Times New Roman"/>
          <w:i/>
          <w:iCs/>
          <w:sz w:val="24"/>
          <w:szCs w:val="24"/>
        </w:rPr>
        <w:t>oro</w:t>
      </w:r>
      <w:proofErr w:type="spellEnd"/>
      <w:r w:rsidRPr="00AB2F4A">
        <w:rPr>
          <w:rFonts w:ascii="Times New Roman" w:hAnsi="Times New Roman" w:cs="Times New Roman"/>
          <w:i/>
          <w:iCs/>
          <w:sz w:val="24"/>
          <w:szCs w:val="24"/>
        </w:rPr>
        <w:t>)</w:t>
      </w:r>
      <w:r w:rsidRPr="00AB2F4A">
        <w:rPr>
          <w:rFonts w:ascii="Times New Roman" w:hAnsi="Times New Roman" w:cs="Times New Roman"/>
          <w:sz w:val="24"/>
          <w:szCs w:val="24"/>
        </w:rPr>
        <w:t xml:space="preserve">. New York: </w:t>
      </w:r>
      <w:proofErr w:type="spellStart"/>
      <w:r w:rsidRPr="00AB2F4A">
        <w:rPr>
          <w:rFonts w:ascii="Times New Roman" w:hAnsi="Times New Roman" w:cs="Times New Roman"/>
          <w:sz w:val="24"/>
          <w:szCs w:val="24"/>
        </w:rPr>
        <w:t>Iwas</w:t>
      </w:r>
      <w:proofErr w:type="spellEnd"/>
      <w:r w:rsidRPr="00AB2F4A">
        <w:rPr>
          <w:rFonts w:ascii="Times New Roman" w:hAnsi="Times New Roman" w:cs="Times New Roman"/>
          <w:sz w:val="24"/>
          <w:szCs w:val="24"/>
        </w:rPr>
        <w:t xml:space="preserve"> Publishi</w:t>
      </w:r>
      <w:r w:rsidR="00D4035D">
        <w:rPr>
          <w:rFonts w:ascii="Times New Roman" w:hAnsi="Times New Roman" w:cs="Times New Roman"/>
          <w:sz w:val="24"/>
          <w:szCs w:val="24"/>
        </w:rPr>
        <w:t xml:space="preserve">ng Co., </w:t>
      </w:r>
      <w:r>
        <w:rPr>
          <w:rFonts w:ascii="Times New Roman" w:hAnsi="Times New Roman" w:cs="Times New Roman"/>
          <w:sz w:val="24"/>
          <w:szCs w:val="24"/>
        </w:rPr>
        <w:t xml:space="preserve">1991. </w:t>
      </w:r>
      <w:r w:rsidRPr="00AB2F4A">
        <w:rPr>
          <w:rFonts w:ascii="Times New Roman" w:hAnsi="Times New Roman" w:cs="Times New Roman"/>
          <w:sz w:val="24"/>
          <w:szCs w:val="24"/>
        </w:rPr>
        <w:t>Print.</w:t>
      </w:r>
      <w:r w:rsidRPr="00AB2F4A">
        <w:rPr>
          <w:rFonts w:ascii="Times New Roman" w:hAnsi="Times New Roman" w:cs="Times New Roman"/>
          <w:sz w:val="24"/>
          <w:szCs w:val="24"/>
        </w:rPr>
        <w:tab/>
      </w:r>
    </w:p>
    <w:p w:rsidR="000E073E" w:rsidRPr="00AB2F4A" w:rsidRDefault="000E073E" w:rsidP="00D4035D">
      <w:pPr>
        <w:spacing w:line="240" w:lineRule="auto"/>
        <w:rPr>
          <w:rFonts w:ascii="Times New Roman" w:hAnsi="Times New Roman" w:cs="Times New Roman"/>
          <w:sz w:val="24"/>
          <w:szCs w:val="24"/>
        </w:rPr>
      </w:pPr>
      <w:proofErr w:type="spellStart"/>
      <w:r w:rsidRPr="00AB2F4A">
        <w:rPr>
          <w:rFonts w:ascii="Times New Roman" w:hAnsi="Times New Roman" w:cs="Times New Roman"/>
          <w:sz w:val="24"/>
          <w:szCs w:val="24"/>
        </w:rPr>
        <w:t>Fayemi</w:t>
      </w:r>
      <w:proofErr w:type="spellEnd"/>
      <w:r w:rsidRPr="00AB2F4A">
        <w:rPr>
          <w:rFonts w:ascii="Times New Roman" w:hAnsi="Times New Roman" w:cs="Times New Roman"/>
          <w:sz w:val="24"/>
          <w:szCs w:val="24"/>
        </w:rPr>
        <w:t xml:space="preserve">, </w:t>
      </w:r>
      <w:proofErr w:type="spellStart"/>
      <w:r w:rsidRPr="00AB2F4A">
        <w:rPr>
          <w:rFonts w:ascii="Times New Roman" w:hAnsi="Times New Roman" w:cs="Times New Roman"/>
          <w:sz w:val="24"/>
          <w:szCs w:val="24"/>
        </w:rPr>
        <w:t>Ademola</w:t>
      </w:r>
      <w:proofErr w:type="spellEnd"/>
      <w:r w:rsidRPr="00AB2F4A">
        <w:rPr>
          <w:rFonts w:ascii="Times New Roman" w:hAnsi="Times New Roman" w:cs="Times New Roman"/>
          <w:sz w:val="24"/>
          <w:szCs w:val="24"/>
        </w:rPr>
        <w:t xml:space="preserve"> </w:t>
      </w:r>
      <w:proofErr w:type="spellStart"/>
      <w:r w:rsidRPr="00AB2F4A">
        <w:rPr>
          <w:rFonts w:ascii="Times New Roman" w:hAnsi="Times New Roman" w:cs="Times New Roman"/>
          <w:sz w:val="24"/>
          <w:szCs w:val="24"/>
        </w:rPr>
        <w:t>Kazeem</w:t>
      </w:r>
      <w:proofErr w:type="spellEnd"/>
      <w:r w:rsidRPr="00AB2F4A">
        <w:rPr>
          <w:rFonts w:ascii="Times New Roman" w:hAnsi="Times New Roman" w:cs="Times New Roman"/>
          <w:sz w:val="24"/>
          <w:szCs w:val="24"/>
        </w:rPr>
        <w:t>. “Human Personality and t</w:t>
      </w:r>
      <w:r w:rsidR="00D4035D">
        <w:rPr>
          <w:rFonts w:ascii="Times New Roman" w:hAnsi="Times New Roman" w:cs="Times New Roman"/>
          <w:sz w:val="24"/>
          <w:szCs w:val="24"/>
        </w:rPr>
        <w:t xml:space="preserve">he Yoruba Worldview: An </w:t>
      </w:r>
      <w:proofErr w:type="spellStart"/>
      <w:r w:rsidR="00D4035D">
        <w:rPr>
          <w:rFonts w:ascii="Times New Roman" w:hAnsi="Times New Roman" w:cs="Times New Roman"/>
          <w:sz w:val="24"/>
          <w:szCs w:val="24"/>
        </w:rPr>
        <w:t>Ethico</w:t>
      </w:r>
      <w:proofErr w:type="spellEnd"/>
      <w:r w:rsidR="00D4035D">
        <w:rPr>
          <w:rFonts w:ascii="Times New Roman" w:hAnsi="Times New Roman" w:cs="Times New Roman"/>
          <w:sz w:val="24"/>
          <w:szCs w:val="24"/>
        </w:rPr>
        <w:t>-</w:t>
      </w:r>
      <w:r w:rsidRPr="00AB2F4A">
        <w:rPr>
          <w:rFonts w:ascii="Times New Roman" w:hAnsi="Times New Roman" w:cs="Times New Roman"/>
          <w:sz w:val="24"/>
          <w:szCs w:val="24"/>
        </w:rPr>
        <w:t xml:space="preserve">Sociological Interpretation.” </w:t>
      </w:r>
      <w:r w:rsidRPr="00AB2F4A">
        <w:rPr>
          <w:rFonts w:ascii="Times New Roman" w:hAnsi="Times New Roman" w:cs="Times New Roman"/>
          <w:i/>
          <w:iCs/>
          <w:sz w:val="24"/>
          <w:szCs w:val="24"/>
        </w:rPr>
        <w:t>The Journal of Pan African Studies</w:t>
      </w:r>
      <w:r w:rsidR="00D4035D">
        <w:rPr>
          <w:rFonts w:ascii="Times New Roman" w:hAnsi="Times New Roman" w:cs="Times New Roman"/>
          <w:sz w:val="24"/>
          <w:szCs w:val="24"/>
        </w:rPr>
        <w:t>, 2.9 (1977): 166–167.</w:t>
      </w:r>
      <w:r w:rsidRPr="00AB2F4A">
        <w:rPr>
          <w:rFonts w:ascii="Times New Roman" w:hAnsi="Times New Roman" w:cs="Times New Roman"/>
          <w:sz w:val="24"/>
          <w:szCs w:val="24"/>
        </w:rPr>
        <w:t>Print.</w:t>
      </w:r>
    </w:p>
    <w:p w:rsidR="000E073E" w:rsidRPr="00AB2F4A" w:rsidRDefault="000E073E" w:rsidP="00D4035D">
      <w:pPr>
        <w:spacing w:line="240" w:lineRule="auto"/>
        <w:rPr>
          <w:rFonts w:ascii="Times New Roman" w:hAnsi="Times New Roman" w:cs="Times New Roman"/>
          <w:sz w:val="24"/>
          <w:szCs w:val="24"/>
          <w:lang w:val="es-ES"/>
        </w:rPr>
      </w:pPr>
      <w:r w:rsidRPr="00AB2F4A">
        <w:rPr>
          <w:rFonts w:ascii="Times New Roman" w:hAnsi="Times New Roman" w:cs="Times New Roman"/>
          <w:sz w:val="24"/>
          <w:szCs w:val="24"/>
        </w:rPr>
        <w:t>Fergus, Claudius.  “Negotiating Time, Space and Spirit: A Ca</w:t>
      </w:r>
      <w:r w:rsidR="00D4035D">
        <w:rPr>
          <w:rFonts w:ascii="Times New Roman" w:hAnsi="Times New Roman" w:cs="Times New Roman"/>
          <w:sz w:val="24"/>
          <w:szCs w:val="24"/>
        </w:rPr>
        <w:t xml:space="preserve">se Study of Oral Tradition </w:t>
      </w:r>
      <w:r>
        <w:rPr>
          <w:rFonts w:ascii="Times New Roman" w:hAnsi="Times New Roman" w:cs="Times New Roman"/>
          <w:sz w:val="24"/>
          <w:szCs w:val="24"/>
        </w:rPr>
        <w:t xml:space="preserve">and </w:t>
      </w:r>
      <w:r w:rsidRPr="00AB2F4A">
        <w:rPr>
          <w:rFonts w:ascii="Times New Roman" w:hAnsi="Times New Roman" w:cs="Times New Roman"/>
          <w:sz w:val="24"/>
          <w:szCs w:val="24"/>
        </w:rPr>
        <w:t xml:space="preserve">the Construction of Lineage Identity in West Africa.”  </w:t>
      </w:r>
      <w:proofErr w:type="spellStart"/>
      <w:r w:rsidRPr="00AB2F4A">
        <w:rPr>
          <w:rFonts w:ascii="Times New Roman" w:hAnsi="Times New Roman" w:cs="Times New Roman"/>
          <w:i/>
          <w:iCs/>
          <w:sz w:val="24"/>
          <w:szCs w:val="24"/>
          <w:lang w:val="es-ES"/>
        </w:rPr>
        <w:t>Research</w:t>
      </w:r>
      <w:proofErr w:type="spellEnd"/>
      <w:r w:rsidRPr="00AB2F4A">
        <w:rPr>
          <w:rFonts w:ascii="Times New Roman" w:hAnsi="Times New Roman" w:cs="Times New Roman"/>
          <w:i/>
          <w:iCs/>
          <w:sz w:val="24"/>
          <w:szCs w:val="24"/>
          <w:lang w:val="es-ES"/>
        </w:rPr>
        <w:t xml:space="preserve"> in </w:t>
      </w:r>
      <w:proofErr w:type="spellStart"/>
      <w:r w:rsidRPr="00AB2F4A">
        <w:rPr>
          <w:rFonts w:ascii="Times New Roman" w:hAnsi="Times New Roman" w:cs="Times New Roman"/>
          <w:i/>
          <w:iCs/>
          <w:sz w:val="24"/>
          <w:szCs w:val="24"/>
          <w:lang w:val="es-ES"/>
        </w:rPr>
        <w:t>African</w:t>
      </w:r>
      <w:proofErr w:type="spellEnd"/>
      <w:r w:rsidRPr="00AB2F4A">
        <w:rPr>
          <w:rFonts w:ascii="Times New Roman" w:hAnsi="Times New Roman" w:cs="Times New Roman"/>
          <w:i/>
          <w:iCs/>
          <w:sz w:val="24"/>
          <w:szCs w:val="24"/>
          <w:lang w:val="es-ES"/>
        </w:rPr>
        <w:t xml:space="preserve"> </w:t>
      </w:r>
      <w:proofErr w:type="spellStart"/>
      <w:r w:rsidRPr="00AB2F4A">
        <w:rPr>
          <w:rFonts w:ascii="Times New Roman" w:hAnsi="Times New Roman" w:cs="Times New Roman"/>
          <w:i/>
          <w:iCs/>
          <w:sz w:val="24"/>
          <w:szCs w:val="24"/>
          <w:lang w:val="es-ES"/>
        </w:rPr>
        <w:t>Literatures</w:t>
      </w:r>
      <w:proofErr w:type="spellEnd"/>
      <w:r>
        <w:rPr>
          <w:rFonts w:ascii="Times New Roman" w:hAnsi="Times New Roman" w:cs="Times New Roman"/>
          <w:sz w:val="24"/>
          <w:szCs w:val="24"/>
          <w:lang w:val="es-ES"/>
        </w:rPr>
        <w:t xml:space="preserve"> </w:t>
      </w:r>
      <w:r w:rsidRPr="00AB2F4A">
        <w:rPr>
          <w:rFonts w:ascii="Times New Roman" w:hAnsi="Times New Roman" w:cs="Times New Roman"/>
          <w:sz w:val="24"/>
          <w:szCs w:val="24"/>
          <w:lang w:val="es-ES"/>
        </w:rPr>
        <w:t xml:space="preserve">40.1  (2009): 74-85. </w:t>
      </w:r>
      <w:proofErr w:type="spellStart"/>
      <w:r w:rsidRPr="00AB2F4A">
        <w:rPr>
          <w:rFonts w:ascii="Times New Roman" w:hAnsi="Times New Roman" w:cs="Times New Roman"/>
          <w:sz w:val="24"/>
          <w:szCs w:val="24"/>
          <w:lang w:val="es-ES"/>
        </w:rPr>
        <w:t>Print</w:t>
      </w:r>
      <w:proofErr w:type="spellEnd"/>
      <w:r w:rsidRPr="00AB2F4A">
        <w:rPr>
          <w:rFonts w:ascii="Times New Roman" w:hAnsi="Times New Roman" w:cs="Times New Roman"/>
          <w:sz w:val="24"/>
          <w:szCs w:val="24"/>
          <w:lang w:val="es-ES"/>
        </w:rPr>
        <w:t>.</w:t>
      </w:r>
    </w:p>
    <w:p w:rsidR="000E073E" w:rsidRPr="00AB2F4A" w:rsidRDefault="000E073E" w:rsidP="00D4035D">
      <w:pPr>
        <w:spacing w:line="240" w:lineRule="auto"/>
        <w:rPr>
          <w:rFonts w:ascii="Times New Roman" w:hAnsi="Times New Roman" w:cs="Times New Roman"/>
          <w:sz w:val="24"/>
          <w:szCs w:val="24"/>
          <w:lang w:val="es-ES"/>
        </w:rPr>
      </w:pPr>
      <w:r w:rsidRPr="00AB2F4A">
        <w:rPr>
          <w:rFonts w:ascii="Times New Roman" w:hAnsi="Times New Roman" w:cs="Times New Roman"/>
          <w:sz w:val="24"/>
          <w:szCs w:val="24"/>
          <w:lang w:val="es-ES"/>
        </w:rPr>
        <w:t xml:space="preserve">Fernández  Martinez, Mirta and Porras </w:t>
      </w:r>
      <w:proofErr w:type="spellStart"/>
      <w:r w:rsidRPr="00AB2F4A">
        <w:rPr>
          <w:rFonts w:ascii="Times New Roman" w:hAnsi="Times New Roman" w:cs="Times New Roman"/>
          <w:sz w:val="24"/>
          <w:szCs w:val="24"/>
          <w:lang w:val="es-ES"/>
        </w:rPr>
        <w:t>Potis</w:t>
      </w:r>
      <w:proofErr w:type="spellEnd"/>
      <w:r w:rsidRPr="00AB2F4A">
        <w:rPr>
          <w:rFonts w:ascii="Times New Roman" w:hAnsi="Times New Roman" w:cs="Times New Roman"/>
          <w:sz w:val="24"/>
          <w:szCs w:val="24"/>
          <w:lang w:val="es-ES"/>
        </w:rPr>
        <w:t xml:space="preserve">, Valentina. </w:t>
      </w:r>
      <w:r w:rsidRPr="00AB2F4A">
        <w:rPr>
          <w:rFonts w:ascii="Times New Roman" w:hAnsi="Times New Roman" w:cs="Times New Roman"/>
          <w:i/>
          <w:sz w:val="24"/>
          <w:szCs w:val="24"/>
          <w:lang w:val="es-ES"/>
        </w:rPr>
        <w:t xml:space="preserve">El </w:t>
      </w:r>
      <w:proofErr w:type="spellStart"/>
      <w:r w:rsidRPr="00AB2F4A">
        <w:rPr>
          <w:rFonts w:ascii="Times New Roman" w:hAnsi="Times New Roman" w:cs="Times New Roman"/>
          <w:i/>
          <w:sz w:val="24"/>
          <w:szCs w:val="24"/>
          <w:lang w:val="es-ES"/>
        </w:rPr>
        <w:t>Ashé</w:t>
      </w:r>
      <w:proofErr w:type="spellEnd"/>
      <w:r w:rsidRPr="00AB2F4A">
        <w:rPr>
          <w:rFonts w:ascii="Times New Roman" w:hAnsi="Times New Roman" w:cs="Times New Roman"/>
          <w:i/>
          <w:sz w:val="24"/>
          <w:szCs w:val="24"/>
          <w:lang w:val="es-ES"/>
        </w:rPr>
        <w:t xml:space="preserve"> Está en Cuba</w:t>
      </w:r>
      <w:r w:rsidR="00D4035D">
        <w:rPr>
          <w:rFonts w:ascii="Times New Roman" w:hAnsi="Times New Roman" w:cs="Times New Roman"/>
          <w:sz w:val="24"/>
          <w:szCs w:val="24"/>
          <w:lang w:val="es-ES"/>
        </w:rPr>
        <w:t xml:space="preserve">. </w:t>
      </w:r>
      <w:proofErr w:type="spellStart"/>
      <w:r w:rsidR="00D4035D">
        <w:rPr>
          <w:rFonts w:ascii="Times New Roman" w:hAnsi="Times New Roman" w:cs="Times New Roman"/>
          <w:sz w:val="24"/>
          <w:szCs w:val="24"/>
          <w:lang w:val="es-ES"/>
        </w:rPr>
        <w:t>Havana</w:t>
      </w:r>
      <w:proofErr w:type="spellEnd"/>
      <w:r w:rsidR="00D4035D">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Editorial </w:t>
      </w:r>
      <w:r w:rsidRPr="00AB2F4A">
        <w:rPr>
          <w:rFonts w:ascii="Times New Roman" w:hAnsi="Times New Roman" w:cs="Times New Roman"/>
          <w:sz w:val="24"/>
          <w:szCs w:val="24"/>
          <w:lang w:val="es-ES"/>
        </w:rPr>
        <w:t xml:space="preserve">José Martí, 1998. </w:t>
      </w:r>
      <w:proofErr w:type="spellStart"/>
      <w:r w:rsidRPr="00AB2F4A">
        <w:rPr>
          <w:rFonts w:ascii="Times New Roman" w:hAnsi="Times New Roman" w:cs="Times New Roman"/>
          <w:sz w:val="24"/>
          <w:szCs w:val="24"/>
          <w:lang w:val="es-ES"/>
        </w:rPr>
        <w:t>Print</w:t>
      </w:r>
      <w:proofErr w:type="spellEnd"/>
      <w:r w:rsidRPr="00AB2F4A">
        <w:rPr>
          <w:rFonts w:ascii="Times New Roman" w:hAnsi="Times New Roman" w:cs="Times New Roman"/>
          <w:sz w:val="24"/>
          <w:szCs w:val="24"/>
          <w:lang w:val="es-ES"/>
        </w:rPr>
        <w:t>.</w:t>
      </w:r>
    </w:p>
    <w:p w:rsidR="000E073E" w:rsidRPr="00AB2F4A" w:rsidRDefault="000E073E" w:rsidP="00D4035D">
      <w:pPr>
        <w:spacing w:line="240" w:lineRule="auto"/>
        <w:rPr>
          <w:rFonts w:ascii="Times New Roman" w:hAnsi="Times New Roman" w:cs="Times New Roman"/>
          <w:sz w:val="24"/>
          <w:szCs w:val="24"/>
          <w:lang w:val="es-ES"/>
        </w:rPr>
      </w:pPr>
      <w:proofErr w:type="spellStart"/>
      <w:r w:rsidRPr="00AB2F4A">
        <w:rPr>
          <w:rFonts w:ascii="Times New Roman" w:hAnsi="Times New Roman" w:cs="Times New Roman"/>
          <w:sz w:val="24"/>
          <w:szCs w:val="24"/>
          <w:lang w:val="es-ES"/>
        </w:rPr>
        <w:t>Furé</w:t>
      </w:r>
      <w:proofErr w:type="spellEnd"/>
      <w:r w:rsidRPr="00AB2F4A">
        <w:rPr>
          <w:rFonts w:ascii="Times New Roman" w:hAnsi="Times New Roman" w:cs="Times New Roman"/>
          <w:sz w:val="24"/>
          <w:szCs w:val="24"/>
          <w:lang w:val="es-ES"/>
        </w:rPr>
        <w:t xml:space="preserve">, </w:t>
      </w:r>
      <w:proofErr w:type="spellStart"/>
      <w:r w:rsidRPr="00AB2F4A">
        <w:rPr>
          <w:rFonts w:ascii="Times New Roman" w:hAnsi="Times New Roman" w:cs="Times New Roman"/>
          <w:sz w:val="24"/>
          <w:szCs w:val="24"/>
          <w:lang w:val="es-ES"/>
        </w:rPr>
        <w:t>Rogélio</w:t>
      </w:r>
      <w:proofErr w:type="spellEnd"/>
      <w:r w:rsidRPr="00AB2F4A">
        <w:rPr>
          <w:rFonts w:ascii="Times New Roman" w:hAnsi="Times New Roman" w:cs="Times New Roman"/>
          <w:sz w:val="24"/>
          <w:szCs w:val="24"/>
          <w:lang w:val="es-ES"/>
        </w:rPr>
        <w:t xml:space="preserve"> Martinez, </w:t>
      </w:r>
      <w:proofErr w:type="spellStart"/>
      <w:r w:rsidRPr="00AB2F4A">
        <w:rPr>
          <w:rFonts w:ascii="Times New Roman" w:hAnsi="Times New Roman" w:cs="Times New Roman"/>
          <w:i/>
          <w:iCs/>
          <w:sz w:val="24"/>
          <w:szCs w:val="24"/>
          <w:lang w:val="es-ES"/>
        </w:rPr>
        <w:t>Dialogos</w:t>
      </w:r>
      <w:proofErr w:type="spellEnd"/>
      <w:r w:rsidRPr="00AB2F4A">
        <w:rPr>
          <w:rFonts w:ascii="Times New Roman" w:hAnsi="Times New Roman" w:cs="Times New Roman"/>
          <w:i/>
          <w:iCs/>
          <w:sz w:val="24"/>
          <w:szCs w:val="24"/>
          <w:lang w:val="es-ES"/>
        </w:rPr>
        <w:t xml:space="preserve"> Imaginarios</w:t>
      </w:r>
      <w:r w:rsidRPr="00AB2F4A">
        <w:rPr>
          <w:rFonts w:ascii="Times New Roman" w:hAnsi="Times New Roman" w:cs="Times New Roman"/>
          <w:iCs/>
          <w:sz w:val="24"/>
          <w:szCs w:val="24"/>
          <w:lang w:val="es-ES"/>
        </w:rPr>
        <w:t xml:space="preserve">. La Habana: Editorial Letras Cubanas. </w:t>
      </w:r>
      <w:proofErr w:type="spellStart"/>
      <w:r w:rsidRPr="00AB2F4A">
        <w:rPr>
          <w:rFonts w:ascii="Times New Roman" w:hAnsi="Times New Roman" w:cs="Times New Roman"/>
          <w:iCs/>
          <w:sz w:val="24"/>
          <w:szCs w:val="24"/>
          <w:lang w:val="es-ES"/>
        </w:rPr>
        <w:t>ca</w:t>
      </w:r>
      <w:proofErr w:type="spellEnd"/>
      <w:r w:rsidRPr="00AB2F4A">
        <w:rPr>
          <w:rFonts w:ascii="Times New Roman" w:hAnsi="Times New Roman" w:cs="Times New Roman"/>
          <w:iCs/>
          <w:sz w:val="24"/>
          <w:szCs w:val="24"/>
          <w:lang w:val="es-ES"/>
        </w:rPr>
        <w:t>. 1997</w:t>
      </w:r>
      <w:r>
        <w:rPr>
          <w:rFonts w:ascii="Times New Roman" w:hAnsi="Times New Roman" w:cs="Times New Roman"/>
          <w:sz w:val="24"/>
          <w:szCs w:val="24"/>
          <w:lang w:val="es-ES"/>
        </w:rPr>
        <w:t xml:space="preserve"> </w:t>
      </w:r>
      <w:proofErr w:type="spellStart"/>
      <w:r w:rsidRPr="00AB2F4A">
        <w:rPr>
          <w:rFonts w:ascii="Times New Roman" w:hAnsi="Times New Roman" w:cs="Times New Roman"/>
          <w:sz w:val="24"/>
          <w:szCs w:val="24"/>
          <w:lang w:val="es-ES"/>
        </w:rPr>
        <w:t>Print</w:t>
      </w:r>
      <w:proofErr w:type="spellEnd"/>
      <w:r w:rsidRPr="00AB2F4A">
        <w:rPr>
          <w:rFonts w:ascii="Times New Roman" w:hAnsi="Times New Roman" w:cs="Times New Roman"/>
          <w:sz w:val="24"/>
          <w:szCs w:val="24"/>
          <w:lang w:val="es-ES"/>
        </w:rPr>
        <w:t xml:space="preserve"> </w:t>
      </w:r>
    </w:p>
    <w:p w:rsidR="000E073E" w:rsidRPr="00AB2F4A" w:rsidRDefault="000E073E" w:rsidP="00D4035D">
      <w:pPr>
        <w:spacing w:line="240" w:lineRule="auto"/>
        <w:rPr>
          <w:rFonts w:ascii="Times New Roman" w:hAnsi="Times New Roman" w:cs="Times New Roman"/>
          <w:sz w:val="24"/>
          <w:szCs w:val="24"/>
          <w:lang w:val="es-ES"/>
        </w:rPr>
      </w:pPr>
      <w:r w:rsidRPr="00AB2F4A">
        <w:rPr>
          <w:rFonts w:ascii="Times New Roman" w:hAnsi="Times New Roman" w:cs="Times New Roman"/>
          <w:sz w:val="24"/>
          <w:szCs w:val="24"/>
        </w:rPr>
        <w:t xml:space="preserve">Findlay, Michael Shaw. </w:t>
      </w:r>
      <w:r w:rsidRPr="00AB2F4A">
        <w:rPr>
          <w:rFonts w:ascii="Times New Roman" w:hAnsi="Times New Roman" w:cs="Times New Roman"/>
          <w:i/>
          <w:iCs/>
          <w:sz w:val="24"/>
          <w:szCs w:val="24"/>
        </w:rPr>
        <w:t xml:space="preserve">Language and  Communication  A Cross-cultural Encyclopedia. </w:t>
      </w:r>
      <w:r>
        <w:rPr>
          <w:rFonts w:ascii="Times New Roman" w:hAnsi="Times New Roman" w:cs="Times New Roman"/>
          <w:sz w:val="24"/>
          <w:szCs w:val="24"/>
          <w:lang w:val="es-ES"/>
        </w:rPr>
        <w:t>Santa:</w:t>
      </w:r>
      <w:r w:rsidRPr="00AB2F4A">
        <w:rPr>
          <w:rFonts w:ascii="Times New Roman" w:hAnsi="Times New Roman" w:cs="Times New Roman"/>
          <w:sz w:val="24"/>
          <w:szCs w:val="24"/>
          <w:lang w:val="es-ES"/>
        </w:rPr>
        <w:tab/>
        <w:t xml:space="preserve">ABC-CLIO, Inc., 1998, </w:t>
      </w:r>
      <w:proofErr w:type="spellStart"/>
      <w:r w:rsidRPr="00AB2F4A">
        <w:rPr>
          <w:rFonts w:ascii="Times New Roman" w:hAnsi="Times New Roman" w:cs="Times New Roman"/>
          <w:sz w:val="24"/>
          <w:szCs w:val="24"/>
          <w:lang w:val="es-ES"/>
        </w:rPr>
        <w:t>Print</w:t>
      </w:r>
      <w:proofErr w:type="spellEnd"/>
    </w:p>
    <w:p w:rsidR="000E073E" w:rsidRPr="00AB2F4A" w:rsidRDefault="000E073E" w:rsidP="00D4035D">
      <w:pPr>
        <w:spacing w:line="240" w:lineRule="auto"/>
        <w:rPr>
          <w:rFonts w:ascii="Times New Roman" w:hAnsi="Times New Roman" w:cs="Times New Roman"/>
          <w:sz w:val="24"/>
          <w:szCs w:val="24"/>
          <w:lang w:val="es-ES"/>
        </w:rPr>
      </w:pPr>
      <w:r w:rsidRPr="00AB2F4A">
        <w:rPr>
          <w:rFonts w:ascii="Times New Roman" w:hAnsi="Times New Roman" w:cs="Times New Roman"/>
          <w:sz w:val="24"/>
          <w:szCs w:val="24"/>
          <w:lang w:val="es-ES"/>
        </w:rPr>
        <w:t xml:space="preserve">Gómez </w:t>
      </w:r>
      <w:proofErr w:type="spellStart"/>
      <w:r w:rsidRPr="00AB2F4A">
        <w:rPr>
          <w:rFonts w:ascii="Times New Roman" w:hAnsi="Times New Roman" w:cs="Times New Roman"/>
          <w:sz w:val="24"/>
          <w:szCs w:val="24"/>
          <w:lang w:val="es-ES"/>
        </w:rPr>
        <w:t>Abreus</w:t>
      </w:r>
      <w:proofErr w:type="spellEnd"/>
      <w:r w:rsidRPr="00AB2F4A">
        <w:rPr>
          <w:rFonts w:ascii="Times New Roman" w:hAnsi="Times New Roman" w:cs="Times New Roman"/>
          <w:sz w:val="24"/>
          <w:szCs w:val="24"/>
          <w:lang w:val="es-ES"/>
        </w:rPr>
        <w:t xml:space="preserve">, </w:t>
      </w:r>
      <w:proofErr w:type="spellStart"/>
      <w:r w:rsidRPr="00AB2F4A">
        <w:rPr>
          <w:rFonts w:ascii="Times New Roman" w:hAnsi="Times New Roman" w:cs="Times New Roman"/>
          <w:sz w:val="24"/>
          <w:szCs w:val="24"/>
          <w:lang w:val="es-ES"/>
        </w:rPr>
        <w:t>Nerys</w:t>
      </w:r>
      <w:proofErr w:type="spellEnd"/>
      <w:r w:rsidRPr="00AB2F4A">
        <w:rPr>
          <w:rFonts w:ascii="Times New Roman" w:hAnsi="Times New Roman" w:cs="Times New Roman"/>
          <w:sz w:val="24"/>
          <w:szCs w:val="24"/>
          <w:lang w:val="es-ES"/>
        </w:rPr>
        <w:t>.  “</w:t>
      </w:r>
      <w:r w:rsidRPr="00AB2F4A">
        <w:rPr>
          <w:rFonts w:ascii="Times New Roman" w:hAnsi="Times New Roman" w:cs="Times New Roman"/>
          <w:iCs/>
          <w:sz w:val="24"/>
          <w:szCs w:val="24"/>
          <w:lang w:val="es-ES"/>
        </w:rPr>
        <w:t>Estudio de la Presencia de Rem</w:t>
      </w:r>
      <w:r w:rsidR="00D4035D">
        <w:rPr>
          <w:rFonts w:ascii="Times New Roman" w:hAnsi="Times New Roman" w:cs="Times New Roman"/>
          <w:iCs/>
          <w:sz w:val="24"/>
          <w:szCs w:val="24"/>
          <w:lang w:val="es-ES"/>
        </w:rPr>
        <w:t xml:space="preserve">anentes </w:t>
      </w:r>
      <w:proofErr w:type="spellStart"/>
      <w:r w:rsidR="00D4035D">
        <w:rPr>
          <w:rFonts w:ascii="Times New Roman" w:hAnsi="Times New Roman" w:cs="Times New Roman"/>
          <w:iCs/>
          <w:sz w:val="24"/>
          <w:szCs w:val="24"/>
          <w:lang w:val="es-ES"/>
        </w:rPr>
        <w:t>Linguísticos</w:t>
      </w:r>
      <w:proofErr w:type="spellEnd"/>
      <w:r w:rsidR="00D4035D">
        <w:rPr>
          <w:rFonts w:ascii="Times New Roman" w:hAnsi="Times New Roman" w:cs="Times New Roman"/>
          <w:iCs/>
          <w:sz w:val="24"/>
          <w:szCs w:val="24"/>
          <w:lang w:val="es-ES"/>
        </w:rPr>
        <w:t xml:space="preserve"> de Origen </w:t>
      </w:r>
      <w:proofErr w:type="spellStart"/>
      <w:r w:rsidRPr="00AB2F4A">
        <w:rPr>
          <w:rFonts w:ascii="Times New Roman" w:hAnsi="Times New Roman" w:cs="Times New Roman"/>
          <w:iCs/>
          <w:sz w:val="24"/>
          <w:szCs w:val="24"/>
          <w:lang w:val="es-ES"/>
        </w:rPr>
        <w:t>Lucumí</w:t>
      </w:r>
      <w:proofErr w:type="spellEnd"/>
      <w:r w:rsidRPr="00AB2F4A">
        <w:rPr>
          <w:rFonts w:ascii="Times New Roman" w:hAnsi="Times New Roman" w:cs="Times New Roman"/>
          <w:iCs/>
          <w:sz w:val="24"/>
          <w:szCs w:val="24"/>
          <w:lang w:val="es-ES"/>
        </w:rPr>
        <w:t xml:space="preserve"> (Yoruba) en la </w:t>
      </w:r>
      <w:proofErr w:type="spellStart"/>
      <w:r w:rsidRPr="00AB2F4A">
        <w:rPr>
          <w:rFonts w:ascii="Times New Roman" w:hAnsi="Times New Roman" w:cs="Times New Roman"/>
          <w:iCs/>
          <w:sz w:val="24"/>
          <w:szCs w:val="24"/>
          <w:lang w:val="es-ES"/>
        </w:rPr>
        <w:t>Region</w:t>
      </w:r>
      <w:proofErr w:type="spellEnd"/>
      <w:r w:rsidRPr="00AB2F4A">
        <w:rPr>
          <w:rFonts w:ascii="Times New Roman" w:hAnsi="Times New Roman" w:cs="Times New Roman"/>
          <w:iCs/>
          <w:sz w:val="24"/>
          <w:szCs w:val="24"/>
          <w:lang w:val="es-ES"/>
        </w:rPr>
        <w:t xml:space="preserve"> Central de </w:t>
      </w:r>
      <w:proofErr w:type="spellStart"/>
      <w:r w:rsidRPr="00AB2F4A">
        <w:rPr>
          <w:rFonts w:ascii="Times New Roman" w:hAnsi="Times New Roman" w:cs="Times New Roman"/>
          <w:iCs/>
          <w:sz w:val="24"/>
          <w:szCs w:val="24"/>
          <w:lang w:val="es-ES"/>
        </w:rPr>
        <w:t>Cuba</w:t>
      </w:r>
      <w:proofErr w:type="gramStart"/>
      <w:r w:rsidRPr="00AB2F4A">
        <w:rPr>
          <w:rFonts w:ascii="Times New Roman" w:hAnsi="Times New Roman" w:cs="Times New Roman"/>
          <w:iCs/>
          <w:sz w:val="24"/>
          <w:szCs w:val="24"/>
          <w:lang w:val="es-ES"/>
        </w:rPr>
        <w:t>:Zona</w:t>
      </w:r>
      <w:proofErr w:type="spellEnd"/>
      <w:proofErr w:type="gramEnd"/>
      <w:r w:rsidRPr="00AB2F4A">
        <w:rPr>
          <w:rFonts w:ascii="Times New Roman" w:hAnsi="Times New Roman" w:cs="Times New Roman"/>
          <w:iCs/>
          <w:sz w:val="24"/>
          <w:szCs w:val="24"/>
          <w:lang w:val="es-ES"/>
        </w:rPr>
        <w:t xml:space="preserve"> de Placetas, </w:t>
      </w:r>
      <w:r w:rsidRPr="00AB2F4A">
        <w:rPr>
          <w:rFonts w:ascii="Times New Roman" w:hAnsi="Times New Roman" w:cs="Times New Roman"/>
          <w:sz w:val="24"/>
          <w:szCs w:val="24"/>
          <w:lang w:val="es-ES"/>
        </w:rPr>
        <w:t xml:space="preserve">Villa Clara.” </w:t>
      </w:r>
      <w:r w:rsidRPr="00AB2F4A">
        <w:rPr>
          <w:rFonts w:ascii="Times New Roman" w:hAnsi="Times New Roman" w:cs="Times New Roman"/>
          <w:i/>
          <w:sz w:val="24"/>
          <w:szCs w:val="24"/>
          <w:lang w:val="es-ES"/>
        </w:rPr>
        <w:t>Islas</w:t>
      </w:r>
      <w:r>
        <w:rPr>
          <w:rFonts w:ascii="Times New Roman" w:hAnsi="Times New Roman" w:cs="Times New Roman"/>
          <w:sz w:val="24"/>
          <w:szCs w:val="24"/>
          <w:lang w:val="es-ES"/>
        </w:rPr>
        <w:t xml:space="preserve"> no. </w:t>
      </w:r>
      <w:r w:rsidRPr="00AB2F4A">
        <w:rPr>
          <w:rFonts w:ascii="Times New Roman" w:hAnsi="Times New Roman" w:cs="Times New Roman"/>
          <w:sz w:val="24"/>
          <w:szCs w:val="24"/>
          <w:lang w:val="es-ES"/>
        </w:rPr>
        <w:t xml:space="preserve">95 (1960) 159-195. </w:t>
      </w:r>
      <w:proofErr w:type="spellStart"/>
      <w:r w:rsidRPr="00AB2F4A">
        <w:rPr>
          <w:rFonts w:ascii="Times New Roman" w:hAnsi="Times New Roman" w:cs="Times New Roman"/>
          <w:sz w:val="24"/>
          <w:szCs w:val="24"/>
          <w:lang w:val="es-ES"/>
        </w:rPr>
        <w:t>Print</w:t>
      </w:r>
      <w:proofErr w:type="spellEnd"/>
      <w:r w:rsidRPr="00AB2F4A">
        <w:rPr>
          <w:rFonts w:ascii="Times New Roman" w:hAnsi="Times New Roman" w:cs="Times New Roman"/>
          <w:sz w:val="24"/>
          <w:szCs w:val="24"/>
          <w:lang w:val="es-ES"/>
        </w:rPr>
        <w:t>.</w:t>
      </w:r>
    </w:p>
    <w:p w:rsidR="000E073E" w:rsidRPr="00AB2F4A" w:rsidRDefault="000E073E" w:rsidP="00D4035D">
      <w:pPr>
        <w:spacing w:line="240" w:lineRule="auto"/>
        <w:rPr>
          <w:rFonts w:ascii="Times New Roman" w:hAnsi="Times New Roman" w:cs="Times New Roman"/>
          <w:sz w:val="24"/>
          <w:szCs w:val="24"/>
          <w:lang w:val="es-ES"/>
        </w:rPr>
      </w:pPr>
      <w:r w:rsidRPr="00AB2F4A">
        <w:rPr>
          <w:rFonts w:ascii="Times New Roman" w:hAnsi="Times New Roman" w:cs="Times New Roman"/>
          <w:sz w:val="24"/>
          <w:szCs w:val="24"/>
          <w:lang w:val="es-ES"/>
        </w:rPr>
        <w:t xml:space="preserve">Guanche, Jesús.  </w:t>
      </w:r>
      <w:proofErr w:type="spellStart"/>
      <w:r w:rsidRPr="00AB2F4A">
        <w:rPr>
          <w:rFonts w:ascii="Times New Roman" w:hAnsi="Times New Roman" w:cs="Times New Roman"/>
          <w:i/>
          <w:sz w:val="24"/>
          <w:szCs w:val="24"/>
          <w:lang w:val="es-ES"/>
        </w:rPr>
        <w:t>Africanía</w:t>
      </w:r>
      <w:proofErr w:type="spellEnd"/>
      <w:r w:rsidRPr="00AB2F4A">
        <w:rPr>
          <w:rFonts w:ascii="Times New Roman" w:hAnsi="Times New Roman" w:cs="Times New Roman"/>
          <w:i/>
          <w:sz w:val="24"/>
          <w:szCs w:val="24"/>
          <w:lang w:val="es-ES"/>
        </w:rPr>
        <w:t xml:space="preserve"> y etnicidad en Cuba</w:t>
      </w:r>
      <w:r w:rsidRPr="00AB2F4A">
        <w:rPr>
          <w:rFonts w:ascii="Times New Roman" w:hAnsi="Times New Roman" w:cs="Times New Roman"/>
          <w:sz w:val="24"/>
          <w:szCs w:val="24"/>
          <w:lang w:val="es-ES"/>
        </w:rPr>
        <w:t xml:space="preserve">.  Editorial de </w:t>
      </w:r>
      <w:r w:rsidRPr="00AB2F4A">
        <w:rPr>
          <w:rFonts w:ascii="Times New Roman" w:hAnsi="Times New Roman" w:cs="Times New Roman"/>
          <w:iCs/>
          <w:sz w:val="24"/>
          <w:szCs w:val="24"/>
          <w:lang w:val="es-ES"/>
        </w:rPr>
        <w:t>Ciencias Sociales</w:t>
      </w:r>
      <w:r w:rsidRPr="00AB2F4A">
        <w:rPr>
          <w:rFonts w:ascii="Times New Roman" w:hAnsi="Times New Roman" w:cs="Times New Roman"/>
          <w:i/>
          <w:iCs/>
          <w:sz w:val="24"/>
          <w:szCs w:val="24"/>
          <w:lang w:val="es-ES"/>
        </w:rPr>
        <w:t xml:space="preserve"> </w:t>
      </w:r>
      <w:r w:rsidRPr="00AB2F4A">
        <w:rPr>
          <w:rFonts w:ascii="Times New Roman" w:hAnsi="Times New Roman" w:cs="Times New Roman"/>
          <w:sz w:val="24"/>
          <w:szCs w:val="24"/>
          <w:lang w:val="es-ES"/>
        </w:rPr>
        <w:t xml:space="preserve">(2009), </w:t>
      </w:r>
      <w:proofErr w:type="spellStart"/>
      <w:r w:rsidRPr="00AB2F4A">
        <w:rPr>
          <w:rFonts w:ascii="Times New Roman" w:hAnsi="Times New Roman" w:cs="Times New Roman"/>
          <w:sz w:val="24"/>
          <w:szCs w:val="24"/>
          <w:lang w:val="es-ES"/>
        </w:rPr>
        <w:t>Print</w:t>
      </w:r>
      <w:proofErr w:type="spellEnd"/>
    </w:p>
    <w:p w:rsidR="000E073E" w:rsidRPr="00AB2F4A" w:rsidRDefault="000E073E" w:rsidP="00D4035D">
      <w:pPr>
        <w:spacing w:line="240" w:lineRule="auto"/>
        <w:rPr>
          <w:rFonts w:ascii="Times New Roman" w:hAnsi="Times New Roman" w:cs="Times New Roman"/>
          <w:sz w:val="24"/>
          <w:szCs w:val="24"/>
        </w:rPr>
      </w:pPr>
      <w:proofErr w:type="spellStart"/>
      <w:r w:rsidRPr="00AB2F4A">
        <w:rPr>
          <w:rFonts w:ascii="Times New Roman" w:hAnsi="Times New Roman" w:cs="Times New Roman"/>
          <w:sz w:val="24"/>
          <w:szCs w:val="24"/>
          <w:lang w:val="es-ES"/>
        </w:rPr>
        <w:t>Hagedorn</w:t>
      </w:r>
      <w:proofErr w:type="spellEnd"/>
      <w:r w:rsidRPr="00AB2F4A">
        <w:rPr>
          <w:rFonts w:ascii="Times New Roman" w:hAnsi="Times New Roman" w:cs="Times New Roman"/>
          <w:sz w:val="24"/>
          <w:szCs w:val="24"/>
          <w:lang w:val="es-ES"/>
        </w:rPr>
        <w:t xml:space="preserve">, Katherine. </w:t>
      </w:r>
      <w:r w:rsidRPr="00AB2F4A">
        <w:rPr>
          <w:rFonts w:ascii="Times New Roman" w:hAnsi="Times New Roman" w:cs="Times New Roman"/>
          <w:sz w:val="24"/>
          <w:szCs w:val="24"/>
        </w:rPr>
        <w:t xml:space="preserve">Divine Utterances: </w:t>
      </w:r>
      <w:r w:rsidRPr="00AB2F4A">
        <w:rPr>
          <w:rFonts w:ascii="Times New Roman" w:hAnsi="Times New Roman" w:cs="Times New Roman"/>
          <w:i/>
          <w:iCs/>
          <w:sz w:val="24"/>
          <w:szCs w:val="24"/>
        </w:rPr>
        <w:t>The Performance of Afro-Cuban Santería</w:t>
      </w:r>
      <w:r w:rsidR="00D4035D">
        <w:rPr>
          <w:rFonts w:ascii="Times New Roman" w:hAnsi="Times New Roman" w:cs="Times New Roman"/>
          <w:sz w:val="24"/>
          <w:szCs w:val="24"/>
        </w:rPr>
        <w:t xml:space="preserve">, </w:t>
      </w:r>
      <w:r>
        <w:rPr>
          <w:rFonts w:ascii="Times New Roman" w:hAnsi="Times New Roman" w:cs="Times New Roman"/>
          <w:sz w:val="24"/>
          <w:szCs w:val="24"/>
        </w:rPr>
        <w:t xml:space="preserve">Washington: Smithsonian </w:t>
      </w:r>
      <w:r w:rsidRPr="00AB2F4A">
        <w:rPr>
          <w:rFonts w:ascii="Times New Roman" w:hAnsi="Times New Roman" w:cs="Times New Roman"/>
          <w:sz w:val="24"/>
          <w:szCs w:val="24"/>
        </w:rPr>
        <w:t>Institution Press, 2001, Print</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 “Toward a Theology of Sound Drum Talk, Oricha Worship and Their Ecstatic Phenomena.” </w:t>
      </w:r>
      <w:r w:rsidRPr="00AB2F4A">
        <w:rPr>
          <w:rFonts w:ascii="Times New Roman" w:hAnsi="Times New Roman" w:cs="Times New Roman"/>
          <w:i/>
          <w:iCs/>
          <w:sz w:val="24"/>
          <w:szCs w:val="24"/>
        </w:rPr>
        <w:t>Harvard Divinity Bulletin</w:t>
      </w:r>
      <w:r w:rsidRPr="00AB2F4A">
        <w:rPr>
          <w:rFonts w:ascii="Times New Roman" w:hAnsi="Times New Roman" w:cs="Times New Roman"/>
          <w:sz w:val="24"/>
          <w:szCs w:val="24"/>
        </w:rPr>
        <w:t xml:space="preserve">  34.2  (2006):  1-3. Web.  22 March 2011</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Hallgren , Roland. “The Vital Force: A Study of Ase in the T</w:t>
      </w:r>
      <w:r w:rsidR="00D4035D">
        <w:rPr>
          <w:rFonts w:ascii="Times New Roman" w:hAnsi="Times New Roman" w:cs="Times New Roman"/>
          <w:sz w:val="24"/>
          <w:szCs w:val="24"/>
        </w:rPr>
        <w:t>raditional and Neo-</w:t>
      </w:r>
      <w:r>
        <w:rPr>
          <w:rFonts w:ascii="Times New Roman" w:hAnsi="Times New Roman" w:cs="Times New Roman"/>
          <w:sz w:val="24"/>
          <w:szCs w:val="24"/>
        </w:rPr>
        <w:t xml:space="preserve">traditional </w:t>
      </w:r>
      <w:r w:rsidRPr="00AB2F4A">
        <w:rPr>
          <w:rFonts w:ascii="Times New Roman" w:hAnsi="Times New Roman" w:cs="Times New Roman"/>
          <w:sz w:val="24"/>
          <w:szCs w:val="24"/>
        </w:rPr>
        <w:t xml:space="preserve">Culture of the Yoruba People.” </w:t>
      </w:r>
      <w:r w:rsidRPr="00AB2F4A">
        <w:rPr>
          <w:rFonts w:ascii="Times New Roman" w:hAnsi="Times New Roman" w:cs="Times New Roman"/>
          <w:i/>
          <w:iCs/>
          <w:sz w:val="24"/>
          <w:szCs w:val="24"/>
        </w:rPr>
        <w:t xml:space="preserve">Lund Studies in African and Asian Religion 10 </w:t>
      </w:r>
      <w:r>
        <w:rPr>
          <w:rFonts w:ascii="Times New Roman" w:hAnsi="Times New Roman" w:cs="Times New Roman"/>
          <w:sz w:val="24"/>
          <w:szCs w:val="24"/>
        </w:rPr>
        <w:t xml:space="preserve"> (1995): </w:t>
      </w:r>
      <w:r w:rsidRPr="00AB2F4A">
        <w:rPr>
          <w:rFonts w:ascii="Times New Roman" w:hAnsi="Times New Roman" w:cs="Times New Roman"/>
          <w:sz w:val="24"/>
          <w:szCs w:val="24"/>
        </w:rPr>
        <w:t>Print.</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Hastings, </w:t>
      </w:r>
      <w:proofErr w:type="spellStart"/>
      <w:r w:rsidRPr="00AB2F4A">
        <w:rPr>
          <w:rFonts w:ascii="Times New Roman" w:hAnsi="Times New Roman" w:cs="Times New Roman"/>
          <w:sz w:val="24"/>
          <w:szCs w:val="24"/>
        </w:rPr>
        <w:t>Adi</w:t>
      </w:r>
      <w:proofErr w:type="spellEnd"/>
      <w:r w:rsidRPr="00AB2F4A">
        <w:rPr>
          <w:rFonts w:ascii="Times New Roman" w:hAnsi="Times New Roman" w:cs="Times New Roman"/>
          <w:sz w:val="24"/>
          <w:szCs w:val="24"/>
        </w:rPr>
        <w:t>. “Licked by the Mother Tongue: Imagining Everyd</w:t>
      </w:r>
      <w:r w:rsidR="00D4035D">
        <w:rPr>
          <w:rFonts w:ascii="Times New Roman" w:hAnsi="Times New Roman" w:cs="Times New Roman"/>
          <w:sz w:val="24"/>
          <w:szCs w:val="24"/>
        </w:rPr>
        <w:t xml:space="preserve">ay Sanskrit at Home </w:t>
      </w:r>
      <w:r>
        <w:rPr>
          <w:rFonts w:ascii="Times New Roman" w:hAnsi="Times New Roman" w:cs="Times New Roman"/>
          <w:sz w:val="24"/>
          <w:szCs w:val="24"/>
        </w:rPr>
        <w:t xml:space="preserve">and in the </w:t>
      </w:r>
      <w:r w:rsidRPr="00AB2F4A">
        <w:rPr>
          <w:rFonts w:ascii="Times New Roman" w:hAnsi="Times New Roman" w:cs="Times New Roman"/>
          <w:sz w:val="24"/>
          <w:szCs w:val="24"/>
        </w:rPr>
        <w:t xml:space="preserve">World.” </w:t>
      </w:r>
      <w:r w:rsidRPr="00AB2F4A">
        <w:rPr>
          <w:rFonts w:ascii="Times New Roman" w:hAnsi="Times New Roman" w:cs="Times New Roman"/>
          <w:i/>
          <w:iCs/>
          <w:sz w:val="24"/>
          <w:szCs w:val="24"/>
        </w:rPr>
        <w:t xml:space="preserve">Journal of Linguistic Anthropology </w:t>
      </w:r>
      <w:r w:rsidRPr="00AB2F4A">
        <w:rPr>
          <w:rFonts w:ascii="Times New Roman" w:hAnsi="Times New Roman" w:cs="Times New Roman"/>
          <w:sz w:val="24"/>
          <w:szCs w:val="24"/>
        </w:rPr>
        <w:t xml:space="preserve"> 18.1  (2008): 24 – 45. Print. </w:t>
      </w:r>
    </w:p>
    <w:p w:rsidR="000E073E" w:rsidRPr="00AB2F4A" w:rsidRDefault="000E073E" w:rsidP="00D4035D">
      <w:pPr>
        <w:spacing w:line="240" w:lineRule="auto"/>
        <w:rPr>
          <w:rFonts w:ascii="Times New Roman" w:hAnsi="Times New Roman" w:cs="Times New Roman"/>
          <w:sz w:val="24"/>
          <w:szCs w:val="24"/>
        </w:rPr>
      </w:pPr>
      <w:proofErr w:type="spellStart"/>
      <w:r w:rsidRPr="00AB2F4A">
        <w:rPr>
          <w:rFonts w:ascii="Times New Roman" w:hAnsi="Times New Roman" w:cs="Times New Roman"/>
          <w:sz w:val="24"/>
          <w:szCs w:val="24"/>
        </w:rPr>
        <w:t>Hebblethwaite</w:t>
      </w:r>
      <w:proofErr w:type="spellEnd"/>
      <w:r w:rsidRPr="00AB2F4A">
        <w:rPr>
          <w:rFonts w:ascii="Times New Roman" w:hAnsi="Times New Roman" w:cs="Times New Roman"/>
          <w:sz w:val="24"/>
          <w:szCs w:val="24"/>
        </w:rPr>
        <w:t xml:space="preserve">, Benjamin. “The Universality of </w:t>
      </w:r>
      <w:proofErr w:type="spellStart"/>
      <w:r w:rsidRPr="00AB2F4A">
        <w:rPr>
          <w:rFonts w:ascii="Times New Roman" w:hAnsi="Times New Roman" w:cs="Times New Roman"/>
          <w:sz w:val="24"/>
          <w:szCs w:val="24"/>
        </w:rPr>
        <w:t>Morpho</w:t>
      </w:r>
      <w:proofErr w:type="spellEnd"/>
      <w:r w:rsidRPr="00AB2F4A">
        <w:rPr>
          <w:rFonts w:ascii="Times New Roman" w:hAnsi="Times New Roman" w:cs="Times New Roman"/>
          <w:sz w:val="24"/>
          <w:szCs w:val="24"/>
        </w:rPr>
        <w:t>-S</w:t>
      </w:r>
      <w:r w:rsidR="00D4035D">
        <w:rPr>
          <w:rFonts w:ascii="Times New Roman" w:hAnsi="Times New Roman" w:cs="Times New Roman"/>
          <w:sz w:val="24"/>
          <w:szCs w:val="24"/>
        </w:rPr>
        <w:t xml:space="preserve">yntax: </w:t>
      </w:r>
      <w:proofErr w:type="spellStart"/>
      <w:r w:rsidR="00D4035D">
        <w:rPr>
          <w:rFonts w:ascii="Times New Roman" w:hAnsi="Times New Roman" w:cs="Times New Roman"/>
          <w:sz w:val="24"/>
          <w:szCs w:val="24"/>
        </w:rPr>
        <w:t>Sythetic</w:t>
      </w:r>
      <w:proofErr w:type="spellEnd"/>
      <w:r w:rsidR="00D4035D">
        <w:rPr>
          <w:rFonts w:ascii="Times New Roman" w:hAnsi="Times New Roman" w:cs="Times New Roman"/>
          <w:sz w:val="24"/>
          <w:szCs w:val="24"/>
        </w:rPr>
        <w:t xml:space="preserve"> Compounding </w:t>
      </w:r>
      <w:r>
        <w:rPr>
          <w:rFonts w:ascii="Times New Roman" w:hAnsi="Times New Roman" w:cs="Times New Roman"/>
          <w:sz w:val="24"/>
          <w:szCs w:val="24"/>
        </w:rPr>
        <w:t xml:space="preserve">in </w:t>
      </w:r>
      <w:r w:rsidRPr="00AB2F4A">
        <w:rPr>
          <w:rFonts w:ascii="Times New Roman" w:hAnsi="Times New Roman" w:cs="Times New Roman"/>
          <w:sz w:val="24"/>
          <w:szCs w:val="24"/>
        </w:rPr>
        <w:t xml:space="preserve">French, English, Dutch and Korean.” </w:t>
      </w:r>
      <w:r w:rsidRPr="00AB2F4A">
        <w:rPr>
          <w:rFonts w:ascii="Times New Roman" w:hAnsi="Times New Roman" w:cs="Times New Roman"/>
          <w:i/>
          <w:iCs/>
          <w:sz w:val="24"/>
          <w:szCs w:val="24"/>
        </w:rPr>
        <w:t>Journal of Universal Language</w:t>
      </w:r>
      <w:r w:rsidRPr="00AB2F4A">
        <w:rPr>
          <w:rFonts w:ascii="Times New Roman" w:hAnsi="Times New Roman" w:cs="Times New Roman"/>
          <w:sz w:val="24"/>
          <w:szCs w:val="24"/>
        </w:rPr>
        <w:t xml:space="preserve">, 3.2 </w:t>
      </w:r>
      <w:r w:rsidR="00D4035D">
        <w:rPr>
          <w:rFonts w:ascii="Times New Roman" w:hAnsi="Times New Roman" w:cs="Times New Roman"/>
          <w:sz w:val="24"/>
          <w:szCs w:val="24"/>
        </w:rPr>
        <w:t xml:space="preserve">(1954): pages. Web. </w:t>
      </w:r>
      <w:r w:rsidRPr="00AB2F4A">
        <w:rPr>
          <w:rFonts w:ascii="Times New Roman" w:hAnsi="Times New Roman" w:cs="Times New Roman"/>
          <w:sz w:val="24"/>
          <w:szCs w:val="24"/>
        </w:rPr>
        <w:t>10  Aug. 2011.</w:t>
      </w:r>
    </w:p>
    <w:p w:rsidR="000E073E" w:rsidRPr="00AB2F4A" w:rsidRDefault="000E073E" w:rsidP="00D4035D">
      <w:pPr>
        <w:spacing w:line="240" w:lineRule="auto"/>
        <w:rPr>
          <w:rFonts w:ascii="Times New Roman" w:hAnsi="Times New Roman" w:cs="Times New Roman"/>
          <w:sz w:val="24"/>
          <w:szCs w:val="24"/>
        </w:rPr>
      </w:pPr>
      <w:proofErr w:type="spellStart"/>
      <w:r w:rsidRPr="00AB2F4A">
        <w:rPr>
          <w:rFonts w:ascii="Times New Roman" w:hAnsi="Times New Roman" w:cs="Times New Roman"/>
          <w:sz w:val="24"/>
          <w:szCs w:val="24"/>
        </w:rPr>
        <w:t>Helg</w:t>
      </w:r>
      <w:proofErr w:type="spellEnd"/>
      <w:r w:rsidRPr="00AB2F4A">
        <w:rPr>
          <w:rFonts w:ascii="Times New Roman" w:hAnsi="Times New Roman" w:cs="Times New Roman"/>
          <w:sz w:val="24"/>
          <w:szCs w:val="24"/>
        </w:rPr>
        <w:t xml:space="preserve">, </w:t>
      </w:r>
      <w:proofErr w:type="spellStart"/>
      <w:r w:rsidRPr="00AB2F4A">
        <w:rPr>
          <w:rFonts w:ascii="Times New Roman" w:hAnsi="Times New Roman" w:cs="Times New Roman"/>
          <w:sz w:val="24"/>
          <w:szCs w:val="24"/>
        </w:rPr>
        <w:t>Aline</w:t>
      </w:r>
      <w:proofErr w:type="spellEnd"/>
      <w:r w:rsidRPr="00AB2F4A">
        <w:rPr>
          <w:rFonts w:ascii="Times New Roman" w:hAnsi="Times New Roman" w:cs="Times New Roman"/>
          <w:sz w:val="24"/>
          <w:szCs w:val="24"/>
        </w:rPr>
        <w:t xml:space="preserve">. </w:t>
      </w:r>
      <w:r w:rsidRPr="00AB2F4A">
        <w:rPr>
          <w:rFonts w:ascii="Times New Roman" w:hAnsi="Times New Roman" w:cs="Times New Roman"/>
          <w:i/>
          <w:iCs/>
          <w:sz w:val="24"/>
          <w:szCs w:val="24"/>
        </w:rPr>
        <w:t>Our Rightful Share: the Afro-Cuban Struggle for Equality 1886-1912.</w:t>
      </w:r>
      <w:r w:rsidRPr="00AB2F4A">
        <w:rPr>
          <w:rFonts w:ascii="Times New Roman" w:hAnsi="Times New Roman" w:cs="Times New Roman"/>
          <w:sz w:val="24"/>
          <w:szCs w:val="24"/>
        </w:rPr>
        <w:t>Chapel Hill: University of North Carolina Press, 1995. Print.</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Hirschman, Charles. “The Origins and Demise of the Concept of Race.”</w:t>
      </w:r>
      <w:r w:rsidR="00D4035D">
        <w:rPr>
          <w:rFonts w:ascii="Times New Roman" w:hAnsi="Times New Roman" w:cs="Times New Roman"/>
          <w:i/>
          <w:iCs/>
          <w:sz w:val="24"/>
          <w:szCs w:val="24"/>
        </w:rPr>
        <w:t xml:space="preserve">Population and </w:t>
      </w:r>
      <w:r w:rsidRPr="00AB2F4A">
        <w:rPr>
          <w:rFonts w:ascii="Times New Roman" w:hAnsi="Times New Roman" w:cs="Times New Roman"/>
          <w:i/>
          <w:iCs/>
          <w:sz w:val="24"/>
          <w:szCs w:val="24"/>
        </w:rPr>
        <w:t>Development Review</w:t>
      </w:r>
      <w:r w:rsidRPr="00AB2F4A">
        <w:rPr>
          <w:rFonts w:ascii="Times New Roman" w:hAnsi="Times New Roman" w:cs="Times New Roman"/>
          <w:sz w:val="24"/>
          <w:szCs w:val="24"/>
        </w:rPr>
        <w:t>, 30.3 (1956): pages. Print.</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Holm, John. </w:t>
      </w:r>
      <w:r w:rsidRPr="00AB2F4A">
        <w:rPr>
          <w:rFonts w:ascii="Times New Roman" w:hAnsi="Times New Roman" w:cs="Times New Roman"/>
          <w:i/>
          <w:iCs/>
          <w:sz w:val="24"/>
          <w:szCs w:val="24"/>
        </w:rPr>
        <w:t>Languages in Contact: The Partial Restructuring of Vernaculars</w:t>
      </w:r>
      <w:r w:rsidR="00D4035D">
        <w:rPr>
          <w:rFonts w:ascii="Times New Roman" w:hAnsi="Times New Roman" w:cs="Times New Roman"/>
          <w:sz w:val="24"/>
          <w:szCs w:val="24"/>
        </w:rPr>
        <w:t xml:space="preserve">. </w:t>
      </w:r>
      <w:r>
        <w:rPr>
          <w:rFonts w:ascii="Times New Roman" w:hAnsi="Times New Roman" w:cs="Times New Roman"/>
          <w:sz w:val="24"/>
          <w:szCs w:val="24"/>
        </w:rPr>
        <w:t xml:space="preserve">Cambridge: </w:t>
      </w:r>
      <w:r w:rsidRPr="00AB2F4A">
        <w:rPr>
          <w:rFonts w:ascii="Times New Roman" w:hAnsi="Times New Roman" w:cs="Times New Roman"/>
          <w:sz w:val="24"/>
          <w:szCs w:val="24"/>
        </w:rPr>
        <w:t xml:space="preserve">Cambridge University Press, 2004. Print. </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Howard, Philip, A. </w:t>
      </w:r>
      <w:r w:rsidRPr="00AB2F4A">
        <w:rPr>
          <w:rFonts w:ascii="Times New Roman" w:hAnsi="Times New Roman" w:cs="Times New Roman"/>
          <w:i/>
          <w:iCs/>
          <w:sz w:val="24"/>
          <w:szCs w:val="24"/>
        </w:rPr>
        <w:t>Culture, Nationalism and Liberation: The A</w:t>
      </w:r>
      <w:r w:rsidR="00D4035D">
        <w:rPr>
          <w:rFonts w:ascii="Times New Roman" w:hAnsi="Times New Roman" w:cs="Times New Roman"/>
          <w:i/>
          <w:iCs/>
          <w:sz w:val="24"/>
          <w:szCs w:val="24"/>
        </w:rPr>
        <w:t xml:space="preserve">fro-Cuban Mutual Aid </w:t>
      </w:r>
      <w:r>
        <w:rPr>
          <w:rFonts w:ascii="Times New Roman" w:hAnsi="Times New Roman" w:cs="Times New Roman"/>
          <w:i/>
          <w:iCs/>
          <w:sz w:val="24"/>
          <w:szCs w:val="24"/>
        </w:rPr>
        <w:t xml:space="preserve">Societies </w:t>
      </w:r>
      <w:r w:rsidRPr="00AB2F4A">
        <w:rPr>
          <w:rFonts w:ascii="Times New Roman" w:hAnsi="Times New Roman" w:cs="Times New Roman"/>
          <w:i/>
          <w:iCs/>
          <w:sz w:val="24"/>
          <w:szCs w:val="24"/>
        </w:rPr>
        <w:t>in Nineteenth Century</w:t>
      </w:r>
      <w:r w:rsidRPr="00AB2F4A">
        <w:rPr>
          <w:rFonts w:ascii="Times New Roman" w:hAnsi="Times New Roman" w:cs="Times New Roman"/>
          <w:sz w:val="24"/>
          <w:szCs w:val="24"/>
        </w:rPr>
        <w:t>. Bloomington: Indiana University Press, 1988. Print.</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 </w:t>
      </w:r>
      <w:proofErr w:type="spellStart"/>
      <w:r w:rsidRPr="00AB2F4A">
        <w:rPr>
          <w:rFonts w:ascii="Times New Roman" w:hAnsi="Times New Roman" w:cs="Times New Roman"/>
          <w:i/>
          <w:iCs/>
          <w:sz w:val="24"/>
          <w:szCs w:val="24"/>
        </w:rPr>
        <w:t>Changeing</w:t>
      </w:r>
      <w:proofErr w:type="spellEnd"/>
      <w:r w:rsidRPr="00AB2F4A">
        <w:rPr>
          <w:rFonts w:ascii="Times New Roman" w:hAnsi="Times New Roman" w:cs="Times New Roman"/>
          <w:i/>
          <w:iCs/>
          <w:sz w:val="24"/>
          <w:szCs w:val="24"/>
        </w:rPr>
        <w:t xml:space="preserve"> History Afro-Cuban </w:t>
      </w:r>
      <w:proofErr w:type="spellStart"/>
      <w:r w:rsidRPr="00AB2F4A">
        <w:rPr>
          <w:rFonts w:ascii="Times New Roman" w:hAnsi="Times New Roman" w:cs="Times New Roman"/>
          <w:i/>
          <w:iCs/>
          <w:sz w:val="24"/>
          <w:szCs w:val="24"/>
        </w:rPr>
        <w:t>Cabildos</w:t>
      </w:r>
      <w:proofErr w:type="spellEnd"/>
      <w:r w:rsidRPr="00AB2F4A">
        <w:rPr>
          <w:rFonts w:ascii="Times New Roman" w:hAnsi="Times New Roman" w:cs="Times New Roman"/>
          <w:i/>
          <w:iCs/>
          <w:sz w:val="24"/>
          <w:szCs w:val="24"/>
        </w:rPr>
        <w:t xml:space="preserve"> and Societies of Color in the Nineteenth Century</w:t>
      </w:r>
      <w:r>
        <w:rPr>
          <w:rFonts w:ascii="Times New Roman" w:hAnsi="Times New Roman" w:cs="Times New Roman"/>
          <w:sz w:val="24"/>
          <w:szCs w:val="24"/>
        </w:rPr>
        <w:t xml:space="preserve">. </w:t>
      </w:r>
      <w:r w:rsidRPr="00AB2F4A">
        <w:rPr>
          <w:rFonts w:ascii="Times New Roman" w:hAnsi="Times New Roman" w:cs="Times New Roman"/>
          <w:sz w:val="24"/>
          <w:szCs w:val="24"/>
        </w:rPr>
        <w:t xml:space="preserve">Baton Rouge: Louisiana State University Press, 1998. Print. </w:t>
      </w:r>
    </w:p>
    <w:p w:rsidR="000E073E" w:rsidRPr="00AB2F4A" w:rsidRDefault="000E073E" w:rsidP="00D4035D">
      <w:pPr>
        <w:spacing w:line="240" w:lineRule="auto"/>
        <w:rPr>
          <w:rFonts w:ascii="Times New Roman" w:hAnsi="Times New Roman" w:cs="Times New Roman"/>
          <w:sz w:val="24"/>
          <w:szCs w:val="24"/>
        </w:rPr>
      </w:pPr>
      <w:proofErr w:type="spellStart"/>
      <w:r w:rsidRPr="00AB2F4A">
        <w:rPr>
          <w:rFonts w:ascii="Times New Roman" w:hAnsi="Times New Roman" w:cs="Times New Roman"/>
          <w:sz w:val="24"/>
          <w:szCs w:val="24"/>
        </w:rPr>
        <w:t>Ìdòwú</w:t>
      </w:r>
      <w:proofErr w:type="spellEnd"/>
      <w:r w:rsidRPr="00AB2F4A">
        <w:rPr>
          <w:rFonts w:ascii="Times New Roman" w:hAnsi="Times New Roman" w:cs="Times New Roman"/>
          <w:sz w:val="24"/>
          <w:szCs w:val="24"/>
        </w:rPr>
        <w:t xml:space="preserve">, </w:t>
      </w:r>
      <w:proofErr w:type="spellStart"/>
      <w:r w:rsidRPr="00AB2F4A">
        <w:rPr>
          <w:rFonts w:ascii="Times New Roman" w:hAnsi="Times New Roman" w:cs="Times New Roman"/>
          <w:sz w:val="24"/>
          <w:szCs w:val="24"/>
        </w:rPr>
        <w:t>Bolaji</w:t>
      </w:r>
      <w:proofErr w:type="spellEnd"/>
      <w:r w:rsidRPr="00AB2F4A">
        <w:rPr>
          <w:rFonts w:ascii="Times New Roman" w:hAnsi="Times New Roman" w:cs="Times New Roman"/>
          <w:sz w:val="24"/>
          <w:szCs w:val="24"/>
        </w:rPr>
        <w:t xml:space="preserve"> E.  </w:t>
      </w:r>
      <w:r w:rsidRPr="00AB2F4A">
        <w:rPr>
          <w:rFonts w:ascii="Times New Roman" w:hAnsi="Times New Roman" w:cs="Times New Roman"/>
          <w:i/>
          <w:iCs/>
          <w:sz w:val="24"/>
          <w:szCs w:val="24"/>
        </w:rPr>
        <w:t>Olodumare: God in Yoruba Belief</w:t>
      </w:r>
      <w:r w:rsidRPr="00AB2F4A">
        <w:rPr>
          <w:rFonts w:ascii="Times New Roman" w:hAnsi="Times New Roman" w:cs="Times New Roman"/>
          <w:sz w:val="24"/>
          <w:szCs w:val="24"/>
        </w:rPr>
        <w:t>. London: Longmans, 1962. Print.</w:t>
      </w:r>
    </w:p>
    <w:p w:rsidR="000E073E" w:rsidRPr="00AB2F4A" w:rsidRDefault="000E073E" w:rsidP="00D4035D">
      <w:pPr>
        <w:spacing w:line="240" w:lineRule="auto"/>
        <w:rPr>
          <w:rFonts w:ascii="Times New Roman" w:hAnsi="Times New Roman" w:cs="Times New Roman"/>
          <w:sz w:val="24"/>
          <w:szCs w:val="24"/>
          <w:lang w:val="es-ES"/>
        </w:rPr>
      </w:pPr>
      <w:r w:rsidRPr="00AB2F4A">
        <w:rPr>
          <w:rFonts w:ascii="Times New Roman" w:hAnsi="Times New Roman" w:cs="Times New Roman"/>
          <w:sz w:val="24"/>
          <w:szCs w:val="24"/>
        </w:rPr>
        <w:t xml:space="preserve">Iznaga, Diana. </w:t>
      </w:r>
      <w:r w:rsidRPr="00AB2F4A">
        <w:rPr>
          <w:rFonts w:ascii="Times New Roman" w:hAnsi="Times New Roman" w:cs="Times New Roman"/>
          <w:sz w:val="24"/>
          <w:szCs w:val="24"/>
          <w:lang w:val="es-ES"/>
        </w:rPr>
        <w:t xml:space="preserve">“Transculturación en Fernando Ortiz.” </w:t>
      </w:r>
      <w:r w:rsidRPr="00AB2F4A">
        <w:rPr>
          <w:rFonts w:ascii="Times New Roman" w:hAnsi="Times New Roman" w:cs="Times New Roman"/>
          <w:i/>
          <w:iCs/>
          <w:sz w:val="24"/>
          <w:szCs w:val="24"/>
          <w:lang w:val="es-ES"/>
        </w:rPr>
        <w:t>Edi</w:t>
      </w:r>
      <w:r w:rsidR="00D4035D">
        <w:rPr>
          <w:rFonts w:ascii="Times New Roman" w:hAnsi="Times New Roman" w:cs="Times New Roman"/>
          <w:i/>
          <w:iCs/>
          <w:sz w:val="24"/>
          <w:szCs w:val="24"/>
          <w:lang w:val="es-ES"/>
        </w:rPr>
        <w:t xml:space="preserve">torial de Ciencias Sociales La </w:t>
      </w:r>
      <w:r w:rsidRPr="00AB2F4A">
        <w:rPr>
          <w:rFonts w:ascii="Times New Roman" w:hAnsi="Times New Roman" w:cs="Times New Roman"/>
          <w:i/>
          <w:iCs/>
          <w:sz w:val="24"/>
          <w:szCs w:val="24"/>
          <w:lang w:val="es-ES"/>
        </w:rPr>
        <w:t>Habana</w:t>
      </w:r>
      <w:r w:rsidRPr="00AB2F4A">
        <w:rPr>
          <w:rFonts w:ascii="Times New Roman" w:hAnsi="Times New Roman" w:cs="Times New Roman"/>
          <w:sz w:val="24"/>
          <w:szCs w:val="24"/>
          <w:lang w:val="es-ES"/>
        </w:rPr>
        <w:t xml:space="preserve">, (1989): </w:t>
      </w:r>
      <w:proofErr w:type="spellStart"/>
      <w:r w:rsidRPr="00AB2F4A">
        <w:rPr>
          <w:rFonts w:ascii="Times New Roman" w:hAnsi="Times New Roman" w:cs="Times New Roman"/>
          <w:sz w:val="24"/>
          <w:szCs w:val="24"/>
          <w:lang w:val="es-ES"/>
        </w:rPr>
        <w:t>Print</w:t>
      </w:r>
      <w:proofErr w:type="spellEnd"/>
      <w:r w:rsidRPr="00AB2F4A">
        <w:rPr>
          <w:rFonts w:ascii="Times New Roman" w:hAnsi="Times New Roman" w:cs="Times New Roman"/>
          <w:sz w:val="24"/>
          <w:szCs w:val="24"/>
          <w:lang w:val="es-ES"/>
        </w:rPr>
        <w:t xml:space="preserve">  </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Johnson, Samuel Rev. </w:t>
      </w:r>
      <w:r w:rsidRPr="00AB2F4A">
        <w:rPr>
          <w:rFonts w:ascii="Times New Roman" w:hAnsi="Times New Roman" w:cs="Times New Roman"/>
          <w:i/>
          <w:iCs/>
          <w:sz w:val="24"/>
          <w:szCs w:val="24"/>
        </w:rPr>
        <w:t xml:space="preserve">The History of the </w:t>
      </w:r>
      <w:proofErr w:type="spellStart"/>
      <w:r w:rsidRPr="00AB2F4A">
        <w:rPr>
          <w:rFonts w:ascii="Times New Roman" w:hAnsi="Times New Roman" w:cs="Times New Roman"/>
          <w:i/>
          <w:iCs/>
          <w:sz w:val="24"/>
          <w:szCs w:val="24"/>
        </w:rPr>
        <w:t>Yorubas</w:t>
      </w:r>
      <w:proofErr w:type="spellEnd"/>
      <w:r w:rsidRPr="00AB2F4A">
        <w:rPr>
          <w:rFonts w:ascii="Times New Roman" w:hAnsi="Times New Roman" w:cs="Times New Roman"/>
          <w:i/>
          <w:iCs/>
          <w:sz w:val="24"/>
          <w:szCs w:val="24"/>
        </w:rPr>
        <w:t>: From the Earli</w:t>
      </w:r>
      <w:r w:rsidR="00D4035D">
        <w:rPr>
          <w:rFonts w:ascii="Times New Roman" w:hAnsi="Times New Roman" w:cs="Times New Roman"/>
          <w:i/>
          <w:iCs/>
          <w:sz w:val="24"/>
          <w:szCs w:val="24"/>
        </w:rPr>
        <w:t xml:space="preserve">est Times  to the </w:t>
      </w:r>
      <w:r>
        <w:rPr>
          <w:rFonts w:ascii="Times New Roman" w:hAnsi="Times New Roman" w:cs="Times New Roman"/>
          <w:i/>
          <w:iCs/>
          <w:sz w:val="24"/>
          <w:szCs w:val="24"/>
        </w:rPr>
        <w:t xml:space="preserve">Beginning of </w:t>
      </w:r>
      <w:r w:rsidRPr="00AB2F4A">
        <w:rPr>
          <w:rFonts w:ascii="Times New Roman" w:hAnsi="Times New Roman" w:cs="Times New Roman"/>
          <w:i/>
          <w:iCs/>
          <w:sz w:val="24"/>
          <w:szCs w:val="24"/>
        </w:rPr>
        <w:t>the British Protectorate</w:t>
      </w:r>
      <w:r w:rsidRPr="00AB2F4A">
        <w:rPr>
          <w:rFonts w:ascii="Times New Roman" w:hAnsi="Times New Roman" w:cs="Times New Roman"/>
          <w:sz w:val="24"/>
          <w:szCs w:val="24"/>
        </w:rPr>
        <w:t xml:space="preserve">. London: </w:t>
      </w:r>
      <w:proofErr w:type="spellStart"/>
      <w:r w:rsidRPr="00AB2F4A">
        <w:rPr>
          <w:rFonts w:ascii="Times New Roman" w:hAnsi="Times New Roman" w:cs="Times New Roman"/>
          <w:sz w:val="24"/>
          <w:szCs w:val="24"/>
        </w:rPr>
        <w:t>Routlage</w:t>
      </w:r>
      <w:proofErr w:type="spellEnd"/>
      <w:r w:rsidRPr="00AB2F4A">
        <w:rPr>
          <w:rFonts w:ascii="Times New Roman" w:hAnsi="Times New Roman" w:cs="Times New Roman"/>
          <w:sz w:val="24"/>
          <w:szCs w:val="24"/>
        </w:rPr>
        <w:t xml:space="preserve"> &amp; </w:t>
      </w:r>
      <w:proofErr w:type="spellStart"/>
      <w:r w:rsidRPr="00AB2F4A">
        <w:rPr>
          <w:rFonts w:ascii="Times New Roman" w:hAnsi="Times New Roman" w:cs="Times New Roman"/>
          <w:sz w:val="24"/>
          <w:szCs w:val="24"/>
        </w:rPr>
        <w:t>Kegan</w:t>
      </w:r>
      <w:proofErr w:type="spellEnd"/>
      <w:r w:rsidRPr="00AB2F4A">
        <w:rPr>
          <w:rFonts w:ascii="Times New Roman" w:hAnsi="Times New Roman" w:cs="Times New Roman"/>
          <w:sz w:val="24"/>
          <w:szCs w:val="24"/>
        </w:rPr>
        <w:t xml:space="preserve"> Paul Ltd, 1921. Print.</w:t>
      </w:r>
    </w:p>
    <w:p w:rsidR="000E073E" w:rsidRPr="00AB2F4A" w:rsidRDefault="000E073E" w:rsidP="00D4035D">
      <w:pPr>
        <w:spacing w:line="240" w:lineRule="auto"/>
        <w:rPr>
          <w:rFonts w:ascii="Times New Roman" w:hAnsi="Times New Roman" w:cs="Times New Roman"/>
          <w:sz w:val="24"/>
          <w:szCs w:val="24"/>
          <w:lang w:val="es-ES"/>
        </w:rPr>
      </w:pPr>
      <w:r w:rsidRPr="00AB2F4A">
        <w:rPr>
          <w:rFonts w:ascii="Times New Roman" w:hAnsi="Times New Roman" w:cs="Times New Roman"/>
          <w:sz w:val="24"/>
          <w:szCs w:val="24"/>
        </w:rPr>
        <w:t xml:space="preserve">Klein, Thomas B. “Syllable Structure and Lexical </w:t>
      </w:r>
      <w:proofErr w:type="spellStart"/>
      <w:r w:rsidRPr="00AB2F4A">
        <w:rPr>
          <w:rFonts w:ascii="Times New Roman" w:hAnsi="Times New Roman" w:cs="Times New Roman"/>
          <w:sz w:val="24"/>
          <w:szCs w:val="24"/>
        </w:rPr>
        <w:t>Markedn</w:t>
      </w:r>
      <w:r w:rsidR="00D4035D">
        <w:rPr>
          <w:rFonts w:ascii="Times New Roman" w:hAnsi="Times New Roman" w:cs="Times New Roman"/>
          <w:sz w:val="24"/>
          <w:szCs w:val="24"/>
        </w:rPr>
        <w:t>ess</w:t>
      </w:r>
      <w:proofErr w:type="spellEnd"/>
      <w:r w:rsidR="00D4035D">
        <w:rPr>
          <w:rFonts w:ascii="Times New Roman" w:hAnsi="Times New Roman" w:cs="Times New Roman"/>
          <w:sz w:val="24"/>
          <w:szCs w:val="24"/>
        </w:rPr>
        <w:t xml:space="preserve"> in Creole </w:t>
      </w:r>
      <w:proofErr w:type="spellStart"/>
      <w:r>
        <w:rPr>
          <w:rFonts w:ascii="Times New Roman" w:hAnsi="Times New Roman" w:cs="Times New Roman"/>
          <w:sz w:val="24"/>
          <w:szCs w:val="24"/>
        </w:rPr>
        <w:t>Morphophonology</w:t>
      </w:r>
      <w:proofErr w:type="spellEnd"/>
      <w:r>
        <w:rPr>
          <w:rFonts w:ascii="Times New Roman" w:hAnsi="Times New Roman" w:cs="Times New Roman"/>
          <w:sz w:val="24"/>
          <w:szCs w:val="24"/>
        </w:rPr>
        <w:t xml:space="preserve">: </w:t>
      </w:r>
      <w:r w:rsidRPr="00AB2F4A">
        <w:rPr>
          <w:rFonts w:ascii="Times New Roman" w:hAnsi="Times New Roman" w:cs="Times New Roman"/>
          <w:sz w:val="24"/>
          <w:szCs w:val="24"/>
        </w:rPr>
        <w:t xml:space="preserve">Determiner </w:t>
      </w:r>
      <w:proofErr w:type="spellStart"/>
      <w:r w:rsidRPr="00AB2F4A">
        <w:rPr>
          <w:rFonts w:ascii="Times New Roman" w:hAnsi="Times New Roman" w:cs="Times New Roman"/>
          <w:sz w:val="24"/>
          <w:szCs w:val="24"/>
        </w:rPr>
        <w:t>Allomorphy</w:t>
      </w:r>
      <w:proofErr w:type="spellEnd"/>
      <w:r w:rsidRPr="00AB2F4A">
        <w:rPr>
          <w:rFonts w:ascii="Times New Roman" w:hAnsi="Times New Roman" w:cs="Times New Roman"/>
          <w:sz w:val="24"/>
          <w:szCs w:val="24"/>
        </w:rPr>
        <w:t xml:space="preserve"> in Haitian  and Elsewhere.”</w:t>
      </w:r>
      <w:r>
        <w:rPr>
          <w:rFonts w:ascii="Times New Roman" w:hAnsi="Times New Roman" w:cs="Times New Roman"/>
          <w:i/>
          <w:iCs/>
          <w:sz w:val="24"/>
          <w:szCs w:val="24"/>
        </w:rPr>
        <w:t xml:space="preserve">Phonology  and Morphology of </w:t>
      </w:r>
      <w:r w:rsidRPr="00AB2F4A">
        <w:rPr>
          <w:rFonts w:ascii="Times New Roman" w:hAnsi="Times New Roman" w:cs="Times New Roman"/>
          <w:i/>
          <w:iCs/>
          <w:sz w:val="24"/>
          <w:szCs w:val="24"/>
        </w:rPr>
        <w:t xml:space="preserve">Creole Languages, </w:t>
      </w:r>
      <w:proofErr w:type="spellStart"/>
      <w:r w:rsidRPr="00AB2F4A">
        <w:rPr>
          <w:rFonts w:ascii="Times New Roman" w:hAnsi="Times New Roman" w:cs="Times New Roman"/>
          <w:i/>
          <w:iCs/>
          <w:sz w:val="24"/>
          <w:szCs w:val="24"/>
        </w:rPr>
        <w:t>Linguistiche</w:t>
      </w:r>
      <w:proofErr w:type="spellEnd"/>
      <w:r w:rsidRPr="00AB2F4A">
        <w:rPr>
          <w:rFonts w:ascii="Times New Roman" w:hAnsi="Times New Roman" w:cs="Times New Roman"/>
          <w:i/>
          <w:iCs/>
          <w:sz w:val="24"/>
          <w:szCs w:val="24"/>
        </w:rPr>
        <w:t xml:space="preserve"> </w:t>
      </w:r>
      <w:proofErr w:type="spellStart"/>
      <w:r w:rsidRPr="00AB2F4A">
        <w:rPr>
          <w:rFonts w:ascii="Times New Roman" w:hAnsi="Times New Roman" w:cs="Times New Roman"/>
          <w:i/>
          <w:iCs/>
          <w:sz w:val="24"/>
          <w:szCs w:val="24"/>
        </w:rPr>
        <w:t>Arbeiten</w:t>
      </w:r>
      <w:proofErr w:type="spellEnd"/>
      <w:r w:rsidRPr="00AB2F4A">
        <w:rPr>
          <w:rFonts w:ascii="Times New Roman" w:hAnsi="Times New Roman" w:cs="Times New Roman"/>
          <w:i/>
          <w:iCs/>
          <w:sz w:val="24"/>
          <w:szCs w:val="24"/>
        </w:rPr>
        <w:t xml:space="preserve"> 478</w:t>
      </w:r>
      <w:r w:rsidRPr="00AB2F4A">
        <w:rPr>
          <w:rFonts w:ascii="Times New Roman" w:hAnsi="Times New Roman" w:cs="Times New Roman"/>
          <w:sz w:val="24"/>
          <w:szCs w:val="24"/>
        </w:rPr>
        <w:t xml:space="preserve">  ed. </w:t>
      </w:r>
      <w:proofErr w:type="spellStart"/>
      <w:r w:rsidRPr="00AB2F4A">
        <w:rPr>
          <w:rFonts w:ascii="Times New Roman" w:hAnsi="Times New Roman" w:cs="Times New Roman"/>
          <w:sz w:val="24"/>
          <w:szCs w:val="24"/>
          <w:lang w:val="es-ES"/>
        </w:rPr>
        <w:t>Ing</w:t>
      </w:r>
      <w:r w:rsidR="00D4035D">
        <w:rPr>
          <w:rFonts w:ascii="Times New Roman" w:hAnsi="Times New Roman" w:cs="Times New Roman"/>
          <w:sz w:val="24"/>
          <w:szCs w:val="24"/>
          <w:lang w:val="es-ES"/>
        </w:rPr>
        <w:t>o</w:t>
      </w:r>
      <w:proofErr w:type="spellEnd"/>
      <w:r w:rsidR="00D4035D">
        <w:rPr>
          <w:rFonts w:ascii="Times New Roman" w:hAnsi="Times New Roman" w:cs="Times New Roman"/>
          <w:sz w:val="24"/>
          <w:szCs w:val="24"/>
          <w:lang w:val="es-ES"/>
        </w:rPr>
        <w:t xml:space="preserve"> </w:t>
      </w:r>
      <w:proofErr w:type="spellStart"/>
      <w:r w:rsidR="00D4035D">
        <w:rPr>
          <w:rFonts w:ascii="Times New Roman" w:hAnsi="Times New Roman" w:cs="Times New Roman"/>
          <w:sz w:val="24"/>
          <w:szCs w:val="24"/>
          <w:lang w:val="es-ES"/>
        </w:rPr>
        <w:t>Plag</w:t>
      </w:r>
      <w:proofErr w:type="spellEnd"/>
      <w:r w:rsidR="00D4035D">
        <w:rPr>
          <w:rFonts w:ascii="Times New Roman" w:hAnsi="Times New Roman" w:cs="Times New Roman"/>
          <w:sz w:val="24"/>
          <w:szCs w:val="24"/>
          <w:lang w:val="es-ES"/>
        </w:rPr>
        <w:t xml:space="preserve"> , </w:t>
      </w:r>
      <w:proofErr w:type="spellStart"/>
      <w:r w:rsidR="00D4035D">
        <w:rPr>
          <w:rFonts w:ascii="Times New Roman" w:hAnsi="Times New Roman" w:cs="Times New Roman"/>
          <w:sz w:val="24"/>
          <w:szCs w:val="24"/>
          <w:lang w:val="es-ES"/>
        </w:rPr>
        <w:t>Niemeyer</w:t>
      </w:r>
      <w:proofErr w:type="spellEnd"/>
      <w:r w:rsidR="00D4035D">
        <w:rPr>
          <w:rFonts w:ascii="Times New Roman" w:hAnsi="Times New Roman" w:cs="Times New Roman"/>
          <w:sz w:val="24"/>
          <w:szCs w:val="24"/>
          <w:lang w:val="es-ES"/>
        </w:rPr>
        <w:t xml:space="preserve">, </w:t>
      </w:r>
      <w:proofErr w:type="spellStart"/>
      <w:r w:rsidR="00D4035D">
        <w:rPr>
          <w:rFonts w:ascii="Times New Roman" w:hAnsi="Times New Roman" w:cs="Times New Roman"/>
          <w:sz w:val="24"/>
          <w:szCs w:val="24"/>
          <w:lang w:val="es-ES"/>
        </w:rPr>
        <w:t>Tuebingen</w:t>
      </w:r>
      <w:proofErr w:type="spellEnd"/>
      <w:r w:rsidR="00D4035D">
        <w:rPr>
          <w:rFonts w:ascii="Times New Roman" w:hAnsi="Times New Roman" w:cs="Times New Roman"/>
          <w:sz w:val="24"/>
          <w:szCs w:val="24"/>
          <w:lang w:val="es-ES"/>
        </w:rPr>
        <w:t>, 2</w:t>
      </w:r>
      <w:r w:rsidRPr="00AB2F4A">
        <w:rPr>
          <w:rFonts w:ascii="Times New Roman" w:hAnsi="Times New Roman" w:cs="Times New Roman"/>
          <w:sz w:val="24"/>
          <w:szCs w:val="24"/>
          <w:lang w:val="es-ES"/>
        </w:rPr>
        <w:t xml:space="preserve">003. </w:t>
      </w:r>
      <w:proofErr w:type="spellStart"/>
      <w:r w:rsidRPr="00AB2F4A">
        <w:rPr>
          <w:rFonts w:ascii="Times New Roman" w:hAnsi="Times New Roman" w:cs="Times New Roman"/>
          <w:sz w:val="24"/>
          <w:szCs w:val="24"/>
          <w:lang w:val="es-ES"/>
        </w:rPr>
        <w:t>Print</w:t>
      </w:r>
      <w:proofErr w:type="spellEnd"/>
      <w:r w:rsidRPr="00AB2F4A">
        <w:rPr>
          <w:rFonts w:ascii="Times New Roman" w:hAnsi="Times New Roman" w:cs="Times New Roman"/>
          <w:sz w:val="24"/>
          <w:szCs w:val="24"/>
          <w:lang w:val="es-ES"/>
        </w:rPr>
        <w:t xml:space="preserve">. </w:t>
      </w:r>
    </w:p>
    <w:p w:rsidR="000E073E" w:rsidRPr="00AB2F4A" w:rsidRDefault="000E073E" w:rsidP="00D4035D">
      <w:pPr>
        <w:spacing w:line="240" w:lineRule="auto"/>
        <w:rPr>
          <w:rFonts w:ascii="Times New Roman" w:hAnsi="Times New Roman" w:cs="Times New Roman"/>
          <w:sz w:val="24"/>
          <w:szCs w:val="24"/>
          <w:lang w:val="es-ES"/>
        </w:rPr>
      </w:pPr>
      <w:proofErr w:type="spellStart"/>
      <w:r w:rsidRPr="00AB2F4A">
        <w:rPr>
          <w:rFonts w:ascii="Times New Roman" w:hAnsi="Times New Roman" w:cs="Times New Roman"/>
          <w:sz w:val="24"/>
          <w:szCs w:val="24"/>
          <w:lang w:val="es-ES"/>
        </w:rPr>
        <w:t>Lachatañeré</w:t>
      </w:r>
      <w:proofErr w:type="spellEnd"/>
      <w:r w:rsidRPr="00AB2F4A">
        <w:rPr>
          <w:rFonts w:ascii="Times New Roman" w:hAnsi="Times New Roman" w:cs="Times New Roman"/>
          <w:sz w:val="24"/>
          <w:szCs w:val="24"/>
          <w:lang w:val="es-ES"/>
        </w:rPr>
        <w:t>, Rómulo. “Tipos Étnicos africanos que concurrieron en la amalgama cubana.”</w:t>
      </w:r>
      <w:r w:rsidRPr="00AB2F4A">
        <w:rPr>
          <w:rFonts w:ascii="Times New Roman" w:hAnsi="Times New Roman" w:cs="Times New Roman"/>
          <w:i/>
          <w:iCs/>
          <w:sz w:val="24"/>
          <w:szCs w:val="24"/>
          <w:lang w:val="es-ES"/>
        </w:rPr>
        <w:t xml:space="preserve">Actas del Folklore, Centro de estudios del Folklore del </w:t>
      </w:r>
      <w:proofErr w:type="spellStart"/>
      <w:r w:rsidRPr="00AB2F4A">
        <w:rPr>
          <w:rFonts w:ascii="Times New Roman" w:hAnsi="Times New Roman" w:cs="Times New Roman"/>
          <w:i/>
          <w:iCs/>
          <w:sz w:val="24"/>
          <w:szCs w:val="24"/>
          <w:lang w:val="es-ES"/>
        </w:rPr>
        <w:t>TTNC</w:t>
      </w:r>
      <w:proofErr w:type="spellEnd"/>
      <w:r w:rsidRPr="00AB2F4A">
        <w:rPr>
          <w:rFonts w:ascii="Times New Roman" w:hAnsi="Times New Roman" w:cs="Times New Roman"/>
          <w:i/>
          <w:iCs/>
          <w:sz w:val="24"/>
          <w:szCs w:val="24"/>
          <w:lang w:val="es-ES"/>
        </w:rPr>
        <w:t>,</w:t>
      </w:r>
      <w:r w:rsidRPr="00AB2F4A">
        <w:rPr>
          <w:rFonts w:ascii="Times New Roman" w:hAnsi="Times New Roman" w:cs="Times New Roman"/>
          <w:sz w:val="24"/>
          <w:szCs w:val="24"/>
          <w:lang w:val="es-ES"/>
        </w:rPr>
        <w:t xml:space="preserve"> I (1961): </w:t>
      </w:r>
      <w:proofErr w:type="spellStart"/>
      <w:r w:rsidRPr="00AB2F4A">
        <w:rPr>
          <w:rFonts w:ascii="Times New Roman" w:hAnsi="Times New Roman" w:cs="Times New Roman"/>
          <w:sz w:val="24"/>
          <w:szCs w:val="24"/>
          <w:lang w:val="es-ES"/>
        </w:rPr>
        <w:t>Print</w:t>
      </w:r>
      <w:proofErr w:type="spellEnd"/>
      <w:r w:rsidRPr="00AB2F4A">
        <w:rPr>
          <w:rFonts w:ascii="Times New Roman" w:hAnsi="Times New Roman" w:cs="Times New Roman"/>
          <w:sz w:val="24"/>
          <w:szCs w:val="24"/>
          <w:lang w:val="es-ES"/>
        </w:rPr>
        <w:t xml:space="preserve">.  </w:t>
      </w:r>
    </w:p>
    <w:p w:rsidR="000E073E" w:rsidRPr="00AB2F4A" w:rsidRDefault="000E073E" w:rsidP="00D4035D">
      <w:pPr>
        <w:spacing w:line="240" w:lineRule="auto"/>
        <w:rPr>
          <w:rFonts w:ascii="Times New Roman" w:hAnsi="Times New Roman" w:cs="Times New Roman"/>
          <w:sz w:val="24"/>
          <w:szCs w:val="24"/>
          <w:lang w:val="es-ES"/>
        </w:rPr>
      </w:pPr>
      <w:r w:rsidRPr="00AB2F4A">
        <w:rPr>
          <w:rFonts w:ascii="Times New Roman" w:hAnsi="Times New Roman" w:cs="Times New Roman"/>
          <w:sz w:val="24"/>
          <w:szCs w:val="24"/>
          <w:lang w:val="es-ES"/>
        </w:rPr>
        <w:t xml:space="preserve">---.  "El Sistema Religioso de los </w:t>
      </w:r>
      <w:proofErr w:type="spellStart"/>
      <w:r w:rsidRPr="00AB2F4A">
        <w:rPr>
          <w:rFonts w:ascii="Times New Roman" w:hAnsi="Times New Roman" w:cs="Times New Roman"/>
          <w:sz w:val="24"/>
          <w:szCs w:val="24"/>
          <w:lang w:val="es-ES"/>
        </w:rPr>
        <w:t>Lucumís</w:t>
      </w:r>
      <w:proofErr w:type="spellEnd"/>
      <w:r w:rsidRPr="00AB2F4A">
        <w:rPr>
          <w:rFonts w:ascii="Times New Roman" w:hAnsi="Times New Roman" w:cs="Times New Roman"/>
          <w:sz w:val="24"/>
          <w:szCs w:val="24"/>
          <w:lang w:val="es-ES"/>
        </w:rPr>
        <w:t xml:space="preserve"> y otras Influencias Africanas en Cuba" </w:t>
      </w:r>
      <w:r>
        <w:rPr>
          <w:rFonts w:ascii="Times New Roman" w:hAnsi="Times New Roman" w:cs="Times New Roman"/>
          <w:i/>
          <w:iCs/>
          <w:sz w:val="24"/>
          <w:szCs w:val="24"/>
          <w:lang w:val="es-ES"/>
        </w:rPr>
        <w:t xml:space="preserve">Estudios </w:t>
      </w:r>
      <w:proofErr w:type="spellStart"/>
      <w:r w:rsidRPr="00AB2F4A">
        <w:rPr>
          <w:rFonts w:ascii="Times New Roman" w:hAnsi="Times New Roman" w:cs="Times New Roman"/>
          <w:i/>
          <w:iCs/>
          <w:sz w:val="24"/>
          <w:szCs w:val="24"/>
          <w:lang w:val="es-ES"/>
        </w:rPr>
        <w:t>AfroCubanos</w:t>
      </w:r>
      <w:proofErr w:type="spellEnd"/>
      <w:r w:rsidRPr="00AB2F4A">
        <w:rPr>
          <w:rFonts w:ascii="Times New Roman" w:hAnsi="Times New Roman" w:cs="Times New Roman"/>
          <w:i/>
          <w:iCs/>
          <w:sz w:val="24"/>
          <w:szCs w:val="24"/>
          <w:lang w:val="es-ES"/>
        </w:rPr>
        <w:t xml:space="preserve"> Revista Trimestral</w:t>
      </w:r>
      <w:r w:rsidRPr="00AB2F4A">
        <w:rPr>
          <w:rFonts w:ascii="Times New Roman" w:hAnsi="Times New Roman" w:cs="Times New Roman"/>
          <w:sz w:val="24"/>
          <w:szCs w:val="24"/>
          <w:lang w:val="es-ES"/>
        </w:rPr>
        <w:t xml:space="preserve">,  Vol. 2,  </w:t>
      </w:r>
      <w:proofErr w:type="spellStart"/>
      <w:r w:rsidRPr="00AB2F4A">
        <w:rPr>
          <w:rFonts w:ascii="Times New Roman" w:hAnsi="Times New Roman" w:cs="Times New Roman"/>
          <w:sz w:val="24"/>
          <w:szCs w:val="24"/>
          <w:lang w:val="es-ES"/>
        </w:rPr>
        <w:t>No’s</w:t>
      </w:r>
      <w:proofErr w:type="spellEnd"/>
      <w:r w:rsidRPr="00AB2F4A">
        <w:rPr>
          <w:rFonts w:ascii="Times New Roman" w:hAnsi="Times New Roman" w:cs="Times New Roman"/>
          <w:sz w:val="24"/>
          <w:szCs w:val="24"/>
          <w:lang w:val="es-ES"/>
        </w:rPr>
        <w:t xml:space="preserve">. 1,2, 3 and 4 (1934): </w:t>
      </w:r>
      <w:proofErr w:type="spellStart"/>
      <w:r w:rsidRPr="00AB2F4A">
        <w:rPr>
          <w:rFonts w:ascii="Times New Roman" w:hAnsi="Times New Roman" w:cs="Times New Roman"/>
          <w:sz w:val="24"/>
          <w:szCs w:val="24"/>
          <w:lang w:val="es-ES"/>
        </w:rPr>
        <w:t>Print</w:t>
      </w:r>
      <w:proofErr w:type="spellEnd"/>
      <w:r w:rsidRPr="00AB2F4A">
        <w:rPr>
          <w:rFonts w:ascii="Times New Roman" w:hAnsi="Times New Roman" w:cs="Times New Roman"/>
          <w:sz w:val="24"/>
          <w:szCs w:val="24"/>
          <w:lang w:val="es-ES"/>
        </w:rPr>
        <w:t xml:space="preserve">. </w:t>
      </w:r>
    </w:p>
    <w:p w:rsidR="000E073E" w:rsidRPr="00AB2F4A" w:rsidRDefault="000E073E" w:rsidP="00D4035D">
      <w:pPr>
        <w:spacing w:line="240" w:lineRule="auto"/>
        <w:rPr>
          <w:rFonts w:ascii="Times New Roman" w:hAnsi="Times New Roman" w:cs="Times New Roman"/>
          <w:sz w:val="24"/>
          <w:szCs w:val="24"/>
          <w:lang w:val="es-ES"/>
        </w:rPr>
      </w:pPr>
      <w:r w:rsidRPr="00AB2F4A">
        <w:rPr>
          <w:rFonts w:ascii="Times New Roman" w:hAnsi="Times New Roman" w:cs="Times New Roman"/>
          <w:sz w:val="24"/>
          <w:szCs w:val="24"/>
          <w:lang w:val="es-ES"/>
        </w:rPr>
        <w:t xml:space="preserve">---.  “Manual de </w:t>
      </w:r>
      <w:proofErr w:type="spellStart"/>
      <w:r w:rsidRPr="00AB2F4A">
        <w:rPr>
          <w:rFonts w:ascii="Times New Roman" w:hAnsi="Times New Roman" w:cs="Times New Roman"/>
          <w:sz w:val="24"/>
          <w:szCs w:val="24"/>
          <w:lang w:val="es-ES"/>
        </w:rPr>
        <w:t>Santeria</w:t>
      </w:r>
      <w:proofErr w:type="spellEnd"/>
      <w:r w:rsidRPr="00AB2F4A">
        <w:rPr>
          <w:rFonts w:ascii="Times New Roman" w:hAnsi="Times New Roman" w:cs="Times New Roman"/>
          <w:sz w:val="24"/>
          <w:szCs w:val="24"/>
          <w:lang w:val="es-ES"/>
        </w:rPr>
        <w:t>: El sistema de cultos '</w:t>
      </w:r>
      <w:proofErr w:type="spellStart"/>
      <w:r w:rsidRPr="00AB2F4A">
        <w:rPr>
          <w:rFonts w:ascii="Times New Roman" w:hAnsi="Times New Roman" w:cs="Times New Roman"/>
          <w:sz w:val="24"/>
          <w:szCs w:val="24"/>
          <w:lang w:val="es-ES"/>
        </w:rPr>
        <w:t>Lucumís</w:t>
      </w:r>
      <w:proofErr w:type="spellEnd"/>
      <w:r w:rsidRPr="00AB2F4A">
        <w:rPr>
          <w:rFonts w:ascii="Times New Roman" w:hAnsi="Times New Roman" w:cs="Times New Roman"/>
          <w:sz w:val="24"/>
          <w:szCs w:val="24"/>
          <w:lang w:val="es-ES"/>
        </w:rPr>
        <w:t xml:space="preserve">'.” </w:t>
      </w:r>
      <w:r w:rsidRPr="00AB2F4A">
        <w:rPr>
          <w:rFonts w:ascii="Times New Roman" w:hAnsi="Times New Roman" w:cs="Times New Roman"/>
          <w:i/>
          <w:iCs/>
          <w:sz w:val="24"/>
          <w:szCs w:val="24"/>
          <w:lang w:val="es-ES"/>
        </w:rPr>
        <w:t>Editorial Caribe</w:t>
      </w:r>
      <w:r w:rsidRPr="00AB2F4A">
        <w:rPr>
          <w:rFonts w:ascii="Times New Roman" w:hAnsi="Times New Roman" w:cs="Times New Roman"/>
          <w:sz w:val="24"/>
          <w:szCs w:val="24"/>
          <w:lang w:val="es-ES"/>
        </w:rPr>
        <w:t xml:space="preserve">. (1942): </w:t>
      </w:r>
      <w:proofErr w:type="spellStart"/>
      <w:r w:rsidRPr="00AB2F4A">
        <w:rPr>
          <w:rFonts w:ascii="Times New Roman" w:hAnsi="Times New Roman" w:cs="Times New Roman"/>
          <w:sz w:val="24"/>
          <w:szCs w:val="24"/>
          <w:lang w:val="es-ES"/>
        </w:rPr>
        <w:t>Print</w:t>
      </w:r>
      <w:proofErr w:type="spellEnd"/>
      <w:r w:rsidRPr="00AB2F4A">
        <w:rPr>
          <w:rFonts w:ascii="Times New Roman" w:hAnsi="Times New Roman" w:cs="Times New Roman"/>
          <w:sz w:val="24"/>
          <w:szCs w:val="24"/>
          <w:lang w:val="es-ES"/>
        </w:rPr>
        <w:t>.</w:t>
      </w:r>
    </w:p>
    <w:p w:rsidR="000E073E" w:rsidRPr="00AB2F4A" w:rsidRDefault="000E073E" w:rsidP="00D4035D">
      <w:pPr>
        <w:spacing w:line="240" w:lineRule="auto"/>
        <w:rPr>
          <w:rFonts w:ascii="Times New Roman" w:hAnsi="Times New Roman" w:cs="Times New Roman"/>
          <w:sz w:val="24"/>
          <w:szCs w:val="24"/>
          <w:lang w:val="es-ES"/>
        </w:rPr>
      </w:pPr>
      <w:proofErr w:type="spellStart"/>
      <w:r w:rsidRPr="00AB2F4A">
        <w:rPr>
          <w:rFonts w:ascii="Times New Roman" w:hAnsi="Times New Roman" w:cs="Times New Roman"/>
          <w:sz w:val="24"/>
          <w:szCs w:val="24"/>
          <w:lang w:val="es-ES"/>
        </w:rPr>
        <w:t>LaRosa</w:t>
      </w:r>
      <w:proofErr w:type="spellEnd"/>
      <w:r w:rsidRPr="00AB2F4A">
        <w:rPr>
          <w:rFonts w:ascii="Times New Roman" w:hAnsi="Times New Roman" w:cs="Times New Roman"/>
          <w:sz w:val="24"/>
          <w:szCs w:val="24"/>
          <w:lang w:val="es-ES"/>
        </w:rPr>
        <w:t xml:space="preserve"> Corso, Gabino.  </w:t>
      </w:r>
      <w:r w:rsidRPr="00AB2F4A">
        <w:rPr>
          <w:rFonts w:ascii="Times New Roman" w:hAnsi="Times New Roman" w:cs="Times New Roman"/>
          <w:i/>
          <w:iCs/>
          <w:sz w:val="24"/>
          <w:szCs w:val="24"/>
        </w:rPr>
        <w:t xml:space="preserve">Runaway Slave </w:t>
      </w:r>
      <w:proofErr w:type="spellStart"/>
      <w:r w:rsidRPr="00AB2F4A">
        <w:rPr>
          <w:rFonts w:ascii="Times New Roman" w:hAnsi="Times New Roman" w:cs="Times New Roman"/>
          <w:i/>
          <w:iCs/>
          <w:sz w:val="24"/>
          <w:szCs w:val="24"/>
        </w:rPr>
        <w:t>Settlemements</w:t>
      </w:r>
      <w:proofErr w:type="spellEnd"/>
      <w:r w:rsidRPr="00AB2F4A">
        <w:rPr>
          <w:rFonts w:ascii="Times New Roman" w:hAnsi="Times New Roman" w:cs="Times New Roman"/>
          <w:i/>
          <w:iCs/>
          <w:sz w:val="24"/>
          <w:szCs w:val="24"/>
        </w:rPr>
        <w:t xml:space="preserve"> in Cuba Resistance and Repression </w:t>
      </w:r>
      <w:r w:rsidRPr="00AB2F4A">
        <w:rPr>
          <w:rFonts w:ascii="Times New Roman" w:hAnsi="Times New Roman" w:cs="Times New Roman"/>
          <w:sz w:val="24"/>
          <w:szCs w:val="24"/>
        </w:rPr>
        <w:t xml:space="preserve">(translated by Mary Todd), Chapel Hill: The University of Chicago Press, 2003. </w:t>
      </w:r>
      <w:proofErr w:type="spellStart"/>
      <w:r w:rsidRPr="00AB2F4A">
        <w:rPr>
          <w:rFonts w:ascii="Times New Roman" w:hAnsi="Times New Roman" w:cs="Times New Roman"/>
          <w:sz w:val="24"/>
          <w:szCs w:val="24"/>
          <w:lang w:val="es-ES"/>
        </w:rPr>
        <w:t>Print</w:t>
      </w:r>
      <w:proofErr w:type="spellEnd"/>
      <w:r w:rsidRPr="00AB2F4A">
        <w:rPr>
          <w:rFonts w:ascii="Times New Roman" w:hAnsi="Times New Roman" w:cs="Times New Roman"/>
          <w:sz w:val="24"/>
          <w:szCs w:val="24"/>
          <w:lang w:val="es-ES"/>
        </w:rPr>
        <w:t>.</w:t>
      </w:r>
    </w:p>
    <w:p w:rsidR="000E073E" w:rsidRPr="00AB2F4A" w:rsidRDefault="000E073E" w:rsidP="00D4035D">
      <w:pPr>
        <w:spacing w:line="240" w:lineRule="auto"/>
        <w:rPr>
          <w:rFonts w:ascii="Times New Roman" w:hAnsi="Times New Roman" w:cs="Times New Roman"/>
          <w:sz w:val="24"/>
          <w:szCs w:val="24"/>
          <w:lang w:val="es-ES"/>
        </w:rPr>
      </w:pPr>
      <w:r w:rsidRPr="00AB2F4A">
        <w:rPr>
          <w:rFonts w:ascii="Times New Roman" w:hAnsi="Times New Roman" w:cs="Times New Roman"/>
          <w:sz w:val="24"/>
          <w:szCs w:val="24"/>
          <w:lang w:val="es-ES"/>
        </w:rPr>
        <w:t>---.“Los Cimarrones de</w:t>
      </w:r>
      <w:r w:rsidRPr="00AB2F4A">
        <w:rPr>
          <w:rFonts w:ascii="Times New Roman" w:hAnsi="Times New Roman" w:cs="Times New Roman"/>
          <w:i/>
          <w:iCs/>
          <w:sz w:val="24"/>
          <w:szCs w:val="24"/>
          <w:lang w:val="es-ES"/>
        </w:rPr>
        <w:t xml:space="preserve"> </w:t>
      </w:r>
      <w:r w:rsidRPr="00AB2F4A">
        <w:rPr>
          <w:rFonts w:ascii="Times New Roman" w:hAnsi="Times New Roman" w:cs="Times New Roman"/>
          <w:sz w:val="24"/>
          <w:szCs w:val="24"/>
          <w:lang w:val="es-ES"/>
        </w:rPr>
        <w:t xml:space="preserve">Cuba.” </w:t>
      </w:r>
      <w:r w:rsidRPr="00AB2F4A">
        <w:rPr>
          <w:rFonts w:ascii="Times New Roman" w:hAnsi="Times New Roman" w:cs="Times New Roman"/>
          <w:i/>
          <w:iCs/>
          <w:sz w:val="24"/>
          <w:szCs w:val="24"/>
          <w:lang w:val="es-ES"/>
        </w:rPr>
        <w:t>Editorial de Ciencias Sociales</w:t>
      </w:r>
      <w:r w:rsidRPr="00AB2F4A">
        <w:rPr>
          <w:rFonts w:ascii="Times New Roman" w:hAnsi="Times New Roman" w:cs="Times New Roman"/>
          <w:sz w:val="24"/>
          <w:szCs w:val="24"/>
          <w:lang w:val="es-ES"/>
        </w:rPr>
        <w:t>. La Habana, 1988.</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Law, Robin. “Ethnicity and the Slave Trade: ‘</w:t>
      </w:r>
      <w:proofErr w:type="spellStart"/>
      <w:r w:rsidRPr="00AB2F4A">
        <w:rPr>
          <w:rFonts w:ascii="Times New Roman" w:hAnsi="Times New Roman" w:cs="Times New Roman"/>
          <w:sz w:val="24"/>
          <w:szCs w:val="24"/>
        </w:rPr>
        <w:t>Lucumi</w:t>
      </w:r>
      <w:proofErr w:type="spellEnd"/>
      <w:r w:rsidRPr="00AB2F4A">
        <w:rPr>
          <w:rFonts w:ascii="Times New Roman" w:hAnsi="Times New Roman" w:cs="Times New Roman"/>
          <w:sz w:val="24"/>
          <w:szCs w:val="24"/>
        </w:rPr>
        <w:t>’ an</w:t>
      </w:r>
      <w:r w:rsidR="00D4035D">
        <w:rPr>
          <w:rFonts w:ascii="Times New Roman" w:hAnsi="Times New Roman" w:cs="Times New Roman"/>
          <w:sz w:val="24"/>
          <w:szCs w:val="24"/>
        </w:rPr>
        <w:t>d ‘</w:t>
      </w:r>
      <w:proofErr w:type="spellStart"/>
      <w:r w:rsidR="00D4035D">
        <w:rPr>
          <w:rFonts w:ascii="Times New Roman" w:hAnsi="Times New Roman" w:cs="Times New Roman"/>
          <w:sz w:val="24"/>
          <w:szCs w:val="24"/>
        </w:rPr>
        <w:t>Nago</w:t>
      </w:r>
      <w:proofErr w:type="spellEnd"/>
      <w:r w:rsidR="00D4035D">
        <w:rPr>
          <w:rFonts w:ascii="Times New Roman" w:hAnsi="Times New Roman" w:cs="Times New Roman"/>
          <w:sz w:val="24"/>
          <w:szCs w:val="24"/>
        </w:rPr>
        <w:t xml:space="preserve">’  as </w:t>
      </w:r>
      <w:proofErr w:type="spellStart"/>
      <w:r w:rsidR="00D4035D">
        <w:rPr>
          <w:rFonts w:ascii="Times New Roman" w:hAnsi="Times New Roman" w:cs="Times New Roman"/>
          <w:sz w:val="24"/>
          <w:szCs w:val="24"/>
        </w:rPr>
        <w:t>Ethnonyms</w:t>
      </w:r>
      <w:proofErr w:type="spellEnd"/>
      <w:r w:rsidR="00D4035D">
        <w:rPr>
          <w:rFonts w:ascii="Times New Roman" w:hAnsi="Times New Roman" w:cs="Times New Roman"/>
          <w:sz w:val="24"/>
          <w:szCs w:val="24"/>
        </w:rPr>
        <w:t xml:space="preserve"> in </w:t>
      </w:r>
      <w:r>
        <w:rPr>
          <w:rFonts w:ascii="Times New Roman" w:hAnsi="Times New Roman" w:cs="Times New Roman"/>
          <w:sz w:val="24"/>
          <w:szCs w:val="24"/>
        </w:rPr>
        <w:t xml:space="preserve">West </w:t>
      </w:r>
      <w:r w:rsidRPr="00AB2F4A">
        <w:rPr>
          <w:rFonts w:ascii="Times New Roman" w:hAnsi="Times New Roman" w:cs="Times New Roman"/>
          <w:sz w:val="24"/>
          <w:szCs w:val="24"/>
        </w:rPr>
        <w:t xml:space="preserve">Africa.” </w:t>
      </w:r>
      <w:r w:rsidRPr="00AB2F4A">
        <w:rPr>
          <w:rFonts w:ascii="Times New Roman" w:hAnsi="Times New Roman" w:cs="Times New Roman"/>
          <w:i/>
          <w:iCs/>
          <w:sz w:val="24"/>
          <w:szCs w:val="24"/>
        </w:rPr>
        <w:t>History in Africa</w:t>
      </w:r>
      <w:r w:rsidRPr="00AB2F4A">
        <w:rPr>
          <w:rFonts w:ascii="Times New Roman" w:hAnsi="Times New Roman" w:cs="Times New Roman"/>
          <w:sz w:val="24"/>
          <w:szCs w:val="24"/>
        </w:rPr>
        <w:t>, 24 (1997). Web</w:t>
      </w:r>
    </w:p>
    <w:p w:rsidR="000E073E" w:rsidRPr="00AB2F4A" w:rsidRDefault="000E073E" w:rsidP="00D4035D">
      <w:pPr>
        <w:spacing w:line="240" w:lineRule="auto"/>
        <w:rPr>
          <w:rFonts w:ascii="Times New Roman" w:hAnsi="Times New Roman" w:cs="Times New Roman"/>
          <w:sz w:val="24"/>
          <w:szCs w:val="24"/>
          <w:lang w:val="es-ES"/>
        </w:rPr>
      </w:pPr>
      <w:proofErr w:type="spellStart"/>
      <w:r w:rsidRPr="00AB2F4A">
        <w:rPr>
          <w:rFonts w:ascii="Times New Roman" w:hAnsi="Times New Roman" w:cs="Times New Roman"/>
          <w:sz w:val="24"/>
          <w:szCs w:val="24"/>
        </w:rPr>
        <w:t>Lindon,Thomas</w:t>
      </w:r>
      <w:proofErr w:type="spellEnd"/>
      <w:r w:rsidRPr="00AB2F4A">
        <w:rPr>
          <w:rFonts w:ascii="Times New Roman" w:hAnsi="Times New Roman" w:cs="Times New Roman"/>
          <w:sz w:val="24"/>
          <w:szCs w:val="24"/>
        </w:rPr>
        <w:t>. “</w:t>
      </w:r>
      <w:proofErr w:type="spellStart"/>
      <w:r w:rsidRPr="00AB2F4A">
        <w:rPr>
          <w:rFonts w:ascii="Times New Roman" w:hAnsi="Times New Roman" w:cs="Times New Roman"/>
          <w:sz w:val="24"/>
          <w:szCs w:val="24"/>
        </w:rPr>
        <w:t>Oriki</w:t>
      </w:r>
      <w:proofErr w:type="spellEnd"/>
      <w:r w:rsidRPr="00AB2F4A">
        <w:rPr>
          <w:rFonts w:ascii="Times New Roman" w:hAnsi="Times New Roman" w:cs="Times New Roman"/>
          <w:sz w:val="24"/>
          <w:szCs w:val="24"/>
        </w:rPr>
        <w:t xml:space="preserve"> </w:t>
      </w:r>
      <w:proofErr w:type="spellStart"/>
      <w:r w:rsidRPr="00AB2F4A">
        <w:rPr>
          <w:rFonts w:ascii="Times New Roman" w:hAnsi="Times New Roman" w:cs="Times New Roman"/>
          <w:sz w:val="24"/>
          <w:szCs w:val="24"/>
        </w:rPr>
        <w:t>Orisa:The</w:t>
      </w:r>
      <w:proofErr w:type="spellEnd"/>
      <w:r w:rsidRPr="00AB2F4A">
        <w:rPr>
          <w:rFonts w:ascii="Times New Roman" w:hAnsi="Times New Roman" w:cs="Times New Roman"/>
          <w:sz w:val="24"/>
          <w:szCs w:val="24"/>
        </w:rPr>
        <w:t xml:space="preserve"> Yoruba Prayer of Praise.” </w:t>
      </w:r>
      <w:r w:rsidRPr="00AB2F4A">
        <w:rPr>
          <w:rFonts w:ascii="Times New Roman" w:hAnsi="Times New Roman" w:cs="Times New Roman"/>
          <w:i/>
          <w:iCs/>
          <w:sz w:val="24"/>
          <w:szCs w:val="24"/>
        </w:rPr>
        <w:t>Journal of Religion in Africa</w:t>
      </w:r>
      <w:r>
        <w:rPr>
          <w:rFonts w:ascii="Times New Roman" w:hAnsi="Times New Roman" w:cs="Times New Roman"/>
          <w:sz w:val="24"/>
          <w:szCs w:val="24"/>
        </w:rPr>
        <w:t xml:space="preserve">, 20.2 </w:t>
      </w:r>
      <w:r w:rsidRPr="00AB2F4A">
        <w:rPr>
          <w:rFonts w:ascii="Times New Roman" w:hAnsi="Times New Roman" w:cs="Times New Roman"/>
          <w:sz w:val="24"/>
          <w:szCs w:val="24"/>
        </w:rPr>
        <w:t xml:space="preserve">(1990): 205-24. </w:t>
      </w:r>
      <w:r w:rsidRPr="00AB2F4A">
        <w:rPr>
          <w:rFonts w:ascii="Times New Roman" w:hAnsi="Times New Roman" w:cs="Times New Roman"/>
          <w:sz w:val="24"/>
          <w:szCs w:val="24"/>
          <w:lang w:val="es-ES"/>
        </w:rPr>
        <w:t xml:space="preserve">Web PDF. 27 </w:t>
      </w:r>
      <w:proofErr w:type="spellStart"/>
      <w:r w:rsidRPr="00AB2F4A">
        <w:rPr>
          <w:rFonts w:ascii="Times New Roman" w:hAnsi="Times New Roman" w:cs="Times New Roman"/>
          <w:sz w:val="24"/>
          <w:szCs w:val="24"/>
          <w:lang w:val="es-ES"/>
        </w:rPr>
        <w:t>April</w:t>
      </w:r>
      <w:proofErr w:type="spellEnd"/>
      <w:r w:rsidRPr="00AB2F4A">
        <w:rPr>
          <w:rFonts w:ascii="Times New Roman" w:hAnsi="Times New Roman" w:cs="Times New Roman"/>
          <w:sz w:val="24"/>
          <w:szCs w:val="24"/>
          <w:lang w:val="es-ES"/>
        </w:rPr>
        <w:t xml:space="preserve"> 2012.</w:t>
      </w:r>
    </w:p>
    <w:p w:rsidR="000E073E" w:rsidRPr="00AB2F4A" w:rsidRDefault="000E073E" w:rsidP="00D4035D">
      <w:pPr>
        <w:spacing w:line="240" w:lineRule="auto"/>
        <w:rPr>
          <w:rFonts w:ascii="Times New Roman" w:hAnsi="Times New Roman" w:cs="Times New Roman"/>
          <w:sz w:val="24"/>
          <w:szCs w:val="24"/>
        </w:rPr>
      </w:pPr>
      <w:proofErr w:type="spellStart"/>
      <w:r w:rsidRPr="00AB2F4A">
        <w:rPr>
          <w:rFonts w:ascii="Times New Roman" w:hAnsi="Times New Roman" w:cs="Times New Roman"/>
          <w:sz w:val="24"/>
          <w:szCs w:val="24"/>
          <w:lang w:val="es-ES"/>
        </w:rPr>
        <w:t>Lipski</w:t>
      </w:r>
      <w:proofErr w:type="spellEnd"/>
      <w:r w:rsidRPr="00AB2F4A">
        <w:rPr>
          <w:rFonts w:ascii="Times New Roman" w:hAnsi="Times New Roman" w:cs="Times New Roman"/>
          <w:sz w:val="24"/>
          <w:szCs w:val="24"/>
          <w:lang w:val="es-ES"/>
        </w:rPr>
        <w:t xml:space="preserve">, John, “Contactos hispanos-africanos en el </w:t>
      </w:r>
      <w:proofErr w:type="spellStart"/>
      <w:r w:rsidRPr="00AB2F4A">
        <w:rPr>
          <w:rFonts w:ascii="Times New Roman" w:hAnsi="Times New Roman" w:cs="Times New Roman"/>
          <w:sz w:val="24"/>
          <w:szCs w:val="24"/>
          <w:lang w:val="es-ES"/>
        </w:rPr>
        <w:t>Africa</w:t>
      </w:r>
      <w:proofErr w:type="spellEnd"/>
      <w:r w:rsidRPr="00AB2F4A">
        <w:rPr>
          <w:rFonts w:ascii="Times New Roman" w:hAnsi="Times New Roman" w:cs="Times New Roman"/>
          <w:sz w:val="24"/>
          <w:szCs w:val="24"/>
          <w:lang w:val="es-ES"/>
        </w:rPr>
        <w:t xml:space="preserve"> ecuat</w:t>
      </w:r>
      <w:r w:rsidR="00D4035D">
        <w:rPr>
          <w:rFonts w:ascii="Times New Roman" w:hAnsi="Times New Roman" w:cs="Times New Roman"/>
          <w:sz w:val="24"/>
          <w:szCs w:val="24"/>
          <w:lang w:val="es-ES"/>
        </w:rPr>
        <w:t xml:space="preserve">orial y su importancia para </w:t>
      </w:r>
      <w:r>
        <w:rPr>
          <w:rFonts w:ascii="Times New Roman" w:hAnsi="Times New Roman" w:cs="Times New Roman"/>
          <w:sz w:val="24"/>
          <w:szCs w:val="24"/>
          <w:lang w:val="es-ES"/>
        </w:rPr>
        <w:t xml:space="preserve">la </w:t>
      </w:r>
      <w:r w:rsidRPr="00AB2F4A">
        <w:rPr>
          <w:rFonts w:ascii="Times New Roman" w:hAnsi="Times New Roman" w:cs="Times New Roman"/>
          <w:sz w:val="24"/>
          <w:szCs w:val="24"/>
          <w:lang w:val="es-ES"/>
        </w:rPr>
        <w:t xml:space="preserve">fonética del Caribe hispano”, </w:t>
      </w:r>
      <w:r w:rsidRPr="00AB2F4A">
        <w:rPr>
          <w:rFonts w:ascii="Times New Roman" w:hAnsi="Times New Roman" w:cs="Times New Roman"/>
          <w:i/>
          <w:iCs/>
          <w:sz w:val="24"/>
          <w:szCs w:val="24"/>
          <w:lang w:val="es-ES"/>
        </w:rPr>
        <w:t xml:space="preserve">Studies in </w:t>
      </w:r>
      <w:proofErr w:type="spellStart"/>
      <w:r w:rsidRPr="00AB2F4A">
        <w:rPr>
          <w:rFonts w:ascii="Times New Roman" w:hAnsi="Times New Roman" w:cs="Times New Roman"/>
          <w:i/>
          <w:iCs/>
          <w:sz w:val="24"/>
          <w:szCs w:val="24"/>
          <w:lang w:val="es-ES"/>
        </w:rPr>
        <w:t>Carbbean</w:t>
      </w:r>
      <w:proofErr w:type="spellEnd"/>
      <w:r w:rsidRPr="00AB2F4A">
        <w:rPr>
          <w:rFonts w:ascii="Times New Roman" w:hAnsi="Times New Roman" w:cs="Times New Roman"/>
          <w:i/>
          <w:iCs/>
          <w:sz w:val="24"/>
          <w:szCs w:val="24"/>
          <w:lang w:val="es-ES"/>
        </w:rPr>
        <w:t xml:space="preserve"> </w:t>
      </w:r>
      <w:proofErr w:type="spellStart"/>
      <w:r w:rsidRPr="00AB2F4A">
        <w:rPr>
          <w:rFonts w:ascii="Times New Roman" w:hAnsi="Times New Roman" w:cs="Times New Roman"/>
          <w:i/>
          <w:iCs/>
          <w:sz w:val="24"/>
          <w:szCs w:val="24"/>
          <w:lang w:val="es-ES"/>
        </w:rPr>
        <w:t>Spanish</w:t>
      </w:r>
      <w:proofErr w:type="spellEnd"/>
      <w:r w:rsidRPr="00AB2F4A">
        <w:rPr>
          <w:rFonts w:ascii="Times New Roman" w:hAnsi="Times New Roman" w:cs="Times New Roman"/>
          <w:i/>
          <w:iCs/>
          <w:sz w:val="24"/>
          <w:szCs w:val="24"/>
          <w:lang w:val="es-ES"/>
        </w:rPr>
        <w:t xml:space="preserve"> </w:t>
      </w:r>
      <w:proofErr w:type="spellStart"/>
      <w:r w:rsidRPr="00AB2F4A">
        <w:rPr>
          <w:rFonts w:ascii="Times New Roman" w:hAnsi="Times New Roman" w:cs="Times New Roman"/>
          <w:i/>
          <w:iCs/>
          <w:sz w:val="24"/>
          <w:szCs w:val="24"/>
          <w:lang w:val="es-ES"/>
        </w:rPr>
        <w:t>Dialectology</w:t>
      </w:r>
      <w:proofErr w:type="spellEnd"/>
      <w:r w:rsidRPr="00AB2F4A">
        <w:rPr>
          <w:rFonts w:ascii="Times New Roman" w:hAnsi="Times New Roman" w:cs="Times New Roman"/>
          <w:i/>
          <w:iCs/>
          <w:sz w:val="24"/>
          <w:szCs w:val="24"/>
          <w:lang w:val="es-ES"/>
        </w:rPr>
        <w:t xml:space="preserve">, </w:t>
      </w:r>
      <w:proofErr w:type="spellStart"/>
      <w:r w:rsidRPr="00AB2F4A">
        <w:rPr>
          <w:rFonts w:ascii="Times New Roman" w:hAnsi="Times New Roman" w:cs="Times New Roman"/>
          <w:sz w:val="24"/>
          <w:szCs w:val="24"/>
          <w:lang w:val="es-ES"/>
        </w:rPr>
        <w:t>eds</w:t>
      </w:r>
      <w:proofErr w:type="spellEnd"/>
      <w:r w:rsidRPr="00AB2F4A">
        <w:rPr>
          <w:rFonts w:ascii="Times New Roman" w:hAnsi="Times New Roman" w:cs="Times New Roman"/>
          <w:i/>
          <w:iCs/>
          <w:sz w:val="24"/>
          <w:szCs w:val="24"/>
          <w:lang w:val="es-ES"/>
        </w:rPr>
        <w:t xml:space="preserve">  </w:t>
      </w:r>
      <w:r>
        <w:rPr>
          <w:rFonts w:ascii="Times New Roman" w:hAnsi="Times New Roman" w:cs="Times New Roman"/>
          <w:sz w:val="24"/>
          <w:szCs w:val="24"/>
          <w:lang w:val="es-ES"/>
        </w:rPr>
        <w:t xml:space="preserve">Robert M.  </w:t>
      </w:r>
      <w:r w:rsidRPr="00AB2F4A">
        <w:rPr>
          <w:rFonts w:ascii="Times New Roman" w:hAnsi="Times New Roman" w:cs="Times New Roman"/>
          <w:sz w:val="24"/>
          <w:szCs w:val="24"/>
        </w:rPr>
        <w:t xml:space="preserve">Hammond, Melvyn C. </w:t>
      </w:r>
      <w:proofErr w:type="spellStart"/>
      <w:r w:rsidRPr="00AB2F4A">
        <w:rPr>
          <w:rFonts w:ascii="Times New Roman" w:hAnsi="Times New Roman" w:cs="Times New Roman"/>
          <w:sz w:val="24"/>
          <w:szCs w:val="24"/>
        </w:rPr>
        <w:t>Resnick</w:t>
      </w:r>
      <w:proofErr w:type="spellEnd"/>
      <w:r w:rsidRPr="00AB2F4A">
        <w:rPr>
          <w:rFonts w:ascii="Times New Roman" w:hAnsi="Times New Roman" w:cs="Times New Roman"/>
          <w:i/>
          <w:iCs/>
          <w:sz w:val="24"/>
          <w:szCs w:val="24"/>
        </w:rPr>
        <w:t xml:space="preserve">, </w:t>
      </w:r>
      <w:r w:rsidRPr="00AB2F4A">
        <w:rPr>
          <w:rFonts w:ascii="Times New Roman" w:hAnsi="Times New Roman" w:cs="Times New Roman"/>
          <w:sz w:val="24"/>
          <w:szCs w:val="24"/>
        </w:rPr>
        <w:t>Washington: Georgetown University Press, (1988) 50-65, Print</w:t>
      </w:r>
    </w:p>
    <w:p w:rsidR="000E073E" w:rsidRPr="00AB2F4A" w:rsidRDefault="000E073E" w:rsidP="00D4035D">
      <w:pPr>
        <w:spacing w:line="240" w:lineRule="auto"/>
        <w:rPr>
          <w:rFonts w:ascii="Times New Roman" w:hAnsi="Times New Roman" w:cs="Times New Roman"/>
          <w:sz w:val="24"/>
          <w:szCs w:val="24"/>
          <w:lang w:val="es-ES"/>
        </w:rPr>
      </w:pPr>
      <w:r w:rsidRPr="00AB2F4A">
        <w:rPr>
          <w:rFonts w:ascii="Times New Roman" w:hAnsi="Times New Roman" w:cs="Times New Roman"/>
          <w:sz w:val="24"/>
          <w:szCs w:val="24"/>
        </w:rPr>
        <w:t xml:space="preserve">---. “Creole Spanish and </w:t>
      </w:r>
      <w:proofErr w:type="spellStart"/>
      <w:r w:rsidRPr="00AB2F4A">
        <w:rPr>
          <w:rFonts w:ascii="Times New Roman" w:hAnsi="Times New Roman" w:cs="Times New Roman"/>
          <w:sz w:val="24"/>
          <w:szCs w:val="24"/>
        </w:rPr>
        <w:t>Vestigal</w:t>
      </w:r>
      <w:proofErr w:type="spellEnd"/>
      <w:r w:rsidRPr="00AB2F4A">
        <w:rPr>
          <w:rFonts w:ascii="Times New Roman" w:hAnsi="Times New Roman" w:cs="Times New Roman"/>
          <w:sz w:val="24"/>
          <w:szCs w:val="24"/>
        </w:rPr>
        <w:t xml:space="preserve"> Spanish: Evolutionary Parallels”, </w:t>
      </w:r>
      <w:r w:rsidRPr="00AB2F4A">
        <w:rPr>
          <w:rFonts w:ascii="Times New Roman" w:hAnsi="Times New Roman" w:cs="Times New Roman"/>
          <w:i/>
          <w:iCs/>
          <w:sz w:val="24"/>
          <w:szCs w:val="24"/>
        </w:rPr>
        <w:t>Linguistics</w:t>
      </w:r>
      <w:r w:rsidR="00D4035D">
        <w:rPr>
          <w:rFonts w:ascii="Times New Roman" w:hAnsi="Times New Roman" w:cs="Times New Roman"/>
          <w:sz w:val="24"/>
          <w:szCs w:val="24"/>
        </w:rPr>
        <w:t xml:space="preserve"> 23 (1985): </w:t>
      </w:r>
      <w:r w:rsidRPr="00AB2F4A">
        <w:rPr>
          <w:rFonts w:ascii="Times New Roman" w:hAnsi="Times New Roman" w:cs="Times New Roman"/>
          <w:sz w:val="24"/>
          <w:szCs w:val="24"/>
        </w:rPr>
        <w:t xml:space="preserve">963-984. </w:t>
      </w:r>
      <w:proofErr w:type="spellStart"/>
      <w:r w:rsidRPr="00AB2F4A">
        <w:rPr>
          <w:rFonts w:ascii="Times New Roman" w:hAnsi="Times New Roman" w:cs="Times New Roman"/>
          <w:sz w:val="24"/>
          <w:szCs w:val="24"/>
          <w:lang w:val="es-ES"/>
        </w:rPr>
        <w:t>Print</w:t>
      </w:r>
      <w:proofErr w:type="spellEnd"/>
      <w:r w:rsidRPr="00AB2F4A">
        <w:rPr>
          <w:rFonts w:ascii="Times New Roman" w:hAnsi="Times New Roman" w:cs="Times New Roman"/>
          <w:sz w:val="24"/>
          <w:szCs w:val="24"/>
          <w:lang w:val="es-ES"/>
        </w:rPr>
        <w:t xml:space="preserve">. </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lang w:val="es-ES"/>
        </w:rPr>
        <w:t xml:space="preserve">---. “Sobre El Español Bozal del Siglo de Oro: Existencia y Coexistencia.” </w:t>
      </w:r>
      <w:proofErr w:type="spellStart"/>
      <w:r w:rsidR="00D4035D">
        <w:rPr>
          <w:rFonts w:ascii="Times New Roman" w:hAnsi="Times New Roman" w:cs="Times New Roman"/>
          <w:i/>
          <w:iCs/>
          <w:sz w:val="24"/>
          <w:szCs w:val="24"/>
        </w:rPr>
        <w:t>Scripta</w:t>
      </w:r>
      <w:proofErr w:type="spellEnd"/>
      <w:r w:rsidR="00D4035D">
        <w:rPr>
          <w:rFonts w:ascii="Times New Roman" w:hAnsi="Times New Roman" w:cs="Times New Roman"/>
          <w:i/>
          <w:iCs/>
          <w:sz w:val="24"/>
          <w:szCs w:val="24"/>
        </w:rPr>
        <w:t xml:space="preserve"> </w:t>
      </w:r>
      <w:proofErr w:type="spellStart"/>
      <w:r w:rsidRPr="00AB2F4A">
        <w:rPr>
          <w:rFonts w:ascii="Times New Roman" w:hAnsi="Times New Roman" w:cs="Times New Roman"/>
          <w:i/>
          <w:iCs/>
          <w:sz w:val="24"/>
          <w:szCs w:val="24"/>
        </w:rPr>
        <w:t>Philologica:In</w:t>
      </w:r>
      <w:proofErr w:type="spellEnd"/>
      <w:r w:rsidRPr="00AB2F4A">
        <w:rPr>
          <w:rFonts w:ascii="Times New Roman" w:hAnsi="Times New Roman" w:cs="Times New Roman"/>
          <w:i/>
          <w:iCs/>
          <w:sz w:val="24"/>
          <w:szCs w:val="24"/>
        </w:rPr>
        <w:t xml:space="preserve"> </w:t>
      </w:r>
      <w:proofErr w:type="spellStart"/>
      <w:r w:rsidRPr="00AB2F4A">
        <w:rPr>
          <w:rFonts w:ascii="Times New Roman" w:hAnsi="Times New Roman" w:cs="Times New Roman"/>
          <w:i/>
          <w:iCs/>
          <w:sz w:val="24"/>
          <w:szCs w:val="24"/>
        </w:rPr>
        <w:t>Honorem</w:t>
      </w:r>
      <w:proofErr w:type="spellEnd"/>
      <w:r w:rsidRPr="00AB2F4A">
        <w:rPr>
          <w:rFonts w:ascii="Times New Roman" w:hAnsi="Times New Roman" w:cs="Times New Roman"/>
          <w:i/>
          <w:iCs/>
          <w:sz w:val="24"/>
          <w:szCs w:val="24"/>
        </w:rPr>
        <w:t xml:space="preserve"> Juan M. Lope</w:t>
      </w:r>
      <w:r w:rsidRPr="00AB2F4A">
        <w:rPr>
          <w:rFonts w:ascii="Times New Roman" w:hAnsi="Times New Roman" w:cs="Times New Roman"/>
          <w:sz w:val="24"/>
          <w:szCs w:val="24"/>
        </w:rPr>
        <w:t xml:space="preserve">,  </w:t>
      </w:r>
      <w:proofErr w:type="spellStart"/>
      <w:r w:rsidRPr="00AB2F4A">
        <w:rPr>
          <w:rFonts w:ascii="Times New Roman" w:hAnsi="Times New Roman" w:cs="Times New Roman"/>
          <w:sz w:val="24"/>
          <w:szCs w:val="24"/>
        </w:rPr>
        <w:t>Blance</w:t>
      </w:r>
      <w:proofErr w:type="spellEnd"/>
      <w:r w:rsidRPr="00AB2F4A">
        <w:rPr>
          <w:rFonts w:ascii="Times New Roman" w:hAnsi="Times New Roman" w:cs="Times New Roman"/>
          <w:sz w:val="24"/>
          <w:szCs w:val="24"/>
        </w:rPr>
        <w:t xml:space="preserve"> Universidad, Print.</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 “On the Construction ta + Infinitive in  Caribbean Bozal Spanish”, </w:t>
      </w:r>
      <w:r w:rsidRPr="00AB2F4A">
        <w:rPr>
          <w:rFonts w:ascii="Times New Roman" w:hAnsi="Times New Roman" w:cs="Times New Roman"/>
          <w:i/>
          <w:iCs/>
          <w:sz w:val="24"/>
          <w:szCs w:val="24"/>
        </w:rPr>
        <w:t xml:space="preserve">Romance Philology </w:t>
      </w:r>
      <w:r w:rsidRPr="00AB2F4A">
        <w:rPr>
          <w:rFonts w:ascii="Times New Roman" w:hAnsi="Times New Roman" w:cs="Times New Roman"/>
          <w:sz w:val="24"/>
          <w:szCs w:val="24"/>
        </w:rPr>
        <w:t xml:space="preserve">Vol </w:t>
      </w:r>
      <w:r w:rsidRPr="00AB2F4A">
        <w:rPr>
          <w:rFonts w:ascii="Times New Roman" w:hAnsi="Times New Roman" w:cs="Times New Roman"/>
          <w:sz w:val="24"/>
          <w:szCs w:val="24"/>
        </w:rPr>
        <w:tab/>
        <w:t>XL, No. 4, 1987 Print</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Mason, John. </w:t>
      </w:r>
      <w:proofErr w:type="spellStart"/>
      <w:r w:rsidRPr="00AB2F4A">
        <w:rPr>
          <w:rFonts w:ascii="Times New Roman" w:hAnsi="Times New Roman" w:cs="Times New Roman"/>
          <w:i/>
          <w:iCs/>
          <w:sz w:val="24"/>
          <w:szCs w:val="24"/>
        </w:rPr>
        <w:t>Adura</w:t>
      </w:r>
      <w:proofErr w:type="spellEnd"/>
      <w:r w:rsidRPr="00AB2F4A">
        <w:rPr>
          <w:rFonts w:ascii="Times New Roman" w:hAnsi="Times New Roman" w:cs="Times New Roman"/>
          <w:i/>
          <w:iCs/>
          <w:sz w:val="24"/>
          <w:szCs w:val="24"/>
        </w:rPr>
        <w:t xml:space="preserve"> </w:t>
      </w:r>
      <w:proofErr w:type="spellStart"/>
      <w:r w:rsidRPr="00AB2F4A">
        <w:rPr>
          <w:rFonts w:ascii="Times New Roman" w:hAnsi="Times New Roman" w:cs="Times New Roman"/>
          <w:i/>
          <w:iCs/>
          <w:sz w:val="24"/>
          <w:szCs w:val="24"/>
        </w:rPr>
        <w:t>Orisa</w:t>
      </w:r>
      <w:proofErr w:type="spellEnd"/>
      <w:r w:rsidRPr="00AB2F4A">
        <w:rPr>
          <w:rFonts w:ascii="Times New Roman" w:hAnsi="Times New Roman" w:cs="Times New Roman"/>
          <w:i/>
          <w:iCs/>
          <w:sz w:val="24"/>
          <w:szCs w:val="24"/>
        </w:rPr>
        <w:t>: Prayers for Selected Heads</w:t>
      </w:r>
      <w:r w:rsidRPr="00AB2F4A">
        <w:rPr>
          <w:rFonts w:ascii="Times New Roman" w:hAnsi="Times New Roman" w:cs="Times New Roman"/>
          <w:sz w:val="24"/>
          <w:szCs w:val="24"/>
        </w:rPr>
        <w:t xml:space="preserve">, Brooklyn: Yoruba Theological Archministry, </w:t>
      </w:r>
      <w:r w:rsidRPr="00AB2F4A">
        <w:rPr>
          <w:rFonts w:ascii="Times New Roman" w:hAnsi="Times New Roman" w:cs="Times New Roman"/>
          <w:sz w:val="24"/>
          <w:szCs w:val="24"/>
        </w:rPr>
        <w:tab/>
        <w:t>2002. Print.</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 </w:t>
      </w:r>
      <w:proofErr w:type="spellStart"/>
      <w:r w:rsidRPr="00AB2F4A">
        <w:rPr>
          <w:rFonts w:ascii="Times New Roman" w:hAnsi="Times New Roman" w:cs="Times New Roman"/>
          <w:i/>
          <w:iCs/>
          <w:sz w:val="24"/>
          <w:szCs w:val="24"/>
        </w:rPr>
        <w:t>Ironti</w:t>
      </w:r>
      <w:proofErr w:type="spellEnd"/>
      <w:r w:rsidRPr="00AB2F4A">
        <w:rPr>
          <w:rFonts w:ascii="Times New Roman" w:hAnsi="Times New Roman" w:cs="Times New Roman"/>
          <w:i/>
          <w:iCs/>
          <w:sz w:val="24"/>
          <w:szCs w:val="24"/>
        </w:rPr>
        <w:t xml:space="preserve"> </w:t>
      </w:r>
      <w:proofErr w:type="spellStart"/>
      <w:r w:rsidRPr="00AB2F4A">
        <w:rPr>
          <w:rFonts w:ascii="Times New Roman" w:hAnsi="Times New Roman" w:cs="Times New Roman"/>
          <w:i/>
          <w:iCs/>
          <w:sz w:val="24"/>
          <w:szCs w:val="24"/>
        </w:rPr>
        <w:t>Aponni</w:t>
      </w:r>
      <w:proofErr w:type="spellEnd"/>
      <w:r w:rsidRPr="00AB2F4A">
        <w:rPr>
          <w:rFonts w:ascii="Times New Roman" w:hAnsi="Times New Roman" w:cs="Times New Roman"/>
          <w:i/>
          <w:iCs/>
          <w:sz w:val="24"/>
          <w:szCs w:val="24"/>
        </w:rPr>
        <w:t xml:space="preserve"> </w:t>
      </w:r>
      <w:proofErr w:type="spellStart"/>
      <w:r w:rsidRPr="00AB2F4A">
        <w:rPr>
          <w:rFonts w:ascii="Times New Roman" w:hAnsi="Times New Roman" w:cs="Times New Roman"/>
          <w:i/>
          <w:iCs/>
          <w:sz w:val="24"/>
          <w:szCs w:val="24"/>
        </w:rPr>
        <w:t>Meji</w:t>
      </w:r>
      <w:proofErr w:type="spellEnd"/>
      <w:r w:rsidRPr="00AB2F4A">
        <w:rPr>
          <w:rFonts w:ascii="Times New Roman" w:hAnsi="Times New Roman" w:cs="Times New Roman"/>
          <w:i/>
          <w:iCs/>
          <w:sz w:val="24"/>
          <w:szCs w:val="24"/>
        </w:rPr>
        <w:t xml:space="preserve"> Remembrance of Two Flatterers</w:t>
      </w:r>
      <w:r w:rsidR="00D4035D">
        <w:rPr>
          <w:rFonts w:ascii="Times New Roman" w:hAnsi="Times New Roman" w:cs="Times New Roman"/>
          <w:sz w:val="24"/>
          <w:szCs w:val="24"/>
        </w:rPr>
        <w:t xml:space="preserve">. Brooklyn: Yoruba Theological </w:t>
      </w:r>
      <w:r w:rsidRPr="00AB2F4A">
        <w:rPr>
          <w:rFonts w:ascii="Times New Roman" w:hAnsi="Times New Roman" w:cs="Times New Roman"/>
          <w:sz w:val="24"/>
          <w:szCs w:val="24"/>
        </w:rPr>
        <w:t>Archministry, 2006. Print.</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 </w:t>
      </w:r>
      <w:r w:rsidRPr="00AB2F4A">
        <w:rPr>
          <w:rFonts w:ascii="Times New Roman" w:hAnsi="Times New Roman" w:cs="Times New Roman"/>
          <w:i/>
          <w:iCs/>
          <w:sz w:val="24"/>
          <w:szCs w:val="24"/>
        </w:rPr>
        <w:t xml:space="preserve">Orin </w:t>
      </w:r>
      <w:proofErr w:type="spellStart"/>
      <w:r w:rsidRPr="00AB2F4A">
        <w:rPr>
          <w:rFonts w:ascii="Times New Roman" w:hAnsi="Times New Roman" w:cs="Times New Roman"/>
          <w:i/>
          <w:iCs/>
          <w:sz w:val="24"/>
          <w:szCs w:val="24"/>
        </w:rPr>
        <w:t>Orisa</w:t>
      </w:r>
      <w:proofErr w:type="spellEnd"/>
      <w:r w:rsidRPr="00AB2F4A">
        <w:rPr>
          <w:rFonts w:ascii="Times New Roman" w:hAnsi="Times New Roman" w:cs="Times New Roman"/>
          <w:i/>
          <w:iCs/>
          <w:sz w:val="24"/>
          <w:szCs w:val="24"/>
        </w:rPr>
        <w:t xml:space="preserve"> Songs for Selected Heads</w:t>
      </w:r>
      <w:r w:rsidRPr="00AB2F4A">
        <w:rPr>
          <w:rFonts w:ascii="Times New Roman" w:hAnsi="Times New Roman" w:cs="Times New Roman"/>
          <w:sz w:val="24"/>
          <w:szCs w:val="24"/>
        </w:rPr>
        <w:t>. Brooklyn: Yoruba Theological Archministry, 1992.</w:t>
      </w:r>
      <w:r w:rsidRPr="00AB2F4A">
        <w:rPr>
          <w:rFonts w:ascii="Times New Roman" w:hAnsi="Times New Roman" w:cs="Times New Roman"/>
          <w:sz w:val="24"/>
          <w:szCs w:val="24"/>
        </w:rPr>
        <w:tab/>
        <w:t xml:space="preserve">Print </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Matory, James Lorand. “The ‘Cult of Nations’ and the Ritualization of Their Purity.”</w:t>
      </w:r>
      <w:r w:rsidR="00D4035D">
        <w:rPr>
          <w:rFonts w:ascii="Times New Roman" w:hAnsi="Times New Roman" w:cs="Times New Roman"/>
          <w:i/>
          <w:iCs/>
          <w:sz w:val="24"/>
          <w:szCs w:val="24"/>
        </w:rPr>
        <w:t xml:space="preserve"> The </w:t>
      </w:r>
      <w:r>
        <w:rPr>
          <w:rFonts w:ascii="Times New Roman" w:hAnsi="Times New Roman" w:cs="Times New Roman"/>
          <w:i/>
          <w:iCs/>
          <w:sz w:val="24"/>
          <w:szCs w:val="24"/>
        </w:rPr>
        <w:t xml:space="preserve">South </w:t>
      </w:r>
      <w:r w:rsidRPr="00AB2F4A">
        <w:rPr>
          <w:rFonts w:ascii="Times New Roman" w:hAnsi="Times New Roman" w:cs="Times New Roman"/>
          <w:i/>
          <w:iCs/>
          <w:sz w:val="24"/>
          <w:szCs w:val="24"/>
        </w:rPr>
        <w:t xml:space="preserve">Atlantic Quarterly - special issue on Atlantic </w:t>
      </w:r>
      <w:proofErr w:type="spellStart"/>
      <w:r w:rsidRPr="00AB2F4A">
        <w:rPr>
          <w:rFonts w:ascii="Times New Roman" w:hAnsi="Times New Roman" w:cs="Times New Roman"/>
          <w:i/>
          <w:iCs/>
          <w:sz w:val="24"/>
          <w:szCs w:val="24"/>
        </w:rPr>
        <w:t>Geneologies</w:t>
      </w:r>
      <w:proofErr w:type="spellEnd"/>
      <w:r w:rsidRPr="00AB2F4A">
        <w:rPr>
          <w:rFonts w:ascii="Times New Roman" w:hAnsi="Times New Roman" w:cs="Times New Roman"/>
          <w:sz w:val="24"/>
          <w:szCs w:val="24"/>
        </w:rPr>
        <w:t xml:space="preserve">, 100.1 (2001): 171-214.PDF.  </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McWhorter, John H. </w:t>
      </w:r>
      <w:r w:rsidRPr="00AB2F4A">
        <w:rPr>
          <w:rFonts w:ascii="Times New Roman" w:hAnsi="Times New Roman" w:cs="Times New Roman"/>
          <w:i/>
          <w:iCs/>
          <w:sz w:val="24"/>
          <w:szCs w:val="24"/>
        </w:rPr>
        <w:t>The Missing Spanish Creoles: Recovering t</w:t>
      </w:r>
      <w:r w:rsidR="00D4035D">
        <w:rPr>
          <w:rFonts w:ascii="Times New Roman" w:hAnsi="Times New Roman" w:cs="Times New Roman"/>
          <w:i/>
          <w:iCs/>
          <w:sz w:val="24"/>
          <w:szCs w:val="24"/>
        </w:rPr>
        <w:t xml:space="preserve">he Birth of Plantation </w:t>
      </w:r>
      <w:r>
        <w:rPr>
          <w:rFonts w:ascii="Times New Roman" w:hAnsi="Times New Roman" w:cs="Times New Roman"/>
          <w:i/>
          <w:iCs/>
          <w:sz w:val="24"/>
          <w:szCs w:val="24"/>
        </w:rPr>
        <w:t xml:space="preserve">Contact </w:t>
      </w:r>
      <w:r w:rsidRPr="00AB2F4A">
        <w:rPr>
          <w:rFonts w:ascii="Times New Roman" w:hAnsi="Times New Roman" w:cs="Times New Roman"/>
          <w:i/>
          <w:iCs/>
          <w:sz w:val="24"/>
          <w:szCs w:val="24"/>
        </w:rPr>
        <w:t>Languages</w:t>
      </w:r>
      <w:r w:rsidRPr="00AB2F4A">
        <w:rPr>
          <w:rFonts w:ascii="Times New Roman" w:hAnsi="Times New Roman" w:cs="Times New Roman"/>
          <w:sz w:val="24"/>
          <w:szCs w:val="24"/>
        </w:rPr>
        <w:t>. Berkeley: University of California Press, 2000. Print.</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 </w:t>
      </w:r>
      <w:r w:rsidRPr="00AB2F4A">
        <w:rPr>
          <w:rFonts w:ascii="Times New Roman" w:hAnsi="Times New Roman" w:cs="Times New Roman"/>
          <w:i/>
          <w:iCs/>
          <w:sz w:val="24"/>
          <w:szCs w:val="24"/>
        </w:rPr>
        <w:t>Defining Creole</w:t>
      </w:r>
      <w:r w:rsidRPr="00AB2F4A">
        <w:rPr>
          <w:rFonts w:ascii="Times New Roman" w:hAnsi="Times New Roman" w:cs="Times New Roman"/>
          <w:sz w:val="24"/>
          <w:szCs w:val="24"/>
        </w:rPr>
        <w:t>. New York: Oxford University Press, 2005. Print.</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Metz, Helen Chapin. </w:t>
      </w:r>
      <w:proofErr w:type="spellStart"/>
      <w:r w:rsidRPr="00AB2F4A">
        <w:rPr>
          <w:rFonts w:ascii="Times New Roman" w:hAnsi="Times New Roman" w:cs="Times New Roman"/>
          <w:i/>
          <w:sz w:val="24"/>
          <w:szCs w:val="24"/>
        </w:rPr>
        <w:t>Nigeria:A</w:t>
      </w:r>
      <w:proofErr w:type="spellEnd"/>
      <w:r w:rsidRPr="00AB2F4A">
        <w:rPr>
          <w:rFonts w:ascii="Times New Roman" w:hAnsi="Times New Roman" w:cs="Times New Roman"/>
          <w:i/>
          <w:sz w:val="24"/>
          <w:szCs w:val="24"/>
        </w:rPr>
        <w:t xml:space="preserve"> Country Study</w:t>
      </w:r>
      <w:r w:rsidRPr="00AB2F4A">
        <w:rPr>
          <w:rFonts w:ascii="Times New Roman" w:hAnsi="Times New Roman" w:cs="Times New Roman"/>
          <w:sz w:val="24"/>
          <w:szCs w:val="24"/>
        </w:rPr>
        <w:t>. Washington: United</w:t>
      </w:r>
      <w:r w:rsidR="00D4035D">
        <w:rPr>
          <w:rFonts w:ascii="Times New Roman" w:hAnsi="Times New Roman" w:cs="Times New Roman"/>
          <w:sz w:val="24"/>
          <w:szCs w:val="24"/>
        </w:rPr>
        <w:t xml:space="preserve"> States Government </w:t>
      </w:r>
      <w:r>
        <w:rPr>
          <w:rFonts w:ascii="Times New Roman" w:hAnsi="Times New Roman" w:cs="Times New Roman"/>
          <w:sz w:val="24"/>
          <w:szCs w:val="24"/>
        </w:rPr>
        <w:t xml:space="preserve">Printing </w:t>
      </w:r>
      <w:r w:rsidRPr="00AB2F4A">
        <w:rPr>
          <w:rFonts w:ascii="Times New Roman" w:hAnsi="Times New Roman" w:cs="Times New Roman"/>
          <w:sz w:val="24"/>
          <w:szCs w:val="24"/>
        </w:rPr>
        <w:t>Office, Library of Congress, 1991. Web. 22 April 2012</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Miller, Ivor. “Cuban Abakuá Chants: Examining New Linguistic and Historical Evidence for the </w:t>
      </w:r>
      <w:r w:rsidRPr="00AB2F4A">
        <w:rPr>
          <w:rFonts w:ascii="Times New Roman" w:hAnsi="Times New Roman" w:cs="Times New Roman"/>
          <w:sz w:val="24"/>
          <w:szCs w:val="24"/>
        </w:rPr>
        <w:tab/>
        <w:t xml:space="preserve">African Diaspora.”  </w:t>
      </w:r>
      <w:r w:rsidRPr="00AB2F4A">
        <w:rPr>
          <w:rFonts w:ascii="Times New Roman" w:hAnsi="Times New Roman" w:cs="Times New Roman"/>
          <w:i/>
          <w:iCs/>
          <w:sz w:val="24"/>
          <w:szCs w:val="24"/>
        </w:rPr>
        <w:t>African Studies Review</w:t>
      </w:r>
      <w:r w:rsidRPr="00AB2F4A">
        <w:rPr>
          <w:rFonts w:ascii="Times New Roman" w:hAnsi="Times New Roman" w:cs="Times New Roman"/>
          <w:sz w:val="24"/>
          <w:szCs w:val="24"/>
        </w:rPr>
        <w:t xml:space="preserve">.  48.1 (2005): 23-58. Web. 22 </w:t>
      </w:r>
      <w:r>
        <w:rPr>
          <w:rFonts w:ascii="Times New Roman" w:hAnsi="Times New Roman" w:cs="Times New Roman"/>
          <w:sz w:val="24"/>
          <w:szCs w:val="24"/>
        </w:rPr>
        <w:tab/>
      </w:r>
      <w:r w:rsidRPr="00AB2F4A">
        <w:rPr>
          <w:rFonts w:ascii="Times New Roman" w:hAnsi="Times New Roman" w:cs="Times New Roman"/>
          <w:sz w:val="24"/>
          <w:szCs w:val="24"/>
        </w:rPr>
        <w:t>April 2012</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 “Jesus Perez, and the Transculturation of the Cuban Bata Drum.” </w:t>
      </w:r>
      <w:proofErr w:type="spellStart"/>
      <w:r w:rsidRPr="00AB2F4A">
        <w:rPr>
          <w:rFonts w:ascii="Times New Roman" w:hAnsi="Times New Roman" w:cs="Times New Roman"/>
          <w:i/>
          <w:iCs/>
          <w:sz w:val="24"/>
          <w:szCs w:val="24"/>
        </w:rPr>
        <w:t>Dialago</w:t>
      </w:r>
      <w:proofErr w:type="spellEnd"/>
      <w:r w:rsidR="00D4035D">
        <w:rPr>
          <w:rFonts w:ascii="Times New Roman" w:hAnsi="Times New Roman" w:cs="Times New Roman"/>
          <w:sz w:val="24"/>
          <w:szCs w:val="24"/>
        </w:rPr>
        <w:t xml:space="preserve">  7, (2003): </w:t>
      </w:r>
      <w:r>
        <w:rPr>
          <w:rFonts w:ascii="Times New Roman" w:hAnsi="Times New Roman" w:cs="Times New Roman"/>
          <w:sz w:val="24"/>
          <w:szCs w:val="24"/>
        </w:rPr>
        <w:t xml:space="preserve">770-74  </w:t>
      </w:r>
      <w:r w:rsidRPr="00AB2F4A">
        <w:rPr>
          <w:rFonts w:ascii="Times New Roman" w:hAnsi="Times New Roman" w:cs="Times New Roman"/>
          <w:sz w:val="24"/>
          <w:szCs w:val="24"/>
        </w:rPr>
        <w:t xml:space="preserve">Web. 22 April 2012 </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 “Religious Symbolism in Cuban Political Performance.” </w:t>
      </w:r>
      <w:r w:rsidRPr="00AB2F4A">
        <w:rPr>
          <w:rFonts w:ascii="Times New Roman" w:hAnsi="Times New Roman" w:cs="Times New Roman"/>
          <w:i/>
          <w:iCs/>
          <w:sz w:val="24"/>
          <w:szCs w:val="24"/>
        </w:rPr>
        <w:t>The Drama Review</w:t>
      </w:r>
      <w:r w:rsidRPr="00AB2F4A">
        <w:rPr>
          <w:rFonts w:ascii="Times New Roman" w:hAnsi="Times New Roman" w:cs="Times New Roman"/>
          <w:sz w:val="24"/>
          <w:szCs w:val="24"/>
        </w:rPr>
        <w:t>:</w:t>
      </w:r>
      <w:r w:rsidR="00D4035D">
        <w:rPr>
          <w:rFonts w:ascii="Times New Roman" w:hAnsi="Times New Roman" w:cs="Times New Roman"/>
          <w:i/>
          <w:iCs/>
          <w:sz w:val="24"/>
          <w:szCs w:val="24"/>
        </w:rPr>
        <w:t xml:space="preserve"> A </w:t>
      </w:r>
      <w:r w:rsidRPr="00AB2F4A">
        <w:rPr>
          <w:rFonts w:ascii="Times New Roman" w:hAnsi="Times New Roman" w:cs="Times New Roman"/>
          <w:i/>
          <w:iCs/>
          <w:sz w:val="24"/>
          <w:szCs w:val="24"/>
        </w:rPr>
        <w:t>Journal of Performance Studies</w:t>
      </w:r>
      <w:r w:rsidRPr="00AB2F4A">
        <w:rPr>
          <w:rFonts w:ascii="Times New Roman" w:hAnsi="Times New Roman" w:cs="Times New Roman"/>
          <w:sz w:val="24"/>
          <w:szCs w:val="24"/>
        </w:rPr>
        <w:t>, 44.2 (T 166) (2000): 30-55. Web. 22 April 2012</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---.“The Formation of African Identities in the Americas: ‘Spiritual ‘Ethnicity’.</w:t>
      </w:r>
      <w:r w:rsidR="000E5649">
        <w:rPr>
          <w:rFonts w:ascii="Times New Roman" w:hAnsi="Times New Roman" w:cs="Times New Roman"/>
          <w:sz w:val="24"/>
          <w:szCs w:val="24"/>
        </w:rPr>
        <w:t xml:space="preserve">” </w:t>
      </w:r>
      <w:r w:rsidRPr="00AB2F4A">
        <w:rPr>
          <w:rFonts w:ascii="Times New Roman" w:hAnsi="Times New Roman" w:cs="Times New Roman"/>
          <w:i/>
          <w:iCs/>
          <w:sz w:val="24"/>
          <w:szCs w:val="24"/>
        </w:rPr>
        <w:t>Contours: A Journal of the African Diaspora</w:t>
      </w:r>
      <w:r w:rsidRPr="00AB2F4A">
        <w:rPr>
          <w:rFonts w:ascii="Times New Roman" w:hAnsi="Times New Roman" w:cs="Times New Roman"/>
          <w:sz w:val="24"/>
          <w:szCs w:val="24"/>
        </w:rPr>
        <w:t>. 2.2 (2004): 193-222. Web. 22 April 2012</w:t>
      </w:r>
    </w:p>
    <w:p w:rsidR="000E073E" w:rsidRPr="00AB2F4A" w:rsidRDefault="000E073E" w:rsidP="00D4035D">
      <w:pPr>
        <w:spacing w:line="240" w:lineRule="auto"/>
        <w:rPr>
          <w:rFonts w:ascii="Times New Roman" w:hAnsi="Times New Roman" w:cs="Times New Roman"/>
          <w:sz w:val="24"/>
          <w:szCs w:val="24"/>
          <w:lang w:val="es-ES"/>
        </w:rPr>
      </w:pPr>
      <w:proofErr w:type="spellStart"/>
      <w:r w:rsidRPr="00AB2F4A">
        <w:rPr>
          <w:rFonts w:ascii="Times New Roman" w:hAnsi="Times New Roman" w:cs="Times New Roman"/>
          <w:sz w:val="24"/>
          <w:szCs w:val="24"/>
        </w:rPr>
        <w:t>Millson</w:t>
      </w:r>
      <w:proofErr w:type="spellEnd"/>
      <w:r w:rsidRPr="00AB2F4A">
        <w:rPr>
          <w:rFonts w:ascii="Times New Roman" w:hAnsi="Times New Roman" w:cs="Times New Roman"/>
          <w:sz w:val="24"/>
          <w:szCs w:val="24"/>
        </w:rPr>
        <w:t xml:space="preserve">, </w:t>
      </w:r>
      <w:proofErr w:type="spellStart"/>
      <w:r w:rsidRPr="00AB2F4A">
        <w:rPr>
          <w:rFonts w:ascii="Times New Roman" w:hAnsi="Times New Roman" w:cs="Times New Roman"/>
          <w:sz w:val="24"/>
          <w:szCs w:val="24"/>
        </w:rPr>
        <w:t>Alvan</w:t>
      </w:r>
      <w:proofErr w:type="spellEnd"/>
      <w:r w:rsidRPr="00AB2F4A">
        <w:rPr>
          <w:rFonts w:ascii="Times New Roman" w:hAnsi="Times New Roman" w:cs="Times New Roman"/>
          <w:sz w:val="24"/>
          <w:szCs w:val="24"/>
        </w:rPr>
        <w:t xml:space="preserve">. </w:t>
      </w:r>
      <w:r w:rsidRPr="00AB2F4A">
        <w:rPr>
          <w:rFonts w:ascii="Times New Roman" w:hAnsi="Times New Roman" w:cs="Times New Roman"/>
          <w:i/>
          <w:iCs/>
          <w:sz w:val="24"/>
          <w:szCs w:val="24"/>
        </w:rPr>
        <w:t>The Yoruba Country, West Africa</w:t>
      </w:r>
      <w:r w:rsidRPr="00AB2F4A">
        <w:rPr>
          <w:rFonts w:ascii="Times New Roman" w:hAnsi="Times New Roman" w:cs="Times New Roman"/>
          <w:sz w:val="24"/>
          <w:szCs w:val="24"/>
        </w:rPr>
        <w:t>. Royal Geograph</w:t>
      </w:r>
      <w:r w:rsidR="000E5649">
        <w:rPr>
          <w:rFonts w:ascii="Times New Roman" w:hAnsi="Times New Roman" w:cs="Times New Roman"/>
          <w:sz w:val="24"/>
          <w:szCs w:val="24"/>
        </w:rPr>
        <w:t xml:space="preserve">ical Society and </w:t>
      </w:r>
      <w:r>
        <w:rPr>
          <w:rFonts w:ascii="Times New Roman" w:hAnsi="Times New Roman" w:cs="Times New Roman"/>
          <w:sz w:val="24"/>
          <w:szCs w:val="24"/>
        </w:rPr>
        <w:t xml:space="preserve">Monthly </w:t>
      </w:r>
      <w:r w:rsidRPr="00AB2F4A">
        <w:rPr>
          <w:rFonts w:ascii="Times New Roman" w:hAnsi="Times New Roman" w:cs="Times New Roman"/>
          <w:sz w:val="24"/>
          <w:szCs w:val="24"/>
        </w:rPr>
        <w:t xml:space="preserve">Record of Geography, Blackwell Publishing, 1891. </w:t>
      </w:r>
      <w:proofErr w:type="spellStart"/>
      <w:r w:rsidRPr="00AB2F4A">
        <w:rPr>
          <w:rFonts w:ascii="Times New Roman" w:hAnsi="Times New Roman" w:cs="Times New Roman"/>
          <w:sz w:val="24"/>
          <w:szCs w:val="24"/>
          <w:lang w:val="es-ES"/>
        </w:rPr>
        <w:t>Print</w:t>
      </w:r>
      <w:proofErr w:type="spellEnd"/>
      <w:r w:rsidRPr="00AB2F4A">
        <w:rPr>
          <w:rFonts w:ascii="Times New Roman" w:hAnsi="Times New Roman" w:cs="Times New Roman"/>
          <w:sz w:val="24"/>
          <w:szCs w:val="24"/>
          <w:lang w:val="es-ES"/>
        </w:rPr>
        <w:t>.</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lang w:val="es-ES"/>
        </w:rPr>
        <w:t xml:space="preserve">Molinar Castañeda, Israel. </w:t>
      </w:r>
      <w:r w:rsidRPr="00AB2F4A">
        <w:rPr>
          <w:rFonts w:ascii="Times New Roman" w:hAnsi="Times New Roman" w:cs="Times New Roman"/>
          <w:i/>
          <w:iCs/>
          <w:sz w:val="24"/>
          <w:szCs w:val="24"/>
          <w:lang w:val="es-ES"/>
        </w:rPr>
        <w:t xml:space="preserve"> Los Cabildos Afrocubanos en Matanzas</w:t>
      </w:r>
      <w:r w:rsidR="000E5649">
        <w:rPr>
          <w:rFonts w:ascii="Times New Roman" w:hAnsi="Times New Roman" w:cs="Times New Roman"/>
          <w:sz w:val="24"/>
          <w:szCs w:val="24"/>
          <w:lang w:val="es-ES"/>
        </w:rPr>
        <w:t xml:space="preserve">. Matanzas: Ediciones </w:t>
      </w:r>
      <w:r w:rsidRPr="00AB2F4A">
        <w:rPr>
          <w:rFonts w:ascii="Times New Roman" w:hAnsi="Times New Roman" w:cs="Times New Roman"/>
          <w:sz w:val="24"/>
          <w:szCs w:val="24"/>
          <w:lang w:val="es-ES"/>
        </w:rPr>
        <w:t xml:space="preserve">Matanzas, 2002. </w:t>
      </w:r>
      <w:r w:rsidRPr="00AB2F4A">
        <w:rPr>
          <w:rFonts w:ascii="Times New Roman" w:hAnsi="Times New Roman" w:cs="Times New Roman"/>
          <w:sz w:val="24"/>
          <w:szCs w:val="24"/>
        </w:rPr>
        <w:t xml:space="preserve">Print.    </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Mufwene, Salikoko S. “Race, Racialism and the Study of Langu</w:t>
      </w:r>
      <w:r w:rsidR="000E5649">
        <w:rPr>
          <w:rFonts w:ascii="Times New Roman" w:hAnsi="Times New Roman" w:cs="Times New Roman"/>
          <w:sz w:val="24"/>
          <w:szCs w:val="24"/>
        </w:rPr>
        <w:t xml:space="preserve">age Evolution in </w:t>
      </w:r>
      <w:proofErr w:type="spellStart"/>
      <w:r>
        <w:rPr>
          <w:rFonts w:ascii="Times New Roman" w:hAnsi="Times New Roman" w:cs="Times New Roman"/>
          <w:sz w:val="24"/>
          <w:szCs w:val="24"/>
        </w:rPr>
        <w:t>America”</w:t>
      </w:r>
      <w:r w:rsidRPr="00AB2F4A">
        <w:rPr>
          <w:rFonts w:ascii="Times New Roman" w:hAnsi="Times New Roman" w:cs="Times New Roman"/>
          <w:sz w:val="24"/>
          <w:szCs w:val="24"/>
        </w:rPr>
        <w:t>unpublished</w:t>
      </w:r>
      <w:proofErr w:type="spellEnd"/>
      <w:r w:rsidRPr="00AB2F4A">
        <w:rPr>
          <w:rFonts w:ascii="Times New Roman" w:hAnsi="Times New Roman" w:cs="Times New Roman"/>
          <w:sz w:val="24"/>
          <w:szCs w:val="24"/>
        </w:rPr>
        <w:t xml:space="preserve"> paper </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 </w:t>
      </w:r>
      <w:r w:rsidRPr="00AB2F4A">
        <w:rPr>
          <w:rFonts w:ascii="Times New Roman" w:hAnsi="Times New Roman" w:cs="Times New Roman"/>
          <w:i/>
          <w:iCs/>
          <w:sz w:val="24"/>
          <w:szCs w:val="24"/>
        </w:rPr>
        <w:t>The Ecology of Language Evolution</w:t>
      </w:r>
      <w:r w:rsidRPr="00AB2F4A">
        <w:rPr>
          <w:rFonts w:ascii="Times New Roman" w:hAnsi="Times New Roman" w:cs="Times New Roman"/>
          <w:sz w:val="24"/>
          <w:szCs w:val="24"/>
        </w:rPr>
        <w:t>. Cambridge: Cambridge University Press, 2001. Print.</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Murphy, Joseph. </w:t>
      </w:r>
      <w:r w:rsidRPr="00AB2F4A">
        <w:rPr>
          <w:rFonts w:ascii="Times New Roman" w:hAnsi="Times New Roman" w:cs="Times New Roman"/>
          <w:i/>
          <w:iCs/>
          <w:sz w:val="24"/>
          <w:szCs w:val="24"/>
        </w:rPr>
        <w:t>Santeria African Spirits in America</w:t>
      </w:r>
      <w:r w:rsidRPr="00AB2F4A">
        <w:rPr>
          <w:rFonts w:ascii="Times New Roman" w:hAnsi="Times New Roman" w:cs="Times New Roman"/>
          <w:sz w:val="24"/>
          <w:szCs w:val="24"/>
        </w:rPr>
        <w:t>. Boston: Beacon Press, 1998. Print.</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Murray, D.R. “Statistics of the Slave Trade to Cuba 1790-1867.” </w:t>
      </w:r>
      <w:r w:rsidRPr="00AB2F4A">
        <w:rPr>
          <w:rFonts w:ascii="Times New Roman" w:hAnsi="Times New Roman" w:cs="Times New Roman"/>
          <w:i/>
          <w:iCs/>
          <w:sz w:val="24"/>
          <w:szCs w:val="24"/>
        </w:rPr>
        <w:t>Journal of Latin American Studies</w:t>
      </w:r>
      <w:r w:rsidRPr="00AB2F4A">
        <w:rPr>
          <w:rFonts w:ascii="Times New Roman" w:hAnsi="Times New Roman" w:cs="Times New Roman"/>
          <w:sz w:val="24"/>
          <w:szCs w:val="24"/>
        </w:rPr>
        <w:t xml:space="preserve"> 3.2 (1971), 131-149. Print</w:t>
      </w:r>
    </w:p>
    <w:p w:rsidR="000E073E" w:rsidRPr="00AB2F4A" w:rsidRDefault="000E073E" w:rsidP="00D4035D">
      <w:pPr>
        <w:spacing w:line="240" w:lineRule="auto"/>
        <w:rPr>
          <w:rFonts w:ascii="Times New Roman" w:hAnsi="Times New Roman" w:cs="Times New Roman"/>
          <w:sz w:val="24"/>
          <w:szCs w:val="24"/>
        </w:rPr>
      </w:pPr>
      <w:proofErr w:type="spellStart"/>
      <w:r w:rsidRPr="00AB2F4A">
        <w:rPr>
          <w:rFonts w:ascii="Times New Roman" w:hAnsi="Times New Roman" w:cs="Times New Roman"/>
          <w:sz w:val="24"/>
          <w:szCs w:val="24"/>
        </w:rPr>
        <w:t>Nuñez</w:t>
      </w:r>
      <w:proofErr w:type="spellEnd"/>
      <w:r w:rsidRPr="00AB2F4A">
        <w:rPr>
          <w:rFonts w:ascii="Times New Roman" w:hAnsi="Times New Roman" w:cs="Times New Roman"/>
          <w:sz w:val="24"/>
          <w:szCs w:val="24"/>
        </w:rPr>
        <w:t>, Luis M. “Drumming The Gods: Selections from T</w:t>
      </w:r>
      <w:r w:rsidR="000E5649">
        <w:rPr>
          <w:rFonts w:ascii="Times New Roman" w:hAnsi="Times New Roman" w:cs="Times New Roman"/>
          <w:sz w:val="24"/>
          <w:szCs w:val="24"/>
        </w:rPr>
        <w:t xml:space="preserve">raditional Santeria Drumming.” </w:t>
      </w:r>
      <w:r w:rsidRPr="00AB2F4A">
        <w:rPr>
          <w:rFonts w:ascii="Times New Roman" w:hAnsi="Times New Roman" w:cs="Times New Roman"/>
          <w:sz w:val="24"/>
          <w:szCs w:val="24"/>
        </w:rPr>
        <w:t xml:space="preserve">unpublished manuscript, 1995. </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Oduyoye, Modupe. </w:t>
      </w:r>
      <w:r w:rsidRPr="00AB2F4A">
        <w:rPr>
          <w:rFonts w:ascii="Times New Roman" w:hAnsi="Times New Roman" w:cs="Times New Roman"/>
          <w:i/>
          <w:iCs/>
          <w:sz w:val="24"/>
          <w:szCs w:val="24"/>
        </w:rPr>
        <w:t>The Vocabulary of Yoruba Religious Discourse</w:t>
      </w:r>
      <w:r w:rsidR="000E5649">
        <w:rPr>
          <w:rFonts w:ascii="Times New Roman" w:hAnsi="Times New Roman" w:cs="Times New Roman"/>
          <w:sz w:val="24"/>
          <w:szCs w:val="24"/>
        </w:rPr>
        <w:t xml:space="preserve">. Ibadan: Daystar </w:t>
      </w:r>
      <w:r>
        <w:rPr>
          <w:rFonts w:ascii="Times New Roman" w:hAnsi="Times New Roman" w:cs="Times New Roman"/>
          <w:sz w:val="24"/>
          <w:szCs w:val="24"/>
        </w:rPr>
        <w:t>Press, 1971.</w:t>
      </w:r>
      <w:r w:rsidRPr="00AB2F4A">
        <w:rPr>
          <w:rFonts w:ascii="Times New Roman" w:hAnsi="Times New Roman" w:cs="Times New Roman"/>
          <w:sz w:val="24"/>
          <w:szCs w:val="24"/>
        </w:rPr>
        <w:t xml:space="preserve">Print. </w:t>
      </w:r>
    </w:p>
    <w:p w:rsidR="000E073E" w:rsidRPr="00AB2F4A" w:rsidRDefault="000E073E" w:rsidP="00D4035D">
      <w:pPr>
        <w:spacing w:line="240" w:lineRule="auto"/>
        <w:rPr>
          <w:rFonts w:ascii="Times New Roman" w:hAnsi="Times New Roman" w:cs="Times New Roman"/>
          <w:sz w:val="24"/>
          <w:szCs w:val="24"/>
        </w:rPr>
      </w:pPr>
      <w:proofErr w:type="spellStart"/>
      <w:r w:rsidRPr="00AB2F4A">
        <w:rPr>
          <w:rFonts w:ascii="Times New Roman" w:hAnsi="Times New Roman" w:cs="Times New Roman"/>
          <w:sz w:val="24"/>
          <w:szCs w:val="24"/>
        </w:rPr>
        <w:t>Ogunbọwale</w:t>
      </w:r>
      <w:proofErr w:type="spellEnd"/>
      <w:r w:rsidRPr="00AB2F4A">
        <w:rPr>
          <w:rFonts w:ascii="Times New Roman" w:hAnsi="Times New Roman" w:cs="Times New Roman"/>
          <w:sz w:val="24"/>
          <w:szCs w:val="24"/>
        </w:rPr>
        <w:t xml:space="preserve">, P.O. </w:t>
      </w:r>
      <w:r w:rsidRPr="00AB2F4A">
        <w:rPr>
          <w:rFonts w:ascii="Times New Roman" w:hAnsi="Times New Roman" w:cs="Times New Roman"/>
          <w:i/>
          <w:sz w:val="24"/>
          <w:szCs w:val="24"/>
        </w:rPr>
        <w:t>The Essentials of the Yoruba Language</w:t>
      </w:r>
      <w:r w:rsidRPr="00AB2F4A">
        <w:rPr>
          <w:rFonts w:ascii="Times New Roman" w:hAnsi="Times New Roman" w:cs="Times New Roman"/>
          <w:sz w:val="24"/>
          <w:szCs w:val="24"/>
        </w:rPr>
        <w:t>. Lond</w:t>
      </w:r>
      <w:r w:rsidR="000E5649">
        <w:rPr>
          <w:rFonts w:ascii="Times New Roman" w:hAnsi="Times New Roman" w:cs="Times New Roman"/>
          <w:sz w:val="24"/>
          <w:szCs w:val="24"/>
        </w:rPr>
        <w:t xml:space="preserve">on: University of </w:t>
      </w:r>
      <w:r>
        <w:rPr>
          <w:rFonts w:ascii="Times New Roman" w:hAnsi="Times New Roman" w:cs="Times New Roman"/>
          <w:sz w:val="24"/>
          <w:szCs w:val="24"/>
        </w:rPr>
        <w:t xml:space="preserve">London Press </w:t>
      </w:r>
      <w:r w:rsidRPr="00AB2F4A">
        <w:rPr>
          <w:rFonts w:ascii="Times New Roman" w:hAnsi="Times New Roman" w:cs="Times New Roman"/>
          <w:sz w:val="24"/>
          <w:szCs w:val="24"/>
        </w:rPr>
        <w:t>(1970). Print.</w:t>
      </w:r>
    </w:p>
    <w:p w:rsidR="000E073E" w:rsidRPr="00AB2F4A" w:rsidRDefault="000E073E" w:rsidP="00D4035D">
      <w:pPr>
        <w:spacing w:line="240" w:lineRule="auto"/>
        <w:rPr>
          <w:rFonts w:ascii="Times New Roman" w:hAnsi="Times New Roman" w:cs="Times New Roman"/>
          <w:sz w:val="24"/>
          <w:szCs w:val="24"/>
        </w:rPr>
      </w:pPr>
      <w:proofErr w:type="spellStart"/>
      <w:r w:rsidRPr="00AB2F4A">
        <w:rPr>
          <w:rFonts w:ascii="Times New Roman" w:hAnsi="Times New Roman" w:cs="Times New Roman"/>
          <w:sz w:val="24"/>
          <w:szCs w:val="24"/>
        </w:rPr>
        <w:t>Ojo</w:t>
      </w:r>
      <w:proofErr w:type="spellEnd"/>
      <w:r w:rsidRPr="00AB2F4A">
        <w:rPr>
          <w:rFonts w:ascii="Times New Roman" w:hAnsi="Times New Roman" w:cs="Times New Roman"/>
          <w:sz w:val="24"/>
          <w:szCs w:val="24"/>
        </w:rPr>
        <w:t xml:space="preserve">, </w:t>
      </w:r>
      <w:proofErr w:type="spellStart"/>
      <w:r w:rsidRPr="00AB2F4A">
        <w:rPr>
          <w:rFonts w:ascii="Times New Roman" w:hAnsi="Times New Roman" w:cs="Times New Roman"/>
          <w:sz w:val="24"/>
          <w:szCs w:val="24"/>
        </w:rPr>
        <w:t>Akinloye</w:t>
      </w:r>
      <w:proofErr w:type="spellEnd"/>
      <w:r w:rsidRPr="00AB2F4A">
        <w:rPr>
          <w:rFonts w:ascii="Times New Roman" w:hAnsi="Times New Roman" w:cs="Times New Roman"/>
          <w:sz w:val="24"/>
          <w:szCs w:val="24"/>
        </w:rPr>
        <w:t xml:space="preserve">, </w:t>
      </w:r>
      <w:proofErr w:type="spellStart"/>
      <w:r w:rsidRPr="00AB2F4A">
        <w:rPr>
          <w:rFonts w:ascii="Times New Roman" w:hAnsi="Times New Roman" w:cs="Times New Roman"/>
          <w:sz w:val="24"/>
          <w:szCs w:val="24"/>
        </w:rPr>
        <w:t>Olaoba</w:t>
      </w:r>
      <w:proofErr w:type="spellEnd"/>
      <w:r w:rsidRPr="00AB2F4A">
        <w:rPr>
          <w:rFonts w:ascii="Times New Roman" w:hAnsi="Times New Roman" w:cs="Times New Roman"/>
          <w:sz w:val="24"/>
          <w:szCs w:val="24"/>
        </w:rPr>
        <w:t xml:space="preserve"> F. “A Global Evaluation of the Teachi</w:t>
      </w:r>
      <w:r>
        <w:rPr>
          <w:rFonts w:ascii="Times New Roman" w:hAnsi="Times New Roman" w:cs="Times New Roman"/>
          <w:sz w:val="24"/>
          <w:szCs w:val="24"/>
        </w:rPr>
        <w:t>ng and L</w:t>
      </w:r>
      <w:r w:rsidR="000E5649">
        <w:rPr>
          <w:rFonts w:ascii="Times New Roman" w:hAnsi="Times New Roman" w:cs="Times New Roman"/>
          <w:sz w:val="24"/>
          <w:szCs w:val="24"/>
        </w:rPr>
        <w:t xml:space="preserve">earning of Yoruba </w:t>
      </w:r>
      <w:r>
        <w:rPr>
          <w:rFonts w:ascii="Times New Roman" w:hAnsi="Times New Roman" w:cs="Times New Roman"/>
          <w:sz w:val="24"/>
          <w:szCs w:val="24"/>
        </w:rPr>
        <w:t xml:space="preserve">as a </w:t>
      </w:r>
      <w:r w:rsidRPr="00AB2F4A">
        <w:rPr>
          <w:rFonts w:ascii="Times New Roman" w:hAnsi="Times New Roman" w:cs="Times New Roman"/>
          <w:sz w:val="24"/>
          <w:szCs w:val="24"/>
        </w:rPr>
        <w:t>Second or Foreign Language.” 36</w:t>
      </w:r>
      <w:r w:rsidRPr="00AB2F4A">
        <w:rPr>
          <w:rFonts w:ascii="Times New Roman" w:hAnsi="Times New Roman" w:cs="Times New Roman"/>
          <w:sz w:val="24"/>
          <w:szCs w:val="24"/>
          <w:vertAlign w:val="superscript"/>
        </w:rPr>
        <w:t>th</w:t>
      </w:r>
      <w:r w:rsidRPr="00AB2F4A">
        <w:rPr>
          <w:rFonts w:ascii="Times New Roman" w:hAnsi="Times New Roman" w:cs="Times New Roman"/>
          <w:sz w:val="24"/>
          <w:szCs w:val="24"/>
        </w:rPr>
        <w:t xml:space="preserve"> Annual Conference o</w:t>
      </w:r>
      <w:r w:rsidR="000E5649">
        <w:rPr>
          <w:rFonts w:ascii="Times New Roman" w:hAnsi="Times New Roman" w:cs="Times New Roman"/>
          <w:sz w:val="24"/>
          <w:szCs w:val="24"/>
        </w:rPr>
        <w:t xml:space="preserve">n African </w:t>
      </w:r>
      <w:r>
        <w:rPr>
          <w:rFonts w:ascii="Times New Roman" w:hAnsi="Times New Roman" w:cs="Times New Roman"/>
          <w:sz w:val="24"/>
          <w:szCs w:val="24"/>
        </w:rPr>
        <w:t xml:space="preserve">Linguistics: </w:t>
      </w:r>
      <w:proofErr w:type="spellStart"/>
      <w:r>
        <w:rPr>
          <w:rFonts w:ascii="Times New Roman" w:hAnsi="Times New Roman" w:cs="Times New Roman"/>
          <w:sz w:val="24"/>
          <w:szCs w:val="24"/>
        </w:rPr>
        <w:t>Shfting</w:t>
      </w:r>
      <w:proofErr w:type="spellEnd"/>
      <w:r>
        <w:rPr>
          <w:rFonts w:ascii="Times New Roman" w:hAnsi="Times New Roman" w:cs="Times New Roman"/>
          <w:sz w:val="24"/>
          <w:szCs w:val="24"/>
        </w:rPr>
        <w:t xml:space="preserve"> </w:t>
      </w:r>
      <w:r w:rsidRPr="00AB2F4A">
        <w:rPr>
          <w:rFonts w:ascii="Times New Roman" w:hAnsi="Times New Roman" w:cs="Times New Roman"/>
          <w:sz w:val="24"/>
          <w:szCs w:val="24"/>
        </w:rPr>
        <w:t>the Center of Africanism in Language Politics and Economic Globalization, 2006,</w:t>
      </w:r>
      <w:r>
        <w:rPr>
          <w:rFonts w:ascii="Times New Roman" w:hAnsi="Times New Roman" w:cs="Times New Roman"/>
          <w:i/>
          <w:iCs/>
          <w:sz w:val="24"/>
          <w:szCs w:val="24"/>
        </w:rPr>
        <w:t xml:space="preserve"> </w:t>
      </w:r>
      <w:r w:rsidRPr="00AB2F4A">
        <w:rPr>
          <w:rFonts w:ascii="Times New Roman" w:hAnsi="Times New Roman" w:cs="Times New Roman"/>
          <w:i/>
          <w:iCs/>
          <w:sz w:val="24"/>
          <w:szCs w:val="24"/>
        </w:rPr>
        <w:t>Selected Proceedings</w:t>
      </w:r>
      <w:r w:rsidRPr="00AB2F4A">
        <w:rPr>
          <w:rFonts w:ascii="Times New Roman" w:hAnsi="Times New Roman" w:cs="Times New Roman"/>
          <w:sz w:val="24"/>
          <w:szCs w:val="24"/>
        </w:rPr>
        <w:t xml:space="preserve">, </w:t>
      </w:r>
      <w:proofErr w:type="spellStart"/>
      <w:r w:rsidRPr="00AB2F4A">
        <w:rPr>
          <w:rFonts w:ascii="Times New Roman" w:hAnsi="Times New Roman" w:cs="Times New Roman"/>
          <w:sz w:val="24"/>
          <w:szCs w:val="24"/>
        </w:rPr>
        <w:t>Cascadilla</w:t>
      </w:r>
      <w:proofErr w:type="spellEnd"/>
      <w:r w:rsidRPr="00AB2F4A">
        <w:rPr>
          <w:rFonts w:ascii="Times New Roman" w:hAnsi="Times New Roman" w:cs="Times New Roman"/>
          <w:sz w:val="24"/>
          <w:szCs w:val="24"/>
        </w:rPr>
        <w:t xml:space="preserve"> Proceedings Project, </w:t>
      </w:r>
      <w:proofErr w:type="spellStart"/>
      <w:r w:rsidRPr="00AB2F4A">
        <w:rPr>
          <w:rFonts w:ascii="Times New Roman" w:hAnsi="Times New Roman" w:cs="Times New Roman"/>
          <w:sz w:val="24"/>
          <w:szCs w:val="24"/>
        </w:rPr>
        <w:t>Somerville.Web</w:t>
      </w:r>
      <w:proofErr w:type="spellEnd"/>
      <w:r w:rsidRPr="00AB2F4A">
        <w:rPr>
          <w:rFonts w:ascii="Times New Roman" w:hAnsi="Times New Roman" w:cs="Times New Roman"/>
          <w:sz w:val="24"/>
          <w:szCs w:val="24"/>
        </w:rPr>
        <w:t xml:space="preserve">.  </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Olmsted, David L. “Comparative Notes on Yoruba and Lucumí.” </w:t>
      </w:r>
      <w:r w:rsidRPr="00AB2F4A">
        <w:rPr>
          <w:rFonts w:ascii="Times New Roman" w:hAnsi="Times New Roman" w:cs="Times New Roman"/>
          <w:i/>
          <w:sz w:val="24"/>
          <w:szCs w:val="24"/>
        </w:rPr>
        <w:t>Journal</w:t>
      </w:r>
      <w:r w:rsidRPr="00AB2F4A">
        <w:rPr>
          <w:rFonts w:ascii="Times New Roman" w:hAnsi="Times New Roman" w:cs="Times New Roman"/>
          <w:sz w:val="24"/>
          <w:szCs w:val="24"/>
        </w:rPr>
        <w:t xml:space="preserve"> </w:t>
      </w:r>
      <w:r w:rsidR="000E5649">
        <w:rPr>
          <w:rFonts w:ascii="Times New Roman" w:hAnsi="Times New Roman" w:cs="Times New Roman"/>
          <w:i/>
          <w:iCs/>
          <w:sz w:val="24"/>
          <w:szCs w:val="24"/>
        </w:rPr>
        <w:t xml:space="preserve">of the </w:t>
      </w:r>
      <w:r>
        <w:rPr>
          <w:rFonts w:ascii="Times New Roman" w:hAnsi="Times New Roman" w:cs="Times New Roman"/>
          <w:i/>
          <w:iCs/>
          <w:sz w:val="24"/>
          <w:szCs w:val="24"/>
        </w:rPr>
        <w:t xml:space="preserve">Linguistic </w:t>
      </w:r>
      <w:r w:rsidRPr="00AB2F4A">
        <w:rPr>
          <w:rFonts w:ascii="Times New Roman" w:hAnsi="Times New Roman" w:cs="Times New Roman"/>
          <w:i/>
          <w:iCs/>
          <w:sz w:val="24"/>
          <w:szCs w:val="24"/>
        </w:rPr>
        <w:t>Society of  America</w:t>
      </w:r>
      <w:r w:rsidRPr="00AB2F4A">
        <w:rPr>
          <w:rFonts w:ascii="Times New Roman" w:hAnsi="Times New Roman" w:cs="Times New Roman"/>
          <w:sz w:val="24"/>
          <w:szCs w:val="24"/>
        </w:rPr>
        <w:t xml:space="preserve">. Vol 29.  no.2 (1953) 157-163. Print. </w:t>
      </w:r>
    </w:p>
    <w:p w:rsidR="000E073E" w:rsidRPr="00AB2F4A" w:rsidRDefault="000E073E" w:rsidP="00D4035D">
      <w:pPr>
        <w:spacing w:line="240" w:lineRule="auto"/>
        <w:rPr>
          <w:rFonts w:ascii="Times New Roman" w:hAnsi="Times New Roman" w:cs="Times New Roman"/>
          <w:sz w:val="24"/>
          <w:szCs w:val="24"/>
          <w:lang w:val="es-ES"/>
        </w:rPr>
      </w:pPr>
      <w:proofErr w:type="spellStart"/>
      <w:r w:rsidRPr="00AB2F4A">
        <w:rPr>
          <w:rFonts w:ascii="Times New Roman" w:hAnsi="Times New Roman" w:cs="Times New Roman"/>
          <w:sz w:val="24"/>
          <w:szCs w:val="24"/>
        </w:rPr>
        <w:t>Olupona</w:t>
      </w:r>
      <w:proofErr w:type="spellEnd"/>
      <w:r w:rsidRPr="00AB2F4A">
        <w:rPr>
          <w:rFonts w:ascii="Times New Roman" w:hAnsi="Times New Roman" w:cs="Times New Roman"/>
          <w:sz w:val="24"/>
          <w:szCs w:val="24"/>
        </w:rPr>
        <w:t xml:space="preserve">, Jacob, “The Study of Yoruba Religious Tradition in Historical Perspective.” </w:t>
      </w:r>
      <w:r w:rsidRPr="00AB2F4A">
        <w:rPr>
          <w:rFonts w:ascii="Times New Roman" w:hAnsi="Times New Roman" w:cs="Times New Roman"/>
          <w:i/>
          <w:iCs/>
          <w:sz w:val="24"/>
          <w:szCs w:val="24"/>
          <w:lang w:val="es-ES"/>
        </w:rPr>
        <w:t>Numen</w:t>
      </w:r>
      <w:r>
        <w:rPr>
          <w:rFonts w:ascii="Times New Roman" w:hAnsi="Times New Roman" w:cs="Times New Roman"/>
          <w:sz w:val="24"/>
          <w:szCs w:val="24"/>
          <w:lang w:val="es-ES"/>
        </w:rPr>
        <w:t xml:space="preserve">, </w:t>
      </w:r>
      <w:r w:rsidRPr="00AB2F4A">
        <w:rPr>
          <w:rFonts w:ascii="Times New Roman" w:hAnsi="Times New Roman" w:cs="Times New Roman"/>
          <w:sz w:val="24"/>
          <w:szCs w:val="24"/>
          <w:lang w:val="es-ES"/>
        </w:rPr>
        <w:t xml:space="preserve">40.3.Web.  </w:t>
      </w:r>
    </w:p>
    <w:p w:rsidR="000E073E" w:rsidRPr="00AB2F4A" w:rsidRDefault="000E073E" w:rsidP="00D4035D">
      <w:pPr>
        <w:spacing w:line="240" w:lineRule="auto"/>
        <w:rPr>
          <w:rFonts w:ascii="Times New Roman" w:hAnsi="Times New Roman" w:cs="Times New Roman"/>
          <w:sz w:val="24"/>
          <w:szCs w:val="24"/>
          <w:lang w:val="es-ES"/>
        </w:rPr>
      </w:pPr>
      <w:r w:rsidRPr="00AB2F4A">
        <w:rPr>
          <w:rFonts w:ascii="Times New Roman" w:hAnsi="Times New Roman" w:cs="Times New Roman"/>
          <w:sz w:val="24"/>
          <w:szCs w:val="24"/>
          <w:lang w:val="es-ES"/>
        </w:rPr>
        <w:t xml:space="preserve">Ortiz, Fernando, “Nota histórica sobre los </w:t>
      </w:r>
      <w:proofErr w:type="spellStart"/>
      <w:r w:rsidRPr="00AB2F4A">
        <w:rPr>
          <w:rFonts w:ascii="Times New Roman" w:hAnsi="Times New Roman" w:cs="Times New Roman"/>
          <w:sz w:val="24"/>
          <w:szCs w:val="24"/>
          <w:lang w:val="es-ES"/>
        </w:rPr>
        <w:t>Lucumís</w:t>
      </w:r>
      <w:proofErr w:type="spellEnd"/>
      <w:r w:rsidRPr="00AB2F4A">
        <w:rPr>
          <w:rFonts w:ascii="Times New Roman" w:hAnsi="Times New Roman" w:cs="Times New Roman"/>
          <w:sz w:val="24"/>
          <w:szCs w:val="24"/>
          <w:lang w:val="es-ES"/>
        </w:rPr>
        <w:t xml:space="preserve">.” </w:t>
      </w:r>
      <w:r w:rsidRPr="00AB2F4A">
        <w:rPr>
          <w:rFonts w:ascii="Times New Roman" w:hAnsi="Times New Roman" w:cs="Times New Roman"/>
          <w:i/>
          <w:iCs/>
          <w:sz w:val="24"/>
          <w:szCs w:val="24"/>
          <w:lang w:val="es-ES"/>
        </w:rPr>
        <w:t>Actas de Folklore</w:t>
      </w:r>
      <w:r w:rsidRPr="00AB2F4A">
        <w:rPr>
          <w:rFonts w:ascii="Times New Roman" w:hAnsi="Times New Roman" w:cs="Times New Roman"/>
          <w:sz w:val="24"/>
          <w:szCs w:val="24"/>
          <w:lang w:val="es-ES"/>
        </w:rPr>
        <w:t xml:space="preserve"> 2, (1961): 39-49. </w:t>
      </w:r>
      <w:proofErr w:type="spellStart"/>
      <w:r w:rsidRPr="00AB2F4A">
        <w:rPr>
          <w:rFonts w:ascii="Times New Roman" w:hAnsi="Times New Roman" w:cs="Times New Roman"/>
          <w:sz w:val="24"/>
          <w:szCs w:val="24"/>
          <w:lang w:val="es-ES"/>
        </w:rPr>
        <w:t>Print</w:t>
      </w:r>
      <w:proofErr w:type="spellEnd"/>
      <w:r w:rsidRPr="00AB2F4A">
        <w:rPr>
          <w:rFonts w:ascii="Times New Roman" w:hAnsi="Times New Roman" w:cs="Times New Roman"/>
          <w:sz w:val="24"/>
          <w:szCs w:val="24"/>
          <w:lang w:val="es-ES"/>
        </w:rPr>
        <w:t>.</w:t>
      </w:r>
    </w:p>
    <w:p w:rsidR="000E073E" w:rsidRPr="00AB2F4A" w:rsidRDefault="000E073E" w:rsidP="00D4035D">
      <w:pPr>
        <w:spacing w:line="240" w:lineRule="auto"/>
        <w:rPr>
          <w:rFonts w:ascii="Times New Roman" w:hAnsi="Times New Roman" w:cs="Times New Roman"/>
          <w:sz w:val="24"/>
          <w:szCs w:val="24"/>
          <w:lang w:val="es-ES"/>
        </w:rPr>
      </w:pPr>
      <w:r w:rsidRPr="00AB2F4A">
        <w:rPr>
          <w:rFonts w:ascii="Times New Roman" w:hAnsi="Times New Roman" w:cs="Times New Roman"/>
          <w:sz w:val="24"/>
          <w:szCs w:val="24"/>
          <w:lang w:val="es-ES"/>
        </w:rPr>
        <w:t xml:space="preserve">---. “Etnia y Sociedad”, </w:t>
      </w:r>
      <w:r w:rsidRPr="00AB2F4A">
        <w:rPr>
          <w:rFonts w:ascii="Times New Roman" w:hAnsi="Times New Roman" w:cs="Times New Roman"/>
          <w:i/>
          <w:iCs/>
          <w:sz w:val="24"/>
          <w:szCs w:val="24"/>
          <w:lang w:val="es-ES"/>
        </w:rPr>
        <w:t>Editorial de Ciencias Sociales</w:t>
      </w:r>
      <w:r w:rsidRPr="00AB2F4A">
        <w:rPr>
          <w:rFonts w:ascii="Times New Roman" w:hAnsi="Times New Roman" w:cs="Times New Roman"/>
          <w:sz w:val="24"/>
          <w:szCs w:val="24"/>
          <w:lang w:val="es-ES"/>
        </w:rPr>
        <w:t xml:space="preserve">, (1993): La Habana   </w:t>
      </w:r>
    </w:p>
    <w:p w:rsidR="000E073E" w:rsidRPr="00AB2F4A" w:rsidRDefault="000E073E" w:rsidP="00D4035D">
      <w:pPr>
        <w:spacing w:line="240" w:lineRule="auto"/>
        <w:rPr>
          <w:rFonts w:ascii="Times New Roman" w:hAnsi="Times New Roman" w:cs="Times New Roman"/>
          <w:sz w:val="24"/>
          <w:szCs w:val="24"/>
          <w:lang w:val="es-ES"/>
        </w:rPr>
      </w:pPr>
      <w:r w:rsidRPr="00AB2F4A">
        <w:rPr>
          <w:rFonts w:ascii="Times New Roman" w:hAnsi="Times New Roman" w:cs="Times New Roman"/>
          <w:sz w:val="24"/>
          <w:szCs w:val="24"/>
          <w:lang w:val="es-ES"/>
        </w:rPr>
        <w:t xml:space="preserve">---. La </w:t>
      </w:r>
      <w:proofErr w:type="spellStart"/>
      <w:r w:rsidRPr="00AB2F4A">
        <w:rPr>
          <w:rFonts w:ascii="Times New Roman" w:hAnsi="Times New Roman" w:cs="Times New Roman"/>
          <w:sz w:val="24"/>
          <w:szCs w:val="24"/>
          <w:lang w:val="es-ES"/>
        </w:rPr>
        <w:t>Cubanidad</w:t>
      </w:r>
      <w:proofErr w:type="spellEnd"/>
      <w:r w:rsidRPr="00AB2F4A">
        <w:rPr>
          <w:rFonts w:ascii="Times New Roman" w:hAnsi="Times New Roman" w:cs="Times New Roman"/>
          <w:sz w:val="24"/>
          <w:szCs w:val="24"/>
          <w:lang w:val="es-ES"/>
        </w:rPr>
        <w:t xml:space="preserve"> y Los Negros: Párrafos tomados de una conferencia dicha en 1</w:t>
      </w:r>
      <w:r w:rsidR="000E5649">
        <w:rPr>
          <w:rFonts w:ascii="Times New Roman" w:hAnsi="Times New Roman" w:cs="Times New Roman"/>
          <w:sz w:val="24"/>
          <w:szCs w:val="24"/>
          <w:lang w:val="es-ES"/>
        </w:rPr>
        <w:t xml:space="preserve">939 </w:t>
      </w:r>
      <w:r w:rsidRPr="00AB2F4A">
        <w:rPr>
          <w:rFonts w:ascii="Times New Roman" w:hAnsi="Times New Roman" w:cs="Times New Roman"/>
          <w:sz w:val="24"/>
          <w:szCs w:val="24"/>
          <w:lang w:val="es-ES"/>
        </w:rPr>
        <w:t xml:space="preserve">Universidad de la Habana., </w:t>
      </w:r>
      <w:r w:rsidRPr="00AB2F4A">
        <w:rPr>
          <w:rFonts w:ascii="Times New Roman" w:hAnsi="Times New Roman" w:cs="Times New Roman"/>
          <w:i/>
          <w:sz w:val="24"/>
          <w:szCs w:val="24"/>
          <w:lang w:val="es-ES"/>
        </w:rPr>
        <w:t>Estudios Afrocubanos Revista Trimestral</w:t>
      </w:r>
      <w:r w:rsidR="000E5649">
        <w:rPr>
          <w:rFonts w:ascii="Times New Roman" w:hAnsi="Times New Roman" w:cs="Times New Roman"/>
          <w:sz w:val="24"/>
          <w:szCs w:val="24"/>
          <w:lang w:val="es-ES"/>
        </w:rPr>
        <w:t xml:space="preserve">, Sociedad de </w:t>
      </w:r>
      <w:r w:rsidRPr="00AB2F4A">
        <w:rPr>
          <w:rFonts w:ascii="Times New Roman" w:hAnsi="Times New Roman" w:cs="Times New Roman"/>
          <w:sz w:val="24"/>
          <w:szCs w:val="24"/>
          <w:lang w:val="es-ES"/>
        </w:rPr>
        <w:t xml:space="preserve">Estudios Afrocubanos </w:t>
      </w:r>
    </w:p>
    <w:p w:rsidR="000E073E" w:rsidRPr="00AB2F4A" w:rsidRDefault="000E073E" w:rsidP="00D4035D">
      <w:pPr>
        <w:spacing w:line="240" w:lineRule="auto"/>
        <w:rPr>
          <w:rFonts w:ascii="Times New Roman" w:hAnsi="Times New Roman" w:cs="Times New Roman"/>
          <w:sz w:val="24"/>
          <w:szCs w:val="24"/>
          <w:lang w:val="es-ES"/>
        </w:rPr>
      </w:pPr>
      <w:r w:rsidRPr="00AB2F4A">
        <w:rPr>
          <w:rFonts w:ascii="Times New Roman" w:hAnsi="Times New Roman" w:cs="Times New Roman"/>
          <w:sz w:val="24"/>
          <w:szCs w:val="24"/>
          <w:lang w:val="es-ES"/>
        </w:rPr>
        <w:t xml:space="preserve">---. </w:t>
      </w:r>
      <w:r w:rsidRPr="00AB2F4A">
        <w:rPr>
          <w:rFonts w:ascii="Times New Roman" w:hAnsi="Times New Roman" w:cs="Times New Roman"/>
          <w:i/>
          <w:sz w:val="24"/>
          <w:szCs w:val="24"/>
          <w:lang w:val="es-ES"/>
        </w:rPr>
        <w:t>Contrapunteo Cubano del Tabaco y El Azúcar: (advertenc</w:t>
      </w:r>
      <w:r w:rsidR="000E5649">
        <w:rPr>
          <w:rFonts w:ascii="Times New Roman" w:hAnsi="Times New Roman" w:cs="Times New Roman"/>
          <w:i/>
          <w:sz w:val="24"/>
          <w:szCs w:val="24"/>
          <w:lang w:val="es-ES"/>
        </w:rPr>
        <w:t xml:space="preserve">ia de sus contrastes </w:t>
      </w:r>
      <w:r>
        <w:rPr>
          <w:rFonts w:ascii="Times New Roman" w:hAnsi="Times New Roman" w:cs="Times New Roman"/>
          <w:i/>
          <w:sz w:val="24"/>
          <w:szCs w:val="24"/>
          <w:lang w:val="es-ES"/>
        </w:rPr>
        <w:t xml:space="preserve">agrarios, </w:t>
      </w:r>
      <w:proofErr w:type="spellStart"/>
      <w:r w:rsidRPr="00AB2F4A">
        <w:rPr>
          <w:rFonts w:ascii="Times New Roman" w:hAnsi="Times New Roman" w:cs="Times New Roman"/>
          <w:i/>
          <w:sz w:val="24"/>
          <w:szCs w:val="24"/>
          <w:lang w:val="es-ES"/>
        </w:rPr>
        <w:t>economicos</w:t>
      </w:r>
      <w:proofErr w:type="spellEnd"/>
      <w:r w:rsidRPr="00AB2F4A">
        <w:rPr>
          <w:rFonts w:ascii="Times New Roman" w:hAnsi="Times New Roman" w:cs="Times New Roman"/>
          <w:i/>
          <w:sz w:val="24"/>
          <w:szCs w:val="24"/>
          <w:lang w:val="es-ES"/>
        </w:rPr>
        <w:t>, históricos y sociales su etnografía y su transculturación)</w:t>
      </w:r>
      <w:r w:rsidR="000E5649">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J. Montero, </w:t>
      </w:r>
      <w:r w:rsidRPr="00AB2F4A">
        <w:rPr>
          <w:rFonts w:ascii="Times New Roman" w:hAnsi="Times New Roman" w:cs="Times New Roman"/>
          <w:sz w:val="24"/>
          <w:szCs w:val="24"/>
          <w:lang w:val="es-ES"/>
        </w:rPr>
        <w:t xml:space="preserve">La Habana, 1940. </w:t>
      </w:r>
      <w:proofErr w:type="spellStart"/>
      <w:r w:rsidRPr="00AB2F4A">
        <w:rPr>
          <w:rFonts w:ascii="Times New Roman" w:hAnsi="Times New Roman" w:cs="Times New Roman"/>
          <w:sz w:val="24"/>
          <w:szCs w:val="24"/>
          <w:lang w:val="es-ES"/>
        </w:rPr>
        <w:t>Print</w:t>
      </w:r>
      <w:proofErr w:type="spellEnd"/>
      <w:r w:rsidRPr="00AB2F4A">
        <w:rPr>
          <w:rFonts w:ascii="Times New Roman" w:hAnsi="Times New Roman" w:cs="Times New Roman"/>
          <w:sz w:val="24"/>
          <w:szCs w:val="24"/>
          <w:lang w:val="es-ES"/>
        </w:rPr>
        <w:t xml:space="preserve">. </w:t>
      </w:r>
    </w:p>
    <w:p w:rsidR="000E073E" w:rsidRPr="00AB2F4A" w:rsidRDefault="000E073E" w:rsidP="00D4035D">
      <w:pPr>
        <w:spacing w:line="240" w:lineRule="auto"/>
        <w:rPr>
          <w:rFonts w:ascii="Times New Roman" w:hAnsi="Times New Roman" w:cs="Times New Roman"/>
          <w:sz w:val="24"/>
          <w:szCs w:val="24"/>
          <w:lang w:val="es-ES"/>
        </w:rPr>
      </w:pPr>
      <w:r w:rsidRPr="00AB2F4A">
        <w:rPr>
          <w:rFonts w:ascii="Times New Roman" w:hAnsi="Times New Roman" w:cs="Times New Roman"/>
          <w:sz w:val="24"/>
          <w:szCs w:val="24"/>
          <w:lang w:val="es-ES"/>
        </w:rPr>
        <w:t xml:space="preserve">---. </w:t>
      </w:r>
      <w:r w:rsidRPr="00AB2F4A">
        <w:rPr>
          <w:rFonts w:ascii="Times New Roman" w:hAnsi="Times New Roman" w:cs="Times New Roman"/>
          <w:i/>
          <w:sz w:val="24"/>
          <w:szCs w:val="24"/>
          <w:lang w:val="es-ES"/>
        </w:rPr>
        <w:t>Los Negros Curros</w:t>
      </w:r>
      <w:r w:rsidRPr="00AB2F4A">
        <w:rPr>
          <w:rFonts w:ascii="Times New Roman" w:hAnsi="Times New Roman" w:cs="Times New Roman"/>
          <w:sz w:val="24"/>
          <w:szCs w:val="24"/>
          <w:lang w:val="es-ES"/>
        </w:rPr>
        <w:t xml:space="preserve">. La </w:t>
      </w:r>
      <w:proofErr w:type="spellStart"/>
      <w:r w:rsidRPr="00AB2F4A">
        <w:rPr>
          <w:rFonts w:ascii="Times New Roman" w:hAnsi="Times New Roman" w:cs="Times New Roman"/>
          <w:sz w:val="24"/>
          <w:szCs w:val="24"/>
          <w:lang w:val="es-ES"/>
        </w:rPr>
        <w:t>Habana</w:t>
      </w:r>
      <w:proofErr w:type="gramStart"/>
      <w:r w:rsidRPr="00AB2F4A">
        <w:rPr>
          <w:rFonts w:ascii="Times New Roman" w:hAnsi="Times New Roman" w:cs="Times New Roman"/>
          <w:sz w:val="24"/>
          <w:szCs w:val="24"/>
          <w:lang w:val="es-ES"/>
        </w:rPr>
        <w:t>:Editorial</w:t>
      </w:r>
      <w:proofErr w:type="spellEnd"/>
      <w:proofErr w:type="gramEnd"/>
      <w:r w:rsidRPr="00AB2F4A">
        <w:rPr>
          <w:rFonts w:ascii="Times New Roman" w:hAnsi="Times New Roman" w:cs="Times New Roman"/>
          <w:sz w:val="24"/>
          <w:szCs w:val="24"/>
          <w:lang w:val="es-ES"/>
        </w:rPr>
        <w:t xml:space="preserve"> de Ciencias Sociales, 1986. </w:t>
      </w:r>
      <w:proofErr w:type="spellStart"/>
      <w:r w:rsidRPr="00AB2F4A">
        <w:rPr>
          <w:rFonts w:ascii="Times New Roman" w:hAnsi="Times New Roman" w:cs="Times New Roman"/>
          <w:sz w:val="24"/>
          <w:szCs w:val="24"/>
          <w:lang w:val="es-ES"/>
        </w:rPr>
        <w:t>Print</w:t>
      </w:r>
      <w:proofErr w:type="spellEnd"/>
      <w:r w:rsidRPr="00AB2F4A">
        <w:rPr>
          <w:rFonts w:ascii="Times New Roman" w:hAnsi="Times New Roman" w:cs="Times New Roman"/>
          <w:sz w:val="24"/>
          <w:szCs w:val="24"/>
          <w:lang w:val="es-ES"/>
        </w:rPr>
        <w:t>.</w:t>
      </w:r>
    </w:p>
    <w:p w:rsidR="000E073E" w:rsidRPr="00AB2F4A" w:rsidRDefault="000E073E" w:rsidP="00D4035D">
      <w:pPr>
        <w:spacing w:line="240" w:lineRule="auto"/>
        <w:rPr>
          <w:rFonts w:ascii="Times New Roman" w:hAnsi="Times New Roman" w:cs="Times New Roman"/>
          <w:sz w:val="24"/>
          <w:szCs w:val="24"/>
          <w:lang w:val="es-ES"/>
        </w:rPr>
      </w:pPr>
      <w:r w:rsidRPr="00AB2F4A">
        <w:rPr>
          <w:rFonts w:ascii="Times New Roman" w:hAnsi="Times New Roman" w:cs="Times New Roman"/>
          <w:sz w:val="24"/>
          <w:szCs w:val="24"/>
          <w:lang w:val="es-ES"/>
        </w:rPr>
        <w:t>---</w:t>
      </w:r>
      <w:r w:rsidRPr="00AB2F4A">
        <w:rPr>
          <w:rFonts w:ascii="Times New Roman" w:hAnsi="Times New Roman" w:cs="Times New Roman"/>
          <w:i/>
          <w:sz w:val="24"/>
          <w:szCs w:val="24"/>
          <w:lang w:val="es-ES"/>
        </w:rPr>
        <w:t xml:space="preserve">La </w:t>
      </w:r>
      <w:proofErr w:type="spellStart"/>
      <w:r w:rsidRPr="00AB2F4A">
        <w:rPr>
          <w:rFonts w:ascii="Times New Roman" w:hAnsi="Times New Roman" w:cs="Times New Roman"/>
          <w:i/>
          <w:sz w:val="24"/>
          <w:szCs w:val="24"/>
          <w:lang w:val="es-ES"/>
        </w:rPr>
        <w:t>Africanía</w:t>
      </w:r>
      <w:proofErr w:type="spellEnd"/>
      <w:r w:rsidRPr="00AB2F4A">
        <w:rPr>
          <w:rFonts w:ascii="Times New Roman" w:hAnsi="Times New Roman" w:cs="Times New Roman"/>
          <w:i/>
          <w:sz w:val="24"/>
          <w:szCs w:val="24"/>
          <w:lang w:val="es-ES"/>
        </w:rPr>
        <w:t xml:space="preserve"> de la </w:t>
      </w:r>
      <w:proofErr w:type="spellStart"/>
      <w:r w:rsidRPr="00AB2F4A">
        <w:rPr>
          <w:rFonts w:ascii="Times New Roman" w:hAnsi="Times New Roman" w:cs="Times New Roman"/>
          <w:i/>
          <w:sz w:val="24"/>
          <w:szCs w:val="24"/>
          <w:lang w:val="es-ES"/>
        </w:rPr>
        <w:t>Musica</w:t>
      </w:r>
      <w:proofErr w:type="spellEnd"/>
      <w:r w:rsidRPr="00AB2F4A">
        <w:rPr>
          <w:rFonts w:ascii="Times New Roman" w:hAnsi="Times New Roman" w:cs="Times New Roman"/>
          <w:i/>
          <w:sz w:val="24"/>
          <w:szCs w:val="24"/>
          <w:lang w:val="es-ES"/>
        </w:rPr>
        <w:t xml:space="preserve"> Folklórica Cubana</w:t>
      </w:r>
      <w:r w:rsidRPr="00AB2F4A">
        <w:rPr>
          <w:rFonts w:ascii="Times New Roman" w:hAnsi="Times New Roman" w:cs="Times New Roman"/>
          <w:sz w:val="24"/>
          <w:szCs w:val="24"/>
          <w:lang w:val="es-ES"/>
        </w:rPr>
        <w:t>. Habana: Editorial Letras Cubanas, 2001.Print.</w:t>
      </w:r>
    </w:p>
    <w:p w:rsidR="000E073E" w:rsidRPr="00AB2F4A" w:rsidRDefault="000E073E" w:rsidP="00D4035D">
      <w:pPr>
        <w:spacing w:line="240" w:lineRule="auto"/>
        <w:rPr>
          <w:rFonts w:ascii="Times New Roman" w:hAnsi="Times New Roman" w:cs="Times New Roman"/>
          <w:sz w:val="24"/>
          <w:szCs w:val="24"/>
          <w:lang w:val="es-ES"/>
        </w:rPr>
      </w:pPr>
      <w:r w:rsidRPr="00AB2F4A">
        <w:rPr>
          <w:rFonts w:ascii="Times New Roman" w:hAnsi="Times New Roman" w:cs="Times New Roman"/>
          <w:sz w:val="24"/>
          <w:szCs w:val="24"/>
          <w:lang w:val="es-ES"/>
        </w:rPr>
        <w:t xml:space="preserve">---.“La influencia Bantú-Yoruba en los cultos afrocubanos.” </w:t>
      </w:r>
      <w:r w:rsidRPr="00AB2F4A">
        <w:rPr>
          <w:rFonts w:ascii="Times New Roman" w:hAnsi="Times New Roman" w:cs="Times New Roman"/>
          <w:i/>
          <w:iCs/>
          <w:sz w:val="24"/>
          <w:szCs w:val="24"/>
          <w:lang w:val="es-ES"/>
        </w:rPr>
        <w:t>Actas del Folklore</w:t>
      </w:r>
      <w:r w:rsidR="000E5649">
        <w:rPr>
          <w:rFonts w:ascii="Times New Roman" w:hAnsi="Times New Roman" w:cs="Times New Roman"/>
          <w:sz w:val="24"/>
          <w:szCs w:val="24"/>
          <w:lang w:val="es-ES"/>
        </w:rPr>
        <w:t xml:space="preserve">, 6 (1961): </w:t>
      </w:r>
      <w:r>
        <w:rPr>
          <w:rFonts w:ascii="Times New Roman" w:hAnsi="Times New Roman" w:cs="Times New Roman"/>
          <w:sz w:val="24"/>
          <w:szCs w:val="24"/>
          <w:lang w:val="es-ES"/>
        </w:rPr>
        <w:t xml:space="preserve">3-9. </w:t>
      </w:r>
      <w:proofErr w:type="spellStart"/>
      <w:r w:rsidRPr="00AB2F4A">
        <w:rPr>
          <w:rFonts w:ascii="Times New Roman" w:hAnsi="Times New Roman" w:cs="Times New Roman"/>
          <w:sz w:val="24"/>
          <w:szCs w:val="24"/>
          <w:lang w:val="es-ES"/>
        </w:rPr>
        <w:t>Print</w:t>
      </w:r>
      <w:proofErr w:type="spellEnd"/>
      <w:r w:rsidRPr="00AB2F4A">
        <w:rPr>
          <w:rFonts w:ascii="Times New Roman" w:hAnsi="Times New Roman" w:cs="Times New Roman"/>
          <w:sz w:val="24"/>
          <w:szCs w:val="24"/>
          <w:lang w:val="es-ES"/>
        </w:rPr>
        <w:t>.</w:t>
      </w:r>
    </w:p>
    <w:p w:rsidR="000E073E" w:rsidRPr="00AB2F4A" w:rsidRDefault="000E073E" w:rsidP="00D4035D">
      <w:pPr>
        <w:spacing w:line="240" w:lineRule="auto"/>
        <w:rPr>
          <w:rFonts w:ascii="Times New Roman" w:hAnsi="Times New Roman" w:cs="Times New Roman"/>
          <w:sz w:val="24"/>
          <w:szCs w:val="24"/>
          <w:lang w:val="es-ES"/>
        </w:rPr>
      </w:pPr>
      <w:r w:rsidRPr="00AB2F4A">
        <w:rPr>
          <w:rFonts w:ascii="Times New Roman" w:hAnsi="Times New Roman" w:cs="Times New Roman"/>
          <w:sz w:val="24"/>
          <w:szCs w:val="24"/>
          <w:lang w:val="es-ES"/>
        </w:rPr>
        <w:t>---. “Los cabildos y la fiesta afrocubanos de Día de Reyes.”</w:t>
      </w:r>
      <w:r w:rsidRPr="00AB2F4A">
        <w:rPr>
          <w:rFonts w:ascii="Times New Roman" w:hAnsi="Times New Roman" w:cs="Times New Roman"/>
          <w:sz w:val="24"/>
          <w:szCs w:val="24"/>
          <w:lang w:val="es-ES"/>
        </w:rPr>
        <w:tab/>
        <w:t>Habana:</w:t>
      </w:r>
      <w:r w:rsidRPr="00AB2F4A">
        <w:rPr>
          <w:rFonts w:ascii="Times New Roman" w:hAnsi="Times New Roman" w:cs="Times New Roman"/>
          <w:i/>
          <w:iCs/>
          <w:sz w:val="24"/>
          <w:szCs w:val="24"/>
          <w:lang w:val="es-ES"/>
        </w:rPr>
        <w:t xml:space="preserve"> </w:t>
      </w:r>
      <w:r w:rsidRPr="00AB2F4A">
        <w:rPr>
          <w:rFonts w:ascii="Times New Roman" w:hAnsi="Times New Roman" w:cs="Times New Roman"/>
          <w:iCs/>
          <w:sz w:val="24"/>
          <w:szCs w:val="24"/>
          <w:lang w:val="es-ES"/>
        </w:rPr>
        <w:t>Editorial de Ciencias Sociales,</w:t>
      </w:r>
      <w:r w:rsidRPr="00AB2F4A">
        <w:rPr>
          <w:rFonts w:ascii="Times New Roman" w:hAnsi="Times New Roman" w:cs="Times New Roman"/>
          <w:sz w:val="24"/>
          <w:szCs w:val="24"/>
          <w:lang w:val="es-ES"/>
        </w:rPr>
        <w:t xml:space="preserve"> 1992. </w:t>
      </w:r>
      <w:proofErr w:type="spellStart"/>
      <w:r w:rsidRPr="00AB2F4A">
        <w:rPr>
          <w:rFonts w:ascii="Times New Roman" w:hAnsi="Times New Roman" w:cs="Times New Roman"/>
          <w:sz w:val="24"/>
          <w:szCs w:val="24"/>
          <w:lang w:val="es-ES"/>
        </w:rPr>
        <w:t>Print</w:t>
      </w:r>
      <w:proofErr w:type="spellEnd"/>
      <w:r w:rsidRPr="00AB2F4A">
        <w:rPr>
          <w:rFonts w:ascii="Times New Roman" w:hAnsi="Times New Roman" w:cs="Times New Roman"/>
          <w:sz w:val="24"/>
          <w:szCs w:val="24"/>
          <w:lang w:val="es-ES"/>
        </w:rPr>
        <w:t xml:space="preserve">. </w:t>
      </w:r>
    </w:p>
    <w:p w:rsidR="000E073E" w:rsidRPr="00AB2F4A" w:rsidRDefault="000E073E" w:rsidP="00D4035D">
      <w:pPr>
        <w:spacing w:line="240" w:lineRule="auto"/>
        <w:rPr>
          <w:rFonts w:ascii="Times New Roman" w:hAnsi="Times New Roman" w:cs="Times New Roman"/>
          <w:sz w:val="24"/>
          <w:szCs w:val="24"/>
          <w:lang w:val="es-ES"/>
        </w:rPr>
      </w:pPr>
      <w:r w:rsidRPr="00AB2F4A">
        <w:rPr>
          <w:rFonts w:ascii="Times New Roman" w:hAnsi="Times New Roman" w:cs="Times New Roman"/>
          <w:sz w:val="24"/>
          <w:szCs w:val="24"/>
          <w:lang w:val="es-ES"/>
        </w:rPr>
        <w:t xml:space="preserve">---. </w:t>
      </w:r>
      <w:r w:rsidRPr="00AB2F4A">
        <w:rPr>
          <w:rFonts w:ascii="Times New Roman" w:hAnsi="Times New Roman" w:cs="Times New Roman"/>
          <w:i/>
          <w:iCs/>
          <w:sz w:val="24"/>
          <w:szCs w:val="24"/>
          <w:lang w:val="es-ES"/>
        </w:rPr>
        <w:t xml:space="preserve">Los Instrumentos de la </w:t>
      </w:r>
      <w:proofErr w:type="spellStart"/>
      <w:r w:rsidRPr="00AB2F4A">
        <w:rPr>
          <w:rFonts w:ascii="Times New Roman" w:hAnsi="Times New Roman" w:cs="Times New Roman"/>
          <w:i/>
          <w:iCs/>
          <w:sz w:val="24"/>
          <w:szCs w:val="24"/>
          <w:lang w:val="es-ES"/>
        </w:rPr>
        <w:t>Musica</w:t>
      </w:r>
      <w:proofErr w:type="spellEnd"/>
      <w:r w:rsidRPr="00AB2F4A">
        <w:rPr>
          <w:rFonts w:ascii="Times New Roman" w:hAnsi="Times New Roman" w:cs="Times New Roman"/>
          <w:i/>
          <w:iCs/>
          <w:sz w:val="24"/>
          <w:szCs w:val="24"/>
          <w:lang w:val="es-ES"/>
        </w:rPr>
        <w:t xml:space="preserve"> Afrocubana.</w:t>
      </w:r>
      <w:r w:rsidRPr="00AB2F4A">
        <w:rPr>
          <w:rFonts w:ascii="Times New Roman" w:hAnsi="Times New Roman" w:cs="Times New Roman"/>
          <w:sz w:val="24"/>
          <w:szCs w:val="24"/>
          <w:lang w:val="es-ES"/>
        </w:rPr>
        <w:t xml:space="preserve"> Habana: </w:t>
      </w:r>
      <w:proofErr w:type="spellStart"/>
      <w:r w:rsidRPr="00AB2F4A">
        <w:rPr>
          <w:rFonts w:ascii="Times New Roman" w:hAnsi="Times New Roman" w:cs="Times New Roman"/>
          <w:sz w:val="24"/>
          <w:szCs w:val="24"/>
          <w:lang w:val="es-ES"/>
        </w:rPr>
        <w:t>Cardenas</w:t>
      </w:r>
      <w:proofErr w:type="spellEnd"/>
      <w:r w:rsidRPr="00AB2F4A">
        <w:rPr>
          <w:rFonts w:ascii="Times New Roman" w:hAnsi="Times New Roman" w:cs="Times New Roman"/>
          <w:sz w:val="24"/>
          <w:szCs w:val="24"/>
          <w:lang w:val="es-ES"/>
        </w:rPr>
        <w:t xml:space="preserve"> y </w:t>
      </w:r>
      <w:proofErr w:type="spellStart"/>
      <w:r w:rsidRPr="00AB2F4A">
        <w:rPr>
          <w:rFonts w:ascii="Times New Roman" w:hAnsi="Times New Roman" w:cs="Times New Roman"/>
          <w:sz w:val="24"/>
          <w:szCs w:val="24"/>
          <w:lang w:val="es-ES"/>
        </w:rPr>
        <w:t>Cia</w:t>
      </w:r>
      <w:proofErr w:type="spellEnd"/>
      <w:r w:rsidRPr="00AB2F4A">
        <w:rPr>
          <w:rFonts w:ascii="Times New Roman" w:hAnsi="Times New Roman" w:cs="Times New Roman"/>
          <w:sz w:val="24"/>
          <w:szCs w:val="24"/>
          <w:lang w:val="es-ES"/>
        </w:rPr>
        <w:t xml:space="preserve">, 1954. </w:t>
      </w:r>
      <w:proofErr w:type="spellStart"/>
      <w:r w:rsidRPr="00AB2F4A">
        <w:rPr>
          <w:rFonts w:ascii="Times New Roman" w:hAnsi="Times New Roman" w:cs="Times New Roman"/>
          <w:sz w:val="24"/>
          <w:szCs w:val="24"/>
          <w:lang w:val="es-ES"/>
        </w:rPr>
        <w:t>Print</w:t>
      </w:r>
      <w:proofErr w:type="spellEnd"/>
      <w:r w:rsidRPr="00AB2F4A">
        <w:rPr>
          <w:rFonts w:ascii="Times New Roman" w:hAnsi="Times New Roman" w:cs="Times New Roman"/>
          <w:sz w:val="24"/>
          <w:szCs w:val="24"/>
          <w:lang w:val="es-ES"/>
        </w:rPr>
        <w:t>.</w:t>
      </w:r>
    </w:p>
    <w:p w:rsidR="000E073E" w:rsidRPr="00AB2F4A" w:rsidRDefault="000E073E" w:rsidP="00D4035D">
      <w:pPr>
        <w:spacing w:line="240" w:lineRule="auto"/>
        <w:rPr>
          <w:rFonts w:ascii="Times New Roman" w:hAnsi="Times New Roman" w:cs="Times New Roman"/>
          <w:sz w:val="24"/>
          <w:szCs w:val="24"/>
          <w:lang w:val="es-ES"/>
        </w:rPr>
      </w:pPr>
      <w:r w:rsidRPr="00AB2F4A">
        <w:rPr>
          <w:rFonts w:ascii="Times New Roman" w:hAnsi="Times New Roman" w:cs="Times New Roman"/>
          <w:sz w:val="24"/>
          <w:szCs w:val="24"/>
          <w:lang w:val="es-ES"/>
        </w:rPr>
        <w:t xml:space="preserve">---. </w:t>
      </w:r>
      <w:r w:rsidRPr="00AB2F4A">
        <w:rPr>
          <w:rFonts w:ascii="Times New Roman" w:hAnsi="Times New Roman" w:cs="Times New Roman"/>
          <w:i/>
          <w:sz w:val="24"/>
          <w:szCs w:val="24"/>
          <w:lang w:val="es-ES"/>
        </w:rPr>
        <w:t>Glosario de Afronegrismos</w:t>
      </w:r>
      <w:r w:rsidRPr="00AB2F4A">
        <w:rPr>
          <w:rFonts w:ascii="Times New Roman" w:hAnsi="Times New Roman" w:cs="Times New Roman"/>
          <w:sz w:val="24"/>
          <w:szCs w:val="24"/>
          <w:lang w:val="es-ES"/>
        </w:rPr>
        <w:t xml:space="preserve">. Habana: El Siglo XX, 1924. </w:t>
      </w:r>
      <w:proofErr w:type="spellStart"/>
      <w:r w:rsidRPr="00AB2F4A">
        <w:rPr>
          <w:rFonts w:ascii="Times New Roman" w:hAnsi="Times New Roman" w:cs="Times New Roman"/>
          <w:sz w:val="24"/>
          <w:szCs w:val="24"/>
          <w:lang w:val="es-ES"/>
        </w:rPr>
        <w:t>Print</w:t>
      </w:r>
      <w:proofErr w:type="spellEnd"/>
      <w:r w:rsidRPr="00AB2F4A">
        <w:rPr>
          <w:rFonts w:ascii="Times New Roman" w:hAnsi="Times New Roman" w:cs="Times New Roman"/>
          <w:sz w:val="24"/>
          <w:szCs w:val="24"/>
          <w:lang w:val="es-ES"/>
        </w:rPr>
        <w:t>.</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lang w:val="es-ES"/>
        </w:rPr>
        <w:t xml:space="preserve">---. “Los Cabildos Afro-Cubanos.” </w:t>
      </w:r>
      <w:r w:rsidRPr="00AB2F4A">
        <w:rPr>
          <w:rFonts w:ascii="Times New Roman" w:hAnsi="Times New Roman" w:cs="Times New Roman"/>
          <w:i/>
          <w:sz w:val="24"/>
          <w:szCs w:val="24"/>
          <w:lang w:val="es-ES"/>
        </w:rPr>
        <w:t>Revista Bimestre Cubana</w:t>
      </w:r>
      <w:r w:rsidR="000E5649">
        <w:rPr>
          <w:rFonts w:ascii="Times New Roman" w:hAnsi="Times New Roman" w:cs="Times New Roman"/>
          <w:sz w:val="24"/>
          <w:szCs w:val="24"/>
          <w:lang w:val="es-ES"/>
        </w:rPr>
        <w:t xml:space="preserve"> Vol. XVI, </w:t>
      </w:r>
      <w:proofErr w:type="spellStart"/>
      <w:r w:rsidR="000E5649">
        <w:rPr>
          <w:rFonts w:ascii="Times New Roman" w:hAnsi="Times New Roman" w:cs="Times New Roman"/>
          <w:sz w:val="24"/>
          <w:szCs w:val="24"/>
          <w:lang w:val="es-ES"/>
        </w:rPr>
        <w:t>num</w:t>
      </w:r>
      <w:proofErr w:type="spellEnd"/>
      <w:r w:rsidR="000E5649">
        <w:rPr>
          <w:rFonts w:ascii="Times New Roman" w:hAnsi="Times New Roman" w:cs="Times New Roman"/>
          <w:sz w:val="24"/>
          <w:szCs w:val="24"/>
          <w:lang w:val="es-ES"/>
        </w:rPr>
        <w:t>. 1 (1921) 5-</w:t>
      </w:r>
      <w:r>
        <w:rPr>
          <w:rFonts w:ascii="Times New Roman" w:hAnsi="Times New Roman" w:cs="Times New Roman"/>
          <w:sz w:val="24"/>
          <w:szCs w:val="24"/>
          <w:lang w:val="es-ES"/>
        </w:rPr>
        <w:t xml:space="preserve">39. </w:t>
      </w:r>
      <w:r w:rsidRPr="00AB2F4A">
        <w:rPr>
          <w:rFonts w:ascii="Times New Roman" w:hAnsi="Times New Roman" w:cs="Times New Roman"/>
          <w:sz w:val="24"/>
          <w:szCs w:val="24"/>
        </w:rPr>
        <w:t>Print.</w:t>
      </w:r>
    </w:p>
    <w:p w:rsidR="000E073E" w:rsidRPr="00AB2F4A" w:rsidRDefault="000E073E" w:rsidP="00D4035D">
      <w:pPr>
        <w:spacing w:line="240" w:lineRule="auto"/>
        <w:rPr>
          <w:rFonts w:ascii="Times New Roman" w:hAnsi="Times New Roman" w:cs="Times New Roman"/>
          <w:sz w:val="24"/>
          <w:szCs w:val="24"/>
          <w:lang w:val="es-ES"/>
        </w:rPr>
      </w:pPr>
      <w:proofErr w:type="spellStart"/>
      <w:r w:rsidRPr="00AB2F4A">
        <w:rPr>
          <w:rFonts w:ascii="Times New Roman" w:hAnsi="Times New Roman" w:cs="Times New Roman"/>
          <w:sz w:val="24"/>
          <w:szCs w:val="24"/>
        </w:rPr>
        <w:t>Osasona</w:t>
      </w:r>
      <w:proofErr w:type="spellEnd"/>
      <w:r w:rsidRPr="00AB2F4A">
        <w:rPr>
          <w:rFonts w:ascii="Times New Roman" w:hAnsi="Times New Roman" w:cs="Times New Roman"/>
          <w:sz w:val="24"/>
          <w:szCs w:val="24"/>
        </w:rPr>
        <w:t xml:space="preserve">, </w:t>
      </w:r>
      <w:proofErr w:type="spellStart"/>
      <w:r w:rsidRPr="00AB2F4A">
        <w:rPr>
          <w:rFonts w:ascii="Times New Roman" w:hAnsi="Times New Roman" w:cs="Times New Roman"/>
          <w:sz w:val="24"/>
          <w:szCs w:val="24"/>
        </w:rPr>
        <w:t>Cordelia</w:t>
      </w:r>
      <w:proofErr w:type="spellEnd"/>
      <w:r w:rsidRPr="00AB2F4A">
        <w:rPr>
          <w:rFonts w:ascii="Times New Roman" w:hAnsi="Times New Roman" w:cs="Times New Roman"/>
          <w:sz w:val="24"/>
          <w:szCs w:val="24"/>
        </w:rPr>
        <w:t xml:space="preserve"> O. Lee. “Ile Ife: A </w:t>
      </w:r>
      <w:proofErr w:type="spellStart"/>
      <w:r w:rsidRPr="00AB2F4A">
        <w:rPr>
          <w:rFonts w:ascii="Times New Roman" w:hAnsi="Times New Roman" w:cs="Times New Roman"/>
          <w:sz w:val="24"/>
          <w:szCs w:val="24"/>
        </w:rPr>
        <w:t>Cutural</w:t>
      </w:r>
      <w:proofErr w:type="spellEnd"/>
      <w:r w:rsidRPr="00AB2F4A">
        <w:rPr>
          <w:rFonts w:ascii="Times New Roman" w:hAnsi="Times New Roman" w:cs="Times New Roman"/>
          <w:sz w:val="24"/>
          <w:szCs w:val="24"/>
        </w:rPr>
        <w:t xml:space="preserve"> Phenomenon in </w:t>
      </w:r>
      <w:r w:rsidR="000E5649">
        <w:rPr>
          <w:rFonts w:ascii="Times New Roman" w:hAnsi="Times New Roman" w:cs="Times New Roman"/>
          <w:sz w:val="24"/>
          <w:szCs w:val="24"/>
        </w:rPr>
        <w:t xml:space="preserve">the Throes of </w:t>
      </w:r>
      <w:r>
        <w:rPr>
          <w:rFonts w:ascii="Times New Roman" w:hAnsi="Times New Roman" w:cs="Times New Roman"/>
          <w:sz w:val="24"/>
          <w:szCs w:val="24"/>
        </w:rPr>
        <w:t xml:space="preserve">Transformation” </w:t>
      </w:r>
      <w:r w:rsidRPr="00BA0C79">
        <w:rPr>
          <w:rFonts w:ascii="Times New Roman" w:hAnsi="Times New Roman" w:cs="Times New Roman"/>
          <w:sz w:val="24"/>
          <w:szCs w:val="24"/>
        </w:rPr>
        <w:t xml:space="preserve">unpublished paper. </w:t>
      </w:r>
      <w:r w:rsidRPr="00AB2F4A">
        <w:rPr>
          <w:rFonts w:ascii="Times New Roman" w:hAnsi="Times New Roman" w:cs="Times New Roman"/>
          <w:sz w:val="24"/>
          <w:szCs w:val="24"/>
          <w:lang w:val="es-ES"/>
        </w:rPr>
        <w:t>Web.</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lang w:val="es-ES"/>
        </w:rPr>
        <w:t xml:space="preserve">Perez, Nancy. </w:t>
      </w:r>
      <w:r w:rsidRPr="00AB2F4A">
        <w:rPr>
          <w:rFonts w:ascii="Times New Roman" w:hAnsi="Times New Roman" w:cs="Times New Roman"/>
          <w:i/>
          <w:sz w:val="24"/>
          <w:szCs w:val="24"/>
          <w:lang w:val="es-ES"/>
        </w:rPr>
        <w:t xml:space="preserve">El Cabildo Carabalí­ </w:t>
      </w:r>
      <w:proofErr w:type="spellStart"/>
      <w:r w:rsidRPr="00AB2F4A">
        <w:rPr>
          <w:rFonts w:ascii="Times New Roman" w:hAnsi="Times New Roman" w:cs="Times New Roman"/>
          <w:i/>
          <w:sz w:val="24"/>
          <w:szCs w:val="24"/>
          <w:lang w:val="es-ES"/>
        </w:rPr>
        <w:t>Isuama</w:t>
      </w:r>
      <w:proofErr w:type="spellEnd"/>
      <w:r w:rsidRPr="00AB2F4A">
        <w:rPr>
          <w:rFonts w:ascii="Times New Roman" w:hAnsi="Times New Roman" w:cs="Times New Roman"/>
          <w:sz w:val="24"/>
          <w:szCs w:val="24"/>
          <w:lang w:val="es-ES"/>
        </w:rPr>
        <w:t xml:space="preserve">, Santiago de Cuba: Editorial de Oriente, 1982. </w:t>
      </w:r>
      <w:r w:rsidRPr="00AB2F4A">
        <w:rPr>
          <w:rFonts w:ascii="Times New Roman" w:hAnsi="Times New Roman" w:cs="Times New Roman"/>
          <w:sz w:val="24"/>
          <w:szCs w:val="24"/>
        </w:rPr>
        <w:t>Print.</w:t>
      </w:r>
    </w:p>
    <w:p w:rsidR="000E073E" w:rsidRPr="00AB2F4A" w:rsidRDefault="000E073E" w:rsidP="00D4035D">
      <w:pPr>
        <w:spacing w:line="240" w:lineRule="auto"/>
        <w:rPr>
          <w:rFonts w:ascii="Times New Roman" w:hAnsi="Times New Roman" w:cs="Times New Roman"/>
          <w:sz w:val="24"/>
          <w:szCs w:val="24"/>
        </w:rPr>
      </w:pPr>
      <w:proofErr w:type="spellStart"/>
      <w:r w:rsidRPr="00AB2F4A">
        <w:rPr>
          <w:rFonts w:ascii="Times New Roman" w:hAnsi="Times New Roman" w:cs="Times New Roman"/>
          <w:sz w:val="24"/>
          <w:szCs w:val="24"/>
        </w:rPr>
        <w:t>Pichardo</w:t>
      </w:r>
      <w:proofErr w:type="spellEnd"/>
      <w:r w:rsidRPr="00AB2F4A">
        <w:rPr>
          <w:rFonts w:ascii="Times New Roman" w:hAnsi="Times New Roman" w:cs="Times New Roman"/>
          <w:sz w:val="24"/>
          <w:szCs w:val="24"/>
        </w:rPr>
        <w:t>, Ernesto “</w:t>
      </w:r>
      <w:proofErr w:type="spellStart"/>
      <w:r w:rsidRPr="00AB2F4A">
        <w:rPr>
          <w:rFonts w:ascii="Times New Roman" w:hAnsi="Times New Roman" w:cs="Times New Roman"/>
          <w:sz w:val="24"/>
          <w:szCs w:val="24"/>
        </w:rPr>
        <w:t>Obairawo</w:t>
      </w:r>
      <w:proofErr w:type="spellEnd"/>
      <w:r w:rsidRPr="00AB2F4A">
        <w:rPr>
          <w:rFonts w:ascii="Times New Roman" w:hAnsi="Times New Roman" w:cs="Times New Roman"/>
          <w:sz w:val="24"/>
          <w:szCs w:val="24"/>
        </w:rPr>
        <w:t>”. “</w:t>
      </w:r>
      <w:proofErr w:type="spellStart"/>
      <w:r w:rsidRPr="00AB2F4A">
        <w:rPr>
          <w:rFonts w:ascii="Times New Roman" w:hAnsi="Times New Roman" w:cs="Times New Roman"/>
          <w:sz w:val="24"/>
          <w:szCs w:val="24"/>
        </w:rPr>
        <w:t>Lukumi</w:t>
      </w:r>
      <w:proofErr w:type="spellEnd"/>
      <w:r w:rsidRPr="00AB2F4A">
        <w:rPr>
          <w:rFonts w:ascii="Times New Roman" w:hAnsi="Times New Roman" w:cs="Times New Roman"/>
          <w:sz w:val="24"/>
          <w:szCs w:val="24"/>
        </w:rPr>
        <w:t xml:space="preserve"> </w:t>
      </w:r>
      <w:proofErr w:type="spellStart"/>
      <w:r w:rsidRPr="00AB2F4A">
        <w:rPr>
          <w:rFonts w:ascii="Times New Roman" w:hAnsi="Times New Roman" w:cs="Times New Roman"/>
          <w:sz w:val="24"/>
          <w:szCs w:val="24"/>
        </w:rPr>
        <w:t>ifa</w:t>
      </w:r>
      <w:proofErr w:type="spellEnd"/>
      <w:r w:rsidRPr="00AB2F4A">
        <w:rPr>
          <w:rFonts w:ascii="Times New Roman" w:hAnsi="Times New Roman" w:cs="Times New Roman"/>
          <w:sz w:val="24"/>
          <w:szCs w:val="24"/>
        </w:rPr>
        <w:t xml:space="preserve"> book unveiled and</w:t>
      </w:r>
      <w:r w:rsidR="000E5649">
        <w:rPr>
          <w:rFonts w:ascii="Times New Roman" w:hAnsi="Times New Roman" w:cs="Times New Roman"/>
          <w:sz w:val="24"/>
          <w:szCs w:val="24"/>
        </w:rPr>
        <w:t xml:space="preserve"> authenticated”  </w:t>
      </w:r>
      <w:proofErr w:type="spellStart"/>
      <w:r w:rsidR="000E5649">
        <w:rPr>
          <w:rFonts w:ascii="Times New Roman" w:hAnsi="Times New Roman" w:cs="Times New Roman"/>
          <w:sz w:val="24"/>
          <w:szCs w:val="24"/>
        </w:rPr>
        <w:t>Yuku</w:t>
      </w:r>
      <w:proofErr w:type="spellEnd"/>
      <w:r w:rsidR="000E5649">
        <w:rPr>
          <w:rFonts w:ascii="Times New Roman" w:hAnsi="Times New Roman" w:cs="Times New Roman"/>
          <w:sz w:val="24"/>
          <w:szCs w:val="24"/>
        </w:rPr>
        <w:t xml:space="preserve"> </w:t>
      </w:r>
      <w:r>
        <w:rPr>
          <w:rFonts w:ascii="Times New Roman" w:hAnsi="Times New Roman" w:cs="Times New Roman"/>
          <w:sz w:val="24"/>
          <w:szCs w:val="24"/>
        </w:rPr>
        <w:t xml:space="preserve">Diaspora </w:t>
      </w:r>
      <w:proofErr w:type="spellStart"/>
      <w:r w:rsidRPr="00AB2F4A">
        <w:rPr>
          <w:rFonts w:ascii="Times New Roman" w:hAnsi="Times New Roman" w:cs="Times New Roman"/>
          <w:sz w:val="24"/>
          <w:szCs w:val="24"/>
        </w:rPr>
        <w:t>Orisha</w:t>
      </w:r>
      <w:proofErr w:type="spellEnd"/>
      <w:r w:rsidRPr="00AB2F4A">
        <w:rPr>
          <w:rFonts w:ascii="Times New Roman" w:hAnsi="Times New Roman" w:cs="Times New Roman"/>
          <w:sz w:val="24"/>
          <w:szCs w:val="24"/>
        </w:rPr>
        <w:t xml:space="preserve"> Network. Web Blog. 27 April 2012</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Pinker, Steven. </w:t>
      </w:r>
      <w:r w:rsidRPr="00AB2F4A">
        <w:rPr>
          <w:rFonts w:ascii="Times New Roman" w:hAnsi="Times New Roman" w:cs="Times New Roman"/>
          <w:i/>
          <w:sz w:val="24"/>
          <w:szCs w:val="24"/>
        </w:rPr>
        <w:t>The Language Instinct</w:t>
      </w:r>
      <w:r w:rsidRPr="00AB2F4A">
        <w:rPr>
          <w:rFonts w:ascii="Times New Roman" w:hAnsi="Times New Roman" w:cs="Times New Roman"/>
          <w:sz w:val="24"/>
          <w:szCs w:val="24"/>
        </w:rPr>
        <w:t>. New York: William Morrow and Co. Inc. 1994. Print</w:t>
      </w:r>
      <w:r>
        <w:rPr>
          <w:rFonts w:ascii="Times New Roman" w:hAnsi="Times New Roman" w:cs="Times New Roman"/>
          <w:sz w:val="24"/>
          <w:szCs w:val="24"/>
        </w:rPr>
        <w:t>.</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Ramos, Miguel W. “</w:t>
      </w:r>
      <w:proofErr w:type="spellStart"/>
      <w:r w:rsidRPr="00AB2F4A">
        <w:rPr>
          <w:rFonts w:ascii="Times New Roman" w:hAnsi="Times New Roman" w:cs="Times New Roman"/>
          <w:sz w:val="24"/>
          <w:szCs w:val="24"/>
        </w:rPr>
        <w:t>Motumbá</w:t>
      </w:r>
      <w:proofErr w:type="spellEnd"/>
      <w:r w:rsidRPr="00AB2F4A">
        <w:rPr>
          <w:rFonts w:ascii="Times New Roman" w:hAnsi="Times New Roman" w:cs="Times New Roman"/>
          <w:sz w:val="24"/>
          <w:szCs w:val="24"/>
        </w:rPr>
        <w:t xml:space="preserve"> á </w:t>
      </w:r>
      <w:proofErr w:type="spellStart"/>
      <w:r w:rsidRPr="00AB2F4A">
        <w:rPr>
          <w:rFonts w:ascii="Times New Roman" w:hAnsi="Times New Roman" w:cs="Times New Roman"/>
          <w:sz w:val="24"/>
          <w:szCs w:val="24"/>
        </w:rPr>
        <w:t>Iyá</w:t>
      </w:r>
      <w:proofErr w:type="spellEnd"/>
      <w:r w:rsidRPr="00AB2F4A">
        <w:rPr>
          <w:rFonts w:ascii="Times New Roman" w:hAnsi="Times New Roman" w:cs="Times New Roman"/>
          <w:sz w:val="24"/>
          <w:szCs w:val="24"/>
        </w:rPr>
        <w:t xml:space="preserve"> : Women and their leg</w:t>
      </w:r>
      <w:r w:rsidR="000E5649">
        <w:rPr>
          <w:rFonts w:ascii="Times New Roman" w:hAnsi="Times New Roman" w:cs="Times New Roman"/>
          <w:sz w:val="24"/>
          <w:szCs w:val="24"/>
        </w:rPr>
        <w:t xml:space="preserve">acy to the Evolution of </w:t>
      </w:r>
      <w:r>
        <w:rPr>
          <w:rFonts w:ascii="Times New Roman" w:hAnsi="Times New Roman" w:cs="Times New Roman"/>
          <w:sz w:val="24"/>
          <w:szCs w:val="24"/>
        </w:rPr>
        <w:t xml:space="preserve">Lukumí </w:t>
      </w:r>
      <w:r w:rsidRPr="00AB2F4A">
        <w:rPr>
          <w:rFonts w:ascii="Times New Roman" w:hAnsi="Times New Roman" w:cs="Times New Roman"/>
          <w:sz w:val="24"/>
          <w:szCs w:val="24"/>
        </w:rPr>
        <w:t>Religion in Cuba and the Cuban Di</w:t>
      </w:r>
      <w:r>
        <w:rPr>
          <w:rFonts w:ascii="Times New Roman" w:hAnsi="Times New Roman" w:cs="Times New Roman"/>
          <w:sz w:val="24"/>
          <w:szCs w:val="24"/>
        </w:rPr>
        <w:t>aspora.” unpublished manuscript n.d.</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---.“La </w:t>
      </w:r>
      <w:proofErr w:type="spellStart"/>
      <w:r w:rsidRPr="00AB2F4A">
        <w:rPr>
          <w:rFonts w:ascii="Times New Roman" w:hAnsi="Times New Roman" w:cs="Times New Roman"/>
          <w:sz w:val="24"/>
          <w:szCs w:val="24"/>
        </w:rPr>
        <w:t>división</w:t>
      </w:r>
      <w:proofErr w:type="spellEnd"/>
      <w:r w:rsidRPr="00AB2F4A">
        <w:rPr>
          <w:rFonts w:ascii="Times New Roman" w:hAnsi="Times New Roman" w:cs="Times New Roman"/>
          <w:sz w:val="24"/>
          <w:szCs w:val="24"/>
        </w:rPr>
        <w:t xml:space="preserve"> de la Habana: Territorial Conflict and Cultura</w:t>
      </w:r>
      <w:r w:rsidR="000E5649">
        <w:rPr>
          <w:rFonts w:ascii="Times New Roman" w:hAnsi="Times New Roman" w:cs="Times New Roman"/>
          <w:sz w:val="24"/>
          <w:szCs w:val="24"/>
        </w:rPr>
        <w:t xml:space="preserve">l Hegemony in the </w:t>
      </w:r>
      <w:r>
        <w:rPr>
          <w:rFonts w:ascii="Times New Roman" w:hAnsi="Times New Roman" w:cs="Times New Roman"/>
          <w:sz w:val="24"/>
          <w:szCs w:val="24"/>
        </w:rPr>
        <w:t xml:space="preserve">Followers of </w:t>
      </w:r>
      <w:r w:rsidRPr="00AB2F4A">
        <w:rPr>
          <w:rFonts w:ascii="Times New Roman" w:hAnsi="Times New Roman" w:cs="Times New Roman"/>
          <w:sz w:val="24"/>
          <w:szCs w:val="24"/>
        </w:rPr>
        <w:t xml:space="preserve">Oyo Lukumí­ Religion, 1850s-1920s.” </w:t>
      </w:r>
      <w:r w:rsidRPr="00AB2F4A">
        <w:rPr>
          <w:rFonts w:ascii="Times New Roman" w:hAnsi="Times New Roman" w:cs="Times New Roman"/>
          <w:i/>
          <w:iCs/>
          <w:sz w:val="24"/>
          <w:szCs w:val="24"/>
        </w:rPr>
        <w:t>Cuban Studies</w:t>
      </w:r>
      <w:r w:rsidRPr="00AB2F4A">
        <w:rPr>
          <w:rFonts w:ascii="Times New Roman" w:hAnsi="Times New Roman" w:cs="Times New Roman"/>
          <w:sz w:val="24"/>
          <w:szCs w:val="24"/>
        </w:rPr>
        <w:t xml:space="preserve"> 34 (2003): Web.27 April 2012.</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lang w:val="es-ES"/>
        </w:rPr>
        <w:t xml:space="preserve">---. </w:t>
      </w:r>
      <w:r w:rsidRPr="00AB2F4A">
        <w:rPr>
          <w:rFonts w:ascii="Times New Roman" w:hAnsi="Times New Roman" w:cs="Times New Roman"/>
          <w:i/>
          <w:sz w:val="24"/>
          <w:szCs w:val="24"/>
          <w:lang w:val="es-ES"/>
        </w:rPr>
        <w:t xml:space="preserve">Orí </w:t>
      </w:r>
      <w:proofErr w:type="spellStart"/>
      <w:r w:rsidRPr="00AB2F4A">
        <w:rPr>
          <w:rFonts w:ascii="Times New Roman" w:hAnsi="Times New Roman" w:cs="Times New Roman"/>
          <w:i/>
          <w:sz w:val="24"/>
          <w:szCs w:val="24"/>
          <w:lang w:val="es-ES"/>
        </w:rPr>
        <w:t>Eledá</w:t>
      </w:r>
      <w:proofErr w:type="spellEnd"/>
      <w:r w:rsidRPr="00AB2F4A">
        <w:rPr>
          <w:rFonts w:ascii="Times New Roman" w:hAnsi="Times New Roman" w:cs="Times New Roman"/>
          <w:i/>
          <w:sz w:val="24"/>
          <w:szCs w:val="24"/>
          <w:lang w:val="es-ES"/>
        </w:rPr>
        <w:t xml:space="preserve"> mí ó…Si Mi Cabeza No Me Vende</w:t>
      </w:r>
      <w:r w:rsidRPr="00AB2F4A">
        <w:rPr>
          <w:rFonts w:ascii="Times New Roman" w:hAnsi="Times New Roman" w:cs="Times New Roman"/>
          <w:sz w:val="24"/>
          <w:szCs w:val="24"/>
          <w:lang w:val="es-ES"/>
        </w:rPr>
        <w:t xml:space="preserve">. </w:t>
      </w:r>
      <w:r w:rsidRPr="00AB2F4A">
        <w:rPr>
          <w:rFonts w:ascii="Times New Roman" w:hAnsi="Times New Roman" w:cs="Times New Roman"/>
          <w:sz w:val="24"/>
          <w:szCs w:val="24"/>
        </w:rPr>
        <w:t xml:space="preserve">Miami: </w:t>
      </w:r>
      <w:proofErr w:type="spellStart"/>
      <w:r w:rsidRPr="00AB2F4A">
        <w:rPr>
          <w:rFonts w:ascii="Times New Roman" w:hAnsi="Times New Roman" w:cs="Times New Roman"/>
          <w:sz w:val="24"/>
          <w:szCs w:val="24"/>
        </w:rPr>
        <w:t>Eleda</w:t>
      </w:r>
      <w:proofErr w:type="spellEnd"/>
      <w:r w:rsidRPr="00AB2F4A">
        <w:rPr>
          <w:rFonts w:ascii="Times New Roman" w:hAnsi="Times New Roman" w:cs="Times New Roman"/>
          <w:sz w:val="24"/>
          <w:szCs w:val="24"/>
        </w:rPr>
        <w:t xml:space="preserve"> Org. Publications, 2011 Kindle </w:t>
      </w:r>
      <w:r w:rsidRPr="00AB2F4A">
        <w:rPr>
          <w:rFonts w:ascii="Times New Roman" w:hAnsi="Times New Roman" w:cs="Times New Roman"/>
          <w:sz w:val="24"/>
          <w:szCs w:val="24"/>
        </w:rPr>
        <w:tab/>
        <w:t>Edition.</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Schweitzer, Kenneth George. “Afro-Cuban Bata Drum Aesthetics:</w:t>
      </w:r>
      <w:r>
        <w:rPr>
          <w:rFonts w:ascii="Times New Roman" w:hAnsi="Times New Roman" w:cs="Times New Roman"/>
          <w:sz w:val="24"/>
          <w:szCs w:val="24"/>
        </w:rPr>
        <w:t xml:space="preserve"> </w:t>
      </w:r>
      <w:r w:rsidRPr="00AB2F4A">
        <w:rPr>
          <w:rFonts w:ascii="Times New Roman" w:hAnsi="Times New Roman" w:cs="Times New Roman"/>
          <w:sz w:val="24"/>
          <w:szCs w:val="24"/>
        </w:rPr>
        <w:t xml:space="preserve">Developing Individual Sound </w:t>
      </w:r>
      <w:r w:rsidRPr="00AB2F4A">
        <w:rPr>
          <w:rFonts w:ascii="Times New Roman" w:hAnsi="Times New Roman" w:cs="Times New Roman"/>
          <w:sz w:val="24"/>
          <w:szCs w:val="24"/>
        </w:rPr>
        <w:tab/>
        <w:t xml:space="preserve">and Group Technique Sound. </w:t>
      </w:r>
      <w:proofErr w:type="spellStart"/>
      <w:r w:rsidRPr="00AB2F4A">
        <w:rPr>
          <w:rFonts w:ascii="Times New Roman" w:hAnsi="Times New Roman" w:cs="Times New Roman"/>
          <w:sz w:val="24"/>
          <w:szCs w:val="24"/>
        </w:rPr>
        <w:t>Diss</w:t>
      </w:r>
      <w:proofErr w:type="spellEnd"/>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Smith, Robert. </w:t>
      </w:r>
      <w:r w:rsidRPr="00AB2F4A">
        <w:rPr>
          <w:rFonts w:ascii="Times New Roman" w:hAnsi="Times New Roman" w:cs="Times New Roman"/>
          <w:i/>
          <w:iCs/>
          <w:sz w:val="24"/>
          <w:szCs w:val="24"/>
        </w:rPr>
        <w:t>The Fall of Old Oyo, a Problem in Historical Explanation</w:t>
      </w:r>
      <w:r w:rsidRPr="00AB2F4A">
        <w:rPr>
          <w:rFonts w:ascii="Times New Roman" w:hAnsi="Times New Roman" w:cs="Times New Roman"/>
          <w:sz w:val="24"/>
          <w:szCs w:val="24"/>
        </w:rPr>
        <w:t xml:space="preserve">. </w:t>
      </w:r>
      <w:proofErr w:type="spellStart"/>
      <w:r w:rsidRPr="00AB2F4A">
        <w:rPr>
          <w:rFonts w:ascii="Times New Roman" w:hAnsi="Times New Roman" w:cs="Times New Roman"/>
          <w:sz w:val="24"/>
          <w:szCs w:val="24"/>
        </w:rPr>
        <w:t>Cambridge:Cambridge</w:t>
      </w:r>
      <w:proofErr w:type="spellEnd"/>
      <w:r w:rsidRPr="00AB2F4A">
        <w:rPr>
          <w:rFonts w:ascii="Times New Roman" w:hAnsi="Times New Roman" w:cs="Times New Roman"/>
          <w:sz w:val="24"/>
          <w:szCs w:val="24"/>
        </w:rPr>
        <w:t xml:space="preserve"> University Press International, 1971. Print.</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Society for the Mitigation and gradual Abolition of Slavery Thr</w:t>
      </w:r>
      <w:r w:rsidR="000E5649">
        <w:rPr>
          <w:rFonts w:ascii="Times New Roman" w:hAnsi="Times New Roman" w:cs="Times New Roman"/>
          <w:sz w:val="24"/>
          <w:szCs w:val="24"/>
        </w:rPr>
        <w:t xml:space="preserve">oughout the British </w:t>
      </w:r>
      <w:r>
        <w:rPr>
          <w:rFonts w:ascii="Times New Roman" w:hAnsi="Times New Roman" w:cs="Times New Roman"/>
          <w:sz w:val="24"/>
          <w:szCs w:val="24"/>
        </w:rPr>
        <w:t xml:space="preserve">Dominions, </w:t>
      </w:r>
      <w:r w:rsidRPr="00AB2F4A">
        <w:rPr>
          <w:rFonts w:ascii="Times New Roman" w:hAnsi="Times New Roman" w:cs="Times New Roman"/>
          <w:sz w:val="24"/>
          <w:szCs w:val="24"/>
        </w:rPr>
        <w:t xml:space="preserve">Anti-Slavery Society, </w:t>
      </w:r>
      <w:r w:rsidRPr="00AB2F4A">
        <w:rPr>
          <w:rFonts w:ascii="Times New Roman" w:hAnsi="Times New Roman" w:cs="Times New Roman"/>
          <w:i/>
          <w:sz w:val="24"/>
          <w:szCs w:val="24"/>
        </w:rPr>
        <w:t>A Brief Account of the Foreign Sl</w:t>
      </w:r>
      <w:r w:rsidR="000E5649">
        <w:rPr>
          <w:rFonts w:ascii="Times New Roman" w:hAnsi="Times New Roman" w:cs="Times New Roman"/>
          <w:i/>
          <w:sz w:val="24"/>
          <w:szCs w:val="24"/>
        </w:rPr>
        <w:t xml:space="preserve">ave Trade </w:t>
      </w:r>
      <w:r>
        <w:rPr>
          <w:rFonts w:ascii="Times New Roman" w:hAnsi="Times New Roman" w:cs="Times New Roman"/>
          <w:i/>
          <w:sz w:val="24"/>
          <w:szCs w:val="24"/>
        </w:rPr>
        <w:t xml:space="preserve">from the Date of the </w:t>
      </w:r>
      <w:r w:rsidRPr="00AB2F4A">
        <w:rPr>
          <w:rFonts w:ascii="Times New Roman" w:hAnsi="Times New Roman" w:cs="Times New Roman"/>
          <w:i/>
          <w:sz w:val="24"/>
          <w:szCs w:val="24"/>
        </w:rPr>
        <w:t>English Abolition Act to the Present Time</w:t>
      </w:r>
      <w:r w:rsidRPr="00AB2F4A">
        <w:rPr>
          <w:rFonts w:ascii="Times New Roman" w:hAnsi="Times New Roman" w:cs="Times New Roman"/>
          <w:sz w:val="24"/>
          <w:szCs w:val="24"/>
        </w:rPr>
        <w:t xml:space="preserve">. London: J. </w:t>
      </w:r>
      <w:proofErr w:type="spellStart"/>
      <w:r w:rsidRPr="00AB2F4A">
        <w:rPr>
          <w:rFonts w:ascii="Times New Roman" w:hAnsi="Times New Roman" w:cs="Times New Roman"/>
          <w:sz w:val="24"/>
          <w:szCs w:val="24"/>
        </w:rPr>
        <w:t>Hatchard</w:t>
      </w:r>
      <w:proofErr w:type="spellEnd"/>
      <w:r w:rsidRPr="00AB2F4A">
        <w:rPr>
          <w:rFonts w:ascii="Times New Roman" w:hAnsi="Times New Roman" w:cs="Times New Roman"/>
          <w:sz w:val="24"/>
          <w:szCs w:val="24"/>
        </w:rPr>
        <w:t xml:space="preserve"> and son, 1837 Goo</w:t>
      </w:r>
      <w:r>
        <w:rPr>
          <w:rFonts w:ascii="Times New Roman" w:hAnsi="Times New Roman" w:cs="Times New Roman"/>
          <w:sz w:val="24"/>
          <w:szCs w:val="24"/>
        </w:rPr>
        <w:t xml:space="preserve">gle </w:t>
      </w:r>
      <w:r w:rsidRPr="00AB2F4A">
        <w:rPr>
          <w:rFonts w:ascii="Times New Roman" w:hAnsi="Times New Roman" w:cs="Times New Roman"/>
          <w:sz w:val="24"/>
          <w:szCs w:val="24"/>
        </w:rPr>
        <w:t>PDF Web acce</w:t>
      </w:r>
      <w:r w:rsidR="000E5649">
        <w:rPr>
          <w:rFonts w:ascii="Times New Roman" w:hAnsi="Times New Roman" w:cs="Times New Roman"/>
          <w:sz w:val="24"/>
          <w:szCs w:val="24"/>
        </w:rPr>
        <w:t xml:space="preserve">ssed from The Internet Archive </w:t>
      </w:r>
      <w:r w:rsidRPr="00AB2F4A">
        <w:rPr>
          <w:rFonts w:ascii="Times New Roman" w:hAnsi="Times New Roman" w:cs="Times New Roman"/>
          <w:sz w:val="24"/>
          <w:szCs w:val="24"/>
        </w:rPr>
        <w:t>http://archive.org/details/foreignslavetra00britgoog, Sept 7 2012</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Thomason, Sarah Grey. </w:t>
      </w:r>
      <w:r w:rsidRPr="00AB2F4A">
        <w:rPr>
          <w:rFonts w:ascii="Times New Roman" w:hAnsi="Times New Roman" w:cs="Times New Roman"/>
          <w:i/>
          <w:iCs/>
          <w:sz w:val="24"/>
          <w:szCs w:val="24"/>
        </w:rPr>
        <w:t xml:space="preserve">Language </w:t>
      </w:r>
      <w:proofErr w:type="spellStart"/>
      <w:r w:rsidRPr="00AB2F4A">
        <w:rPr>
          <w:rFonts w:ascii="Times New Roman" w:hAnsi="Times New Roman" w:cs="Times New Roman"/>
          <w:i/>
          <w:iCs/>
          <w:sz w:val="24"/>
          <w:szCs w:val="24"/>
        </w:rPr>
        <w:t>Contact,Creolization</w:t>
      </w:r>
      <w:proofErr w:type="spellEnd"/>
      <w:r w:rsidRPr="00AB2F4A">
        <w:rPr>
          <w:rFonts w:ascii="Times New Roman" w:hAnsi="Times New Roman" w:cs="Times New Roman"/>
          <w:i/>
          <w:iCs/>
          <w:sz w:val="24"/>
          <w:szCs w:val="24"/>
        </w:rPr>
        <w:t xml:space="preserve"> and Genetic Linguistics</w:t>
      </w:r>
      <w:r w:rsidRPr="00AB2F4A">
        <w:rPr>
          <w:rFonts w:ascii="Times New Roman" w:hAnsi="Times New Roman" w:cs="Times New Roman"/>
          <w:sz w:val="24"/>
          <w:szCs w:val="24"/>
        </w:rPr>
        <w:t>.</w:t>
      </w:r>
      <w:r w:rsidR="000E5649">
        <w:rPr>
          <w:rFonts w:ascii="Times New Roman" w:hAnsi="Times New Roman" w:cs="Times New Roman"/>
          <w:sz w:val="24"/>
          <w:szCs w:val="24"/>
        </w:rPr>
        <w:t xml:space="preserve"> </w:t>
      </w:r>
      <w:proofErr w:type="spellStart"/>
      <w:r w:rsidRPr="00AB2F4A">
        <w:rPr>
          <w:rFonts w:ascii="Times New Roman" w:hAnsi="Times New Roman" w:cs="Times New Roman"/>
          <w:sz w:val="24"/>
          <w:szCs w:val="24"/>
        </w:rPr>
        <w:t>Berkeley:University</w:t>
      </w:r>
      <w:proofErr w:type="spellEnd"/>
      <w:r w:rsidRPr="00AB2F4A">
        <w:rPr>
          <w:rFonts w:ascii="Times New Roman" w:hAnsi="Times New Roman" w:cs="Times New Roman"/>
          <w:sz w:val="24"/>
          <w:szCs w:val="24"/>
        </w:rPr>
        <w:t xml:space="preserve"> of California Press, 1988. Print. </w:t>
      </w:r>
    </w:p>
    <w:p w:rsidR="000E073E" w:rsidRPr="00AB2F4A" w:rsidRDefault="000E073E" w:rsidP="00D4035D">
      <w:pPr>
        <w:spacing w:line="240" w:lineRule="auto"/>
        <w:rPr>
          <w:rFonts w:ascii="Times New Roman" w:hAnsi="Times New Roman" w:cs="Times New Roman"/>
          <w:sz w:val="24"/>
          <w:szCs w:val="24"/>
        </w:rPr>
      </w:pPr>
      <w:proofErr w:type="spellStart"/>
      <w:r w:rsidRPr="00AB2F4A">
        <w:rPr>
          <w:rFonts w:ascii="Times New Roman" w:hAnsi="Times New Roman" w:cs="Times New Roman"/>
          <w:sz w:val="24"/>
          <w:szCs w:val="24"/>
        </w:rPr>
        <w:t>Thorton</w:t>
      </w:r>
      <w:proofErr w:type="spellEnd"/>
      <w:r w:rsidRPr="00AB2F4A">
        <w:rPr>
          <w:rFonts w:ascii="Times New Roman" w:hAnsi="Times New Roman" w:cs="Times New Roman"/>
          <w:sz w:val="24"/>
          <w:szCs w:val="24"/>
        </w:rPr>
        <w:t xml:space="preserve">, John. </w:t>
      </w:r>
      <w:r w:rsidRPr="00AB2F4A">
        <w:rPr>
          <w:rFonts w:ascii="Times New Roman" w:hAnsi="Times New Roman" w:cs="Times New Roman"/>
          <w:i/>
          <w:iCs/>
          <w:sz w:val="24"/>
          <w:szCs w:val="24"/>
        </w:rPr>
        <w:t>Africa and Africans in the Making of the Atlantic World 1400-1800</w:t>
      </w:r>
      <w:r w:rsidRPr="00AB2F4A">
        <w:rPr>
          <w:rFonts w:ascii="Times New Roman" w:hAnsi="Times New Roman" w:cs="Times New Roman"/>
          <w:sz w:val="24"/>
          <w:szCs w:val="24"/>
        </w:rPr>
        <w:t>. Cambridge:</w:t>
      </w:r>
      <w:r>
        <w:rPr>
          <w:rFonts w:ascii="Times New Roman" w:hAnsi="Times New Roman" w:cs="Times New Roman"/>
          <w:sz w:val="24"/>
          <w:szCs w:val="24"/>
        </w:rPr>
        <w:t xml:space="preserve"> </w:t>
      </w:r>
      <w:r w:rsidRPr="00AB2F4A">
        <w:rPr>
          <w:rFonts w:ascii="Times New Roman" w:hAnsi="Times New Roman" w:cs="Times New Roman"/>
          <w:sz w:val="24"/>
          <w:szCs w:val="24"/>
        </w:rPr>
        <w:t xml:space="preserve">Cambridge University Press, 1998. Print. </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Torrente, Don Mariano. </w:t>
      </w:r>
      <w:r w:rsidRPr="00AB2F4A">
        <w:rPr>
          <w:rFonts w:ascii="Times New Roman" w:hAnsi="Times New Roman" w:cs="Times New Roman"/>
          <w:i/>
          <w:sz w:val="24"/>
          <w:szCs w:val="24"/>
        </w:rPr>
        <w:t>Slavery in the Island of Cuba with Re</w:t>
      </w:r>
      <w:r w:rsidR="000E5649">
        <w:rPr>
          <w:rFonts w:ascii="Times New Roman" w:hAnsi="Times New Roman" w:cs="Times New Roman"/>
          <w:i/>
          <w:sz w:val="24"/>
          <w:szCs w:val="24"/>
        </w:rPr>
        <w:t xml:space="preserve">marks on the Statements of </w:t>
      </w:r>
      <w:r>
        <w:rPr>
          <w:rFonts w:ascii="Times New Roman" w:hAnsi="Times New Roman" w:cs="Times New Roman"/>
          <w:i/>
          <w:sz w:val="24"/>
          <w:szCs w:val="24"/>
        </w:rPr>
        <w:t xml:space="preserve">the </w:t>
      </w:r>
      <w:r w:rsidRPr="00AB2F4A">
        <w:rPr>
          <w:rFonts w:ascii="Times New Roman" w:hAnsi="Times New Roman" w:cs="Times New Roman"/>
          <w:i/>
          <w:sz w:val="24"/>
          <w:szCs w:val="24"/>
        </w:rPr>
        <w:t>British Press Relative to the Slave Trade</w:t>
      </w:r>
      <w:r w:rsidRPr="00AB2F4A">
        <w:rPr>
          <w:rFonts w:ascii="Times New Roman" w:hAnsi="Times New Roman" w:cs="Times New Roman"/>
          <w:sz w:val="24"/>
          <w:szCs w:val="24"/>
        </w:rPr>
        <w:t>. London: C</w:t>
      </w:r>
      <w:r w:rsidR="000E5649">
        <w:rPr>
          <w:rFonts w:ascii="Times New Roman" w:hAnsi="Times New Roman" w:cs="Times New Roman"/>
          <w:sz w:val="24"/>
          <w:szCs w:val="24"/>
        </w:rPr>
        <w:t xml:space="preserve"> Wood (1853), Google </w:t>
      </w:r>
      <w:proofErr w:type="spellStart"/>
      <w:r>
        <w:rPr>
          <w:rFonts w:ascii="Times New Roman" w:hAnsi="Times New Roman" w:cs="Times New Roman"/>
          <w:sz w:val="24"/>
          <w:szCs w:val="24"/>
        </w:rPr>
        <w:t>Ebook</w:t>
      </w:r>
      <w:proofErr w:type="spellEnd"/>
      <w:r>
        <w:rPr>
          <w:rFonts w:ascii="Times New Roman" w:hAnsi="Times New Roman" w:cs="Times New Roman"/>
          <w:sz w:val="24"/>
          <w:szCs w:val="24"/>
        </w:rPr>
        <w:t xml:space="preserve"> Web </w:t>
      </w:r>
      <w:r w:rsidRPr="00AB2F4A">
        <w:rPr>
          <w:rFonts w:ascii="Times New Roman" w:hAnsi="Times New Roman" w:cs="Times New Roman"/>
          <w:sz w:val="24"/>
          <w:szCs w:val="24"/>
        </w:rPr>
        <w:t>DOA Sept.7 2012</w:t>
      </w:r>
    </w:p>
    <w:p w:rsidR="000E073E" w:rsidRPr="00AB2F4A" w:rsidRDefault="000E073E" w:rsidP="00D4035D">
      <w:pPr>
        <w:spacing w:line="240" w:lineRule="auto"/>
        <w:rPr>
          <w:rFonts w:ascii="Times New Roman" w:hAnsi="Times New Roman" w:cs="Times New Roman"/>
          <w:sz w:val="24"/>
          <w:szCs w:val="24"/>
          <w:lang w:val="es-ES"/>
        </w:rPr>
      </w:pPr>
      <w:proofErr w:type="spellStart"/>
      <w:r w:rsidRPr="00AB2F4A">
        <w:rPr>
          <w:rFonts w:ascii="Times New Roman" w:hAnsi="Times New Roman" w:cs="Times New Roman"/>
          <w:sz w:val="24"/>
          <w:szCs w:val="24"/>
        </w:rPr>
        <w:t>Trista</w:t>
      </w:r>
      <w:proofErr w:type="spellEnd"/>
      <w:r w:rsidRPr="00AB2F4A">
        <w:rPr>
          <w:rFonts w:ascii="Times New Roman" w:hAnsi="Times New Roman" w:cs="Times New Roman"/>
          <w:sz w:val="24"/>
          <w:szCs w:val="24"/>
        </w:rPr>
        <w:t xml:space="preserve">, Antonia. </w:t>
      </w:r>
      <w:r w:rsidRPr="00AB2F4A">
        <w:rPr>
          <w:rFonts w:ascii="Times New Roman" w:hAnsi="Times New Roman" w:cs="Times New Roman"/>
          <w:sz w:val="24"/>
          <w:szCs w:val="24"/>
          <w:lang w:val="es-ES"/>
        </w:rPr>
        <w:t xml:space="preserve">“Consonantismo en el Habla Popular de La Habana.” La Habana: Editorial de Ciencias Sociales, 1978. </w:t>
      </w:r>
      <w:proofErr w:type="spellStart"/>
      <w:r w:rsidRPr="00AB2F4A">
        <w:rPr>
          <w:rFonts w:ascii="Times New Roman" w:hAnsi="Times New Roman" w:cs="Times New Roman"/>
          <w:sz w:val="24"/>
          <w:szCs w:val="24"/>
          <w:lang w:val="es-ES"/>
        </w:rPr>
        <w:t>Print</w:t>
      </w:r>
      <w:proofErr w:type="spellEnd"/>
      <w:r w:rsidRPr="00AB2F4A">
        <w:rPr>
          <w:rFonts w:ascii="Times New Roman" w:hAnsi="Times New Roman" w:cs="Times New Roman"/>
          <w:sz w:val="24"/>
          <w:szCs w:val="24"/>
          <w:lang w:val="es-ES"/>
        </w:rPr>
        <w:t xml:space="preserve">. </w:t>
      </w:r>
    </w:p>
    <w:p w:rsidR="000E073E" w:rsidRPr="00AB2F4A" w:rsidRDefault="000E073E" w:rsidP="00D4035D">
      <w:pPr>
        <w:spacing w:line="240" w:lineRule="auto"/>
        <w:rPr>
          <w:rFonts w:ascii="Times New Roman" w:hAnsi="Times New Roman" w:cs="Times New Roman"/>
          <w:sz w:val="24"/>
          <w:szCs w:val="24"/>
          <w:lang w:val="es-ES"/>
        </w:rPr>
      </w:pPr>
      <w:r w:rsidRPr="00AB2F4A">
        <w:rPr>
          <w:rFonts w:ascii="Times New Roman" w:hAnsi="Times New Roman" w:cs="Times New Roman"/>
          <w:sz w:val="24"/>
          <w:szCs w:val="24"/>
          <w:lang w:val="es-ES"/>
        </w:rPr>
        <w:t xml:space="preserve">Valdés Acosta, Gema, </w:t>
      </w:r>
      <w:r w:rsidRPr="00AB2F4A">
        <w:rPr>
          <w:rFonts w:ascii="Times New Roman" w:hAnsi="Times New Roman" w:cs="Times New Roman"/>
          <w:i/>
          <w:iCs/>
          <w:sz w:val="24"/>
          <w:szCs w:val="24"/>
          <w:lang w:val="es-ES"/>
        </w:rPr>
        <w:t>Los remanentes de las lenguas bantúes en Cuba</w:t>
      </w:r>
      <w:r w:rsidRPr="00AB2F4A">
        <w:rPr>
          <w:rFonts w:ascii="Times New Roman" w:hAnsi="Times New Roman" w:cs="Times New Roman"/>
          <w:sz w:val="24"/>
          <w:szCs w:val="24"/>
          <w:lang w:val="es-ES"/>
        </w:rPr>
        <w:t xml:space="preserve">. </w:t>
      </w:r>
      <w:r w:rsidR="000E5649">
        <w:rPr>
          <w:rFonts w:ascii="Times New Roman" w:hAnsi="Times New Roman" w:cs="Times New Roman"/>
          <w:sz w:val="24"/>
          <w:szCs w:val="24"/>
          <w:lang w:val="es-ES"/>
        </w:rPr>
        <w:t xml:space="preserve">Habana: </w:t>
      </w:r>
      <w:r>
        <w:rPr>
          <w:rFonts w:ascii="Times New Roman" w:hAnsi="Times New Roman" w:cs="Times New Roman"/>
          <w:sz w:val="24"/>
          <w:szCs w:val="24"/>
          <w:lang w:val="es-ES"/>
        </w:rPr>
        <w:t xml:space="preserve">Fundación </w:t>
      </w:r>
      <w:r w:rsidRPr="00AB2F4A">
        <w:rPr>
          <w:rFonts w:ascii="Times New Roman" w:hAnsi="Times New Roman" w:cs="Times New Roman"/>
          <w:sz w:val="24"/>
          <w:szCs w:val="24"/>
          <w:lang w:val="es-ES"/>
        </w:rPr>
        <w:t xml:space="preserve">Fernando Ortiz, 2002. </w:t>
      </w:r>
      <w:proofErr w:type="spellStart"/>
      <w:r w:rsidRPr="00AB2F4A">
        <w:rPr>
          <w:rFonts w:ascii="Times New Roman" w:hAnsi="Times New Roman" w:cs="Times New Roman"/>
          <w:sz w:val="24"/>
          <w:szCs w:val="24"/>
          <w:lang w:val="es-ES"/>
        </w:rPr>
        <w:t>Print</w:t>
      </w:r>
      <w:proofErr w:type="spellEnd"/>
      <w:r w:rsidRPr="00AB2F4A">
        <w:rPr>
          <w:rFonts w:ascii="Times New Roman" w:hAnsi="Times New Roman" w:cs="Times New Roman"/>
          <w:sz w:val="24"/>
          <w:szCs w:val="24"/>
          <w:lang w:val="es-ES"/>
        </w:rPr>
        <w:t xml:space="preserve">. </w:t>
      </w:r>
    </w:p>
    <w:p w:rsidR="000E073E" w:rsidRPr="00AB2F4A" w:rsidRDefault="000E073E" w:rsidP="00D4035D">
      <w:pPr>
        <w:spacing w:line="240" w:lineRule="auto"/>
        <w:rPr>
          <w:rFonts w:ascii="Times New Roman" w:hAnsi="Times New Roman" w:cs="Times New Roman"/>
          <w:sz w:val="24"/>
          <w:szCs w:val="24"/>
        </w:rPr>
      </w:pPr>
      <w:proofErr w:type="spellStart"/>
      <w:r w:rsidRPr="00340897">
        <w:rPr>
          <w:rFonts w:ascii="Times New Roman" w:hAnsi="Times New Roman" w:cs="Times New Roman"/>
          <w:sz w:val="24"/>
          <w:szCs w:val="24"/>
          <w:lang w:val="es-ES"/>
        </w:rPr>
        <w:t>Vincent</w:t>
      </w:r>
      <w:proofErr w:type="spellEnd"/>
      <w:r w:rsidRPr="00340897">
        <w:rPr>
          <w:rFonts w:ascii="Times New Roman" w:hAnsi="Times New Roman" w:cs="Times New Roman"/>
          <w:sz w:val="24"/>
          <w:szCs w:val="24"/>
          <w:lang w:val="es-ES"/>
        </w:rPr>
        <w:t>, Amanda, “</w:t>
      </w:r>
      <w:proofErr w:type="spellStart"/>
      <w:r w:rsidRPr="00340897">
        <w:rPr>
          <w:rFonts w:ascii="Times New Roman" w:hAnsi="Times New Roman" w:cs="Times New Roman"/>
          <w:sz w:val="24"/>
          <w:szCs w:val="24"/>
          <w:lang w:val="es-ES"/>
        </w:rPr>
        <w:t>Rebel</w:t>
      </w:r>
      <w:proofErr w:type="spellEnd"/>
      <w:r w:rsidRPr="00340897">
        <w:rPr>
          <w:rFonts w:ascii="Times New Roman" w:hAnsi="Times New Roman" w:cs="Times New Roman"/>
          <w:sz w:val="24"/>
          <w:szCs w:val="24"/>
          <w:lang w:val="es-ES"/>
        </w:rPr>
        <w:t xml:space="preserve"> </w:t>
      </w:r>
      <w:proofErr w:type="spellStart"/>
      <w:r w:rsidRPr="00340897">
        <w:rPr>
          <w:rFonts w:ascii="Times New Roman" w:hAnsi="Times New Roman" w:cs="Times New Roman"/>
          <w:sz w:val="24"/>
          <w:szCs w:val="24"/>
          <w:lang w:val="es-ES"/>
        </w:rPr>
        <w:t>Priestess</w:t>
      </w:r>
      <w:proofErr w:type="spellEnd"/>
      <w:r w:rsidRPr="00340897">
        <w:rPr>
          <w:rFonts w:ascii="Times New Roman" w:hAnsi="Times New Roman" w:cs="Times New Roman"/>
          <w:sz w:val="24"/>
          <w:szCs w:val="24"/>
          <w:lang w:val="es-ES"/>
        </w:rPr>
        <w:t xml:space="preserve"> and </w:t>
      </w:r>
      <w:proofErr w:type="spellStart"/>
      <w:r w:rsidRPr="00340897">
        <w:rPr>
          <w:rFonts w:ascii="Times New Roman" w:hAnsi="Times New Roman" w:cs="Times New Roman"/>
          <w:sz w:val="24"/>
          <w:szCs w:val="24"/>
          <w:lang w:val="es-ES"/>
        </w:rPr>
        <w:t>Sacred</w:t>
      </w:r>
      <w:proofErr w:type="spellEnd"/>
      <w:r w:rsidRPr="00340897">
        <w:rPr>
          <w:rFonts w:ascii="Times New Roman" w:hAnsi="Times New Roman" w:cs="Times New Roman"/>
          <w:sz w:val="24"/>
          <w:szCs w:val="24"/>
          <w:lang w:val="es-ES"/>
        </w:rPr>
        <w:t xml:space="preserve"> </w:t>
      </w:r>
      <w:proofErr w:type="spellStart"/>
      <w:r w:rsidRPr="00340897">
        <w:rPr>
          <w:rFonts w:ascii="Times New Roman" w:hAnsi="Times New Roman" w:cs="Times New Roman"/>
          <w:sz w:val="24"/>
          <w:szCs w:val="24"/>
          <w:lang w:val="es-ES"/>
        </w:rPr>
        <w:t>Drums</w:t>
      </w:r>
      <w:proofErr w:type="spellEnd"/>
      <w:r w:rsidRPr="00340897">
        <w:rPr>
          <w:rFonts w:ascii="Times New Roman" w:hAnsi="Times New Roman" w:cs="Times New Roman"/>
          <w:sz w:val="24"/>
          <w:szCs w:val="24"/>
          <w:lang w:val="es-ES"/>
        </w:rPr>
        <w:t xml:space="preserve">.” </w:t>
      </w:r>
      <w:r w:rsidRPr="00AB2F4A">
        <w:rPr>
          <w:rFonts w:ascii="Times New Roman" w:hAnsi="Times New Roman" w:cs="Times New Roman"/>
          <w:i/>
          <w:iCs/>
          <w:sz w:val="24"/>
          <w:szCs w:val="24"/>
        </w:rPr>
        <w:t>Glendo</w:t>
      </w:r>
      <w:r w:rsidR="000E5649">
        <w:rPr>
          <w:rFonts w:ascii="Times New Roman" w:hAnsi="Times New Roman" w:cs="Times New Roman"/>
          <w:i/>
          <w:iCs/>
          <w:sz w:val="24"/>
          <w:szCs w:val="24"/>
        </w:rPr>
        <w:t xml:space="preserve">ra Review African </w:t>
      </w:r>
      <w:r>
        <w:rPr>
          <w:rFonts w:ascii="Times New Roman" w:hAnsi="Times New Roman" w:cs="Times New Roman"/>
          <w:i/>
          <w:iCs/>
          <w:sz w:val="24"/>
          <w:szCs w:val="24"/>
        </w:rPr>
        <w:t xml:space="preserve">Quarterly of </w:t>
      </w:r>
      <w:r w:rsidRPr="00AB2F4A">
        <w:rPr>
          <w:rFonts w:ascii="Times New Roman" w:hAnsi="Times New Roman" w:cs="Times New Roman"/>
          <w:i/>
          <w:iCs/>
          <w:sz w:val="24"/>
          <w:szCs w:val="24"/>
        </w:rPr>
        <w:t>the Arts</w:t>
      </w:r>
      <w:r w:rsidRPr="00AB2F4A">
        <w:rPr>
          <w:rFonts w:ascii="Times New Roman" w:hAnsi="Times New Roman" w:cs="Times New Roman"/>
          <w:sz w:val="24"/>
          <w:szCs w:val="24"/>
        </w:rPr>
        <w:t xml:space="preserve">,  3.3 &amp; 4 (year) pages. Web. </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Warden, Nolan. “</w:t>
      </w:r>
      <w:proofErr w:type="spellStart"/>
      <w:r w:rsidRPr="00AB2F4A">
        <w:rPr>
          <w:rFonts w:ascii="Times New Roman" w:hAnsi="Times New Roman" w:cs="Times New Roman"/>
          <w:sz w:val="24"/>
          <w:szCs w:val="24"/>
        </w:rPr>
        <w:t>Cajón</w:t>
      </w:r>
      <w:proofErr w:type="spellEnd"/>
      <w:r w:rsidRPr="00AB2F4A">
        <w:rPr>
          <w:rFonts w:ascii="Times New Roman" w:hAnsi="Times New Roman" w:cs="Times New Roman"/>
          <w:sz w:val="24"/>
          <w:szCs w:val="24"/>
        </w:rPr>
        <w:t xml:space="preserve"> Pa Los </w:t>
      </w:r>
      <w:proofErr w:type="spellStart"/>
      <w:r w:rsidRPr="00AB2F4A">
        <w:rPr>
          <w:rFonts w:ascii="Times New Roman" w:hAnsi="Times New Roman" w:cs="Times New Roman"/>
          <w:sz w:val="24"/>
          <w:szCs w:val="24"/>
        </w:rPr>
        <w:t>Muertos</w:t>
      </w:r>
      <w:proofErr w:type="spellEnd"/>
      <w:r w:rsidRPr="00AB2F4A">
        <w:rPr>
          <w:rFonts w:ascii="Times New Roman" w:hAnsi="Times New Roman" w:cs="Times New Roman"/>
          <w:sz w:val="24"/>
          <w:szCs w:val="24"/>
        </w:rPr>
        <w:t>: Transculturation and Emergent Tradition</w:t>
      </w:r>
      <w:r w:rsidR="000E5649">
        <w:rPr>
          <w:rFonts w:ascii="Times New Roman" w:hAnsi="Times New Roman" w:cs="Times New Roman"/>
          <w:sz w:val="24"/>
          <w:szCs w:val="24"/>
        </w:rPr>
        <w:t xml:space="preserve"> in </w:t>
      </w:r>
      <w:r>
        <w:rPr>
          <w:rFonts w:ascii="Times New Roman" w:hAnsi="Times New Roman" w:cs="Times New Roman"/>
          <w:sz w:val="24"/>
          <w:szCs w:val="24"/>
        </w:rPr>
        <w:t>Afro-</w:t>
      </w:r>
      <w:r w:rsidRPr="00AB2F4A">
        <w:rPr>
          <w:rFonts w:ascii="Times New Roman" w:hAnsi="Times New Roman" w:cs="Times New Roman"/>
          <w:sz w:val="24"/>
          <w:szCs w:val="24"/>
        </w:rPr>
        <w:t>Cuban Ritual Drumming and Song.” Diss. Tufts University 2006. Web. PDF.</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Warner-Lewis, Maureen. </w:t>
      </w:r>
      <w:r w:rsidRPr="00AB2F4A">
        <w:rPr>
          <w:rFonts w:ascii="Times New Roman" w:hAnsi="Times New Roman" w:cs="Times New Roman"/>
          <w:i/>
          <w:sz w:val="24"/>
          <w:szCs w:val="24"/>
        </w:rPr>
        <w:t>Trinidad Yoruba</w:t>
      </w:r>
      <w:r w:rsidRPr="00AB2F4A">
        <w:rPr>
          <w:rFonts w:ascii="Times New Roman" w:hAnsi="Times New Roman" w:cs="Times New Roman"/>
          <w:sz w:val="24"/>
          <w:szCs w:val="24"/>
        </w:rPr>
        <w:t xml:space="preserve">: </w:t>
      </w:r>
      <w:r w:rsidRPr="00AB2F4A">
        <w:rPr>
          <w:rFonts w:ascii="Times New Roman" w:hAnsi="Times New Roman" w:cs="Times New Roman"/>
          <w:i/>
          <w:iCs/>
          <w:sz w:val="24"/>
          <w:szCs w:val="24"/>
        </w:rPr>
        <w:t>From Mother Tongue to Memory</w:t>
      </w:r>
      <w:r w:rsidR="000E5649">
        <w:rPr>
          <w:rFonts w:ascii="Times New Roman" w:hAnsi="Times New Roman" w:cs="Times New Roman"/>
          <w:sz w:val="24"/>
          <w:szCs w:val="24"/>
        </w:rPr>
        <w:t xml:space="preserve">, Barbados: </w:t>
      </w:r>
      <w:r>
        <w:rPr>
          <w:rFonts w:ascii="Times New Roman" w:hAnsi="Times New Roman" w:cs="Times New Roman"/>
          <w:sz w:val="24"/>
          <w:szCs w:val="24"/>
        </w:rPr>
        <w:t xml:space="preserve">The </w:t>
      </w:r>
      <w:r w:rsidRPr="00AB2F4A">
        <w:rPr>
          <w:rFonts w:ascii="Times New Roman" w:hAnsi="Times New Roman" w:cs="Times New Roman"/>
          <w:sz w:val="24"/>
          <w:szCs w:val="24"/>
        </w:rPr>
        <w:t>Press University of the West Indies, 1997. Print.</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 </w:t>
      </w:r>
      <w:r w:rsidRPr="00AB2F4A">
        <w:rPr>
          <w:rFonts w:ascii="Times New Roman" w:hAnsi="Times New Roman" w:cs="Times New Roman"/>
          <w:i/>
          <w:iCs/>
          <w:sz w:val="24"/>
          <w:szCs w:val="24"/>
        </w:rPr>
        <w:t xml:space="preserve">Yoruba Songs of Trinidad. </w:t>
      </w:r>
      <w:proofErr w:type="spellStart"/>
      <w:r w:rsidRPr="00AB2F4A">
        <w:rPr>
          <w:rFonts w:ascii="Times New Roman" w:hAnsi="Times New Roman" w:cs="Times New Roman"/>
          <w:iCs/>
          <w:sz w:val="24"/>
          <w:szCs w:val="24"/>
        </w:rPr>
        <w:t>London:</w:t>
      </w:r>
      <w:r w:rsidRPr="00AB2F4A">
        <w:rPr>
          <w:rFonts w:ascii="Times New Roman" w:hAnsi="Times New Roman" w:cs="Times New Roman"/>
          <w:sz w:val="24"/>
          <w:szCs w:val="24"/>
        </w:rPr>
        <w:t>Karnak</w:t>
      </w:r>
      <w:proofErr w:type="spellEnd"/>
      <w:r w:rsidRPr="00AB2F4A">
        <w:rPr>
          <w:rFonts w:ascii="Times New Roman" w:hAnsi="Times New Roman" w:cs="Times New Roman"/>
          <w:sz w:val="24"/>
          <w:szCs w:val="24"/>
        </w:rPr>
        <w:t xml:space="preserve"> House, 1994. Print</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Wirtz, Kristina. “</w:t>
      </w:r>
      <w:proofErr w:type="spellStart"/>
      <w:r w:rsidRPr="00AB2F4A">
        <w:rPr>
          <w:rFonts w:ascii="Times New Roman" w:hAnsi="Times New Roman" w:cs="Times New Roman"/>
          <w:sz w:val="24"/>
          <w:szCs w:val="24"/>
        </w:rPr>
        <w:t>Enregistered</w:t>
      </w:r>
      <w:proofErr w:type="spellEnd"/>
      <w:r w:rsidRPr="00AB2F4A">
        <w:rPr>
          <w:rFonts w:ascii="Times New Roman" w:hAnsi="Times New Roman" w:cs="Times New Roman"/>
          <w:sz w:val="24"/>
          <w:szCs w:val="24"/>
        </w:rPr>
        <w:t xml:space="preserve"> Memory and Afro-Cuban Historicity in Santeria's Ritual Speech.” </w:t>
      </w:r>
      <w:r w:rsidRPr="00AB2F4A">
        <w:rPr>
          <w:rFonts w:ascii="Times New Roman" w:hAnsi="Times New Roman" w:cs="Times New Roman"/>
          <w:i/>
          <w:iCs/>
          <w:sz w:val="24"/>
          <w:szCs w:val="24"/>
        </w:rPr>
        <w:t>Language &amp; Communication</w:t>
      </w:r>
      <w:r w:rsidRPr="00AB2F4A">
        <w:rPr>
          <w:rFonts w:ascii="Times New Roman" w:hAnsi="Times New Roman" w:cs="Times New Roman"/>
          <w:sz w:val="24"/>
          <w:szCs w:val="24"/>
        </w:rPr>
        <w:t xml:space="preserve">  27 (2007): pages. Web. PDF</w:t>
      </w:r>
    </w:p>
    <w:p w:rsidR="000E073E" w:rsidRPr="00AB2F4A"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 “Where Obscurity Is A Virtue: The Mystique of Unintelligibility in Santeria Ritual.” </w:t>
      </w:r>
      <w:r w:rsidRPr="00AB2F4A">
        <w:rPr>
          <w:rFonts w:ascii="Times New Roman" w:hAnsi="Times New Roman" w:cs="Times New Roman"/>
          <w:i/>
          <w:iCs/>
          <w:sz w:val="24"/>
          <w:szCs w:val="24"/>
        </w:rPr>
        <w:t xml:space="preserve">Language &amp; </w:t>
      </w:r>
      <w:proofErr w:type="spellStart"/>
      <w:r w:rsidRPr="00AB2F4A">
        <w:rPr>
          <w:rFonts w:ascii="Times New Roman" w:hAnsi="Times New Roman" w:cs="Times New Roman"/>
          <w:i/>
          <w:iCs/>
          <w:sz w:val="24"/>
          <w:szCs w:val="24"/>
        </w:rPr>
        <w:t>Commnication</w:t>
      </w:r>
      <w:proofErr w:type="spellEnd"/>
      <w:r w:rsidRPr="00AB2F4A">
        <w:rPr>
          <w:rFonts w:ascii="Times New Roman" w:hAnsi="Times New Roman" w:cs="Times New Roman"/>
          <w:sz w:val="24"/>
          <w:szCs w:val="24"/>
        </w:rPr>
        <w:t xml:space="preserve"> 25 (2005): pages. Web. PDF</w:t>
      </w:r>
    </w:p>
    <w:p w:rsidR="000E073E" w:rsidRPr="00D4035D" w:rsidRDefault="000E073E" w:rsidP="00D4035D">
      <w:pPr>
        <w:spacing w:line="240" w:lineRule="auto"/>
        <w:rPr>
          <w:rFonts w:ascii="Times New Roman" w:hAnsi="Times New Roman" w:cs="Times New Roman"/>
          <w:sz w:val="24"/>
          <w:szCs w:val="24"/>
        </w:rPr>
      </w:pPr>
      <w:r w:rsidRPr="00AB2F4A">
        <w:rPr>
          <w:rFonts w:ascii="Times New Roman" w:hAnsi="Times New Roman" w:cs="Times New Roman"/>
          <w:sz w:val="24"/>
          <w:szCs w:val="24"/>
        </w:rPr>
        <w:t xml:space="preserve">---. “How </w:t>
      </w:r>
      <w:proofErr w:type="spellStart"/>
      <w:r w:rsidRPr="00AB2F4A">
        <w:rPr>
          <w:rFonts w:ascii="Times New Roman" w:hAnsi="Times New Roman" w:cs="Times New Roman"/>
          <w:sz w:val="24"/>
          <w:szCs w:val="24"/>
        </w:rPr>
        <w:t>Diasporic</w:t>
      </w:r>
      <w:proofErr w:type="spellEnd"/>
      <w:r w:rsidRPr="00AB2F4A">
        <w:rPr>
          <w:rFonts w:ascii="Times New Roman" w:hAnsi="Times New Roman" w:cs="Times New Roman"/>
          <w:sz w:val="24"/>
          <w:szCs w:val="24"/>
        </w:rPr>
        <w:t xml:space="preserve"> Religious Communities Remember: Learn</w:t>
      </w:r>
      <w:r w:rsidR="000E5649">
        <w:rPr>
          <w:rFonts w:ascii="Times New Roman" w:hAnsi="Times New Roman" w:cs="Times New Roman"/>
          <w:sz w:val="24"/>
          <w:szCs w:val="24"/>
        </w:rPr>
        <w:t xml:space="preserve">ing To Speak the Tongue </w:t>
      </w:r>
      <w:r>
        <w:rPr>
          <w:rFonts w:ascii="Times New Roman" w:hAnsi="Times New Roman" w:cs="Times New Roman"/>
          <w:sz w:val="24"/>
          <w:szCs w:val="24"/>
        </w:rPr>
        <w:t xml:space="preserve">of the </w:t>
      </w:r>
      <w:r w:rsidRPr="00AB2F4A">
        <w:rPr>
          <w:rFonts w:ascii="Times New Roman" w:hAnsi="Times New Roman" w:cs="Times New Roman"/>
          <w:sz w:val="24"/>
          <w:szCs w:val="24"/>
        </w:rPr>
        <w:t xml:space="preserve">Oricha in Cuban Santería.” </w:t>
      </w:r>
      <w:r w:rsidRPr="00AB2F4A">
        <w:rPr>
          <w:rFonts w:ascii="Times New Roman" w:hAnsi="Times New Roman" w:cs="Times New Roman"/>
          <w:i/>
          <w:iCs/>
          <w:sz w:val="24"/>
          <w:szCs w:val="24"/>
        </w:rPr>
        <w:t>American Ethnologist</w:t>
      </w:r>
      <w:r w:rsidRPr="00AB2F4A">
        <w:rPr>
          <w:rFonts w:ascii="Times New Roman" w:hAnsi="Times New Roman" w:cs="Times New Roman"/>
          <w:sz w:val="24"/>
          <w:szCs w:val="24"/>
        </w:rPr>
        <w:t xml:space="preserve">, 34. 1 (2007): pages. </w:t>
      </w:r>
      <w:r w:rsidR="00D4035D">
        <w:rPr>
          <w:rFonts w:ascii="Times New Roman" w:hAnsi="Times New Roman" w:cs="Times New Roman"/>
          <w:sz w:val="24"/>
          <w:szCs w:val="24"/>
        </w:rPr>
        <w:t>Web. PD</w:t>
      </w:r>
    </w:p>
    <w:p w:rsidR="000E073E" w:rsidRDefault="000E073E" w:rsidP="00AB2F4A">
      <w:pPr>
        <w:spacing w:line="480" w:lineRule="auto"/>
        <w:rPr>
          <w:rFonts w:ascii="Times New Roman" w:hAnsi="Times New Roman" w:cs="Times New Roman"/>
          <w:b/>
          <w:sz w:val="24"/>
          <w:szCs w:val="24"/>
        </w:rPr>
      </w:pPr>
    </w:p>
    <w:p w:rsidR="000E073E" w:rsidRDefault="000E073E" w:rsidP="00AB2F4A">
      <w:pPr>
        <w:spacing w:line="480" w:lineRule="auto"/>
        <w:rPr>
          <w:rFonts w:ascii="Times New Roman" w:hAnsi="Times New Roman" w:cs="Times New Roman"/>
          <w:b/>
          <w:sz w:val="24"/>
          <w:szCs w:val="24"/>
        </w:rPr>
      </w:pPr>
    </w:p>
    <w:p w:rsidR="000E5649" w:rsidRDefault="000E5649" w:rsidP="00AB2F4A">
      <w:pPr>
        <w:spacing w:line="480" w:lineRule="auto"/>
        <w:rPr>
          <w:rFonts w:ascii="Times New Roman" w:hAnsi="Times New Roman" w:cs="Times New Roman"/>
          <w:b/>
          <w:sz w:val="24"/>
          <w:szCs w:val="24"/>
        </w:rPr>
      </w:pPr>
    </w:p>
    <w:p w:rsidR="000E5649" w:rsidRDefault="000E5649" w:rsidP="00AB2F4A">
      <w:pPr>
        <w:spacing w:line="480" w:lineRule="auto"/>
        <w:rPr>
          <w:rFonts w:ascii="Times New Roman" w:hAnsi="Times New Roman" w:cs="Times New Roman"/>
          <w:b/>
          <w:sz w:val="24"/>
          <w:szCs w:val="24"/>
        </w:rPr>
      </w:pPr>
    </w:p>
    <w:p w:rsidR="000E5649" w:rsidRDefault="000E5649" w:rsidP="00AB2F4A">
      <w:pPr>
        <w:spacing w:line="480" w:lineRule="auto"/>
        <w:rPr>
          <w:rFonts w:ascii="Times New Roman" w:hAnsi="Times New Roman" w:cs="Times New Roman"/>
          <w:b/>
          <w:sz w:val="24"/>
          <w:szCs w:val="24"/>
        </w:rPr>
      </w:pPr>
    </w:p>
    <w:p w:rsidR="000E5649" w:rsidRDefault="000E5649" w:rsidP="00AB2F4A">
      <w:pPr>
        <w:spacing w:line="480" w:lineRule="auto"/>
        <w:rPr>
          <w:rFonts w:ascii="Times New Roman" w:hAnsi="Times New Roman" w:cs="Times New Roman"/>
          <w:b/>
          <w:sz w:val="24"/>
          <w:szCs w:val="24"/>
        </w:rPr>
      </w:pPr>
    </w:p>
    <w:p w:rsidR="000E5649" w:rsidRDefault="000E5649" w:rsidP="00AB2F4A">
      <w:pPr>
        <w:spacing w:line="480" w:lineRule="auto"/>
        <w:rPr>
          <w:rFonts w:ascii="Times New Roman" w:hAnsi="Times New Roman" w:cs="Times New Roman"/>
          <w:b/>
          <w:sz w:val="24"/>
          <w:szCs w:val="24"/>
        </w:rPr>
      </w:pPr>
    </w:p>
    <w:p w:rsidR="000E5649" w:rsidRDefault="000E5649" w:rsidP="00AB2F4A">
      <w:pPr>
        <w:spacing w:line="480" w:lineRule="auto"/>
        <w:rPr>
          <w:rFonts w:ascii="Times New Roman" w:hAnsi="Times New Roman" w:cs="Times New Roman"/>
          <w:b/>
          <w:sz w:val="24"/>
          <w:szCs w:val="24"/>
        </w:rPr>
      </w:pPr>
    </w:p>
    <w:p w:rsidR="000E5649" w:rsidRDefault="000E5649" w:rsidP="00AB2F4A">
      <w:pPr>
        <w:spacing w:line="480" w:lineRule="auto"/>
        <w:rPr>
          <w:rFonts w:ascii="Times New Roman" w:hAnsi="Times New Roman" w:cs="Times New Roman"/>
          <w:b/>
          <w:sz w:val="24"/>
          <w:szCs w:val="24"/>
        </w:rPr>
      </w:pPr>
    </w:p>
    <w:p w:rsidR="000E5649" w:rsidRDefault="000E5649" w:rsidP="00AB2F4A">
      <w:pPr>
        <w:spacing w:line="480" w:lineRule="auto"/>
        <w:rPr>
          <w:rFonts w:ascii="Times New Roman" w:hAnsi="Times New Roman" w:cs="Times New Roman"/>
          <w:b/>
          <w:sz w:val="24"/>
          <w:szCs w:val="24"/>
        </w:rPr>
      </w:pPr>
    </w:p>
    <w:p w:rsidR="000E5649" w:rsidRDefault="000E5649" w:rsidP="00AB2F4A">
      <w:pPr>
        <w:spacing w:line="480" w:lineRule="auto"/>
        <w:rPr>
          <w:rFonts w:ascii="Times New Roman" w:hAnsi="Times New Roman" w:cs="Times New Roman"/>
          <w:b/>
          <w:sz w:val="24"/>
          <w:szCs w:val="24"/>
        </w:rPr>
      </w:pPr>
    </w:p>
    <w:p w:rsidR="00373B3B" w:rsidRDefault="00373B3B" w:rsidP="00373B3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Appendices</w:t>
      </w:r>
    </w:p>
    <w:p w:rsidR="00AB2F4A" w:rsidRPr="0016259E" w:rsidRDefault="00AB2F4A" w:rsidP="00AB2F4A">
      <w:pPr>
        <w:spacing w:line="480" w:lineRule="auto"/>
        <w:rPr>
          <w:rFonts w:ascii="Times New Roman" w:hAnsi="Times New Roman" w:cs="Times New Roman"/>
          <w:b/>
          <w:sz w:val="24"/>
          <w:szCs w:val="24"/>
        </w:rPr>
      </w:pPr>
      <w:r w:rsidRPr="0016259E">
        <w:rPr>
          <w:rFonts w:ascii="Times New Roman" w:hAnsi="Times New Roman" w:cs="Times New Roman"/>
          <w:b/>
          <w:sz w:val="24"/>
          <w:szCs w:val="24"/>
        </w:rPr>
        <w:t>Appendix One</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Joseph Greenburg’s (1949) Classification of African Languages showing Yoruba as belonging to the Niger Congo Language Family:</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noProof/>
          <w:sz w:val="24"/>
          <w:szCs w:val="24"/>
        </w:rPr>
        <w:drawing>
          <wp:inline distT="0" distB="0" distL="0" distR="0">
            <wp:extent cx="5486400" cy="2686050"/>
            <wp:effectExtent l="76200" t="0" r="762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rsidRPr="00AB2F4A">
        <w:rPr>
          <w:rFonts w:ascii="Times New Roman" w:hAnsi="Times New Roman" w:cs="Times New Roman"/>
          <w:sz w:val="24"/>
          <w:szCs w:val="24"/>
        </w:rPr>
        <w:t xml:space="preserve">Diagram of Yoruba language dialects that were identified in Cuba: </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noProof/>
          <w:sz w:val="24"/>
          <w:szCs w:val="24"/>
        </w:rPr>
        <w:drawing>
          <wp:inline distT="0" distB="0" distL="0" distR="0">
            <wp:extent cx="5486400" cy="2247900"/>
            <wp:effectExtent l="7620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 xml:space="preserve">Source: Jorge and Isabel Castellanos, “The Geographic, Ethnologic, and Linguistic Roots of Cuban Blacks”, </w:t>
      </w:r>
      <w:r w:rsidRPr="00AB2F4A">
        <w:rPr>
          <w:rFonts w:ascii="Times New Roman" w:hAnsi="Times New Roman" w:cs="Times New Roman"/>
          <w:i/>
          <w:iCs/>
          <w:sz w:val="24"/>
          <w:szCs w:val="24"/>
        </w:rPr>
        <w:t>Cuban Studies</w:t>
      </w:r>
      <w:r w:rsidRPr="00AB2F4A">
        <w:rPr>
          <w:rFonts w:ascii="Times New Roman" w:hAnsi="Times New Roman" w:cs="Times New Roman"/>
          <w:iCs/>
          <w:sz w:val="24"/>
          <w:szCs w:val="24"/>
        </w:rPr>
        <w:t>.</w:t>
      </w:r>
      <w:r w:rsidRPr="00AB2F4A">
        <w:rPr>
          <w:rFonts w:ascii="Times New Roman" w:hAnsi="Times New Roman" w:cs="Times New Roman"/>
          <w:sz w:val="24"/>
          <w:szCs w:val="24"/>
        </w:rPr>
        <w:t xml:space="preserve"> 17 (1987)</w:t>
      </w:r>
    </w:p>
    <w:p w:rsidR="00AB2F4A" w:rsidRPr="00CB0CE7" w:rsidRDefault="00AB2F4A" w:rsidP="00AB2F4A">
      <w:pPr>
        <w:spacing w:line="480" w:lineRule="auto"/>
        <w:rPr>
          <w:rFonts w:ascii="Times New Roman" w:hAnsi="Times New Roman" w:cs="Times New Roman"/>
          <w:b/>
          <w:sz w:val="24"/>
          <w:szCs w:val="24"/>
        </w:rPr>
      </w:pPr>
      <w:r w:rsidRPr="00CB0CE7">
        <w:rPr>
          <w:rFonts w:ascii="Times New Roman" w:hAnsi="Times New Roman" w:cs="Times New Roman"/>
          <w:b/>
          <w:sz w:val="24"/>
          <w:szCs w:val="24"/>
        </w:rPr>
        <w:t>Appendix Two</w:t>
      </w:r>
    </w:p>
    <w:tbl>
      <w:tblPr>
        <w:tblStyle w:val="TableGrid"/>
        <w:tblpPr w:leftFromText="180" w:rightFromText="180" w:vertAnchor="page" w:horzAnchor="margin" w:tblpY="4501"/>
        <w:tblW w:w="8640" w:type="dxa"/>
        <w:tblLook w:val="04A0" w:firstRow="1" w:lastRow="0" w:firstColumn="1" w:lastColumn="0" w:noHBand="0" w:noVBand="1"/>
      </w:tblPr>
      <w:tblGrid>
        <w:gridCol w:w="4321"/>
        <w:gridCol w:w="4319"/>
      </w:tblGrid>
      <w:tr w:rsidR="00AB2F4A" w:rsidRPr="00AB2F4A" w:rsidTr="00CB0CE7">
        <w:trPr>
          <w:trHeight w:val="720"/>
        </w:trPr>
        <w:tc>
          <w:tcPr>
            <w:tcW w:w="4321" w:type="dxa"/>
          </w:tcPr>
          <w:p w:rsidR="00AB2F4A" w:rsidRPr="00CB0CE7" w:rsidRDefault="00AB2F4A" w:rsidP="00CB0CE7">
            <w:pPr>
              <w:spacing w:after="200"/>
              <w:jc w:val="center"/>
              <w:rPr>
                <w:rFonts w:ascii="Times New Roman" w:hAnsi="Times New Roman" w:cs="Times New Roman"/>
                <w:b/>
                <w:sz w:val="24"/>
                <w:szCs w:val="24"/>
              </w:rPr>
            </w:pPr>
            <w:r w:rsidRPr="00CB0CE7">
              <w:rPr>
                <w:rFonts w:ascii="Times New Roman" w:hAnsi="Times New Roman" w:cs="Times New Roman"/>
                <w:b/>
                <w:sz w:val="24"/>
                <w:szCs w:val="24"/>
              </w:rPr>
              <w:t>Greenburg’s division of Linguistic groups in Africa</w:t>
            </w:r>
          </w:p>
        </w:tc>
        <w:tc>
          <w:tcPr>
            <w:tcW w:w="4319" w:type="dxa"/>
          </w:tcPr>
          <w:p w:rsidR="00AB2F4A" w:rsidRPr="00CB0CE7" w:rsidRDefault="00AB2F4A" w:rsidP="00CB0CE7">
            <w:pPr>
              <w:spacing w:after="200"/>
              <w:jc w:val="center"/>
              <w:rPr>
                <w:rFonts w:ascii="Times New Roman" w:hAnsi="Times New Roman" w:cs="Times New Roman"/>
                <w:b/>
                <w:sz w:val="24"/>
                <w:szCs w:val="24"/>
              </w:rPr>
            </w:pPr>
            <w:r w:rsidRPr="00CB0CE7">
              <w:rPr>
                <w:rFonts w:ascii="Times New Roman" w:hAnsi="Times New Roman" w:cs="Times New Roman"/>
                <w:b/>
                <w:sz w:val="24"/>
                <w:szCs w:val="24"/>
              </w:rPr>
              <w:t>Castellanos and Castellanos’ division of Linguistic groups in Cuba</w:t>
            </w:r>
          </w:p>
        </w:tc>
      </w:tr>
      <w:tr w:rsidR="00AB2F4A" w:rsidRPr="00AB2F4A" w:rsidTr="00CB0CE7">
        <w:trPr>
          <w:trHeight w:val="720"/>
        </w:trPr>
        <w:tc>
          <w:tcPr>
            <w:tcW w:w="4321" w:type="dxa"/>
          </w:tcPr>
          <w:p w:rsidR="00AB2F4A" w:rsidRPr="00AB2F4A" w:rsidRDefault="00AB2F4A" w:rsidP="00CB0CE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Yoruba</w:t>
            </w:r>
          </w:p>
        </w:tc>
        <w:tc>
          <w:tcPr>
            <w:tcW w:w="4319" w:type="dxa"/>
          </w:tcPr>
          <w:p w:rsidR="00AB2F4A" w:rsidRPr="00AB2F4A" w:rsidRDefault="00AB2F4A" w:rsidP="00CB0CE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Lucumí, Oyó</w:t>
            </w:r>
          </w:p>
        </w:tc>
      </w:tr>
      <w:tr w:rsidR="00AB2F4A" w:rsidRPr="00AB2F4A" w:rsidTr="00CB0CE7">
        <w:trPr>
          <w:trHeight w:val="720"/>
        </w:trPr>
        <w:tc>
          <w:tcPr>
            <w:tcW w:w="4321" w:type="dxa"/>
          </w:tcPr>
          <w:p w:rsidR="00AB2F4A" w:rsidRPr="00AB2F4A" w:rsidRDefault="00AB2F4A" w:rsidP="00CB0CE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Egba</w:t>
            </w:r>
          </w:p>
        </w:tc>
        <w:tc>
          <w:tcPr>
            <w:tcW w:w="4319" w:type="dxa"/>
          </w:tcPr>
          <w:p w:rsidR="00AB2F4A" w:rsidRPr="00AB2F4A" w:rsidRDefault="00AB2F4A" w:rsidP="00CB0CE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Egguado, Egbado, Lucumí-Egbado</w:t>
            </w:r>
          </w:p>
        </w:tc>
      </w:tr>
      <w:tr w:rsidR="00AB2F4A" w:rsidRPr="00AB2F4A" w:rsidTr="00CB0CE7">
        <w:trPr>
          <w:trHeight w:val="720"/>
        </w:trPr>
        <w:tc>
          <w:tcPr>
            <w:tcW w:w="4321" w:type="dxa"/>
          </w:tcPr>
          <w:p w:rsidR="00AB2F4A" w:rsidRPr="00AB2F4A" w:rsidRDefault="00AB2F4A" w:rsidP="00CB0CE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Ife</w:t>
            </w:r>
          </w:p>
        </w:tc>
        <w:tc>
          <w:tcPr>
            <w:tcW w:w="4319" w:type="dxa"/>
          </w:tcPr>
          <w:p w:rsidR="00AB2F4A" w:rsidRPr="00AB2F4A" w:rsidRDefault="00AB2F4A" w:rsidP="00CB0CE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Fee</w:t>
            </w:r>
          </w:p>
        </w:tc>
      </w:tr>
      <w:tr w:rsidR="00AB2F4A" w:rsidRPr="00AB2F4A" w:rsidTr="00CB0CE7">
        <w:trPr>
          <w:trHeight w:val="720"/>
        </w:trPr>
        <w:tc>
          <w:tcPr>
            <w:tcW w:w="4321" w:type="dxa"/>
          </w:tcPr>
          <w:p w:rsidR="00AB2F4A" w:rsidRPr="00AB2F4A" w:rsidRDefault="00AB2F4A" w:rsidP="00CB0CE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Ijesha</w:t>
            </w:r>
          </w:p>
        </w:tc>
        <w:tc>
          <w:tcPr>
            <w:tcW w:w="4319" w:type="dxa"/>
          </w:tcPr>
          <w:p w:rsidR="00AB2F4A" w:rsidRPr="00AB2F4A" w:rsidRDefault="00AB2F4A" w:rsidP="00CB0CE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Yesa, Yeza, Lucumí-Yesa</w:t>
            </w:r>
          </w:p>
        </w:tc>
      </w:tr>
      <w:tr w:rsidR="00AB2F4A" w:rsidRPr="00AB2F4A" w:rsidTr="00CB0CE7">
        <w:trPr>
          <w:trHeight w:val="720"/>
        </w:trPr>
        <w:tc>
          <w:tcPr>
            <w:tcW w:w="4321" w:type="dxa"/>
          </w:tcPr>
          <w:p w:rsidR="00AB2F4A" w:rsidRPr="00AB2F4A" w:rsidRDefault="00AB2F4A" w:rsidP="00CB0CE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Ekiti</w:t>
            </w:r>
          </w:p>
        </w:tc>
        <w:tc>
          <w:tcPr>
            <w:tcW w:w="4319" w:type="dxa"/>
          </w:tcPr>
          <w:p w:rsidR="00AB2F4A" w:rsidRPr="00AB2F4A" w:rsidRDefault="00AB2F4A" w:rsidP="00CB0CE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Ekiti</w:t>
            </w:r>
          </w:p>
        </w:tc>
      </w:tr>
      <w:tr w:rsidR="00AB2F4A" w:rsidRPr="00AB2F4A" w:rsidTr="00CB0CE7">
        <w:trPr>
          <w:trHeight w:val="720"/>
        </w:trPr>
        <w:tc>
          <w:tcPr>
            <w:tcW w:w="4321" w:type="dxa"/>
          </w:tcPr>
          <w:p w:rsidR="00AB2F4A" w:rsidRPr="00AB2F4A" w:rsidRDefault="00AB2F4A" w:rsidP="00CB0CE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Ijebu</w:t>
            </w:r>
          </w:p>
        </w:tc>
        <w:tc>
          <w:tcPr>
            <w:tcW w:w="4319" w:type="dxa"/>
          </w:tcPr>
          <w:p w:rsidR="00AB2F4A" w:rsidRPr="00AB2F4A" w:rsidRDefault="00AB2F4A" w:rsidP="00CB0CE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Yebú, Lucumí-Yebú</w:t>
            </w:r>
          </w:p>
        </w:tc>
      </w:tr>
    </w:tbl>
    <w:p w:rsidR="00CB0CE7" w:rsidRPr="00CB0CE7" w:rsidRDefault="00AB2F4A" w:rsidP="00CB0CE7">
      <w:pPr>
        <w:spacing w:after="0" w:line="480" w:lineRule="auto"/>
        <w:rPr>
          <w:rFonts w:ascii="Times New Roman" w:hAnsi="Times New Roman" w:cs="Times New Roman"/>
          <w:sz w:val="24"/>
          <w:szCs w:val="24"/>
        </w:rPr>
      </w:pPr>
      <w:r w:rsidRPr="00AB2F4A">
        <w:rPr>
          <w:rFonts w:ascii="Times New Roman" w:hAnsi="Times New Roman" w:cs="Times New Roman"/>
          <w:sz w:val="24"/>
          <w:szCs w:val="24"/>
        </w:rPr>
        <w:t>Comparison of Yoruba language linguistic groups identified in Africa by Joseph</w:t>
      </w:r>
      <w:r w:rsidR="00CB0CE7" w:rsidRPr="00CB0CE7">
        <w:rPr>
          <w:rFonts w:ascii="Times New Roman" w:hAnsi="Times New Roman" w:cs="Times New Roman"/>
          <w:sz w:val="24"/>
          <w:szCs w:val="24"/>
        </w:rPr>
        <w:t xml:space="preserve"> Greenburg (1949) with Yoruba speaking ethnic groups in Cuba identified by Castellanos </w:t>
      </w:r>
    </w:p>
    <w:p w:rsidR="00CB0CE7" w:rsidRPr="00CB0CE7" w:rsidRDefault="00CB0CE7" w:rsidP="00CB0CE7">
      <w:pPr>
        <w:spacing w:after="0" w:line="480" w:lineRule="auto"/>
        <w:rPr>
          <w:rFonts w:ascii="Times New Roman" w:hAnsi="Times New Roman" w:cs="Times New Roman"/>
          <w:sz w:val="24"/>
          <w:szCs w:val="24"/>
        </w:rPr>
      </w:pPr>
      <w:r w:rsidRPr="00CB0CE7">
        <w:rPr>
          <w:rFonts w:ascii="Times New Roman" w:hAnsi="Times New Roman" w:cs="Times New Roman"/>
          <w:sz w:val="24"/>
          <w:szCs w:val="24"/>
        </w:rPr>
        <w:t>and Castellanos (1987).</w:t>
      </w:r>
    </w:p>
    <w:p w:rsidR="00CB0CE7" w:rsidRPr="00CB0CE7" w:rsidRDefault="00CB0CE7" w:rsidP="00CB0CE7">
      <w:pPr>
        <w:spacing w:line="480" w:lineRule="auto"/>
        <w:rPr>
          <w:rFonts w:ascii="Times New Roman" w:hAnsi="Times New Roman" w:cs="Times New Roman"/>
          <w:sz w:val="24"/>
          <w:szCs w:val="24"/>
        </w:rPr>
      </w:pP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 xml:space="preserve"> Source: Jorge and Isabel Castellanos, “The Geographic, Ethnologic, and Linguistic Roots of Cuban Blacks”, </w:t>
      </w:r>
      <w:r w:rsidRPr="00AB2F4A">
        <w:rPr>
          <w:rFonts w:ascii="Times New Roman" w:hAnsi="Times New Roman" w:cs="Times New Roman"/>
          <w:i/>
          <w:iCs/>
          <w:sz w:val="24"/>
          <w:szCs w:val="24"/>
        </w:rPr>
        <w:t>Cuban Studies</w:t>
      </w:r>
      <w:r w:rsidRPr="00AB2F4A">
        <w:rPr>
          <w:rFonts w:ascii="Times New Roman" w:hAnsi="Times New Roman" w:cs="Times New Roman"/>
          <w:iCs/>
          <w:sz w:val="24"/>
          <w:szCs w:val="24"/>
        </w:rPr>
        <w:t>.</w:t>
      </w:r>
      <w:r w:rsidRPr="00AB2F4A">
        <w:rPr>
          <w:rFonts w:ascii="Times New Roman" w:hAnsi="Times New Roman" w:cs="Times New Roman"/>
          <w:sz w:val="24"/>
          <w:szCs w:val="24"/>
        </w:rPr>
        <w:t xml:space="preserve"> 17 (1987)</w:t>
      </w:r>
    </w:p>
    <w:p w:rsidR="00AB2F4A" w:rsidRPr="00AB2F4A" w:rsidRDefault="00AB2F4A" w:rsidP="00AB2F4A">
      <w:pPr>
        <w:spacing w:line="480" w:lineRule="auto"/>
        <w:rPr>
          <w:rFonts w:ascii="Times New Roman" w:hAnsi="Times New Roman" w:cs="Times New Roman"/>
          <w:sz w:val="24"/>
          <w:szCs w:val="24"/>
        </w:rPr>
        <w:sectPr w:rsidR="00AB2F4A" w:rsidRPr="00AB2F4A" w:rsidSect="00645761">
          <w:headerReference w:type="default" r:id="rId24"/>
          <w:footerReference w:type="default" r:id="rId25"/>
          <w:endnotePr>
            <w:numFmt w:val="decimal"/>
            <w:numRestart w:val="eachSect"/>
          </w:endnotePr>
          <w:pgSz w:w="12240" w:h="15840"/>
          <w:pgMar w:top="1440" w:right="1440" w:bottom="1476" w:left="2160" w:header="720" w:footer="432" w:gutter="0"/>
          <w:cols w:space="720"/>
          <w:docGrid w:linePitch="360"/>
        </w:sectPr>
      </w:pPr>
    </w:p>
    <w:p w:rsidR="00AB2F4A" w:rsidRPr="00CB0CE7" w:rsidRDefault="00AB2F4A" w:rsidP="00AB2F4A">
      <w:pPr>
        <w:spacing w:line="480" w:lineRule="auto"/>
        <w:rPr>
          <w:rFonts w:ascii="Times New Roman" w:hAnsi="Times New Roman" w:cs="Times New Roman"/>
          <w:b/>
          <w:sz w:val="24"/>
          <w:szCs w:val="24"/>
        </w:rPr>
      </w:pPr>
      <w:r w:rsidRPr="00CB0CE7">
        <w:rPr>
          <w:rFonts w:ascii="Times New Roman" w:hAnsi="Times New Roman" w:cs="Times New Roman"/>
          <w:b/>
          <w:sz w:val="24"/>
          <w:szCs w:val="24"/>
        </w:rPr>
        <w:t>Appendix Three</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A Comparison of Yoruba and Anagó Phonemes.</w:t>
      </w:r>
    </w:p>
    <w:tbl>
      <w:tblPr>
        <w:tblpPr w:leftFromText="180" w:rightFromText="180" w:vertAnchor="page" w:horzAnchor="margin" w:tblpXSpec="center" w:tblpY="3001"/>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1110"/>
        <w:gridCol w:w="1110"/>
        <w:gridCol w:w="1110"/>
        <w:gridCol w:w="1110"/>
        <w:gridCol w:w="1110"/>
      </w:tblGrid>
      <w:tr w:rsidR="00CB0CE7" w:rsidRPr="00AB2F4A" w:rsidTr="00CB0CE7">
        <w:trPr>
          <w:trHeight w:val="541"/>
        </w:trPr>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Yoruba</w:t>
            </w: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Anagó</w:t>
            </w: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Yoruba</w:t>
            </w: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Anagó</w:t>
            </w: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Yoruba</w:t>
            </w: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Anagó</w:t>
            </w:r>
          </w:p>
        </w:tc>
      </w:tr>
      <w:tr w:rsidR="00CB0CE7" w:rsidRPr="00AB2F4A" w:rsidTr="00CB0CE7">
        <w:trPr>
          <w:trHeight w:val="541"/>
        </w:trPr>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i</w:t>
            </w: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i</w:t>
            </w: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kp</w:t>
            </w: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kp</w:t>
            </w: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š (</w:t>
            </w:r>
            <w:r w:rsidRPr="00AB2F4A">
              <w:rPr>
                <w:rFonts w:ascii="Cambria Math" w:hAnsi="Cambria Math" w:cs="Cambria Math"/>
                <w:sz w:val="24"/>
                <w:szCs w:val="24"/>
              </w:rPr>
              <w:t>ṣ</w:t>
            </w:r>
            <w:r w:rsidRPr="00AB2F4A">
              <w:rPr>
                <w:rFonts w:ascii="Times New Roman" w:hAnsi="Times New Roman" w:cs="Times New Roman"/>
                <w:sz w:val="24"/>
                <w:szCs w:val="24"/>
              </w:rPr>
              <w:t>)</w:t>
            </w:r>
          </w:p>
        </w:tc>
        <w:tc>
          <w:tcPr>
            <w:tcW w:w="1110" w:type="dxa"/>
          </w:tcPr>
          <w:p w:rsidR="00CB0CE7" w:rsidRPr="00AB2F4A" w:rsidRDefault="00CB0CE7" w:rsidP="00CB0CE7">
            <w:pPr>
              <w:spacing w:line="480" w:lineRule="auto"/>
              <w:rPr>
                <w:rFonts w:ascii="Times New Roman" w:hAnsi="Times New Roman" w:cs="Times New Roman"/>
                <w:sz w:val="24"/>
                <w:szCs w:val="24"/>
              </w:rPr>
            </w:pPr>
          </w:p>
        </w:tc>
      </w:tr>
      <w:tr w:rsidR="00CB0CE7" w:rsidRPr="00AB2F4A" w:rsidTr="00CB0CE7">
        <w:trPr>
          <w:trHeight w:val="541"/>
        </w:trPr>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e</w:t>
            </w: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e</w:t>
            </w: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d</w:t>
            </w: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d</w:t>
            </w: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h</w:t>
            </w:r>
          </w:p>
        </w:tc>
        <w:tc>
          <w:tcPr>
            <w:tcW w:w="1110" w:type="dxa"/>
          </w:tcPr>
          <w:p w:rsidR="00CB0CE7" w:rsidRPr="00AB2F4A" w:rsidRDefault="00CB0CE7" w:rsidP="00CB0CE7">
            <w:pPr>
              <w:spacing w:line="480" w:lineRule="auto"/>
              <w:rPr>
                <w:rFonts w:ascii="Times New Roman" w:hAnsi="Times New Roman" w:cs="Times New Roman"/>
                <w:sz w:val="24"/>
                <w:szCs w:val="24"/>
              </w:rPr>
            </w:pPr>
          </w:p>
        </w:tc>
      </w:tr>
      <w:tr w:rsidR="00CB0CE7" w:rsidRPr="00AB2F4A" w:rsidTr="00CB0CE7">
        <w:trPr>
          <w:trHeight w:val="541"/>
        </w:trPr>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Cambria Math" w:hAnsi="Cambria Math" w:cs="Cambria Math"/>
                <w:sz w:val="24"/>
                <w:szCs w:val="24"/>
              </w:rPr>
              <w:t>ɛ</w:t>
            </w: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Cambria Math" w:hAnsi="Cambria Math" w:cs="Cambria Math"/>
                <w:sz w:val="24"/>
                <w:szCs w:val="24"/>
              </w:rPr>
              <w:t>ɛ</w:t>
            </w: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t</w:t>
            </w: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t</w:t>
            </w: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r</w:t>
            </w: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r</w:t>
            </w:r>
          </w:p>
        </w:tc>
      </w:tr>
      <w:tr w:rsidR="00CB0CE7" w:rsidRPr="00AB2F4A" w:rsidTr="00CB0CE7">
        <w:trPr>
          <w:trHeight w:val="521"/>
        </w:trPr>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a</w:t>
            </w: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a</w:t>
            </w: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j</w:t>
            </w: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j</w:t>
            </w: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l</w:t>
            </w: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l</w:t>
            </w:r>
          </w:p>
        </w:tc>
      </w:tr>
      <w:tr w:rsidR="00CB0CE7" w:rsidRPr="00AB2F4A" w:rsidTr="00CB0CE7">
        <w:trPr>
          <w:trHeight w:val="541"/>
        </w:trPr>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Ә</w:t>
            </w: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Ә</w:t>
            </w:r>
          </w:p>
        </w:tc>
        <w:tc>
          <w:tcPr>
            <w:tcW w:w="1110" w:type="dxa"/>
          </w:tcPr>
          <w:p w:rsidR="00CB0CE7" w:rsidRPr="00AB2F4A" w:rsidRDefault="00CB0CE7" w:rsidP="00CB0CE7">
            <w:pPr>
              <w:spacing w:line="480" w:lineRule="auto"/>
              <w:rPr>
                <w:rFonts w:ascii="Times New Roman" w:hAnsi="Times New Roman" w:cs="Times New Roman"/>
                <w:sz w:val="24"/>
                <w:szCs w:val="24"/>
              </w:rPr>
            </w:pP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č</w:t>
            </w: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w</w:t>
            </w:r>
          </w:p>
        </w:tc>
        <w:tc>
          <w:tcPr>
            <w:tcW w:w="1110" w:type="dxa"/>
          </w:tcPr>
          <w:p w:rsidR="00CB0CE7" w:rsidRPr="00AB2F4A" w:rsidRDefault="00CB0CE7" w:rsidP="00CB0CE7">
            <w:pPr>
              <w:spacing w:line="480" w:lineRule="auto"/>
              <w:rPr>
                <w:rFonts w:ascii="Times New Roman" w:hAnsi="Times New Roman" w:cs="Times New Roman"/>
                <w:sz w:val="24"/>
                <w:szCs w:val="24"/>
              </w:rPr>
            </w:pPr>
          </w:p>
        </w:tc>
      </w:tr>
      <w:tr w:rsidR="00CB0CE7" w:rsidRPr="00AB2F4A" w:rsidTr="00CB0CE7">
        <w:trPr>
          <w:trHeight w:val="541"/>
        </w:trPr>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o</w:t>
            </w: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o</w:t>
            </w: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g</w:t>
            </w: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g</w:t>
            </w: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y</w:t>
            </w:r>
          </w:p>
        </w:tc>
        <w:tc>
          <w:tcPr>
            <w:tcW w:w="1110" w:type="dxa"/>
          </w:tcPr>
          <w:p w:rsidR="00CB0CE7" w:rsidRPr="00AB2F4A" w:rsidRDefault="00CB0CE7" w:rsidP="00CB0CE7">
            <w:pPr>
              <w:spacing w:line="480" w:lineRule="auto"/>
              <w:rPr>
                <w:rFonts w:ascii="Times New Roman" w:hAnsi="Times New Roman" w:cs="Times New Roman"/>
                <w:sz w:val="24"/>
                <w:szCs w:val="24"/>
              </w:rPr>
            </w:pPr>
          </w:p>
        </w:tc>
      </w:tr>
      <w:tr w:rsidR="00CB0CE7" w:rsidRPr="00AB2F4A" w:rsidTr="00CB0CE7">
        <w:trPr>
          <w:trHeight w:val="541"/>
        </w:trPr>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u</w:t>
            </w: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u</w:t>
            </w: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k</w:t>
            </w: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k</w:t>
            </w: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m</w:t>
            </w: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m</w:t>
            </w:r>
          </w:p>
          <w:p w:rsidR="00CB0CE7" w:rsidRPr="00AB2F4A" w:rsidRDefault="00CB0CE7" w:rsidP="00CB0CE7">
            <w:pPr>
              <w:spacing w:line="480" w:lineRule="auto"/>
              <w:rPr>
                <w:rFonts w:ascii="Times New Roman" w:hAnsi="Times New Roman" w:cs="Times New Roman"/>
                <w:sz w:val="24"/>
                <w:szCs w:val="24"/>
              </w:rPr>
            </w:pPr>
          </w:p>
        </w:tc>
      </w:tr>
      <w:tr w:rsidR="00CB0CE7" w:rsidRPr="00AB2F4A" w:rsidTr="00CB0CE7">
        <w:trPr>
          <w:trHeight w:val="541"/>
        </w:trPr>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b</w:t>
            </w: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b</w:t>
            </w: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f</w:t>
            </w: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f</w:t>
            </w: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n</w:t>
            </w: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n</w:t>
            </w:r>
          </w:p>
        </w:tc>
      </w:tr>
      <w:tr w:rsidR="00CB0CE7" w:rsidRPr="00AB2F4A" w:rsidTr="00CB0CE7">
        <w:trPr>
          <w:trHeight w:val="541"/>
        </w:trPr>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gb</w:t>
            </w: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gb</w:t>
            </w: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s</w:t>
            </w: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s</w:t>
            </w:r>
          </w:p>
        </w:tc>
        <w:tc>
          <w:tcPr>
            <w:tcW w:w="1110" w:type="dxa"/>
          </w:tcPr>
          <w:p w:rsidR="00CB0CE7" w:rsidRPr="00AB2F4A" w:rsidRDefault="00CB0CE7" w:rsidP="00CB0CE7">
            <w:pPr>
              <w:spacing w:line="480" w:lineRule="auto"/>
              <w:rPr>
                <w:rFonts w:ascii="Times New Roman" w:hAnsi="Times New Roman" w:cs="Times New Roman"/>
                <w:sz w:val="24"/>
                <w:szCs w:val="24"/>
              </w:rPr>
            </w:pP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ñ</w:t>
            </w:r>
          </w:p>
        </w:tc>
      </w:tr>
      <w:tr w:rsidR="00CB0CE7" w:rsidRPr="00AB2F4A" w:rsidTr="00CB0CE7">
        <w:trPr>
          <w:trHeight w:val="541"/>
        </w:trPr>
        <w:tc>
          <w:tcPr>
            <w:tcW w:w="1110" w:type="dxa"/>
          </w:tcPr>
          <w:p w:rsidR="00CB0CE7" w:rsidRPr="00AB2F4A" w:rsidRDefault="00CB0CE7" w:rsidP="00CB0CE7">
            <w:pPr>
              <w:spacing w:line="480" w:lineRule="auto"/>
              <w:rPr>
                <w:rFonts w:ascii="Times New Roman" w:hAnsi="Times New Roman" w:cs="Times New Roman"/>
                <w:sz w:val="24"/>
                <w:szCs w:val="24"/>
              </w:rPr>
            </w:pPr>
          </w:p>
        </w:tc>
        <w:tc>
          <w:tcPr>
            <w:tcW w:w="1110" w:type="dxa"/>
          </w:tcPr>
          <w:p w:rsidR="00CB0CE7" w:rsidRPr="00AB2F4A" w:rsidRDefault="00CB0CE7" w:rsidP="00CB0CE7">
            <w:pPr>
              <w:spacing w:line="480" w:lineRule="auto"/>
              <w:rPr>
                <w:rFonts w:ascii="Times New Roman" w:hAnsi="Times New Roman" w:cs="Times New Roman"/>
                <w:sz w:val="24"/>
                <w:szCs w:val="24"/>
              </w:rPr>
            </w:pPr>
          </w:p>
        </w:tc>
        <w:tc>
          <w:tcPr>
            <w:tcW w:w="1110" w:type="dxa"/>
          </w:tcPr>
          <w:p w:rsidR="00CB0CE7" w:rsidRPr="00AB2F4A" w:rsidRDefault="00CB0CE7" w:rsidP="00CB0CE7">
            <w:pPr>
              <w:spacing w:line="480" w:lineRule="auto"/>
              <w:rPr>
                <w:rFonts w:ascii="Times New Roman" w:hAnsi="Times New Roman" w:cs="Times New Roman"/>
                <w:sz w:val="24"/>
                <w:szCs w:val="24"/>
              </w:rPr>
            </w:pPr>
          </w:p>
        </w:tc>
        <w:tc>
          <w:tcPr>
            <w:tcW w:w="1110" w:type="dxa"/>
          </w:tcPr>
          <w:p w:rsidR="00CB0CE7" w:rsidRPr="00AB2F4A" w:rsidRDefault="00CB0CE7" w:rsidP="00CB0CE7">
            <w:pPr>
              <w:spacing w:line="480" w:lineRule="auto"/>
              <w:rPr>
                <w:rFonts w:ascii="Times New Roman" w:hAnsi="Times New Roman" w:cs="Times New Roman"/>
                <w:sz w:val="24"/>
                <w:szCs w:val="24"/>
              </w:rPr>
            </w:pP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ŋ</w:t>
            </w:r>
          </w:p>
        </w:tc>
        <w:tc>
          <w:tcPr>
            <w:tcW w:w="1110" w:type="dxa"/>
          </w:tcPr>
          <w:p w:rsidR="00CB0CE7" w:rsidRPr="00AB2F4A" w:rsidRDefault="00CB0CE7" w:rsidP="00CB0CE7">
            <w:pPr>
              <w:spacing w:line="480" w:lineRule="auto"/>
              <w:rPr>
                <w:rFonts w:ascii="Times New Roman" w:hAnsi="Times New Roman" w:cs="Times New Roman"/>
                <w:sz w:val="24"/>
                <w:szCs w:val="24"/>
              </w:rPr>
            </w:pPr>
            <w:r w:rsidRPr="00AB2F4A">
              <w:rPr>
                <w:rFonts w:ascii="Times New Roman" w:hAnsi="Times New Roman" w:cs="Times New Roman"/>
                <w:sz w:val="24"/>
                <w:szCs w:val="24"/>
              </w:rPr>
              <w:t>ŋ</w:t>
            </w:r>
          </w:p>
        </w:tc>
      </w:tr>
    </w:tbl>
    <w:p w:rsidR="00AB2F4A" w:rsidRPr="00AB2F4A" w:rsidRDefault="00AB2F4A" w:rsidP="00AB2F4A">
      <w:pPr>
        <w:spacing w:line="480" w:lineRule="auto"/>
        <w:rPr>
          <w:rFonts w:ascii="Times New Roman" w:hAnsi="Times New Roman" w:cs="Times New Roman"/>
          <w:sz w:val="24"/>
          <w:szCs w:val="24"/>
        </w:rPr>
      </w:pPr>
    </w:p>
    <w:p w:rsidR="00AB2F4A" w:rsidRPr="00AB2F4A" w:rsidRDefault="00AB2F4A" w:rsidP="00AB2F4A">
      <w:pPr>
        <w:spacing w:line="480" w:lineRule="auto"/>
        <w:rPr>
          <w:rFonts w:ascii="Times New Roman" w:hAnsi="Times New Roman" w:cs="Times New Roman"/>
          <w:sz w:val="24"/>
          <w:szCs w:val="24"/>
        </w:rPr>
      </w:pPr>
    </w:p>
    <w:p w:rsidR="00AB2F4A" w:rsidRPr="00AB2F4A" w:rsidRDefault="00AB2F4A" w:rsidP="00AB2F4A">
      <w:pPr>
        <w:spacing w:line="480" w:lineRule="auto"/>
        <w:rPr>
          <w:rFonts w:ascii="Times New Roman" w:hAnsi="Times New Roman" w:cs="Times New Roman"/>
          <w:sz w:val="24"/>
          <w:szCs w:val="24"/>
        </w:rPr>
      </w:pPr>
    </w:p>
    <w:p w:rsidR="00AB2F4A" w:rsidRPr="00AB2F4A" w:rsidRDefault="00AB2F4A" w:rsidP="00AB2F4A">
      <w:pPr>
        <w:spacing w:line="480" w:lineRule="auto"/>
        <w:rPr>
          <w:rFonts w:ascii="Times New Roman" w:hAnsi="Times New Roman" w:cs="Times New Roman"/>
          <w:sz w:val="24"/>
          <w:szCs w:val="24"/>
        </w:rPr>
      </w:pPr>
    </w:p>
    <w:p w:rsidR="00AB2F4A" w:rsidRPr="00AB2F4A" w:rsidRDefault="00AB2F4A" w:rsidP="00AB2F4A">
      <w:pPr>
        <w:spacing w:line="480" w:lineRule="auto"/>
        <w:rPr>
          <w:rFonts w:ascii="Times New Roman" w:hAnsi="Times New Roman" w:cs="Times New Roman"/>
          <w:sz w:val="24"/>
          <w:szCs w:val="24"/>
        </w:rPr>
      </w:pPr>
    </w:p>
    <w:p w:rsidR="00AB2F4A" w:rsidRPr="00AB2F4A" w:rsidRDefault="00AB2F4A" w:rsidP="00AB2F4A">
      <w:pPr>
        <w:spacing w:line="480" w:lineRule="auto"/>
        <w:rPr>
          <w:rFonts w:ascii="Times New Roman" w:hAnsi="Times New Roman" w:cs="Times New Roman"/>
          <w:sz w:val="24"/>
          <w:szCs w:val="24"/>
        </w:rPr>
      </w:pPr>
    </w:p>
    <w:p w:rsidR="00AB2F4A" w:rsidRPr="00AB2F4A" w:rsidRDefault="00AB2F4A" w:rsidP="00AB2F4A">
      <w:pPr>
        <w:spacing w:line="480" w:lineRule="auto"/>
        <w:rPr>
          <w:rFonts w:ascii="Times New Roman" w:hAnsi="Times New Roman" w:cs="Times New Roman"/>
          <w:sz w:val="24"/>
          <w:szCs w:val="24"/>
        </w:rPr>
      </w:pPr>
    </w:p>
    <w:p w:rsidR="00AB2F4A" w:rsidRPr="00AB2F4A" w:rsidRDefault="00AB2F4A" w:rsidP="00AB2F4A">
      <w:pPr>
        <w:spacing w:line="480" w:lineRule="auto"/>
        <w:rPr>
          <w:rFonts w:ascii="Times New Roman" w:hAnsi="Times New Roman" w:cs="Times New Roman"/>
          <w:sz w:val="24"/>
          <w:szCs w:val="24"/>
        </w:rPr>
      </w:pPr>
    </w:p>
    <w:p w:rsidR="00AB2F4A" w:rsidRPr="00AB2F4A" w:rsidRDefault="00AB2F4A" w:rsidP="00AB2F4A">
      <w:pPr>
        <w:spacing w:line="480" w:lineRule="auto"/>
        <w:rPr>
          <w:rFonts w:ascii="Times New Roman" w:hAnsi="Times New Roman" w:cs="Times New Roman"/>
          <w:sz w:val="24"/>
          <w:szCs w:val="24"/>
        </w:rPr>
      </w:pPr>
    </w:p>
    <w:p w:rsidR="00AB2F4A" w:rsidRPr="00AB2F4A" w:rsidRDefault="00AB2F4A" w:rsidP="00AB2F4A">
      <w:pPr>
        <w:spacing w:line="480" w:lineRule="auto"/>
        <w:rPr>
          <w:rFonts w:ascii="Times New Roman" w:hAnsi="Times New Roman" w:cs="Times New Roman"/>
          <w:sz w:val="24"/>
          <w:szCs w:val="24"/>
        </w:rPr>
      </w:pPr>
    </w:p>
    <w:p w:rsidR="00AB2F4A" w:rsidRPr="00AB2F4A" w:rsidRDefault="00AB2F4A" w:rsidP="00AB2F4A">
      <w:pPr>
        <w:spacing w:line="480" w:lineRule="auto"/>
        <w:rPr>
          <w:rFonts w:ascii="Times New Roman" w:hAnsi="Times New Roman" w:cs="Times New Roman"/>
          <w:sz w:val="24"/>
          <w:szCs w:val="24"/>
        </w:rPr>
      </w:pPr>
    </w:p>
    <w:p w:rsidR="00AB2F4A" w:rsidRPr="00AB2F4A" w:rsidRDefault="00AB2F4A" w:rsidP="00AB2F4A">
      <w:pPr>
        <w:spacing w:line="480" w:lineRule="auto"/>
        <w:rPr>
          <w:rFonts w:ascii="Times New Roman" w:hAnsi="Times New Roman" w:cs="Times New Roman"/>
          <w:sz w:val="24"/>
          <w:szCs w:val="24"/>
        </w:rPr>
      </w:pPr>
    </w:p>
    <w:p w:rsidR="00CB0CE7" w:rsidRDefault="00CB0CE7" w:rsidP="00AB2F4A">
      <w:pPr>
        <w:spacing w:line="480" w:lineRule="auto"/>
        <w:rPr>
          <w:rFonts w:ascii="Times New Roman" w:hAnsi="Times New Roman" w:cs="Times New Roman"/>
          <w:sz w:val="24"/>
          <w:szCs w:val="24"/>
        </w:rPr>
      </w:pP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 xml:space="preserve">Source: Jorge and Isabel Castellanos, “The Geographic, Ethnologic, and Linguistic Roots of Cuban Blacks”, </w:t>
      </w:r>
      <w:r w:rsidRPr="00AB2F4A">
        <w:rPr>
          <w:rFonts w:ascii="Times New Roman" w:hAnsi="Times New Roman" w:cs="Times New Roman"/>
          <w:i/>
          <w:iCs/>
          <w:sz w:val="24"/>
          <w:szCs w:val="24"/>
        </w:rPr>
        <w:t>Cuban Studies</w:t>
      </w:r>
      <w:r w:rsidRPr="00AB2F4A">
        <w:rPr>
          <w:rFonts w:ascii="Times New Roman" w:hAnsi="Times New Roman" w:cs="Times New Roman"/>
          <w:iCs/>
          <w:sz w:val="24"/>
          <w:szCs w:val="24"/>
        </w:rPr>
        <w:t>.</w:t>
      </w:r>
      <w:r w:rsidRPr="00AB2F4A">
        <w:rPr>
          <w:rFonts w:ascii="Times New Roman" w:hAnsi="Times New Roman" w:cs="Times New Roman"/>
          <w:sz w:val="24"/>
          <w:szCs w:val="24"/>
        </w:rPr>
        <w:t xml:space="preserve"> 17 (1987)</w:t>
      </w:r>
    </w:p>
    <w:p w:rsidR="00AB2F4A" w:rsidRPr="00AB2F4A" w:rsidRDefault="00AB2F4A" w:rsidP="00AB2F4A">
      <w:pPr>
        <w:spacing w:line="480" w:lineRule="auto"/>
        <w:rPr>
          <w:rFonts w:ascii="Times New Roman" w:hAnsi="Times New Roman" w:cs="Times New Roman"/>
          <w:sz w:val="24"/>
          <w:szCs w:val="24"/>
        </w:rPr>
      </w:pPr>
    </w:p>
    <w:p w:rsidR="00AB2F4A" w:rsidRPr="00CB0CE7" w:rsidRDefault="00AB2F4A" w:rsidP="00AB2F4A">
      <w:pPr>
        <w:spacing w:line="480" w:lineRule="auto"/>
        <w:rPr>
          <w:rFonts w:ascii="Times New Roman" w:hAnsi="Times New Roman" w:cs="Times New Roman"/>
          <w:b/>
          <w:sz w:val="24"/>
          <w:szCs w:val="24"/>
        </w:rPr>
      </w:pPr>
      <w:r w:rsidRPr="00CB0CE7">
        <w:rPr>
          <w:rFonts w:ascii="Times New Roman" w:hAnsi="Times New Roman" w:cs="Times New Roman"/>
          <w:b/>
          <w:sz w:val="24"/>
          <w:szCs w:val="24"/>
        </w:rPr>
        <w:t>Appendix Four</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The list of Anagó songs with their English translations used in this study during interviews with Anagó speakers. Research conducted from May 2011 to March 2012.</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1)</w:t>
      </w:r>
    </w:p>
    <w:p w:rsidR="00AB2F4A" w:rsidRPr="00AB2F4A" w:rsidRDefault="00AB2F4A" w:rsidP="00AB2F4A">
      <w:pPr>
        <w:numPr>
          <w:ilvl w:val="1"/>
          <w:numId w:val="6"/>
        </w:numPr>
        <w:spacing w:line="480" w:lineRule="auto"/>
        <w:rPr>
          <w:rFonts w:ascii="Times New Roman" w:hAnsi="Times New Roman" w:cs="Times New Roman"/>
          <w:sz w:val="24"/>
          <w:szCs w:val="24"/>
        </w:rPr>
      </w:pPr>
      <w:proofErr w:type="spellStart"/>
      <w:r w:rsidRPr="00AB2F4A">
        <w:rPr>
          <w:rFonts w:ascii="Times New Roman" w:hAnsi="Times New Roman" w:cs="Times New Roman"/>
          <w:i/>
          <w:sz w:val="24"/>
          <w:szCs w:val="24"/>
        </w:rPr>
        <w:t>Ichon</w:t>
      </w:r>
      <w:proofErr w:type="spellEnd"/>
      <w:r w:rsidRPr="00AB2F4A">
        <w:rPr>
          <w:rFonts w:ascii="Times New Roman" w:hAnsi="Times New Roman" w:cs="Times New Roman"/>
          <w:i/>
          <w:sz w:val="24"/>
          <w:szCs w:val="24"/>
        </w:rPr>
        <w:t xml:space="preserve"> chon </w:t>
      </w:r>
      <w:proofErr w:type="spellStart"/>
      <w:r w:rsidRPr="00AB2F4A">
        <w:rPr>
          <w:rFonts w:ascii="Times New Roman" w:hAnsi="Times New Roman" w:cs="Times New Roman"/>
          <w:i/>
          <w:sz w:val="24"/>
          <w:szCs w:val="24"/>
        </w:rPr>
        <w:t>abe</w:t>
      </w:r>
      <w:proofErr w:type="spellEnd"/>
      <w:r w:rsidRPr="00AB2F4A">
        <w:rPr>
          <w:rFonts w:ascii="Times New Roman" w:hAnsi="Times New Roman" w:cs="Times New Roman"/>
          <w:i/>
          <w:sz w:val="24"/>
          <w:szCs w:val="24"/>
        </w:rPr>
        <w:t xml:space="preserve"> i chon </w:t>
      </w:r>
      <w:proofErr w:type="spellStart"/>
      <w:r w:rsidRPr="00AB2F4A">
        <w:rPr>
          <w:rFonts w:ascii="Times New Roman" w:hAnsi="Times New Roman" w:cs="Times New Roman"/>
          <w:i/>
          <w:sz w:val="24"/>
          <w:szCs w:val="24"/>
        </w:rPr>
        <w:t>chon</w:t>
      </w:r>
      <w:proofErr w:type="spellEnd"/>
      <w:r w:rsidRPr="00AB2F4A">
        <w:rPr>
          <w:rFonts w:ascii="Times New Roman" w:hAnsi="Times New Roman" w:cs="Times New Roman"/>
          <w:i/>
          <w:sz w:val="24"/>
          <w:szCs w:val="24"/>
        </w:rPr>
        <w:t xml:space="preserve"> </w:t>
      </w:r>
      <w:proofErr w:type="spellStart"/>
      <w:r w:rsidRPr="00AB2F4A">
        <w:rPr>
          <w:rFonts w:ascii="Times New Roman" w:hAnsi="Times New Roman" w:cs="Times New Roman"/>
          <w:i/>
          <w:sz w:val="24"/>
          <w:szCs w:val="24"/>
        </w:rPr>
        <w:t>abe</w:t>
      </w:r>
      <w:proofErr w:type="spellEnd"/>
      <w:r w:rsidRPr="00AB2F4A">
        <w:rPr>
          <w:rFonts w:ascii="Times New Roman" w:hAnsi="Times New Roman" w:cs="Times New Roman"/>
          <w:i/>
          <w:sz w:val="24"/>
          <w:szCs w:val="24"/>
        </w:rPr>
        <w:t xml:space="preserve"> </w:t>
      </w:r>
      <w:proofErr w:type="spellStart"/>
      <w:r w:rsidRPr="00AB2F4A">
        <w:rPr>
          <w:rFonts w:ascii="Times New Roman" w:hAnsi="Times New Roman" w:cs="Times New Roman"/>
          <w:i/>
          <w:sz w:val="24"/>
          <w:szCs w:val="24"/>
        </w:rPr>
        <w:t>odara</w:t>
      </w:r>
      <w:proofErr w:type="spellEnd"/>
      <w:r w:rsidRPr="00AB2F4A">
        <w:rPr>
          <w:rFonts w:ascii="Times New Roman" w:hAnsi="Times New Roman" w:cs="Times New Roman"/>
          <w:i/>
          <w:sz w:val="24"/>
          <w:szCs w:val="24"/>
        </w:rPr>
        <w:t xml:space="preserve"> </w:t>
      </w:r>
      <w:proofErr w:type="spellStart"/>
      <w:r w:rsidRPr="00AB2F4A">
        <w:rPr>
          <w:rFonts w:ascii="Times New Roman" w:hAnsi="Times New Roman" w:cs="Times New Roman"/>
          <w:i/>
          <w:sz w:val="24"/>
          <w:szCs w:val="24"/>
        </w:rPr>
        <w:t>ko</w:t>
      </w:r>
      <w:proofErr w:type="spellEnd"/>
      <w:r w:rsidRPr="00AB2F4A">
        <w:rPr>
          <w:rFonts w:ascii="Times New Roman" w:hAnsi="Times New Roman" w:cs="Times New Roman"/>
          <w:i/>
          <w:sz w:val="24"/>
          <w:szCs w:val="24"/>
        </w:rPr>
        <w:t xml:space="preserve"> </w:t>
      </w:r>
      <w:proofErr w:type="spellStart"/>
      <w:r w:rsidRPr="00AB2F4A">
        <w:rPr>
          <w:rFonts w:ascii="Times New Roman" w:hAnsi="Times New Roman" w:cs="Times New Roman"/>
          <w:i/>
          <w:sz w:val="24"/>
          <w:szCs w:val="24"/>
        </w:rPr>
        <w:t>leri</w:t>
      </w:r>
      <w:proofErr w:type="spellEnd"/>
      <w:r w:rsidRPr="00AB2F4A">
        <w:rPr>
          <w:rFonts w:ascii="Times New Roman" w:hAnsi="Times New Roman" w:cs="Times New Roman"/>
          <w:i/>
          <w:sz w:val="24"/>
          <w:szCs w:val="24"/>
        </w:rPr>
        <w:t xml:space="preserve"> </w:t>
      </w:r>
      <w:proofErr w:type="spellStart"/>
      <w:r w:rsidRPr="00AB2F4A">
        <w:rPr>
          <w:rFonts w:ascii="Times New Roman" w:hAnsi="Times New Roman" w:cs="Times New Roman"/>
          <w:i/>
          <w:sz w:val="24"/>
          <w:szCs w:val="24"/>
        </w:rPr>
        <w:t>eyo</w:t>
      </w:r>
      <w:proofErr w:type="spellEnd"/>
      <w:r w:rsidRPr="00AB2F4A">
        <w:rPr>
          <w:rFonts w:ascii="Times New Roman" w:hAnsi="Times New Roman" w:cs="Times New Roman"/>
          <w:i/>
          <w:sz w:val="24"/>
          <w:szCs w:val="24"/>
        </w:rPr>
        <w:t xml:space="preserve"> </w:t>
      </w:r>
      <w:proofErr w:type="spellStart"/>
      <w:r w:rsidRPr="00AB2F4A">
        <w:rPr>
          <w:rFonts w:ascii="Times New Roman" w:hAnsi="Times New Roman" w:cs="Times New Roman"/>
          <w:i/>
          <w:sz w:val="24"/>
          <w:szCs w:val="24"/>
        </w:rPr>
        <w:t>ichon</w:t>
      </w:r>
      <w:proofErr w:type="spellEnd"/>
      <w:r w:rsidRPr="00AB2F4A">
        <w:rPr>
          <w:rFonts w:ascii="Times New Roman" w:hAnsi="Times New Roman" w:cs="Times New Roman"/>
          <w:i/>
          <w:sz w:val="24"/>
          <w:szCs w:val="24"/>
        </w:rPr>
        <w:t xml:space="preserve"> chon </w:t>
      </w:r>
      <w:proofErr w:type="spellStart"/>
      <w:r w:rsidRPr="00AB2F4A">
        <w:rPr>
          <w:rFonts w:ascii="Times New Roman" w:hAnsi="Times New Roman" w:cs="Times New Roman"/>
          <w:i/>
          <w:sz w:val="24"/>
          <w:szCs w:val="24"/>
        </w:rPr>
        <w:t>abe</w:t>
      </w:r>
      <w:proofErr w:type="spellEnd"/>
      <w:r w:rsidRPr="00AB2F4A">
        <w:rPr>
          <w:rFonts w:ascii="Times New Roman" w:hAnsi="Times New Roman" w:cs="Times New Roman"/>
          <w:i/>
          <w:sz w:val="24"/>
          <w:szCs w:val="24"/>
        </w:rPr>
        <w:t xml:space="preserve"> </w:t>
      </w:r>
      <w:proofErr w:type="spellStart"/>
      <w:r w:rsidRPr="00AB2F4A">
        <w:rPr>
          <w:rFonts w:ascii="Times New Roman" w:hAnsi="Times New Roman" w:cs="Times New Roman"/>
          <w:i/>
          <w:sz w:val="24"/>
          <w:szCs w:val="24"/>
        </w:rPr>
        <w:t>odara</w:t>
      </w:r>
      <w:proofErr w:type="spellEnd"/>
      <w:r w:rsidRPr="00AB2F4A">
        <w:rPr>
          <w:rFonts w:ascii="Times New Roman" w:hAnsi="Times New Roman" w:cs="Times New Roman"/>
          <w:i/>
          <w:sz w:val="24"/>
          <w:szCs w:val="24"/>
        </w:rPr>
        <w:t xml:space="preserve"> </w:t>
      </w:r>
      <w:proofErr w:type="spellStart"/>
      <w:r w:rsidRPr="00AB2F4A">
        <w:rPr>
          <w:rFonts w:ascii="Times New Roman" w:hAnsi="Times New Roman" w:cs="Times New Roman"/>
          <w:i/>
          <w:sz w:val="24"/>
          <w:szCs w:val="24"/>
        </w:rPr>
        <w:t>ko</w:t>
      </w:r>
      <w:proofErr w:type="spellEnd"/>
      <w:r w:rsidRPr="00AB2F4A">
        <w:rPr>
          <w:rFonts w:ascii="Times New Roman" w:hAnsi="Times New Roman" w:cs="Times New Roman"/>
          <w:i/>
          <w:sz w:val="24"/>
          <w:szCs w:val="24"/>
        </w:rPr>
        <w:t xml:space="preserve"> </w:t>
      </w:r>
      <w:proofErr w:type="spellStart"/>
      <w:r w:rsidRPr="00AB2F4A">
        <w:rPr>
          <w:rFonts w:ascii="Times New Roman" w:hAnsi="Times New Roman" w:cs="Times New Roman"/>
          <w:i/>
          <w:sz w:val="24"/>
          <w:szCs w:val="24"/>
        </w:rPr>
        <w:t>leri</w:t>
      </w:r>
      <w:proofErr w:type="spellEnd"/>
      <w:r w:rsidRPr="00AB2F4A">
        <w:rPr>
          <w:rFonts w:ascii="Times New Roman" w:hAnsi="Times New Roman" w:cs="Times New Roman"/>
          <w:i/>
          <w:sz w:val="24"/>
          <w:szCs w:val="24"/>
        </w:rPr>
        <w:t xml:space="preserve"> </w:t>
      </w:r>
      <w:proofErr w:type="spellStart"/>
      <w:r w:rsidRPr="00AB2F4A">
        <w:rPr>
          <w:rFonts w:ascii="Times New Roman" w:hAnsi="Times New Roman" w:cs="Times New Roman"/>
          <w:i/>
          <w:sz w:val="24"/>
          <w:szCs w:val="24"/>
        </w:rPr>
        <w:t>eyo</w:t>
      </w:r>
      <w:proofErr w:type="spellEnd"/>
      <w:r w:rsidRPr="00AB2F4A">
        <w:rPr>
          <w:rFonts w:ascii="Times New Roman" w:hAnsi="Times New Roman" w:cs="Times New Roman"/>
          <w:i/>
          <w:sz w:val="24"/>
          <w:szCs w:val="24"/>
        </w:rPr>
        <w:t xml:space="preserve"> baba </w:t>
      </w:r>
      <w:proofErr w:type="spellStart"/>
      <w:r w:rsidRPr="00AB2F4A">
        <w:rPr>
          <w:rFonts w:ascii="Times New Roman" w:hAnsi="Times New Roman" w:cs="Times New Roman"/>
          <w:i/>
          <w:sz w:val="24"/>
          <w:szCs w:val="24"/>
        </w:rPr>
        <w:t>che</w:t>
      </w:r>
      <w:proofErr w:type="spellEnd"/>
      <w:r w:rsidRPr="00AB2F4A">
        <w:rPr>
          <w:rFonts w:ascii="Times New Roman" w:hAnsi="Times New Roman" w:cs="Times New Roman"/>
          <w:i/>
          <w:sz w:val="24"/>
          <w:szCs w:val="24"/>
        </w:rPr>
        <w:t xml:space="preserve"> mi</w:t>
      </w:r>
      <w:r w:rsidRPr="00AB2F4A">
        <w:rPr>
          <w:rFonts w:ascii="Times New Roman" w:hAnsi="Times New Roman" w:cs="Times New Roman"/>
          <w:sz w:val="24"/>
          <w:szCs w:val="24"/>
        </w:rPr>
        <w:t>.   (The razor advances, the point on the head like a razor advances splendidly, we do not want tragedy in our path, father work to help me.)</w:t>
      </w:r>
    </w:p>
    <w:p w:rsidR="00AB2F4A" w:rsidRPr="00AB2F4A" w:rsidRDefault="00AB2F4A" w:rsidP="00AB2F4A">
      <w:pPr>
        <w:numPr>
          <w:ilvl w:val="1"/>
          <w:numId w:val="6"/>
        </w:numPr>
        <w:spacing w:line="480" w:lineRule="auto"/>
        <w:rPr>
          <w:rFonts w:ascii="Times New Roman" w:hAnsi="Times New Roman" w:cs="Times New Roman"/>
          <w:sz w:val="24"/>
          <w:szCs w:val="24"/>
        </w:rPr>
      </w:pPr>
      <w:proofErr w:type="spellStart"/>
      <w:r w:rsidRPr="00AB2F4A">
        <w:rPr>
          <w:rFonts w:ascii="Times New Roman" w:hAnsi="Times New Roman" w:cs="Times New Roman"/>
          <w:i/>
          <w:sz w:val="24"/>
          <w:szCs w:val="24"/>
          <w:lang w:val="es-ES"/>
        </w:rPr>
        <w:t>Ago</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kori</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oma</w:t>
      </w:r>
      <w:proofErr w:type="spellEnd"/>
      <w:r w:rsidRPr="00AB2F4A">
        <w:rPr>
          <w:rFonts w:ascii="Times New Roman" w:hAnsi="Times New Roman" w:cs="Times New Roman"/>
          <w:i/>
          <w:sz w:val="24"/>
          <w:szCs w:val="24"/>
          <w:lang w:val="es-ES"/>
        </w:rPr>
        <w:t xml:space="preserve"> le </w:t>
      </w:r>
      <w:proofErr w:type="spellStart"/>
      <w:r w:rsidRPr="00AB2F4A">
        <w:rPr>
          <w:rFonts w:ascii="Times New Roman" w:hAnsi="Times New Roman" w:cs="Times New Roman"/>
          <w:i/>
          <w:sz w:val="24"/>
          <w:szCs w:val="24"/>
          <w:lang w:val="es-ES"/>
        </w:rPr>
        <w:t>kawa</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olele</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ago</w:t>
      </w:r>
      <w:proofErr w:type="spellEnd"/>
      <w:r w:rsidRPr="00AB2F4A">
        <w:rPr>
          <w:rFonts w:ascii="Times New Roman" w:hAnsi="Times New Roman" w:cs="Times New Roman"/>
          <w:i/>
          <w:sz w:val="24"/>
          <w:szCs w:val="24"/>
          <w:lang w:val="es-ES"/>
        </w:rPr>
        <w:t xml:space="preserve"> tori </w:t>
      </w:r>
      <w:proofErr w:type="spellStart"/>
      <w:r w:rsidRPr="00AB2F4A">
        <w:rPr>
          <w:rFonts w:ascii="Times New Roman" w:hAnsi="Times New Roman" w:cs="Times New Roman"/>
          <w:i/>
          <w:sz w:val="24"/>
          <w:szCs w:val="24"/>
          <w:lang w:val="es-ES"/>
        </w:rPr>
        <w:t>oma</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lekawa</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fumiye</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bara</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nsoro</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ogodo</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omo</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lowo</w:t>
      </w:r>
      <w:proofErr w:type="spellEnd"/>
      <w:r w:rsidRPr="00AB2F4A">
        <w:rPr>
          <w:rFonts w:ascii="Times New Roman" w:hAnsi="Times New Roman" w:cs="Times New Roman"/>
          <w:i/>
          <w:sz w:val="24"/>
          <w:szCs w:val="24"/>
          <w:lang w:val="es-ES"/>
        </w:rPr>
        <w:t xml:space="preserve"> sire </w:t>
      </w:r>
      <w:proofErr w:type="spellStart"/>
      <w:r w:rsidRPr="00AB2F4A">
        <w:rPr>
          <w:rFonts w:ascii="Times New Roman" w:hAnsi="Times New Roman" w:cs="Times New Roman"/>
          <w:i/>
          <w:sz w:val="24"/>
          <w:szCs w:val="24"/>
          <w:lang w:val="es-ES"/>
        </w:rPr>
        <w:t>o</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olele</w:t>
      </w:r>
      <w:proofErr w:type="spellEnd"/>
      <w:r w:rsidRPr="00AB2F4A">
        <w:rPr>
          <w:rFonts w:ascii="Times New Roman" w:hAnsi="Times New Roman" w:cs="Times New Roman"/>
          <w:sz w:val="24"/>
          <w:szCs w:val="24"/>
          <w:lang w:val="es-ES"/>
        </w:rPr>
        <w:t xml:space="preserve">. </w:t>
      </w:r>
      <w:r w:rsidRPr="00AB2F4A">
        <w:rPr>
          <w:rFonts w:ascii="Times New Roman" w:hAnsi="Times New Roman" w:cs="Times New Roman"/>
          <w:sz w:val="24"/>
          <w:szCs w:val="24"/>
        </w:rPr>
        <w:t>(Permission of the head to create power, open the world so that I may walk, man who holds power in speech, who holds prosperity in his hands.)</w:t>
      </w:r>
    </w:p>
    <w:p w:rsidR="00AB2F4A" w:rsidRPr="00AB2F4A" w:rsidRDefault="00AB2F4A" w:rsidP="00AB2F4A">
      <w:pPr>
        <w:numPr>
          <w:ilvl w:val="0"/>
          <w:numId w:val="6"/>
        </w:numPr>
        <w:spacing w:line="480" w:lineRule="auto"/>
        <w:rPr>
          <w:rFonts w:ascii="Times New Roman" w:hAnsi="Times New Roman" w:cs="Times New Roman"/>
          <w:sz w:val="24"/>
          <w:szCs w:val="24"/>
        </w:rPr>
      </w:pPr>
    </w:p>
    <w:p w:rsidR="00AB2F4A" w:rsidRPr="00AB2F4A" w:rsidRDefault="00AB2F4A" w:rsidP="00AB2F4A">
      <w:pPr>
        <w:numPr>
          <w:ilvl w:val="1"/>
          <w:numId w:val="6"/>
        </w:numPr>
        <w:spacing w:line="480" w:lineRule="auto"/>
        <w:rPr>
          <w:rFonts w:ascii="Times New Roman" w:hAnsi="Times New Roman" w:cs="Times New Roman"/>
          <w:sz w:val="24"/>
          <w:szCs w:val="24"/>
        </w:rPr>
      </w:pPr>
      <w:r w:rsidRPr="00AB2F4A">
        <w:rPr>
          <w:rFonts w:ascii="Times New Roman" w:hAnsi="Times New Roman" w:cs="Times New Roman"/>
          <w:i/>
          <w:sz w:val="24"/>
          <w:szCs w:val="24"/>
          <w:lang w:val="es-ES"/>
        </w:rPr>
        <w:t xml:space="preserve">Acho eje </w:t>
      </w:r>
      <w:proofErr w:type="spellStart"/>
      <w:r w:rsidRPr="00AB2F4A">
        <w:rPr>
          <w:rFonts w:ascii="Times New Roman" w:hAnsi="Times New Roman" w:cs="Times New Roman"/>
          <w:i/>
          <w:sz w:val="24"/>
          <w:szCs w:val="24"/>
          <w:lang w:val="es-ES"/>
        </w:rPr>
        <w:t>ogun</w:t>
      </w:r>
      <w:proofErr w:type="spellEnd"/>
      <w:r w:rsidRPr="00AB2F4A">
        <w:rPr>
          <w:rFonts w:ascii="Times New Roman" w:hAnsi="Times New Roman" w:cs="Times New Roman"/>
          <w:i/>
          <w:sz w:val="24"/>
          <w:szCs w:val="24"/>
          <w:lang w:val="es-ES"/>
        </w:rPr>
        <w:t xml:space="preserve"> de </w:t>
      </w:r>
      <w:proofErr w:type="spellStart"/>
      <w:r w:rsidRPr="00AB2F4A">
        <w:rPr>
          <w:rFonts w:ascii="Times New Roman" w:hAnsi="Times New Roman" w:cs="Times New Roman"/>
          <w:i/>
          <w:sz w:val="24"/>
          <w:szCs w:val="24"/>
          <w:lang w:val="es-ES"/>
        </w:rPr>
        <w:t>ogun</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arere</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kowa</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ile</w:t>
      </w:r>
      <w:proofErr w:type="spellEnd"/>
      <w:r w:rsidRPr="00AB2F4A">
        <w:rPr>
          <w:rFonts w:ascii="Times New Roman" w:hAnsi="Times New Roman" w:cs="Times New Roman"/>
          <w:sz w:val="24"/>
          <w:szCs w:val="24"/>
          <w:lang w:val="es-ES"/>
        </w:rPr>
        <w:t xml:space="preserve">. </w:t>
      </w:r>
      <w:r w:rsidRPr="00AB2F4A">
        <w:rPr>
          <w:rFonts w:ascii="Times New Roman" w:hAnsi="Times New Roman" w:cs="Times New Roman"/>
          <w:sz w:val="24"/>
          <w:szCs w:val="24"/>
        </w:rPr>
        <w:t>(Oggun is clothed in blood, Oggun who owns blessings enter the home.)</w:t>
      </w:r>
    </w:p>
    <w:p w:rsidR="00AB2F4A" w:rsidRPr="00AB2F4A" w:rsidRDefault="00AB2F4A" w:rsidP="00AB2F4A">
      <w:pPr>
        <w:numPr>
          <w:ilvl w:val="1"/>
          <w:numId w:val="6"/>
        </w:numPr>
        <w:spacing w:line="480" w:lineRule="auto"/>
        <w:rPr>
          <w:rFonts w:ascii="Times New Roman" w:hAnsi="Times New Roman" w:cs="Times New Roman"/>
          <w:sz w:val="24"/>
          <w:szCs w:val="24"/>
        </w:rPr>
      </w:pPr>
      <w:proofErr w:type="spellStart"/>
      <w:r w:rsidRPr="00AB2F4A">
        <w:rPr>
          <w:rFonts w:ascii="Times New Roman" w:hAnsi="Times New Roman" w:cs="Times New Roman"/>
          <w:i/>
          <w:sz w:val="24"/>
          <w:szCs w:val="24"/>
          <w:lang w:val="es-ES"/>
        </w:rPr>
        <w:t>Akuko</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oko</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ejeun</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ota</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kele</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kele</w:t>
      </w:r>
      <w:proofErr w:type="spellEnd"/>
      <w:r w:rsidRPr="00AB2F4A">
        <w:rPr>
          <w:rFonts w:ascii="Times New Roman" w:hAnsi="Times New Roman" w:cs="Times New Roman"/>
          <w:i/>
          <w:sz w:val="24"/>
          <w:szCs w:val="24"/>
          <w:lang w:val="es-ES"/>
        </w:rPr>
        <w:t xml:space="preserve"> alado </w:t>
      </w:r>
      <w:proofErr w:type="spellStart"/>
      <w:r w:rsidRPr="00AB2F4A">
        <w:rPr>
          <w:rFonts w:ascii="Times New Roman" w:hAnsi="Times New Roman" w:cs="Times New Roman"/>
          <w:i/>
          <w:sz w:val="24"/>
          <w:szCs w:val="24"/>
          <w:lang w:val="es-ES"/>
        </w:rPr>
        <w:t>ogun</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mai</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mai</w:t>
      </w:r>
      <w:proofErr w:type="spellEnd"/>
      <w:r w:rsidRPr="00AB2F4A">
        <w:rPr>
          <w:rFonts w:ascii="Times New Roman" w:hAnsi="Times New Roman" w:cs="Times New Roman"/>
          <w:sz w:val="24"/>
          <w:szCs w:val="24"/>
          <w:lang w:val="es-ES"/>
        </w:rPr>
        <w:t xml:space="preserve">. </w:t>
      </w:r>
      <w:r w:rsidRPr="00AB2F4A">
        <w:rPr>
          <w:rFonts w:ascii="Times New Roman" w:hAnsi="Times New Roman" w:cs="Times New Roman"/>
          <w:sz w:val="24"/>
          <w:szCs w:val="24"/>
        </w:rPr>
        <w:t>(The male rooster feeds the stone, the prince Oggun is enjoying it.)</w:t>
      </w:r>
    </w:p>
    <w:p w:rsidR="00AB2F4A" w:rsidRPr="00AB2F4A" w:rsidRDefault="00AB2F4A" w:rsidP="00AB2F4A">
      <w:pPr>
        <w:numPr>
          <w:ilvl w:val="0"/>
          <w:numId w:val="6"/>
        </w:numPr>
        <w:spacing w:line="480" w:lineRule="auto"/>
        <w:rPr>
          <w:rFonts w:ascii="Times New Roman" w:hAnsi="Times New Roman" w:cs="Times New Roman"/>
          <w:sz w:val="24"/>
          <w:szCs w:val="24"/>
        </w:rPr>
      </w:pPr>
      <w:proofErr w:type="spellStart"/>
      <w:r w:rsidRPr="00AB2F4A">
        <w:rPr>
          <w:rFonts w:ascii="Times New Roman" w:hAnsi="Times New Roman" w:cs="Times New Roman"/>
          <w:i/>
          <w:sz w:val="24"/>
          <w:szCs w:val="24"/>
          <w:lang w:val="es-ES"/>
        </w:rPr>
        <w:t>Aya</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beken</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bele</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ko</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ima</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ko</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ima</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Ayan</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bekun</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bele</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ko</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ima</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ko</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ima</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wa</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ile</w:t>
      </w:r>
      <w:proofErr w:type="spellEnd"/>
      <w:r w:rsidRPr="00AB2F4A">
        <w:rPr>
          <w:rFonts w:ascii="Times New Roman" w:hAnsi="Times New Roman" w:cs="Times New Roman"/>
          <w:sz w:val="24"/>
          <w:szCs w:val="24"/>
          <w:lang w:val="es-ES"/>
        </w:rPr>
        <w:t xml:space="preserve">. </w:t>
      </w:r>
      <w:r w:rsidRPr="00AB2F4A">
        <w:rPr>
          <w:rFonts w:ascii="Times New Roman" w:hAnsi="Times New Roman" w:cs="Times New Roman"/>
          <w:sz w:val="24"/>
          <w:szCs w:val="24"/>
        </w:rPr>
        <w:t>(Who has fear should buy a dog. The hungry leopard is stronger than the well rested and well fed dog.)</w:t>
      </w:r>
    </w:p>
    <w:p w:rsidR="00AB2F4A" w:rsidRPr="00AB2F4A" w:rsidRDefault="00AB2F4A" w:rsidP="00AB2F4A">
      <w:pPr>
        <w:numPr>
          <w:ilvl w:val="0"/>
          <w:numId w:val="6"/>
        </w:numPr>
        <w:spacing w:line="480" w:lineRule="auto"/>
        <w:rPr>
          <w:rFonts w:ascii="Times New Roman" w:hAnsi="Times New Roman" w:cs="Times New Roman"/>
          <w:sz w:val="24"/>
          <w:szCs w:val="24"/>
        </w:rPr>
      </w:pPr>
    </w:p>
    <w:p w:rsidR="00AB2F4A" w:rsidRPr="00AB2F4A" w:rsidRDefault="00AB2F4A" w:rsidP="00AB2F4A">
      <w:pPr>
        <w:numPr>
          <w:ilvl w:val="1"/>
          <w:numId w:val="6"/>
        </w:numPr>
        <w:spacing w:line="480" w:lineRule="auto"/>
        <w:rPr>
          <w:rFonts w:ascii="Times New Roman" w:hAnsi="Times New Roman" w:cs="Times New Roman"/>
          <w:sz w:val="24"/>
          <w:szCs w:val="24"/>
        </w:rPr>
      </w:pPr>
      <w:r w:rsidRPr="00AB2F4A">
        <w:rPr>
          <w:rFonts w:ascii="Times New Roman" w:hAnsi="Times New Roman" w:cs="Times New Roman"/>
          <w:i/>
          <w:sz w:val="24"/>
          <w:szCs w:val="24"/>
          <w:lang w:val="es-ES"/>
        </w:rPr>
        <w:t xml:space="preserve">Emi </w:t>
      </w:r>
      <w:proofErr w:type="spellStart"/>
      <w:r w:rsidRPr="00AB2F4A">
        <w:rPr>
          <w:rFonts w:ascii="Times New Roman" w:hAnsi="Times New Roman" w:cs="Times New Roman"/>
          <w:i/>
          <w:sz w:val="24"/>
          <w:szCs w:val="24"/>
          <w:lang w:val="es-ES"/>
        </w:rPr>
        <w:t>nso</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emi</w:t>
      </w:r>
      <w:proofErr w:type="spellEnd"/>
      <w:r w:rsidRPr="00AB2F4A">
        <w:rPr>
          <w:rFonts w:ascii="Times New Roman" w:hAnsi="Times New Roman" w:cs="Times New Roman"/>
          <w:i/>
          <w:sz w:val="24"/>
          <w:szCs w:val="24"/>
          <w:lang w:val="es-ES"/>
        </w:rPr>
        <w:t xml:space="preserve"> alado </w:t>
      </w:r>
      <w:proofErr w:type="spellStart"/>
      <w:r w:rsidRPr="00AB2F4A">
        <w:rPr>
          <w:rFonts w:ascii="Times New Roman" w:hAnsi="Times New Roman" w:cs="Times New Roman"/>
          <w:i/>
          <w:sz w:val="24"/>
          <w:szCs w:val="24"/>
          <w:lang w:val="es-ES"/>
        </w:rPr>
        <w:t>nso</w:t>
      </w:r>
      <w:proofErr w:type="spellEnd"/>
      <w:r w:rsidRPr="00AB2F4A">
        <w:rPr>
          <w:rFonts w:ascii="Times New Roman" w:hAnsi="Times New Roman" w:cs="Times New Roman"/>
          <w:i/>
          <w:sz w:val="24"/>
          <w:szCs w:val="24"/>
          <w:lang w:val="es-ES"/>
        </w:rPr>
        <w:t xml:space="preserve"> moni </w:t>
      </w:r>
      <w:proofErr w:type="spellStart"/>
      <w:r w:rsidRPr="00AB2F4A">
        <w:rPr>
          <w:rFonts w:ascii="Times New Roman" w:hAnsi="Times New Roman" w:cs="Times New Roman"/>
          <w:i/>
          <w:sz w:val="24"/>
          <w:szCs w:val="24"/>
          <w:lang w:val="es-ES"/>
        </w:rPr>
        <w:t>jere</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miye</w:t>
      </w:r>
      <w:proofErr w:type="spellEnd"/>
      <w:r w:rsidRPr="00AB2F4A">
        <w:rPr>
          <w:rFonts w:ascii="Times New Roman" w:hAnsi="Times New Roman" w:cs="Times New Roman"/>
          <w:sz w:val="24"/>
          <w:szCs w:val="24"/>
          <w:lang w:val="es-ES"/>
        </w:rPr>
        <w:t xml:space="preserve">. </w:t>
      </w:r>
      <w:r w:rsidRPr="00AB2F4A">
        <w:rPr>
          <w:rFonts w:ascii="Times New Roman" w:hAnsi="Times New Roman" w:cs="Times New Roman"/>
          <w:sz w:val="24"/>
          <w:szCs w:val="24"/>
        </w:rPr>
        <w:t>(I am the prince owner of the sacred throne, I speak with power, pounded beans are eaten to give sustenance, I eat for survival.)</w:t>
      </w:r>
    </w:p>
    <w:p w:rsidR="00AB2F4A" w:rsidRPr="00AB2F4A" w:rsidRDefault="00AB2F4A" w:rsidP="00AB2F4A">
      <w:pPr>
        <w:numPr>
          <w:ilvl w:val="1"/>
          <w:numId w:val="6"/>
        </w:numPr>
        <w:spacing w:line="480" w:lineRule="auto"/>
        <w:rPr>
          <w:rFonts w:ascii="Times New Roman" w:hAnsi="Times New Roman" w:cs="Times New Roman"/>
          <w:sz w:val="24"/>
          <w:szCs w:val="24"/>
        </w:rPr>
      </w:pPr>
      <w:r w:rsidRPr="00AB2F4A">
        <w:rPr>
          <w:rFonts w:ascii="Times New Roman" w:hAnsi="Times New Roman" w:cs="Times New Roman"/>
          <w:i/>
          <w:sz w:val="24"/>
          <w:szCs w:val="24"/>
          <w:lang w:val="es-ES"/>
        </w:rPr>
        <w:t xml:space="preserve">Oba do chango </w:t>
      </w:r>
      <w:proofErr w:type="spellStart"/>
      <w:r w:rsidRPr="00AB2F4A">
        <w:rPr>
          <w:rFonts w:ascii="Times New Roman" w:hAnsi="Times New Roman" w:cs="Times New Roman"/>
          <w:i/>
          <w:sz w:val="24"/>
          <w:szCs w:val="24"/>
          <w:lang w:val="es-ES"/>
        </w:rPr>
        <w:t>kueri</w:t>
      </w:r>
      <w:proofErr w:type="spellEnd"/>
      <w:r w:rsidRPr="00AB2F4A">
        <w:rPr>
          <w:rFonts w:ascii="Times New Roman" w:hAnsi="Times New Roman" w:cs="Times New Roman"/>
          <w:i/>
          <w:sz w:val="24"/>
          <w:szCs w:val="24"/>
          <w:lang w:val="es-ES"/>
        </w:rPr>
        <w:t xml:space="preserve"> oba lado chango </w:t>
      </w:r>
      <w:proofErr w:type="spellStart"/>
      <w:r w:rsidRPr="00AB2F4A">
        <w:rPr>
          <w:rFonts w:ascii="Times New Roman" w:hAnsi="Times New Roman" w:cs="Times New Roman"/>
          <w:i/>
          <w:sz w:val="24"/>
          <w:szCs w:val="24"/>
          <w:lang w:val="es-ES"/>
        </w:rPr>
        <w:t>kueri</w:t>
      </w:r>
      <w:proofErr w:type="spellEnd"/>
      <w:r w:rsidRPr="00AB2F4A">
        <w:rPr>
          <w:rFonts w:ascii="Times New Roman" w:hAnsi="Times New Roman" w:cs="Times New Roman"/>
          <w:i/>
          <w:sz w:val="24"/>
          <w:szCs w:val="24"/>
          <w:lang w:val="es-ES"/>
        </w:rPr>
        <w:t xml:space="preserve"> oba</w:t>
      </w:r>
      <w:r w:rsidRPr="00AB2F4A">
        <w:rPr>
          <w:rFonts w:ascii="Times New Roman" w:hAnsi="Times New Roman" w:cs="Times New Roman"/>
          <w:sz w:val="24"/>
          <w:szCs w:val="24"/>
          <w:lang w:val="es-ES"/>
        </w:rPr>
        <w:t xml:space="preserve">. </w:t>
      </w:r>
      <w:r w:rsidRPr="00AB2F4A">
        <w:rPr>
          <w:rFonts w:ascii="Times New Roman" w:hAnsi="Times New Roman" w:cs="Times New Roman"/>
          <w:sz w:val="24"/>
          <w:szCs w:val="24"/>
        </w:rPr>
        <w:t>(King of the sacred throne we are calling you to be seated on your throne.)</w:t>
      </w:r>
    </w:p>
    <w:p w:rsidR="00AB2F4A" w:rsidRPr="00AB2F4A" w:rsidRDefault="00AB2F4A" w:rsidP="00AB2F4A">
      <w:pPr>
        <w:numPr>
          <w:ilvl w:val="1"/>
          <w:numId w:val="6"/>
        </w:numPr>
        <w:spacing w:line="480" w:lineRule="auto"/>
        <w:rPr>
          <w:rFonts w:ascii="Times New Roman" w:hAnsi="Times New Roman" w:cs="Times New Roman"/>
          <w:sz w:val="24"/>
          <w:szCs w:val="24"/>
        </w:rPr>
      </w:pPr>
      <w:r w:rsidRPr="00AB2F4A">
        <w:rPr>
          <w:rFonts w:ascii="Times New Roman" w:hAnsi="Times New Roman" w:cs="Times New Roman"/>
          <w:i/>
          <w:sz w:val="24"/>
          <w:szCs w:val="24"/>
          <w:lang w:val="es-ES"/>
        </w:rPr>
        <w:t xml:space="preserve">Mo </w:t>
      </w:r>
      <w:proofErr w:type="spellStart"/>
      <w:r w:rsidRPr="00AB2F4A">
        <w:rPr>
          <w:rFonts w:ascii="Times New Roman" w:hAnsi="Times New Roman" w:cs="Times New Roman"/>
          <w:i/>
          <w:sz w:val="24"/>
          <w:szCs w:val="24"/>
          <w:lang w:val="es-ES"/>
        </w:rPr>
        <w:t>fori</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nyana</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moforisole</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moforisole</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aku</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kpa</w:t>
      </w:r>
      <w:proofErr w:type="spellEnd"/>
      <w:r w:rsidRPr="00AB2F4A">
        <w:rPr>
          <w:rFonts w:ascii="Times New Roman" w:hAnsi="Times New Roman" w:cs="Times New Roman"/>
          <w:i/>
          <w:sz w:val="24"/>
          <w:szCs w:val="24"/>
          <w:lang w:val="es-ES"/>
        </w:rPr>
        <w:t xml:space="preserve"> aro </w:t>
      </w:r>
      <w:proofErr w:type="spellStart"/>
      <w:r w:rsidRPr="00AB2F4A">
        <w:rPr>
          <w:rFonts w:ascii="Times New Roman" w:hAnsi="Times New Roman" w:cs="Times New Roman"/>
          <w:i/>
          <w:sz w:val="24"/>
          <w:szCs w:val="24"/>
          <w:lang w:val="es-ES"/>
        </w:rPr>
        <w:t>awa</w:t>
      </w:r>
      <w:proofErr w:type="spellEnd"/>
      <w:r w:rsidRPr="00AB2F4A">
        <w:rPr>
          <w:rFonts w:ascii="Times New Roman" w:hAnsi="Times New Roman" w:cs="Times New Roman"/>
          <w:i/>
          <w:sz w:val="24"/>
          <w:szCs w:val="24"/>
          <w:lang w:val="es-ES"/>
        </w:rPr>
        <w:t xml:space="preserve"> alado </w:t>
      </w:r>
      <w:proofErr w:type="spellStart"/>
      <w:r w:rsidRPr="00AB2F4A">
        <w:rPr>
          <w:rFonts w:ascii="Times New Roman" w:hAnsi="Times New Roman" w:cs="Times New Roman"/>
          <w:i/>
          <w:sz w:val="24"/>
          <w:szCs w:val="24"/>
          <w:lang w:val="es-ES"/>
        </w:rPr>
        <w:t>feyi</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sole</w:t>
      </w:r>
      <w:proofErr w:type="spellEnd"/>
      <w:r w:rsidRPr="00AB2F4A">
        <w:rPr>
          <w:rFonts w:ascii="Times New Roman" w:hAnsi="Times New Roman" w:cs="Times New Roman"/>
          <w:sz w:val="24"/>
          <w:szCs w:val="24"/>
          <w:lang w:val="es-ES"/>
        </w:rPr>
        <w:t xml:space="preserve">. </w:t>
      </w:r>
      <w:r w:rsidRPr="00AB2F4A">
        <w:rPr>
          <w:rFonts w:ascii="Times New Roman" w:hAnsi="Times New Roman" w:cs="Times New Roman"/>
          <w:sz w:val="24"/>
          <w:szCs w:val="24"/>
        </w:rPr>
        <w:t>(A good head knows where to pay homage, I pay homage to the thrower of stones.)</w:t>
      </w:r>
    </w:p>
    <w:p w:rsidR="00AB2F4A" w:rsidRPr="00AB2F4A" w:rsidRDefault="00AB2F4A" w:rsidP="00AB2F4A">
      <w:pPr>
        <w:numPr>
          <w:ilvl w:val="0"/>
          <w:numId w:val="6"/>
        </w:numPr>
        <w:spacing w:line="480" w:lineRule="auto"/>
        <w:rPr>
          <w:rFonts w:ascii="Times New Roman" w:hAnsi="Times New Roman" w:cs="Times New Roman"/>
          <w:sz w:val="24"/>
          <w:szCs w:val="24"/>
        </w:rPr>
      </w:pPr>
      <w:r w:rsidRPr="00AB2F4A">
        <w:rPr>
          <w:rFonts w:ascii="Times New Roman" w:hAnsi="Times New Roman" w:cs="Times New Roman"/>
          <w:sz w:val="24"/>
          <w:szCs w:val="24"/>
        </w:rPr>
        <w:t xml:space="preserve"> </w:t>
      </w:r>
      <w:r w:rsidRPr="00AB2F4A">
        <w:rPr>
          <w:rFonts w:ascii="Times New Roman" w:hAnsi="Times New Roman" w:cs="Times New Roman"/>
          <w:i/>
          <w:sz w:val="24"/>
          <w:szCs w:val="24"/>
          <w:lang w:val="es-ES"/>
        </w:rPr>
        <w:t xml:space="preserve">Dada </w:t>
      </w:r>
      <w:proofErr w:type="spellStart"/>
      <w:r w:rsidRPr="00AB2F4A">
        <w:rPr>
          <w:rFonts w:ascii="Times New Roman" w:hAnsi="Times New Roman" w:cs="Times New Roman"/>
          <w:i/>
          <w:sz w:val="24"/>
          <w:szCs w:val="24"/>
          <w:lang w:val="es-ES"/>
        </w:rPr>
        <w:t>ma</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sunkun</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mo</w:t>
      </w:r>
      <w:proofErr w:type="spellEnd"/>
      <w:r w:rsidRPr="00AB2F4A">
        <w:rPr>
          <w:rFonts w:ascii="Times New Roman" w:hAnsi="Times New Roman" w:cs="Times New Roman"/>
          <w:i/>
          <w:sz w:val="24"/>
          <w:szCs w:val="24"/>
          <w:lang w:val="es-ES"/>
        </w:rPr>
        <w:t xml:space="preserve"> dada </w:t>
      </w:r>
      <w:proofErr w:type="spellStart"/>
      <w:r w:rsidRPr="00AB2F4A">
        <w:rPr>
          <w:rFonts w:ascii="Times New Roman" w:hAnsi="Times New Roman" w:cs="Times New Roman"/>
          <w:i/>
          <w:sz w:val="24"/>
          <w:szCs w:val="24"/>
          <w:lang w:val="es-ES"/>
        </w:rPr>
        <w:t>ma</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binu</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mo</w:t>
      </w:r>
      <w:proofErr w:type="spellEnd"/>
      <w:r w:rsidRPr="00AB2F4A">
        <w:rPr>
          <w:rFonts w:ascii="Times New Roman" w:hAnsi="Times New Roman" w:cs="Times New Roman"/>
          <w:i/>
          <w:sz w:val="24"/>
          <w:szCs w:val="24"/>
          <w:lang w:val="es-ES"/>
        </w:rPr>
        <w:t xml:space="preserve"> ero </w:t>
      </w:r>
      <w:proofErr w:type="spellStart"/>
      <w:r w:rsidRPr="00AB2F4A">
        <w:rPr>
          <w:rFonts w:ascii="Times New Roman" w:hAnsi="Times New Roman" w:cs="Times New Roman"/>
          <w:i/>
          <w:sz w:val="24"/>
          <w:szCs w:val="24"/>
          <w:lang w:val="es-ES"/>
        </w:rPr>
        <w:t>ijaye</w:t>
      </w:r>
      <w:proofErr w:type="spellEnd"/>
      <w:r w:rsidRPr="00AB2F4A">
        <w:rPr>
          <w:rFonts w:ascii="Times New Roman" w:hAnsi="Times New Roman" w:cs="Times New Roman"/>
          <w:i/>
          <w:sz w:val="24"/>
          <w:szCs w:val="24"/>
          <w:lang w:val="es-ES"/>
        </w:rPr>
        <w:t xml:space="preserve"> m </w:t>
      </w:r>
      <w:proofErr w:type="spellStart"/>
      <w:r w:rsidRPr="00AB2F4A">
        <w:rPr>
          <w:rFonts w:ascii="Times New Roman" w:hAnsi="Times New Roman" w:cs="Times New Roman"/>
          <w:i/>
          <w:sz w:val="24"/>
          <w:szCs w:val="24"/>
          <w:lang w:val="es-ES"/>
        </w:rPr>
        <w:t>bo</w:t>
      </w:r>
      <w:proofErr w:type="spellEnd"/>
      <w:r w:rsidRPr="00AB2F4A">
        <w:rPr>
          <w:rFonts w:ascii="Times New Roman" w:hAnsi="Times New Roman" w:cs="Times New Roman"/>
          <w:i/>
          <w:sz w:val="24"/>
          <w:szCs w:val="24"/>
          <w:lang w:val="es-ES"/>
        </w:rPr>
        <w:t xml:space="preserve"> lona</w:t>
      </w:r>
      <w:r w:rsidRPr="00AB2F4A">
        <w:rPr>
          <w:rFonts w:ascii="Times New Roman" w:hAnsi="Times New Roman" w:cs="Times New Roman"/>
          <w:sz w:val="24"/>
          <w:szCs w:val="24"/>
          <w:lang w:val="es-ES"/>
        </w:rPr>
        <w:t xml:space="preserve">. </w:t>
      </w:r>
      <w:r w:rsidRPr="00AB2F4A">
        <w:rPr>
          <w:rFonts w:ascii="Times New Roman" w:hAnsi="Times New Roman" w:cs="Times New Roman"/>
          <w:sz w:val="24"/>
          <w:szCs w:val="24"/>
        </w:rPr>
        <w:t>(Dada don’t cry, Dada we speak on the road for you to be calm.)</w:t>
      </w:r>
    </w:p>
    <w:p w:rsidR="00AB2F4A" w:rsidRPr="00AB2F4A" w:rsidRDefault="00AB2F4A" w:rsidP="00AB2F4A">
      <w:pPr>
        <w:numPr>
          <w:ilvl w:val="0"/>
          <w:numId w:val="6"/>
        </w:numPr>
        <w:spacing w:line="480" w:lineRule="auto"/>
        <w:rPr>
          <w:rFonts w:ascii="Times New Roman" w:hAnsi="Times New Roman" w:cs="Times New Roman"/>
          <w:sz w:val="24"/>
          <w:szCs w:val="24"/>
        </w:rPr>
      </w:pPr>
    </w:p>
    <w:p w:rsidR="00AB2F4A" w:rsidRPr="00AB2F4A" w:rsidRDefault="00AB2F4A" w:rsidP="00AB2F4A">
      <w:pPr>
        <w:numPr>
          <w:ilvl w:val="1"/>
          <w:numId w:val="6"/>
        </w:numPr>
        <w:spacing w:line="480" w:lineRule="auto"/>
        <w:rPr>
          <w:rFonts w:ascii="Times New Roman" w:hAnsi="Times New Roman" w:cs="Times New Roman"/>
          <w:sz w:val="24"/>
          <w:szCs w:val="24"/>
        </w:rPr>
      </w:pPr>
      <w:proofErr w:type="spellStart"/>
      <w:r w:rsidRPr="00AB2F4A">
        <w:rPr>
          <w:rFonts w:ascii="Times New Roman" w:hAnsi="Times New Roman" w:cs="Times New Roman"/>
          <w:i/>
          <w:sz w:val="24"/>
          <w:szCs w:val="24"/>
          <w:lang w:val="es-ES"/>
        </w:rPr>
        <w:t>Oya</w:t>
      </w:r>
      <w:proofErr w:type="spellEnd"/>
      <w:r w:rsidRPr="00AB2F4A">
        <w:rPr>
          <w:rFonts w:ascii="Times New Roman" w:hAnsi="Times New Roman" w:cs="Times New Roman"/>
          <w:i/>
          <w:sz w:val="24"/>
          <w:szCs w:val="24"/>
          <w:lang w:val="es-ES"/>
        </w:rPr>
        <w:t xml:space="preserve"> de </w:t>
      </w:r>
      <w:proofErr w:type="spellStart"/>
      <w:r w:rsidRPr="00AB2F4A">
        <w:rPr>
          <w:rFonts w:ascii="Times New Roman" w:hAnsi="Times New Roman" w:cs="Times New Roman"/>
          <w:i/>
          <w:sz w:val="24"/>
          <w:szCs w:val="24"/>
          <w:lang w:val="es-ES"/>
        </w:rPr>
        <w:t>mariwo</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oyansa</w:t>
      </w:r>
      <w:proofErr w:type="spellEnd"/>
      <w:r w:rsidRPr="00AB2F4A">
        <w:rPr>
          <w:rFonts w:ascii="Times New Roman" w:hAnsi="Times New Roman" w:cs="Times New Roman"/>
          <w:i/>
          <w:sz w:val="24"/>
          <w:szCs w:val="24"/>
          <w:lang w:val="es-ES"/>
        </w:rPr>
        <w:t xml:space="preserve"> loro </w:t>
      </w:r>
      <w:proofErr w:type="spellStart"/>
      <w:r w:rsidRPr="00AB2F4A">
        <w:rPr>
          <w:rFonts w:ascii="Times New Roman" w:hAnsi="Times New Roman" w:cs="Times New Roman"/>
          <w:i/>
          <w:sz w:val="24"/>
          <w:szCs w:val="24"/>
          <w:lang w:val="es-ES"/>
        </w:rPr>
        <w:t>yoko</w:t>
      </w:r>
      <w:proofErr w:type="spellEnd"/>
      <w:r w:rsidRPr="00AB2F4A">
        <w:rPr>
          <w:rFonts w:ascii="Times New Roman" w:hAnsi="Times New Roman" w:cs="Times New Roman"/>
          <w:i/>
          <w:sz w:val="24"/>
          <w:szCs w:val="24"/>
          <w:lang w:val="es-ES"/>
        </w:rPr>
        <w:t xml:space="preserve"> ro</w:t>
      </w:r>
      <w:r w:rsidRPr="00AB2F4A">
        <w:rPr>
          <w:rFonts w:ascii="Times New Roman" w:hAnsi="Times New Roman" w:cs="Times New Roman"/>
          <w:sz w:val="24"/>
          <w:szCs w:val="24"/>
          <w:lang w:val="es-ES"/>
        </w:rPr>
        <w:t xml:space="preserve">.  </w:t>
      </w:r>
      <w:r w:rsidRPr="00AB2F4A">
        <w:rPr>
          <w:rFonts w:ascii="Times New Roman" w:hAnsi="Times New Roman" w:cs="Times New Roman"/>
          <w:sz w:val="24"/>
          <w:szCs w:val="24"/>
        </w:rPr>
        <w:t xml:space="preserve">(The sound of the </w:t>
      </w:r>
      <w:proofErr w:type="spellStart"/>
      <w:r w:rsidRPr="00AB2F4A">
        <w:rPr>
          <w:rFonts w:ascii="Times New Roman" w:hAnsi="Times New Roman" w:cs="Times New Roman"/>
          <w:sz w:val="24"/>
          <w:szCs w:val="24"/>
        </w:rPr>
        <w:t>mariwo</w:t>
      </w:r>
      <w:proofErr w:type="spellEnd"/>
      <w:r w:rsidRPr="00AB2F4A">
        <w:rPr>
          <w:rFonts w:ascii="Times New Roman" w:hAnsi="Times New Roman" w:cs="Times New Roman"/>
          <w:sz w:val="24"/>
          <w:szCs w:val="24"/>
        </w:rPr>
        <w:t xml:space="preserve"> announces </w:t>
      </w:r>
      <w:proofErr w:type="spellStart"/>
      <w:r w:rsidRPr="00AB2F4A">
        <w:rPr>
          <w:rFonts w:ascii="Times New Roman" w:hAnsi="Times New Roman" w:cs="Times New Roman"/>
          <w:sz w:val="24"/>
          <w:szCs w:val="24"/>
        </w:rPr>
        <w:t>Oya</w:t>
      </w:r>
      <w:proofErr w:type="spellEnd"/>
      <w:r w:rsidRPr="00AB2F4A">
        <w:rPr>
          <w:rFonts w:ascii="Times New Roman" w:hAnsi="Times New Roman" w:cs="Times New Roman"/>
          <w:sz w:val="24"/>
          <w:szCs w:val="24"/>
        </w:rPr>
        <w:t>)</w:t>
      </w:r>
    </w:p>
    <w:p w:rsidR="00AB2F4A" w:rsidRPr="00AB2F4A" w:rsidRDefault="00AB2F4A" w:rsidP="00AB2F4A">
      <w:pPr>
        <w:numPr>
          <w:ilvl w:val="1"/>
          <w:numId w:val="6"/>
        </w:numPr>
        <w:spacing w:line="480" w:lineRule="auto"/>
        <w:rPr>
          <w:rFonts w:ascii="Times New Roman" w:hAnsi="Times New Roman" w:cs="Times New Roman"/>
          <w:sz w:val="24"/>
          <w:szCs w:val="24"/>
        </w:rPr>
      </w:pPr>
      <w:proofErr w:type="spellStart"/>
      <w:r w:rsidRPr="00AB2F4A">
        <w:rPr>
          <w:rFonts w:ascii="Times New Roman" w:hAnsi="Times New Roman" w:cs="Times New Roman"/>
          <w:i/>
          <w:sz w:val="24"/>
          <w:szCs w:val="24"/>
          <w:lang w:val="es-ES"/>
        </w:rPr>
        <w:t>Oya</w:t>
      </w:r>
      <w:proofErr w:type="spellEnd"/>
      <w:r w:rsidRPr="00AB2F4A">
        <w:rPr>
          <w:rFonts w:ascii="Times New Roman" w:hAnsi="Times New Roman" w:cs="Times New Roman"/>
          <w:i/>
          <w:sz w:val="24"/>
          <w:szCs w:val="24"/>
          <w:lang w:val="es-ES"/>
        </w:rPr>
        <w:t xml:space="preserve"> de o aina </w:t>
      </w:r>
      <w:proofErr w:type="spellStart"/>
      <w:r w:rsidRPr="00AB2F4A">
        <w:rPr>
          <w:rFonts w:ascii="Times New Roman" w:hAnsi="Times New Roman" w:cs="Times New Roman"/>
          <w:i/>
          <w:sz w:val="24"/>
          <w:szCs w:val="24"/>
          <w:lang w:val="es-ES"/>
        </w:rPr>
        <w:t>oyade</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iya</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made</w:t>
      </w:r>
      <w:proofErr w:type="spellEnd"/>
      <w:r w:rsidRPr="00AB2F4A">
        <w:rPr>
          <w:rFonts w:ascii="Times New Roman" w:hAnsi="Times New Roman" w:cs="Times New Roman"/>
          <w:i/>
          <w:sz w:val="24"/>
          <w:szCs w:val="24"/>
          <w:lang w:val="es-ES"/>
        </w:rPr>
        <w:t xml:space="preserve"> che </w:t>
      </w:r>
      <w:proofErr w:type="spellStart"/>
      <w:r w:rsidRPr="00AB2F4A">
        <w:rPr>
          <w:rFonts w:ascii="Times New Roman" w:hAnsi="Times New Roman" w:cs="Times New Roman"/>
          <w:i/>
          <w:sz w:val="24"/>
          <w:szCs w:val="24"/>
          <w:lang w:val="es-ES"/>
        </w:rPr>
        <w:t>ku</w:t>
      </w:r>
      <w:proofErr w:type="spellEnd"/>
      <w:r w:rsidRPr="00AB2F4A">
        <w:rPr>
          <w:rFonts w:ascii="Times New Roman" w:hAnsi="Times New Roman" w:cs="Times New Roman"/>
          <w:i/>
          <w:sz w:val="24"/>
          <w:szCs w:val="24"/>
          <w:lang w:val="es-ES"/>
        </w:rPr>
        <w:t xml:space="preserve"> be le</w:t>
      </w:r>
      <w:r w:rsidRPr="00AB2F4A">
        <w:rPr>
          <w:rFonts w:ascii="Times New Roman" w:hAnsi="Times New Roman" w:cs="Times New Roman"/>
          <w:sz w:val="24"/>
          <w:szCs w:val="24"/>
          <w:lang w:val="es-ES"/>
        </w:rPr>
        <w:t xml:space="preserve">. </w:t>
      </w:r>
      <w:r w:rsidRPr="00AB2F4A">
        <w:rPr>
          <w:rFonts w:ascii="Times New Roman" w:hAnsi="Times New Roman" w:cs="Times New Roman"/>
          <w:sz w:val="24"/>
          <w:szCs w:val="24"/>
        </w:rPr>
        <w:t>(Oya with the crown of fire, Oya shares the power with death.)</w:t>
      </w:r>
    </w:p>
    <w:p w:rsidR="00AB2F4A" w:rsidRPr="00AB2F4A" w:rsidRDefault="00AB2F4A" w:rsidP="00AB2F4A">
      <w:pPr>
        <w:numPr>
          <w:ilvl w:val="0"/>
          <w:numId w:val="6"/>
        </w:numPr>
        <w:spacing w:line="480" w:lineRule="auto"/>
        <w:rPr>
          <w:rFonts w:ascii="Times New Roman" w:hAnsi="Times New Roman" w:cs="Times New Roman"/>
          <w:sz w:val="24"/>
          <w:szCs w:val="24"/>
        </w:rPr>
      </w:pPr>
      <w:proofErr w:type="spellStart"/>
      <w:r w:rsidRPr="00AB2F4A">
        <w:rPr>
          <w:rFonts w:ascii="Times New Roman" w:hAnsi="Times New Roman" w:cs="Times New Roman"/>
          <w:i/>
          <w:sz w:val="24"/>
          <w:szCs w:val="24"/>
          <w:lang w:val="es-ES"/>
        </w:rPr>
        <w:t>Oyigi</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yigi</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ota</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lomi</w:t>
      </w:r>
      <w:proofErr w:type="spellEnd"/>
      <w:r w:rsidRPr="00AB2F4A">
        <w:rPr>
          <w:rFonts w:ascii="Times New Roman" w:hAnsi="Times New Roman" w:cs="Times New Roman"/>
          <w:i/>
          <w:sz w:val="24"/>
          <w:szCs w:val="24"/>
          <w:lang w:val="es-ES"/>
        </w:rPr>
        <w:t xml:space="preserve"> o </w:t>
      </w:r>
      <w:proofErr w:type="spellStart"/>
      <w:r w:rsidRPr="00AB2F4A">
        <w:rPr>
          <w:rFonts w:ascii="Times New Roman" w:hAnsi="Times New Roman" w:cs="Times New Roman"/>
          <w:i/>
          <w:sz w:val="24"/>
          <w:szCs w:val="24"/>
          <w:lang w:val="es-ES"/>
        </w:rPr>
        <w:t>Ojigi</w:t>
      </w:r>
      <w:proofErr w:type="spellEnd"/>
      <w:r w:rsidRPr="00AB2F4A">
        <w:rPr>
          <w:rFonts w:ascii="Times New Roman" w:hAnsi="Times New Roman" w:cs="Times New Roman"/>
          <w:i/>
          <w:sz w:val="24"/>
          <w:szCs w:val="24"/>
          <w:lang w:val="es-ES"/>
        </w:rPr>
        <w:t xml:space="preserve"> ji </w:t>
      </w:r>
      <w:proofErr w:type="spellStart"/>
      <w:r w:rsidRPr="00AB2F4A">
        <w:rPr>
          <w:rFonts w:ascii="Times New Roman" w:hAnsi="Times New Roman" w:cs="Times New Roman"/>
          <w:i/>
          <w:sz w:val="24"/>
          <w:szCs w:val="24"/>
          <w:lang w:val="es-ES"/>
        </w:rPr>
        <w:t>ota</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lomi</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oyiki</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yiki</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awado</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kuma</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oyigi</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jigi</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otan</w:t>
      </w:r>
      <w:proofErr w:type="spellEnd"/>
      <w:r w:rsidRPr="00AB2F4A">
        <w:rPr>
          <w:rFonts w:ascii="Times New Roman" w:hAnsi="Times New Roman" w:cs="Times New Roman"/>
          <w:i/>
          <w:sz w:val="24"/>
          <w:szCs w:val="24"/>
          <w:lang w:val="es-ES"/>
        </w:rPr>
        <w:t xml:space="preserve"> lo mi</w:t>
      </w:r>
      <w:r w:rsidRPr="00AB2F4A">
        <w:rPr>
          <w:rFonts w:ascii="Times New Roman" w:hAnsi="Times New Roman" w:cs="Times New Roman"/>
          <w:sz w:val="24"/>
          <w:szCs w:val="24"/>
          <w:lang w:val="es-ES"/>
        </w:rPr>
        <w:t xml:space="preserve">. </w:t>
      </w:r>
      <w:r w:rsidRPr="00AB2F4A">
        <w:rPr>
          <w:rFonts w:ascii="Times New Roman" w:hAnsi="Times New Roman" w:cs="Times New Roman"/>
          <w:sz w:val="24"/>
          <w:szCs w:val="24"/>
        </w:rPr>
        <w:t>(The immoveable stone, the ancestors arise from the river-water, we defeat death with the unbreakable  stone from the river.)</w:t>
      </w:r>
    </w:p>
    <w:p w:rsidR="00AB2F4A" w:rsidRPr="00AB2F4A" w:rsidRDefault="00AB2F4A" w:rsidP="00AB2F4A">
      <w:pPr>
        <w:numPr>
          <w:ilvl w:val="0"/>
          <w:numId w:val="6"/>
        </w:numPr>
        <w:spacing w:line="480" w:lineRule="auto"/>
        <w:rPr>
          <w:rFonts w:ascii="Times New Roman" w:hAnsi="Times New Roman" w:cs="Times New Roman"/>
          <w:sz w:val="24"/>
          <w:szCs w:val="24"/>
        </w:rPr>
      </w:pPr>
      <w:r w:rsidRPr="00AB2F4A">
        <w:rPr>
          <w:rFonts w:ascii="Times New Roman" w:hAnsi="Times New Roman" w:cs="Times New Roman"/>
          <w:i/>
          <w:sz w:val="24"/>
          <w:szCs w:val="24"/>
          <w:lang w:val="es-ES"/>
        </w:rPr>
        <w:t xml:space="preserve">Ba sien se mi </w:t>
      </w:r>
      <w:proofErr w:type="spellStart"/>
      <w:r w:rsidRPr="00AB2F4A">
        <w:rPr>
          <w:rFonts w:ascii="Times New Roman" w:hAnsi="Times New Roman" w:cs="Times New Roman"/>
          <w:i/>
          <w:sz w:val="24"/>
          <w:szCs w:val="24"/>
          <w:lang w:val="es-ES"/>
        </w:rPr>
        <w:t>osain</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youro</w:t>
      </w:r>
      <w:proofErr w:type="spellEnd"/>
      <w:r w:rsidRPr="00AB2F4A">
        <w:rPr>
          <w:rFonts w:ascii="Times New Roman" w:hAnsi="Times New Roman" w:cs="Times New Roman"/>
          <w:i/>
          <w:sz w:val="24"/>
          <w:szCs w:val="24"/>
          <w:lang w:val="es-ES"/>
        </w:rPr>
        <w:t xml:space="preserve"> me </w:t>
      </w:r>
      <w:proofErr w:type="spellStart"/>
      <w:r w:rsidRPr="00AB2F4A">
        <w:rPr>
          <w:rFonts w:ascii="Times New Roman" w:hAnsi="Times New Roman" w:cs="Times New Roman"/>
          <w:i/>
          <w:sz w:val="24"/>
          <w:szCs w:val="24"/>
          <w:lang w:val="es-ES"/>
        </w:rPr>
        <w:t>ewiwi</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awa</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yoroko</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ewiwi</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awa</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tinibu</w:t>
      </w:r>
      <w:proofErr w:type="spellEnd"/>
      <w:r w:rsidRPr="00AB2F4A">
        <w:rPr>
          <w:rFonts w:ascii="Times New Roman" w:hAnsi="Times New Roman" w:cs="Times New Roman"/>
          <w:sz w:val="24"/>
          <w:szCs w:val="24"/>
          <w:lang w:val="es-ES"/>
        </w:rPr>
        <w:t xml:space="preserve">. </w:t>
      </w:r>
      <w:r w:rsidRPr="00AB2F4A">
        <w:rPr>
          <w:rFonts w:ascii="Times New Roman" w:hAnsi="Times New Roman" w:cs="Times New Roman"/>
          <w:sz w:val="24"/>
          <w:szCs w:val="24"/>
        </w:rPr>
        <w:t>(The waterfall incites the King of herbs and plants to arrive and work for us.)</w:t>
      </w:r>
    </w:p>
    <w:p w:rsidR="00AB2F4A" w:rsidRPr="00AB2F4A" w:rsidRDefault="00AB2F4A" w:rsidP="00AB2F4A">
      <w:pPr>
        <w:numPr>
          <w:ilvl w:val="0"/>
          <w:numId w:val="6"/>
        </w:numPr>
        <w:spacing w:line="480" w:lineRule="auto"/>
        <w:rPr>
          <w:rFonts w:ascii="Times New Roman" w:hAnsi="Times New Roman" w:cs="Times New Roman"/>
          <w:sz w:val="24"/>
          <w:szCs w:val="24"/>
        </w:rPr>
      </w:pPr>
    </w:p>
    <w:p w:rsidR="00AB2F4A" w:rsidRPr="00AB2F4A" w:rsidRDefault="00AB2F4A" w:rsidP="00AB2F4A">
      <w:pPr>
        <w:numPr>
          <w:ilvl w:val="1"/>
          <w:numId w:val="6"/>
        </w:numPr>
        <w:spacing w:line="480" w:lineRule="auto"/>
        <w:rPr>
          <w:rFonts w:ascii="Times New Roman" w:hAnsi="Times New Roman" w:cs="Times New Roman"/>
          <w:sz w:val="24"/>
          <w:szCs w:val="24"/>
        </w:rPr>
      </w:pPr>
      <w:r w:rsidRPr="00AB2F4A">
        <w:rPr>
          <w:rFonts w:ascii="Times New Roman" w:hAnsi="Times New Roman" w:cs="Times New Roman"/>
          <w:i/>
          <w:sz w:val="24"/>
          <w:szCs w:val="24"/>
          <w:lang w:val="es-ES"/>
        </w:rPr>
        <w:t xml:space="preserve">Se </w:t>
      </w:r>
      <w:proofErr w:type="spellStart"/>
      <w:r w:rsidRPr="00AB2F4A">
        <w:rPr>
          <w:rFonts w:ascii="Times New Roman" w:hAnsi="Times New Roman" w:cs="Times New Roman"/>
          <w:i/>
          <w:sz w:val="24"/>
          <w:szCs w:val="24"/>
          <w:lang w:val="es-ES"/>
        </w:rPr>
        <w:t>kure</w:t>
      </w:r>
      <w:proofErr w:type="spellEnd"/>
      <w:r w:rsidRPr="00AB2F4A">
        <w:rPr>
          <w:rFonts w:ascii="Times New Roman" w:hAnsi="Times New Roman" w:cs="Times New Roman"/>
          <w:i/>
          <w:sz w:val="24"/>
          <w:szCs w:val="24"/>
          <w:lang w:val="es-ES"/>
        </w:rPr>
        <w:t xml:space="preserve"> a laido are mi yeyé </w:t>
      </w:r>
      <w:proofErr w:type="spellStart"/>
      <w:r w:rsidRPr="00AB2F4A">
        <w:rPr>
          <w:rFonts w:ascii="Times New Roman" w:hAnsi="Times New Roman" w:cs="Times New Roman"/>
          <w:i/>
          <w:sz w:val="24"/>
          <w:szCs w:val="24"/>
          <w:lang w:val="es-ES"/>
        </w:rPr>
        <w:t>wa</w:t>
      </w:r>
      <w:proofErr w:type="spellEnd"/>
      <w:r w:rsidRPr="00AB2F4A">
        <w:rPr>
          <w:rFonts w:ascii="Times New Roman" w:hAnsi="Times New Roman" w:cs="Times New Roman"/>
          <w:i/>
          <w:sz w:val="24"/>
          <w:szCs w:val="24"/>
          <w:lang w:val="es-ES"/>
        </w:rPr>
        <w:t xml:space="preserve"> che o moro </w:t>
      </w:r>
      <w:proofErr w:type="spellStart"/>
      <w:r w:rsidRPr="00AB2F4A">
        <w:rPr>
          <w:rFonts w:ascii="Times New Roman" w:hAnsi="Times New Roman" w:cs="Times New Roman"/>
          <w:i/>
          <w:sz w:val="24"/>
          <w:szCs w:val="24"/>
          <w:lang w:val="es-ES"/>
        </w:rPr>
        <w:t>refa</w:t>
      </w:r>
      <w:proofErr w:type="spellEnd"/>
      <w:r w:rsidRPr="00AB2F4A">
        <w:rPr>
          <w:rFonts w:ascii="Times New Roman" w:hAnsi="Times New Roman" w:cs="Times New Roman"/>
          <w:i/>
          <w:sz w:val="24"/>
          <w:szCs w:val="24"/>
          <w:lang w:val="es-ES"/>
        </w:rPr>
        <w:t>.</w:t>
      </w:r>
      <w:r w:rsidRPr="00AB2F4A">
        <w:rPr>
          <w:rFonts w:ascii="Times New Roman" w:hAnsi="Times New Roman" w:cs="Times New Roman"/>
          <w:sz w:val="24"/>
          <w:szCs w:val="24"/>
          <w:lang w:val="es-ES"/>
        </w:rPr>
        <w:t xml:space="preserve"> </w:t>
      </w:r>
      <w:r w:rsidRPr="00AB2F4A">
        <w:rPr>
          <w:rFonts w:ascii="Times New Roman" w:hAnsi="Times New Roman" w:cs="Times New Roman"/>
          <w:sz w:val="24"/>
          <w:szCs w:val="24"/>
        </w:rPr>
        <w:t>(The veil of the river defeats death, mother come to save us child of prayers brings blessings.)</w:t>
      </w:r>
    </w:p>
    <w:p w:rsidR="00AB2F4A" w:rsidRPr="00AB2F4A" w:rsidRDefault="00AB2F4A" w:rsidP="00AB2F4A">
      <w:pPr>
        <w:numPr>
          <w:ilvl w:val="1"/>
          <w:numId w:val="6"/>
        </w:numPr>
        <w:spacing w:line="480" w:lineRule="auto"/>
        <w:rPr>
          <w:rFonts w:ascii="Times New Roman" w:hAnsi="Times New Roman" w:cs="Times New Roman"/>
          <w:sz w:val="24"/>
          <w:szCs w:val="24"/>
        </w:rPr>
      </w:pPr>
      <w:proofErr w:type="spellStart"/>
      <w:r w:rsidRPr="00AB2F4A">
        <w:rPr>
          <w:rFonts w:ascii="Times New Roman" w:hAnsi="Times New Roman" w:cs="Times New Roman"/>
          <w:sz w:val="24"/>
          <w:szCs w:val="24"/>
        </w:rPr>
        <w:t>Yeyé</w:t>
      </w:r>
      <w:proofErr w:type="spellEnd"/>
      <w:r w:rsidRPr="00AB2F4A">
        <w:rPr>
          <w:rFonts w:ascii="Times New Roman" w:hAnsi="Times New Roman" w:cs="Times New Roman"/>
          <w:sz w:val="24"/>
          <w:szCs w:val="24"/>
        </w:rPr>
        <w:t xml:space="preserve"> </w:t>
      </w:r>
      <w:proofErr w:type="spellStart"/>
      <w:r w:rsidRPr="00AB2F4A">
        <w:rPr>
          <w:rFonts w:ascii="Times New Roman" w:hAnsi="Times New Roman" w:cs="Times New Roman"/>
          <w:sz w:val="24"/>
          <w:szCs w:val="24"/>
        </w:rPr>
        <w:t>yeyeo</w:t>
      </w:r>
      <w:proofErr w:type="spellEnd"/>
      <w:r w:rsidRPr="00AB2F4A">
        <w:rPr>
          <w:rFonts w:ascii="Times New Roman" w:hAnsi="Times New Roman" w:cs="Times New Roman"/>
          <w:sz w:val="24"/>
          <w:szCs w:val="24"/>
        </w:rPr>
        <w:t xml:space="preserve"> </w:t>
      </w:r>
      <w:proofErr w:type="spellStart"/>
      <w:r w:rsidRPr="00AB2F4A">
        <w:rPr>
          <w:rFonts w:ascii="Times New Roman" w:hAnsi="Times New Roman" w:cs="Times New Roman"/>
          <w:sz w:val="24"/>
          <w:szCs w:val="24"/>
        </w:rPr>
        <w:t>arideun</w:t>
      </w:r>
      <w:proofErr w:type="spellEnd"/>
      <w:r w:rsidRPr="00AB2F4A">
        <w:rPr>
          <w:rFonts w:ascii="Times New Roman" w:hAnsi="Times New Roman" w:cs="Times New Roman"/>
          <w:sz w:val="24"/>
          <w:szCs w:val="24"/>
        </w:rPr>
        <w:t xml:space="preserve"> a </w:t>
      </w:r>
      <w:proofErr w:type="spellStart"/>
      <w:r w:rsidRPr="00AB2F4A">
        <w:rPr>
          <w:rFonts w:ascii="Times New Roman" w:hAnsi="Times New Roman" w:cs="Times New Roman"/>
          <w:sz w:val="24"/>
          <w:szCs w:val="24"/>
        </w:rPr>
        <w:t>dinyale</w:t>
      </w:r>
      <w:proofErr w:type="spellEnd"/>
      <w:r w:rsidRPr="00AB2F4A">
        <w:rPr>
          <w:rFonts w:ascii="Times New Roman" w:hAnsi="Times New Roman" w:cs="Times New Roman"/>
          <w:sz w:val="24"/>
          <w:szCs w:val="24"/>
        </w:rPr>
        <w:t xml:space="preserve"> </w:t>
      </w:r>
      <w:proofErr w:type="spellStart"/>
      <w:r w:rsidRPr="00AB2F4A">
        <w:rPr>
          <w:rFonts w:ascii="Times New Roman" w:hAnsi="Times New Roman" w:cs="Times New Roman"/>
          <w:sz w:val="24"/>
          <w:szCs w:val="24"/>
        </w:rPr>
        <w:t>kowsi</w:t>
      </w:r>
      <w:proofErr w:type="spellEnd"/>
      <w:r w:rsidRPr="00AB2F4A">
        <w:rPr>
          <w:rFonts w:ascii="Times New Roman" w:hAnsi="Times New Roman" w:cs="Times New Roman"/>
          <w:sz w:val="24"/>
          <w:szCs w:val="24"/>
        </w:rPr>
        <w:t xml:space="preserve"> </w:t>
      </w:r>
      <w:proofErr w:type="spellStart"/>
      <w:r w:rsidRPr="00AB2F4A">
        <w:rPr>
          <w:rFonts w:ascii="Times New Roman" w:hAnsi="Times New Roman" w:cs="Times New Roman"/>
          <w:sz w:val="24"/>
          <w:szCs w:val="24"/>
        </w:rPr>
        <w:t>yeyé</w:t>
      </w:r>
      <w:proofErr w:type="spellEnd"/>
      <w:r w:rsidRPr="00AB2F4A">
        <w:rPr>
          <w:rFonts w:ascii="Times New Roman" w:hAnsi="Times New Roman" w:cs="Times New Roman"/>
          <w:sz w:val="24"/>
          <w:szCs w:val="24"/>
        </w:rPr>
        <w:t xml:space="preserve"> o </w:t>
      </w:r>
      <w:proofErr w:type="spellStart"/>
      <w:r w:rsidRPr="00AB2F4A">
        <w:rPr>
          <w:rFonts w:ascii="Times New Roman" w:hAnsi="Times New Roman" w:cs="Times New Roman"/>
          <w:sz w:val="24"/>
          <w:szCs w:val="24"/>
        </w:rPr>
        <w:t>moro</w:t>
      </w:r>
      <w:proofErr w:type="spellEnd"/>
      <w:r w:rsidRPr="00AB2F4A">
        <w:rPr>
          <w:rFonts w:ascii="Times New Roman" w:hAnsi="Times New Roman" w:cs="Times New Roman"/>
          <w:sz w:val="24"/>
          <w:szCs w:val="24"/>
        </w:rPr>
        <w:t xml:space="preserve"> </w:t>
      </w:r>
      <w:proofErr w:type="spellStart"/>
      <w:r w:rsidRPr="00AB2F4A">
        <w:rPr>
          <w:rFonts w:ascii="Times New Roman" w:hAnsi="Times New Roman" w:cs="Times New Roman"/>
          <w:sz w:val="24"/>
          <w:szCs w:val="24"/>
        </w:rPr>
        <w:t>efa</w:t>
      </w:r>
      <w:proofErr w:type="spellEnd"/>
      <w:r w:rsidRPr="00AB2F4A">
        <w:rPr>
          <w:rFonts w:ascii="Times New Roman" w:hAnsi="Times New Roman" w:cs="Times New Roman"/>
          <w:sz w:val="24"/>
          <w:szCs w:val="24"/>
        </w:rPr>
        <w:t xml:space="preserve"> </w:t>
      </w:r>
      <w:proofErr w:type="spellStart"/>
      <w:r w:rsidRPr="00AB2F4A">
        <w:rPr>
          <w:rFonts w:ascii="Times New Roman" w:hAnsi="Times New Roman" w:cs="Times New Roman"/>
          <w:sz w:val="24"/>
          <w:szCs w:val="24"/>
        </w:rPr>
        <w:t>ariwoyo</w:t>
      </w:r>
      <w:proofErr w:type="spellEnd"/>
      <w:r w:rsidRPr="00AB2F4A">
        <w:rPr>
          <w:rFonts w:ascii="Times New Roman" w:hAnsi="Times New Roman" w:cs="Times New Roman"/>
          <w:sz w:val="24"/>
          <w:szCs w:val="24"/>
        </w:rPr>
        <w:t xml:space="preserve"> </w:t>
      </w:r>
      <w:proofErr w:type="spellStart"/>
      <w:r w:rsidRPr="00AB2F4A">
        <w:rPr>
          <w:rFonts w:ascii="Times New Roman" w:hAnsi="Times New Roman" w:cs="Times New Roman"/>
          <w:sz w:val="24"/>
          <w:szCs w:val="24"/>
        </w:rPr>
        <w:t>arideun</w:t>
      </w:r>
      <w:proofErr w:type="spellEnd"/>
      <w:r w:rsidRPr="00AB2F4A">
        <w:rPr>
          <w:rFonts w:ascii="Times New Roman" w:hAnsi="Times New Roman" w:cs="Times New Roman"/>
          <w:sz w:val="24"/>
          <w:szCs w:val="24"/>
        </w:rPr>
        <w:t xml:space="preserve"> </w:t>
      </w:r>
      <w:proofErr w:type="spellStart"/>
      <w:r w:rsidRPr="00AB2F4A">
        <w:rPr>
          <w:rFonts w:ascii="Times New Roman" w:hAnsi="Times New Roman" w:cs="Times New Roman"/>
          <w:sz w:val="24"/>
          <w:szCs w:val="24"/>
        </w:rPr>
        <w:t>adinyale</w:t>
      </w:r>
      <w:proofErr w:type="spellEnd"/>
      <w:r w:rsidRPr="00AB2F4A">
        <w:rPr>
          <w:rFonts w:ascii="Times New Roman" w:hAnsi="Times New Roman" w:cs="Times New Roman"/>
          <w:sz w:val="24"/>
          <w:szCs w:val="24"/>
        </w:rPr>
        <w:t xml:space="preserve"> </w:t>
      </w:r>
      <w:proofErr w:type="spellStart"/>
      <w:r w:rsidRPr="00AB2F4A">
        <w:rPr>
          <w:rFonts w:ascii="Times New Roman" w:hAnsi="Times New Roman" w:cs="Times New Roman"/>
          <w:sz w:val="24"/>
          <w:szCs w:val="24"/>
        </w:rPr>
        <w:t>kowo</w:t>
      </w:r>
      <w:proofErr w:type="spellEnd"/>
      <w:r w:rsidRPr="00AB2F4A">
        <w:rPr>
          <w:rFonts w:ascii="Times New Roman" w:hAnsi="Times New Roman" w:cs="Times New Roman"/>
          <w:sz w:val="24"/>
          <w:szCs w:val="24"/>
        </w:rPr>
        <w:t xml:space="preserve"> </w:t>
      </w:r>
      <w:proofErr w:type="spellStart"/>
      <w:r w:rsidRPr="00AB2F4A">
        <w:rPr>
          <w:rFonts w:ascii="Times New Roman" w:hAnsi="Times New Roman" w:cs="Times New Roman"/>
          <w:sz w:val="24"/>
          <w:szCs w:val="24"/>
        </w:rPr>
        <w:t>si</w:t>
      </w:r>
      <w:proofErr w:type="spellEnd"/>
      <w:r w:rsidRPr="00AB2F4A">
        <w:rPr>
          <w:rFonts w:ascii="Times New Roman" w:hAnsi="Times New Roman" w:cs="Times New Roman"/>
          <w:sz w:val="24"/>
          <w:szCs w:val="24"/>
        </w:rPr>
        <w:t>. (Mother we have your offerings, see the offerings are you coming to enjoy them.)</w:t>
      </w:r>
    </w:p>
    <w:p w:rsidR="00AB2F4A" w:rsidRPr="00AB2F4A" w:rsidRDefault="00AB2F4A" w:rsidP="00AB2F4A">
      <w:pPr>
        <w:numPr>
          <w:ilvl w:val="1"/>
          <w:numId w:val="6"/>
        </w:numPr>
        <w:spacing w:line="480" w:lineRule="auto"/>
        <w:rPr>
          <w:rFonts w:ascii="Times New Roman" w:hAnsi="Times New Roman" w:cs="Times New Roman"/>
          <w:sz w:val="24"/>
          <w:szCs w:val="24"/>
        </w:rPr>
      </w:pPr>
      <w:proofErr w:type="spellStart"/>
      <w:r w:rsidRPr="00AB2F4A">
        <w:rPr>
          <w:rFonts w:ascii="Times New Roman" w:hAnsi="Times New Roman" w:cs="Times New Roman"/>
          <w:sz w:val="24"/>
          <w:szCs w:val="24"/>
        </w:rPr>
        <w:t>Dide</w:t>
      </w:r>
      <w:proofErr w:type="spellEnd"/>
      <w:r w:rsidRPr="00AB2F4A">
        <w:rPr>
          <w:rFonts w:ascii="Times New Roman" w:hAnsi="Times New Roman" w:cs="Times New Roman"/>
          <w:sz w:val="24"/>
          <w:szCs w:val="24"/>
        </w:rPr>
        <w:t xml:space="preserve"> </w:t>
      </w:r>
      <w:proofErr w:type="spellStart"/>
      <w:r w:rsidRPr="00AB2F4A">
        <w:rPr>
          <w:rFonts w:ascii="Times New Roman" w:hAnsi="Times New Roman" w:cs="Times New Roman"/>
          <w:sz w:val="24"/>
          <w:szCs w:val="24"/>
        </w:rPr>
        <w:t>maro</w:t>
      </w:r>
      <w:proofErr w:type="spellEnd"/>
      <w:r w:rsidRPr="00AB2F4A">
        <w:rPr>
          <w:rFonts w:ascii="Times New Roman" w:hAnsi="Times New Roman" w:cs="Times New Roman"/>
          <w:sz w:val="24"/>
          <w:szCs w:val="24"/>
        </w:rPr>
        <w:t xml:space="preserve"> </w:t>
      </w:r>
      <w:proofErr w:type="spellStart"/>
      <w:r w:rsidRPr="00AB2F4A">
        <w:rPr>
          <w:rFonts w:ascii="Times New Roman" w:hAnsi="Times New Roman" w:cs="Times New Roman"/>
          <w:sz w:val="24"/>
          <w:szCs w:val="24"/>
        </w:rPr>
        <w:t>pranga</w:t>
      </w:r>
      <w:proofErr w:type="spellEnd"/>
      <w:r w:rsidRPr="00AB2F4A">
        <w:rPr>
          <w:rFonts w:ascii="Times New Roman" w:hAnsi="Times New Roman" w:cs="Times New Roman"/>
          <w:sz w:val="24"/>
          <w:szCs w:val="24"/>
        </w:rPr>
        <w:t>. (Arise and stand with us.)</w:t>
      </w:r>
    </w:p>
    <w:p w:rsidR="00AB2F4A" w:rsidRPr="00AB2F4A" w:rsidRDefault="00AB2F4A" w:rsidP="00AB2F4A">
      <w:pPr>
        <w:numPr>
          <w:ilvl w:val="0"/>
          <w:numId w:val="6"/>
        </w:numPr>
        <w:spacing w:line="480" w:lineRule="auto"/>
        <w:rPr>
          <w:rFonts w:ascii="Times New Roman" w:hAnsi="Times New Roman" w:cs="Times New Roman"/>
          <w:sz w:val="24"/>
          <w:szCs w:val="24"/>
        </w:rPr>
      </w:pPr>
      <w:r w:rsidRPr="00AB2F4A">
        <w:rPr>
          <w:rFonts w:ascii="Times New Roman" w:hAnsi="Times New Roman" w:cs="Times New Roman"/>
          <w:sz w:val="24"/>
          <w:szCs w:val="24"/>
        </w:rPr>
        <w:t xml:space="preserve"> </w:t>
      </w:r>
      <w:proofErr w:type="spellStart"/>
      <w:r w:rsidRPr="00AB2F4A">
        <w:rPr>
          <w:rFonts w:ascii="Times New Roman" w:hAnsi="Times New Roman" w:cs="Times New Roman"/>
          <w:i/>
          <w:sz w:val="24"/>
          <w:szCs w:val="24"/>
          <w:lang w:val="es-ES"/>
        </w:rPr>
        <w:t>Akere</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iya</w:t>
      </w:r>
      <w:proofErr w:type="spellEnd"/>
      <w:r w:rsidRPr="00AB2F4A">
        <w:rPr>
          <w:rFonts w:ascii="Times New Roman" w:hAnsi="Times New Roman" w:cs="Times New Roman"/>
          <w:i/>
          <w:sz w:val="24"/>
          <w:szCs w:val="24"/>
          <w:lang w:val="es-ES"/>
        </w:rPr>
        <w:t xml:space="preserve"> mi </w:t>
      </w:r>
      <w:proofErr w:type="spellStart"/>
      <w:r w:rsidRPr="00AB2F4A">
        <w:rPr>
          <w:rFonts w:ascii="Times New Roman" w:hAnsi="Times New Roman" w:cs="Times New Roman"/>
          <w:i/>
          <w:sz w:val="24"/>
          <w:szCs w:val="24"/>
          <w:lang w:val="es-ES"/>
        </w:rPr>
        <w:t>mo</w:t>
      </w:r>
      <w:proofErr w:type="spellEnd"/>
      <w:r w:rsidRPr="00AB2F4A">
        <w:rPr>
          <w:rFonts w:ascii="Times New Roman" w:hAnsi="Times New Roman" w:cs="Times New Roman"/>
          <w:i/>
          <w:sz w:val="24"/>
          <w:szCs w:val="24"/>
          <w:lang w:val="es-ES"/>
        </w:rPr>
        <w:t xml:space="preserve"> tumba o </w:t>
      </w:r>
      <w:proofErr w:type="spellStart"/>
      <w:r w:rsidRPr="00AB2F4A">
        <w:rPr>
          <w:rFonts w:ascii="Times New Roman" w:hAnsi="Times New Roman" w:cs="Times New Roman"/>
          <w:i/>
          <w:sz w:val="24"/>
          <w:szCs w:val="24"/>
          <w:lang w:val="es-ES"/>
        </w:rPr>
        <w:t>Yemalla</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woyo</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mo</w:t>
      </w:r>
      <w:proofErr w:type="spellEnd"/>
      <w:r w:rsidRPr="00AB2F4A">
        <w:rPr>
          <w:rFonts w:ascii="Times New Roman" w:hAnsi="Times New Roman" w:cs="Times New Roman"/>
          <w:i/>
          <w:sz w:val="24"/>
          <w:szCs w:val="24"/>
          <w:lang w:val="es-ES"/>
        </w:rPr>
        <w:t xml:space="preserve"> tumba o. </w:t>
      </w:r>
      <w:proofErr w:type="spellStart"/>
      <w:r w:rsidRPr="00AB2F4A">
        <w:rPr>
          <w:rFonts w:ascii="Times New Roman" w:hAnsi="Times New Roman" w:cs="Times New Roman"/>
          <w:i/>
          <w:sz w:val="24"/>
          <w:szCs w:val="24"/>
          <w:lang w:val="es-ES"/>
        </w:rPr>
        <w:t>Yemalla</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okun</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moforile</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akota</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awoyo</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olodo</w:t>
      </w:r>
      <w:proofErr w:type="spellEnd"/>
      <w:r w:rsidRPr="00AB2F4A">
        <w:rPr>
          <w:rFonts w:ascii="Times New Roman" w:hAnsi="Times New Roman" w:cs="Times New Roman"/>
          <w:sz w:val="24"/>
          <w:szCs w:val="24"/>
          <w:lang w:val="es-ES"/>
        </w:rPr>
        <w:t xml:space="preserve">. </w:t>
      </w:r>
      <w:r w:rsidRPr="00AB2F4A">
        <w:rPr>
          <w:rFonts w:ascii="Times New Roman" w:hAnsi="Times New Roman" w:cs="Times New Roman"/>
          <w:sz w:val="24"/>
          <w:szCs w:val="24"/>
        </w:rPr>
        <w:t>(Chief-mother we wish to praise you, Yemalla we give praise. Deep waters we praise the home you have and the power owner of the sacred throne.)</w:t>
      </w:r>
    </w:p>
    <w:p w:rsidR="00AB2F4A" w:rsidRPr="00AB2F4A" w:rsidRDefault="00AB2F4A" w:rsidP="00AB2F4A">
      <w:pPr>
        <w:spacing w:line="480" w:lineRule="auto"/>
        <w:rPr>
          <w:rFonts w:ascii="Times New Roman" w:hAnsi="Times New Roman" w:cs="Times New Roman"/>
          <w:sz w:val="24"/>
          <w:szCs w:val="24"/>
        </w:rPr>
      </w:pPr>
    </w:p>
    <w:p w:rsidR="00AB2F4A" w:rsidRPr="00AB2F4A" w:rsidRDefault="00AB2F4A" w:rsidP="00AB2F4A">
      <w:pPr>
        <w:spacing w:line="480" w:lineRule="auto"/>
        <w:rPr>
          <w:rFonts w:ascii="Times New Roman" w:hAnsi="Times New Roman" w:cs="Times New Roman"/>
          <w:sz w:val="24"/>
          <w:szCs w:val="24"/>
        </w:rPr>
      </w:pPr>
    </w:p>
    <w:p w:rsidR="00AB2F4A" w:rsidRPr="00AB2F4A" w:rsidRDefault="00AB2F4A" w:rsidP="00AB2F4A">
      <w:pPr>
        <w:spacing w:line="480" w:lineRule="auto"/>
        <w:rPr>
          <w:rFonts w:ascii="Times New Roman" w:hAnsi="Times New Roman" w:cs="Times New Roman"/>
          <w:sz w:val="24"/>
          <w:szCs w:val="24"/>
        </w:rPr>
      </w:pPr>
    </w:p>
    <w:p w:rsidR="00AB2F4A" w:rsidRPr="00AB2F4A" w:rsidRDefault="00AB2F4A" w:rsidP="00AB2F4A">
      <w:pPr>
        <w:spacing w:line="480" w:lineRule="auto"/>
        <w:rPr>
          <w:rFonts w:ascii="Times New Roman" w:hAnsi="Times New Roman" w:cs="Times New Roman"/>
          <w:sz w:val="24"/>
          <w:szCs w:val="24"/>
        </w:rPr>
      </w:pPr>
    </w:p>
    <w:p w:rsidR="00AB2F4A" w:rsidRPr="00AB2F4A" w:rsidRDefault="00AB2F4A" w:rsidP="00AB2F4A">
      <w:pPr>
        <w:spacing w:line="480" w:lineRule="auto"/>
        <w:rPr>
          <w:rFonts w:ascii="Times New Roman" w:hAnsi="Times New Roman" w:cs="Times New Roman"/>
          <w:sz w:val="24"/>
          <w:szCs w:val="24"/>
        </w:rPr>
      </w:pPr>
    </w:p>
    <w:p w:rsidR="00AB2F4A" w:rsidRPr="00AB2F4A" w:rsidRDefault="00AB2F4A" w:rsidP="00AB2F4A">
      <w:pPr>
        <w:spacing w:line="480" w:lineRule="auto"/>
        <w:rPr>
          <w:rFonts w:ascii="Times New Roman" w:hAnsi="Times New Roman" w:cs="Times New Roman"/>
          <w:sz w:val="24"/>
          <w:szCs w:val="24"/>
        </w:rPr>
      </w:pPr>
    </w:p>
    <w:p w:rsidR="00AB2F4A" w:rsidRPr="00AB2F4A" w:rsidRDefault="00AB2F4A" w:rsidP="00AB2F4A">
      <w:pPr>
        <w:spacing w:line="480" w:lineRule="auto"/>
        <w:rPr>
          <w:rFonts w:ascii="Times New Roman" w:hAnsi="Times New Roman" w:cs="Times New Roman"/>
          <w:sz w:val="24"/>
          <w:szCs w:val="24"/>
        </w:rPr>
      </w:pPr>
    </w:p>
    <w:p w:rsidR="00AB2F4A" w:rsidRPr="00AB2F4A" w:rsidRDefault="00AB2F4A" w:rsidP="00AB2F4A">
      <w:pPr>
        <w:spacing w:line="480" w:lineRule="auto"/>
        <w:rPr>
          <w:rFonts w:ascii="Times New Roman" w:hAnsi="Times New Roman" w:cs="Times New Roman"/>
          <w:sz w:val="24"/>
          <w:szCs w:val="24"/>
        </w:rPr>
      </w:pPr>
    </w:p>
    <w:p w:rsidR="00AB2F4A" w:rsidRPr="00AB2F4A" w:rsidRDefault="00AB2F4A" w:rsidP="00AB2F4A">
      <w:pPr>
        <w:spacing w:line="480" w:lineRule="auto"/>
        <w:rPr>
          <w:rFonts w:ascii="Times New Roman" w:hAnsi="Times New Roman" w:cs="Times New Roman"/>
          <w:sz w:val="24"/>
          <w:szCs w:val="24"/>
        </w:rPr>
      </w:pPr>
    </w:p>
    <w:p w:rsidR="00CB0CE7" w:rsidRDefault="00CB0CE7" w:rsidP="00AB2F4A">
      <w:pPr>
        <w:spacing w:line="480" w:lineRule="auto"/>
        <w:rPr>
          <w:rFonts w:ascii="Times New Roman" w:hAnsi="Times New Roman" w:cs="Times New Roman"/>
          <w:sz w:val="24"/>
          <w:szCs w:val="24"/>
        </w:rPr>
      </w:pPr>
    </w:p>
    <w:p w:rsidR="00AB2F4A" w:rsidRPr="00CB0CE7" w:rsidRDefault="00AB2F4A" w:rsidP="00AB2F4A">
      <w:pPr>
        <w:spacing w:line="480" w:lineRule="auto"/>
        <w:rPr>
          <w:rFonts w:ascii="Times New Roman" w:hAnsi="Times New Roman" w:cs="Times New Roman"/>
          <w:b/>
          <w:sz w:val="24"/>
          <w:szCs w:val="24"/>
        </w:rPr>
      </w:pPr>
      <w:r w:rsidRPr="00CB0CE7">
        <w:rPr>
          <w:rFonts w:ascii="Times New Roman" w:hAnsi="Times New Roman" w:cs="Times New Roman"/>
          <w:b/>
          <w:sz w:val="24"/>
          <w:szCs w:val="24"/>
        </w:rPr>
        <w:t>Appendix Five</w:t>
      </w:r>
    </w:p>
    <w:p w:rsidR="00AB2F4A" w:rsidRPr="00AB2F4A" w:rsidRDefault="00AB2F4A" w:rsidP="00CB0CE7">
      <w:pPr>
        <w:rPr>
          <w:rFonts w:ascii="Times New Roman" w:hAnsi="Times New Roman" w:cs="Times New Roman"/>
          <w:sz w:val="24"/>
          <w:szCs w:val="24"/>
        </w:rPr>
      </w:pPr>
      <w:r w:rsidRPr="00AB2F4A">
        <w:rPr>
          <w:rFonts w:ascii="Times New Roman" w:hAnsi="Times New Roman" w:cs="Times New Roman"/>
          <w:sz w:val="24"/>
          <w:szCs w:val="24"/>
        </w:rPr>
        <w:t>Results of ritual song interviews conducted for this thesis between May 2011 and March 2012. Scale: each song has a potential to score 1 point based on familiarity (upper score) and translation (lower score). A perfect score would give a final result of ten.</w:t>
      </w:r>
    </w:p>
    <w:tbl>
      <w:tblPr>
        <w:tblStyle w:val="TableGrid"/>
        <w:tblW w:w="8784" w:type="dxa"/>
        <w:jc w:val="center"/>
        <w:tblLook w:val="04A0" w:firstRow="1" w:lastRow="0" w:firstColumn="1" w:lastColumn="0" w:noHBand="0" w:noVBand="1"/>
      </w:tblPr>
      <w:tblGrid>
        <w:gridCol w:w="798"/>
        <w:gridCol w:w="694"/>
        <w:gridCol w:w="694"/>
        <w:gridCol w:w="694"/>
        <w:gridCol w:w="693"/>
        <w:gridCol w:w="693"/>
        <w:gridCol w:w="693"/>
        <w:gridCol w:w="694"/>
        <w:gridCol w:w="693"/>
        <w:gridCol w:w="693"/>
        <w:gridCol w:w="742"/>
        <w:gridCol w:w="1003"/>
      </w:tblGrid>
      <w:tr w:rsidR="00AB2F4A" w:rsidRPr="00AB2F4A" w:rsidTr="00340897">
        <w:trPr>
          <w:trHeight w:hRule="exact" w:val="2016"/>
          <w:jc w:val="center"/>
        </w:trPr>
        <w:tc>
          <w:tcPr>
            <w:tcW w:w="858" w:type="dxa"/>
          </w:tcPr>
          <w:p w:rsidR="00AB2F4A" w:rsidRPr="00AB2F4A" w:rsidRDefault="00AB2F4A" w:rsidP="00AB2F4A">
            <w:pPr>
              <w:spacing w:after="200" w:line="480" w:lineRule="auto"/>
              <w:rPr>
                <w:rFonts w:ascii="Times New Roman" w:hAnsi="Times New Roman" w:cs="Times New Roman"/>
                <w:sz w:val="24"/>
                <w:szCs w:val="24"/>
              </w:rPr>
            </w:pPr>
            <w:r w:rsidRPr="00AB2F4A">
              <w:rPr>
                <w:rFonts w:ascii="Times New Roman" w:hAnsi="Times New Roman" w:cs="Times New Roman"/>
                <w:sz w:val="24"/>
                <w:szCs w:val="24"/>
              </w:rPr>
              <w:t>Song</w:t>
            </w:r>
          </w:p>
        </w:tc>
        <w:tc>
          <w:tcPr>
            <w:tcW w:w="858" w:type="dxa"/>
            <w:tcBorders>
              <w:bottom w:val="single" w:sz="4" w:space="0" w:color="auto"/>
            </w:tcBorders>
          </w:tcPr>
          <w:p w:rsidR="00AB2F4A" w:rsidRPr="00AB2F4A" w:rsidRDefault="00AB2F4A" w:rsidP="00AB2F4A">
            <w:pPr>
              <w:spacing w:after="200" w:line="480" w:lineRule="auto"/>
              <w:rPr>
                <w:rFonts w:ascii="Times New Roman" w:hAnsi="Times New Roman" w:cs="Times New Roman"/>
                <w:sz w:val="24"/>
                <w:szCs w:val="24"/>
              </w:rPr>
            </w:pPr>
            <w:r w:rsidRPr="00AB2F4A">
              <w:rPr>
                <w:rFonts w:ascii="Times New Roman" w:hAnsi="Times New Roman" w:cs="Times New Roman"/>
                <w:sz w:val="24"/>
                <w:szCs w:val="24"/>
              </w:rPr>
              <w:t>#1</w:t>
            </w:r>
          </w:p>
        </w:tc>
        <w:tc>
          <w:tcPr>
            <w:tcW w:w="858" w:type="dxa"/>
            <w:tcBorders>
              <w:bottom w:val="single" w:sz="4" w:space="0" w:color="auto"/>
            </w:tcBorders>
          </w:tcPr>
          <w:p w:rsidR="00AB2F4A" w:rsidRPr="00AB2F4A" w:rsidRDefault="00AB2F4A" w:rsidP="00AB2F4A">
            <w:pPr>
              <w:spacing w:after="200" w:line="480" w:lineRule="auto"/>
              <w:rPr>
                <w:rFonts w:ascii="Times New Roman" w:hAnsi="Times New Roman" w:cs="Times New Roman"/>
                <w:sz w:val="24"/>
                <w:szCs w:val="24"/>
              </w:rPr>
            </w:pPr>
            <w:r w:rsidRPr="00AB2F4A">
              <w:rPr>
                <w:rFonts w:ascii="Times New Roman" w:hAnsi="Times New Roman" w:cs="Times New Roman"/>
                <w:sz w:val="24"/>
                <w:szCs w:val="24"/>
              </w:rPr>
              <w:t>#2</w:t>
            </w:r>
          </w:p>
        </w:tc>
        <w:tc>
          <w:tcPr>
            <w:tcW w:w="859" w:type="dxa"/>
            <w:tcBorders>
              <w:bottom w:val="single" w:sz="4" w:space="0" w:color="auto"/>
            </w:tcBorders>
          </w:tcPr>
          <w:p w:rsidR="00AB2F4A" w:rsidRPr="00AB2F4A" w:rsidRDefault="00AB2F4A" w:rsidP="00AB2F4A">
            <w:pPr>
              <w:spacing w:after="200" w:line="480" w:lineRule="auto"/>
              <w:rPr>
                <w:rFonts w:ascii="Times New Roman" w:hAnsi="Times New Roman" w:cs="Times New Roman"/>
                <w:sz w:val="24"/>
                <w:szCs w:val="24"/>
              </w:rPr>
            </w:pPr>
            <w:r w:rsidRPr="00AB2F4A">
              <w:rPr>
                <w:rFonts w:ascii="Times New Roman" w:hAnsi="Times New Roman" w:cs="Times New Roman"/>
                <w:sz w:val="24"/>
                <w:szCs w:val="24"/>
              </w:rPr>
              <w:t>#3</w:t>
            </w:r>
          </w:p>
        </w:tc>
        <w:tc>
          <w:tcPr>
            <w:tcW w:w="858" w:type="dxa"/>
            <w:tcBorders>
              <w:bottom w:val="single" w:sz="4" w:space="0" w:color="auto"/>
            </w:tcBorders>
          </w:tcPr>
          <w:p w:rsidR="00AB2F4A" w:rsidRPr="00AB2F4A" w:rsidRDefault="00AB2F4A" w:rsidP="00AB2F4A">
            <w:pPr>
              <w:spacing w:after="200" w:line="480" w:lineRule="auto"/>
              <w:rPr>
                <w:rFonts w:ascii="Times New Roman" w:hAnsi="Times New Roman" w:cs="Times New Roman"/>
                <w:sz w:val="24"/>
                <w:szCs w:val="24"/>
              </w:rPr>
            </w:pPr>
            <w:r w:rsidRPr="00AB2F4A">
              <w:rPr>
                <w:rFonts w:ascii="Times New Roman" w:hAnsi="Times New Roman" w:cs="Times New Roman"/>
                <w:sz w:val="24"/>
                <w:szCs w:val="24"/>
              </w:rPr>
              <w:t>#4</w:t>
            </w:r>
          </w:p>
        </w:tc>
        <w:tc>
          <w:tcPr>
            <w:tcW w:w="858" w:type="dxa"/>
            <w:tcBorders>
              <w:bottom w:val="single" w:sz="4" w:space="0" w:color="auto"/>
            </w:tcBorders>
          </w:tcPr>
          <w:p w:rsidR="00AB2F4A" w:rsidRPr="00AB2F4A" w:rsidRDefault="00AB2F4A" w:rsidP="00AB2F4A">
            <w:pPr>
              <w:spacing w:after="200" w:line="480" w:lineRule="auto"/>
              <w:rPr>
                <w:rFonts w:ascii="Times New Roman" w:hAnsi="Times New Roman" w:cs="Times New Roman"/>
                <w:sz w:val="24"/>
                <w:szCs w:val="24"/>
              </w:rPr>
            </w:pPr>
            <w:r w:rsidRPr="00AB2F4A">
              <w:rPr>
                <w:rFonts w:ascii="Times New Roman" w:hAnsi="Times New Roman" w:cs="Times New Roman"/>
                <w:sz w:val="24"/>
                <w:szCs w:val="24"/>
              </w:rPr>
              <w:t>#5</w:t>
            </w:r>
          </w:p>
        </w:tc>
        <w:tc>
          <w:tcPr>
            <w:tcW w:w="858" w:type="dxa"/>
            <w:tcBorders>
              <w:bottom w:val="single" w:sz="4" w:space="0" w:color="auto"/>
            </w:tcBorders>
          </w:tcPr>
          <w:p w:rsidR="00AB2F4A" w:rsidRPr="00AB2F4A" w:rsidRDefault="00AB2F4A" w:rsidP="00AB2F4A">
            <w:pPr>
              <w:spacing w:after="200" w:line="480" w:lineRule="auto"/>
              <w:rPr>
                <w:rFonts w:ascii="Times New Roman" w:hAnsi="Times New Roman" w:cs="Times New Roman"/>
                <w:sz w:val="24"/>
                <w:szCs w:val="24"/>
              </w:rPr>
            </w:pPr>
            <w:r w:rsidRPr="00AB2F4A">
              <w:rPr>
                <w:rFonts w:ascii="Times New Roman" w:hAnsi="Times New Roman" w:cs="Times New Roman"/>
                <w:sz w:val="24"/>
                <w:szCs w:val="24"/>
              </w:rPr>
              <w:t>#6</w:t>
            </w:r>
          </w:p>
        </w:tc>
        <w:tc>
          <w:tcPr>
            <w:tcW w:w="859" w:type="dxa"/>
            <w:tcBorders>
              <w:bottom w:val="single" w:sz="4" w:space="0" w:color="auto"/>
            </w:tcBorders>
          </w:tcPr>
          <w:p w:rsidR="00AB2F4A" w:rsidRPr="00AB2F4A" w:rsidRDefault="00AB2F4A" w:rsidP="00AB2F4A">
            <w:pPr>
              <w:spacing w:after="200" w:line="480" w:lineRule="auto"/>
              <w:rPr>
                <w:rFonts w:ascii="Times New Roman" w:hAnsi="Times New Roman" w:cs="Times New Roman"/>
                <w:sz w:val="24"/>
                <w:szCs w:val="24"/>
              </w:rPr>
            </w:pPr>
            <w:r w:rsidRPr="00AB2F4A">
              <w:rPr>
                <w:rFonts w:ascii="Times New Roman" w:hAnsi="Times New Roman" w:cs="Times New Roman"/>
                <w:sz w:val="24"/>
                <w:szCs w:val="24"/>
              </w:rPr>
              <w:t>#7</w:t>
            </w:r>
          </w:p>
        </w:tc>
        <w:tc>
          <w:tcPr>
            <w:tcW w:w="858" w:type="dxa"/>
            <w:tcBorders>
              <w:bottom w:val="single" w:sz="4" w:space="0" w:color="auto"/>
            </w:tcBorders>
          </w:tcPr>
          <w:p w:rsidR="00AB2F4A" w:rsidRPr="00AB2F4A" w:rsidRDefault="00AB2F4A" w:rsidP="00AB2F4A">
            <w:pPr>
              <w:spacing w:after="200" w:line="480" w:lineRule="auto"/>
              <w:rPr>
                <w:rFonts w:ascii="Times New Roman" w:hAnsi="Times New Roman" w:cs="Times New Roman"/>
                <w:sz w:val="24"/>
                <w:szCs w:val="24"/>
              </w:rPr>
            </w:pPr>
            <w:r w:rsidRPr="00AB2F4A">
              <w:rPr>
                <w:rFonts w:ascii="Times New Roman" w:hAnsi="Times New Roman" w:cs="Times New Roman"/>
                <w:sz w:val="24"/>
                <w:szCs w:val="24"/>
              </w:rPr>
              <w:t>#8</w:t>
            </w:r>
          </w:p>
        </w:tc>
        <w:tc>
          <w:tcPr>
            <w:tcW w:w="858" w:type="dxa"/>
            <w:tcBorders>
              <w:bottom w:val="single" w:sz="4" w:space="0" w:color="auto"/>
            </w:tcBorders>
          </w:tcPr>
          <w:p w:rsidR="00AB2F4A" w:rsidRPr="00AB2F4A" w:rsidRDefault="00AB2F4A" w:rsidP="00AB2F4A">
            <w:pPr>
              <w:spacing w:after="200" w:line="480" w:lineRule="auto"/>
              <w:rPr>
                <w:rFonts w:ascii="Times New Roman" w:hAnsi="Times New Roman" w:cs="Times New Roman"/>
                <w:sz w:val="24"/>
                <w:szCs w:val="24"/>
              </w:rPr>
            </w:pPr>
            <w:r w:rsidRPr="00AB2F4A">
              <w:rPr>
                <w:rFonts w:ascii="Times New Roman" w:hAnsi="Times New Roman" w:cs="Times New Roman"/>
                <w:sz w:val="24"/>
                <w:szCs w:val="24"/>
              </w:rPr>
              <w:t>#9</w:t>
            </w:r>
          </w:p>
        </w:tc>
        <w:tc>
          <w:tcPr>
            <w:tcW w:w="858" w:type="dxa"/>
            <w:tcBorders>
              <w:bottom w:val="single" w:sz="4" w:space="0" w:color="auto"/>
            </w:tcBorders>
          </w:tcPr>
          <w:p w:rsidR="00AB2F4A" w:rsidRPr="00AB2F4A" w:rsidRDefault="00AB2F4A" w:rsidP="00AB2F4A">
            <w:pPr>
              <w:spacing w:after="200" w:line="480" w:lineRule="auto"/>
              <w:rPr>
                <w:rFonts w:ascii="Times New Roman" w:hAnsi="Times New Roman" w:cs="Times New Roman"/>
                <w:sz w:val="24"/>
                <w:szCs w:val="24"/>
              </w:rPr>
            </w:pPr>
            <w:r w:rsidRPr="00AB2F4A">
              <w:rPr>
                <w:rFonts w:ascii="Times New Roman" w:hAnsi="Times New Roman" w:cs="Times New Roman"/>
                <w:sz w:val="24"/>
                <w:szCs w:val="24"/>
              </w:rPr>
              <w:t>#10</w:t>
            </w:r>
          </w:p>
        </w:tc>
        <w:tc>
          <w:tcPr>
            <w:tcW w:w="859" w:type="dxa"/>
            <w:vAlign w:val="center"/>
          </w:tcPr>
          <w:p w:rsidR="00AB2F4A" w:rsidRPr="00AB2F4A" w:rsidRDefault="00AB2F4A" w:rsidP="00AB2F4A">
            <w:pPr>
              <w:spacing w:after="200" w:line="480" w:lineRule="auto"/>
              <w:rPr>
                <w:rFonts w:ascii="Times New Roman" w:hAnsi="Times New Roman" w:cs="Times New Roman"/>
                <w:sz w:val="24"/>
                <w:szCs w:val="24"/>
              </w:rPr>
            </w:pPr>
            <w:r w:rsidRPr="00AB2F4A">
              <w:rPr>
                <w:rFonts w:ascii="Times New Roman" w:hAnsi="Times New Roman" w:cs="Times New Roman"/>
                <w:sz w:val="24"/>
                <w:szCs w:val="24"/>
              </w:rPr>
              <w:t>TOTAL</w:t>
            </w:r>
          </w:p>
        </w:tc>
      </w:tr>
      <w:tr w:rsidR="00AB2F4A" w:rsidRPr="00AB2F4A" w:rsidTr="00340897">
        <w:trPr>
          <w:trHeight w:hRule="exact" w:val="2016"/>
          <w:jc w:val="center"/>
        </w:trPr>
        <w:tc>
          <w:tcPr>
            <w:tcW w:w="858" w:type="dxa"/>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G.Q.</w:t>
            </w:r>
          </w:p>
        </w:tc>
        <w:tc>
          <w:tcPr>
            <w:tcW w:w="858" w:type="dxa"/>
            <w:tcBorders>
              <w:top w:val="single" w:sz="4" w:space="0" w:color="auto"/>
              <w:tr2bl w:val="single" w:sz="4" w:space="0" w:color="auto"/>
            </w:tcBorders>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p w:rsidR="00AB2F4A" w:rsidRPr="00AB2F4A" w:rsidRDefault="00AB2F4A" w:rsidP="00340897">
            <w:pPr>
              <w:spacing w:after="200" w:line="480" w:lineRule="auto"/>
              <w:jc w:val="center"/>
              <w:rPr>
                <w:rFonts w:ascii="Times New Roman" w:hAnsi="Times New Roman" w:cs="Times New Roman"/>
                <w:sz w:val="24"/>
                <w:szCs w:val="24"/>
              </w:rPr>
            </w:pPr>
          </w:p>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tc>
        <w:tc>
          <w:tcPr>
            <w:tcW w:w="858" w:type="dxa"/>
            <w:tcBorders>
              <w:top w:val="single" w:sz="4" w:space="0" w:color="auto"/>
              <w:tr2bl w:val="single" w:sz="4" w:space="0" w:color="auto"/>
            </w:tcBorders>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.2</w:t>
            </w:r>
          </w:p>
          <w:p w:rsidR="00AB2F4A" w:rsidRPr="00AB2F4A" w:rsidRDefault="00AB2F4A" w:rsidP="00340897">
            <w:pPr>
              <w:spacing w:after="200" w:line="480" w:lineRule="auto"/>
              <w:jc w:val="center"/>
              <w:rPr>
                <w:rFonts w:ascii="Times New Roman" w:hAnsi="Times New Roman" w:cs="Times New Roman"/>
                <w:sz w:val="24"/>
                <w:szCs w:val="24"/>
              </w:rPr>
            </w:pPr>
          </w:p>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tc>
        <w:tc>
          <w:tcPr>
            <w:tcW w:w="859" w:type="dxa"/>
            <w:tcBorders>
              <w:top w:val="single" w:sz="4" w:space="0" w:color="auto"/>
              <w:tr2bl w:val="single" w:sz="4" w:space="0" w:color="auto"/>
            </w:tcBorders>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p w:rsidR="00AB2F4A" w:rsidRPr="00AB2F4A" w:rsidRDefault="00AB2F4A" w:rsidP="00340897">
            <w:pPr>
              <w:spacing w:after="200" w:line="480" w:lineRule="auto"/>
              <w:jc w:val="center"/>
              <w:rPr>
                <w:rFonts w:ascii="Times New Roman" w:hAnsi="Times New Roman" w:cs="Times New Roman"/>
                <w:sz w:val="24"/>
                <w:szCs w:val="24"/>
              </w:rPr>
            </w:pPr>
          </w:p>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tc>
        <w:tc>
          <w:tcPr>
            <w:tcW w:w="858" w:type="dxa"/>
            <w:tcBorders>
              <w:top w:val="single" w:sz="4" w:space="0" w:color="auto"/>
              <w:tr2bl w:val="single" w:sz="4" w:space="0" w:color="auto"/>
            </w:tcBorders>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p w:rsidR="00AB2F4A" w:rsidRPr="00AB2F4A" w:rsidRDefault="00AB2F4A" w:rsidP="00340897">
            <w:pPr>
              <w:spacing w:after="200" w:line="480" w:lineRule="auto"/>
              <w:jc w:val="center"/>
              <w:rPr>
                <w:rFonts w:ascii="Times New Roman" w:hAnsi="Times New Roman" w:cs="Times New Roman"/>
                <w:sz w:val="24"/>
                <w:szCs w:val="24"/>
              </w:rPr>
            </w:pPr>
          </w:p>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tc>
        <w:tc>
          <w:tcPr>
            <w:tcW w:w="858" w:type="dxa"/>
            <w:tcBorders>
              <w:top w:val="single" w:sz="4" w:space="0" w:color="auto"/>
              <w:tr2bl w:val="single" w:sz="4" w:space="0" w:color="auto"/>
            </w:tcBorders>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.0</w:t>
            </w:r>
          </w:p>
          <w:p w:rsidR="00AB2F4A" w:rsidRPr="00AB2F4A" w:rsidRDefault="00AB2F4A" w:rsidP="00340897">
            <w:pPr>
              <w:spacing w:after="200" w:line="480" w:lineRule="auto"/>
              <w:jc w:val="center"/>
              <w:rPr>
                <w:rFonts w:ascii="Times New Roman" w:hAnsi="Times New Roman" w:cs="Times New Roman"/>
                <w:sz w:val="24"/>
                <w:szCs w:val="24"/>
              </w:rPr>
            </w:pPr>
          </w:p>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.0</w:t>
            </w:r>
          </w:p>
        </w:tc>
        <w:tc>
          <w:tcPr>
            <w:tcW w:w="858" w:type="dxa"/>
            <w:tcBorders>
              <w:top w:val="single" w:sz="4" w:space="0" w:color="auto"/>
              <w:tr2bl w:val="single" w:sz="4" w:space="0" w:color="auto"/>
            </w:tcBorders>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p w:rsidR="00AB2F4A" w:rsidRPr="00AB2F4A" w:rsidRDefault="00AB2F4A" w:rsidP="00340897">
            <w:pPr>
              <w:spacing w:after="200" w:line="480" w:lineRule="auto"/>
              <w:jc w:val="center"/>
              <w:rPr>
                <w:rFonts w:ascii="Times New Roman" w:hAnsi="Times New Roman" w:cs="Times New Roman"/>
                <w:sz w:val="24"/>
                <w:szCs w:val="24"/>
              </w:rPr>
            </w:pPr>
          </w:p>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tc>
        <w:tc>
          <w:tcPr>
            <w:tcW w:w="859" w:type="dxa"/>
            <w:tcBorders>
              <w:top w:val="single" w:sz="4" w:space="0" w:color="auto"/>
              <w:tr2bl w:val="single" w:sz="4" w:space="0" w:color="auto"/>
            </w:tcBorders>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p w:rsidR="00AB2F4A" w:rsidRPr="00AB2F4A" w:rsidRDefault="00AB2F4A" w:rsidP="00340897">
            <w:pPr>
              <w:spacing w:after="200" w:line="480" w:lineRule="auto"/>
              <w:jc w:val="center"/>
              <w:rPr>
                <w:rFonts w:ascii="Times New Roman" w:hAnsi="Times New Roman" w:cs="Times New Roman"/>
                <w:sz w:val="24"/>
                <w:szCs w:val="24"/>
              </w:rPr>
            </w:pPr>
          </w:p>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tc>
        <w:tc>
          <w:tcPr>
            <w:tcW w:w="858" w:type="dxa"/>
            <w:tcBorders>
              <w:top w:val="single" w:sz="4" w:space="0" w:color="auto"/>
              <w:tr2bl w:val="single" w:sz="4" w:space="0" w:color="auto"/>
            </w:tcBorders>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p w:rsidR="00AB2F4A" w:rsidRPr="00AB2F4A" w:rsidRDefault="00AB2F4A" w:rsidP="00340897">
            <w:pPr>
              <w:spacing w:after="200" w:line="480" w:lineRule="auto"/>
              <w:jc w:val="center"/>
              <w:rPr>
                <w:rFonts w:ascii="Times New Roman" w:hAnsi="Times New Roman" w:cs="Times New Roman"/>
                <w:sz w:val="24"/>
                <w:szCs w:val="24"/>
              </w:rPr>
            </w:pPr>
          </w:p>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tc>
        <w:tc>
          <w:tcPr>
            <w:tcW w:w="858" w:type="dxa"/>
            <w:tcBorders>
              <w:top w:val="single" w:sz="4" w:space="0" w:color="auto"/>
              <w:tr2bl w:val="single" w:sz="4" w:space="0" w:color="auto"/>
            </w:tcBorders>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p w:rsidR="00AB2F4A" w:rsidRPr="00AB2F4A" w:rsidRDefault="00AB2F4A" w:rsidP="00340897">
            <w:pPr>
              <w:spacing w:after="200" w:line="480" w:lineRule="auto"/>
              <w:jc w:val="center"/>
              <w:rPr>
                <w:rFonts w:ascii="Times New Roman" w:hAnsi="Times New Roman" w:cs="Times New Roman"/>
                <w:sz w:val="24"/>
                <w:szCs w:val="24"/>
              </w:rPr>
            </w:pPr>
          </w:p>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tc>
        <w:tc>
          <w:tcPr>
            <w:tcW w:w="858" w:type="dxa"/>
            <w:tcBorders>
              <w:top w:val="single" w:sz="4" w:space="0" w:color="auto"/>
              <w:tr2bl w:val="single" w:sz="4" w:space="0" w:color="auto"/>
            </w:tcBorders>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p w:rsidR="00AB2F4A" w:rsidRPr="00AB2F4A" w:rsidRDefault="00AB2F4A" w:rsidP="00340897">
            <w:pPr>
              <w:spacing w:after="200" w:line="480" w:lineRule="auto"/>
              <w:jc w:val="center"/>
              <w:rPr>
                <w:rFonts w:ascii="Times New Roman" w:hAnsi="Times New Roman" w:cs="Times New Roman"/>
                <w:sz w:val="24"/>
                <w:szCs w:val="24"/>
              </w:rPr>
            </w:pPr>
          </w:p>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.2</w:t>
            </w:r>
          </w:p>
        </w:tc>
        <w:tc>
          <w:tcPr>
            <w:tcW w:w="859" w:type="dxa"/>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8.4</w:t>
            </w:r>
          </w:p>
        </w:tc>
      </w:tr>
      <w:tr w:rsidR="00AB2F4A" w:rsidRPr="00AB2F4A" w:rsidTr="00340897">
        <w:trPr>
          <w:trHeight w:hRule="exact" w:val="2016"/>
          <w:jc w:val="center"/>
        </w:trPr>
        <w:tc>
          <w:tcPr>
            <w:tcW w:w="858" w:type="dxa"/>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W.B</w:t>
            </w:r>
          </w:p>
        </w:tc>
        <w:tc>
          <w:tcPr>
            <w:tcW w:w="858" w:type="dxa"/>
            <w:tcBorders>
              <w:tr2bl w:val="single" w:sz="4" w:space="0" w:color="auto"/>
            </w:tcBorders>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p w:rsidR="00AB2F4A" w:rsidRPr="00AB2F4A" w:rsidRDefault="00AB2F4A" w:rsidP="00340897">
            <w:pPr>
              <w:spacing w:after="200" w:line="480" w:lineRule="auto"/>
              <w:jc w:val="center"/>
              <w:rPr>
                <w:rFonts w:ascii="Times New Roman" w:hAnsi="Times New Roman" w:cs="Times New Roman"/>
                <w:sz w:val="24"/>
                <w:szCs w:val="24"/>
              </w:rPr>
            </w:pPr>
          </w:p>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tc>
        <w:tc>
          <w:tcPr>
            <w:tcW w:w="858" w:type="dxa"/>
            <w:tcBorders>
              <w:tr2bl w:val="single" w:sz="4" w:space="0" w:color="auto"/>
            </w:tcBorders>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.1</w:t>
            </w:r>
          </w:p>
          <w:p w:rsidR="00AB2F4A" w:rsidRPr="00AB2F4A" w:rsidRDefault="00AB2F4A" w:rsidP="00340897">
            <w:pPr>
              <w:spacing w:after="200" w:line="480" w:lineRule="auto"/>
              <w:jc w:val="center"/>
              <w:rPr>
                <w:rFonts w:ascii="Times New Roman" w:hAnsi="Times New Roman" w:cs="Times New Roman"/>
                <w:sz w:val="24"/>
                <w:szCs w:val="24"/>
              </w:rPr>
            </w:pPr>
          </w:p>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.2</w:t>
            </w:r>
          </w:p>
        </w:tc>
        <w:tc>
          <w:tcPr>
            <w:tcW w:w="859" w:type="dxa"/>
            <w:tcBorders>
              <w:tr2bl w:val="single" w:sz="4" w:space="0" w:color="auto"/>
            </w:tcBorders>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p w:rsidR="00AB2F4A" w:rsidRPr="00AB2F4A" w:rsidRDefault="00AB2F4A" w:rsidP="00340897">
            <w:pPr>
              <w:spacing w:after="200" w:line="480" w:lineRule="auto"/>
              <w:jc w:val="center"/>
              <w:rPr>
                <w:rFonts w:ascii="Times New Roman" w:hAnsi="Times New Roman" w:cs="Times New Roman"/>
                <w:sz w:val="24"/>
                <w:szCs w:val="24"/>
              </w:rPr>
            </w:pPr>
          </w:p>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tc>
        <w:tc>
          <w:tcPr>
            <w:tcW w:w="858" w:type="dxa"/>
            <w:tcBorders>
              <w:tr2bl w:val="single" w:sz="4" w:space="0" w:color="auto"/>
            </w:tcBorders>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p w:rsidR="00AB2F4A" w:rsidRPr="00AB2F4A" w:rsidRDefault="00AB2F4A" w:rsidP="00340897">
            <w:pPr>
              <w:spacing w:after="200" w:line="480" w:lineRule="auto"/>
              <w:jc w:val="center"/>
              <w:rPr>
                <w:rFonts w:ascii="Times New Roman" w:hAnsi="Times New Roman" w:cs="Times New Roman"/>
                <w:sz w:val="24"/>
                <w:szCs w:val="24"/>
              </w:rPr>
            </w:pPr>
          </w:p>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tc>
        <w:tc>
          <w:tcPr>
            <w:tcW w:w="858" w:type="dxa"/>
            <w:tcBorders>
              <w:tr2bl w:val="single" w:sz="4" w:space="0" w:color="auto"/>
            </w:tcBorders>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.4</w:t>
            </w:r>
          </w:p>
          <w:p w:rsidR="00AB2F4A" w:rsidRPr="00AB2F4A" w:rsidRDefault="00AB2F4A" w:rsidP="00340897">
            <w:pPr>
              <w:spacing w:after="200" w:line="480" w:lineRule="auto"/>
              <w:jc w:val="center"/>
              <w:rPr>
                <w:rFonts w:ascii="Times New Roman" w:hAnsi="Times New Roman" w:cs="Times New Roman"/>
                <w:sz w:val="24"/>
                <w:szCs w:val="24"/>
              </w:rPr>
            </w:pPr>
          </w:p>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.2</w:t>
            </w:r>
          </w:p>
        </w:tc>
        <w:tc>
          <w:tcPr>
            <w:tcW w:w="858" w:type="dxa"/>
            <w:tcBorders>
              <w:tr2bl w:val="single" w:sz="4" w:space="0" w:color="auto"/>
            </w:tcBorders>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p w:rsidR="00AB2F4A" w:rsidRPr="00AB2F4A" w:rsidRDefault="00AB2F4A" w:rsidP="00340897">
            <w:pPr>
              <w:spacing w:after="200" w:line="480" w:lineRule="auto"/>
              <w:jc w:val="center"/>
              <w:rPr>
                <w:rFonts w:ascii="Times New Roman" w:hAnsi="Times New Roman" w:cs="Times New Roman"/>
                <w:sz w:val="24"/>
                <w:szCs w:val="24"/>
              </w:rPr>
            </w:pPr>
          </w:p>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tc>
        <w:tc>
          <w:tcPr>
            <w:tcW w:w="859" w:type="dxa"/>
            <w:tcBorders>
              <w:tr2bl w:val="single" w:sz="4" w:space="0" w:color="auto"/>
            </w:tcBorders>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p w:rsidR="00AB2F4A" w:rsidRPr="00AB2F4A" w:rsidRDefault="00AB2F4A" w:rsidP="00340897">
            <w:pPr>
              <w:spacing w:after="200" w:line="480" w:lineRule="auto"/>
              <w:jc w:val="center"/>
              <w:rPr>
                <w:rFonts w:ascii="Times New Roman" w:hAnsi="Times New Roman" w:cs="Times New Roman"/>
                <w:sz w:val="24"/>
                <w:szCs w:val="24"/>
              </w:rPr>
            </w:pPr>
          </w:p>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tc>
        <w:tc>
          <w:tcPr>
            <w:tcW w:w="858" w:type="dxa"/>
            <w:tcBorders>
              <w:tr2bl w:val="single" w:sz="4" w:space="0" w:color="auto"/>
            </w:tcBorders>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p w:rsidR="00AB2F4A" w:rsidRPr="00AB2F4A" w:rsidRDefault="00AB2F4A" w:rsidP="00340897">
            <w:pPr>
              <w:spacing w:after="200" w:line="480" w:lineRule="auto"/>
              <w:jc w:val="center"/>
              <w:rPr>
                <w:rFonts w:ascii="Times New Roman" w:hAnsi="Times New Roman" w:cs="Times New Roman"/>
                <w:sz w:val="24"/>
                <w:szCs w:val="24"/>
              </w:rPr>
            </w:pPr>
          </w:p>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tc>
        <w:tc>
          <w:tcPr>
            <w:tcW w:w="858" w:type="dxa"/>
            <w:tcBorders>
              <w:tr2bl w:val="single" w:sz="4" w:space="0" w:color="auto"/>
            </w:tcBorders>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p w:rsidR="00AB2F4A" w:rsidRPr="00AB2F4A" w:rsidRDefault="00AB2F4A" w:rsidP="00340897">
            <w:pPr>
              <w:spacing w:after="200" w:line="480" w:lineRule="auto"/>
              <w:jc w:val="center"/>
              <w:rPr>
                <w:rFonts w:ascii="Times New Roman" w:hAnsi="Times New Roman" w:cs="Times New Roman"/>
                <w:sz w:val="24"/>
                <w:szCs w:val="24"/>
              </w:rPr>
            </w:pPr>
          </w:p>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tc>
        <w:tc>
          <w:tcPr>
            <w:tcW w:w="858" w:type="dxa"/>
            <w:tcBorders>
              <w:tr2bl w:val="single" w:sz="4" w:space="0" w:color="auto"/>
            </w:tcBorders>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p w:rsidR="00AB2F4A" w:rsidRPr="00AB2F4A" w:rsidRDefault="00AB2F4A" w:rsidP="00340897">
            <w:pPr>
              <w:spacing w:after="200" w:line="480" w:lineRule="auto"/>
              <w:jc w:val="center"/>
              <w:rPr>
                <w:rFonts w:ascii="Times New Roman" w:hAnsi="Times New Roman" w:cs="Times New Roman"/>
                <w:sz w:val="24"/>
                <w:szCs w:val="24"/>
              </w:rPr>
            </w:pPr>
          </w:p>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.4</w:t>
            </w:r>
          </w:p>
        </w:tc>
        <w:tc>
          <w:tcPr>
            <w:tcW w:w="859" w:type="dxa"/>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8.8</w:t>
            </w:r>
          </w:p>
        </w:tc>
      </w:tr>
      <w:tr w:rsidR="00AB2F4A" w:rsidRPr="00AB2F4A" w:rsidTr="00340897">
        <w:trPr>
          <w:trHeight w:hRule="exact" w:val="2016"/>
          <w:jc w:val="center"/>
        </w:trPr>
        <w:tc>
          <w:tcPr>
            <w:tcW w:w="858" w:type="dxa"/>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M.G</w:t>
            </w:r>
          </w:p>
        </w:tc>
        <w:tc>
          <w:tcPr>
            <w:tcW w:w="858" w:type="dxa"/>
            <w:tcBorders>
              <w:tr2bl w:val="single" w:sz="4" w:space="0" w:color="auto"/>
            </w:tcBorders>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p w:rsidR="00AB2F4A" w:rsidRPr="00AB2F4A" w:rsidRDefault="00AB2F4A" w:rsidP="00340897">
            <w:pPr>
              <w:spacing w:after="200" w:line="480" w:lineRule="auto"/>
              <w:jc w:val="center"/>
              <w:rPr>
                <w:rFonts w:ascii="Times New Roman" w:hAnsi="Times New Roman" w:cs="Times New Roman"/>
                <w:sz w:val="24"/>
                <w:szCs w:val="24"/>
              </w:rPr>
            </w:pPr>
          </w:p>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tc>
        <w:tc>
          <w:tcPr>
            <w:tcW w:w="858" w:type="dxa"/>
            <w:tcBorders>
              <w:tr2bl w:val="single" w:sz="4" w:space="0" w:color="auto"/>
            </w:tcBorders>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p w:rsidR="00AB2F4A" w:rsidRPr="00AB2F4A" w:rsidRDefault="00AB2F4A" w:rsidP="00340897">
            <w:pPr>
              <w:spacing w:after="200" w:line="480" w:lineRule="auto"/>
              <w:jc w:val="center"/>
              <w:rPr>
                <w:rFonts w:ascii="Times New Roman" w:hAnsi="Times New Roman" w:cs="Times New Roman"/>
                <w:sz w:val="24"/>
                <w:szCs w:val="24"/>
              </w:rPr>
            </w:pPr>
          </w:p>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tc>
        <w:tc>
          <w:tcPr>
            <w:tcW w:w="859" w:type="dxa"/>
            <w:tcBorders>
              <w:tr2bl w:val="single" w:sz="4" w:space="0" w:color="auto"/>
            </w:tcBorders>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p w:rsidR="00AB2F4A" w:rsidRPr="00AB2F4A" w:rsidRDefault="00AB2F4A" w:rsidP="00340897">
            <w:pPr>
              <w:spacing w:after="200" w:line="480" w:lineRule="auto"/>
              <w:jc w:val="center"/>
              <w:rPr>
                <w:rFonts w:ascii="Times New Roman" w:hAnsi="Times New Roman" w:cs="Times New Roman"/>
                <w:sz w:val="24"/>
                <w:szCs w:val="24"/>
              </w:rPr>
            </w:pPr>
          </w:p>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tc>
        <w:tc>
          <w:tcPr>
            <w:tcW w:w="858" w:type="dxa"/>
            <w:tcBorders>
              <w:tr2bl w:val="single" w:sz="4" w:space="0" w:color="auto"/>
            </w:tcBorders>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p w:rsidR="00AB2F4A" w:rsidRPr="00AB2F4A" w:rsidRDefault="00AB2F4A" w:rsidP="00340897">
            <w:pPr>
              <w:spacing w:after="200" w:line="480" w:lineRule="auto"/>
              <w:jc w:val="center"/>
              <w:rPr>
                <w:rFonts w:ascii="Times New Roman" w:hAnsi="Times New Roman" w:cs="Times New Roman"/>
                <w:sz w:val="24"/>
                <w:szCs w:val="24"/>
              </w:rPr>
            </w:pPr>
          </w:p>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tc>
        <w:tc>
          <w:tcPr>
            <w:tcW w:w="858" w:type="dxa"/>
            <w:tcBorders>
              <w:tr2bl w:val="single" w:sz="4" w:space="0" w:color="auto"/>
            </w:tcBorders>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.0</w:t>
            </w:r>
          </w:p>
          <w:p w:rsidR="00AB2F4A" w:rsidRPr="00AB2F4A" w:rsidRDefault="00AB2F4A" w:rsidP="00340897">
            <w:pPr>
              <w:spacing w:after="200" w:line="480" w:lineRule="auto"/>
              <w:jc w:val="center"/>
              <w:rPr>
                <w:rFonts w:ascii="Times New Roman" w:hAnsi="Times New Roman" w:cs="Times New Roman"/>
                <w:sz w:val="24"/>
                <w:szCs w:val="24"/>
              </w:rPr>
            </w:pPr>
          </w:p>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.1</w:t>
            </w:r>
          </w:p>
        </w:tc>
        <w:tc>
          <w:tcPr>
            <w:tcW w:w="858" w:type="dxa"/>
            <w:tcBorders>
              <w:tr2bl w:val="single" w:sz="4" w:space="0" w:color="auto"/>
            </w:tcBorders>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p w:rsidR="00AB2F4A" w:rsidRPr="00AB2F4A" w:rsidRDefault="00AB2F4A" w:rsidP="00340897">
            <w:pPr>
              <w:spacing w:after="200" w:line="480" w:lineRule="auto"/>
              <w:jc w:val="center"/>
              <w:rPr>
                <w:rFonts w:ascii="Times New Roman" w:hAnsi="Times New Roman" w:cs="Times New Roman"/>
                <w:sz w:val="24"/>
                <w:szCs w:val="24"/>
              </w:rPr>
            </w:pPr>
          </w:p>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tc>
        <w:tc>
          <w:tcPr>
            <w:tcW w:w="859" w:type="dxa"/>
            <w:tcBorders>
              <w:tr2bl w:val="single" w:sz="4" w:space="0" w:color="auto"/>
            </w:tcBorders>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p w:rsidR="00AB2F4A" w:rsidRPr="00AB2F4A" w:rsidRDefault="00AB2F4A" w:rsidP="00340897">
            <w:pPr>
              <w:spacing w:after="200" w:line="480" w:lineRule="auto"/>
              <w:jc w:val="center"/>
              <w:rPr>
                <w:rFonts w:ascii="Times New Roman" w:hAnsi="Times New Roman" w:cs="Times New Roman"/>
                <w:sz w:val="24"/>
                <w:szCs w:val="24"/>
              </w:rPr>
            </w:pPr>
          </w:p>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tc>
        <w:tc>
          <w:tcPr>
            <w:tcW w:w="858" w:type="dxa"/>
            <w:tcBorders>
              <w:tr2bl w:val="single" w:sz="4" w:space="0" w:color="auto"/>
            </w:tcBorders>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p w:rsidR="00AB2F4A" w:rsidRPr="00AB2F4A" w:rsidRDefault="00AB2F4A" w:rsidP="00340897">
            <w:pPr>
              <w:spacing w:after="200" w:line="480" w:lineRule="auto"/>
              <w:jc w:val="center"/>
              <w:rPr>
                <w:rFonts w:ascii="Times New Roman" w:hAnsi="Times New Roman" w:cs="Times New Roman"/>
                <w:sz w:val="24"/>
                <w:szCs w:val="24"/>
              </w:rPr>
            </w:pPr>
          </w:p>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tc>
        <w:tc>
          <w:tcPr>
            <w:tcW w:w="858" w:type="dxa"/>
            <w:tcBorders>
              <w:tr2bl w:val="single" w:sz="4" w:space="0" w:color="auto"/>
            </w:tcBorders>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p w:rsidR="00AB2F4A" w:rsidRPr="00AB2F4A" w:rsidRDefault="00AB2F4A" w:rsidP="00340897">
            <w:pPr>
              <w:spacing w:after="200" w:line="480" w:lineRule="auto"/>
              <w:jc w:val="center"/>
              <w:rPr>
                <w:rFonts w:ascii="Times New Roman" w:hAnsi="Times New Roman" w:cs="Times New Roman"/>
                <w:sz w:val="24"/>
                <w:szCs w:val="24"/>
              </w:rPr>
            </w:pPr>
          </w:p>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tc>
        <w:tc>
          <w:tcPr>
            <w:tcW w:w="858" w:type="dxa"/>
            <w:tcBorders>
              <w:tr2bl w:val="single" w:sz="4" w:space="0" w:color="auto"/>
            </w:tcBorders>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p w:rsidR="00AB2F4A" w:rsidRPr="00AB2F4A" w:rsidRDefault="00AB2F4A" w:rsidP="00340897">
            <w:pPr>
              <w:spacing w:after="200" w:line="480" w:lineRule="auto"/>
              <w:jc w:val="center"/>
              <w:rPr>
                <w:rFonts w:ascii="Times New Roman" w:hAnsi="Times New Roman" w:cs="Times New Roman"/>
                <w:sz w:val="24"/>
                <w:szCs w:val="24"/>
              </w:rPr>
            </w:pPr>
          </w:p>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tc>
        <w:tc>
          <w:tcPr>
            <w:tcW w:w="859" w:type="dxa"/>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9.1</w:t>
            </w:r>
          </w:p>
        </w:tc>
      </w:tr>
      <w:tr w:rsidR="00AB2F4A" w:rsidRPr="00AB2F4A" w:rsidTr="00340897">
        <w:trPr>
          <w:trHeight w:hRule="exact" w:val="2016"/>
          <w:jc w:val="center"/>
        </w:trPr>
        <w:tc>
          <w:tcPr>
            <w:tcW w:w="858" w:type="dxa"/>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K.A</w:t>
            </w:r>
          </w:p>
        </w:tc>
        <w:tc>
          <w:tcPr>
            <w:tcW w:w="858" w:type="dxa"/>
            <w:tcBorders>
              <w:tr2bl w:val="single" w:sz="4" w:space="0" w:color="auto"/>
            </w:tcBorders>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.4</w:t>
            </w:r>
          </w:p>
          <w:p w:rsidR="00AB2F4A" w:rsidRPr="00AB2F4A" w:rsidRDefault="00AB2F4A" w:rsidP="00340897">
            <w:pPr>
              <w:spacing w:after="200" w:line="480" w:lineRule="auto"/>
              <w:jc w:val="center"/>
              <w:rPr>
                <w:rFonts w:ascii="Times New Roman" w:hAnsi="Times New Roman" w:cs="Times New Roman"/>
                <w:sz w:val="24"/>
                <w:szCs w:val="24"/>
              </w:rPr>
            </w:pPr>
          </w:p>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tc>
        <w:tc>
          <w:tcPr>
            <w:tcW w:w="858" w:type="dxa"/>
            <w:tcBorders>
              <w:tr2bl w:val="single" w:sz="4" w:space="0" w:color="auto"/>
            </w:tcBorders>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.3</w:t>
            </w:r>
          </w:p>
          <w:p w:rsidR="00AB2F4A" w:rsidRPr="00AB2F4A" w:rsidRDefault="00AB2F4A" w:rsidP="00340897">
            <w:pPr>
              <w:spacing w:after="200" w:line="480" w:lineRule="auto"/>
              <w:jc w:val="center"/>
              <w:rPr>
                <w:rFonts w:ascii="Times New Roman" w:hAnsi="Times New Roman" w:cs="Times New Roman"/>
                <w:sz w:val="24"/>
                <w:szCs w:val="24"/>
              </w:rPr>
            </w:pPr>
          </w:p>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tc>
        <w:tc>
          <w:tcPr>
            <w:tcW w:w="859" w:type="dxa"/>
            <w:tcBorders>
              <w:tr2bl w:val="single" w:sz="4" w:space="0" w:color="auto"/>
            </w:tcBorders>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.0</w:t>
            </w:r>
          </w:p>
          <w:p w:rsidR="00AB2F4A" w:rsidRPr="00AB2F4A" w:rsidRDefault="00AB2F4A" w:rsidP="00340897">
            <w:pPr>
              <w:spacing w:after="200" w:line="480" w:lineRule="auto"/>
              <w:jc w:val="center"/>
              <w:rPr>
                <w:rFonts w:ascii="Times New Roman" w:hAnsi="Times New Roman" w:cs="Times New Roman"/>
                <w:sz w:val="24"/>
                <w:szCs w:val="24"/>
              </w:rPr>
            </w:pPr>
          </w:p>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.1</w:t>
            </w:r>
          </w:p>
        </w:tc>
        <w:tc>
          <w:tcPr>
            <w:tcW w:w="858" w:type="dxa"/>
            <w:tcBorders>
              <w:tr2bl w:val="single" w:sz="4" w:space="0" w:color="auto"/>
            </w:tcBorders>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p w:rsidR="00AB2F4A" w:rsidRPr="00AB2F4A" w:rsidRDefault="00AB2F4A" w:rsidP="00340897">
            <w:pPr>
              <w:spacing w:after="200" w:line="480" w:lineRule="auto"/>
              <w:jc w:val="center"/>
              <w:rPr>
                <w:rFonts w:ascii="Times New Roman" w:hAnsi="Times New Roman" w:cs="Times New Roman"/>
                <w:sz w:val="24"/>
                <w:szCs w:val="24"/>
              </w:rPr>
            </w:pPr>
          </w:p>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tc>
        <w:tc>
          <w:tcPr>
            <w:tcW w:w="858" w:type="dxa"/>
            <w:tcBorders>
              <w:tr2bl w:val="single" w:sz="4" w:space="0" w:color="auto"/>
            </w:tcBorders>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.1</w:t>
            </w:r>
          </w:p>
          <w:p w:rsidR="00AB2F4A" w:rsidRPr="00AB2F4A" w:rsidRDefault="00AB2F4A" w:rsidP="00340897">
            <w:pPr>
              <w:spacing w:after="200" w:line="480" w:lineRule="auto"/>
              <w:jc w:val="center"/>
              <w:rPr>
                <w:rFonts w:ascii="Times New Roman" w:hAnsi="Times New Roman" w:cs="Times New Roman"/>
                <w:sz w:val="24"/>
                <w:szCs w:val="24"/>
              </w:rPr>
            </w:pPr>
          </w:p>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tc>
        <w:tc>
          <w:tcPr>
            <w:tcW w:w="858" w:type="dxa"/>
            <w:tcBorders>
              <w:tr2bl w:val="single" w:sz="4" w:space="0" w:color="auto"/>
            </w:tcBorders>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.1</w:t>
            </w:r>
          </w:p>
          <w:p w:rsidR="00AB2F4A" w:rsidRPr="00AB2F4A" w:rsidRDefault="00AB2F4A" w:rsidP="00340897">
            <w:pPr>
              <w:spacing w:after="200" w:line="480" w:lineRule="auto"/>
              <w:jc w:val="center"/>
              <w:rPr>
                <w:rFonts w:ascii="Times New Roman" w:hAnsi="Times New Roman" w:cs="Times New Roman"/>
                <w:sz w:val="24"/>
                <w:szCs w:val="24"/>
              </w:rPr>
            </w:pPr>
          </w:p>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.4</w:t>
            </w:r>
          </w:p>
        </w:tc>
        <w:tc>
          <w:tcPr>
            <w:tcW w:w="859" w:type="dxa"/>
            <w:tcBorders>
              <w:tr2bl w:val="single" w:sz="4" w:space="0" w:color="auto"/>
            </w:tcBorders>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.2</w:t>
            </w:r>
          </w:p>
          <w:p w:rsidR="00AB2F4A" w:rsidRPr="00AB2F4A" w:rsidRDefault="00AB2F4A" w:rsidP="00340897">
            <w:pPr>
              <w:spacing w:after="200" w:line="480" w:lineRule="auto"/>
              <w:jc w:val="center"/>
              <w:rPr>
                <w:rFonts w:ascii="Times New Roman" w:hAnsi="Times New Roman" w:cs="Times New Roman"/>
                <w:sz w:val="24"/>
                <w:szCs w:val="24"/>
              </w:rPr>
            </w:pPr>
          </w:p>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.4</w:t>
            </w:r>
          </w:p>
        </w:tc>
        <w:tc>
          <w:tcPr>
            <w:tcW w:w="858" w:type="dxa"/>
            <w:tcBorders>
              <w:tr2bl w:val="single" w:sz="4" w:space="0" w:color="auto"/>
            </w:tcBorders>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p w:rsidR="00AB2F4A" w:rsidRPr="00AB2F4A" w:rsidRDefault="00AB2F4A" w:rsidP="00340897">
            <w:pPr>
              <w:spacing w:after="200" w:line="480" w:lineRule="auto"/>
              <w:jc w:val="center"/>
              <w:rPr>
                <w:rFonts w:ascii="Times New Roman" w:hAnsi="Times New Roman" w:cs="Times New Roman"/>
                <w:sz w:val="24"/>
                <w:szCs w:val="24"/>
              </w:rPr>
            </w:pPr>
          </w:p>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.5</w:t>
            </w:r>
          </w:p>
        </w:tc>
        <w:tc>
          <w:tcPr>
            <w:tcW w:w="858" w:type="dxa"/>
            <w:tcBorders>
              <w:tr2bl w:val="single" w:sz="4" w:space="0" w:color="auto"/>
            </w:tcBorders>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.1</w:t>
            </w:r>
          </w:p>
          <w:p w:rsidR="00AB2F4A" w:rsidRPr="00AB2F4A" w:rsidRDefault="00AB2F4A" w:rsidP="00340897">
            <w:pPr>
              <w:spacing w:after="200" w:line="480" w:lineRule="auto"/>
              <w:jc w:val="center"/>
              <w:rPr>
                <w:rFonts w:ascii="Times New Roman" w:hAnsi="Times New Roman" w:cs="Times New Roman"/>
                <w:sz w:val="24"/>
                <w:szCs w:val="24"/>
              </w:rPr>
            </w:pPr>
          </w:p>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.4</w:t>
            </w:r>
          </w:p>
        </w:tc>
        <w:tc>
          <w:tcPr>
            <w:tcW w:w="858" w:type="dxa"/>
            <w:tcBorders>
              <w:tr2bl w:val="single" w:sz="4" w:space="0" w:color="auto"/>
            </w:tcBorders>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.3</w:t>
            </w:r>
          </w:p>
          <w:p w:rsidR="00AB2F4A" w:rsidRPr="00AB2F4A" w:rsidRDefault="00AB2F4A" w:rsidP="00340897">
            <w:pPr>
              <w:spacing w:after="200" w:line="480" w:lineRule="auto"/>
              <w:jc w:val="center"/>
              <w:rPr>
                <w:rFonts w:ascii="Times New Roman" w:hAnsi="Times New Roman" w:cs="Times New Roman"/>
                <w:sz w:val="24"/>
                <w:szCs w:val="24"/>
              </w:rPr>
            </w:pPr>
          </w:p>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.4</w:t>
            </w:r>
          </w:p>
        </w:tc>
        <w:tc>
          <w:tcPr>
            <w:tcW w:w="859" w:type="dxa"/>
            <w:vAlign w:val="center"/>
          </w:tcPr>
          <w:p w:rsidR="00AB2F4A" w:rsidRPr="00AB2F4A" w:rsidRDefault="00AB2F4A" w:rsidP="00340897">
            <w:pPr>
              <w:spacing w:after="200" w:line="480" w:lineRule="auto"/>
              <w:jc w:val="center"/>
              <w:rPr>
                <w:rFonts w:ascii="Times New Roman" w:hAnsi="Times New Roman" w:cs="Times New Roman"/>
                <w:sz w:val="24"/>
                <w:szCs w:val="24"/>
              </w:rPr>
            </w:pPr>
            <w:r w:rsidRPr="00AB2F4A">
              <w:rPr>
                <w:rFonts w:ascii="Times New Roman" w:hAnsi="Times New Roman" w:cs="Times New Roman"/>
                <w:sz w:val="24"/>
                <w:szCs w:val="24"/>
              </w:rPr>
              <w:t>6.7</w:t>
            </w:r>
          </w:p>
        </w:tc>
      </w:tr>
    </w:tbl>
    <w:p w:rsidR="00CB0CE7" w:rsidRDefault="00CB0CE7" w:rsidP="00AB2F4A">
      <w:pPr>
        <w:spacing w:line="480" w:lineRule="auto"/>
        <w:rPr>
          <w:rFonts w:ascii="Times New Roman" w:hAnsi="Times New Roman" w:cs="Times New Roman"/>
          <w:sz w:val="24"/>
          <w:szCs w:val="24"/>
        </w:rPr>
      </w:pPr>
    </w:p>
    <w:p w:rsidR="00CB0CE7" w:rsidRDefault="00CB0CE7" w:rsidP="00AB2F4A">
      <w:pPr>
        <w:spacing w:line="480" w:lineRule="auto"/>
        <w:rPr>
          <w:rFonts w:ascii="Times New Roman" w:hAnsi="Times New Roman" w:cs="Times New Roman"/>
          <w:sz w:val="24"/>
          <w:szCs w:val="24"/>
        </w:rPr>
      </w:pPr>
    </w:p>
    <w:p w:rsidR="00AB2F4A" w:rsidRPr="00CB0CE7" w:rsidRDefault="00AB2F4A" w:rsidP="00AB2F4A">
      <w:pPr>
        <w:spacing w:line="480" w:lineRule="auto"/>
        <w:rPr>
          <w:rFonts w:ascii="Times New Roman" w:hAnsi="Times New Roman" w:cs="Times New Roman"/>
          <w:b/>
          <w:sz w:val="24"/>
          <w:szCs w:val="24"/>
        </w:rPr>
      </w:pPr>
      <w:r w:rsidRPr="00CB0CE7">
        <w:rPr>
          <w:rFonts w:ascii="Times New Roman" w:hAnsi="Times New Roman" w:cs="Times New Roman"/>
          <w:b/>
          <w:sz w:val="24"/>
          <w:szCs w:val="24"/>
        </w:rPr>
        <w:t>Appendix Six</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Field notes: Interview Jorge Morales 2009 Versailles Matanzas, Cuba</w:t>
      </w:r>
    </w:p>
    <w:p w:rsidR="00AB2F4A" w:rsidRPr="00AB2F4A" w:rsidRDefault="00AB2F4A" w:rsidP="00AB2F4A">
      <w:pPr>
        <w:spacing w:line="480" w:lineRule="auto"/>
        <w:rPr>
          <w:rFonts w:ascii="Times New Roman" w:hAnsi="Times New Roman" w:cs="Times New Roman"/>
          <w:sz w:val="24"/>
          <w:szCs w:val="24"/>
          <w:lang w:val="es-ES"/>
        </w:rPr>
      </w:pPr>
      <w:r w:rsidRPr="00AB2F4A">
        <w:rPr>
          <w:rFonts w:ascii="Times New Roman" w:hAnsi="Times New Roman" w:cs="Times New Roman"/>
          <w:sz w:val="24"/>
          <w:szCs w:val="24"/>
          <w:lang w:val="es-ES"/>
        </w:rPr>
        <w:t>“</w:t>
      </w:r>
      <w:r w:rsidRPr="00AB2F4A">
        <w:rPr>
          <w:rFonts w:ascii="Times New Roman" w:hAnsi="Times New Roman" w:cs="Times New Roman"/>
          <w:i/>
          <w:sz w:val="24"/>
          <w:szCs w:val="24"/>
          <w:lang w:val="es-ES"/>
        </w:rPr>
        <w:t xml:space="preserve">Mana </w:t>
      </w:r>
      <w:proofErr w:type="spellStart"/>
      <w:r w:rsidRPr="00AB2F4A">
        <w:rPr>
          <w:rFonts w:ascii="Times New Roman" w:hAnsi="Times New Roman" w:cs="Times New Roman"/>
          <w:i/>
          <w:sz w:val="24"/>
          <w:szCs w:val="24"/>
          <w:lang w:val="es-ES"/>
        </w:rPr>
        <w:t>Mana</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Alaguede</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iwin</w:t>
      </w:r>
      <w:proofErr w:type="spellEnd"/>
      <w:r w:rsidRPr="00AB2F4A">
        <w:rPr>
          <w:rFonts w:ascii="Times New Roman" w:hAnsi="Times New Roman" w:cs="Times New Roman"/>
          <w:i/>
          <w:sz w:val="24"/>
          <w:szCs w:val="24"/>
          <w:lang w:val="es-ES"/>
        </w:rPr>
        <w:t xml:space="preserve"> </w:t>
      </w:r>
      <w:proofErr w:type="spellStart"/>
      <w:r w:rsidRPr="00AB2F4A">
        <w:rPr>
          <w:rFonts w:ascii="Times New Roman" w:hAnsi="Times New Roman" w:cs="Times New Roman"/>
          <w:i/>
          <w:sz w:val="24"/>
          <w:szCs w:val="24"/>
          <w:lang w:val="es-ES"/>
        </w:rPr>
        <w:t>oricha</w:t>
      </w:r>
      <w:proofErr w:type="spellEnd"/>
      <w:r w:rsidRPr="00AB2F4A">
        <w:rPr>
          <w:rFonts w:ascii="Times New Roman" w:hAnsi="Times New Roman" w:cs="Times New Roman"/>
          <w:sz w:val="24"/>
          <w:szCs w:val="24"/>
          <w:lang w:val="es-ES"/>
        </w:rPr>
        <w:t xml:space="preserve">, porque </w:t>
      </w:r>
      <w:proofErr w:type="spellStart"/>
      <w:r w:rsidRPr="00AB2F4A">
        <w:rPr>
          <w:rFonts w:ascii="Times New Roman" w:hAnsi="Times New Roman" w:cs="Times New Roman"/>
          <w:sz w:val="24"/>
          <w:szCs w:val="24"/>
          <w:lang w:val="es-ES"/>
        </w:rPr>
        <w:t>Agallu</w:t>
      </w:r>
      <w:proofErr w:type="spellEnd"/>
      <w:r w:rsidRPr="00AB2F4A">
        <w:rPr>
          <w:rFonts w:ascii="Times New Roman" w:hAnsi="Times New Roman" w:cs="Times New Roman"/>
          <w:sz w:val="24"/>
          <w:szCs w:val="24"/>
          <w:lang w:val="es-ES"/>
        </w:rPr>
        <w:t xml:space="preserve"> nadie lo </w:t>
      </w:r>
      <w:proofErr w:type="spellStart"/>
      <w:r w:rsidRPr="00AB2F4A">
        <w:rPr>
          <w:rFonts w:ascii="Times New Roman" w:hAnsi="Times New Roman" w:cs="Times New Roman"/>
          <w:sz w:val="24"/>
          <w:szCs w:val="24"/>
          <w:lang w:val="es-ES"/>
        </w:rPr>
        <w:t>conocia</w:t>
      </w:r>
      <w:proofErr w:type="spellEnd"/>
      <w:r w:rsidRPr="00AB2F4A">
        <w:rPr>
          <w:rFonts w:ascii="Times New Roman" w:hAnsi="Times New Roman" w:cs="Times New Roman"/>
          <w:sz w:val="24"/>
          <w:szCs w:val="24"/>
          <w:lang w:val="es-ES"/>
        </w:rPr>
        <w:t xml:space="preserve">, y entonces con la fragua </w:t>
      </w:r>
      <w:proofErr w:type="spellStart"/>
      <w:r w:rsidRPr="00AB2F4A">
        <w:rPr>
          <w:rFonts w:ascii="Times New Roman" w:hAnsi="Times New Roman" w:cs="Times New Roman"/>
          <w:sz w:val="24"/>
          <w:szCs w:val="24"/>
          <w:lang w:val="es-ES"/>
        </w:rPr>
        <w:t>Oggun</w:t>
      </w:r>
      <w:proofErr w:type="spellEnd"/>
      <w:r w:rsidRPr="00AB2F4A">
        <w:rPr>
          <w:rFonts w:ascii="Times New Roman" w:hAnsi="Times New Roman" w:cs="Times New Roman"/>
          <w:sz w:val="24"/>
          <w:szCs w:val="24"/>
          <w:lang w:val="es-ES"/>
        </w:rPr>
        <w:t xml:space="preserve"> </w:t>
      </w:r>
      <w:proofErr w:type="spellStart"/>
      <w:r w:rsidRPr="00AB2F4A">
        <w:rPr>
          <w:rFonts w:ascii="Times New Roman" w:hAnsi="Times New Roman" w:cs="Times New Roman"/>
          <w:sz w:val="24"/>
          <w:szCs w:val="24"/>
          <w:lang w:val="es-ES"/>
        </w:rPr>
        <w:t>escarvó</w:t>
      </w:r>
      <w:proofErr w:type="spellEnd"/>
      <w:r w:rsidRPr="00AB2F4A">
        <w:rPr>
          <w:rFonts w:ascii="Times New Roman" w:hAnsi="Times New Roman" w:cs="Times New Roman"/>
          <w:sz w:val="24"/>
          <w:szCs w:val="24"/>
          <w:lang w:val="es-ES"/>
        </w:rPr>
        <w:t xml:space="preserve"> la tierra y encontró un hombre encadenado, por eso dice…”  </w:t>
      </w:r>
    </w:p>
    <w:p w:rsidR="00AB2F4A" w:rsidRPr="00AB2F4A" w:rsidRDefault="00AB2F4A" w:rsidP="00AB2F4A">
      <w:pPr>
        <w:spacing w:line="480" w:lineRule="auto"/>
        <w:rPr>
          <w:rFonts w:ascii="Times New Roman" w:hAnsi="Times New Roman" w:cs="Times New Roman"/>
          <w:sz w:val="24"/>
          <w:szCs w:val="24"/>
        </w:rPr>
      </w:pPr>
      <w:r w:rsidRPr="00AB2F4A">
        <w:rPr>
          <w:rFonts w:ascii="Times New Roman" w:hAnsi="Times New Roman" w:cs="Times New Roman"/>
          <w:sz w:val="24"/>
          <w:szCs w:val="24"/>
        </w:rPr>
        <w:t xml:space="preserve">(No one knew who Agallu was and Oggun was working with his forge and began to dig in the earth and found a man in chains [Agallu] and that is why we say </w:t>
      </w:r>
      <w:proofErr w:type="spellStart"/>
      <w:r w:rsidRPr="00AB2F4A">
        <w:rPr>
          <w:rFonts w:ascii="Times New Roman" w:hAnsi="Times New Roman" w:cs="Times New Roman"/>
          <w:i/>
          <w:sz w:val="24"/>
          <w:szCs w:val="24"/>
        </w:rPr>
        <w:t>mana</w:t>
      </w:r>
      <w:proofErr w:type="spellEnd"/>
      <w:r w:rsidRPr="00AB2F4A">
        <w:rPr>
          <w:rFonts w:ascii="Times New Roman" w:hAnsi="Times New Roman" w:cs="Times New Roman"/>
          <w:i/>
          <w:sz w:val="24"/>
          <w:szCs w:val="24"/>
        </w:rPr>
        <w:t xml:space="preserve"> </w:t>
      </w:r>
      <w:proofErr w:type="spellStart"/>
      <w:r w:rsidRPr="00AB2F4A">
        <w:rPr>
          <w:rFonts w:ascii="Times New Roman" w:hAnsi="Times New Roman" w:cs="Times New Roman"/>
          <w:i/>
          <w:sz w:val="24"/>
          <w:szCs w:val="24"/>
        </w:rPr>
        <w:t>mana</w:t>
      </w:r>
      <w:proofErr w:type="spellEnd"/>
      <w:r w:rsidRPr="00AB2F4A">
        <w:rPr>
          <w:rFonts w:ascii="Times New Roman" w:hAnsi="Times New Roman" w:cs="Times New Roman"/>
          <w:i/>
          <w:sz w:val="24"/>
          <w:szCs w:val="24"/>
        </w:rPr>
        <w:t xml:space="preserve"> </w:t>
      </w:r>
      <w:proofErr w:type="spellStart"/>
      <w:r w:rsidRPr="00AB2F4A">
        <w:rPr>
          <w:rFonts w:ascii="Times New Roman" w:hAnsi="Times New Roman" w:cs="Times New Roman"/>
          <w:i/>
          <w:sz w:val="24"/>
          <w:szCs w:val="24"/>
        </w:rPr>
        <w:t>alaguede</w:t>
      </w:r>
      <w:proofErr w:type="spellEnd"/>
      <w:r w:rsidRPr="00AB2F4A">
        <w:rPr>
          <w:rFonts w:ascii="Times New Roman" w:hAnsi="Times New Roman" w:cs="Times New Roman"/>
          <w:i/>
          <w:sz w:val="24"/>
          <w:szCs w:val="24"/>
        </w:rPr>
        <w:t xml:space="preserve"> </w:t>
      </w:r>
      <w:proofErr w:type="spellStart"/>
      <w:r w:rsidRPr="00AB2F4A">
        <w:rPr>
          <w:rFonts w:ascii="Times New Roman" w:hAnsi="Times New Roman" w:cs="Times New Roman"/>
          <w:i/>
          <w:sz w:val="24"/>
          <w:szCs w:val="24"/>
        </w:rPr>
        <w:t>Oggun</w:t>
      </w:r>
      <w:proofErr w:type="spellEnd"/>
      <w:r w:rsidRPr="00AB2F4A">
        <w:rPr>
          <w:rFonts w:ascii="Times New Roman" w:hAnsi="Times New Roman" w:cs="Times New Roman"/>
          <w:i/>
          <w:sz w:val="24"/>
          <w:szCs w:val="24"/>
        </w:rPr>
        <w:t xml:space="preserve"> </w:t>
      </w:r>
      <w:proofErr w:type="spellStart"/>
      <w:r w:rsidRPr="00AB2F4A">
        <w:rPr>
          <w:rFonts w:ascii="Times New Roman" w:hAnsi="Times New Roman" w:cs="Times New Roman"/>
          <w:i/>
          <w:sz w:val="24"/>
          <w:szCs w:val="24"/>
        </w:rPr>
        <w:t>oricha</w:t>
      </w:r>
      <w:proofErr w:type="spellEnd"/>
      <w:r w:rsidRPr="00AB2F4A">
        <w:rPr>
          <w:rFonts w:ascii="Times New Roman" w:hAnsi="Times New Roman" w:cs="Times New Roman"/>
          <w:sz w:val="24"/>
          <w:szCs w:val="24"/>
        </w:rPr>
        <w:t>.”)</w:t>
      </w:r>
      <w:r w:rsidRPr="00AB2F4A">
        <w:rPr>
          <w:rFonts w:ascii="Times New Roman" w:hAnsi="Times New Roman" w:cs="Times New Roman"/>
          <w:sz w:val="24"/>
          <w:szCs w:val="24"/>
          <w:vertAlign w:val="superscript"/>
        </w:rPr>
        <w:endnoteReference w:id="198"/>
      </w:r>
      <w:r w:rsidRPr="00AB2F4A">
        <w:rPr>
          <w:rFonts w:ascii="Times New Roman" w:hAnsi="Times New Roman" w:cs="Times New Roman"/>
          <w:sz w:val="24"/>
          <w:szCs w:val="24"/>
        </w:rPr>
        <w:t xml:space="preserve">  </w:t>
      </w:r>
    </w:p>
    <w:p w:rsidR="00AB2F4A" w:rsidRPr="00AB2F4A" w:rsidRDefault="00AB2F4A" w:rsidP="00AB2F4A">
      <w:pPr>
        <w:spacing w:line="480" w:lineRule="auto"/>
        <w:rPr>
          <w:rFonts w:ascii="Times New Roman" w:hAnsi="Times New Roman" w:cs="Times New Roman"/>
          <w:sz w:val="24"/>
          <w:szCs w:val="24"/>
          <w:lang w:val="es-ES"/>
        </w:rPr>
      </w:pPr>
      <w:r w:rsidRPr="00AB2F4A">
        <w:rPr>
          <w:rFonts w:ascii="Times New Roman" w:hAnsi="Times New Roman" w:cs="Times New Roman"/>
          <w:sz w:val="24"/>
          <w:szCs w:val="24"/>
          <w:lang w:val="es-ES"/>
        </w:rPr>
        <w:t xml:space="preserve">“porque, </w:t>
      </w:r>
      <w:proofErr w:type="spellStart"/>
      <w:r w:rsidRPr="00AB2F4A">
        <w:rPr>
          <w:rFonts w:ascii="Times New Roman" w:hAnsi="Times New Roman" w:cs="Times New Roman"/>
          <w:sz w:val="24"/>
          <w:szCs w:val="24"/>
          <w:lang w:val="es-ES"/>
        </w:rPr>
        <w:t>awgwa</w:t>
      </w:r>
      <w:proofErr w:type="spellEnd"/>
      <w:r w:rsidRPr="00AB2F4A">
        <w:rPr>
          <w:rFonts w:ascii="Times New Roman" w:hAnsi="Times New Roman" w:cs="Times New Roman"/>
          <w:sz w:val="24"/>
          <w:szCs w:val="24"/>
          <w:lang w:val="es-ES"/>
        </w:rPr>
        <w:t xml:space="preserve"> </w:t>
      </w:r>
      <w:proofErr w:type="spellStart"/>
      <w:r w:rsidRPr="00AB2F4A">
        <w:rPr>
          <w:rFonts w:ascii="Times New Roman" w:hAnsi="Times New Roman" w:cs="Times New Roman"/>
          <w:sz w:val="24"/>
          <w:szCs w:val="24"/>
          <w:lang w:val="es-ES"/>
        </w:rPr>
        <w:t>lagwa</w:t>
      </w:r>
      <w:proofErr w:type="spellEnd"/>
      <w:r w:rsidRPr="00AB2F4A">
        <w:rPr>
          <w:rFonts w:ascii="Times New Roman" w:hAnsi="Times New Roman" w:cs="Times New Roman"/>
          <w:sz w:val="24"/>
          <w:szCs w:val="24"/>
          <w:lang w:val="es-ES"/>
        </w:rPr>
        <w:t xml:space="preserve"> </w:t>
      </w:r>
      <w:proofErr w:type="spellStart"/>
      <w:r w:rsidRPr="00AB2F4A">
        <w:rPr>
          <w:rFonts w:ascii="Times New Roman" w:hAnsi="Times New Roman" w:cs="Times New Roman"/>
          <w:sz w:val="24"/>
          <w:szCs w:val="24"/>
          <w:lang w:val="es-ES"/>
        </w:rPr>
        <w:t>lagwa</w:t>
      </w:r>
      <w:proofErr w:type="spellEnd"/>
      <w:r w:rsidRPr="00AB2F4A">
        <w:rPr>
          <w:rFonts w:ascii="Times New Roman" w:hAnsi="Times New Roman" w:cs="Times New Roman"/>
          <w:sz w:val="24"/>
          <w:szCs w:val="24"/>
          <w:lang w:val="es-ES"/>
        </w:rPr>
        <w:t xml:space="preserve"> </w:t>
      </w:r>
      <w:proofErr w:type="spellStart"/>
      <w:r w:rsidRPr="00AB2F4A">
        <w:rPr>
          <w:rFonts w:ascii="Times New Roman" w:hAnsi="Times New Roman" w:cs="Times New Roman"/>
          <w:sz w:val="24"/>
          <w:szCs w:val="24"/>
          <w:lang w:val="es-ES"/>
        </w:rPr>
        <w:t>lagwa</w:t>
      </w:r>
      <w:proofErr w:type="spellEnd"/>
      <w:r w:rsidRPr="00AB2F4A">
        <w:rPr>
          <w:rFonts w:ascii="Times New Roman" w:hAnsi="Times New Roman" w:cs="Times New Roman"/>
          <w:sz w:val="24"/>
          <w:szCs w:val="24"/>
          <w:lang w:val="es-ES"/>
        </w:rPr>
        <w:t xml:space="preserve">, porque es un </w:t>
      </w:r>
      <w:proofErr w:type="spellStart"/>
      <w:r w:rsidRPr="00AB2F4A">
        <w:rPr>
          <w:rFonts w:ascii="Times New Roman" w:hAnsi="Times New Roman" w:cs="Times New Roman"/>
          <w:sz w:val="24"/>
          <w:szCs w:val="24"/>
          <w:lang w:val="es-ES"/>
        </w:rPr>
        <w:t>orisha</w:t>
      </w:r>
      <w:proofErr w:type="spellEnd"/>
      <w:r w:rsidRPr="00AB2F4A">
        <w:rPr>
          <w:rFonts w:ascii="Times New Roman" w:hAnsi="Times New Roman" w:cs="Times New Roman"/>
          <w:sz w:val="24"/>
          <w:szCs w:val="24"/>
          <w:lang w:val="es-ES"/>
        </w:rPr>
        <w:t xml:space="preserve"> mayor, porque un </w:t>
      </w:r>
      <w:proofErr w:type="spellStart"/>
      <w:r w:rsidRPr="00AB2F4A">
        <w:rPr>
          <w:rFonts w:ascii="Times New Roman" w:hAnsi="Times New Roman" w:cs="Times New Roman"/>
          <w:sz w:val="24"/>
          <w:szCs w:val="24"/>
          <w:lang w:val="es-ES"/>
        </w:rPr>
        <w:t>oricha</w:t>
      </w:r>
      <w:proofErr w:type="spellEnd"/>
      <w:r w:rsidRPr="00AB2F4A">
        <w:rPr>
          <w:rFonts w:ascii="Times New Roman" w:hAnsi="Times New Roman" w:cs="Times New Roman"/>
          <w:sz w:val="24"/>
          <w:szCs w:val="24"/>
          <w:lang w:val="es-ES"/>
        </w:rPr>
        <w:t xml:space="preserve"> mayor</w:t>
      </w:r>
      <w:r w:rsidR="0093117F">
        <w:rPr>
          <w:rFonts w:ascii="Times New Roman" w:hAnsi="Times New Roman" w:cs="Times New Roman"/>
          <w:sz w:val="24"/>
          <w:szCs w:val="24"/>
          <w:lang w:val="es-ES"/>
        </w:rPr>
        <w:t>?</w:t>
      </w:r>
      <w:r w:rsidRPr="00AB2F4A">
        <w:rPr>
          <w:rFonts w:ascii="Times New Roman" w:hAnsi="Times New Roman" w:cs="Times New Roman"/>
          <w:sz w:val="24"/>
          <w:szCs w:val="24"/>
          <w:lang w:val="es-ES"/>
        </w:rPr>
        <w:t xml:space="preserve"> porque gracias a </w:t>
      </w:r>
      <w:proofErr w:type="spellStart"/>
      <w:r w:rsidRPr="00AB2F4A">
        <w:rPr>
          <w:rFonts w:ascii="Times New Roman" w:hAnsi="Times New Roman" w:cs="Times New Roman"/>
          <w:sz w:val="24"/>
          <w:szCs w:val="24"/>
          <w:lang w:val="es-ES"/>
        </w:rPr>
        <w:t>yemalla</w:t>
      </w:r>
      <w:proofErr w:type="spellEnd"/>
      <w:r w:rsidRPr="00AB2F4A">
        <w:rPr>
          <w:rFonts w:ascii="Times New Roman" w:hAnsi="Times New Roman" w:cs="Times New Roman"/>
          <w:sz w:val="24"/>
          <w:szCs w:val="24"/>
          <w:lang w:val="es-ES"/>
        </w:rPr>
        <w:t xml:space="preserve"> nosotros tenemos </w:t>
      </w:r>
      <w:proofErr w:type="spellStart"/>
      <w:r w:rsidRPr="00AB2F4A">
        <w:rPr>
          <w:rFonts w:ascii="Times New Roman" w:hAnsi="Times New Roman" w:cs="Times New Roman"/>
          <w:sz w:val="24"/>
          <w:szCs w:val="24"/>
          <w:lang w:val="es-ES"/>
        </w:rPr>
        <w:t>oricha</w:t>
      </w:r>
      <w:proofErr w:type="spellEnd"/>
      <w:r w:rsidRPr="00AB2F4A">
        <w:rPr>
          <w:rFonts w:ascii="Times New Roman" w:hAnsi="Times New Roman" w:cs="Times New Roman"/>
          <w:sz w:val="24"/>
          <w:szCs w:val="24"/>
          <w:lang w:val="es-ES"/>
        </w:rPr>
        <w:t xml:space="preserve">, porque el otan viene del mar y el </w:t>
      </w:r>
      <w:proofErr w:type="spellStart"/>
      <w:r w:rsidRPr="00AB2F4A">
        <w:rPr>
          <w:rFonts w:ascii="Times New Roman" w:hAnsi="Times New Roman" w:cs="Times New Roman"/>
          <w:sz w:val="24"/>
          <w:szCs w:val="24"/>
          <w:lang w:val="es-ES"/>
        </w:rPr>
        <w:t>dilogun</w:t>
      </w:r>
      <w:proofErr w:type="spellEnd"/>
      <w:r w:rsidRPr="00AB2F4A">
        <w:rPr>
          <w:rFonts w:ascii="Times New Roman" w:hAnsi="Times New Roman" w:cs="Times New Roman"/>
          <w:sz w:val="24"/>
          <w:szCs w:val="24"/>
          <w:lang w:val="es-ES"/>
        </w:rPr>
        <w:t xml:space="preserve"> no mas de </w:t>
      </w:r>
      <w:proofErr w:type="spellStart"/>
      <w:r w:rsidRPr="00AB2F4A">
        <w:rPr>
          <w:rFonts w:ascii="Times New Roman" w:hAnsi="Times New Roman" w:cs="Times New Roman"/>
          <w:sz w:val="24"/>
          <w:szCs w:val="24"/>
          <w:lang w:val="es-ES"/>
        </w:rPr>
        <w:t>ningun</w:t>
      </w:r>
      <w:proofErr w:type="spellEnd"/>
      <w:r w:rsidRPr="00AB2F4A">
        <w:rPr>
          <w:rFonts w:ascii="Times New Roman" w:hAnsi="Times New Roman" w:cs="Times New Roman"/>
          <w:sz w:val="24"/>
          <w:szCs w:val="24"/>
          <w:lang w:val="es-ES"/>
        </w:rPr>
        <w:t xml:space="preserve"> otro lugar</w:t>
      </w:r>
      <w:proofErr w:type="gramStart"/>
      <w:r w:rsidRPr="00AB2F4A">
        <w:rPr>
          <w:rFonts w:ascii="Times New Roman" w:hAnsi="Times New Roman" w:cs="Times New Roman"/>
          <w:sz w:val="24"/>
          <w:szCs w:val="24"/>
          <w:lang w:val="es-ES"/>
        </w:rPr>
        <w:t>..</w:t>
      </w:r>
      <w:proofErr w:type="gramEnd"/>
      <w:r w:rsidRPr="00AB2F4A">
        <w:rPr>
          <w:rFonts w:ascii="Times New Roman" w:hAnsi="Times New Roman" w:cs="Times New Roman"/>
          <w:sz w:val="24"/>
          <w:szCs w:val="24"/>
          <w:lang w:val="es-ES"/>
        </w:rPr>
        <w:t xml:space="preserve"> </w:t>
      </w:r>
      <w:proofErr w:type="gramStart"/>
      <w:r w:rsidRPr="00AB2F4A">
        <w:rPr>
          <w:rFonts w:ascii="Times New Roman" w:hAnsi="Times New Roman" w:cs="Times New Roman"/>
          <w:sz w:val="24"/>
          <w:szCs w:val="24"/>
          <w:lang w:val="es-ES"/>
        </w:rPr>
        <w:t>porque</w:t>
      </w:r>
      <w:proofErr w:type="gramEnd"/>
      <w:r w:rsidRPr="00AB2F4A">
        <w:rPr>
          <w:rFonts w:ascii="Times New Roman" w:hAnsi="Times New Roman" w:cs="Times New Roman"/>
          <w:sz w:val="24"/>
          <w:szCs w:val="24"/>
          <w:lang w:val="es-ES"/>
        </w:rPr>
        <w:t xml:space="preserve"> </w:t>
      </w:r>
      <w:proofErr w:type="spellStart"/>
      <w:r w:rsidRPr="00AB2F4A">
        <w:rPr>
          <w:rFonts w:ascii="Times New Roman" w:hAnsi="Times New Roman" w:cs="Times New Roman"/>
          <w:sz w:val="24"/>
          <w:szCs w:val="24"/>
          <w:lang w:val="es-ES"/>
        </w:rPr>
        <w:t>Olofi</w:t>
      </w:r>
      <w:proofErr w:type="spellEnd"/>
      <w:r w:rsidRPr="00AB2F4A">
        <w:rPr>
          <w:rFonts w:ascii="Times New Roman" w:hAnsi="Times New Roman" w:cs="Times New Roman"/>
          <w:sz w:val="24"/>
          <w:szCs w:val="24"/>
          <w:lang w:val="es-ES"/>
        </w:rPr>
        <w:t xml:space="preserve"> </w:t>
      </w:r>
      <w:proofErr w:type="spellStart"/>
      <w:r w:rsidRPr="00AB2F4A">
        <w:rPr>
          <w:rFonts w:ascii="Times New Roman" w:hAnsi="Times New Roman" w:cs="Times New Roman"/>
          <w:sz w:val="24"/>
          <w:szCs w:val="24"/>
          <w:lang w:val="es-ES"/>
        </w:rPr>
        <w:t>dijó</w:t>
      </w:r>
      <w:proofErr w:type="spellEnd"/>
      <w:r w:rsidRPr="00AB2F4A">
        <w:rPr>
          <w:rFonts w:ascii="Times New Roman" w:hAnsi="Times New Roman" w:cs="Times New Roman"/>
          <w:sz w:val="24"/>
          <w:szCs w:val="24"/>
          <w:lang w:val="es-ES"/>
        </w:rPr>
        <w:t xml:space="preserve"> a </w:t>
      </w:r>
      <w:proofErr w:type="spellStart"/>
      <w:r w:rsidRPr="00AB2F4A">
        <w:rPr>
          <w:rFonts w:ascii="Times New Roman" w:hAnsi="Times New Roman" w:cs="Times New Roman"/>
          <w:sz w:val="24"/>
          <w:szCs w:val="24"/>
          <w:lang w:val="es-ES"/>
        </w:rPr>
        <w:t>Yemalla</w:t>
      </w:r>
      <w:proofErr w:type="spellEnd"/>
      <w:r w:rsidRPr="00AB2F4A">
        <w:rPr>
          <w:rFonts w:ascii="Times New Roman" w:hAnsi="Times New Roman" w:cs="Times New Roman"/>
          <w:sz w:val="24"/>
          <w:szCs w:val="24"/>
          <w:lang w:val="es-ES"/>
        </w:rPr>
        <w:t xml:space="preserve">, a la </w:t>
      </w:r>
      <w:proofErr w:type="spellStart"/>
      <w:r w:rsidRPr="00AB2F4A">
        <w:rPr>
          <w:rFonts w:ascii="Times New Roman" w:hAnsi="Times New Roman" w:cs="Times New Roman"/>
          <w:sz w:val="24"/>
          <w:szCs w:val="24"/>
          <w:lang w:val="es-ES"/>
        </w:rPr>
        <w:t>ko</w:t>
      </w:r>
      <w:proofErr w:type="spellEnd"/>
      <w:r w:rsidRPr="00AB2F4A">
        <w:rPr>
          <w:rFonts w:ascii="Times New Roman" w:hAnsi="Times New Roman" w:cs="Times New Roman"/>
          <w:sz w:val="24"/>
          <w:szCs w:val="24"/>
          <w:lang w:val="es-ES"/>
        </w:rPr>
        <w:t xml:space="preserve"> uro a la </w:t>
      </w:r>
      <w:proofErr w:type="spellStart"/>
      <w:r w:rsidRPr="00AB2F4A">
        <w:rPr>
          <w:rFonts w:ascii="Times New Roman" w:hAnsi="Times New Roman" w:cs="Times New Roman"/>
          <w:sz w:val="24"/>
          <w:szCs w:val="24"/>
          <w:lang w:val="es-ES"/>
        </w:rPr>
        <w:t>ko</w:t>
      </w:r>
      <w:proofErr w:type="spellEnd"/>
      <w:r w:rsidRPr="00AB2F4A">
        <w:rPr>
          <w:rFonts w:ascii="Times New Roman" w:hAnsi="Times New Roman" w:cs="Times New Roman"/>
          <w:sz w:val="24"/>
          <w:szCs w:val="24"/>
          <w:lang w:val="es-ES"/>
        </w:rPr>
        <w:t xml:space="preserve"> uro a la </w:t>
      </w:r>
      <w:proofErr w:type="spellStart"/>
      <w:r w:rsidRPr="00AB2F4A">
        <w:rPr>
          <w:rFonts w:ascii="Times New Roman" w:hAnsi="Times New Roman" w:cs="Times New Roman"/>
          <w:sz w:val="24"/>
          <w:szCs w:val="24"/>
          <w:lang w:val="es-ES"/>
        </w:rPr>
        <w:t>ko</w:t>
      </w:r>
      <w:proofErr w:type="spellEnd"/>
      <w:r w:rsidRPr="00AB2F4A">
        <w:rPr>
          <w:rFonts w:ascii="Times New Roman" w:hAnsi="Times New Roman" w:cs="Times New Roman"/>
          <w:sz w:val="24"/>
          <w:szCs w:val="24"/>
          <w:lang w:val="es-ES"/>
        </w:rPr>
        <w:t xml:space="preserve"> uro </w:t>
      </w:r>
      <w:proofErr w:type="spellStart"/>
      <w:r w:rsidRPr="00AB2F4A">
        <w:rPr>
          <w:rFonts w:ascii="Times New Roman" w:hAnsi="Times New Roman" w:cs="Times New Roman"/>
          <w:sz w:val="24"/>
          <w:szCs w:val="24"/>
          <w:lang w:val="es-ES"/>
        </w:rPr>
        <w:t>kowa</w:t>
      </w:r>
      <w:proofErr w:type="spellEnd"/>
      <w:r w:rsidRPr="00AB2F4A">
        <w:rPr>
          <w:rFonts w:ascii="Times New Roman" w:hAnsi="Times New Roman" w:cs="Times New Roman"/>
          <w:sz w:val="24"/>
          <w:szCs w:val="24"/>
          <w:lang w:val="es-ES"/>
        </w:rPr>
        <w:t xml:space="preserve"> </w:t>
      </w:r>
      <w:proofErr w:type="spellStart"/>
      <w:r w:rsidRPr="00AB2F4A">
        <w:rPr>
          <w:rFonts w:ascii="Times New Roman" w:hAnsi="Times New Roman" w:cs="Times New Roman"/>
          <w:sz w:val="24"/>
          <w:szCs w:val="24"/>
          <w:lang w:val="es-ES"/>
        </w:rPr>
        <w:t>kowa</w:t>
      </w:r>
      <w:proofErr w:type="spellEnd"/>
      <w:r w:rsidRPr="00AB2F4A">
        <w:rPr>
          <w:rFonts w:ascii="Times New Roman" w:hAnsi="Times New Roman" w:cs="Times New Roman"/>
          <w:sz w:val="24"/>
          <w:szCs w:val="24"/>
          <w:lang w:val="es-ES"/>
        </w:rPr>
        <w:t xml:space="preserve">,  y  </w:t>
      </w:r>
      <w:proofErr w:type="spellStart"/>
      <w:r w:rsidRPr="00AB2F4A">
        <w:rPr>
          <w:rFonts w:ascii="Times New Roman" w:hAnsi="Times New Roman" w:cs="Times New Roman"/>
          <w:sz w:val="24"/>
          <w:szCs w:val="24"/>
          <w:lang w:val="es-ES"/>
        </w:rPr>
        <w:t>Yemalla</w:t>
      </w:r>
      <w:proofErr w:type="spellEnd"/>
      <w:r w:rsidRPr="00AB2F4A">
        <w:rPr>
          <w:rFonts w:ascii="Times New Roman" w:hAnsi="Times New Roman" w:cs="Times New Roman"/>
          <w:sz w:val="24"/>
          <w:szCs w:val="24"/>
          <w:lang w:val="es-ES"/>
        </w:rPr>
        <w:t xml:space="preserve"> empezó con sus olas a llevar los </w:t>
      </w:r>
      <w:proofErr w:type="spellStart"/>
      <w:r w:rsidRPr="00AB2F4A">
        <w:rPr>
          <w:rFonts w:ascii="Times New Roman" w:hAnsi="Times New Roman" w:cs="Times New Roman"/>
          <w:sz w:val="24"/>
          <w:szCs w:val="24"/>
          <w:lang w:val="es-ES"/>
        </w:rPr>
        <w:t>otanes</w:t>
      </w:r>
      <w:proofErr w:type="spellEnd"/>
      <w:r w:rsidRPr="00AB2F4A">
        <w:rPr>
          <w:rFonts w:ascii="Times New Roman" w:hAnsi="Times New Roman" w:cs="Times New Roman"/>
          <w:sz w:val="24"/>
          <w:szCs w:val="24"/>
          <w:lang w:val="es-ES"/>
        </w:rPr>
        <w:t xml:space="preserve"> a la orilla, y el </w:t>
      </w:r>
      <w:proofErr w:type="spellStart"/>
      <w:r w:rsidRPr="00AB2F4A">
        <w:rPr>
          <w:rFonts w:ascii="Times New Roman" w:hAnsi="Times New Roman" w:cs="Times New Roman"/>
          <w:sz w:val="24"/>
          <w:szCs w:val="24"/>
          <w:lang w:val="es-ES"/>
        </w:rPr>
        <w:t>dilogun</w:t>
      </w:r>
      <w:proofErr w:type="spellEnd"/>
      <w:r w:rsidRPr="00AB2F4A">
        <w:rPr>
          <w:rFonts w:ascii="Times New Roman" w:hAnsi="Times New Roman" w:cs="Times New Roman"/>
          <w:sz w:val="24"/>
          <w:szCs w:val="24"/>
          <w:lang w:val="es-ES"/>
        </w:rPr>
        <w:t xml:space="preserve">.” </w:t>
      </w:r>
    </w:p>
    <w:p w:rsidR="00AB2F4A" w:rsidRPr="00AB2F4A" w:rsidRDefault="00AB2F4A" w:rsidP="002E45C0">
      <w:pPr>
        <w:spacing w:line="480" w:lineRule="auto"/>
        <w:rPr>
          <w:rFonts w:ascii="Times New Roman" w:hAnsi="Times New Roman" w:cs="Times New Roman"/>
          <w:sz w:val="24"/>
          <w:szCs w:val="24"/>
        </w:rPr>
      </w:pPr>
      <w:r w:rsidRPr="00AB2F4A">
        <w:rPr>
          <w:rFonts w:ascii="Times New Roman" w:hAnsi="Times New Roman" w:cs="Times New Roman"/>
          <w:sz w:val="24"/>
          <w:szCs w:val="24"/>
          <w:lang w:val="es-ES"/>
        </w:rPr>
        <w:t xml:space="preserve"> </w:t>
      </w:r>
      <w:r w:rsidRPr="00AB2F4A">
        <w:rPr>
          <w:rFonts w:ascii="Times New Roman" w:hAnsi="Times New Roman" w:cs="Times New Roman"/>
          <w:sz w:val="24"/>
          <w:szCs w:val="24"/>
        </w:rPr>
        <w:t xml:space="preserve">(“Why do we say </w:t>
      </w:r>
      <w:proofErr w:type="spellStart"/>
      <w:r w:rsidRPr="00AB2F4A">
        <w:rPr>
          <w:rFonts w:ascii="Times New Roman" w:hAnsi="Times New Roman" w:cs="Times New Roman"/>
          <w:i/>
          <w:sz w:val="24"/>
          <w:szCs w:val="24"/>
        </w:rPr>
        <w:t>alagwa</w:t>
      </w:r>
      <w:proofErr w:type="spellEnd"/>
      <w:r w:rsidRPr="00AB2F4A">
        <w:rPr>
          <w:rFonts w:ascii="Times New Roman" w:hAnsi="Times New Roman" w:cs="Times New Roman"/>
          <w:i/>
          <w:sz w:val="24"/>
          <w:szCs w:val="24"/>
        </w:rPr>
        <w:t xml:space="preserve"> </w:t>
      </w:r>
      <w:proofErr w:type="spellStart"/>
      <w:r w:rsidRPr="00AB2F4A">
        <w:rPr>
          <w:rFonts w:ascii="Times New Roman" w:hAnsi="Times New Roman" w:cs="Times New Roman"/>
          <w:i/>
          <w:sz w:val="24"/>
          <w:szCs w:val="24"/>
        </w:rPr>
        <w:t>lagwa</w:t>
      </w:r>
      <w:proofErr w:type="spellEnd"/>
      <w:r w:rsidRPr="00AB2F4A">
        <w:rPr>
          <w:rFonts w:ascii="Times New Roman" w:hAnsi="Times New Roman" w:cs="Times New Roman"/>
          <w:i/>
          <w:sz w:val="24"/>
          <w:szCs w:val="24"/>
        </w:rPr>
        <w:t xml:space="preserve">, </w:t>
      </w:r>
      <w:proofErr w:type="spellStart"/>
      <w:r w:rsidRPr="00AB2F4A">
        <w:rPr>
          <w:rFonts w:ascii="Times New Roman" w:hAnsi="Times New Roman" w:cs="Times New Roman"/>
          <w:i/>
          <w:sz w:val="24"/>
          <w:szCs w:val="24"/>
        </w:rPr>
        <w:t>lagwa</w:t>
      </w:r>
      <w:proofErr w:type="spellEnd"/>
      <w:r w:rsidRPr="00AB2F4A">
        <w:rPr>
          <w:rFonts w:ascii="Times New Roman" w:hAnsi="Times New Roman" w:cs="Times New Roman"/>
          <w:i/>
          <w:sz w:val="24"/>
          <w:szCs w:val="24"/>
        </w:rPr>
        <w:t xml:space="preserve"> </w:t>
      </w:r>
      <w:proofErr w:type="spellStart"/>
      <w:r w:rsidRPr="00AB2F4A">
        <w:rPr>
          <w:rFonts w:ascii="Times New Roman" w:hAnsi="Times New Roman" w:cs="Times New Roman"/>
          <w:i/>
          <w:sz w:val="24"/>
          <w:szCs w:val="24"/>
        </w:rPr>
        <w:t>lagwa</w:t>
      </w:r>
      <w:proofErr w:type="spellEnd"/>
      <w:r w:rsidRPr="00AB2F4A">
        <w:rPr>
          <w:rFonts w:ascii="Times New Roman" w:hAnsi="Times New Roman" w:cs="Times New Roman"/>
          <w:sz w:val="24"/>
          <w:szCs w:val="24"/>
        </w:rPr>
        <w:t>?</w:t>
      </w:r>
      <w:r w:rsidRPr="00AB2F4A">
        <w:rPr>
          <w:rFonts w:ascii="Times New Roman" w:hAnsi="Times New Roman" w:cs="Times New Roman"/>
          <w:sz w:val="24"/>
          <w:szCs w:val="24"/>
          <w:vertAlign w:val="superscript"/>
        </w:rPr>
        <w:endnoteReference w:id="199"/>
      </w:r>
      <w:r w:rsidRPr="00AB2F4A">
        <w:rPr>
          <w:rFonts w:ascii="Times New Roman" w:hAnsi="Times New Roman" w:cs="Times New Roman"/>
          <w:sz w:val="24"/>
          <w:szCs w:val="24"/>
        </w:rPr>
        <w:t xml:space="preserve">  Because she is an honored elder Orisha, and why is she honored? Because thanks to Yemalla we have oricha, because the </w:t>
      </w:r>
      <w:r w:rsidRPr="00AB2F4A">
        <w:rPr>
          <w:rFonts w:ascii="Times New Roman" w:hAnsi="Times New Roman" w:cs="Times New Roman"/>
          <w:i/>
          <w:sz w:val="24"/>
          <w:szCs w:val="24"/>
        </w:rPr>
        <w:t>otan</w:t>
      </w:r>
      <w:r w:rsidRPr="00AB2F4A">
        <w:rPr>
          <w:rFonts w:ascii="Times New Roman" w:hAnsi="Times New Roman" w:cs="Times New Roman"/>
          <w:i/>
          <w:sz w:val="24"/>
          <w:szCs w:val="24"/>
          <w:vertAlign w:val="superscript"/>
        </w:rPr>
        <w:endnoteReference w:id="200"/>
      </w:r>
      <w:r w:rsidRPr="00AB2F4A">
        <w:rPr>
          <w:rFonts w:ascii="Times New Roman" w:hAnsi="Times New Roman" w:cs="Times New Roman"/>
          <w:sz w:val="24"/>
          <w:szCs w:val="24"/>
        </w:rPr>
        <w:t xml:space="preserve"> come from the ocean and the </w:t>
      </w:r>
      <w:r w:rsidRPr="00AB2F4A">
        <w:rPr>
          <w:rFonts w:ascii="Times New Roman" w:hAnsi="Times New Roman" w:cs="Times New Roman"/>
          <w:i/>
          <w:sz w:val="24"/>
          <w:szCs w:val="24"/>
        </w:rPr>
        <w:t>dilogun</w:t>
      </w:r>
      <w:r w:rsidRPr="00AB2F4A">
        <w:rPr>
          <w:rFonts w:ascii="Times New Roman" w:hAnsi="Times New Roman" w:cs="Times New Roman"/>
          <w:i/>
          <w:sz w:val="24"/>
          <w:szCs w:val="24"/>
          <w:vertAlign w:val="superscript"/>
        </w:rPr>
        <w:endnoteReference w:id="201"/>
      </w:r>
      <w:r w:rsidRPr="00AB2F4A">
        <w:rPr>
          <w:rFonts w:ascii="Times New Roman" w:hAnsi="Times New Roman" w:cs="Times New Roman"/>
          <w:sz w:val="24"/>
          <w:szCs w:val="24"/>
        </w:rPr>
        <w:t xml:space="preserve"> come from the ocean …Olofi</w:t>
      </w:r>
      <w:r w:rsidRPr="00AB2F4A">
        <w:rPr>
          <w:rFonts w:ascii="Times New Roman" w:hAnsi="Times New Roman" w:cs="Times New Roman"/>
          <w:sz w:val="24"/>
          <w:szCs w:val="24"/>
          <w:vertAlign w:val="superscript"/>
        </w:rPr>
        <w:endnoteReference w:id="202"/>
      </w:r>
      <w:r w:rsidRPr="00AB2F4A">
        <w:rPr>
          <w:rFonts w:ascii="Times New Roman" w:hAnsi="Times New Roman" w:cs="Times New Roman"/>
          <w:sz w:val="24"/>
          <w:szCs w:val="24"/>
        </w:rPr>
        <w:t xml:space="preserve"> said to </w:t>
      </w:r>
      <w:proofErr w:type="spellStart"/>
      <w:r w:rsidRPr="00AB2F4A">
        <w:rPr>
          <w:rFonts w:ascii="Times New Roman" w:hAnsi="Times New Roman" w:cs="Times New Roman"/>
          <w:sz w:val="24"/>
          <w:szCs w:val="24"/>
        </w:rPr>
        <w:t>Yemalla</w:t>
      </w:r>
      <w:proofErr w:type="spellEnd"/>
      <w:r w:rsidRPr="00AB2F4A">
        <w:rPr>
          <w:rFonts w:ascii="Times New Roman" w:hAnsi="Times New Roman" w:cs="Times New Roman"/>
          <w:sz w:val="24"/>
          <w:szCs w:val="24"/>
        </w:rPr>
        <w:t xml:space="preserve"> </w:t>
      </w:r>
      <w:r w:rsidRPr="00AB2F4A">
        <w:rPr>
          <w:rFonts w:ascii="Times New Roman" w:hAnsi="Times New Roman" w:cs="Times New Roman"/>
          <w:i/>
          <w:sz w:val="24"/>
          <w:szCs w:val="24"/>
        </w:rPr>
        <w:t xml:space="preserve">a la </w:t>
      </w:r>
      <w:proofErr w:type="spellStart"/>
      <w:proofErr w:type="gramStart"/>
      <w:r w:rsidRPr="00AB2F4A">
        <w:rPr>
          <w:rFonts w:ascii="Times New Roman" w:hAnsi="Times New Roman" w:cs="Times New Roman"/>
          <w:i/>
          <w:sz w:val="24"/>
          <w:szCs w:val="24"/>
        </w:rPr>
        <w:t>ko</w:t>
      </w:r>
      <w:proofErr w:type="spellEnd"/>
      <w:proofErr w:type="gramEnd"/>
      <w:r w:rsidRPr="00AB2F4A">
        <w:rPr>
          <w:rFonts w:ascii="Times New Roman" w:hAnsi="Times New Roman" w:cs="Times New Roman"/>
          <w:i/>
          <w:sz w:val="24"/>
          <w:szCs w:val="24"/>
        </w:rPr>
        <w:t xml:space="preserve"> </w:t>
      </w:r>
      <w:proofErr w:type="spellStart"/>
      <w:r w:rsidRPr="00AB2F4A">
        <w:rPr>
          <w:rFonts w:ascii="Times New Roman" w:hAnsi="Times New Roman" w:cs="Times New Roman"/>
          <w:i/>
          <w:sz w:val="24"/>
          <w:szCs w:val="24"/>
        </w:rPr>
        <w:t>uro</w:t>
      </w:r>
      <w:proofErr w:type="spellEnd"/>
      <w:r w:rsidRPr="00AB2F4A">
        <w:rPr>
          <w:rFonts w:ascii="Times New Roman" w:hAnsi="Times New Roman" w:cs="Times New Roman"/>
          <w:i/>
          <w:sz w:val="24"/>
          <w:szCs w:val="24"/>
        </w:rPr>
        <w:t xml:space="preserve"> a la </w:t>
      </w:r>
      <w:proofErr w:type="spellStart"/>
      <w:r w:rsidRPr="00AB2F4A">
        <w:rPr>
          <w:rFonts w:ascii="Times New Roman" w:hAnsi="Times New Roman" w:cs="Times New Roman"/>
          <w:i/>
          <w:sz w:val="24"/>
          <w:szCs w:val="24"/>
        </w:rPr>
        <w:t>ko</w:t>
      </w:r>
      <w:proofErr w:type="spellEnd"/>
      <w:r w:rsidRPr="00AB2F4A">
        <w:rPr>
          <w:rFonts w:ascii="Times New Roman" w:hAnsi="Times New Roman" w:cs="Times New Roman"/>
          <w:i/>
          <w:sz w:val="24"/>
          <w:szCs w:val="24"/>
        </w:rPr>
        <w:t xml:space="preserve"> </w:t>
      </w:r>
      <w:proofErr w:type="spellStart"/>
      <w:r w:rsidRPr="00AB2F4A">
        <w:rPr>
          <w:rFonts w:ascii="Times New Roman" w:hAnsi="Times New Roman" w:cs="Times New Roman"/>
          <w:i/>
          <w:sz w:val="24"/>
          <w:szCs w:val="24"/>
        </w:rPr>
        <w:t>uro</w:t>
      </w:r>
      <w:proofErr w:type="spellEnd"/>
      <w:r w:rsidRPr="00AB2F4A">
        <w:rPr>
          <w:rFonts w:ascii="Times New Roman" w:hAnsi="Times New Roman" w:cs="Times New Roman"/>
          <w:i/>
          <w:sz w:val="24"/>
          <w:szCs w:val="24"/>
        </w:rPr>
        <w:t xml:space="preserve"> a la </w:t>
      </w:r>
      <w:proofErr w:type="spellStart"/>
      <w:r w:rsidRPr="00AB2F4A">
        <w:rPr>
          <w:rFonts w:ascii="Times New Roman" w:hAnsi="Times New Roman" w:cs="Times New Roman"/>
          <w:i/>
          <w:sz w:val="24"/>
          <w:szCs w:val="24"/>
        </w:rPr>
        <w:t>ko</w:t>
      </w:r>
      <w:proofErr w:type="spellEnd"/>
      <w:r w:rsidRPr="00AB2F4A">
        <w:rPr>
          <w:rFonts w:ascii="Times New Roman" w:hAnsi="Times New Roman" w:cs="Times New Roman"/>
          <w:i/>
          <w:sz w:val="24"/>
          <w:szCs w:val="24"/>
        </w:rPr>
        <w:t xml:space="preserve"> </w:t>
      </w:r>
      <w:proofErr w:type="spellStart"/>
      <w:r w:rsidRPr="00AB2F4A">
        <w:rPr>
          <w:rFonts w:ascii="Times New Roman" w:hAnsi="Times New Roman" w:cs="Times New Roman"/>
          <w:i/>
          <w:sz w:val="24"/>
          <w:szCs w:val="24"/>
        </w:rPr>
        <w:t>uro</w:t>
      </w:r>
      <w:proofErr w:type="spellEnd"/>
      <w:r w:rsidRPr="00AB2F4A">
        <w:rPr>
          <w:rFonts w:ascii="Times New Roman" w:hAnsi="Times New Roman" w:cs="Times New Roman"/>
          <w:i/>
          <w:sz w:val="24"/>
          <w:szCs w:val="24"/>
        </w:rPr>
        <w:t xml:space="preserve"> </w:t>
      </w:r>
      <w:proofErr w:type="spellStart"/>
      <w:r w:rsidRPr="00AB2F4A">
        <w:rPr>
          <w:rFonts w:ascii="Times New Roman" w:hAnsi="Times New Roman" w:cs="Times New Roman"/>
          <w:i/>
          <w:sz w:val="24"/>
          <w:szCs w:val="24"/>
        </w:rPr>
        <w:t>kowa</w:t>
      </w:r>
      <w:proofErr w:type="spellEnd"/>
      <w:r w:rsidRPr="00AB2F4A">
        <w:rPr>
          <w:rFonts w:ascii="Times New Roman" w:hAnsi="Times New Roman" w:cs="Times New Roman"/>
          <w:i/>
          <w:sz w:val="24"/>
          <w:szCs w:val="24"/>
        </w:rPr>
        <w:t xml:space="preserve"> </w:t>
      </w:r>
      <w:proofErr w:type="spellStart"/>
      <w:r w:rsidRPr="00AB2F4A">
        <w:rPr>
          <w:rFonts w:ascii="Times New Roman" w:hAnsi="Times New Roman" w:cs="Times New Roman"/>
          <w:i/>
          <w:sz w:val="24"/>
          <w:szCs w:val="24"/>
        </w:rPr>
        <w:t>kowa</w:t>
      </w:r>
      <w:proofErr w:type="spellEnd"/>
      <w:r w:rsidRPr="00AB2F4A">
        <w:rPr>
          <w:rFonts w:ascii="Times New Roman" w:hAnsi="Times New Roman" w:cs="Times New Roman"/>
          <w:sz w:val="24"/>
          <w:szCs w:val="24"/>
          <w:vertAlign w:val="superscript"/>
        </w:rPr>
        <w:endnoteReference w:id="203"/>
      </w:r>
      <w:r w:rsidRPr="00AB2F4A">
        <w:rPr>
          <w:rFonts w:ascii="Times New Roman" w:hAnsi="Times New Roman" w:cs="Times New Roman"/>
          <w:i/>
          <w:sz w:val="24"/>
          <w:szCs w:val="24"/>
        </w:rPr>
        <w:t xml:space="preserve"> </w:t>
      </w:r>
      <w:r w:rsidRPr="00AB2F4A">
        <w:rPr>
          <w:rFonts w:ascii="Times New Roman" w:hAnsi="Times New Roman" w:cs="Times New Roman"/>
          <w:sz w:val="24"/>
          <w:szCs w:val="24"/>
        </w:rPr>
        <w:t xml:space="preserve">and Yemalla began with her waves to carry the otan and </w:t>
      </w:r>
      <w:r w:rsidR="00A801AB">
        <w:rPr>
          <w:rFonts w:ascii="Times New Roman" w:hAnsi="Times New Roman" w:cs="Times New Roman"/>
          <w:sz w:val="24"/>
          <w:szCs w:val="24"/>
        </w:rPr>
        <w:t>dilogun to the edge of beach</w:t>
      </w:r>
      <w:r w:rsidR="005C5361">
        <w:rPr>
          <w:rFonts w:ascii="Times New Roman" w:hAnsi="Times New Roman" w:cs="Times New Roman"/>
          <w:sz w:val="24"/>
          <w:szCs w:val="24"/>
        </w:rPr>
        <w:t>.</w:t>
      </w:r>
      <w:bookmarkStart w:id="21" w:name="_GoBack"/>
      <w:bookmarkEnd w:id="21"/>
    </w:p>
    <w:sectPr w:rsidR="00AB2F4A" w:rsidRPr="00AB2F4A" w:rsidSect="00F54BC6">
      <w:footerReference w:type="default" r:id="rId26"/>
      <w:endnotePr>
        <w:numFmt w:val="decimal"/>
      </w:endnotePr>
      <w:pgSz w:w="12240" w:h="15840" w:code="1"/>
      <w:pgMar w:top="1440" w:right="1440" w:bottom="1476"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1AB" w:rsidRDefault="00A801AB" w:rsidP="002E45C0">
      <w:pPr>
        <w:spacing w:after="0" w:line="240" w:lineRule="auto"/>
      </w:pPr>
      <w:r>
        <w:separator/>
      </w:r>
    </w:p>
  </w:endnote>
  <w:endnote w:type="continuationSeparator" w:id="0">
    <w:p w:rsidR="00A801AB" w:rsidRDefault="00A801AB" w:rsidP="002E45C0">
      <w:pPr>
        <w:spacing w:after="0" w:line="240" w:lineRule="auto"/>
      </w:pPr>
      <w:r>
        <w:continuationSeparator/>
      </w:r>
    </w:p>
  </w:endnote>
  <w:endnote w:id="1">
    <w:p w:rsidR="00A801AB" w:rsidRDefault="00A801AB" w:rsidP="00AB2F4A">
      <w:pPr>
        <w:pStyle w:val="EndnoteText"/>
        <w:rPr>
          <w:rFonts w:ascii="Times New Roman" w:hAnsi="Times New Roman"/>
          <w:sz w:val="22"/>
          <w:szCs w:val="22"/>
        </w:rPr>
      </w:pPr>
      <w:r>
        <w:rPr>
          <w:rStyle w:val="EndnoteReference"/>
        </w:rPr>
        <w:endnoteRef/>
      </w:r>
      <w:r>
        <w:t xml:space="preserve"> </w:t>
      </w:r>
      <w:r w:rsidRPr="005D45B5">
        <w:rPr>
          <w:rFonts w:ascii="Times New Roman" w:hAnsi="Times New Roman"/>
          <w:i/>
          <w:sz w:val="22"/>
          <w:szCs w:val="22"/>
        </w:rPr>
        <w:t>Lucumí</w:t>
      </w:r>
      <w:r>
        <w:rPr>
          <w:rFonts w:ascii="Times New Roman" w:hAnsi="Times New Roman"/>
          <w:sz w:val="22"/>
          <w:szCs w:val="22"/>
        </w:rPr>
        <w:t xml:space="preserve"> (</w:t>
      </w:r>
      <w:r w:rsidRPr="00D321B1">
        <w:rPr>
          <w:rFonts w:ascii="Times New Roman" w:hAnsi="Times New Roman"/>
          <w:sz w:val="22"/>
          <w:szCs w:val="22"/>
        </w:rPr>
        <w:t>also spelled Lukumí</w:t>
      </w:r>
      <w:r>
        <w:rPr>
          <w:rFonts w:ascii="Times New Roman" w:hAnsi="Times New Roman"/>
          <w:sz w:val="22"/>
          <w:szCs w:val="22"/>
        </w:rPr>
        <w:t xml:space="preserve">) - </w:t>
      </w:r>
      <w:r w:rsidRPr="00D321B1">
        <w:rPr>
          <w:rFonts w:ascii="Times New Roman" w:hAnsi="Times New Roman"/>
          <w:sz w:val="22"/>
          <w:szCs w:val="22"/>
        </w:rPr>
        <w:t>a term used to describe the religion, the language and the community derived from the influence of the Yoruba people in Cuba</w:t>
      </w:r>
      <w:r>
        <w:rPr>
          <w:rFonts w:ascii="Times New Roman" w:hAnsi="Times New Roman"/>
          <w:sz w:val="22"/>
          <w:szCs w:val="22"/>
        </w:rPr>
        <w:t>.</w:t>
      </w:r>
    </w:p>
    <w:p w:rsidR="00A801AB" w:rsidRPr="00520845" w:rsidRDefault="00A801AB" w:rsidP="00AB2F4A">
      <w:pPr>
        <w:pStyle w:val="EndnoteText"/>
        <w:rPr>
          <w:rFonts w:ascii="Times New Roman" w:hAnsi="Times New Roman"/>
          <w:sz w:val="22"/>
          <w:szCs w:val="22"/>
        </w:rPr>
      </w:pPr>
    </w:p>
  </w:endnote>
  <w:endnote w:id="2">
    <w:p w:rsidR="00A801AB" w:rsidRDefault="00A801AB" w:rsidP="00AB2F4A">
      <w:pPr>
        <w:pStyle w:val="EndnoteText"/>
        <w:rPr>
          <w:rFonts w:ascii="Times New Roman" w:hAnsi="Times New Roman"/>
          <w:sz w:val="22"/>
          <w:szCs w:val="22"/>
        </w:rPr>
      </w:pPr>
      <w:r>
        <w:rPr>
          <w:rStyle w:val="EndnoteReference"/>
        </w:rPr>
        <w:endnoteRef/>
      </w:r>
      <w:r w:rsidRPr="00B91C12">
        <w:t xml:space="preserve"> </w:t>
      </w:r>
      <w:r w:rsidRPr="00B91C12">
        <w:rPr>
          <w:rFonts w:ascii="Times New Roman" w:hAnsi="Times New Roman"/>
          <w:sz w:val="22"/>
          <w:szCs w:val="22"/>
        </w:rPr>
        <w:t xml:space="preserve">Lucumí, </w:t>
      </w:r>
      <w:r w:rsidRPr="005D45B5">
        <w:rPr>
          <w:rFonts w:ascii="Times New Roman" w:hAnsi="Times New Roman"/>
          <w:i/>
          <w:sz w:val="22"/>
          <w:szCs w:val="22"/>
        </w:rPr>
        <w:t>Regla de Ocha</w:t>
      </w:r>
      <w:r w:rsidRPr="00B91C12">
        <w:rPr>
          <w:rFonts w:ascii="Times New Roman" w:hAnsi="Times New Roman"/>
          <w:sz w:val="22"/>
          <w:szCs w:val="22"/>
        </w:rPr>
        <w:t xml:space="preserve"> and </w:t>
      </w:r>
      <w:r w:rsidRPr="005D45B5">
        <w:rPr>
          <w:rFonts w:ascii="Times New Roman" w:hAnsi="Times New Roman"/>
          <w:i/>
          <w:sz w:val="22"/>
          <w:szCs w:val="22"/>
        </w:rPr>
        <w:t>Santería</w:t>
      </w:r>
      <w:r w:rsidRPr="00B91C12">
        <w:rPr>
          <w:rFonts w:ascii="Times New Roman" w:hAnsi="Times New Roman"/>
          <w:sz w:val="22"/>
          <w:szCs w:val="22"/>
        </w:rPr>
        <w:t xml:space="preserve"> are terms used to describe the religion derived from the ancestral religion of the Yoruba people of West Africa</w:t>
      </w:r>
      <w:r>
        <w:rPr>
          <w:rFonts w:ascii="Times New Roman" w:hAnsi="Times New Roman"/>
          <w:sz w:val="22"/>
          <w:szCs w:val="22"/>
        </w:rPr>
        <w:t xml:space="preserve"> as it is practiced in Cuba and the diaspora. This thesis recognizes that these terms are used interchangeably in current literature and will respect the usage when quoting sources however, recent changes within the community of practitioners have made the term Santería less desirable as it implies a liturgical connection with the Catholic Church.  </w:t>
      </w:r>
    </w:p>
    <w:p w:rsidR="00A801AB" w:rsidRPr="00520845" w:rsidRDefault="00A801AB" w:rsidP="00AB2F4A">
      <w:pPr>
        <w:pStyle w:val="EndnoteText"/>
        <w:rPr>
          <w:rFonts w:ascii="Times New Roman" w:hAnsi="Times New Roman"/>
          <w:sz w:val="22"/>
          <w:szCs w:val="22"/>
        </w:rPr>
      </w:pPr>
    </w:p>
  </w:endnote>
  <w:endnote w:id="3">
    <w:p w:rsidR="00A801AB" w:rsidRDefault="00A801AB" w:rsidP="00AB2F4A">
      <w:pPr>
        <w:pStyle w:val="EndnoteText"/>
        <w:rPr>
          <w:rFonts w:ascii="Times New Roman" w:hAnsi="Times New Roman"/>
          <w:sz w:val="22"/>
          <w:szCs w:val="22"/>
        </w:rPr>
      </w:pPr>
      <w:r>
        <w:rPr>
          <w:rStyle w:val="EndnoteReference"/>
        </w:rPr>
        <w:endnoteRef/>
      </w:r>
      <w:r>
        <w:t xml:space="preserve"> </w:t>
      </w:r>
      <w:r w:rsidRPr="00FF1008">
        <w:rPr>
          <w:rFonts w:ascii="Times New Roman" w:hAnsi="Times New Roman"/>
          <w:sz w:val="22"/>
          <w:szCs w:val="22"/>
        </w:rPr>
        <w:t>Non-prescriptionist</w:t>
      </w:r>
      <w:r>
        <w:rPr>
          <w:rFonts w:ascii="Times New Roman" w:hAnsi="Times New Roman"/>
          <w:sz w:val="22"/>
          <w:szCs w:val="22"/>
        </w:rPr>
        <w:t xml:space="preserve"> </w:t>
      </w:r>
      <w:r w:rsidRPr="00FF1008">
        <w:rPr>
          <w:rFonts w:ascii="Times New Roman" w:hAnsi="Times New Roman"/>
          <w:sz w:val="22"/>
          <w:szCs w:val="22"/>
        </w:rPr>
        <w:t>- The viewpoint that language can have a flexible grammatical structure without diminishing the validity of th</w:t>
      </w:r>
      <w:r>
        <w:rPr>
          <w:rFonts w:ascii="Times New Roman" w:hAnsi="Times New Roman"/>
          <w:sz w:val="22"/>
          <w:szCs w:val="22"/>
        </w:rPr>
        <w:t>at language</w:t>
      </w:r>
      <w:r w:rsidRPr="00FF1008">
        <w:rPr>
          <w:rFonts w:ascii="Times New Roman" w:hAnsi="Times New Roman"/>
          <w:sz w:val="22"/>
          <w:szCs w:val="22"/>
        </w:rPr>
        <w:t xml:space="preserve"> and that one language may have more than one correct </w:t>
      </w:r>
      <w:r>
        <w:rPr>
          <w:rFonts w:ascii="Times New Roman" w:hAnsi="Times New Roman"/>
          <w:sz w:val="22"/>
          <w:szCs w:val="22"/>
        </w:rPr>
        <w:t xml:space="preserve">grammatical </w:t>
      </w:r>
      <w:r w:rsidRPr="00FF1008">
        <w:rPr>
          <w:rFonts w:ascii="Times New Roman" w:hAnsi="Times New Roman"/>
          <w:sz w:val="22"/>
          <w:szCs w:val="22"/>
        </w:rPr>
        <w:t>expression</w:t>
      </w:r>
      <w:r>
        <w:rPr>
          <w:rFonts w:ascii="Times New Roman" w:hAnsi="Times New Roman"/>
          <w:sz w:val="22"/>
          <w:szCs w:val="22"/>
        </w:rPr>
        <w:t>. Prescriptionist opinions usually present one standard grammatical form for a language and argue for the enforcement of laws and educational programs to diminish the use of other versions.</w:t>
      </w:r>
    </w:p>
    <w:p w:rsidR="00A801AB" w:rsidRPr="00520845" w:rsidRDefault="00A801AB" w:rsidP="00AB2F4A">
      <w:pPr>
        <w:pStyle w:val="EndnoteText"/>
        <w:rPr>
          <w:rFonts w:ascii="Times New Roman" w:hAnsi="Times New Roman"/>
          <w:sz w:val="22"/>
          <w:szCs w:val="22"/>
        </w:rPr>
      </w:pPr>
    </w:p>
  </w:endnote>
  <w:endnote w:id="4">
    <w:p w:rsidR="00A801AB" w:rsidRPr="00D67BE6" w:rsidRDefault="00A801AB" w:rsidP="00AB2F4A">
      <w:pPr>
        <w:pStyle w:val="EndnoteText"/>
        <w:rPr>
          <w:rFonts w:ascii="Times New Roman" w:hAnsi="Times New Roman"/>
          <w:sz w:val="22"/>
          <w:szCs w:val="22"/>
        </w:rPr>
      </w:pPr>
      <w:r>
        <w:rPr>
          <w:rStyle w:val="EndnoteReference"/>
        </w:rPr>
        <w:endnoteRef/>
      </w:r>
      <w:r>
        <w:t xml:space="preserve"> </w:t>
      </w:r>
      <w:r w:rsidRPr="005D45B5">
        <w:rPr>
          <w:rFonts w:ascii="Times New Roman" w:hAnsi="Times New Roman"/>
          <w:i/>
          <w:sz w:val="22"/>
          <w:szCs w:val="22"/>
        </w:rPr>
        <w:t>Cabildo of the Virgin of Regla</w:t>
      </w:r>
      <w:r w:rsidRPr="00D67BE6">
        <w:rPr>
          <w:rFonts w:ascii="Times New Roman" w:hAnsi="Times New Roman"/>
          <w:sz w:val="22"/>
          <w:szCs w:val="22"/>
        </w:rPr>
        <w:t xml:space="preserve"> - Regla is a port town in the municipality of Havana Cuba, and the entry point for many African slaves. It is noted for the hermitage of Our Lady of Regla which was founded in 1690.</w:t>
      </w:r>
    </w:p>
    <w:p w:rsidR="00A801AB" w:rsidRPr="00D67BE6" w:rsidRDefault="00A801AB" w:rsidP="00AB2F4A">
      <w:pPr>
        <w:pStyle w:val="EndnoteText"/>
        <w:rPr>
          <w:rFonts w:ascii="Times New Roman" w:hAnsi="Times New Roman"/>
          <w:sz w:val="22"/>
          <w:szCs w:val="22"/>
        </w:rPr>
      </w:pPr>
      <w:r w:rsidRPr="005D45B5">
        <w:rPr>
          <w:rFonts w:ascii="Times New Roman" w:hAnsi="Times New Roman"/>
          <w:i/>
          <w:sz w:val="22"/>
          <w:szCs w:val="22"/>
        </w:rPr>
        <w:t>Sociedades de color</w:t>
      </w:r>
      <w:r w:rsidRPr="00D67BE6">
        <w:rPr>
          <w:rFonts w:ascii="Times New Roman" w:hAnsi="Times New Roman"/>
          <w:sz w:val="22"/>
          <w:szCs w:val="22"/>
        </w:rPr>
        <w:t xml:space="preserve"> – Lit. Society for people of color. Cuban Pan African societies created during the Republican Period for self help and recreation.  </w:t>
      </w:r>
    </w:p>
    <w:p w:rsidR="00A801AB" w:rsidRDefault="00A801AB" w:rsidP="00AB2F4A">
      <w:pPr>
        <w:pStyle w:val="EndnoteText"/>
        <w:rPr>
          <w:rFonts w:ascii="Times New Roman" w:hAnsi="Times New Roman"/>
          <w:sz w:val="22"/>
          <w:szCs w:val="22"/>
        </w:rPr>
      </w:pPr>
      <w:r w:rsidRPr="005D45B5">
        <w:rPr>
          <w:rFonts w:ascii="Times New Roman" w:hAnsi="Times New Roman"/>
          <w:i/>
          <w:sz w:val="22"/>
          <w:szCs w:val="22"/>
        </w:rPr>
        <w:t>Casa-templos</w:t>
      </w:r>
      <w:r w:rsidRPr="00D67BE6">
        <w:rPr>
          <w:rFonts w:ascii="Times New Roman" w:hAnsi="Times New Roman"/>
          <w:sz w:val="22"/>
          <w:szCs w:val="22"/>
        </w:rPr>
        <w:t xml:space="preserve"> - Home based temples where Lucumí religious families gather to worship.</w:t>
      </w:r>
    </w:p>
    <w:p w:rsidR="00A801AB" w:rsidRPr="00D67BE6" w:rsidRDefault="00A801AB" w:rsidP="00AB2F4A">
      <w:pPr>
        <w:pStyle w:val="EndnoteText"/>
        <w:rPr>
          <w:rFonts w:ascii="Times New Roman" w:hAnsi="Times New Roman"/>
          <w:sz w:val="22"/>
          <w:szCs w:val="22"/>
        </w:rPr>
      </w:pPr>
    </w:p>
  </w:endnote>
  <w:endnote w:id="5">
    <w:p w:rsidR="00A801AB" w:rsidRDefault="00A801AB" w:rsidP="00AB2F4A">
      <w:pPr>
        <w:pStyle w:val="EndnoteText"/>
        <w:rPr>
          <w:rFonts w:ascii="Times New Roman" w:hAnsi="Times New Roman"/>
          <w:sz w:val="22"/>
          <w:szCs w:val="22"/>
        </w:rPr>
      </w:pPr>
      <w:r>
        <w:rPr>
          <w:rStyle w:val="EndnoteReference"/>
          <w:rFonts w:ascii="Times New Roman" w:hAnsi="Times New Roman"/>
          <w:sz w:val="22"/>
          <w:szCs w:val="22"/>
        </w:rPr>
        <w:endnoteRef/>
      </w:r>
      <w:r w:rsidRPr="005D45B5">
        <w:rPr>
          <w:rFonts w:ascii="Times New Roman" w:hAnsi="Times New Roman"/>
          <w:i/>
          <w:sz w:val="22"/>
          <w:szCs w:val="22"/>
        </w:rPr>
        <w:t xml:space="preserve"> Babalawos</w:t>
      </w:r>
      <w:r>
        <w:rPr>
          <w:rFonts w:ascii="Times New Roman" w:hAnsi="Times New Roman"/>
          <w:sz w:val="22"/>
          <w:szCs w:val="22"/>
        </w:rPr>
        <w:t xml:space="preserve"> – Lit. Father of the secret.  A male only caste of priests in the Lucumí religion.</w:t>
      </w:r>
    </w:p>
    <w:p w:rsidR="00A801AB" w:rsidRDefault="00A801AB" w:rsidP="00AB2F4A">
      <w:pPr>
        <w:pStyle w:val="EndnoteText"/>
        <w:rPr>
          <w:rFonts w:ascii="Times New Roman" w:hAnsi="Times New Roman"/>
          <w:sz w:val="22"/>
          <w:szCs w:val="22"/>
        </w:rPr>
      </w:pPr>
    </w:p>
  </w:endnote>
  <w:endnote w:id="6">
    <w:p w:rsidR="00A801AB" w:rsidRDefault="00A801AB" w:rsidP="00AB2F4A">
      <w:pPr>
        <w:pStyle w:val="EndnoteText"/>
        <w:rPr>
          <w:rFonts w:ascii="Times New Roman" w:hAnsi="Times New Roman"/>
          <w:sz w:val="22"/>
          <w:szCs w:val="22"/>
        </w:rPr>
      </w:pPr>
      <w:r>
        <w:rPr>
          <w:rStyle w:val="EndnoteReference"/>
        </w:rPr>
        <w:endnoteRef/>
      </w:r>
      <w:r>
        <w:t xml:space="preserve"> </w:t>
      </w:r>
      <w:r w:rsidRPr="00E81349">
        <w:rPr>
          <w:rFonts w:ascii="Times New Roman" w:hAnsi="Times New Roman"/>
          <w:sz w:val="22"/>
          <w:szCs w:val="22"/>
        </w:rPr>
        <w:t>The Book of Diagnosis in Ifá Divination – Ifá is another term used to define the religious tradition of the Yoruba however this term refers to its African manifestation and implies a relation to the male only caste of priests known as bab</w:t>
      </w:r>
      <w:r>
        <w:rPr>
          <w:rFonts w:ascii="Times New Roman" w:hAnsi="Times New Roman"/>
          <w:sz w:val="22"/>
          <w:szCs w:val="22"/>
        </w:rPr>
        <w:t>a</w:t>
      </w:r>
      <w:r w:rsidRPr="00E81349">
        <w:rPr>
          <w:rFonts w:ascii="Times New Roman" w:hAnsi="Times New Roman"/>
          <w:sz w:val="22"/>
          <w:szCs w:val="22"/>
        </w:rPr>
        <w:t>lawos</w:t>
      </w:r>
      <w:r>
        <w:rPr>
          <w:rFonts w:ascii="Times New Roman" w:hAnsi="Times New Roman"/>
          <w:sz w:val="22"/>
          <w:szCs w:val="22"/>
        </w:rPr>
        <w:t>. The babalawo is considered an eternal student of Ifá, and representation of its earthly manifestation. Ifá divination, the act of interpreting divine messages to the individual and the community, is relegated to the babalawo.</w:t>
      </w:r>
    </w:p>
    <w:p w:rsidR="00A801AB" w:rsidRDefault="00A801AB" w:rsidP="00AB2F4A">
      <w:pPr>
        <w:pStyle w:val="EndnoteText"/>
      </w:pPr>
    </w:p>
  </w:endnote>
  <w:endnote w:id="7">
    <w:p w:rsidR="00A801AB" w:rsidRDefault="00A801AB" w:rsidP="00AB2F4A">
      <w:pPr>
        <w:pStyle w:val="EndnoteText"/>
        <w:rPr>
          <w:rFonts w:ascii="Times New Roman" w:hAnsi="Times New Roman"/>
          <w:sz w:val="22"/>
          <w:szCs w:val="22"/>
        </w:rPr>
      </w:pPr>
      <w:r>
        <w:rPr>
          <w:rStyle w:val="EndnoteReference"/>
          <w:rFonts w:ascii="Times New Roman" w:hAnsi="Times New Roman"/>
          <w:sz w:val="22"/>
          <w:szCs w:val="22"/>
        </w:rPr>
        <w:endnoteRef/>
      </w:r>
      <w:r>
        <w:rPr>
          <w:rFonts w:ascii="Times New Roman" w:hAnsi="Times New Roman"/>
          <w:sz w:val="22"/>
          <w:szCs w:val="22"/>
        </w:rPr>
        <w:t xml:space="preserve"> </w:t>
      </w:r>
      <w:r w:rsidRPr="00987CDE">
        <w:rPr>
          <w:rFonts w:ascii="Times New Roman" w:hAnsi="Times New Roman"/>
          <w:i/>
          <w:sz w:val="22"/>
          <w:szCs w:val="22"/>
        </w:rPr>
        <w:t>Lengua</w:t>
      </w:r>
      <w:r>
        <w:rPr>
          <w:rFonts w:ascii="Times New Roman" w:hAnsi="Times New Roman"/>
          <w:sz w:val="22"/>
          <w:szCs w:val="22"/>
        </w:rPr>
        <w:t xml:space="preserve"> - Lit. tongue, used to refer to any African based language spoken in Cuba.</w:t>
      </w:r>
    </w:p>
    <w:p w:rsidR="00A801AB" w:rsidRDefault="00A801AB" w:rsidP="00AB2F4A">
      <w:pPr>
        <w:pStyle w:val="EndnoteText"/>
        <w:rPr>
          <w:rFonts w:ascii="Times New Roman" w:hAnsi="Times New Roman"/>
          <w:sz w:val="22"/>
          <w:szCs w:val="22"/>
        </w:rPr>
      </w:pPr>
    </w:p>
  </w:endnote>
  <w:endnote w:id="8">
    <w:p w:rsidR="00A801AB" w:rsidRDefault="00A801AB" w:rsidP="00AB2F4A">
      <w:pPr>
        <w:pStyle w:val="EndnoteText"/>
        <w:rPr>
          <w:rFonts w:ascii="Times New Roman" w:hAnsi="Times New Roman"/>
          <w:sz w:val="22"/>
          <w:szCs w:val="22"/>
        </w:rPr>
      </w:pPr>
      <w:r>
        <w:rPr>
          <w:rStyle w:val="EndnoteReference"/>
          <w:rFonts w:ascii="Times New Roman" w:hAnsi="Times New Roman"/>
          <w:sz w:val="22"/>
          <w:szCs w:val="22"/>
        </w:rPr>
        <w:endnoteRef/>
      </w:r>
      <w:r>
        <w:rPr>
          <w:rFonts w:ascii="Times New Roman" w:hAnsi="Times New Roman"/>
          <w:sz w:val="22"/>
          <w:szCs w:val="22"/>
        </w:rPr>
        <w:t xml:space="preserve"> Lukuñol - A hybridization of the words Lucumí and </w:t>
      </w:r>
      <w:r>
        <w:rPr>
          <w:rFonts w:ascii="Times New Roman" w:hAnsi="Times New Roman"/>
          <w:i/>
          <w:sz w:val="22"/>
          <w:szCs w:val="22"/>
        </w:rPr>
        <w:t>Español</w:t>
      </w:r>
      <w:r>
        <w:rPr>
          <w:rFonts w:ascii="Times New Roman" w:hAnsi="Times New Roman"/>
          <w:sz w:val="22"/>
          <w:szCs w:val="22"/>
        </w:rPr>
        <w:t xml:space="preserve"> (Spanish) coined by Miguel Willie Ramos in </w:t>
      </w:r>
      <w:proofErr w:type="spellStart"/>
      <w:r>
        <w:rPr>
          <w:rFonts w:ascii="Times New Roman" w:hAnsi="Times New Roman"/>
          <w:sz w:val="22"/>
          <w:szCs w:val="22"/>
        </w:rPr>
        <w:t>Orí</w:t>
      </w:r>
      <w:proofErr w:type="spellEnd"/>
      <w:r>
        <w:rPr>
          <w:rFonts w:ascii="Times New Roman" w:hAnsi="Times New Roman"/>
          <w:sz w:val="22"/>
          <w:szCs w:val="22"/>
        </w:rPr>
        <w:t xml:space="preserve"> </w:t>
      </w:r>
      <w:proofErr w:type="spellStart"/>
      <w:r>
        <w:rPr>
          <w:rFonts w:ascii="Times New Roman" w:hAnsi="Times New Roman"/>
          <w:sz w:val="22"/>
          <w:szCs w:val="22"/>
        </w:rPr>
        <w:t>eledá</w:t>
      </w:r>
      <w:proofErr w:type="spellEnd"/>
      <w:r>
        <w:rPr>
          <w:rFonts w:ascii="Times New Roman" w:hAnsi="Times New Roman"/>
          <w:sz w:val="22"/>
          <w:szCs w:val="22"/>
        </w:rPr>
        <w:t xml:space="preserve"> </w:t>
      </w:r>
      <w:proofErr w:type="spellStart"/>
      <w:r>
        <w:rPr>
          <w:rFonts w:ascii="Times New Roman" w:hAnsi="Times New Roman"/>
          <w:sz w:val="22"/>
          <w:szCs w:val="22"/>
        </w:rPr>
        <w:t>mí</w:t>
      </w:r>
      <w:proofErr w:type="spellEnd"/>
      <w:r>
        <w:rPr>
          <w:rFonts w:ascii="Times New Roman" w:hAnsi="Times New Roman"/>
          <w:sz w:val="22"/>
          <w:szCs w:val="22"/>
        </w:rPr>
        <w:t xml:space="preserve"> ó (2011).</w:t>
      </w:r>
    </w:p>
    <w:p w:rsidR="00A801AB" w:rsidRDefault="00A801AB" w:rsidP="00AB2F4A">
      <w:pPr>
        <w:pStyle w:val="EndnoteText"/>
        <w:rPr>
          <w:rFonts w:ascii="Times New Roman" w:hAnsi="Times New Roman"/>
          <w:sz w:val="22"/>
          <w:szCs w:val="22"/>
        </w:rPr>
      </w:pPr>
    </w:p>
  </w:endnote>
  <w:endnote w:id="9">
    <w:p w:rsidR="00A801AB" w:rsidRDefault="00A801AB" w:rsidP="00AB2F4A">
      <w:pPr>
        <w:pStyle w:val="EndnoteText"/>
        <w:rPr>
          <w:rFonts w:ascii="Times New Roman" w:hAnsi="Times New Roman"/>
          <w:sz w:val="22"/>
          <w:szCs w:val="22"/>
          <w:lang w:val="es-ES"/>
        </w:rPr>
      </w:pPr>
      <w:r>
        <w:rPr>
          <w:rStyle w:val="EndnoteReference"/>
          <w:rFonts w:ascii="Times New Roman" w:hAnsi="Times New Roman"/>
          <w:sz w:val="22"/>
          <w:szCs w:val="22"/>
        </w:rPr>
        <w:endnoteRef/>
      </w:r>
      <w:r>
        <w:rPr>
          <w:rFonts w:ascii="Times New Roman" w:hAnsi="Times New Roman"/>
          <w:sz w:val="22"/>
          <w:szCs w:val="22"/>
          <w:lang w:val="es-ES"/>
        </w:rPr>
        <w:t xml:space="preserve"> Lydia Cabrera, </w:t>
      </w:r>
      <w:proofErr w:type="spellStart"/>
      <w:r w:rsidRPr="00987CDE">
        <w:rPr>
          <w:rFonts w:ascii="Times New Roman" w:hAnsi="Times New Roman"/>
          <w:i/>
          <w:sz w:val="22"/>
          <w:szCs w:val="22"/>
          <w:lang w:val="es-ES"/>
        </w:rPr>
        <w:t>Anagó</w:t>
      </w:r>
      <w:proofErr w:type="spellEnd"/>
      <w:r w:rsidRPr="00987CDE">
        <w:rPr>
          <w:rFonts w:ascii="Times New Roman" w:hAnsi="Times New Roman"/>
          <w:i/>
          <w:sz w:val="22"/>
          <w:szCs w:val="22"/>
          <w:lang w:val="es-ES"/>
        </w:rPr>
        <w:t xml:space="preserve">: Vocabulario </w:t>
      </w:r>
      <w:proofErr w:type="spellStart"/>
      <w:r w:rsidRPr="00987CDE">
        <w:rPr>
          <w:rFonts w:ascii="Times New Roman" w:hAnsi="Times New Roman"/>
          <w:i/>
          <w:sz w:val="22"/>
          <w:szCs w:val="22"/>
          <w:lang w:val="es-ES"/>
        </w:rPr>
        <w:t>Lucumí</w:t>
      </w:r>
      <w:proofErr w:type="spellEnd"/>
      <w:r>
        <w:rPr>
          <w:rFonts w:ascii="Times New Roman" w:hAnsi="Times New Roman"/>
          <w:sz w:val="22"/>
          <w:szCs w:val="22"/>
          <w:lang w:val="es-ES"/>
        </w:rPr>
        <w:t xml:space="preserve"> (</w:t>
      </w:r>
      <w:proofErr w:type="spellStart"/>
      <w:r>
        <w:rPr>
          <w:rFonts w:ascii="Times New Roman" w:hAnsi="Times New Roman"/>
          <w:sz w:val="22"/>
          <w:szCs w:val="22"/>
          <w:lang w:val="es-ES"/>
        </w:rPr>
        <w:t>Havana</w:t>
      </w:r>
      <w:proofErr w:type="spellEnd"/>
      <w:r>
        <w:rPr>
          <w:rFonts w:ascii="Times New Roman" w:hAnsi="Times New Roman"/>
          <w:sz w:val="22"/>
          <w:szCs w:val="22"/>
          <w:lang w:val="es-ES"/>
        </w:rPr>
        <w:t>: Ediciones Universal, 1970), 53.</w:t>
      </w:r>
    </w:p>
    <w:p w:rsidR="00A801AB" w:rsidRDefault="00A801AB" w:rsidP="00AB2F4A">
      <w:pPr>
        <w:pStyle w:val="EndnoteText"/>
        <w:rPr>
          <w:rFonts w:ascii="Times New Roman" w:hAnsi="Times New Roman"/>
          <w:sz w:val="22"/>
          <w:szCs w:val="22"/>
          <w:lang w:val="es-ES"/>
        </w:rPr>
      </w:pPr>
    </w:p>
  </w:endnote>
  <w:endnote w:id="10">
    <w:p w:rsidR="00A801AB" w:rsidRDefault="00A801AB" w:rsidP="00AB2F4A">
      <w:pPr>
        <w:pStyle w:val="EndnoteText"/>
        <w:rPr>
          <w:rFonts w:ascii="Times New Roman" w:hAnsi="Times New Roman"/>
          <w:sz w:val="22"/>
          <w:szCs w:val="22"/>
        </w:rPr>
      </w:pPr>
      <w:r>
        <w:rPr>
          <w:rStyle w:val="EndnoteReference"/>
          <w:rFonts w:ascii="Times New Roman" w:hAnsi="Times New Roman"/>
          <w:sz w:val="22"/>
          <w:szCs w:val="22"/>
        </w:rPr>
        <w:endnoteRef/>
      </w:r>
      <w:r>
        <w:rPr>
          <w:rFonts w:ascii="Times New Roman" w:hAnsi="Times New Roman"/>
          <w:sz w:val="22"/>
          <w:szCs w:val="22"/>
        </w:rPr>
        <w:t xml:space="preserve"> Ritual kinship - Families based on religious affiliation rather than blood relation.</w:t>
      </w:r>
    </w:p>
    <w:p w:rsidR="00A801AB" w:rsidRDefault="00A801AB" w:rsidP="00AB2F4A">
      <w:pPr>
        <w:pStyle w:val="EndnoteText"/>
        <w:rPr>
          <w:rFonts w:ascii="Times New Roman" w:hAnsi="Times New Roman"/>
          <w:sz w:val="22"/>
          <w:szCs w:val="22"/>
        </w:rPr>
      </w:pPr>
    </w:p>
  </w:endnote>
  <w:endnote w:id="11">
    <w:p w:rsidR="00A801AB" w:rsidRDefault="00A801AB" w:rsidP="00AB2F4A">
      <w:pPr>
        <w:pStyle w:val="EndnoteText"/>
        <w:rPr>
          <w:rFonts w:ascii="Times New Roman" w:hAnsi="Times New Roman"/>
          <w:sz w:val="22"/>
          <w:szCs w:val="22"/>
        </w:rPr>
      </w:pPr>
      <w:r>
        <w:rPr>
          <w:rStyle w:val="EndnoteReference"/>
        </w:rPr>
        <w:endnoteRef/>
      </w:r>
      <w:r>
        <w:t xml:space="preserve"> </w:t>
      </w:r>
      <w:r w:rsidRPr="000A7776">
        <w:rPr>
          <w:rFonts w:ascii="Times New Roman" w:hAnsi="Times New Roman"/>
          <w:sz w:val="22"/>
          <w:szCs w:val="22"/>
        </w:rPr>
        <w:t>For a full explanation of how and why women have been excluded from the position of oriáte see Willie Ramos,</w:t>
      </w:r>
      <w:r w:rsidRPr="000A7776">
        <w:rPr>
          <w:rFonts w:ascii="Times New Roman" w:eastAsiaTheme="minorHAnsi" w:hAnsi="Times New Roman"/>
          <w:sz w:val="22"/>
          <w:szCs w:val="22"/>
        </w:rPr>
        <w:t xml:space="preserve"> </w:t>
      </w:r>
      <w:r>
        <w:rPr>
          <w:rFonts w:ascii="Times New Roman" w:eastAsiaTheme="minorHAnsi" w:hAnsi="Times New Roman"/>
          <w:sz w:val="22"/>
          <w:szCs w:val="22"/>
        </w:rPr>
        <w:t>“</w:t>
      </w:r>
      <w:r w:rsidRPr="000A7776">
        <w:rPr>
          <w:rFonts w:ascii="Times New Roman" w:hAnsi="Times New Roman"/>
          <w:sz w:val="22"/>
          <w:szCs w:val="22"/>
        </w:rPr>
        <w:t xml:space="preserve">La </w:t>
      </w:r>
      <w:proofErr w:type="spellStart"/>
      <w:r w:rsidRPr="000A7776">
        <w:rPr>
          <w:rFonts w:ascii="Times New Roman" w:hAnsi="Times New Roman"/>
          <w:sz w:val="22"/>
          <w:szCs w:val="22"/>
        </w:rPr>
        <w:t>división</w:t>
      </w:r>
      <w:proofErr w:type="spellEnd"/>
      <w:r w:rsidRPr="000A7776">
        <w:rPr>
          <w:rFonts w:ascii="Times New Roman" w:hAnsi="Times New Roman"/>
          <w:sz w:val="22"/>
          <w:szCs w:val="22"/>
        </w:rPr>
        <w:t xml:space="preserve"> de la Habana: Territorial Conflict and Cultura</w:t>
      </w:r>
      <w:r>
        <w:rPr>
          <w:rFonts w:ascii="Times New Roman" w:hAnsi="Times New Roman"/>
          <w:sz w:val="22"/>
          <w:szCs w:val="22"/>
        </w:rPr>
        <w:t xml:space="preserve">l Hegemony in the Followers of </w:t>
      </w:r>
      <w:r w:rsidRPr="000A7776">
        <w:rPr>
          <w:rFonts w:ascii="Times New Roman" w:hAnsi="Times New Roman"/>
          <w:sz w:val="22"/>
          <w:szCs w:val="22"/>
        </w:rPr>
        <w:t xml:space="preserve">Oyo Lukumí­ Religion, 1850s-1920s.” </w:t>
      </w:r>
      <w:r w:rsidRPr="000A7776">
        <w:rPr>
          <w:rFonts w:ascii="Times New Roman" w:hAnsi="Times New Roman"/>
          <w:i/>
          <w:iCs/>
          <w:sz w:val="22"/>
          <w:szCs w:val="22"/>
        </w:rPr>
        <w:t>Cuban Studies</w:t>
      </w:r>
      <w:r w:rsidRPr="000A7776">
        <w:rPr>
          <w:rFonts w:ascii="Times New Roman" w:hAnsi="Times New Roman"/>
          <w:sz w:val="22"/>
          <w:szCs w:val="22"/>
        </w:rPr>
        <w:t xml:space="preserve"> 34 (2003)</w:t>
      </w:r>
      <w:r>
        <w:rPr>
          <w:rFonts w:ascii="Times New Roman" w:hAnsi="Times New Roman"/>
          <w:sz w:val="22"/>
          <w:szCs w:val="22"/>
        </w:rPr>
        <w:t>.</w:t>
      </w:r>
    </w:p>
    <w:p w:rsidR="00A801AB" w:rsidRDefault="00A801AB" w:rsidP="00AB2F4A">
      <w:pPr>
        <w:pStyle w:val="EndnoteText"/>
      </w:pPr>
    </w:p>
  </w:endnote>
  <w:endnote w:id="12">
    <w:p w:rsidR="00A801AB" w:rsidRDefault="00A801AB" w:rsidP="00AB2F4A">
      <w:pPr>
        <w:pStyle w:val="EndnoteText"/>
        <w:rPr>
          <w:rFonts w:ascii="Times New Roman" w:hAnsi="Times New Roman"/>
          <w:sz w:val="22"/>
          <w:szCs w:val="22"/>
        </w:rPr>
      </w:pPr>
      <w:r>
        <w:rPr>
          <w:rStyle w:val="EndnoteReference"/>
          <w:rFonts w:ascii="Times New Roman" w:hAnsi="Times New Roman"/>
          <w:sz w:val="22"/>
          <w:szCs w:val="22"/>
        </w:rPr>
        <w:endnoteRef/>
      </w:r>
      <w:r>
        <w:rPr>
          <w:rFonts w:ascii="Times New Roman" w:hAnsi="Times New Roman"/>
          <w:sz w:val="22"/>
          <w:szCs w:val="22"/>
        </w:rPr>
        <w:t xml:space="preserve"> John Lipsky “On the Construction ta + Infinitive in Caribbean Bozal Spanish”, (</w:t>
      </w:r>
      <w:r>
        <w:rPr>
          <w:rFonts w:ascii="Times New Roman" w:hAnsi="Times New Roman"/>
          <w:i/>
          <w:iCs/>
          <w:sz w:val="22"/>
          <w:szCs w:val="22"/>
        </w:rPr>
        <w:t xml:space="preserve">Romance Philology </w:t>
      </w:r>
      <w:r>
        <w:rPr>
          <w:rFonts w:ascii="Times New Roman" w:hAnsi="Times New Roman"/>
          <w:sz w:val="22"/>
          <w:szCs w:val="22"/>
        </w:rPr>
        <w:t>Vol. XL, No. 4, 1987), 431.</w:t>
      </w:r>
    </w:p>
    <w:p w:rsidR="00A801AB" w:rsidRDefault="00A801AB" w:rsidP="00AB2F4A">
      <w:pPr>
        <w:pStyle w:val="EndnoteText"/>
        <w:rPr>
          <w:rFonts w:ascii="Times New Roman" w:hAnsi="Times New Roman"/>
          <w:sz w:val="22"/>
          <w:szCs w:val="22"/>
        </w:rPr>
      </w:pPr>
    </w:p>
  </w:endnote>
  <w:endnote w:id="13">
    <w:p w:rsidR="00A801AB" w:rsidRDefault="00A801AB" w:rsidP="00AB2F4A">
      <w:pPr>
        <w:pStyle w:val="EndnoteText"/>
        <w:rPr>
          <w:rFonts w:ascii="Times New Roman" w:hAnsi="Times New Roman"/>
          <w:sz w:val="22"/>
          <w:szCs w:val="22"/>
        </w:rPr>
      </w:pPr>
      <w:r>
        <w:rPr>
          <w:rStyle w:val="EndnoteReference"/>
          <w:rFonts w:ascii="Times New Roman" w:hAnsi="Times New Roman"/>
          <w:sz w:val="22"/>
          <w:szCs w:val="22"/>
        </w:rPr>
        <w:endnoteRef/>
      </w:r>
      <w:r>
        <w:rPr>
          <w:rFonts w:ascii="Times New Roman" w:hAnsi="Times New Roman"/>
          <w:sz w:val="22"/>
          <w:szCs w:val="22"/>
        </w:rPr>
        <w:t xml:space="preserve"> </w:t>
      </w:r>
      <w:r>
        <w:rPr>
          <w:rFonts w:ascii="Times New Roman" w:hAnsi="Times New Roman"/>
          <w:i/>
          <w:sz w:val="22"/>
          <w:szCs w:val="22"/>
        </w:rPr>
        <w:t>Ajiaco</w:t>
      </w:r>
      <w:r>
        <w:rPr>
          <w:rFonts w:ascii="Times New Roman" w:hAnsi="Times New Roman"/>
          <w:sz w:val="22"/>
          <w:szCs w:val="22"/>
        </w:rPr>
        <w:t>- a type of stew made in Cuba that contains, root vegetables such as a yucca, taro, sweet potato along with diverse cuts of meat and corn and pumpkin, and savory spices. The seasoning is unique to the island and each of the ingredients represents foods that were typical to the different ethnic groups that make up Cuba.</w:t>
      </w:r>
    </w:p>
    <w:p w:rsidR="00A801AB" w:rsidRDefault="00A801AB" w:rsidP="00AB2F4A">
      <w:pPr>
        <w:pStyle w:val="EndnoteText"/>
        <w:rPr>
          <w:rFonts w:ascii="Times New Roman" w:hAnsi="Times New Roman"/>
          <w:sz w:val="22"/>
          <w:szCs w:val="22"/>
        </w:rPr>
      </w:pPr>
    </w:p>
  </w:endnote>
  <w:endnote w:id="14">
    <w:p w:rsidR="00A801AB" w:rsidRDefault="00A801AB" w:rsidP="00AB2F4A">
      <w:pPr>
        <w:pStyle w:val="EndnoteText"/>
        <w:rPr>
          <w:rFonts w:ascii="Times New Roman" w:hAnsi="Times New Roman"/>
          <w:sz w:val="22"/>
          <w:szCs w:val="22"/>
          <w:lang w:val="es-ES"/>
        </w:rPr>
      </w:pPr>
      <w:r>
        <w:rPr>
          <w:rStyle w:val="EndnoteReference"/>
          <w:rFonts w:ascii="Times New Roman" w:hAnsi="Times New Roman"/>
          <w:sz w:val="22"/>
          <w:szCs w:val="22"/>
        </w:rPr>
        <w:endnoteRef/>
      </w:r>
      <w:r w:rsidRPr="005D45B5">
        <w:rPr>
          <w:rFonts w:ascii="Times New Roman" w:hAnsi="Times New Roman"/>
          <w:sz w:val="22"/>
          <w:szCs w:val="22"/>
          <w:lang w:val="es-ES"/>
        </w:rPr>
        <w:t>Fernando Ortiz</w:t>
      </w:r>
      <w:r>
        <w:rPr>
          <w:rFonts w:ascii="Times New Roman" w:hAnsi="Times New Roman"/>
          <w:sz w:val="22"/>
          <w:szCs w:val="22"/>
          <w:lang w:val="es-ES"/>
        </w:rPr>
        <w:t>,</w:t>
      </w:r>
      <w:r w:rsidRPr="005D45B5">
        <w:rPr>
          <w:rFonts w:ascii="Times New Roman" w:hAnsi="Times New Roman"/>
          <w:sz w:val="22"/>
          <w:szCs w:val="22"/>
          <w:lang w:val="es-ES"/>
        </w:rPr>
        <w:t xml:space="preserve"> La </w:t>
      </w:r>
      <w:proofErr w:type="spellStart"/>
      <w:r w:rsidRPr="005D45B5">
        <w:rPr>
          <w:rFonts w:ascii="Times New Roman" w:hAnsi="Times New Roman"/>
          <w:sz w:val="22"/>
          <w:szCs w:val="22"/>
          <w:lang w:val="es-ES"/>
        </w:rPr>
        <w:t>Cubanidad</w:t>
      </w:r>
      <w:proofErr w:type="spellEnd"/>
      <w:r w:rsidRPr="005D45B5">
        <w:rPr>
          <w:rFonts w:ascii="Times New Roman" w:hAnsi="Times New Roman"/>
          <w:sz w:val="22"/>
          <w:szCs w:val="22"/>
          <w:lang w:val="es-ES"/>
        </w:rPr>
        <w:t xml:space="preserve"> y Los Negros: Párrafos tomados de</w:t>
      </w:r>
      <w:r>
        <w:rPr>
          <w:rFonts w:ascii="Times New Roman" w:hAnsi="Times New Roman"/>
          <w:sz w:val="22"/>
          <w:szCs w:val="22"/>
          <w:lang w:val="es-ES"/>
        </w:rPr>
        <w:t xml:space="preserve"> una conferencia dicha en 1939 </w:t>
      </w:r>
      <w:r w:rsidRPr="005D45B5">
        <w:rPr>
          <w:rFonts w:ascii="Times New Roman" w:hAnsi="Times New Roman"/>
          <w:sz w:val="22"/>
          <w:szCs w:val="22"/>
          <w:lang w:val="es-ES"/>
        </w:rPr>
        <w:t xml:space="preserve">Universidad de la Habana., </w:t>
      </w:r>
      <w:r w:rsidRPr="005D45B5">
        <w:rPr>
          <w:rFonts w:ascii="Times New Roman" w:hAnsi="Times New Roman"/>
          <w:i/>
          <w:sz w:val="22"/>
          <w:szCs w:val="22"/>
          <w:lang w:val="es-ES"/>
        </w:rPr>
        <w:t>Estudios Afrocubanos Revista Trimestral</w:t>
      </w:r>
      <w:r>
        <w:rPr>
          <w:rFonts w:ascii="Times New Roman" w:hAnsi="Times New Roman"/>
          <w:sz w:val="22"/>
          <w:szCs w:val="22"/>
          <w:lang w:val="es-ES"/>
        </w:rPr>
        <w:t xml:space="preserve">, Sociedad de </w:t>
      </w:r>
      <w:r w:rsidRPr="005D45B5">
        <w:rPr>
          <w:rFonts w:ascii="Times New Roman" w:hAnsi="Times New Roman"/>
          <w:sz w:val="22"/>
          <w:szCs w:val="22"/>
          <w:lang w:val="es-ES"/>
        </w:rPr>
        <w:t>Estudios Afrocubanos</w:t>
      </w:r>
      <w:r>
        <w:rPr>
          <w:rFonts w:ascii="Times New Roman" w:hAnsi="Times New Roman"/>
          <w:sz w:val="22"/>
          <w:szCs w:val="22"/>
          <w:lang w:val="es-ES"/>
        </w:rPr>
        <w:t xml:space="preserve"> (1939),</w:t>
      </w:r>
      <w:r w:rsidRPr="005D45B5">
        <w:rPr>
          <w:rFonts w:ascii="Times New Roman" w:hAnsi="Times New Roman"/>
          <w:sz w:val="22"/>
          <w:szCs w:val="22"/>
          <w:lang w:val="es-ES"/>
        </w:rPr>
        <w:t xml:space="preserve"> </w:t>
      </w:r>
      <w:r>
        <w:rPr>
          <w:rFonts w:ascii="Times New Roman" w:hAnsi="Times New Roman"/>
          <w:sz w:val="22"/>
          <w:szCs w:val="22"/>
          <w:lang w:val="es-ES"/>
        </w:rPr>
        <w:t>4</w:t>
      </w:r>
      <w:r w:rsidRPr="005D45B5">
        <w:rPr>
          <w:rFonts w:ascii="Times New Roman" w:hAnsi="Times New Roman"/>
          <w:sz w:val="22"/>
          <w:szCs w:val="22"/>
          <w:lang w:val="es-ES"/>
        </w:rPr>
        <w:t>.</w:t>
      </w:r>
    </w:p>
    <w:p w:rsidR="00A801AB" w:rsidRPr="005D45B5" w:rsidRDefault="00A801AB" w:rsidP="00AB2F4A">
      <w:pPr>
        <w:pStyle w:val="EndnoteText"/>
        <w:rPr>
          <w:rFonts w:ascii="Times New Roman" w:hAnsi="Times New Roman"/>
          <w:sz w:val="22"/>
          <w:szCs w:val="22"/>
          <w:lang w:val="es-ES"/>
        </w:rPr>
      </w:pPr>
    </w:p>
  </w:endnote>
  <w:endnote w:id="15">
    <w:p w:rsidR="00A801AB" w:rsidRDefault="00A801AB" w:rsidP="00AB2F4A">
      <w:pPr>
        <w:pStyle w:val="EndnoteText"/>
        <w:rPr>
          <w:rFonts w:ascii="Times New Roman" w:hAnsi="Times New Roman"/>
          <w:sz w:val="22"/>
          <w:szCs w:val="22"/>
        </w:rPr>
      </w:pPr>
      <w:r>
        <w:rPr>
          <w:rStyle w:val="EndnoteReference"/>
          <w:rFonts w:ascii="Times New Roman" w:hAnsi="Times New Roman"/>
          <w:sz w:val="22"/>
          <w:szCs w:val="22"/>
        </w:rPr>
        <w:endnoteRef/>
      </w:r>
      <w:r>
        <w:rPr>
          <w:rFonts w:ascii="Times New Roman" w:hAnsi="Times New Roman"/>
          <w:sz w:val="22"/>
          <w:szCs w:val="22"/>
        </w:rPr>
        <w:t xml:space="preserve"> For a fuller explanation on the search for purity in African Traditional Religions (ATR) see “The Cult of Nations and the Ritualization of Their Purity” </w:t>
      </w:r>
      <w:r>
        <w:rPr>
          <w:rFonts w:ascii="Times New Roman" w:hAnsi="Times New Roman"/>
          <w:i/>
          <w:sz w:val="22"/>
          <w:szCs w:val="22"/>
        </w:rPr>
        <w:t>The South Atlantic Quarterly- special issue on Atlantic Genealogies</w:t>
      </w:r>
      <w:r>
        <w:rPr>
          <w:rFonts w:ascii="Times New Roman" w:hAnsi="Times New Roman"/>
          <w:sz w:val="22"/>
          <w:szCs w:val="22"/>
        </w:rPr>
        <w:t>, J. Lorand Matory.</w:t>
      </w:r>
    </w:p>
    <w:p w:rsidR="00A801AB" w:rsidRDefault="00A801AB" w:rsidP="00AB2F4A">
      <w:pPr>
        <w:pStyle w:val="EndnoteText"/>
        <w:rPr>
          <w:rFonts w:ascii="Times New Roman" w:hAnsi="Times New Roman"/>
          <w:sz w:val="22"/>
          <w:szCs w:val="22"/>
        </w:rPr>
      </w:pPr>
    </w:p>
  </w:endnote>
  <w:endnote w:id="16">
    <w:p w:rsidR="00A801AB" w:rsidRDefault="00A801AB" w:rsidP="00AB2F4A">
      <w:pPr>
        <w:pStyle w:val="EndnoteText"/>
        <w:rPr>
          <w:rFonts w:ascii="Times New Roman" w:hAnsi="Times New Roman"/>
          <w:sz w:val="22"/>
          <w:szCs w:val="22"/>
        </w:rPr>
      </w:pPr>
      <w:r>
        <w:rPr>
          <w:rStyle w:val="EndnoteReference"/>
        </w:rPr>
        <w:endnoteRef/>
      </w:r>
      <w:r>
        <w:t xml:space="preserve">  </w:t>
      </w:r>
      <w:r w:rsidRPr="00B9559C">
        <w:rPr>
          <w:rFonts w:ascii="Times New Roman" w:hAnsi="Times New Roman"/>
          <w:sz w:val="22"/>
          <w:szCs w:val="22"/>
        </w:rPr>
        <w:t>Phonemic – A phoneme is the smallest unit of speech that makes up a language. Phonemes are the sounds of a language and when languages share phonemes then relationships between languages can be demonstrated.</w:t>
      </w:r>
    </w:p>
    <w:p w:rsidR="00A801AB" w:rsidRDefault="00A801AB" w:rsidP="00AB2F4A">
      <w:pPr>
        <w:pStyle w:val="EndnoteText"/>
      </w:pPr>
    </w:p>
  </w:endnote>
  <w:endnote w:id="17">
    <w:p w:rsidR="00A801AB" w:rsidRDefault="00A801AB" w:rsidP="00AB2F4A">
      <w:pPr>
        <w:pStyle w:val="EndnoteText"/>
        <w:rPr>
          <w:rFonts w:ascii="Times New Roman" w:hAnsi="Times New Roman"/>
          <w:sz w:val="22"/>
          <w:szCs w:val="22"/>
        </w:rPr>
      </w:pPr>
      <w:r>
        <w:rPr>
          <w:rStyle w:val="EndnoteReference"/>
        </w:rPr>
        <w:endnoteRef/>
      </w:r>
      <w:r>
        <w:t xml:space="preserve"> </w:t>
      </w:r>
      <w:r w:rsidRPr="0023290C">
        <w:rPr>
          <w:rFonts w:ascii="Times New Roman" w:hAnsi="Times New Roman"/>
          <w:sz w:val="22"/>
          <w:szCs w:val="22"/>
        </w:rPr>
        <w:t>Cognate matching</w:t>
      </w:r>
      <w:r>
        <w:rPr>
          <w:rFonts w:ascii="Times New Roman" w:hAnsi="Times New Roman"/>
          <w:sz w:val="22"/>
          <w:szCs w:val="22"/>
        </w:rPr>
        <w:t xml:space="preserve"> </w:t>
      </w:r>
      <w:r w:rsidRPr="0023290C">
        <w:rPr>
          <w:rFonts w:ascii="Times New Roman" w:hAnsi="Times New Roman"/>
          <w:sz w:val="22"/>
          <w:szCs w:val="22"/>
        </w:rPr>
        <w:t>- cognates are words that exist in one language that can be identified in another language and show some similarity in sound and meaning.</w:t>
      </w:r>
    </w:p>
    <w:p w:rsidR="00A801AB" w:rsidRDefault="00A801AB" w:rsidP="00AB2F4A">
      <w:pPr>
        <w:pStyle w:val="EndnoteText"/>
      </w:pPr>
    </w:p>
  </w:endnote>
  <w:endnote w:id="18">
    <w:p w:rsidR="00A801AB" w:rsidRDefault="00A801AB" w:rsidP="00AB2F4A">
      <w:pPr>
        <w:pStyle w:val="EndnoteText"/>
        <w:rPr>
          <w:rFonts w:ascii="Times New Roman" w:hAnsi="Times New Roman"/>
          <w:sz w:val="22"/>
          <w:szCs w:val="22"/>
        </w:rPr>
      </w:pPr>
      <w:r>
        <w:rPr>
          <w:rStyle w:val="EndnoteReference"/>
          <w:rFonts w:ascii="Times New Roman" w:hAnsi="Times New Roman"/>
          <w:sz w:val="22"/>
          <w:szCs w:val="22"/>
        </w:rPr>
        <w:endnoteRef/>
      </w:r>
      <w:r>
        <w:rPr>
          <w:rFonts w:ascii="Times New Roman" w:hAnsi="Times New Roman"/>
          <w:sz w:val="22"/>
          <w:szCs w:val="22"/>
        </w:rPr>
        <w:t xml:space="preserve"> Acculturation-Was the dominant cultural theory at the time and explained that when two cultures come into contact one will dominate the other.</w:t>
      </w:r>
    </w:p>
    <w:p w:rsidR="00A801AB" w:rsidRDefault="00A801AB" w:rsidP="00AB2F4A">
      <w:pPr>
        <w:pStyle w:val="EndnoteText"/>
        <w:rPr>
          <w:rFonts w:ascii="Times New Roman" w:hAnsi="Times New Roman"/>
          <w:sz w:val="22"/>
          <w:szCs w:val="22"/>
        </w:rPr>
      </w:pPr>
    </w:p>
  </w:endnote>
  <w:endnote w:id="19">
    <w:p w:rsidR="00A801AB" w:rsidRDefault="00A801AB" w:rsidP="00AB2F4A">
      <w:pPr>
        <w:pStyle w:val="EndnoteText"/>
        <w:rPr>
          <w:rFonts w:ascii="Times New Roman" w:hAnsi="Times New Roman"/>
          <w:sz w:val="24"/>
          <w:lang w:val="es-ES"/>
        </w:rPr>
      </w:pPr>
      <w:r>
        <w:rPr>
          <w:rStyle w:val="EndnoteReference"/>
        </w:rPr>
        <w:endnoteRef/>
      </w:r>
      <w:r>
        <w:rPr>
          <w:rFonts w:ascii="Times New Roman" w:hAnsi="Times New Roman"/>
          <w:sz w:val="22"/>
          <w:szCs w:val="22"/>
          <w:lang w:val="es-ES"/>
        </w:rPr>
        <w:t xml:space="preserve"> Fernando</w:t>
      </w:r>
      <w:r>
        <w:rPr>
          <w:lang w:val="es-ES"/>
        </w:rPr>
        <w:t xml:space="preserve"> </w:t>
      </w:r>
      <w:r>
        <w:rPr>
          <w:rFonts w:ascii="Times New Roman" w:hAnsi="Times New Roman"/>
          <w:sz w:val="24"/>
          <w:lang w:val="es-ES"/>
        </w:rPr>
        <w:t xml:space="preserve">Ortiz, </w:t>
      </w:r>
      <w:r>
        <w:rPr>
          <w:rFonts w:ascii="Times New Roman" w:hAnsi="Times New Roman"/>
          <w:i/>
          <w:sz w:val="24"/>
          <w:lang w:val="es-ES"/>
        </w:rPr>
        <w:t>Los Negros Curros</w:t>
      </w:r>
      <w:r>
        <w:rPr>
          <w:rFonts w:ascii="Times New Roman" w:hAnsi="Times New Roman"/>
          <w:sz w:val="24"/>
          <w:lang w:val="es-ES"/>
        </w:rPr>
        <w:t>. (La Habana: Editorial de Ciencias Sociales, 1986), 75.</w:t>
      </w:r>
    </w:p>
    <w:p w:rsidR="00A801AB" w:rsidRDefault="00A801AB" w:rsidP="00AB2F4A">
      <w:pPr>
        <w:pStyle w:val="EndnoteText"/>
        <w:rPr>
          <w:lang w:val="es-ES"/>
        </w:rPr>
      </w:pPr>
    </w:p>
  </w:endnote>
  <w:endnote w:id="20">
    <w:p w:rsidR="00A801AB" w:rsidRDefault="00A801AB" w:rsidP="00AB2F4A">
      <w:pPr>
        <w:pStyle w:val="EndnoteText"/>
        <w:rPr>
          <w:rFonts w:ascii="Times New Roman" w:hAnsi="Times New Roman"/>
          <w:sz w:val="22"/>
          <w:szCs w:val="22"/>
        </w:rPr>
      </w:pPr>
      <w:r>
        <w:rPr>
          <w:rStyle w:val="EndnoteReference"/>
          <w:rFonts w:ascii="Times New Roman" w:hAnsi="Times New Roman"/>
          <w:sz w:val="22"/>
          <w:szCs w:val="22"/>
        </w:rPr>
        <w:endnoteRef/>
      </w:r>
      <w:r>
        <w:rPr>
          <w:rFonts w:ascii="Times New Roman" w:hAnsi="Times New Roman"/>
          <w:sz w:val="22"/>
          <w:szCs w:val="22"/>
        </w:rPr>
        <w:t xml:space="preserve"> Lucumí religious community - Group of people who are followers of the Lucumí religion.</w:t>
      </w:r>
    </w:p>
    <w:p w:rsidR="00A801AB" w:rsidRDefault="00A801AB" w:rsidP="00AB2F4A">
      <w:pPr>
        <w:pStyle w:val="EndnoteText"/>
        <w:rPr>
          <w:rFonts w:ascii="Times New Roman" w:hAnsi="Times New Roman"/>
          <w:sz w:val="22"/>
          <w:szCs w:val="22"/>
        </w:rPr>
      </w:pPr>
    </w:p>
  </w:endnote>
  <w:endnote w:id="21">
    <w:p w:rsidR="00A801AB" w:rsidRDefault="00A801AB" w:rsidP="00AB2F4A">
      <w:pPr>
        <w:pStyle w:val="EndnoteText"/>
        <w:rPr>
          <w:rFonts w:ascii="Times New Roman" w:hAnsi="Times New Roman"/>
          <w:sz w:val="22"/>
          <w:szCs w:val="22"/>
          <w:lang w:val="es-ES"/>
        </w:rPr>
      </w:pPr>
      <w:r>
        <w:rPr>
          <w:rStyle w:val="EndnoteReference"/>
          <w:rFonts w:ascii="Times New Roman" w:hAnsi="Times New Roman"/>
          <w:sz w:val="22"/>
          <w:szCs w:val="22"/>
        </w:rPr>
        <w:endnoteRef/>
      </w:r>
      <w:r>
        <w:rPr>
          <w:rFonts w:ascii="Times New Roman" w:hAnsi="Times New Roman"/>
          <w:sz w:val="22"/>
          <w:szCs w:val="22"/>
          <w:lang w:val="es-ES"/>
        </w:rPr>
        <w:t xml:space="preserve"> </w:t>
      </w:r>
      <w:r>
        <w:rPr>
          <w:rFonts w:ascii="Times New Roman" w:hAnsi="Times New Roman"/>
          <w:i/>
          <w:sz w:val="22"/>
          <w:szCs w:val="22"/>
          <w:lang w:val="es-ES"/>
        </w:rPr>
        <w:t>Cada casa con su libro</w:t>
      </w:r>
      <w:r>
        <w:rPr>
          <w:rFonts w:ascii="Times New Roman" w:hAnsi="Times New Roman"/>
          <w:sz w:val="22"/>
          <w:szCs w:val="22"/>
          <w:lang w:val="es-ES"/>
        </w:rPr>
        <w:t>.</w:t>
      </w:r>
    </w:p>
    <w:p w:rsidR="00A801AB" w:rsidRDefault="00A801AB" w:rsidP="00AB2F4A">
      <w:pPr>
        <w:pStyle w:val="EndnoteText"/>
        <w:rPr>
          <w:rFonts w:ascii="Times New Roman" w:hAnsi="Times New Roman"/>
          <w:sz w:val="22"/>
          <w:szCs w:val="22"/>
          <w:lang w:val="es-ES"/>
        </w:rPr>
      </w:pPr>
    </w:p>
  </w:endnote>
  <w:endnote w:id="22">
    <w:p w:rsidR="00A801AB" w:rsidRDefault="00A801AB" w:rsidP="00AB2F4A">
      <w:pPr>
        <w:pStyle w:val="EndnoteText"/>
        <w:rPr>
          <w:rFonts w:ascii="Times New Roman" w:hAnsi="Times New Roman"/>
          <w:sz w:val="22"/>
          <w:szCs w:val="22"/>
        </w:rPr>
      </w:pPr>
      <w:r>
        <w:rPr>
          <w:rStyle w:val="EndnoteReference"/>
          <w:rFonts w:ascii="Times New Roman" w:hAnsi="Times New Roman"/>
          <w:sz w:val="22"/>
          <w:szCs w:val="22"/>
        </w:rPr>
        <w:endnoteRef/>
      </w:r>
      <w:r>
        <w:rPr>
          <w:rFonts w:ascii="Times New Roman" w:hAnsi="Times New Roman"/>
          <w:sz w:val="22"/>
          <w:szCs w:val="22"/>
        </w:rPr>
        <w:t xml:space="preserve"> </w:t>
      </w:r>
      <w:r w:rsidRPr="005D45B5">
        <w:rPr>
          <w:rFonts w:ascii="Times New Roman" w:hAnsi="Times New Roman"/>
          <w:i/>
          <w:sz w:val="22"/>
          <w:szCs w:val="22"/>
        </w:rPr>
        <w:t>Obbedí-Kaká Datos Bibliográficos Yorubá-Lucumí</w:t>
      </w:r>
      <w:r w:rsidRPr="005D45B5">
        <w:rPr>
          <w:rFonts w:ascii="Times New Roman" w:hAnsi="Times New Roman"/>
          <w:sz w:val="22"/>
          <w:szCs w:val="22"/>
        </w:rPr>
        <w:t xml:space="preserve"> </w:t>
      </w:r>
      <w:r>
        <w:rPr>
          <w:rFonts w:ascii="Times New Roman" w:hAnsi="Times New Roman"/>
          <w:sz w:val="22"/>
          <w:szCs w:val="22"/>
        </w:rPr>
        <w:t xml:space="preserve"> - Eight-Seven </w:t>
      </w:r>
      <w:r w:rsidRPr="005D45B5">
        <w:rPr>
          <w:rFonts w:ascii="Times New Roman" w:hAnsi="Times New Roman"/>
          <w:i/>
          <w:sz w:val="22"/>
          <w:szCs w:val="22"/>
        </w:rPr>
        <w:t>kaká</w:t>
      </w:r>
      <w:r>
        <w:rPr>
          <w:rFonts w:ascii="Times New Roman" w:hAnsi="Times New Roman"/>
          <w:sz w:val="22"/>
          <w:szCs w:val="22"/>
        </w:rPr>
        <w:t xml:space="preserve">: Bibliographic Information about the Yorubá –Lucumí ( </w:t>
      </w:r>
      <w:r w:rsidRPr="005D45B5">
        <w:rPr>
          <w:rFonts w:ascii="Times New Roman" w:hAnsi="Times New Roman"/>
          <w:i/>
          <w:sz w:val="22"/>
          <w:szCs w:val="22"/>
        </w:rPr>
        <w:t>Obbedi kaká</w:t>
      </w:r>
      <w:r>
        <w:rPr>
          <w:rFonts w:ascii="Times New Roman" w:hAnsi="Times New Roman"/>
          <w:sz w:val="22"/>
          <w:szCs w:val="22"/>
        </w:rPr>
        <w:t xml:space="preserve"> in an allusion to a divinatory construct; Ogbe is the number eight in Anagó, ‘Di is the shortened form of the number seven which is Odi, and kaká is an onomatopoeic sound that evokes the hitting of a drum. The folktale associated with the divination verse of Ogbe-dí --shortened to Obbedi in this title--is the history of the creation of the drum hence this sound is associated with the eight-seven configuration).</w:t>
      </w:r>
    </w:p>
    <w:p w:rsidR="00A801AB" w:rsidRDefault="00A801AB" w:rsidP="00AB2F4A">
      <w:pPr>
        <w:pStyle w:val="EndnoteText"/>
        <w:rPr>
          <w:rFonts w:ascii="Times New Roman" w:hAnsi="Times New Roman"/>
          <w:sz w:val="22"/>
          <w:szCs w:val="22"/>
        </w:rPr>
      </w:pPr>
    </w:p>
  </w:endnote>
  <w:endnote w:id="23">
    <w:p w:rsidR="00A801AB" w:rsidRDefault="00A801AB" w:rsidP="00AB2F4A">
      <w:pPr>
        <w:pStyle w:val="EndnoteText"/>
        <w:rPr>
          <w:rFonts w:ascii="Times New Roman" w:hAnsi="Times New Roman"/>
          <w:sz w:val="22"/>
          <w:szCs w:val="22"/>
        </w:rPr>
      </w:pPr>
      <w:r>
        <w:rPr>
          <w:rStyle w:val="EndnoteReference"/>
          <w:rFonts w:ascii="Times New Roman" w:hAnsi="Times New Roman"/>
          <w:sz w:val="22"/>
          <w:szCs w:val="22"/>
        </w:rPr>
        <w:endnoteRef/>
      </w:r>
      <w:r>
        <w:rPr>
          <w:rFonts w:ascii="Times New Roman" w:hAnsi="Times New Roman"/>
          <w:sz w:val="22"/>
          <w:szCs w:val="22"/>
        </w:rPr>
        <w:t xml:space="preserve"> </w:t>
      </w:r>
      <w:r>
        <w:rPr>
          <w:rFonts w:ascii="Times New Roman" w:hAnsi="Times New Roman"/>
          <w:i/>
          <w:sz w:val="22"/>
          <w:szCs w:val="22"/>
        </w:rPr>
        <w:t>Bata</w:t>
      </w:r>
      <w:r>
        <w:rPr>
          <w:rFonts w:ascii="Times New Roman" w:hAnsi="Times New Roman"/>
          <w:sz w:val="22"/>
          <w:szCs w:val="22"/>
        </w:rPr>
        <w:t>- a two headed drum shaped like an hourglass that originated in West Africa and is used in Lucumí ritual. Ortiz with the co-operation of Pérez and other Lucumí drummer-priests brought bata drumming into the public sphere in 1935.</w:t>
      </w:r>
    </w:p>
    <w:p w:rsidR="00A801AB" w:rsidRDefault="00A801AB" w:rsidP="00AB2F4A">
      <w:pPr>
        <w:pStyle w:val="EndnoteText"/>
        <w:rPr>
          <w:rFonts w:ascii="Times New Roman" w:hAnsi="Times New Roman"/>
          <w:sz w:val="22"/>
          <w:szCs w:val="22"/>
        </w:rPr>
      </w:pPr>
    </w:p>
  </w:endnote>
  <w:endnote w:id="24">
    <w:p w:rsidR="00A801AB" w:rsidRDefault="00A801AB" w:rsidP="00AB2F4A">
      <w:pPr>
        <w:pStyle w:val="EndnoteText"/>
        <w:rPr>
          <w:rFonts w:ascii="Times New Roman" w:hAnsi="Times New Roman"/>
          <w:sz w:val="22"/>
          <w:szCs w:val="22"/>
        </w:rPr>
      </w:pPr>
      <w:r>
        <w:rPr>
          <w:rStyle w:val="EndnoteReference"/>
          <w:rFonts w:ascii="Times New Roman" w:hAnsi="Times New Roman"/>
          <w:sz w:val="22"/>
          <w:szCs w:val="22"/>
        </w:rPr>
        <w:endnoteRef/>
      </w:r>
      <w:r>
        <w:rPr>
          <w:rFonts w:ascii="Times New Roman" w:hAnsi="Times New Roman"/>
          <w:sz w:val="22"/>
          <w:szCs w:val="22"/>
        </w:rPr>
        <w:t xml:space="preserve"> This is covered in more depth by Katherine J. Hagedorn in </w:t>
      </w:r>
      <w:r w:rsidRPr="005D45B5">
        <w:rPr>
          <w:rFonts w:ascii="Times New Roman" w:hAnsi="Times New Roman"/>
          <w:i/>
          <w:sz w:val="22"/>
          <w:szCs w:val="22"/>
        </w:rPr>
        <w:t>Divine Utterances: The Performance of Afro-Cuban Santería</w:t>
      </w:r>
      <w:r>
        <w:rPr>
          <w:rFonts w:ascii="Times New Roman" w:hAnsi="Times New Roman"/>
          <w:sz w:val="22"/>
          <w:szCs w:val="22"/>
        </w:rPr>
        <w:t>, c2001 Washington D.C. Smithsonian Institution Press.</w:t>
      </w:r>
    </w:p>
    <w:p w:rsidR="00A801AB" w:rsidRDefault="00A801AB" w:rsidP="00AB2F4A">
      <w:pPr>
        <w:pStyle w:val="EndnoteText"/>
        <w:rPr>
          <w:rFonts w:ascii="Times New Roman" w:hAnsi="Times New Roman"/>
          <w:sz w:val="22"/>
          <w:szCs w:val="22"/>
        </w:rPr>
      </w:pPr>
    </w:p>
  </w:endnote>
  <w:endnote w:id="25">
    <w:p w:rsidR="00A801AB" w:rsidRDefault="00A801AB" w:rsidP="00AB2F4A">
      <w:pPr>
        <w:pStyle w:val="EndnoteText"/>
        <w:rPr>
          <w:rFonts w:ascii="Times New Roman" w:hAnsi="Times New Roman"/>
          <w:sz w:val="22"/>
          <w:szCs w:val="22"/>
        </w:rPr>
      </w:pPr>
      <w:r>
        <w:rPr>
          <w:rStyle w:val="EndnoteReference"/>
          <w:rFonts w:ascii="Times New Roman" w:hAnsi="Times New Roman"/>
          <w:sz w:val="22"/>
          <w:szCs w:val="22"/>
        </w:rPr>
        <w:endnoteRef/>
      </w:r>
      <w:r>
        <w:rPr>
          <w:rFonts w:ascii="Times New Roman" w:hAnsi="Times New Roman"/>
          <w:sz w:val="22"/>
          <w:szCs w:val="22"/>
        </w:rPr>
        <w:t xml:space="preserve"> </w:t>
      </w:r>
      <w:r>
        <w:rPr>
          <w:rFonts w:ascii="Times New Roman" w:hAnsi="Times New Roman"/>
          <w:i/>
          <w:sz w:val="22"/>
          <w:szCs w:val="22"/>
        </w:rPr>
        <w:t>Abakuá</w:t>
      </w:r>
      <w:r>
        <w:rPr>
          <w:rFonts w:ascii="Times New Roman" w:hAnsi="Times New Roman"/>
          <w:sz w:val="22"/>
          <w:szCs w:val="22"/>
        </w:rPr>
        <w:t>- Language of the West African Èfik Ékpè and Ejagham Úgbè societies of Southeastern Nigeria and Southwestern Cameroon, used in the Afro-Cuban religious tradition also called Abakuá.</w:t>
      </w:r>
    </w:p>
    <w:p w:rsidR="00A801AB" w:rsidRDefault="00A801AB" w:rsidP="00AB2F4A">
      <w:pPr>
        <w:pStyle w:val="EndnoteText"/>
        <w:rPr>
          <w:rFonts w:ascii="Times New Roman" w:hAnsi="Times New Roman"/>
          <w:sz w:val="22"/>
          <w:szCs w:val="22"/>
        </w:rPr>
      </w:pPr>
    </w:p>
  </w:endnote>
  <w:endnote w:id="26">
    <w:p w:rsidR="00A801AB" w:rsidRDefault="00A801AB" w:rsidP="00AB2F4A">
      <w:pPr>
        <w:pStyle w:val="EndnoteText"/>
        <w:rPr>
          <w:sz w:val="22"/>
          <w:szCs w:val="22"/>
        </w:rPr>
      </w:pPr>
      <w:r>
        <w:rPr>
          <w:rStyle w:val="EndnoteReference"/>
          <w:rFonts w:ascii="Times New Roman" w:hAnsi="Times New Roman"/>
          <w:sz w:val="22"/>
          <w:szCs w:val="22"/>
        </w:rPr>
        <w:endnoteRef/>
      </w:r>
      <w:r>
        <w:rPr>
          <w:rFonts w:ascii="Times New Roman" w:hAnsi="Times New Roman"/>
          <w:sz w:val="22"/>
          <w:szCs w:val="22"/>
        </w:rPr>
        <w:t xml:space="preserve"> </w:t>
      </w:r>
      <w:r>
        <w:rPr>
          <w:rFonts w:ascii="Times New Roman" w:hAnsi="Times New Roman"/>
          <w:i/>
          <w:sz w:val="22"/>
          <w:szCs w:val="22"/>
        </w:rPr>
        <w:t>Bantu-Kongo</w:t>
      </w:r>
      <w:r>
        <w:rPr>
          <w:rFonts w:ascii="Times New Roman" w:hAnsi="Times New Roman"/>
          <w:sz w:val="22"/>
          <w:szCs w:val="22"/>
        </w:rPr>
        <w:t>- Language from the West African Bantu-Kongo peoples used in the Afro-Cuban religion of Palo-Monte.</w:t>
      </w:r>
      <w:r>
        <w:rPr>
          <w:sz w:val="22"/>
          <w:szCs w:val="22"/>
        </w:rPr>
        <w:t xml:space="preserve"> </w:t>
      </w:r>
    </w:p>
    <w:p w:rsidR="00A801AB" w:rsidRDefault="00A801AB" w:rsidP="00AB2F4A">
      <w:pPr>
        <w:pStyle w:val="EndnoteText"/>
        <w:rPr>
          <w:sz w:val="22"/>
          <w:szCs w:val="22"/>
        </w:rPr>
      </w:pPr>
      <w:r>
        <w:rPr>
          <w:sz w:val="22"/>
          <w:szCs w:val="22"/>
        </w:rPr>
        <w:t xml:space="preserve"> </w:t>
      </w:r>
    </w:p>
  </w:endnote>
  <w:endnote w:id="27">
    <w:p w:rsidR="00A801AB" w:rsidRPr="00D020BE" w:rsidRDefault="00A801AB" w:rsidP="00AB2F4A">
      <w:pPr>
        <w:pStyle w:val="EndnoteText"/>
        <w:rPr>
          <w:sz w:val="22"/>
          <w:szCs w:val="22"/>
        </w:rPr>
      </w:pPr>
      <w:r w:rsidRPr="00D020BE">
        <w:rPr>
          <w:rStyle w:val="EndnoteReference"/>
          <w:sz w:val="22"/>
          <w:szCs w:val="22"/>
        </w:rPr>
        <w:endnoteRef/>
      </w:r>
      <w:r w:rsidRPr="00D020BE">
        <w:rPr>
          <w:sz w:val="22"/>
          <w:szCs w:val="22"/>
        </w:rPr>
        <w:t xml:space="preserve"> </w:t>
      </w:r>
      <w:r w:rsidRPr="00D020BE">
        <w:rPr>
          <w:rFonts w:ascii="Times New Roman" w:hAnsi="Times New Roman"/>
          <w:sz w:val="22"/>
          <w:szCs w:val="22"/>
        </w:rPr>
        <w:t>Ivor Miller, “Cuban Abakuá Chants: Examining New Linguistic and Historical Evidence for the African Diaspora.”</w:t>
      </w:r>
      <w:proofErr w:type="gramStart"/>
      <w:r w:rsidRPr="00D020BE">
        <w:rPr>
          <w:rFonts w:ascii="Times New Roman" w:hAnsi="Times New Roman"/>
          <w:i/>
          <w:iCs/>
          <w:sz w:val="22"/>
          <w:szCs w:val="22"/>
        </w:rPr>
        <w:t>African Studies Review</w:t>
      </w:r>
      <w:r w:rsidRPr="00D020BE">
        <w:rPr>
          <w:rFonts w:ascii="Times New Roman" w:hAnsi="Times New Roman"/>
          <w:sz w:val="22"/>
          <w:szCs w:val="22"/>
        </w:rPr>
        <w:t>.</w:t>
      </w:r>
      <w:proofErr w:type="gramEnd"/>
      <w:r w:rsidRPr="00D020BE">
        <w:rPr>
          <w:rFonts w:ascii="Times New Roman" w:hAnsi="Times New Roman"/>
          <w:sz w:val="22"/>
          <w:szCs w:val="22"/>
        </w:rPr>
        <w:t xml:space="preserve"> </w:t>
      </w:r>
      <w:proofErr w:type="gramStart"/>
      <w:r w:rsidRPr="00D020BE">
        <w:rPr>
          <w:rFonts w:ascii="Times New Roman" w:hAnsi="Times New Roman"/>
          <w:sz w:val="22"/>
          <w:szCs w:val="22"/>
        </w:rPr>
        <w:t>48.1 (2005), 25.</w:t>
      </w:r>
      <w:proofErr w:type="gramEnd"/>
    </w:p>
  </w:endnote>
  <w:endnote w:id="28">
    <w:p w:rsidR="00A801AB" w:rsidRDefault="00A801AB" w:rsidP="00AB2F4A">
      <w:pPr>
        <w:pStyle w:val="EndnoteText"/>
        <w:rPr>
          <w:rFonts w:ascii="Times New Roman" w:hAnsi="Times New Roman"/>
          <w:sz w:val="22"/>
          <w:szCs w:val="22"/>
        </w:rPr>
      </w:pPr>
      <w:r>
        <w:rPr>
          <w:rStyle w:val="EndnoteReference"/>
          <w:sz w:val="22"/>
          <w:szCs w:val="22"/>
        </w:rPr>
        <w:endnoteRef/>
      </w:r>
      <w:r>
        <w:rPr>
          <w:sz w:val="22"/>
          <w:szCs w:val="22"/>
        </w:rPr>
        <w:t xml:space="preserve"> </w:t>
      </w:r>
      <w:proofErr w:type="spellStart"/>
      <w:r>
        <w:rPr>
          <w:rFonts w:ascii="Times New Roman" w:hAnsi="Times New Roman"/>
          <w:sz w:val="22"/>
          <w:szCs w:val="22"/>
        </w:rPr>
        <w:t>Aline</w:t>
      </w:r>
      <w:proofErr w:type="spellEnd"/>
      <w:r>
        <w:rPr>
          <w:rFonts w:ascii="Times New Roman" w:eastAsiaTheme="minorHAnsi" w:hAnsi="Times New Roman"/>
          <w:sz w:val="22"/>
          <w:szCs w:val="22"/>
        </w:rPr>
        <w:t xml:space="preserve"> </w:t>
      </w:r>
      <w:proofErr w:type="spellStart"/>
      <w:proofErr w:type="gramStart"/>
      <w:r>
        <w:rPr>
          <w:rFonts w:ascii="Times New Roman" w:hAnsi="Times New Roman"/>
          <w:sz w:val="22"/>
          <w:szCs w:val="22"/>
        </w:rPr>
        <w:t>Helg</w:t>
      </w:r>
      <w:proofErr w:type="spellEnd"/>
      <w:r>
        <w:rPr>
          <w:rFonts w:ascii="Times New Roman" w:hAnsi="Times New Roman"/>
          <w:sz w:val="22"/>
          <w:szCs w:val="22"/>
        </w:rPr>
        <w:t xml:space="preserve">  </w:t>
      </w:r>
      <w:r>
        <w:rPr>
          <w:rFonts w:ascii="Times New Roman" w:hAnsi="Times New Roman"/>
          <w:i/>
          <w:sz w:val="22"/>
          <w:szCs w:val="22"/>
        </w:rPr>
        <w:t>Our</w:t>
      </w:r>
      <w:proofErr w:type="gramEnd"/>
      <w:r>
        <w:rPr>
          <w:rFonts w:ascii="Times New Roman" w:hAnsi="Times New Roman"/>
          <w:i/>
          <w:sz w:val="22"/>
          <w:szCs w:val="22"/>
        </w:rPr>
        <w:t xml:space="preserve"> Rightful Share, The Afro-Cuban Struggle for Equality, 1886-1912</w:t>
      </w:r>
      <w:r>
        <w:rPr>
          <w:rFonts w:ascii="Times New Roman" w:hAnsi="Times New Roman"/>
          <w:sz w:val="22"/>
          <w:szCs w:val="22"/>
        </w:rPr>
        <w:t>.(Chapel Hill: The University of North Carolina Press, 1995), 24.</w:t>
      </w:r>
    </w:p>
    <w:p w:rsidR="00A801AB" w:rsidRDefault="00A801AB" w:rsidP="00AB2F4A">
      <w:pPr>
        <w:pStyle w:val="EndnoteText"/>
        <w:rPr>
          <w:rFonts w:ascii="Times New Roman" w:hAnsi="Times New Roman"/>
          <w:sz w:val="22"/>
          <w:szCs w:val="22"/>
        </w:rPr>
      </w:pPr>
    </w:p>
  </w:endnote>
  <w:endnote w:id="29">
    <w:p w:rsidR="00A801AB" w:rsidRDefault="00A801AB" w:rsidP="00AB2F4A">
      <w:pPr>
        <w:pStyle w:val="EndnoteText"/>
        <w:rPr>
          <w:rFonts w:ascii="Times New Roman" w:hAnsi="Times New Roman"/>
          <w:sz w:val="22"/>
          <w:szCs w:val="22"/>
        </w:rPr>
      </w:pPr>
      <w:r>
        <w:rPr>
          <w:rStyle w:val="EndnoteReference"/>
        </w:rPr>
        <w:endnoteRef/>
      </w:r>
      <w:r>
        <w:t xml:space="preserve"> </w:t>
      </w:r>
      <w:r w:rsidRPr="00E9625E">
        <w:rPr>
          <w:rFonts w:ascii="Times New Roman" w:hAnsi="Times New Roman"/>
          <w:sz w:val="22"/>
          <w:szCs w:val="22"/>
        </w:rPr>
        <w:t xml:space="preserve">Suzanne Preston </w:t>
      </w:r>
      <w:proofErr w:type="spellStart"/>
      <w:r w:rsidRPr="00E9625E">
        <w:rPr>
          <w:rFonts w:ascii="Times New Roman" w:hAnsi="Times New Roman"/>
          <w:sz w:val="22"/>
          <w:szCs w:val="22"/>
        </w:rPr>
        <w:t>Blier</w:t>
      </w:r>
      <w:proofErr w:type="spellEnd"/>
      <w:r w:rsidRPr="00E9625E">
        <w:rPr>
          <w:rFonts w:ascii="Times New Roman" w:hAnsi="Times New Roman"/>
          <w:sz w:val="22"/>
          <w:szCs w:val="22"/>
        </w:rPr>
        <w:t xml:space="preserve">, “Kings Crowns and Rights of </w:t>
      </w:r>
      <w:proofErr w:type="spellStart"/>
      <w:r w:rsidRPr="00E9625E">
        <w:rPr>
          <w:rFonts w:ascii="Times New Roman" w:hAnsi="Times New Roman"/>
          <w:sz w:val="22"/>
          <w:szCs w:val="22"/>
        </w:rPr>
        <w:t>Sucession</w:t>
      </w:r>
      <w:proofErr w:type="spellEnd"/>
      <w:r w:rsidRPr="00E9625E">
        <w:rPr>
          <w:rFonts w:ascii="Times New Roman" w:hAnsi="Times New Roman"/>
          <w:sz w:val="22"/>
          <w:szCs w:val="22"/>
        </w:rPr>
        <w:t>:</w:t>
      </w:r>
      <w:r>
        <w:rPr>
          <w:rFonts w:ascii="Times New Roman" w:hAnsi="Times New Roman"/>
          <w:sz w:val="22"/>
          <w:szCs w:val="22"/>
        </w:rPr>
        <w:t xml:space="preserve"> </w:t>
      </w:r>
      <w:proofErr w:type="spellStart"/>
      <w:r w:rsidRPr="00E9625E">
        <w:rPr>
          <w:rFonts w:ascii="Times New Roman" w:hAnsi="Times New Roman"/>
          <w:sz w:val="22"/>
          <w:szCs w:val="22"/>
        </w:rPr>
        <w:t>Obalufon</w:t>
      </w:r>
      <w:proofErr w:type="spellEnd"/>
      <w:r w:rsidRPr="00E9625E">
        <w:rPr>
          <w:rFonts w:ascii="Times New Roman" w:hAnsi="Times New Roman"/>
          <w:sz w:val="22"/>
          <w:szCs w:val="22"/>
        </w:rPr>
        <w:t xml:space="preserve"> Arts and Ife and Other Yoruba Centers” </w:t>
      </w:r>
      <w:r w:rsidRPr="005D45B5">
        <w:rPr>
          <w:rFonts w:ascii="Times New Roman" w:hAnsi="Times New Roman"/>
          <w:i/>
          <w:sz w:val="22"/>
          <w:szCs w:val="22"/>
        </w:rPr>
        <w:t>Art Bulletin</w:t>
      </w:r>
      <w:r w:rsidRPr="00E9625E">
        <w:rPr>
          <w:rFonts w:ascii="Times New Roman" w:hAnsi="Times New Roman"/>
          <w:sz w:val="22"/>
          <w:szCs w:val="22"/>
        </w:rPr>
        <w:t xml:space="preserve"> Vol 67 No. 3</w:t>
      </w:r>
      <w:r>
        <w:rPr>
          <w:rFonts w:ascii="Times New Roman" w:hAnsi="Times New Roman"/>
          <w:sz w:val="22"/>
          <w:szCs w:val="22"/>
        </w:rPr>
        <w:t xml:space="preserve"> </w:t>
      </w:r>
      <w:r w:rsidRPr="00E9625E">
        <w:rPr>
          <w:rFonts w:ascii="Times New Roman" w:hAnsi="Times New Roman"/>
          <w:sz w:val="22"/>
          <w:szCs w:val="22"/>
        </w:rPr>
        <w:t>PDF web accessed Sept 2012</w:t>
      </w:r>
      <w:r>
        <w:rPr>
          <w:rFonts w:ascii="Times New Roman" w:hAnsi="Times New Roman"/>
          <w:sz w:val="22"/>
          <w:szCs w:val="22"/>
        </w:rPr>
        <w:t>.</w:t>
      </w:r>
    </w:p>
    <w:p w:rsidR="00A801AB" w:rsidRDefault="00A801AB" w:rsidP="00AB2F4A">
      <w:pPr>
        <w:pStyle w:val="EndnoteText"/>
      </w:pPr>
    </w:p>
  </w:endnote>
  <w:endnote w:id="30">
    <w:p w:rsidR="00A801AB" w:rsidRDefault="00A801AB" w:rsidP="00AB2F4A">
      <w:pPr>
        <w:pStyle w:val="EndnoteText"/>
        <w:rPr>
          <w:rFonts w:ascii="Times New Roman" w:hAnsi="Times New Roman"/>
          <w:sz w:val="22"/>
          <w:szCs w:val="22"/>
        </w:rPr>
      </w:pPr>
      <w:r>
        <w:rPr>
          <w:rStyle w:val="EndnoteReference"/>
          <w:rFonts w:ascii="Times New Roman" w:hAnsi="Times New Roman"/>
          <w:sz w:val="22"/>
          <w:szCs w:val="22"/>
        </w:rPr>
        <w:endnoteRef/>
      </w:r>
      <w:r>
        <w:rPr>
          <w:rFonts w:ascii="Times New Roman" w:hAnsi="Times New Roman"/>
          <w:sz w:val="22"/>
          <w:szCs w:val="22"/>
        </w:rPr>
        <w:t xml:space="preserve"> </w:t>
      </w:r>
      <w:r w:rsidRPr="005D45B5">
        <w:rPr>
          <w:rFonts w:ascii="Times New Roman" w:hAnsi="Times New Roman"/>
          <w:i/>
          <w:sz w:val="22"/>
          <w:szCs w:val="22"/>
        </w:rPr>
        <w:t>Fulani</w:t>
      </w:r>
      <w:r>
        <w:rPr>
          <w:rFonts w:ascii="Times New Roman" w:hAnsi="Times New Roman"/>
          <w:sz w:val="22"/>
          <w:szCs w:val="22"/>
        </w:rPr>
        <w:t>- The Fulani are a Muslim group that began a Jihad in 1804 and succeeded in infiltrating the highest levels of Oyó government. This action culminated in the destruction of Oyó 1840.</w:t>
      </w:r>
    </w:p>
    <w:p w:rsidR="00A801AB" w:rsidRDefault="00A801AB" w:rsidP="00AB2F4A">
      <w:pPr>
        <w:pStyle w:val="EndnoteText"/>
        <w:rPr>
          <w:rFonts w:ascii="Times New Roman" w:hAnsi="Times New Roman"/>
          <w:sz w:val="22"/>
          <w:szCs w:val="22"/>
        </w:rPr>
      </w:pPr>
    </w:p>
  </w:endnote>
  <w:endnote w:id="31">
    <w:p w:rsidR="00A801AB" w:rsidRDefault="00A801AB" w:rsidP="00AB2F4A">
      <w:pPr>
        <w:pStyle w:val="EndnoteText"/>
        <w:rPr>
          <w:rFonts w:ascii="Times New Roman" w:hAnsi="Times New Roman"/>
          <w:sz w:val="22"/>
          <w:szCs w:val="22"/>
        </w:rPr>
      </w:pPr>
      <w:r>
        <w:rPr>
          <w:rStyle w:val="EndnoteReference"/>
          <w:rFonts w:ascii="Times New Roman" w:hAnsi="Times New Roman"/>
          <w:sz w:val="22"/>
          <w:szCs w:val="22"/>
        </w:rPr>
        <w:endnoteRef/>
      </w:r>
      <w:r>
        <w:rPr>
          <w:rFonts w:ascii="Times New Roman" w:hAnsi="Times New Roman"/>
          <w:sz w:val="22"/>
          <w:szCs w:val="22"/>
        </w:rPr>
        <w:t xml:space="preserve"> George Brandon, </w:t>
      </w:r>
      <w:r w:rsidRPr="005D45B5">
        <w:rPr>
          <w:rFonts w:ascii="Times New Roman" w:hAnsi="Times New Roman"/>
          <w:i/>
          <w:sz w:val="22"/>
          <w:szCs w:val="22"/>
        </w:rPr>
        <w:t>Santería from Africa to the New World: The Dead Sell Memories</w:t>
      </w:r>
      <w:r>
        <w:rPr>
          <w:rFonts w:ascii="Times New Roman" w:hAnsi="Times New Roman"/>
          <w:sz w:val="22"/>
          <w:szCs w:val="22"/>
        </w:rPr>
        <w:t xml:space="preserve"> (Bloomington: Indiana University Press 1997), 28.</w:t>
      </w:r>
    </w:p>
    <w:p w:rsidR="00A801AB" w:rsidRDefault="00A801AB" w:rsidP="00AB2F4A">
      <w:pPr>
        <w:pStyle w:val="EndnoteText"/>
        <w:rPr>
          <w:rFonts w:ascii="Times New Roman" w:hAnsi="Times New Roman"/>
          <w:sz w:val="22"/>
          <w:szCs w:val="22"/>
        </w:rPr>
      </w:pPr>
      <w:r>
        <w:rPr>
          <w:rFonts w:ascii="Times New Roman" w:hAnsi="Times New Roman"/>
          <w:sz w:val="22"/>
          <w:szCs w:val="22"/>
        </w:rPr>
        <w:t xml:space="preserve"> </w:t>
      </w:r>
    </w:p>
  </w:endnote>
  <w:endnote w:id="32">
    <w:p w:rsidR="00A801AB" w:rsidRDefault="00A801AB" w:rsidP="00AB2F4A">
      <w:pPr>
        <w:pStyle w:val="EndnoteText"/>
        <w:rPr>
          <w:rFonts w:ascii="Times New Roman" w:hAnsi="Times New Roman"/>
          <w:sz w:val="22"/>
          <w:szCs w:val="22"/>
          <w:lang w:val="es-ES"/>
        </w:rPr>
      </w:pPr>
      <w:r>
        <w:rPr>
          <w:rStyle w:val="EndnoteReference"/>
        </w:rPr>
        <w:endnoteRef/>
      </w:r>
      <w:r w:rsidRPr="005B0C8D">
        <w:t xml:space="preserve"> </w:t>
      </w:r>
      <w:r w:rsidRPr="005B0C8D">
        <w:rPr>
          <w:rFonts w:ascii="Times New Roman" w:hAnsi="Times New Roman"/>
          <w:sz w:val="22"/>
          <w:szCs w:val="22"/>
        </w:rPr>
        <w:t>Samuel Johnson,</w:t>
      </w:r>
      <w:r>
        <w:rPr>
          <w:rFonts w:ascii="Times New Roman" w:hAnsi="Times New Roman"/>
          <w:sz w:val="22"/>
          <w:szCs w:val="22"/>
        </w:rPr>
        <w:t xml:space="preserve"> </w:t>
      </w:r>
      <w:r w:rsidRPr="005B0C8D">
        <w:rPr>
          <w:rFonts w:ascii="Times New Roman" w:hAnsi="Times New Roman"/>
          <w:i/>
          <w:iCs/>
          <w:sz w:val="22"/>
          <w:szCs w:val="22"/>
        </w:rPr>
        <w:t xml:space="preserve">The History of the </w:t>
      </w:r>
      <w:proofErr w:type="spellStart"/>
      <w:r w:rsidRPr="005B0C8D">
        <w:rPr>
          <w:rFonts w:ascii="Times New Roman" w:hAnsi="Times New Roman"/>
          <w:i/>
          <w:iCs/>
          <w:sz w:val="22"/>
          <w:szCs w:val="22"/>
        </w:rPr>
        <w:t>Yorubas</w:t>
      </w:r>
      <w:proofErr w:type="spellEnd"/>
      <w:r w:rsidRPr="005B0C8D">
        <w:rPr>
          <w:rFonts w:ascii="Times New Roman" w:hAnsi="Times New Roman"/>
          <w:i/>
          <w:iCs/>
          <w:sz w:val="22"/>
          <w:szCs w:val="22"/>
        </w:rPr>
        <w:t>: From the Earli</w:t>
      </w:r>
      <w:r>
        <w:rPr>
          <w:rFonts w:ascii="Times New Roman" w:hAnsi="Times New Roman"/>
          <w:i/>
          <w:iCs/>
          <w:sz w:val="22"/>
          <w:szCs w:val="22"/>
        </w:rPr>
        <w:t xml:space="preserve">est Times to the Beginning of </w:t>
      </w:r>
      <w:r w:rsidRPr="005B0C8D">
        <w:rPr>
          <w:rFonts w:ascii="Times New Roman" w:hAnsi="Times New Roman"/>
          <w:i/>
          <w:iCs/>
          <w:sz w:val="22"/>
          <w:szCs w:val="22"/>
        </w:rPr>
        <w:t>the British Protectorate</w:t>
      </w:r>
      <w:r w:rsidRPr="005B0C8D">
        <w:rPr>
          <w:rFonts w:ascii="Times New Roman" w:hAnsi="Times New Roman"/>
          <w:sz w:val="22"/>
          <w:szCs w:val="22"/>
        </w:rPr>
        <w:t xml:space="preserve">. </w:t>
      </w:r>
      <w:r w:rsidRPr="00CC478F">
        <w:rPr>
          <w:rFonts w:ascii="Times New Roman" w:hAnsi="Times New Roman"/>
          <w:sz w:val="22"/>
          <w:szCs w:val="22"/>
          <w:lang w:val="es-ES"/>
        </w:rPr>
        <w:t xml:space="preserve">(London: </w:t>
      </w:r>
      <w:proofErr w:type="spellStart"/>
      <w:r w:rsidRPr="00CC478F">
        <w:rPr>
          <w:rFonts w:ascii="Times New Roman" w:hAnsi="Times New Roman"/>
          <w:sz w:val="22"/>
          <w:szCs w:val="22"/>
          <w:lang w:val="es-ES"/>
        </w:rPr>
        <w:t>Routlage</w:t>
      </w:r>
      <w:proofErr w:type="spellEnd"/>
      <w:r w:rsidRPr="00CC478F">
        <w:rPr>
          <w:rFonts w:ascii="Times New Roman" w:hAnsi="Times New Roman"/>
          <w:sz w:val="22"/>
          <w:szCs w:val="22"/>
          <w:lang w:val="es-ES"/>
        </w:rPr>
        <w:t xml:space="preserve"> &amp; </w:t>
      </w:r>
      <w:proofErr w:type="spellStart"/>
      <w:r w:rsidRPr="00CC478F">
        <w:rPr>
          <w:rFonts w:ascii="Times New Roman" w:hAnsi="Times New Roman"/>
          <w:sz w:val="22"/>
          <w:szCs w:val="22"/>
          <w:lang w:val="es-ES"/>
        </w:rPr>
        <w:t>Kegan</w:t>
      </w:r>
      <w:proofErr w:type="spellEnd"/>
      <w:r w:rsidRPr="00CC478F">
        <w:rPr>
          <w:rFonts w:ascii="Times New Roman" w:hAnsi="Times New Roman"/>
          <w:sz w:val="22"/>
          <w:szCs w:val="22"/>
          <w:lang w:val="es-ES"/>
        </w:rPr>
        <w:t xml:space="preserve"> Paul </w:t>
      </w:r>
      <w:proofErr w:type="spellStart"/>
      <w:r w:rsidRPr="00CC478F">
        <w:rPr>
          <w:rFonts w:ascii="Times New Roman" w:hAnsi="Times New Roman"/>
          <w:sz w:val="22"/>
          <w:szCs w:val="22"/>
          <w:lang w:val="es-ES"/>
        </w:rPr>
        <w:t>Ltd</w:t>
      </w:r>
      <w:proofErr w:type="spellEnd"/>
      <w:r w:rsidRPr="00CC478F">
        <w:rPr>
          <w:rFonts w:ascii="Times New Roman" w:hAnsi="Times New Roman"/>
          <w:sz w:val="22"/>
          <w:szCs w:val="22"/>
          <w:lang w:val="es-ES"/>
        </w:rPr>
        <w:t>, 1921) 201.</w:t>
      </w:r>
    </w:p>
    <w:p w:rsidR="00A801AB" w:rsidRPr="00CC478F" w:rsidRDefault="00A801AB" w:rsidP="00AB2F4A">
      <w:pPr>
        <w:pStyle w:val="EndnoteText"/>
        <w:rPr>
          <w:lang w:val="es-ES"/>
        </w:rPr>
      </w:pPr>
    </w:p>
  </w:endnote>
  <w:endnote w:id="33">
    <w:p w:rsidR="00A801AB" w:rsidRDefault="00A801AB" w:rsidP="00AB2F4A">
      <w:pPr>
        <w:pStyle w:val="EndnoteText"/>
        <w:rPr>
          <w:rFonts w:ascii="Times New Roman" w:hAnsi="Times New Roman"/>
          <w:sz w:val="22"/>
          <w:szCs w:val="22"/>
        </w:rPr>
      </w:pPr>
      <w:r>
        <w:rPr>
          <w:rStyle w:val="EndnoteReference"/>
          <w:rFonts w:ascii="Times New Roman" w:hAnsi="Times New Roman"/>
          <w:sz w:val="22"/>
          <w:szCs w:val="22"/>
        </w:rPr>
        <w:endnoteRef/>
      </w:r>
      <w:r>
        <w:rPr>
          <w:rFonts w:ascii="Times New Roman" w:hAnsi="Times New Roman"/>
          <w:sz w:val="22"/>
          <w:szCs w:val="22"/>
          <w:lang w:val="es-ES"/>
        </w:rPr>
        <w:t xml:space="preserve"> </w:t>
      </w:r>
      <w:r>
        <w:rPr>
          <w:rFonts w:ascii="Times New Roman" w:hAnsi="Times New Roman"/>
          <w:sz w:val="22"/>
          <w:szCs w:val="22"/>
          <w:lang w:val="es-ES_tradnl"/>
        </w:rPr>
        <w:t xml:space="preserve">Arturo </w:t>
      </w:r>
      <w:proofErr w:type="spellStart"/>
      <w:r>
        <w:rPr>
          <w:rFonts w:ascii="Times New Roman" w:hAnsi="Times New Roman"/>
          <w:sz w:val="22"/>
          <w:szCs w:val="22"/>
          <w:lang w:val="es-ES_tradnl"/>
        </w:rPr>
        <w:t>Arnalte</w:t>
      </w:r>
      <w:proofErr w:type="spellEnd"/>
      <w:r>
        <w:rPr>
          <w:rFonts w:ascii="Times New Roman" w:hAnsi="Times New Roman"/>
          <w:sz w:val="22"/>
          <w:szCs w:val="22"/>
          <w:lang w:val="es-ES_tradnl"/>
        </w:rPr>
        <w:t xml:space="preserve">  </w:t>
      </w:r>
      <w:r>
        <w:rPr>
          <w:rFonts w:ascii="Times New Roman" w:hAnsi="Times New Roman"/>
          <w:i/>
          <w:sz w:val="22"/>
          <w:szCs w:val="22"/>
          <w:lang w:val="es-ES_tradnl"/>
        </w:rPr>
        <w:t xml:space="preserve">Los Últimos Esclavos de Cuba: Los Niños Cautivos de la Goleta </w:t>
      </w:r>
      <w:proofErr w:type="spellStart"/>
      <w:r>
        <w:rPr>
          <w:rFonts w:ascii="Times New Roman" w:hAnsi="Times New Roman"/>
          <w:i/>
          <w:sz w:val="22"/>
          <w:szCs w:val="22"/>
          <w:lang w:val="es-ES_tradnl"/>
        </w:rPr>
        <w:t>Batans</w:t>
      </w:r>
      <w:proofErr w:type="spellEnd"/>
      <w:r>
        <w:rPr>
          <w:rFonts w:ascii="Times New Roman" w:hAnsi="Times New Roman"/>
          <w:sz w:val="22"/>
          <w:szCs w:val="22"/>
          <w:lang w:val="es-ES_tradnl"/>
        </w:rPr>
        <w:t xml:space="preserve">. </w:t>
      </w:r>
      <w:r w:rsidRPr="00AB2F4A">
        <w:rPr>
          <w:rFonts w:ascii="Times New Roman" w:hAnsi="Times New Roman"/>
          <w:sz w:val="22"/>
          <w:szCs w:val="22"/>
        </w:rPr>
        <w:t xml:space="preserve">(Madrid: </w:t>
      </w:r>
      <w:proofErr w:type="spellStart"/>
      <w:r w:rsidRPr="00AB2F4A">
        <w:rPr>
          <w:rFonts w:ascii="Times New Roman" w:hAnsi="Times New Roman"/>
          <w:sz w:val="22"/>
          <w:szCs w:val="22"/>
        </w:rPr>
        <w:t>Alianza</w:t>
      </w:r>
      <w:proofErr w:type="spellEnd"/>
      <w:r w:rsidRPr="00AB2F4A">
        <w:rPr>
          <w:rFonts w:ascii="Times New Roman" w:hAnsi="Times New Roman"/>
          <w:sz w:val="22"/>
          <w:szCs w:val="22"/>
        </w:rPr>
        <w:t xml:space="preserve"> Editorial, 2001), 23</w:t>
      </w:r>
      <w:r>
        <w:rPr>
          <w:rFonts w:ascii="Times New Roman" w:hAnsi="Times New Roman"/>
          <w:sz w:val="22"/>
          <w:szCs w:val="22"/>
        </w:rPr>
        <w:t>.</w:t>
      </w:r>
    </w:p>
    <w:p w:rsidR="00A801AB" w:rsidRPr="00AB2F4A" w:rsidRDefault="00A801AB" w:rsidP="00AB2F4A">
      <w:pPr>
        <w:pStyle w:val="EndnoteText"/>
        <w:rPr>
          <w:rFonts w:ascii="Times New Roman" w:hAnsi="Times New Roman"/>
          <w:sz w:val="22"/>
          <w:szCs w:val="22"/>
        </w:rPr>
      </w:pPr>
    </w:p>
  </w:endnote>
  <w:endnote w:id="34">
    <w:p w:rsidR="00A801AB" w:rsidRDefault="00A801AB" w:rsidP="00AB2F4A">
      <w:pPr>
        <w:pStyle w:val="EndnoteText"/>
        <w:rPr>
          <w:rFonts w:ascii="Times New Roman" w:hAnsi="Times New Roman"/>
          <w:sz w:val="22"/>
          <w:szCs w:val="22"/>
        </w:rPr>
      </w:pPr>
      <w:r>
        <w:rPr>
          <w:rStyle w:val="EndnoteReference"/>
          <w:rFonts w:ascii="Times New Roman" w:hAnsi="Times New Roman"/>
          <w:sz w:val="22"/>
          <w:szCs w:val="22"/>
        </w:rPr>
        <w:endnoteRef/>
      </w:r>
      <w:r w:rsidRPr="00AB2F4A">
        <w:rPr>
          <w:rFonts w:ascii="Times New Roman" w:hAnsi="Times New Roman"/>
          <w:sz w:val="22"/>
          <w:szCs w:val="22"/>
        </w:rPr>
        <w:t xml:space="preserve"> Louis A Pérez Jr., Ed.  </w:t>
      </w:r>
      <w:r>
        <w:rPr>
          <w:rFonts w:ascii="Times New Roman" w:hAnsi="Times New Roman"/>
          <w:i/>
          <w:sz w:val="22"/>
          <w:szCs w:val="22"/>
        </w:rPr>
        <w:t>Slaves, Sugar and Colonial Society Travel Accounts of Cuba, 1801-1899</w:t>
      </w:r>
      <w:r>
        <w:rPr>
          <w:rFonts w:ascii="Times New Roman" w:hAnsi="Times New Roman"/>
          <w:sz w:val="22"/>
          <w:szCs w:val="22"/>
        </w:rPr>
        <w:t>.  (Wilmington: Scholarly Resources Inc, 1992), xv.</w:t>
      </w:r>
    </w:p>
    <w:p w:rsidR="00A801AB" w:rsidRDefault="00A801AB" w:rsidP="00AB2F4A">
      <w:pPr>
        <w:pStyle w:val="EndnoteText"/>
        <w:rPr>
          <w:rFonts w:ascii="Times New Roman" w:hAnsi="Times New Roman"/>
          <w:sz w:val="22"/>
          <w:szCs w:val="22"/>
        </w:rPr>
      </w:pPr>
    </w:p>
  </w:endnote>
  <w:endnote w:id="35">
    <w:p w:rsidR="00A801AB" w:rsidRDefault="00A801AB" w:rsidP="00AB2F4A">
      <w:pPr>
        <w:pStyle w:val="EndnoteText"/>
        <w:rPr>
          <w:rFonts w:ascii="Times New Roman" w:hAnsi="Times New Roman"/>
          <w:sz w:val="22"/>
          <w:szCs w:val="22"/>
        </w:rPr>
      </w:pPr>
      <w:r>
        <w:rPr>
          <w:rStyle w:val="EndnoteReference"/>
          <w:rFonts w:ascii="Times New Roman" w:hAnsi="Times New Roman"/>
          <w:sz w:val="22"/>
          <w:szCs w:val="22"/>
        </w:rPr>
        <w:endnoteRef/>
      </w:r>
      <w:r>
        <w:rPr>
          <w:rFonts w:ascii="Times New Roman" w:hAnsi="Times New Roman"/>
          <w:sz w:val="22"/>
          <w:szCs w:val="22"/>
        </w:rPr>
        <w:t xml:space="preserve"> </w:t>
      </w:r>
      <w:r>
        <w:rPr>
          <w:rFonts w:ascii="Times New Roman" w:hAnsi="Times New Roman"/>
          <w:i/>
          <w:sz w:val="22"/>
          <w:szCs w:val="22"/>
        </w:rPr>
        <w:t>Zafra</w:t>
      </w:r>
      <w:r>
        <w:rPr>
          <w:rFonts w:ascii="Times New Roman" w:hAnsi="Times New Roman"/>
          <w:sz w:val="22"/>
          <w:szCs w:val="22"/>
        </w:rPr>
        <w:t xml:space="preserve">- The period of sugar harvest in Cuba was from December to April. “For a plantation to produce 2,000 boxes of sugar it must have 300 negroes” Pérez, </w:t>
      </w:r>
      <w:r>
        <w:rPr>
          <w:rFonts w:ascii="Times New Roman" w:hAnsi="Times New Roman"/>
          <w:i/>
          <w:sz w:val="22"/>
          <w:szCs w:val="22"/>
        </w:rPr>
        <w:t>Slaves, Sugar</w:t>
      </w:r>
      <w:r>
        <w:rPr>
          <w:rFonts w:ascii="Times New Roman" w:hAnsi="Times New Roman"/>
          <w:sz w:val="22"/>
          <w:szCs w:val="22"/>
        </w:rPr>
        <w:t>, 41.</w:t>
      </w:r>
    </w:p>
    <w:p w:rsidR="00A801AB" w:rsidRDefault="00A801AB" w:rsidP="00AB2F4A">
      <w:pPr>
        <w:pStyle w:val="EndnoteText"/>
        <w:rPr>
          <w:rFonts w:ascii="Times New Roman" w:hAnsi="Times New Roman"/>
          <w:sz w:val="22"/>
          <w:szCs w:val="22"/>
        </w:rPr>
      </w:pPr>
    </w:p>
  </w:endnote>
  <w:endnote w:id="36">
    <w:p w:rsidR="00A801AB" w:rsidRDefault="00A801AB" w:rsidP="00AB2F4A">
      <w:pPr>
        <w:pStyle w:val="EndnoteText"/>
        <w:rPr>
          <w:rFonts w:ascii="Times New Roman" w:hAnsi="Times New Roman"/>
          <w:sz w:val="22"/>
          <w:szCs w:val="22"/>
          <w:lang w:val="es-ES"/>
        </w:rPr>
      </w:pPr>
      <w:r>
        <w:rPr>
          <w:rStyle w:val="EndnoteReference"/>
          <w:rFonts w:ascii="Times New Roman" w:hAnsi="Times New Roman"/>
          <w:sz w:val="22"/>
          <w:szCs w:val="22"/>
        </w:rPr>
        <w:endnoteRef/>
      </w:r>
      <w:r>
        <w:rPr>
          <w:rFonts w:ascii="Times New Roman" w:hAnsi="Times New Roman"/>
          <w:sz w:val="22"/>
          <w:szCs w:val="22"/>
          <w:lang w:val="es-ES"/>
        </w:rPr>
        <w:t xml:space="preserve"> Pérez </w:t>
      </w:r>
      <w:proofErr w:type="spellStart"/>
      <w:r>
        <w:rPr>
          <w:rFonts w:ascii="Times New Roman" w:hAnsi="Times New Roman"/>
          <w:sz w:val="22"/>
          <w:szCs w:val="22"/>
          <w:lang w:val="es-ES"/>
        </w:rPr>
        <w:t>Jr</w:t>
      </w:r>
      <w:proofErr w:type="spellEnd"/>
      <w:r>
        <w:rPr>
          <w:rFonts w:ascii="Times New Roman" w:hAnsi="Times New Roman"/>
          <w:sz w:val="22"/>
          <w:szCs w:val="22"/>
          <w:lang w:val="es-ES"/>
        </w:rPr>
        <w:t xml:space="preserve">, </w:t>
      </w:r>
      <w:proofErr w:type="spellStart"/>
      <w:r>
        <w:rPr>
          <w:rFonts w:ascii="Times New Roman" w:hAnsi="Times New Roman"/>
          <w:i/>
          <w:sz w:val="22"/>
          <w:szCs w:val="22"/>
          <w:lang w:val="es-ES"/>
        </w:rPr>
        <w:t>Slaves</w:t>
      </w:r>
      <w:proofErr w:type="spellEnd"/>
      <w:r>
        <w:rPr>
          <w:rFonts w:ascii="Times New Roman" w:hAnsi="Times New Roman"/>
          <w:i/>
          <w:sz w:val="22"/>
          <w:szCs w:val="22"/>
          <w:lang w:val="es-ES"/>
        </w:rPr>
        <w:t xml:space="preserve">, </w:t>
      </w:r>
      <w:proofErr w:type="spellStart"/>
      <w:r>
        <w:rPr>
          <w:rFonts w:ascii="Times New Roman" w:hAnsi="Times New Roman"/>
          <w:i/>
          <w:sz w:val="22"/>
          <w:szCs w:val="22"/>
          <w:lang w:val="es-ES"/>
        </w:rPr>
        <w:t>Sugar</w:t>
      </w:r>
      <w:proofErr w:type="spellEnd"/>
      <w:r>
        <w:rPr>
          <w:rFonts w:ascii="Times New Roman" w:hAnsi="Times New Roman"/>
          <w:sz w:val="22"/>
          <w:szCs w:val="22"/>
          <w:lang w:val="es-ES"/>
        </w:rPr>
        <w:t>, xiii.</w:t>
      </w:r>
    </w:p>
    <w:p w:rsidR="00A801AB" w:rsidRDefault="00A801AB" w:rsidP="00AB2F4A">
      <w:pPr>
        <w:pStyle w:val="EndnoteText"/>
        <w:rPr>
          <w:rFonts w:ascii="Times New Roman" w:hAnsi="Times New Roman"/>
          <w:sz w:val="22"/>
          <w:szCs w:val="22"/>
          <w:lang w:val="es-ES"/>
        </w:rPr>
      </w:pPr>
    </w:p>
  </w:endnote>
  <w:endnote w:id="37">
    <w:p w:rsidR="00A801AB" w:rsidRDefault="00A801AB" w:rsidP="00AB2F4A">
      <w:pPr>
        <w:pStyle w:val="EndnoteText"/>
        <w:rPr>
          <w:rFonts w:ascii="Times New Roman" w:hAnsi="Times New Roman"/>
          <w:sz w:val="22"/>
          <w:szCs w:val="22"/>
          <w:lang w:val="es-ES"/>
        </w:rPr>
      </w:pPr>
      <w:r>
        <w:rPr>
          <w:rStyle w:val="EndnoteReference"/>
          <w:rFonts w:ascii="Times New Roman" w:hAnsi="Times New Roman"/>
          <w:sz w:val="22"/>
          <w:szCs w:val="22"/>
        </w:rPr>
        <w:endnoteRef/>
      </w:r>
      <w:r>
        <w:rPr>
          <w:rFonts w:ascii="Times New Roman" w:hAnsi="Times New Roman"/>
          <w:sz w:val="22"/>
          <w:szCs w:val="22"/>
          <w:lang w:val="es-ES"/>
        </w:rPr>
        <w:t xml:space="preserve"> Jesús Guanche, </w:t>
      </w:r>
      <w:proofErr w:type="spellStart"/>
      <w:r>
        <w:rPr>
          <w:rFonts w:ascii="Times New Roman" w:hAnsi="Times New Roman"/>
          <w:i/>
          <w:sz w:val="22"/>
          <w:szCs w:val="22"/>
          <w:lang w:val="es-ES"/>
        </w:rPr>
        <w:t>Africanía</w:t>
      </w:r>
      <w:proofErr w:type="spellEnd"/>
      <w:r>
        <w:rPr>
          <w:rFonts w:ascii="Times New Roman" w:hAnsi="Times New Roman"/>
          <w:i/>
          <w:sz w:val="22"/>
          <w:szCs w:val="22"/>
          <w:lang w:val="es-ES"/>
        </w:rPr>
        <w:t xml:space="preserve"> y etnicidad en Cuba</w:t>
      </w:r>
      <w:r>
        <w:rPr>
          <w:rFonts w:ascii="Times New Roman" w:hAnsi="Times New Roman"/>
          <w:sz w:val="22"/>
          <w:szCs w:val="22"/>
          <w:lang w:val="es-ES"/>
        </w:rPr>
        <w:t xml:space="preserve"> (</w:t>
      </w:r>
      <w:proofErr w:type="spellStart"/>
      <w:r>
        <w:rPr>
          <w:rFonts w:ascii="Times New Roman" w:hAnsi="Times New Roman"/>
          <w:sz w:val="22"/>
          <w:szCs w:val="22"/>
          <w:lang w:val="es-ES"/>
        </w:rPr>
        <w:t>Havana</w:t>
      </w:r>
      <w:proofErr w:type="spellEnd"/>
      <w:r>
        <w:rPr>
          <w:rFonts w:ascii="Times New Roman" w:hAnsi="Times New Roman"/>
          <w:sz w:val="22"/>
          <w:szCs w:val="22"/>
          <w:lang w:val="es-ES"/>
        </w:rPr>
        <w:t xml:space="preserve">: Editorial de </w:t>
      </w:r>
      <w:r>
        <w:rPr>
          <w:rFonts w:ascii="Times New Roman" w:hAnsi="Times New Roman"/>
          <w:iCs/>
          <w:sz w:val="22"/>
          <w:szCs w:val="22"/>
          <w:lang w:val="es-ES"/>
        </w:rPr>
        <w:t>Ciencias Sociales</w:t>
      </w:r>
      <w:r>
        <w:rPr>
          <w:rFonts w:ascii="Times New Roman" w:hAnsi="Times New Roman"/>
          <w:i/>
          <w:iCs/>
          <w:sz w:val="22"/>
          <w:szCs w:val="22"/>
          <w:lang w:val="es-ES"/>
        </w:rPr>
        <w:t xml:space="preserve"> </w:t>
      </w:r>
      <w:r>
        <w:rPr>
          <w:rFonts w:ascii="Times New Roman" w:hAnsi="Times New Roman"/>
          <w:sz w:val="22"/>
          <w:szCs w:val="22"/>
          <w:lang w:val="es-ES"/>
        </w:rPr>
        <w:t>2009), 25.</w:t>
      </w:r>
    </w:p>
    <w:p w:rsidR="00A801AB" w:rsidRDefault="00A801AB" w:rsidP="00AB2F4A">
      <w:pPr>
        <w:pStyle w:val="EndnoteText"/>
        <w:rPr>
          <w:rFonts w:ascii="Times New Roman" w:hAnsi="Times New Roman"/>
          <w:sz w:val="22"/>
          <w:szCs w:val="22"/>
          <w:lang w:val="es-ES"/>
        </w:rPr>
      </w:pPr>
    </w:p>
  </w:endnote>
  <w:endnote w:id="38">
    <w:p w:rsidR="00A801AB" w:rsidRDefault="00A801AB" w:rsidP="00AB2F4A">
      <w:pPr>
        <w:pStyle w:val="EndnoteText"/>
        <w:rPr>
          <w:rFonts w:ascii="Times New Roman" w:hAnsi="Times New Roman"/>
          <w:sz w:val="22"/>
          <w:szCs w:val="22"/>
        </w:rPr>
      </w:pPr>
      <w:r>
        <w:rPr>
          <w:rStyle w:val="EndnoteReference"/>
        </w:rPr>
        <w:endnoteRef/>
      </w:r>
      <w:r>
        <w:t xml:space="preserve"> </w:t>
      </w:r>
      <w:r w:rsidRPr="000879BB">
        <w:rPr>
          <w:rFonts w:ascii="Times New Roman" w:hAnsi="Times New Roman"/>
          <w:sz w:val="22"/>
          <w:szCs w:val="22"/>
        </w:rPr>
        <w:t xml:space="preserve">Society for the Mitigation and </w:t>
      </w:r>
      <w:r>
        <w:rPr>
          <w:rFonts w:ascii="Times New Roman" w:hAnsi="Times New Roman"/>
          <w:sz w:val="22"/>
          <w:szCs w:val="22"/>
        </w:rPr>
        <w:t>G</w:t>
      </w:r>
      <w:r w:rsidRPr="000879BB">
        <w:rPr>
          <w:rFonts w:ascii="Times New Roman" w:hAnsi="Times New Roman"/>
          <w:sz w:val="22"/>
          <w:szCs w:val="22"/>
        </w:rPr>
        <w:t xml:space="preserve">radual Abolition of Slavery throughout the British Dominions, Anti-Slavery Society, </w:t>
      </w:r>
      <w:r>
        <w:rPr>
          <w:rFonts w:ascii="Times New Roman" w:hAnsi="Times New Roman"/>
          <w:sz w:val="22"/>
          <w:szCs w:val="22"/>
        </w:rPr>
        <w:t xml:space="preserve"> </w:t>
      </w:r>
      <w:r w:rsidRPr="000879BB">
        <w:rPr>
          <w:rFonts w:ascii="Times New Roman" w:hAnsi="Times New Roman"/>
          <w:i/>
          <w:sz w:val="22"/>
          <w:szCs w:val="22"/>
        </w:rPr>
        <w:t>A Brief Account of the Foreign Slave Trade from the Date of the English Abolition Act to the Present Time</w:t>
      </w:r>
      <w:r>
        <w:rPr>
          <w:rFonts w:ascii="Times New Roman" w:hAnsi="Times New Roman"/>
          <w:sz w:val="22"/>
          <w:szCs w:val="22"/>
        </w:rPr>
        <w:t>.</w:t>
      </w:r>
      <w:r w:rsidRPr="000879BB">
        <w:rPr>
          <w:rFonts w:ascii="Times New Roman" w:hAnsi="Times New Roman"/>
          <w:sz w:val="22"/>
          <w:szCs w:val="22"/>
        </w:rPr>
        <w:t>(Lon</w:t>
      </w:r>
      <w:r>
        <w:rPr>
          <w:rFonts w:ascii="Times New Roman" w:hAnsi="Times New Roman"/>
          <w:sz w:val="22"/>
          <w:szCs w:val="22"/>
        </w:rPr>
        <w:t xml:space="preserve">don: J. </w:t>
      </w:r>
      <w:proofErr w:type="spellStart"/>
      <w:r>
        <w:rPr>
          <w:rFonts w:ascii="Times New Roman" w:hAnsi="Times New Roman"/>
          <w:sz w:val="22"/>
          <w:szCs w:val="22"/>
        </w:rPr>
        <w:t>Hatchard</w:t>
      </w:r>
      <w:proofErr w:type="spellEnd"/>
      <w:r>
        <w:rPr>
          <w:rFonts w:ascii="Times New Roman" w:hAnsi="Times New Roman"/>
          <w:sz w:val="22"/>
          <w:szCs w:val="22"/>
        </w:rPr>
        <w:t xml:space="preserve"> and son, 1837), </w:t>
      </w:r>
      <w:r w:rsidRPr="000879BB">
        <w:rPr>
          <w:rFonts w:ascii="Times New Roman" w:hAnsi="Times New Roman"/>
          <w:sz w:val="22"/>
          <w:szCs w:val="22"/>
        </w:rPr>
        <w:t>7</w:t>
      </w:r>
      <w:r>
        <w:rPr>
          <w:rFonts w:ascii="Times New Roman" w:hAnsi="Times New Roman"/>
          <w:sz w:val="22"/>
          <w:szCs w:val="22"/>
        </w:rPr>
        <w:t>. Google  eBook.</w:t>
      </w:r>
    </w:p>
    <w:p w:rsidR="00A801AB" w:rsidRDefault="00A801AB" w:rsidP="00AB2F4A">
      <w:pPr>
        <w:pStyle w:val="EndnoteText"/>
      </w:pPr>
    </w:p>
  </w:endnote>
  <w:endnote w:id="39">
    <w:p w:rsidR="00A801AB" w:rsidRDefault="00A801AB" w:rsidP="00AB2F4A">
      <w:pPr>
        <w:pStyle w:val="EndnoteText"/>
        <w:rPr>
          <w:rFonts w:ascii="Times New Roman" w:hAnsi="Times New Roman"/>
          <w:sz w:val="22"/>
          <w:szCs w:val="22"/>
        </w:rPr>
      </w:pPr>
      <w:r>
        <w:rPr>
          <w:rStyle w:val="EndnoteReference"/>
          <w:rFonts w:ascii="Times New Roman" w:hAnsi="Times New Roman"/>
          <w:sz w:val="22"/>
          <w:szCs w:val="22"/>
        </w:rPr>
        <w:endnoteRef/>
      </w:r>
      <w:r>
        <w:rPr>
          <w:rFonts w:ascii="Times New Roman" w:hAnsi="Times New Roman"/>
          <w:sz w:val="22"/>
          <w:szCs w:val="22"/>
        </w:rPr>
        <w:t xml:space="preserve"> See Christopher </w:t>
      </w:r>
      <w:proofErr w:type="spellStart"/>
      <w:r>
        <w:rPr>
          <w:rFonts w:ascii="Times New Roman" w:hAnsi="Times New Roman"/>
          <w:sz w:val="22"/>
          <w:szCs w:val="22"/>
        </w:rPr>
        <w:t>Llyod</w:t>
      </w:r>
      <w:proofErr w:type="spellEnd"/>
      <w:r>
        <w:rPr>
          <w:rFonts w:ascii="Times New Roman" w:hAnsi="Times New Roman"/>
          <w:sz w:val="22"/>
          <w:szCs w:val="22"/>
        </w:rPr>
        <w:t xml:space="preserve">, </w:t>
      </w:r>
      <w:r>
        <w:rPr>
          <w:rFonts w:ascii="Times New Roman" w:hAnsi="Times New Roman"/>
          <w:i/>
          <w:sz w:val="22"/>
          <w:szCs w:val="22"/>
        </w:rPr>
        <w:t xml:space="preserve">The Navy and the Slave Trade: The Suppression of the African Slave Trade in the Nineteenth Century </w:t>
      </w:r>
      <w:r>
        <w:rPr>
          <w:rFonts w:ascii="Times New Roman" w:hAnsi="Times New Roman"/>
          <w:sz w:val="22"/>
          <w:szCs w:val="22"/>
        </w:rPr>
        <w:t>(London: Cass and Company 1949).</w:t>
      </w:r>
    </w:p>
    <w:p w:rsidR="00A801AB" w:rsidRDefault="00A801AB" w:rsidP="00AB2F4A">
      <w:pPr>
        <w:pStyle w:val="EndnoteText"/>
        <w:rPr>
          <w:rFonts w:ascii="Times New Roman" w:hAnsi="Times New Roman"/>
          <w:sz w:val="22"/>
          <w:szCs w:val="22"/>
        </w:rPr>
      </w:pPr>
    </w:p>
  </w:endnote>
  <w:endnote w:id="40">
    <w:p w:rsidR="00A801AB" w:rsidRDefault="00A801AB" w:rsidP="00AB2F4A">
      <w:pPr>
        <w:pStyle w:val="EndnoteText"/>
        <w:rPr>
          <w:rFonts w:ascii="Times New Roman" w:hAnsi="Times New Roman"/>
          <w:sz w:val="22"/>
          <w:szCs w:val="22"/>
        </w:rPr>
      </w:pPr>
      <w:r>
        <w:rPr>
          <w:rStyle w:val="EndnoteReference"/>
          <w:rFonts w:ascii="Times New Roman" w:hAnsi="Times New Roman"/>
          <w:sz w:val="22"/>
          <w:szCs w:val="22"/>
        </w:rPr>
        <w:endnoteRef/>
      </w:r>
      <w:r>
        <w:rPr>
          <w:rFonts w:ascii="Times New Roman" w:hAnsi="Times New Roman"/>
          <w:sz w:val="22"/>
          <w:szCs w:val="22"/>
        </w:rPr>
        <w:t xml:space="preserve"> http://www.pdavis.nl/Legislation.htm  D.O.A. June 2012.</w:t>
      </w:r>
    </w:p>
    <w:p w:rsidR="00A801AB" w:rsidRDefault="00A801AB" w:rsidP="00AB2F4A">
      <w:pPr>
        <w:pStyle w:val="EndnoteText"/>
        <w:rPr>
          <w:rFonts w:ascii="Times New Roman" w:hAnsi="Times New Roman"/>
          <w:sz w:val="22"/>
          <w:szCs w:val="22"/>
        </w:rPr>
      </w:pPr>
    </w:p>
  </w:endnote>
  <w:endnote w:id="41">
    <w:p w:rsidR="00A801AB" w:rsidRDefault="00A801AB" w:rsidP="00AB2F4A">
      <w:pPr>
        <w:pStyle w:val="EndnoteText"/>
        <w:rPr>
          <w:rFonts w:ascii="Times New Roman" w:hAnsi="Times New Roman"/>
          <w:sz w:val="22"/>
          <w:szCs w:val="22"/>
        </w:rPr>
      </w:pPr>
      <w:r>
        <w:rPr>
          <w:rStyle w:val="EndnoteReference"/>
        </w:rPr>
        <w:endnoteRef/>
      </w:r>
      <w:r>
        <w:t xml:space="preserve"> </w:t>
      </w:r>
      <w:r w:rsidRPr="00A70612">
        <w:rPr>
          <w:rFonts w:ascii="Times New Roman" w:hAnsi="Times New Roman"/>
          <w:sz w:val="22"/>
          <w:szCs w:val="22"/>
        </w:rPr>
        <w:t>Society for the Mitigation</w:t>
      </w:r>
      <w:r>
        <w:rPr>
          <w:rFonts w:ascii="Times New Roman" w:hAnsi="Times New Roman"/>
          <w:sz w:val="22"/>
          <w:szCs w:val="22"/>
        </w:rPr>
        <w:t xml:space="preserve">, </w:t>
      </w:r>
      <w:r w:rsidRPr="00A70612">
        <w:rPr>
          <w:rFonts w:ascii="Times New Roman" w:hAnsi="Times New Roman"/>
          <w:i/>
          <w:sz w:val="22"/>
          <w:szCs w:val="22"/>
        </w:rPr>
        <w:t>Brief Account of the Foreign Slave Trade</w:t>
      </w:r>
      <w:r>
        <w:rPr>
          <w:rFonts w:ascii="Times New Roman" w:hAnsi="Times New Roman"/>
          <w:sz w:val="22"/>
          <w:szCs w:val="22"/>
        </w:rPr>
        <w:t xml:space="preserve">. </w:t>
      </w:r>
      <w:r w:rsidRPr="00A70612">
        <w:rPr>
          <w:rFonts w:ascii="Times New Roman" w:hAnsi="Times New Roman"/>
          <w:sz w:val="22"/>
          <w:szCs w:val="22"/>
        </w:rPr>
        <w:t>27</w:t>
      </w:r>
      <w:r>
        <w:rPr>
          <w:rFonts w:ascii="Times New Roman" w:hAnsi="Times New Roman"/>
          <w:sz w:val="22"/>
          <w:szCs w:val="22"/>
        </w:rPr>
        <w:t>.</w:t>
      </w:r>
    </w:p>
    <w:p w:rsidR="00A801AB" w:rsidRDefault="00A801AB" w:rsidP="00AB2F4A">
      <w:pPr>
        <w:pStyle w:val="EndnoteText"/>
      </w:pPr>
    </w:p>
  </w:endnote>
  <w:endnote w:id="42">
    <w:p w:rsidR="00A801AB" w:rsidRDefault="00A801AB" w:rsidP="00AB2F4A">
      <w:pPr>
        <w:pStyle w:val="EndnoteText"/>
        <w:rPr>
          <w:rFonts w:ascii="Times New Roman" w:hAnsi="Times New Roman"/>
          <w:sz w:val="22"/>
          <w:szCs w:val="22"/>
        </w:rPr>
      </w:pPr>
      <w:r>
        <w:rPr>
          <w:rStyle w:val="EndnoteReference"/>
        </w:rPr>
        <w:endnoteRef/>
      </w:r>
      <w:r>
        <w:t xml:space="preserve"> </w:t>
      </w:r>
      <w:r w:rsidRPr="00C43BC8">
        <w:rPr>
          <w:rFonts w:ascii="Times New Roman" w:hAnsi="Times New Roman"/>
          <w:sz w:val="22"/>
          <w:szCs w:val="22"/>
        </w:rPr>
        <w:t xml:space="preserve">Don Mariano Torrente, </w:t>
      </w:r>
      <w:r w:rsidRPr="00177494">
        <w:rPr>
          <w:rFonts w:ascii="Times New Roman" w:hAnsi="Times New Roman"/>
          <w:i/>
          <w:sz w:val="22"/>
          <w:szCs w:val="22"/>
        </w:rPr>
        <w:t>Slavery in the Island of Cuba with Remarks on the Statements of the British Press Relative to the Slave Trade</w:t>
      </w:r>
      <w:r w:rsidRPr="00C43BC8">
        <w:rPr>
          <w:rFonts w:ascii="Times New Roman" w:hAnsi="Times New Roman"/>
          <w:sz w:val="22"/>
          <w:szCs w:val="22"/>
        </w:rPr>
        <w:t>. (London: C Wood 1853), 14.</w:t>
      </w:r>
      <w:r>
        <w:rPr>
          <w:rFonts w:ascii="Times New Roman" w:hAnsi="Times New Roman"/>
          <w:sz w:val="22"/>
          <w:szCs w:val="22"/>
        </w:rPr>
        <w:t xml:space="preserve"> Google  eBook.</w:t>
      </w:r>
    </w:p>
    <w:p w:rsidR="00A801AB" w:rsidRDefault="00A801AB" w:rsidP="00AB2F4A">
      <w:pPr>
        <w:pStyle w:val="EndnoteText"/>
      </w:pPr>
    </w:p>
  </w:endnote>
  <w:endnote w:id="43">
    <w:p w:rsidR="00A801AB" w:rsidRDefault="00A801AB" w:rsidP="00AB2F4A">
      <w:pPr>
        <w:pStyle w:val="EndnoteText"/>
        <w:rPr>
          <w:rFonts w:ascii="Times New Roman" w:hAnsi="Times New Roman"/>
          <w:sz w:val="22"/>
          <w:szCs w:val="22"/>
        </w:rPr>
      </w:pPr>
      <w:r>
        <w:rPr>
          <w:rStyle w:val="EndnoteReference"/>
        </w:rPr>
        <w:endnoteRef/>
      </w:r>
      <w:r>
        <w:t xml:space="preserve"> </w:t>
      </w:r>
      <w:r>
        <w:rPr>
          <w:rFonts w:ascii="Times New Roman" w:hAnsi="Times New Roman"/>
          <w:sz w:val="22"/>
          <w:szCs w:val="22"/>
        </w:rPr>
        <w:t xml:space="preserve">Hubert H.S. Aimes, </w:t>
      </w:r>
      <w:r>
        <w:rPr>
          <w:rFonts w:ascii="Times New Roman" w:hAnsi="Times New Roman"/>
          <w:i/>
          <w:sz w:val="22"/>
          <w:szCs w:val="22"/>
        </w:rPr>
        <w:t>A History of Slavery in Cuba; 1511 to 1868.</w:t>
      </w:r>
      <w:r>
        <w:rPr>
          <w:rFonts w:ascii="Times New Roman" w:hAnsi="Times New Roman"/>
          <w:sz w:val="22"/>
          <w:szCs w:val="22"/>
        </w:rPr>
        <w:t xml:space="preserve"> (New York: Putnam and Sons, 1907), 154.</w:t>
      </w:r>
    </w:p>
    <w:p w:rsidR="00A801AB" w:rsidRDefault="00A801AB" w:rsidP="00AB2F4A">
      <w:pPr>
        <w:pStyle w:val="EndnoteText"/>
      </w:pPr>
    </w:p>
  </w:endnote>
  <w:endnote w:id="44">
    <w:p w:rsidR="00A801AB" w:rsidRDefault="00A801AB" w:rsidP="00AB2F4A">
      <w:pPr>
        <w:pStyle w:val="EndnoteText"/>
        <w:rPr>
          <w:rFonts w:ascii="Times New Roman" w:hAnsi="Times New Roman"/>
          <w:sz w:val="22"/>
          <w:szCs w:val="22"/>
        </w:rPr>
      </w:pPr>
      <w:r>
        <w:rPr>
          <w:rStyle w:val="EndnoteReference"/>
        </w:rPr>
        <w:endnoteRef/>
      </w:r>
      <w:r>
        <w:t xml:space="preserve"> </w:t>
      </w:r>
      <w:r w:rsidRPr="00534540">
        <w:rPr>
          <w:rFonts w:ascii="Times New Roman" w:hAnsi="Times New Roman"/>
          <w:sz w:val="22"/>
          <w:szCs w:val="22"/>
        </w:rPr>
        <w:t>Ibid,158.</w:t>
      </w:r>
    </w:p>
    <w:p w:rsidR="00A801AB" w:rsidRDefault="00A801AB" w:rsidP="00AB2F4A">
      <w:pPr>
        <w:pStyle w:val="EndnoteText"/>
      </w:pPr>
    </w:p>
  </w:endnote>
  <w:endnote w:id="45">
    <w:p w:rsidR="00A801AB" w:rsidRDefault="00A801AB" w:rsidP="00AB2F4A">
      <w:pPr>
        <w:pStyle w:val="EndnoteText"/>
        <w:rPr>
          <w:rFonts w:ascii="Times New Roman" w:hAnsi="Times New Roman"/>
          <w:sz w:val="22"/>
          <w:szCs w:val="22"/>
        </w:rPr>
      </w:pPr>
      <w:r>
        <w:rPr>
          <w:rStyle w:val="EndnoteReference"/>
        </w:rPr>
        <w:endnoteRef/>
      </w:r>
      <w:r>
        <w:t xml:space="preserve"> </w:t>
      </w:r>
      <w:r w:rsidRPr="00177494">
        <w:rPr>
          <w:rFonts w:ascii="Times New Roman" w:hAnsi="Times New Roman"/>
          <w:sz w:val="22"/>
          <w:szCs w:val="22"/>
        </w:rPr>
        <w:t>Ibid</w:t>
      </w:r>
      <w:r>
        <w:rPr>
          <w:rFonts w:ascii="Times New Roman" w:hAnsi="Times New Roman"/>
          <w:sz w:val="22"/>
          <w:szCs w:val="22"/>
        </w:rPr>
        <w:t>,</w:t>
      </w:r>
      <w:r w:rsidRPr="00177494">
        <w:rPr>
          <w:rFonts w:ascii="Times New Roman" w:hAnsi="Times New Roman"/>
          <w:sz w:val="22"/>
          <w:szCs w:val="22"/>
        </w:rPr>
        <w:t>171</w:t>
      </w:r>
      <w:r>
        <w:rPr>
          <w:rFonts w:ascii="Times New Roman" w:hAnsi="Times New Roman"/>
          <w:sz w:val="22"/>
          <w:szCs w:val="22"/>
        </w:rPr>
        <w:t>.</w:t>
      </w:r>
    </w:p>
    <w:p w:rsidR="00A801AB" w:rsidRDefault="00A801AB" w:rsidP="00AB2F4A">
      <w:pPr>
        <w:pStyle w:val="EndnoteText"/>
      </w:pPr>
    </w:p>
  </w:endnote>
  <w:endnote w:id="46">
    <w:p w:rsidR="00A801AB" w:rsidRDefault="00A801AB" w:rsidP="00AB2F4A">
      <w:pPr>
        <w:pStyle w:val="EndnoteText"/>
        <w:rPr>
          <w:rFonts w:ascii="Times New Roman" w:hAnsi="Times New Roman"/>
          <w:sz w:val="22"/>
          <w:szCs w:val="22"/>
        </w:rPr>
      </w:pPr>
      <w:r>
        <w:rPr>
          <w:rStyle w:val="EndnoteReference"/>
          <w:rFonts w:ascii="Times New Roman" w:hAnsi="Times New Roman"/>
          <w:sz w:val="22"/>
          <w:szCs w:val="22"/>
        </w:rPr>
        <w:endnoteRef/>
      </w:r>
      <w:r>
        <w:rPr>
          <w:rFonts w:ascii="Times New Roman" w:hAnsi="Times New Roman"/>
          <w:sz w:val="22"/>
          <w:szCs w:val="22"/>
        </w:rPr>
        <w:t xml:space="preserve"> Ibid, 242.</w:t>
      </w:r>
    </w:p>
    <w:p w:rsidR="00A801AB" w:rsidRDefault="00A801AB" w:rsidP="00AB2F4A">
      <w:pPr>
        <w:pStyle w:val="EndnoteText"/>
        <w:rPr>
          <w:rFonts w:ascii="Times New Roman" w:hAnsi="Times New Roman"/>
          <w:sz w:val="22"/>
          <w:szCs w:val="22"/>
        </w:rPr>
      </w:pPr>
    </w:p>
  </w:endnote>
  <w:endnote w:id="47">
    <w:p w:rsidR="00A801AB" w:rsidRDefault="00A801AB" w:rsidP="00AB2F4A">
      <w:pPr>
        <w:pStyle w:val="EndnoteText"/>
        <w:rPr>
          <w:rFonts w:ascii="Times New Roman" w:hAnsi="Times New Roman"/>
          <w:sz w:val="22"/>
          <w:szCs w:val="22"/>
        </w:rPr>
      </w:pPr>
      <w:r>
        <w:rPr>
          <w:rStyle w:val="EndnoteReference"/>
          <w:rFonts w:ascii="Times New Roman" w:hAnsi="Times New Roman"/>
          <w:sz w:val="22"/>
          <w:szCs w:val="22"/>
        </w:rPr>
        <w:endnoteRef/>
      </w:r>
      <w:r>
        <w:rPr>
          <w:rFonts w:ascii="Times New Roman" w:hAnsi="Times New Roman"/>
          <w:sz w:val="22"/>
          <w:szCs w:val="22"/>
        </w:rPr>
        <w:t xml:space="preserve"> </w:t>
      </w:r>
      <w:proofErr w:type="spellStart"/>
      <w:r>
        <w:rPr>
          <w:rFonts w:ascii="Times New Roman" w:hAnsi="Times New Roman"/>
          <w:sz w:val="22"/>
          <w:szCs w:val="22"/>
        </w:rPr>
        <w:t>Guanche</w:t>
      </w:r>
      <w:proofErr w:type="spellEnd"/>
      <w:r>
        <w:rPr>
          <w:rFonts w:ascii="Times New Roman" w:hAnsi="Times New Roman"/>
          <w:sz w:val="22"/>
          <w:szCs w:val="22"/>
        </w:rPr>
        <w:t xml:space="preserve">, </w:t>
      </w:r>
      <w:proofErr w:type="spellStart"/>
      <w:r>
        <w:rPr>
          <w:rFonts w:ascii="Times New Roman" w:hAnsi="Times New Roman"/>
          <w:i/>
          <w:sz w:val="22"/>
          <w:szCs w:val="22"/>
        </w:rPr>
        <w:t>Africanía</w:t>
      </w:r>
      <w:proofErr w:type="spellEnd"/>
      <w:r>
        <w:rPr>
          <w:rFonts w:ascii="Times New Roman" w:hAnsi="Times New Roman"/>
          <w:i/>
          <w:sz w:val="22"/>
          <w:szCs w:val="22"/>
        </w:rPr>
        <w:t xml:space="preserve"> y </w:t>
      </w:r>
      <w:proofErr w:type="spellStart"/>
      <w:r>
        <w:rPr>
          <w:rFonts w:ascii="Times New Roman" w:hAnsi="Times New Roman"/>
          <w:i/>
          <w:sz w:val="22"/>
          <w:szCs w:val="22"/>
        </w:rPr>
        <w:t>etnicidad</w:t>
      </w:r>
      <w:proofErr w:type="spellEnd"/>
      <w:r>
        <w:rPr>
          <w:rFonts w:ascii="Times New Roman" w:hAnsi="Times New Roman"/>
          <w:i/>
          <w:sz w:val="22"/>
          <w:szCs w:val="22"/>
        </w:rPr>
        <w:t xml:space="preserve"> , </w:t>
      </w:r>
      <w:r>
        <w:rPr>
          <w:rFonts w:ascii="Times New Roman" w:hAnsi="Times New Roman"/>
          <w:sz w:val="22"/>
          <w:szCs w:val="22"/>
        </w:rPr>
        <w:t>25.</w:t>
      </w:r>
    </w:p>
    <w:p w:rsidR="00A801AB" w:rsidRDefault="00A801AB" w:rsidP="00AB2F4A">
      <w:pPr>
        <w:pStyle w:val="EndnoteText"/>
        <w:rPr>
          <w:rFonts w:ascii="Times New Roman" w:hAnsi="Times New Roman"/>
          <w:sz w:val="22"/>
          <w:szCs w:val="22"/>
        </w:rPr>
      </w:pPr>
    </w:p>
  </w:endnote>
  <w:endnote w:id="48">
    <w:p w:rsidR="00A801AB" w:rsidRDefault="00A801AB" w:rsidP="00AB2F4A">
      <w:pPr>
        <w:pStyle w:val="EndnoteText"/>
        <w:rPr>
          <w:rFonts w:ascii="Times New Roman" w:hAnsi="Times New Roman"/>
          <w:sz w:val="22"/>
          <w:szCs w:val="22"/>
        </w:rPr>
      </w:pPr>
      <w:r>
        <w:rPr>
          <w:rStyle w:val="EndnoteReference"/>
          <w:rFonts w:ascii="Times New Roman" w:hAnsi="Times New Roman"/>
          <w:sz w:val="22"/>
          <w:szCs w:val="22"/>
        </w:rPr>
        <w:endnoteRef/>
      </w:r>
      <w:r>
        <w:rPr>
          <w:rFonts w:ascii="Times New Roman" w:hAnsi="Times New Roman"/>
          <w:sz w:val="22"/>
          <w:szCs w:val="22"/>
        </w:rPr>
        <w:t xml:space="preserve"> Guanche.</w:t>
      </w:r>
      <w:r>
        <w:rPr>
          <w:rFonts w:ascii="Times New Roman" w:hAnsi="Times New Roman"/>
          <w:i/>
          <w:sz w:val="22"/>
          <w:szCs w:val="22"/>
        </w:rPr>
        <w:t xml:space="preserve"> </w:t>
      </w:r>
      <w:proofErr w:type="spellStart"/>
      <w:r>
        <w:rPr>
          <w:rFonts w:ascii="Times New Roman" w:hAnsi="Times New Roman"/>
          <w:i/>
          <w:sz w:val="22"/>
          <w:szCs w:val="22"/>
        </w:rPr>
        <w:t>Africanía</w:t>
      </w:r>
      <w:proofErr w:type="spellEnd"/>
      <w:r>
        <w:rPr>
          <w:rFonts w:ascii="Times New Roman" w:hAnsi="Times New Roman"/>
          <w:i/>
          <w:sz w:val="22"/>
          <w:szCs w:val="22"/>
        </w:rPr>
        <w:t xml:space="preserve"> ,</w:t>
      </w:r>
      <w:r>
        <w:rPr>
          <w:rFonts w:ascii="Times New Roman" w:hAnsi="Times New Roman"/>
          <w:sz w:val="22"/>
          <w:szCs w:val="22"/>
        </w:rPr>
        <w:t xml:space="preserve"> 127. The Slave Coast was the area of West Africa that includes the territories of what are known today as; Togo, Benin, Nigeria, Cameroon, Guinea, Sierra Leone and Liberia.</w:t>
      </w:r>
    </w:p>
    <w:p w:rsidR="00A801AB" w:rsidRDefault="00A801AB" w:rsidP="00AB2F4A">
      <w:pPr>
        <w:pStyle w:val="EndnoteText"/>
        <w:rPr>
          <w:rFonts w:ascii="Times New Roman" w:hAnsi="Times New Roman"/>
          <w:sz w:val="22"/>
          <w:szCs w:val="22"/>
        </w:rPr>
      </w:pPr>
    </w:p>
  </w:endnote>
  <w:endnote w:id="49">
    <w:p w:rsidR="00A801AB" w:rsidRDefault="00A801AB" w:rsidP="00AB2F4A">
      <w:pPr>
        <w:pStyle w:val="EndnoteText"/>
        <w:rPr>
          <w:rFonts w:ascii="Times New Roman" w:hAnsi="Times New Roman"/>
          <w:sz w:val="22"/>
          <w:szCs w:val="22"/>
          <w:lang w:val="es-ES"/>
        </w:rPr>
      </w:pPr>
      <w:r>
        <w:rPr>
          <w:rStyle w:val="EndnoteReference"/>
          <w:rFonts w:ascii="Times New Roman" w:hAnsi="Times New Roman"/>
          <w:sz w:val="22"/>
          <w:szCs w:val="22"/>
        </w:rPr>
        <w:endnoteRef/>
      </w:r>
      <w:r>
        <w:rPr>
          <w:rFonts w:ascii="Times New Roman" w:hAnsi="Times New Roman"/>
          <w:sz w:val="22"/>
          <w:szCs w:val="22"/>
          <w:lang w:val="es-ES"/>
        </w:rPr>
        <w:t xml:space="preserve"> </w:t>
      </w:r>
      <w:proofErr w:type="spellStart"/>
      <w:r>
        <w:rPr>
          <w:rFonts w:ascii="Times New Roman" w:hAnsi="Times New Roman"/>
          <w:sz w:val="22"/>
          <w:szCs w:val="22"/>
          <w:lang w:val="es-ES"/>
        </w:rPr>
        <w:t>Romulo</w:t>
      </w:r>
      <w:proofErr w:type="spellEnd"/>
      <w:r>
        <w:rPr>
          <w:rFonts w:ascii="Times New Roman" w:hAnsi="Times New Roman"/>
          <w:sz w:val="22"/>
          <w:szCs w:val="22"/>
          <w:lang w:val="es-ES"/>
        </w:rPr>
        <w:t xml:space="preserve"> </w:t>
      </w:r>
      <w:proofErr w:type="spellStart"/>
      <w:r>
        <w:rPr>
          <w:rFonts w:ascii="Times New Roman" w:hAnsi="Times New Roman"/>
          <w:sz w:val="22"/>
          <w:szCs w:val="22"/>
          <w:lang w:val="es-ES"/>
        </w:rPr>
        <w:t>Lachatañere</w:t>
      </w:r>
      <w:proofErr w:type="spellEnd"/>
      <w:r>
        <w:rPr>
          <w:rFonts w:ascii="Times New Roman" w:hAnsi="Times New Roman"/>
          <w:sz w:val="22"/>
          <w:szCs w:val="22"/>
          <w:lang w:val="es-ES"/>
        </w:rPr>
        <w:t xml:space="preserve">, "El Sistema Religioso de los </w:t>
      </w:r>
      <w:proofErr w:type="spellStart"/>
      <w:r>
        <w:rPr>
          <w:rFonts w:ascii="Times New Roman" w:hAnsi="Times New Roman"/>
          <w:sz w:val="22"/>
          <w:szCs w:val="22"/>
          <w:lang w:val="es-ES"/>
        </w:rPr>
        <w:t>Lucumís</w:t>
      </w:r>
      <w:proofErr w:type="spellEnd"/>
      <w:r>
        <w:rPr>
          <w:rFonts w:ascii="Times New Roman" w:hAnsi="Times New Roman"/>
          <w:sz w:val="22"/>
          <w:szCs w:val="22"/>
          <w:lang w:val="es-ES"/>
        </w:rPr>
        <w:t xml:space="preserve"> y otras Influencias Africanas en Cuba" </w:t>
      </w:r>
      <w:r>
        <w:rPr>
          <w:rFonts w:ascii="Times New Roman" w:hAnsi="Times New Roman"/>
          <w:i/>
          <w:iCs/>
          <w:sz w:val="22"/>
          <w:szCs w:val="22"/>
          <w:lang w:val="es-ES"/>
        </w:rPr>
        <w:t xml:space="preserve">Estudios </w:t>
      </w:r>
      <w:proofErr w:type="spellStart"/>
      <w:r>
        <w:rPr>
          <w:rFonts w:ascii="Times New Roman" w:hAnsi="Times New Roman"/>
          <w:i/>
          <w:iCs/>
          <w:sz w:val="22"/>
          <w:szCs w:val="22"/>
          <w:lang w:val="es-ES"/>
        </w:rPr>
        <w:t>AfroCubanos</w:t>
      </w:r>
      <w:proofErr w:type="spellEnd"/>
      <w:r>
        <w:rPr>
          <w:rFonts w:ascii="Times New Roman" w:hAnsi="Times New Roman"/>
          <w:i/>
          <w:iCs/>
          <w:sz w:val="22"/>
          <w:szCs w:val="22"/>
          <w:lang w:val="es-ES"/>
        </w:rPr>
        <w:t xml:space="preserve"> Revista Trimestral</w:t>
      </w:r>
      <w:r>
        <w:rPr>
          <w:rFonts w:ascii="Times New Roman" w:hAnsi="Times New Roman"/>
          <w:sz w:val="22"/>
          <w:szCs w:val="22"/>
          <w:lang w:val="es-ES"/>
        </w:rPr>
        <w:t xml:space="preserve">,  Vol. 2,  </w:t>
      </w:r>
      <w:proofErr w:type="spellStart"/>
      <w:r>
        <w:rPr>
          <w:rFonts w:ascii="Times New Roman" w:hAnsi="Times New Roman"/>
          <w:sz w:val="22"/>
          <w:szCs w:val="22"/>
          <w:lang w:val="es-ES"/>
        </w:rPr>
        <w:t>No’s</w:t>
      </w:r>
      <w:proofErr w:type="spellEnd"/>
      <w:r>
        <w:rPr>
          <w:rFonts w:ascii="Times New Roman" w:hAnsi="Times New Roman"/>
          <w:sz w:val="22"/>
          <w:szCs w:val="22"/>
          <w:lang w:val="es-ES"/>
        </w:rPr>
        <w:t>. 1, 2, 3 and 4 (1934), 36.</w:t>
      </w:r>
    </w:p>
  </w:endnote>
  <w:endnote w:id="50">
    <w:p w:rsidR="00A801AB" w:rsidRDefault="00A801AB" w:rsidP="00AB2F4A">
      <w:pPr>
        <w:pStyle w:val="EndnoteText"/>
        <w:rPr>
          <w:rFonts w:ascii="Times New Roman" w:hAnsi="Times New Roman"/>
          <w:sz w:val="22"/>
          <w:szCs w:val="22"/>
        </w:rPr>
      </w:pPr>
      <w:r>
        <w:rPr>
          <w:rStyle w:val="EndnoteReference"/>
          <w:rFonts w:ascii="Times New Roman" w:hAnsi="Times New Roman"/>
          <w:sz w:val="22"/>
          <w:szCs w:val="22"/>
        </w:rPr>
        <w:endnoteRef/>
      </w:r>
      <w:r>
        <w:rPr>
          <w:rFonts w:ascii="Times New Roman" w:hAnsi="Times New Roman"/>
          <w:sz w:val="22"/>
          <w:szCs w:val="22"/>
        </w:rPr>
        <w:t xml:space="preserve"> Aimes, </w:t>
      </w:r>
      <w:r>
        <w:rPr>
          <w:rFonts w:ascii="Times New Roman" w:hAnsi="Times New Roman"/>
          <w:i/>
          <w:sz w:val="22"/>
          <w:szCs w:val="22"/>
        </w:rPr>
        <w:t>History of Slavery</w:t>
      </w:r>
      <w:r>
        <w:rPr>
          <w:rFonts w:ascii="Times New Roman" w:hAnsi="Times New Roman"/>
          <w:sz w:val="22"/>
          <w:szCs w:val="22"/>
        </w:rPr>
        <w:t>, 242.</w:t>
      </w:r>
    </w:p>
    <w:p w:rsidR="00A801AB" w:rsidRDefault="00A801AB" w:rsidP="00AB2F4A">
      <w:pPr>
        <w:pStyle w:val="EndnoteText"/>
        <w:rPr>
          <w:rFonts w:ascii="Times New Roman" w:hAnsi="Times New Roman"/>
          <w:sz w:val="22"/>
          <w:szCs w:val="22"/>
        </w:rPr>
      </w:pPr>
    </w:p>
  </w:endnote>
  <w:endnote w:id="51">
    <w:p w:rsidR="00A801AB" w:rsidRDefault="00A801AB" w:rsidP="00AB2F4A">
      <w:pPr>
        <w:pStyle w:val="EndnoteText"/>
        <w:rPr>
          <w:rFonts w:ascii="Times New Roman" w:hAnsi="Times New Roman"/>
          <w:sz w:val="22"/>
          <w:szCs w:val="22"/>
        </w:rPr>
      </w:pPr>
      <w:r>
        <w:rPr>
          <w:rStyle w:val="EndnoteReference"/>
          <w:rFonts w:ascii="Times New Roman" w:hAnsi="Times New Roman"/>
          <w:sz w:val="22"/>
          <w:szCs w:val="22"/>
        </w:rPr>
        <w:endnoteRef/>
      </w:r>
      <w:r>
        <w:rPr>
          <w:rFonts w:ascii="Times New Roman" w:hAnsi="Times New Roman"/>
          <w:sz w:val="22"/>
          <w:szCs w:val="22"/>
        </w:rPr>
        <w:t xml:space="preserve"> George Brandon   </w:t>
      </w:r>
      <w:r>
        <w:rPr>
          <w:rFonts w:ascii="Times New Roman" w:hAnsi="Times New Roman"/>
          <w:i/>
          <w:sz w:val="22"/>
          <w:szCs w:val="22"/>
        </w:rPr>
        <w:t>Santeria from Africa to the New World: The Dead Sell Memories</w:t>
      </w:r>
      <w:r>
        <w:rPr>
          <w:rFonts w:ascii="Times New Roman" w:hAnsi="Times New Roman"/>
          <w:sz w:val="22"/>
          <w:szCs w:val="22"/>
        </w:rPr>
        <w:t xml:space="preserve"> (Bloomington: Indiana University Press 1997), 58.</w:t>
      </w:r>
    </w:p>
    <w:p w:rsidR="00A801AB" w:rsidRDefault="00A801AB" w:rsidP="00AB2F4A">
      <w:pPr>
        <w:pStyle w:val="EndnoteText"/>
        <w:rPr>
          <w:rFonts w:ascii="Times New Roman" w:hAnsi="Times New Roman"/>
          <w:sz w:val="22"/>
          <w:szCs w:val="22"/>
        </w:rPr>
      </w:pPr>
    </w:p>
  </w:endnote>
  <w:endnote w:id="52">
    <w:p w:rsidR="00A801AB" w:rsidRDefault="00A801AB" w:rsidP="00AB2F4A">
      <w:pPr>
        <w:pStyle w:val="EndnoteText"/>
        <w:rPr>
          <w:rFonts w:ascii="Times New Roman" w:hAnsi="Times New Roman"/>
          <w:sz w:val="22"/>
          <w:szCs w:val="22"/>
        </w:rPr>
      </w:pPr>
      <w:r>
        <w:rPr>
          <w:rStyle w:val="EndnoteReference"/>
          <w:rFonts w:ascii="Times New Roman" w:hAnsi="Times New Roman"/>
          <w:sz w:val="22"/>
          <w:szCs w:val="22"/>
        </w:rPr>
        <w:endnoteRef/>
      </w:r>
      <w:r>
        <w:rPr>
          <w:rFonts w:ascii="Times New Roman" w:hAnsi="Times New Roman"/>
          <w:sz w:val="22"/>
          <w:szCs w:val="22"/>
        </w:rPr>
        <w:t xml:space="preserve"> Ibid.</w:t>
      </w:r>
    </w:p>
    <w:p w:rsidR="00A801AB" w:rsidRDefault="00A801AB" w:rsidP="00AB2F4A">
      <w:pPr>
        <w:pStyle w:val="EndnoteText"/>
        <w:rPr>
          <w:rFonts w:ascii="Times New Roman" w:hAnsi="Times New Roman"/>
          <w:sz w:val="22"/>
          <w:szCs w:val="22"/>
        </w:rPr>
      </w:pPr>
    </w:p>
  </w:endnote>
  <w:endnote w:id="53">
    <w:p w:rsidR="00A801AB" w:rsidRDefault="00A801AB" w:rsidP="00AB2F4A">
      <w:pPr>
        <w:pStyle w:val="EndnoteText"/>
        <w:rPr>
          <w:rFonts w:ascii="Times New Roman" w:hAnsi="Times New Roman"/>
          <w:sz w:val="22"/>
          <w:szCs w:val="22"/>
        </w:rPr>
      </w:pPr>
      <w:r>
        <w:rPr>
          <w:rStyle w:val="EndnoteReference"/>
          <w:rFonts w:ascii="Times New Roman" w:hAnsi="Times New Roman"/>
          <w:sz w:val="22"/>
          <w:szCs w:val="22"/>
        </w:rPr>
        <w:endnoteRef/>
      </w:r>
      <w:r>
        <w:rPr>
          <w:rFonts w:ascii="Times New Roman" w:hAnsi="Times New Roman"/>
          <w:sz w:val="22"/>
          <w:szCs w:val="22"/>
        </w:rPr>
        <w:t xml:space="preserve"> Ibid</w:t>
      </w:r>
      <w:r>
        <w:rPr>
          <w:rFonts w:ascii="Times New Roman" w:hAnsi="Times New Roman"/>
          <w:i/>
          <w:sz w:val="22"/>
          <w:szCs w:val="22"/>
        </w:rPr>
        <w:t xml:space="preserve"> ,</w:t>
      </w:r>
      <w:r>
        <w:rPr>
          <w:rFonts w:ascii="Times New Roman" w:hAnsi="Times New Roman"/>
          <w:sz w:val="22"/>
          <w:szCs w:val="22"/>
        </w:rPr>
        <w:t>28.</w:t>
      </w:r>
    </w:p>
    <w:p w:rsidR="00A801AB" w:rsidRDefault="00A801AB" w:rsidP="00AB2F4A">
      <w:pPr>
        <w:pStyle w:val="EndnoteText"/>
        <w:rPr>
          <w:rFonts w:ascii="Times New Roman" w:hAnsi="Times New Roman"/>
          <w:sz w:val="22"/>
          <w:szCs w:val="22"/>
        </w:rPr>
      </w:pPr>
    </w:p>
  </w:endnote>
  <w:endnote w:id="54">
    <w:p w:rsidR="00A801AB" w:rsidRDefault="00A801AB" w:rsidP="00AB2F4A">
      <w:pPr>
        <w:pStyle w:val="EndnoteText"/>
        <w:rPr>
          <w:rFonts w:ascii="Times New Roman" w:hAnsi="Times New Roman"/>
          <w:sz w:val="22"/>
          <w:szCs w:val="22"/>
        </w:rPr>
      </w:pPr>
      <w:r>
        <w:rPr>
          <w:rStyle w:val="EndnoteReference"/>
        </w:rPr>
        <w:endnoteRef/>
      </w:r>
      <w:r w:rsidRPr="00D4576C">
        <w:t xml:space="preserve"> </w:t>
      </w:r>
      <w:r w:rsidRPr="00D4576C">
        <w:rPr>
          <w:rFonts w:ascii="Times New Roman" w:hAnsi="Times New Roman"/>
          <w:sz w:val="22"/>
          <w:szCs w:val="22"/>
        </w:rPr>
        <w:t xml:space="preserve">Miguel A. De La Torre </w:t>
      </w:r>
      <w:r w:rsidRPr="005D45B5">
        <w:rPr>
          <w:rFonts w:ascii="Times New Roman" w:hAnsi="Times New Roman"/>
          <w:i/>
          <w:sz w:val="22"/>
          <w:szCs w:val="22"/>
        </w:rPr>
        <w:t>Santería: The Beliefs and Rituals of a Growing Religion in America</w:t>
      </w:r>
      <w:r>
        <w:rPr>
          <w:rFonts w:ascii="Times New Roman" w:hAnsi="Times New Roman"/>
          <w:sz w:val="22"/>
          <w:szCs w:val="22"/>
        </w:rPr>
        <w:t xml:space="preserve"> </w:t>
      </w:r>
      <w:r w:rsidRPr="00D4576C">
        <w:rPr>
          <w:rFonts w:ascii="Times New Roman" w:hAnsi="Times New Roman"/>
          <w:sz w:val="22"/>
          <w:szCs w:val="22"/>
        </w:rPr>
        <w:t>(Grand Rapids Wm B. Eerdmans Publishing, 2004),</w:t>
      </w:r>
      <w:r>
        <w:rPr>
          <w:rFonts w:ascii="Times New Roman" w:hAnsi="Times New Roman"/>
          <w:sz w:val="22"/>
          <w:szCs w:val="22"/>
        </w:rPr>
        <w:t xml:space="preserve"> </w:t>
      </w:r>
      <w:r w:rsidRPr="00D4576C">
        <w:rPr>
          <w:rFonts w:ascii="Times New Roman" w:hAnsi="Times New Roman"/>
          <w:sz w:val="22"/>
          <w:szCs w:val="22"/>
        </w:rPr>
        <w:t>66.</w:t>
      </w:r>
    </w:p>
    <w:p w:rsidR="00A801AB" w:rsidRPr="00D4576C" w:rsidRDefault="00A801AB" w:rsidP="00AB2F4A">
      <w:pPr>
        <w:pStyle w:val="EndnoteText"/>
      </w:pPr>
    </w:p>
  </w:endnote>
  <w:endnote w:id="55">
    <w:p w:rsidR="00A801AB" w:rsidRDefault="00A801AB" w:rsidP="00AB2F4A">
      <w:pPr>
        <w:pStyle w:val="EndnoteText"/>
        <w:rPr>
          <w:rFonts w:ascii="Times New Roman" w:hAnsi="Times New Roman"/>
          <w:sz w:val="22"/>
          <w:szCs w:val="22"/>
        </w:rPr>
      </w:pPr>
      <w:r>
        <w:rPr>
          <w:rStyle w:val="EndnoteReference"/>
          <w:rFonts w:ascii="Times New Roman" w:hAnsi="Times New Roman"/>
          <w:sz w:val="22"/>
          <w:szCs w:val="22"/>
        </w:rPr>
        <w:endnoteRef/>
      </w:r>
      <w:r>
        <w:rPr>
          <w:rFonts w:ascii="Times New Roman" w:hAnsi="Times New Roman"/>
          <w:sz w:val="22"/>
          <w:szCs w:val="22"/>
        </w:rPr>
        <w:t xml:space="preserve"> </w:t>
      </w:r>
      <w:r>
        <w:rPr>
          <w:rFonts w:ascii="Times New Roman" w:hAnsi="Times New Roman"/>
          <w:i/>
          <w:sz w:val="22"/>
          <w:szCs w:val="22"/>
        </w:rPr>
        <w:t>Ochosi</w:t>
      </w:r>
      <w:r>
        <w:rPr>
          <w:rFonts w:ascii="Times New Roman" w:hAnsi="Times New Roman"/>
          <w:sz w:val="22"/>
          <w:szCs w:val="22"/>
        </w:rPr>
        <w:t>- An Orisha associated with hunters whose symbol is the bow and arrow.</w:t>
      </w:r>
    </w:p>
  </w:endnote>
  <w:endnote w:id="56">
    <w:p w:rsidR="00A801AB" w:rsidRDefault="00A801AB" w:rsidP="00AB2F4A">
      <w:pPr>
        <w:pStyle w:val="EndnoteText"/>
        <w:rPr>
          <w:rFonts w:ascii="Times New Roman" w:hAnsi="Times New Roman"/>
          <w:sz w:val="22"/>
          <w:szCs w:val="22"/>
          <w:lang w:val="es-ES"/>
        </w:rPr>
      </w:pPr>
      <w:r>
        <w:rPr>
          <w:rStyle w:val="EndnoteReference"/>
        </w:rPr>
        <w:endnoteRef/>
      </w:r>
      <w:r w:rsidRPr="005D45B5">
        <w:rPr>
          <w:lang w:val="es-ES"/>
        </w:rPr>
        <w:t xml:space="preserve"> </w:t>
      </w:r>
      <w:proofErr w:type="spellStart"/>
      <w:r w:rsidRPr="005D45B5">
        <w:rPr>
          <w:rFonts w:ascii="Times New Roman" w:hAnsi="Times New Roman"/>
          <w:sz w:val="22"/>
          <w:szCs w:val="22"/>
          <w:lang w:val="es-ES"/>
        </w:rPr>
        <w:t>Aimes</w:t>
      </w:r>
      <w:proofErr w:type="spellEnd"/>
      <w:r w:rsidRPr="005D45B5">
        <w:rPr>
          <w:rFonts w:ascii="Times New Roman" w:hAnsi="Times New Roman"/>
          <w:sz w:val="22"/>
          <w:szCs w:val="22"/>
          <w:lang w:val="es-ES"/>
        </w:rPr>
        <w:t xml:space="preserve">, </w:t>
      </w:r>
      <w:proofErr w:type="spellStart"/>
      <w:r w:rsidRPr="005D45B5">
        <w:rPr>
          <w:rFonts w:ascii="Times New Roman" w:hAnsi="Times New Roman"/>
          <w:i/>
          <w:sz w:val="22"/>
          <w:szCs w:val="22"/>
          <w:lang w:val="es-ES"/>
        </w:rPr>
        <w:t>History</w:t>
      </w:r>
      <w:proofErr w:type="spellEnd"/>
      <w:r w:rsidRPr="005D45B5">
        <w:rPr>
          <w:rFonts w:ascii="Times New Roman" w:hAnsi="Times New Roman"/>
          <w:i/>
          <w:sz w:val="22"/>
          <w:szCs w:val="22"/>
          <w:lang w:val="es-ES"/>
        </w:rPr>
        <w:t xml:space="preserve"> of </w:t>
      </w:r>
      <w:proofErr w:type="spellStart"/>
      <w:r w:rsidRPr="005D45B5">
        <w:rPr>
          <w:rFonts w:ascii="Times New Roman" w:hAnsi="Times New Roman"/>
          <w:i/>
          <w:sz w:val="22"/>
          <w:szCs w:val="22"/>
          <w:lang w:val="es-ES"/>
        </w:rPr>
        <w:t>Slavery</w:t>
      </w:r>
      <w:proofErr w:type="spellEnd"/>
      <w:r w:rsidRPr="005D45B5">
        <w:rPr>
          <w:rFonts w:ascii="Times New Roman" w:hAnsi="Times New Roman"/>
          <w:sz w:val="22"/>
          <w:szCs w:val="22"/>
          <w:lang w:val="es-ES"/>
        </w:rPr>
        <w:t>, 171</w:t>
      </w:r>
      <w:r>
        <w:rPr>
          <w:rFonts w:ascii="Times New Roman" w:hAnsi="Times New Roman"/>
          <w:sz w:val="22"/>
          <w:szCs w:val="22"/>
          <w:lang w:val="es-ES"/>
        </w:rPr>
        <w:t>.</w:t>
      </w:r>
    </w:p>
    <w:p w:rsidR="00A801AB" w:rsidRPr="005D45B5" w:rsidRDefault="00A801AB" w:rsidP="00AB2F4A">
      <w:pPr>
        <w:pStyle w:val="EndnoteText"/>
        <w:rPr>
          <w:lang w:val="es-ES"/>
        </w:rPr>
      </w:pPr>
    </w:p>
  </w:endnote>
  <w:endnote w:id="57">
    <w:p w:rsidR="00A801AB" w:rsidRDefault="00A801AB" w:rsidP="00AB2F4A">
      <w:pPr>
        <w:pStyle w:val="EndnoteText"/>
        <w:rPr>
          <w:rFonts w:ascii="Times New Roman" w:hAnsi="Times New Roman"/>
          <w:sz w:val="22"/>
          <w:szCs w:val="22"/>
        </w:rPr>
      </w:pPr>
      <w:r>
        <w:rPr>
          <w:rStyle w:val="EndnoteReference"/>
          <w:rFonts w:ascii="Times New Roman" w:hAnsi="Times New Roman"/>
          <w:sz w:val="22"/>
          <w:szCs w:val="22"/>
        </w:rPr>
        <w:endnoteRef/>
      </w:r>
      <w:r w:rsidRPr="00CC478F">
        <w:rPr>
          <w:rFonts w:ascii="Times New Roman" w:hAnsi="Times New Roman"/>
          <w:sz w:val="22"/>
          <w:szCs w:val="22"/>
          <w:lang w:val="es-ES"/>
        </w:rPr>
        <w:t xml:space="preserve"> Pedro </w:t>
      </w:r>
      <w:proofErr w:type="spellStart"/>
      <w:r w:rsidRPr="00CC478F">
        <w:rPr>
          <w:rFonts w:ascii="Times New Roman" w:hAnsi="Times New Roman"/>
          <w:sz w:val="22"/>
          <w:szCs w:val="22"/>
          <w:lang w:val="es-ES"/>
        </w:rPr>
        <w:t>Deschamps</w:t>
      </w:r>
      <w:proofErr w:type="spellEnd"/>
      <w:r w:rsidRPr="00CC478F">
        <w:rPr>
          <w:rFonts w:ascii="Times New Roman" w:hAnsi="Times New Roman"/>
          <w:sz w:val="22"/>
          <w:szCs w:val="22"/>
          <w:lang w:val="es-ES"/>
        </w:rPr>
        <w:t xml:space="preserve"> </w:t>
      </w:r>
      <w:proofErr w:type="spellStart"/>
      <w:r w:rsidRPr="00CC478F">
        <w:rPr>
          <w:rFonts w:ascii="Times New Roman" w:hAnsi="Times New Roman"/>
          <w:sz w:val="22"/>
          <w:szCs w:val="22"/>
          <w:lang w:val="es-ES"/>
        </w:rPr>
        <w:t>Chapeaux</w:t>
      </w:r>
      <w:proofErr w:type="spellEnd"/>
      <w:r w:rsidRPr="00CC478F">
        <w:rPr>
          <w:rFonts w:ascii="Times New Roman" w:hAnsi="Times New Roman"/>
          <w:sz w:val="22"/>
          <w:szCs w:val="22"/>
          <w:lang w:val="es-ES"/>
        </w:rPr>
        <w:t>,</w:t>
      </w:r>
      <w:r w:rsidRPr="00CC478F">
        <w:rPr>
          <w:rFonts w:ascii="Times New Roman" w:hAnsi="Times New Roman"/>
          <w:i/>
          <w:sz w:val="22"/>
          <w:szCs w:val="22"/>
          <w:lang w:val="es-ES"/>
        </w:rPr>
        <w:t xml:space="preserve"> </w:t>
      </w:r>
      <w:r>
        <w:rPr>
          <w:rFonts w:ascii="Times New Roman" w:hAnsi="Times New Roman"/>
          <w:i/>
          <w:sz w:val="22"/>
          <w:szCs w:val="22"/>
          <w:lang w:val="es-ES_tradnl"/>
        </w:rPr>
        <w:t>El Negro en la Economía Habanera del siglo XIX</w:t>
      </w:r>
      <w:r>
        <w:rPr>
          <w:rFonts w:ascii="Times New Roman" w:hAnsi="Times New Roman"/>
          <w:sz w:val="22"/>
          <w:szCs w:val="22"/>
          <w:lang w:val="es-ES_tradnl"/>
        </w:rPr>
        <w:t xml:space="preserve">. </w:t>
      </w:r>
      <w:r>
        <w:rPr>
          <w:rFonts w:ascii="Times New Roman" w:hAnsi="Times New Roman"/>
          <w:sz w:val="22"/>
          <w:szCs w:val="22"/>
        </w:rPr>
        <w:t xml:space="preserve">(La </w:t>
      </w:r>
      <w:proofErr w:type="spellStart"/>
      <w:r>
        <w:rPr>
          <w:rFonts w:ascii="Times New Roman" w:hAnsi="Times New Roman"/>
          <w:sz w:val="22"/>
          <w:szCs w:val="22"/>
        </w:rPr>
        <w:t>Habana:Unión</w:t>
      </w:r>
      <w:proofErr w:type="spellEnd"/>
      <w:r>
        <w:rPr>
          <w:rFonts w:ascii="Times New Roman" w:hAnsi="Times New Roman"/>
          <w:sz w:val="22"/>
          <w:szCs w:val="22"/>
        </w:rPr>
        <w:t xml:space="preserve"> de </w:t>
      </w:r>
      <w:proofErr w:type="spellStart"/>
      <w:r>
        <w:rPr>
          <w:rFonts w:ascii="Times New Roman" w:hAnsi="Times New Roman"/>
          <w:sz w:val="22"/>
          <w:szCs w:val="22"/>
        </w:rPr>
        <w:t>Escritore</w:t>
      </w:r>
      <w:proofErr w:type="spellEnd"/>
      <w:r>
        <w:rPr>
          <w:rFonts w:ascii="Times New Roman" w:hAnsi="Times New Roman"/>
          <w:sz w:val="22"/>
          <w:szCs w:val="22"/>
        </w:rPr>
        <w:t xml:space="preserve"> Y </w:t>
      </w:r>
      <w:proofErr w:type="spellStart"/>
      <w:r>
        <w:rPr>
          <w:rFonts w:ascii="Times New Roman" w:hAnsi="Times New Roman"/>
          <w:sz w:val="22"/>
          <w:szCs w:val="22"/>
        </w:rPr>
        <w:t>Artistas</w:t>
      </w:r>
      <w:proofErr w:type="spellEnd"/>
      <w:r>
        <w:rPr>
          <w:rFonts w:ascii="Times New Roman" w:hAnsi="Times New Roman"/>
          <w:sz w:val="22"/>
          <w:szCs w:val="22"/>
        </w:rPr>
        <w:t xml:space="preserve"> de Cuba, 1971), 16.</w:t>
      </w:r>
    </w:p>
    <w:p w:rsidR="00A801AB" w:rsidRDefault="00A801AB" w:rsidP="00AB2F4A">
      <w:pPr>
        <w:pStyle w:val="EndnoteText"/>
        <w:rPr>
          <w:rFonts w:ascii="Times New Roman" w:hAnsi="Times New Roman"/>
          <w:sz w:val="22"/>
          <w:szCs w:val="22"/>
        </w:rPr>
      </w:pPr>
    </w:p>
  </w:endnote>
  <w:endnote w:id="58">
    <w:p w:rsidR="00A801AB" w:rsidRDefault="00A801AB" w:rsidP="00AB2F4A">
      <w:pPr>
        <w:pStyle w:val="EndnoteText"/>
        <w:rPr>
          <w:rFonts w:ascii="Times New Roman" w:hAnsi="Times New Roman"/>
          <w:sz w:val="22"/>
          <w:szCs w:val="22"/>
        </w:rPr>
      </w:pPr>
      <w:r>
        <w:rPr>
          <w:rStyle w:val="EndnoteReference"/>
          <w:rFonts w:ascii="Times New Roman" w:hAnsi="Times New Roman"/>
          <w:sz w:val="22"/>
          <w:szCs w:val="22"/>
        </w:rPr>
        <w:endnoteRef/>
      </w:r>
      <w:r>
        <w:rPr>
          <w:rFonts w:ascii="Times New Roman" w:hAnsi="Times New Roman"/>
          <w:sz w:val="22"/>
          <w:szCs w:val="22"/>
        </w:rPr>
        <w:t xml:space="preserve"> “Slavery is rapidly disappearing on the island. ‘Slave labor is more costly than any other, all things considered’ Pérez Jr. , </w:t>
      </w:r>
      <w:r>
        <w:rPr>
          <w:rFonts w:ascii="Times New Roman" w:hAnsi="Times New Roman"/>
          <w:i/>
          <w:sz w:val="22"/>
          <w:szCs w:val="22"/>
        </w:rPr>
        <w:t>Slaves, Sugar,</w:t>
      </w:r>
      <w:r>
        <w:rPr>
          <w:rFonts w:ascii="Times New Roman" w:hAnsi="Times New Roman"/>
          <w:sz w:val="22"/>
          <w:szCs w:val="22"/>
        </w:rPr>
        <w:t>130.</w:t>
      </w:r>
    </w:p>
    <w:p w:rsidR="00A801AB" w:rsidRDefault="00A801AB" w:rsidP="00AB2F4A">
      <w:pPr>
        <w:pStyle w:val="EndnoteText"/>
        <w:rPr>
          <w:rFonts w:ascii="Times New Roman" w:hAnsi="Times New Roman"/>
          <w:sz w:val="22"/>
          <w:szCs w:val="22"/>
        </w:rPr>
      </w:pPr>
    </w:p>
  </w:endnote>
  <w:endnote w:id="59">
    <w:p w:rsidR="00A801AB" w:rsidRDefault="00A801AB" w:rsidP="00AB2F4A">
      <w:pPr>
        <w:pStyle w:val="EndnoteText"/>
        <w:rPr>
          <w:rFonts w:ascii="Times New Roman" w:hAnsi="Times New Roman"/>
          <w:sz w:val="22"/>
          <w:szCs w:val="22"/>
        </w:rPr>
      </w:pPr>
      <w:r>
        <w:rPr>
          <w:rStyle w:val="EndnoteReference"/>
          <w:rFonts w:ascii="Times New Roman" w:hAnsi="Times New Roman"/>
          <w:sz w:val="22"/>
          <w:szCs w:val="22"/>
        </w:rPr>
        <w:endnoteRef/>
      </w:r>
      <w:r>
        <w:rPr>
          <w:rFonts w:ascii="Times New Roman" w:hAnsi="Times New Roman"/>
          <w:sz w:val="22"/>
          <w:szCs w:val="22"/>
        </w:rPr>
        <w:t xml:space="preserve"> Brandon, </w:t>
      </w:r>
      <w:r>
        <w:rPr>
          <w:rFonts w:ascii="Times New Roman" w:hAnsi="Times New Roman"/>
          <w:i/>
          <w:sz w:val="22"/>
          <w:szCs w:val="22"/>
        </w:rPr>
        <w:t>Santeria</w:t>
      </w:r>
      <w:r>
        <w:rPr>
          <w:rFonts w:ascii="Times New Roman" w:hAnsi="Times New Roman"/>
          <w:sz w:val="22"/>
          <w:szCs w:val="22"/>
        </w:rPr>
        <w:t>, 54.</w:t>
      </w:r>
    </w:p>
    <w:p w:rsidR="00A801AB" w:rsidRDefault="00A801AB" w:rsidP="00AB2F4A">
      <w:pPr>
        <w:pStyle w:val="EndnoteText"/>
        <w:rPr>
          <w:rFonts w:ascii="Times New Roman" w:hAnsi="Times New Roman"/>
          <w:sz w:val="22"/>
          <w:szCs w:val="22"/>
        </w:rPr>
      </w:pPr>
    </w:p>
  </w:endnote>
  <w:endnote w:id="60">
    <w:p w:rsidR="00A801AB" w:rsidRDefault="00A801AB" w:rsidP="00AB2F4A">
      <w:pPr>
        <w:pStyle w:val="EndnoteText"/>
        <w:rPr>
          <w:rFonts w:ascii="Times New Roman" w:hAnsi="Times New Roman"/>
          <w:sz w:val="22"/>
          <w:szCs w:val="22"/>
        </w:rPr>
      </w:pPr>
      <w:r>
        <w:rPr>
          <w:rStyle w:val="EndnoteReference"/>
          <w:rFonts w:ascii="Times New Roman" w:hAnsi="Times New Roman"/>
          <w:sz w:val="22"/>
          <w:szCs w:val="22"/>
        </w:rPr>
        <w:endnoteRef/>
      </w:r>
      <w:r>
        <w:rPr>
          <w:rFonts w:ascii="Times New Roman" w:hAnsi="Times New Roman"/>
          <w:sz w:val="22"/>
          <w:szCs w:val="22"/>
        </w:rPr>
        <w:t xml:space="preserve"> Ibid.</w:t>
      </w:r>
    </w:p>
    <w:p w:rsidR="00A801AB" w:rsidRDefault="00A801AB" w:rsidP="00AB2F4A">
      <w:pPr>
        <w:pStyle w:val="EndnoteText"/>
        <w:rPr>
          <w:rFonts w:ascii="Times New Roman" w:hAnsi="Times New Roman"/>
          <w:sz w:val="22"/>
          <w:szCs w:val="22"/>
        </w:rPr>
      </w:pPr>
    </w:p>
  </w:endnote>
  <w:endnote w:id="61">
    <w:p w:rsidR="00A801AB" w:rsidRDefault="00A801AB" w:rsidP="00AB2F4A">
      <w:pPr>
        <w:pStyle w:val="EndnoteText"/>
        <w:rPr>
          <w:rFonts w:ascii="Times New Roman" w:hAnsi="Times New Roman"/>
          <w:sz w:val="22"/>
          <w:szCs w:val="22"/>
        </w:rPr>
      </w:pPr>
      <w:r>
        <w:rPr>
          <w:rStyle w:val="EndnoteReference"/>
          <w:rFonts w:ascii="Times New Roman" w:hAnsi="Times New Roman"/>
          <w:sz w:val="22"/>
          <w:szCs w:val="22"/>
        </w:rPr>
        <w:endnoteRef/>
      </w:r>
      <w:r>
        <w:rPr>
          <w:rFonts w:ascii="Times New Roman" w:hAnsi="Times New Roman"/>
          <w:sz w:val="22"/>
          <w:szCs w:val="22"/>
        </w:rPr>
        <w:t xml:space="preserve"> </w:t>
      </w:r>
      <w:proofErr w:type="spellStart"/>
      <w:r>
        <w:rPr>
          <w:rFonts w:ascii="Times New Roman" w:hAnsi="Times New Roman"/>
          <w:sz w:val="22"/>
          <w:szCs w:val="22"/>
        </w:rPr>
        <w:t>Helg</w:t>
      </w:r>
      <w:proofErr w:type="spellEnd"/>
      <w:r>
        <w:rPr>
          <w:rFonts w:ascii="Times New Roman" w:hAnsi="Times New Roman"/>
          <w:sz w:val="22"/>
          <w:szCs w:val="22"/>
        </w:rPr>
        <w:t xml:space="preserve"> </w:t>
      </w:r>
      <w:r>
        <w:rPr>
          <w:rFonts w:ascii="Times New Roman" w:hAnsi="Times New Roman"/>
          <w:i/>
          <w:sz w:val="22"/>
          <w:szCs w:val="22"/>
        </w:rPr>
        <w:t>Our Rightful Share</w:t>
      </w:r>
      <w:r>
        <w:rPr>
          <w:rFonts w:ascii="Times New Roman" w:hAnsi="Times New Roman"/>
          <w:sz w:val="22"/>
          <w:szCs w:val="22"/>
        </w:rPr>
        <w:t>,  28.</w:t>
      </w:r>
    </w:p>
    <w:p w:rsidR="00A801AB" w:rsidRDefault="00A801AB" w:rsidP="00AB2F4A">
      <w:pPr>
        <w:pStyle w:val="EndnoteText"/>
        <w:rPr>
          <w:rFonts w:ascii="Times New Roman" w:hAnsi="Times New Roman"/>
          <w:sz w:val="22"/>
          <w:szCs w:val="22"/>
        </w:rPr>
      </w:pPr>
    </w:p>
  </w:endnote>
  <w:endnote w:id="62">
    <w:p w:rsidR="00A801AB" w:rsidRDefault="00A801AB" w:rsidP="00AB2F4A">
      <w:pPr>
        <w:pStyle w:val="EndnoteText"/>
        <w:rPr>
          <w:rFonts w:ascii="Times New Roman" w:hAnsi="Times New Roman"/>
          <w:sz w:val="22"/>
          <w:szCs w:val="22"/>
        </w:rPr>
      </w:pPr>
      <w:r>
        <w:rPr>
          <w:rStyle w:val="EndnoteReference"/>
          <w:rFonts w:ascii="Times New Roman" w:hAnsi="Times New Roman"/>
          <w:sz w:val="22"/>
          <w:szCs w:val="22"/>
        </w:rPr>
        <w:endnoteRef/>
      </w:r>
      <w:r>
        <w:rPr>
          <w:rFonts w:ascii="Times New Roman" w:hAnsi="Times New Roman"/>
          <w:sz w:val="22"/>
          <w:szCs w:val="22"/>
        </w:rPr>
        <w:t xml:space="preserve"> Ibid.,55.</w:t>
      </w:r>
    </w:p>
    <w:p w:rsidR="00A801AB" w:rsidRDefault="00A801AB" w:rsidP="00AB2F4A">
      <w:pPr>
        <w:pStyle w:val="EndnoteText"/>
        <w:rPr>
          <w:rFonts w:ascii="Times New Roman" w:hAnsi="Times New Roman"/>
          <w:sz w:val="22"/>
          <w:szCs w:val="22"/>
        </w:rPr>
      </w:pPr>
    </w:p>
  </w:endnote>
  <w:endnote w:id="63">
    <w:p w:rsidR="00A801AB" w:rsidRPr="00CC478F" w:rsidRDefault="00A801AB" w:rsidP="00AB2F4A">
      <w:pPr>
        <w:pStyle w:val="EndnoteText"/>
        <w:rPr>
          <w:rFonts w:ascii="Times New Roman" w:hAnsi="Times New Roman"/>
          <w:sz w:val="22"/>
          <w:szCs w:val="22"/>
        </w:rPr>
      </w:pPr>
      <w:r>
        <w:rPr>
          <w:rStyle w:val="EndnoteReference"/>
          <w:rFonts w:ascii="Times New Roman" w:hAnsi="Times New Roman"/>
          <w:sz w:val="22"/>
          <w:szCs w:val="22"/>
        </w:rPr>
        <w:endnoteRef/>
      </w:r>
      <w:r w:rsidRPr="00CC478F">
        <w:rPr>
          <w:rFonts w:ascii="Times New Roman" w:hAnsi="Times New Roman"/>
          <w:sz w:val="22"/>
          <w:szCs w:val="22"/>
        </w:rPr>
        <w:t xml:space="preserve"> Aimes, </w:t>
      </w:r>
      <w:r w:rsidRPr="00CC478F">
        <w:rPr>
          <w:rFonts w:ascii="Times New Roman" w:hAnsi="Times New Roman"/>
          <w:i/>
          <w:sz w:val="22"/>
          <w:szCs w:val="22"/>
        </w:rPr>
        <w:t>History of Slavery</w:t>
      </w:r>
      <w:r w:rsidRPr="00CC478F">
        <w:rPr>
          <w:rFonts w:ascii="Times New Roman" w:hAnsi="Times New Roman"/>
          <w:sz w:val="22"/>
          <w:szCs w:val="22"/>
        </w:rPr>
        <w:t>, 222, 237.</w:t>
      </w:r>
    </w:p>
  </w:endnote>
  <w:endnote w:id="64">
    <w:p w:rsidR="00A801AB" w:rsidRDefault="00A801AB" w:rsidP="00AB2F4A">
      <w:pPr>
        <w:pStyle w:val="EndnoteText"/>
        <w:rPr>
          <w:rFonts w:ascii="Times New Roman" w:hAnsi="Times New Roman"/>
          <w:sz w:val="22"/>
          <w:szCs w:val="22"/>
          <w:lang w:val="es-ES"/>
        </w:rPr>
      </w:pPr>
      <w:r>
        <w:rPr>
          <w:rStyle w:val="EndnoteReference"/>
          <w:rFonts w:ascii="Times New Roman" w:hAnsi="Times New Roman"/>
          <w:sz w:val="22"/>
          <w:szCs w:val="22"/>
        </w:rPr>
        <w:endnoteRef/>
      </w:r>
      <w:r>
        <w:rPr>
          <w:rFonts w:ascii="Times New Roman" w:hAnsi="Times New Roman"/>
          <w:sz w:val="22"/>
          <w:szCs w:val="22"/>
          <w:lang w:val="es-ES"/>
        </w:rPr>
        <w:t xml:space="preserve"> Maria </w:t>
      </w:r>
      <w:proofErr w:type="spellStart"/>
      <w:r>
        <w:rPr>
          <w:rFonts w:ascii="Times New Roman" w:hAnsi="Times New Roman"/>
          <w:sz w:val="22"/>
          <w:szCs w:val="22"/>
          <w:lang w:val="es-ES"/>
        </w:rPr>
        <w:t>Poumier</w:t>
      </w:r>
      <w:proofErr w:type="spellEnd"/>
      <w:r>
        <w:rPr>
          <w:rFonts w:ascii="Times New Roman" w:hAnsi="Times New Roman"/>
          <w:sz w:val="22"/>
          <w:szCs w:val="22"/>
          <w:lang w:val="es-ES"/>
        </w:rPr>
        <w:t xml:space="preserve">, </w:t>
      </w:r>
      <w:r>
        <w:rPr>
          <w:rFonts w:ascii="Times New Roman" w:hAnsi="Times New Roman"/>
          <w:i/>
          <w:sz w:val="22"/>
          <w:szCs w:val="22"/>
          <w:lang w:val="es-ES"/>
        </w:rPr>
        <w:t>Apuntes sobre La Vida Cotidiana en Cuba en 1898</w:t>
      </w:r>
      <w:r>
        <w:rPr>
          <w:rFonts w:ascii="Times New Roman" w:hAnsi="Times New Roman"/>
          <w:sz w:val="22"/>
          <w:szCs w:val="22"/>
          <w:lang w:val="es-ES"/>
        </w:rPr>
        <w:t xml:space="preserve">. (La Habana: Editorial de </w:t>
      </w:r>
      <w:proofErr w:type="spellStart"/>
      <w:r>
        <w:rPr>
          <w:rFonts w:ascii="Times New Roman" w:hAnsi="Times New Roman"/>
          <w:sz w:val="22"/>
          <w:szCs w:val="22"/>
          <w:lang w:val="es-ES"/>
        </w:rPr>
        <w:t>Sciencia</w:t>
      </w:r>
      <w:proofErr w:type="spellEnd"/>
      <w:r>
        <w:rPr>
          <w:rFonts w:ascii="Times New Roman" w:hAnsi="Times New Roman"/>
          <w:sz w:val="22"/>
          <w:szCs w:val="22"/>
          <w:lang w:val="es-ES"/>
        </w:rPr>
        <w:t xml:space="preserve"> Sociales, 1975), 20.</w:t>
      </w:r>
    </w:p>
    <w:p w:rsidR="00A801AB" w:rsidRDefault="00A801AB" w:rsidP="00AB2F4A">
      <w:pPr>
        <w:pStyle w:val="EndnoteText"/>
        <w:rPr>
          <w:rFonts w:ascii="Times New Roman" w:hAnsi="Times New Roman"/>
          <w:sz w:val="22"/>
          <w:szCs w:val="22"/>
          <w:lang w:val="es-ES"/>
        </w:rPr>
      </w:pPr>
    </w:p>
  </w:endnote>
  <w:endnote w:id="65">
    <w:p w:rsidR="00A801AB" w:rsidRDefault="00A801AB" w:rsidP="00AB2F4A">
      <w:pPr>
        <w:pStyle w:val="EndnoteText"/>
        <w:rPr>
          <w:rFonts w:ascii="Times New Roman" w:hAnsi="Times New Roman"/>
          <w:sz w:val="22"/>
          <w:szCs w:val="22"/>
          <w:lang w:val="es-ES"/>
        </w:rPr>
      </w:pPr>
      <w:r>
        <w:rPr>
          <w:rStyle w:val="EndnoteReference"/>
          <w:rFonts w:ascii="Times New Roman" w:hAnsi="Times New Roman"/>
          <w:sz w:val="22"/>
          <w:szCs w:val="22"/>
        </w:rPr>
        <w:endnoteRef/>
      </w:r>
      <w:r>
        <w:rPr>
          <w:rFonts w:ascii="Times New Roman" w:hAnsi="Times New Roman"/>
          <w:sz w:val="22"/>
          <w:szCs w:val="22"/>
          <w:lang w:val="es-ES"/>
        </w:rPr>
        <w:t xml:space="preserve"> </w:t>
      </w:r>
      <w:proofErr w:type="spellStart"/>
      <w:r>
        <w:rPr>
          <w:rFonts w:ascii="Times New Roman" w:hAnsi="Times New Roman"/>
          <w:sz w:val="22"/>
          <w:szCs w:val="22"/>
          <w:lang w:val="es-ES"/>
        </w:rPr>
        <w:t>Helg</w:t>
      </w:r>
      <w:proofErr w:type="spellEnd"/>
      <w:r>
        <w:rPr>
          <w:rFonts w:ascii="Times New Roman" w:hAnsi="Times New Roman"/>
          <w:sz w:val="22"/>
          <w:szCs w:val="22"/>
          <w:lang w:val="es-ES"/>
        </w:rPr>
        <w:t xml:space="preserve">, </w:t>
      </w:r>
      <w:proofErr w:type="spellStart"/>
      <w:r>
        <w:rPr>
          <w:rFonts w:ascii="Times New Roman" w:hAnsi="Times New Roman"/>
          <w:i/>
          <w:sz w:val="22"/>
          <w:szCs w:val="22"/>
          <w:lang w:val="es-ES"/>
        </w:rPr>
        <w:t>Our</w:t>
      </w:r>
      <w:proofErr w:type="spellEnd"/>
      <w:r>
        <w:rPr>
          <w:rFonts w:ascii="Times New Roman" w:hAnsi="Times New Roman"/>
          <w:i/>
          <w:sz w:val="22"/>
          <w:szCs w:val="22"/>
          <w:lang w:val="es-ES"/>
        </w:rPr>
        <w:t xml:space="preserve"> </w:t>
      </w:r>
      <w:proofErr w:type="spellStart"/>
      <w:r>
        <w:rPr>
          <w:rFonts w:ascii="Times New Roman" w:hAnsi="Times New Roman"/>
          <w:i/>
          <w:sz w:val="22"/>
          <w:szCs w:val="22"/>
          <w:lang w:val="es-ES"/>
        </w:rPr>
        <w:t>Rightful</w:t>
      </w:r>
      <w:proofErr w:type="spellEnd"/>
      <w:r>
        <w:rPr>
          <w:rFonts w:ascii="Times New Roman" w:hAnsi="Times New Roman"/>
          <w:i/>
          <w:sz w:val="22"/>
          <w:szCs w:val="22"/>
          <w:lang w:val="es-ES"/>
        </w:rPr>
        <w:t xml:space="preserve"> Share</w:t>
      </w:r>
      <w:r>
        <w:rPr>
          <w:rFonts w:ascii="Times New Roman" w:hAnsi="Times New Roman"/>
          <w:sz w:val="22"/>
          <w:szCs w:val="22"/>
          <w:lang w:val="es-ES"/>
        </w:rPr>
        <w:t>, 26.</w:t>
      </w:r>
    </w:p>
    <w:p w:rsidR="00A801AB" w:rsidRDefault="00A801AB" w:rsidP="00AB2F4A">
      <w:pPr>
        <w:pStyle w:val="EndnoteText"/>
        <w:rPr>
          <w:rFonts w:ascii="Times New Roman" w:hAnsi="Times New Roman"/>
          <w:sz w:val="22"/>
          <w:szCs w:val="22"/>
          <w:lang w:val="es-ES"/>
        </w:rPr>
      </w:pPr>
    </w:p>
  </w:endnote>
  <w:endnote w:id="66">
    <w:p w:rsidR="00A801AB" w:rsidRDefault="00A801AB" w:rsidP="00AB2F4A">
      <w:pPr>
        <w:pStyle w:val="EndnoteText"/>
        <w:rPr>
          <w:rFonts w:ascii="Times New Roman" w:hAnsi="Times New Roman"/>
          <w:sz w:val="22"/>
          <w:szCs w:val="22"/>
          <w:lang w:val="es-ES"/>
        </w:rPr>
      </w:pPr>
      <w:r>
        <w:rPr>
          <w:rStyle w:val="EndnoteReference"/>
          <w:rFonts w:ascii="Times New Roman" w:hAnsi="Times New Roman"/>
          <w:sz w:val="22"/>
          <w:szCs w:val="22"/>
        </w:rPr>
        <w:endnoteRef/>
      </w:r>
      <w:r>
        <w:rPr>
          <w:rFonts w:ascii="Times New Roman" w:hAnsi="Times New Roman"/>
          <w:sz w:val="22"/>
          <w:szCs w:val="22"/>
          <w:lang w:val="es-ES"/>
        </w:rPr>
        <w:t xml:space="preserve"> Ibid.25.</w:t>
      </w:r>
    </w:p>
    <w:p w:rsidR="00A801AB" w:rsidRDefault="00A801AB" w:rsidP="00AB2F4A">
      <w:pPr>
        <w:pStyle w:val="EndnoteText"/>
        <w:rPr>
          <w:rFonts w:ascii="Times New Roman" w:hAnsi="Times New Roman"/>
          <w:sz w:val="22"/>
          <w:szCs w:val="22"/>
          <w:lang w:val="es-ES"/>
        </w:rPr>
      </w:pPr>
    </w:p>
  </w:endnote>
  <w:endnote w:id="67">
    <w:p w:rsidR="00A801AB" w:rsidRPr="005D45B5" w:rsidRDefault="00A801AB" w:rsidP="00AB2F4A">
      <w:pPr>
        <w:pStyle w:val="EndnoteText"/>
        <w:rPr>
          <w:rFonts w:ascii="Times New Roman" w:hAnsi="Times New Roman"/>
          <w:sz w:val="22"/>
          <w:szCs w:val="22"/>
        </w:rPr>
      </w:pPr>
      <w:r>
        <w:rPr>
          <w:rStyle w:val="EndnoteReference"/>
          <w:rFonts w:ascii="Times New Roman" w:hAnsi="Times New Roman"/>
          <w:sz w:val="22"/>
          <w:szCs w:val="22"/>
        </w:rPr>
        <w:endnoteRef/>
      </w:r>
      <w:r>
        <w:rPr>
          <w:rFonts w:ascii="Times New Roman" w:hAnsi="Times New Roman"/>
          <w:sz w:val="22"/>
          <w:szCs w:val="22"/>
        </w:rPr>
        <w:t xml:space="preserve"> Quote from Calixta Morales a main informant of Lydia Cabrera. </w:t>
      </w:r>
      <w:r>
        <w:rPr>
          <w:rFonts w:ascii="Times New Roman" w:hAnsi="Times New Roman"/>
          <w:sz w:val="22"/>
          <w:szCs w:val="22"/>
          <w:lang w:val="es-ES"/>
        </w:rPr>
        <w:t xml:space="preserve">“Toda mi generación era </w:t>
      </w:r>
      <w:proofErr w:type="spellStart"/>
      <w:r>
        <w:rPr>
          <w:rFonts w:ascii="Times New Roman" w:hAnsi="Times New Roman"/>
          <w:sz w:val="22"/>
          <w:szCs w:val="22"/>
          <w:lang w:val="es-ES"/>
        </w:rPr>
        <w:t>lucumí</w:t>
      </w:r>
      <w:proofErr w:type="spellEnd"/>
      <w:r>
        <w:rPr>
          <w:rFonts w:ascii="Times New Roman" w:hAnsi="Times New Roman"/>
          <w:sz w:val="22"/>
          <w:szCs w:val="22"/>
          <w:lang w:val="es-ES"/>
        </w:rPr>
        <w:t xml:space="preserve">: padre, madre, padrino y madrina y marido. Legaba de la escuelita y en la casa tenia colegio africano”. </w:t>
      </w:r>
      <w:r w:rsidRPr="005D45B5">
        <w:rPr>
          <w:rFonts w:ascii="Times New Roman" w:hAnsi="Times New Roman"/>
          <w:sz w:val="22"/>
          <w:szCs w:val="22"/>
        </w:rPr>
        <w:t xml:space="preserve">Lydia Cabrera Papers Cuban Heritage Collection Box nineteen folder 1, unpublished manuscript entitled </w:t>
      </w:r>
      <w:proofErr w:type="spellStart"/>
      <w:r w:rsidRPr="005D45B5">
        <w:rPr>
          <w:rFonts w:ascii="Times New Roman" w:hAnsi="Times New Roman"/>
          <w:i/>
          <w:sz w:val="22"/>
          <w:szCs w:val="22"/>
        </w:rPr>
        <w:t>cosas</w:t>
      </w:r>
      <w:proofErr w:type="spellEnd"/>
      <w:r w:rsidRPr="005D45B5">
        <w:rPr>
          <w:rFonts w:ascii="Times New Roman" w:hAnsi="Times New Roman"/>
          <w:i/>
          <w:sz w:val="22"/>
          <w:szCs w:val="22"/>
        </w:rPr>
        <w:t xml:space="preserve"> </w:t>
      </w:r>
      <w:proofErr w:type="spellStart"/>
      <w:r w:rsidRPr="005D45B5">
        <w:rPr>
          <w:rFonts w:ascii="Times New Roman" w:hAnsi="Times New Roman"/>
          <w:i/>
          <w:sz w:val="22"/>
          <w:szCs w:val="22"/>
        </w:rPr>
        <w:t>oídas</w:t>
      </w:r>
      <w:proofErr w:type="spellEnd"/>
      <w:r w:rsidRPr="005D45B5">
        <w:rPr>
          <w:rFonts w:ascii="Times New Roman" w:hAnsi="Times New Roman"/>
          <w:i/>
          <w:sz w:val="22"/>
          <w:szCs w:val="22"/>
        </w:rPr>
        <w:t xml:space="preserve"> a </w:t>
      </w:r>
      <w:proofErr w:type="spellStart"/>
      <w:r w:rsidRPr="005D45B5">
        <w:rPr>
          <w:rFonts w:ascii="Times New Roman" w:hAnsi="Times New Roman"/>
          <w:i/>
          <w:sz w:val="22"/>
          <w:szCs w:val="22"/>
        </w:rPr>
        <w:t>Calixta</w:t>
      </w:r>
      <w:proofErr w:type="spellEnd"/>
      <w:r w:rsidRPr="005D45B5">
        <w:rPr>
          <w:rFonts w:ascii="Times New Roman" w:hAnsi="Times New Roman"/>
          <w:i/>
          <w:sz w:val="22"/>
          <w:szCs w:val="22"/>
        </w:rPr>
        <w:t xml:space="preserve">-y </w:t>
      </w:r>
      <w:proofErr w:type="spellStart"/>
      <w:r w:rsidRPr="005D45B5">
        <w:rPr>
          <w:rFonts w:ascii="Times New Roman" w:hAnsi="Times New Roman"/>
          <w:i/>
          <w:sz w:val="22"/>
          <w:szCs w:val="22"/>
        </w:rPr>
        <w:t>notas</w:t>
      </w:r>
      <w:proofErr w:type="spellEnd"/>
      <w:r w:rsidRPr="005D45B5">
        <w:rPr>
          <w:rFonts w:ascii="Times New Roman" w:hAnsi="Times New Roman"/>
          <w:i/>
          <w:sz w:val="22"/>
          <w:szCs w:val="22"/>
        </w:rPr>
        <w:t xml:space="preserve"> </w:t>
      </w:r>
      <w:proofErr w:type="spellStart"/>
      <w:r w:rsidRPr="005D45B5">
        <w:rPr>
          <w:rFonts w:ascii="Times New Roman" w:hAnsi="Times New Roman"/>
          <w:i/>
          <w:sz w:val="22"/>
          <w:szCs w:val="22"/>
        </w:rPr>
        <w:t>sobre</w:t>
      </w:r>
      <w:proofErr w:type="spellEnd"/>
      <w:r w:rsidRPr="005D45B5">
        <w:rPr>
          <w:rFonts w:ascii="Times New Roman" w:hAnsi="Times New Roman"/>
          <w:i/>
          <w:sz w:val="22"/>
          <w:szCs w:val="22"/>
        </w:rPr>
        <w:t xml:space="preserve"> </w:t>
      </w:r>
      <w:proofErr w:type="spellStart"/>
      <w:r w:rsidRPr="005D45B5">
        <w:rPr>
          <w:rFonts w:ascii="Times New Roman" w:hAnsi="Times New Roman"/>
          <w:i/>
          <w:sz w:val="22"/>
          <w:szCs w:val="22"/>
        </w:rPr>
        <w:t>su</w:t>
      </w:r>
      <w:proofErr w:type="spellEnd"/>
      <w:r w:rsidRPr="005D45B5">
        <w:rPr>
          <w:rFonts w:ascii="Times New Roman" w:hAnsi="Times New Roman"/>
          <w:i/>
          <w:sz w:val="22"/>
          <w:szCs w:val="22"/>
        </w:rPr>
        <w:t xml:space="preserve"> </w:t>
      </w:r>
      <w:proofErr w:type="spellStart"/>
      <w:r w:rsidRPr="005D45B5">
        <w:rPr>
          <w:rFonts w:ascii="Times New Roman" w:hAnsi="Times New Roman"/>
          <w:i/>
          <w:sz w:val="22"/>
          <w:szCs w:val="22"/>
        </w:rPr>
        <w:t>biografía</w:t>
      </w:r>
      <w:proofErr w:type="spellEnd"/>
      <w:r w:rsidRPr="005D45B5">
        <w:rPr>
          <w:rFonts w:ascii="Times New Roman" w:hAnsi="Times New Roman"/>
          <w:sz w:val="22"/>
          <w:szCs w:val="22"/>
        </w:rPr>
        <w:t xml:space="preserve"> (Things heard from Calixta-and notes about her biography</w:t>
      </w:r>
      <w:r>
        <w:rPr>
          <w:rFonts w:ascii="Times New Roman" w:hAnsi="Times New Roman"/>
          <w:sz w:val="22"/>
          <w:szCs w:val="22"/>
        </w:rPr>
        <w:t>)</w:t>
      </w:r>
    </w:p>
  </w:endnote>
  <w:endnote w:id="68">
    <w:p w:rsidR="00A801AB" w:rsidRDefault="00A801AB" w:rsidP="00AB2F4A">
      <w:pPr>
        <w:pStyle w:val="EndnoteText"/>
        <w:rPr>
          <w:rFonts w:ascii="Times New Roman" w:hAnsi="Times New Roman"/>
          <w:sz w:val="22"/>
          <w:szCs w:val="22"/>
        </w:rPr>
      </w:pPr>
      <w:r w:rsidRPr="00A629EE">
        <w:rPr>
          <w:rStyle w:val="EndnoteReference"/>
          <w:rFonts w:ascii="Times New Roman" w:hAnsi="Times New Roman"/>
          <w:sz w:val="22"/>
          <w:szCs w:val="22"/>
        </w:rPr>
        <w:endnoteRef/>
      </w:r>
      <w:r w:rsidRPr="00A629EE">
        <w:rPr>
          <w:rFonts w:ascii="Times New Roman" w:hAnsi="Times New Roman"/>
          <w:sz w:val="22"/>
          <w:szCs w:val="22"/>
        </w:rPr>
        <w:t xml:space="preserve"> Philip Howard, </w:t>
      </w:r>
      <w:r w:rsidRPr="00A629EE">
        <w:rPr>
          <w:rFonts w:ascii="Times New Roman" w:hAnsi="Times New Roman"/>
          <w:i/>
          <w:sz w:val="22"/>
          <w:szCs w:val="22"/>
        </w:rPr>
        <w:t>Changing</w:t>
      </w:r>
      <w:r w:rsidRPr="00A629EE">
        <w:rPr>
          <w:rFonts w:ascii="Times New Roman" w:hAnsi="Times New Roman"/>
          <w:i/>
          <w:iCs/>
          <w:sz w:val="22"/>
          <w:szCs w:val="22"/>
        </w:rPr>
        <w:t xml:space="preserve"> History Afro-Cuban Cabildos and Societies of Color in the Nineteenth Century</w:t>
      </w:r>
      <w:r w:rsidRPr="00A629EE">
        <w:rPr>
          <w:rFonts w:ascii="Times New Roman" w:hAnsi="Times New Roman"/>
          <w:sz w:val="22"/>
          <w:szCs w:val="22"/>
        </w:rPr>
        <w:t>.(Baton Rouge: Louisiana State University Press, 1998), 20.</w:t>
      </w:r>
    </w:p>
    <w:p w:rsidR="00A801AB" w:rsidRPr="00A629EE" w:rsidRDefault="00A801AB" w:rsidP="00AB2F4A">
      <w:pPr>
        <w:pStyle w:val="EndnoteText"/>
        <w:rPr>
          <w:rFonts w:ascii="Times New Roman" w:hAnsi="Times New Roman"/>
          <w:sz w:val="22"/>
          <w:szCs w:val="22"/>
        </w:rPr>
      </w:pPr>
    </w:p>
  </w:endnote>
  <w:endnote w:id="69">
    <w:p w:rsidR="00A801AB" w:rsidRDefault="00A801AB" w:rsidP="00AB2F4A">
      <w:pPr>
        <w:pStyle w:val="EndnoteText"/>
        <w:rPr>
          <w:rFonts w:ascii="Times New Roman" w:hAnsi="Times New Roman"/>
          <w:sz w:val="22"/>
          <w:szCs w:val="22"/>
        </w:rPr>
      </w:pPr>
      <w:r w:rsidRPr="00A629EE">
        <w:rPr>
          <w:rStyle w:val="EndnoteReference"/>
          <w:rFonts w:ascii="Times New Roman" w:hAnsi="Times New Roman"/>
          <w:sz w:val="22"/>
          <w:szCs w:val="22"/>
        </w:rPr>
        <w:endnoteRef/>
      </w:r>
      <w:r w:rsidRPr="00A629EE">
        <w:rPr>
          <w:rFonts w:ascii="Times New Roman" w:hAnsi="Times New Roman"/>
          <w:sz w:val="22"/>
          <w:szCs w:val="22"/>
        </w:rPr>
        <w:t xml:space="preserve"> Ogboni society</w:t>
      </w:r>
      <w:r>
        <w:rPr>
          <w:rFonts w:ascii="Times New Roman" w:hAnsi="Times New Roman"/>
          <w:sz w:val="22"/>
          <w:szCs w:val="22"/>
        </w:rPr>
        <w:t xml:space="preserve"> </w:t>
      </w:r>
      <w:r w:rsidRPr="00A629EE">
        <w:rPr>
          <w:rFonts w:ascii="Times New Roman" w:hAnsi="Times New Roman"/>
          <w:sz w:val="22"/>
          <w:szCs w:val="22"/>
        </w:rPr>
        <w:t>- A West African fraternal secret society with political and religious functions</w:t>
      </w:r>
    </w:p>
    <w:p w:rsidR="00A801AB" w:rsidRPr="00A629EE" w:rsidRDefault="00A801AB" w:rsidP="00AB2F4A">
      <w:pPr>
        <w:pStyle w:val="EndnoteText"/>
        <w:rPr>
          <w:rFonts w:ascii="Times New Roman" w:hAnsi="Times New Roman"/>
          <w:sz w:val="22"/>
          <w:szCs w:val="22"/>
        </w:rPr>
      </w:pPr>
    </w:p>
  </w:endnote>
  <w:endnote w:id="70">
    <w:p w:rsidR="00A801AB" w:rsidRDefault="00A801AB" w:rsidP="00AB2F4A">
      <w:pPr>
        <w:pStyle w:val="EndnoteText"/>
        <w:rPr>
          <w:rFonts w:ascii="Times New Roman" w:hAnsi="Times New Roman"/>
          <w:sz w:val="22"/>
          <w:szCs w:val="22"/>
        </w:rPr>
      </w:pPr>
      <w:r>
        <w:rPr>
          <w:rStyle w:val="EndnoteReference"/>
        </w:rPr>
        <w:endnoteRef/>
      </w:r>
      <w:r>
        <w:t xml:space="preserve"> </w:t>
      </w:r>
      <w:r w:rsidRPr="00D4576C">
        <w:rPr>
          <w:rFonts w:ascii="Times New Roman" w:hAnsi="Times New Roman"/>
          <w:sz w:val="22"/>
          <w:szCs w:val="22"/>
        </w:rPr>
        <w:t xml:space="preserve">Howard, </w:t>
      </w:r>
      <w:r w:rsidRPr="00D4576C">
        <w:rPr>
          <w:rFonts w:ascii="Times New Roman" w:hAnsi="Times New Roman"/>
          <w:i/>
          <w:sz w:val="22"/>
          <w:szCs w:val="22"/>
        </w:rPr>
        <w:t>Changing History</w:t>
      </w:r>
      <w:r w:rsidRPr="00D4576C">
        <w:rPr>
          <w:rFonts w:ascii="Times New Roman" w:hAnsi="Times New Roman"/>
          <w:sz w:val="22"/>
          <w:szCs w:val="22"/>
        </w:rPr>
        <w:t>, 78</w:t>
      </w:r>
      <w:r>
        <w:rPr>
          <w:rFonts w:ascii="Times New Roman" w:hAnsi="Times New Roman"/>
          <w:sz w:val="22"/>
          <w:szCs w:val="22"/>
        </w:rPr>
        <w:t>.</w:t>
      </w:r>
    </w:p>
    <w:p w:rsidR="00A801AB" w:rsidRDefault="00A801AB" w:rsidP="00AB2F4A">
      <w:pPr>
        <w:pStyle w:val="EndnoteText"/>
      </w:pPr>
    </w:p>
  </w:endnote>
  <w:endnote w:id="71">
    <w:p w:rsidR="00A801AB" w:rsidRDefault="00A801AB" w:rsidP="00AB2F4A">
      <w:pPr>
        <w:pStyle w:val="EndnoteText"/>
        <w:rPr>
          <w:rFonts w:ascii="Times New Roman" w:hAnsi="Times New Roman"/>
          <w:sz w:val="22"/>
          <w:szCs w:val="22"/>
          <w:lang w:val="es-ES"/>
        </w:rPr>
      </w:pPr>
      <w:r w:rsidRPr="00A629EE">
        <w:rPr>
          <w:rStyle w:val="EndnoteReference"/>
          <w:rFonts w:ascii="Times New Roman" w:hAnsi="Times New Roman"/>
          <w:sz w:val="22"/>
          <w:szCs w:val="22"/>
        </w:rPr>
        <w:endnoteRef/>
      </w:r>
      <w:r w:rsidRPr="00A629EE">
        <w:rPr>
          <w:rFonts w:ascii="Times New Roman" w:hAnsi="Times New Roman"/>
          <w:sz w:val="22"/>
          <w:szCs w:val="22"/>
        </w:rPr>
        <w:t xml:space="preserve"> </w:t>
      </w:r>
      <w:proofErr w:type="spellStart"/>
      <w:r w:rsidRPr="00A629EE">
        <w:rPr>
          <w:rFonts w:ascii="Times New Roman" w:hAnsi="Times New Roman"/>
          <w:sz w:val="22"/>
          <w:szCs w:val="22"/>
        </w:rPr>
        <w:t>Bolaji</w:t>
      </w:r>
      <w:proofErr w:type="spellEnd"/>
      <w:r w:rsidRPr="00A629EE">
        <w:rPr>
          <w:rFonts w:ascii="Times New Roman" w:hAnsi="Times New Roman"/>
          <w:sz w:val="22"/>
          <w:szCs w:val="22"/>
        </w:rPr>
        <w:t xml:space="preserve"> E </w:t>
      </w:r>
      <w:proofErr w:type="spellStart"/>
      <w:r w:rsidRPr="00A629EE">
        <w:rPr>
          <w:rFonts w:ascii="Times New Roman" w:hAnsi="Times New Roman"/>
          <w:sz w:val="22"/>
          <w:szCs w:val="22"/>
        </w:rPr>
        <w:t>Ìdòwú</w:t>
      </w:r>
      <w:proofErr w:type="spellEnd"/>
      <w:r w:rsidRPr="00A629EE">
        <w:rPr>
          <w:rFonts w:ascii="Times New Roman" w:hAnsi="Times New Roman"/>
          <w:sz w:val="22"/>
          <w:szCs w:val="22"/>
        </w:rPr>
        <w:t xml:space="preserve"> </w:t>
      </w:r>
      <w:proofErr w:type="spellStart"/>
      <w:r w:rsidRPr="00A629EE">
        <w:rPr>
          <w:rFonts w:ascii="Times New Roman" w:hAnsi="Times New Roman"/>
          <w:i/>
          <w:iCs/>
          <w:sz w:val="22"/>
          <w:szCs w:val="22"/>
        </w:rPr>
        <w:t>Olodumare</w:t>
      </w:r>
      <w:proofErr w:type="spellEnd"/>
      <w:r w:rsidRPr="00A629EE">
        <w:rPr>
          <w:rFonts w:ascii="Times New Roman" w:hAnsi="Times New Roman"/>
          <w:i/>
          <w:iCs/>
          <w:sz w:val="22"/>
          <w:szCs w:val="22"/>
        </w:rPr>
        <w:t>: God in Yoruba Belief</w:t>
      </w:r>
      <w:r w:rsidRPr="00A629EE">
        <w:rPr>
          <w:rFonts w:ascii="Times New Roman" w:hAnsi="Times New Roman"/>
          <w:sz w:val="22"/>
          <w:szCs w:val="22"/>
        </w:rPr>
        <w:t xml:space="preserve">. </w:t>
      </w:r>
      <w:r w:rsidRPr="00A629EE">
        <w:rPr>
          <w:rFonts w:ascii="Times New Roman" w:hAnsi="Times New Roman"/>
          <w:sz w:val="22"/>
          <w:szCs w:val="22"/>
          <w:lang w:val="es-ES"/>
        </w:rPr>
        <w:t xml:space="preserve">(London: </w:t>
      </w:r>
      <w:proofErr w:type="spellStart"/>
      <w:r w:rsidRPr="00A629EE">
        <w:rPr>
          <w:rFonts w:ascii="Times New Roman" w:hAnsi="Times New Roman"/>
          <w:sz w:val="22"/>
          <w:szCs w:val="22"/>
          <w:lang w:val="es-ES"/>
        </w:rPr>
        <w:t>Longmans</w:t>
      </w:r>
      <w:proofErr w:type="spellEnd"/>
      <w:r w:rsidRPr="00A629EE">
        <w:rPr>
          <w:rFonts w:ascii="Times New Roman" w:hAnsi="Times New Roman"/>
          <w:sz w:val="22"/>
          <w:szCs w:val="22"/>
          <w:lang w:val="es-ES"/>
        </w:rPr>
        <w:t>, 1962.), 5</w:t>
      </w:r>
      <w:r>
        <w:rPr>
          <w:rFonts w:ascii="Times New Roman" w:hAnsi="Times New Roman"/>
          <w:sz w:val="22"/>
          <w:szCs w:val="22"/>
          <w:lang w:val="es-ES"/>
        </w:rPr>
        <w:t>.</w:t>
      </w:r>
    </w:p>
    <w:p w:rsidR="00A801AB" w:rsidRPr="00A629EE" w:rsidRDefault="00A801AB" w:rsidP="00AB2F4A">
      <w:pPr>
        <w:pStyle w:val="EndnoteText"/>
        <w:rPr>
          <w:rFonts w:ascii="Times New Roman" w:hAnsi="Times New Roman"/>
          <w:sz w:val="22"/>
          <w:szCs w:val="22"/>
          <w:lang w:val="es-ES"/>
        </w:rPr>
      </w:pPr>
    </w:p>
  </w:endnote>
  <w:endnote w:id="72">
    <w:p w:rsidR="00A801AB" w:rsidRDefault="00A801AB" w:rsidP="00AB2F4A">
      <w:pPr>
        <w:pStyle w:val="EndnoteText"/>
        <w:rPr>
          <w:rFonts w:ascii="Times New Roman" w:hAnsi="Times New Roman"/>
          <w:sz w:val="22"/>
          <w:szCs w:val="22"/>
          <w:lang w:val="es-ES"/>
        </w:rPr>
      </w:pPr>
      <w:r w:rsidRPr="00A629EE">
        <w:rPr>
          <w:rStyle w:val="EndnoteReference"/>
          <w:rFonts w:ascii="Times New Roman" w:hAnsi="Times New Roman"/>
          <w:sz w:val="22"/>
          <w:szCs w:val="22"/>
        </w:rPr>
        <w:endnoteRef/>
      </w:r>
      <w:r w:rsidRPr="00A629EE">
        <w:rPr>
          <w:rFonts w:ascii="Times New Roman" w:hAnsi="Times New Roman"/>
          <w:sz w:val="22"/>
          <w:szCs w:val="22"/>
          <w:lang w:val="es-ES"/>
        </w:rPr>
        <w:t xml:space="preserve"> Nancy Perez </w:t>
      </w:r>
      <w:r w:rsidRPr="00A629EE">
        <w:rPr>
          <w:rFonts w:ascii="Times New Roman" w:hAnsi="Times New Roman"/>
          <w:i/>
          <w:sz w:val="22"/>
          <w:szCs w:val="22"/>
          <w:lang w:val="es-ES"/>
        </w:rPr>
        <w:t>El Cabildo Carabalí</w:t>
      </w:r>
      <w:r w:rsidRPr="00A629EE">
        <w:rPr>
          <w:rFonts w:ascii="Times New Roman" w:hAnsi="Times New Roman"/>
          <w:i/>
          <w:sz w:val="22"/>
          <w:szCs w:val="22"/>
          <w:lang w:val="es-ES"/>
        </w:rPr>
        <w:softHyphen/>
        <w:t xml:space="preserve"> </w:t>
      </w:r>
      <w:proofErr w:type="spellStart"/>
      <w:r w:rsidRPr="00A629EE">
        <w:rPr>
          <w:rFonts w:ascii="Times New Roman" w:hAnsi="Times New Roman"/>
          <w:i/>
          <w:sz w:val="22"/>
          <w:szCs w:val="22"/>
          <w:lang w:val="es-ES"/>
        </w:rPr>
        <w:t>Isuama</w:t>
      </w:r>
      <w:proofErr w:type="spellEnd"/>
      <w:r w:rsidRPr="00A629EE">
        <w:rPr>
          <w:rFonts w:ascii="Times New Roman" w:hAnsi="Times New Roman"/>
          <w:sz w:val="22"/>
          <w:szCs w:val="22"/>
          <w:lang w:val="es-ES"/>
        </w:rPr>
        <w:t>, (Santiago de Cuba: Editorial de Oriente, 1982),62</w:t>
      </w:r>
      <w:r>
        <w:rPr>
          <w:rFonts w:ascii="Times New Roman" w:hAnsi="Times New Roman"/>
          <w:sz w:val="22"/>
          <w:szCs w:val="22"/>
          <w:lang w:val="es-ES"/>
        </w:rPr>
        <w:t>.</w:t>
      </w:r>
    </w:p>
    <w:p w:rsidR="00A801AB" w:rsidRPr="00A629EE" w:rsidRDefault="00A801AB" w:rsidP="00AB2F4A">
      <w:pPr>
        <w:pStyle w:val="EndnoteText"/>
        <w:rPr>
          <w:rFonts w:ascii="Times New Roman" w:hAnsi="Times New Roman"/>
          <w:sz w:val="22"/>
          <w:szCs w:val="22"/>
          <w:lang w:val="es-ES"/>
        </w:rPr>
      </w:pPr>
    </w:p>
  </w:endnote>
  <w:endnote w:id="73">
    <w:p w:rsidR="00A801AB" w:rsidRDefault="00A801AB" w:rsidP="00AB2F4A">
      <w:pPr>
        <w:pStyle w:val="EndnoteText"/>
        <w:rPr>
          <w:rFonts w:ascii="Times New Roman" w:hAnsi="Times New Roman"/>
          <w:sz w:val="22"/>
          <w:szCs w:val="22"/>
        </w:rPr>
      </w:pPr>
      <w:r w:rsidRPr="00A629EE">
        <w:rPr>
          <w:rStyle w:val="EndnoteReference"/>
          <w:rFonts w:ascii="Times New Roman" w:hAnsi="Times New Roman"/>
          <w:sz w:val="22"/>
          <w:szCs w:val="22"/>
        </w:rPr>
        <w:endnoteRef/>
      </w:r>
      <w:r w:rsidRPr="00A629EE">
        <w:rPr>
          <w:rFonts w:ascii="Times New Roman" w:hAnsi="Times New Roman"/>
          <w:sz w:val="22"/>
          <w:szCs w:val="22"/>
        </w:rPr>
        <w:t xml:space="preserve"> Yoruba </w:t>
      </w:r>
      <w:r w:rsidRPr="00A629EE">
        <w:rPr>
          <w:rFonts w:ascii="Times New Roman" w:hAnsi="Times New Roman"/>
          <w:i/>
          <w:sz w:val="22"/>
          <w:szCs w:val="22"/>
        </w:rPr>
        <w:t>Mo</w:t>
      </w:r>
      <w:r w:rsidRPr="00A629EE">
        <w:rPr>
          <w:rFonts w:ascii="Times New Roman" w:hAnsi="Times New Roman"/>
          <w:sz w:val="22"/>
          <w:szCs w:val="22"/>
        </w:rPr>
        <w:t xml:space="preserve"> = ( I ) + </w:t>
      </w:r>
      <w:r w:rsidRPr="00A629EE">
        <w:rPr>
          <w:rFonts w:ascii="Times New Roman" w:hAnsi="Times New Roman"/>
          <w:i/>
          <w:sz w:val="22"/>
          <w:szCs w:val="22"/>
        </w:rPr>
        <w:t>júbà</w:t>
      </w:r>
      <w:r w:rsidRPr="00A629EE">
        <w:rPr>
          <w:rFonts w:ascii="Times New Roman" w:hAnsi="Times New Roman"/>
          <w:sz w:val="22"/>
          <w:szCs w:val="22"/>
        </w:rPr>
        <w:t xml:space="preserve"> = ( to pay homage or respect) + </w:t>
      </w:r>
      <w:r w:rsidRPr="00A629EE">
        <w:rPr>
          <w:rFonts w:ascii="Times New Roman" w:hAnsi="Times New Roman"/>
          <w:i/>
          <w:sz w:val="22"/>
          <w:szCs w:val="22"/>
        </w:rPr>
        <w:t>re</w:t>
      </w:r>
      <w:r w:rsidRPr="00A629EE">
        <w:rPr>
          <w:rFonts w:ascii="Times New Roman" w:hAnsi="Times New Roman"/>
          <w:sz w:val="22"/>
          <w:szCs w:val="22"/>
        </w:rPr>
        <w:t xml:space="preserve"> = (blessings or goodness) + </w:t>
      </w:r>
      <w:r w:rsidRPr="00A629EE">
        <w:rPr>
          <w:rFonts w:ascii="Times New Roman" w:hAnsi="Times New Roman"/>
          <w:i/>
          <w:sz w:val="22"/>
          <w:szCs w:val="22"/>
        </w:rPr>
        <w:t>o</w:t>
      </w:r>
      <w:r w:rsidRPr="00A629EE">
        <w:rPr>
          <w:rFonts w:ascii="Times New Roman" w:hAnsi="Times New Roman"/>
          <w:sz w:val="22"/>
          <w:szCs w:val="22"/>
        </w:rPr>
        <w:t xml:space="preserve"> = emphasis.</w:t>
      </w:r>
    </w:p>
    <w:p w:rsidR="00A801AB" w:rsidRPr="00A629EE" w:rsidRDefault="00A801AB" w:rsidP="00AB2F4A">
      <w:pPr>
        <w:pStyle w:val="EndnoteText"/>
        <w:rPr>
          <w:rFonts w:ascii="Times New Roman" w:hAnsi="Times New Roman"/>
          <w:sz w:val="22"/>
          <w:szCs w:val="22"/>
        </w:rPr>
      </w:pPr>
    </w:p>
  </w:endnote>
  <w:endnote w:id="74">
    <w:p w:rsidR="00A801AB" w:rsidRDefault="00A801AB" w:rsidP="00AB2F4A">
      <w:pPr>
        <w:pStyle w:val="EndnoteText"/>
        <w:rPr>
          <w:rFonts w:ascii="Times New Roman" w:hAnsi="Times New Roman"/>
          <w:sz w:val="22"/>
          <w:szCs w:val="22"/>
          <w:lang w:val="es-ES"/>
        </w:rPr>
      </w:pPr>
      <w:r w:rsidRPr="00A629EE">
        <w:rPr>
          <w:rStyle w:val="EndnoteReference"/>
          <w:rFonts w:ascii="Times New Roman" w:hAnsi="Times New Roman"/>
          <w:sz w:val="22"/>
          <w:szCs w:val="22"/>
        </w:rPr>
        <w:endnoteRef/>
      </w:r>
      <w:r w:rsidRPr="00A629EE">
        <w:rPr>
          <w:rFonts w:ascii="Times New Roman" w:hAnsi="Times New Roman"/>
          <w:sz w:val="22"/>
          <w:szCs w:val="22"/>
          <w:lang w:val="es-ES"/>
        </w:rPr>
        <w:t xml:space="preserve"> Pérez</w:t>
      </w:r>
      <w:r>
        <w:rPr>
          <w:rFonts w:ascii="Times New Roman" w:hAnsi="Times New Roman"/>
          <w:sz w:val="22"/>
          <w:szCs w:val="22"/>
          <w:lang w:val="es-ES"/>
        </w:rPr>
        <w:t xml:space="preserve"> Jr.</w:t>
      </w:r>
      <w:r w:rsidRPr="00A629EE">
        <w:rPr>
          <w:rFonts w:ascii="Times New Roman" w:hAnsi="Times New Roman"/>
          <w:sz w:val="22"/>
          <w:szCs w:val="22"/>
          <w:lang w:val="es-ES"/>
        </w:rPr>
        <w:t xml:space="preserve">, </w:t>
      </w:r>
      <w:r w:rsidRPr="00A629EE">
        <w:rPr>
          <w:rFonts w:ascii="Times New Roman" w:hAnsi="Times New Roman"/>
          <w:i/>
          <w:sz w:val="22"/>
          <w:szCs w:val="22"/>
          <w:lang w:val="es-ES"/>
        </w:rPr>
        <w:t xml:space="preserve">El Cabildo Carabalí, </w:t>
      </w:r>
      <w:r w:rsidRPr="00A629EE">
        <w:rPr>
          <w:rFonts w:ascii="Times New Roman" w:hAnsi="Times New Roman"/>
          <w:sz w:val="22"/>
          <w:szCs w:val="22"/>
          <w:lang w:val="es-ES"/>
        </w:rPr>
        <w:t>14</w:t>
      </w:r>
      <w:r>
        <w:rPr>
          <w:rFonts w:ascii="Times New Roman" w:hAnsi="Times New Roman"/>
          <w:sz w:val="22"/>
          <w:szCs w:val="22"/>
          <w:lang w:val="es-ES"/>
        </w:rPr>
        <w:t>.</w:t>
      </w:r>
    </w:p>
    <w:p w:rsidR="00A801AB" w:rsidRPr="00A629EE" w:rsidRDefault="00A801AB" w:rsidP="00AB2F4A">
      <w:pPr>
        <w:pStyle w:val="EndnoteText"/>
        <w:rPr>
          <w:rFonts w:ascii="Times New Roman" w:hAnsi="Times New Roman"/>
          <w:sz w:val="22"/>
          <w:szCs w:val="22"/>
          <w:lang w:val="es-ES"/>
        </w:rPr>
      </w:pPr>
    </w:p>
  </w:endnote>
  <w:endnote w:id="75">
    <w:p w:rsidR="00A801AB" w:rsidRDefault="00A801AB" w:rsidP="00AB2F4A">
      <w:pPr>
        <w:pStyle w:val="EndnoteText"/>
        <w:rPr>
          <w:rFonts w:ascii="Times New Roman" w:hAnsi="Times New Roman"/>
          <w:iCs/>
          <w:sz w:val="22"/>
          <w:szCs w:val="22"/>
          <w:lang w:val="es-ES"/>
        </w:rPr>
      </w:pPr>
      <w:r w:rsidRPr="00A629EE">
        <w:rPr>
          <w:rStyle w:val="EndnoteReference"/>
          <w:rFonts w:ascii="Times New Roman" w:hAnsi="Times New Roman"/>
          <w:sz w:val="22"/>
          <w:szCs w:val="22"/>
        </w:rPr>
        <w:endnoteRef/>
      </w:r>
      <w:r w:rsidRPr="00A629EE">
        <w:rPr>
          <w:rFonts w:ascii="Times New Roman" w:hAnsi="Times New Roman"/>
          <w:sz w:val="22"/>
          <w:szCs w:val="22"/>
          <w:lang w:val="es-ES"/>
        </w:rPr>
        <w:t xml:space="preserve"> </w:t>
      </w:r>
      <w:proofErr w:type="spellStart"/>
      <w:r w:rsidRPr="00A629EE">
        <w:rPr>
          <w:rFonts w:ascii="Times New Roman" w:hAnsi="Times New Roman"/>
          <w:sz w:val="22"/>
          <w:szCs w:val="22"/>
          <w:lang w:val="es-ES"/>
        </w:rPr>
        <w:t>Rogélio</w:t>
      </w:r>
      <w:proofErr w:type="spellEnd"/>
      <w:r w:rsidRPr="00A629EE">
        <w:rPr>
          <w:rFonts w:ascii="Times New Roman" w:hAnsi="Times New Roman"/>
          <w:sz w:val="22"/>
          <w:szCs w:val="22"/>
          <w:lang w:val="es-ES"/>
        </w:rPr>
        <w:t xml:space="preserve"> Martinez </w:t>
      </w:r>
      <w:proofErr w:type="spellStart"/>
      <w:r w:rsidRPr="00A629EE">
        <w:rPr>
          <w:rFonts w:ascii="Times New Roman" w:hAnsi="Times New Roman"/>
          <w:sz w:val="22"/>
          <w:szCs w:val="22"/>
          <w:lang w:val="es-ES"/>
        </w:rPr>
        <w:t>Furé</w:t>
      </w:r>
      <w:proofErr w:type="spellEnd"/>
      <w:r w:rsidRPr="00A629EE">
        <w:rPr>
          <w:rFonts w:ascii="Times New Roman" w:hAnsi="Times New Roman"/>
          <w:sz w:val="22"/>
          <w:szCs w:val="22"/>
          <w:lang w:val="es-ES"/>
        </w:rPr>
        <w:t xml:space="preserve"> </w:t>
      </w:r>
      <w:proofErr w:type="spellStart"/>
      <w:r w:rsidRPr="00A629EE">
        <w:rPr>
          <w:rFonts w:ascii="Times New Roman" w:hAnsi="Times New Roman"/>
          <w:i/>
          <w:iCs/>
          <w:sz w:val="22"/>
          <w:szCs w:val="22"/>
          <w:lang w:val="es-ES"/>
        </w:rPr>
        <w:t>Dialogos</w:t>
      </w:r>
      <w:proofErr w:type="spellEnd"/>
      <w:r w:rsidRPr="00A629EE">
        <w:rPr>
          <w:rFonts w:ascii="Times New Roman" w:hAnsi="Times New Roman"/>
          <w:i/>
          <w:iCs/>
          <w:sz w:val="22"/>
          <w:szCs w:val="22"/>
          <w:lang w:val="es-ES"/>
        </w:rPr>
        <w:t xml:space="preserve"> Imaginarios</w:t>
      </w:r>
      <w:r w:rsidRPr="00A629EE">
        <w:rPr>
          <w:rFonts w:ascii="Times New Roman" w:hAnsi="Times New Roman"/>
          <w:iCs/>
          <w:sz w:val="22"/>
          <w:szCs w:val="22"/>
          <w:lang w:val="es-ES"/>
        </w:rPr>
        <w:t xml:space="preserve">. La Habana: Editorial Letras Cubanas. </w:t>
      </w:r>
      <w:proofErr w:type="spellStart"/>
      <w:r w:rsidRPr="00A629EE">
        <w:rPr>
          <w:rFonts w:ascii="Times New Roman" w:hAnsi="Times New Roman"/>
          <w:iCs/>
          <w:sz w:val="22"/>
          <w:szCs w:val="22"/>
          <w:lang w:val="es-ES"/>
        </w:rPr>
        <w:t>ca</w:t>
      </w:r>
      <w:proofErr w:type="spellEnd"/>
      <w:r w:rsidRPr="00A629EE">
        <w:rPr>
          <w:rFonts w:ascii="Times New Roman" w:hAnsi="Times New Roman"/>
          <w:iCs/>
          <w:sz w:val="22"/>
          <w:szCs w:val="22"/>
          <w:lang w:val="es-ES"/>
        </w:rPr>
        <w:t>. 1997</w:t>
      </w:r>
      <w:r>
        <w:rPr>
          <w:rFonts w:ascii="Times New Roman" w:hAnsi="Times New Roman"/>
          <w:iCs/>
          <w:sz w:val="22"/>
          <w:szCs w:val="22"/>
          <w:lang w:val="es-ES"/>
        </w:rPr>
        <w:t>.</w:t>
      </w:r>
    </w:p>
    <w:p w:rsidR="00A801AB" w:rsidRPr="00A629EE" w:rsidRDefault="00A801AB" w:rsidP="00AB2F4A">
      <w:pPr>
        <w:pStyle w:val="EndnoteText"/>
        <w:rPr>
          <w:rFonts w:ascii="Times New Roman" w:hAnsi="Times New Roman"/>
          <w:sz w:val="22"/>
          <w:szCs w:val="22"/>
          <w:lang w:val="es-ES"/>
        </w:rPr>
      </w:pPr>
    </w:p>
  </w:endnote>
  <w:endnote w:id="76">
    <w:p w:rsidR="00A801AB" w:rsidRDefault="00A801AB" w:rsidP="00AB2F4A">
      <w:pPr>
        <w:pStyle w:val="EndnoteText"/>
        <w:rPr>
          <w:rFonts w:ascii="Times New Roman" w:hAnsi="Times New Roman"/>
          <w:sz w:val="22"/>
          <w:szCs w:val="22"/>
        </w:rPr>
      </w:pPr>
      <w:r w:rsidRPr="00A629EE">
        <w:rPr>
          <w:rStyle w:val="EndnoteReference"/>
          <w:rFonts w:ascii="Times New Roman" w:hAnsi="Times New Roman"/>
          <w:sz w:val="22"/>
          <w:szCs w:val="22"/>
        </w:rPr>
        <w:endnoteRef/>
      </w:r>
      <w:r w:rsidRPr="00A629EE">
        <w:rPr>
          <w:rFonts w:ascii="Times New Roman" w:hAnsi="Times New Roman"/>
          <w:sz w:val="22"/>
          <w:szCs w:val="22"/>
        </w:rPr>
        <w:t xml:space="preserve"> June 2008 field notes Matanzas, Cuba. Notes taken during street festival (comparsa) for the celebration of the beginning of summer, </w:t>
      </w:r>
      <w:r>
        <w:rPr>
          <w:rFonts w:ascii="Times New Roman" w:hAnsi="Times New Roman"/>
          <w:sz w:val="22"/>
          <w:szCs w:val="22"/>
        </w:rPr>
        <w:t>and presented by members of the C</w:t>
      </w:r>
      <w:r w:rsidRPr="00A629EE">
        <w:rPr>
          <w:rFonts w:ascii="Times New Roman" w:hAnsi="Times New Roman"/>
          <w:sz w:val="22"/>
          <w:szCs w:val="22"/>
        </w:rPr>
        <w:t>abildo San Juan de Bautista</w:t>
      </w:r>
      <w:r>
        <w:rPr>
          <w:rFonts w:ascii="Times New Roman" w:hAnsi="Times New Roman"/>
          <w:sz w:val="22"/>
          <w:szCs w:val="22"/>
        </w:rPr>
        <w:t xml:space="preserve"> located on Salamanca Street in Matanzas</w:t>
      </w:r>
      <w:r w:rsidRPr="00A629EE">
        <w:rPr>
          <w:rFonts w:ascii="Times New Roman" w:hAnsi="Times New Roman"/>
          <w:sz w:val="22"/>
          <w:szCs w:val="22"/>
        </w:rPr>
        <w:t>. The cabildo members begin at the entrance of the cabildo then parade down Salamanca Street to the river playing drums and coroneta and singing Yesa songs. When they arrive at the river they light a large doll on fire and all of the priests collect the ashes to be used to bless their homes.</w:t>
      </w:r>
      <w:r>
        <w:rPr>
          <w:rFonts w:ascii="Times New Roman" w:hAnsi="Times New Roman"/>
          <w:sz w:val="22"/>
          <w:szCs w:val="22"/>
        </w:rPr>
        <w:t xml:space="preserve"> </w:t>
      </w:r>
      <w:r w:rsidRPr="00FA5AEE">
        <w:rPr>
          <w:rFonts w:ascii="Times New Roman" w:hAnsi="Times New Roman"/>
          <w:sz w:val="22"/>
          <w:szCs w:val="22"/>
        </w:rPr>
        <w:t xml:space="preserve">The original song is as follows </w:t>
      </w:r>
      <w:proofErr w:type="spellStart"/>
      <w:r w:rsidRPr="00FA5AEE">
        <w:rPr>
          <w:rFonts w:ascii="Times New Roman" w:hAnsi="Times New Roman"/>
          <w:i/>
          <w:sz w:val="22"/>
          <w:szCs w:val="22"/>
        </w:rPr>
        <w:t>Laye</w:t>
      </w:r>
      <w:proofErr w:type="spellEnd"/>
      <w:r w:rsidRPr="00FA5AEE">
        <w:rPr>
          <w:rFonts w:ascii="Times New Roman" w:hAnsi="Times New Roman"/>
          <w:i/>
          <w:sz w:val="22"/>
          <w:szCs w:val="22"/>
        </w:rPr>
        <w:t xml:space="preserve"> </w:t>
      </w:r>
      <w:proofErr w:type="spellStart"/>
      <w:r w:rsidRPr="00FA5AEE">
        <w:rPr>
          <w:rFonts w:ascii="Times New Roman" w:hAnsi="Times New Roman"/>
          <w:i/>
          <w:sz w:val="22"/>
          <w:szCs w:val="22"/>
        </w:rPr>
        <w:t>laye</w:t>
      </w:r>
      <w:proofErr w:type="spellEnd"/>
      <w:r w:rsidRPr="00FA5AEE">
        <w:rPr>
          <w:rFonts w:ascii="Times New Roman" w:hAnsi="Times New Roman"/>
          <w:i/>
          <w:sz w:val="22"/>
          <w:szCs w:val="22"/>
        </w:rPr>
        <w:t xml:space="preserve"> </w:t>
      </w:r>
      <w:proofErr w:type="spellStart"/>
      <w:r w:rsidRPr="00FA5AEE">
        <w:rPr>
          <w:rFonts w:ascii="Times New Roman" w:hAnsi="Times New Roman"/>
          <w:i/>
          <w:sz w:val="22"/>
          <w:szCs w:val="22"/>
        </w:rPr>
        <w:t>ara</w:t>
      </w:r>
      <w:proofErr w:type="spellEnd"/>
      <w:r w:rsidRPr="00FA5AEE">
        <w:rPr>
          <w:rFonts w:ascii="Times New Roman" w:hAnsi="Times New Roman"/>
          <w:i/>
          <w:sz w:val="22"/>
          <w:szCs w:val="22"/>
        </w:rPr>
        <w:t xml:space="preserve"> </w:t>
      </w:r>
      <w:proofErr w:type="spellStart"/>
      <w:r w:rsidRPr="00FA5AEE">
        <w:rPr>
          <w:rFonts w:ascii="Times New Roman" w:hAnsi="Times New Roman"/>
          <w:i/>
          <w:sz w:val="22"/>
          <w:szCs w:val="22"/>
        </w:rPr>
        <w:t>oko</w:t>
      </w:r>
      <w:proofErr w:type="spellEnd"/>
      <w:r w:rsidRPr="00FA5AEE">
        <w:rPr>
          <w:rFonts w:ascii="Times New Roman" w:hAnsi="Times New Roman"/>
          <w:i/>
          <w:sz w:val="22"/>
          <w:szCs w:val="22"/>
        </w:rPr>
        <w:t xml:space="preserve"> </w:t>
      </w:r>
      <w:proofErr w:type="spellStart"/>
      <w:r w:rsidRPr="00FA5AEE">
        <w:rPr>
          <w:rFonts w:ascii="Times New Roman" w:hAnsi="Times New Roman"/>
          <w:i/>
          <w:sz w:val="22"/>
          <w:szCs w:val="22"/>
        </w:rPr>
        <w:t>nso</w:t>
      </w:r>
      <w:proofErr w:type="spellEnd"/>
      <w:r w:rsidRPr="00FA5AEE">
        <w:rPr>
          <w:rFonts w:ascii="Times New Roman" w:hAnsi="Times New Roman"/>
          <w:i/>
          <w:sz w:val="22"/>
          <w:szCs w:val="22"/>
        </w:rPr>
        <w:t xml:space="preserve"> </w:t>
      </w:r>
      <w:proofErr w:type="spellStart"/>
      <w:r w:rsidRPr="00FA5AEE">
        <w:rPr>
          <w:rFonts w:ascii="Times New Roman" w:hAnsi="Times New Roman"/>
          <w:i/>
          <w:sz w:val="22"/>
          <w:szCs w:val="22"/>
        </w:rPr>
        <w:t>ile</w:t>
      </w:r>
      <w:proofErr w:type="spellEnd"/>
      <w:r w:rsidRPr="00FA5AEE">
        <w:rPr>
          <w:rFonts w:ascii="Times New Roman" w:hAnsi="Times New Roman"/>
          <w:i/>
          <w:sz w:val="22"/>
          <w:szCs w:val="22"/>
        </w:rPr>
        <w:t xml:space="preserve"> </w:t>
      </w:r>
      <w:proofErr w:type="spellStart"/>
      <w:r w:rsidRPr="00FA5AEE">
        <w:rPr>
          <w:rFonts w:ascii="Times New Roman" w:hAnsi="Times New Roman"/>
          <w:i/>
          <w:sz w:val="22"/>
          <w:szCs w:val="22"/>
        </w:rPr>
        <w:t>oko</w:t>
      </w:r>
      <w:proofErr w:type="spellEnd"/>
      <w:r w:rsidRPr="00FA5AEE">
        <w:rPr>
          <w:rFonts w:ascii="Times New Roman" w:hAnsi="Times New Roman"/>
          <w:i/>
          <w:sz w:val="22"/>
          <w:szCs w:val="22"/>
        </w:rPr>
        <w:t xml:space="preserve"> </w:t>
      </w:r>
      <w:proofErr w:type="spellStart"/>
      <w:r w:rsidRPr="00FA5AEE">
        <w:rPr>
          <w:rFonts w:ascii="Times New Roman" w:hAnsi="Times New Roman"/>
          <w:i/>
          <w:sz w:val="22"/>
          <w:szCs w:val="22"/>
        </w:rPr>
        <w:t>ara</w:t>
      </w:r>
      <w:proofErr w:type="spellEnd"/>
      <w:r w:rsidRPr="00FA5AEE">
        <w:rPr>
          <w:rFonts w:ascii="Times New Roman" w:hAnsi="Times New Roman"/>
          <w:i/>
          <w:sz w:val="22"/>
          <w:szCs w:val="22"/>
        </w:rPr>
        <w:t xml:space="preserve"> </w:t>
      </w:r>
      <w:proofErr w:type="spellStart"/>
      <w:r w:rsidRPr="00FA5AEE">
        <w:rPr>
          <w:rFonts w:ascii="Times New Roman" w:hAnsi="Times New Roman"/>
          <w:i/>
          <w:sz w:val="22"/>
          <w:szCs w:val="22"/>
        </w:rPr>
        <w:t>oko</w:t>
      </w:r>
      <w:proofErr w:type="spellEnd"/>
      <w:r w:rsidRPr="00FA5AEE">
        <w:rPr>
          <w:rFonts w:ascii="Times New Roman" w:hAnsi="Times New Roman"/>
          <w:i/>
          <w:sz w:val="22"/>
          <w:szCs w:val="22"/>
        </w:rPr>
        <w:t xml:space="preserve"> </w:t>
      </w:r>
      <w:proofErr w:type="spellStart"/>
      <w:r w:rsidRPr="00FA5AEE">
        <w:rPr>
          <w:rFonts w:ascii="Times New Roman" w:hAnsi="Times New Roman"/>
          <w:i/>
          <w:sz w:val="22"/>
          <w:szCs w:val="22"/>
        </w:rPr>
        <w:t>nso</w:t>
      </w:r>
      <w:proofErr w:type="spellEnd"/>
      <w:r w:rsidRPr="00FA5AEE">
        <w:rPr>
          <w:rFonts w:ascii="Times New Roman" w:hAnsi="Times New Roman"/>
          <w:i/>
          <w:sz w:val="22"/>
          <w:szCs w:val="22"/>
        </w:rPr>
        <w:t xml:space="preserve"> </w:t>
      </w:r>
      <w:proofErr w:type="spellStart"/>
      <w:r w:rsidRPr="00FA5AEE">
        <w:rPr>
          <w:rFonts w:ascii="Times New Roman" w:hAnsi="Times New Roman"/>
          <w:i/>
          <w:sz w:val="22"/>
          <w:szCs w:val="22"/>
        </w:rPr>
        <w:t>ile</w:t>
      </w:r>
      <w:proofErr w:type="spellEnd"/>
      <w:r w:rsidRPr="00FA5AEE">
        <w:rPr>
          <w:rFonts w:ascii="Times New Roman" w:hAnsi="Times New Roman"/>
          <w:i/>
          <w:sz w:val="22"/>
          <w:szCs w:val="22"/>
        </w:rPr>
        <w:t xml:space="preserve"> </w:t>
      </w:r>
      <w:proofErr w:type="spellStart"/>
      <w:r w:rsidRPr="00FA5AEE">
        <w:rPr>
          <w:rFonts w:ascii="Times New Roman" w:hAnsi="Times New Roman"/>
          <w:i/>
          <w:sz w:val="22"/>
          <w:szCs w:val="22"/>
        </w:rPr>
        <w:t>oko</w:t>
      </w:r>
      <w:proofErr w:type="spellEnd"/>
      <w:r w:rsidRPr="00FA5AEE">
        <w:rPr>
          <w:rFonts w:ascii="Times New Roman" w:hAnsi="Times New Roman"/>
          <w:sz w:val="22"/>
          <w:szCs w:val="22"/>
        </w:rPr>
        <w:t xml:space="preserve"> /li </w:t>
      </w:r>
      <w:proofErr w:type="spellStart"/>
      <w:r w:rsidRPr="00FA5AEE">
        <w:rPr>
          <w:rFonts w:ascii="Times New Roman" w:hAnsi="Times New Roman"/>
          <w:sz w:val="22"/>
          <w:szCs w:val="22"/>
        </w:rPr>
        <w:t>yə</w:t>
      </w:r>
      <w:proofErr w:type="spellEnd"/>
      <w:r w:rsidRPr="00FA5AEE">
        <w:rPr>
          <w:rFonts w:ascii="Times New Roman" w:hAnsi="Times New Roman"/>
          <w:sz w:val="22"/>
          <w:szCs w:val="22"/>
        </w:rPr>
        <w:t xml:space="preserve"> li y</w:t>
      </w:r>
      <w:r w:rsidRPr="00FA5AEE">
        <w:rPr>
          <w:rFonts w:ascii="Times New Roman" w:hAnsi="Times New Roman"/>
          <w:sz w:val="22"/>
          <w:szCs w:val="22"/>
          <w:lang w:val="es-ES"/>
        </w:rPr>
        <w:t>ә</w:t>
      </w:r>
      <w:r w:rsidRPr="00FA5AEE">
        <w:rPr>
          <w:rFonts w:ascii="Times New Roman" w:hAnsi="Times New Roman"/>
          <w:sz w:val="22"/>
          <w:szCs w:val="22"/>
        </w:rPr>
        <w:t xml:space="preserve"> a </w:t>
      </w:r>
      <w:proofErr w:type="spellStart"/>
      <w:r w:rsidRPr="00FA5AEE">
        <w:rPr>
          <w:rFonts w:ascii="Times New Roman" w:hAnsi="Times New Roman"/>
          <w:sz w:val="22"/>
          <w:szCs w:val="22"/>
        </w:rPr>
        <w:t>ra</w:t>
      </w:r>
      <w:proofErr w:type="spellEnd"/>
      <w:r w:rsidRPr="00FA5AEE">
        <w:rPr>
          <w:rFonts w:ascii="Times New Roman" w:hAnsi="Times New Roman"/>
          <w:sz w:val="22"/>
          <w:szCs w:val="22"/>
        </w:rPr>
        <w:t xml:space="preserve"> o </w:t>
      </w:r>
      <w:proofErr w:type="spellStart"/>
      <w:r w:rsidRPr="00FA5AEE">
        <w:rPr>
          <w:rFonts w:ascii="Times New Roman" w:hAnsi="Times New Roman"/>
          <w:sz w:val="22"/>
          <w:szCs w:val="22"/>
        </w:rPr>
        <w:t>ko</w:t>
      </w:r>
      <w:proofErr w:type="spellEnd"/>
      <w:r w:rsidRPr="00FA5AEE">
        <w:rPr>
          <w:rFonts w:ascii="Times New Roman" w:hAnsi="Times New Roman"/>
          <w:sz w:val="22"/>
          <w:szCs w:val="22"/>
        </w:rPr>
        <w:t xml:space="preserve"> so i </w:t>
      </w:r>
      <w:proofErr w:type="spellStart"/>
      <w:r w:rsidRPr="00FA5AEE">
        <w:rPr>
          <w:rFonts w:ascii="Times New Roman" w:hAnsi="Times New Roman"/>
          <w:sz w:val="22"/>
          <w:szCs w:val="22"/>
        </w:rPr>
        <w:t>lə</w:t>
      </w:r>
      <w:proofErr w:type="spellEnd"/>
      <w:r w:rsidRPr="00FA5AEE">
        <w:rPr>
          <w:rFonts w:ascii="Times New Roman" w:hAnsi="Times New Roman"/>
          <w:sz w:val="22"/>
          <w:szCs w:val="22"/>
        </w:rPr>
        <w:t xml:space="preserve"> o </w:t>
      </w:r>
      <w:proofErr w:type="spellStart"/>
      <w:r w:rsidRPr="00FA5AEE">
        <w:rPr>
          <w:rFonts w:ascii="Times New Roman" w:hAnsi="Times New Roman"/>
          <w:sz w:val="22"/>
          <w:szCs w:val="22"/>
        </w:rPr>
        <w:t>ko</w:t>
      </w:r>
      <w:proofErr w:type="spellEnd"/>
      <w:r w:rsidRPr="00FA5AEE">
        <w:rPr>
          <w:rFonts w:ascii="Times New Roman" w:hAnsi="Times New Roman"/>
          <w:sz w:val="22"/>
          <w:szCs w:val="22"/>
        </w:rPr>
        <w:t xml:space="preserve"> a </w:t>
      </w:r>
      <w:proofErr w:type="spellStart"/>
      <w:r w:rsidRPr="00FA5AEE">
        <w:rPr>
          <w:rFonts w:ascii="Times New Roman" w:hAnsi="Times New Roman"/>
          <w:sz w:val="22"/>
          <w:szCs w:val="22"/>
        </w:rPr>
        <w:t>ra</w:t>
      </w:r>
      <w:proofErr w:type="spellEnd"/>
      <w:r w:rsidRPr="00FA5AEE">
        <w:rPr>
          <w:rFonts w:ascii="Times New Roman" w:hAnsi="Times New Roman"/>
          <w:sz w:val="22"/>
          <w:szCs w:val="22"/>
        </w:rPr>
        <w:t xml:space="preserve"> o </w:t>
      </w:r>
      <w:proofErr w:type="spellStart"/>
      <w:r w:rsidRPr="00FA5AEE">
        <w:rPr>
          <w:rFonts w:ascii="Times New Roman" w:hAnsi="Times New Roman"/>
          <w:sz w:val="22"/>
          <w:szCs w:val="22"/>
        </w:rPr>
        <w:t>ko</w:t>
      </w:r>
      <w:proofErr w:type="spellEnd"/>
      <w:r w:rsidRPr="00FA5AEE">
        <w:rPr>
          <w:rFonts w:ascii="Times New Roman" w:hAnsi="Times New Roman"/>
          <w:sz w:val="22"/>
          <w:szCs w:val="22"/>
        </w:rPr>
        <w:t xml:space="preserve"> so i </w:t>
      </w:r>
      <w:proofErr w:type="spellStart"/>
      <w:r w:rsidRPr="00FA5AEE">
        <w:rPr>
          <w:rFonts w:ascii="Times New Roman" w:hAnsi="Times New Roman"/>
          <w:sz w:val="22"/>
          <w:szCs w:val="22"/>
        </w:rPr>
        <w:t>lə</w:t>
      </w:r>
      <w:proofErr w:type="spellEnd"/>
      <w:r w:rsidRPr="00FA5AEE">
        <w:rPr>
          <w:rFonts w:ascii="Times New Roman" w:hAnsi="Times New Roman"/>
          <w:sz w:val="22"/>
          <w:szCs w:val="22"/>
        </w:rPr>
        <w:t xml:space="preserve"> o </w:t>
      </w:r>
      <w:proofErr w:type="spellStart"/>
      <w:r w:rsidRPr="00FA5AEE">
        <w:rPr>
          <w:rFonts w:ascii="Times New Roman" w:hAnsi="Times New Roman"/>
          <w:sz w:val="22"/>
          <w:szCs w:val="22"/>
        </w:rPr>
        <w:t>ko</w:t>
      </w:r>
      <w:proofErr w:type="spellEnd"/>
      <w:r w:rsidRPr="00FA5AEE">
        <w:rPr>
          <w:rFonts w:ascii="Times New Roman" w:hAnsi="Times New Roman"/>
          <w:sz w:val="22"/>
          <w:szCs w:val="22"/>
        </w:rPr>
        <w:t>/.</w:t>
      </w:r>
    </w:p>
    <w:p w:rsidR="00A801AB" w:rsidRPr="00FA5AEE" w:rsidRDefault="00A801AB" w:rsidP="00AB2F4A">
      <w:pPr>
        <w:pStyle w:val="EndnoteText"/>
        <w:rPr>
          <w:rFonts w:ascii="Times New Roman" w:hAnsi="Times New Roman"/>
        </w:rPr>
      </w:pPr>
    </w:p>
  </w:endnote>
  <w:endnote w:id="77">
    <w:p w:rsidR="00A801AB" w:rsidRDefault="00A801AB" w:rsidP="00AB2F4A">
      <w:pPr>
        <w:pStyle w:val="EndnoteText"/>
        <w:rPr>
          <w:rFonts w:ascii="Times New Roman" w:hAnsi="Times New Roman"/>
          <w:sz w:val="22"/>
          <w:szCs w:val="22"/>
          <w:lang w:val="es-ES"/>
        </w:rPr>
      </w:pPr>
      <w:r w:rsidRPr="00A629EE">
        <w:rPr>
          <w:rStyle w:val="EndnoteReference"/>
          <w:rFonts w:ascii="Times New Roman" w:hAnsi="Times New Roman"/>
          <w:sz w:val="22"/>
          <w:szCs w:val="22"/>
        </w:rPr>
        <w:endnoteRef/>
      </w:r>
      <w:r w:rsidRPr="00A629EE">
        <w:rPr>
          <w:rFonts w:ascii="Times New Roman" w:hAnsi="Times New Roman"/>
          <w:sz w:val="22"/>
          <w:szCs w:val="22"/>
          <w:lang w:val="es-ES"/>
        </w:rPr>
        <w:t xml:space="preserve"> Marcelino </w:t>
      </w:r>
      <w:proofErr w:type="spellStart"/>
      <w:r w:rsidRPr="00A629EE">
        <w:rPr>
          <w:rFonts w:ascii="Times New Roman" w:hAnsi="Times New Roman"/>
          <w:sz w:val="22"/>
          <w:szCs w:val="22"/>
          <w:lang w:val="es-ES"/>
        </w:rPr>
        <w:t>Arozarena</w:t>
      </w:r>
      <w:proofErr w:type="spellEnd"/>
      <w:r w:rsidRPr="00A629EE">
        <w:rPr>
          <w:rFonts w:ascii="Times New Roman" w:hAnsi="Times New Roman"/>
          <w:sz w:val="22"/>
          <w:szCs w:val="22"/>
          <w:lang w:val="es-ES"/>
        </w:rPr>
        <w:t xml:space="preserve"> “Los cabildos de nación ante el registro de la propiedad” </w:t>
      </w:r>
      <w:r w:rsidRPr="005D45B5">
        <w:rPr>
          <w:rFonts w:ascii="Times New Roman" w:hAnsi="Times New Roman"/>
          <w:i/>
          <w:sz w:val="22"/>
          <w:szCs w:val="22"/>
          <w:lang w:val="es-ES"/>
        </w:rPr>
        <w:t xml:space="preserve">Actas de Folklore Centro de estudios del Folklore del Teatro </w:t>
      </w:r>
      <w:proofErr w:type="spellStart"/>
      <w:r w:rsidRPr="005D45B5">
        <w:rPr>
          <w:rFonts w:ascii="Times New Roman" w:hAnsi="Times New Roman"/>
          <w:i/>
          <w:sz w:val="22"/>
          <w:szCs w:val="22"/>
          <w:lang w:val="es-ES"/>
        </w:rPr>
        <w:t>Naciónal</w:t>
      </w:r>
      <w:proofErr w:type="spellEnd"/>
      <w:r w:rsidRPr="005D45B5">
        <w:rPr>
          <w:rFonts w:ascii="Times New Roman" w:hAnsi="Times New Roman"/>
          <w:i/>
          <w:sz w:val="22"/>
          <w:szCs w:val="22"/>
          <w:lang w:val="es-ES"/>
        </w:rPr>
        <w:t xml:space="preserve"> de Cuba (</w:t>
      </w:r>
      <w:proofErr w:type="spellStart"/>
      <w:r w:rsidRPr="005D45B5">
        <w:rPr>
          <w:rFonts w:ascii="Times New Roman" w:hAnsi="Times New Roman"/>
          <w:i/>
          <w:sz w:val="22"/>
          <w:szCs w:val="22"/>
          <w:lang w:val="es-ES"/>
        </w:rPr>
        <w:t>TNC</w:t>
      </w:r>
      <w:proofErr w:type="spellEnd"/>
      <w:r>
        <w:rPr>
          <w:rFonts w:ascii="Times New Roman" w:hAnsi="Times New Roman"/>
          <w:sz w:val="22"/>
          <w:szCs w:val="22"/>
          <w:lang w:val="es-ES"/>
        </w:rPr>
        <w:t>) La Habana Ener</w:t>
      </w:r>
      <w:r w:rsidRPr="00A629EE">
        <w:rPr>
          <w:rFonts w:ascii="Times New Roman" w:hAnsi="Times New Roman"/>
          <w:sz w:val="22"/>
          <w:szCs w:val="22"/>
          <w:lang w:val="es-ES"/>
        </w:rPr>
        <w:t xml:space="preserve">o 1961 Año 1 no. 1 ed. </w:t>
      </w:r>
      <w:proofErr w:type="spellStart"/>
      <w:r w:rsidRPr="00A629EE">
        <w:rPr>
          <w:rFonts w:ascii="Times New Roman" w:hAnsi="Times New Roman"/>
          <w:sz w:val="22"/>
          <w:szCs w:val="22"/>
          <w:lang w:val="es-ES"/>
        </w:rPr>
        <w:t>Argeliers</w:t>
      </w:r>
      <w:proofErr w:type="spellEnd"/>
      <w:r w:rsidRPr="00A629EE">
        <w:rPr>
          <w:rFonts w:ascii="Times New Roman" w:hAnsi="Times New Roman"/>
          <w:sz w:val="22"/>
          <w:szCs w:val="22"/>
          <w:lang w:val="es-ES"/>
        </w:rPr>
        <w:t xml:space="preserve"> </w:t>
      </w:r>
      <w:proofErr w:type="spellStart"/>
      <w:r w:rsidRPr="00A629EE">
        <w:rPr>
          <w:rFonts w:ascii="Times New Roman" w:hAnsi="Times New Roman"/>
          <w:sz w:val="22"/>
          <w:szCs w:val="22"/>
          <w:lang w:val="es-ES"/>
        </w:rPr>
        <w:t>Leon</w:t>
      </w:r>
      <w:proofErr w:type="spellEnd"/>
      <w:r w:rsidRPr="00A629EE">
        <w:rPr>
          <w:rFonts w:ascii="Times New Roman" w:hAnsi="Times New Roman"/>
          <w:sz w:val="22"/>
          <w:szCs w:val="22"/>
          <w:lang w:val="es-ES"/>
        </w:rPr>
        <w:t xml:space="preserve"> , 15</w:t>
      </w:r>
      <w:r>
        <w:rPr>
          <w:rFonts w:ascii="Times New Roman" w:hAnsi="Times New Roman"/>
          <w:sz w:val="22"/>
          <w:szCs w:val="22"/>
          <w:lang w:val="es-ES"/>
        </w:rPr>
        <w:t>.</w:t>
      </w:r>
    </w:p>
    <w:p w:rsidR="00A801AB" w:rsidRPr="00A629EE" w:rsidRDefault="00A801AB" w:rsidP="00AB2F4A">
      <w:pPr>
        <w:pStyle w:val="EndnoteText"/>
        <w:rPr>
          <w:rFonts w:ascii="Times New Roman" w:hAnsi="Times New Roman"/>
          <w:sz w:val="22"/>
          <w:szCs w:val="22"/>
          <w:lang w:val="es-ES"/>
        </w:rPr>
      </w:pPr>
    </w:p>
  </w:endnote>
  <w:endnote w:id="78">
    <w:p w:rsidR="00A801AB" w:rsidRDefault="00A801AB" w:rsidP="00AB2F4A">
      <w:pPr>
        <w:pStyle w:val="EndnoteText"/>
        <w:rPr>
          <w:rFonts w:ascii="Times New Roman" w:hAnsi="Times New Roman"/>
          <w:sz w:val="22"/>
          <w:szCs w:val="22"/>
          <w:lang w:val="es-ES"/>
        </w:rPr>
      </w:pPr>
      <w:r w:rsidRPr="00A629EE">
        <w:rPr>
          <w:rStyle w:val="EndnoteReference"/>
          <w:rFonts w:ascii="Times New Roman" w:hAnsi="Times New Roman"/>
          <w:sz w:val="22"/>
          <w:szCs w:val="22"/>
        </w:rPr>
        <w:endnoteRef/>
      </w:r>
      <w:r w:rsidRPr="00A629EE">
        <w:rPr>
          <w:rFonts w:ascii="Times New Roman" w:hAnsi="Times New Roman"/>
          <w:sz w:val="22"/>
          <w:szCs w:val="22"/>
          <w:lang w:val="es-ES"/>
        </w:rPr>
        <w:t xml:space="preserve"> Rogelio Martínez </w:t>
      </w:r>
      <w:proofErr w:type="spellStart"/>
      <w:r w:rsidRPr="00A629EE">
        <w:rPr>
          <w:rFonts w:ascii="Times New Roman" w:hAnsi="Times New Roman"/>
          <w:sz w:val="22"/>
          <w:szCs w:val="22"/>
          <w:lang w:val="es-ES"/>
        </w:rPr>
        <w:t>Furé</w:t>
      </w:r>
      <w:proofErr w:type="spellEnd"/>
      <w:r w:rsidRPr="00A629EE">
        <w:rPr>
          <w:rFonts w:ascii="Times New Roman" w:hAnsi="Times New Roman"/>
          <w:sz w:val="22"/>
          <w:szCs w:val="22"/>
          <w:lang w:val="es-ES"/>
        </w:rPr>
        <w:t xml:space="preserve">, </w:t>
      </w:r>
      <w:r w:rsidRPr="00A629EE">
        <w:rPr>
          <w:rFonts w:ascii="Times New Roman" w:hAnsi="Times New Roman"/>
          <w:i/>
          <w:sz w:val="22"/>
          <w:szCs w:val="22"/>
          <w:lang w:val="es-ES"/>
        </w:rPr>
        <w:t>Diálogos Imaginarios</w:t>
      </w:r>
      <w:r w:rsidRPr="00A629EE">
        <w:rPr>
          <w:rFonts w:ascii="Times New Roman" w:hAnsi="Times New Roman"/>
          <w:sz w:val="22"/>
          <w:szCs w:val="22"/>
          <w:lang w:val="es-ES"/>
        </w:rPr>
        <w:t>.  (Habana: Editorial Letras Cubanas, 1979),139</w:t>
      </w:r>
      <w:r>
        <w:rPr>
          <w:rFonts w:ascii="Times New Roman" w:hAnsi="Times New Roman"/>
          <w:sz w:val="22"/>
          <w:szCs w:val="22"/>
          <w:lang w:val="es-ES"/>
        </w:rPr>
        <w:t>.</w:t>
      </w:r>
    </w:p>
    <w:p w:rsidR="00A801AB" w:rsidRPr="00A629EE" w:rsidRDefault="00A801AB" w:rsidP="00AB2F4A">
      <w:pPr>
        <w:pStyle w:val="EndnoteText"/>
        <w:rPr>
          <w:rFonts w:ascii="Times New Roman" w:hAnsi="Times New Roman"/>
          <w:sz w:val="22"/>
          <w:szCs w:val="22"/>
          <w:lang w:val="es-ES"/>
        </w:rPr>
      </w:pPr>
    </w:p>
  </w:endnote>
  <w:endnote w:id="79">
    <w:p w:rsidR="00A801AB" w:rsidRDefault="00A801AB" w:rsidP="00AB2F4A">
      <w:pPr>
        <w:pStyle w:val="EndnoteText"/>
        <w:rPr>
          <w:rFonts w:ascii="Times New Roman" w:hAnsi="Times New Roman"/>
          <w:sz w:val="22"/>
          <w:szCs w:val="22"/>
        </w:rPr>
      </w:pPr>
      <w:r w:rsidRPr="00A629EE">
        <w:rPr>
          <w:rStyle w:val="EndnoteReference"/>
          <w:rFonts w:ascii="Times New Roman" w:hAnsi="Times New Roman"/>
          <w:sz w:val="22"/>
          <w:szCs w:val="22"/>
        </w:rPr>
        <w:endnoteRef/>
      </w:r>
      <w:r w:rsidRPr="00F44916">
        <w:rPr>
          <w:rFonts w:ascii="Times New Roman" w:hAnsi="Times New Roman"/>
          <w:sz w:val="22"/>
          <w:szCs w:val="22"/>
        </w:rPr>
        <w:t xml:space="preserve"> Ibid</w:t>
      </w:r>
      <w:r>
        <w:rPr>
          <w:rFonts w:ascii="Times New Roman" w:hAnsi="Times New Roman"/>
          <w:sz w:val="22"/>
          <w:szCs w:val="22"/>
        </w:rPr>
        <w:t>.,</w:t>
      </w:r>
      <w:r w:rsidRPr="00F44916">
        <w:rPr>
          <w:rFonts w:ascii="Times New Roman" w:hAnsi="Times New Roman"/>
          <w:sz w:val="22"/>
          <w:szCs w:val="22"/>
        </w:rPr>
        <w:t>16</w:t>
      </w:r>
      <w:r>
        <w:rPr>
          <w:rFonts w:ascii="Times New Roman" w:hAnsi="Times New Roman"/>
          <w:sz w:val="22"/>
          <w:szCs w:val="22"/>
        </w:rPr>
        <w:t>.</w:t>
      </w:r>
    </w:p>
    <w:p w:rsidR="00A801AB" w:rsidRPr="00F44916" w:rsidRDefault="00A801AB" w:rsidP="00AB2F4A">
      <w:pPr>
        <w:pStyle w:val="EndnoteText"/>
        <w:rPr>
          <w:rFonts w:ascii="Times New Roman" w:hAnsi="Times New Roman"/>
          <w:sz w:val="22"/>
          <w:szCs w:val="22"/>
        </w:rPr>
      </w:pPr>
    </w:p>
  </w:endnote>
  <w:endnote w:id="80">
    <w:p w:rsidR="00A801AB" w:rsidRDefault="00A801AB" w:rsidP="00AB2F4A">
      <w:pPr>
        <w:pStyle w:val="EndnoteText"/>
        <w:rPr>
          <w:rFonts w:ascii="Times New Roman" w:hAnsi="Times New Roman"/>
          <w:sz w:val="22"/>
          <w:szCs w:val="22"/>
        </w:rPr>
      </w:pPr>
      <w:r>
        <w:rPr>
          <w:rStyle w:val="EndnoteReference"/>
          <w:rFonts w:ascii="Times New Roman" w:hAnsi="Times New Roman"/>
          <w:sz w:val="22"/>
          <w:szCs w:val="22"/>
        </w:rPr>
        <w:endnoteRef/>
      </w:r>
      <w:r>
        <w:rPr>
          <w:rFonts w:ascii="Times New Roman" w:hAnsi="Times New Roman"/>
          <w:sz w:val="22"/>
          <w:szCs w:val="22"/>
        </w:rPr>
        <w:t xml:space="preserve"> </w:t>
      </w:r>
      <w:r w:rsidRPr="00A629EE">
        <w:rPr>
          <w:rFonts w:ascii="Times New Roman" w:hAnsi="Times New Roman"/>
          <w:sz w:val="22"/>
          <w:szCs w:val="22"/>
        </w:rPr>
        <w:t xml:space="preserve">Howard, </w:t>
      </w:r>
      <w:r w:rsidRPr="00A629EE">
        <w:rPr>
          <w:rFonts w:ascii="Times New Roman" w:hAnsi="Times New Roman"/>
          <w:i/>
          <w:sz w:val="22"/>
          <w:szCs w:val="22"/>
        </w:rPr>
        <w:t>Changing History</w:t>
      </w:r>
      <w:r w:rsidRPr="00A629EE">
        <w:rPr>
          <w:rFonts w:ascii="Times New Roman" w:hAnsi="Times New Roman"/>
          <w:sz w:val="22"/>
          <w:szCs w:val="22"/>
        </w:rPr>
        <w:t xml:space="preserve"> , 78</w:t>
      </w:r>
      <w:r>
        <w:rPr>
          <w:rFonts w:ascii="Times New Roman" w:hAnsi="Times New Roman"/>
          <w:sz w:val="22"/>
          <w:szCs w:val="22"/>
        </w:rPr>
        <w:t>.</w:t>
      </w:r>
    </w:p>
    <w:p w:rsidR="00A801AB" w:rsidRPr="00A629EE" w:rsidRDefault="00A801AB" w:rsidP="00AB2F4A">
      <w:pPr>
        <w:pStyle w:val="EndnoteText"/>
        <w:rPr>
          <w:rFonts w:ascii="Times New Roman" w:hAnsi="Times New Roman"/>
          <w:sz w:val="22"/>
          <w:szCs w:val="22"/>
        </w:rPr>
      </w:pPr>
    </w:p>
  </w:endnote>
  <w:endnote w:id="81">
    <w:p w:rsidR="00A801AB" w:rsidRDefault="00A801AB" w:rsidP="00AB2F4A">
      <w:pPr>
        <w:pStyle w:val="EndnoteText"/>
        <w:rPr>
          <w:rFonts w:ascii="Times New Roman" w:hAnsi="Times New Roman"/>
          <w:sz w:val="22"/>
          <w:szCs w:val="22"/>
        </w:rPr>
      </w:pPr>
      <w:r w:rsidRPr="00A629EE">
        <w:rPr>
          <w:rStyle w:val="EndnoteReference"/>
          <w:rFonts w:ascii="Times New Roman" w:hAnsi="Times New Roman"/>
          <w:sz w:val="22"/>
          <w:szCs w:val="22"/>
        </w:rPr>
        <w:endnoteRef/>
      </w:r>
      <w:r w:rsidRPr="00A629EE">
        <w:rPr>
          <w:rFonts w:ascii="Times New Roman" w:hAnsi="Times New Roman"/>
          <w:sz w:val="22"/>
          <w:szCs w:val="22"/>
        </w:rPr>
        <w:t xml:space="preserve"> Ibid</w:t>
      </w:r>
      <w:r>
        <w:rPr>
          <w:rFonts w:ascii="Times New Roman" w:hAnsi="Times New Roman"/>
          <w:sz w:val="22"/>
          <w:szCs w:val="22"/>
        </w:rPr>
        <w:t>.,</w:t>
      </w:r>
      <w:r w:rsidRPr="00A629EE">
        <w:rPr>
          <w:rFonts w:ascii="Times New Roman" w:hAnsi="Times New Roman"/>
          <w:sz w:val="22"/>
          <w:szCs w:val="22"/>
        </w:rPr>
        <w:t>74.</w:t>
      </w:r>
    </w:p>
    <w:p w:rsidR="00A801AB" w:rsidRPr="00A629EE" w:rsidRDefault="00A801AB" w:rsidP="00AB2F4A">
      <w:pPr>
        <w:pStyle w:val="EndnoteText"/>
        <w:rPr>
          <w:rFonts w:ascii="Times New Roman" w:hAnsi="Times New Roman"/>
          <w:sz w:val="22"/>
          <w:szCs w:val="22"/>
        </w:rPr>
      </w:pPr>
    </w:p>
  </w:endnote>
  <w:endnote w:id="82">
    <w:p w:rsidR="00A801AB" w:rsidRDefault="00A801AB" w:rsidP="00AB2F4A">
      <w:pPr>
        <w:pStyle w:val="EndnoteText"/>
        <w:rPr>
          <w:rFonts w:ascii="Times New Roman" w:hAnsi="Times New Roman"/>
          <w:sz w:val="22"/>
          <w:szCs w:val="22"/>
        </w:rPr>
      </w:pPr>
      <w:r w:rsidRPr="00A629EE">
        <w:rPr>
          <w:rStyle w:val="EndnoteReference"/>
          <w:rFonts w:ascii="Times New Roman" w:hAnsi="Times New Roman"/>
          <w:sz w:val="22"/>
          <w:szCs w:val="22"/>
        </w:rPr>
        <w:endnoteRef/>
      </w:r>
      <w:r w:rsidRPr="00A629EE">
        <w:rPr>
          <w:rFonts w:ascii="Times New Roman" w:hAnsi="Times New Roman"/>
          <w:sz w:val="22"/>
          <w:szCs w:val="22"/>
        </w:rPr>
        <w:t xml:space="preserve"> William Bascom, </w:t>
      </w:r>
      <w:r>
        <w:rPr>
          <w:rFonts w:ascii="Times New Roman" w:hAnsi="Times New Roman"/>
          <w:sz w:val="22"/>
          <w:szCs w:val="22"/>
        </w:rPr>
        <w:t>“</w:t>
      </w:r>
      <w:r w:rsidRPr="005D45B5">
        <w:rPr>
          <w:rFonts w:ascii="Times New Roman" w:hAnsi="Times New Roman"/>
          <w:sz w:val="22"/>
          <w:szCs w:val="22"/>
        </w:rPr>
        <w:t xml:space="preserve">Yoruba in Cuba” </w:t>
      </w:r>
      <w:r w:rsidRPr="005D45B5">
        <w:rPr>
          <w:rFonts w:ascii="Times New Roman" w:hAnsi="Times New Roman"/>
          <w:i/>
          <w:sz w:val="22"/>
          <w:szCs w:val="22"/>
        </w:rPr>
        <w:t>Nigeria Magazine.</w:t>
      </w:r>
      <w:r>
        <w:rPr>
          <w:rFonts w:ascii="Times New Roman" w:hAnsi="Times New Roman"/>
          <w:sz w:val="22"/>
          <w:szCs w:val="22"/>
        </w:rPr>
        <w:t xml:space="preserve"> Vol 37, (1951),</w:t>
      </w:r>
      <w:r w:rsidRPr="00A629EE">
        <w:rPr>
          <w:rFonts w:ascii="Times New Roman" w:hAnsi="Times New Roman"/>
          <w:sz w:val="22"/>
          <w:szCs w:val="22"/>
        </w:rPr>
        <w:t>169.</w:t>
      </w:r>
    </w:p>
    <w:p w:rsidR="00A801AB" w:rsidRPr="00A629EE" w:rsidRDefault="00A801AB" w:rsidP="00AB2F4A">
      <w:pPr>
        <w:pStyle w:val="EndnoteText"/>
        <w:rPr>
          <w:rFonts w:ascii="Times New Roman" w:hAnsi="Times New Roman"/>
          <w:sz w:val="22"/>
          <w:szCs w:val="22"/>
        </w:rPr>
      </w:pPr>
      <w:r w:rsidRPr="00A629EE">
        <w:rPr>
          <w:rFonts w:ascii="Times New Roman" w:hAnsi="Times New Roman"/>
          <w:sz w:val="22"/>
          <w:szCs w:val="22"/>
        </w:rPr>
        <w:t xml:space="preserve">  </w:t>
      </w:r>
    </w:p>
  </w:endnote>
  <w:endnote w:id="83">
    <w:p w:rsidR="00A801AB" w:rsidRDefault="00A801AB" w:rsidP="00AB2F4A">
      <w:pPr>
        <w:pStyle w:val="EndnoteText"/>
        <w:rPr>
          <w:rFonts w:ascii="Times New Roman" w:hAnsi="Times New Roman"/>
          <w:sz w:val="22"/>
          <w:szCs w:val="22"/>
        </w:rPr>
      </w:pPr>
      <w:r w:rsidRPr="00A629EE">
        <w:rPr>
          <w:rStyle w:val="EndnoteReference"/>
          <w:rFonts w:ascii="Times New Roman" w:hAnsi="Times New Roman"/>
          <w:sz w:val="22"/>
          <w:szCs w:val="22"/>
        </w:rPr>
        <w:endnoteRef/>
      </w:r>
      <w:r w:rsidRPr="00A629EE">
        <w:rPr>
          <w:rFonts w:ascii="Times New Roman" w:hAnsi="Times New Roman"/>
          <w:sz w:val="22"/>
          <w:szCs w:val="22"/>
        </w:rPr>
        <w:t xml:space="preserve"> Howard, </w:t>
      </w:r>
      <w:r w:rsidRPr="00A629EE">
        <w:rPr>
          <w:rFonts w:ascii="Times New Roman" w:hAnsi="Times New Roman"/>
          <w:i/>
          <w:sz w:val="22"/>
          <w:szCs w:val="22"/>
        </w:rPr>
        <w:t>Changing History</w:t>
      </w:r>
      <w:r w:rsidRPr="00A629EE">
        <w:rPr>
          <w:rFonts w:ascii="Times New Roman" w:hAnsi="Times New Roman"/>
          <w:sz w:val="22"/>
          <w:szCs w:val="22"/>
        </w:rPr>
        <w:t>, 79.</w:t>
      </w:r>
    </w:p>
    <w:p w:rsidR="00A801AB" w:rsidRPr="00A629EE" w:rsidRDefault="00A801AB" w:rsidP="00AB2F4A">
      <w:pPr>
        <w:pStyle w:val="EndnoteText"/>
        <w:rPr>
          <w:rFonts w:ascii="Times New Roman" w:hAnsi="Times New Roman"/>
          <w:sz w:val="22"/>
          <w:szCs w:val="22"/>
        </w:rPr>
      </w:pPr>
    </w:p>
  </w:endnote>
  <w:endnote w:id="84">
    <w:p w:rsidR="00A801AB" w:rsidRDefault="00A801AB" w:rsidP="00AB2F4A">
      <w:pPr>
        <w:pStyle w:val="EndnoteText"/>
        <w:rPr>
          <w:rFonts w:ascii="Times New Roman" w:hAnsi="Times New Roman"/>
          <w:sz w:val="22"/>
          <w:szCs w:val="22"/>
        </w:rPr>
      </w:pPr>
      <w:r w:rsidRPr="00A629EE">
        <w:rPr>
          <w:rStyle w:val="EndnoteReference"/>
          <w:rFonts w:ascii="Times New Roman" w:hAnsi="Times New Roman"/>
          <w:sz w:val="22"/>
          <w:szCs w:val="22"/>
        </w:rPr>
        <w:endnoteRef/>
      </w:r>
      <w:r w:rsidRPr="00A629EE">
        <w:rPr>
          <w:rFonts w:ascii="Times New Roman" w:hAnsi="Times New Roman"/>
          <w:sz w:val="22"/>
          <w:szCs w:val="22"/>
        </w:rPr>
        <w:t xml:space="preserve"> </w:t>
      </w:r>
      <w:proofErr w:type="spellStart"/>
      <w:r w:rsidRPr="00A629EE">
        <w:rPr>
          <w:rFonts w:ascii="Times New Roman" w:hAnsi="Times New Roman"/>
          <w:sz w:val="22"/>
          <w:szCs w:val="22"/>
        </w:rPr>
        <w:t>Arozarena</w:t>
      </w:r>
      <w:proofErr w:type="spellEnd"/>
      <w:r w:rsidRPr="00A629EE">
        <w:rPr>
          <w:rFonts w:ascii="Times New Roman" w:hAnsi="Times New Roman"/>
          <w:sz w:val="22"/>
          <w:szCs w:val="22"/>
        </w:rPr>
        <w:t xml:space="preserve">, </w:t>
      </w:r>
      <w:r w:rsidRPr="00A629EE">
        <w:rPr>
          <w:rFonts w:ascii="Times New Roman" w:hAnsi="Times New Roman"/>
          <w:i/>
          <w:sz w:val="22"/>
          <w:szCs w:val="22"/>
        </w:rPr>
        <w:t xml:space="preserve">Los </w:t>
      </w:r>
      <w:proofErr w:type="spellStart"/>
      <w:r w:rsidRPr="00A629EE">
        <w:rPr>
          <w:rFonts w:ascii="Times New Roman" w:hAnsi="Times New Roman"/>
          <w:i/>
          <w:sz w:val="22"/>
          <w:szCs w:val="22"/>
        </w:rPr>
        <w:t>Cabildos</w:t>
      </w:r>
      <w:proofErr w:type="spellEnd"/>
      <w:r w:rsidRPr="00A629EE">
        <w:rPr>
          <w:rFonts w:ascii="Times New Roman" w:hAnsi="Times New Roman"/>
          <w:sz w:val="22"/>
          <w:szCs w:val="22"/>
        </w:rPr>
        <w:t>, 16.</w:t>
      </w:r>
    </w:p>
    <w:p w:rsidR="00A801AB" w:rsidRPr="00A629EE" w:rsidRDefault="00A801AB" w:rsidP="00AB2F4A">
      <w:pPr>
        <w:pStyle w:val="EndnoteText"/>
        <w:rPr>
          <w:rFonts w:ascii="Times New Roman" w:hAnsi="Times New Roman"/>
          <w:sz w:val="22"/>
          <w:szCs w:val="22"/>
        </w:rPr>
      </w:pPr>
    </w:p>
  </w:endnote>
  <w:endnote w:id="85">
    <w:p w:rsidR="00A801AB" w:rsidRDefault="00A801AB" w:rsidP="00AB2F4A">
      <w:pPr>
        <w:pStyle w:val="EndnoteText"/>
        <w:rPr>
          <w:rFonts w:ascii="Times New Roman" w:hAnsi="Times New Roman"/>
          <w:sz w:val="22"/>
          <w:szCs w:val="22"/>
          <w:lang w:val="es-ES"/>
        </w:rPr>
      </w:pPr>
      <w:r w:rsidRPr="00A629EE">
        <w:rPr>
          <w:rStyle w:val="EndnoteReference"/>
          <w:rFonts w:ascii="Times New Roman" w:hAnsi="Times New Roman"/>
          <w:sz w:val="22"/>
          <w:szCs w:val="22"/>
        </w:rPr>
        <w:endnoteRef/>
      </w:r>
      <w:r w:rsidRPr="00A629EE">
        <w:rPr>
          <w:rFonts w:ascii="Times New Roman" w:hAnsi="Times New Roman"/>
          <w:sz w:val="22"/>
          <w:szCs w:val="22"/>
          <w:lang w:val="es-ES"/>
        </w:rPr>
        <w:t xml:space="preserve"> </w:t>
      </w:r>
      <w:proofErr w:type="spellStart"/>
      <w:r w:rsidRPr="00A629EE">
        <w:rPr>
          <w:rFonts w:ascii="Times New Roman" w:hAnsi="Times New Roman"/>
          <w:sz w:val="22"/>
          <w:szCs w:val="22"/>
          <w:lang w:val="es-ES"/>
        </w:rPr>
        <w:t>Arozarena</w:t>
      </w:r>
      <w:proofErr w:type="spellEnd"/>
      <w:r w:rsidRPr="00A629EE">
        <w:rPr>
          <w:rFonts w:ascii="Times New Roman" w:hAnsi="Times New Roman"/>
          <w:sz w:val="22"/>
          <w:szCs w:val="22"/>
          <w:lang w:val="es-ES"/>
        </w:rPr>
        <w:t xml:space="preserve">, </w:t>
      </w:r>
      <w:r w:rsidRPr="00A629EE">
        <w:rPr>
          <w:rFonts w:ascii="Times New Roman" w:hAnsi="Times New Roman"/>
          <w:i/>
          <w:sz w:val="22"/>
          <w:szCs w:val="22"/>
          <w:lang w:val="es-ES"/>
        </w:rPr>
        <w:t>Los Cabildos</w:t>
      </w:r>
      <w:r w:rsidRPr="00A629EE">
        <w:rPr>
          <w:rFonts w:ascii="Times New Roman" w:hAnsi="Times New Roman"/>
          <w:sz w:val="22"/>
          <w:szCs w:val="22"/>
          <w:lang w:val="es-ES"/>
        </w:rPr>
        <w:t>, 23.</w:t>
      </w:r>
    </w:p>
    <w:p w:rsidR="00A801AB" w:rsidRPr="00A629EE" w:rsidRDefault="00A801AB" w:rsidP="00AB2F4A">
      <w:pPr>
        <w:pStyle w:val="EndnoteText"/>
        <w:rPr>
          <w:rFonts w:ascii="Times New Roman" w:hAnsi="Times New Roman"/>
          <w:sz w:val="22"/>
          <w:szCs w:val="22"/>
          <w:lang w:val="es-ES"/>
        </w:rPr>
      </w:pPr>
    </w:p>
  </w:endnote>
  <w:endnote w:id="86">
    <w:p w:rsidR="00A801AB" w:rsidRDefault="00A801AB" w:rsidP="00AB2F4A">
      <w:pPr>
        <w:pStyle w:val="EndnoteText"/>
        <w:rPr>
          <w:rFonts w:ascii="Times New Roman" w:hAnsi="Times New Roman"/>
          <w:sz w:val="22"/>
          <w:szCs w:val="22"/>
          <w:lang w:val="es-ES"/>
        </w:rPr>
      </w:pPr>
      <w:r>
        <w:rPr>
          <w:rStyle w:val="EndnoteReference"/>
        </w:rPr>
        <w:endnoteRef/>
      </w:r>
      <w:r w:rsidRPr="00AB2F4A">
        <w:rPr>
          <w:lang w:val="es-ES"/>
        </w:rPr>
        <w:t xml:space="preserve"> </w:t>
      </w:r>
      <w:r w:rsidRPr="00AB2F4A">
        <w:rPr>
          <w:rFonts w:ascii="Times New Roman" w:hAnsi="Times New Roman"/>
          <w:sz w:val="22"/>
          <w:szCs w:val="22"/>
          <w:lang w:val="es-ES"/>
        </w:rPr>
        <w:t xml:space="preserve">Ernesto Pichardo personal interview </w:t>
      </w:r>
      <w:proofErr w:type="spellStart"/>
      <w:r w:rsidRPr="00AB2F4A">
        <w:rPr>
          <w:rFonts w:ascii="Times New Roman" w:hAnsi="Times New Roman"/>
          <w:sz w:val="22"/>
          <w:szCs w:val="22"/>
          <w:lang w:val="es-ES"/>
        </w:rPr>
        <w:t>January</w:t>
      </w:r>
      <w:proofErr w:type="spellEnd"/>
      <w:r w:rsidRPr="00AB2F4A">
        <w:rPr>
          <w:rFonts w:ascii="Times New Roman" w:hAnsi="Times New Roman"/>
          <w:sz w:val="22"/>
          <w:szCs w:val="22"/>
          <w:lang w:val="es-ES"/>
        </w:rPr>
        <w:t xml:space="preserve"> 20, 2012 Miami, FL.</w:t>
      </w:r>
    </w:p>
    <w:p w:rsidR="00A801AB" w:rsidRPr="00AB2F4A" w:rsidRDefault="00A801AB" w:rsidP="00AB2F4A">
      <w:pPr>
        <w:pStyle w:val="EndnoteText"/>
        <w:rPr>
          <w:lang w:val="es-ES"/>
        </w:rPr>
      </w:pPr>
    </w:p>
  </w:endnote>
  <w:endnote w:id="87">
    <w:p w:rsidR="00A801AB" w:rsidRDefault="00A801AB" w:rsidP="00AB2F4A">
      <w:pPr>
        <w:pStyle w:val="EndnoteText"/>
        <w:rPr>
          <w:rFonts w:ascii="Times New Roman" w:hAnsi="Times New Roman"/>
          <w:sz w:val="22"/>
          <w:szCs w:val="22"/>
        </w:rPr>
      </w:pPr>
      <w:r w:rsidRPr="00A629EE">
        <w:rPr>
          <w:rStyle w:val="EndnoteReference"/>
          <w:rFonts w:ascii="Times New Roman" w:hAnsi="Times New Roman"/>
          <w:sz w:val="22"/>
          <w:szCs w:val="22"/>
        </w:rPr>
        <w:endnoteRef/>
      </w:r>
      <w:r w:rsidRPr="005D45B5">
        <w:rPr>
          <w:rFonts w:ascii="Times New Roman" w:hAnsi="Times New Roman"/>
          <w:sz w:val="22"/>
          <w:szCs w:val="22"/>
        </w:rPr>
        <w:t xml:space="preserve"> Pichardo personal interview January 20, 2012</w:t>
      </w:r>
      <w:r w:rsidRPr="005D45B5">
        <w:rPr>
          <w:rFonts w:ascii="Times New Roman" w:eastAsiaTheme="minorHAnsi" w:hAnsi="Times New Roman" w:cstheme="minorBidi"/>
          <w:sz w:val="22"/>
          <w:szCs w:val="22"/>
        </w:rPr>
        <w:t xml:space="preserve"> </w:t>
      </w:r>
      <w:r w:rsidRPr="005D45B5">
        <w:rPr>
          <w:rFonts w:ascii="Times New Roman" w:hAnsi="Times New Roman"/>
          <w:sz w:val="22"/>
          <w:szCs w:val="22"/>
        </w:rPr>
        <w:t>Miami, FL.</w:t>
      </w:r>
    </w:p>
    <w:p w:rsidR="00A801AB" w:rsidRPr="005D45B5" w:rsidRDefault="00A801AB" w:rsidP="00AB2F4A">
      <w:pPr>
        <w:pStyle w:val="EndnoteText"/>
        <w:rPr>
          <w:rFonts w:ascii="Times New Roman" w:hAnsi="Times New Roman"/>
          <w:sz w:val="22"/>
          <w:szCs w:val="22"/>
        </w:rPr>
      </w:pPr>
    </w:p>
  </w:endnote>
  <w:endnote w:id="88">
    <w:p w:rsidR="00A801AB" w:rsidRDefault="00A801AB" w:rsidP="00AB2F4A">
      <w:pPr>
        <w:pStyle w:val="EndnoteText"/>
        <w:rPr>
          <w:rFonts w:ascii="Times New Roman" w:hAnsi="Times New Roman"/>
          <w:sz w:val="22"/>
          <w:szCs w:val="22"/>
          <w:lang w:val="es-ES"/>
        </w:rPr>
      </w:pPr>
      <w:r w:rsidRPr="00A629EE">
        <w:rPr>
          <w:rStyle w:val="EndnoteReference"/>
          <w:rFonts w:ascii="Times New Roman" w:hAnsi="Times New Roman"/>
          <w:sz w:val="22"/>
          <w:szCs w:val="22"/>
        </w:rPr>
        <w:endnoteRef/>
      </w:r>
      <w:r w:rsidRPr="00A629EE">
        <w:rPr>
          <w:rFonts w:ascii="Times New Roman" w:hAnsi="Times New Roman"/>
          <w:sz w:val="22"/>
          <w:szCs w:val="22"/>
          <w:lang w:val="es-ES"/>
        </w:rPr>
        <w:t xml:space="preserve"> </w:t>
      </w:r>
      <w:proofErr w:type="spellStart"/>
      <w:r w:rsidRPr="00A629EE">
        <w:rPr>
          <w:rFonts w:ascii="Times New Roman" w:hAnsi="Times New Roman"/>
          <w:sz w:val="22"/>
          <w:szCs w:val="22"/>
          <w:lang w:val="es-ES"/>
        </w:rPr>
        <w:t>See</w:t>
      </w:r>
      <w:proofErr w:type="spellEnd"/>
      <w:r w:rsidRPr="00A629EE">
        <w:rPr>
          <w:rFonts w:ascii="Times New Roman" w:hAnsi="Times New Roman"/>
          <w:sz w:val="22"/>
          <w:szCs w:val="22"/>
          <w:lang w:val="es-ES"/>
        </w:rPr>
        <w:t xml:space="preserve"> Lydia Cabrera </w:t>
      </w:r>
      <w:r w:rsidRPr="00A629EE">
        <w:rPr>
          <w:rFonts w:ascii="Times New Roman" w:hAnsi="Times New Roman"/>
          <w:i/>
          <w:sz w:val="22"/>
          <w:szCs w:val="22"/>
          <w:lang w:val="es-ES"/>
        </w:rPr>
        <w:t xml:space="preserve">Los Animales en el Folklore y La Magia de Cuba </w:t>
      </w:r>
      <w:r w:rsidRPr="00A629EE">
        <w:rPr>
          <w:rFonts w:ascii="Times New Roman" w:hAnsi="Times New Roman"/>
          <w:sz w:val="22"/>
          <w:szCs w:val="22"/>
          <w:lang w:val="es-ES"/>
        </w:rPr>
        <w:t xml:space="preserve">(Madrid: Editorial </w:t>
      </w:r>
      <w:proofErr w:type="spellStart"/>
      <w:r w:rsidRPr="00A629EE">
        <w:rPr>
          <w:rFonts w:ascii="Times New Roman" w:hAnsi="Times New Roman"/>
          <w:sz w:val="22"/>
          <w:szCs w:val="22"/>
          <w:lang w:val="es-ES"/>
        </w:rPr>
        <w:t>Vosgos</w:t>
      </w:r>
      <w:proofErr w:type="spellEnd"/>
      <w:r w:rsidRPr="00A629EE">
        <w:rPr>
          <w:rFonts w:ascii="Times New Roman" w:hAnsi="Times New Roman"/>
          <w:sz w:val="22"/>
          <w:szCs w:val="22"/>
          <w:lang w:val="es-ES"/>
        </w:rPr>
        <w:t xml:space="preserve"> S.A.,1988)</w:t>
      </w:r>
      <w:r>
        <w:rPr>
          <w:rFonts w:ascii="Times New Roman" w:hAnsi="Times New Roman"/>
          <w:sz w:val="22"/>
          <w:szCs w:val="22"/>
          <w:lang w:val="es-ES"/>
        </w:rPr>
        <w:t>.</w:t>
      </w:r>
    </w:p>
    <w:p w:rsidR="00A801AB" w:rsidRPr="00A629EE" w:rsidRDefault="00A801AB" w:rsidP="00AB2F4A">
      <w:pPr>
        <w:pStyle w:val="EndnoteText"/>
        <w:rPr>
          <w:rFonts w:ascii="Times New Roman" w:hAnsi="Times New Roman"/>
          <w:sz w:val="22"/>
          <w:szCs w:val="22"/>
          <w:lang w:val="es-ES"/>
        </w:rPr>
      </w:pPr>
    </w:p>
  </w:endnote>
  <w:endnote w:id="89">
    <w:p w:rsidR="00A801AB" w:rsidRPr="00A629EE" w:rsidRDefault="00A801AB" w:rsidP="00AB2F4A">
      <w:pPr>
        <w:pStyle w:val="EndnoteText"/>
        <w:rPr>
          <w:rFonts w:ascii="Times New Roman" w:hAnsi="Times New Roman"/>
          <w:sz w:val="22"/>
          <w:szCs w:val="22"/>
          <w:lang w:val="es-ES"/>
        </w:rPr>
      </w:pPr>
      <w:r w:rsidRPr="00A629EE">
        <w:rPr>
          <w:rStyle w:val="EndnoteReference"/>
          <w:rFonts w:ascii="Times New Roman" w:hAnsi="Times New Roman"/>
          <w:sz w:val="22"/>
          <w:szCs w:val="22"/>
        </w:rPr>
        <w:endnoteRef/>
      </w:r>
      <w:r w:rsidRPr="00A629EE">
        <w:rPr>
          <w:rFonts w:ascii="Times New Roman" w:hAnsi="Times New Roman"/>
          <w:sz w:val="22"/>
          <w:szCs w:val="22"/>
          <w:lang w:val="es-ES"/>
        </w:rPr>
        <w:t xml:space="preserve"> </w:t>
      </w:r>
      <w:proofErr w:type="spellStart"/>
      <w:r w:rsidRPr="00A629EE">
        <w:rPr>
          <w:rFonts w:ascii="Times New Roman" w:hAnsi="Times New Roman"/>
          <w:sz w:val="22"/>
          <w:szCs w:val="22"/>
          <w:lang w:val="es-ES"/>
        </w:rPr>
        <w:t>Nerys</w:t>
      </w:r>
      <w:proofErr w:type="spellEnd"/>
      <w:r w:rsidRPr="00A629EE">
        <w:rPr>
          <w:rFonts w:ascii="Times New Roman" w:hAnsi="Times New Roman"/>
          <w:sz w:val="22"/>
          <w:szCs w:val="22"/>
          <w:lang w:val="es-ES"/>
        </w:rPr>
        <w:t xml:space="preserve"> Gomes </w:t>
      </w:r>
      <w:proofErr w:type="spellStart"/>
      <w:r w:rsidRPr="00A629EE">
        <w:rPr>
          <w:rFonts w:ascii="Times New Roman" w:hAnsi="Times New Roman"/>
          <w:sz w:val="22"/>
          <w:szCs w:val="22"/>
          <w:lang w:val="es-ES"/>
        </w:rPr>
        <w:t>Abreus“</w:t>
      </w:r>
      <w:r w:rsidRPr="00A629EE">
        <w:rPr>
          <w:rFonts w:ascii="Times New Roman" w:hAnsi="Times New Roman"/>
          <w:iCs/>
          <w:sz w:val="22"/>
          <w:szCs w:val="22"/>
          <w:lang w:val="es-ES"/>
        </w:rPr>
        <w:t>Estudio</w:t>
      </w:r>
      <w:proofErr w:type="spellEnd"/>
      <w:r w:rsidRPr="00A629EE">
        <w:rPr>
          <w:rFonts w:ascii="Times New Roman" w:hAnsi="Times New Roman"/>
          <w:iCs/>
          <w:sz w:val="22"/>
          <w:szCs w:val="22"/>
          <w:lang w:val="es-ES"/>
        </w:rPr>
        <w:t xml:space="preserve"> de la Presencia de Remanentes </w:t>
      </w:r>
      <w:proofErr w:type="spellStart"/>
      <w:r w:rsidRPr="00A629EE">
        <w:rPr>
          <w:rFonts w:ascii="Times New Roman" w:hAnsi="Times New Roman"/>
          <w:iCs/>
          <w:sz w:val="22"/>
          <w:szCs w:val="22"/>
          <w:lang w:val="es-ES"/>
        </w:rPr>
        <w:t>Linguísticos</w:t>
      </w:r>
      <w:proofErr w:type="spellEnd"/>
      <w:r w:rsidRPr="00A629EE">
        <w:rPr>
          <w:rFonts w:ascii="Times New Roman" w:hAnsi="Times New Roman"/>
          <w:iCs/>
          <w:sz w:val="22"/>
          <w:szCs w:val="22"/>
          <w:lang w:val="es-ES"/>
        </w:rPr>
        <w:t xml:space="preserve"> de Origen </w:t>
      </w:r>
      <w:r w:rsidRPr="00A629EE">
        <w:rPr>
          <w:rFonts w:ascii="Times New Roman" w:hAnsi="Times New Roman"/>
          <w:iCs/>
          <w:sz w:val="22"/>
          <w:szCs w:val="22"/>
          <w:lang w:val="es-ES"/>
        </w:rPr>
        <w:tab/>
      </w:r>
      <w:proofErr w:type="spellStart"/>
      <w:r w:rsidRPr="00A629EE">
        <w:rPr>
          <w:rFonts w:ascii="Times New Roman" w:hAnsi="Times New Roman"/>
          <w:iCs/>
          <w:sz w:val="22"/>
          <w:szCs w:val="22"/>
          <w:lang w:val="es-ES"/>
        </w:rPr>
        <w:t>Lucumí</w:t>
      </w:r>
      <w:proofErr w:type="spellEnd"/>
      <w:r w:rsidRPr="00A629EE">
        <w:rPr>
          <w:rFonts w:ascii="Times New Roman" w:hAnsi="Times New Roman"/>
          <w:iCs/>
          <w:sz w:val="22"/>
          <w:szCs w:val="22"/>
          <w:lang w:val="es-ES"/>
        </w:rPr>
        <w:t xml:space="preserve"> (Yoruba) en la </w:t>
      </w:r>
      <w:proofErr w:type="spellStart"/>
      <w:r w:rsidRPr="00A629EE">
        <w:rPr>
          <w:rFonts w:ascii="Times New Roman" w:hAnsi="Times New Roman"/>
          <w:iCs/>
          <w:sz w:val="22"/>
          <w:szCs w:val="22"/>
          <w:lang w:val="es-ES"/>
        </w:rPr>
        <w:t>Region</w:t>
      </w:r>
      <w:proofErr w:type="spellEnd"/>
      <w:r w:rsidRPr="00A629EE">
        <w:rPr>
          <w:rFonts w:ascii="Times New Roman" w:hAnsi="Times New Roman"/>
          <w:iCs/>
          <w:sz w:val="22"/>
          <w:szCs w:val="22"/>
          <w:lang w:val="es-ES"/>
        </w:rPr>
        <w:t xml:space="preserve"> Central de </w:t>
      </w:r>
      <w:proofErr w:type="spellStart"/>
      <w:r w:rsidRPr="00A629EE">
        <w:rPr>
          <w:rFonts w:ascii="Times New Roman" w:hAnsi="Times New Roman"/>
          <w:iCs/>
          <w:sz w:val="22"/>
          <w:szCs w:val="22"/>
          <w:lang w:val="es-ES"/>
        </w:rPr>
        <w:t>Cuba:Zona</w:t>
      </w:r>
      <w:proofErr w:type="spellEnd"/>
      <w:r w:rsidRPr="00A629EE">
        <w:rPr>
          <w:rFonts w:ascii="Times New Roman" w:hAnsi="Times New Roman"/>
          <w:iCs/>
          <w:sz w:val="22"/>
          <w:szCs w:val="22"/>
          <w:lang w:val="es-ES"/>
        </w:rPr>
        <w:t xml:space="preserve"> de Placetas, </w:t>
      </w:r>
      <w:r w:rsidRPr="00A629EE">
        <w:rPr>
          <w:rFonts w:ascii="Times New Roman" w:hAnsi="Times New Roman"/>
          <w:sz w:val="22"/>
          <w:szCs w:val="22"/>
          <w:lang w:val="es-ES"/>
        </w:rPr>
        <w:t xml:space="preserve">Villa Clara.” </w:t>
      </w:r>
      <w:r w:rsidRPr="00A629EE">
        <w:rPr>
          <w:rFonts w:ascii="Times New Roman" w:hAnsi="Times New Roman"/>
          <w:i/>
          <w:sz w:val="22"/>
          <w:szCs w:val="22"/>
          <w:lang w:val="es-ES"/>
        </w:rPr>
        <w:t>Islas</w:t>
      </w:r>
      <w:r w:rsidRPr="00A629EE">
        <w:rPr>
          <w:rFonts w:ascii="Times New Roman" w:hAnsi="Times New Roman"/>
          <w:sz w:val="22"/>
          <w:szCs w:val="22"/>
          <w:lang w:val="es-ES"/>
        </w:rPr>
        <w:t xml:space="preserve"> no. 95 ( ) 175.</w:t>
      </w:r>
    </w:p>
  </w:endnote>
  <w:endnote w:id="90">
    <w:p w:rsidR="00A801AB" w:rsidRDefault="00A801AB" w:rsidP="00AB2F4A">
      <w:pPr>
        <w:pStyle w:val="EndnoteText"/>
        <w:rPr>
          <w:rFonts w:ascii="Times New Roman" w:hAnsi="Times New Roman"/>
          <w:sz w:val="22"/>
          <w:szCs w:val="22"/>
          <w:lang w:val="es-ES"/>
        </w:rPr>
      </w:pPr>
      <w:r w:rsidRPr="00A629EE">
        <w:rPr>
          <w:rStyle w:val="EndnoteReference"/>
          <w:rFonts w:ascii="Times New Roman" w:hAnsi="Times New Roman"/>
          <w:sz w:val="22"/>
          <w:szCs w:val="22"/>
        </w:rPr>
        <w:endnoteRef/>
      </w:r>
      <w:r w:rsidRPr="00A629EE">
        <w:rPr>
          <w:rFonts w:ascii="Times New Roman" w:hAnsi="Times New Roman"/>
          <w:sz w:val="22"/>
          <w:szCs w:val="22"/>
          <w:lang w:val="es-ES"/>
        </w:rPr>
        <w:t xml:space="preserve"> </w:t>
      </w:r>
      <w:proofErr w:type="spellStart"/>
      <w:r w:rsidRPr="00A629EE">
        <w:rPr>
          <w:rFonts w:ascii="Times New Roman" w:hAnsi="Times New Roman"/>
          <w:sz w:val="22"/>
          <w:szCs w:val="22"/>
          <w:lang w:val="es-ES"/>
        </w:rPr>
        <w:t>Ibid</w:t>
      </w:r>
      <w:proofErr w:type="spellEnd"/>
      <w:r w:rsidRPr="00A629EE">
        <w:rPr>
          <w:rFonts w:ascii="Times New Roman" w:hAnsi="Times New Roman"/>
          <w:sz w:val="22"/>
          <w:szCs w:val="22"/>
          <w:lang w:val="es-ES"/>
        </w:rPr>
        <w:t xml:space="preserve"> 162 “la primera esclava que pudo practicar su religión con libertad, gracias a los beneficios que recibiera de la hija del coronel </w:t>
      </w:r>
      <w:proofErr w:type="spellStart"/>
      <w:r w:rsidRPr="00A629EE">
        <w:rPr>
          <w:rFonts w:ascii="Times New Roman" w:hAnsi="Times New Roman"/>
          <w:sz w:val="22"/>
          <w:szCs w:val="22"/>
          <w:lang w:val="es-ES"/>
        </w:rPr>
        <w:t>martínez</w:t>
      </w:r>
      <w:proofErr w:type="spellEnd"/>
      <w:r w:rsidRPr="00A629EE">
        <w:rPr>
          <w:rFonts w:ascii="Times New Roman" w:hAnsi="Times New Roman"/>
          <w:sz w:val="22"/>
          <w:szCs w:val="22"/>
          <w:lang w:val="es-ES"/>
        </w:rPr>
        <w:t xml:space="preserve"> </w:t>
      </w:r>
      <w:proofErr w:type="spellStart"/>
      <w:r w:rsidRPr="00A629EE">
        <w:rPr>
          <w:rFonts w:ascii="Times New Roman" w:hAnsi="Times New Roman"/>
          <w:sz w:val="22"/>
          <w:szCs w:val="22"/>
          <w:lang w:val="es-ES"/>
        </w:rPr>
        <w:t>Fortún</w:t>
      </w:r>
      <w:proofErr w:type="spellEnd"/>
      <w:r>
        <w:rPr>
          <w:rFonts w:ascii="Times New Roman" w:hAnsi="Times New Roman"/>
          <w:sz w:val="22"/>
          <w:szCs w:val="22"/>
          <w:lang w:val="es-ES"/>
        </w:rPr>
        <w:t>.</w:t>
      </w:r>
      <w:r w:rsidRPr="00A629EE">
        <w:rPr>
          <w:rFonts w:ascii="Times New Roman" w:hAnsi="Times New Roman"/>
          <w:sz w:val="22"/>
          <w:szCs w:val="22"/>
          <w:lang w:val="es-ES"/>
        </w:rPr>
        <w:t xml:space="preserve">” </w:t>
      </w:r>
    </w:p>
    <w:p w:rsidR="00A801AB" w:rsidRPr="00A629EE" w:rsidRDefault="00A801AB" w:rsidP="00AB2F4A">
      <w:pPr>
        <w:pStyle w:val="EndnoteText"/>
        <w:rPr>
          <w:rFonts w:ascii="Times New Roman" w:hAnsi="Times New Roman"/>
          <w:sz w:val="22"/>
          <w:szCs w:val="22"/>
          <w:lang w:val="es-ES"/>
        </w:rPr>
      </w:pPr>
    </w:p>
  </w:endnote>
  <w:endnote w:id="91">
    <w:p w:rsidR="00A801AB" w:rsidRDefault="00A801AB" w:rsidP="00AB2F4A">
      <w:pPr>
        <w:pStyle w:val="EndnoteText"/>
        <w:rPr>
          <w:rFonts w:ascii="Times New Roman" w:hAnsi="Times New Roman"/>
          <w:sz w:val="22"/>
          <w:szCs w:val="22"/>
          <w:lang w:val="es-ES"/>
        </w:rPr>
      </w:pPr>
      <w:r w:rsidRPr="00A629EE">
        <w:rPr>
          <w:rStyle w:val="EndnoteReference"/>
          <w:rFonts w:ascii="Times New Roman" w:hAnsi="Times New Roman"/>
          <w:sz w:val="22"/>
          <w:szCs w:val="22"/>
        </w:rPr>
        <w:endnoteRef/>
      </w:r>
      <w:r w:rsidRPr="00A629EE">
        <w:rPr>
          <w:rFonts w:ascii="Times New Roman" w:hAnsi="Times New Roman"/>
          <w:sz w:val="22"/>
          <w:szCs w:val="22"/>
          <w:lang w:val="es-ES"/>
        </w:rPr>
        <w:t xml:space="preserve"> Gomes </w:t>
      </w:r>
      <w:proofErr w:type="spellStart"/>
      <w:r w:rsidRPr="00A629EE">
        <w:rPr>
          <w:rFonts w:ascii="Times New Roman" w:hAnsi="Times New Roman"/>
          <w:sz w:val="22"/>
          <w:szCs w:val="22"/>
          <w:lang w:val="es-ES"/>
        </w:rPr>
        <w:t>Abreus</w:t>
      </w:r>
      <w:proofErr w:type="spellEnd"/>
      <w:r w:rsidRPr="00A629EE">
        <w:rPr>
          <w:rFonts w:ascii="Times New Roman" w:hAnsi="Times New Roman"/>
          <w:sz w:val="22"/>
          <w:szCs w:val="22"/>
          <w:lang w:val="es-ES"/>
        </w:rPr>
        <w:t xml:space="preserve">, </w:t>
      </w:r>
      <w:r w:rsidRPr="00A629EE">
        <w:rPr>
          <w:rFonts w:ascii="Times New Roman" w:hAnsi="Times New Roman"/>
          <w:i/>
          <w:sz w:val="22"/>
          <w:szCs w:val="22"/>
          <w:lang w:val="es-ES"/>
        </w:rPr>
        <w:t>Estudio,</w:t>
      </w:r>
      <w:r w:rsidRPr="00A629EE">
        <w:rPr>
          <w:rFonts w:ascii="Times New Roman" w:hAnsi="Times New Roman"/>
          <w:sz w:val="22"/>
          <w:szCs w:val="22"/>
          <w:lang w:val="es-ES"/>
        </w:rPr>
        <w:t xml:space="preserve"> 162</w:t>
      </w:r>
      <w:r>
        <w:rPr>
          <w:rFonts w:ascii="Times New Roman" w:hAnsi="Times New Roman"/>
          <w:sz w:val="22"/>
          <w:szCs w:val="22"/>
          <w:lang w:val="es-ES"/>
        </w:rPr>
        <w:t>.</w:t>
      </w:r>
    </w:p>
    <w:p w:rsidR="00A801AB" w:rsidRPr="00A629EE" w:rsidRDefault="00A801AB" w:rsidP="00AB2F4A">
      <w:pPr>
        <w:pStyle w:val="EndnoteText"/>
        <w:rPr>
          <w:rFonts w:ascii="Times New Roman" w:hAnsi="Times New Roman"/>
          <w:sz w:val="22"/>
          <w:szCs w:val="22"/>
          <w:lang w:val="es-ES"/>
        </w:rPr>
      </w:pPr>
    </w:p>
  </w:endnote>
  <w:endnote w:id="92">
    <w:p w:rsidR="00A801AB" w:rsidRDefault="00A801AB" w:rsidP="00AB2F4A">
      <w:pPr>
        <w:pStyle w:val="EndnoteText"/>
        <w:rPr>
          <w:rFonts w:ascii="Times New Roman" w:hAnsi="Times New Roman"/>
          <w:sz w:val="22"/>
          <w:szCs w:val="22"/>
          <w:lang w:val="es-ES"/>
        </w:rPr>
      </w:pPr>
      <w:r w:rsidRPr="00A629EE">
        <w:rPr>
          <w:rStyle w:val="EndnoteReference"/>
          <w:rFonts w:ascii="Times New Roman" w:hAnsi="Times New Roman"/>
          <w:sz w:val="22"/>
          <w:szCs w:val="22"/>
        </w:rPr>
        <w:endnoteRef/>
      </w:r>
      <w:r w:rsidRPr="00A629EE">
        <w:rPr>
          <w:rFonts w:ascii="Times New Roman" w:hAnsi="Times New Roman"/>
          <w:sz w:val="22"/>
          <w:szCs w:val="22"/>
          <w:lang w:val="es-ES"/>
        </w:rPr>
        <w:t xml:space="preserve"> AHN Censo de esclavos 1857-58 Levi </w:t>
      </w:r>
      <w:proofErr w:type="spellStart"/>
      <w:r w:rsidRPr="00A629EE">
        <w:rPr>
          <w:rFonts w:ascii="Times New Roman" w:hAnsi="Times New Roman"/>
          <w:sz w:val="22"/>
          <w:szCs w:val="22"/>
          <w:lang w:val="es-ES"/>
        </w:rPr>
        <w:t>Marerro</w:t>
      </w:r>
      <w:proofErr w:type="spellEnd"/>
      <w:r w:rsidRPr="00A629EE">
        <w:rPr>
          <w:rFonts w:ascii="Times New Roman" w:hAnsi="Times New Roman"/>
          <w:sz w:val="22"/>
          <w:szCs w:val="22"/>
          <w:lang w:val="es-ES"/>
        </w:rPr>
        <w:t xml:space="preserve"> </w:t>
      </w:r>
      <w:proofErr w:type="spellStart"/>
      <w:r w:rsidRPr="00A629EE">
        <w:rPr>
          <w:rFonts w:ascii="Times New Roman" w:hAnsi="Times New Roman"/>
          <w:sz w:val="22"/>
          <w:szCs w:val="22"/>
          <w:lang w:val="es-ES"/>
        </w:rPr>
        <w:t>Collection</w:t>
      </w:r>
      <w:proofErr w:type="spellEnd"/>
      <w:r w:rsidRPr="00A629EE">
        <w:rPr>
          <w:rFonts w:ascii="Times New Roman" w:hAnsi="Times New Roman"/>
          <w:sz w:val="22"/>
          <w:szCs w:val="22"/>
          <w:lang w:val="es-ES"/>
        </w:rPr>
        <w:t xml:space="preserve"> </w:t>
      </w:r>
      <w:proofErr w:type="spellStart"/>
      <w:r w:rsidRPr="00A629EE">
        <w:rPr>
          <w:rFonts w:ascii="Times New Roman" w:hAnsi="Times New Roman"/>
          <w:sz w:val="22"/>
          <w:szCs w:val="22"/>
          <w:lang w:val="es-ES"/>
        </w:rPr>
        <w:t>Greene</w:t>
      </w:r>
      <w:proofErr w:type="spellEnd"/>
      <w:r w:rsidRPr="00A629EE">
        <w:rPr>
          <w:rFonts w:ascii="Times New Roman" w:hAnsi="Times New Roman"/>
          <w:sz w:val="22"/>
          <w:szCs w:val="22"/>
          <w:lang w:val="es-ES"/>
        </w:rPr>
        <w:t xml:space="preserve"> Library FIU</w:t>
      </w:r>
      <w:r>
        <w:rPr>
          <w:rFonts w:ascii="Times New Roman" w:hAnsi="Times New Roman"/>
          <w:sz w:val="22"/>
          <w:szCs w:val="22"/>
          <w:lang w:val="es-ES"/>
        </w:rPr>
        <w:t>.</w:t>
      </w:r>
    </w:p>
    <w:p w:rsidR="00A801AB" w:rsidRPr="00A629EE" w:rsidRDefault="00A801AB" w:rsidP="00AB2F4A">
      <w:pPr>
        <w:pStyle w:val="EndnoteText"/>
        <w:rPr>
          <w:rFonts w:ascii="Times New Roman" w:hAnsi="Times New Roman"/>
          <w:sz w:val="22"/>
          <w:szCs w:val="22"/>
          <w:lang w:val="es-ES"/>
        </w:rPr>
      </w:pPr>
    </w:p>
  </w:endnote>
  <w:endnote w:id="93">
    <w:p w:rsidR="00A801AB" w:rsidRPr="005D45B5" w:rsidRDefault="00A801AB" w:rsidP="00AB2F4A">
      <w:pPr>
        <w:pStyle w:val="EndnoteText"/>
        <w:rPr>
          <w:rFonts w:ascii="Times New Roman" w:hAnsi="Times New Roman"/>
          <w:i/>
          <w:iCs/>
        </w:rPr>
      </w:pPr>
      <w:r w:rsidRPr="00A629EE">
        <w:rPr>
          <w:rStyle w:val="EndnoteReference"/>
          <w:rFonts w:ascii="Times New Roman" w:hAnsi="Times New Roman"/>
          <w:sz w:val="22"/>
          <w:szCs w:val="22"/>
        </w:rPr>
        <w:endnoteRef/>
      </w:r>
      <w:r>
        <w:rPr>
          <w:rFonts w:ascii="Times New Roman" w:hAnsi="Times New Roman"/>
          <w:sz w:val="22"/>
          <w:szCs w:val="22"/>
        </w:rPr>
        <w:t xml:space="preserve"> </w:t>
      </w:r>
      <w:proofErr w:type="spellStart"/>
      <w:r>
        <w:rPr>
          <w:rFonts w:ascii="Times New Roman" w:hAnsi="Times New Roman"/>
          <w:sz w:val="22"/>
          <w:szCs w:val="22"/>
        </w:rPr>
        <w:t>Aline</w:t>
      </w:r>
      <w:proofErr w:type="spellEnd"/>
      <w:r>
        <w:rPr>
          <w:rFonts w:ascii="Times New Roman" w:hAnsi="Times New Roman"/>
          <w:sz w:val="22"/>
          <w:szCs w:val="22"/>
        </w:rPr>
        <w:t xml:space="preserve"> </w:t>
      </w:r>
      <w:proofErr w:type="spellStart"/>
      <w:r w:rsidRPr="00A629EE">
        <w:rPr>
          <w:rFonts w:ascii="Times New Roman" w:hAnsi="Times New Roman"/>
          <w:sz w:val="22"/>
          <w:szCs w:val="22"/>
        </w:rPr>
        <w:t>Helg</w:t>
      </w:r>
      <w:proofErr w:type="spellEnd"/>
      <w:r w:rsidRPr="00A629EE">
        <w:rPr>
          <w:rFonts w:ascii="Times New Roman" w:hAnsi="Times New Roman"/>
          <w:sz w:val="22"/>
          <w:szCs w:val="22"/>
        </w:rPr>
        <w:t xml:space="preserve"> </w:t>
      </w:r>
      <w:r w:rsidRPr="005D45B5">
        <w:rPr>
          <w:rFonts w:ascii="Times New Roman" w:hAnsi="Times New Roman"/>
          <w:i/>
          <w:iCs/>
          <w:sz w:val="22"/>
          <w:szCs w:val="22"/>
        </w:rPr>
        <w:t>Our Rightful Share: the Afro-Cuban Struggle for Equality 1886-1912.</w:t>
      </w:r>
      <w:r w:rsidRPr="005D45B5">
        <w:rPr>
          <w:rFonts w:ascii="Times New Roman" w:hAnsi="Times New Roman"/>
          <w:i/>
          <w:iCs/>
        </w:rPr>
        <w:tab/>
      </w:r>
    </w:p>
    <w:p w:rsidR="00A801AB" w:rsidRDefault="00A801AB" w:rsidP="00AB2F4A">
      <w:pPr>
        <w:pStyle w:val="EndnoteText"/>
        <w:rPr>
          <w:rFonts w:ascii="Times New Roman" w:hAnsi="Times New Roman"/>
          <w:sz w:val="22"/>
          <w:szCs w:val="22"/>
        </w:rPr>
      </w:pPr>
      <w:r w:rsidRPr="005D45B5">
        <w:rPr>
          <w:rFonts w:ascii="Times New Roman" w:hAnsi="Times New Roman"/>
          <w:iCs/>
          <w:sz w:val="22"/>
          <w:szCs w:val="22"/>
        </w:rPr>
        <w:t>Chapel Hill: University of North Carolina Press, (1995)</w:t>
      </w:r>
      <w:r>
        <w:rPr>
          <w:rFonts w:ascii="Times New Roman" w:hAnsi="Times New Roman"/>
          <w:sz w:val="22"/>
          <w:szCs w:val="22"/>
        </w:rPr>
        <w:t>28</w:t>
      </w:r>
      <w:r w:rsidRPr="00A629EE">
        <w:rPr>
          <w:rFonts w:ascii="Times New Roman" w:hAnsi="Times New Roman"/>
          <w:sz w:val="22"/>
          <w:szCs w:val="22"/>
        </w:rPr>
        <w:t>.</w:t>
      </w:r>
    </w:p>
    <w:p w:rsidR="00A801AB" w:rsidRPr="00A629EE" w:rsidRDefault="00A801AB" w:rsidP="00AB2F4A">
      <w:pPr>
        <w:pStyle w:val="EndnoteText"/>
        <w:rPr>
          <w:rFonts w:ascii="Times New Roman" w:hAnsi="Times New Roman"/>
          <w:sz w:val="22"/>
          <w:szCs w:val="22"/>
        </w:rPr>
      </w:pPr>
    </w:p>
  </w:endnote>
  <w:endnote w:id="94">
    <w:p w:rsidR="00A801AB" w:rsidRDefault="00A801AB" w:rsidP="00AB2F4A">
      <w:pPr>
        <w:pStyle w:val="EndnoteText"/>
        <w:rPr>
          <w:rFonts w:ascii="Times New Roman" w:hAnsi="Times New Roman"/>
          <w:sz w:val="22"/>
          <w:szCs w:val="22"/>
        </w:rPr>
      </w:pPr>
      <w:r w:rsidRPr="00A629EE">
        <w:rPr>
          <w:rStyle w:val="EndnoteReference"/>
          <w:rFonts w:ascii="Times New Roman" w:hAnsi="Times New Roman"/>
          <w:sz w:val="22"/>
          <w:szCs w:val="22"/>
        </w:rPr>
        <w:endnoteRef/>
      </w:r>
      <w:r w:rsidRPr="00A629EE">
        <w:rPr>
          <w:rFonts w:ascii="Times New Roman" w:hAnsi="Times New Roman"/>
          <w:sz w:val="22"/>
          <w:szCs w:val="22"/>
        </w:rPr>
        <w:t xml:space="preserve"> </w:t>
      </w:r>
      <w:r>
        <w:rPr>
          <w:rFonts w:ascii="Times New Roman" w:hAnsi="Times New Roman"/>
          <w:sz w:val="22"/>
          <w:szCs w:val="22"/>
        </w:rPr>
        <w:t>Ibid.,</w:t>
      </w:r>
      <w:r w:rsidRPr="00A629EE">
        <w:rPr>
          <w:rFonts w:ascii="Times New Roman" w:hAnsi="Times New Roman"/>
          <w:sz w:val="22"/>
          <w:szCs w:val="22"/>
        </w:rPr>
        <w:t>30</w:t>
      </w:r>
      <w:r>
        <w:rPr>
          <w:rFonts w:ascii="Times New Roman" w:hAnsi="Times New Roman"/>
          <w:sz w:val="22"/>
          <w:szCs w:val="22"/>
        </w:rPr>
        <w:t>.</w:t>
      </w:r>
    </w:p>
    <w:p w:rsidR="00A801AB" w:rsidRPr="00A629EE" w:rsidRDefault="00A801AB" w:rsidP="00AB2F4A">
      <w:pPr>
        <w:pStyle w:val="EndnoteText"/>
        <w:rPr>
          <w:rFonts w:ascii="Times New Roman" w:hAnsi="Times New Roman"/>
          <w:sz w:val="22"/>
          <w:szCs w:val="22"/>
        </w:rPr>
      </w:pPr>
    </w:p>
  </w:endnote>
  <w:endnote w:id="95">
    <w:p w:rsidR="00A801AB" w:rsidRDefault="00A801AB" w:rsidP="00AB2F4A">
      <w:pPr>
        <w:pStyle w:val="EndnoteText"/>
        <w:rPr>
          <w:rFonts w:ascii="Times New Roman" w:hAnsi="Times New Roman"/>
          <w:sz w:val="22"/>
          <w:szCs w:val="22"/>
        </w:rPr>
      </w:pPr>
      <w:r w:rsidRPr="00A629EE">
        <w:rPr>
          <w:rStyle w:val="EndnoteReference"/>
          <w:rFonts w:ascii="Times New Roman" w:hAnsi="Times New Roman"/>
          <w:sz w:val="22"/>
          <w:szCs w:val="22"/>
        </w:rPr>
        <w:endnoteRef/>
      </w:r>
      <w:r w:rsidRPr="00A629EE">
        <w:rPr>
          <w:rFonts w:ascii="Times New Roman" w:hAnsi="Times New Roman"/>
          <w:sz w:val="22"/>
          <w:szCs w:val="22"/>
        </w:rPr>
        <w:t xml:space="preserve"> Ibid</w:t>
      </w:r>
      <w:r>
        <w:rPr>
          <w:rFonts w:ascii="Times New Roman" w:hAnsi="Times New Roman"/>
          <w:sz w:val="22"/>
          <w:szCs w:val="22"/>
        </w:rPr>
        <w:t>.,</w:t>
      </w:r>
      <w:r w:rsidRPr="00A629EE">
        <w:rPr>
          <w:rFonts w:ascii="Times New Roman" w:hAnsi="Times New Roman"/>
          <w:sz w:val="22"/>
          <w:szCs w:val="22"/>
        </w:rPr>
        <w:t xml:space="preserve"> 28</w:t>
      </w:r>
      <w:r>
        <w:rPr>
          <w:rFonts w:ascii="Times New Roman" w:hAnsi="Times New Roman"/>
          <w:sz w:val="22"/>
          <w:szCs w:val="22"/>
        </w:rPr>
        <w:t>.</w:t>
      </w:r>
    </w:p>
    <w:p w:rsidR="00A801AB" w:rsidRPr="00A629EE" w:rsidRDefault="00A801AB" w:rsidP="00AB2F4A">
      <w:pPr>
        <w:pStyle w:val="EndnoteText"/>
        <w:rPr>
          <w:rFonts w:ascii="Times New Roman" w:hAnsi="Times New Roman"/>
          <w:sz w:val="22"/>
          <w:szCs w:val="22"/>
        </w:rPr>
      </w:pPr>
    </w:p>
  </w:endnote>
  <w:endnote w:id="96">
    <w:p w:rsidR="00A801AB" w:rsidRDefault="00A801AB" w:rsidP="00AB2F4A">
      <w:pPr>
        <w:pStyle w:val="EndnoteText"/>
        <w:rPr>
          <w:rFonts w:ascii="Times New Roman" w:hAnsi="Times New Roman"/>
          <w:sz w:val="22"/>
          <w:szCs w:val="22"/>
        </w:rPr>
      </w:pPr>
      <w:r w:rsidRPr="00A629EE">
        <w:rPr>
          <w:rStyle w:val="EndnoteReference"/>
          <w:rFonts w:ascii="Times New Roman" w:hAnsi="Times New Roman"/>
          <w:sz w:val="22"/>
          <w:szCs w:val="22"/>
        </w:rPr>
        <w:endnoteRef/>
      </w:r>
      <w:r w:rsidRPr="00A629EE">
        <w:rPr>
          <w:rFonts w:ascii="Times New Roman" w:hAnsi="Times New Roman"/>
          <w:sz w:val="22"/>
          <w:szCs w:val="22"/>
        </w:rPr>
        <w:t xml:space="preserve"> Howard </w:t>
      </w:r>
      <w:r w:rsidRPr="00A629EE">
        <w:rPr>
          <w:rFonts w:ascii="Times New Roman" w:hAnsi="Times New Roman"/>
          <w:i/>
          <w:sz w:val="22"/>
          <w:szCs w:val="22"/>
        </w:rPr>
        <w:t>Changing History</w:t>
      </w:r>
      <w:r w:rsidRPr="00A629EE">
        <w:rPr>
          <w:rFonts w:ascii="Times New Roman" w:hAnsi="Times New Roman"/>
          <w:sz w:val="22"/>
          <w:szCs w:val="22"/>
        </w:rPr>
        <w:t xml:space="preserve"> ,97.</w:t>
      </w:r>
    </w:p>
    <w:p w:rsidR="00A801AB" w:rsidRPr="00A629EE" w:rsidRDefault="00A801AB" w:rsidP="00AB2F4A">
      <w:pPr>
        <w:pStyle w:val="EndnoteText"/>
        <w:rPr>
          <w:rFonts w:ascii="Times New Roman" w:hAnsi="Times New Roman"/>
          <w:sz w:val="22"/>
          <w:szCs w:val="22"/>
        </w:rPr>
      </w:pPr>
    </w:p>
  </w:endnote>
  <w:endnote w:id="97">
    <w:p w:rsidR="00A801AB" w:rsidRDefault="00A801AB" w:rsidP="00AB2F4A">
      <w:pPr>
        <w:pStyle w:val="EndnoteText"/>
        <w:rPr>
          <w:rFonts w:ascii="Times New Roman" w:hAnsi="Times New Roman"/>
          <w:sz w:val="22"/>
          <w:szCs w:val="22"/>
        </w:rPr>
      </w:pPr>
      <w:r>
        <w:rPr>
          <w:rStyle w:val="EndnoteReference"/>
        </w:rPr>
        <w:endnoteRef/>
      </w:r>
      <w:r>
        <w:t xml:space="preserve"> </w:t>
      </w:r>
      <w:r w:rsidRPr="00753996">
        <w:rPr>
          <w:rFonts w:ascii="Times New Roman" w:hAnsi="Times New Roman"/>
          <w:sz w:val="22"/>
          <w:szCs w:val="22"/>
        </w:rPr>
        <w:t>Metaethnonym- an ethnic description that includes multiple ethnic identities</w:t>
      </w:r>
      <w:r>
        <w:rPr>
          <w:rFonts w:ascii="Times New Roman" w:hAnsi="Times New Roman"/>
          <w:sz w:val="22"/>
          <w:szCs w:val="22"/>
        </w:rPr>
        <w:t>.</w:t>
      </w:r>
    </w:p>
    <w:p w:rsidR="00A801AB" w:rsidRDefault="00A801AB" w:rsidP="00AB2F4A">
      <w:pPr>
        <w:pStyle w:val="EndnoteText"/>
      </w:pPr>
    </w:p>
  </w:endnote>
  <w:endnote w:id="98">
    <w:p w:rsidR="00A801AB" w:rsidRDefault="00A801AB" w:rsidP="00AB2F4A">
      <w:pPr>
        <w:pStyle w:val="EndnoteText"/>
        <w:rPr>
          <w:rFonts w:ascii="Times New Roman" w:hAnsi="Times New Roman"/>
          <w:sz w:val="22"/>
          <w:szCs w:val="22"/>
        </w:rPr>
      </w:pPr>
      <w:r w:rsidRPr="00A629EE">
        <w:rPr>
          <w:rStyle w:val="EndnoteReference"/>
          <w:rFonts w:ascii="Times New Roman" w:hAnsi="Times New Roman"/>
          <w:sz w:val="22"/>
          <w:szCs w:val="22"/>
        </w:rPr>
        <w:endnoteRef/>
      </w:r>
      <w:r w:rsidRPr="00A629EE">
        <w:rPr>
          <w:rFonts w:ascii="Times New Roman" w:hAnsi="Times New Roman"/>
          <w:sz w:val="22"/>
          <w:szCs w:val="22"/>
        </w:rPr>
        <w:t xml:space="preserve"> David </w:t>
      </w:r>
      <w:proofErr w:type="spellStart"/>
      <w:r w:rsidRPr="00A629EE">
        <w:rPr>
          <w:rFonts w:ascii="Times New Roman" w:hAnsi="Times New Roman"/>
          <w:sz w:val="22"/>
          <w:szCs w:val="22"/>
        </w:rPr>
        <w:t>H.Brown</w:t>
      </w:r>
      <w:proofErr w:type="spellEnd"/>
      <w:r w:rsidRPr="00A629EE">
        <w:rPr>
          <w:rFonts w:ascii="Times New Roman" w:hAnsi="Times New Roman"/>
          <w:sz w:val="22"/>
          <w:szCs w:val="22"/>
        </w:rPr>
        <w:t xml:space="preserve"> </w:t>
      </w:r>
      <w:proofErr w:type="spellStart"/>
      <w:r w:rsidRPr="00A629EE">
        <w:rPr>
          <w:rFonts w:ascii="Times New Roman" w:hAnsi="Times New Roman"/>
          <w:i/>
          <w:iCs/>
          <w:sz w:val="22"/>
          <w:szCs w:val="22"/>
        </w:rPr>
        <w:t>Santería</w:t>
      </w:r>
      <w:proofErr w:type="spellEnd"/>
      <w:r w:rsidRPr="00A629EE">
        <w:rPr>
          <w:rFonts w:ascii="Times New Roman" w:hAnsi="Times New Roman"/>
          <w:i/>
          <w:iCs/>
          <w:sz w:val="22"/>
          <w:szCs w:val="22"/>
        </w:rPr>
        <w:t xml:space="preserve"> Enthroned: Art Ritual and Innovation in an Afro-Cuban Religion.</w:t>
      </w:r>
      <w:r>
        <w:rPr>
          <w:rFonts w:ascii="Times New Roman" w:hAnsi="Times New Roman"/>
          <w:i/>
          <w:iCs/>
          <w:sz w:val="22"/>
          <w:szCs w:val="22"/>
        </w:rPr>
        <w:t xml:space="preserve"> </w:t>
      </w:r>
      <w:r>
        <w:rPr>
          <w:rFonts w:ascii="Times New Roman" w:hAnsi="Times New Roman"/>
          <w:iCs/>
          <w:sz w:val="22"/>
          <w:szCs w:val="22"/>
        </w:rPr>
        <w:t>(</w:t>
      </w:r>
      <w:r w:rsidRPr="00A629EE">
        <w:rPr>
          <w:rFonts w:ascii="Times New Roman" w:hAnsi="Times New Roman"/>
          <w:sz w:val="22"/>
          <w:szCs w:val="22"/>
        </w:rPr>
        <w:t xml:space="preserve">Chicago: The University of Chicago Press, 2003),72. </w:t>
      </w:r>
    </w:p>
    <w:p w:rsidR="00A801AB" w:rsidRPr="00A629EE" w:rsidRDefault="00A801AB" w:rsidP="00AB2F4A">
      <w:pPr>
        <w:pStyle w:val="EndnoteText"/>
        <w:rPr>
          <w:rFonts w:ascii="Times New Roman" w:hAnsi="Times New Roman"/>
          <w:sz w:val="22"/>
          <w:szCs w:val="22"/>
        </w:rPr>
      </w:pPr>
      <w:r w:rsidRPr="00A629EE">
        <w:rPr>
          <w:rFonts w:ascii="Times New Roman" w:hAnsi="Times New Roman"/>
          <w:sz w:val="22"/>
          <w:szCs w:val="22"/>
        </w:rPr>
        <w:t xml:space="preserve"> </w:t>
      </w:r>
    </w:p>
  </w:endnote>
  <w:endnote w:id="99">
    <w:p w:rsidR="00A801AB" w:rsidRDefault="00A801AB" w:rsidP="00AB2F4A">
      <w:pPr>
        <w:pStyle w:val="EndnoteText"/>
        <w:rPr>
          <w:rFonts w:ascii="Times New Roman" w:hAnsi="Times New Roman"/>
          <w:sz w:val="22"/>
          <w:szCs w:val="22"/>
        </w:rPr>
      </w:pPr>
      <w:r w:rsidRPr="00A629EE">
        <w:rPr>
          <w:rStyle w:val="EndnoteReference"/>
          <w:rFonts w:ascii="Times New Roman" w:hAnsi="Times New Roman"/>
          <w:sz w:val="22"/>
          <w:szCs w:val="22"/>
        </w:rPr>
        <w:endnoteRef/>
      </w:r>
      <w:r w:rsidRPr="00A629EE">
        <w:rPr>
          <w:rFonts w:ascii="Times New Roman" w:hAnsi="Times New Roman"/>
          <w:sz w:val="22"/>
          <w:szCs w:val="22"/>
        </w:rPr>
        <w:t xml:space="preserve"> Ibid 84</w:t>
      </w:r>
      <w:r>
        <w:rPr>
          <w:rFonts w:ascii="Times New Roman" w:hAnsi="Times New Roman"/>
          <w:sz w:val="22"/>
          <w:szCs w:val="22"/>
        </w:rPr>
        <w:t>.</w:t>
      </w:r>
    </w:p>
    <w:p w:rsidR="00A801AB" w:rsidRPr="00A629EE" w:rsidRDefault="00A801AB" w:rsidP="00AB2F4A">
      <w:pPr>
        <w:pStyle w:val="EndnoteText"/>
        <w:rPr>
          <w:rFonts w:ascii="Times New Roman" w:hAnsi="Times New Roman"/>
          <w:sz w:val="22"/>
          <w:szCs w:val="22"/>
        </w:rPr>
      </w:pPr>
    </w:p>
  </w:endnote>
  <w:endnote w:id="100">
    <w:p w:rsidR="00A801AB" w:rsidRDefault="00A801AB" w:rsidP="00AB2F4A">
      <w:pPr>
        <w:pStyle w:val="EndnoteText"/>
        <w:rPr>
          <w:rFonts w:ascii="Times New Roman" w:hAnsi="Times New Roman"/>
          <w:sz w:val="22"/>
          <w:szCs w:val="22"/>
        </w:rPr>
      </w:pPr>
      <w:r w:rsidRPr="00A629EE">
        <w:rPr>
          <w:rStyle w:val="EndnoteReference"/>
          <w:rFonts w:ascii="Times New Roman" w:hAnsi="Times New Roman"/>
          <w:sz w:val="22"/>
          <w:szCs w:val="22"/>
        </w:rPr>
        <w:endnoteRef/>
      </w:r>
      <w:r w:rsidRPr="00A629EE">
        <w:rPr>
          <w:rFonts w:ascii="Times New Roman" w:hAnsi="Times New Roman"/>
          <w:sz w:val="22"/>
          <w:szCs w:val="22"/>
        </w:rPr>
        <w:t xml:space="preserve"> </w:t>
      </w:r>
      <w:r>
        <w:rPr>
          <w:rFonts w:ascii="Times New Roman" w:hAnsi="Times New Roman"/>
          <w:sz w:val="22"/>
          <w:szCs w:val="22"/>
        </w:rPr>
        <w:t xml:space="preserve">In-person Interview Ernesto </w:t>
      </w:r>
      <w:r w:rsidRPr="00A629EE">
        <w:rPr>
          <w:rFonts w:ascii="Times New Roman" w:hAnsi="Times New Roman"/>
          <w:sz w:val="22"/>
          <w:szCs w:val="22"/>
        </w:rPr>
        <w:t xml:space="preserve">Pichardo </w:t>
      </w:r>
      <w:r>
        <w:rPr>
          <w:rFonts w:ascii="Times New Roman" w:hAnsi="Times New Roman"/>
          <w:sz w:val="22"/>
          <w:szCs w:val="22"/>
        </w:rPr>
        <w:t>Miami Fl January 2012.</w:t>
      </w:r>
    </w:p>
    <w:p w:rsidR="00A801AB" w:rsidRPr="00A629EE" w:rsidRDefault="00A801AB" w:rsidP="00AB2F4A">
      <w:pPr>
        <w:pStyle w:val="EndnoteText"/>
        <w:rPr>
          <w:rFonts w:ascii="Times New Roman" w:hAnsi="Times New Roman"/>
          <w:sz w:val="22"/>
          <w:szCs w:val="22"/>
        </w:rPr>
      </w:pPr>
    </w:p>
  </w:endnote>
  <w:endnote w:id="101">
    <w:p w:rsidR="00A801AB" w:rsidRDefault="00A801AB" w:rsidP="00AB2F4A">
      <w:pPr>
        <w:pStyle w:val="EndnoteText"/>
        <w:rPr>
          <w:rFonts w:ascii="Times New Roman" w:hAnsi="Times New Roman"/>
          <w:sz w:val="22"/>
          <w:szCs w:val="22"/>
          <w:lang w:val="es-ES"/>
        </w:rPr>
      </w:pPr>
      <w:r w:rsidRPr="00A629EE">
        <w:rPr>
          <w:rStyle w:val="EndnoteReference"/>
          <w:rFonts w:ascii="Times New Roman" w:hAnsi="Times New Roman"/>
          <w:sz w:val="22"/>
          <w:szCs w:val="22"/>
        </w:rPr>
        <w:endnoteRef/>
      </w:r>
      <w:r w:rsidRPr="00D71B92">
        <w:rPr>
          <w:rFonts w:ascii="Times New Roman" w:hAnsi="Times New Roman"/>
          <w:sz w:val="22"/>
          <w:szCs w:val="22"/>
          <w:lang w:val="es-ES"/>
        </w:rPr>
        <w:t xml:space="preserve"> </w:t>
      </w:r>
      <w:proofErr w:type="spellStart"/>
      <w:r w:rsidRPr="00D71B92">
        <w:rPr>
          <w:rFonts w:ascii="Times New Roman" w:hAnsi="Times New Roman"/>
          <w:sz w:val="22"/>
          <w:szCs w:val="22"/>
          <w:lang w:val="es-ES"/>
        </w:rPr>
        <w:t>Ibid</w:t>
      </w:r>
      <w:proofErr w:type="spellEnd"/>
      <w:r w:rsidRPr="00D71B92">
        <w:rPr>
          <w:rFonts w:ascii="Times New Roman" w:hAnsi="Times New Roman"/>
          <w:sz w:val="22"/>
          <w:szCs w:val="22"/>
          <w:lang w:val="es-ES"/>
        </w:rPr>
        <w:t xml:space="preserve">. </w:t>
      </w:r>
    </w:p>
    <w:p w:rsidR="00A801AB" w:rsidRPr="00D71B92" w:rsidRDefault="00A801AB" w:rsidP="00AB2F4A">
      <w:pPr>
        <w:pStyle w:val="EndnoteText"/>
        <w:rPr>
          <w:rFonts w:ascii="Times New Roman" w:hAnsi="Times New Roman"/>
          <w:sz w:val="22"/>
          <w:szCs w:val="22"/>
          <w:lang w:val="es-ES"/>
        </w:rPr>
      </w:pPr>
      <w:r w:rsidRPr="00D71B92">
        <w:rPr>
          <w:rFonts w:ascii="Times New Roman" w:hAnsi="Times New Roman"/>
          <w:sz w:val="22"/>
          <w:szCs w:val="22"/>
          <w:lang w:val="es-ES"/>
        </w:rPr>
        <w:t xml:space="preserve"> </w:t>
      </w:r>
    </w:p>
  </w:endnote>
  <w:endnote w:id="102">
    <w:p w:rsidR="00A801AB" w:rsidRDefault="00A801AB" w:rsidP="00AB2F4A">
      <w:pPr>
        <w:tabs>
          <w:tab w:val="left" w:pos="720"/>
        </w:tabs>
        <w:spacing w:after="0" w:line="240" w:lineRule="auto"/>
        <w:rPr>
          <w:rFonts w:ascii="Times New Roman" w:hAnsi="Times New Roman" w:cs="Times New Roman"/>
          <w:lang w:val="es-ES"/>
        </w:rPr>
      </w:pPr>
      <w:r w:rsidRPr="00A629EE">
        <w:rPr>
          <w:rStyle w:val="EndnoteReference"/>
          <w:rFonts w:ascii="Times New Roman" w:hAnsi="Times New Roman" w:cs="Times New Roman"/>
        </w:rPr>
        <w:endnoteRef/>
      </w:r>
      <w:r w:rsidRPr="00A629EE">
        <w:rPr>
          <w:rFonts w:ascii="Times New Roman" w:hAnsi="Times New Roman" w:cs="Times New Roman"/>
          <w:lang w:val="es-ES"/>
        </w:rPr>
        <w:t xml:space="preserve"> </w:t>
      </w:r>
      <w:r w:rsidRPr="00A629EE">
        <w:rPr>
          <w:rFonts w:ascii="Times New Roman" w:hAnsi="Times New Roman" w:cs="Times New Roman"/>
          <w:i/>
          <w:lang w:val="es-ES"/>
        </w:rPr>
        <w:t xml:space="preserve">La imagen del ajiaco criollo nos simboliza bien la formación del pueblo cubano  </w:t>
      </w:r>
      <w:r w:rsidRPr="00A629EE">
        <w:rPr>
          <w:rFonts w:ascii="Times New Roman" w:hAnsi="Times New Roman" w:cs="Times New Roman"/>
          <w:lang w:val="es-ES"/>
        </w:rPr>
        <w:t xml:space="preserve">Fernando Ortiz, La </w:t>
      </w:r>
      <w:proofErr w:type="spellStart"/>
      <w:r w:rsidRPr="00A629EE">
        <w:rPr>
          <w:rFonts w:ascii="Times New Roman" w:hAnsi="Times New Roman" w:cs="Times New Roman"/>
          <w:lang w:val="es-ES"/>
        </w:rPr>
        <w:t>Cubanidad</w:t>
      </w:r>
      <w:proofErr w:type="spellEnd"/>
      <w:r w:rsidRPr="00A629EE">
        <w:rPr>
          <w:rFonts w:ascii="Times New Roman" w:hAnsi="Times New Roman" w:cs="Times New Roman"/>
          <w:lang w:val="es-ES"/>
        </w:rPr>
        <w:t xml:space="preserve"> y Los Negros: Párrafos tomados de una conferencia dicha en 1939 (Universidad de la Habana., Estudios Afrocubanos R</w:t>
      </w:r>
      <w:r>
        <w:rPr>
          <w:rFonts w:ascii="Times New Roman" w:hAnsi="Times New Roman" w:cs="Times New Roman"/>
          <w:lang w:val="es-ES"/>
        </w:rPr>
        <w:t xml:space="preserve">evista Trimestral, Sociedad de </w:t>
      </w:r>
      <w:r w:rsidRPr="00A629EE">
        <w:rPr>
          <w:rFonts w:ascii="Times New Roman" w:hAnsi="Times New Roman" w:cs="Times New Roman"/>
          <w:lang w:val="es-ES"/>
        </w:rPr>
        <w:t>Estudios Afrocubanos) ,4</w:t>
      </w:r>
      <w:r>
        <w:rPr>
          <w:rFonts w:ascii="Times New Roman" w:hAnsi="Times New Roman" w:cs="Times New Roman"/>
          <w:lang w:val="es-ES"/>
        </w:rPr>
        <w:t>.</w:t>
      </w:r>
    </w:p>
    <w:p w:rsidR="00A801AB" w:rsidRPr="00A629EE" w:rsidRDefault="00A801AB" w:rsidP="00AB2F4A">
      <w:pPr>
        <w:tabs>
          <w:tab w:val="left" w:pos="720"/>
        </w:tabs>
        <w:spacing w:after="0" w:line="240" w:lineRule="auto"/>
        <w:rPr>
          <w:rFonts w:ascii="Times New Roman" w:hAnsi="Times New Roman" w:cs="Times New Roman"/>
          <w:lang w:val="es-ES"/>
        </w:rPr>
      </w:pPr>
      <w:r w:rsidRPr="00A629EE">
        <w:rPr>
          <w:rFonts w:ascii="Times New Roman" w:hAnsi="Times New Roman" w:cs="Times New Roman"/>
          <w:lang w:val="es-ES"/>
        </w:rPr>
        <w:t xml:space="preserve"> </w:t>
      </w:r>
    </w:p>
  </w:endnote>
  <w:endnote w:id="103">
    <w:p w:rsidR="00A801AB" w:rsidRDefault="00A801AB" w:rsidP="00AB2F4A">
      <w:pPr>
        <w:pStyle w:val="EndnoteText"/>
        <w:rPr>
          <w:rFonts w:ascii="Times New Roman" w:hAnsi="Times New Roman"/>
          <w:sz w:val="22"/>
          <w:szCs w:val="22"/>
          <w:lang w:val="es-ES"/>
        </w:rPr>
      </w:pPr>
      <w:r w:rsidRPr="00A629EE">
        <w:rPr>
          <w:rStyle w:val="EndnoteReference"/>
          <w:rFonts w:ascii="Times New Roman" w:hAnsi="Times New Roman"/>
          <w:sz w:val="22"/>
          <w:szCs w:val="22"/>
        </w:rPr>
        <w:endnoteRef/>
      </w:r>
      <w:r w:rsidRPr="00A629EE">
        <w:rPr>
          <w:rFonts w:ascii="Times New Roman" w:hAnsi="Times New Roman"/>
          <w:sz w:val="22"/>
          <w:szCs w:val="22"/>
          <w:lang w:val="es-ES"/>
        </w:rPr>
        <w:t xml:space="preserve">  “Entre los </w:t>
      </w:r>
      <w:proofErr w:type="spellStart"/>
      <w:r w:rsidRPr="00A629EE">
        <w:rPr>
          <w:rFonts w:ascii="Times New Roman" w:hAnsi="Times New Roman"/>
          <w:sz w:val="22"/>
          <w:szCs w:val="22"/>
          <w:lang w:val="es-ES"/>
        </w:rPr>
        <w:t>Lucumís</w:t>
      </w:r>
      <w:proofErr w:type="spellEnd"/>
      <w:r w:rsidRPr="00A629EE">
        <w:rPr>
          <w:rFonts w:ascii="Times New Roman" w:hAnsi="Times New Roman"/>
          <w:sz w:val="22"/>
          <w:szCs w:val="22"/>
          <w:lang w:val="es-ES"/>
        </w:rPr>
        <w:t xml:space="preserve"> o Yorubas, como entre los negros de Sudan y del Egipto, el cambio de </w:t>
      </w:r>
      <w:r w:rsidRPr="00A629EE">
        <w:rPr>
          <w:rFonts w:ascii="Times New Roman" w:hAnsi="Times New Roman"/>
          <w:i/>
          <w:sz w:val="22"/>
          <w:szCs w:val="22"/>
          <w:lang w:val="es-ES"/>
        </w:rPr>
        <w:t>r</w:t>
      </w:r>
      <w:r w:rsidRPr="00A629EE">
        <w:rPr>
          <w:rFonts w:ascii="Times New Roman" w:hAnsi="Times New Roman"/>
          <w:sz w:val="22"/>
          <w:szCs w:val="22"/>
          <w:lang w:val="es-ES"/>
        </w:rPr>
        <w:t xml:space="preserve"> por </w:t>
      </w:r>
      <w:r w:rsidRPr="00A629EE">
        <w:rPr>
          <w:rFonts w:ascii="Times New Roman" w:hAnsi="Times New Roman"/>
          <w:i/>
          <w:sz w:val="22"/>
          <w:szCs w:val="22"/>
          <w:lang w:val="es-ES"/>
        </w:rPr>
        <w:t>l</w:t>
      </w:r>
      <w:r w:rsidRPr="00A629EE">
        <w:rPr>
          <w:rFonts w:ascii="Times New Roman" w:hAnsi="Times New Roman"/>
          <w:sz w:val="22"/>
          <w:szCs w:val="22"/>
          <w:lang w:val="es-ES"/>
        </w:rPr>
        <w:t xml:space="preserve"> es </w:t>
      </w:r>
      <w:proofErr w:type="spellStart"/>
      <w:r w:rsidRPr="00A629EE">
        <w:rPr>
          <w:rFonts w:ascii="Times New Roman" w:hAnsi="Times New Roman"/>
          <w:sz w:val="22"/>
          <w:szCs w:val="22"/>
          <w:lang w:val="es-ES"/>
        </w:rPr>
        <w:t>frequente</w:t>
      </w:r>
      <w:proofErr w:type="spellEnd"/>
      <w:r w:rsidRPr="00A629EE">
        <w:rPr>
          <w:rFonts w:ascii="Times New Roman" w:hAnsi="Times New Roman"/>
          <w:sz w:val="22"/>
          <w:szCs w:val="22"/>
          <w:lang w:val="es-ES"/>
        </w:rPr>
        <w:t xml:space="preserve"> “ Fernando Ortiz, </w:t>
      </w:r>
      <w:r w:rsidRPr="00A629EE">
        <w:rPr>
          <w:rFonts w:ascii="Times New Roman" w:hAnsi="Times New Roman"/>
          <w:i/>
          <w:sz w:val="22"/>
          <w:szCs w:val="22"/>
          <w:lang w:val="es-ES"/>
        </w:rPr>
        <w:t>Los Negros Curros</w:t>
      </w:r>
      <w:r w:rsidRPr="00A629EE">
        <w:rPr>
          <w:rFonts w:ascii="Times New Roman" w:hAnsi="Times New Roman"/>
          <w:sz w:val="22"/>
          <w:szCs w:val="22"/>
          <w:lang w:val="es-ES"/>
        </w:rPr>
        <w:t xml:space="preserve">. (La </w:t>
      </w:r>
      <w:proofErr w:type="spellStart"/>
      <w:r w:rsidRPr="00A629EE">
        <w:rPr>
          <w:rFonts w:ascii="Times New Roman" w:hAnsi="Times New Roman"/>
          <w:sz w:val="22"/>
          <w:szCs w:val="22"/>
          <w:lang w:val="es-ES"/>
        </w:rPr>
        <w:t>Habana:Editorial</w:t>
      </w:r>
      <w:proofErr w:type="spellEnd"/>
      <w:r w:rsidRPr="00A629EE">
        <w:rPr>
          <w:rFonts w:ascii="Times New Roman" w:hAnsi="Times New Roman"/>
          <w:sz w:val="22"/>
          <w:szCs w:val="22"/>
          <w:lang w:val="es-ES"/>
        </w:rPr>
        <w:t xml:space="preserve"> de Ciencias Sociales, 1986), 76.</w:t>
      </w:r>
    </w:p>
    <w:p w:rsidR="00A801AB" w:rsidRPr="00A629EE" w:rsidRDefault="00A801AB" w:rsidP="00AB2F4A">
      <w:pPr>
        <w:pStyle w:val="EndnoteText"/>
        <w:rPr>
          <w:rFonts w:ascii="Times New Roman" w:hAnsi="Times New Roman"/>
          <w:sz w:val="22"/>
          <w:szCs w:val="22"/>
          <w:lang w:val="es-ES"/>
        </w:rPr>
      </w:pPr>
    </w:p>
  </w:endnote>
  <w:endnote w:id="104">
    <w:p w:rsidR="00A801AB" w:rsidRDefault="00A801AB" w:rsidP="00AB2F4A">
      <w:pPr>
        <w:pStyle w:val="EndnoteText"/>
        <w:rPr>
          <w:rFonts w:ascii="Times New Roman" w:hAnsi="Times New Roman"/>
          <w:sz w:val="22"/>
          <w:szCs w:val="22"/>
          <w:lang w:val="es-ES"/>
        </w:rPr>
      </w:pPr>
      <w:r w:rsidRPr="00A629EE">
        <w:rPr>
          <w:rStyle w:val="EndnoteReference"/>
          <w:rFonts w:ascii="Times New Roman" w:hAnsi="Times New Roman"/>
          <w:sz w:val="22"/>
          <w:szCs w:val="22"/>
        </w:rPr>
        <w:endnoteRef/>
      </w:r>
      <w:r w:rsidRPr="00A629EE">
        <w:rPr>
          <w:rFonts w:ascii="Times New Roman" w:hAnsi="Times New Roman"/>
          <w:sz w:val="22"/>
          <w:szCs w:val="22"/>
          <w:lang w:val="es-ES"/>
        </w:rPr>
        <w:t xml:space="preserve"> “en una casa hablan oyó y en otras </w:t>
      </w:r>
      <w:proofErr w:type="spellStart"/>
      <w:r w:rsidRPr="00A629EE">
        <w:rPr>
          <w:rFonts w:ascii="Times New Roman" w:hAnsi="Times New Roman"/>
          <w:sz w:val="22"/>
          <w:szCs w:val="22"/>
          <w:lang w:val="es-ES"/>
        </w:rPr>
        <w:t>ará-táko</w:t>
      </w:r>
      <w:proofErr w:type="spellEnd"/>
      <w:r w:rsidRPr="00A629EE">
        <w:rPr>
          <w:rFonts w:ascii="Times New Roman" w:hAnsi="Times New Roman"/>
          <w:sz w:val="22"/>
          <w:szCs w:val="22"/>
          <w:lang w:val="es-ES"/>
        </w:rPr>
        <w:t xml:space="preserve">, </w:t>
      </w:r>
      <w:proofErr w:type="spellStart"/>
      <w:r w:rsidRPr="00A629EE">
        <w:rPr>
          <w:rFonts w:ascii="Times New Roman" w:hAnsi="Times New Roman"/>
          <w:sz w:val="22"/>
          <w:szCs w:val="22"/>
          <w:lang w:val="es-ES"/>
        </w:rPr>
        <w:t>egguado</w:t>
      </w:r>
      <w:proofErr w:type="spellEnd"/>
      <w:r w:rsidRPr="00A629EE">
        <w:rPr>
          <w:rFonts w:ascii="Times New Roman" w:hAnsi="Times New Roman"/>
          <w:sz w:val="22"/>
          <w:szCs w:val="22"/>
          <w:lang w:val="es-ES"/>
        </w:rPr>
        <w:t xml:space="preserve">, </w:t>
      </w:r>
      <w:proofErr w:type="spellStart"/>
      <w:r w:rsidRPr="00A629EE">
        <w:rPr>
          <w:rFonts w:ascii="Times New Roman" w:hAnsi="Times New Roman"/>
          <w:sz w:val="22"/>
          <w:szCs w:val="22"/>
          <w:lang w:val="es-ES"/>
        </w:rPr>
        <w:t>iyesa</w:t>
      </w:r>
      <w:proofErr w:type="spellEnd"/>
      <w:r w:rsidRPr="00A629EE">
        <w:rPr>
          <w:rFonts w:ascii="Times New Roman" w:hAnsi="Times New Roman"/>
          <w:sz w:val="22"/>
          <w:szCs w:val="22"/>
          <w:lang w:val="es-ES"/>
        </w:rPr>
        <w:t xml:space="preserve">, </w:t>
      </w:r>
      <w:proofErr w:type="spellStart"/>
      <w:r w:rsidRPr="00A629EE">
        <w:rPr>
          <w:rFonts w:ascii="Times New Roman" w:hAnsi="Times New Roman"/>
          <w:sz w:val="22"/>
          <w:szCs w:val="22"/>
          <w:lang w:val="es-ES"/>
        </w:rPr>
        <w:t>guérefé</w:t>
      </w:r>
      <w:proofErr w:type="spellEnd"/>
      <w:r w:rsidRPr="00A629EE">
        <w:rPr>
          <w:rFonts w:ascii="Times New Roman" w:hAnsi="Times New Roman"/>
          <w:sz w:val="22"/>
          <w:szCs w:val="22"/>
          <w:lang w:val="es-ES"/>
        </w:rPr>
        <w:t xml:space="preserve">, arará…” </w:t>
      </w:r>
      <w:proofErr w:type="spellStart"/>
      <w:r w:rsidRPr="00A629EE">
        <w:rPr>
          <w:rFonts w:ascii="Times New Roman" w:hAnsi="Times New Roman"/>
          <w:sz w:val="22"/>
          <w:szCs w:val="22"/>
          <w:lang w:val="es-ES"/>
        </w:rPr>
        <w:t>T.D</w:t>
      </w:r>
      <w:proofErr w:type="spellEnd"/>
      <w:r w:rsidRPr="00A629EE">
        <w:rPr>
          <w:rFonts w:ascii="Times New Roman" w:hAnsi="Times New Roman"/>
          <w:sz w:val="22"/>
          <w:szCs w:val="22"/>
          <w:lang w:val="es-ES"/>
        </w:rPr>
        <w:t xml:space="preserve">. </w:t>
      </w:r>
      <w:proofErr w:type="spellStart"/>
      <w:r w:rsidRPr="00A629EE">
        <w:rPr>
          <w:rFonts w:ascii="Times New Roman" w:hAnsi="Times New Roman"/>
          <w:sz w:val="22"/>
          <w:szCs w:val="22"/>
          <w:lang w:val="es-ES"/>
        </w:rPr>
        <w:t>Fableo</w:t>
      </w:r>
      <w:proofErr w:type="spellEnd"/>
      <w:r w:rsidRPr="00A629EE">
        <w:rPr>
          <w:rFonts w:ascii="Times New Roman" w:hAnsi="Times New Roman"/>
          <w:sz w:val="22"/>
          <w:szCs w:val="22"/>
          <w:lang w:val="es-ES"/>
        </w:rPr>
        <w:t xml:space="preserve"> </w:t>
      </w:r>
      <w:r w:rsidRPr="00A629EE">
        <w:rPr>
          <w:rFonts w:ascii="Times New Roman" w:hAnsi="Times New Roman"/>
          <w:i/>
          <w:sz w:val="22"/>
          <w:szCs w:val="22"/>
          <w:lang w:val="es-ES"/>
        </w:rPr>
        <w:t>Lengua de Santeros (</w:t>
      </w:r>
      <w:proofErr w:type="spellStart"/>
      <w:r w:rsidRPr="00A629EE">
        <w:rPr>
          <w:rFonts w:ascii="Times New Roman" w:hAnsi="Times New Roman"/>
          <w:i/>
          <w:sz w:val="22"/>
          <w:szCs w:val="22"/>
          <w:lang w:val="es-ES"/>
        </w:rPr>
        <w:t>Guiné</w:t>
      </w:r>
      <w:proofErr w:type="spellEnd"/>
      <w:r w:rsidRPr="00A629EE">
        <w:rPr>
          <w:rFonts w:ascii="Times New Roman" w:hAnsi="Times New Roman"/>
          <w:i/>
          <w:sz w:val="22"/>
          <w:szCs w:val="22"/>
          <w:lang w:val="es-ES"/>
        </w:rPr>
        <w:t xml:space="preserve"> </w:t>
      </w:r>
      <w:proofErr w:type="spellStart"/>
      <w:r w:rsidRPr="00A629EE">
        <w:rPr>
          <w:rFonts w:ascii="Times New Roman" w:hAnsi="Times New Roman"/>
          <w:i/>
          <w:sz w:val="22"/>
          <w:szCs w:val="22"/>
          <w:lang w:val="es-ES"/>
        </w:rPr>
        <w:t>Góngorí</w:t>
      </w:r>
      <w:proofErr w:type="spellEnd"/>
      <w:r w:rsidRPr="00A629EE">
        <w:rPr>
          <w:rFonts w:ascii="Times New Roman" w:hAnsi="Times New Roman"/>
          <w:i/>
          <w:sz w:val="22"/>
          <w:szCs w:val="22"/>
          <w:lang w:val="es-ES"/>
        </w:rPr>
        <w:t>)</w:t>
      </w:r>
      <w:r w:rsidRPr="00A629EE">
        <w:rPr>
          <w:rFonts w:ascii="Times New Roman" w:hAnsi="Times New Roman"/>
          <w:sz w:val="22"/>
          <w:szCs w:val="22"/>
          <w:lang w:val="es-ES"/>
        </w:rPr>
        <w:t xml:space="preserve"> (La Habana, 1956), 6</w:t>
      </w:r>
      <w:r>
        <w:rPr>
          <w:rFonts w:ascii="Times New Roman" w:hAnsi="Times New Roman"/>
          <w:sz w:val="22"/>
          <w:szCs w:val="22"/>
          <w:lang w:val="es-ES"/>
        </w:rPr>
        <w:t>.</w:t>
      </w:r>
    </w:p>
    <w:p w:rsidR="00A801AB" w:rsidRPr="00A629EE" w:rsidRDefault="00A801AB" w:rsidP="00AB2F4A">
      <w:pPr>
        <w:pStyle w:val="EndnoteText"/>
        <w:rPr>
          <w:rFonts w:ascii="Times New Roman" w:hAnsi="Times New Roman"/>
          <w:sz w:val="22"/>
          <w:szCs w:val="22"/>
          <w:lang w:val="es-ES"/>
        </w:rPr>
      </w:pPr>
    </w:p>
  </w:endnote>
  <w:endnote w:id="105">
    <w:p w:rsidR="00A801AB" w:rsidRDefault="00A801AB" w:rsidP="00AB2F4A">
      <w:pPr>
        <w:pStyle w:val="EndnoteText"/>
        <w:rPr>
          <w:rFonts w:ascii="Times New Roman" w:hAnsi="Times New Roman"/>
          <w:i/>
          <w:sz w:val="22"/>
          <w:szCs w:val="22"/>
          <w:lang w:val="es-ES"/>
        </w:rPr>
      </w:pPr>
      <w:r w:rsidRPr="00A629EE">
        <w:rPr>
          <w:rStyle w:val="EndnoteReference"/>
          <w:rFonts w:ascii="Times New Roman" w:hAnsi="Times New Roman"/>
          <w:sz w:val="22"/>
          <w:szCs w:val="22"/>
        </w:rPr>
        <w:endnoteRef/>
      </w:r>
      <w:r w:rsidRPr="00A629EE">
        <w:rPr>
          <w:rFonts w:ascii="Times New Roman" w:hAnsi="Times New Roman"/>
          <w:sz w:val="22"/>
          <w:szCs w:val="22"/>
          <w:lang w:val="es-ES"/>
        </w:rPr>
        <w:t xml:space="preserve"> </w:t>
      </w:r>
      <w:r w:rsidRPr="00A629EE">
        <w:rPr>
          <w:rFonts w:ascii="Times New Roman" w:hAnsi="Times New Roman"/>
          <w:i/>
          <w:sz w:val="22"/>
          <w:szCs w:val="22"/>
          <w:lang w:val="es-ES"/>
        </w:rPr>
        <w:t>condensación impropia</w:t>
      </w:r>
    </w:p>
    <w:p w:rsidR="00A801AB" w:rsidRPr="00A629EE" w:rsidRDefault="00A801AB" w:rsidP="00AB2F4A">
      <w:pPr>
        <w:pStyle w:val="EndnoteText"/>
        <w:rPr>
          <w:rFonts w:ascii="Times New Roman" w:hAnsi="Times New Roman"/>
          <w:sz w:val="22"/>
          <w:szCs w:val="22"/>
          <w:lang w:val="es-ES"/>
        </w:rPr>
      </w:pPr>
    </w:p>
  </w:endnote>
  <w:endnote w:id="106">
    <w:p w:rsidR="00A801AB" w:rsidRDefault="00A801AB" w:rsidP="00AB2F4A">
      <w:pPr>
        <w:pStyle w:val="EndnoteText"/>
        <w:rPr>
          <w:rFonts w:ascii="Times New Roman" w:hAnsi="Times New Roman"/>
          <w:sz w:val="22"/>
          <w:szCs w:val="22"/>
          <w:lang w:val="es-ES"/>
        </w:rPr>
      </w:pPr>
      <w:r w:rsidRPr="00A629EE">
        <w:rPr>
          <w:rStyle w:val="EndnoteReference"/>
          <w:rFonts w:ascii="Times New Roman" w:hAnsi="Times New Roman"/>
          <w:sz w:val="22"/>
          <w:szCs w:val="22"/>
        </w:rPr>
        <w:endnoteRef/>
      </w:r>
      <w:r w:rsidRPr="00A629EE">
        <w:rPr>
          <w:rFonts w:ascii="Times New Roman" w:hAnsi="Times New Roman"/>
          <w:sz w:val="22"/>
          <w:szCs w:val="22"/>
          <w:lang w:val="es-ES"/>
        </w:rPr>
        <w:t xml:space="preserve"> “Diversas clases de Religiones Africanas donde cada una posee una lengua propia que es de acuerdo con la </w:t>
      </w:r>
      <w:proofErr w:type="spellStart"/>
      <w:r w:rsidRPr="00A629EE">
        <w:rPr>
          <w:rFonts w:ascii="Times New Roman" w:hAnsi="Times New Roman"/>
          <w:sz w:val="22"/>
          <w:szCs w:val="22"/>
          <w:lang w:val="es-ES"/>
        </w:rPr>
        <w:t>religion</w:t>
      </w:r>
      <w:proofErr w:type="spellEnd"/>
      <w:r w:rsidRPr="00A629EE">
        <w:rPr>
          <w:rFonts w:ascii="Times New Roman" w:hAnsi="Times New Roman"/>
          <w:sz w:val="22"/>
          <w:szCs w:val="22"/>
          <w:lang w:val="es-ES"/>
        </w:rPr>
        <w:t xml:space="preserve"> natal de origen. Téngase presente que cada pedazo de tierra africana, de donde procede o radica una tribu de tipo feudal mantienen por tradición religiosa, una religión especial, que está en concordancia con sus costumbres tradicionales que les enseñaron sus antepasados”. </w:t>
      </w:r>
      <w:proofErr w:type="spellStart"/>
      <w:r w:rsidRPr="00A629EE">
        <w:rPr>
          <w:rFonts w:ascii="Times New Roman" w:hAnsi="Times New Roman"/>
          <w:sz w:val="22"/>
          <w:szCs w:val="22"/>
          <w:lang w:val="es-ES"/>
        </w:rPr>
        <w:t>Nicolas</w:t>
      </w:r>
      <w:proofErr w:type="spellEnd"/>
      <w:r w:rsidRPr="00A629EE">
        <w:rPr>
          <w:rFonts w:ascii="Times New Roman" w:hAnsi="Times New Roman"/>
          <w:sz w:val="22"/>
          <w:szCs w:val="22"/>
          <w:lang w:val="es-ES"/>
        </w:rPr>
        <w:t xml:space="preserve"> </w:t>
      </w:r>
      <w:proofErr w:type="spellStart"/>
      <w:r w:rsidRPr="00A629EE">
        <w:rPr>
          <w:rFonts w:ascii="Times New Roman" w:hAnsi="Times New Roman"/>
          <w:sz w:val="22"/>
          <w:szCs w:val="22"/>
          <w:lang w:val="es-ES"/>
        </w:rPr>
        <w:t>Angarica</w:t>
      </w:r>
      <w:proofErr w:type="spellEnd"/>
      <w:r w:rsidRPr="00A629EE">
        <w:rPr>
          <w:rFonts w:ascii="Times New Roman" w:hAnsi="Times New Roman"/>
          <w:sz w:val="22"/>
          <w:szCs w:val="22"/>
          <w:lang w:val="es-ES"/>
        </w:rPr>
        <w:t xml:space="preserve">,. </w:t>
      </w:r>
      <w:r w:rsidRPr="00A629EE">
        <w:rPr>
          <w:rFonts w:ascii="Times New Roman" w:hAnsi="Times New Roman"/>
          <w:i/>
          <w:sz w:val="22"/>
          <w:szCs w:val="22"/>
          <w:lang w:val="es-ES"/>
        </w:rPr>
        <w:t xml:space="preserve">El </w:t>
      </w:r>
      <w:proofErr w:type="spellStart"/>
      <w:r w:rsidRPr="00A629EE">
        <w:rPr>
          <w:rFonts w:ascii="Times New Roman" w:hAnsi="Times New Roman"/>
          <w:i/>
          <w:sz w:val="22"/>
          <w:szCs w:val="22"/>
          <w:lang w:val="es-ES"/>
        </w:rPr>
        <w:t>Lucumí</w:t>
      </w:r>
      <w:proofErr w:type="spellEnd"/>
      <w:r w:rsidRPr="00A629EE">
        <w:rPr>
          <w:rFonts w:ascii="Times New Roman" w:hAnsi="Times New Roman"/>
          <w:i/>
          <w:sz w:val="22"/>
          <w:szCs w:val="22"/>
          <w:lang w:val="es-ES"/>
        </w:rPr>
        <w:t xml:space="preserve"> al Alcance de Todos</w:t>
      </w:r>
      <w:r w:rsidRPr="00A629EE">
        <w:rPr>
          <w:rFonts w:ascii="Times New Roman" w:hAnsi="Times New Roman"/>
          <w:sz w:val="22"/>
          <w:szCs w:val="22"/>
          <w:lang w:val="es-ES"/>
        </w:rPr>
        <w:t xml:space="preserve">. </w:t>
      </w:r>
      <w:proofErr w:type="spellStart"/>
      <w:r w:rsidRPr="00A629EE">
        <w:rPr>
          <w:rFonts w:ascii="Times New Roman" w:hAnsi="Times New Roman"/>
          <w:sz w:val="22"/>
          <w:szCs w:val="22"/>
          <w:lang w:val="es-ES"/>
        </w:rPr>
        <w:t>Havana</w:t>
      </w:r>
      <w:proofErr w:type="spellEnd"/>
      <w:r w:rsidRPr="00A629EE">
        <w:rPr>
          <w:rFonts w:ascii="Times New Roman" w:hAnsi="Times New Roman"/>
          <w:sz w:val="22"/>
          <w:szCs w:val="22"/>
          <w:lang w:val="es-ES"/>
        </w:rPr>
        <w:t xml:space="preserve"> </w:t>
      </w:r>
      <w:proofErr w:type="spellStart"/>
      <w:r w:rsidRPr="00A629EE">
        <w:rPr>
          <w:rFonts w:ascii="Times New Roman" w:hAnsi="Times New Roman"/>
          <w:sz w:val="22"/>
          <w:szCs w:val="22"/>
          <w:lang w:val="es-ES"/>
        </w:rPr>
        <w:t>n.d</w:t>
      </w:r>
      <w:proofErr w:type="spellEnd"/>
      <w:r w:rsidRPr="00A629EE">
        <w:rPr>
          <w:rFonts w:ascii="Times New Roman" w:hAnsi="Times New Roman"/>
          <w:sz w:val="22"/>
          <w:szCs w:val="22"/>
          <w:lang w:val="es-ES"/>
        </w:rPr>
        <w:t>. ,ii.</w:t>
      </w:r>
    </w:p>
    <w:p w:rsidR="00A801AB" w:rsidRPr="00A629EE" w:rsidRDefault="00A801AB" w:rsidP="00AB2F4A">
      <w:pPr>
        <w:pStyle w:val="EndnoteText"/>
        <w:rPr>
          <w:rFonts w:ascii="Times New Roman" w:hAnsi="Times New Roman"/>
          <w:sz w:val="22"/>
          <w:szCs w:val="22"/>
          <w:lang w:val="es-ES"/>
        </w:rPr>
      </w:pPr>
    </w:p>
  </w:endnote>
  <w:endnote w:id="107">
    <w:p w:rsidR="00A801AB" w:rsidRPr="00A629EE" w:rsidRDefault="00A801AB" w:rsidP="00AB2F4A">
      <w:pPr>
        <w:pStyle w:val="EndnoteText"/>
        <w:rPr>
          <w:rFonts w:ascii="Times New Roman" w:hAnsi="Times New Roman"/>
          <w:sz w:val="22"/>
          <w:szCs w:val="22"/>
          <w:lang w:val="es-ES"/>
        </w:rPr>
      </w:pPr>
      <w:r w:rsidRPr="00A629EE">
        <w:rPr>
          <w:rStyle w:val="EndnoteReference"/>
          <w:rFonts w:ascii="Times New Roman" w:hAnsi="Times New Roman"/>
          <w:sz w:val="22"/>
          <w:szCs w:val="22"/>
        </w:rPr>
        <w:endnoteRef/>
      </w:r>
      <w:r w:rsidRPr="00A629EE">
        <w:rPr>
          <w:rFonts w:ascii="Times New Roman" w:hAnsi="Times New Roman"/>
          <w:sz w:val="22"/>
          <w:szCs w:val="22"/>
          <w:lang w:val="es-ES"/>
        </w:rPr>
        <w:t xml:space="preserve"> “Los </w:t>
      </w:r>
      <w:proofErr w:type="spellStart"/>
      <w:r w:rsidRPr="00A629EE">
        <w:rPr>
          <w:rFonts w:ascii="Times New Roman" w:hAnsi="Times New Roman"/>
          <w:sz w:val="22"/>
          <w:szCs w:val="22"/>
          <w:lang w:val="es-ES"/>
        </w:rPr>
        <w:t>Lucumí</w:t>
      </w:r>
      <w:proofErr w:type="spellEnd"/>
      <w:r w:rsidRPr="00A629EE">
        <w:rPr>
          <w:rFonts w:ascii="Times New Roman" w:hAnsi="Times New Roman"/>
          <w:sz w:val="22"/>
          <w:szCs w:val="22"/>
          <w:lang w:val="es-ES"/>
        </w:rPr>
        <w:t xml:space="preserve"> </w:t>
      </w:r>
      <w:proofErr w:type="spellStart"/>
      <w:r w:rsidRPr="00A629EE">
        <w:rPr>
          <w:rFonts w:ascii="Times New Roman" w:hAnsi="Times New Roman"/>
          <w:sz w:val="22"/>
          <w:szCs w:val="22"/>
          <w:lang w:val="es-ES"/>
        </w:rPr>
        <w:t>tambien</w:t>
      </w:r>
      <w:proofErr w:type="spellEnd"/>
      <w:r w:rsidRPr="00A629EE">
        <w:rPr>
          <w:rFonts w:ascii="Times New Roman" w:hAnsi="Times New Roman"/>
          <w:sz w:val="22"/>
          <w:szCs w:val="22"/>
          <w:lang w:val="es-ES"/>
        </w:rPr>
        <w:t xml:space="preserve"> tienen su lenguaje hablado, que es distinto al de los vecinos cercanos y entre los mismos </w:t>
      </w:r>
      <w:proofErr w:type="spellStart"/>
      <w:r w:rsidRPr="00A629EE">
        <w:rPr>
          <w:rFonts w:ascii="Times New Roman" w:hAnsi="Times New Roman"/>
          <w:sz w:val="22"/>
          <w:szCs w:val="22"/>
          <w:lang w:val="es-ES"/>
        </w:rPr>
        <w:t>Lucumís</w:t>
      </w:r>
      <w:proofErr w:type="spellEnd"/>
      <w:r w:rsidRPr="00A629EE">
        <w:rPr>
          <w:rFonts w:ascii="Times New Roman" w:hAnsi="Times New Roman"/>
          <w:sz w:val="22"/>
          <w:szCs w:val="22"/>
          <w:lang w:val="es-ES"/>
        </w:rPr>
        <w:t xml:space="preserve"> hay varios dialectos: El </w:t>
      </w:r>
      <w:proofErr w:type="spellStart"/>
      <w:r w:rsidRPr="00A629EE">
        <w:rPr>
          <w:rFonts w:ascii="Times New Roman" w:hAnsi="Times New Roman"/>
          <w:sz w:val="22"/>
          <w:szCs w:val="22"/>
          <w:lang w:val="es-ES"/>
        </w:rPr>
        <w:t>iyesá</w:t>
      </w:r>
      <w:proofErr w:type="spellEnd"/>
      <w:r w:rsidRPr="00A629EE">
        <w:rPr>
          <w:rFonts w:ascii="Times New Roman" w:hAnsi="Times New Roman"/>
          <w:sz w:val="22"/>
          <w:szCs w:val="22"/>
          <w:lang w:val="es-ES"/>
        </w:rPr>
        <w:t xml:space="preserve">, El </w:t>
      </w:r>
      <w:proofErr w:type="spellStart"/>
      <w:r w:rsidRPr="00A629EE">
        <w:rPr>
          <w:rFonts w:ascii="Times New Roman" w:hAnsi="Times New Roman"/>
          <w:sz w:val="22"/>
          <w:szCs w:val="22"/>
          <w:lang w:val="es-ES"/>
        </w:rPr>
        <w:t>tacua</w:t>
      </w:r>
      <w:proofErr w:type="spellEnd"/>
      <w:r w:rsidRPr="00A629EE">
        <w:rPr>
          <w:rFonts w:ascii="Times New Roman" w:hAnsi="Times New Roman"/>
          <w:sz w:val="22"/>
          <w:szCs w:val="22"/>
          <w:lang w:val="es-ES"/>
        </w:rPr>
        <w:t xml:space="preserve">, el </w:t>
      </w:r>
      <w:proofErr w:type="spellStart"/>
      <w:r w:rsidRPr="00A629EE">
        <w:rPr>
          <w:rFonts w:ascii="Times New Roman" w:hAnsi="Times New Roman"/>
          <w:sz w:val="22"/>
          <w:szCs w:val="22"/>
          <w:lang w:val="es-ES"/>
        </w:rPr>
        <w:t>eguado</w:t>
      </w:r>
      <w:proofErr w:type="spellEnd"/>
      <w:r w:rsidRPr="00A629EE">
        <w:rPr>
          <w:rFonts w:ascii="Times New Roman" w:hAnsi="Times New Roman"/>
          <w:sz w:val="22"/>
          <w:szCs w:val="22"/>
          <w:lang w:val="es-ES"/>
        </w:rPr>
        <w:t xml:space="preserve">, el </w:t>
      </w:r>
      <w:proofErr w:type="spellStart"/>
      <w:r w:rsidRPr="00A629EE">
        <w:rPr>
          <w:rFonts w:ascii="Times New Roman" w:hAnsi="Times New Roman"/>
          <w:sz w:val="22"/>
          <w:szCs w:val="22"/>
          <w:lang w:val="es-ES"/>
        </w:rPr>
        <w:t>ará</w:t>
      </w:r>
      <w:proofErr w:type="spellEnd"/>
      <w:r w:rsidRPr="00A629EE">
        <w:rPr>
          <w:rFonts w:ascii="Times New Roman" w:hAnsi="Times New Roman"/>
          <w:sz w:val="22"/>
          <w:szCs w:val="22"/>
          <w:lang w:val="es-ES"/>
        </w:rPr>
        <w:t xml:space="preserve">-taco. Este ultimo dialecto es el que utilizaremos en este libro”. </w:t>
      </w:r>
      <w:proofErr w:type="spellStart"/>
      <w:r w:rsidRPr="00A629EE">
        <w:rPr>
          <w:rFonts w:ascii="Times New Roman" w:hAnsi="Times New Roman"/>
          <w:sz w:val="22"/>
          <w:szCs w:val="22"/>
          <w:lang w:val="es-ES"/>
        </w:rPr>
        <w:t>Anagrica</w:t>
      </w:r>
      <w:proofErr w:type="spellEnd"/>
      <w:r w:rsidRPr="00A629EE">
        <w:rPr>
          <w:rFonts w:ascii="Times New Roman" w:hAnsi="Times New Roman"/>
          <w:sz w:val="22"/>
          <w:szCs w:val="22"/>
          <w:lang w:val="es-ES"/>
        </w:rPr>
        <w:t xml:space="preserve">, </w:t>
      </w:r>
      <w:r w:rsidRPr="00A629EE">
        <w:rPr>
          <w:rFonts w:ascii="Times New Roman" w:hAnsi="Times New Roman"/>
          <w:i/>
          <w:sz w:val="22"/>
          <w:szCs w:val="22"/>
          <w:lang w:val="es-ES"/>
        </w:rPr>
        <w:t xml:space="preserve">El </w:t>
      </w:r>
      <w:proofErr w:type="spellStart"/>
      <w:r w:rsidRPr="00A629EE">
        <w:rPr>
          <w:rFonts w:ascii="Times New Roman" w:hAnsi="Times New Roman"/>
          <w:i/>
          <w:sz w:val="22"/>
          <w:szCs w:val="22"/>
          <w:lang w:val="es-ES"/>
        </w:rPr>
        <w:t>Lucumí</w:t>
      </w:r>
      <w:proofErr w:type="spellEnd"/>
      <w:r w:rsidRPr="00A629EE">
        <w:rPr>
          <w:rFonts w:ascii="Times New Roman" w:hAnsi="Times New Roman"/>
          <w:sz w:val="22"/>
          <w:szCs w:val="22"/>
          <w:lang w:val="es-ES"/>
        </w:rPr>
        <w:t>, 1.</w:t>
      </w:r>
    </w:p>
  </w:endnote>
  <w:endnote w:id="108">
    <w:p w:rsidR="00A801AB" w:rsidRDefault="00A801AB" w:rsidP="00AB2F4A">
      <w:pPr>
        <w:pStyle w:val="FootnoteText"/>
        <w:rPr>
          <w:sz w:val="22"/>
          <w:szCs w:val="22"/>
          <w:lang w:val="es-ES"/>
        </w:rPr>
      </w:pPr>
      <w:r w:rsidRPr="00A629EE">
        <w:rPr>
          <w:rStyle w:val="EndnoteReference"/>
          <w:sz w:val="22"/>
          <w:szCs w:val="22"/>
        </w:rPr>
        <w:endnoteRef/>
      </w:r>
      <w:r w:rsidRPr="00A629EE">
        <w:rPr>
          <w:sz w:val="22"/>
          <w:szCs w:val="22"/>
          <w:lang w:val="es-ES"/>
        </w:rPr>
        <w:t xml:space="preserve"> “palabras </w:t>
      </w:r>
      <w:proofErr w:type="spellStart"/>
      <w:r w:rsidRPr="00A629EE">
        <w:rPr>
          <w:sz w:val="22"/>
          <w:szCs w:val="22"/>
          <w:lang w:val="es-ES"/>
        </w:rPr>
        <w:t>Lucumís</w:t>
      </w:r>
      <w:proofErr w:type="spellEnd"/>
      <w:r w:rsidRPr="00A629EE">
        <w:rPr>
          <w:sz w:val="22"/>
          <w:szCs w:val="22"/>
          <w:lang w:val="es-ES"/>
        </w:rPr>
        <w:t xml:space="preserve">, del dialecto </w:t>
      </w:r>
      <w:proofErr w:type="spellStart"/>
      <w:r w:rsidRPr="00A629EE">
        <w:rPr>
          <w:sz w:val="22"/>
          <w:szCs w:val="22"/>
          <w:lang w:val="es-ES"/>
        </w:rPr>
        <w:t>ará</w:t>
      </w:r>
      <w:proofErr w:type="spellEnd"/>
      <w:r w:rsidRPr="00A629EE">
        <w:rPr>
          <w:sz w:val="22"/>
          <w:szCs w:val="22"/>
          <w:lang w:val="es-ES"/>
        </w:rPr>
        <w:t xml:space="preserve">-taco” </w:t>
      </w:r>
      <w:proofErr w:type="spellStart"/>
      <w:r w:rsidRPr="00A629EE">
        <w:rPr>
          <w:sz w:val="22"/>
          <w:szCs w:val="22"/>
          <w:lang w:val="es-ES"/>
        </w:rPr>
        <w:t>Ibid</w:t>
      </w:r>
      <w:proofErr w:type="spellEnd"/>
      <w:r w:rsidRPr="00A629EE">
        <w:rPr>
          <w:sz w:val="22"/>
          <w:szCs w:val="22"/>
          <w:lang w:val="es-ES"/>
        </w:rPr>
        <w:t>.</w:t>
      </w:r>
    </w:p>
    <w:p w:rsidR="00A801AB" w:rsidRPr="00A629EE" w:rsidRDefault="00A801AB" w:rsidP="00AB2F4A">
      <w:pPr>
        <w:pStyle w:val="FootnoteText"/>
        <w:rPr>
          <w:sz w:val="22"/>
          <w:szCs w:val="22"/>
          <w:lang w:val="es-ES"/>
        </w:rPr>
      </w:pPr>
    </w:p>
  </w:endnote>
  <w:endnote w:id="109">
    <w:p w:rsidR="00A801AB" w:rsidRPr="008464A3" w:rsidRDefault="00A801AB" w:rsidP="00AB2F4A">
      <w:pPr>
        <w:pStyle w:val="EndnoteText"/>
      </w:pPr>
      <w:r>
        <w:rPr>
          <w:rStyle w:val="EndnoteReference"/>
        </w:rPr>
        <w:endnoteRef/>
      </w:r>
      <w:r w:rsidRPr="008464A3">
        <w:t xml:space="preserve">  </w:t>
      </w:r>
      <w:r>
        <w:rPr>
          <w:rFonts w:ascii="Times New Roman" w:hAnsi="Times New Roman"/>
          <w:sz w:val="22"/>
          <w:szCs w:val="22"/>
        </w:rPr>
        <w:t>The following is an example of a typical glossary entry in a Lucumí libreta</w:t>
      </w:r>
    </w:p>
    <w:p w:rsidR="00A801AB" w:rsidRPr="008464A3" w:rsidRDefault="00A801AB" w:rsidP="00AB2F4A">
      <w:pPr>
        <w:pStyle w:val="EndnoteText"/>
        <w:rPr>
          <w:rFonts w:ascii="Times New Roman" w:hAnsi="Times New Roman"/>
          <w:sz w:val="22"/>
          <w:szCs w:val="22"/>
        </w:rPr>
      </w:pPr>
      <w:proofErr w:type="spellStart"/>
      <w:r w:rsidRPr="008464A3">
        <w:rPr>
          <w:rFonts w:ascii="Times New Roman" w:hAnsi="Times New Roman"/>
          <w:sz w:val="22"/>
          <w:szCs w:val="22"/>
        </w:rPr>
        <w:t>Estoy</w:t>
      </w:r>
      <w:proofErr w:type="spellEnd"/>
      <w:r w:rsidRPr="008464A3">
        <w:rPr>
          <w:rFonts w:ascii="Times New Roman" w:hAnsi="Times New Roman"/>
          <w:sz w:val="22"/>
          <w:szCs w:val="22"/>
        </w:rPr>
        <w:t xml:space="preserve"> </w:t>
      </w:r>
      <w:proofErr w:type="spellStart"/>
      <w:r w:rsidRPr="008464A3">
        <w:rPr>
          <w:rFonts w:ascii="Times New Roman" w:hAnsi="Times New Roman"/>
          <w:sz w:val="22"/>
          <w:szCs w:val="22"/>
        </w:rPr>
        <w:t>sufriendo</w:t>
      </w:r>
      <w:proofErr w:type="spellEnd"/>
      <w:r w:rsidRPr="008464A3">
        <w:rPr>
          <w:rFonts w:ascii="Times New Roman" w:hAnsi="Times New Roman"/>
          <w:sz w:val="22"/>
          <w:szCs w:val="22"/>
        </w:rPr>
        <w:t xml:space="preserve"> - </w:t>
      </w:r>
      <w:proofErr w:type="spellStart"/>
      <w:r w:rsidRPr="008464A3">
        <w:rPr>
          <w:rFonts w:ascii="Times New Roman" w:hAnsi="Times New Roman"/>
          <w:sz w:val="22"/>
          <w:szCs w:val="22"/>
        </w:rPr>
        <w:t>Ollún</w:t>
      </w:r>
      <w:proofErr w:type="spellEnd"/>
      <w:r w:rsidRPr="008464A3">
        <w:rPr>
          <w:rFonts w:ascii="Times New Roman" w:hAnsi="Times New Roman"/>
          <w:sz w:val="22"/>
          <w:szCs w:val="22"/>
        </w:rPr>
        <w:t xml:space="preserve"> </w:t>
      </w:r>
      <w:proofErr w:type="spellStart"/>
      <w:r w:rsidRPr="008464A3">
        <w:rPr>
          <w:rFonts w:ascii="Times New Roman" w:hAnsi="Times New Roman"/>
          <w:sz w:val="22"/>
          <w:szCs w:val="22"/>
        </w:rPr>
        <w:t>cuan</w:t>
      </w:r>
      <w:proofErr w:type="spellEnd"/>
      <w:r w:rsidRPr="008464A3">
        <w:rPr>
          <w:rFonts w:ascii="Times New Roman" w:hAnsi="Times New Roman"/>
          <w:sz w:val="22"/>
          <w:szCs w:val="22"/>
        </w:rPr>
        <w:t xml:space="preserve"> mi, (I am suffering)</w:t>
      </w:r>
    </w:p>
    <w:p w:rsidR="00A801AB" w:rsidRPr="00B13D76" w:rsidRDefault="00A801AB" w:rsidP="00AB2F4A">
      <w:pPr>
        <w:pStyle w:val="EndnoteText"/>
        <w:rPr>
          <w:rFonts w:ascii="Times New Roman" w:hAnsi="Times New Roman"/>
          <w:sz w:val="22"/>
          <w:szCs w:val="22"/>
        </w:rPr>
      </w:pPr>
      <w:proofErr w:type="spellStart"/>
      <w:r w:rsidRPr="00B13D76">
        <w:rPr>
          <w:rFonts w:ascii="Times New Roman" w:hAnsi="Times New Roman"/>
          <w:sz w:val="22"/>
          <w:szCs w:val="22"/>
        </w:rPr>
        <w:t>Estoy</w:t>
      </w:r>
      <w:proofErr w:type="spellEnd"/>
      <w:r w:rsidRPr="00B13D76">
        <w:rPr>
          <w:rFonts w:ascii="Times New Roman" w:hAnsi="Times New Roman"/>
          <w:sz w:val="22"/>
          <w:szCs w:val="22"/>
        </w:rPr>
        <w:t xml:space="preserve"> </w:t>
      </w:r>
      <w:proofErr w:type="spellStart"/>
      <w:r w:rsidRPr="00B13D76">
        <w:rPr>
          <w:rFonts w:ascii="Times New Roman" w:hAnsi="Times New Roman"/>
          <w:sz w:val="22"/>
          <w:szCs w:val="22"/>
        </w:rPr>
        <w:t>llorando</w:t>
      </w:r>
      <w:proofErr w:type="spellEnd"/>
      <w:r w:rsidRPr="00B13D76">
        <w:rPr>
          <w:rFonts w:ascii="Times New Roman" w:hAnsi="Times New Roman"/>
          <w:sz w:val="22"/>
          <w:szCs w:val="22"/>
        </w:rPr>
        <w:t xml:space="preserve"> - </w:t>
      </w:r>
      <w:proofErr w:type="spellStart"/>
      <w:r w:rsidRPr="00B13D76">
        <w:rPr>
          <w:rFonts w:ascii="Times New Roman" w:hAnsi="Times New Roman"/>
          <w:sz w:val="22"/>
          <w:szCs w:val="22"/>
        </w:rPr>
        <w:t>Mofén</w:t>
      </w:r>
      <w:proofErr w:type="spellEnd"/>
      <w:r w:rsidRPr="00B13D76">
        <w:rPr>
          <w:rFonts w:ascii="Times New Roman" w:hAnsi="Times New Roman"/>
          <w:sz w:val="22"/>
          <w:szCs w:val="22"/>
        </w:rPr>
        <w:t xml:space="preserve"> </w:t>
      </w:r>
      <w:proofErr w:type="spellStart"/>
      <w:r w:rsidRPr="00B13D76">
        <w:rPr>
          <w:rFonts w:ascii="Times New Roman" w:hAnsi="Times New Roman"/>
          <w:sz w:val="22"/>
          <w:szCs w:val="22"/>
        </w:rPr>
        <w:t>sucu</w:t>
      </w:r>
      <w:proofErr w:type="spellEnd"/>
      <w:r w:rsidRPr="00B13D76">
        <w:rPr>
          <w:rFonts w:ascii="Times New Roman" w:hAnsi="Times New Roman"/>
          <w:sz w:val="22"/>
          <w:szCs w:val="22"/>
        </w:rPr>
        <w:t xml:space="preserve"> (I am crying</w:t>
      </w:r>
      <w:r>
        <w:rPr>
          <w:rFonts w:ascii="Times New Roman" w:hAnsi="Times New Roman"/>
          <w:sz w:val="22"/>
          <w:szCs w:val="22"/>
        </w:rPr>
        <w:t>)</w:t>
      </w:r>
    </w:p>
    <w:p w:rsidR="00A801AB" w:rsidRPr="00B13D76" w:rsidRDefault="00A801AB" w:rsidP="00AB2F4A">
      <w:pPr>
        <w:pStyle w:val="EndnoteText"/>
        <w:rPr>
          <w:rFonts w:ascii="Times New Roman" w:hAnsi="Times New Roman"/>
          <w:sz w:val="22"/>
          <w:szCs w:val="22"/>
        </w:rPr>
      </w:pPr>
      <w:proofErr w:type="spellStart"/>
      <w:r w:rsidRPr="00B13D76">
        <w:rPr>
          <w:rFonts w:ascii="Times New Roman" w:hAnsi="Times New Roman"/>
          <w:sz w:val="22"/>
          <w:szCs w:val="22"/>
        </w:rPr>
        <w:t>Estoy</w:t>
      </w:r>
      <w:proofErr w:type="spellEnd"/>
      <w:r w:rsidRPr="00B13D76">
        <w:rPr>
          <w:rFonts w:ascii="Times New Roman" w:hAnsi="Times New Roman"/>
          <w:sz w:val="22"/>
          <w:szCs w:val="22"/>
        </w:rPr>
        <w:t xml:space="preserve"> </w:t>
      </w:r>
      <w:proofErr w:type="spellStart"/>
      <w:r w:rsidRPr="00B13D76">
        <w:rPr>
          <w:rFonts w:ascii="Times New Roman" w:hAnsi="Times New Roman"/>
          <w:sz w:val="22"/>
          <w:szCs w:val="22"/>
        </w:rPr>
        <w:t>llorando</w:t>
      </w:r>
      <w:proofErr w:type="spellEnd"/>
      <w:r w:rsidRPr="00B13D76">
        <w:rPr>
          <w:rFonts w:ascii="Times New Roman" w:hAnsi="Times New Roman"/>
          <w:sz w:val="22"/>
          <w:szCs w:val="22"/>
        </w:rPr>
        <w:t xml:space="preserve"> - </w:t>
      </w:r>
      <w:proofErr w:type="spellStart"/>
      <w:r w:rsidRPr="00B13D76">
        <w:rPr>
          <w:rFonts w:ascii="Times New Roman" w:hAnsi="Times New Roman"/>
          <w:sz w:val="22"/>
          <w:szCs w:val="22"/>
        </w:rPr>
        <w:t>sucú-sucú</w:t>
      </w:r>
      <w:proofErr w:type="spellEnd"/>
      <w:r w:rsidRPr="00B13D76">
        <w:rPr>
          <w:rFonts w:ascii="Times New Roman" w:hAnsi="Times New Roman"/>
          <w:sz w:val="22"/>
          <w:szCs w:val="22"/>
        </w:rPr>
        <w:t xml:space="preserve"> (I am cryin</w:t>
      </w:r>
      <w:r>
        <w:rPr>
          <w:rFonts w:ascii="Times New Roman" w:hAnsi="Times New Roman"/>
          <w:sz w:val="22"/>
          <w:szCs w:val="22"/>
        </w:rPr>
        <w:t>g)</w:t>
      </w:r>
    </w:p>
    <w:p w:rsidR="00A801AB" w:rsidRPr="00987CDE" w:rsidRDefault="00A801AB" w:rsidP="00AB2F4A">
      <w:pPr>
        <w:pStyle w:val="EndnoteText"/>
        <w:rPr>
          <w:rFonts w:ascii="Times New Roman" w:hAnsi="Times New Roman"/>
          <w:sz w:val="22"/>
          <w:szCs w:val="22"/>
        </w:rPr>
      </w:pPr>
      <w:proofErr w:type="spellStart"/>
      <w:r w:rsidRPr="00987CDE">
        <w:rPr>
          <w:rFonts w:ascii="Times New Roman" w:hAnsi="Times New Roman"/>
          <w:sz w:val="22"/>
          <w:szCs w:val="22"/>
        </w:rPr>
        <w:t>Estoy</w:t>
      </w:r>
      <w:proofErr w:type="spellEnd"/>
      <w:r w:rsidRPr="00987CDE">
        <w:rPr>
          <w:rFonts w:ascii="Times New Roman" w:hAnsi="Times New Roman"/>
          <w:sz w:val="22"/>
          <w:szCs w:val="22"/>
        </w:rPr>
        <w:t xml:space="preserve"> </w:t>
      </w:r>
      <w:proofErr w:type="spellStart"/>
      <w:r w:rsidRPr="00987CDE">
        <w:rPr>
          <w:rFonts w:ascii="Times New Roman" w:hAnsi="Times New Roman"/>
          <w:sz w:val="22"/>
          <w:szCs w:val="22"/>
        </w:rPr>
        <w:t>ciega</w:t>
      </w:r>
      <w:proofErr w:type="spellEnd"/>
      <w:r w:rsidRPr="00987CDE">
        <w:rPr>
          <w:rFonts w:ascii="Times New Roman" w:hAnsi="Times New Roman"/>
          <w:sz w:val="22"/>
          <w:szCs w:val="22"/>
        </w:rPr>
        <w:t xml:space="preserve"> - </w:t>
      </w:r>
      <w:proofErr w:type="spellStart"/>
      <w:r w:rsidRPr="00987CDE">
        <w:rPr>
          <w:rFonts w:ascii="Times New Roman" w:hAnsi="Times New Roman"/>
          <w:sz w:val="22"/>
          <w:szCs w:val="22"/>
        </w:rPr>
        <w:t>Moda</w:t>
      </w:r>
      <w:proofErr w:type="spellEnd"/>
      <w:r w:rsidRPr="00987CDE">
        <w:rPr>
          <w:rFonts w:ascii="Times New Roman" w:hAnsi="Times New Roman"/>
          <w:sz w:val="22"/>
          <w:szCs w:val="22"/>
        </w:rPr>
        <w:t xml:space="preserve"> </w:t>
      </w:r>
      <w:proofErr w:type="spellStart"/>
      <w:r w:rsidRPr="00987CDE">
        <w:rPr>
          <w:rFonts w:ascii="Times New Roman" w:hAnsi="Times New Roman"/>
          <w:sz w:val="22"/>
          <w:szCs w:val="22"/>
        </w:rPr>
        <w:t>fá</w:t>
      </w:r>
      <w:proofErr w:type="spellEnd"/>
      <w:r w:rsidRPr="00987CDE">
        <w:rPr>
          <w:rFonts w:ascii="Times New Roman" w:hAnsi="Times New Roman"/>
          <w:sz w:val="22"/>
          <w:szCs w:val="22"/>
        </w:rPr>
        <w:t xml:space="preserve"> </w:t>
      </w:r>
      <w:proofErr w:type="spellStart"/>
      <w:r w:rsidRPr="00987CDE">
        <w:rPr>
          <w:rFonts w:ascii="Times New Roman" w:hAnsi="Times New Roman"/>
          <w:sz w:val="22"/>
          <w:szCs w:val="22"/>
        </w:rPr>
        <w:t>llú</w:t>
      </w:r>
      <w:proofErr w:type="spellEnd"/>
      <w:r w:rsidRPr="00987CDE">
        <w:rPr>
          <w:rFonts w:ascii="Times New Roman" w:hAnsi="Times New Roman"/>
          <w:sz w:val="22"/>
          <w:szCs w:val="22"/>
        </w:rPr>
        <w:t xml:space="preserve"> ( I am blind)</w:t>
      </w:r>
    </w:p>
    <w:p w:rsidR="00A801AB" w:rsidRPr="00B13D76" w:rsidRDefault="00A801AB" w:rsidP="00AB2F4A">
      <w:pPr>
        <w:pStyle w:val="EndnoteText"/>
        <w:rPr>
          <w:rFonts w:ascii="Times New Roman" w:hAnsi="Times New Roman"/>
          <w:sz w:val="22"/>
          <w:szCs w:val="22"/>
        </w:rPr>
      </w:pPr>
      <w:r w:rsidRPr="00B13D76">
        <w:rPr>
          <w:rFonts w:ascii="Times New Roman" w:hAnsi="Times New Roman"/>
          <w:sz w:val="22"/>
          <w:szCs w:val="22"/>
        </w:rPr>
        <w:t xml:space="preserve">Niño </w:t>
      </w:r>
      <w:proofErr w:type="spellStart"/>
      <w:r w:rsidRPr="00B13D76">
        <w:rPr>
          <w:rFonts w:ascii="Times New Roman" w:hAnsi="Times New Roman"/>
          <w:sz w:val="22"/>
          <w:szCs w:val="22"/>
        </w:rPr>
        <w:t>que</w:t>
      </w:r>
      <w:proofErr w:type="spellEnd"/>
      <w:r w:rsidRPr="00B13D76">
        <w:rPr>
          <w:rFonts w:ascii="Times New Roman" w:hAnsi="Times New Roman"/>
          <w:sz w:val="22"/>
          <w:szCs w:val="22"/>
        </w:rPr>
        <w:t xml:space="preserve"> </w:t>
      </w:r>
      <w:proofErr w:type="spellStart"/>
      <w:r w:rsidRPr="00B13D76">
        <w:rPr>
          <w:rFonts w:ascii="Times New Roman" w:hAnsi="Times New Roman"/>
          <w:sz w:val="22"/>
          <w:szCs w:val="22"/>
        </w:rPr>
        <w:t>nace</w:t>
      </w:r>
      <w:proofErr w:type="spellEnd"/>
      <w:r w:rsidRPr="00B13D76">
        <w:rPr>
          <w:rFonts w:ascii="Times New Roman" w:hAnsi="Times New Roman"/>
          <w:sz w:val="22"/>
          <w:szCs w:val="22"/>
        </w:rPr>
        <w:t xml:space="preserve"> de pie – </w:t>
      </w:r>
      <w:proofErr w:type="spellStart"/>
      <w:r w:rsidRPr="00B13D76">
        <w:rPr>
          <w:rFonts w:ascii="Times New Roman" w:hAnsi="Times New Roman"/>
          <w:sz w:val="22"/>
          <w:szCs w:val="22"/>
        </w:rPr>
        <w:t>Atésébi</w:t>
      </w:r>
      <w:proofErr w:type="spellEnd"/>
      <w:r w:rsidRPr="00B13D76">
        <w:rPr>
          <w:rFonts w:ascii="Times New Roman" w:hAnsi="Times New Roman"/>
          <w:sz w:val="22"/>
          <w:szCs w:val="22"/>
        </w:rPr>
        <w:t xml:space="preserve"> (name for a child born feet</w:t>
      </w:r>
      <w:r>
        <w:rPr>
          <w:rFonts w:ascii="Times New Roman" w:hAnsi="Times New Roman"/>
          <w:sz w:val="22"/>
          <w:szCs w:val="22"/>
        </w:rPr>
        <w:t xml:space="preserve"> first)</w:t>
      </w:r>
    </w:p>
    <w:p w:rsidR="00A801AB" w:rsidRDefault="00A801AB" w:rsidP="00AB2F4A">
      <w:pPr>
        <w:pStyle w:val="EndnoteText"/>
        <w:rPr>
          <w:rFonts w:ascii="Times New Roman" w:hAnsi="Times New Roman"/>
          <w:sz w:val="22"/>
          <w:szCs w:val="22"/>
          <w:lang w:val="es-ES"/>
        </w:rPr>
      </w:pPr>
      <w:proofErr w:type="spellStart"/>
      <w:r w:rsidRPr="00B13D76">
        <w:rPr>
          <w:rFonts w:ascii="Times New Roman" w:hAnsi="Times New Roman"/>
          <w:sz w:val="22"/>
          <w:szCs w:val="22"/>
          <w:lang w:val="es-ES"/>
        </w:rPr>
        <w:t>Sientese</w:t>
      </w:r>
      <w:proofErr w:type="spellEnd"/>
      <w:r w:rsidRPr="00B13D76">
        <w:rPr>
          <w:rFonts w:ascii="Times New Roman" w:hAnsi="Times New Roman"/>
          <w:sz w:val="22"/>
          <w:szCs w:val="22"/>
          <w:lang w:val="es-ES"/>
        </w:rPr>
        <w:t xml:space="preserve"> - </w:t>
      </w:r>
      <w:proofErr w:type="spellStart"/>
      <w:r w:rsidRPr="00B13D76">
        <w:rPr>
          <w:rFonts w:ascii="Times New Roman" w:hAnsi="Times New Roman"/>
          <w:sz w:val="22"/>
          <w:szCs w:val="22"/>
          <w:lang w:val="es-ES"/>
        </w:rPr>
        <w:t>Yó</w:t>
      </w:r>
      <w:proofErr w:type="spellEnd"/>
      <w:r w:rsidRPr="00B13D76">
        <w:rPr>
          <w:rFonts w:ascii="Times New Roman" w:hAnsi="Times New Roman"/>
          <w:sz w:val="22"/>
          <w:szCs w:val="22"/>
          <w:lang w:val="es-ES"/>
        </w:rPr>
        <w:t xml:space="preserve"> </w:t>
      </w:r>
      <w:proofErr w:type="spellStart"/>
      <w:r w:rsidRPr="00B13D76">
        <w:rPr>
          <w:rFonts w:ascii="Times New Roman" w:hAnsi="Times New Roman"/>
          <w:sz w:val="22"/>
          <w:szCs w:val="22"/>
          <w:lang w:val="es-ES"/>
        </w:rPr>
        <w:t>kó</w:t>
      </w:r>
      <w:proofErr w:type="spellEnd"/>
      <w:r w:rsidRPr="00B13D76">
        <w:rPr>
          <w:rFonts w:ascii="Times New Roman" w:hAnsi="Times New Roman"/>
          <w:sz w:val="22"/>
          <w:szCs w:val="22"/>
          <w:lang w:val="es-ES"/>
        </w:rPr>
        <w:t xml:space="preserve">  (yo </w:t>
      </w:r>
      <w:proofErr w:type="spellStart"/>
      <w:r w:rsidRPr="00B13D76">
        <w:rPr>
          <w:rFonts w:ascii="Times New Roman" w:hAnsi="Times New Roman"/>
          <w:sz w:val="22"/>
          <w:szCs w:val="22"/>
          <w:lang w:val="es-ES"/>
        </w:rPr>
        <w:t>có</w:t>
      </w:r>
      <w:proofErr w:type="spellEnd"/>
      <w:r w:rsidRPr="00B13D76">
        <w:rPr>
          <w:rFonts w:ascii="Times New Roman" w:hAnsi="Times New Roman"/>
          <w:sz w:val="22"/>
          <w:szCs w:val="22"/>
          <w:lang w:val="es-ES"/>
        </w:rPr>
        <w:t>)</w:t>
      </w:r>
      <w:r>
        <w:rPr>
          <w:rFonts w:ascii="Times New Roman" w:hAnsi="Times New Roman"/>
          <w:sz w:val="22"/>
          <w:szCs w:val="22"/>
          <w:lang w:val="es-ES"/>
        </w:rPr>
        <w:t xml:space="preserve"> (</w:t>
      </w:r>
      <w:proofErr w:type="spellStart"/>
      <w:r>
        <w:rPr>
          <w:rFonts w:ascii="Times New Roman" w:hAnsi="Times New Roman"/>
          <w:sz w:val="22"/>
          <w:szCs w:val="22"/>
          <w:lang w:val="es-ES"/>
        </w:rPr>
        <w:t>sit</w:t>
      </w:r>
      <w:proofErr w:type="spellEnd"/>
      <w:r>
        <w:rPr>
          <w:rFonts w:ascii="Times New Roman" w:hAnsi="Times New Roman"/>
          <w:sz w:val="22"/>
          <w:szCs w:val="22"/>
          <w:lang w:val="es-ES"/>
        </w:rPr>
        <w:t xml:space="preserve"> </w:t>
      </w:r>
      <w:proofErr w:type="spellStart"/>
      <w:r>
        <w:rPr>
          <w:rFonts w:ascii="Times New Roman" w:hAnsi="Times New Roman"/>
          <w:sz w:val="22"/>
          <w:szCs w:val="22"/>
          <w:lang w:val="es-ES"/>
        </w:rPr>
        <w:t>down</w:t>
      </w:r>
      <w:proofErr w:type="spellEnd"/>
      <w:r>
        <w:rPr>
          <w:rFonts w:ascii="Times New Roman" w:hAnsi="Times New Roman"/>
          <w:sz w:val="22"/>
          <w:szCs w:val="22"/>
          <w:lang w:val="es-ES"/>
        </w:rPr>
        <w:t>)</w:t>
      </w:r>
    </w:p>
    <w:p w:rsidR="00A801AB" w:rsidRPr="008464A3" w:rsidRDefault="00A801AB" w:rsidP="00AB2F4A">
      <w:pPr>
        <w:pStyle w:val="EndnoteText"/>
        <w:rPr>
          <w:rFonts w:ascii="Times New Roman" w:hAnsi="Times New Roman"/>
          <w:sz w:val="22"/>
          <w:szCs w:val="22"/>
          <w:lang w:val="es-ES"/>
        </w:rPr>
      </w:pPr>
    </w:p>
  </w:endnote>
  <w:endnote w:id="110">
    <w:p w:rsidR="00A801AB" w:rsidRDefault="00A801AB" w:rsidP="00AB2F4A">
      <w:pPr>
        <w:pStyle w:val="EndnoteText"/>
        <w:rPr>
          <w:rFonts w:ascii="Times New Roman" w:hAnsi="Times New Roman"/>
          <w:sz w:val="22"/>
          <w:szCs w:val="22"/>
          <w:lang w:val="es-ES"/>
        </w:rPr>
      </w:pPr>
      <w:r>
        <w:rPr>
          <w:rStyle w:val="EndnoteReference"/>
        </w:rPr>
        <w:endnoteRef/>
      </w:r>
      <w:r w:rsidRPr="00A4324D">
        <w:rPr>
          <w:lang w:val="es-ES"/>
        </w:rPr>
        <w:t xml:space="preserve"> </w:t>
      </w:r>
      <w:r w:rsidRPr="00A4324D">
        <w:rPr>
          <w:rFonts w:ascii="Times New Roman" w:hAnsi="Times New Roman"/>
          <w:sz w:val="22"/>
          <w:szCs w:val="22"/>
          <w:lang w:val="es-ES"/>
        </w:rPr>
        <w:t>Lydia Cabrera,</w:t>
      </w:r>
      <w:r w:rsidRPr="00A4324D">
        <w:rPr>
          <w:rFonts w:ascii="Times New Roman" w:eastAsiaTheme="minorHAnsi" w:hAnsi="Times New Roman"/>
          <w:i/>
          <w:sz w:val="22"/>
          <w:szCs w:val="22"/>
          <w:lang w:val="es-ES"/>
        </w:rPr>
        <w:t xml:space="preserve"> </w:t>
      </w:r>
      <w:proofErr w:type="spellStart"/>
      <w:r w:rsidRPr="00A4324D">
        <w:rPr>
          <w:rFonts w:ascii="Times New Roman" w:hAnsi="Times New Roman"/>
          <w:i/>
          <w:sz w:val="22"/>
          <w:szCs w:val="22"/>
          <w:lang w:val="es-ES"/>
        </w:rPr>
        <w:t>Anagó</w:t>
      </w:r>
      <w:proofErr w:type="spellEnd"/>
      <w:r w:rsidRPr="00A4324D">
        <w:rPr>
          <w:rFonts w:ascii="Times New Roman" w:hAnsi="Times New Roman"/>
          <w:i/>
          <w:sz w:val="22"/>
          <w:szCs w:val="22"/>
          <w:lang w:val="es-ES"/>
        </w:rPr>
        <w:t xml:space="preserve">: Vocabulario </w:t>
      </w:r>
      <w:proofErr w:type="spellStart"/>
      <w:r w:rsidRPr="00A4324D">
        <w:rPr>
          <w:rFonts w:ascii="Times New Roman" w:hAnsi="Times New Roman"/>
          <w:i/>
          <w:sz w:val="22"/>
          <w:szCs w:val="22"/>
          <w:lang w:val="es-ES"/>
        </w:rPr>
        <w:t>Lucumí</w:t>
      </w:r>
      <w:proofErr w:type="spellEnd"/>
      <w:r w:rsidRPr="00A4324D">
        <w:rPr>
          <w:rFonts w:ascii="Times New Roman" w:hAnsi="Times New Roman"/>
          <w:i/>
          <w:sz w:val="22"/>
          <w:szCs w:val="22"/>
          <w:lang w:val="es-ES"/>
        </w:rPr>
        <w:t>­ ( El Yoruba que se Habla en Cuba). (</w:t>
      </w:r>
      <w:r w:rsidRPr="00A4324D">
        <w:rPr>
          <w:rFonts w:ascii="Times New Roman" w:hAnsi="Times New Roman"/>
          <w:sz w:val="22"/>
          <w:szCs w:val="22"/>
          <w:lang w:val="es-ES"/>
        </w:rPr>
        <w:t xml:space="preserve">Miami: </w:t>
      </w:r>
      <w:r w:rsidRPr="00A4324D">
        <w:rPr>
          <w:rFonts w:ascii="Times New Roman" w:hAnsi="Times New Roman"/>
          <w:iCs/>
          <w:sz w:val="22"/>
          <w:szCs w:val="22"/>
          <w:lang w:val="es-ES"/>
        </w:rPr>
        <w:t xml:space="preserve">Ediciones Universal </w:t>
      </w:r>
      <w:proofErr w:type="spellStart"/>
      <w:r w:rsidRPr="00A4324D">
        <w:rPr>
          <w:rFonts w:ascii="Times New Roman" w:hAnsi="Times New Roman"/>
          <w:iCs/>
          <w:sz w:val="22"/>
          <w:szCs w:val="22"/>
          <w:lang w:val="es-ES"/>
        </w:rPr>
        <w:t>Collección</w:t>
      </w:r>
      <w:proofErr w:type="spellEnd"/>
      <w:r w:rsidRPr="00A4324D">
        <w:rPr>
          <w:rFonts w:ascii="Times New Roman" w:hAnsi="Times New Roman"/>
          <w:iCs/>
          <w:sz w:val="22"/>
          <w:szCs w:val="22"/>
          <w:lang w:val="es-ES"/>
        </w:rPr>
        <w:t xml:space="preserve"> de </w:t>
      </w:r>
      <w:proofErr w:type="spellStart"/>
      <w:r w:rsidRPr="00A4324D">
        <w:rPr>
          <w:rFonts w:ascii="Times New Roman" w:hAnsi="Times New Roman"/>
          <w:iCs/>
          <w:sz w:val="22"/>
          <w:szCs w:val="22"/>
          <w:lang w:val="es-ES"/>
        </w:rPr>
        <w:t>Chicherekú</w:t>
      </w:r>
      <w:proofErr w:type="spellEnd"/>
      <w:r w:rsidRPr="00A4324D">
        <w:rPr>
          <w:rFonts w:ascii="Times New Roman" w:hAnsi="Times New Roman"/>
          <w:i/>
          <w:iCs/>
          <w:sz w:val="22"/>
          <w:szCs w:val="22"/>
          <w:lang w:val="es-ES"/>
        </w:rPr>
        <w:t xml:space="preserve">. </w:t>
      </w:r>
      <w:r w:rsidRPr="00A4324D">
        <w:rPr>
          <w:rFonts w:ascii="Times New Roman" w:hAnsi="Times New Roman"/>
          <w:sz w:val="22"/>
          <w:szCs w:val="22"/>
          <w:lang w:val="es-ES"/>
        </w:rPr>
        <w:t>1970), 14.</w:t>
      </w:r>
    </w:p>
    <w:p w:rsidR="00A801AB" w:rsidRPr="00A4324D" w:rsidRDefault="00A801AB" w:rsidP="00AB2F4A">
      <w:pPr>
        <w:pStyle w:val="EndnoteText"/>
        <w:rPr>
          <w:lang w:val="es-ES"/>
        </w:rPr>
      </w:pPr>
    </w:p>
  </w:endnote>
  <w:endnote w:id="111">
    <w:p w:rsidR="00A801AB" w:rsidRDefault="00A801AB" w:rsidP="00AB2F4A">
      <w:pPr>
        <w:pStyle w:val="EndnoteText"/>
        <w:rPr>
          <w:rFonts w:ascii="Times New Roman" w:hAnsi="Times New Roman"/>
          <w:sz w:val="22"/>
          <w:szCs w:val="22"/>
        </w:rPr>
      </w:pPr>
      <w:r w:rsidRPr="00A629EE">
        <w:rPr>
          <w:rStyle w:val="EndnoteReference"/>
          <w:rFonts w:ascii="Times New Roman" w:hAnsi="Times New Roman"/>
          <w:sz w:val="22"/>
          <w:szCs w:val="22"/>
        </w:rPr>
        <w:endnoteRef/>
      </w:r>
      <w:r w:rsidRPr="00A629EE">
        <w:rPr>
          <w:rFonts w:ascii="Times New Roman" w:hAnsi="Times New Roman"/>
          <w:sz w:val="22"/>
          <w:szCs w:val="22"/>
          <w:lang w:val="es-ES"/>
        </w:rPr>
        <w:t xml:space="preserve"> Lydia Cabrera, </w:t>
      </w:r>
      <w:proofErr w:type="spellStart"/>
      <w:r w:rsidRPr="00A629EE">
        <w:rPr>
          <w:rFonts w:ascii="Times New Roman" w:hAnsi="Times New Roman"/>
          <w:i/>
          <w:sz w:val="22"/>
          <w:szCs w:val="22"/>
          <w:lang w:val="es-ES"/>
        </w:rPr>
        <w:t>Koeko</w:t>
      </w:r>
      <w:proofErr w:type="spellEnd"/>
      <w:r w:rsidRPr="00A629EE">
        <w:rPr>
          <w:rFonts w:ascii="Times New Roman" w:hAnsi="Times New Roman"/>
          <w:i/>
          <w:sz w:val="22"/>
          <w:szCs w:val="22"/>
          <w:lang w:val="es-ES"/>
        </w:rPr>
        <w:t xml:space="preserve"> </w:t>
      </w:r>
      <w:proofErr w:type="spellStart"/>
      <w:r w:rsidRPr="00A629EE">
        <w:rPr>
          <w:rFonts w:ascii="Times New Roman" w:hAnsi="Times New Roman"/>
          <w:i/>
          <w:sz w:val="22"/>
          <w:szCs w:val="22"/>
          <w:lang w:val="es-ES"/>
        </w:rPr>
        <w:t>Iyawó</w:t>
      </w:r>
      <w:proofErr w:type="spellEnd"/>
      <w:r w:rsidRPr="00A629EE">
        <w:rPr>
          <w:rFonts w:ascii="Times New Roman" w:hAnsi="Times New Roman"/>
          <w:i/>
          <w:sz w:val="22"/>
          <w:szCs w:val="22"/>
          <w:lang w:val="es-ES"/>
        </w:rPr>
        <w:t xml:space="preserve">: Aprende Novicia Pequeño Tratado de Regla </w:t>
      </w:r>
      <w:proofErr w:type="spellStart"/>
      <w:r w:rsidRPr="00A629EE">
        <w:rPr>
          <w:rFonts w:ascii="Times New Roman" w:hAnsi="Times New Roman"/>
          <w:i/>
          <w:sz w:val="22"/>
          <w:szCs w:val="22"/>
          <w:lang w:val="es-ES"/>
        </w:rPr>
        <w:t>Lucumí</w:t>
      </w:r>
      <w:proofErr w:type="spellEnd"/>
      <w:r w:rsidRPr="00A629EE">
        <w:rPr>
          <w:rFonts w:ascii="Times New Roman" w:hAnsi="Times New Roman"/>
          <w:sz w:val="22"/>
          <w:szCs w:val="22"/>
          <w:lang w:val="es-ES"/>
        </w:rPr>
        <w:t xml:space="preserve">. </w:t>
      </w:r>
      <w:r w:rsidRPr="00A629EE">
        <w:rPr>
          <w:rFonts w:ascii="Times New Roman" w:hAnsi="Times New Roman"/>
          <w:sz w:val="22"/>
          <w:szCs w:val="22"/>
        </w:rPr>
        <w:t xml:space="preserve">(Miami: </w:t>
      </w:r>
      <w:r w:rsidRPr="00A629EE">
        <w:rPr>
          <w:rFonts w:ascii="Times New Roman" w:hAnsi="Times New Roman"/>
          <w:iCs/>
          <w:sz w:val="22"/>
          <w:szCs w:val="22"/>
        </w:rPr>
        <w:t>Ediciones Universal Collección de Chicherekú</w:t>
      </w:r>
      <w:r w:rsidRPr="00A629EE">
        <w:rPr>
          <w:rFonts w:ascii="Times New Roman" w:hAnsi="Times New Roman"/>
          <w:i/>
          <w:iCs/>
          <w:sz w:val="22"/>
          <w:szCs w:val="22"/>
        </w:rPr>
        <w:t>,</w:t>
      </w:r>
      <w:r w:rsidRPr="00A629EE">
        <w:rPr>
          <w:rFonts w:ascii="Times New Roman" w:hAnsi="Times New Roman"/>
          <w:sz w:val="22"/>
          <w:szCs w:val="22"/>
        </w:rPr>
        <w:t>1980), 3.</w:t>
      </w:r>
    </w:p>
    <w:p w:rsidR="00A801AB" w:rsidRPr="00A629EE" w:rsidRDefault="00A801AB" w:rsidP="00AB2F4A">
      <w:pPr>
        <w:pStyle w:val="EndnoteText"/>
        <w:rPr>
          <w:rFonts w:ascii="Times New Roman" w:hAnsi="Times New Roman"/>
          <w:sz w:val="22"/>
          <w:szCs w:val="22"/>
        </w:rPr>
      </w:pPr>
    </w:p>
  </w:endnote>
  <w:endnote w:id="112">
    <w:p w:rsidR="00A801AB" w:rsidRDefault="00A801AB" w:rsidP="00AB2F4A">
      <w:pPr>
        <w:pStyle w:val="EndnoteText"/>
        <w:rPr>
          <w:rFonts w:ascii="Times New Roman" w:hAnsi="Times New Roman"/>
          <w:sz w:val="22"/>
          <w:szCs w:val="22"/>
        </w:rPr>
      </w:pPr>
      <w:r w:rsidRPr="00A629EE">
        <w:rPr>
          <w:rStyle w:val="EndnoteReference"/>
          <w:rFonts w:ascii="Times New Roman" w:hAnsi="Times New Roman"/>
          <w:sz w:val="22"/>
          <w:szCs w:val="22"/>
        </w:rPr>
        <w:endnoteRef/>
      </w:r>
      <w:r w:rsidRPr="00A629EE">
        <w:rPr>
          <w:rFonts w:ascii="Times New Roman" w:hAnsi="Times New Roman"/>
          <w:sz w:val="22"/>
          <w:szCs w:val="22"/>
        </w:rPr>
        <w:t xml:space="preserve">  Cuban radio station founded in the 1930s by </w:t>
      </w:r>
      <w:proofErr w:type="spellStart"/>
      <w:r w:rsidRPr="00A629EE">
        <w:rPr>
          <w:rFonts w:ascii="Times New Roman" w:hAnsi="Times New Roman"/>
          <w:sz w:val="22"/>
          <w:szCs w:val="22"/>
        </w:rPr>
        <w:t>Laureano</w:t>
      </w:r>
      <w:proofErr w:type="spellEnd"/>
      <w:r w:rsidRPr="00A629EE">
        <w:rPr>
          <w:rFonts w:ascii="Times New Roman" w:hAnsi="Times New Roman"/>
          <w:sz w:val="22"/>
          <w:szCs w:val="22"/>
        </w:rPr>
        <w:t xml:space="preserve"> </w:t>
      </w:r>
      <w:proofErr w:type="spellStart"/>
      <w:r w:rsidRPr="00A629EE">
        <w:rPr>
          <w:rFonts w:ascii="Times New Roman" w:hAnsi="Times New Roman"/>
          <w:sz w:val="22"/>
          <w:szCs w:val="22"/>
        </w:rPr>
        <w:t>Suárez</w:t>
      </w:r>
      <w:proofErr w:type="spellEnd"/>
      <w:r w:rsidRPr="00A629EE">
        <w:rPr>
          <w:rFonts w:ascii="Times New Roman" w:hAnsi="Times New Roman"/>
          <w:sz w:val="22"/>
          <w:szCs w:val="22"/>
        </w:rPr>
        <w:t xml:space="preserve"> Valdés. For more information see </w:t>
      </w:r>
      <w:r w:rsidRPr="002C0B2A">
        <w:rPr>
          <w:rFonts w:ascii="Times New Roman" w:hAnsi="Times New Roman"/>
          <w:sz w:val="22"/>
          <w:szCs w:val="22"/>
        </w:rPr>
        <w:t>http://www.cubarte.cult.cu/periodico/letra-con-filo/6837/6837.html</w:t>
      </w:r>
      <w:r w:rsidRPr="00A629EE">
        <w:rPr>
          <w:rFonts w:ascii="Times New Roman" w:hAnsi="Times New Roman"/>
          <w:sz w:val="22"/>
          <w:szCs w:val="22"/>
        </w:rPr>
        <w:t xml:space="preserve"> </w:t>
      </w:r>
    </w:p>
    <w:p w:rsidR="00A801AB" w:rsidRPr="00A629EE" w:rsidRDefault="00A801AB" w:rsidP="00AB2F4A">
      <w:pPr>
        <w:pStyle w:val="EndnoteText"/>
        <w:rPr>
          <w:rFonts w:ascii="Times New Roman" w:hAnsi="Times New Roman"/>
          <w:sz w:val="22"/>
          <w:szCs w:val="22"/>
        </w:rPr>
      </w:pPr>
    </w:p>
  </w:endnote>
  <w:endnote w:id="113">
    <w:p w:rsidR="00A801AB" w:rsidRDefault="00A801AB" w:rsidP="00AB2F4A">
      <w:pPr>
        <w:pStyle w:val="EndnoteText"/>
        <w:rPr>
          <w:rFonts w:ascii="Times New Roman" w:hAnsi="Times New Roman"/>
          <w:sz w:val="22"/>
          <w:szCs w:val="22"/>
        </w:rPr>
      </w:pPr>
      <w:r w:rsidRPr="00A629EE">
        <w:rPr>
          <w:rStyle w:val="EndnoteReference"/>
          <w:rFonts w:ascii="Times New Roman" w:hAnsi="Times New Roman"/>
          <w:sz w:val="22"/>
          <w:szCs w:val="22"/>
        </w:rPr>
        <w:endnoteRef/>
      </w:r>
      <w:r w:rsidRPr="00A629EE">
        <w:rPr>
          <w:rFonts w:ascii="Times New Roman" w:hAnsi="Times New Roman"/>
          <w:sz w:val="22"/>
          <w:szCs w:val="22"/>
        </w:rPr>
        <w:t xml:space="preserve"> Ivor Miller, “Jesus Perez, and the Transculturation of the Cuban Bata Drum.” </w:t>
      </w:r>
      <w:proofErr w:type="spellStart"/>
      <w:r w:rsidRPr="00A629EE">
        <w:rPr>
          <w:rFonts w:ascii="Times New Roman" w:hAnsi="Times New Roman"/>
          <w:i/>
          <w:iCs/>
          <w:sz w:val="22"/>
          <w:szCs w:val="22"/>
        </w:rPr>
        <w:t>Dialago</w:t>
      </w:r>
      <w:proofErr w:type="spellEnd"/>
      <w:r w:rsidRPr="00A629EE">
        <w:rPr>
          <w:rFonts w:ascii="Times New Roman" w:hAnsi="Times New Roman"/>
          <w:sz w:val="22"/>
          <w:szCs w:val="22"/>
        </w:rPr>
        <w:t xml:space="preserve">  7, (2003), 74 </w:t>
      </w:r>
      <w:r>
        <w:rPr>
          <w:rFonts w:ascii="Times New Roman" w:hAnsi="Times New Roman"/>
          <w:sz w:val="22"/>
          <w:szCs w:val="22"/>
        </w:rPr>
        <w:t>.</w:t>
      </w:r>
    </w:p>
    <w:p w:rsidR="00A801AB" w:rsidRPr="00A629EE" w:rsidRDefault="00A801AB" w:rsidP="00AB2F4A">
      <w:pPr>
        <w:pStyle w:val="EndnoteText"/>
        <w:rPr>
          <w:rFonts w:ascii="Times New Roman" w:hAnsi="Times New Roman"/>
          <w:sz w:val="22"/>
          <w:szCs w:val="22"/>
        </w:rPr>
      </w:pPr>
    </w:p>
  </w:endnote>
  <w:endnote w:id="114">
    <w:p w:rsidR="00A801AB" w:rsidRDefault="00A801AB" w:rsidP="00AB2F4A">
      <w:pPr>
        <w:pStyle w:val="EndnoteText"/>
        <w:rPr>
          <w:rFonts w:ascii="Times New Roman" w:hAnsi="Times New Roman"/>
          <w:sz w:val="22"/>
          <w:szCs w:val="22"/>
        </w:rPr>
      </w:pPr>
      <w:r w:rsidRPr="00A629EE">
        <w:rPr>
          <w:rStyle w:val="EndnoteReference"/>
          <w:rFonts w:ascii="Times New Roman" w:hAnsi="Times New Roman"/>
          <w:sz w:val="22"/>
          <w:szCs w:val="22"/>
        </w:rPr>
        <w:endnoteRef/>
      </w:r>
      <w:r w:rsidRPr="00A629EE">
        <w:rPr>
          <w:rFonts w:ascii="Times New Roman" w:hAnsi="Times New Roman"/>
          <w:sz w:val="22"/>
          <w:szCs w:val="22"/>
        </w:rPr>
        <w:t xml:space="preserve"> Mambo, rhumba and son are three types of Cuban music that  use African rhythms</w:t>
      </w:r>
      <w:r>
        <w:rPr>
          <w:rFonts w:ascii="Times New Roman" w:hAnsi="Times New Roman"/>
          <w:sz w:val="22"/>
          <w:szCs w:val="22"/>
        </w:rPr>
        <w:t>.</w:t>
      </w:r>
    </w:p>
    <w:p w:rsidR="00A801AB" w:rsidRPr="00A629EE" w:rsidRDefault="00A801AB" w:rsidP="00AB2F4A">
      <w:pPr>
        <w:pStyle w:val="EndnoteText"/>
        <w:rPr>
          <w:rFonts w:ascii="Times New Roman" w:hAnsi="Times New Roman"/>
          <w:sz w:val="22"/>
          <w:szCs w:val="22"/>
        </w:rPr>
      </w:pPr>
    </w:p>
  </w:endnote>
  <w:endnote w:id="115">
    <w:p w:rsidR="00A801AB" w:rsidRDefault="00A801AB" w:rsidP="00AB2F4A">
      <w:pPr>
        <w:pStyle w:val="EndnoteText"/>
        <w:rPr>
          <w:rFonts w:ascii="Times New Roman" w:hAnsi="Times New Roman"/>
          <w:iCs/>
          <w:sz w:val="22"/>
          <w:szCs w:val="22"/>
        </w:rPr>
      </w:pPr>
      <w:r w:rsidRPr="00A629EE">
        <w:rPr>
          <w:rStyle w:val="EndnoteReference"/>
          <w:rFonts w:ascii="Times New Roman" w:hAnsi="Times New Roman"/>
          <w:sz w:val="22"/>
          <w:szCs w:val="22"/>
        </w:rPr>
        <w:endnoteRef/>
      </w:r>
      <w:r w:rsidRPr="00A629EE">
        <w:rPr>
          <w:rFonts w:ascii="Times New Roman" w:hAnsi="Times New Roman"/>
          <w:sz w:val="22"/>
          <w:szCs w:val="22"/>
        </w:rPr>
        <w:t xml:space="preserve"> </w:t>
      </w:r>
      <w:r w:rsidRPr="00A629EE">
        <w:rPr>
          <w:rFonts w:ascii="Times New Roman" w:hAnsi="Times New Roman"/>
          <w:iCs/>
          <w:sz w:val="22"/>
          <w:szCs w:val="22"/>
        </w:rPr>
        <w:t xml:space="preserve">The source appears to have been a combination of traditional Anagó songs sung for </w:t>
      </w:r>
      <w:proofErr w:type="spellStart"/>
      <w:r w:rsidRPr="00A629EE">
        <w:rPr>
          <w:rFonts w:ascii="Times New Roman" w:hAnsi="Times New Roman"/>
          <w:i/>
          <w:iCs/>
          <w:sz w:val="22"/>
          <w:szCs w:val="22"/>
        </w:rPr>
        <w:t>Olba</w:t>
      </w:r>
      <w:proofErr w:type="spellEnd"/>
      <w:r w:rsidRPr="00A629EE">
        <w:rPr>
          <w:rFonts w:ascii="Times New Roman" w:hAnsi="Times New Roman"/>
          <w:iCs/>
          <w:sz w:val="22"/>
          <w:szCs w:val="22"/>
        </w:rPr>
        <w:t xml:space="preserve"> and for </w:t>
      </w:r>
      <w:proofErr w:type="spellStart"/>
      <w:r w:rsidRPr="00A629EE">
        <w:rPr>
          <w:rFonts w:ascii="Times New Roman" w:hAnsi="Times New Roman"/>
          <w:iCs/>
          <w:sz w:val="22"/>
          <w:szCs w:val="22"/>
        </w:rPr>
        <w:t>Chango</w:t>
      </w:r>
      <w:proofErr w:type="spellEnd"/>
      <w:r w:rsidRPr="00A629EE">
        <w:rPr>
          <w:rFonts w:ascii="Times New Roman" w:hAnsi="Times New Roman"/>
          <w:iCs/>
          <w:sz w:val="22"/>
          <w:szCs w:val="22"/>
        </w:rPr>
        <w:t xml:space="preserve">. The original song, </w:t>
      </w:r>
      <w:proofErr w:type="spellStart"/>
      <w:r w:rsidRPr="00A629EE">
        <w:rPr>
          <w:rFonts w:ascii="Times New Roman" w:hAnsi="Times New Roman"/>
          <w:i/>
          <w:iCs/>
          <w:sz w:val="22"/>
          <w:szCs w:val="22"/>
        </w:rPr>
        <w:t>arinyanya</w:t>
      </w:r>
      <w:proofErr w:type="spellEnd"/>
      <w:r w:rsidRPr="00A629EE">
        <w:rPr>
          <w:rFonts w:ascii="Times New Roman" w:hAnsi="Times New Roman"/>
          <w:i/>
          <w:iCs/>
          <w:sz w:val="22"/>
          <w:szCs w:val="22"/>
        </w:rPr>
        <w:t xml:space="preserve"> </w:t>
      </w:r>
      <w:proofErr w:type="spellStart"/>
      <w:r w:rsidRPr="00A629EE">
        <w:rPr>
          <w:rFonts w:ascii="Times New Roman" w:hAnsi="Times New Roman"/>
          <w:i/>
          <w:iCs/>
          <w:sz w:val="22"/>
          <w:szCs w:val="22"/>
        </w:rPr>
        <w:t>kirin</w:t>
      </w:r>
      <w:proofErr w:type="spellEnd"/>
      <w:r w:rsidRPr="00A629EE">
        <w:rPr>
          <w:rFonts w:ascii="Times New Roman" w:hAnsi="Times New Roman"/>
          <w:i/>
          <w:iCs/>
          <w:sz w:val="22"/>
          <w:szCs w:val="22"/>
        </w:rPr>
        <w:t xml:space="preserve"> </w:t>
      </w:r>
      <w:proofErr w:type="spellStart"/>
      <w:r w:rsidRPr="00A629EE">
        <w:rPr>
          <w:rFonts w:ascii="Times New Roman" w:hAnsi="Times New Roman"/>
          <w:i/>
          <w:iCs/>
          <w:sz w:val="22"/>
          <w:szCs w:val="22"/>
        </w:rPr>
        <w:t>nya</w:t>
      </w:r>
      <w:proofErr w:type="spellEnd"/>
      <w:r w:rsidRPr="00A629EE">
        <w:rPr>
          <w:rFonts w:ascii="Times New Roman" w:hAnsi="Times New Roman"/>
          <w:i/>
          <w:iCs/>
          <w:sz w:val="22"/>
          <w:szCs w:val="22"/>
        </w:rPr>
        <w:t xml:space="preserve"> </w:t>
      </w:r>
      <w:proofErr w:type="spellStart"/>
      <w:r w:rsidRPr="00A629EE">
        <w:rPr>
          <w:rFonts w:ascii="Times New Roman" w:hAnsi="Times New Roman"/>
          <w:i/>
          <w:iCs/>
          <w:sz w:val="22"/>
          <w:szCs w:val="22"/>
        </w:rPr>
        <w:t>kirin</w:t>
      </w:r>
      <w:proofErr w:type="spellEnd"/>
      <w:r w:rsidRPr="00A629EE">
        <w:rPr>
          <w:rFonts w:ascii="Times New Roman" w:hAnsi="Times New Roman"/>
          <w:i/>
          <w:iCs/>
          <w:sz w:val="22"/>
          <w:szCs w:val="22"/>
        </w:rPr>
        <w:t xml:space="preserve"> </w:t>
      </w:r>
      <w:proofErr w:type="spellStart"/>
      <w:r w:rsidRPr="00A629EE">
        <w:rPr>
          <w:rFonts w:ascii="Times New Roman" w:hAnsi="Times New Roman"/>
          <w:i/>
          <w:iCs/>
          <w:sz w:val="22"/>
          <w:szCs w:val="22"/>
        </w:rPr>
        <w:t>ya</w:t>
      </w:r>
      <w:proofErr w:type="spellEnd"/>
      <w:r w:rsidRPr="00A629EE">
        <w:rPr>
          <w:rFonts w:ascii="Times New Roman" w:hAnsi="Times New Roman"/>
          <w:i/>
          <w:iCs/>
          <w:sz w:val="22"/>
          <w:szCs w:val="22"/>
        </w:rPr>
        <w:t xml:space="preserve"> </w:t>
      </w:r>
      <w:proofErr w:type="spellStart"/>
      <w:r w:rsidRPr="00A629EE">
        <w:rPr>
          <w:rFonts w:ascii="Times New Roman" w:hAnsi="Times New Roman"/>
          <w:i/>
          <w:iCs/>
          <w:sz w:val="22"/>
          <w:szCs w:val="22"/>
        </w:rPr>
        <w:t>kirinya</w:t>
      </w:r>
      <w:proofErr w:type="spellEnd"/>
      <w:r w:rsidRPr="00A629EE">
        <w:rPr>
          <w:rFonts w:ascii="Times New Roman" w:hAnsi="Times New Roman"/>
          <w:i/>
          <w:iCs/>
          <w:sz w:val="22"/>
          <w:szCs w:val="22"/>
        </w:rPr>
        <w:t xml:space="preserve"> </w:t>
      </w:r>
      <w:proofErr w:type="spellStart"/>
      <w:r w:rsidRPr="00A629EE">
        <w:rPr>
          <w:rFonts w:ascii="Times New Roman" w:hAnsi="Times New Roman"/>
          <w:i/>
          <w:iCs/>
          <w:sz w:val="22"/>
          <w:szCs w:val="22"/>
        </w:rPr>
        <w:t>eleri</w:t>
      </w:r>
      <w:proofErr w:type="spellEnd"/>
      <w:r w:rsidRPr="00A629EE">
        <w:rPr>
          <w:rFonts w:ascii="Times New Roman" w:hAnsi="Times New Roman"/>
          <w:i/>
          <w:iCs/>
          <w:sz w:val="22"/>
          <w:szCs w:val="22"/>
        </w:rPr>
        <w:t xml:space="preserve"> </w:t>
      </w:r>
      <w:proofErr w:type="spellStart"/>
      <w:r w:rsidRPr="00A629EE">
        <w:rPr>
          <w:rFonts w:ascii="Times New Roman" w:hAnsi="Times New Roman"/>
          <w:i/>
          <w:iCs/>
          <w:sz w:val="22"/>
          <w:szCs w:val="22"/>
        </w:rPr>
        <w:t>mo</w:t>
      </w:r>
      <w:proofErr w:type="spellEnd"/>
      <w:r w:rsidRPr="00A629EE">
        <w:rPr>
          <w:rFonts w:ascii="Times New Roman" w:hAnsi="Times New Roman"/>
          <w:i/>
          <w:iCs/>
          <w:sz w:val="22"/>
          <w:szCs w:val="22"/>
        </w:rPr>
        <w:t xml:space="preserve"> </w:t>
      </w:r>
      <w:proofErr w:type="spellStart"/>
      <w:r w:rsidRPr="00A629EE">
        <w:rPr>
          <w:rFonts w:ascii="Times New Roman" w:hAnsi="Times New Roman"/>
          <w:i/>
          <w:iCs/>
          <w:sz w:val="22"/>
          <w:szCs w:val="22"/>
        </w:rPr>
        <w:t>ba’le</w:t>
      </w:r>
      <w:proofErr w:type="spellEnd"/>
      <w:r w:rsidRPr="00A629EE">
        <w:rPr>
          <w:rFonts w:ascii="Times New Roman" w:hAnsi="Times New Roman"/>
          <w:iCs/>
          <w:sz w:val="22"/>
          <w:szCs w:val="22"/>
        </w:rPr>
        <w:t xml:space="preserve">, refers to a </w:t>
      </w:r>
      <w:proofErr w:type="spellStart"/>
      <w:r w:rsidRPr="00A629EE">
        <w:rPr>
          <w:rFonts w:ascii="Times New Roman" w:hAnsi="Times New Roman"/>
          <w:iCs/>
          <w:sz w:val="22"/>
          <w:szCs w:val="22"/>
        </w:rPr>
        <w:t>patakin</w:t>
      </w:r>
      <w:proofErr w:type="spellEnd"/>
      <w:r w:rsidRPr="00A629EE">
        <w:rPr>
          <w:rFonts w:ascii="Times New Roman" w:hAnsi="Times New Roman"/>
          <w:iCs/>
          <w:sz w:val="22"/>
          <w:szCs w:val="22"/>
        </w:rPr>
        <w:t xml:space="preserve"> where </w:t>
      </w:r>
      <w:proofErr w:type="spellStart"/>
      <w:r w:rsidRPr="00A629EE">
        <w:rPr>
          <w:rFonts w:ascii="Times New Roman" w:hAnsi="Times New Roman"/>
          <w:iCs/>
          <w:sz w:val="22"/>
          <w:szCs w:val="22"/>
        </w:rPr>
        <w:t>Olba</w:t>
      </w:r>
      <w:proofErr w:type="spellEnd"/>
      <w:r w:rsidRPr="00A629EE">
        <w:rPr>
          <w:rFonts w:ascii="Times New Roman" w:hAnsi="Times New Roman"/>
          <w:iCs/>
          <w:sz w:val="22"/>
          <w:szCs w:val="22"/>
        </w:rPr>
        <w:t xml:space="preserve"> cuts off her ear and cooks it in </w:t>
      </w:r>
      <w:proofErr w:type="spellStart"/>
      <w:r w:rsidRPr="00A629EE">
        <w:rPr>
          <w:rFonts w:ascii="Times New Roman" w:hAnsi="Times New Roman"/>
          <w:iCs/>
          <w:sz w:val="22"/>
          <w:szCs w:val="22"/>
        </w:rPr>
        <w:t>Chango’s</w:t>
      </w:r>
      <w:proofErr w:type="spellEnd"/>
      <w:r w:rsidRPr="00A629EE">
        <w:rPr>
          <w:rFonts w:ascii="Times New Roman" w:hAnsi="Times New Roman"/>
          <w:iCs/>
          <w:sz w:val="22"/>
          <w:szCs w:val="22"/>
        </w:rPr>
        <w:t xml:space="preserve"> favorite corn meal porridge in order maintain his love. The plan of course backfires, as he is </w:t>
      </w:r>
      <w:proofErr w:type="spellStart"/>
      <w:r w:rsidRPr="00A629EE">
        <w:rPr>
          <w:rFonts w:ascii="Times New Roman" w:hAnsi="Times New Roman"/>
          <w:iCs/>
          <w:sz w:val="22"/>
          <w:szCs w:val="22"/>
        </w:rPr>
        <w:t>revulsed</w:t>
      </w:r>
      <w:proofErr w:type="spellEnd"/>
      <w:r w:rsidRPr="00A629EE">
        <w:rPr>
          <w:rFonts w:ascii="Times New Roman" w:hAnsi="Times New Roman"/>
          <w:iCs/>
          <w:sz w:val="22"/>
          <w:szCs w:val="22"/>
        </w:rPr>
        <w:t xml:space="preserve"> and she is rejected. This story recounts the bad advice of Oya who originally convinced </w:t>
      </w:r>
      <w:proofErr w:type="spellStart"/>
      <w:r w:rsidRPr="00A629EE">
        <w:rPr>
          <w:rFonts w:ascii="Times New Roman" w:hAnsi="Times New Roman"/>
          <w:iCs/>
          <w:sz w:val="22"/>
          <w:szCs w:val="22"/>
        </w:rPr>
        <w:t>Olba</w:t>
      </w:r>
      <w:proofErr w:type="spellEnd"/>
      <w:r w:rsidRPr="00A629EE">
        <w:rPr>
          <w:rFonts w:ascii="Times New Roman" w:hAnsi="Times New Roman"/>
          <w:iCs/>
          <w:sz w:val="22"/>
          <w:szCs w:val="22"/>
        </w:rPr>
        <w:t xml:space="preserve"> to undertake the doomed plan.</w:t>
      </w:r>
    </w:p>
    <w:p w:rsidR="00A801AB" w:rsidRPr="00A629EE" w:rsidRDefault="00A801AB" w:rsidP="00AB2F4A">
      <w:pPr>
        <w:pStyle w:val="EndnoteText"/>
        <w:rPr>
          <w:rFonts w:ascii="Times New Roman" w:hAnsi="Times New Roman"/>
          <w:sz w:val="22"/>
          <w:szCs w:val="22"/>
        </w:rPr>
      </w:pPr>
    </w:p>
  </w:endnote>
  <w:endnote w:id="116">
    <w:p w:rsidR="00A801AB" w:rsidRDefault="00A801AB" w:rsidP="00AB2F4A">
      <w:pPr>
        <w:pStyle w:val="EndnoteText"/>
        <w:rPr>
          <w:rFonts w:ascii="Times New Roman" w:hAnsi="Times New Roman"/>
          <w:sz w:val="22"/>
          <w:szCs w:val="22"/>
        </w:rPr>
      </w:pPr>
      <w:r w:rsidRPr="00A629EE">
        <w:rPr>
          <w:rStyle w:val="EndnoteReference"/>
          <w:rFonts w:ascii="Times New Roman" w:hAnsi="Times New Roman"/>
          <w:sz w:val="22"/>
          <w:szCs w:val="22"/>
        </w:rPr>
        <w:endnoteRef/>
      </w:r>
      <w:r w:rsidRPr="00A629EE">
        <w:rPr>
          <w:rFonts w:ascii="Times New Roman" w:hAnsi="Times New Roman"/>
          <w:sz w:val="22"/>
          <w:szCs w:val="22"/>
        </w:rPr>
        <w:t xml:space="preserve"> We will sing and we will dance</w:t>
      </w:r>
      <w:r>
        <w:rPr>
          <w:rFonts w:ascii="Times New Roman" w:hAnsi="Times New Roman"/>
          <w:sz w:val="22"/>
          <w:szCs w:val="22"/>
        </w:rPr>
        <w:t>.</w:t>
      </w:r>
    </w:p>
    <w:p w:rsidR="00A801AB" w:rsidRPr="00A629EE" w:rsidRDefault="00A801AB" w:rsidP="00AB2F4A">
      <w:pPr>
        <w:pStyle w:val="EndnoteText"/>
        <w:rPr>
          <w:rFonts w:ascii="Times New Roman" w:hAnsi="Times New Roman"/>
          <w:sz w:val="22"/>
          <w:szCs w:val="22"/>
        </w:rPr>
      </w:pPr>
    </w:p>
  </w:endnote>
  <w:endnote w:id="117">
    <w:p w:rsidR="00A801AB" w:rsidRDefault="00A801AB" w:rsidP="00AB2F4A">
      <w:pPr>
        <w:pStyle w:val="EndnoteText"/>
        <w:rPr>
          <w:rFonts w:ascii="Times New Roman" w:hAnsi="Times New Roman"/>
          <w:sz w:val="22"/>
          <w:szCs w:val="22"/>
          <w:lang w:val="es-ES"/>
        </w:rPr>
      </w:pPr>
      <w:r w:rsidRPr="00A629EE">
        <w:rPr>
          <w:rStyle w:val="EndnoteReference"/>
          <w:rFonts w:ascii="Times New Roman" w:hAnsi="Times New Roman"/>
          <w:sz w:val="22"/>
          <w:szCs w:val="22"/>
        </w:rPr>
        <w:endnoteRef/>
      </w:r>
      <w:r w:rsidRPr="00A629EE">
        <w:rPr>
          <w:rFonts w:ascii="Times New Roman" w:hAnsi="Times New Roman"/>
          <w:sz w:val="22"/>
          <w:szCs w:val="22"/>
          <w:lang w:val="es-ES"/>
        </w:rPr>
        <w:t xml:space="preserve"> Beat and </w:t>
      </w:r>
      <w:proofErr w:type="spellStart"/>
      <w:r w:rsidRPr="00A629EE">
        <w:rPr>
          <w:rFonts w:ascii="Times New Roman" w:hAnsi="Times New Roman"/>
          <w:sz w:val="22"/>
          <w:szCs w:val="22"/>
          <w:lang w:val="es-ES"/>
        </w:rPr>
        <w:t>drum</w:t>
      </w:r>
      <w:proofErr w:type="spellEnd"/>
      <w:r w:rsidRPr="00A629EE">
        <w:rPr>
          <w:rFonts w:ascii="Times New Roman" w:hAnsi="Times New Roman"/>
          <w:sz w:val="22"/>
          <w:szCs w:val="22"/>
          <w:lang w:val="es-ES"/>
        </w:rPr>
        <w:t xml:space="preserve"> </w:t>
      </w:r>
      <w:proofErr w:type="spellStart"/>
      <w:r w:rsidRPr="00A629EE">
        <w:rPr>
          <w:rFonts w:ascii="Times New Roman" w:hAnsi="Times New Roman"/>
          <w:sz w:val="22"/>
          <w:szCs w:val="22"/>
          <w:lang w:val="es-ES"/>
        </w:rPr>
        <w:t>rhythm</w:t>
      </w:r>
      <w:proofErr w:type="spellEnd"/>
      <w:r>
        <w:rPr>
          <w:rFonts w:ascii="Times New Roman" w:hAnsi="Times New Roman"/>
          <w:sz w:val="22"/>
          <w:szCs w:val="22"/>
          <w:lang w:val="es-ES"/>
        </w:rPr>
        <w:t>.</w:t>
      </w:r>
    </w:p>
    <w:p w:rsidR="00A801AB" w:rsidRPr="00A629EE" w:rsidRDefault="00A801AB" w:rsidP="00AB2F4A">
      <w:pPr>
        <w:pStyle w:val="EndnoteText"/>
        <w:rPr>
          <w:rFonts w:ascii="Times New Roman" w:hAnsi="Times New Roman"/>
          <w:sz w:val="22"/>
          <w:szCs w:val="22"/>
          <w:lang w:val="es-ES"/>
        </w:rPr>
      </w:pPr>
    </w:p>
  </w:endnote>
  <w:endnote w:id="118">
    <w:p w:rsidR="00A801AB" w:rsidRPr="00A629EE" w:rsidRDefault="00A801AB" w:rsidP="00AB2F4A">
      <w:pPr>
        <w:spacing w:after="0" w:line="240" w:lineRule="auto"/>
        <w:jc w:val="both"/>
        <w:rPr>
          <w:rFonts w:ascii="Times New Roman" w:hAnsi="Times New Roman" w:cs="Times New Roman"/>
          <w:iCs/>
          <w:lang w:val="es-ES"/>
        </w:rPr>
      </w:pPr>
      <w:r w:rsidRPr="00A629EE">
        <w:rPr>
          <w:rStyle w:val="EndnoteReference"/>
          <w:rFonts w:ascii="Times New Roman" w:hAnsi="Times New Roman" w:cs="Times New Roman"/>
        </w:rPr>
        <w:endnoteRef/>
      </w:r>
      <w:r w:rsidRPr="00A629EE">
        <w:rPr>
          <w:rFonts w:ascii="Times New Roman" w:hAnsi="Times New Roman" w:cs="Times New Roman"/>
          <w:lang w:val="es-ES"/>
        </w:rPr>
        <w:t xml:space="preserve"> </w:t>
      </w:r>
      <w:r w:rsidRPr="00A629EE">
        <w:rPr>
          <w:rFonts w:ascii="Times New Roman" w:hAnsi="Times New Roman" w:cs="Times New Roman"/>
          <w:i/>
          <w:iCs/>
          <w:lang w:val="es-ES"/>
        </w:rPr>
        <w:t>No hay en el mundo un ser</w:t>
      </w:r>
      <w:r w:rsidRPr="00A629EE">
        <w:rPr>
          <w:rFonts w:ascii="Times New Roman" w:hAnsi="Times New Roman" w:cs="Times New Roman"/>
          <w:iCs/>
          <w:lang w:val="es-ES"/>
        </w:rPr>
        <w:t xml:space="preserve">  </w:t>
      </w:r>
    </w:p>
    <w:p w:rsidR="00A801AB" w:rsidRPr="00A629EE" w:rsidRDefault="00A801AB" w:rsidP="00AB2F4A">
      <w:pPr>
        <w:spacing w:after="0" w:line="240" w:lineRule="auto"/>
        <w:jc w:val="both"/>
        <w:rPr>
          <w:rFonts w:ascii="Times New Roman" w:hAnsi="Times New Roman" w:cs="Times New Roman"/>
          <w:iCs/>
          <w:lang w:val="es-ES"/>
        </w:rPr>
      </w:pPr>
      <w:r w:rsidRPr="00A629EE">
        <w:rPr>
          <w:rFonts w:ascii="Times New Roman" w:hAnsi="Times New Roman" w:cs="Times New Roman"/>
          <w:i/>
          <w:iCs/>
          <w:lang w:val="es-ES"/>
        </w:rPr>
        <w:t>Que me pueda decir</w:t>
      </w:r>
      <w:r w:rsidRPr="00A629EE">
        <w:rPr>
          <w:rFonts w:ascii="Times New Roman" w:hAnsi="Times New Roman" w:cs="Times New Roman"/>
          <w:iCs/>
          <w:lang w:val="es-ES"/>
        </w:rPr>
        <w:t xml:space="preserve">  </w:t>
      </w:r>
    </w:p>
    <w:p w:rsidR="00A801AB" w:rsidRPr="00A629EE" w:rsidRDefault="00A801AB" w:rsidP="00AB2F4A">
      <w:pPr>
        <w:spacing w:after="0" w:line="240" w:lineRule="auto"/>
        <w:jc w:val="both"/>
        <w:rPr>
          <w:rFonts w:ascii="Times New Roman" w:hAnsi="Times New Roman" w:cs="Times New Roman"/>
          <w:iCs/>
          <w:lang w:val="es-ES"/>
        </w:rPr>
      </w:pPr>
      <w:r w:rsidRPr="00A629EE">
        <w:rPr>
          <w:rFonts w:ascii="Times New Roman" w:hAnsi="Times New Roman" w:cs="Times New Roman"/>
          <w:i/>
          <w:iCs/>
          <w:lang w:val="es-ES"/>
        </w:rPr>
        <w:t>Que le gusta la rumba más que mi</w:t>
      </w:r>
      <w:r w:rsidRPr="00A629EE">
        <w:rPr>
          <w:rFonts w:ascii="Times New Roman" w:hAnsi="Times New Roman" w:cs="Times New Roman"/>
          <w:iCs/>
          <w:lang w:val="es-ES"/>
        </w:rPr>
        <w:t xml:space="preserve">  </w:t>
      </w:r>
    </w:p>
    <w:p w:rsidR="00A801AB" w:rsidRPr="00A629EE" w:rsidRDefault="00A801AB" w:rsidP="00AB2F4A">
      <w:pPr>
        <w:spacing w:after="0" w:line="240" w:lineRule="auto"/>
        <w:jc w:val="both"/>
        <w:rPr>
          <w:rFonts w:ascii="Times New Roman" w:hAnsi="Times New Roman" w:cs="Times New Roman"/>
          <w:iCs/>
          <w:lang w:val="es-ES"/>
        </w:rPr>
      </w:pPr>
      <w:r w:rsidRPr="00A629EE">
        <w:rPr>
          <w:rFonts w:ascii="Times New Roman" w:hAnsi="Times New Roman" w:cs="Times New Roman"/>
          <w:i/>
          <w:iCs/>
          <w:lang w:val="es-ES"/>
        </w:rPr>
        <w:t xml:space="preserve">Yo soy </w:t>
      </w:r>
      <w:proofErr w:type="spellStart"/>
      <w:r w:rsidRPr="00A629EE">
        <w:rPr>
          <w:rFonts w:ascii="Times New Roman" w:hAnsi="Times New Roman" w:cs="Times New Roman"/>
          <w:i/>
          <w:iCs/>
          <w:lang w:val="es-ES"/>
        </w:rPr>
        <w:t>decendiente</w:t>
      </w:r>
      <w:proofErr w:type="spellEnd"/>
      <w:r w:rsidRPr="00A629EE">
        <w:rPr>
          <w:rFonts w:ascii="Times New Roman" w:hAnsi="Times New Roman" w:cs="Times New Roman"/>
          <w:i/>
          <w:iCs/>
          <w:lang w:val="es-ES"/>
        </w:rPr>
        <w:t xml:space="preserve"> de allá</w:t>
      </w:r>
      <w:r w:rsidRPr="00A629EE">
        <w:rPr>
          <w:rFonts w:ascii="Times New Roman" w:hAnsi="Times New Roman" w:cs="Times New Roman"/>
          <w:iCs/>
          <w:lang w:val="es-ES"/>
        </w:rPr>
        <w:t xml:space="preserve">  </w:t>
      </w:r>
    </w:p>
    <w:p w:rsidR="00A801AB" w:rsidRPr="00A629EE" w:rsidRDefault="00A801AB" w:rsidP="00AB2F4A">
      <w:pPr>
        <w:spacing w:after="0" w:line="240" w:lineRule="auto"/>
        <w:jc w:val="both"/>
        <w:rPr>
          <w:rFonts w:ascii="Times New Roman" w:hAnsi="Times New Roman" w:cs="Times New Roman"/>
          <w:iCs/>
          <w:lang w:val="es-ES"/>
        </w:rPr>
      </w:pPr>
      <w:r w:rsidRPr="00A629EE">
        <w:rPr>
          <w:rFonts w:ascii="Times New Roman" w:hAnsi="Times New Roman" w:cs="Times New Roman"/>
          <w:i/>
          <w:iCs/>
          <w:lang w:val="es-ES"/>
        </w:rPr>
        <w:t>Donde los negros calmaban su dolor</w:t>
      </w:r>
      <w:r w:rsidRPr="00A629EE">
        <w:rPr>
          <w:rFonts w:ascii="Times New Roman" w:hAnsi="Times New Roman" w:cs="Times New Roman"/>
          <w:iCs/>
          <w:lang w:val="es-ES"/>
        </w:rPr>
        <w:t xml:space="preserve">   </w:t>
      </w:r>
    </w:p>
    <w:p w:rsidR="00A801AB" w:rsidRPr="00A629EE" w:rsidRDefault="00A801AB" w:rsidP="00AB2F4A">
      <w:pPr>
        <w:spacing w:after="0" w:line="240" w:lineRule="auto"/>
        <w:jc w:val="both"/>
        <w:rPr>
          <w:rFonts w:ascii="Times New Roman" w:hAnsi="Times New Roman" w:cs="Times New Roman"/>
          <w:iCs/>
          <w:lang w:val="es-ES"/>
        </w:rPr>
      </w:pPr>
      <w:r w:rsidRPr="00A629EE">
        <w:rPr>
          <w:rFonts w:ascii="Times New Roman" w:hAnsi="Times New Roman" w:cs="Times New Roman"/>
          <w:i/>
          <w:iCs/>
          <w:lang w:val="es-ES"/>
        </w:rPr>
        <w:t>Al ritmo del tambor</w:t>
      </w:r>
      <w:r w:rsidRPr="00A629EE">
        <w:rPr>
          <w:rFonts w:ascii="Times New Roman" w:hAnsi="Times New Roman" w:cs="Times New Roman"/>
          <w:iCs/>
          <w:lang w:val="es-ES"/>
        </w:rPr>
        <w:t xml:space="preserve">  </w:t>
      </w:r>
    </w:p>
    <w:p w:rsidR="00A801AB" w:rsidRPr="00A629EE" w:rsidRDefault="00A801AB" w:rsidP="00AB2F4A">
      <w:pPr>
        <w:spacing w:after="0" w:line="240" w:lineRule="auto"/>
        <w:jc w:val="both"/>
        <w:rPr>
          <w:rFonts w:ascii="Times New Roman" w:hAnsi="Times New Roman" w:cs="Times New Roman"/>
          <w:iCs/>
          <w:lang w:val="es-ES"/>
        </w:rPr>
      </w:pPr>
      <w:r w:rsidRPr="00A629EE">
        <w:rPr>
          <w:rFonts w:ascii="Times New Roman" w:hAnsi="Times New Roman" w:cs="Times New Roman"/>
          <w:i/>
          <w:iCs/>
          <w:lang w:val="es-ES"/>
        </w:rPr>
        <w:t xml:space="preserve">Yo soy </w:t>
      </w:r>
      <w:proofErr w:type="spellStart"/>
      <w:r w:rsidRPr="00A629EE">
        <w:rPr>
          <w:rFonts w:ascii="Times New Roman" w:hAnsi="Times New Roman" w:cs="Times New Roman"/>
          <w:i/>
          <w:iCs/>
          <w:lang w:val="es-ES"/>
        </w:rPr>
        <w:t>lucumí</w:t>
      </w:r>
      <w:proofErr w:type="spellEnd"/>
      <w:r w:rsidRPr="00A629EE">
        <w:rPr>
          <w:rFonts w:ascii="Times New Roman" w:hAnsi="Times New Roman" w:cs="Times New Roman"/>
          <w:i/>
          <w:iCs/>
          <w:lang w:val="es-ES"/>
        </w:rPr>
        <w:t xml:space="preserve"> </w:t>
      </w:r>
      <w:proofErr w:type="spellStart"/>
      <w:r w:rsidRPr="00A629EE">
        <w:rPr>
          <w:rFonts w:ascii="Times New Roman" w:hAnsi="Times New Roman" w:cs="Times New Roman"/>
          <w:i/>
          <w:iCs/>
          <w:lang w:val="es-ES"/>
        </w:rPr>
        <w:t>obá</w:t>
      </w:r>
      <w:proofErr w:type="spellEnd"/>
      <w:r w:rsidRPr="00A629EE">
        <w:rPr>
          <w:rFonts w:ascii="Times New Roman" w:hAnsi="Times New Roman" w:cs="Times New Roman"/>
          <w:i/>
          <w:iCs/>
          <w:lang w:val="es-ES"/>
        </w:rPr>
        <w:t xml:space="preserve"> </w:t>
      </w:r>
      <w:proofErr w:type="spellStart"/>
      <w:r w:rsidRPr="00A629EE">
        <w:rPr>
          <w:rFonts w:ascii="Times New Roman" w:hAnsi="Times New Roman" w:cs="Times New Roman"/>
          <w:i/>
          <w:iCs/>
          <w:lang w:val="es-ES"/>
        </w:rPr>
        <w:t>oke</w:t>
      </w:r>
      <w:proofErr w:type="spellEnd"/>
      <w:r w:rsidRPr="00A629EE">
        <w:rPr>
          <w:rFonts w:ascii="Times New Roman" w:hAnsi="Times New Roman" w:cs="Times New Roman"/>
          <w:i/>
          <w:iCs/>
          <w:lang w:val="es-ES"/>
        </w:rPr>
        <w:t xml:space="preserve"> </w:t>
      </w:r>
      <w:proofErr w:type="spellStart"/>
      <w:r w:rsidRPr="00A629EE">
        <w:rPr>
          <w:rFonts w:ascii="Times New Roman" w:hAnsi="Times New Roman" w:cs="Times New Roman"/>
          <w:i/>
          <w:iCs/>
          <w:lang w:val="es-ES"/>
        </w:rPr>
        <w:t>mewo</w:t>
      </w:r>
      <w:proofErr w:type="spellEnd"/>
      <w:r w:rsidRPr="00A629EE">
        <w:rPr>
          <w:rFonts w:ascii="Times New Roman" w:hAnsi="Times New Roman" w:cs="Times New Roman"/>
          <w:i/>
          <w:iCs/>
          <w:lang w:val="es-ES"/>
        </w:rPr>
        <w:t xml:space="preserve"> </w:t>
      </w:r>
      <w:proofErr w:type="spellStart"/>
      <w:r w:rsidRPr="00A629EE">
        <w:rPr>
          <w:rFonts w:ascii="Times New Roman" w:hAnsi="Times New Roman" w:cs="Times New Roman"/>
          <w:i/>
          <w:iCs/>
          <w:lang w:val="es-ES"/>
        </w:rPr>
        <w:t>mewo</w:t>
      </w:r>
      <w:proofErr w:type="spellEnd"/>
      <w:r w:rsidRPr="00A629EE">
        <w:rPr>
          <w:rFonts w:ascii="Times New Roman" w:hAnsi="Times New Roman" w:cs="Times New Roman"/>
          <w:iCs/>
          <w:lang w:val="es-ES"/>
        </w:rPr>
        <w:t xml:space="preserve"> </w:t>
      </w:r>
    </w:p>
    <w:p w:rsidR="00A801AB" w:rsidRDefault="00A801AB" w:rsidP="00AB2F4A">
      <w:pPr>
        <w:pStyle w:val="EndnoteText"/>
      </w:pPr>
      <w:r w:rsidRPr="00A629EE">
        <w:rPr>
          <w:rFonts w:ascii="Times New Roman" w:hAnsi="Times New Roman"/>
          <w:sz w:val="22"/>
          <w:szCs w:val="22"/>
          <w:lang w:val="es-ES"/>
        </w:rPr>
        <w:t xml:space="preserve"> </w:t>
      </w:r>
      <w:r w:rsidRPr="00A629EE">
        <w:rPr>
          <w:rFonts w:ascii="Times New Roman" w:hAnsi="Times New Roman"/>
          <w:sz w:val="22"/>
          <w:szCs w:val="22"/>
        </w:rPr>
        <w:t xml:space="preserve">Clave y </w:t>
      </w:r>
      <w:proofErr w:type="spellStart"/>
      <w:r w:rsidRPr="00A629EE">
        <w:rPr>
          <w:rFonts w:ascii="Times New Roman" w:hAnsi="Times New Roman"/>
          <w:sz w:val="22"/>
          <w:szCs w:val="22"/>
        </w:rPr>
        <w:t>Guagaunco</w:t>
      </w:r>
      <w:proofErr w:type="spellEnd"/>
      <w:r w:rsidRPr="00A629EE">
        <w:rPr>
          <w:rFonts w:ascii="Times New Roman" w:hAnsi="Times New Roman"/>
          <w:sz w:val="22"/>
          <w:szCs w:val="22"/>
        </w:rPr>
        <w:t xml:space="preserve"> was a famous rumba ensemble which had many Lucumí init</w:t>
      </w:r>
      <w:r>
        <w:rPr>
          <w:rFonts w:ascii="Times New Roman" w:hAnsi="Times New Roman"/>
          <w:sz w:val="22"/>
          <w:szCs w:val="22"/>
        </w:rPr>
        <w:t>iates as members. Transcription/</w:t>
      </w:r>
      <w:r w:rsidRPr="00A629EE">
        <w:rPr>
          <w:rFonts w:ascii="Times New Roman" w:hAnsi="Times New Roman"/>
          <w:sz w:val="22"/>
          <w:szCs w:val="22"/>
        </w:rPr>
        <w:t>translation by author.</w:t>
      </w:r>
    </w:p>
  </w:endnote>
  <w:endnote w:id="119">
    <w:p w:rsidR="00A801AB" w:rsidRDefault="00A801AB" w:rsidP="00AB2F4A">
      <w:pPr>
        <w:pStyle w:val="EndnoteText"/>
        <w:rPr>
          <w:rFonts w:ascii="Times New Roman" w:hAnsi="Times New Roman"/>
          <w:sz w:val="22"/>
          <w:szCs w:val="22"/>
        </w:rPr>
      </w:pPr>
      <w:r w:rsidRPr="009D6EBD">
        <w:rPr>
          <w:rStyle w:val="EndnoteReference"/>
          <w:rFonts w:ascii="Times New Roman" w:hAnsi="Times New Roman"/>
          <w:sz w:val="22"/>
          <w:szCs w:val="22"/>
        </w:rPr>
        <w:endnoteRef/>
      </w:r>
      <w:r w:rsidRPr="009D6EBD">
        <w:rPr>
          <w:rFonts w:ascii="Times New Roman" w:hAnsi="Times New Roman"/>
          <w:sz w:val="22"/>
          <w:szCs w:val="22"/>
        </w:rPr>
        <w:t xml:space="preserve"> Phoneme- the smallest unit of language, a word is composed of </w:t>
      </w:r>
      <w:r>
        <w:rPr>
          <w:rFonts w:ascii="Times New Roman" w:hAnsi="Times New Roman"/>
          <w:sz w:val="22"/>
          <w:szCs w:val="22"/>
        </w:rPr>
        <w:t xml:space="preserve">segments called </w:t>
      </w:r>
      <w:r w:rsidRPr="009D6EBD">
        <w:rPr>
          <w:rFonts w:ascii="Times New Roman" w:hAnsi="Times New Roman"/>
          <w:sz w:val="22"/>
          <w:szCs w:val="22"/>
        </w:rPr>
        <w:t>phonemes.</w:t>
      </w:r>
    </w:p>
    <w:p w:rsidR="00A801AB" w:rsidRPr="009D6EBD" w:rsidRDefault="00A801AB" w:rsidP="00AB2F4A">
      <w:pPr>
        <w:pStyle w:val="EndnoteText"/>
        <w:rPr>
          <w:rFonts w:ascii="Times New Roman" w:hAnsi="Times New Roman"/>
          <w:sz w:val="22"/>
          <w:szCs w:val="22"/>
        </w:rPr>
      </w:pPr>
    </w:p>
  </w:endnote>
  <w:endnote w:id="120">
    <w:p w:rsidR="00A801AB" w:rsidRDefault="00A801AB" w:rsidP="00AB2F4A">
      <w:pPr>
        <w:pStyle w:val="EndnoteText"/>
        <w:rPr>
          <w:rFonts w:ascii="Times New Roman" w:hAnsi="Times New Roman"/>
          <w:sz w:val="22"/>
          <w:szCs w:val="22"/>
        </w:rPr>
      </w:pPr>
      <w:r>
        <w:rPr>
          <w:rStyle w:val="EndnoteReference"/>
        </w:rPr>
        <w:endnoteRef/>
      </w:r>
      <w:r>
        <w:t xml:space="preserve"> </w:t>
      </w:r>
      <w:r w:rsidRPr="00202404">
        <w:rPr>
          <w:rFonts w:ascii="Times New Roman" w:hAnsi="Times New Roman"/>
          <w:sz w:val="22"/>
          <w:szCs w:val="22"/>
        </w:rPr>
        <w:t>David L</w:t>
      </w:r>
      <w:r>
        <w:rPr>
          <w:rFonts w:ascii="Times New Roman" w:hAnsi="Times New Roman"/>
          <w:sz w:val="22"/>
          <w:szCs w:val="22"/>
        </w:rPr>
        <w:t>.</w:t>
      </w:r>
      <w:r w:rsidRPr="00202404">
        <w:rPr>
          <w:rFonts w:ascii="Times New Roman" w:hAnsi="Times New Roman"/>
          <w:sz w:val="22"/>
          <w:szCs w:val="22"/>
        </w:rPr>
        <w:t xml:space="preserve"> Olmsted</w:t>
      </w:r>
      <w:r>
        <w:rPr>
          <w:rFonts w:ascii="Times New Roman" w:hAnsi="Times New Roman"/>
          <w:sz w:val="22"/>
          <w:szCs w:val="22"/>
        </w:rPr>
        <w:t>,</w:t>
      </w:r>
      <w:r w:rsidRPr="00202404">
        <w:rPr>
          <w:rFonts w:ascii="Times New Roman" w:hAnsi="Times New Roman"/>
          <w:sz w:val="22"/>
          <w:szCs w:val="22"/>
        </w:rPr>
        <w:t xml:space="preserve"> “Comparative Notes on Yoruba and Lucumí.” </w:t>
      </w:r>
      <w:r w:rsidRPr="00202404">
        <w:rPr>
          <w:rFonts w:ascii="Times New Roman" w:hAnsi="Times New Roman"/>
          <w:i/>
          <w:sz w:val="22"/>
          <w:szCs w:val="22"/>
        </w:rPr>
        <w:t>Journal</w:t>
      </w:r>
      <w:r w:rsidRPr="00202404">
        <w:rPr>
          <w:rFonts w:ascii="Times New Roman" w:hAnsi="Times New Roman"/>
          <w:sz w:val="22"/>
          <w:szCs w:val="22"/>
        </w:rPr>
        <w:t xml:space="preserve"> </w:t>
      </w:r>
      <w:r w:rsidRPr="00202404">
        <w:rPr>
          <w:rFonts w:ascii="Times New Roman" w:hAnsi="Times New Roman"/>
          <w:i/>
          <w:iCs/>
          <w:sz w:val="22"/>
          <w:szCs w:val="22"/>
        </w:rPr>
        <w:t>of the Linguistic Society of  America</w:t>
      </w:r>
      <w:r w:rsidRPr="00202404">
        <w:rPr>
          <w:rFonts w:ascii="Times New Roman" w:hAnsi="Times New Roman"/>
          <w:sz w:val="22"/>
          <w:szCs w:val="22"/>
        </w:rPr>
        <w:t xml:space="preserve">. Vol 29.  no.2 (1953), </w:t>
      </w:r>
      <w:r w:rsidRPr="00451BE3">
        <w:rPr>
          <w:rFonts w:ascii="Times New Roman" w:hAnsi="Times New Roman"/>
          <w:sz w:val="22"/>
          <w:szCs w:val="22"/>
        </w:rPr>
        <w:t>161</w:t>
      </w:r>
      <w:r>
        <w:rPr>
          <w:rFonts w:ascii="Times New Roman" w:hAnsi="Times New Roman"/>
          <w:sz w:val="22"/>
          <w:szCs w:val="22"/>
        </w:rPr>
        <w:t>.</w:t>
      </w:r>
    </w:p>
    <w:p w:rsidR="00A801AB" w:rsidRDefault="00A801AB" w:rsidP="00AB2F4A">
      <w:pPr>
        <w:pStyle w:val="EndnoteText"/>
      </w:pPr>
    </w:p>
  </w:endnote>
  <w:endnote w:id="121">
    <w:p w:rsidR="00A801AB" w:rsidRDefault="00A801AB" w:rsidP="009E3C23">
      <w:pPr>
        <w:pStyle w:val="EndnoteText"/>
        <w:rPr>
          <w:rFonts w:ascii="Times New Roman" w:hAnsi="Times New Roman"/>
          <w:sz w:val="22"/>
          <w:szCs w:val="22"/>
        </w:rPr>
      </w:pPr>
      <w:r w:rsidRPr="009D6EBD">
        <w:rPr>
          <w:rStyle w:val="EndnoteReference"/>
          <w:rFonts w:ascii="Times New Roman" w:hAnsi="Times New Roman"/>
          <w:sz w:val="22"/>
          <w:szCs w:val="22"/>
        </w:rPr>
        <w:endnoteRef/>
      </w:r>
      <w:r w:rsidRPr="009D6EBD">
        <w:rPr>
          <w:rFonts w:ascii="Times New Roman" w:hAnsi="Times New Roman"/>
          <w:sz w:val="22"/>
          <w:szCs w:val="22"/>
        </w:rPr>
        <w:t xml:space="preserve"> Agglutinating language-</w:t>
      </w:r>
      <w:r>
        <w:rPr>
          <w:rFonts w:ascii="Times New Roman" w:hAnsi="Times New Roman"/>
          <w:sz w:val="22"/>
          <w:szCs w:val="22"/>
        </w:rPr>
        <w:t xml:space="preserve"> a language where each component of a word corresponds to a single meaning, the meaning of a word changes based on what is added to it not by internal changes in the root word.</w:t>
      </w:r>
    </w:p>
    <w:p w:rsidR="00A801AB" w:rsidRPr="009D6EBD" w:rsidRDefault="00A801AB" w:rsidP="009E3C23">
      <w:pPr>
        <w:pStyle w:val="EndnoteText"/>
        <w:rPr>
          <w:rFonts w:ascii="Times New Roman" w:hAnsi="Times New Roman"/>
          <w:sz w:val="22"/>
          <w:szCs w:val="22"/>
        </w:rPr>
      </w:pPr>
    </w:p>
  </w:endnote>
  <w:endnote w:id="122">
    <w:p w:rsidR="00A801AB" w:rsidRDefault="00A801AB" w:rsidP="009E3C23">
      <w:pPr>
        <w:pStyle w:val="EndnoteText"/>
        <w:rPr>
          <w:rFonts w:ascii="Times New Roman" w:hAnsi="Times New Roman"/>
          <w:sz w:val="22"/>
          <w:szCs w:val="22"/>
        </w:rPr>
      </w:pPr>
      <w:r w:rsidRPr="009D6EBD">
        <w:rPr>
          <w:rStyle w:val="EndnoteReference"/>
          <w:rFonts w:ascii="Times New Roman" w:hAnsi="Times New Roman"/>
          <w:sz w:val="22"/>
          <w:szCs w:val="22"/>
        </w:rPr>
        <w:endnoteRef/>
      </w:r>
      <w:r w:rsidRPr="009D6EBD">
        <w:rPr>
          <w:rFonts w:ascii="Times New Roman" w:hAnsi="Times New Roman"/>
          <w:sz w:val="22"/>
          <w:szCs w:val="22"/>
        </w:rPr>
        <w:t xml:space="preserve"> </w:t>
      </w:r>
      <w:r>
        <w:rPr>
          <w:rFonts w:ascii="Times New Roman" w:hAnsi="Times New Roman"/>
          <w:sz w:val="22"/>
          <w:szCs w:val="22"/>
        </w:rPr>
        <w:t>Akintan, History Yorùbá Language,1.</w:t>
      </w:r>
    </w:p>
    <w:p w:rsidR="00A801AB" w:rsidRPr="009D6EBD" w:rsidRDefault="00A801AB" w:rsidP="009E3C23">
      <w:pPr>
        <w:pStyle w:val="EndnoteText"/>
        <w:rPr>
          <w:rFonts w:ascii="Times New Roman" w:hAnsi="Times New Roman"/>
          <w:sz w:val="22"/>
          <w:szCs w:val="22"/>
        </w:rPr>
      </w:pPr>
    </w:p>
  </w:endnote>
  <w:endnote w:id="123">
    <w:p w:rsidR="00A801AB" w:rsidRDefault="00A801AB" w:rsidP="009E3C23">
      <w:pPr>
        <w:pStyle w:val="EndnoteText"/>
        <w:rPr>
          <w:rFonts w:ascii="Times New Roman" w:hAnsi="Times New Roman"/>
          <w:sz w:val="22"/>
          <w:szCs w:val="22"/>
        </w:rPr>
      </w:pPr>
      <w:r w:rsidRPr="009D6EBD">
        <w:rPr>
          <w:rStyle w:val="EndnoteReference"/>
          <w:rFonts w:ascii="Times New Roman" w:hAnsi="Times New Roman"/>
          <w:sz w:val="22"/>
          <w:szCs w:val="22"/>
        </w:rPr>
        <w:endnoteRef/>
      </w:r>
      <w:r w:rsidRPr="009D6EBD">
        <w:rPr>
          <w:rFonts w:ascii="Times New Roman" w:hAnsi="Times New Roman"/>
          <w:sz w:val="22"/>
          <w:szCs w:val="22"/>
        </w:rPr>
        <w:t xml:space="preserve"> Stress</w:t>
      </w:r>
      <w:r>
        <w:rPr>
          <w:rFonts w:ascii="Times New Roman" w:hAnsi="Times New Roman"/>
          <w:sz w:val="22"/>
          <w:szCs w:val="22"/>
        </w:rPr>
        <w:t xml:space="preserve"> </w:t>
      </w:r>
      <w:r w:rsidRPr="009D6EBD">
        <w:rPr>
          <w:rFonts w:ascii="Times New Roman" w:hAnsi="Times New Roman"/>
          <w:sz w:val="22"/>
          <w:szCs w:val="22"/>
        </w:rPr>
        <w:t>- emphasis</w:t>
      </w:r>
      <w:r>
        <w:rPr>
          <w:rFonts w:ascii="Times New Roman" w:hAnsi="Times New Roman"/>
          <w:sz w:val="22"/>
          <w:szCs w:val="22"/>
        </w:rPr>
        <w:t xml:space="preserve"> given to certain syllables of a word, also known as accent, or lexical stress.</w:t>
      </w:r>
    </w:p>
    <w:p w:rsidR="00A801AB" w:rsidRPr="009D6EBD" w:rsidRDefault="00A801AB" w:rsidP="009E3C23">
      <w:pPr>
        <w:pStyle w:val="EndnoteText"/>
        <w:rPr>
          <w:rFonts w:ascii="Times New Roman" w:hAnsi="Times New Roman"/>
          <w:sz w:val="22"/>
          <w:szCs w:val="22"/>
        </w:rPr>
      </w:pPr>
    </w:p>
  </w:endnote>
  <w:endnote w:id="124">
    <w:p w:rsidR="00A801AB" w:rsidRDefault="00A801AB" w:rsidP="00AB2F4A">
      <w:pPr>
        <w:pStyle w:val="EndnoteText"/>
        <w:rPr>
          <w:rFonts w:ascii="Times New Roman" w:hAnsi="Times New Roman"/>
          <w:sz w:val="22"/>
          <w:szCs w:val="22"/>
        </w:rPr>
      </w:pPr>
      <w:r w:rsidRPr="005925E1">
        <w:rPr>
          <w:rStyle w:val="EndnoteReference"/>
          <w:rFonts w:ascii="Times New Roman" w:hAnsi="Times New Roman"/>
          <w:sz w:val="22"/>
          <w:szCs w:val="22"/>
        </w:rPr>
        <w:endnoteRef/>
      </w:r>
      <w:r w:rsidRPr="005925E1">
        <w:rPr>
          <w:rFonts w:ascii="Times New Roman" w:hAnsi="Times New Roman"/>
          <w:sz w:val="22"/>
          <w:szCs w:val="22"/>
        </w:rPr>
        <w:t xml:space="preserve"> Fusional languages will change the meaning of words by altering the root word, In Spanish the verb, </w:t>
      </w:r>
      <w:r w:rsidRPr="005925E1">
        <w:rPr>
          <w:rFonts w:ascii="Times New Roman" w:hAnsi="Times New Roman"/>
          <w:i/>
          <w:sz w:val="22"/>
          <w:szCs w:val="22"/>
        </w:rPr>
        <w:t>comer</w:t>
      </w:r>
      <w:r w:rsidRPr="005925E1">
        <w:rPr>
          <w:rFonts w:ascii="Times New Roman" w:hAnsi="Times New Roman"/>
          <w:sz w:val="22"/>
          <w:szCs w:val="22"/>
        </w:rPr>
        <w:t xml:space="preserve">- to eat, will change meaning as the root form is changed as in </w:t>
      </w:r>
      <w:proofErr w:type="spellStart"/>
      <w:r w:rsidRPr="005925E1">
        <w:rPr>
          <w:rFonts w:ascii="Times New Roman" w:hAnsi="Times New Roman"/>
          <w:i/>
          <w:sz w:val="22"/>
          <w:szCs w:val="22"/>
        </w:rPr>
        <w:t>comí</w:t>
      </w:r>
      <w:proofErr w:type="spellEnd"/>
      <w:r w:rsidRPr="005925E1">
        <w:rPr>
          <w:rFonts w:ascii="Times New Roman" w:hAnsi="Times New Roman"/>
          <w:sz w:val="22"/>
          <w:szCs w:val="22"/>
        </w:rPr>
        <w:t xml:space="preserve"> - I ate.</w:t>
      </w:r>
      <w:r>
        <w:rPr>
          <w:rFonts w:ascii="Times New Roman" w:hAnsi="Times New Roman"/>
          <w:sz w:val="22"/>
          <w:szCs w:val="22"/>
        </w:rPr>
        <w:t xml:space="preserve"> </w:t>
      </w:r>
    </w:p>
    <w:p w:rsidR="00A801AB" w:rsidRPr="005925E1" w:rsidRDefault="00A801AB" w:rsidP="00AB2F4A">
      <w:pPr>
        <w:pStyle w:val="EndnoteText"/>
        <w:rPr>
          <w:rFonts w:ascii="Times New Roman" w:hAnsi="Times New Roman"/>
          <w:sz w:val="22"/>
          <w:szCs w:val="22"/>
        </w:rPr>
      </w:pPr>
    </w:p>
  </w:endnote>
  <w:endnote w:id="125">
    <w:p w:rsidR="00A801AB" w:rsidRDefault="00A801AB" w:rsidP="00AB2F4A">
      <w:pPr>
        <w:pStyle w:val="EndnoteText"/>
        <w:rPr>
          <w:rFonts w:ascii="Times New Roman" w:hAnsi="Times New Roman"/>
          <w:sz w:val="22"/>
          <w:szCs w:val="22"/>
        </w:rPr>
      </w:pPr>
      <w:r w:rsidRPr="00CC103F">
        <w:rPr>
          <w:rStyle w:val="EndnoteReference"/>
          <w:rFonts w:ascii="Times New Roman" w:hAnsi="Times New Roman"/>
          <w:sz w:val="22"/>
          <w:szCs w:val="22"/>
        </w:rPr>
        <w:endnoteRef/>
      </w:r>
      <w:r>
        <w:rPr>
          <w:rFonts w:ascii="Times New Roman" w:hAnsi="Times New Roman"/>
          <w:sz w:val="22"/>
          <w:szCs w:val="22"/>
        </w:rPr>
        <w:t xml:space="preserve"> </w:t>
      </w:r>
      <w:r w:rsidRPr="009D6EBD">
        <w:rPr>
          <w:rFonts w:ascii="Times New Roman" w:hAnsi="Times New Roman"/>
          <w:sz w:val="22"/>
          <w:szCs w:val="22"/>
        </w:rPr>
        <w:t>William Bascom</w:t>
      </w:r>
      <w:r>
        <w:rPr>
          <w:rFonts w:ascii="Times New Roman" w:hAnsi="Times New Roman"/>
          <w:sz w:val="22"/>
          <w:szCs w:val="22"/>
        </w:rPr>
        <w:t>,</w:t>
      </w:r>
      <w:r w:rsidRPr="009D6EBD">
        <w:rPr>
          <w:rFonts w:ascii="Times New Roman" w:hAnsi="Times New Roman"/>
          <w:sz w:val="22"/>
          <w:szCs w:val="22"/>
        </w:rPr>
        <w:t xml:space="preserve"> </w:t>
      </w:r>
      <w:r>
        <w:rPr>
          <w:rFonts w:ascii="Times New Roman" w:hAnsi="Times New Roman"/>
          <w:sz w:val="22"/>
          <w:szCs w:val="22"/>
        </w:rPr>
        <w:t>“</w:t>
      </w:r>
      <w:r w:rsidRPr="009D6EBD">
        <w:rPr>
          <w:rFonts w:ascii="Times New Roman" w:hAnsi="Times New Roman"/>
          <w:sz w:val="22"/>
          <w:szCs w:val="22"/>
        </w:rPr>
        <w:t xml:space="preserve">The Focus of Cuban Santeria.” </w:t>
      </w:r>
      <w:r w:rsidRPr="009D6EBD">
        <w:rPr>
          <w:rFonts w:ascii="Times New Roman" w:hAnsi="Times New Roman"/>
          <w:i/>
          <w:iCs/>
          <w:sz w:val="22"/>
          <w:szCs w:val="22"/>
        </w:rPr>
        <w:t>Southwestern Journal of Anthropology</w:t>
      </w:r>
      <w:r w:rsidRPr="009D6EBD">
        <w:rPr>
          <w:rFonts w:ascii="Times New Roman" w:hAnsi="Times New Roman"/>
          <w:sz w:val="22"/>
          <w:szCs w:val="22"/>
        </w:rPr>
        <w:t>. 6.1  (1950): 64</w:t>
      </w:r>
      <w:r>
        <w:rPr>
          <w:rFonts w:ascii="Times New Roman" w:hAnsi="Times New Roman"/>
          <w:sz w:val="22"/>
          <w:szCs w:val="22"/>
        </w:rPr>
        <w:t>.</w:t>
      </w:r>
    </w:p>
    <w:p w:rsidR="00A801AB" w:rsidRPr="009D6EBD" w:rsidRDefault="00A801AB" w:rsidP="00AB2F4A">
      <w:pPr>
        <w:pStyle w:val="EndnoteText"/>
        <w:rPr>
          <w:rFonts w:ascii="Times New Roman" w:hAnsi="Times New Roman"/>
          <w:sz w:val="22"/>
          <w:szCs w:val="22"/>
        </w:rPr>
      </w:pPr>
    </w:p>
  </w:endnote>
  <w:endnote w:id="126">
    <w:p w:rsidR="00A801AB" w:rsidRDefault="00A801AB" w:rsidP="00AB2F4A">
      <w:pPr>
        <w:pStyle w:val="EndnoteText"/>
        <w:rPr>
          <w:rFonts w:ascii="Times New Roman" w:hAnsi="Times New Roman"/>
          <w:sz w:val="22"/>
          <w:szCs w:val="22"/>
        </w:rPr>
      </w:pPr>
      <w:r w:rsidRPr="009D6EBD">
        <w:rPr>
          <w:rStyle w:val="EndnoteReference"/>
          <w:rFonts w:ascii="Times New Roman" w:hAnsi="Times New Roman"/>
          <w:sz w:val="22"/>
          <w:szCs w:val="22"/>
        </w:rPr>
        <w:endnoteRef/>
      </w:r>
      <w:r w:rsidRPr="009D6EBD">
        <w:rPr>
          <w:rFonts w:ascii="Times New Roman" w:hAnsi="Times New Roman"/>
          <w:sz w:val="22"/>
          <w:szCs w:val="22"/>
        </w:rPr>
        <w:t xml:space="preserve"> Olmsted used the term Lucumí to refer to the </w:t>
      </w:r>
      <w:r>
        <w:rPr>
          <w:rFonts w:ascii="Times New Roman" w:hAnsi="Times New Roman"/>
          <w:sz w:val="22"/>
          <w:szCs w:val="22"/>
        </w:rPr>
        <w:t xml:space="preserve">Anagó </w:t>
      </w:r>
      <w:r w:rsidRPr="009D6EBD">
        <w:rPr>
          <w:rFonts w:ascii="Times New Roman" w:hAnsi="Times New Roman"/>
          <w:sz w:val="22"/>
          <w:szCs w:val="22"/>
        </w:rPr>
        <w:t>language.</w:t>
      </w:r>
    </w:p>
    <w:p w:rsidR="00A801AB" w:rsidRPr="009D6EBD" w:rsidRDefault="00A801AB" w:rsidP="00AB2F4A">
      <w:pPr>
        <w:pStyle w:val="EndnoteText"/>
        <w:rPr>
          <w:rFonts w:ascii="Times New Roman" w:hAnsi="Times New Roman"/>
          <w:sz w:val="22"/>
          <w:szCs w:val="22"/>
        </w:rPr>
      </w:pPr>
    </w:p>
  </w:endnote>
  <w:endnote w:id="127">
    <w:p w:rsidR="00A801AB" w:rsidRDefault="00A801AB" w:rsidP="00AB2F4A">
      <w:pPr>
        <w:pStyle w:val="EndnoteText"/>
        <w:rPr>
          <w:rFonts w:ascii="Times New Roman" w:hAnsi="Times New Roman"/>
          <w:sz w:val="22"/>
          <w:szCs w:val="22"/>
        </w:rPr>
      </w:pPr>
      <w:r w:rsidRPr="009D6EBD">
        <w:rPr>
          <w:rStyle w:val="EndnoteReference"/>
          <w:rFonts w:ascii="Times New Roman" w:hAnsi="Times New Roman"/>
          <w:sz w:val="22"/>
          <w:szCs w:val="22"/>
        </w:rPr>
        <w:endnoteRef/>
      </w:r>
      <w:r>
        <w:rPr>
          <w:rFonts w:ascii="Times New Roman" w:hAnsi="Times New Roman"/>
          <w:sz w:val="22"/>
          <w:szCs w:val="22"/>
        </w:rPr>
        <w:t xml:space="preserve"> A cognate match is a word that means the same thing in two different languages, the word soap in English and </w:t>
      </w:r>
      <w:proofErr w:type="spellStart"/>
      <w:r>
        <w:rPr>
          <w:rFonts w:ascii="Times New Roman" w:hAnsi="Times New Roman"/>
          <w:i/>
          <w:sz w:val="22"/>
          <w:szCs w:val="22"/>
        </w:rPr>
        <w:t>Jabó</w:t>
      </w:r>
      <w:r w:rsidRPr="005243D9">
        <w:rPr>
          <w:rFonts w:ascii="Times New Roman" w:hAnsi="Times New Roman"/>
          <w:i/>
          <w:sz w:val="22"/>
          <w:szCs w:val="22"/>
        </w:rPr>
        <w:t>n</w:t>
      </w:r>
      <w:proofErr w:type="spellEnd"/>
      <w:r>
        <w:rPr>
          <w:rFonts w:ascii="Times New Roman" w:hAnsi="Times New Roman"/>
          <w:sz w:val="22"/>
          <w:szCs w:val="22"/>
        </w:rPr>
        <w:t xml:space="preserve"> in Spanish are cognate matches. The word white in English and </w:t>
      </w:r>
      <w:proofErr w:type="spellStart"/>
      <w:r>
        <w:rPr>
          <w:rFonts w:ascii="Times New Roman" w:hAnsi="Times New Roman"/>
          <w:sz w:val="22"/>
          <w:szCs w:val="22"/>
        </w:rPr>
        <w:t>fúnfún</w:t>
      </w:r>
      <w:proofErr w:type="spellEnd"/>
      <w:r>
        <w:rPr>
          <w:rFonts w:ascii="Times New Roman" w:hAnsi="Times New Roman"/>
          <w:sz w:val="22"/>
          <w:szCs w:val="22"/>
        </w:rPr>
        <w:t xml:space="preserve"> in </w:t>
      </w:r>
      <w:proofErr w:type="spellStart"/>
      <w:r>
        <w:rPr>
          <w:rFonts w:ascii="Times New Roman" w:hAnsi="Times New Roman"/>
          <w:sz w:val="22"/>
          <w:szCs w:val="22"/>
        </w:rPr>
        <w:t>Anagó</w:t>
      </w:r>
      <w:proofErr w:type="spellEnd"/>
      <w:r>
        <w:rPr>
          <w:rFonts w:ascii="Times New Roman" w:hAnsi="Times New Roman"/>
          <w:sz w:val="22"/>
          <w:szCs w:val="22"/>
        </w:rPr>
        <w:t xml:space="preserve"> are cognate matches.</w:t>
      </w:r>
    </w:p>
    <w:p w:rsidR="00A801AB" w:rsidRPr="009D6EBD" w:rsidRDefault="00A801AB" w:rsidP="00AB2F4A">
      <w:pPr>
        <w:pStyle w:val="EndnoteText"/>
        <w:rPr>
          <w:rFonts w:ascii="Times New Roman" w:hAnsi="Times New Roman"/>
          <w:sz w:val="22"/>
          <w:szCs w:val="22"/>
        </w:rPr>
      </w:pPr>
    </w:p>
  </w:endnote>
  <w:endnote w:id="128">
    <w:p w:rsidR="00A801AB" w:rsidRDefault="00A801AB" w:rsidP="00AB2F4A">
      <w:pPr>
        <w:pStyle w:val="EndnoteText"/>
        <w:rPr>
          <w:rFonts w:ascii="Times New Roman" w:hAnsi="Times New Roman"/>
          <w:sz w:val="22"/>
          <w:szCs w:val="22"/>
        </w:rPr>
      </w:pPr>
      <w:r w:rsidRPr="009D6EBD">
        <w:rPr>
          <w:rStyle w:val="EndnoteReference"/>
          <w:rFonts w:ascii="Times New Roman" w:hAnsi="Times New Roman"/>
          <w:sz w:val="22"/>
          <w:szCs w:val="22"/>
        </w:rPr>
        <w:endnoteRef/>
      </w:r>
      <w:r w:rsidRPr="009D6EBD">
        <w:rPr>
          <w:rFonts w:ascii="Times New Roman" w:hAnsi="Times New Roman"/>
          <w:sz w:val="22"/>
          <w:szCs w:val="22"/>
        </w:rPr>
        <w:t xml:space="preserve"> </w:t>
      </w:r>
      <w:r>
        <w:rPr>
          <w:rFonts w:ascii="Times New Roman" w:hAnsi="Times New Roman"/>
          <w:sz w:val="22"/>
          <w:szCs w:val="22"/>
        </w:rPr>
        <w:t>Olmsted, Comparative Notes,</w:t>
      </w:r>
      <w:r w:rsidRPr="009D6EBD">
        <w:rPr>
          <w:rFonts w:ascii="Times New Roman" w:hAnsi="Times New Roman"/>
          <w:sz w:val="22"/>
          <w:szCs w:val="22"/>
        </w:rPr>
        <w:t>160.</w:t>
      </w:r>
    </w:p>
    <w:p w:rsidR="00A801AB" w:rsidRPr="009D6EBD" w:rsidRDefault="00A801AB" w:rsidP="00AB2F4A">
      <w:pPr>
        <w:pStyle w:val="EndnoteText"/>
        <w:rPr>
          <w:rFonts w:ascii="Times New Roman" w:hAnsi="Times New Roman"/>
          <w:sz w:val="22"/>
          <w:szCs w:val="22"/>
        </w:rPr>
      </w:pPr>
    </w:p>
  </w:endnote>
  <w:endnote w:id="129">
    <w:p w:rsidR="00A801AB" w:rsidRDefault="00A801AB" w:rsidP="00AB2F4A">
      <w:pPr>
        <w:pStyle w:val="EndnoteText"/>
        <w:rPr>
          <w:rFonts w:ascii="Times New Roman" w:hAnsi="Times New Roman"/>
          <w:sz w:val="22"/>
          <w:szCs w:val="22"/>
        </w:rPr>
      </w:pPr>
      <w:r w:rsidRPr="009D6EBD">
        <w:rPr>
          <w:rStyle w:val="EndnoteReference"/>
          <w:rFonts w:ascii="Times New Roman" w:hAnsi="Times New Roman"/>
          <w:sz w:val="22"/>
          <w:szCs w:val="22"/>
        </w:rPr>
        <w:endnoteRef/>
      </w:r>
      <w:r w:rsidRPr="009D6EBD">
        <w:rPr>
          <w:rFonts w:ascii="Times New Roman" w:hAnsi="Times New Roman"/>
          <w:sz w:val="22"/>
          <w:szCs w:val="22"/>
        </w:rPr>
        <w:t xml:space="preserve">  </w:t>
      </w:r>
      <w:r>
        <w:rPr>
          <w:rFonts w:ascii="Times New Roman" w:hAnsi="Times New Roman"/>
          <w:sz w:val="22"/>
          <w:szCs w:val="22"/>
        </w:rPr>
        <w:t>Ibid.,</w:t>
      </w:r>
      <w:r w:rsidRPr="009D6EBD">
        <w:rPr>
          <w:rFonts w:ascii="Times New Roman" w:hAnsi="Times New Roman"/>
          <w:sz w:val="22"/>
          <w:szCs w:val="22"/>
        </w:rPr>
        <w:t xml:space="preserve">161.  </w:t>
      </w:r>
    </w:p>
    <w:p w:rsidR="00A801AB" w:rsidRPr="009D6EBD" w:rsidRDefault="00A801AB" w:rsidP="00AB2F4A">
      <w:pPr>
        <w:pStyle w:val="EndnoteText"/>
        <w:rPr>
          <w:rFonts w:ascii="Times New Roman" w:hAnsi="Times New Roman"/>
          <w:sz w:val="22"/>
          <w:szCs w:val="22"/>
        </w:rPr>
      </w:pPr>
    </w:p>
  </w:endnote>
  <w:endnote w:id="130">
    <w:p w:rsidR="00A801AB" w:rsidRDefault="00A801AB" w:rsidP="00AB2F4A">
      <w:pPr>
        <w:pStyle w:val="EndnoteText"/>
        <w:rPr>
          <w:rFonts w:ascii="Times New Roman" w:hAnsi="Times New Roman"/>
          <w:sz w:val="22"/>
          <w:szCs w:val="22"/>
        </w:rPr>
      </w:pPr>
      <w:r w:rsidRPr="009D6EBD">
        <w:rPr>
          <w:rStyle w:val="EndnoteReference"/>
          <w:rFonts w:ascii="Times New Roman" w:hAnsi="Times New Roman"/>
          <w:sz w:val="22"/>
          <w:szCs w:val="22"/>
        </w:rPr>
        <w:endnoteRef/>
      </w:r>
      <w:r>
        <w:rPr>
          <w:rFonts w:ascii="Times New Roman" w:hAnsi="Times New Roman"/>
          <w:sz w:val="22"/>
          <w:szCs w:val="22"/>
        </w:rPr>
        <w:t xml:space="preserve">  Ibid.,</w:t>
      </w:r>
      <w:r w:rsidRPr="009D6EBD">
        <w:rPr>
          <w:rFonts w:ascii="Times New Roman" w:hAnsi="Times New Roman"/>
          <w:sz w:val="22"/>
          <w:szCs w:val="22"/>
        </w:rPr>
        <w:t>163.</w:t>
      </w:r>
    </w:p>
    <w:p w:rsidR="00A801AB" w:rsidRPr="009D6EBD" w:rsidRDefault="00A801AB" w:rsidP="00AB2F4A">
      <w:pPr>
        <w:pStyle w:val="EndnoteText"/>
        <w:rPr>
          <w:rFonts w:ascii="Times New Roman" w:hAnsi="Times New Roman"/>
          <w:sz w:val="22"/>
          <w:szCs w:val="22"/>
        </w:rPr>
      </w:pPr>
    </w:p>
  </w:endnote>
  <w:endnote w:id="131">
    <w:p w:rsidR="00A801AB" w:rsidRPr="009D6EBD" w:rsidRDefault="00A801AB" w:rsidP="00AB2F4A">
      <w:pPr>
        <w:pStyle w:val="EndnoteText"/>
        <w:rPr>
          <w:rFonts w:ascii="Times New Roman" w:hAnsi="Times New Roman"/>
          <w:sz w:val="22"/>
          <w:szCs w:val="22"/>
        </w:rPr>
      </w:pPr>
      <w:r w:rsidRPr="009D6EBD">
        <w:rPr>
          <w:rStyle w:val="EndnoteReference"/>
          <w:rFonts w:ascii="Times New Roman" w:hAnsi="Times New Roman"/>
          <w:sz w:val="22"/>
          <w:szCs w:val="22"/>
        </w:rPr>
        <w:endnoteRef/>
      </w:r>
      <w:r w:rsidRPr="009D6EBD">
        <w:rPr>
          <w:rFonts w:ascii="Times New Roman" w:hAnsi="Times New Roman"/>
          <w:sz w:val="22"/>
          <w:szCs w:val="22"/>
        </w:rPr>
        <w:t xml:space="preserve"> Jorge and Isabel </w:t>
      </w:r>
      <w:r>
        <w:rPr>
          <w:rFonts w:ascii="Times New Roman" w:hAnsi="Times New Roman"/>
          <w:sz w:val="22"/>
          <w:szCs w:val="22"/>
        </w:rPr>
        <w:t xml:space="preserve">Castellanos, </w:t>
      </w:r>
      <w:r w:rsidRPr="009D6EBD">
        <w:rPr>
          <w:rFonts w:ascii="Times New Roman" w:hAnsi="Times New Roman"/>
          <w:sz w:val="22"/>
          <w:szCs w:val="22"/>
        </w:rPr>
        <w:t>“The Geographic, Ethnologic, and Li</w:t>
      </w:r>
      <w:r>
        <w:rPr>
          <w:rFonts w:ascii="Times New Roman" w:hAnsi="Times New Roman"/>
          <w:sz w:val="22"/>
          <w:szCs w:val="22"/>
        </w:rPr>
        <w:t>nguistic Roots of Cuban Blacks”,</w:t>
      </w:r>
      <w:r w:rsidRPr="009D6EBD">
        <w:rPr>
          <w:rFonts w:ascii="Times New Roman" w:hAnsi="Times New Roman"/>
          <w:sz w:val="22"/>
          <w:szCs w:val="22"/>
        </w:rPr>
        <w:t xml:space="preserve"> </w:t>
      </w:r>
      <w:r w:rsidRPr="009D6EBD">
        <w:rPr>
          <w:rFonts w:ascii="Times New Roman" w:hAnsi="Times New Roman"/>
          <w:i/>
          <w:iCs/>
          <w:sz w:val="22"/>
          <w:szCs w:val="22"/>
        </w:rPr>
        <w:t>Cuban Studies</w:t>
      </w:r>
      <w:r w:rsidRPr="009D6EBD">
        <w:rPr>
          <w:rFonts w:ascii="Times New Roman" w:hAnsi="Times New Roman"/>
          <w:iCs/>
          <w:sz w:val="22"/>
          <w:szCs w:val="22"/>
        </w:rPr>
        <w:t>.</w:t>
      </w:r>
      <w:r w:rsidRPr="009D6EBD">
        <w:rPr>
          <w:rFonts w:ascii="Times New Roman" w:hAnsi="Times New Roman"/>
          <w:sz w:val="22"/>
          <w:szCs w:val="22"/>
        </w:rPr>
        <w:t xml:space="preserve"> 17 (1987): 102</w:t>
      </w:r>
      <w:r>
        <w:rPr>
          <w:rFonts w:ascii="Times New Roman" w:hAnsi="Times New Roman"/>
          <w:sz w:val="22"/>
          <w:szCs w:val="22"/>
        </w:rPr>
        <w:t>.</w:t>
      </w:r>
    </w:p>
  </w:endnote>
  <w:endnote w:id="132">
    <w:p w:rsidR="00A801AB" w:rsidRDefault="00A801AB" w:rsidP="00AB2F4A">
      <w:pPr>
        <w:pStyle w:val="EndnoteText"/>
        <w:rPr>
          <w:rFonts w:ascii="Times New Roman" w:hAnsi="Times New Roman"/>
          <w:sz w:val="22"/>
          <w:szCs w:val="22"/>
        </w:rPr>
      </w:pPr>
      <w:r w:rsidRPr="009D6EBD">
        <w:rPr>
          <w:rStyle w:val="EndnoteReference"/>
          <w:rFonts w:ascii="Times New Roman" w:hAnsi="Times New Roman"/>
          <w:sz w:val="22"/>
          <w:szCs w:val="22"/>
        </w:rPr>
        <w:endnoteRef/>
      </w:r>
      <w:r w:rsidRPr="009D6EBD">
        <w:rPr>
          <w:rFonts w:ascii="Times New Roman" w:hAnsi="Times New Roman"/>
          <w:sz w:val="22"/>
          <w:szCs w:val="22"/>
        </w:rPr>
        <w:t xml:space="preserve"> Joseph Greenberg</w:t>
      </w:r>
      <w:r>
        <w:rPr>
          <w:rFonts w:ascii="Times New Roman" w:hAnsi="Times New Roman"/>
          <w:sz w:val="22"/>
          <w:szCs w:val="22"/>
        </w:rPr>
        <w:t>,</w:t>
      </w:r>
      <w:r w:rsidRPr="009D6EBD">
        <w:rPr>
          <w:rFonts w:ascii="Times New Roman" w:hAnsi="Times New Roman"/>
          <w:sz w:val="22"/>
          <w:szCs w:val="22"/>
        </w:rPr>
        <w:t xml:space="preserve">  “Studies in African Linguistic Classification: I The Niger-Congo Family” </w:t>
      </w:r>
      <w:r w:rsidRPr="009D6EBD">
        <w:rPr>
          <w:rFonts w:ascii="Times New Roman" w:hAnsi="Times New Roman"/>
          <w:i/>
          <w:sz w:val="22"/>
          <w:szCs w:val="22"/>
        </w:rPr>
        <w:t>Southwestern Journal of Anthropology</w:t>
      </w:r>
      <w:r w:rsidRPr="009D6EBD">
        <w:rPr>
          <w:rFonts w:ascii="Times New Roman" w:hAnsi="Times New Roman"/>
          <w:sz w:val="22"/>
          <w:szCs w:val="22"/>
        </w:rPr>
        <w:t>, Vol 5 No. 2 ( Summer 1949), 85</w:t>
      </w:r>
      <w:r>
        <w:rPr>
          <w:rFonts w:ascii="Times New Roman" w:hAnsi="Times New Roman"/>
          <w:sz w:val="22"/>
          <w:szCs w:val="22"/>
        </w:rPr>
        <w:t>.</w:t>
      </w:r>
    </w:p>
    <w:p w:rsidR="00A801AB" w:rsidRPr="009D6EBD" w:rsidRDefault="00A801AB" w:rsidP="00AB2F4A">
      <w:pPr>
        <w:pStyle w:val="EndnoteText"/>
        <w:rPr>
          <w:rFonts w:ascii="Times New Roman" w:hAnsi="Times New Roman"/>
          <w:sz w:val="22"/>
          <w:szCs w:val="22"/>
        </w:rPr>
      </w:pPr>
    </w:p>
  </w:endnote>
  <w:endnote w:id="133">
    <w:p w:rsidR="00A801AB" w:rsidRDefault="00A801AB" w:rsidP="00AB2F4A">
      <w:pPr>
        <w:pStyle w:val="EndnoteText"/>
        <w:rPr>
          <w:rFonts w:ascii="Times New Roman" w:hAnsi="Times New Roman"/>
          <w:sz w:val="22"/>
          <w:szCs w:val="22"/>
        </w:rPr>
      </w:pPr>
      <w:r w:rsidRPr="009D6EBD">
        <w:rPr>
          <w:rStyle w:val="EndnoteReference"/>
          <w:rFonts w:ascii="Times New Roman" w:hAnsi="Times New Roman"/>
          <w:sz w:val="22"/>
          <w:szCs w:val="22"/>
        </w:rPr>
        <w:endnoteRef/>
      </w:r>
      <w:r w:rsidRPr="009D6EBD">
        <w:rPr>
          <w:rFonts w:ascii="Times New Roman" w:hAnsi="Times New Roman"/>
          <w:sz w:val="22"/>
          <w:szCs w:val="22"/>
        </w:rPr>
        <w:t xml:space="preserve"> Castellanos, Geographic, Ethnologic Roots, 102</w:t>
      </w:r>
      <w:r>
        <w:rPr>
          <w:rFonts w:ascii="Times New Roman" w:hAnsi="Times New Roman"/>
          <w:sz w:val="22"/>
          <w:szCs w:val="22"/>
        </w:rPr>
        <w:t>.</w:t>
      </w:r>
    </w:p>
    <w:p w:rsidR="00A801AB" w:rsidRPr="009D6EBD" w:rsidRDefault="00A801AB" w:rsidP="00AB2F4A">
      <w:pPr>
        <w:pStyle w:val="EndnoteText"/>
        <w:rPr>
          <w:rFonts w:ascii="Times New Roman" w:hAnsi="Times New Roman"/>
          <w:sz w:val="22"/>
          <w:szCs w:val="22"/>
        </w:rPr>
      </w:pPr>
    </w:p>
  </w:endnote>
  <w:endnote w:id="134">
    <w:p w:rsidR="00A801AB" w:rsidRDefault="00A801AB" w:rsidP="00AB2F4A">
      <w:pPr>
        <w:pStyle w:val="EndnoteText"/>
        <w:rPr>
          <w:rFonts w:ascii="Times New Roman" w:hAnsi="Times New Roman"/>
          <w:sz w:val="22"/>
          <w:szCs w:val="22"/>
        </w:rPr>
      </w:pPr>
      <w:r w:rsidRPr="009D6EBD">
        <w:rPr>
          <w:rStyle w:val="EndnoteReference"/>
          <w:rFonts w:ascii="Times New Roman" w:hAnsi="Times New Roman"/>
          <w:sz w:val="22"/>
          <w:szCs w:val="22"/>
        </w:rPr>
        <w:endnoteRef/>
      </w:r>
      <w:r w:rsidRPr="009D6EBD">
        <w:rPr>
          <w:rFonts w:ascii="Times New Roman" w:hAnsi="Times New Roman"/>
          <w:sz w:val="22"/>
          <w:szCs w:val="22"/>
        </w:rPr>
        <w:t xml:space="preserve"> Dialect continuum</w:t>
      </w:r>
      <w:r>
        <w:rPr>
          <w:rFonts w:ascii="Times New Roman" w:hAnsi="Times New Roman"/>
          <w:sz w:val="22"/>
          <w:szCs w:val="22"/>
        </w:rPr>
        <w:t xml:space="preserve"> </w:t>
      </w:r>
      <w:r w:rsidRPr="009D6EBD">
        <w:rPr>
          <w:rFonts w:ascii="Times New Roman" w:hAnsi="Times New Roman"/>
          <w:sz w:val="22"/>
          <w:szCs w:val="22"/>
        </w:rPr>
        <w:t>-</w:t>
      </w:r>
      <w:r>
        <w:rPr>
          <w:rFonts w:ascii="Times New Roman" w:hAnsi="Times New Roman"/>
          <w:sz w:val="22"/>
          <w:szCs w:val="22"/>
        </w:rPr>
        <w:t xml:space="preserve"> was defined by Leonard Bloomfield(1977) as a range of dialects that are spoken in a geographic area, these dialects will not vary greatly in neighboring areas but as the boundaries extend outward there will be greater variations, until the two forms become unintelligible. Yoruba has been referred to as a dialect continuum because it is composed of a collection of dialects, with standard Yoruba being an independent member of the Yoruba dialect cluster.</w:t>
      </w:r>
    </w:p>
    <w:p w:rsidR="00A801AB" w:rsidRPr="009D6EBD" w:rsidRDefault="00A801AB" w:rsidP="00AB2F4A">
      <w:pPr>
        <w:pStyle w:val="EndnoteText"/>
        <w:rPr>
          <w:rFonts w:ascii="Times New Roman" w:hAnsi="Times New Roman"/>
          <w:sz w:val="22"/>
          <w:szCs w:val="22"/>
        </w:rPr>
      </w:pPr>
    </w:p>
  </w:endnote>
  <w:endnote w:id="135">
    <w:p w:rsidR="00A801AB" w:rsidRDefault="00A801AB" w:rsidP="00AB2F4A">
      <w:pPr>
        <w:pStyle w:val="EndnoteText"/>
        <w:rPr>
          <w:rFonts w:ascii="Times New Roman" w:hAnsi="Times New Roman"/>
          <w:sz w:val="22"/>
          <w:szCs w:val="22"/>
        </w:rPr>
      </w:pPr>
      <w:r w:rsidRPr="009D6EBD">
        <w:rPr>
          <w:rStyle w:val="EndnoteReference"/>
          <w:rFonts w:ascii="Times New Roman" w:hAnsi="Times New Roman"/>
          <w:sz w:val="22"/>
          <w:szCs w:val="22"/>
        </w:rPr>
        <w:endnoteRef/>
      </w:r>
      <w:r w:rsidRPr="009D6EBD">
        <w:rPr>
          <w:rFonts w:ascii="Times New Roman" w:hAnsi="Times New Roman"/>
          <w:sz w:val="22"/>
          <w:szCs w:val="22"/>
        </w:rPr>
        <w:t xml:space="preserve"> E.A. Akintan</w:t>
      </w:r>
      <w:r>
        <w:rPr>
          <w:rFonts w:ascii="Times New Roman" w:hAnsi="Times New Roman"/>
          <w:sz w:val="22"/>
          <w:szCs w:val="22"/>
        </w:rPr>
        <w:t xml:space="preserve">, </w:t>
      </w:r>
      <w:r w:rsidRPr="00F7007D">
        <w:rPr>
          <w:rFonts w:ascii="Times New Roman" w:hAnsi="Times New Roman"/>
          <w:i/>
          <w:sz w:val="22"/>
          <w:szCs w:val="22"/>
        </w:rPr>
        <w:t xml:space="preserve">The </w:t>
      </w:r>
      <w:r w:rsidRPr="009D6EBD">
        <w:rPr>
          <w:rFonts w:ascii="Times New Roman" w:hAnsi="Times New Roman"/>
          <w:i/>
          <w:iCs/>
          <w:sz w:val="22"/>
          <w:szCs w:val="22"/>
        </w:rPr>
        <w:t>History and Structure of the Yoruba Language</w:t>
      </w:r>
      <w:r w:rsidRPr="009D6EBD">
        <w:rPr>
          <w:rFonts w:ascii="Times New Roman" w:hAnsi="Times New Roman"/>
          <w:sz w:val="22"/>
          <w:szCs w:val="22"/>
        </w:rPr>
        <w:t xml:space="preserve">. </w:t>
      </w:r>
      <w:proofErr w:type="gramStart"/>
      <w:r w:rsidRPr="009D6EBD">
        <w:rPr>
          <w:rFonts w:ascii="Times New Roman" w:hAnsi="Times New Roman"/>
          <w:sz w:val="22"/>
          <w:szCs w:val="22"/>
        </w:rPr>
        <w:t xml:space="preserve">(Lagos: </w:t>
      </w:r>
      <w:proofErr w:type="spellStart"/>
      <w:r w:rsidRPr="009D6EBD">
        <w:rPr>
          <w:rFonts w:ascii="Times New Roman" w:hAnsi="Times New Roman"/>
          <w:sz w:val="22"/>
          <w:szCs w:val="22"/>
        </w:rPr>
        <w:t>Oluseji</w:t>
      </w:r>
      <w:proofErr w:type="spellEnd"/>
      <w:r w:rsidRPr="009D6EBD">
        <w:rPr>
          <w:rFonts w:ascii="Times New Roman" w:hAnsi="Times New Roman"/>
          <w:sz w:val="22"/>
          <w:szCs w:val="22"/>
        </w:rPr>
        <w:t xml:space="preserve"> Press, 1950), 1</w:t>
      </w:r>
      <w:r>
        <w:rPr>
          <w:rFonts w:ascii="Times New Roman" w:hAnsi="Times New Roman"/>
          <w:sz w:val="22"/>
          <w:szCs w:val="22"/>
        </w:rPr>
        <w:t>.</w:t>
      </w:r>
      <w:proofErr w:type="gramEnd"/>
    </w:p>
    <w:p w:rsidR="00A801AB" w:rsidRPr="009D6EBD" w:rsidRDefault="00A801AB" w:rsidP="00AB2F4A">
      <w:pPr>
        <w:pStyle w:val="EndnoteText"/>
        <w:rPr>
          <w:rFonts w:ascii="Times New Roman" w:hAnsi="Times New Roman"/>
          <w:sz w:val="22"/>
          <w:szCs w:val="22"/>
        </w:rPr>
      </w:pPr>
    </w:p>
  </w:endnote>
  <w:endnote w:id="136">
    <w:p w:rsidR="00A801AB" w:rsidRDefault="00A801AB" w:rsidP="00AB2F4A">
      <w:pPr>
        <w:pStyle w:val="EndnoteText"/>
        <w:rPr>
          <w:rFonts w:ascii="Times New Roman" w:hAnsi="Times New Roman"/>
          <w:sz w:val="22"/>
          <w:szCs w:val="22"/>
        </w:rPr>
      </w:pPr>
      <w:r w:rsidRPr="009D6EBD">
        <w:rPr>
          <w:rStyle w:val="EndnoteReference"/>
          <w:rFonts w:ascii="Times New Roman" w:hAnsi="Times New Roman"/>
          <w:sz w:val="22"/>
          <w:szCs w:val="22"/>
        </w:rPr>
        <w:endnoteRef/>
      </w:r>
      <w:r w:rsidRPr="009D6EBD">
        <w:rPr>
          <w:rFonts w:ascii="Times New Roman" w:hAnsi="Times New Roman"/>
          <w:sz w:val="22"/>
          <w:szCs w:val="22"/>
        </w:rPr>
        <w:t xml:space="preserve"> See Leonard Bloomfield</w:t>
      </w:r>
      <w:r>
        <w:rPr>
          <w:rFonts w:ascii="Times New Roman" w:hAnsi="Times New Roman"/>
          <w:sz w:val="22"/>
          <w:szCs w:val="22"/>
        </w:rPr>
        <w:t xml:space="preserve">, </w:t>
      </w:r>
      <w:r w:rsidRPr="0003492E">
        <w:rPr>
          <w:rFonts w:ascii="Times New Roman" w:hAnsi="Times New Roman"/>
          <w:i/>
          <w:sz w:val="22"/>
          <w:szCs w:val="22"/>
        </w:rPr>
        <w:t>An Introduction to</w:t>
      </w:r>
      <w:r>
        <w:rPr>
          <w:rFonts w:ascii="Times New Roman" w:hAnsi="Times New Roman"/>
          <w:sz w:val="22"/>
          <w:szCs w:val="22"/>
        </w:rPr>
        <w:t xml:space="preserve"> </w:t>
      </w:r>
      <w:r>
        <w:rPr>
          <w:rFonts w:ascii="Times New Roman" w:hAnsi="Times New Roman"/>
          <w:i/>
          <w:sz w:val="22"/>
          <w:szCs w:val="22"/>
        </w:rPr>
        <w:t>t</w:t>
      </w:r>
      <w:r w:rsidRPr="009D6EBD">
        <w:rPr>
          <w:rFonts w:ascii="Times New Roman" w:hAnsi="Times New Roman"/>
          <w:i/>
          <w:sz w:val="22"/>
          <w:szCs w:val="22"/>
        </w:rPr>
        <w:t>he Study of Language</w:t>
      </w:r>
      <w:r>
        <w:rPr>
          <w:rFonts w:ascii="Times New Roman" w:hAnsi="Times New Roman"/>
          <w:sz w:val="22"/>
          <w:szCs w:val="22"/>
        </w:rPr>
        <w:t xml:space="preserve"> pp 28—291 </w:t>
      </w:r>
      <w:r w:rsidRPr="009D6EBD">
        <w:rPr>
          <w:rFonts w:ascii="Times New Roman" w:hAnsi="Times New Roman"/>
          <w:sz w:val="22"/>
          <w:szCs w:val="22"/>
        </w:rPr>
        <w:t>for a complete account of the development of “favored” language status from a dialectical form.</w:t>
      </w:r>
    </w:p>
    <w:p w:rsidR="00A801AB" w:rsidRPr="009D6EBD" w:rsidRDefault="00A801AB" w:rsidP="00AB2F4A">
      <w:pPr>
        <w:pStyle w:val="EndnoteText"/>
        <w:rPr>
          <w:rFonts w:ascii="Times New Roman" w:hAnsi="Times New Roman"/>
          <w:sz w:val="22"/>
          <w:szCs w:val="22"/>
        </w:rPr>
      </w:pPr>
    </w:p>
  </w:endnote>
  <w:endnote w:id="137">
    <w:p w:rsidR="00A801AB" w:rsidRDefault="00A801AB" w:rsidP="00AB2F4A">
      <w:pPr>
        <w:pStyle w:val="EndnoteText"/>
        <w:rPr>
          <w:rFonts w:ascii="Times New Roman" w:hAnsi="Times New Roman"/>
          <w:sz w:val="22"/>
          <w:szCs w:val="22"/>
        </w:rPr>
      </w:pPr>
      <w:r w:rsidRPr="009D6EBD">
        <w:rPr>
          <w:rStyle w:val="EndnoteReference"/>
          <w:rFonts w:ascii="Times New Roman" w:hAnsi="Times New Roman"/>
          <w:sz w:val="22"/>
          <w:szCs w:val="22"/>
        </w:rPr>
        <w:endnoteRef/>
      </w:r>
      <w:r w:rsidRPr="009D6EBD">
        <w:rPr>
          <w:rFonts w:ascii="Times New Roman" w:hAnsi="Times New Roman"/>
          <w:sz w:val="22"/>
          <w:szCs w:val="22"/>
        </w:rPr>
        <w:t xml:space="preserve"> John Lipsky</w:t>
      </w:r>
      <w:r>
        <w:rPr>
          <w:rFonts w:ascii="Times New Roman" w:hAnsi="Times New Roman"/>
          <w:sz w:val="22"/>
          <w:szCs w:val="22"/>
        </w:rPr>
        <w:t>,</w:t>
      </w:r>
      <w:r w:rsidRPr="009D6EBD">
        <w:rPr>
          <w:rFonts w:ascii="Times New Roman" w:hAnsi="Times New Roman"/>
          <w:sz w:val="22"/>
          <w:szCs w:val="22"/>
        </w:rPr>
        <w:t xml:space="preserve"> </w:t>
      </w:r>
      <w:r>
        <w:rPr>
          <w:rFonts w:ascii="Times New Roman" w:hAnsi="Times New Roman"/>
          <w:sz w:val="22"/>
          <w:szCs w:val="22"/>
        </w:rPr>
        <w:t>“</w:t>
      </w:r>
      <w:r w:rsidRPr="009D6EBD">
        <w:rPr>
          <w:rFonts w:ascii="Times New Roman" w:hAnsi="Times New Roman"/>
          <w:sz w:val="22"/>
          <w:szCs w:val="22"/>
        </w:rPr>
        <w:t>On the C</w:t>
      </w:r>
      <w:r>
        <w:rPr>
          <w:rFonts w:ascii="Times New Roman" w:hAnsi="Times New Roman"/>
          <w:sz w:val="22"/>
          <w:szCs w:val="22"/>
        </w:rPr>
        <w:t xml:space="preserve">onstruction ta + Infinitive in </w:t>
      </w:r>
      <w:r w:rsidRPr="009D6EBD">
        <w:rPr>
          <w:rFonts w:ascii="Times New Roman" w:hAnsi="Times New Roman"/>
          <w:sz w:val="22"/>
          <w:szCs w:val="22"/>
        </w:rPr>
        <w:t xml:space="preserve">Caribbean Bozal Spanish”, </w:t>
      </w:r>
      <w:r>
        <w:rPr>
          <w:rFonts w:ascii="Times New Roman" w:hAnsi="Times New Roman"/>
          <w:sz w:val="22"/>
          <w:szCs w:val="22"/>
        </w:rPr>
        <w:t xml:space="preserve"> </w:t>
      </w:r>
      <w:r w:rsidRPr="009D6EBD">
        <w:rPr>
          <w:rFonts w:ascii="Times New Roman" w:hAnsi="Times New Roman"/>
          <w:i/>
          <w:iCs/>
          <w:sz w:val="22"/>
          <w:szCs w:val="22"/>
        </w:rPr>
        <w:t xml:space="preserve">Romance Philology </w:t>
      </w:r>
      <w:r w:rsidRPr="009D6EBD">
        <w:rPr>
          <w:rFonts w:ascii="Times New Roman" w:hAnsi="Times New Roman"/>
          <w:sz w:val="22"/>
          <w:szCs w:val="22"/>
        </w:rPr>
        <w:t xml:space="preserve">Vol XL, No. 4, </w:t>
      </w:r>
      <w:r>
        <w:rPr>
          <w:rFonts w:ascii="Times New Roman" w:hAnsi="Times New Roman"/>
          <w:sz w:val="22"/>
          <w:szCs w:val="22"/>
        </w:rPr>
        <w:t>(</w:t>
      </w:r>
      <w:r w:rsidRPr="009D6EBD">
        <w:rPr>
          <w:rFonts w:ascii="Times New Roman" w:hAnsi="Times New Roman"/>
          <w:sz w:val="22"/>
          <w:szCs w:val="22"/>
        </w:rPr>
        <w:t>1987), 431.</w:t>
      </w:r>
    </w:p>
    <w:p w:rsidR="00A801AB" w:rsidRPr="009D6EBD" w:rsidRDefault="00A801AB" w:rsidP="00AB2F4A">
      <w:pPr>
        <w:pStyle w:val="EndnoteText"/>
        <w:rPr>
          <w:rFonts w:ascii="Times New Roman" w:hAnsi="Times New Roman"/>
          <w:sz w:val="22"/>
          <w:szCs w:val="22"/>
        </w:rPr>
      </w:pPr>
    </w:p>
  </w:endnote>
  <w:endnote w:id="138">
    <w:p w:rsidR="00A801AB" w:rsidRDefault="00A801AB" w:rsidP="00AB2F4A">
      <w:pPr>
        <w:pStyle w:val="EndnoteText"/>
        <w:rPr>
          <w:rFonts w:ascii="Times New Roman" w:hAnsi="Times New Roman"/>
          <w:sz w:val="22"/>
          <w:szCs w:val="22"/>
          <w:lang w:val="es-ES"/>
        </w:rPr>
      </w:pPr>
      <w:r w:rsidRPr="009D6EBD">
        <w:rPr>
          <w:rStyle w:val="EndnoteReference"/>
          <w:rFonts w:ascii="Times New Roman" w:hAnsi="Times New Roman"/>
          <w:sz w:val="22"/>
          <w:szCs w:val="22"/>
        </w:rPr>
        <w:endnoteRef/>
      </w:r>
      <w:r w:rsidRPr="009D6EBD">
        <w:rPr>
          <w:rFonts w:ascii="Times New Roman" w:hAnsi="Times New Roman"/>
          <w:sz w:val="22"/>
          <w:szCs w:val="22"/>
          <w:lang w:val="es-ES"/>
        </w:rPr>
        <w:t xml:space="preserve"> John </w:t>
      </w:r>
      <w:proofErr w:type="spellStart"/>
      <w:r w:rsidRPr="009D6EBD">
        <w:rPr>
          <w:rFonts w:ascii="Times New Roman" w:hAnsi="Times New Roman"/>
          <w:sz w:val="22"/>
          <w:szCs w:val="22"/>
          <w:lang w:val="es-ES"/>
        </w:rPr>
        <w:t>Lipsky</w:t>
      </w:r>
      <w:proofErr w:type="spellEnd"/>
      <w:r>
        <w:rPr>
          <w:rFonts w:ascii="Times New Roman" w:hAnsi="Times New Roman"/>
          <w:sz w:val="22"/>
          <w:szCs w:val="22"/>
          <w:lang w:val="es-ES"/>
        </w:rPr>
        <w:t>,</w:t>
      </w:r>
      <w:r w:rsidRPr="009D6EBD">
        <w:rPr>
          <w:rFonts w:ascii="Times New Roman" w:hAnsi="Times New Roman"/>
          <w:sz w:val="22"/>
          <w:szCs w:val="22"/>
          <w:lang w:val="es-ES"/>
        </w:rPr>
        <w:t xml:space="preserve"> “Contactos hispanos-africanos en el </w:t>
      </w:r>
      <w:proofErr w:type="spellStart"/>
      <w:r w:rsidRPr="009D6EBD">
        <w:rPr>
          <w:rFonts w:ascii="Times New Roman" w:hAnsi="Times New Roman"/>
          <w:sz w:val="22"/>
          <w:szCs w:val="22"/>
          <w:lang w:val="es-ES"/>
        </w:rPr>
        <w:t>Africa</w:t>
      </w:r>
      <w:proofErr w:type="spellEnd"/>
      <w:r w:rsidRPr="009D6EBD">
        <w:rPr>
          <w:rFonts w:ascii="Times New Roman" w:hAnsi="Times New Roman"/>
          <w:sz w:val="22"/>
          <w:szCs w:val="22"/>
          <w:lang w:val="es-ES"/>
        </w:rPr>
        <w:t xml:space="preserve"> ecuatorial y su importancia para </w:t>
      </w:r>
      <w:r>
        <w:rPr>
          <w:rFonts w:ascii="Times New Roman" w:hAnsi="Times New Roman"/>
          <w:sz w:val="22"/>
          <w:szCs w:val="22"/>
          <w:lang w:val="es-ES"/>
        </w:rPr>
        <w:t>la fonética del Caribe hispano”</w:t>
      </w:r>
      <w:r w:rsidRPr="009D6EBD">
        <w:rPr>
          <w:rFonts w:ascii="Times New Roman" w:hAnsi="Times New Roman"/>
          <w:sz w:val="22"/>
          <w:szCs w:val="22"/>
          <w:lang w:val="es-ES"/>
        </w:rPr>
        <w:t xml:space="preserve"> </w:t>
      </w:r>
      <w:r w:rsidRPr="009D6EBD">
        <w:rPr>
          <w:rFonts w:ascii="Times New Roman" w:hAnsi="Times New Roman"/>
          <w:i/>
          <w:iCs/>
          <w:sz w:val="22"/>
          <w:szCs w:val="22"/>
          <w:lang w:val="es-ES"/>
        </w:rPr>
        <w:t xml:space="preserve">Studies in </w:t>
      </w:r>
      <w:proofErr w:type="spellStart"/>
      <w:r w:rsidRPr="009D6EBD">
        <w:rPr>
          <w:rFonts w:ascii="Times New Roman" w:hAnsi="Times New Roman"/>
          <w:i/>
          <w:iCs/>
          <w:sz w:val="22"/>
          <w:szCs w:val="22"/>
          <w:lang w:val="es-ES"/>
        </w:rPr>
        <w:t>Carbbean</w:t>
      </w:r>
      <w:proofErr w:type="spellEnd"/>
      <w:r w:rsidRPr="009D6EBD">
        <w:rPr>
          <w:rFonts w:ascii="Times New Roman" w:hAnsi="Times New Roman"/>
          <w:i/>
          <w:iCs/>
          <w:sz w:val="22"/>
          <w:szCs w:val="22"/>
          <w:lang w:val="es-ES"/>
        </w:rPr>
        <w:t xml:space="preserve"> </w:t>
      </w:r>
      <w:proofErr w:type="spellStart"/>
      <w:r w:rsidRPr="009D6EBD">
        <w:rPr>
          <w:rFonts w:ascii="Times New Roman" w:hAnsi="Times New Roman"/>
          <w:i/>
          <w:iCs/>
          <w:sz w:val="22"/>
          <w:szCs w:val="22"/>
          <w:lang w:val="es-ES"/>
        </w:rPr>
        <w:t>Spanish</w:t>
      </w:r>
      <w:proofErr w:type="spellEnd"/>
      <w:r w:rsidRPr="009D6EBD">
        <w:rPr>
          <w:rFonts w:ascii="Times New Roman" w:hAnsi="Times New Roman"/>
          <w:i/>
          <w:iCs/>
          <w:sz w:val="22"/>
          <w:szCs w:val="22"/>
          <w:lang w:val="es-ES"/>
        </w:rPr>
        <w:t xml:space="preserve"> </w:t>
      </w:r>
      <w:proofErr w:type="spellStart"/>
      <w:r w:rsidRPr="009D6EBD">
        <w:rPr>
          <w:rFonts w:ascii="Times New Roman" w:hAnsi="Times New Roman"/>
          <w:i/>
          <w:iCs/>
          <w:sz w:val="22"/>
          <w:szCs w:val="22"/>
          <w:lang w:val="es-ES"/>
        </w:rPr>
        <w:t>Dialectology,</w:t>
      </w:r>
      <w:r>
        <w:rPr>
          <w:rFonts w:ascii="Times New Roman" w:hAnsi="Times New Roman"/>
          <w:sz w:val="22"/>
          <w:szCs w:val="22"/>
          <w:lang w:val="es-ES"/>
        </w:rPr>
        <w:t>E</w:t>
      </w:r>
      <w:r w:rsidRPr="009D6EBD">
        <w:rPr>
          <w:rFonts w:ascii="Times New Roman" w:hAnsi="Times New Roman"/>
          <w:sz w:val="22"/>
          <w:szCs w:val="22"/>
          <w:lang w:val="es-ES"/>
        </w:rPr>
        <w:t>ds</w:t>
      </w:r>
      <w:proofErr w:type="spellEnd"/>
      <w:r w:rsidRPr="009D6EBD">
        <w:rPr>
          <w:rFonts w:ascii="Times New Roman" w:hAnsi="Times New Roman"/>
          <w:i/>
          <w:iCs/>
          <w:sz w:val="22"/>
          <w:szCs w:val="22"/>
          <w:lang w:val="es-ES"/>
        </w:rPr>
        <w:t xml:space="preserve">  </w:t>
      </w:r>
      <w:r>
        <w:rPr>
          <w:rFonts w:ascii="Times New Roman" w:hAnsi="Times New Roman"/>
          <w:sz w:val="22"/>
          <w:szCs w:val="22"/>
          <w:lang w:val="es-ES"/>
        </w:rPr>
        <w:t xml:space="preserve">Robert M. </w:t>
      </w:r>
      <w:proofErr w:type="spellStart"/>
      <w:r w:rsidRPr="00202404">
        <w:rPr>
          <w:rFonts w:ascii="Times New Roman" w:hAnsi="Times New Roman"/>
          <w:sz w:val="22"/>
          <w:szCs w:val="22"/>
          <w:lang w:val="es-ES"/>
        </w:rPr>
        <w:t>Hammond</w:t>
      </w:r>
      <w:proofErr w:type="spellEnd"/>
      <w:r w:rsidRPr="00202404">
        <w:rPr>
          <w:rFonts w:ascii="Times New Roman" w:hAnsi="Times New Roman"/>
          <w:sz w:val="22"/>
          <w:szCs w:val="22"/>
          <w:lang w:val="es-ES"/>
        </w:rPr>
        <w:t xml:space="preserve">, </w:t>
      </w:r>
      <w:proofErr w:type="spellStart"/>
      <w:r w:rsidRPr="00202404">
        <w:rPr>
          <w:rFonts w:ascii="Times New Roman" w:hAnsi="Times New Roman"/>
          <w:sz w:val="22"/>
          <w:szCs w:val="22"/>
          <w:lang w:val="es-ES"/>
        </w:rPr>
        <w:t>Melvyn</w:t>
      </w:r>
      <w:proofErr w:type="spellEnd"/>
      <w:r w:rsidRPr="00202404">
        <w:rPr>
          <w:rFonts w:ascii="Times New Roman" w:hAnsi="Times New Roman"/>
          <w:sz w:val="22"/>
          <w:szCs w:val="22"/>
          <w:lang w:val="es-ES"/>
        </w:rPr>
        <w:t xml:space="preserve"> C. </w:t>
      </w:r>
      <w:proofErr w:type="spellStart"/>
      <w:r w:rsidRPr="00202404">
        <w:rPr>
          <w:rFonts w:ascii="Times New Roman" w:hAnsi="Times New Roman"/>
          <w:sz w:val="22"/>
          <w:szCs w:val="22"/>
          <w:lang w:val="es-ES"/>
        </w:rPr>
        <w:t>Resnick</w:t>
      </w:r>
      <w:proofErr w:type="spellEnd"/>
      <w:r w:rsidRPr="00202404">
        <w:rPr>
          <w:rFonts w:ascii="Times New Roman" w:hAnsi="Times New Roman"/>
          <w:i/>
          <w:iCs/>
          <w:sz w:val="22"/>
          <w:szCs w:val="22"/>
          <w:lang w:val="es-ES"/>
        </w:rPr>
        <w:t xml:space="preserve">, </w:t>
      </w:r>
      <w:r w:rsidRPr="00202404">
        <w:rPr>
          <w:rFonts w:ascii="Times New Roman" w:hAnsi="Times New Roman"/>
          <w:iCs/>
          <w:sz w:val="22"/>
          <w:szCs w:val="22"/>
          <w:lang w:val="es-ES"/>
        </w:rPr>
        <w:t>(</w:t>
      </w:r>
      <w:r w:rsidRPr="00202404">
        <w:rPr>
          <w:rFonts w:ascii="Times New Roman" w:hAnsi="Times New Roman"/>
          <w:sz w:val="22"/>
          <w:szCs w:val="22"/>
          <w:lang w:val="es-ES"/>
        </w:rPr>
        <w:t xml:space="preserve">Washington: Georgetown University </w:t>
      </w:r>
      <w:proofErr w:type="spellStart"/>
      <w:r w:rsidRPr="00202404">
        <w:rPr>
          <w:rFonts w:ascii="Times New Roman" w:hAnsi="Times New Roman"/>
          <w:sz w:val="22"/>
          <w:szCs w:val="22"/>
          <w:lang w:val="es-ES"/>
        </w:rPr>
        <w:t>Press</w:t>
      </w:r>
      <w:proofErr w:type="spellEnd"/>
      <w:r w:rsidRPr="00202404">
        <w:rPr>
          <w:rFonts w:ascii="Times New Roman" w:hAnsi="Times New Roman"/>
          <w:sz w:val="22"/>
          <w:szCs w:val="22"/>
          <w:lang w:val="es-ES"/>
        </w:rPr>
        <w:t>, 1988), 50.</w:t>
      </w:r>
    </w:p>
    <w:p w:rsidR="00A801AB" w:rsidRPr="00202404" w:rsidRDefault="00A801AB" w:rsidP="00AB2F4A">
      <w:pPr>
        <w:pStyle w:val="EndnoteText"/>
        <w:rPr>
          <w:rFonts w:ascii="Times New Roman" w:hAnsi="Times New Roman"/>
          <w:sz w:val="22"/>
          <w:szCs w:val="22"/>
          <w:lang w:val="es-ES"/>
        </w:rPr>
      </w:pPr>
    </w:p>
  </w:endnote>
  <w:endnote w:id="139">
    <w:p w:rsidR="00A801AB" w:rsidRDefault="00A801AB" w:rsidP="00AB2F4A">
      <w:pPr>
        <w:pStyle w:val="EndnoteText"/>
        <w:rPr>
          <w:rFonts w:ascii="Times New Roman" w:hAnsi="Times New Roman"/>
          <w:sz w:val="24"/>
          <w:szCs w:val="24"/>
        </w:rPr>
      </w:pPr>
      <w:r>
        <w:rPr>
          <w:rStyle w:val="EndnoteReference"/>
        </w:rPr>
        <w:endnoteRef/>
      </w:r>
      <w:r>
        <w:t xml:space="preserve"> </w:t>
      </w:r>
      <w:r w:rsidRPr="00641F3F">
        <w:rPr>
          <w:rFonts w:ascii="Times New Roman" w:hAnsi="Times New Roman"/>
          <w:sz w:val="24"/>
          <w:szCs w:val="24"/>
        </w:rPr>
        <w:t>An Afro-Columbian language</w:t>
      </w:r>
      <w:r>
        <w:rPr>
          <w:rFonts w:ascii="Times New Roman" w:hAnsi="Times New Roman"/>
          <w:sz w:val="24"/>
          <w:szCs w:val="24"/>
        </w:rPr>
        <w:t>.</w:t>
      </w:r>
    </w:p>
    <w:p w:rsidR="00A801AB" w:rsidRDefault="00A801AB" w:rsidP="00AB2F4A">
      <w:pPr>
        <w:pStyle w:val="EndnoteText"/>
      </w:pPr>
    </w:p>
  </w:endnote>
  <w:endnote w:id="140">
    <w:p w:rsidR="00A801AB" w:rsidRDefault="00A801AB" w:rsidP="00AB2F4A">
      <w:pPr>
        <w:pStyle w:val="EndnoteText"/>
        <w:rPr>
          <w:rFonts w:ascii="Times New Roman" w:hAnsi="Times New Roman"/>
          <w:sz w:val="22"/>
          <w:szCs w:val="22"/>
        </w:rPr>
      </w:pPr>
      <w:r>
        <w:rPr>
          <w:rStyle w:val="EndnoteReference"/>
        </w:rPr>
        <w:endnoteRef/>
      </w:r>
      <w:r w:rsidRPr="00AC5DF9">
        <w:t xml:space="preserve"> </w:t>
      </w:r>
      <w:r w:rsidRPr="00AC5DF9">
        <w:rPr>
          <w:rFonts w:ascii="Times New Roman" w:hAnsi="Times New Roman"/>
          <w:sz w:val="22"/>
          <w:szCs w:val="22"/>
        </w:rPr>
        <w:t>Papiamentu</w:t>
      </w:r>
      <w:r>
        <w:rPr>
          <w:rFonts w:ascii="Times New Roman" w:hAnsi="Times New Roman"/>
          <w:sz w:val="22"/>
          <w:szCs w:val="22"/>
        </w:rPr>
        <w:t xml:space="preserve"> </w:t>
      </w:r>
      <w:r w:rsidRPr="00AC5DF9">
        <w:rPr>
          <w:rFonts w:ascii="Times New Roman" w:hAnsi="Times New Roman"/>
          <w:sz w:val="22"/>
          <w:szCs w:val="22"/>
        </w:rPr>
        <w:t xml:space="preserve">- A language spoken in the Caribbean which has official status on the islands of Aruba and </w:t>
      </w:r>
      <w:proofErr w:type="spellStart"/>
      <w:r w:rsidRPr="00AC5DF9">
        <w:rPr>
          <w:rFonts w:ascii="Times New Roman" w:hAnsi="Times New Roman"/>
          <w:sz w:val="22"/>
          <w:szCs w:val="22"/>
        </w:rPr>
        <w:t>Curaçao</w:t>
      </w:r>
      <w:proofErr w:type="spellEnd"/>
      <w:r>
        <w:rPr>
          <w:rFonts w:ascii="Times New Roman" w:hAnsi="Times New Roman"/>
          <w:sz w:val="22"/>
          <w:szCs w:val="22"/>
        </w:rPr>
        <w:t>.</w:t>
      </w:r>
    </w:p>
    <w:p w:rsidR="00A801AB" w:rsidRPr="00AC5DF9" w:rsidRDefault="00A801AB" w:rsidP="00AB2F4A">
      <w:pPr>
        <w:pStyle w:val="EndnoteText"/>
      </w:pPr>
    </w:p>
  </w:endnote>
  <w:endnote w:id="141">
    <w:p w:rsidR="00A801AB" w:rsidRDefault="00A801AB" w:rsidP="00AB2F4A">
      <w:pPr>
        <w:pStyle w:val="EndnoteText"/>
        <w:tabs>
          <w:tab w:val="left" w:pos="6015"/>
        </w:tabs>
        <w:rPr>
          <w:rFonts w:ascii="Times New Roman" w:hAnsi="Times New Roman"/>
          <w:sz w:val="22"/>
          <w:szCs w:val="22"/>
        </w:rPr>
      </w:pPr>
      <w:r w:rsidRPr="009D6EBD">
        <w:rPr>
          <w:rStyle w:val="EndnoteReference"/>
          <w:rFonts w:ascii="Times New Roman" w:hAnsi="Times New Roman"/>
          <w:sz w:val="22"/>
          <w:szCs w:val="22"/>
        </w:rPr>
        <w:endnoteRef/>
      </w:r>
      <w:r w:rsidRPr="00197B78">
        <w:rPr>
          <w:rFonts w:ascii="Times New Roman" w:hAnsi="Times New Roman"/>
          <w:sz w:val="22"/>
          <w:szCs w:val="22"/>
        </w:rPr>
        <w:t xml:space="preserve"> </w:t>
      </w:r>
      <w:proofErr w:type="spellStart"/>
      <w:r w:rsidRPr="00197B78">
        <w:rPr>
          <w:rFonts w:ascii="Times New Roman" w:hAnsi="Times New Roman"/>
          <w:sz w:val="22"/>
          <w:szCs w:val="22"/>
        </w:rPr>
        <w:t>Lipsky</w:t>
      </w:r>
      <w:proofErr w:type="spellEnd"/>
      <w:r w:rsidRPr="00197B78">
        <w:rPr>
          <w:rFonts w:ascii="Times New Roman" w:hAnsi="Times New Roman"/>
          <w:sz w:val="22"/>
          <w:szCs w:val="22"/>
        </w:rPr>
        <w:t>,</w:t>
      </w:r>
      <w:r>
        <w:rPr>
          <w:rFonts w:ascii="Times New Roman" w:hAnsi="Times New Roman"/>
          <w:sz w:val="22"/>
          <w:szCs w:val="22"/>
        </w:rPr>
        <w:t xml:space="preserve"> </w:t>
      </w:r>
      <w:r w:rsidRPr="00197B78">
        <w:rPr>
          <w:rFonts w:ascii="Times New Roman" w:hAnsi="Times New Roman"/>
          <w:sz w:val="22"/>
          <w:szCs w:val="22"/>
        </w:rPr>
        <w:t xml:space="preserve"> </w:t>
      </w:r>
      <w:proofErr w:type="spellStart"/>
      <w:r w:rsidRPr="00197B78">
        <w:rPr>
          <w:rFonts w:ascii="Times New Roman" w:hAnsi="Times New Roman"/>
          <w:sz w:val="22"/>
          <w:szCs w:val="22"/>
        </w:rPr>
        <w:t>ta+infinitive</w:t>
      </w:r>
      <w:proofErr w:type="spellEnd"/>
      <w:r w:rsidRPr="00197B78">
        <w:rPr>
          <w:rFonts w:ascii="Times New Roman" w:hAnsi="Times New Roman"/>
          <w:sz w:val="22"/>
          <w:szCs w:val="22"/>
        </w:rPr>
        <w:t xml:space="preserve">, 443.  </w:t>
      </w:r>
    </w:p>
    <w:p w:rsidR="00A801AB" w:rsidRPr="00197B78" w:rsidRDefault="00A801AB" w:rsidP="00AB2F4A">
      <w:pPr>
        <w:pStyle w:val="EndnoteText"/>
        <w:tabs>
          <w:tab w:val="left" w:pos="6015"/>
        </w:tabs>
        <w:rPr>
          <w:rFonts w:ascii="Times New Roman" w:hAnsi="Times New Roman"/>
          <w:sz w:val="22"/>
          <w:szCs w:val="22"/>
        </w:rPr>
      </w:pPr>
      <w:r w:rsidRPr="00197B78">
        <w:rPr>
          <w:rFonts w:ascii="Times New Roman" w:hAnsi="Times New Roman"/>
          <w:sz w:val="22"/>
          <w:szCs w:val="22"/>
        </w:rPr>
        <w:tab/>
      </w:r>
    </w:p>
  </w:endnote>
  <w:endnote w:id="142">
    <w:p w:rsidR="00A801AB" w:rsidRDefault="00A801AB" w:rsidP="00AB2F4A">
      <w:pPr>
        <w:pStyle w:val="EndnoteText"/>
        <w:rPr>
          <w:rFonts w:ascii="Times New Roman" w:hAnsi="Times New Roman"/>
          <w:sz w:val="22"/>
          <w:szCs w:val="22"/>
        </w:rPr>
      </w:pPr>
      <w:r w:rsidRPr="009D6EBD">
        <w:rPr>
          <w:rStyle w:val="EndnoteReference"/>
          <w:rFonts w:ascii="Times New Roman" w:hAnsi="Times New Roman"/>
          <w:sz w:val="22"/>
          <w:szCs w:val="22"/>
        </w:rPr>
        <w:endnoteRef/>
      </w:r>
      <w:r w:rsidRPr="00BD23FB">
        <w:rPr>
          <w:rFonts w:ascii="Times New Roman" w:hAnsi="Times New Roman"/>
          <w:sz w:val="22"/>
          <w:szCs w:val="22"/>
        </w:rPr>
        <w:t xml:space="preserve"> Cuban Heritage Collec</w:t>
      </w:r>
      <w:r>
        <w:rPr>
          <w:rFonts w:ascii="Times New Roman" w:hAnsi="Times New Roman"/>
          <w:sz w:val="22"/>
          <w:szCs w:val="22"/>
        </w:rPr>
        <w:t>tion University of Miami Lydia C</w:t>
      </w:r>
      <w:r w:rsidRPr="00BD23FB">
        <w:rPr>
          <w:rFonts w:ascii="Times New Roman" w:hAnsi="Times New Roman"/>
          <w:sz w:val="22"/>
          <w:szCs w:val="22"/>
        </w:rPr>
        <w:t>abrera Papers box 1</w:t>
      </w:r>
      <w:r>
        <w:rPr>
          <w:rFonts w:ascii="Times New Roman" w:hAnsi="Times New Roman"/>
          <w:sz w:val="22"/>
          <w:szCs w:val="22"/>
        </w:rPr>
        <w:t>8</w:t>
      </w:r>
      <w:r w:rsidRPr="00BD23FB">
        <w:rPr>
          <w:rFonts w:ascii="Times New Roman" w:hAnsi="Times New Roman"/>
          <w:sz w:val="22"/>
          <w:szCs w:val="22"/>
        </w:rPr>
        <w:t xml:space="preserve"> folder </w:t>
      </w:r>
      <w:r w:rsidRPr="00F7007D">
        <w:rPr>
          <w:rFonts w:ascii="Times New Roman" w:hAnsi="Times New Roman"/>
          <w:sz w:val="22"/>
          <w:szCs w:val="22"/>
        </w:rPr>
        <w:t>#</w:t>
      </w:r>
      <w:r>
        <w:rPr>
          <w:rFonts w:ascii="Times New Roman" w:hAnsi="Times New Roman"/>
          <w:sz w:val="22"/>
          <w:szCs w:val="22"/>
        </w:rPr>
        <w:t xml:space="preserve"> 1.</w:t>
      </w:r>
    </w:p>
    <w:p w:rsidR="00A801AB" w:rsidRPr="00BD23FB" w:rsidRDefault="00A801AB" w:rsidP="00AB2F4A">
      <w:pPr>
        <w:pStyle w:val="EndnoteText"/>
        <w:rPr>
          <w:rFonts w:ascii="Times New Roman" w:hAnsi="Times New Roman"/>
          <w:sz w:val="22"/>
          <w:szCs w:val="22"/>
        </w:rPr>
      </w:pPr>
    </w:p>
  </w:endnote>
  <w:endnote w:id="143">
    <w:p w:rsidR="00A801AB" w:rsidRDefault="00A801AB" w:rsidP="00AB2F4A">
      <w:pPr>
        <w:pStyle w:val="EndnoteText"/>
        <w:rPr>
          <w:rFonts w:ascii="Times New Roman" w:hAnsi="Times New Roman"/>
          <w:sz w:val="22"/>
          <w:szCs w:val="22"/>
          <w:lang w:val="es-ES"/>
        </w:rPr>
      </w:pPr>
      <w:r w:rsidRPr="009D6EBD">
        <w:rPr>
          <w:rStyle w:val="EndnoteReference"/>
          <w:rFonts w:ascii="Times New Roman" w:hAnsi="Times New Roman"/>
          <w:sz w:val="22"/>
          <w:szCs w:val="22"/>
        </w:rPr>
        <w:endnoteRef/>
      </w:r>
      <w:r w:rsidRPr="009D6EBD">
        <w:rPr>
          <w:rFonts w:ascii="Times New Roman" w:hAnsi="Times New Roman"/>
          <w:sz w:val="22"/>
          <w:szCs w:val="22"/>
          <w:lang w:val="es-ES"/>
        </w:rPr>
        <w:t xml:space="preserve"> </w:t>
      </w:r>
      <w:r w:rsidRPr="00786B78">
        <w:rPr>
          <w:rFonts w:ascii="Times New Roman" w:hAnsi="Times New Roman"/>
          <w:i/>
          <w:sz w:val="22"/>
          <w:szCs w:val="22"/>
          <w:lang w:val="es-ES"/>
        </w:rPr>
        <w:t>una poderosa influencia del castellano</w:t>
      </w:r>
      <w:r w:rsidRPr="00786B78">
        <w:rPr>
          <w:rFonts w:ascii="Times New Roman" w:hAnsi="Times New Roman"/>
          <w:sz w:val="22"/>
          <w:szCs w:val="22"/>
          <w:lang w:val="es-ES"/>
        </w:rPr>
        <w:t xml:space="preserve"> </w:t>
      </w:r>
      <w:r w:rsidRPr="009D6EBD">
        <w:rPr>
          <w:rFonts w:ascii="Times New Roman" w:hAnsi="Times New Roman"/>
          <w:sz w:val="22"/>
          <w:szCs w:val="22"/>
          <w:lang w:val="es-ES"/>
        </w:rPr>
        <w:t>Isabel Castellanos</w:t>
      </w:r>
      <w:r>
        <w:rPr>
          <w:rFonts w:ascii="Times New Roman" w:hAnsi="Times New Roman"/>
          <w:sz w:val="22"/>
          <w:szCs w:val="22"/>
          <w:lang w:val="es-ES"/>
        </w:rPr>
        <w:t xml:space="preserve"> and Jorge Castellanos</w:t>
      </w:r>
      <w:r w:rsidRPr="009D6EBD">
        <w:rPr>
          <w:rFonts w:ascii="Times New Roman" w:hAnsi="Times New Roman"/>
          <w:sz w:val="22"/>
          <w:szCs w:val="22"/>
          <w:lang w:val="es-ES"/>
        </w:rPr>
        <w:t xml:space="preserve"> “Las Religiones y Las Lenguas in Cultura </w:t>
      </w:r>
      <w:proofErr w:type="spellStart"/>
      <w:r w:rsidRPr="009D6EBD">
        <w:rPr>
          <w:rFonts w:ascii="Times New Roman" w:hAnsi="Times New Roman"/>
          <w:sz w:val="22"/>
          <w:szCs w:val="22"/>
          <w:lang w:val="es-ES"/>
        </w:rPr>
        <w:t>AfroCubana</w:t>
      </w:r>
      <w:proofErr w:type="spellEnd"/>
      <w:r w:rsidRPr="009D6EBD">
        <w:rPr>
          <w:rFonts w:ascii="Times New Roman" w:hAnsi="Times New Roman"/>
          <w:sz w:val="22"/>
          <w:szCs w:val="22"/>
          <w:lang w:val="es-ES"/>
        </w:rPr>
        <w:t xml:space="preserve"> 3.” </w:t>
      </w:r>
      <w:r w:rsidRPr="009D6EBD">
        <w:rPr>
          <w:rFonts w:ascii="Times New Roman" w:hAnsi="Times New Roman"/>
          <w:i/>
          <w:iCs/>
          <w:sz w:val="22"/>
          <w:szCs w:val="22"/>
          <w:lang w:val="es-ES"/>
        </w:rPr>
        <w:t xml:space="preserve">Ediciones Universales, </w:t>
      </w:r>
      <w:r w:rsidRPr="009D6EBD">
        <w:rPr>
          <w:rFonts w:ascii="Times New Roman" w:hAnsi="Times New Roman"/>
          <w:iCs/>
          <w:sz w:val="22"/>
          <w:szCs w:val="22"/>
          <w:lang w:val="es-ES"/>
        </w:rPr>
        <w:t>(</w:t>
      </w:r>
      <w:r>
        <w:rPr>
          <w:rFonts w:ascii="Times New Roman" w:hAnsi="Times New Roman"/>
          <w:sz w:val="22"/>
          <w:szCs w:val="22"/>
          <w:lang w:val="es-ES"/>
        </w:rPr>
        <w:t>1992): 296.</w:t>
      </w:r>
    </w:p>
    <w:p w:rsidR="00A801AB" w:rsidRPr="009D6EBD" w:rsidRDefault="00A801AB" w:rsidP="00AB2F4A">
      <w:pPr>
        <w:pStyle w:val="EndnoteText"/>
        <w:rPr>
          <w:rFonts w:ascii="Times New Roman" w:hAnsi="Times New Roman"/>
          <w:sz w:val="22"/>
          <w:szCs w:val="22"/>
          <w:lang w:val="es-ES"/>
        </w:rPr>
      </w:pPr>
      <w:r>
        <w:rPr>
          <w:rFonts w:ascii="Times New Roman" w:hAnsi="Times New Roman"/>
          <w:sz w:val="22"/>
          <w:szCs w:val="22"/>
          <w:lang w:val="es-ES"/>
        </w:rPr>
        <w:t xml:space="preserve"> </w:t>
      </w:r>
    </w:p>
  </w:endnote>
  <w:endnote w:id="144">
    <w:p w:rsidR="00A801AB" w:rsidRDefault="00A801AB" w:rsidP="00AB2F4A">
      <w:pPr>
        <w:pStyle w:val="EndnoteText"/>
        <w:rPr>
          <w:rFonts w:ascii="Times New Roman" w:hAnsi="Times New Roman"/>
          <w:sz w:val="22"/>
          <w:szCs w:val="22"/>
        </w:rPr>
      </w:pPr>
      <w:r w:rsidRPr="009D6EBD">
        <w:rPr>
          <w:rStyle w:val="EndnoteReference"/>
          <w:rFonts w:ascii="Times New Roman" w:hAnsi="Times New Roman"/>
          <w:sz w:val="22"/>
          <w:szCs w:val="22"/>
        </w:rPr>
        <w:endnoteRef/>
      </w:r>
      <w:r w:rsidRPr="000370EC">
        <w:rPr>
          <w:rFonts w:ascii="Times New Roman" w:hAnsi="Times New Roman"/>
          <w:sz w:val="22"/>
          <w:szCs w:val="22"/>
          <w:lang w:val="es-ES"/>
        </w:rPr>
        <w:t xml:space="preserve"> </w:t>
      </w:r>
      <w:proofErr w:type="spellStart"/>
      <w:r w:rsidRPr="000370EC">
        <w:rPr>
          <w:rFonts w:ascii="Times New Roman" w:hAnsi="Times New Roman"/>
          <w:sz w:val="22"/>
          <w:szCs w:val="22"/>
          <w:lang w:val="es-ES"/>
        </w:rPr>
        <w:t>Havana</w:t>
      </w:r>
      <w:proofErr w:type="spellEnd"/>
      <w:r w:rsidRPr="000370EC">
        <w:rPr>
          <w:rFonts w:ascii="Times New Roman" w:hAnsi="Times New Roman"/>
          <w:sz w:val="22"/>
          <w:szCs w:val="22"/>
          <w:lang w:val="es-ES"/>
        </w:rPr>
        <w:t xml:space="preserve"> &amp; Matanzas, Cuba </w:t>
      </w:r>
      <w:proofErr w:type="spellStart"/>
      <w:r w:rsidRPr="000370EC">
        <w:rPr>
          <w:rFonts w:ascii="Times New Roman" w:hAnsi="Times New Roman"/>
          <w:sz w:val="22"/>
          <w:szCs w:val="22"/>
          <w:lang w:val="es-ES"/>
        </w:rPr>
        <w:t>ca</w:t>
      </w:r>
      <w:proofErr w:type="spellEnd"/>
      <w:r w:rsidRPr="000370EC">
        <w:rPr>
          <w:rFonts w:ascii="Times New Roman" w:hAnsi="Times New Roman"/>
          <w:sz w:val="22"/>
          <w:szCs w:val="22"/>
          <w:lang w:val="es-ES"/>
        </w:rPr>
        <w:t xml:space="preserve">. 1957: </w:t>
      </w:r>
      <w:proofErr w:type="spellStart"/>
      <w:r w:rsidRPr="000370EC">
        <w:rPr>
          <w:rFonts w:ascii="Times New Roman" w:hAnsi="Times New Roman"/>
          <w:sz w:val="22"/>
          <w:szCs w:val="22"/>
          <w:lang w:val="es-ES"/>
        </w:rPr>
        <w:t>Batá</w:t>
      </w:r>
      <w:proofErr w:type="spellEnd"/>
      <w:r w:rsidRPr="000370EC">
        <w:rPr>
          <w:rFonts w:ascii="Times New Roman" w:hAnsi="Times New Roman"/>
          <w:sz w:val="22"/>
          <w:szCs w:val="22"/>
          <w:lang w:val="es-ES"/>
        </w:rPr>
        <w:t xml:space="preserve">, </w:t>
      </w:r>
      <w:proofErr w:type="spellStart"/>
      <w:r w:rsidRPr="000370EC">
        <w:rPr>
          <w:rFonts w:ascii="Times New Roman" w:hAnsi="Times New Roman"/>
          <w:sz w:val="22"/>
          <w:szCs w:val="22"/>
          <w:lang w:val="es-ES"/>
        </w:rPr>
        <w:t>Bembé</w:t>
      </w:r>
      <w:proofErr w:type="spellEnd"/>
      <w:r w:rsidRPr="000370EC">
        <w:rPr>
          <w:rFonts w:ascii="Times New Roman" w:hAnsi="Times New Roman"/>
          <w:sz w:val="22"/>
          <w:szCs w:val="22"/>
          <w:lang w:val="es-ES"/>
        </w:rPr>
        <w:t xml:space="preserve"> and Palo </w:t>
      </w:r>
      <w:proofErr w:type="spellStart"/>
      <w:r w:rsidRPr="000370EC">
        <w:rPr>
          <w:rFonts w:ascii="Times New Roman" w:hAnsi="Times New Roman"/>
          <w:sz w:val="22"/>
          <w:szCs w:val="22"/>
          <w:lang w:val="es-ES"/>
        </w:rPr>
        <w:t>Songs</w:t>
      </w:r>
      <w:proofErr w:type="spellEnd"/>
      <w:r w:rsidRPr="000370EC">
        <w:rPr>
          <w:rFonts w:ascii="Times New Roman" w:hAnsi="Times New Roman"/>
          <w:sz w:val="22"/>
          <w:szCs w:val="22"/>
          <w:lang w:val="es-ES"/>
        </w:rPr>
        <w:t xml:space="preserve"> </w:t>
      </w:r>
      <w:proofErr w:type="spellStart"/>
      <w:r w:rsidRPr="000370EC">
        <w:rPr>
          <w:rFonts w:ascii="Times New Roman" w:hAnsi="Times New Roman"/>
          <w:sz w:val="22"/>
          <w:szCs w:val="22"/>
          <w:lang w:val="es-ES"/>
        </w:rPr>
        <w:t>from</w:t>
      </w:r>
      <w:proofErr w:type="spellEnd"/>
      <w:r w:rsidRPr="000370EC">
        <w:rPr>
          <w:rFonts w:ascii="Times New Roman" w:hAnsi="Times New Roman"/>
          <w:sz w:val="22"/>
          <w:szCs w:val="22"/>
          <w:lang w:val="es-ES"/>
        </w:rPr>
        <w:t xml:space="preserve"> the </w:t>
      </w:r>
      <w:proofErr w:type="spellStart"/>
      <w:r w:rsidRPr="000370EC">
        <w:rPr>
          <w:rFonts w:ascii="Times New Roman" w:hAnsi="Times New Roman"/>
          <w:sz w:val="22"/>
          <w:szCs w:val="22"/>
          <w:lang w:val="es-ES"/>
        </w:rPr>
        <w:t>historic</w:t>
      </w:r>
      <w:proofErr w:type="spellEnd"/>
      <w:r w:rsidRPr="000370EC">
        <w:rPr>
          <w:rFonts w:ascii="Times New Roman" w:hAnsi="Times New Roman"/>
          <w:sz w:val="22"/>
          <w:szCs w:val="22"/>
          <w:lang w:val="es-ES"/>
        </w:rPr>
        <w:t xml:space="preserve"> </w:t>
      </w:r>
      <w:proofErr w:type="spellStart"/>
      <w:r w:rsidRPr="000370EC">
        <w:rPr>
          <w:rFonts w:ascii="Times New Roman" w:hAnsi="Times New Roman"/>
          <w:sz w:val="22"/>
          <w:szCs w:val="22"/>
          <w:lang w:val="es-ES"/>
        </w:rPr>
        <w:t>recordings</w:t>
      </w:r>
      <w:proofErr w:type="spellEnd"/>
      <w:r w:rsidRPr="000370EC">
        <w:rPr>
          <w:rFonts w:ascii="Times New Roman" w:hAnsi="Times New Roman"/>
          <w:sz w:val="22"/>
          <w:szCs w:val="22"/>
          <w:lang w:val="es-ES"/>
        </w:rPr>
        <w:t xml:space="preserve"> of Lydia Cabrera and Josefina </w:t>
      </w:r>
      <w:proofErr w:type="spellStart"/>
      <w:r w:rsidRPr="000370EC">
        <w:rPr>
          <w:rFonts w:ascii="Times New Roman" w:hAnsi="Times New Roman"/>
          <w:sz w:val="22"/>
          <w:szCs w:val="22"/>
          <w:lang w:val="es-ES"/>
        </w:rPr>
        <w:t>Tarafa</w:t>
      </w:r>
      <w:proofErr w:type="spellEnd"/>
      <w:r w:rsidRPr="000370EC">
        <w:rPr>
          <w:rFonts w:ascii="Times New Roman" w:hAnsi="Times New Roman"/>
          <w:sz w:val="22"/>
          <w:szCs w:val="22"/>
          <w:lang w:val="es-ES"/>
        </w:rPr>
        <w:t xml:space="preserve">. </w:t>
      </w:r>
      <w:r w:rsidRPr="009D6EBD">
        <w:rPr>
          <w:rFonts w:ascii="Times New Roman" w:hAnsi="Times New Roman"/>
          <w:sz w:val="22"/>
          <w:szCs w:val="22"/>
        </w:rPr>
        <w:t>Smithsonian Folkways SFW 40-434</w:t>
      </w:r>
      <w:r>
        <w:rPr>
          <w:rFonts w:ascii="Times New Roman" w:hAnsi="Times New Roman"/>
          <w:sz w:val="22"/>
          <w:szCs w:val="22"/>
        </w:rPr>
        <w:t>.</w:t>
      </w:r>
    </w:p>
    <w:p w:rsidR="00A801AB" w:rsidRPr="009D6EBD" w:rsidRDefault="00A801AB" w:rsidP="00AB2F4A">
      <w:pPr>
        <w:pStyle w:val="EndnoteText"/>
        <w:rPr>
          <w:rFonts w:ascii="Times New Roman" w:hAnsi="Times New Roman"/>
          <w:sz w:val="22"/>
          <w:szCs w:val="22"/>
        </w:rPr>
      </w:pPr>
    </w:p>
  </w:endnote>
  <w:endnote w:id="145">
    <w:p w:rsidR="00A801AB" w:rsidRDefault="00A801AB" w:rsidP="00AB2F4A">
      <w:pPr>
        <w:pStyle w:val="EndnoteText"/>
        <w:rPr>
          <w:rFonts w:ascii="Times New Roman" w:hAnsi="Times New Roman"/>
          <w:sz w:val="22"/>
          <w:szCs w:val="22"/>
        </w:rPr>
      </w:pPr>
      <w:r w:rsidRPr="009D6EBD">
        <w:rPr>
          <w:rStyle w:val="EndnoteReference"/>
          <w:rFonts w:ascii="Times New Roman" w:hAnsi="Times New Roman"/>
          <w:sz w:val="22"/>
          <w:szCs w:val="22"/>
        </w:rPr>
        <w:endnoteRef/>
      </w:r>
      <w:proofErr w:type="spellStart"/>
      <w:r>
        <w:rPr>
          <w:rFonts w:ascii="Times New Roman" w:hAnsi="Times New Roman"/>
          <w:sz w:val="22"/>
          <w:szCs w:val="22"/>
        </w:rPr>
        <w:t>Wande</w:t>
      </w:r>
      <w:proofErr w:type="spellEnd"/>
      <w:r>
        <w:rPr>
          <w:rFonts w:ascii="Times New Roman" w:hAnsi="Times New Roman"/>
          <w:sz w:val="22"/>
          <w:szCs w:val="22"/>
        </w:rPr>
        <w:t xml:space="preserve"> </w:t>
      </w:r>
      <w:proofErr w:type="spellStart"/>
      <w:r>
        <w:rPr>
          <w:rFonts w:ascii="Times New Roman" w:hAnsi="Times New Roman"/>
          <w:sz w:val="22"/>
          <w:szCs w:val="22"/>
        </w:rPr>
        <w:t>Abimbola</w:t>
      </w:r>
      <w:proofErr w:type="spellEnd"/>
      <w:r>
        <w:rPr>
          <w:rFonts w:ascii="Times New Roman" w:hAnsi="Times New Roman"/>
          <w:sz w:val="22"/>
          <w:szCs w:val="22"/>
        </w:rPr>
        <w:t xml:space="preserve">, </w:t>
      </w:r>
      <w:proofErr w:type="spellStart"/>
      <w:r w:rsidRPr="009D6EBD">
        <w:rPr>
          <w:rFonts w:ascii="Times New Roman" w:hAnsi="Times New Roman"/>
          <w:i/>
          <w:sz w:val="22"/>
          <w:szCs w:val="22"/>
        </w:rPr>
        <w:t>Ifa</w:t>
      </w:r>
      <w:proofErr w:type="spellEnd"/>
      <w:r w:rsidRPr="009D6EBD">
        <w:rPr>
          <w:rFonts w:ascii="Times New Roman" w:hAnsi="Times New Roman"/>
          <w:i/>
          <w:sz w:val="22"/>
          <w:szCs w:val="22"/>
        </w:rPr>
        <w:t xml:space="preserve"> will Mend Our Broken World. </w:t>
      </w:r>
      <w:r w:rsidRPr="009D6EBD">
        <w:rPr>
          <w:rFonts w:ascii="Times New Roman" w:hAnsi="Times New Roman"/>
          <w:sz w:val="22"/>
          <w:szCs w:val="22"/>
        </w:rPr>
        <w:t>(Houston: AIM books, 1997)</w:t>
      </w:r>
      <w:r>
        <w:rPr>
          <w:rFonts w:ascii="Times New Roman" w:hAnsi="Times New Roman"/>
          <w:sz w:val="22"/>
          <w:szCs w:val="22"/>
        </w:rPr>
        <w:t>,</w:t>
      </w:r>
      <w:r w:rsidRPr="009D6EBD">
        <w:rPr>
          <w:rFonts w:ascii="Times New Roman" w:hAnsi="Times New Roman"/>
          <w:sz w:val="22"/>
          <w:szCs w:val="22"/>
        </w:rPr>
        <w:t>145.</w:t>
      </w:r>
    </w:p>
    <w:p w:rsidR="00A801AB" w:rsidRPr="009D6EBD" w:rsidRDefault="00A801AB" w:rsidP="00AB2F4A">
      <w:pPr>
        <w:pStyle w:val="EndnoteText"/>
        <w:rPr>
          <w:rFonts w:ascii="Times New Roman" w:hAnsi="Times New Roman"/>
          <w:sz w:val="22"/>
          <w:szCs w:val="22"/>
        </w:rPr>
      </w:pPr>
    </w:p>
  </w:endnote>
  <w:endnote w:id="146">
    <w:p w:rsidR="00A801AB" w:rsidRDefault="00A801AB" w:rsidP="00AB2F4A">
      <w:pPr>
        <w:pStyle w:val="ListParagraph"/>
        <w:spacing w:after="0" w:line="240" w:lineRule="auto"/>
        <w:ind w:left="0"/>
      </w:pPr>
      <w:r w:rsidRPr="009D6EBD">
        <w:rPr>
          <w:rStyle w:val="EndnoteReference"/>
        </w:rPr>
        <w:endnoteRef/>
      </w:r>
      <w:r w:rsidRPr="009D6EBD">
        <w:t xml:space="preserve"> </w:t>
      </w:r>
      <w:r w:rsidRPr="00786B78">
        <w:t xml:space="preserve">Kola </w:t>
      </w:r>
      <w:proofErr w:type="spellStart"/>
      <w:r>
        <w:t>Abiola,</w:t>
      </w:r>
      <w:r w:rsidRPr="009D6EBD">
        <w:t>Personal</w:t>
      </w:r>
      <w:proofErr w:type="spellEnd"/>
      <w:r w:rsidRPr="009D6EBD">
        <w:t xml:space="preserve"> interview. London, England, March 2012. </w:t>
      </w:r>
      <w:r w:rsidRPr="006E26F2">
        <w:t>Digital recording</w:t>
      </w:r>
      <w:r>
        <w:t>.</w:t>
      </w:r>
    </w:p>
    <w:p w:rsidR="00A801AB" w:rsidRPr="006E26F2" w:rsidRDefault="00A801AB" w:rsidP="00AB2F4A">
      <w:pPr>
        <w:pStyle w:val="ListParagraph"/>
        <w:spacing w:after="0" w:line="240" w:lineRule="auto"/>
        <w:ind w:left="0"/>
      </w:pPr>
    </w:p>
  </w:endnote>
  <w:endnote w:id="147">
    <w:p w:rsidR="00A801AB" w:rsidRDefault="00A801AB" w:rsidP="00AB2F4A">
      <w:pPr>
        <w:pStyle w:val="EndnoteText"/>
        <w:rPr>
          <w:rFonts w:ascii="Times New Roman" w:hAnsi="Times New Roman"/>
          <w:sz w:val="22"/>
          <w:szCs w:val="22"/>
        </w:rPr>
      </w:pPr>
      <w:r>
        <w:rPr>
          <w:rStyle w:val="EndnoteReference"/>
        </w:rPr>
        <w:endnoteRef/>
      </w:r>
      <w:r w:rsidRPr="006A007D">
        <w:rPr>
          <w:rFonts w:ascii="Times New Roman" w:hAnsi="Times New Roman"/>
          <w:sz w:val="22"/>
          <w:szCs w:val="22"/>
        </w:rPr>
        <w:t xml:space="preserve">Arará song and chants are part of the Lucumí ritual corpus and are attributed to the Benin ethnic group, </w:t>
      </w:r>
      <w:r>
        <w:rPr>
          <w:rFonts w:ascii="Times New Roman" w:hAnsi="Times New Roman"/>
          <w:sz w:val="22"/>
          <w:szCs w:val="22"/>
        </w:rPr>
        <w:t xml:space="preserve">The </w:t>
      </w:r>
      <w:r w:rsidRPr="006A007D">
        <w:rPr>
          <w:rFonts w:ascii="Times New Roman" w:hAnsi="Times New Roman"/>
          <w:sz w:val="22"/>
          <w:szCs w:val="22"/>
        </w:rPr>
        <w:t xml:space="preserve">Yesá </w:t>
      </w:r>
      <w:r>
        <w:rPr>
          <w:rFonts w:ascii="Times New Roman" w:hAnsi="Times New Roman"/>
          <w:sz w:val="22"/>
          <w:szCs w:val="22"/>
        </w:rPr>
        <w:t>are part of the</w:t>
      </w:r>
      <w:r w:rsidRPr="006A007D">
        <w:rPr>
          <w:rFonts w:ascii="Times New Roman" w:hAnsi="Times New Roman"/>
          <w:sz w:val="22"/>
          <w:szCs w:val="22"/>
        </w:rPr>
        <w:t xml:space="preserve"> Yoruba sub-family.</w:t>
      </w:r>
    </w:p>
    <w:p w:rsidR="00A801AB" w:rsidRDefault="00A801AB" w:rsidP="00AB2F4A">
      <w:pPr>
        <w:pStyle w:val="EndnoteText"/>
      </w:pPr>
    </w:p>
  </w:endnote>
  <w:endnote w:id="148">
    <w:p w:rsidR="00A801AB" w:rsidRPr="002C22A3" w:rsidRDefault="00A801AB" w:rsidP="00AB2F4A">
      <w:pPr>
        <w:pStyle w:val="EndnoteText"/>
        <w:rPr>
          <w:rFonts w:ascii="Times New Roman" w:hAnsi="Times New Roman"/>
          <w:sz w:val="22"/>
          <w:szCs w:val="22"/>
        </w:rPr>
      </w:pPr>
      <w:r w:rsidRPr="002C22A3">
        <w:rPr>
          <w:rStyle w:val="EndnoteReference"/>
          <w:rFonts w:ascii="Times New Roman" w:hAnsi="Times New Roman"/>
          <w:sz w:val="22"/>
          <w:szCs w:val="22"/>
        </w:rPr>
        <w:endnoteRef/>
      </w:r>
      <w:r w:rsidRPr="002C22A3">
        <w:rPr>
          <w:rFonts w:ascii="Times New Roman" w:hAnsi="Times New Roman"/>
          <w:sz w:val="22"/>
          <w:szCs w:val="22"/>
        </w:rPr>
        <w:t xml:space="preserve"> </w:t>
      </w:r>
      <w:r w:rsidRPr="00202404">
        <w:rPr>
          <w:rFonts w:ascii="Times New Roman" w:hAnsi="Times New Roman"/>
          <w:sz w:val="22"/>
          <w:szCs w:val="22"/>
        </w:rPr>
        <w:t xml:space="preserve">Jorge and Isabel Castellanos, “The Geographic, Ethnologic, and Linguistic Roots of Cuban Blacks”, </w:t>
      </w:r>
      <w:r w:rsidRPr="00202404">
        <w:rPr>
          <w:rFonts w:ascii="Times New Roman" w:hAnsi="Times New Roman"/>
          <w:i/>
          <w:iCs/>
          <w:sz w:val="22"/>
          <w:szCs w:val="22"/>
        </w:rPr>
        <w:t>Cuban Studies</w:t>
      </w:r>
      <w:r w:rsidRPr="00202404">
        <w:rPr>
          <w:rFonts w:ascii="Times New Roman" w:hAnsi="Times New Roman"/>
          <w:iCs/>
          <w:sz w:val="22"/>
          <w:szCs w:val="22"/>
        </w:rPr>
        <w:t>.</w:t>
      </w:r>
      <w:r>
        <w:rPr>
          <w:rFonts w:ascii="Times New Roman" w:hAnsi="Times New Roman"/>
          <w:sz w:val="22"/>
          <w:szCs w:val="22"/>
        </w:rPr>
        <w:t xml:space="preserve"> 17 (1987), 70.</w:t>
      </w:r>
    </w:p>
  </w:endnote>
  <w:endnote w:id="149">
    <w:p w:rsidR="00A801AB" w:rsidRDefault="00A801AB" w:rsidP="00AB2F4A">
      <w:pPr>
        <w:pStyle w:val="EndnoteText"/>
        <w:rPr>
          <w:rFonts w:ascii="Times New Roman" w:hAnsi="Times New Roman"/>
          <w:sz w:val="22"/>
          <w:szCs w:val="22"/>
        </w:rPr>
      </w:pPr>
      <w:r>
        <w:rPr>
          <w:rStyle w:val="EndnoteReference"/>
        </w:rPr>
        <w:endnoteRef/>
      </w:r>
      <w:r>
        <w:t xml:space="preserve"> </w:t>
      </w:r>
      <w:r w:rsidRPr="002C22A3">
        <w:rPr>
          <w:rFonts w:ascii="Times New Roman" w:hAnsi="Times New Roman"/>
          <w:sz w:val="22"/>
          <w:szCs w:val="22"/>
        </w:rPr>
        <w:t xml:space="preserve">Maureen Warner-Lewis </w:t>
      </w:r>
      <w:r w:rsidRPr="00615D25">
        <w:rPr>
          <w:rFonts w:ascii="Times New Roman" w:hAnsi="Times New Roman"/>
          <w:i/>
          <w:sz w:val="22"/>
          <w:szCs w:val="22"/>
        </w:rPr>
        <w:t>Trinidad Yoruba</w:t>
      </w:r>
      <w:r w:rsidRPr="00615D25">
        <w:rPr>
          <w:rFonts w:ascii="Times New Roman" w:hAnsi="Times New Roman"/>
          <w:sz w:val="22"/>
          <w:szCs w:val="22"/>
        </w:rPr>
        <w:t xml:space="preserve">: </w:t>
      </w:r>
      <w:r w:rsidRPr="00615D25">
        <w:rPr>
          <w:rFonts w:ascii="Times New Roman" w:hAnsi="Times New Roman"/>
          <w:i/>
          <w:iCs/>
          <w:sz w:val="22"/>
          <w:szCs w:val="22"/>
        </w:rPr>
        <w:t>From Mother Tongue to Memory</w:t>
      </w:r>
      <w:r w:rsidRPr="00615D25">
        <w:rPr>
          <w:rFonts w:ascii="Times New Roman" w:hAnsi="Times New Roman"/>
          <w:sz w:val="22"/>
          <w:szCs w:val="22"/>
        </w:rPr>
        <w:t xml:space="preserve">, </w:t>
      </w:r>
      <w:r>
        <w:rPr>
          <w:rFonts w:ascii="Times New Roman" w:hAnsi="Times New Roman"/>
          <w:sz w:val="22"/>
          <w:szCs w:val="22"/>
        </w:rPr>
        <w:t>(</w:t>
      </w:r>
      <w:r w:rsidRPr="00615D25">
        <w:rPr>
          <w:rFonts w:ascii="Times New Roman" w:hAnsi="Times New Roman"/>
          <w:sz w:val="22"/>
          <w:szCs w:val="22"/>
        </w:rPr>
        <w:t>Barbados: The Press University of the West Indies, 1997</w:t>
      </w:r>
      <w:r>
        <w:rPr>
          <w:rFonts w:ascii="Times New Roman" w:hAnsi="Times New Roman"/>
          <w:sz w:val="22"/>
          <w:szCs w:val="22"/>
        </w:rPr>
        <w:t>),</w:t>
      </w:r>
      <w:r w:rsidRPr="002C22A3">
        <w:rPr>
          <w:rFonts w:ascii="Times New Roman" w:hAnsi="Times New Roman"/>
          <w:sz w:val="22"/>
          <w:szCs w:val="22"/>
        </w:rPr>
        <w:t>6</w:t>
      </w:r>
      <w:r>
        <w:rPr>
          <w:rFonts w:ascii="Times New Roman" w:hAnsi="Times New Roman"/>
          <w:sz w:val="22"/>
          <w:szCs w:val="22"/>
        </w:rPr>
        <w:t>.</w:t>
      </w:r>
    </w:p>
    <w:p w:rsidR="00A801AB" w:rsidRPr="002C22A3" w:rsidRDefault="00A801AB" w:rsidP="00AB2F4A">
      <w:pPr>
        <w:pStyle w:val="EndnoteText"/>
        <w:rPr>
          <w:rFonts w:ascii="Times New Roman" w:hAnsi="Times New Roman"/>
          <w:sz w:val="22"/>
          <w:szCs w:val="22"/>
        </w:rPr>
      </w:pPr>
    </w:p>
  </w:endnote>
  <w:endnote w:id="150">
    <w:p w:rsidR="00A801AB" w:rsidRDefault="00A801AB" w:rsidP="00AB2F4A">
      <w:pPr>
        <w:pStyle w:val="EndnoteText"/>
        <w:rPr>
          <w:rFonts w:ascii="Times New Roman" w:hAnsi="Times New Roman"/>
          <w:sz w:val="22"/>
          <w:szCs w:val="22"/>
        </w:rPr>
      </w:pPr>
      <w:r w:rsidRPr="002C22A3">
        <w:rPr>
          <w:rStyle w:val="EndnoteReference"/>
          <w:rFonts w:ascii="Times New Roman" w:hAnsi="Times New Roman"/>
          <w:sz w:val="22"/>
          <w:szCs w:val="22"/>
        </w:rPr>
        <w:endnoteRef/>
      </w:r>
      <w:r>
        <w:rPr>
          <w:rFonts w:ascii="Times New Roman" w:hAnsi="Times New Roman"/>
          <w:sz w:val="22"/>
          <w:szCs w:val="22"/>
        </w:rPr>
        <w:t xml:space="preserve"> Ibid 4.</w:t>
      </w:r>
    </w:p>
    <w:p w:rsidR="00A801AB" w:rsidRPr="002C22A3" w:rsidRDefault="00A801AB" w:rsidP="00AB2F4A">
      <w:pPr>
        <w:pStyle w:val="EndnoteText"/>
        <w:rPr>
          <w:rFonts w:ascii="Times New Roman" w:hAnsi="Times New Roman"/>
          <w:sz w:val="22"/>
          <w:szCs w:val="22"/>
        </w:rPr>
      </w:pPr>
    </w:p>
  </w:endnote>
  <w:endnote w:id="151">
    <w:p w:rsidR="00A801AB" w:rsidRDefault="00A801AB" w:rsidP="00AB2F4A">
      <w:pPr>
        <w:pStyle w:val="EndnoteText"/>
        <w:rPr>
          <w:rFonts w:ascii="Times New Roman" w:hAnsi="Times New Roman"/>
          <w:sz w:val="22"/>
          <w:szCs w:val="22"/>
        </w:rPr>
      </w:pPr>
      <w:r w:rsidRPr="002C22A3">
        <w:rPr>
          <w:rStyle w:val="EndnoteReference"/>
          <w:rFonts w:ascii="Times New Roman" w:hAnsi="Times New Roman"/>
          <w:sz w:val="22"/>
          <w:szCs w:val="22"/>
        </w:rPr>
        <w:endnoteRef/>
      </w:r>
      <w:r w:rsidRPr="002C22A3">
        <w:rPr>
          <w:rFonts w:ascii="Times New Roman" w:hAnsi="Times New Roman"/>
          <w:sz w:val="22"/>
          <w:szCs w:val="22"/>
        </w:rPr>
        <w:t xml:space="preserve"> </w:t>
      </w:r>
      <w:proofErr w:type="gramStart"/>
      <w:r w:rsidRPr="002C22A3">
        <w:rPr>
          <w:rFonts w:ascii="Times New Roman" w:hAnsi="Times New Roman"/>
          <w:sz w:val="22"/>
          <w:szCs w:val="22"/>
        </w:rPr>
        <w:t>Ibid 10</w:t>
      </w:r>
      <w:r>
        <w:rPr>
          <w:rFonts w:ascii="Times New Roman" w:hAnsi="Times New Roman"/>
          <w:sz w:val="22"/>
          <w:szCs w:val="22"/>
        </w:rPr>
        <w:t>.</w:t>
      </w:r>
      <w:proofErr w:type="gramEnd"/>
    </w:p>
    <w:p w:rsidR="00A801AB" w:rsidRPr="002C22A3" w:rsidRDefault="00A801AB" w:rsidP="00AB2F4A">
      <w:pPr>
        <w:pStyle w:val="EndnoteText"/>
        <w:rPr>
          <w:rFonts w:ascii="Times New Roman" w:hAnsi="Times New Roman"/>
          <w:sz w:val="22"/>
          <w:szCs w:val="22"/>
        </w:rPr>
      </w:pPr>
    </w:p>
  </w:endnote>
  <w:endnote w:id="152">
    <w:p w:rsidR="00A801AB" w:rsidRDefault="00A801AB" w:rsidP="00AB2F4A">
      <w:pPr>
        <w:pStyle w:val="EndnoteText"/>
        <w:rPr>
          <w:rFonts w:ascii="Times New Roman" w:hAnsi="Times New Roman"/>
          <w:sz w:val="22"/>
          <w:szCs w:val="22"/>
        </w:rPr>
      </w:pPr>
      <w:r w:rsidRPr="002C22A3">
        <w:rPr>
          <w:rStyle w:val="EndnoteReference"/>
          <w:rFonts w:ascii="Times New Roman" w:hAnsi="Times New Roman"/>
          <w:sz w:val="22"/>
          <w:szCs w:val="22"/>
        </w:rPr>
        <w:endnoteRef/>
      </w:r>
      <w:r w:rsidRPr="002C22A3">
        <w:rPr>
          <w:rFonts w:ascii="Times New Roman" w:hAnsi="Times New Roman"/>
          <w:sz w:val="22"/>
          <w:szCs w:val="22"/>
        </w:rPr>
        <w:t xml:space="preserve"> Shango is the Trinidadian version of the Yoruba cult dedicated to the 4</w:t>
      </w:r>
      <w:r w:rsidRPr="002C22A3">
        <w:rPr>
          <w:rFonts w:ascii="Times New Roman" w:hAnsi="Times New Roman"/>
          <w:sz w:val="22"/>
          <w:szCs w:val="22"/>
          <w:vertAlign w:val="superscript"/>
        </w:rPr>
        <w:t>th</w:t>
      </w:r>
      <w:r w:rsidRPr="002C22A3">
        <w:rPr>
          <w:rFonts w:ascii="Times New Roman" w:hAnsi="Times New Roman"/>
          <w:sz w:val="22"/>
          <w:szCs w:val="22"/>
        </w:rPr>
        <w:t xml:space="preserve"> </w:t>
      </w:r>
      <w:proofErr w:type="spellStart"/>
      <w:r w:rsidRPr="002C22A3">
        <w:rPr>
          <w:rFonts w:ascii="Times New Roman" w:hAnsi="Times New Roman"/>
          <w:i/>
          <w:sz w:val="22"/>
          <w:szCs w:val="22"/>
        </w:rPr>
        <w:t>Alafin</w:t>
      </w:r>
      <w:proofErr w:type="spellEnd"/>
      <w:r w:rsidRPr="002C22A3">
        <w:rPr>
          <w:rFonts w:ascii="Times New Roman" w:hAnsi="Times New Roman"/>
          <w:sz w:val="22"/>
          <w:szCs w:val="22"/>
        </w:rPr>
        <w:t xml:space="preserve"> (king) of </w:t>
      </w:r>
      <w:proofErr w:type="spellStart"/>
      <w:r w:rsidRPr="002C22A3">
        <w:rPr>
          <w:rFonts w:ascii="Times New Roman" w:hAnsi="Times New Roman"/>
          <w:sz w:val="22"/>
          <w:szCs w:val="22"/>
        </w:rPr>
        <w:t>Oyó</w:t>
      </w:r>
      <w:proofErr w:type="spellEnd"/>
      <w:r w:rsidRPr="002C22A3">
        <w:rPr>
          <w:rFonts w:ascii="Times New Roman" w:hAnsi="Times New Roman"/>
          <w:sz w:val="22"/>
          <w:szCs w:val="22"/>
        </w:rPr>
        <w:t>. In Cuba this worship is included in the general worship of the Orishas and does not have its own dedicated cult</w:t>
      </w:r>
      <w:r>
        <w:rPr>
          <w:rFonts w:ascii="Times New Roman" w:hAnsi="Times New Roman"/>
          <w:sz w:val="22"/>
          <w:szCs w:val="22"/>
        </w:rPr>
        <w:t>.</w:t>
      </w:r>
    </w:p>
    <w:p w:rsidR="00A801AB" w:rsidRPr="002C22A3" w:rsidRDefault="00A801AB" w:rsidP="00AB2F4A">
      <w:pPr>
        <w:pStyle w:val="EndnoteText"/>
        <w:rPr>
          <w:rFonts w:ascii="Times New Roman" w:hAnsi="Times New Roman"/>
          <w:sz w:val="22"/>
          <w:szCs w:val="22"/>
        </w:rPr>
      </w:pPr>
    </w:p>
  </w:endnote>
  <w:endnote w:id="153">
    <w:p w:rsidR="00A801AB" w:rsidRDefault="00A801AB" w:rsidP="00AB2F4A">
      <w:pPr>
        <w:pStyle w:val="EndnoteText"/>
        <w:rPr>
          <w:rFonts w:ascii="Times New Roman" w:hAnsi="Times New Roman"/>
          <w:sz w:val="22"/>
          <w:szCs w:val="22"/>
        </w:rPr>
      </w:pPr>
      <w:r w:rsidRPr="002C22A3">
        <w:rPr>
          <w:rStyle w:val="EndnoteReference"/>
          <w:rFonts w:ascii="Times New Roman" w:hAnsi="Times New Roman"/>
          <w:sz w:val="22"/>
          <w:szCs w:val="22"/>
        </w:rPr>
        <w:endnoteRef/>
      </w:r>
      <w:r w:rsidRPr="002C22A3">
        <w:rPr>
          <w:rFonts w:ascii="Times New Roman" w:hAnsi="Times New Roman"/>
          <w:sz w:val="22"/>
          <w:szCs w:val="22"/>
        </w:rPr>
        <w:t xml:space="preserve"> Ibid 8</w:t>
      </w:r>
      <w:r>
        <w:rPr>
          <w:rFonts w:ascii="Times New Roman" w:hAnsi="Times New Roman"/>
          <w:sz w:val="22"/>
          <w:szCs w:val="22"/>
        </w:rPr>
        <w:t>.</w:t>
      </w:r>
    </w:p>
    <w:p w:rsidR="00A801AB" w:rsidRPr="002C22A3" w:rsidRDefault="00A801AB" w:rsidP="00AB2F4A">
      <w:pPr>
        <w:pStyle w:val="EndnoteText"/>
        <w:rPr>
          <w:rFonts w:ascii="Times New Roman" w:hAnsi="Times New Roman"/>
          <w:sz w:val="22"/>
          <w:szCs w:val="22"/>
        </w:rPr>
      </w:pPr>
    </w:p>
  </w:endnote>
  <w:endnote w:id="154">
    <w:p w:rsidR="00A801AB" w:rsidRDefault="00A801AB" w:rsidP="00AB2F4A">
      <w:pPr>
        <w:pStyle w:val="EndnoteText"/>
        <w:rPr>
          <w:rFonts w:ascii="Times New Roman" w:hAnsi="Times New Roman"/>
          <w:sz w:val="22"/>
          <w:szCs w:val="22"/>
        </w:rPr>
      </w:pPr>
      <w:r w:rsidRPr="002C22A3">
        <w:rPr>
          <w:rStyle w:val="EndnoteReference"/>
          <w:rFonts w:ascii="Times New Roman" w:hAnsi="Times New Roman"/>
          <w:sz w:val="22"/>
          <w:szCs w:val="22"/>
        </w:rPr>
        <w:endnoteRef/>
      </w:r>
      <w:r w:rsidRPr="002C22A3">
        <w:rPr>
          <w:rFonts w:ascii="Times New Roman" w:hAnsi="Times New Roman"/>
          <w:sz w:val="22"/>
          <w:szCs w:val="22"/>
        </w:rPr>
        <w:t xml:space="preserve"> </w:t>
      </w:r>
      <w:r>
        <w:rPr>
          <w:rFonts w:ascii="Times New Roman" w:hAnsi="Times New Roman"/>
          <w:sz w:val="22"/>
          <w:szCs w:val="22"/>
        </w:rPr>
        <w:t xml:space="preserve">William </w:t>
      </w:r>
      <w:r w:rsidRPr="002C22A3">
        <w:rPr>
          <w:rFonts w:ascii="Times New Roman" w:hAnsi="Times New Roman"/>
          <w:sz w:val="22"/>
          <w:szCs w:val="22"/>
        </w:rPr>
        <w:t>Bascom</w:t>
      </w:r>
      <w:r>
        <w:rPr>
          <w:rFonts w:ascii="Times New Roman" w:hAnsi="Times New Roman"/>
          <w:sz w:val="22"/>
          <w:szCs w:val="22"/>
        </w:rPr>
        <w:t>, “Shango in the New World.”</w:t>
      </w:r>
      <w:r w:rsidRPr="00CC1995">
        <w:rPr>
          <w:rFonts w:ascii="Times New Roman" w:hAnsi="Times New Roman"/>
          <w:sz w:val="22"/>
          <w:szCs w:val="22"/>
        </w:rPr>
        <w:t xml:space="preserve"> </w:t>
      </w:r>
      <w:r w:rsidRPr="00CC1995">
        <w:rPr>
          <w:rFonts w:ascii="Times New Roman" w:hAnsi="Times New Roman"/>
          <w:i/>
          <w:iCs/>
          <w:sz w:val="22"/>
          <w:szCs w:val="22"/>
        </w:rPr>
        <w:t>African and Afro-American Research Institute</w:t>
      </w:r>
      <w:r w:rsidRPr="00CC1995">
        <w:rPr>
          <w:rFonts w:ascii="Times New Roman" w:hAnsi="Times New Roman"/>
          <w:sz w:val="22"/>
          <w:szCs w:val="22"/>
        </w:rPr>
        <w:t xml:space="preserve">. </w:t>
      </w:r>
      <w:r>
        <w:rPr>
          <w:rFonts w:ascii="Times New Roman" w:hAnsi="Times New Roman"/>
          <w:i/>
          <w:iCs/>
          <w:sz w:val="22"/>
          <w:szCs w:val="22"/>
        </w:rPr>
        <w:t xml:space="preserve">Occasional </w:t>
      </w:r>
      <w:r w:rsidRPr="00CC1995">
        <w:rPr>
          <w:rFonts w:ascii="Times New Roman" w:hAnsi="Times New Roman"/>
          <w:i/>
          <w:iCs/>
          <w:sz w:val="22"/>
          <w:szCs w:val="22"/>
        </w:rPr>
        <w:t>Publication.</w:t>
      </w:r>
      <w:r>
        <w:rPr>
          <w:rFonts w:ascii="Times New Roman" w:hAnsi="Times New Roman"/>
          <w:sz w:val="22"/>
          <w:szCs w:val="22"/>
        </w:rPr>
        <w:t xml:space="preserve"> (</w:t>
      </w:r>
      <w:r w:rsidRPr="00CC1995">
        <w:rPr>
          <w:rFonts w:ascii="Times New Roman" w:hAnsi="Times New Roman"/>
          <w:sz w:val="22"/>
          <w:szCs w:val="22"/>
        </w:rPr>
        <w:t xml:space="preserve">1972): </w:t>
      </w:r>
      <w:r>
        <w:rPr>
          <w:rFonts w:ascii="Times New Roman" w:hAnsi="Times New Roman"/>
          <w:sz w:val="22"/>
          <w:szCs w:val="22"/>
        </w:rPr>
        <w:t>10</w:t>
      </w:r>
      <w:r w:rsidRPr="002C22A3">
        <w:rPr>
          <w:rFonts w:ascii="Times New Roman" w:hAnsi="Times New Roman"/>
          <w:sz w:val="22"/>
          <w:szCs w:val="22"/>
        </w:rPr>
        <w:t>.</w:t>
      </w:r>
    </w:p>
    <w:p w:rsidR="00A801AB" w:rsidRPr="002C22A3" w:rsidRDefault="00A801AB" w:rsidP="00AB2F4A">
      <w:pPr>
        <w:pStyle w:val="EndnoteText"/>
        <w:rPr>
          <w:rFonts w:ascii="Times New Roman" w:hAnsi="Times New Roman"/>
          <w:sz w:val="22"/>
          <w:szCs w:val="22"/>
        </w:rPr>
      </w:pPr>
    </w:p>
  </w:endnote>
  <w:endnote w:id="155">
    <w:p w:rsidR="00A801AB" w:rsidRPr="002C22A3" w:rsidRDefault="00A801AB" w:rsidP="00AB2F4A">
      <w:pPr>
        <w:pStyle w:val="EndnoteText"/>
        <w:rPr>
          <w:rFonts w:ascii="Times New Roman" w:hAnsi="Times New Roman"/>
          <w:sz w:val="22"/>
          <w:szCs w:val="22"/>
        </w:rPr>
      </w:pPr>
      <w:r w:rsidRPr="002C22A3">
        <w:rPr>
          <w:rStyle w:val="EndnoteReference"/>
          <w:rFonts w:ascii="Times New Roman" w:hAnsi="Times New Roman"/>
          <w:sz w:val="22"/>
          <w:szCs w:val="22"/>
        </w:rPr>
        <w:endnoteRef/>
      </w:r>
      <w:r w:rsidRPr="002C22A3">
        <w:rPr>
          <w:rFonts w:ascii="Times New Roman" w:hAnsi="Times New Roman"/>
          <w:sz w:val="22"/>
          <w:szCs w:val="22"/>
        </w:rPr>
        <w:t xml:space="preserve"> </w:t>
      </w:r>
      <w:r>
        <w:rPr>
          <w:rFonts w:ascii="Times New Roman" w:hAnsi="Times New Roman"/>
          <w:sz w:val="22"/>
          <w:szCs w:val="22"/>
        </w:rPr>
        <w:t xml:space="preserve">Maureen Warner-Lewis </w:t>
      </w:r>
      <w:r w:rsidRPr="000706CD">
        <w:rPr>
          <w:rFonts w:ascii="Times New Roman" w:hAnsi="Times New Roman"/>
          <w:i/>
          <w:iCs/>
          <w:sz w:val="22"/>
          <w:szCs w:val="22"/>
        </w:rPr>
        <w:t xml:space="preserve">Yoruba Songs of Trinidad. </w:t>
      </w:r>
      <w:r>
        <w:rPr>
          <w:rFonts w:ascii="Times New Roman" w:hAnsi="Times New Roman"/>
          <w:iCs/>
          <w:sz w:val="22"/>
          <w:szCs w:val="22"/>
        </w:rPr>
        <w:t>(</w:t>
      </w:r>
      <w:r w:rsidRPr="000706CD">
        <w:rPr>
          <w:rFonts w:ascii="Times New Roman" w:hAnsi="Times New Roman"/>
          <w:iCs/>
          <w:sz w:val="22"/>
          <w:szCs w:val="22"/>
        </w:rPr>
        <w:t>London:</w:t>
      </w:r>
      <w:r>
        <w:rPr>
          <w:rFonts w:ascii="Times New Roman" w:hAnsi="Times New Roman"/>
          <w:iCs/>
          <w:sz w:val="22"/>
          <w:szCs w:val="22"/>
        </w:rPr>
        <w:t xml:space="preserve"> </w:t>
      </w:r>
      <w:proofErr w:type="spellStart"/>
      <w:r w:rsidRPr="000706CD">
        <w:rPr>
          <w:rFonts w:ascii="Times New Roman" w:hAnsi="Times New Roman"/>
          <w:sz w:val="22"/>
          <w:szCs w:val="22"/>
        </w:rPr>
        <w:t>Karnak</w:t>
      </w:r>
      <w:proofErr w:type="spellEnd"/>
      <w:r w:rsidRPr="000706CD">
        <w:rPr>
          <w:rFonts w:ascii="Times New Roman" w:hAnsi="Times New Roman"/>
          <w:sz w:val="22"/>
          <w:szCs w:val="22"/>
        </w:rPr>
        <w:t xml:space="preserve"> House, 1994</w:t>
      </w:r>
      <w:r>
        <w:rPr>
          <w:rFonts w:ascii="Times New Roman" w:hAnsi="Times New Roman"/>
          <w:sz w:val="22"/>
          <w:szCs w:val="22"/>
        </w:rPr>
        <w:t>), 1.</w:t>
      </w:r>
      <w:r w:rsidRPr="002C22A3">
        <w:rPr>
          <w:rFonts w:ascii="Times New Roman" w:hAnsi="Times New Roman"/>
          <w:sz w:val="22"/>
          <w:szCs w:val="22"/>
        </w:rPr>
        <w:t xml:space="preserve">  </w:t>
      </w:r>
    </w:p>
  </w:endnote>
  <w:endnote w:id="156">
    <w:p w:rsidR="00A801AB" w:rsidRDefault="00A801AB" w:rsidP="00AB2F4A">
      <w:pPr>
        <w:pStyle w:val="EndnoteText"/>
        <w:rPr>
          <w:rFonts w:ascii="Times New Roman" w:hAnsi="Times New Roman"/>
          <w:sz w:val="22"/>
          <w:szCs w:val="22"/>
        </w:rPr>
      </w:pPr>
      <w:r>
        <w:rPr>
          <w:rStyle w:val="EndnoteReference"/>
        </w:rPr>
        <w:endnoteRef/>
      </w:r>
      <w:r>
        <w:t xml:space="preserve"> </w:t>
      </w:r>
      <w:r w:rsidRPr="004C16C8">
        <w:rPr>
          <w:rFonts w:ascii="Times New Roman" w:hAnsi="Times New Roman"/>
          <w:sz w:val="22"/>
          <w:szCs w:val="22"/>
        </w:rPr>
        <w:t xml:space="preserve">Warner-Lewis, </w:t>
      </w:r>
      <w:r w:rsidRPr="004C16C8">
        <w:rPr>
          <w:rFonts w:ascii="Times New Roman" w:hAnsi="Times New Roman"/>
          <w:i/>
          <w:sz w:val="22"/>
          <w:szCs w:val="22"/>
        </w:rPr>
        <w:t>Mother Tongue</w:t>
      </w:r>
      <w:r w:rsidRPr="004C16C8">
        <w:rPr>
          <w:rFonts w:ascii="Times New Roman" w:hAnsi="Times New Roman"/>
          <w:sz w:val="22"/>
          <w:szCs w:val="22"/>
        </w:rPr>
        <w:t>, 17</w:t>
      </w:r>
      <w:r>
        <w:rPr>
          <w:rFonts w:ascii="Times New Roman" w:hAnsi="Times New Roman"/>
          <w:sz w:val="22"/>
          <w:szCs w:val="22"/>
        </w:rPr>
        <w:t>.</w:t>
      </w:r>
    </w:p>
    <w:p w:rsidR="00A801AB" w:rsidRPr="004C16C8" w:rsidRDefault="00A801AB" w:rsidP="00AB2F4A">
      <w:pPr>
        <w:pStyle w:val="EndnoteText"/>
        <w:rPr>
          <w:rFonts w:ascii="Times New Roman" w:hAnsi="Times New Roman"/>
          <w:sz w:val="22"/>
          <w:szCs w:val="22"/>
        </w:rPr>
      </w:pPr>
    </w:p>
  </w:endnote>
  <w:endnote w:id="157">
    <w:p w:rsidR="00A801AB" w:rsidRDefault="00A801AB" w:rsidP="00AB2F4A">
      <w:pPr>
        <w:pStyle w:val="EndnoteText"/>
        <w:rPr>
          <w:rFonts w:ascii="Times New Roman" w:hAnsi="Times New Roman"/>
          <w:sz w:val="22"/>
          <w:szCs w:val="22"/>
        </w:rPr>
      </w:pPr>
      <w:r w:rsidRPr="004C16C8">
        <w:rPr>
          <w:rStyle w:val="EndnoteReference"/>
          <w:rFonts w:ascii="Times New Roman" w:hAnsi="Times New Roman"/>
          <w:sz w:val="22"/>
          <w:szCs w:val="22"/>
        </w:rPr>
        <w:endnoteRef/>
      </w:r>
      <w:r w:rsidRPr="004C16C8">
        <w:rPr>
          <w:rFonts w:ascii="Times New Roman" w:hAnsi="Times New Roman"/>
          <w:sz w:val="22"/>
          <w:szCs w:val="22"/>
        </w:rPr>
        <w:t>Ibid</w:t>
      </w:r>
      <w:r>
        <w:rPr>
          <w:rFonts w:ascii="Times New Roman" w:hAnsi="Times New Roman"/>
          <w:sz w:val="22"/>
          <w:szCs w:val="22"/>
        </w:rPr>
        <w:t>.</w:t>
      </w:r>
    </w:p>
    <w:p w:rsidR="00A801AB" w:rsidRPr="002C22A3" w:rsidRDefault="00A801AB" w:rsidP="00AB2F4A">
      <w:pPr>
        <w:pStyle w:val="EndnoteText"/>
        <w:rPr>
          <w:rFonts w:ascii="Times New Roman" w:hAnsi="Times New Roman"/>
          <w:sz w:val="22"/>
          <w:szCs w:val="22"/>
        </w:rPr>
      </w:pPr>
    </w:p>
  </w:endnote>
  <w:endnote w:id="158">
    <w:p w:rsidR="00A801AB" w:rsidRDefault="00A801AB" w:rsidP="00AB2F4A">
      <w:pPr>
        <w:pStyle w:val="EndnoteText"/>
        <w:rPr>
          <w:rFonts w:ascii="Times New Roman" w:hAnsi="Times New Roman"/>
          <w:sz w:val="22"/>
          <w:szCs w:val="22"/>
        </w:rPr>
      </w:pPr>
      <w:r>
        <w:rPr>
          <w:rStyle w:val="EndnoteReference"/>
        </w:rPr>
        <w:endnoteRef/>
      </w:r>
      <w:r>
        <w:t xml:space="preserve"> </w:t>
      </w:r>
      <w:r w:rsidRPr="004C16C8">
        <w:rPr>
          <w:rFonts w:ascii="Times New Roman" w:hAnsi="Times New Roman"/>
          <w:sz w:val="22"/>
          <w:szCs w:val="22"/>
        </w:rPr>
        <w:t xml:space="preserve">Isabel Castellanos </w:t>
      </w:r>
      <w:r w:rsidRPr="004C16C8">
        <w:rPr>
          <w:rFonts w:ascii="Times New Roman" w:hAnsi="Times New Roman"/>
          <w:i/>
          <w:iCs/>
          <w:sz w:val="22"/>
          <w:szCs w:val="22"/>
        </w:rPr>
        <w:t>The Use of Language in Afro-Cuban Religion</w:t>
      </w:r>
      <w:r w:rsidRPr="004C16C8">
        <w:rPr>
          <w:rFonts w:ascii="Times New Roman" w:hAnsi="Times New Roman"/>
          <w:sz w:val="22"/>
          <w:szCs w:val="22"/>
        </w:rPr>
        <w:t>, (PhD Diss. Georgetown University, 1977),</w:t>
      </w:r>
      <w:r>
        <w:rPr>
          <w:rFonts w:ascii="Times New Roman" w:hAnsi="Times New Roman"/>
          <w:sz w:val="22"/>
          <w:szCs w:val="22"/>
        </w:rPr>
        <w:t xml:space="preserve"> </w:t>
      </w:r>
      <w:r w:rsidRPr="004C16C8">
        <w:rPr>
          <w:rFonts w:ascii="Times New Roman" w:hAnsi="Times New Roman"/>
          <w:sz w:val="22"/>
          <w:szCs w:val="22"/>
        </w:rPr>
        <w:t>ii.</w:t>
      </w:r>
    </w:p>
    <w:p w:rsidR="00A801AB" w:rsidRDefault="00A801AB" w:rsidP="00AB2F4A">
      <w:pPr>
        <w:pStyle w:val="EndnoteText"/>
      </w:pPr>
    </w:p>
  </w:endnote>
  <w:endnote w:id="159">
    <w:p w:rsidR="00A801AB" w:rsidRDefault="00A801AB" w:rsidP="00AB2F4A">
      <w:pPr>
        <w:tabs>
          <w:tab w:val="left" w:pos="720"/>
        </w:tabs>
        <w:spacing w:after="0" w:line="240" w:lineRule="auto"/>
        <w:rPr>
          <w:rFonts w:ascii="Times New Roman" w:hAnsi="Times New Roman" w:cs="Times New Roman"/>
        </w:rPr>
      </w:pPr>
      <w:r w:rsidRPr="002C22A3">
        <w:rPr>
          <w:rStyle w:val="EndnoteReference"/>
        </w:rPr>
        <w:endnoteRef/>
      </w:r>
      <w:r w:rsidRPr="002C22A3">
        <w:t xml:space="preserve"> </w:t>
      </w:r>
      <w:r>
        <w:rPr>
          <w:rFonts w:ascii="Times New Roman" w:hAnsi="Times New Roman" w:cs="Times New Roman"/>
        </w:rPr>
        <w:t>Ibid,</w:t>
      </w:r>
      <w:r w:rsidRPr="004C16C8">
        <w:rPr>
          <w:rFonts w:ascii="Times New Roman" w:hAnsi="Times New Roman" w:cs="Times New Roman"/>
        </w:rPr>
        <w:t>51</w:t>
      </w:r>
      <w:r>
        <w:rPr>
          <w:rFonts w:ascii="Times New Roman" w:hAnsi="Times New Roman" w:cs="Times New Roman"/>
        </w:rPr>
        <w:t>.</w:t>
      </w:r>
    </w:p>
    <w:p w:rsidR="00A801AB" w:rsidRPr="000706CD" w:rsidRDefault="00A801AB" w:rsidP="00AB2F4A">
      <w:pPr>
        <w:tabs>
          <w:tab w:val="left" w:pos="720"/>
        </w:tabs>
        <w:spacing w:after="0" w:line="240" w:lineRule="auto"/>
      </w:pPr>
    </w:p>
  </w:endnote>
  <w:endnote w:id="160">
    <w:p w:rsidR="00A801AB" w:rsidRDefault="00A801AB" w:rsidP="00AB2F4A">
      <w:pPr>
        <w:pStyle w:val="EndnoteText"/>
        <w:rPr>
          <w:rFonts w:ascii="Times New Roman" w:hAnsi="Times New Roman"/>
          <w:iCs/>
          <w:sz w:val="22"/>
          <w:szCs w:val="22"/>
        </w:rPr>
      </w:pPr>
      <w:r w:rsidRPr="002C22A3">
        <w:rPr>
          <w:rStyle w:val="EndnoteReference"/>
          <w:rFonts w:ascii="Times New Roman" w:hAnsi="Times New Roman"/>
          <w:sz w:val="22"/>
          <w:szCs w:val="22"/>
        </w:rPr>
        <w:endnoteRef/>
      </w:r>
      <w:r w:rsidRPr="000706CD">
        <w:rPr>
          <w:rFonts w:ascii="Times New Roman" w:hAnsi="Times New Roman"/>
          <w:sz w:val="22"/>
          <w:szCs w:val="22"/>
        </w:rPr>
        <w:t xml:space="preserve"> Salikoko Mufwene </w:t>
      </w:r>
      <w:r w:rsidRPr="004C16C8">
        <w:rPr>
          <w:rFonts w:ascii="Times New Roman" w:hAnsi="Times New Roman"/>
          <w:i/>
          <w:iCs/>
          <w:sz w:val="22"/>
          <w:szCs w:val="22"/>
        </w:rPr>
        <w:t>The Ecology of Language Evolution</w:t>
      </w:r>
      <w:r w:rsidRPr="004C16C8">
        <w:rPr>
          <w:rFonts w:ascii="Times New Roman" w:hAnsi="Times New Roman"/>
          <w:sz w:val="22"/>
          <w:szCs w:val="22"/>
        </w:rPr>
        <w:t xml:space="preserve">. </w:t>
      </w:r>
      <w:r>
        <w:rPr>
          <w:rFonts w:ascii="Times New Roman" w:hAnsi="Times New Roman"/>
          <w:sz w:val="22"/>
          <w:szCs w:val="22"/>
        </w:rPr>
        <w:t>(</w:t>
      </w:r>
      <w:r w:rsidRPr="004C16C8">
        <w:rPr>
          <w:rFonts w:ascii="Times New Roman" w:hAnsi="Times New Roman"/>
          <w:sz w:val="22"/>
          <w:szCs w:val="22"/>
        </w:rPr>
        <w:t>Cambridge: Cambridge University Press, 2001</w:t>
      </w:r>
      <w:r>
        <w:rPr>
          <w:rFonts w:ascii="Times New Roman" w:hAnsi="Times New Roman"/>
          <w:sz w:val="22"/>
          <w:szCs w:val="22"/>
        </w:rPr>
        <w:t>),</w:t>
      </w:r>
      <w:r>
        <w:rPr>
          <w:rFonts w:ascii="Times New Roman" w:hAnsi="Times New Roman"/>
          <w:iCs/>
          <w:sz w:val="22"/>
          <w:szCs w:val="22"/>
        </w:rPr>
        <w:t>15</w:t>
      </w:r>
      <w:r w:rsidRPr="000706CD">
        <w:rPr>
          <w:rFonts w:ascii="Times New Roman" w:hAnsi="Times New Roman"/>
          <w:iCs/>
          <w:sz w:val="22"/>
          <w:szCs w:val="22"/>
        </w:rPr>
        <w:t>.</w:t>
      </w:r>
    </w:p>
    <w:p w:rsidR="00A801AB" w:rsidRPr="000706CD" w:rsidRDefault="00A801AB" w:rsidP="00AB2F4A">
      <w:pPr>
        <w:pStyle w:val="EndnoteText"/>
        <w:rPr>
          <w:rFonts w:ascii="Times New Roman" w:hAnsi="Times New Roman"/>
          <w:sz w:val="22"/>
          <w:szCs w:val="22"/>
        </w:rPr>
      </w:pPr>
    </w:p>
  </w:endnote>
  <w:endnote w:id="161">
    <w:p w:rsidR="00A801AB" w:rsidRDefault="00A801AB" w:rsidP="00AB2F4A">
      <w:pPr>
        <w:pStyle w:val="EndnoteText"/>
        <w:rPr>
          <w:rFonts w:ascii="Times New Roman" w:hAnsi="Times New Roman"/>
          <w:sz w:val="22"/>
          <w:szCs w:val="22"/>
        </w:rPr>
      </w:pPr>
      <w:r w:rsidRPr="002C22A3">
        <w:rPr>
          <w:rStyle w:val="EndnoteReference"/>
          <w:rFonts w:ascii="Times New Roman" w:hAnsi="Times New Roman"/>
          <w:sz w:val="22"/>
          <w:szCs w:val="22"/>
        </w:rPr>
        <w:endnoteRef/>
      </w:r>
      <w:r w:rsidRPr="000706CD">
        <w:rPr>
          <w:rFonts w:ascii="Times New Roman" w:hAnsi="Times New Roman"/>
          <w:sz w:val="22"/>
          <w:szCs w:val="22"/>
        </w:rPr>
        <w:t xml:space="preserve"> </w:t>
      </w:r>
      <w:r w:rsidRPr="000706CD">
        <w:rPr>
          <w:rFonts w:ascii="Times New Roman" w:hAnsi="Times New Roman"/>
          <w:i/>
          <w:sz w:val="22"/>
          <w:szCs w:val="22"/>
        </w:rPr>
        <w:t>Ache</w:t>
      </w:r>
      <w:r w:rsidRPr="000706CD">
        <w:rPr>
          <w:rFonts w:ascii="Times New Roman" w:hAnsi="Times New Roman"/>
          <w:sz w:val="22"/>
          <w:szCs w:val="22"/>
        </w:rPr>
        <w:t>-</w:t>
      </w:r>
      <w:r>
        <w:rPr>
          <w:rFonts w:ascii="Times New Roman" w:hAnsi="Times New Roman"/>
          <w:sz w:val="22"/>
          <w:szCs w:val="22"/>
        </w:rPr>
        <w:t xml:space="preserve"> A Lucumí word that means Amen or So be it, and refers to a metaphysical power that pervades all nature. This word has a variety of orthographic representations depending on the source. This thesis will use the Anagó spelling which is Ache, but will respect other authors’ spelling, such as </w:t>
      </w:r>
      <w:proofErr w:type="spellStart"/>
      <w:r>
        <w:rPr>
          <w:rFonts w:ascii="Times New Roman" w:hAnsi="Times New Roman"/>
          <w:sz w:val="22"/>
          <w:szCs w:val="22"/>
        </w:rPr>
        <w:t>a</w:t>
      </w:r>
      <w:r>
        <w:rPr>
          <w:rFonts w:ascii="Cambria Math" w:hAnsi="Cambria Math"/>
          <w:sz w:val="22"/>
          <w:szCs w:val="22"/>
        </w:rPr>
        <w:t>ṣe</w:t>
      </w:r>
      <w:proofErr w:type="spellEnd"/>
      <w:r>
        <w:rPr>
          <w:rFonts w:ascii="Cambria Math" w:hAnsi="Cambria Math"/>
          <w:sz w:val="22"/>
          <w:szCs w:val="22"/>
        </w:rPr>
        <w:t xml:space="preserve">, </w:t>
      </w:r>
      <w:proofErr w:type="spellStart"/>
      <w:r>
        <w:rPr>
          <w:rFonts w:ascii="Cambria Math" w:hAnsi="Cambria Math"/>
          <w:sz w:val="22"/>
          <w:szCs w:val="22"/>
        </w:rPr>
        <w:t>àṣe</w:t>
      </w:r>
      <w:proofErr w:type="spellEnd"/>
      <w:r>
        <w:rPr>
          <w:rFonts w:ascii="Cambria Math" w:hAnsi="Cambria Math"/>
          <w:sz w:val="22"/>
          <w:szCs w:val="22"/>
        </w:rPr>
        <w:t xml:space="preserve">, </w:t>
      </w:r>
      <w:proofErr w:type="spellStart"/>
      <w:r>
        <w:rPr>
          <w:rFonts w:ascii="Cambria Math" w:hAnsi="Cambria Math"/>
          <w:sz w:val="22"/>
          <w:szCs w:val="22"/>
        </w:rPr>
        <w:t>etc</w:t>
      </w:r>
      <w:proofErr w:type="spellEnd"/>
      <w:r>
        <w:rPr>
          <w:rFonts w:ascii="Cambria Math" w:hAnsi="Cambria Math"/>
          <w:sz w:val="22"/>
          <w:szCs w:val="22"/>
        </w:rPr>
        <w:t xml:space="preserve"> </w:t>
      </w:r>
      <w:r>
        <w:rPr>
          <w:rFonts w:ascii="Times New Roman" w:hAnsi="Times New Roman"/>
          <w:sz w:val="22"/>
          <w:szCs w:val="22"/>
        </w:rPr>
        <w:t>when citing.</w:t>
      </w:r>
    </w:p>
    <w:p w:rsidR="00A801AB" w:rsidRPr="000706CD" w:rsidRDefault="00A801AB" w:rsidP="00AB2F4A">
      <w:pPr>
        <w:pStyle w:val="EndnoteText"/>
        <w:rPr>
          <w:rFonts w:ascii="Times New Roman" w:hAnsi="Times New Roman"/>
          <w:sz w:val="22"/>
          <w:szCs w:val="22"/>
        </w:rPr>
      </w:pPr>
    </w:p>
  </w:endnote>
  <w:endnote w:id="162">
    <w:p w:rsidR="00A801AB" w:rsidRDefault="00A801AB" w:rsidP="00AB2F4A">
      <w:pPr>
        <w:pStyle w:val="EndnoteText"/>
        <w:rPr>
          <w:rFonts w:ascii="Times New Roman" w:hAnsi="Times New Roman"/>
          <w:sz w:val="22"/>
          <w:szCs w:val="22"/>
        </w:rPr>
      </w:pPr>
      <w:r w:rsidRPr="002C22A3">
        <w:rPr>
          <w:rStyle w:val="EndnoteReference"/>
          <w:rFonts w:ascii="Times New Roman" w:hAnsi="Times New Roman"/>
          <w:sz w:val="22"/>
          <w:szCs w:val="22"/>
        </w:rPr>
        <w:endnoteRef/>
      </w:r>
      <w:r w:rsidRPr="000706CD">
        <w:rPr>
          <w:rFonts w:ascii="Times New Roman" w:hAnsi="Times New Roman"/>
          <w:sz w:val="22"/>
          <w:szCs w:val="22"/>
        </w:rPr>
        <w:t xml:space="preserve"> </w:t>
      </w:r>
      <w:r w:rsidRPr="000706CD">
        <w:rPr>
          <w:rFonts w:ascii="Times New Roman" w:hAnsi="Times New Roman"/>
          <w:i/>
          <w:sz w:val="22"/>
          <w:szCs w:val="22"/>
        </w:rPr>
        <w:t>Bara</w:t>
      </w:r>
      <w:r w:rsidRPr="000706CD">
        <w:rPr>
          <w:rFonts w:ascii="Times New Roman" w:hAnsi="Times New Roman"/>
          <w:sz w:val="22"/>
          <w:szCs w:val="22"/>
        </w:rPr>
        <w:t>-</w:t>
      </w:r>
      <w:r>
        <w:rPr>
          <w:rFonts w:ascii="Times New Roman" w:hAnsi="Times New Roman"/>
          <w:sz w:val="22"/>
          <w:szCs w:val="22"/>
        </w:rPr>
        <w:t xml:space="preserve"> Lucumí word that relates to the power of speech.</w:t>
      </w:r>
    </w:p>
    <w:p w:rsidR="00A801AB" w:rsidRPr="000706CD" w:rsidRDefault="00A801AB" w:rsidP="00AB2F4A">
      <w:pPr>
        <w:pStyle w:val="EndnoteText"/>
        <w:rPr>
          <w:rFonts w:ascii="Times New Roman" w:hAnsi="Times New Roman"/>
          <w:sz w:val="22"/>
          <w:szCs w:val="22"/>
        </w:rPr>
      </w:pPr>
    </w:p>
  </w:endnote>
  <w:endnote w:id="163">
    <w:p w:rsidR="00A801AB" w:rsidRDefault="00A801AB" w:rsidP="00AB2F4A">
      <w:pPr>
        <w:pStyle w:val="EndnoteText"/>
        <w:rPr>
          <w:rFonts w:ascii="Times New Roman" w:hAnsi="Times New Roman"/>
          <w:sz w:val="22"/>
          <w:szCs w:val="22"/>
        </w:rPr>
      </w:pPr>
      <w:r w:rsidRPr="002C22A3">
        <w:rPr>
          <w:rStyle w:val="EndnoteReference"/>
          <w:rFonts w:ascii="Times New Roman" w:hAnsi="Times New Roman"/>
          <w:sz w:val="22"/>
          <w:szCs w:val="22"/>
        </w:rPr>
        <w:endnoteRef/>
      </w:r>
      <w:r w:rsidRPr="000706CD">
        <w:rPr>
          <w:rFonts w:ascii="Times New Roman" w:hAnsi="Times New Roman"/>
          <w:sz w:val="22"/>
          <w:szCs w:val="22"/>
        </w:rPr>
        <w:t xml:space="preserve"> </w:t>
      </w:r>
      <w:proofErr w:type="spellStart"/>
      <w:r w:rsidRPr="00CC1995">
        <w:rPr>
          <w:rFonts w:ascii="Times New Roman" w:hAnsi="Times New Roman"/>
          <w:sz w:val="22"/>
          <w:szCs w:val="22"/>
        </w:rPr>
        <w:t>Olaoluwa</w:t>
      </w:r>
      <w:proofErr w:type="spellEnd"/>
      <w:r w:rsidRPr="00CC1995">
        <w:rPr>
          <w:rFonts w:ascii="Times New Roman" w:hAnsi="Times New Roman"/>
          <w:sz w:val="22"/>
          <w:szCs w:val="22"/>
        </w:rPr>
        <w:t xml:space="preserve"> </w:t>
      </w:r>
      <w:proofErr w:type="spellStart"/>
      <w:r w:rsidRPr="000706CD">
        <w:rPr>
          <w:rFonts w:ascii="Times New Roman" w:hAnsi="Times New Roman"/>
          <w:sz w:val="22"/>
          <w:szCs w:val="22"/>
        </w:rPr>
        <w:t>Fasade</w:t>
      </w:r>
      <w:proofErr w:type="spellEnd"/>
      <w:r w:rsidRPr="000706CD">
        <w:rPr>
          <w:rFonts w:ascii="Times New Roman" w:hAnsi="Times New Roman"/>
          <w:sz w:val="22"/>
          <w:szCs w:val="22"/>
        </w:rPr>
        <w:t xml:space="preserve">, </w:t>
      </w:r>
      <w:r w:rsidRPr="000706CD">
        <w:rPr>
          <w:rFonts w:ascii="Times New Roman" w:hAnsi="Times New Roman"/>
          <w:i/>
          <w:iCs/>
          <w:sz w:val="22"/>
          <w:szCs w:val="22"/>
        </w:rPr>
        <w:t xml:space="preserve">The </w:t>
      </w:r>
      <w:proofErr w:type="spellStart"/>
      <w:r w:rsidRPr="000706CD">
        <w:rPr>
          <w:rFonts w:ascii="Times New Roman" w:hAnsi="Times New Roman"/>
          <w:i/>
          <w:iCs/>
          <w:sz w:val="22"/>
          <w:szCs w:val="22"/>
        </w:rPr>
        <w:t>Orisa</w:t>
      </w:r>
      <w:proofErr w:type="spellEnd"/>
      <w:r w:rsidRPr="000706CD">
        <w:rPr>
          <w:rFonts w:ascii="Times New Roman" w:hAnsi="Times New Roman"/>
          <w:i/>
          <w:iCs/>
          <w:sz w:val="22"/>
          <w:szCs w:val="22"/>
        </w:rPr>
        <w:t xml:space="preserve"> Says Speak (</w:t>
      </w:r>
      <w:proofErr w:type="spellStart"/>
      <w:r w:rsidRPr="000706CD">
        <w:rPr>
          <w:rFonts w:ascii="Times New Roman" w:hAnsi="Times New Roman"/>
          <w:i/>
          <w:iCs/>
          <w:sz w:val="22"/>
          <w:szCs w:val="22"/>
        </w:rPr>
        <w:t>Orisa</w:t>
      </w:r>
      <w:proofErr w:type="spellEnd"/>
      <w:r w:rsidRPr="000706CD">
        <w:rPr>
          <w:rFonts w:ascii="Times New Roman" w:hAnsi="Times New Roman"/>
          <w:i/>
          <w:iCs/>
          <w:sz w:val="22"/>
          <w:szCs w:val="22"/>
        </w:rPr>
        <w:t xml:space="preserve"> </w:t>
      </w:r>
      <w:proofErr w:type="spellStart"/>
      <w:r w:rsidRPr="000706CD">
        <w:rPr>
          <w:rFonts w:ascii="Times New Roman" w:hAnsi="Times New Roman"/>
          <w:i/>
          <w:iCs/>
          <w:sz w:val="22"/>
          <w:szCs w:val="22"/>
        </w:rPr>
        <w:t>ni</w:t>
      </w:r>
      <w:proofErr w:type="spellEnd"/>
      <w:r w:rsidRPr="000706CD">
        <w:rPr>
          <w:rFonts w:ascii="Times New Roman" w:hAnsi="Times New Roman"/>
          <w:i/>
          <w:iCs/>
          <w:sz w:val="22"/>
          <w:szCs w:val="22"/>
        </w:rPr>
        <w:t xml:space="preserve"> </w:t>
      </w:r>
      <w:proofErr w:type="spellStart"/>
      <w:r w:rsidRPr="000706CD">
        <w:rPr>
          <w:rFonts w:ascii="Times New Roman" w:hAnsi="Times New Roman"/>
          <w:i/>
          <w:iCs/>
          <w:sz w:val="22"/>
          <w:szCs w:val="22"/>
        </w:rPr>
        <w:t>oro</w:t>
      </w:r>
      <w:proofErr w:type="spellEnd"/>
      <w:r w:rsidRPr="000706CD">
        <w:rPr>
          <w:rFonts w:ascii="Times New Roman" w:hAnsi="Times New Roman"/>
          <w:i/>
          <w:iCs/>
          <w:sz w:val="22"/>
          <w:szCs w:val="22"/>
        </w:rPr>
        <w:t>)</w:t>
      </w:r>
      <w:r w:rsidRPr="000706CD">
        <w:rPr>
          <w:rFonts w:ascii="Times New Roman" w:hAnsi="Times New Roman"/>
          <w:sz w:val="22"/>
          <w:szCs w:val="22"/>
        </w:rPr>
        <w:t xml:space="preserve">. </w:t>
      </w:r>
      <w:r>
        <w:rPr>
          <w:rFonts w:ascii="Times New Roman" w:hAnsi="Times New Roman"/>
          <w:sz w:val="22"/>
          <w:szCs w:val="22"/>
        </w:rPr>
        <w:t>(</w:t>
      </w:r>
      <w:r w:rsidRPr="000706CD">
        <w:rPr>
          <w:rFonts w:ascii="Times New Roman" w:hAnsi="Times New Roman"/>
          <w:sz w:val="22"/>
          <w:szCs w:val="22"/>
        </w:rPr>
        <w:t xml:space="preserve">New York: </w:t>
      </w:r>
      <w:proofErr w:type="spellStart"/>
      <w:r w:rsidRPr="000706CD">
        <w:rPr>
          <w:rFonts w:ascii="Times New Roman" w:hAnsi="Times New Roman"/>
          <w:sz w:val="22"/>
          <w:szCs w:val="22"/>
        </w:rPr>
        <w:t>Iwas</w:t>
      </w:r>
      <w:proofErr w:type="spellEnd"/>
      <w:r w:rsidRPr="000706CD">
        <w:rPr>
          <w:rFonts w:ascii="Times New Roman" w:hAnsi="Times New Roman"/>
          <w:sz w:val="22"/>
          <w:szCs w:val="22"/>
        </w:rPr>
        <w:t xml:space="preserve"> Publishing Co., 1991</w:t>
      </w:r>
      <w:r>
        <w:rPr>
          <w:rFonts w:ascii="Times New Roman" w:hAnsi="Times New Roman"/>
          <w:sz w:val="22"/>
          <w:szCs w:val="22"/>
        </w:rPr>
        <w:t>),3.</w:t>
      </w:r>
      <w:r w:rsidRPr="000706CD">
        <w:rPr>
          <w:rFonts w:ascii="Times New Roman" w:hAnsi="Times New Roman"/>
          <w:sz w:val="22"/>
          <w:szCs w:val="22"/>
        </w:rPr>
        <w:t xml:space="preserve"> </w:t>
      </w:r>
    </w:p>
    <w:p w:rsidR="00A801AB" w:rsidRPr="000706CD" w:rsidRDefault="00A801AB" w:rsidP="00AB2F4A">
      <w:pPr>
        <w:pStyle w:val="EndnoteText"/>
        <w:rPr>
          <w:rFonts w:ascii="Times New Roman" w:hAnsi="Times New Roman"/>
          <w:sz w:val="22"/>
          <w:szCs w:val="22"/>
        </w:rPr>
      </w:pPr>
      <w:r w:rsidRPr="000706CD">
        <w:rPr>
          <w:rFonts w:ascii="Times New Roman" w:hAnsi="Times New Roman"/>
          <w:sz w:val="22"/>
          <w:szCs w:val="22"/>
        </w:rPr>
        <w:t xml:space="preserve"> </w:t>
      </w:r>
    </w:p>
  </w:endnote>
  <w:endnote w:id="164">
    <w:p w:rsidR="00A801AB" w:rsidRDefault="00A801AB" w:rsidP="00AB2F4A">
      <w:pPr>
        <w:pStyle w:val="EndnoteText"/>
        <w:rPr>
          <w:rFonts w:ascii="Times New Roman" w:hAnsi="Times New Roman"/>
          <w:sz w:val="22"/>
          <w:szCs w:val="22"/>
        </w:rPr>
      </w:pPr>
      <w:r w:rsidRPr="002C22A3">
        <w:rPr>
          <w:rStyle w:val="EndnoteReference"/>
          <w:rFonts w:ascii="Times New Roman" w:hAnsi="Times New Roman"/>
          <w:sz w:val="22"/>
          <w:szCs w:val="22"/>
        </w:rPr>
        <w:endnoteRef/>
      </w:r>
      <w:r w:rsidRPr="002C22A3">
        <w:rPr>
          <w:rFonts w:ascii="Times New Roman" w:hAnsi="Times New Roman"/>
          <w:sz w:val="22"/>
          <w:szCs w:val="22"/>
        </w:rPr>
        <w:t xml:space="preserve"> </w:t>
      </w:r>
      <w:proofErr w:type="spellStart"/>
      <w:r w:rsidRPr="000706CD">
        <w:rPr>
          <w:rFonts w:ascii="Times New Roman" w:hAnsi="Times New Roman"/>
          <w:i/>
          <w:sz w:val="22"/>
          <w:szCs w:val="22"/>
        </w:rPr>
        <w:t>Ofo</w:t>
      </w:r>
      <w:proofErr w:type="spellEnd"/>
      <w:r w:rsidRPr="000706CD">
        <w:rPr>
          <w:rFonts w:ascii="Times New Roman" w:hAnsi="Times New Roman"/>
          <w:i/>
          <w:sz w:val="22"/>
          <w:szCs w:val="22"/>
        </w:rPr>
        <w:t xml:space="preserve"> ‘</w:t>
      </w:r>
      <w:proofErr w:type="spellStart"/>
      <w:r w:rsidRPr="000706CD">
        <w:rPr>
          <w:rFonts w:ascii="Times New Roman"/>
          <w:i/>
          <w:sz w:val="22"/>
          <w:szCs w:val="22"/>
        </w:rPr>
        <w:t>ṣ</w:t>
      </w:r>
      <w:r w:rsidRPr="000706CD">
        <w:rPr>
          <w:rFonts w:ascii="Times New Roman" w:hAnsi="Times New Roman"/>
          <w:i/>
          <w:sz w:val="22"/>
          <w:szCs w:val="22"/>
        </w:rPr>
        <w:t>e</w:t>
      </w:r>
      <w:proofErr w:type="spellEnd"/>
      <w:r>
        <w:rPr>
          <w:rFonts w:ascii="Times New Roman" w:hAnsi="Times New Roman"/>
          <w:sz w:val="22"/>
          <w:szCs w:val="22"/>
        </w:rPr>
        <w:t xml:space="preserve"> Yoruba word composed of two parts</w:t>
      </w:r>
      <w:r w:rsidRPr="002C22A3">
        <w:rPr>
          <w:rFonts w:ascii="Times New Roman" w:hAnsi="Times New Roman"/>
          <w:sz w:val="22"/>
          <w:szCs w:val="22"/>
        </w:rPr>
        <w:t xml:space="preserve">- </w:t>
      </w:r>
      <w:proofErr w:type="spellStart"/>
      <w:r w:rsidRPr="000706CD">
        <w:rPr>
          <w:rFonts w:ascii="Times New Roman" w:hAnsi="Times New Roman"/>
          <w:i/>
          <w:sz w:val="22"/>
          <w:szCs w:val="22"/>
        </w:rPr>
        <w:t>ofo</w:t>
      </w:r>
      <w:proofErr w:type="spellEnd"/>
      <w:r w:rsidRPr="002C22A3">
        <w:rPr>
          <w:rFonts w:ascii="Times New Roman" w:hAnsi="Times New Roman"/>
          <w:sz w:val="22"/>
          <w:szCs w:val="22"/>
        </w:rPr>
        <w:t xml:space="preserve"> [o </w:t>
      </w:r>
      <w:proofErr w:type="spellStart"/>
      <w:r w:rsidRPr="002C22A3">
        <w:rPr>
          <w:rFonts w:ascii="Times New Roman" w:hAnsi="Times New Roman"/>
          <w:sz w:val="22"/>
          <w:szCs w:val="22"/>
        </w:rPr>
        <w:t>foh</w:t>
      </w:r>
      <w:proofErr w:type="spellEnd"/>
      <w:r w:rsidRPr="002C22A3">
        <w:rPr>
          <w:rFonts w:ascii="Times New Roman" w:hAnsi="Times New Roman"/>
          <w:sz w:val="22"/>
          <w:szCs w:val="22"/>
        </w:rPr>
        <w:t xml:space="preserve">] speech and  </w:t>
      </w:r>
      <w:r w:rsidRPr="000706CD">
        <w:rPr>
          <w:rFonts w:ascii="Times New Roman" w:hAnsi="Times New Roman"/>
          <w:i/>
          <w:sz w:val="22"/>
          <w:szCs w:val="22"/>
        </w:rPr>
        <w:t>‘</w:t>
      </w:r>
      <w:r w:rsidRPr="000706CD">
        <w:rPr>
          <w:rFonts w:ascii="Times New Roman" w:hAnsi="Cambria Math"/>
          <w:i/>
          <w:sz w:val="22"/>
          <w:szCs w:val="22"/>
        </w:rPr>
        <w:t>ṣ</w:t>
      </w:r>
      <w:r w:rsidRPr="000706CD">
        <w:rPr>
          <w:rFonts w:ascii="Times New Roman" w:hAnsi="Times New Roman"/>
          <w:i/>
          <w:sz w:val="22"/>
          <w:szCs w:val="22"/>
        </w:rPr>
        <w:t>e</w:t>
      </w:r>
      <w:r w:rsidRPr="002C22A3">
        <w:rPr>
          <w:rFonts w:ascii="Times New Roman" w:hAnsi="Times New Roman"/>
          <w:sz w:val="22"/>
          <w:szCs w:val="22"/>
        </w:rPr>
        <w:t xml:space="preserve"> [shay] from </w:t>
      </w:r>
      <w:r w:rsidRPr="000706CD">
        <w:rPr>
          <w:rFonts w:ascii="Times New Roman" w:hAnsi="Times New Roman"/>
          <w:i/>
          <w:sz w:val="22"/>
          <w:szCs w:val="22"/>
        </w:rPr>
        <w:t>a</w:t>
      </w:r>
      <w:r w:rsidRPr="000706CD">
        <w:rPr>
          <w:rFonts w:ascii="Times New Roman" w:hAnsi="Cambria Math"/>
          <w:i/>
          <w:sz w:val="22"/>
          <w:szCs w:val="22"/>
        </w:rPr>
        <w:t>ṣ</w:t>
      </w:r>
      <w:r w:rsidRPr="000706CD">
        <w:rPr>
          <w:rFonts w:ascii="Times New Roman" w:hAnsi="Times New Roman"/>
          <w:i/>
          <w:sz w:val="22"/>
          <w:szCs w:val="22"/>
        </w:rPr>
        <w:t>e</w:t>
      </w:r>
      <w:r w:rsidRPr="002C22A3">
        <w:rPr>
          <w:rFonts w:ascii="Times New Roman" w:hAnsi="Times New Roman"/>
          <w:sz w:val="22"/>
          <w:szCs w:val="22"/>
        </w:rPr>
        <w:t xml:space="preserve"> [ah shay] may it be so</w:t>
      </w:r>
      <w:r>
        <w:rPr>
          <w:rFonts w:ascii="Times New Roman" w:hAnsi="Times New Roman"/>
          <w:sz w:val="22"/>
          <w:szCs w:val="22"/>
        </w:rPr>
        <w:t>.</w:t>
      </w:r>
    </w:p>
    <w:p w:rsidR="00A801AB" w:rsidRPr="002C22A3" w:rsidRDefault="00A801AB" w:rsidP="00AB2F4A">
      <w:pPr>
        <w:pStyle w:val="EndnoteText"/>
        <w:rPr>
          <w:rFonts w:ascii="Times New Roman" w:hAnsi="Times New Roman"/>
          <w:sz w:val="22"/>
          <w:szCs w:val="22"/>
        </w:rPr>
      </w:pPr>
    </w:p>
  </w:endnote>
  <w:endnote w:id="165">
    <w:p w:rsidR="00A801AB" w:rsidRDefault="00A801AB" w:rsidP="00AB2F4A">
      <w:pPr>
        <w:pStyle w:val="EndnoteText"/>
        <w:rPr>
          <w:rFonts w:ascii="Times New Roman" w:hAnsi="Times New Roman"/>
          <w:sz w:val="22"/>
          <w:szCs w:val="22"/>
        </w:rPr>
      </w:pPr>
      <w:r w:rsidRPr="002C22A3">
        <w:rPr>
          <w:rStyle w:val="EndnoteReference"/>
          <w:rFonts w:ascii="Times New Roman" w:hAnsi="Times New Roman"/>
          <w:sz w:val="22"/>
          <w:szCs w:val="22"/>
        </w:rPr>
        <w:endnoteRef/>
      </w:r>
      <w:r w:rsidRPr="006070EF">
        <w:rPr>
          <w:rFonts w:ascii="Times New Roman" w:hAnsi="Times New Roman"/>
          <w:sz w:val="22"/>
          <w:szCs w:val="22"/>
        </w:rPr>
        <w:t xml:space="preserve"> </w:t>
      </w:r>
      <w:r w:rsidRPr="000706CD">
        <w:rPr>
          <w:rFonts w:ascii="Times New Roman" w:hAnsi="Times New Roman"/>
          <w:sz w:val="22"/>
          <w:szCs w:val="22"/>
        </w:rPr>
        <w:t xml:space="preserve">Oduyoye, Modupe. </w:t>
      </w:r>
      <w:r w:rsidRPr="000706CD">
        <w:rPr>
          <w:rFonts w:ascii="Times New Roman" w:hAnsi="Times New Roman"/>
          <w:i/>
          <w:iCs/>
          <w:sz w:val="22"/>
          <w:szCs w:val="22"/>
        </w:rPr>
        <w:t>The Vocabulary of Yoruba Religious Discourse</w:t>
      </w:r>
      <w:r w:rsidRPr="000706CD">
        <w:rPr>
          <w:rFonts w:ascii="Times New Roman" w:hAnsi="Times New Roman"/>
          <w:sz w:val="22"/>
          <w:szCs w:val="22"/>
        </w:rPr>
        <w:t>. Ibadan: Daystar Press, 1971</w:t>
      </w:r>
      <w:r>
        <w:rPr>
          <w:rFonts w:ascii="Times New Roman" w:hAnsi="Times New Roman"/>
          <w:sz w:val="22"/>
          <w:szCs w:val="22"/>
        </w:rPr>
        <w:t>), 207</w:t>
      </w:r>
      <w:r w:rsidRPr="006070EF">
        <w:rPr>
          <w:rFonts w:ascii="Times New Roman" w:hAnsi="Times New Roman"/>
          <w:sz w:val="22"/>
          <w:szCs w:val="22"/>
        </w:rPr>
        <w:t>.</w:t>
      </w:r>
    </w:p>
    <w:p w:rsidR="00A801AB" w:rsidRPr="006070EF" w:rsidRDefault="00A801AB" w:rsidP="00AB2F4A">
      <w:pPr>
        <w:pStyle w:val="EndnoteText"/>
        <w:rPr>
          <w:rFonts w:ascii="Times New Roman" w:hAnsi="Times New Roman"/>
          <w:sz w:val="22"/>
          <w:szCs w:val="22"/>
        </w:rPr>
      </w:pPr>
    </w:p>
  </w:endnote>
  <w:endnote w:id="166">
    <w:p w:rsidR="00A801AB" w:rsidRDefault="00A801AB" w:rsidP="00AB2F4A">
      <w:pPr>
        <w:pStyle w:val="EndnoteText"/>
        <w:rPr>
          <w:rFonts w:ascii="Times New Roman" w:hAnsi="Times New Roman"/>
          <w:sz w:val="22"/>
          <w:szCs w:val="22"/>
        </w:rPr>
      </w:pPr>
      <w:r w:rsidRPr="002C22A3">
        <w:rPr>
          <w:rStyle w:val="EndnoteReference"/>
          <w:rFonts w:ascii="Times New Roman" w:hAnsi="Times New Roman"/>
          <w:sz w:val="22"/>
          <w:szCs w:val="22"/>
        </w:rPr>
        <w:endnoteRef/>
      </w:r>
      <w:r w:rsidRPr="006070EF">
        <w:rPr>
          <w:rFonts w:ascii="Times New Roman" w:hAnsi="Times New Roman"/>
          <w:sz w:val="22"/>
          <w:szCs w:val="22"/>
        </w:rPr>
        <w:t xml:space="preserve"> </w:t>
      </w:r>
      <w:r>
        <w:rPr>
          <w:rFonts w:ascii="Times New Roman" w:hAnsi="Times New Roman"/>
          <w:sz w:val="22"/>
          <w:szCs w:val="22"/>
        </w:rPr>
        <w:t>Q</w:t>
      </w:r>
      <w:r w:rsidRPr="006070EF">
        <w:rPr>
          <w:rFonts w:ascii="Times New Roman" w:hAnsi="Times New Roman"/>
          <w:sz w:val="22"/>
          <w:szCs w:val="22"/>
        </w:rPr>
        <w:t>i-</w:t>
      </w:r>
      <w:r>
        <w:rPr>
          <w:rFonts w:ascii="Times New Roman" w:hAnsi="Times New Roman"/>
          <w:sz w:val="22"/>
          <w:szCs w:val="22"/>
        </w:rPr>
        <w:t xml:space="preserve"> the active energy held in all living things.</w:t>
      </w:r>
    </w:p>
    <w:p w:rsidR="00A801AB" w:rsidRPr="006070EF" w:rsidRDefault="00A801AB" w:rsidP="00AB2F4A">
      <w:pPr>
        <w:pStyle w:val="EndnoteText"/>
        <w:rPr>
          <w:rFonts w:ascii="Times New Roman" w:hAnsi="Times New Roman"/>
          <w:sz w:val="22"/>
          <w:szCs w:val="22"/>
        </w:rPr>
      </w:pPr>
    </w:p>
  </w:endnote>
  <w:endnote w:id="167">
    <w:p w:rsidR="00A801AB" w:rsidRDefault="00A801AB" w:rsidP="00AB2F4A">
      <w:pPr>
        <w:pStyle w:val="EndnoteText"/>
        <w:rPr>
          <w:rFonts w:ascii="Times New Roman" w:hAnsi="Times New Roman"/>
          <w:sz w:val="22"/>
          <w:szCs w:val="22"/>
        </w:rPr>
      </w:pPr>
      <w:r w:rsidRPr="002C22A3">
        <w:rPr>
          <w:rStyle w:val="EndnoteReference"/>
          <w:rFonts w:ascii="Times New Roman" w:hAnsi="Times New Roman"/>
          <w:sz w:val="22"/>
          <w:szCs w:val="22"/>
        </w:rPr>
        <w:endnoteRef/>
      </w:r>
      <w:r w:rsidRPr="006070EF">
        <w:rPr>
          <w:rFonts w:ascii="Times New Roman" w:hAnsi="Times New Roman"/>
          <w:sz w:val="22"/>
          <w:szCs w:val="22"/>
        </w:rPr>
        <w:t xml:space="preserve"> Mana-</w:t>
      </w:r>
      <w:r>
        <w:rPr>
          <w:rFonts w:ascii="Times New Roman" w:hAnsi="Times New Roman"/>
          <w:sz w:val="22"/>
          <w:szCs w:val="22"/>
        </w:rPr>
        <w:t xml:space="preserve"> an impersonal life force that resides in all living things.</w:t>
      </w:r>
    </w:p>
    <w:p w:rsidR="00A801AB" w:rsidRPr="006070EF" w:rsidRDefault="00A801AB" w:rsidP="00AB2F4A">
      <w:pPr>
        <w:pStyle w:val="EndnoteText"/>
        <w:rPr>
          <w:rFonts w:ascii="Times New Roman" w:hAnsi="Times New Roman"/>
          <w:sz w:val="22"/>
          <w:szCs w:val="22"/>
        </w:rPr>
      </w:pPr>
    </w:p>
  </w:endnote>
  <w:endnote w:id="168">
    <w:p w:rsidR="00A801AB" w:rsidRDefault="00A801AB" w:rsidP="00AB2F4A">
      <w:pPr>
        <w:pStyle w:val="EndnoteText"/>
        <w:rPr>
          <w:rFonts w:ascii="Times New Roman" w:hAnsi="Times New Roman"/>
          <w:sz w:val="22"/>
          <w:szCs w:val="22"/>
        </w:rPr>
      </w:pPr>
      <w:r w:rsidRPr="002C22A3">
        <w:rPr>
          <w:rStyle w:val="EndnoteReference"/>
          <w:rFonts w:ascii="Times New Roman" w:hAnsi="Times New Roman"/>
          <w:sz w:val="22"/>
          <w:szCs w:val="22"/>
        </w:rPr>
        <w:endnoteRef/>
      </w:r>
      <w:r>
        <w:rPr>
          <w:rFonts w:ascii="Times New Roman" w:hAnsi="Times New Roman"/>
          <w:sz w:val="22"/>
          <w:szCs w:val="22"/>
        </w:rPr>
        <w:t xml:space="preserve"> Roland </w:t>
      </w:r>
      <w:r w:rsidRPr="006070EF">
        <w:rPr>
          <w:rFonts w:ascii="Times New Roman" w:hAnsi="Times New Roman"/>
          <w:sz w:val="22"/>
          <w:szCs w:val="22"/>
        </w:rPr>
        <w:t xml:space="preserve">Hallgren </w:t>
      </w:r>
      <w:r w:rsidRPr="000706CD">
        <w:rPr>
          <w:rFonts w:ascii="Times New Roman" w:hAnsi="Times New Roman"/>
          <w:sz w:val="22"/>
          <w:szCs w:val="22"/>
        </w:rPr>
        <w:t>“The Vital Force: A Study of A</w:t>
      </w:r>
      <w:r>
        <w:rPr>
          <w:rFonts w:ascii="Cambria Math" w:hAnsi="Cambria Math"/>
          <w:sz w:val="22"/>
          <w:szCs w:val="22"/>
        </w:rPr>
        <w:t>ṣ</w:t>
      </w:r>
      <w:r w:rsidRPr="000706CD">
        <w:rPr>
          <w:rFonts w:ascii="Times New Roman" w:hAnsi="Times New Roman"/>
          <w:sz w:val="22"/>
          <w:szCs w:val="22"/>
        </w:rPr>
        <w:t>e in the T</w:t>
      </w:r>
      <w:r>
        <w:rPr>
          <w:rFonts w:ascii="Times New Roman" w:hAnsi="Times New Roman"/>
          <w:sz w:val="22"/>
          <w:szCs w:val="22"/>
        </w:rPr>
        <w:t xml:space="preserve">raditional and Neo-traditional </w:t>
      </w:r>
      <w:r w:rsidRPr="000706CD">
        <w:rPr>
          <w:rFonts w:ascii="Times New Roman" w:hAnsi="Times New Roman"/>
          <w:sz w:val="22"/>
          <w:szCs w:val="22"/>
        </w:rPr>
        <w:t xml:space="preserve">Culture of the Yoruba People.” </w:t>
      </w:r>
      <w:r w:rsidRPr="000706CD">
        <w:rPr>
          <w:rFonts w:ascii="Times New Roman" w:hAnsi="Times New Roman"/>
          <w:i/>
          <w:iCs/>
          <w:sz w:val="22"/>
          <w:szCs w:val="22"/>
        </w:rPr>
        <w:t xml:space="preserve">Lund Studies in African and Asian Religion 10 </w:t>
      </w:r>
      <w:r>
        <w:rPr>
          <w:rFonts w:ascii="Times New Roman" w:hAnsi="Times New Roman"/>
          <w:sz w:val="22"/>
          <w:szCs w:val="22"/>
        </w:rPr>
        <w:t xml:space="preserve"> (1995), 33</w:t>
      </w:r>
      <w:r w:rsidRPr="006070EF">
        <w:rPr>
          <w:rFonts w:ascii="Times New Roman" w:hAnsi="Times New Roman"/>
          <w:sz w:val="22"/>
          <w:szCs w:val="22"/>
        </w:rPr>
        <w:t>.</w:t>
      </w:r>
    </w:p>
    <w:p w:rsidR="00A801AB" w:rsidRPr="006070EF" w:rsidRDefault="00A801AB" w:rsidP="00AB2F4A">
      <w:pPr>
        <w:pStyle w:val="EndnoteText"/>
        <w:rPr>
          <w:rFonts w:ascii="Times New Roman" w:hAnsi="Times New Roman"/>
          <w:sz w:val="22"/>
          <w:szCs w:val="22"/>
        </w:rPr>
      </w:pPr>
    </w:p>
  </w:endnote>
  <w:endnote w:id="169">
    <w:p w:rsidR="00A801AB" w:rsidRDefault="00A801AB" w:rsidP="00AB2F4A">
      <w:pPr>
        <w:pStyle w:val="EndnoteText"/>
        <w:rPr>
          <w:rFonts w:ascii="Times New Roman" w:hAnsi="Times New Roman"/>
          <w:sz w:val="22"/>
          <w:szCs w:val="22"/>
        </w:rPr>
      </w:pPr>
      <w:r w:rsidRPr="002C22A3">
        <w:rPr>
          <w:rStyle w:val="EndnoteReference"/>
          <w:rFonts w:ascii="Times New Roman" w:hAnsi="Times New Roman"/>
          <w:sz w:val="22"/>
          <w:szCs w:val="22"/>
        </w:rPr>
        <w:endnoteRef/>
      </w:r>
      <w:r>
        <w:rPr>
          <w:rFonts w:ascii="Times New Roman" w:hAnsi="Times New Roman"/>
          <w:sz w:val="22"/>
          <w:szCs w:val="22"/>
        </w:rPr>
        <w:t xml:space="preserve"> Ibid 2.</w:t>
      </w:r>
    </w:p>
    <w:p w:rsidR="00A801AB" w:rsidRPr="002C22A3" w:rsidRDefault="00A801AB" w:rsidP="00AB2F4A">
      <w:pPr>
        <w:pStyle w:val="EndnoteText"/>
        <w:rPr>
          <w:rFonts w:ascii="Times New Roman" w:hAnsi="Times New Roman"/>
          <w:sz w:val="22"/>
          <w:szCs w:val="22"/>
        </w:rPr>
      </w:pPr>
    </w:p>
  </w:endnote>
  <w:endnote w:id="170">
    <w:p w:rsidR="00A801AB" w:rsidRDefault="00A801AB" w:rsidP="00AB2F4A">
      <w:pPr>
        <w:pStyle w:val="EndnoteText"/>
        <w:rPr>
          <w:rFonts w:ascii="Times New Roman" w:hAnsi="Times New Roman"/>
          <w:sz w:val="22"/>
          <w:szCs w:val="22"/>
        </w:rPr>
      </w:pPr>
      <w:r w:rsidRPr="002C22A3">
        <w:rPr>
          <w:rStyle w:val="EndnoteReference"/>
          <w:rFonts w:ascii="Times New Roman" w:hAnsi="Times New Roman"/>
          <w:sz w:val="22"/>
          <w:szCs w:val="22"/>
        </w:rPr>
        <w:endnoteRef/>
      </w:r>
      <w:r>
        <w:rPr>
          <w:rFonts w:ascii="Times New Roman" w:hAnsi="Times New Roman"/>
          <w:sz w:val="22"/>
          <w:szCs w:val="22"/>
        </w:rPr>
        <w:t xml:space="preserve"> Ibid 91</w:t>
      </w:r>
      <w:r w:rsidRPr="002C22A3">
        <w:rPr>
          <w:rFonts w:ascii="Times New Roman" w:hAnsi="Times New Roman"/>
          <w:sz w:val="22"/>
          <w:szCs w:val="22"/>
        </w:rPr>
        <w:t xml:space="preserve">. </w:t>
      </w:r>
      <w:proofErr w:type="gramStart"/>
      <w:r w:rsidRPr="002C22A3">
        <w:rPr>
          <w:rFonts w:ascii="Times New Roman" w:hAnsi="Times New Roman"/>
          <w:sz w:val="22"/>
          <w:szCs w:val="22"/>
        </w:rPr>
        <w:t>From  an</w:t>
      </w:r>
      <w:proofErr w:type="gramEnd"/>
      <w:r w:rsidRPr="002C22A3">
        <w:rPr>
          <w:rFonts w:ascii="Times New Roman" w:hAnsi="Times New Roman"/>
          <w:sz w:val="22"/>
          <w:szCs w:val="22"/>
        </w:rPr>
        <w:t xml:space="preserve"> interview with Chief </w:t>
      </w:r>
      <w:proofErr w:type="spellStart"/>
      <w:r w:rsidRPr="002C22A3">
        <w:rPr>
          <w:rFonts w:ascii="Times New Roman" w:hAnsi="Times New Roman"/>
          <w:sz w:val="22"/>
          <w:szCs w:val="22"/>
        </w:rPr>
        <w:t>Àràbà</w:t>
      </w:r>
      <w:proofErr w:type="spellEnd"/>
      <w:r w:rsidRPr="002C22A3">
        <w:rPr>
          <w:rFonts w:ascii="Times New Roman" w:hAnsi="Times New Roman"/>
          <w:sz w:val="22"/>
          <w:szCs w:val="22"/>
        </w:rPr>
        <w:t xml:space="preserve"> </w:t>
      </w:r>
      <w:proofErr w:type="spellStart"/>
      <w:r w:rsidRPr="002C22A3">
        <w:rPr>
          <w:rFonts w:ascii="Times New Roman" w:hAnsi="Times New Roman"/>
          <w:sz w:val="22"/>
          <w:szCs w:val="22"/>
        </w:rPr>
        <w:t>Aworeni</w:t>
      </w:r>
      <w:proofErr w:type="spellEnd"/>
      <w:r w:rsidRPr="002C22A3">
        <w:rPr>
          <w:rFonts w:ascii="Times New Roman" w:hAnsi="Times New Roman"/>
          <w:sz w:val="22"/>
          <w:szCs w:val="22"/>
        </w:rPr>
        <w:t xml:space="preserve"> </w:t>
      </w:r>
      <w:proofErr w:type="spellStart"/>
      <w:r w:rsidRPr="002C22A3">
        <w:rPr>
          <w:rFonts w:ascii="Times New Roman" w:hAnsi="Times New Roman"/>
          <w:sz w:val="22"/>
          <w:szCs w:val="22"/>
        </w:rPr>
        <w:t>Awoyemi</w:t>
      </w:r>
      <w:proofErr w:type="spellEnd"/>
      <w:r w:rsidRPr="002C22A3">
        <w:rPr>
          <w:rFonts w:ascii="Times New Roman" w:hAnsi="Times New Roman"/>
          <w:sz w:val="22"/>
          <w:szCs w:val="22"/>
        </w:rPr>
        <w:t xml:space="preserve"> high priest of the Yoruba religion conducted by Hallgren in Ile-</w:t>
      </w:r>
      <w:proofErr w:type="spellStart"/>
      <w:r w:rsidRPr="002C22A3">
        <w:rPr>
          <w:rFonts w:ascii="Times New Roman" w:hAnsi="Times New Roman"/>
          <w:sz w:val="22"/>
          <w:szCs w:val="22"/>
        </w:rPr>
        <w:t>Ifè</w:t>
      </w:r>
      <w:proofErr w:type="spellEnd"/>
      <w:r w:rsidRPr="002C22A3">
        <w:rPr>
          <w:rFonts w:ascii="Times New Roman" w:hAnsi="Times New Roman"/>
          <w:sz w:val="22"/>
          <w:szCs w:val="22"/>
        </w:rPr>
        <w:t>̣ in 1992</w:t>
      </w:r>
      <w:r>
        <w:rPr>
          <w:rFonts w:ascii="Times New Roman" w:hAnsi="Times New Roman"/>
          <w:sz w:val="22"/>
          <w:szCs w:val="22"/>
        </w:rPr>
        <w:t>.</w:t>
      </w:r>
    </w:p>
    <w:p w:rsidR="00A801AB" w:rsidRPr="002C22A3" w:rsidRDefault="00A801AB" w:rsidP="00AB2F4A">
      <w:pPr>
        <w:pStyle w:val="EndnoteText"/>
        <w:rPr>
          <w:rFonts w:ascii="Times New Roman" w:hAnsi="Times New Roman"/>
          <w:sz w:val="22"/>
          <w:szCs w:val="22"/>
        </w:rPr>
      </w:pPr>
    </w:p>
  </w:endnote>
  <w:endnote w:id="171">
    <w:p w:rsidR="00A801AB" w:rsidRDefault="00A801AB" w:rsidP="00AB2F4A">
      <w:pPr>
        <w:pStyle w:val="EndnoteText"/>
        <w:rPr>
          <w:rFonts w:ascii="Times New Roman" w:hAnsi="Times New Roman"/>
          <w:sz w:val="22"/>
          <w:szCs w:val="22"/>
        </w:rPr>
      </w:pPr>
      <w:r w:rsidRPr="002C22A3">
        <w:rPr>
          <w:rStyle w:val="EndnoteReference"/>
          <w:rFonts w:ascii="Times New Roman" w:hAnsi="Times New Roman"/>
          <w:sz w:val="22"/>
          <w:szCs w:val="22"/>
        </w:rPr>
        <w:endnoteRef/>
      </w:r>
      <w:r w:rsidRPr="002C22A3">
        <w:rPr>
          <w:rFonts w:ascii="Times New Roman" w:hAnsi="Times New Roman"/>
          <w:sz w:val="22"/>
          <w:szCs w:val="22"/>
        </w:rPr>
        <w:t xml:space="preserve"> </w:t>
      </w:r>
      <w:proofErr w:type="gramStart"/>
      <w:r w:rsidRPr="002C22A3">
        <w:rPr>
          <w:rFonts w:ascii="Times New Roman" w:hAnsi="Times New Roman"/>
          <w:sz w:val="22"/>
          <w:szCs w:val="22"/>
        </w:rPr>
        <w:t>Ibi</w:t>
      </w:r>
      <w:r>
        <w:rPr>
          <w:rFonts w:ascii="Times New Roman" w:hAnsi="Times New Roman"/>
          <w:sz w:val="22"/>
          <w:szCs w:val="22"/>
        </w:rPr>
        <w:t>d 87</w:t>
      </w:r>
      <w:r w:rsidRPr="002C22A3">
        <w:rPr>
          <w:rFonts w:ascii="Times New Roman" w:hAnsi="Times New Roman"/>
          <w:sz w:val="22"/>
          <w:szCs w:val="22"/>
        </w:rPr>
        <w:t>.</w:t>
      </w:r>
      <w:proofErr w:type="gramEnd"/>
    </w:p>
    <w:p w:rsidR="00A801AB" w:rsidRPr="002C22A3" w:rsidRDefault="00A801AB" w:rsidP="00AB2F4A">
      <w:pPr>
        <w:pStyle w:val="EndnoteText"/>
        <w:rPr>
          <w:rFonts w:ascii="Times New Roman" w:hAnsi="Times New Roman"/>
          <w:sz w:val="22"/>
          <w:szCs w:val="22"/>
        </w:rPr>
      </w:pPr>
    </w:p>
  </w:endnote>
  <w:endnote w:id="172">
    <w:p w:rsidR="00A801AB" w:rsidRDefault="00A801AB" w:rsidP="00AB2F4A">
      <w:pPr>
        <w:pStyle w:val="EndnoteText"/>
        <w:rPr>
          <w:rFonts w:ascii="Times New Roman" w:hAnsi="Times New Roman"/>
          <w:sz w:val="22"/>
          <w:szCs w:val="22"/>
        </w:rPr>
      </w:pPr>
      <w:r w:rsidRPr="002C22A3">
        <w:rPr>
          <w:rStyle w:val="EndnoteReference"/>
          <w:rFonts w:ascii="Times New Roman" w:hAnsi="Times New Roman"/>
          <w:sz w:val="22"/>
          <w:szCs w:val="22"/>
        </w:rPr>
        <w:endnoteRef/>
      </w:r>
      <w:r>
        <w:rPr>
          <w:rFonts w:ascii="Times New Roman" w:hAnsi="Times New Roman"/>
          <w:sz w:val="22"/>
          <w:szCs w:val="22"/>
        </w:rPr>
        <w:t xml:space="preserve"> Isabel </w:t>
      </w:r>
      <w:r w:rsidRPr="002C22A3">
        <w:rPr>
          <w:rFonts w:ascii="Times New Roman" w:hAnsi="Times New Roman"/>
          <w:sz w:val="22"/>
          <w:szCs w:val="22"/>
        </w:rPr>
        <w:t xml:space="preserve">Castellanos </w:t>
      </w:r>
      <w:r w:rsidRPr="00F7007D">
        <w:rPr>
          <w:rFonts w:ascii="Times New Roman" w:hAnsi="Times New Roman"/>
          <w:i/>
          <w:iCs/>
          <w:sz w:val="22"/>
          <w:szCs w:val="22"/>
        </w:rPr>
        <w:t>The Use of Language in Afro-Cuban Religion</w:t>
      </w:r>
      <w:r w:rsidRPr="00F7007D">
        <w:rPr>
          <w:rFonts w:ascii="Times New Roman" w:hAnsi="Times New Roman"/>
          <w:sz w:val="22"/>
          <w:szCs w:val="22"/>
        </w:rPr>
        <w:t>, Ph</w:t>
      </w:r>
      <w:r>
        <w:rPr>
          <w:rFonts w:ascii="Times New Roman" w:hAnsi="Times New Roman"/>
          <w:sz w:val="22"/>
          <w:szCs w:val="22"/>
        </w:rPr>
        <w:t>D Diss. Georgetown University, (</w:t>
      </w:r>
      <w:r w:rsidRPr="00F7007D">
        <w:rPr>
          <w:rFonts w:ascii="Times New Roman" w:hAnsi="Times New Roman"/>
          <w:sz w:val="22"/>
          <w:szCs w:val="22"/>
        </w:rPr>
        <w:t>1977</w:t>
      </w:r>
      <w:r>
        <w:rPr>
          <w:rFonts w:ascii="Times New Roman" w:hAnsi="Times New Roman"/>
          <w:sz w:val="22"/>
          <w:szCs w:val="22"/>
        </w:rPr>
        <w:t>),72</w:t>
      </w:r>
      <w:r w:rsidRPr="002C22A3">
        <w:rPr>
          <w:rFonts w:ascii="Times New Roman" w:hAnsi="Times New Roman"/>
          <w:sz w:val="22"/>
          <w:szCs w:val="22"/>
        </w:rPr>
        <w:t xml:space="preserve">.  </w:t>
      </w:r>
    </w:p>
    <w:p w:rsidR="00A801AB" w:rsidRPr="002C22A3" w:rsidRDefault="00A801AB" w:rsidP="00AB2F4A">
      <w:pPr>
        <w:pStyle w:val="EndnoteText"/>
        <w:rPr>
          <w:rFonts w:ascii="Times New Roman" w:hAnsi="Times New Roman"/>
          <w:sz w:val="22"/>
          <w:szCs w:val="22"/>
        </w:rPr>
      </w:pPr>
    </w:p>
  </w:endnote>
  <w:endnote w:id="173">
    <w:p w:rsidR="00A801AB" w:rsidRDefault="00A801AB" w:rsidP="00AB2F4A">
      <w:pPr>
        <w:pStyle w:val="EndnoteText"/>
        <w:rPr>
          <w:rFonts w:ascii="Times New Roman" w:hAnsi="Times New Roman"/>
          <w:sz w:val="22"/>
          <w:szCs w:val="22"/>
        </w:rPr>
      </w:pPr>
      <w:r>
        <w:rPr>
          <w:rStyle w:val="EndnoteReference"/>
        </w:rPr>
        <w:endnoteRef/>
      </w:r>
      <w:r>
        <w:t xml:space="preserve"> </w:t>
      </w:r>
      <w:r w:rsidRPr="004E7833">
        <w:rPr>
          <w:rFonts w:ascii="Times New Roman" w:hAnsi="Times New Roman"/>
          <w:sz w:val="22"/>
          <w:szCs w:val="22"/>
        </w:rPr>
        <w:t>Ibid 72</w:t>
      </w:r>
      <w:r>
        <w:rPr>
          <w:rFonts w:ascii="Times New Roman" w:hAnsi="Times New Roman"/>
          <w:sz w:val="22"/>
          <w:szCs w:val="22"/>
        </w:rPr>
        <w:t>.</w:t>
      </w:r>
    </w:p>
    <w:p w:rsidR="00A801AB" w:rsidRDefault="00A801AB" w:rsidP="00AB2F4A">
      <w:pPr>
        <w:pStyle w:val="EndnoteText"/>
      </w:pPr>
    </w:p>
  </w:endnote>
  <w:endnote w:id="174">
    <w:p w:rsidR="00A801AB" w:rsidRDefault="00A801AB" w:rsidP="00AB2F4A">
      <w:pPr>
        <w:pStyle w:val="EndnoteText"/>
        <w:rPr>
          <w:rFonts w:ascii="Times New Roman" w:hAnsi="Times New Roman"/>
          <w:sz w:val="22"/>
          <w:szCs w:val="22"/>
        </w:rPr>
      </w:pPr>
      <w:r w:rsidRPr="002C22A3">
        <w:rPr>
          <w:rStyle w:val="EndnoteReference"/>
          <w:rFonts w:ascii="Times New Roman" w:hAnsi="Times New Roman"/>
          <w:sz w:val="22"/>
          <w:szCs w:val="22"/>
        </w:rPr>
        <w:endnoteRef/>
      </w:r>
      <w:r w:rsidRPr="002C22A3">
        <w:rPr>
          <w:rFonts w:ascii="Times New Roman" w:hAnsi="Times New Roman"/>
          <w:sz w:val="22"/>
          <w:szCs w:val="22"/>
        </w:rPr>
        <w:t xml:space="preserve"> </w:t>
      </w:r>
      <w:r w:rsidRPr="00640FE8">
        <w:rPr>
          <w:rFonts w:ascii="Times New Roman" w:hAnsi="Times New Roman"/>
          <w:i/>
          <w:sz w:val="22"/>
          <w:szCs w:val="22"/>
        </w:rPr>
        <w:t>Akpuon</w:t>
      </w:r>
      <w:r>
        <w:rPr>
          <w:rFonts w:ascii="Times New Roman" w:hAnsi="Times New Roman"/>
          <w:sz w:val="22"/>
          <w:szCs w:val="22"/>
        </w:rPr>
        <w:t>- lead singer in religious ritual in the Lucumí tradition.</w:t>
      </w:r>
    </w:p>
    <w:p w:rsidR="00A801AB" w:rsidRPr="002C22A3" w:rsidRDefault="00A801AB" w:rsidP="00AB2F4A">
      <w:pPr>
        <w:pStyle w:val="EndnoteText"/>
        <w:rPr>
          <w:rFonts w:ascii="Times New Roman" w:hAnsi="Times New Roman"/>
          <w:sz w:val="22"/>
          <w:szCs w:val="22"/>
        </w:rPr>
      </w:pPr>
    </w:p>
  </w:endnote>
  <w:endnote w:id="175">
    <w:p w:rsidR="00A801AB" w:rsidRDefault="00A801AB" w:rsidP="00AB2F4A">
      <w:pPr>
        <w:pStyle w:val="EndnoteText"/>
        <w:rPr>
          <w:rFonts w:ascii="Times New Roman" w:hAnsi="Times New Roman"/>
          <w:i/>
          <w:sz w:val="22"/>
          <w:szCs w:val="22"/>
        </w:rPr>
      </w:pPr>
      <w:r w:rsidRPr="002C22A3">
        <w:rPr>
          <w:rStyle w:val="EndnoteReference"/>
          <w:rFonts w:ascii="Times New Roman" w:hAnsi="Times New Roman"/>
          <w:sz w:val="22"/>
          <w:szCs w:val="22"/>
        </w:rPr>
        <w:endnoteRef/>
      </w:r>
      <w:r>
        <w:rPr>
          <w:rFonts w:ascii="Times New Roman" w:hAnsi="Times New Roman"/>
          <w:sz w:val="22"/>
          <w:szCs w:val="22"/>
        </w:rPr>
        <w:t xml:space="preserve"> </w:t>
      </w:r>
      <w:r w:rsidRPr="00640FE8">
        <w:rPr>
          <w:rFonts w:ascii="Times New Roman" w:hAnsi="Times New Roman"/>
          <w:i/>
          <w:sz w:val="22"/>
          <w:szCs w:val="22"/>
        </w:rPr>
        <w:t>Obá oriáte</w:t>
      </w:r>
      <w:r>
        <w:rPr>
          <w:rFonts w:ascii="Times New Roman" w:hAnsi="Times New Roman"/>
          <w:sz w:val="22"/>
          <w:szCs w:val="22"/>
        </w:rPr>
        <w:t xml:space="preserve">- king of the divination mat. A high level Lucumí priest who is responsible for transmission of scared knowledge and the  enactment of proper ritual. The term is often shortened to </w:t>
      </w:r>
      <w:r w:rsidRPr="00640FE8">
        <w:rPr>
          <w:rFonts w:ascii="Times New Roman" w:hAnsi="Times New Roman"/>
          <w:i/>
          <w:sz w:val="22"/>
          <w:szCs w:val="22"/>
        </w:rPr>
        <w:t>Obá</w:t>
      </w:r>
      <w:r>
        <w:rPr>
          <w:rFonts w:ascii="Times New Roman" w:hAnsi="Times New Roman"/>
          <w:i/>
          <w:sz w:val="22"/>
          <w:szCs w:val="22"/>
        </w:rPr>
        <w:t>.</w:t>
      </w:r>
    </w:p>
    <w:p w:rsidR="00A801AB" w:rsidRPr="002C22A3" w:rsidRDefault="00A801AB" w:rsidP="00AB2F4A">
      <w:pPr>
        <w:pStyle w:val="EndnoteText"/>
        <w:rPr>
          <w:rFonts w:ascii="Times New Roman" w:hAnsi="Times New Roman"/>
          <w:sz w:val="22"/>
          <w:szCs w:val="22"/>
        </w:rPr>
      </w:pPr>
    </w:p>
  </w:endnote>
  <w:endnote w:id="176">
    <w:p w:rsidR="00A801AB" w:rsidRPr="002C22A3" w:rsidRDefault="00A801AB" w:rsidP="00AB2F4A">
      <w:pPr>
        <w:pStyle w:val="EndnoteText"/>
        <w:rPr>
          <w:rFonts w:ascii="Times New Roman" w:hAnsi="Times New Roman"/>
          <w:sz w:val="22"/>
          <w:szCs w:val="22"/>
        </w:rPr>
      </w:pPr>
      <w:r w:rsidRPr="002C22A3">
        <w:rPr>
          <w:rStyle w:val="EndnoteReference"/>
          <w:rFonts w:ascii="Times New Roman" w:hAnsi="Times New Roman"/>
          <w:sz w:val="22"/>
          <w:szCs w:val="22"/>
        </w:rPr>
        <w:endnoteRef/>
      </w:r>
      <w:r w:rsidRPr="002C22A3">
        <w:rPr>
          <w:rFonts w:ascii="Times New Roman" w:hAnsi="Times New Roman"/>
          <w:sz w:val="22"/>
          <w:szCs w:val="22"/>
        </w:rPr>
        <w:t xml:space="preserve"> </w:t>
      </w:r>
      <w:r w:rsidRPr="00640FE8">
        <w:rPr>
          <w:rFonts w:ascii="Times New Roman" w:hAnsi="Times New Roman"/>
          <w:i/>
          <w:sz w:val="22"/>
          <w:szCs w:val="22"/>
        </w:rPr>
        <w:t>Omo anya</w:t>
      </w:r>
      <w:r w:rsidRPr="002C22A3">
        <w:rPr>
          <w:rFonts w:ascii="Times New Roman" w:hAnsi="Times New Roman"/>
          <w:sz w:val="22"/>
          <w:szCs w:val="22"/>
        </w:rPr>
        <w:t>- a drummer who has been ritually consecrated to play the sacred bata drums</w:t>
      </w:r>
    </w:p>
  </w:endnote>
  <w:endnote w:id="177">
    <w:p w:rsidR="00A801AB" w:rsidRDefault="00A801AB" w:rsidP="00AB2F4A">
      <w:pPr>
        <w:pStyle w:val="EndnoteText"/>
        <w:rPr>
          <w:rFonts w:ascii="Times New Roman" w:hAnsi="Times New Roman"/>
          <w:sz w:val="22"/>
          <w:szCs w:val="22"/>
        </w:rPr>
      </w:pPr>
      <w:r w:rsidRPr="002C22A3">
        <w:rPr>
          <w:rStyle w:val="EndnoteReference"/>
          <w:rFonts w:ascii="Times New Roman" w:hAnsi="Times New Roman"/>
          <w:sz w:val="22"/>
          <w:szCs w:val="22"/>
        </w:rPr>
        <w:endnoteRef/>
      </w:r>
      <w:r w:rsidRPr="002C22A3">
        <w:rPr>
          <w:rFonts w:ascii="Times New Roman" w:hAnsi="Times New Roman"/>
          <w:sz w:val="22"/>
          <w:szCs w:val="22"/>
        </w:rPr>
        <w:t xml:space="preserve"> </w:t>
      </w:r>
      <w:r w:rsidRPr="00640FE8">
        <w:rPr>
          <w:rFonts w:ascii="Times New Roman" w:hAnsi="Times New Roman"/>
          <w:i/>
          <w:sz w:val="22"/>
          <w:szCs w:val="22"/>
        </w:rPr>
        <w:t>Ibaye</w:t>
      </w:r>
      <w:r>
        <w:rPr>
          <w:rFonts w:ascii="Times New Roman" w:hAnsi="Times New Roman"/>
          <w:sz w:val="22"/>
          <w:szCs w:val="22"/>
        </w:rPr>
        <w:t>-</w:t>
      </w:r>
      <w:r w:rsidRPr="002C22A3">
        <w:rPr>
          <w:rFonts w:ascii="Times New Roman" w:hAnsi="Times New Roman"/>
          <w:sz w:val="22"/>
          <w:szCs w:val="22"/>
        </w:rPr>
        <w:t xml:space="preserve"> this term is used to give respect to a deceased priest</w:t>
      </w:r>
      <w:r>
        <w:rPr>
          <w:rFonts w:ascii="Times New Roman" w:hAnsi="Times New Roman"/>
          <w:sz w:val="22"/>
          <w:szCs w:val="22"/>
        </w:rPr>
        <w:t>.</w:t>
      </w:r>
    </w:p>
    <w:p w:rsidR="00A801AB" w:rsidRPr="002C22A3" w:rsidRDefault="00A801AB" w:rsidP="00AB2F4A">
      <w:pPr>
        <w:pStyle w:val="EndnoteText"/>
        <w:rPr>
          <w:rFonts w:ascii="Times New Roman" w:hAnsi="Times New Roman"/>
          <w:sz w:val="22"/>
          <w:szCs w:val="22"/>
        </w:rPr>
      </w:pPr>
    </w:p>
  </w:endnote>
  <w:endnote w:id="178">
    <w:p w:rsidR="00A801AB" w:rsidRDefault="00A801AB" w:rsidP="00AB2F4A">
      <w:pPr>
        <w:pStyle w:val="EndnoteText"/>
        <w:rPr>
          <w:rFonts w:ascii="Times New Roman" w:hAnsi="Times New Roman"/>
          <w:sz w:val="22"/>
          <w:szCs w:val="22"/>
        </w:rPr>
      </w:pPr>
      <w:r w:rsidRPr="002C22A3">
        <w:rPr>
          <w:rStyle w:val="EndnoteReference"/>
          <w:rFonts w:ascii="Times New Roman" w:hAnsi="Times New Roman"/>
          <w:sz w:val="22"/>
          <w:szCs w:val="22"/>
        </w:rPr>
        <w:endnoteRef/>
      </w:r>
      <w:r w:rsidRPr="002C22A3">
        <w:rPr>
          <w:rFonts w:ascii="Times New Roman" w:hAnsi="Times New Roman"/>
          <w:sz w:val="22"/>
          <w:szCs w:val="22"/>
        </w:rPr>
        <w:t xml:space="preserve"> </w:t>
      </w:r>
      <w:r w:rsidRPr="00640FE8">
        <w:rPr>
          <w:rFonts w:ascii="Times New Roman" w:hAnsi="Times New Roman"/>
          <w:i/>
          <w:sz w:val="22"/>
          <w:szCs w:val="22"/>
        </w:rPr>
        <w:t>Odun</w:t>
      </w:r>
      <w:r w:rsidRPr="002C22A3">
        <w:rPr>
          <w:rFonts w:ascii="Times New Roman" w:hAnsi="Times New Roman"/>
          <w:sz w:val="22"/>
          <w:szCs w:val="22"/>
        </w:rPr>
        <w:t>- a collection of divinatory advices that are expressed through folktales and sayings each with a moral or message</w:t>
      </w:r>
      <w:r>
        <w:rPr>
          <w:rFonts w:ascii="Times New Roman" w:hAnsi="Times New Roman"/>
          <w:sz w:val="22"/>
          <w:szCs w:val="22"/>
        </w:rPr>
        <w:t>.</w:t>
      </w:r>
    </w:p>
    <w:p w:rsidR="00A801AB" w:rsidRPr="002C22A3" w:rsidRDefault="00A801AB" w:rsidP="00AB2F4A">
      <w:pPr>
        <w:pStyle w:val="EndnoteText"/>
        <w:rPr>
          <w:rFonts w:ascii="Times New Roman" w:hAnsi="Times New Roman"/>
          <w:sz w:val="22"/>
          <w:szCs w:val="22"/>
        </w:rPr>
      </w:pPr>
    </w:p>
  </w:endnote>
  <w:endnote w:id="179">
    <w:p w:rsidR="00A801AB" w:rsidRDefault="00A801AB" w:rsidP="00AB2F4A">
      <w:pPr>
        <w:tabs>
          <w:tab w:val="left" w:pos="720"/>
        </w:tabs>
        <w:spacing w:after="0" w:line="240" w:lineRule="auto"/>
        <w:rPr>
          <w:rFonts w:ascii="Times New Roman" w:hAnsi="Times New Roman" w:cs="Times New Roman"/>
        </w:rPr>
      </w:pPr>
      <w:r w:rsidRPr="002C22A3">
        <w:rPr>
          <w:rStyle w:val="EndnoteReference"/>
          <w:rFonts w:ascii="Times New Roman" w:hAnsi="Times New Roman"/>
        </w:rPr>
        <w:endnoteRef/>
      </w:r>
      <w:r w:rsidRPr="002C22A3">
        <w:rPr>
          <w:rFonts w:ascii="Times New Roman" w:hAnsi="Times New Roman"/>
        </w:rPr>
        <w:t xml:space="preserve"> </w:t>
      </w:r>
      <w:r w:rsidRPr="00CC1995">
        <w:rPr>
          <w:rFonts w:ascii="Times New Roman" w:hAnsi="Times New Roman" w:cs="Times New Roman"/>
          <w:sz w:val="24"/>
          <w:szCs w:val="24"/>
        </w:rPr>
        <w:t>Kristina Wirtz</w:t>
      </w:r>
      <w:r>
        <w:t xml:space="preserve"> </w:t>
      </w:r>
      <w:r>
        <w:rPr>
          <w:rFonts w:ascii="Times New Roman" w:hAnsi="Times New Roman"/>
          <w:sz w:val="24"/>
        </w:rPr>
        <w:t>“</w:t>
      </w:r>
      <w:r w:rsidRPr="00C25E4F">
        <w:rPr>
          <w:rFonts w:ascii="Times New Roman" w:hAnsi="Times New Roman"/>
          <w:sz w:val="24"/>
        </w:rPr>
        <w:t>Where Obscurity Is A Virtue: The Mystique of Unintelligibility in Santeria Ritual</w:t>
      </w:r>
      <w:r>
        <w:rPr>
          <w:rFonts w:ascii="Times New Roman" w:hAnsi="Times New Roman"/>
          <w:sz w:val="24"/>
        </w:rPr>
        <w:t>.”</w:t>
      </w:r>
      <w:r w:rsidRPr="00C25E4F">
        <w:rPr>
          <w:rFonts w:ascii="Times New Roman" w:hAnsi="Times New Roman"/>
          <w:sz w:val="24"/>
        </w:rPr>
        <w:t xml:space="preserve"> </w:t>
      </w:r>
      <w:r>
        <w:rPr>
          <w:i/>
          <w:iCs/>
        </w:rPr>
        <w:t xml:space="preserve">Language </w:t>
      </w:r>
      <w:r w:rsidRPr="00C25E4F">
        <w:rPr>
          <w:rFonts w:ascii="Times New Roman" w:hAnsi="Times New Roman"/>
          <w:i/>
          <w:iCs/>
          <w:sz w:val="24"/>
        </w:rPr>
        <w:t>&amp; Comm</w:t>
      </w:r>
      <w:r>
        <w:rPr>
          <w:i/>
          <w:iCs/>
        </w:rPr>
        <w:t>u</w:t>
      </w:r>
      <w:r w:rsidRPr="00C25E4F">
        <w:rPr>
          <w:rFonts w:ascii="Times New Roman" w:hAnsi="Times New Roman"/>
          <w:i/>
          <w:iCs/>
          <w:sz w:val="24"/>
        </w:rPr>
        <w:t>nication</w:t>
      </w:r>
      <w:r w:rsidRPr="00C25E4F">
        <w:rPr>
          <w:rFonts w:ascii="Times New Roman" w:hAnsi="Times New Roman"/>
          <w:sz w:val="24"/>
        </w:rPr>
        <w:t xml:space="preserve">  25 (2005)</w:t>
      </w:r>
      <w:r>
        <w:t xml:space="preserve">, </w:t>
      </w:r>
      <w:r w:rsidRPr="00CC1995">
        <w:rPr>
          <w:rFonts w:ascii="Times New Roman" w:hAnsi="Times New Roman" w:cs="Times New Roman"/>
        </w:rPr>
        <w:t>353.</w:t>
      </w:r>
    </w:p>
    <w:p w:rsidR="00A801AB" w:rsidRPr="00640FE8" w:rsidRDefault="00A801AB" w:rsidP="00AB2F4A">
      <w:pPr>
        <w:tabs>
          <w:tab w:val="left" w:pos="720"/>
        </w:tabs>
        <w:spacing w:after="0" w:line="240" w:lineRule="auto"/>
        <w:rPr>
          <w:rFonts w:ascii="Times New Roman" w:hAnsi="Times New Roman"/>
          <w:sz w:val="24"/>
          <w:szCs w:val="24"/>
        </w:rPr>
      </w:pPr>
    </w:p>
  </w:endnote>
  <w:endnote w:id="180">
    <w:p w:rsidR="00A801AB" w:rsidRDefault="00A801AB" w:rsidP="00AB2F4A">
      <w:pPr>
        <w:pStyle w:val="EndnoteText"/>
        <w:rPr>
          <w:rFonts w:ascii="Times New Roman" w:hAnsi="Times New Roman"/>
          <w:sz w:val="22"/>
          <w:szCs w:val="22"/>
        </w:rPr>
      </w:pPr>
      <w:r>
        <w:rPr>
          <w:rStyle w:val="EndnoteReference"/>
        </w:rPr>
        <w:endnoteRef/>
      </w:r>
      <w:r>
        <w:t xml:space="preserve"> </w:t>
      </w:r>
      <w:r w:rsidRPr="00A851AA">
        <w:rPr>
          <w:rFonts w:ascii="Times New Roman" w:hAnsi="Times New Roman"/>
          <w:i/>
          <w:sz w:val="22"/>
          <w:szCs w:val="22"/>
        </w:rPr>
        <w:t>Barrio</w:t>
      </w:r>
      <w:r w:rsidRPr="00DE47AC">
        <w:rPr>
          <w:rFonts w:ascii="Times New Roman" w:hAnsi="Times New Roman"/>
          <w:sz w:val="22"/>
          <w:szCs w:val="22"/>
        </w:rPr>
        <w:t>- Spanish term meaning neighborhood, it is used to give more specific locations in Havana and Matanzas as many areas are known more by their barrio designation. Certain barrios have fame as centers for Lucumí tradition such as Barrio Jesus Maria in Havana and Barrio Simpson in Matanzas.</w:t>
      </w:r>
    </w:p>
    <w:p w:rsidR="00A801AB" w:rsidRDefault="00A801AB" w:rsidP="00AB2F4A">
      <w:pPr>
        <w:pStyle w:val="EndnoteText"/>
      </w:pPr>
    </w:p>
  </w:endnote>
  <w:endnote w:id="181">
    <w:p w:rsidR="00A801AB" w:rsidRDefault="00A801AB" w:rsidP="00AB2F4A">
      <w:pPr>
        <w:pStyle w:val="EndnoteText"/>
        <w:rPr>
          <w:rFonts w:ascii="Times New Roman" w:hAnsi="Times New Roman"/>
          <w:sz w:val="22"/>
          <w:szCs w:val="22"/>
        </w:rPr>
      </w:pPr>
      <w:r w:rsidRPr="002C22A3">
        <w:rPr>
          <w:rStyle w:val="EndnoteReference"/>
          <w:rFonts w:ascii="Times New Roman" w:hAnsi="Times New Roman"/>
          <w:sz w:val="22"/>
          <w:szCs w:val="22"/>
        </w:rPr>
        <w:endnoteRef/>
      </w:r>
      <w:r>
        <w:rPr>
          <w:rFonts w:ascii="Times New Roman" w:hAnsi="Times New Roman"/>
          <w:sz w:val="22"/>
          <w:szCs w:val="22"/>
        </w:rPr>
        <w:t xml:space="preserve"> F</w:t>
      </w:r>
      <w:r>
        <w:rPr>
          <w:rFonts w:ascii="Times New Roman" w:eastAsiaTheme="minorHAnsi" w:hAnsi="Times New Roman"/>
          <w:sz w:val="24"/>
          <w:szCs w:val="24"/>
        </w:rPr>
        <w:t xml:space="preserve">or example </w:t>
      </w:r>
      <w:r w:rsidRPr="008A6BAE">
        <w:rPr>
          <w:rFonts w:ascii="Times New Roman" w:hAnsi="Times New Roman"/>
          <w:sz w:val="22"/>
          <w:szCs w:val="22"/>
        </w:rPr>
        <w:t>“</w:t>
      </w:r>
      <w:proofErr w:type="spellStart"/>
      <w:r w:rsidRPr="008A6BAE">
        <w:rPr>
          <w:rFonts w:ascii="Times New Roman" w:hAnsi="Times New Roman"/>
          <w:i/>
          <w:sz w:val="22"/>
          <w:szCs w:val="22"/>
        </w:rPr>
        <w:t>Eni</w:t>
      </w:r>
      <w:proofErr w:type="spellEnd"/>
      <w:r w:rsidRPr="008A6BAE">
        <w:rPr>
          <w:rFonts w:ascii="Times New Roman" w:hAnsi="Times New Roman"/>
          <w:i/>
          <w:sz w:val="22"/>
          <w:szCs w:val="22"/>
        </w:rPr>
        <w:t xml:space="preserve"> </w:t>
      </w:r>
      <w:proofErr w:type="spellStart"/>
      <w:r w:rsidRPr="008A6BAE">
        <w:rPr>
          <w:rFonts w:ascii="Times New Roman" w:hAnsi="Times New Roman"/>
          <w:i/>
          <w:sz w:val="22"/>
          <w:szCs w:val="22"/>
        </w:rPr>
        <w:t>kawo</w:t>
      </w:r>
      <w:proofErr w:type="spellEnd"/>
      <w:r w:rsidRPr="008A6BAE">
        <w:rPr>
          <w:rFonts w:ascii="Times New Roman" w:hAnsi="Times New Roman"/>
          <w:i/>
          <w:sz w:val="22"/>
          <w:szCs w:val="22"/>
        </w:rPr>
        <w:t xml:space="preserve"> </w:t>
      </w:r>
      <w:proofErr w:type="spellStart"/>
      <w:r w:rsidRPr="008A6BAE">
        <w:rPr>
          <w:rFonts w:ascii="Times New Roman" w:hAnsi="Times New Roman"/>
          <w:i/>
          <w:sz w:val="22"/>
          <w:szCs w:val="22"/>
        </w:rPr>
        <w:t>mada</w:t>
      </w:r>
      <w:proofErr w:type="spellEnd"/>
      <w:r w:rsidRPr="008A6BAE">
        <w:rPr>
          <w:rFonts w:ascii="Times New Roman" w:hAnsi="Times New Roman"/>
          <w:i/>
          <w:sz w:val="22"/>
          <w:szCs w:val="22"/>
        </w:rPr>
        <w:t xml:space="preserve"> </w:t>
      </w:r>
      <w:proofErr w:type="spellStart"/>
      <w:r w:rsidRPr="008A6BAE">
        <w:rPr>
          <w:rFonts w:ascii="Times New Roman" w:hAnsi="Times New Roman"/>
          <w:i/>
          <w:sz w:val="22"/>
          <w:szCs w:val="22"/>
        </w:rPr>
        <w:t>kawo</w:t>
      </w:r>
      <w:proofErr w:type="spellEnd"/>
      <w:r w:rsidRPr="008A6BAE">
        <w:rPr>
          <w:rFonts w:ascii="Times New Roman" w:hAnsi="Times New Roman"/>
          <w:i/>
          <w:sz w:val="22"/>
          <w:szCs w:val="22"/>
        </w:rPr>
        <w:t xml:space="preserve"> </w:t>
      </w:r>
      <w:proofErr w:type="spellStart"/>
      <w:r w:rsidRPr="008A6BAE">
        <w:rPr>
          <w:rFonts w:ascii="Times New Roman" w:hAnsi="Times New Roman"/>
          <w:i/>
          <w:sz w:val="22"/>
          <w:szCs w:val="22"/>
        </w:rPr>
        <w:t>meyo</w:t>
      </w:r>
      <w:proofErr w:type="spellEnd"/>
      <w:r w:rsidRPr="008A6BAE">
        <w:rPr>
          <w:rFonts w:ascii="Times New Roman" w:hAnsi="Times New Roman"/>
          <w:i/>
          <w:sz w:val="22"/>
          <w:szCs w:val="22"/>
        </w:rPr>
        <w:t xml:space="preserve"> </w:t>
      </w:r>
      <w:proofErr w:type="spellStart"/>
      <w:r w:rsidRPr="008A6BAE">
        <w:rPr>
          <w:rFonts w:ascii="Times New Roman" w:hAnsi="Times New Roman"/>
          <w:i/>
          <w:sz w:val="22"/>
          <w:szCs w:val="22"/>
        </w:rPr>
        <w:t>kawo</w:t>
      </w:r>
      <w:proofErr w:type="spellEnd"/>
      <w:r w:rsidRPr="008A6BAE">
        <w:rPr>
          <w:rFonts w:ascii="Times New Roman" w:hAnsi="Times New Roman"/>
          <w:i/>
          <w:sz w:val="22"/>
          <w:szCs w:val="22"/>
        </w:rPr>
        <w:t xml:space="preserve"> </w:t>
      </w:r>
      <w:proofErr w:type="spellStart"/>
      <w:r w:rsidRPr="008A6BAE">
        <w:rPr>
          <w:rFonts w:ascii="Times New Roman" w:hAnsi="Times New Roman"/>
          <w:i/>
          <w:sz w:val="22"/>
          <w:szCs w:val="22"/>
        </w:rPr>
        <w:t>maferelekun</w:t>
      </w:r>
      <w:proofErr w:type="spellEnd"/>
      <w:r w:rsidRPr="008A6BAE">
        <w:rPr>
          <w:rFonts w:ascii="Times New Roman" w:hAnsi="Times New Roman"/>
          <w:i/>
          <w:sz w:val="22"/>
          <w:szCs w:val="22"/>
        </w:rPr>
        <w:t xml:space="preserve"> </w:t>
      </w:r>
      <w:proofErr w:type="spellStart"/>
      <w:r w:rsidRPr="008A6BAE">
        <w:rPr>
          <w:rFonts w:ascii="Times New Roman" w:hAnsi="Times New Roman"/>
          <w:i/>
          <w:sz w:val="22"/>
          <w:szCs w:val="22"/>
        </w:rPr>
        <w:t>fereni</w:t>
      </w:r>
      <w:proofErr w:type="spellEnd"/>
      <w:r w:rsidRPr="008A6BAE">
        <w:rPr>
          <w:rFonts w:ascii="Times New Roman" w:hAnsi="Times New Roman"/>
          <w:i/>
          <w:sz w:val="22"/>
          <w:szCs w:val="22"/>
        </w:rPr>
        <w:t xml:space="preserve"> </w:t>
      </w:r>
      <w:proofErr w:type="spellStart"/>
      <w:r w:rsidRPr="008A6BAE">
        <w:rPr>
          <w:rFonts w:ascii="Times New Roman" w:hAnsi="Times New Roman"/>
          <w:i/>
          <w:sz w:val="22"/>
          <w:szCs w:val="22"/>
        </w:rPr>
        <w:t>oka</w:t>
      </w:r>
      <w:proofErr w:type="spellEnd"/>
      <w:r w:rsidRPr="008A6BAE">
        <w:rPr>
          <w:rFonts w:ascii="Times New Roman" w:hAnsi="Times New Roman"/>
          <w:i/>
          <w:sz w:val="22"/>
          <w:szCs w:val="22"/>
        </w:rPr>
        <w:t xml:space="preserve"> chon </w:t>
      </w:r>
      <w:proofErr w:type="spellStart"/>
      <w:r w:rsidRPr="008A6BAE">
        <w:rPr>
          <w:rFonts w:ascii="Times New Roman" w:hAnsi="Times New Roman"/>
          <w:i/>
          <w:sz w:val="22"/>
          <w:szCs w:val="22"/>
        </w:rPr>
        <w:t>chon</w:t>
      </w:r>
      <w:proofErr w:type="spellEnd"/>
      <w:r w:rsidRPr="008A6BAE">
        <w:rPr>
          <w:rFonts w:ascii="Times New Roman" w:hAnsi="Times New Roman"/>
          <w:i/>
          <w:sz w:val="22"/>
          <w:szCs w:val="22"/>
        </w:rPr>
        <w:t xml:space="preserve"> </w:t>
      </w:r>
      <w:proofErr w:type="spellStart"/>
      <w:r w:rsidRPr="008A6BAE">
        <w:rPr>
          <w:rFonts w:ascii="Times New Roman" w:hAnsi="Times New Roman"/>
          <w:i/>
          <w:sz w:val="22"/>
          <w:szCs w:val="22"/>
        </w:rPr>
        <w:t>awa</w:t>
      </w:r>
      <w:proofErr w:type="spellEnd"/>
      <w:r w:rsidRPr="008A6BAE">
        <w:rPr>
          <w:rFonts w:ascii="Times New Roman" w:hAnsi="Times New Roman"/>
          <w:i/>
          <w:sz w:val="22"/>
          <w:szCs w:val="22"/>
        </w:rPr>
        <w:t xml:space="preserve"> mi </w:t>
      </w:r>
      <w:proofErr w:type="spellStart"/>
      <w:r w:rsidRPr="008A6BAE">
        <w:rPr>
          <w:rFonts w:ascii="Times New Roman" w:hAnsi="Times New Roman"/>
          <w:i/>
          <w:sz w:val="22"/>
          <w:szCs w:val="22"/>
        </w:rPr>
        <w:t>awade</w:t>
      </w:r>
      <w:proofErr w:type="spellEnd"/>
      <w:r w:rsidRPr="008A6BAE">
        <w:rPr>
          <w:rFonts w:ascii="Times New Roman" w:hAnsi="Times New Roman"/>
          <w:i/>
          <w:sz w:val="22"/>
          <w:szCs w:val="22"/>
        </w:rPr>
        <w:t xml:space="preserve"> </w:t>
      </w:r>
      <w:proofErr w:type="spellStart"/>
      <w:r w:rsidRPr="008A6BAE">
        <w:rPr>
          <w:rFonts w:ascii="Times New Roman" w:hAnsi="Times New Roman"/>
          <w:i/>
          <w:sz w:val="22"/>
          <w:szCs w:val="22"/>
        </w:rPr>
        <w:t>awade</w:t>
      </w:r>
      <w:proofErr w:type="spellEnd"/>
      <w:r w:rsidRPr="008A6BAE">
        <w:rPr>
          <w:rFonts w:ascii="Times New Roman" w:hAnsi="Times New Roman"/>
          <w:i/>
          <w:sz w:val="22"/>
          <w:szCs w:val="22"/>
        </w:rPr>
        <w:t xml:space="preserve"> l’ </w:t>
      </w:r>
      <w:proofErr w:type="spellStart"/>
      <w:r w:rsidRPr="008A6BAE">
        <w:rPr>
          <w:rFonts w:ascii="Times New Roman" w:hAnsi="Times New Roman"/>
          <w:i/>
          <w:sz w:val="22"/>
          <w:szCs w:val="22"/>
        </w:rPr>
        <w:t>orun</w:t>
      </w:r>
      <w:proofErr w:type="spellEnd"/>
      <w:r w:rsidRPr="008A6BAE">
        <w:rPr>
          <w:rFonts w:ascii="Times New Roman" w:hAnsi="Times New Roman"/>
          <w:i/>
          <w:sz w:val="22"/>
          <w:szCs w:val="22"/>
        </w:rPr>
        <w:t xml:space="preserve"> </w:t>
      </w:r>
      <w:proofErr w:type="spellStart"/>
      <w:r w:rsidRPr="008A6BAE">
        <w:rPr>
          <w:rFonts w:ascii="Times New Roman" w:hAnsi="Times New Roman"/>
          <w:i/>
          <w:sz w:val="22"/>
          <w:szCs w:val="22"/>
        </w:rPr>
        <w:t>obátala</w:t>
      </w:r>
      <w:proofErr w:type="spellEnd"/>
      <w:r w:rsidRPr="008A6BAE">
        <w:rPr>
          <w:rFonts w:ascii="Times New Roman" w:hAnsi="Times New Roman"/>
          <w:sz w:val="22"/>
          <w:szCs w:val="22"/>
        </w:rPr>
        <w:t xml:space="preserve">, </w:t>
      </w:r>
      <w:r>
        <w:rPr>
          <w:rFonts w:ascii="Times New Roman" w:hAnsi="Times New Roman"/>
          <w:sz w:val="22"/>
          <w:szCs w:val="22"/>
        </w:rPr>
        <w:t xml:space="preserve">was translated </w:t>
      </w:r>
      <w:r w:rsidRPr="008A6BAE">
        <w:rPr>
          <w:rFonts w:ascii="Times New Roman" w:hAnsi="Times New Roman"/>
          <w:sz w:val="22"/>
          <w:szCs w:val="22"/>
        </w:rPr>
        <w:t xml:space="preserve">as “whoever comes to me for help will never lose their head, and I will give them strength to continue helping others.” </w:t>
      </w:r>
      <w:r>
        <w:rPr>
          <w:rFonts w:ascii="Times New Roman" w:hAnsi="Times New Roman"/>
          <w:sz w:val="22"/>
          <w:szCs w:val="22"/>
        </w:rPr>
        <w:t xml:space="preserve">Field notes, in-person interview, </w:t>
      </w:r>
      <w:r w:rsidRPr="002C22A3">
        <w:rPr>
          <w:rFonts w:ascii="Times New Roman" w:hAnsi="Times New Roman"/>
          <w:sz w:val="22"/>
          <w:szCs w:val="22"/>
        </w:rPr>
        <w:t>El Gordo</w:t>
      </w:r>
      <w:r>
        <w:rPr>
          <w:rFonts w:ascii="Times New Roman" w:hAnsi="Times New Roman"/>
          <w:sz w:val="22"/>
          <w:szCs w:val="22"/>
        </w:rPr>
        <w:t>, Barrio Jesús Maria Havana Cuba 1998</w:t>
      </w:r>
      <w:r w:rsidRPr="002C22A3">
        <w:rPr>
          <w:rFonts w:ascii="Times New Roman" w:hAnsi="Times New Roman"/>
          <w:sz w:val="22"/>
          <w:szCs w:val="22"/>
        </w:rPr>
        <w:t>.</w:t>
      </w:r>
    </w:p>
    <w:p w:rsidR="00A801AB" w:rsidRPr="002C22A3" w:rsidRDefault="00A801AB" w:rsidP="00AB2F4A">
      <w:pPr>
        <w:pStyle w:val="EndnoteText"/>
        <w:rPr>
          <w:rFonts w:ascii="Times New Roman" w:hAnsi="Times New Roman"/>
          <w:sz w:val="22"/>
          <w:szCs w:val="22"/>
        </w:rPr>
      </w:pPr>
    </w:p>
  </w:endnote>
  <w:endnote w:id="182">
    <w:p w:rsidR="00A801AB" w:rsidRDefault="00A801AB" w:rsidP="00AB2F4A">
      <w:pPr>
        <w:pStyle w:val="EndnoteText"/>
        <w:rPr>
          <w:rFonts w:ascii="Times New Roman" w:hAnsi="Times New Roman"/>
          <w:sz w:val="22"/>
          <w:szCs w:val="22"/>
        </w:rPr>
      </w:pPr>
      <w:r>
        <w:rPr>
          <w:rStyle w:val="EndnoteReference"/>
        </w:rPr>
        <w:endnoteRef/>
      </w:r>
      <w:r>
        <w:t xml:space="preserve"> </w:t>
      </w:r>
      <w:r w:rsidRPr="008A6BAE">
        <w:rPr>
          <w:rFonts w:ascii="Times New Roman" w:hAnsi="Times New Roman"/>
          <w:sz w:val="22"/>
          <w:szCs w:val="22"/>
        </w:rPr>
        <w:t>Certain Anagó words have no direct translation and their use within a song will reference an historical event</w:t>
      </w:r>
      <w:r>
        <w:rPr>
          <w:rFonts w:ascii="Times New Roman" w:hAnsi="Times New Roman"/>
          <w:sz w:val="22"/>
          <w:szCs w:val="22"/>
        </w:rPr>
        <w:t xml:space="preserve">. </w:t>
      </w:r>
      <w:r w:rsidRPr="008A6BAE">
        <w:rPr>
          <w:rFonts w:ascii="Times New Roman" w:hAnsi="Times New Roman"/>
          <w:sz w:val="22"/>
          <w:szCs w:val="22"/>
        </w:rPr>
        <w:t>For example</w:t>
      </w:r>
      <w:r>
        <w:t xml:space="preserve"> </w:t>
      </w:r>
      <w:r>
        <w:rPr>
          <w:rFonts w:ascii="Times New Roman" w:hAnsi="Times New Roman"/>
          <w:sz w:val="22"/>
          <w:szCs w:val="22"/>
        </w:rPr>
        <w:t>w</w:t>
      </w:r>
      <w:r w:rsidRPr="00311D43">
        <w:rPr>
          <w:rFonts w:ascii="Times New Roman" w:hAnsi="Times New Roman"/>
          <w:sz w:val="22"/>
          <w:szCs w:val="22"/>
        </w:rPr>
        <w:t xml:space="preserve">ithout changing any of the other words in a song for the </w:t>
      </w:r>
      <w:proofErr w:type="spellStart"/>
      <w:r w:rsidRPr="00311D43">
        <w:rPr>
          <w:rFonts w:ascii="Times New Roman" w:hAnsi="Times New Roman"/>
          <w:sz w:val="22"/>
          <w:szCs w:val="22"/>
        </w:rPr>
        <w:t>orisha</w:t>
      </w:r>
      <w:proofErr w:type="spellEnd"/>
      <w:r w:rsidRPr="00311D43">
        <w:rPr>
          <w:rFonts w:ascii="Times New Roman" w:hAnsi="Times New Roman"/>
          <w:sz w:val="22"/>
          <w:szCs w:val="22"/>
        </w:rPr>
        <w:t xml:space="preserve"> </w:t>
      </w:r>
      <w:proofErr w:type="spellStart"/>
      <w:r w:rsidRPr="00311D43">
        <w:rPr>
          <w:rFonts w:ascii="Times New Roman" w:hAnsi="Times New Roman"/>
          <w:i/>
          <w:sz w:val="22"/>
          <w:szCs w:val="22"/>
        </w:rPr>
        <w:t>Asojano</w:t>
      </w:r>
      <w:proofErr w:type="spellEnd"/>
      <w:r>
        <w:rPr>
          <w:rFonts w:ascii="Times New Roman" w:hAnsi="Times New Roman"/>
          <w:sz w:val="22"/>
          <w:szCs w:val="22"/>
        </w:rPr>
        <w:t xml:space="preserve"> (the </w:t>
      </w:r>
      <w:proofErr w:type="spellStart"/>
      <w:r>
        <w:rPr>
          <w:rFonts w:ascii="Times New Roman" w:hAnsi="Times New Roman"/>
          <w:sz w:val="22"/>
          <w:szCs w:val="22"/>
        </w:rPr>
        <w:t>orisha</w:t>
      </w:r>
      <w:proofErr w:type="spellEnd"/>
      <w:r>
        <w:rPr>
          <w:rFonts w:ascii="Times New Roman" w:hAnsi="Times New Roman"/>
          <w:sz w:val="22"/>
          <w:szCs w:val="22"/>
        </w:rPr>
        <w:t xml:space="preserve"> of disease) </w:t>
      </w:r>
      <w:r w:rsidRPr="00311D43">
        <w:rPr>
          <w:rFonts w:ascii="Times New Roman" w:hAnsi="Times New Roman"/>
          <w:sz w:val="22"/>
          <w:szCs w:val="22"/>
        </w:rPr>
        <w:t xml:space="preserve"> the use of </w:t>
      </w:r>
      <w:proofErr w:type="spellStart"/>
      <w:r w:rsidRPr="00311D43">
        <w:rPr>
          <w:rFonts w:ascii="Times New Roman" w:hAnsi="Times New Roman"/>
          <w:i/>
          <w:sz w:val="22"/>
          <w:szCs w:val="22"/>
        </w:rPr>
        <w:t>osi</w:t>
      </w:r>
      <w:proofErr w:type="spellEnd"/>
      <w:r w:rsidRPr="00311D43">
        <w:rPr>
          <w:rFonts w:ascii="Times New Roman" w:hAnsi="Times New Roman"/>
          <w:i/>
          <w:sz w:val="22"/>
          <w:szCs w:val="22"/>
        </w:rPr>
        <w:t xml:space="preserve"> nana</w:t>
      </w:r>
      <w:r w:rsidRPr="00311D43">
        <w:rPr>
          <w:rFonts w:ascii="Times New Roman" w:hAnsi="Times New Roman"/>
          <w:sz w:val="22"/>
          <w:szCs w:val="22"/>
        </w:rPr>
        <w:t xml:space="preserve"> will mark a request to be protected from epidemics and </w:t>
      </w:r>
      <w:proofErr w:type="spellStart"/>
      <w:r w:rsidRPr="00311D43">
        <w:rPr>
          <w:rFonts w:ascii="Times New Roman" w:hAnsi="Times New Roman"/>
          <w:i/>
          <w:sz w:val="22"/>
          <w:szCs w:val="22"/>
        </w:rPr>
        <w:t>etu</w:t>
      </w:r>
      <w:proofErr w:type="spellEnd"/>
      <w:r w:rsidRPr="00311D43">
        <w:rPr>
          <w:rFonts w:ascii="Times New Roman" w:hAnsi="Times New Roman"/>
          <w:i/>
          <w:sz w:val="22"/>
          <w:szCs w:val="22"/>
        </w:rPr>
        <w:t xml:space="preserve"> </w:t>
      </w:r>
      <w:proofErr w:type="spellStart"/>
      <w:r w:rsidRPr="00311D43">
        <w:rPr>
          <w:rFonts w:ascii="Times New Roman" w:hAnsi="Times New Roman"/>
          <w:i/>
          <w:sz w:val="22"/>
          <w:szCs w:val="22"/>
        </w:rPr>
        <w:t>l’ona</w:t>
      </w:r>
      <w:proofErr w:type="spellEnd"/>
      <w:r w:rsidRPr="00311D43">
        <w:rPr>
          <w:rFonts w:ascii="Times New Roman" w:hAnsi="Times New Roman"/>
          <w:sz w:val="22"/>
          <w:szCs w:val="22"/>
        </w:rPr>
        <w:t xml:space="preserve"> would refer to a folktale about war between two kings.</w:t>
      </w:r>
    </w:p>
    <w:p w:rsidR="00A801AB" w:rsidRDefault="00A801AB" w:rsidP="00AB2F4A">
      <w:pPr>
        <w:pStyle w:val="EndnoteText"/>
      </w:pPr>
    </w:p>
  </w:endnote>
  <w:endnote w:id="183">
    <w:p w:rsidR="00A801AB" w:rsidRDefault="00A801AB" w:rsidP="00AB2F4A">
      <w:pPr>
        <w:pStyle w:val="EndnoteText"/>
        <w:rPr>
          <w:rFonts w:ascii="Times New Roman" w:hAnsi="Times New Roman"/>
          <w:sz w:val="22"/>
          <w:szCs w:val="22"/>
        </w:rPr>
      </w:pPr>
      <w:r w:rsidRPr="002C22A3">
        <w:rPr>
          <w:rStyle w:val="EndnoteReference"/>
          <w:rFonts w:ascii="Times New Roman" w:hAnsi="Times New Roman"/>
          <w:sz w:val="22"/>
          <w:szCs w:val="22"/>
        </w:rPr>
        <w:endnoteRef/>
      </w:r>
      <w:r w:rsidRPr="005420EA">
        <w:rPr>
          <w:rFonts w:ascii="Times New Roman" w:hAnsi="Times New Roman"/>
          <w:sz w:val="22"/>
          <w:szCs w:val="22"/>
        </w:rPr>
        <w:t xml:space="preserve"> </w:t>
      </w:r>
      <w:r w:rsidRPr="005420EA">
        <w:rPr>
          <w:rFonts w:ascii="Times New Roman" w:hAnsi="Times New Roman"/>
          <w:i/>
          <w:sz w:val="22"/>
          <w:szCs w:val="22"/>
        </w:rPr>
        <w:t>Tambour</w:t>
      </w:r>
      <w:r w:rsidRPr="005420EA">
        <w:rPr>
          <w:rFonts w:ascii="Times New Roman" w:hAnsi="Times New Roman"/>
          <w:sz w:val="22"/>
          <w:szCs w:val="22"/>
        </w:rPr>
        <w:t>- Ceremony of ritual drumming.</w:t>
      </w:r>
    </w:p>
    <w:p w:rsidR="00A801AB" w:rsidRPr="005420EA" w:rsidRDefault="00A801AB" w:rsidP="00AB2F4A">
      <w:pPr>
        <w:pStyle w:val="EndnoteText"/>
        <w:rPr>
          <w:rFonts w:ascii="Times New Roman" w:hAnsi="Times New Roman"/>
          <w:sz w:val="22"/>
          <w:szCs w:val="22"/>
        </w:rPr>
      </w:pPr>
    </w:p>
  </w:endnote>
  <w:endnote w:id="184">
    <w:p w:rsidR="00A801AB" w:rsidRDefault="00A801AB" w:rsidP="00AB2F4A">
      <w:pPr>
        <w:pStyle w:val="EndnoteText"/>
        <w:rPr>
          <w:rFonts w:ascii="Times New Roman" w:hAnsi="Times New Roman"/>
          <w:sz w:val="22"/>
          <w:szCs w:val="22"/>
          <w:lang w:val="es-ES"/>
        </w:rPr>
      </w:pPr>
      <w:r w:rsidRPr="002C22A3">
        <w:rPr>
          <w:rStyle w:val="EndnoteReference"/>
          <w:rFonts w:ascii="Times New Roman" w:hAnsi="Times New Roman"/>
          <w:sz w:val="22"/>
          <w:szCs w:val="22"/>
        </w:rPr>
        <w:endnoteRef/>
      </w:r>
      <w:r w:rsidRPr="002C22A3">
        <w:rPr>
          <w:rFonts w:ascii="Times New Roman" w:hAnsi="Times New Roman"/>
          <w:sz w:val="22"/>
          <w:szCs w:val="22"/>
          <w:lang w:val="es-ES"/>
        </w:rPr>
        <w:t xml:space="preserve"> </w:t>
      </w:r>
      <w:r>
        <w:rPr>
          <w:rFonts w:ascii="Times New Roman" w:hAnsi="Times New Roman"/>
          <w:sz w:val="22"/>
          <w:szCs w:val="22"/>
          <w:lang w:val="es-ES"/>
        </w:rPr>
        <w:t>“</w:t>
      </w:r>
      <w:r w:rsidRPr="002C22A3">
        <w:rPr>
          <w:rFonts w:ascii="Times New Roman" w:hAnsi="Times New Roman"/>
          <w:sz w:val="22"/>
          <w:szCs w:val="22"/>
          <w:lang w:val="es-ES"/>
        </w:rPr>
        <w:t xml:space="preserve">venga </w:t>
      </w:r>
      <w:proofErr w:type="spellStart"/>
      <w:r w:rsidRPr="002C22A3">
        <w:rPr>
          <w:rFonts w:ascii="Times New Roman" w:hAnsi="Times New Roman"/>
          <w:sz w:val="22"/>
          <w:szCs w:val="22"/>
          <w:lang w:val="es-ES"/>
        </w:rPr>
        <w:t>aqui</w:t>
      </w:r>
      <w:proofErr w:type="spellEnd"/>
      <w:r w:rsidRPr="002C22A3">
        <w:rPr>
          <w:rFonts w:ascii="Times New Roman" w:hAnsi="Times New Roman"/>
          <w:sz w:val="22"/>
          <w:szCs w:val="22"/>
          <w:lang w:val="es-ES"/>
        </w:rPr>
        <w:t xml:space="preserve"> para trabajar, tu estas  llamando santo, cuando uno </w:t>
      </w:r>
      <w:proofErr w:type="spellStart"/>
      <w:r w:rsidRPr="002C22A3">
        <w:rPr>
          <w:rFonts w:ascii="Times New Roman" w:hAnsi="Times New Roman"/>
          <w:sz w:val="22"/>
          <w:szCs w:val="22"/>
          <w:lang w:val="es-ES"/>
        </w:rPr>
        <w:t>calling</w:t>
      </w:r>
      <w:proofErr w:type="spellEnd"/>
      <w:r w:rsidRPr="002C22A3">
        <w:rPr>
          <w:rFonts w:ascii="Times New Roman" w:hAnsi="Times New Roman"/>
          <w:sz w:val="22"/>
          <w:szCs w:val="22"/>
          <w:lang w:val="es-ES"/>
        </w:rPr>
        <w:t xml:space="preserve"> the </w:t>
      </w:r>
      <w:proofErr w:type="spellStart"/>
      <w:r w:rsidRPr="002C22A3">
        <w:rPr>
          <w:rFonts w:ascii="Times New Roman" w:hAnsi="Times New Roman"/>
          <w:sz w:val="22"/>
          <w:szCs w:val="22"/>
          <w:lang w:val="es-ES"/>
        </w:rPr>
        <w:t>Orisha</w:t>
      </w:r>
      <w:proofErr w:type="spellEnd"/>
      <w:r w:rsidRPr="002C22A3">
        <w:rPr>
          <w:rFonts w:ascii="Times New Roman" w:hAnsi="Times New Roman"/>
          <w:sz w:val="22"/>
          <w:szCs w:val="22"/>
          <w:lang w:val="es-ES"/>
        </w:rPr>
        <w:t xml:space="preserve">, es </w:t>
      </w:r>
      <w:proofErr w:type="spellStart"/>
      <w:r w:rsidRPr="002C22A3">
        <w:rPr>
          <w:rFonts w:ascii="Times New Roman" w:hAnsi="Times New Roman"/>
          <w:sz w:val="22"/>
          <w:szCs w:val="22"/>
          <w:lang w:val="es-ES"/>
        </w:rPr>
        <w:t>porque..es</w:t>
      </w:r>
      <w:proofErr w:type="spellEnd"/>
      <w:r w:rsidRPr="002C22A3">
        <w:rPr>
          <w:rFonts w:ascii="Times New Roman" w:hAnsi="Times New Roman"/>
          <w:sz w:val="22"/>
          <w:szCs w:val="22"/>
          <w:lang w:val="es-ES"/>
        </w:rPr>
        <w:t xml:space="preserve"> mas, cuando </w:t>
      </w:r>
      <w:proofErr w:type="spellStart"/>
      <w:r w:rsidRPr="002C22A3">
        <w:rPr>
          <w:rFonts w:ascii="Times New Roman" w:hAnsi="Times New Roman"/>
          <w:sz w:val="22"/>
          <w:szCs w:val="22"/>
          <w:lang w:val="es-ES"/>
        </w:rPr>
        <w:t>you</w:t>
      </w:r>
      <w:proofErr w:type="spellEnd"/>
      <w:r w:rsidRPr="002C22A3">
        <w:rPr>
          <w:rFonts w:ascii="Times New Roman" w:hAnsi="Times New Roman"/>
          <w:sz w:val="22"/>
          <w:szCs w:val="22"/>
          <w:lang w:val="es-ES"/>
        </w:rPr>
        <w:t xml:space="preserve">  </w:t>
      </w:r>
      <w:proofErr w:type="spellStart"/>
      <w:r w:rsidRPr="002C22A3">
        <w:rPr>
          <w:rFonts w:ascii="Times New Roman" w:hAnsi="Times New Roman"/>
          <w:sz w:val="22"/>
          <w:szCs w:val="22"/>
          <w:lang w:val="es-ES"/>
        </w:rPr>
        <w:t>play</w:t>
      </w:r>
      <w:proofErr w:type="spellEnd"/>
      <w:r w:rsidRPr="002C22A3">
        <w:rPr>
          <w:rFonts w:ascii="Times New Roman" w:hAnsi="Times New Roman"/>
          <w:sz w:val="22"/>
          <w:szCs w:val="22"/>
          <w:lang w:val="es-ES"/>
        </w:rPr>
        <w:t xml:space="preserve">, </w:t>
      </w:r>
      <w:proofErr w:type="spellStart"/>
      <w:r w:rsidRPr="002C22A3">
        <w:rPr>
          <w:rFonts w:ascii="Times New Roman" w:hAnsi="Times New Roman"/>
          <w:sz w:val="22"/>
          <w:szCs w:val="22"/>
          <w:lang w:val="es-ES"/>
        </w:rPr>
        <w:t>nobody</w:t>
      </w:r>
      <w:proofErr w:type="spellEnd"/>
      <w:r w:rsidRPr="002C22A3">
        <w:rPr>
          <w:rFonts w:ascii="Times New Roman" w:hAnsi="Times New Roman"/>
          <w:sz w:val="22"/>
          <w:szCs w:val="22"/>
          <w:lang w:val="es-ES"/>
        </w:rPr>
        <w:t xml:space="preserve"> </w:t>
      </w:r>
      <w:proofErr w:type="spellStart"/>
      <w:r w:rsidRPr="002C22A3">
        <w:rPr>
          <w:rFonts w:ascii="Times New Roman" w:hAnsi="Times New Roman"/>
          <w:sz w:val="22"/>
          <w:szCs w:val="22"/>
          <w:lang w:val="es-ES"/>
        </w:rPr>
        <w:t>plays</w:t>
      </w:r>
      <w:proofErr w:type="spellEnd"/>
      <w:r w:rsidRPr="002C22A3">
        <w:rPr>
          <w:rFonts w:ascii="Times New Roman" w:hAnsi="Times New Roman"/>
          <w:sz w:val="22"/>
          <w:szCs w:val="22"/>
          <w:lang w:val="es-ES"/>
        </w:rPr>
        <w:t xml:space="preserve"> for </w:t>
      </w:r>
      <w:proofErr w:type="spellStart"/>
      <w:r w:rsidRPr="002C22A3">
        <w:rPr>
          <w:rFonts w:ascii="Times New Roman" w:hAnsi="Times New Roman"/>
          <w:sz w:val="22"/>
          <w:szCs w:val="22"/>
          <w:lang w:val="es-ES"/>
        </w:rPr>
        <w:t>party</w:t>
      </w:r>
      <w:proofErr w:type="spellEnd"/>
      <w:r w:rsidRPr="002C22A3">
        <w:rPr>
          <w:rFonts w:ascii="Times New Roman" w:hAnsi="Times New Roman"/>
          <w:sz w:val="22"/>
          <w:szCs w:val="22"/>
          <w:lang w:val="es-ES"/>
        </w:rPr>
        <w:t xml:space="preserve">, es un cuento la gente tiene un diferente concepto que </w:t>
      </w:r>
      <w:proofErr w:type="spellStart"/>
      <w:r w:rsidRPr="002C22A3">
        <w:rPr>
          <w:rFonts w:ascii="Times New Roman" w:hAnsi="Times New Roman"/>
          <w:sz w:val="22"/>
          <w:szCs w:val="22"/>
          <w:lang w:val="es-ES"/>
        </w:rPr>
        <w:t>tambour</w:t>
      </w:r>
      <w:proofErr w:type="spellEnd"/>
      <w:r w:rsidRPr="002C22A3">
        <w:rPr>
          <w:rFonts w:ascii="Times New Roman" w:hAnsi="Times New Roman"/>
          <w:sz w:val="22"/>
          <w:szCs w:val="22"/>
          <w:lang w:val="es-ES"/>
        </w:rPr>
        <w:t xml:space="preserve"> es </w:t>
      </w:r>
      <w:proofErr w:type="spellStart"/>
      <w:r w:rsidRPr="002C22A3">
        <w:rPr>
          <w:rFonts w:ascii="Times New Roman" w:hAnsi="Times New Roman"/>
          <w:sz w:val="22"/>
          <w:szCs w:val="22"/>
          <w:lang w:val="es-ES"/>
        </w:rPr>
        <w:t>party</w:t>
      </w:r>
      <w:proofErr w:type="spellEnd"/>
      <w:r w:rsidRPr="002C22A3">
        <w:rPr>
          <w:rFonts w:ascii="Times New Roman" w:hAnsi="Times New Roman"/>
          <w:sz w:val="22"/>
          <w:szCs w:val="22"/>
          <w:lang w:val="es-ES"/>
        </w:rPr>
        <w:t xml:space="preserve">, cuando </w:t>
      </w:r>
      <w:proofErr w:type="spellStart"/>
      <w:r w:rsidRPr="002C22A3">
        <w:rPr>
          <w:rFonts w:ascii="Times New Roman" w:hAnsi="Times New Roman"/>
          <w:sz w:val="22"/>
          <w:szCs w:val="22"/>
          <w:lang w:val="es-ES"/>
        </w:rPr>
        <w:t>you</w:t>
      </w:r>
      <w:proofErr w:type="spellEnd"/>
      <w:r w:rsidRPr="002C22A3">
        <w:rPr>
          <w:rFonts w:ascii="Times New Roman" w:hAnsi="Times New Roman"/>
          <w:sz w:val="22"/>
          <w:szCs w:val="22"/>
          <w:lang w:val="es-ES"/>
        </w:rPr>
        <w:t xml:space="preserve"> </w:t>
      </w:r>
      <w:proofErr w:type="spellStart"/>
      <w:r w:rsidRPr="002C22A3">
        <w:rPr>
          <w:rFonts w:ascii="Times New Roman" w:hAnsi="Times New Roman"/>
          <w:sz w:val="22"/>
          <w:szCs w:val="22"/>
          <w:lang w:val="es-ES"/>
        </w:rPr>
        <w:t>play</w:t>
      </w:r>
      <w:proofErr w:type="spellEnd"/>
      <w:r w:rsidRPr="002C22A3">
        <w:rPr>
          <w:rFonts w:ascii="Times New Roman" w:hAnsi="Times New Roman"/>
          <w:sz w:val="22"/>
          <w:szCs w:val="22"/>
          <w:lang w:val="es-ES"/>
        </w:rPr>
        <w:t xml:space="preserve"> es por una </w:t>
      </w:r>
      <w:proofErr w:type="spellStart"/>
      <w:r w:rsidRPr="002C22A3">
        <w:rPr>
          <w:rFonts w:ascii="Times New Roman" w:hAnsi="Times New Roman"/>
          <w:sz w:val="22"/>
          <w:szCs w:val="22"/>
          <w:lang w:val="es-ES"/>
        </w:rPr>
        <w:t>razon</w:t>
      </w:r>
      <w:proofErr w:type="spellEnd"/>
      <w:r w:rsidRPr="002C22A3">
        <w:rPr>
          <w:rFonts w:ascii="Times New Roman" w:hAnsi="Times New Roman"/>
          <w:sz w:val="22"/>
          <w:szCs w:val="22"/>
          <w:lang w:val="es-ES"/>
        </w:rPr>
        <w:t xml:space="preserve"> por un </w:t>
      </w:r>
      <w:proofErr w:type="spellStart"/>
      <w:r w:rsidRPr="002C22A3">
        <w:rPr>
          <w:rFonts w:ascii="Times New Roman" w:hAnsi="Times New Roman"/>
          <w:sz w:val="22"/>
          <w:szCs w:val="22"/>
          <w:lang w:val="es-ES"/>
        </w:rPr>
        <w:t>ebó</w:t>
      </w:r>
      <w:proofErr w:type="spellEnd"/>
      <w:r w:rsidRPr="002C22A3">
        <w:rPr>
          <w:rFonts w:ascii="Times New Roman" w:hAnsi="Times New Roman"/>
          <w:sz w:val="22"/>
          <w:szCs w:val="22"/>
          <w:lang w:val="es-ES"/>
        </w:rPr>
        <w:t xml:space="preserve"> o porque the </w:t>
      </w:r>
      <w:proofErr w:type="spellStart"/>
      <w:r w:rsidRPr="002C22A3">
        <w:rPr>
          <w:rFonts w:ascii="Times New Roman" w:hAnsi="Times New Roman"/>
          <w:sz w:val="22"/>
          <w:szCs w:val="22"/>
          <w:lang w:val="es-ES"/>
        </w:rPr>
        <w:t>ocha</w:t>
      </w:r>
      <w:proofErr w:type="spellEnd"/>
      <w:r w:rsidRPr="002C22A3">
        <w:rPr>
          <w:rFonts w:ascii="Times New Roman" w:hAnsi="Times New Roman"/>
          <w:sz w:val="22"/>
          <w:szCs w:val="22"/>
          <w:lang w:val="es-ES"/>
        </w:rPr>
        <w:t xml:space="preserve"> </w:t>
      </w:r>
      <w:proofErr w:type="spellStart"/>
      <w:r w:rsidRPr="002C22A3">
        <w:rPr>
          <w:rFonts w:ascii="Times New Roman" w:hAnsi="Times New Roman"/>
          <w:sz w:val="22"/>
          <w:szCs w:val="22"/>
          <w:lang w:val="es-ES"/>
        </w:rPr>
        <w:t>asking</w:t>
      </w:r>
      <w:proofErr w:type="spellEnd"/>
      <w:r w:rsidRPr="002C22A3">
        <w:rPr>
          <w:rFonts w:ascii="Times New Roman" w:hAnsi="Times New Roman"/>
          <w:sz w:val="22"/>
          <w:szCs w:val="22"/>
          <w:lang w:val="es-ES"/>
        </w:rPr>
        <w:t xml:space="preserve"> </w:t>
      </w:r>
      <w:proofErr w:type="spellStart"/>
      <w:r w:rsidRPr="002C22A3">
        <w:rPr>
          <w:rFonts w:ascii="Times New Roman" w:hAnsi="Times New Roman"/>
          <w:sz w:val="22"/>
          <w:szCs w:val="22"/>
          <w:lang w:val="es-ES"/>
        </w:rPr>
        <w:t>to</w:t>
      </w:r>
      <w:proofErr w:type="spellEnd"/>
      <w:r w:rsidRPr="002C22A3">
        <w:rPr>
          <w:rFonts w:ascii="Times New Roman" w:hAnsi="Times New Roman"/>
          <w:sz w:val="22"/>
          <w:szCs w:val="22"/>
          <w:lang w:val="es-ES"/>
        </w:rPr>
        <w:t xml:space="preserve"> </w:t>
      </w:r>
      <w:proofErr w:type="spellStart"/>
      <w:r w:rsidRPr="002C22A3">
        <w:rPr>
          <w:rFonts w:ascii="Times New Roman" w:hAnsi="Times New Roman"/>
          <w:sz w:val="22"/>
          <w:szCs w:val="22"/>
          <w:lang w:val="es-ES"/>
        </w:rPr>
        <w:t>you</w:t>
      </w:r>
      <w:proofErr w:type="spellEnd"/>
      <w:r w:rsidRPr="002C22A3">
        <w:rPr>
          <w:rFonts w:ascii="Times New Roman" w:hAnsi="Times New Roman"/>
          <w:sz w:val="22"/>
          <w:szCs w:val="22"/>
          <w:lang w:val="es-ES"/>
        </w:rPr>
        <w:t xml:space="preserve"> for </w:t>
      </w:r>
      <w:proofErr w:type="spellStart"/>
      <w:r w:rsidRPr="002C22A3">
        <w:rPr>
          <w:rFonts w:ascii="Times New Roman" w:hAnsi="Times New Roman"/>
          <w:sz w:val="22"/>
          <w:szCs w:val="22"/>
          <w:lang w:val="es-ES"/>
        </w:rPr>
        <w:t>your</w:t>
      </w:r>
      <w:proofErr w:type="spellEnd"/>
      <w:r w:rsidRPr="002C22A3">
        <w:rPr>
          <w:rFonts w:ascii="Times New Roman" w:hAnsi="Times New Roman"/>
          <w:sz w:val="22"/>
          <w:szCs w:val="22"/>
          <w:lang w:val="es-ES"/>
        </w:rPr>
        <w:t xml:space="preserve"> </w:t>
      </w:r>
      <w:proofErr w:type="spellStart"/>
      <w:r w:rsidRPr="002C22A3">
        <w:rPr>
          <w:rFonts w:ascii="Times New Roman" w:hAnsi="Times New Roman"/>
          <w:sz w:val="22"/>
          <w:szCs w:val="22"/>
          <w:lang w:val="es-ES"/>
        </w:rPr>
        <w:t>stability</w:t>
      </w:r>
      <w:proofErr w:type="spellEnd"/>
      <w:r w:rsidRPr="002C22A3">
        <w:rPr>
          <w:rFonts w:ascii="Times New Roman" w:hAnsi="Times New Roman"/>
          <w:sz w:val="22"/>
          <w:szCs w:val="22"/>
          <w:lang w:val="es-ES"/>
        </w:rPr>
        <w:t xml:space="preserve"> o </w:t>
      </w:r>
      <w:proofErr w:type="spellStart"/>
      <w:r w:rsidRPr="002C22A3">
        <w:rPr>
          <w:rFonts w:ascii="Times New Roman" w:hAnsi="Times New Roman"/>
          <w:sz w:val="22"/>
          <w:szCs w:val="22"/>
          <w:lang w:val="es-ES"/>
        </w:rPr>
        <w:t>something</w:t>
      </w:r>
      <w:proofErr w:type="spellEnd"/>
      <w:r w:rsidRPr="002C22A3">
        <w:rPr>
          <w:rFonts w:ascii="Times New Roman" w:hAnsi="Times New Roman"/>
          <w:sz w:val="22"/>
          <w:szCs w:val="22"/>
          <w:lang w:val="es-ES"/>
        </w:rPr>
        <w:t xml:space="preserve">! la gente </w:t>
      </w:r>
      <w:proofErr w:type="spellStart"/>
      <w:r w:rsidRPr="002C22A3">
        <w:rPr>
          <w:rFonts w:ascii="Times New Roman" w:hAnsi="Times New Roman"/>
          <w:sz w:val="22"/>
          <w:szCs w:val="22"/>
          <w:lang w:val="es-ES"/>
        </w:rPr>
        <w:t>estan</w:t>
      </w:r>
      <w:proofErr w:type="spellEnd"/>
      <w:r w:rsidRPr="002C22A3">
        <w:rPr>
          <w:rFonts w:ascii="Times New Roman" w:hAnsi="Times New Roman"/>
          <w:sz w:val="22"/>
          <w:szCs w:val="22"/>
          <w:lang w:val="es-ES"/>
        </w:rPr>
        <w:t xml:space="preserve"> equivocado</w:t>
      </w:r>
      <w:r>
        <w:rPr>
          <w:rFonts w:ascii="Times New Roman" w:hAnsi="Times New Roman"/>
          <w:sz w:val="22"/>
          <w:szCs w:val="22"/>
          <w:lang w:val="es-ES"/>
        </w:rPr>
        <w:t xml:space="preserve">” </w:t>
      </w:r>
      <w:r w:rsidRPr="002C22A3">
        <w:rPr>
          <w:rFonts w:ascii="Times New Roman" w:hAnsi="Times New Roman"/>
          <w:sz w:val="22"/>
          <w:szCs w:val="22"/>
          <w:lang w:val="es-ES"/>
        </w:rPr>
        <w:t xml:space="preserve"> </w:t>
      </w:r>
      <w:proofErr w:type="spellStart"/>
      <w:r w:rsidRPr="002C22A3">
        <w:rPr>
          <w:rFonts w:ascii="Times New Roman" w:hAnsi="Times New Roman"/>
          <w:sz w:val="22"/>
          <w:szCs w:val="22"/>
          <w:lang w:val="es-ES"/>
        </w:rPr>
        <w:t>Lazaro</w:t>
      </w:r>
      <w:proofErr w:type="spellEnd"/>
      <w:r w:rsidRPr="002C22A3">
        <w:rPr>
          <w:rFonts w:ascii="Times New Roman" w:hAnsi="Times New Roman"/>
          <w:sz w:val="22"/>
          <w:szCs w:val="22"/>
          <w:lang w:val="es-ES"/>
        </w:rPr>
        <w:t xml:space="preserve"> Galarraga</w:t>
      </w:r>
      <w:r>
        <w:rPr>
          <w:rFonts w:ascii="Times New Roman" w:hAnsi="Times New Roman"/>
          <w:sz w:val="22"/>
          <w:szCs w:val="22"/>
          <w:lang w:val="es-ES"/>
        </w:rPr>
        <w:t>.</w:t>
      </w:r>
    </w:p>
    <w:p w:rsidR="00A801AB" w:rsidRPr="002C22A3" w:rsidRDefault="00A801AB" w:rsidP="00AB2F4A">
      <w:pPr>
        <w:pStyle w:val="EndnoteText"/>
        <w:rPr>
          <w:rFonts w:ascii="Times New Roman" w:hAnsi="Times New Roman"/>
          <w:sz w:val="22"/>
          <w:szCs w:val="22"/>
          <w:lang w:val="es-ES"/>
        </w:rPr>
      </w:pPr>
      <w:r w:rsidRPr="002C22A3">
        <w:rPr>
          <w:rFonts w:ascii="Times New Roman" w:hAnsi="Times New Roman"/>
          <w:sz w:val="22"/>
          <w:szCs w:val="22"/>
          <w:lang w:val="es-ES"/>
        </w:rPr>
        <w:t xml:space="preserve"> </w:t>
      </w:r>
    </w:p>
  </w:endnote>
  <w:endnote w:id="185">
    <w:p w:rsidR="00A801AB" w:rsidRDefault="00A801AB" w:rsidP="00AB2F4A">
      <w:pPr>
        <w:pStyle w:val="EndnoteText"/>
        <w:rPr>
          <w:rFonts w:ascii="Times New Roman" w:hAnsi="Times New Roman"/>
          <w:sz w:val="22"/>
          <w:szCs w:val="22"/>
          <w:lang w:val="es-ES"/>
        </w:rPr>
      </w:pPr>
      <w:r w:rsidRPr="002C22A3">
        <w:rPr>
          <w:rStyle w:val="EndnoteReference"/>
          <w:rFonts w:ascii="Times New Roman" w:hAnsi="Times New Roman"/>
          <w:sz w:val="22"/>
          <w:szCs w:val="22"/>
        </w:rPr>
        <w:endnoteRef/>
      </w:r>
      <w:r w:rsidRPr="00987CDE">
        <w:rPr>
          <w:rFonts w:ascii="Times New Roman" w:hAnsi="Times New Roman"/>
          <w:sz w:val="22"/>
          <w:szCs w:val="22"/>
          <w:lang w:val="es-ES"/>
        </w:rPr>
        <w:t xml:space="preserve"> Field notes interview Miriam </w:t>
      </w:r>
      <w:proofErr w:type="spellStart"/>
      <w:r w:rsidRPr="00987CDE">
        <w:rPr>
          <w:rFonts w:ascii="Times New Roman" w:hAnsi="Times New Roman"/>
          <w:sz w:val="22"/>
          <w:szCs w:val="22"/>
          <w:lang w:val="es-ES"/>
        </w:rPr>
        <w:t>Licea</w:t>
      </w:r>
      <w:proofErr w:type="spellEnd"/>
      <w:r w:rsidRPr="00987CDE">
        <w:rPr>
          <w:rFonts w:ascii="Times New Roman" w:hAnsi="Times New Roman"/>
          <w:sz w:val="22"/>
          <w:szCs w:val="22"/>
          <w:lang w:val="es-ES"/>
        </w:rPr>
        <w:t xml:space="preserve"> </w:t>
      </w:r>
      <w:proofErr w:type="spellStart"/>
      <w:r w:rsidRPr="00987CDE">
        <w:rPr>
          <w:rFonts w:ascii="Times New Roman" w:hAnsi="Times New Roman"/>
          <w:sz w:val="22"/>
          <w:szCs w:val="22"/>
          <w:lang w:val="es-ES"/>
        </w:rPr>
        <w:t>Jimenez</w:t>
      </w:r>
      <w:proofErr w:type="spellEnd"/>
      <w:r w:rsidRPr="00987CDE">
        <w:rPr>
          <w:rFonts w:ascii="Times New Roman" w:hAnsi="Times New Roman"/>
          <w:sz w:val="22"/>
          <w:szCs w:val="22"/>
          <w:lang w:val="es-ES"/>
        </w:rPr>
        <w:t xml:space="preserve"> </w:t>
      </w:r>
      <w:proofErr w:type="spellStart"/>
      <w:r w:rsidRPr="00987CDE">
        <w:rPr>
          <w:rFonts w:ascii="Times New Roman" w:hAnsi="Times New Roman"/>
          <w:sz w:val="22"/>
          <w:szCs w:val="22"/>
          <w:lang w:val="es-ES"/>
        </w:rPr>
        <w:t>Versailles</w:t>
      </w:r>
      <w:proofErr w:type="spellEnd"/>
      <w:r w:rsidRPr="00987CDE">
        <w:rPr>
          <w:rFonts w:ascii="Times New Roman" w:hAnsi="Times New Roman"/>
          <w:sz w:val="22"/>
          <w:szCs w:val="22"/>
          <w:lang w:val="es-ES"/>
        </w:rPr>
        <w:t>, Matanzas 2009</w:t>
      </w:r>
      <w:r>
        <w:rPr>
          <w:rFonts w:ascii="Times New Roman" w:hAnsi="Times New Roman"/>
          <w:sz w:val="22"/>
          <w:szCs w:val="22"/>
          <w:lang w:val="es-ES"/>
        </w:rPr>
        <w:t>.</w:t>
      </w:r>
    </w:p>
    <w:p w:rsidR="00A801AB" w:rsidRPr="00987CDE" w:rsidRDefault="00A801AB" w:rsidP="00AB2F4A">
      <w:pPr>
        <w:pStyle w:val="EndnoteText"/>
        <w:rPr>
          <w:rFonts w:ascii="Times New Roman" w:hAnsi="Times New Roman"/>
          <w:sz w:val="22"/>
          <w:szCs w:val="22"/>
          <w:lang w:val="es-ES"/>
        </w:rPr>
      </w:pPr>
    </w:p>
  </w:endnote>
  <w:endnote w:id="186">
    <w:p w:rsidR="00A801AB" w:rsidRDefault="00A801AB" w:rsidP="00AB2F4A">
      <w:pPr>
        <w:pStyle w:val="EndnoteText"/>
      </w:pPr>
      <w:r>
        <w:rPr>
          <w:rStyle w:val="EndnoteReference"/>
        </w:rPr>
        <w:endnoteRef/>
      </w:r>
      <w:r w:rsidRPr="00987CDE">
        <w:rPr>
          <w:lang w:val="es-ES"/>
        </w:rPr>
        <w:t xml:space="preserve"> </w:t>
      </w:r>
      <w:proofErr w:type="spellStart"/>
      <w:r w:rsidRPr="00987CDE">
        <w:rPr>
          <w:rFonts w:ascii="Times New Roman" w:hAnsi="Times New Roman"/>
          <w:sz w:val="22"/>
          <w:szCs w:val="22"/>
          <w:lang w:val="es-ES"/>
        </w:rPr>
        <w:t>Wille</w:t>
      </w:r>
      <w:proofErr w:type="spellEnd"/>
      <w:r w:rsidRPr="00987CDE">
        <w:rPr>
          <w:rFonts w:ascii="Times New Roman" w:hAnsi="Times New Roman"/>
          <w:sz w:val="22"/>
          <w:szCs w:val="22"/>
          <w:lang w:val="es-ES"/>
        </w:rPr>
        <w:t xml:space="preserve"> Ramos,</w:t>
      </w:r>
      <w:r w:rsidRPr="00987CDE">
        <w:rPr>
          <w:rFonts w:ascii="Times New Roman" w:eastAsiaTheme="minorHAnsi" w:hAnsi="Times New Roman"/>
          <w:sz w:val="24"/>
          <w:szCs w:val="24"/>
          <w:lang w:val="es-ES"/>
        </w:rPr>
        <w:t xml:space="preserve"> </w:t>
      </w:r>
      <w:r w:rsidRPr="00987CDE">
        <w:rPr>
          <w:rFonts w:ascii="Times New Roman" w:hAnsi="Times New Roman"/>
          <w:sz w:val="22"/>
          <w:szCs w:val="22"/>
          <w:lang w:val="es-ES"/>
        </w:rPr>
        <w:t xml:space="preserve">La división de la Habana: Territorial </w:t>
      </w:r>
      <w:proofErr w:type="spellStart"/>
      <w:r w:rsidRPr="00987CDE">
        <w:rPr>
          <w:rFonts w:ascii="Times New Roman" w:hAnsi="Times New Roman"/>
          <w:sz w:val="22"/>
          <w:szCs w:val="22"/>
          <w:lang w:val="es-ES"/>
        </w:rPr>
        <w:t>Conflict</w:t>
      </w:r>
      <w:proofErr w:type="spellEnd"/>
      <w:r w:rsidRPr="00987CDE">
        <w:rPr>
          <w:rFonts w:ascii="Times New Roman" w:hAnsi="Times New Roman"/>
          <w:sz w:val="22"/>
          <w:szCs w:val="22"/>
          <w:lang w:val="es-ES"/>
        </w:rPr>
        <w:t xml:space="preserve"> and Cultural </w:t>
      </w:r>
      <w:proofErr w:type="spellStart"/>
      <w:r w:rsidRPr="00987CDE">
        <w:rPr>
          <w:rFonts w:ascii="Times New Roman" w:hAnsi="Times New Roman"/>
          <w:sz w:val="22"/>
          <w:szCs w:val="22"/>
          <w:lang w:val="es-ES"/>
        </w:rPr>
        <w:t>Hegemony</w:t>
      </w:r>
      <w:proofErr w:type="spellEnd"/>
      <w:r w:rsidRPr="00987CDE">
        <w:rPr>
          <w:rFonts w:ascii="Times New Roman" w:hAnsi="Times New Roman"/>
          <w:sz w:val="22"/>
          <w:szCs w:val="22"/>
          <w:lang w:val="es-ES"/>
        </w:rPr>
        <w:t xml:space="preserve"> in the </w:t>
      </w:r>
      <w:proofErr w:type="spellStart"/>
      <w:r w:rsidRPr="00987CDE">
        <w:rPr>
          <w:rFonts w:ascii="Times New Roman" w:hAnsi="Times New Roman"/>
          <w:sz w:val="22"/>
          <w:szCs w:val="22"/>
          <w:lang w:val="es-ES"/>
        </w:rPr>
        <w:t>Followers</w:t>
      </w:r>
      <w:proofErr w:type="spellEnd"/>
      <w:r w:rsidRPr="00987CDE">
        <w:rPr>
          <w:rFonts w:ascii="Times New Roman" w:hAnsi="Times New Roman"/>
          <w:sz w:val="22"/>
          <w:szCs w:val="22"/>
          <w:lang w:val="es-ES"/>
        </w:rPr>
        <w:t xml:space="preserve"> of </w:t>
      </w:r>
      <w:proofErr w:type="spellStart"/>
      <w:r w:rsidRPr="00987CDE">
        <w:rPr>
          <w:rFonts w:ascii="Times New Roman" w:hAnsi="Times New Roman"/>
          <w:sz w:val="22"/>
          <w:szCs w:val="22"/>
          <w:lang w:val="es-ES"/>
        </w:rPr>
        <w:t>Oyo</w:t>
      </w:r>
      <w:proofErr w:type="spellEnd"/>
      <w:r w:rsidRPr="00987CDE">
        <w:rPr>
          <w:rFonts w:ascii="Times New Roman" w:hAnsi="Times New Roman"/>
          <w:sz w:val="22"/>
          <w:szCs w:val="22"/>
          <w:lang w:val="es-ES"/>
        </w:rPr>
        <w:t xml:space="preserve"> </w:t>
      </w:r>
      <w:proofErr w:type="spellStart"/>
      <w:r w:rsidRPr="00987CDE">
        <w:rPr>
          <w:rFonts w:ascii="Times New Roman" w:hAnsi="Times New Roman"/>
          <w:sz w:val="22"/>
          <w:szCs w:val="22"/>
          <w:lang w:val="es-ES"/>
        </w:rPr>
        <w:t>Lukumí</w:t>
      </w:r>
      <w:proofErr w:type="spellEnd"/>
      <w:r w:rsidRPr="00987CDE">
        <w:rPr>
          <w:rFonts w:ascii="Times New Roman" w:hAnsi="Times New Roman"/>
          <w:sz w:val="22"/>
          <w:szCs w:val="22"/>
          <w:lang w:val="es-ES"/>
        </w:rPr>
        <w:t xml:space="preserve">­ </w:t>
      </w:r>
      <w:proofErr w:type="spellStart"/>
      <w:r w:rsidRPr="00987CDE">
        <w:rPr>
          <w:rFonts w:ascii="Times New Roman" w:hAnsi="Times New Roman"/>
          <w:sz w:val="22"/>
          <w:szCs w:val="22"/>
          <w:lang w:val="es-ES"/>
        </w:rPr>
        <w:t>Religion</w:t>
      </w:r>
      <w:proofErr w:type="spellEnd"/>
      <w:r w:rsidRPr="00987CDE">
        <w:rPr>
          <w:rFonts w:ascii="Times New Roman" w:hAnsi="Times New Roman"/>
          <w:sz w:val="22"/>
          <w:szCs w:val="22"/>
          <w:lang w:val="es-ES"/>
        </w:rPr>
        <w:t xml:space="preserve">, 1850s-1920s.” </w:t>
      </w:r>
      <w:r w:rsidRPr="00CD223D">
        <w:rPr>
          <w:rFonts w:ascii="Times New Roman" w:hAnsi="Times New Roman"/>
          <w:i/>
          <w:iCs/>
          <w:sz w:val="22"/>
          <w:szCs w:val="22"/>
        </w:rPr>
        <w:t>Cuban Studies</w:t>
      </w:r>
      <w:r>
        <w:rPr>
          <w:rFonts w:ascii="Times New Roman" w:hAnsi="Times New Roman"/>
          <w:sz w:val="22"/>
          <w:szCs w:val="22"/>
        </w:rPr>
        <w:t xml:space="preserve"> 34 (2003)</w:t>
      </w:r>
    </w:p>
  </w:endnote>
  <w:endnote w:id="187">
    <w:p w:rsidR="00A801AB" w:rsidRDefault="00A801AB" w:rsidP="00AB2F4A">
      <w:pPr>
        <w:pStyle w:val="EndnoteText"/>
        <w:rPr>
          <w:rFonts w:ascii="Times New Roman" w:hAnsi="Times New Roman"/>
          <w:sz w:val="22"/>
          <w:szCs w:val="22"/>
        </w:rPr>
      </w:pPr>
      <w:r w:rsidRPr="002C22A3">
        <w:rPr>
          <w:rStyle w:val="EndnoteReference"/>
          <w:rFonts w:ascii="Times New Roman" w:hAnsi="Times New Roman"/>
          <w:sz w:val="22"/>
          <w:szCs w:val="22"/>
        </w:rPr>
        <w:endnoteRef/>
      </w:r>
      <w:r w:rsidRPr="002C22A3">
        <w:rPr>
          <w:rFonts w:ascii="Times New Roman" w:hAnsi="Times New Roman"/>
          <w:sz w:val="22"/>
          <w:szCs w:val="22"/>
        </w:rPr>
        <w:t xml:space="preserve"> </w:t>
      </w:r>
      <w:r w:rsidRPr="00640FE8">
        <w:rPr>
          <w:rFonts w:ascii="Times New Roman" w:hAnsi="Times New Roman"/>
          <w:i/>
          <w:sz w:val="22"/>
          <w:szCs w:val="22"/>
        </w:rPr>
        <w:t>It</w:t>
      </w:r>
      <w:r>
        <w:rPr>
          <w:rFonts w:ascii="Times New Roman" w:hAnsi="Times New Roman"/>
          <w:i/>
          <w:sz w:val="22"/>
          <w:szCs w:val="22"/>
        </w:rPr>
        <w:t>á</w:t>
      </w:r>
      <w:r>
        <w:rPr>
          <w:rFonts w:ascii="Times New Roman" w:hAnsi="Times New Roman"/>
          <w:sz w:val="22"/>
          <w:szCs w:val="22"/>
        </w:rPr>
        <w:t xml:space="preserve">- </w:t>
      </w:r>
      <w:r w:rsidRPr="002C22A3">
        <w:rPr>
          <w:rFonts w:ascii="Times New Roman" w:hAnsi="Times New Roman"/>
          <w:sz w:val="22"/>
          <w:szCs w:val="22"/>
        </w:rPr>
        <w:t>A daylong session of advices given to</w:t>
      </w:r>
      <w:r>
        <w:rPr>
          <w:rFonts w:ascii="Times New Roman" w:hAnsi="Times New Roman"/>
          <w:sz w:val="22"/>
          <w:szCs w:val="22"/>
        </w:rPr>
        <w:t xml:space="preserve"> </w:t>
      </w:r>
      <w:r w:rsidRPr="002C22A3">
        <w:rPr>
          <w:rFonts w:ascii="Times New Roman" w:hAnsi="Times New Roman"/>
          <w:sz w:val="22"/>
          <w:szCs w:val="22"/>
        </w:rPr>
        <w:t>new  initiates which are considered to be the direct messages of the Orisha</w:t>
      </w:r>
      <w:r>
        <w:rPr>
          <w:rFonts w:ascii="Times New Roman" w:hAnsi="Times New Roman"/>
          <w:sz w:val="22"/>
          <w:szCs w:val="22"/>
        </w:rPr>
        <w:t>.</w:t>
      </w:r>
    </w:p>
    <w:p w:rsidR="00A801AB" w:rsidRPr="002C22A3" w:rsidRDefault="00A801AB" w:rsidP="00AB2F4A">
      <w:pPr>
        <w:pStyle w:val="EndnoteText"/>
        <w:rPr>
          <w:rFonts w:ascii="Times New Roman" w:hAnsi="Times New Roman"/>
          <w:sz w:val="22"/>
          <w:szCs w:val="22"/>
        </w:rPr>
      </w:pPr>
    </w:p>
  </w:endnote>
  <w:endnote w:id="188">
    <w:p w:rsidR="00A801AB" w:rsidRDefault="00A801AB" w:rsidP="00AB2F4A">
      <w:pPr>
        <w:pStyle w:val="EndnoteText"/>
        <w:rPr>
          <w:rFonts w:ascii="Times New Roman" w:hAnsi="Times New Roman"/>
          <w:sz w:val="22"/>
          <w:szCs w:val="22"/>
        </w:rPr>
      </w:pPr>
      <w:r w:rsidRPr="002C22A3">
        <w:rPr>
          <w:rStyle w:val="EndnoteReference"/>
          <w:rFonts w:ascii="Times New Roman" w:hAnsi="Times New Roman"/>
          <w:sz w:val="22"/>
          <w:szCs w:val="22"/>
        </w:rPr>
        <w:endnoteRef/>
      </w:r>
      <w:r w:rsidRPr="002C22A3">
        <w:rPr>
          <w:rFonts w:ascii="Times New Roman" w:hAnsi="Times New Roman"/>
          <w:sz w:val="22"/>
          <w:szCs w:val="22"/>
          <w:lang w:val="es-ES"/>
        </w:rPr>
        <w:t xml:space="preserve"> </w:t>
      </w:r>
      <w:r>
        <w:rPr>
          <w:rFonts w:ascii="Times New Roman" w:hAnsi="Times New Roman"/>
          <w:sz w:val="22"/>
          <w:szCs w:val="22"/>
          <w:lang w:val="es-ES"/>
        </w:rPr>
        <w:t xml:space="preserve">The full </w:t>
      </w:r>
      <w:proofErr w:type="spellStart"/>
      <w:r>
        <w:rPr>
          <w:rFonts w:ascii="Times New Roman" w:hAnsi="Times New Roman"/>
          <w:sz w:val="22"/>
          <w:szCs w:val="22"/>
          <w:lang w:val="es-ES"/>
        </w:rPr>
        <w:t>quote</w:t>
      </w:r>
      <w:proofErr w:type="spellEnd"/>
      <w:r>
        <w:rPr>
          <w:rFonts w:ascii="Times New Roman" w:hAnsi="Times New Roman"/>
          <w:sz w:val="22"/>
          <w:szCs w:val="22"/>
          <w:lang w:val="es-ES"/>
        </w:rPr>
        <w:t xml:space="preserve"> </w:t>
      </w:r>
      <w:proofErr w:type="spellStart"/>
      <w:r>
        <w:rPr>
          <w:rFonts w:ascii="Times New Roman" w:hAnsi="Times New Roman"/>
          <w:sz w:val="22"/>
          <w:szCs w:val="22"/>
          <w:lang w:val="es-ES"/>
        </w:rPr>
        <w:t>is</w:t>
      </w:r>
      <w:proofErr w:type="spellEnd"/>
      <w:r>
        <w:rPr>
          <w:rFonts w:ascii="Times New Roman" w:hAnsi="Times New Roman"/>
          <w:sz w:val="22"/>
          <w:szCs w:val="22"/>
          <w:lang w:val="es-ES"/>
        </w:rPr>
        <w:t xml:space="preserve"> as </w:t>
      </w:r>
      <w:proofErr w:type="spellStart"/>
      <w:r>
        <w:rPr>
          <w:rFonts w:ascii="Times New Roman" w:hAnsi="Times New Roman"/>
          <w:sz w:val="22"/>
          <w:szCs w:val="22"/>
          <w:lang w:val="es-ES"/>
        </w:rPr>
        <w:t>folows</w:t>
      </w:r>
      <w:proofErr w:type="spellEnd"/>
      <w:r>
        <w:rPr>
          <w:rFonts w:ascii="Times New Roman" w:hAnsi="Times New Roman"/>
          <w:sz w:val="22"/>
          <w:szCs w:val="22"/>
          <w:lang w:val="es-ES"/>
        </w:rPr>
        <w:t xml:space="preserve">: </w:t>
      </w:r>
      <w:r w:rsidRPr="002C22A3">
        <w:rPr>
          <w:rFonts w:ascii="Times New Roman" w:hAnsi="Times New Roman"/>
          <w:sz w:val="22"/>
          <w:szCs w:val="22"/>
          <w:lang w:val="es-ES"/>
        </w:rPr>
        <w:t>“</w:t>
      </w:r>
      <w:proofErr w:type="spellStart"/>
      <w:r w:rsidRPr="002C22A3">
        <w:rPr>
          <w:rFonts w:ascii="Times New Roman" w:hAnsi="Times New Roman"/>
          <w:i/>
          <w:sz w:val="22"/>
          <w:szCs w:val="22"/>
          <w:lang w:val="es-ES"/>
        </w:rPr>
        <w:t>ide</w:t>
      </w:r>
      <w:proofErr w:type="spellEnd"/>
      <w:r w:rsidRPr="002C22A3">
        <w:rPr>
          <w:rFonts w:ascii="Times New Roman" w:hAnsi="Times New Roman"/>
          <w:i/>
          <w:sz w:val="22"/>
          <w:szCs w:val="22"/>
          <w:lang w:val="es-ES"/>
        </w:rPr>
        <w:t xml:space="preserve"> </w:t>
      </w:r>
      <w:proofErr w:type="spellStart"/>
      <w:r w:rsidRPr="002C22A3">
        <w:rPr>
          <w:rFonts w:ascii="Times New Roman" w:hAnsi="Times New Roman"/>
          <w:i/>
          <w:sz w:val="22"/>
          <w:szCs w:val="22"/>
          <w:lang w:val="es-ES"/>
        </w:rPr>
        <w:t>wede</w:t>
      </w:r>
      <w:proofErr w:type="spellEnd"/>
      <w:r w:rsidRPr="002C22A3">
        <w:rPr>
          <w:rFonts w:ascii="Times New Roman" w:hAnsi="Times New Roman"/>
          <w:i/>
          <w:sz w:val="22"/>
          <w:szCs w:val="22"/>
          <w:lang w:val="es-ES"/>
        </w:rPr>
        <w:t xml:space="preserve"> </w:t>
      </w:r>
      <w:proofErr w:type="spellStart"/>
      <w:r w:rsidRPr="002C22A3">
        <w:rPr>
          <w:rFonts w:ascii="Times New Roman" w:hAnsi="Times New Roman"/>
          <w:i/>
          <w:sz w:val="22"/>
          <w:szCs w:val="22"/>
          <w:lang w:val="es-ES"/>
        </w:rPr>
        <w:t>wede</w:t>
      </w:r>
      <w:proofErr w:type="spellEnd"/>
      <w:r w:rsidRPr="002C22A3">
        <w:rPr>
          <w:rFonts w:ascii="Times New Roman" w:hAnsi="Times New Roman"/>
          <w:i/>
          <w:sz w:val="22"/>
          <w:szCs w:val="22"/>
          <w:lang w:val="es-ES"/>
        </w:rPr>
        <w:t xml:space="preserve"> </w:t>
      </w:r>
      <w:proofErr w:type="spellStart"/>
      <w:r w:rsidRPr="002C22A3">
        <w:rPr>
          <w:rFonts w:ascii="Times New Roman" w:hAnsi="Times New Roman"/>
          <w:i/>
          <w:sz w:val="22"/>
          <w:szCs w:val="22"/>
          <w:lang w:val="es-ES"/>
        </w:rPr>
        <w:t>ide</w:t>
      </w:r>
      <w:proofErr w:type="spellEnd"/>
      <w:r w:rsidRPr="002C22A3">
        <w:rPr>
          <w:rFonts w:ascii="Times New Roman" w:hAnsi="Times New Roman"/>
          <w:i/>
          <w:sz w:val="22"/>
          <w:szCs w:val="22"/>
          <w:lang w:val="es-ES"/>
        </w:rPr>
        <w:t xml:space="preserve"> </w:t>
      </w:r>
      <w:proofErr w:type="spellStart"/>
      <w:r w:rsidRPr="002C22A3">
        <w:rPr>
          <w:rFonts w:ascii="Times New Roman" w:hAnsi="Times New Roman"/>
          <w:i/>
          <w:sz w:val="22"/>
          <w:szCs w:val="22"/>
          <w:lang w:val="es-ES"/>
        </w:rPr>
        <w:t>ochun</w:t>
      </w:r>
      <w:proofErr w:type="spellEnd"/>
      <w:r w:rsidRPr="002C22A3">
        <w:rPr>
          <w:rFonts w:ascii="Times New Roman" w:hAnsi="Times New Roman"/>
          <w:i/>
          <w:sz w:val="22"/>
          <w:szCs w:val="22"/>
          <w:lang w:val="es-ES"/>
        </w:rPr>
        <w:t xml:space="preserve"> </w:t>
      </w:r>
      <w:proofErr w:type="spellStart"/>
      <w:r w:rsidRPr="002C22A3">
        <w:rPr>
          <w:rFonts w:ascii="Times New Roman" w:hAnsi="Times New Roman"/>
          <w:i/>
          <w:sz w:val="22"/>
          <w:szCs w:val="22"/>
          <w:lang w:val="es-ES"/>
        </w:rPr>
        <w:t>ide</w:t>
      </w:r>
      <w:proofErr w:type="spellEnd"/>
      <w:r w:rsidRPr="002C22A3">
        <w:rPr>
          <w:rFonts w:ascii="Times New Roman" w:hAnsi="Times New Roman"/>
          <w:i/>
          <w:sz w:val="22"/>
          <w:szCs w:val="22"/>
          <w:lang w:val="es-ES"/>
        </w:rPr>
        <w:t xml:space="preserve"> </w:t>
      </w:r>
      <w:proofErr w:type="spellStart"/>
      <w:r w:rsidRPr="002C22A3">
        <w:rPr>
          <w:rFonts w:ascii="Times New Roman" w:hAnsi="Times New Roman"/>
          <w:i/>
          <w:sz w:val="22"/>
          <w:szCs w:val="22"/>
          <w:lang w:val="es-ES"/>
        </w:rPr>
        <w:t>wede</w:t>
      </w:r>
      <w:proofErr w:type="spellEnd"/>
      <w:r w:rsidRPr="002C22A3">
        <w:rPr>
          <w:rFonts w:ascii="Times New Roman" w:hAnsi="Times New Roman"/>
          <w:i/>
          <w:sz w:val="22"/>
          <w:szCs w:val="22"/>
          <w:lang w:val="es-ES"/>
        </w:rPr>
        <w:t xml:space="preserve"> </w:t>
      </w:r>
      <w:proofErr w:type="spellStart"/>
      <w:r w:rsidRPr="002C22A3">
        <w:rPr>
          <w:rFonts w:ascii="Times New Roman" w:hAnsi="Times New Roman"/>
          <w:i/>
          <w:sz w:val="22"/>
          <w:szCs w:val="22"/>
          <w:lang w:val="es-ES"/>
        </w:rPr>
        <w:t>wede</w:t>
      </w:r>
      <w:proofErr w:type="spellEnd"/>
      <w:r w:rsidRPr="002C22A3">
        <w:rPr>
          <w:rFonts w:ascii="Times New Roman" w:hAnsi="Times New Roman"/>
          <w:i/>
          <w:sz w:val="22"/>
          <w:szCs w:val="22"/>
          <w:lang w:val="es-ES"/>
        </w:rPr>
        <w:t xml:space="preserve">, </w:t>
      </w:r>
      <w:proofErr w:type="spellStart"/>
      <w:r w:rsidRPr="002C22A3">
        <w:rPr>
          <w:rFonts w:ascii="Times New Roman" w:hAnsi="Times New Roman"/>
          <w:i/>
          <w:sz w:val="22"/>
          <w:szCs w:val="22"/>
          <w:lang w:val="es-ES"/>
        </w:rPr>
        <w:t>Ocha</w:t>
      </w:r>
      <w:proofErr w:type="spellEnd"/>
      <w:r w:rsidRPr="002C22A3">
        <w:rPr>
          <w:rFonts w:ascii="Times New Roman" w:hAnsi="Times New Roman"/>
          <w:i/>
          <w:sz w:val="22"/>
          <w:szCs w:val="22"/>
          <w:lang w:val="es-ES"/>
        </w:rPr>
        <w:t xml:space="preserve"> </w:t>
      </w:r>
      <w:proofErr w:type="spellStart"/>
      <w:r w:rsidRPr="002C22A3">
        <w:rPr>
          <w:rFonts w:ascii="Times New Roman" w:hAnsi="Times New Roman"/>
          <w:i/>
          <w:sz w:val="22"/>
          <w:szCs w:val="22"/>
          <w:lang w:val="es-ES"/>
        </w:rPr>
        <w:t>kini</w:t>
      </w:r>
      <w:proofErr w:type="spellEnd"/>
      <w:r w:rsidRPr="002C22A3">
        <w:rPr>
          <w:rFonts w:ascii="Times New Roman" w:hAnsi="Times New Roman"/>
          <w:i/>
          <w:sz w:val="22"/>
          <w:szCs w:val="22"/>
          <w:lang w:val="es-ES"/>
        </w:rPr>
        <w:t xml:space="preserve"> </w:t>
      </w:r>
      <w:proofErr w:type="spellStart"/>
      <w:r w:rsidRPr="002C22A3">
        <w:rPr>
          <w:rFonts w:ascii="Times New Roman" w:hAnsi="Times New Roman"/>
          <w:i/>
          <w:sz w:val="22"/>
          <w:szCs w:val="22"/>
          <w:lang w:val="es-ES"/>
        </w:rPr>
        <w:t>wa</w:t>
      </w:r>
      <w:proofErr w:type="spellEnd"/>
      <w:r w:rsidRPr="002C22A3">
        <w:rPr>
          <w:rFonts w:ascii="Times New Roman" w:hAnsi="Times New Roman"/>
          <w:i/>
          <w:sz w:val="22"/>
          <w:szCs w:val="22"/>
          <w:lang w:val="es-ES"/>
        </w:rPr>
        <w:t xml:space="preserve"> </w:t>
      </w:r>
      <w:proofErr w:type="spellStart"/>
      <w:r w:rsidRPr="002C22A3">
        <w:rPr>
          <w:rFonts w:ascii="Times New Roman" w:hAnsi="Times New Roman"/>
          <w:i/>
          <w:sz w:val="22"/>
          <w:szCs w:val="22"/>
          <w:lang w:val="es-ES"/>
        </w:rPr>
        <w:t>dide</w:t>
      </w:r>
      <w:proofErr w:type="spellEnd"/>
      <w:r w:rsidRPr="002C22A3">
        <w:rPr>
          <w:rFonts w:ascii="Times New Roman" w:hAnsi="Times New Roman"/>
          <w:i/>
          <w:sz w:val="22"/>
          <w:szCs w:val="22"/>
          <w:lang w:val="es-ES"/>
        </w:rPr>
        <w:t xml:space="preserve"> </w:t>
      </w:r>
      <w:proofErr w:type="spellStart"/>
      <w:r w:rsidRPr="002C22A3">
        <w:rPr>
          <w:rFonts w:ascii="Times New Roman" w:hAnsi="Times New Roman"/>
          <w:i/>
          <w:sz w:val="22"/>
          <w:szCs w:val="22"/>
          <w:lang w:val="es-ES"/>
        </w:rPr>
        <w:t>Ochun</w:t>
      </w:r>
      <w:proofErr w:type="spellEnd"/>
      <w:r w:rsidRPr="002C22A3">
        <w:rPr>
          <w:rFonts w:ascii="Times New Roman" w:hAnsi="Times New Roman"/>
          <w:i/>
          <w:sz w:val="22"/>
          <w:szCs w:val="22"/>
          <w:lang w:val="es-ES"/>
        </w:rPr>
        <w:t xml:space="preserve"> </w:t>
      </w:r>
      <w:proofErr w:type="spellStart"/>
      <w:r w:rsidRPr="002C22A3">
        <w:rPr>
          <w:rFonts w:ascii="Times New Roman" w:hAnsi="Times New Roman"/>
          <w:i/>
          <w:sz w:val="22"/>
          <w:szCs w:val="22"/>
          <w:lang w:val="es-ES"/>
        </w:rPr>
        <w:t>cheke</w:t>
      </w:r>
      <w:proofErr w:type="spellEnd"/>
      <w:r w:rsidRPr="002C22A3">
        <w:rPr>
          <w:rFonts w:ascii="Times New Roman" w:hAnsi="Times New Roman"/>
          <w:i/>
          <w:sz w:val="22"/>
          <w:szCs w:val="22"/>
          <w:lang w:val="es-ES"/>
        </w:rPr>
        <w:t xml:space="preserve"> </w:t>
      </w:r>
      <w:proofErr w:type="spellStart"/>
      <w:r w:rsidRPr="002C22A3">
        <w:rPr>
          <w:rFonts w:ascii="Times New Roman" w:hAnsi="Times New Roman"/>
          <w:i/>
          <w:sz w:val="22"/>
          <w:szCs w:val="22"/>
          <w:lang w:val="es-ES"/>
        </w:rPr>
        <w:t>cheke</w:t>
      </w:r>
      <w:proofErr w:type="spellEnd"/>
      <w:r w:rsidRPr="002C22A3">
        <w:rPr>
          <w:rFonts w:ascii="Times New Roman" w:hAnsi="Times New Roman"/>
          <w:sz w:val="22"/>
          <w:szCs w:val="22"/>
          <w:lang w:val="es-ES"/>
        </w:rPr>
        <w:t>…</w:t>
      </w:r>
      <w:proofErr w:type="spellStart"/>
      <w:r w:rsidRPr="002C22A3">
        <w:rPr>
          <w:rFonts w:ascii="Times New Roman" w:hAnsi="Times New Roman"/>
          <w:sz w:val="22"/>
          <w:szCs w:val="22"/>
          <w:lang w:val="es-ES"/>
        </w:rPr>
        <w:t>Aqui</w:t>
      </w:r>
      <w:proofErr w:type="spellEnd"/>
      <w:r w:rsidRPr="002C22A3">
        <w:rPr>
          <w:rFonts w:ascii="Times New Roman" w:hAnsi="Times New Roman"/>
          <w:sz w:val="22"/>
          <w:szCs w:val="22"/>
          <w:lang w:val="es-ES"/>
        </w:rPr>
        <w:t xml:space="preserve"> esta donde </w:t>
      </w:r>
      <w:proofErr w:type="spellStart"/>
      <w:r w:rsidRPr="002C22A3">
        <w:rPr>
          <w:rFonts w:ascii="Times New Roman" w:hAnsi="Times New Roman"/>
          <w:sz w:val="22"/>
          <w:szCs w:val="22"/>
          <w:lang w:val="es-ES"/>
        </w:rPr>
        <w:t>Ochun</w:t>
      </w:r>
      <w:proofErr w:type="spellEnd"/>
      <w:r w:rsidRPr="002C22A3">
        <w:rPr>
          <w:rFonts w:ascii="Times New Roman" w:hAnsi="Times New Roman"/>
          <w:sz w:val="22"/>
          <w:szCs w:val="22"/>
          <w:lang w:val="es-ES"/>
        </w:rPr>
        <w:t xml:space="preserve"> quita sus cadenas de esclavitud, y las  lanza porque ‘no me dejan no me dejan, estoy presa y yo quiero ser libre’ y se quito los </w:t>
      </w:r>
      <w:proofErr w:type="spellStart"/>
      <w:r w:rsidRPr="002C22A3">
        <w:rPr>
          <w:rFonts w:ascii="Times New Roman" w:hAnsi="Times New Roman"/>
          <w:i/>
          <w:sz w:val="22"/>
          <w:szCs w:val="22"/>
          <w:lang w:val="es-ES"/>
        </w:rPr>
        <w:t>cheke</w:t>
      </w:r>
      <w:proofErr w:type="spellEnd"/>
      <w:r w:rsidRPr="002C22A3">
        <w:rPr>
          <w:rFonts w:ascii="Times New Roman" w:hAnsi="Times New Roman"/>
          <w:i/>
          <w:sz w:val="22"/>
          <w:szCs w:val="22"/>
          <w:lang w:val="es-ES"/>
        </w:rPr>
        <w:t xml:space="preserve"> </w:t>
      </w:r>
      <w:proofErr w:type="spellStart"/>
      <w:r w:rsidRPr="002C22A3">
        <w:rPr>
          <w:rFonts w:ascii="Times New Roman" w:hAnsi="Times New Roman"/>
          <w:i/>
          <w:sz w:val="22"/>
          <w:szCs w:val="22"/>
          <w:lang w:val="es-ES"/>
        </w:rPr>
        <w:t>cheke</w:t>
      </w:r>
      <w:proofErr w:type="spellEnd"/>
      <w:r w:rsidRPr="002C22A3">
        <w:rPr>
          <w:rFonts w:ascii="Times New Roman" w:hAnsi="Times New Roman"/>
          <w:sz w:val="22"/>
          <w:szCs w:val="22"/>
          <w:lang w:val="es-ES"/>
        </w:rPr>
        <w:t xml:space="preserve"> y </w:t>
      </w:r>
      <w:proofErr w:type="spellStart"/>
      <w:r w:rsidRPr="002C22A3">
        <w:rPr>
          <w:rFonts w:ascii="Times New Roman" w:hAnsi="Times New Roman"/>
          <w:sz w:val="22"/>
          <w:szCs w:val="22"/>
          <w:lang w:val="es-ES"/>
        </w:rPr>
        <w:t>salio</w:t>
      </w:r>
      <w:proofErr w:type="spellEnd"/>
      <w:r w:rsidRPr="002C22A3">
        <w:rPr>
          <w:rFonts w:ascii="Times New Roman" w:hAnsi="Times New Roman"/>
          <w:sz w:val="22"/>
          <w:szCs w:val="22"/>
          <w:lang w:val="es-ES"/>
        </w:rPr>
        <w:t>.</w:t>
      </w:r>
      <w:r>
        <w:rPr>
          <w:rFonts w:ascii="Times New Roman" w:hAnsi="Times New Roman"/>
          <w:sz w:val="22"/>
          <w:szCs w:val="22"/>
          <w:lang w:val="es-ES"/>
        </w:rPr>
        <w:t xml:space="preserve"> </w:t>
      </w:r>
      <w:r w:rsidRPr="00640FE8">
        <w:rPr>
          <w:rFonts w:ascii="Times New Roman" w:hAnsi="Times New Roman"/>
          <w:sz w:val="22"/>
          <w:szCs w:val="22"/>
        </w:rPr>
        <w:t>Field notes Interview Jorge M</w:t>
      </w:r>
      <w:r>
        <w:rPr>
          <w:rFonts w:ascii="Times New Roman" w:hAnsi="Times New Roman"/>
          <w:sz w:val="22"/>
          <w:szCs w:val="22"/>
        </w:rPr>
        <w:t>orales  2009 Versailles Matanzas, Cuba.</w:t>
      </w:r>
    </w:p>
    <w:p w:rsidR="00A801AB" w:rsidRPr="00640FE8" w:rsidRDefault="00A801AB" w:rsidP="00AB2F4A">
      <w:pPr>
        <w:pStyle w:val="EndnoteText"/>
        <w:rPr>
          <w:rFonts w:ascii="Times New Roman" w:hAnsi="Times New Roman"/>
          <w:sz w:val="22"/>
          <w:szCs w:val="22"/>
        </w:rPr>
      </w:pPr>
    </w:p>
  </w:endnote>
  <w:endnote w:id="189">
    <w:p w:rsidR="00A801AB" w:rsidRDefault="00A801AB" w:rsidP="00AB2F4A">
      <w:pPr>
        <w:pStyle w:val="EndnoteText"/>
        <w:rPr>
          <w:rFonts w:ascii="Times New Roman" w:hAnsi="Times New Roman"/>
          <w:sz w:val="22"/>
          <w:szCs w:val="22"/>
        </w:rPr>
      </w:pPr>
      <w:r>
        <w:rPr>
          <w:rStyle w:val="EndnoteReference"/>
        </w:rPr>
        <w:endnoteRef/>
      </w:r>
      <w:r>
        <w:t xml:space="preserve"> </w:t>
      </w:r>
      <w:r w:rsidRPr="00F6202D">
        <w:rPr>
          <w:rFonts w:ascii="Times New Roman" w:hAnsi="Times New Roman"/>
          <w:sz w:val="22"/>
          <w:szCs w:val="22"/>
        </w:rPr>
        <w:t>Field notes Interview Jorge Morales  2009 Versailles Matanzas, Cuba</w:t>
      </w:r>
      <w:r>
        <w:rPr>
          <w:rFonts w:ascii="Times New Roman" w:hAnsi="Times New Roman"/>
          <w:sz w:val="22"/>
          <w:szCs w:val="22"/>
        </w:rPr>
        <w:t>.</w:t>
      </w:r>
    </w:p>
    <w:p w:rsidR="00A801AB" w:rsidRDefault="00A801AB" w:rsidP="00AB2F4A">
      <w:pPr>
        <w:pStyle w:val="EndnoteText"/>
      </w:pPr>
    </w:p>
  </w:endnote>
  <w:endnote w:id="190">
    <w:p w:rsidR="00A801AB" w:rsidRDefault="00A801AB" w:rsidP="00AB2F4A">
      <w:pPr>
        <w:pStyle w:val="EndnoteText"/>
        <w:rPr>
          <w:rFonts w:ascii="Times New Roman" w:hAnsi="Times New Roman"/>
          <w:sz w:val="22"/>
          <w:szCs w:val="22"/>
        </w:rPr>
      </w:pPr>
      <w:r>
        <w:rPr>
          <w:rStyle w:val="EndnoteReference"/>
        </w:rPr>
        <w:endnoteRef/>
      </w:r>
      <w:r>
        <w:t xml:space="preserve"> </w:t>
      </w:r>
      <w:r w:rsidRPr="00565DDB">
        <w:rPr>
          <w:rFonts w:ascii="Times New Roman" w:hAnsi="Times New Roman"/>
          <w:sz w:val="22"/>
          <w:szCs w:val="22"/>
        </w:rPr>
        <w:t xml:space="preserve">John Mason, </w:t>
      </w:r>
      <w:proofErr w:type="spellStart"/>
      <w:r>
        <w:rPr>
          <w:rFonts w:ascii="Times New Roman" w:hAnsi="Times New Roman"/>
          <w:i/>
          <w:iCs/>
          <w:sz w:val="22"/>
          <w:szCs w:val="22"/>
        </w:rPr>
        <w:t>Àdúrà</w:t>
      </w:r>
      <w:proofErr w:type="spellEnd"/>
      <w:r>
        <w:rPr>
          <w:rFonts w:ascii="Times New Roman" w:hAnsi="Times New Roman"/>
          <w:i/>
          <w:iCs/>
          <w:sz w:val="22"/>
          <w:szCs w:val="22"/>
        </w:rPr>
        <w:t xml:space="preserve">  </w:t>
      </w:r>
      <w:proofErr w:type="spellStart"/>
      <w:r>
        <w:rPr>
          <w:rFonts w:ascii="Times New Roman" w:hAnsi="Times New Roman"/>
          <w:i/>
          <w:iCs/>
          <w:sz w:val="22"/>
          <w:szCs w:val="22"/>
        </w:rPr>
        <w:t>Òrìsà</w:t>
      </w:r>
      <w:proofErr w:type="spellEnd"/>
      <w:r w:rsidRPr="00565DDB">
        <w:rPr>
          <w:rFonts w:ascii="Times New Roman" w:hAnsi="Times New Roman"/>
          <w:i/>
          <w:iCs/>
          <w:sz w:val="22"/>
          <w:szCs w:val="22"/>
        </w:rPr>
        <w:t>: Prayers for Selected Heads</w:t>
      </w:r>
      <w:r w:rsidRPr="00565DDB">
        <w:rPr>
          <w:rFonts w:ascii="Times New Roman" w:hAnsi="Times New Roman"/>
          <w:sz w:val="22"/>
          <w:szCs w:val="22"/>
        </w:rPr>
        <w:t>, Brooklyn: Yo</w:t>
      </w:r>
      <w:r>
        <w:rPr>
          <w:rFonts w:ascii="Times New Roman" w:hAnsi="Times New Roman"/>
          <w:sz w:val="22"/>
          <w:szCs w:val="22"/>
        </w:rPr>
        <w:t xml:space="preserve">ruba Theological Archministry, </w:t>
      </w:r>
      <w:r w:rsidRPr="00565DDB">
        <w:rPr>
          <w:rFonts w:ascii="Times New Roman" w:hAnsi="Times New Roman"/>
          <w:sz w:val="22"/>
          <w:szCs w:val="22"/>
        </w:rPr>
        <w:t>2002 iii</w:t>
      </w:r>
      <w:r>
        <w:rPr>
          <w:rFonts w:ascii="Times New Roman" w:hAnsi="Times New Roman"/>
          <w:sz w:val="22"/>
          <w:szCs w:val="22"/>
        </w:rPr>
        <w:t>.</w:t>
      </w:r>
    </w:p>
    <w:p w:rsidR="00A801AB" w:rsidRPr="00565DDB" w:rsidRDefault="00A801AB" w:rsidP="00AB2F4A">
      <w:pPr>
        <w:pStyle w:val="EndnoteText"/>
        <w:rPr>
          <w:rFonts w:ascii="Times New Roman" w:hAnsi="Times New Roman"/>
          <w:sz w:val="22"/>
          <w:szCs w:val="22"/>
        </w:rPr>
      </w:pPr>
    </w:p>
  </w:endnote>
  <w:endnote w:id="191">
    <w:p w:rsidR="00A801AB" w:rsidRDefault="00A801AB" w:rsidP="00AB2F4A">
      <w:pPr>
        <w:pStyle w:val="EndnoteText"/>
        <w:rPr>
          <w:rFonts w:ascii="Times New Roman" w:hAnsi="Times New Roman"/>
          <w:sz w:val="22"/>
          <w:szCs w:val="22"/>
        </w:rPr>
      </w:pPr>
      <w:r w:rsidRPr="00565DDB">
        <w:rPr>
          <w:rStyle w:val="EndnoteReference"/>
          <w:rFonts w:ascii="Times New Roman" w:hAnsi="Times New Roman"/>
          <w:sz w:val="22"/>
          <w:szCs w:val="22"/>
        </w:rPr>
        <w:endnoteRef/>
      </w:r>
      <w:r w:rsidRPr="005857AA">
        <w:rPr>
          <w:rFonts w:ascii="Times New Roman" w:hAnsi="Times New Roman"/>
          <w:sz w:val="22"/>
          <w:szCs w:val="22"/>
          <w:lang w:val="es-ES"/>
        </w:rPr>
        <w:t xml:space="preserve"> Miguel Ramos  </w:t>
      </w:r>
      <w:r w:rsidRPr="005857AA">
        <w:rPr>
          <w:rFonts w:ascii="Times New Roman" w:hAnsi="Times New Roman"/>
          <w:i/>
          <w:sz w:val="22"/>
          <w:szCs w:val="22"/>
          <w:lang w:val="es-ES"/>
        </w:rPr>
        <w:t xml:space="preserve">Orí </w:t>
      </w:r>
      <w:proofErr w:type="spellStart"/>
      <w:r w:rsidRPr="005857AA">
        <w:rPr>
          <w:rFonts w:ascii="Times New Roman" w:hAnsi="Times New Roman"/>
          <w:i/>
          <w:sz w:val="22"/>
          <w:szCs w:val="22"/>
          <w:lang w:val="es-ES"/>
        </w:rPr>
        <w:t>Eledá</w:t>
      </w:r>
      <w:proofErr w:type="spellEnd"/>
      <w:r w:rsidRPr="005857AA">
        <w:rPr>
          <w:rFonts w:ascii="Times New Roman" w:hAnsi="Times New Roman"/>
          <w:i/>
          <w:sz w:val="22"/>
          <w:szCs w:val="22"/>
          <w:lang w:val="es-ES"/>
        </w:rPr>
        <w:t xml:space="preserve"> mí ó…Si Mi Cabeza No Me Vende</w:t>
      </w:r>
      <w:r>
        <w:rPr>
          <w:rFonts w:ascii="Times New Roman" w:hAnsi="Times New Roman"/>
          <w:sz w:val="22"/>
          <w:szCs w:val="22"/>
          <w:lang w:val="es-ES"/>
        </w:rPr>
        <w:t>.</w:t>
      </w:r>
      <w:r w:rsidRPr="005857AA">
        <w:rPr>
          <w:rFonts w:ascii="Times New Roman" w:hAnsi="Times New Roman"/>
          <w:sz w:val="22"/>
          <w:szCs w:val="22"/>
          <w:lang w:val="es-ES"/>
        </w:rPr>
        <w:t xml:space="preserve"> </w:t>
      </w:r>
      <w:r w:rsidRPr="005857AA">
        <w:rPr>
          <w:rFonts w:ascii="Times New Roman" w:hAnsi="Times New Roman"/>
          <w:sz w:val="22"/>
          <w:szCs w:val="22"/>
        </w:rPr>
        <w:t>(</w:t>
      </w:r>
      <w:r>
        <w:rPr>
          <w:rFonts w:ascii="Times New Roman" w:hAnsi="Times New Roman"/>
          <w:sz w:val="22"/>
          <w:szCs w:val="22"/>
        </w:rPr>
        <w:t xml:space="preserve">Miami: </w:t>
      </w:r>
      <w:proofErr w:type="spellStart"/>
      <w:r w:rsidRPr="005857AA">
        <w:rPr>
          <w:rFonts w:ascii="Times New Roman" w:hAnsi="Times New Roman"/>
          <w:sz w:val="22"/>
          <w:szCs w:val="22"/>
        </w:rPr>
        <w:t>Eleda</w:t>
      </w:r>
      <w:proofErr w:type="spellEnd"/>
      <w:r w:rsidRPr="005857AA">
        <w:rPr>
          <w:rFonts w:ascii="Times New Roman" w:hAnsi="Times New Roman"/>
          <w:sz w:val="22"/>
          <w:szCs w:val="22"/>
        </w:rPr>
        <w:t xml:space="preserve"> Org. Publications Kindle Edition, 2011) Loc. 307</w:t>
      </w:r>
      <w:r>
        <w:rPr>
          <w:rFonts w:ascii="Times New Roman" w:hAnsi="Times New Roman"/>
          <w:sz w:val="22"/>
          <w:szCs w:val="22"/>
        </w:rPr>
        <w:t>.</w:t>
      </w:r>
    </w:p>
    <w:p w:rsidR="00A801AB" w:rsidRPr="005857AA" w:rsidRDefault="00A801AB" w:rsidP="00AB2F4A">
      <w:pPr>
        <w:pStyle w:val="EndnoteText"/>
        <w:rPr>
          <w:rFonts w:ascii="Times New Roman" w:hAnsi="Times New Roman"/>
          <w:sz w:val="22"/>
          <w:szCs w:val="22"/>
        </w:rPr>
      </w:pPr>
    </w:p>
  </w:endnote>
  <w:endnote w:id="192">
    <w:p w:rsidR="00A801AB" w:rsidRDefault="00A801AB" w:rsidP="00AB2F4A">
      <w:pPr>
        <w:pStyle w:val="EndnoteText"/>
        <w:rPr>
          <w:rFonts w:ascii="Times New Roman" w:hAnsi="Times New Roman"/>
          <w:sz w:val="22"/>
          <w:szCs w:val="22"/>
        </w:rPr>
      </w:pPr>
      <w:r w:rsidRPr="00565DDB">
        <w:rPr>
          <w:rStyle w:val="EndnoteReference"/>
          <w:rFonts w:ascii="Times New Roman" w:hAnsi="Times New Roman"/>
          <w:sz w:val="22"/>
          <w:szCs w:val="22"/>
        </w:rPr>
        <w:endnoteRef/>
      </w:r>
      <w:r w:rsidRPr="00565DDB">
        <w:rPr>
          <w:rFonts w:ascii="Times New Roman" w:hAnsi="Times New Roman"/>
          <w:sz w:val="22"/>
          <w:szCs w:val="22"/>
        </w:rPr>
        <w:t xml:space="preserve"> </w:t>
      </w:r>
      <w:proofErr w:type="spellStart"/>
      <w:r>
        <w:rPr>
          <w:rFonts w:ascii="Times New Roman" w:hAnsi="Times New Roman"/>
          <w:sz w:val="22"/>
          <w:szCs w:val="22"/>
        </w:rPr>
        <w:t>Wande</w:t>
      </w:r>
      <w:proofErr w:type="spellEnd"/>
      <w:r>
        <w:rPr>
          <w:rFonts w:ascii="Times New Roman" w:hAnsi="Times New Roman"/>
          <w:sz w:val="22"/>
          <w:szCs w:val="22"/>
        </w:rPr>
        <w:t xml:space="preserve"> </w:t>
      </w:r>
      <w:proofErr w:type="spellStart"/>
      <w:r w:rsidRPr="00565DDB">
        <w:rPr>
          <w:rFonts w:ascii="Times New Roman" w:hAnsi="Times New Roman"/>
          <w:sz w:val="22"/>
          <w:szCs w:val="22"/>
        </w:rPr>
        <w:t>Abimbola</w:t>
      </w:r>
      <w:proofErr w:type="spellEnd"/>
      <w:r w:rsidRPr="00565DDB">
        <w:rPr>
          <w:rFonts w:ascii="Times New Roman" w:hAnsi="Times New Roman"/>
          <w:sz w:val="22"/>
          <w:szCs w:val="22"/>
        </w:rPr>
        <w:t xml:space="preserve"> </w:t>
      </w:r>
      <w:proofErr w:type="spellStart"/>
      <w:r w:rsidRPr="00565DDB">
        <w:rPr>
          <w:rFonts w:ascii="Times New Roman" w:hAnsi="Times New Roman"/>
          <w:i/>
          <w:sz w:val="22"/>
          <w:szCs w:val="22"/>
        </w:rPr>
        <w:t>Ifa</w:t>
      </w:r>
      <w:proofErr w:type="spellEnd"/>
      <w:r w:rsidRPr="00565DDB">
        <w:rPr>
          <w:rFonts w:ascii="Times New Roman" w:hAnsi="Times New Roman"/>
          <w:i/>
          <w:sz w:val="22"/>
          <w:szCs w:val="22"/>
        </w:rPr>
        <w:t xml:space="preserve"> will Mend Our Broken World. </w:t>
      </w:r>
      <w:r>
        <w:rPr>
          <w:rFonts w:ascii="Times New Roman" w:hAnsi="Times New Roman"/>
          <w:sz w:val="22"/>
          <w:szCs w:val="22"/>
        </w:rPr>
        <w:t>(</w:t>
      </w:r>
      <w:r w:rsidRPr="00565DDB">
        <w:rPr>
          <w:rFonts w:ascii="Times New Roman" w:hAnsi="Times New Roman"/>
          <w:sz w:val="22"/>
          <w:szCs w:val="22"/>
        </w:rPr>
        <w:t>Houston: AIM books, 1997</w:t>
      </w:r>
      <w:r>
        <w:rPr>
          <w:rFonts w:ascii="Times New Roman" w:hAnsi="Times New Roman"/>
          <w:sz w:val="22"/>
          <w:szCs w:val="22"/>
        </w:rPr>
        <w:t xml:space="preserve">), </w:t>
      </w:r>
      <w:r w:rsidRPr="00565DDB">
        <w:rPr>
          <w:rFonts w:ascii="Times New Roman" w:hAnsi="Times New Roman"/>
          <w:sz w:val="22"/>
          <w:szCs w:val="22"/>
        </w:rPr>
        <w:t>145</w:t>
      </w:r>
      <w:r>
        <w:rPr>
          <w:rFonts w:ascii="Times New Roman" w:hAnsi="Times New Roman"/>
          <w:sz w:val="22"/>
          <w:szCs w:val="22"/>
        </w:rPr>
        <w:t>.</w:t>
      </w:r>
    </w:p>
    <w:p w:rsidR="00A801AB" w:rsidRPr="00565DDB" w:rsidRDefault="00A801AB" w:rsidP="00AB2F4A">
      <w:pPr>
        <w:pStyle w:val="EndnoteText"/>
        <w:rPr>
          <w:rFonts w:ascii="Times New Roman" w:hAnsi="Times New Roman"/>
          <w:sz w:val="22"/>
          <w:szCs w:val="22"/>
        </w:rPr>
      </w:pPr>
    </w:p>
  </w:endnote>
  <w:endnote w:id="193">
    <w:p w:rsidR="00A801AB" w:rsidRDefault="00A801AB" w:rsidP="00AB2F4A">
      <w:pPr>
        <w:pStyle w:val="EndnoteText"/>
        <w:rPr>
          <w:rFonts w:ascii="Times New Roman" w:hAnsi="Times New Roman"/>
          <w:sz w:val="22"/>
          <w:szCs w:val="22"/>
        </w:rPr>
      </w:pPr>
      <w:r w:rsidRPr="00565DDB">
        <w:rPr>
          <w:rStyle w:val="EndnoteReference"/>
          <w:rFonts w:ascii="Times New Roman" w:hAnsi="Times New Roman"/>
          <w:sz w:val="22"/>
          <w:szCs w:val="22"/>
        </w:rPr>
        <w:endnoteRef/>
      </w:r>
      <w:r w:rsidRPr="00565DDB">
        <w:rPr>
          <w:rFonts w:ascii="Times New Roman" w:hAnsi="Times New Roman"/>
          <w:sz w:val="22"/>
          <w:szCs w:val="22"/>
        </w:rPr>
        <w:t xml:space="preserve"> Ibid</w:t>
      </w:r>
      <w:r>
        <w:rPr>
          <w:rFonts w:ascii="Times New Roman" w:hAnsi="Times New Roman"/>
          <w:sz w:val="22"/>
          <w:szCs w:val="22"/>
        </w:rPr>
        <w:t>.</w:t>
      </w:r>
    </w:p>
    <w:p w:rsidR="00A801AB" w:rsidRDefault="00A801AB" w:rsidP="00AB2F4A">
      <w:pPr>
        <w:pStyle w:val="EndnoteText"/>
      </w:pPr>
    </w:p>
  </w:endnote>
  <w:endnote w:id="194">
    <w:p w:rsidR="00A801AB" w:rsidRDefault="00A801AB" w:rsidP="00AB2F4A">
      <w:pPr>
        <w:pStyle w:val="EndnoteText"/>
        <w:rPr>
          <w:rFonts w:ascii="Times New Roman" w:hAnsi="Times New Roman"/>
          <w:sz w:val="22"/>
          <w:szCs w:val="22"/>
        </w:rPr>
      </w:pPr>
      <w:r>
        <w:rPr>
          <w:rStyle w:val="EndnoteReference"/>
        </w:rPr>
        <w:endnoteRef/>
      </w:r>
      <w:r>
        <w:t xml:space="preserve"> </w:t>
      </w:r>
      <w:r w:rsidRPr="00B87A93">
        <w:rPr>
          <w:rFonts w:ascii="Times New Roman" w:hAnsi="Times New Roman"/>
          <w:sz w:val="22"/>
          <w:szCs w:val="22"/>
        </w:rPr>
        <w:t xml:space="preserve">Noam Chomsky </w:t>
      </w:r>
      <w:r w:rsidRPr="00B87A93">
        <w:rPr>
          <w:rFonts w:ascii="Times New Roman" w:hAnsi="Times New Roman"/>
          <w:i/>
          <w:sz w:val="22"/>
          <w:szCs w:val="22"/>
        </w:rPr>
        <w:t>The Generative Enterprise Revisited</w:t>
      </w:r>
      <w:r w:rsidRPr="00B87A93">
        <w:rPr>
          <w:rFonts w:ascii="Times New Roman" w:hAnsi="Times New Roman"/>
          <w:sz w:val="22"/>
          <w:szCs w:val="22"/>
        </w:rPr>
        <w:t xml:space="preserve"> </w:t>
      </w:r>
      <w:r>
        <w:rPr>
          <w:rFonts w:ascii="Times New Roman" w:hAnsi="Times New Roman"/>
          <w:sz w:val="22"/>
          <w:szCs w:val="22"/>
        </w:rPr>
        <w:t xml:space="preserve"> </w:t>
      </w:r>
      <w:r w:rsidRPr="00B87A93">
        <w:rPr>
          <w:rFonts w:ascii="Times New Roman" w:hAnsi="Times New Roman"/>
          <w:sz w:val="22"/>
          <w:szCs w:val="22"/>
        </w:rPr>
        <w:t xml:space="preserve">(Berlin, Mouton de </w:t>
      </w:r>
      <w:proofErr w:type="spellStart"/>
      <w:r w:rsidRPr="00B87A93">
        <w:rPr>
          <w:rFonts w:ascii="Times New Roman" w:hAnsi="Times New Roman"/>
          <w:sz w:val="22"/>
          <w:szCs w:val="22"/>
        </w:rPr>
        <w:t>Gruyter</w:t>
      </w:r>
      <w:proofErr w:type="spellEnd"/>
      <w:r w:rsidRPr="00B87A93">
        <w:rPr>
          <w:rFonts w:ascii="Times New Roman" w:hAnsi="Times New Roman"/>
          <w:sz w:val="22"/>
          <w:szCs w:val="22"/>
        </w:rPr>
        <w:t>, 2004), 5.</w:t>
      </w:r>
    </w:p>
    <w:p w:rsidR="00A801AB" w:rsidRPr="00B87A93" w:rsidRDefault="00A801AB" w:rsidP="00AB2F4A">
      <w:pPr>
        <w:pStyle w:val="EndnoteText"/>
        <w:rPr>
          <w:rFonts w:ascii="Times New Roman" w:hAnsi="Times New Roman"/>
          <w:sz w:val="22"/>
          <w:szCs w:val="22"/>
        </w:rPr>
      </w:pPr>
    </w:p>
  </w:endnote>
  <w:endnote w:id="195">
    <w:p w:rsidR="00A801AB" w:rsidRDefault="00A801AB" w:rsidP="00AB2F4A">
      <w:pPr>
        <w:pStyle w:val="EndnoteText"/>
        <w:rPr>
          <w:rFonts w:ascii="Times New Roman" w:hAnsi="Times New Roman"/>
          <w:sz w:val="22"/>
          <w:szCs w:val="22"/>
        </w:rPr>
      </w:pPr>
      <w:r>
        <w:rPr>
          <w:rStyle w:val="EndnoteReference"/>
        </w:rPr>
        <w:endnoteRef/>
      </w:r>
      <w:r>
        <w:t xml:space="preserve"> </w:t>
      </w:r>
      <w:r w:rsidRPr="00B87A93">
        <w:rPr>
          <w:rFonts w:ascii="Times New Roman" w:hAnsi="Times New Roman"/>
          <w:sz w:val="22"/>
          <w:szCs w:val="22"/>
        </w:rPr>
        <w:t>Ibid</w:t>
      </w:r>
      <w:r>
        <w:rPr>
          <w:rFonts w:ascii="Times New Roman" w:hAnsi="Times New Roman"/>
          <w:sz w:val="22"/>
          <w:szCs w:val="22"/>
        </w:rPr>
        <w:t>.</w:t>
      </w:r>
    </w:p>
    <w:p w:rsidR="00A801AB" w:rsidRDefault="00A801AB" w:rsidP="00AB2F4A">
      <w:pPr>
        <w:pStyle w:val="EndnoteText"/>
      </w:pPr>
    </w:p>
  </w:endnote>
  <w:endnote w:id="196">
    <w:p w:rsidR="00A801AB" w:rsidRDefault="00A801AB" w:rsidP="00AB2F4A">
      <w:pPr>
        <w:pStyle w:val="EndnoteText"/>
        <w:rPr>
          <w:rFonts w:ascii="Times New Roman" w:hAnsi="Times New Roman"/>
          <w:sz w:val="22"/>
          <w:szCs w:val="22"/>
        </w:rPr>
      </w:pPr>
      <w:r w:rsidRPr="00B87A93">
        <w:rPr>
          <w:rStyle w:val="EndnoteReference"/>
          <w:rFonts w:ascii="Times New Roman" w:hAnsi="Times New Roman"/>
          <w:sz w:val="22"/>
          <w:szCs w:val="22"/>
        </w:rPr>
        <w:endnoteRef/>
      </w:r>
      <w:r w:rsidRPr="00B87A93">
        <w:rPr>
          <w:rFonts w:ascii="Times New Roman" w:hAnsi="Times New Roman"/>
          <w:sz w:val="22"/>
          <w:szCs w:val="22"/>
        </w:rPr>
        <w:t xml:space="preserve"> </w:t>
      </w:r>
      <w:r>
        <w:rPr>
          <w:rFonts w:ascii="Times New Roman" w:hAnsi="Times New Roman"/>
          <w:sz w:val="22"/>
          <w:szCs w:val="22"/>
        </w:rPr>
        <w:t xml:space="preserve">Steven </w:t>
      </w:r>
      <w:r w:rsidRPr="00B87A93">
        <w:rPr>
          <w:rFonts w:ascii="Times New Roman" w:hAnsi="Times New Roman"/>
          <w:sz w:val="22"/>
          <w:szCs w:val="22"/>
        </w:rPr>
        <w:t xml:space="preserve">Pinker </w:t>
      </w:r>
      <w:r w:rsidRPr="005857AA">
        <w:rPr>
          <w:rFonts w:ascii="Times New Roman" w:hAnsi="Times New Roman"/>
          <w:i/>
          <w:sz w:val="22"/>
          <w:szCs w:val="22"/>
        </w:rPr>
        <w:t>The Language Instinct</w:t>
      </w:r>
      <w:r w:rsidRPr="005857AA">
        <w:rPr>
          <w:rFonts w:ascii="Times New Roman" w:hAnsi="Times New Roman"/>
          <w:sz w:val="22"/>
          <w:szCs w:val="22"/>
        </w:rPr>
        <w:t xml:space="preserve">. </w:t>
      </w:r>
      <w:r>
        <w:rPr>
          <w:rFonts w:ascii="Times New Roman" w:hAnsi="Times New Roman"/>
          <w:sz w:val="22"/>
          <w:szCs w:val="22"/>
        </w:rPr>
        <w:t>(</w:t>
      </w:r>
      <w:r w:rsidRPr="005857AA">
        <w:rPr>
          <w:rFonts w:ascii="Times New Roman" w:hAnsi="Times New Roman"/>
          <w:sz w:val="22"/>
          <w:szCs w:val="22"/>
        </w:rPr>
        <w:t>New York: William Morrow and Co. Inc. 1994</w:t>
      </w:r>
      <w:r>
        <w:rPr>
          <w:rFonts w:ascii="Times New Roman" w:hAnsi="Times New Roman"/>
          <w:sz w:val="22"/>
          <w:szCs w:val="22"/>
        </w:rPr>
        <w:t>),</w:t>
      </w:r>
      <w:r w:rsidRPr="00B87A93">
        <w:rPr>
          <w:rFonts w:ascii="Times New Roman" w:hAnsi="Times New Roman"/>
          <w:sz w:val="22"/>
          <w:szCs w:val="22"/>
        </w:rPr>
        <w:t>18</w:t>
      </w:r>
      <w:r>
        <w:rPr>
          <w:rFonts w:ascii="Times New Roman" w:hAnsi="Times New Roman"/>
          <w:sz w:val="22"/>
          <w:szCs w:val="22"/>
        </w:rPr>
        <w:t>.</w:t>
      </w:r>
    </w:p>
    <w:p w:rsidR="00A801AB" w:rsidRPr="00B87A93" w:rsidRDefault="00A801AB" w:rsidP="00AB2F4A">
      <w:pPr>
        <w:pStyle w:val="EndnoteText"/>
        <w:rPr>
          <w:rFonts w:ascii="Times New Roman" w:hAnsi="Times New Roman"/>
          <w:sz w:val="22"/>
          <w:szCs w:val="22"/>
        </w:rPr>
      </w:pPr>
    </w:p>
  </w:endnote>
  <w:endnote w:id="197">
    <w:p w:rsidR="00A801AB" w:rsidRPr="00D71B92" w:rsidRDefault="00A801AB" w:rsidP="00AB2F4A">
      <w:pPr>
        <w:pStyle w:val="EndnoteText"/>
      </w:pPr>
      <w:r w:rsidRPr="00B87A93">
        <w:rPr>
          <w:rStyle w:val="EndnoteReference"/>
          <w:rFonts w:ascii="Times New Roman" w:hAnsi="Times New Roman"/>
          <w:sz w:val="22"/>
          <w:szCs w:val="22"/>
        </w:rPr>
        <w:endnoteRef/>
      </w:r>
      <w:r w:rsidRPr="00D71B92">
        <w:rPr>
          <w:rFonts w:ascii="Times New Roman" w:hAnsi="Times New Roman"/>
          <w:sz w:val="22"/>
          <w:szCs w:val="22"/>
        </w:rPr>
        <w:t xml:space="preserve"> Ibid, 22.</w:t>
      </w:r>
    </w:p>
  </w:endnote>
  <w:endnote w:id="198">
    <w:p w:rsidR="00A801AB" w:rsidRDefault="00A801AB" w:rsidP="00AB2F4A">
      <w:pPr>
        <w:pStyle w:val="EndnoteText"/>
        <w:rPr>
          <w:rFonts w:ascii="Times New Roman" w:hAnsi="Times New Roman"/>
          <w:sz w:val="22"/>
          <w:szCs w:val="22"/>
        </w:rPr>
      </w:pPr>
      <w:r w:rsidRPr="002C22A3">
        <w:rPr>
          <w:rStyle w:val="EndnoteReference"/>
          <w:rFonts w:ascii="Times New Roman" w:hAnsi="Times New Roman"/>
          <w:sz w:val="22"/>
          <w:szCs w:val="22"/>
        </w:rPr>
        <w:endnoteRef/>
      </w:r>
      <w:r w:rsidRPr="000949AF">
        <w:rPr>
          <w:rFonts w:ascii="Times New Roman" w:hAnsi="Times New Roman"/>
          <w:sz w:val="22"/>
          <w:szCs w:val="22"/>
        </w:rPr>
        <w:t xml:space="preserve"> </w:t>
      </w:r>
      <w:proofErr w:type="spellStart"/>
      <w:r w:rsidRPr="000949AF">
        <w:rPr>
          <w:rFonts w:ascii="Times New Roman" w:hAnsi="Times New Roman"/>
          <w:i/>
          <w:sz w:val="22"/>
          <w:szCs w:val="22"/>
        </w:rPr>
        <w:t>Mana</w:t>
      </w:r>
      <w:proofErr w:type="spellEnd"/>
      <w:r w:rsidRPr="000949AF">
        <w:rPr>
          <w:rFonts w:ascii="Times New Roman" w:hAnsi="Times New Roman"/>
          <w:i/>
          <w:sz w:val="22"/>
          <w:szCs w:val="22"/>
        </w:rPr>
        <w:t xml:space="preserve"> </w:t>
      </w:r>
      <w:proofErr w:type="spellStart"/>
      <w:r w:rsidRPr="000949AF">
        <w:rPr>
          <w:rFonts w:ascii="Times New Roman" w:hAnsi="Times New Roman"/>
          <w:i/>
          <w:sz w:val="22"/>
          <w:szCs w:val="22"/>
        </w:rPr>
        <w:t>mana</w:t>
      </w:r>
      <w:proofErr w:type="spellEnd"/>
      <w:r w:rsidRPr="000949AF">
        <w:rPr>
          <w:rFonts w:ascii="Times New Roman" w:hAnsi="Times New Roman"/>
          <w:i/>
          <w:sz w:val="22"/>
          <w:szCs w:val="22"/>
        </w:rPr>
        <w:t xml:space="preserve"> </w:t>
      </w:r>
      <w:proofErr w:type="spellStart"/>
      <w:r w:rsidRPr="000949AF">
        <w:rPr>
          <w:rFonts w:ascii="Times New Roman" w:hAnsi="Times New Roman"/>
          <w:i/>
          <w:sz w:val="22"/>
          <w:szCs w:val="22"/>
        </w:rPr>
        <w:t>alaguede</w:t>
      </w:r>
      <w:proofErr w:type="spellEnd"/>
      <w:r w:rsidRPr="000949AF">
        <w:rPr>
          <w:rFonts w:ascii="Times New Roman" w:hAnsi="Times New Roman"/>
          <w:i/>
          <w:sz w:val="22"/>
          <w:szCs w:val="22"/>
        </w:rPr>
        <w:t xml:space="preserve"> </w:t>
      </w:r>
      <w:proofErr w:type="spellStart"/>
      <w:r w:rsidRPr="000949AF">
        <w:rPr>
          <w:rFonts w:ascii="Times New Roman" w:hAnsi="Times New Roman"/>
          <w:i/>
          <w:sz w:val="22"/>
          <w:szCs w:val="22"/>
        </w:rPr>
        <w:t>Oggun</w:t>
      </w:r>
      <w:proofErr w:type="spellEnd"/>
      <w:r w:rsidRPr="000949AF">
        <w:rPr>
          <w:rFonts w:ascii="Times New Roman" w:hAnsi="Times New Roman"/>
          <w:i/>
          <w:sz w:val="22"/>
          <w:szCs w:val="22"/>
        </w:rPr>
        <w:t xml:space="preserve"> </w:t>
      </w:r>
      <w:proofErr w:type="spellStart"/>
      <w:r w:rsidRPr="000949AF">
        <w:rPr>
          <w:rFonts w:ascii="Times New Roman" w:hAnsi="Times New Roman"/>
          <w:i/>
          <w:sz w:val="22"/>
          <w:szCs w:val="22"/>
        </w:rPr>
        <w:t>Orisha</w:t>
      </w:r>
      <w:proofErr w:type="spellEnd"/>
      <w:r>
        <w:rPr>
          <w:rFonts w:ascii="Times New Roman" w:hAnsi="Times New Roman"/>
          <w:i/>
          <w:sz w:val="22"/>
          <w:szCs w:val="22"/>
        </w:rPr>
        <w:t>:</w:t>
      </w:r>
      <w:r w:rsidRPr="000949AF">
        <w:rPr>
          <w:rFonts w:ascii="Times New Roman" w:hAnsi="Times New Roman"/>
          <w:sz w:val="22"/>
          <w:szCs w:val="22"/>
        </w:rPr>
        <w:t xml:space="preserve"> </w:t>
      </w:r>
      <w:r>
        <w:rPr>
          <w:rFonts w:ascii="Times New Roman" w:hAnsi="Times New Roman"/>
          <w:sz w:val="22"/>
          <w:szCs w:val="22"/>
        </w:rPr>
        <w:t xml:space="preserve"> </w:t>
      </w:r>
      <w:proofErr w:type="spellStart"/>
      <w:r w:rsidRPr="006B7389">
        <w:rPr>
          <w:rFonts w:ascii="Times New Roman" w:hAnsi="Times New Roman"/>
          <w:i/>
          <w:sz w:val="22"/>
          <w:szCs w:val="22"/>
        </w:rPr>
        <w:t>mana</w:t>
      </w:r>
      <w:proofErr w:type="spellEnd"/>
      <w:r w:rsidRPr="006B7389">
        <w:rPr>
          <w:rFonts w:ascii="Times New Roman" w:hAnsi="Times New Roman"/>
          <w:i/>
          <w:sz w:val="22"/>
          <w:szCs w:val="22"/>
        </w:rPr>
        <w:t xml:space="preserve"> </w:t>
      </w:r>
      <w:proofErr w:type="spellStart"/>
      <w:r w:rsidRPr="006B7389">
        <w:rPr>
          <w:rFonts w:ascii="Times New Roman" w:hAnsi="Times New Roman"/>
          <w:i/>
          <w:sz w:val="22"/>
          <w:szCs w:val="22"/>
        </w:rPr>
        <w:t>mana</w:t>
      </w:r>
      <w:proofErr w:type="spellEnd"/>
      <w:r>
        <w:rPr>
          <w:rFonts w:ascii="Times New Roman" w:hAnsi="Times New Roman"/>
          <w:sz w:val="22"/>
          <w:szCs w:val="22"/>
        </w:rPr>
        <w:t xml:space="preserve"> refers to lightning and </w:t>
      </w:r>
      <w:proofErr w:type="spellStart"/>
      <w:r w:rsidRPr="006B7389">
        <w:rPr>
          <w:rFonts w:ascii="Times New Roman" w:hAnsi="Times New Roman"/>
          <w:i/>
          <w:sz w:val="22"/>
          <w:szCs w:val="22"/>
        </w:rPr>
        <w:t>alaguede</w:t>
      </w:r>
      <w:proofErr w:type="spellEnd"/>
      <w:r>
        <w:rPr>
          <w:rFonts w:ascii="Times New Roman" w:hAnsi="Times New Roman"/>
          <w:sz w:val="22"/>
          <w:szCs w:val="22"/>
        </w:rPr>
        <w:t xml:space="preserve"> to </w:t>
      </w:r>
      <w:r w:rsidRPr="000949AF">
        <w:rPr>
          <w:rFonts w:ascii="Times New Roman" w:hAnsi="Times New Roman"/>
          <w:sz w:val="22"/>
          <w:szCs w:val="22"/>
        </w:rPr>
        <w:t>the blacksmith</w:t>
      </w:r>
      <w:r>
        <w:rPr>
          <w:rFonts w:ascii="Times New Roman" w:hAnsi="Times New Roman"/>
          <w:sz w:val="22"/>
          <w:szCs w:val="22"/>
        </w:rPr>
        <w:t>,</w:t>
      </w:r>
      <w:r w:rsidRPr="000949AF">
        <w:rPr>
          <w:rFonts w:ascii="Times New Roman" w:hAnsi="Times New Roman"/>
          <w:sz w:val="22"/>
          <w:szCs w:val="22"/>
        </w:rPr>
        <w:t xml:space="preserve"> an avatar of the Orisha Oggun.</w:t>
      </w:r>
      <w:r>
        <w:rPr>
          <w:rFonts w:ascii="Times New Roman" w:hAnsi="Times New Roman"/>
          <w:sz w:val="22"/>
          <w:szCs w:val="22"/>
        </w:rPr>
        <w:t xml:space="preserve"> The image is a blacksmith working as a lightning bolt strikes the earth, which opens and reveals a man, chained deep in the earth, who is the Orisha Agallu.</w:t>
      </w:r>
    </w:p>
    <w:p w:rsidR="00A801AB" w:rsidRPr="00640FE8" w:rsidRDefault="00A801AB" w:rsidP="00AB2F4A">
      <w:pPr>
        <w:pStyle w:val="EndnoteText"/>
        <w:rPr>
          <w:rFonts w:ascii="Times New Roman" w:hAnsi="Times New Roman"/>
          <w:sz w:val="22"/>
          <w:szCs w:val="22"/>
        </w:rPr>
      </w:pPr>
      <w:r w:rsidRPr="000949AF">
        <w:rPr>
          <w:rFonts w:ascii="Times New Roman" w:hAnsi="Times New Roman"/>
          <w:sz w:val="22"/>
          <w:szCs w:val="22"/>
        </w:rPr>
        <w:t xml:space="preserve"> </w:t>
      </w:r>
    </w:p>
  </w:endnote>
  <w:endnote w:id="199">
    <w:p w:rsidR="00A801AB" w:rsidRDefault="00A801AB" w:rsidP="00AB2F4A">
      <w:pPr>
        <w:pStyle w:val="EndnoteText"/>
        <w:rPr>
          <w:rFonts w:ascii="Times New Roman" w:hAnsi="Times New Roman"/>
          <w:sz w:val="22"/>
          <w:szCs w:val="22"/>
        </w:rPr>
      </w:pPr>
      <w:r>
        <w:rPr>
          <w:rStyle w:val="EndnoteReference"/>
        </w:rPr>
        <w:endnoteRef/>
      </w:r>
      <w:r>
        <w:t xml:space="preserve"> </w:t>
      </w:r>
      <w:r w:rsidRPr="00DE47AC">
        <w:rPr>
          <w:rFonts w:ascii="Times New Roman" w:hAnsi="Times New Roman"/>
          <w:sz w:val="22"/>
          <w:szCs w:val="22"/>
        </w:rPr>
        <w:t>Alagwa lagwa</w:t>
      </w:r>
      <w:r>
        <w:rPr>
          <w:rFonts w:ascii="Times New Roman" w:hAnsi="Times New Roman"/>
          <w:sz w:val="22"/>
          <w:szCs w:val="22"/>
        </w:rPr>
        <w:t xml:space="preserve"> </w:t>
      </w:r>
      <w:r w:rsidRPr="00DE47AC">
        <w:rPr>
          <w:rFonts w:ascii="Times New Roman" w:hAnsi="Times New Roman"/>
          <w:sz w:val="22"/>
          <w:szCs w:val="22"/>
        </w:rPr>
        <w:t>- respected elder</w:t>
      </w:r>
      <w:r>
        <w:rPr>
          <w:rFonts w:ascii="Times New Roman" w:hAnsi="Times New Roman"/>
          <w:sz w:val="22"/>
          <w:szCs w:val="22"/>
        </w:rPr>
        <w:t>.</w:t>
      </w:r>
    </w:p>
    <w:p w:rsidR="00A801AB" w:rsidRDefault="00A801AB" w:rsidP="00AB2F4A">
      <w:pPr>
        <w:pStyle w:val="EndnoteText"/>
      </w:pPr>
    </w:p>
  </w:endnote>
  <w:endnote w:id="200">
    <w:p w:rsidR="00A801AB" w:rsidRPr="002C22A3" w:rsidRDefault="00A801AB" w:rsidP="00AB2F4A">
      <w:pPr>
        <w:pStyle w:val="EndnoteText"/>
        <w:rPr>
          <w:rFonts w:ascii="Times New Roman" w:hAnsi="Times New Roman"/>
          <w:sz w:val="22"/>
          <w:szCs w:val="22"/>
        </w:rPr>
      </w:pPr>
      <w:r w:rsidRPr="002C22A3">
        <w:rPr>
          <w:rStyle w:val="EndnoteReference"/>
          <w:rFonts w:ascii="Times New Roman" w:hAnsi="Times New Roman"/>
          <w:sz w:val="22"/>
          <w:szCs w:val="22"/>
        </w:rPr>
        <w:endnoteRef/>
      </w:r>
      <w:r w:rsidRPr="002C22A3">
        <w:rPr>
          <w:rFonts w:ascii="Times New Roman" w:hAnsi="Times New Roman"/>
          <w:sz w:val="22"/>
          <w:szCs w:val="22"/>
        </w:rPr>
        <w:t xml:space="preserve"> </w:t>
      </w:r>
      <w:r w:rsidRPr="00640FE8">
        <w:rPr>
          <w:rFonts w:ascii="Times New Roman" w:hAnsi="Times New Roman"/>
          <w:i/>
          <w:sz w:val="22"/>
          <w:szCs w:val="22"/>
        </w:rPr>
        <w:t>Otan</w:t>
      </w:r>
      <w:r>
        <w:rPr>
          <w:rFonts w:ascii="Times New Roman" w:hAnsi="Times New Roman"/>
          <w:i/>
          <w:sz w:val="22"/>
          <w:szCs w:val="22"/>
        </w:rPr>
        <w:t xml:space="preserve"> </w:t>
      </w:r>
      <w:r>
        <w:rPr>
          <w:rFonts w:ascii="Times New Roman" w:hAnsi="Times New Roman"/>
          <w:sz w:val="22"/>
          <w:szCs w:val="22"/>
        </w:rPr>
        <w:t xml:space="preserve">- </w:t>
      </w:r>
      <w:r w:rsidRPr="002C22A3">
        <w:rPr>
          <w:rFonts w:ascii="Times New Roman" w:hAnsi="Times New Roman"/>
          <w:sz w:val="22"/>
          <w:szCs w:val="22"/>
        </w:rPr>
        <w:t>Sacred stones used in Orisha worship</w:t>
      </w:r>
      <w:r>
        <w:rPr>
          <w:rFonts w:ascii="Times New Roman" w:hAnsi="Times New Roman"/>
          <w:sz w:val="22"/>
          <w:szCs w:val="22"/>
        </w:rPr>
        <w:t>.</w:t>
      </w:r>
    </w:p>
  </w:endnote>
  <w:endnote w:id="201">
    <w:p w:rsidR="00A801AB" w:rsidRDefault="00A801AB" w:rsidP="00AB2F4A">
      <w:pPr>
        <w:pStyle w:val="EndnoteText"/>
        <w:rPr>
          <w:rFonts w:ascii="Times New Roman" w:hAnsi="Times New Roman"/>
          <w:sz w:val="22"/>
          <w:szCs w:val="22"/>
        </w:rPr>
      </w:pPr>
      <w:r w:rsidRPr="002C22A3">
        <w:rPr>
          <w:rStyle w:val="EndnoteReference"/>
          <w:rFonts w:ascii="Times New Roman" w:hAnsi="Times New Roman"/>
          <w:sz w:val="22"/>
          <w:szCs w:val="22"/>
        </w:rPr>
        <w:endnoteRef/>
      </w:r>
      <w:r w:rsidRPr="002C22A3">
        <w:rPr>
          <w:rFonts w:ascii="Times New Roman" w:hAnsi="Times New Roman"/>
          <w:sz w:val="22"/>
          <w:szCs w:val="22"/>
        </w:rPr>
        <w:t xml:space="preserve"> </w:t>
      </w:r>
      <w:proofErr w:type="spellStart"/>
      <w:r w:rsidRPr="00640FE8">
        <w:rPr>
          <w:rFonts w:ascii="Times New Roman" w:hAnsi="Times New Roman"/>
          <w:i/>
          <w:sz w:val="22"/>
          <w:szCs w:val="22"/>
        </w:rPr>
        <w:t>Dilogun</w:t>
      </w:r>
      <w:proofErr w:type="spellEnd"/>
      <w:r>
        <w:rPr>
          <w:rFonts w:ascii="Times New Roman" w:hAnsi="Times New Roman"/>
          <w:i/>
          <w:sz w:val="22"/>
          <w:szCs w:val="22"/>
        </w:rPr>
        <w:t xml:space="preserve"> </w:t>
      </w:r>
      <w:r>
        <w:rPr>
          <w:rFonts w:ascii="Times New Roman" w:hAnsi="Times New Roman"/>
          <w:sz w:val="22"/>
          <w:szCs w:val="22"/>
        </w:rPr>
        <w:t xml:space="preserve">- </w:t>
      </w:r>
      <w:proofErr w:type="spellStart"/>
      <w:r w:rsidRPr="002C22A3">
        <w:rPr>
          <w:rFonts w:ascii="Times New Roman" w:hAnsi="Times New Roman"/>
          <w:sz w:val="22"/>
          <w:szCs w:val="22"/>
        </w:rPr>
        <w:t>Cowery</w:t>
      </w:r>
      <w:proofErr w:type="spellEnd"/>
      <w:r w:rsidRPr="002C22A3">
        <w:rPr>
          <w:rFonts w:ascii="Times New Roman" w:hAnsi="Times New Roman"/>
          <w:sz w:val="22"/>
          <w:szCs w:val="22"/>
        </w:rPr>
        <w:t xml:space="preserve"> shells used in divination</w:t>
      </w:r>
      <w:r>
        <w:rPr>
          <w:rFonts w:ascii="Times New Roman" w:hAnsi="Times New Roman"/>
          <w:sz w:val="22"/>
          <w:szCs w:val="22"/>
        </w:rPr>
        <w:t>.</w:t>
      </w:r>
    </w:p>
    <w:p w:rsidR="00A801AB" w:rsidRPr="002C22A3" w:rsidRDefault="00A801AB" w:rsidP="00AB2F4A">
      <w:pPr>
        <w:pStyle w:val="EndnoteText"/>
        <w:rPr>
          <w:rFonts w:ascii="Times New Roman" w:hAnsi="Times New Roman"/>
          <w:sz w:val="22"/>
          <w:szCs w:val="22"/>
        </w:rPr>
      </w:pPr>
    </w:p>
  </w:endnote>
  <w:endnote w:id="202">
    <w:p w:rsidR="00A801AB" w:rsidRDefault="00A801AB" w:rsidP="00AB2F4A">
      <w:pPr>
        <w:pStyle w:val="EndnoteText"/>
        <w:rPr>
          <w:rFonts w:ascii="Times New Roman" w:hAnsi="Times New Roman"/>
          <w:sz w:val="22"/>
          <w:szCs w:val="22"/>
        </w:rPr>
      </w:pPr>
      <w:r w:rsidRPr="002C22A3">
        <w:rPr>
          <w:rStyle w:val="EndnoteReference"/>
          <w:rFonts w:ascii="Times New Roman" w:hAnsi="Times New Roman"/>
          <w:sz w:val="22"/>
          <w:szCs w:val="22"/>
        </w:rPr>
        <w:endnoteRef/>
      </w:r>
      <w:r w:rsidRPr="002C22A3">
        <w:rPr>
          <w:rFonts w:ascii="Times New Roman" w:hAnsi="Times New Roman"/>
          <w:sz w:val="22"/>
          <w:szCs w:val="22"/>
        </w:rPr>
        <w:t xml:space="preserve"> </w:t>
      </w:r>
      <w:r w:rsidRPr="00640FE8">
        <w:rPr>
          <w:rFonts w:ascii="Times New Roman" w:hAnsi="Times New Roman"/>
          <w:i/>
          <w:sz w:val="22"/>
          <w:szCs w:val="22"/>
        </w:rPr>
        <w:t>Olofin</w:t>
      </w:r>
      <w:r>
        <w:rPr>
          <w:rFonts w:ascii="Times New Roman" w:hAnsi="Times New Roman"/>
          <w:i/>
          <w:sz w:val="22"/>
          <w:szCs w:val="22"/>
        </w:rPr>
        <w:t xml:space="preserve"> </w:t>
      </w:r>
      <w:r>
        <w:rPr>
          <w:rFonts w:ascii="Times New Roman" w:hAnsi="Times New Roman"/>
          <w:sz w:val="22"/>
          <w:szCs w:val="22"/>
        </w:rPr>
        <w:t xml:space="preserve">- </w:t>
      </w:r>
      <w:r w:rsidRPr="002C22A3">
        <w:rPr>
          <w:rFonts w:ascii="Times New Roman" w:hAnsi="Times New Roman"/>
          <w:sz w:val="22"/>
          <w:szCs w:val="22"/>
        </w:rPr>
        <w:t>Orisha who is considered an aspect of God-in-heaven</w:t>
      </w:r>
      <w:r>
        <w:rPr>
          <w:rFonts w:ascii="Times New Roman" w:hAnsi="Times New Roman"/>
          <w:sz w:val="22"/>
          <w:szCs w:val="22"/>
        </w:rPr>
        <w:t>.</w:t>
      </w:r>
    </w:p>
    <w:p w:rsidR="00A801AB" w:rsidRPr="002C22A3" w:rsidRDefault="00A801AB" w:rsidP="00AB2F4A">
      <w:pPr>
        <w:pStyle w:val="EndnoteText"/>
        <w:rPr>
          <w:rFonts w:ascii="Times New Roman" w:hAnsi="Times New Roman"/>
          <w:sz w:val="22"/>
          <w:szCs w:val="22"/>
        </w:rPr>
      </w:pPr>
    </w:p>
  </w:endnote>
  <w:endnote w:id="203">
    <w:p w:rsidR="00A801AB" w:rsidRPr="00A851AA" w:rsidRDefault="00A801AB" w:rsidP="00AB2F4A">
      <w:pPr>
        <w:pStyle w:val="EndnoteText"/>
      </w:pPr>
      <w:r>
        <w:rPr>
          <w:rStyle w:val="EndnoteReference"/>
        </w:rPr>
        <w:endnoteRef/>
      </w:r>
      <w:r w:rsidRPr="00DE47AC">
        <w:t xml:space="preserve"> </w:t>
      </w:r>
      <w:r w:rsidRPr="00DE47AC">
        <w:rPr>
          <w:rFonts w:ascii="Times New Roman" w:hAnsi="Times New Roman"/>
          <w:i/>
          <w:sz w:val="22"/>
          <w:szCs w:val="22"/>
        </w:rPr>
        <w:t xml:space="preserve">a la </w:t>
      </w:r>
      <w:proofErr w:type="spellStart"/>
      <w:r w:rsidRPr="00DE47AC">
        <w:rPr>
          <w:rFonts w:ascii="Times New Roman" w:hAnsi="Times New Roman"/>
          <w:i/>
          <w:sz w:val="22"/>
          <w:szCs w:val="22"/>
        </w:rPr>
        <w:t>ko</w:t>
      </w:r>
      <w:proofErr w:type="spellEnd"/>
      <w:r w:rsidRPr="00DE47AC">
        <w:rPr>
          <w:rFonts w:ascii="Times New Roman" w:hAnsi="Times New Roman"/>
          <w:i/>
          <w:sz w:val="22"/>
          <w:szCs w:val="22"/>
        </w:rPr>
        <w:t xml:space="preserve"> </w:t>
      </w:r>
      <w:proofErr w:type="spellStart"/>
      <w:r w:rsidRPr="00DE47AC">
        <w:rPr>
          <w:rFonts w:ascii="Times New Roman" w:hAnsi="Times New Roman"/>
          <w:i/>
          <w:sz w:val="22"/>
          <w:szCs w:val="22"/>
        </w:rPr>
        <w:t>uro</w:t>
      </w:r>
      <w:proofErr w:type="spellEnd"/>
      <w:r w:rsidRPr="00DE47AC">
        <w:rPr>
          <w:rFonts w:ascii="Times New Roman" w:hAnsi="Times New Roman"/>
          <w:i/>
          <w:sz w:val="22"/>
          <w:szCs w:val="22"/>
        </w:rPr>
        <w:t xml:space="preserve"> a la </w:t>
      </w:r>
      <w:proofErr w:type="spellStart"/>
      <w:r w:rsidRPr="00DE47AC">
        <w:rPr>
          <w:rFonts w:ascii="Times New Roman" w:hAnsi="Times New Roman"/>
          <w:i/>
          <w:sz w:val="22"/>
          <w:szCs w:val="22"/>
        </w:rPr>
        <w:t>ko</w:t>
      </w:r>
      <w:proofErr w:type="spellEnd"/>
      <w:r w:rsidRPr="00DE47AC">
        <w:rPr>
          <w:rFonts w:ascii="Times New Roman" w:hAnsi="Times New Roman"/>
          <w:i/>
          <w:sz w:val="22"/>
          <w:szCs w:val="22"/>
        </w:rPr>
        <w:t xml:space="preserve"> </w:t>
      </w:r>
      <w:proofErr w:type="spellStart"/>
      <w:r w:rsidRPr="00DE47AC">
        <w:rPr>
          <w:rFonts w:ascii="Times New Roman" w:hAnsi="Times New Roman"/>
          <w:i/>
          <w:sz w:val="22"/>
          <w:szCs w:val="22"/>
        </w:rPr>
        <w:t>uro</w:t>
      </w:r>
      <w:proofErr w:type="spellEnd"/>
      <w:r w:rsidRPr="00DE47AC">
        <w:rPr>
          <w:rFonts w:ascii="Times New Roman" w:hAnsi="Times New Roman"/>
          <w:i/>
          <w:sz w:val="22"/>
          <w:szCs w:val="22"/>
        </w:rPr>
        <w:t xml:space="preserve"> a la </w:t>
      </w:r>
      <w:proofErr w:type="spellStart"/>
      <w:r w:rsidRPr="00DE47AC">
        <w:rPr>
          <w:rFonts w:ascii="Times New Roman" w:hAnsi="Times New Roman"/>
          <w:i/>
          <w:sz w:val="22"/>
          <w:szCs w:val="22"/>
        </w:rPr>
        <w:t>ko</w:t>
      </w:r>
      <w:proofErr w:type="spellEnd"/>
      <w:r w:rsidRPr="00DE47AC">
        <w:rPr>
          <w:rFonts w:ascii="Times New Roman" w:hAnsi="Times New Roman"/>
          <w:i/>
          <w:sz w:val="22"/>
          <w:szCs w:val="22"/>
        </w:rPr>
        <w:t xml:space="preserve"> </w:t>
      </w:r>
      <w:proofErr w:type="spellStart"/>
      <w:r w:rsidRPr="00DE47AC">
        <w:rPr>
          <w:rFonts w:ascii="Times New Roman" w:hAnsi="Times New Roman"/>
          <w:i/>
          <w:sz w:val="22"/>
          <w:szCs w:val="22"/>
        </w:rPr>
        <w:t>uro</w:t>
      </w:r>
      <w:proofErr w:type="spellEnd"/>
      <w:r w:rsidRPr="00DE47AC">
        <w:rPr>
          <w:rFonts w:ascii="Times New Roman" w:hAnsi="Times New Roman"/>
          <w:i/>
          <w:sz w:val="22"/>
          <w:szCs w:val="22"/>
        </w:rPr>
        <w:t xml:space="preserve"> </w:t>
      </w:r>
      <w:proofErr w:type="spellStart"/>
      <w:r w:rsidRPr="00DE47AC">
        <w:rPr>
          <w:rFonts w:ascii="Times New Roman" w:hAnsi="Times New Roman"/>
          <w:i/>
          <w:sz w:val="22"/>
          <w:szCs w:val="22"/>
        </w:rPr>
        <w:t>kowa</w:t>
      </w:r>
      <w:proofErr w:type="spellEnd"/>
      <w:r w:rsidRPr="00DE47AC">
        <w:rPr>
          <w:rFonts w:ascii="Times New Roman" w:hAnsi="Times New Roman"/>
          <w:i/>
          <w:sz w:val="22"/>
          <w:szCs w:val="22"/>
        </w:rPr>
        <w:t xml:space="preserve"> </w:t>
      </w:r>
      <w:proofErr w:type="spellStart"/>
      <w:r w:rsidRPr="00DE47AC">
        <w:rPr>
          <w:rFonts w:ascii="Times New Roman" w:hAnsi="Times New Roman"/>
          <w:i/>
          <w:sz w:val="22"/>
          <w:szCs w:val="22"/>
        </w:rPr>
        <w:t>kowa</w:t>
      </w:r>
      <w:proofErr w:type="spellEnd"/>
      <w:r>
        <w:rPr>
          <w:rFonts w:ascii="Times New Roman" w:hAnsi="Times New Roman"/>
          <w:i/>
          <w:sz w:val="22"/>
          <w:szCs w:val="22"/>
        </w:rPr>
        <w:t xml:space="preserve"> </w:t>
      </w:r>
      <w:r w:rsidRPr="00A851AA">
        <w:rPr>
          <w:rFonts w:ascii="Times New Roman" w:hAnsi="Times New Roman"/>
          <w:sz w:val="22"/>
          <w:szCs w:val="22"/>
        </w:rPr>
        <w:t>- will you come  to be with us, implies the action of the ocean waves on the shore</w:t>
      </w:r>
      <w:r w:rsidRPr="00A851AA">
        <w:t xml:space="preserve"> </w:t>
      </w:r>
      <w:r>
        <w:t>.</w:t>
      </w:r>
      <w:r w:rsidRPr="00A851AA">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1895"/>
      <w:docPartObj>
        <w:docPartGallery w:val="Page Numbers (Bottom of Page)"/>
        <w:docPartUnique/>
      </w:docPartObj>
    </w:sdtPr>
    <w:sdtContent>
      <w:p w:rsidR="00A801AB" w:rsidRDefault="00A801AB">
        <w:pPr>
          <w:pStyle w:val="Footer"/>
          <w:jc w:val="center"/>
        </w:pPr>
        <w:r w:rsidRPr="00112FDB">
          <w:rPr>
            <w:rFonts w:ascii="Times New Roman" w:hAnsi="Times New Roman" w:cs="Times New Roman"/>
            <w:sz w:val="24"/>
            <w:szCs w:val="24"/>
          </w:rPr>
          <w:fldChar w:fldCharType="begin"/>
        </w:r>
        <w:r w:rsidRPr="00112FDB">
          <w:rPr>
            <w:rFonts w:ascii="Times New Roman" w:hAnsi="Times New Roman" w:cs="Times New Roman"/>
            <w:sz w:val="24"/>
            <w:szCs w:val="24"/>
          </w:rPr>
          <w:instrText xml:space="preserve"> PAGE   \* MERGEFORMAT </w:instrText>
        </w:r>
        <w:r w:rsidRPr="00112FDB">
          <w:rPr>
            <w:rFonts w:ascii="Times New Roman" w:hAnsi="Times New Roman" w:cs="Times New Roman"/>
            <w:sz w:val="24"/>
            <w:szCs w:val="24"/>
          </w:rPr>
          <w:fldChar w:fldCharType="separate"/>
        </w:r>
        <w:r>
          <w:rPr>
            <w:rFonts w:ascii="Times New Roman" w:hAnsi="Times New Roman" w:cs="Times New Roman"/>
            <w:noProof/>
            <w:sz w:val="24"/>
            <w:szCs w:val="24"/>
          </w:rPr>
          <w:t>64</w:t>
        </w:r>
        <w:r w:rsidRPr="00112FDB">
          <w:rPr>
            <w:rFonts w:ascii="Times New Roman" w:hAnsi="Times New Roman" w:cs="Times New Roman"/>
            <w:noProof/>
            <w:sz w:val="24"/>
            <w:szCs w:val="24"/>
          </w:rPr>
          <w:fldChar w:fldCharType="end"/>
        </w:r>
      </w:p>
    </w:sdtContent>
  </w:sdt>
  <w:p w:rsidR="00A801AB" w:rsidRDefault="00A801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1AB" w:rsidRDefault="00A801AB">
    <w:pPr>
      <w:pStyle w:val="Footer"/>
      <w:jc w:val="center"/>
    </w:pPr>
  </w:p>
  <w:p w:rsidR="00A801AB" w:rsidRDefault="00A801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3110"/>
      <w:docPartObj>
        <w:docPartGallery w:val="Page Numbers (Bottom of Page)"/>
        <w:docPartUnique/>
      </w:docPartObj>
    </w:sdtPr>
    <w:sdtEndPr>
      <w:rPr>
        <w:rFonts w:ascii="Times New Roman" w:hAnsi="Times New Roman" w:cs="Times New Roman"/>
        <w:sz w:val="24"/>
        <w:szCs w:val="24"/>
      </w:rPr>
    </w:sdtEndPr>
    <w:sdtContent>
      <w:p w:rsidR="00A801AB" w:rsidRPr="00112FDB" w:rsidRDefault="00A801AB">
        <w:pPr>
          <w:pStyle w:val="Footer"/>
          <w:jc w:val="center"/>
          <w:rPr>
            <w:rFonts w:ascii="Times New Roman" w:hAnsi="Times New Roman" w:cs="Times New Roman"/>
            <w:sz w:val="24"/>
            <w:szCs w:val="24"/>
          </w:rPr>
        </w:pPr>
        <w:r w:rsidRPr="00112FDB">
          <w:rPr>
            <w:rFonts w:ascii="Times New Roman" w:hAnsi="Times New Roman" w:cs="Times New Roman"/>
            <w:sz w:val="24"/>
            <w:szCs w:val="24"/>
          </w:rPr>
          <w:fldChar w:fldCharType="begin"/>
        </w:r>
        <w:r w:rsidRPr="00112FDB">
          <w:rPr>
            <w:rFonts w:ascii="Times New Roman" w:hAnsi="Times New Roman" w:cs="Times New Roman"/>
            <w:sz w:val="24"/>
            <w:szCs w:val="24"/>
          </w:rPr>
          <w:instrText xml:space="preserve"> PAGE   \* MERGEFORMAT </w:instrText>
        </w:r>
        <w:r w:rsidRPr="00112FDB">
          <w:rPr>
            <w:rFonts w:ascii="Times New Roman" w:hAnsi="Times New Roman" w:cs="Times New Roman"/>
            <w:sz w:val="24"/>
            <w:szCs w:val="24"/>
          </w:rPr>
          <w:fldChar w:fldCharType="separate"/>
        </w:r>
        <w:r>
          <w:rPr>
            <w:rFonts w:ascii="Times New Roman" w:hAnsi="Times New Roman" w:cs="Times New Roman"/>
            <w:noProof/>
            <w:sz w:val="24"/>
            <w:szCs w:val="24"/>
          </w:rPr>
          <w:t>98</w:t>
        </w:r>
        <w:r w:rsidRPr="00112FDB">
          <w:rPr>
            <w:rFonts w:ascii="Times New Roman" w:hAnsi="Times New Roman" w:cs="Times New Roman"/>
            <w:noProof/>
            <w:sz w:val="24"/>
            <w:szCs w:val="24"/>
          </w:rPr>
          <w:fldChar w:fldCharType="end"/>
        </w:r>
      </w:p>
    </w:sdtContent>
  </w:sdt>
  <w:p w:rsidR="00A801AB" w:rsidRDefault="00A801A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9256610"/>
      <w:docPartObj>
        <w:docPartGallery w:val="Page Numbers (Bottom of Page)"/>
        <w:docPartUnique/>
      </w:docPartObj>
    </w:sdtPr>
    <w:sdtContent>
      <w:p w:rsidR="00A801AB" w:rsidRPr="00645761" w:rsidRDefault="00A801AB">
        <w:pPr>
          <w:pStyle w:val="Footer"/>
          <w:jc w:val="center"/>
          <w:rPr>
            <w:rFonts w:ascii="Times New Roman" w:hAnsi="Times New Roman" w:cs="Times New Roman"/>
            <w:sz w:val="24"/>
            <w:szCs w:val="24"/>
          </w:rPr>
        </w:pPr>
        <w:r w:rsidRPr="00645761">
          <w:rPr>
            <w:rFonts w:ascii="Times New Roman" w:hAnsi="Times New Roman" w:cs="Times New Roman"/>
            <w:sz w:val="24"/>
            <w:szCs w:val="24"/>
          </w:rPr>
          <w:fldChar w:fldCharType="begin"/>
        </w:r>
        <w:r w:rsidRPr="00645761">
          <w:rPr>
            <w:rFonts w:ascii="Times New Roman" w:hAnsi="Times New Roman" w:cs="Times New Roman"/>
            <w:sz w:val="24"/>
            <w:szCs w:val="24"/>
          </w:rPr>
          <w:instrText xml:space="preserve"> PAGE   \* MERGEFORMAT </w:instrText>
        </w:r>
        <w:r w:rsidRPr="00645761">
          <w:rPr>
            <w:rFonts w:ascii="Times New Roman" w:hAnsi="Times New Roman" w:cs="Times New Roman"/>
            <w:sz w:val="24"/>
            <w:szCs w:val="24"/>
          </w:rPr>
          <w:fldChar w:fldCharType="separate"/>
        </w:r>
        <w:r w:rsidR="005C5361">
          <w:rPr>
            <w:rFonts w:ascii="Times New Roman" w:hAnsi="Times New Roman" w:cs="Times New Roman"/>
            <w:noProof/>
            <w:sz w:val="24"/>
            <w:szCs w:val="24"/>
          </w:rPr>
          <w:t>118</w:t>
        </w:r>
        <w:r w:rsidRPr="00645761">
          <w:rPr>
            <w:rFonts w:ascii="Times New Roman" w:hAnsi="Times New Roman" w:cs="Times New Roman"/>
            <w:noProof/>
            <w:sz w:val="24"/>
            <w:szCs w:val="24"/>
          </w:rPr>
          <w:fldChar w:fldCharType="end"/>
        </w:r>
      </w:p>
    </w:sdtContent>
  </w:sdt>
  <w:p w:rsidR="00A801AB" w:rsidRDefault="00A801A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1AB" w:rsidRDefault="00A80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1AB" w:rsidRDefault="00A801AB" w:rsidP="002E45C0">
      <w:pPr>
        <w:spacing w:after="0" w:line="240" w:lineRule="auto"/>
      </w:pPr>
      <w:r>
        <w:separator/>
      </w:r>
    </w:p>
  </w:footnote>
  <w:footnote w:type="continuationSeparator" w:id="0">
    <w:p w:rsidR="00A801AB" w:rsidRDefault="00A801AB" w:rsidP="002E45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1AB" w:rsidRDefault="00A801AB" w:rsidP="00AB2F4A">
    <w:pPr>
      <w:pStyle w:val="Header"/>
      <w:ind w:left="14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1AB" w:rsidRDefault="00A801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1AB" w:rsidRDefault="00A801AB">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8C01476"/>
    <w:lvl w:ilvl="0">
      <w:start w:val="1"/>
      <w:numFmt w:val="decimal"/>
      <w:lvlText w:val="%1."/>
      <w:lvlJc w:val="left"/>
      <w:pPr>
        <w:tabs>
          <w:tab w:val="num" w:pos="1800"/>
        </w:tabs>
        <w:ind w:left="1800" w:hanging="360"/>
      </w:pPr>
    </w:lvl>
  </w:abstractNum>
  <w:abstractNum w:abstractNumId="1">
    <w:nsid w:val="FFFFFF7D"/>
    <w:multiLevelType w:val="singleLevel"/>
    <w:tmpl w:val="9E0A61FC"/>
    <w:lvl w:ilvl="0">
      <w:start w:val="1"/>
      <w:numFmt w:val="decimal"/>
      <w:lvlText w:val="%1."/>
      <w:lvlJc w:val="left"/>
      <w:pPr>
        <w:tabs>
          <w:tab w:val="num" w:pos="1440"/>
        </w:tabs>
        <w:ind w:left="1440" w:hanging="360"/>
      </w:pPr>
    </w:lvl>
  </w:abstractNum>
  <w:abstractNum w:abstractNumId="2">
    <w:nsid w:val="FFFFFF7E"/>
    <w:multiLevelType w:val="singleLevel"/>
    <w:tmpl w:val="C9600434"/>
    <w:lvl w:ilvl="0">
      <w:start w:val="1"/>
      <w:numFmt w:val="decimal"/>
      <w:lvlText w:val="%1."/>
      <w:lvlJc w:val="left"/>
      <w:pPr>
        <w:tabs>
          <w:tab w:val="num" w:pos="1080"/>
        </w:tabs>
        <w:ind w:left="1080" w:hanging="360"/>
      </w:pPr>
    </w:lvl>
  </w:abstractNum>
  <w:abstractNum w:abstractNumId="3">
    <w:nsid w:val="FFFFFF7F"/>
    <w:multiLevelType w:val="singleLevel"/>
    <w:tmpl w:val="3C52913A"/>
    <w:lvl w:ilvl="0">
      <w:start w:val="1"/>
      <w:numFmt w:val="decimal"/>
      <w:lvlText w:val="%1."/>
      <w:lvlJc w:val="left"/>
      <w:pPr>
        <w:tabs>
          <w:tab w:val="num" w:pos="720"/>
        </w:tabs>
        <w:ind w:left="720" w:hanging="360"/>
      </w:pPr>
    </w:lvl>
  </w:abstractNum>
  <w:abstractNum w:abstractNumId="4">
    <w:nsid w:val="FFFFFF80"/>
    <w:multiLevelType w:val="singleLevel"/>
    <w:tmpl w:val="ABD8045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864356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A06C13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A2CCC8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F9276C8"/>
    <w:lvl w:ilvl="0">
      <w:start w:val="1"/>
      <w:numFmt w:val="decimal"/>
      <w:lvlText w:val="%1."/>
      <w:lvlJc w:val="left"/>
      <w:pPr>
        <w:tabs>
          <w:tab w:val="num" w:pos="360"/>
        </w:tabs>
        <w:ind w:left="360" w:hanging="360"/>
      </w:pPr>
    </w:lvl>
  </w:abstractNum>
  <w:abstractNum w:abstractNumId="9">
    <w:nsid w:val="FFFFFF89"/>
    <w:multiLevelType w:val="singleLevel"/>
    <w:tmpl w:val="060E88BC"/>
    <w:lvl w:ilvl="0">
      <w:start w:val="1"/>
      <w:numFmt w:val="bullet"/>
      <w:lvlText w:val=""/>
      <w:lvlJc w:val="left"/>
      <w:pPr>
        <w:tabs>
          <w:tab w:val="num" w:pos="360"/>
        </w:tabs>
        <w:ind w:left="360" w:hanging="360"/>
      </w:pPr>
      <w:rPr>
        <w:rFonts w:ascii="Symbol" w:hAnsi="Symbol" w:hint="default"/>
      </w:rPr>
    </w:lvl>
  </w:abstractNum>
  <w:abstractNum w:abstractNumId="10">
    <w:nsid w:val="001E1D41"/>
    <w:multiLevelType w:val="hybridMultilevel"/>
    <w:tmpl w:val="072EF40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01D44294"/>
    <w:multiLevelType w:val="hybridMultilevel"/>
    <w:tmpl w:val="B8F4DE5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nsid w:val="05704861"/>
    <w:multiLevelType w:val="hybridMultilevel"/>
    <w:tmpl w:val="F2A42FB0"/>
    <w:lvl w:ilvl="0" w:tplc="F96418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6C5053"/>
    <w:multiLevelType w:val="hybridMultilevel"/>
    <w:tmpl w:val="5AB8C514"/>
    <w:lvl w:ilvl="0" w:tplc="F9641804">
      <w:start w:val="1"/>
      <w:numFmt w:val="decimal"/>
      <w:lvlText w:val="%1."/>
      <w:lvlJc w:val="left"/>
      <w:pPr>
        <w:ind w:left="1800" w:hanging="72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E4908F4"/>
    <w:multiLevelType w:val="hybridMultilevel"/>
    <w:tmpl w:val="A72A89FA"/>
    <w:lvl w:ilvl="0" w:tplc="F964180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1F748F2"/>
    <w:multiLevelType w:val="hybridMultilevel"/>
    <w:tmpl w:val="3F342AB0"/>
    <w:lvl w:ilvl="0" w:tplc="F96418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43F2AD8"/>
    <w:multiLevelType w:val="hybridMultilevel"/>
    <w:tmpl w:val="CFE28E26"/>
    <w:lvl w:ilvl="0" w:tplc="32F094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E7361D"/>
    <w:multiLevelType w:val="hybridMultilevel"/>
    <w:tmpl w:val="170C67A6"/>
    <w:lvl w:ilvl="0" w:tplc="37BA2230">
      <w:start w:val="12"/>
      <w:numFmt w:val="bullet"/>
      <w:lvlText w:val="-"/>
      <w:lvlJc w:val="left"/>
      <w:pPr>
        <w:ind w:left="390" w:hanging="360"/>
      </w:pPr>
      <w:rPr>
        <w:rFonts w:ascii="Calibri" w:eastAsia="Times New Roman" w:hAnsi="Calibri"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8">
    <w:nsid w:val="26413334"/>
    <w:multiLevelType w:val="hybridMultilevel"/>
    <w:tmpl w:val="F9AE3122"/>
    <w:lvl w:ilvl="0" w:tplc="A1B0449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17386B"/>
    <w:multiLevelType w:val="hybridMultilevel"/>
    <w:tmpl w:val="689A7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6A4583"/>
    <w:multiLevelType w:val="hybridMultilevel"/>
    <w:tmpl w:val="F800E4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5A6410"/>
    <w:multiLevelType w:val="hybridMultilevel"/>
    <w:tmpl w:val="D436AB34"/>
    <w:lvl w:ilvl="0" w:tplc="61F6B322">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335DD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E810DDE"/>
    <w:multiLevelType w:val="hybridMultilevel"/>
    <w:tmpl w:val="B2E81D8A"/>
    <w:lvl w:ilvl="0" w:tplc="0409000F">
      <w:start w:val="1"/>
      <w:numFmt w:val="decimal"/>
      <w:lvlText w:val="%1."/>
      <w:lvlJc w:val="left"/>
      <w:pPr>
        <w:ind w:left="144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4B64F36"/>
    <w:multiLevelType w:val="multilevel"/>
    <w:tmpl w:val="F348AA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62E2217"/>
    <w:multiLevelType w:val="hybridMultilevel"/>
    <w:tmpl w:val="1144D8CE"/>
    <w:lvl w:ilvl="0" w:tplc="04090017">
      <w:start w:val="1"/>
      <w:numFmt w:val="lowerLetter"/>
      <w:lvlText w:val="%1)"/>
      <w:lvlJc w:val="left"/>
      <w:pPr>
        <w:ind w:left="144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4E5B4325"/>
    <w:multiLevelType w:val="hybridMultilevel"/>
    <w:tmpl w:val="44AE1498"/>
    <w:lvl w:ilvl="0" w:tplc="03949FC2">
      <w:start w:val="12"/>
      <w:numFmt w:val="bullet"/>
      <w:lvlText w:val="-"/>
      <w:lvlJc w:val="left"/>
      <w:pPr>
        <w:ind w:left="390" w:hanging="360"/>
      </w:pPr>
      <w:rPr>
        <w:rFonts w:ascii="Calibri" w:eastAsia="Times New Roman" w:hAnsi="Calibri"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7">
    <w:nsid w:val="4FCB5431"/>
    <w:multiLevelType w:val="hybridMultilevel"/>
    <w:tmpl w:val="4B986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0F0275"/>
    <w:multiLevelType w:val="hybridMultilevel"/>
    <w:tmpl w:val="BA305230"/>
    <w:lvl w:ilvl="0" w:tplc="F964180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2EF5A30"/>
    <w:multiLevelType w:val="hybridMultilevel"/>
    <w:tmpl w:val="4028C1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090524"/>
    <w:multiLevelType w:val="hybridMultilevel"/>
    <w:tmpl w:val="BB30B1A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67725559"/>
    <w:multiLevelType w:val="hybridMultilevel"/>
    <w:tmpl w:val="014E884A"/>
    <w:lvl w:ilvl="0" w:tplc="1CFC6F6C">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78529E4"/>
    <w:multiLevelType w:val="hybridMultilevel"/>
    <w:tmpl w:val="AEF46E6C"/>
    <w:lvl w:ilvl="0" w:tplc="45CC2B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5"/>
  </w:num>
  <w:num w:numId="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2"/>
  </w:num>
  <w:num w:numId="7">
    <w:abstractNumId w:val="10"/>
  </w:num>
  <w:num w:numId="8">
    <w:abstractNumId w:val="31"/>
  </w:num>
  <w:num w:numId="9">
    <w:abstractNumId w:val="2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6"/>
  </w:num>
  <w:num w:numId="21">
    <w:abstractNumId w:val="17"/>
  </w:num>
  <w:num w:numId="22">
    <w:abstractNumId w:val="20"/>
  </w:num>
  <w:num w:numId="23">
    <w:abstractNumId w:val="29"/>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32"/>
  </w:num>
  <w:num w:numId="27">
    <w:abstractNumId w:val="19"/>
  </w:num>
  <w:num w:numId="28">
    <w:abstractNumId w:val="28"/>
  </w:num>
  <w:num w:numId="29">
    <w:abstractNumId w:val="14"/>
  </w:num>
  <w:num w:numId="30">
    <w:abstractNumId w:val="21"/>
  </w:num>
  <w:num w:numId="31">
    <w:abstractNumId w:val="13"/>
  </w:num>
  <w:num w:numId="32">
    <w:abstractNumId w:val="15"/>
  </w:num>
  <w:num w:numId="33">
    <w:abstractNumId w:val="12"/>
  </w:num>
  <w:num w:numId="34">
    <w:abstractNumId w:val="16"/>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1265"/>
  </w:hdrShapeDefaults>
  <w:footnotePr>
    <w:footnote w:id="-1"/>
    <w:footnote w:id="0"/>
  </w:footnotePr>
  <w:endnotePr>
    <w:pos w:val="sectEnd"/>
    <w:numFmt w:val="decimal"/>
    <w:numRestart w:val="eachSect"/>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770"/>
    <w:rsid w:val="0006067C"/>
    <w:rsid w:val="000655A1"/>
    <w:rsid w:val="000B0B03"/>
    <w:rsid w:val="000D5D27"/>
    <w:rsid w:val="000E073E"/>
    <w:rsid w:val="000E5031"/>
    <w:rsid w:val="000E5649"/>
    <w:rsid w:val="00103D9F"/>
    <w:rsid w:val="00112FDB"/>
    <w:rsid w:val="00135C24"/>
    <w:rsid w:val="00140CF4"/>
    <w:rsid w:val="0014655E"/>
    <w:rsid w:val="00151199"/>
    <w:rsid w:val="0015685A"/>
    <w:rsid w:val="0016259E"/>
    <w:rsid w:val="001D5073"/>
    <w:rsid w:val="001E4905"/>
    <w:rsid w:val="001F4B58"/>
    <w:rsid w:val="00202FD3"/>
    <w:rsid w:val="00214F13"/>
    <w:rsid w:val="00243997"/>
    <w:rsid w:val="002862D5"/>
    <w:rsid w:val="002A24F8"/>
    <w:rsid w:val="002A414C"/>
    <w:rsid w:val="002C0B2A"/>
    <w:rsid w:val="002C423A"/>
    <w:rsid w:val="002D0F8F"/>
    <w:rsid w:val="002E45C0"/>
    <w:rsid w:val="00300227"/>
    <w:rsid w:val="00340897"/>
    <w:rsid w:val="00373B3B"/>
    <w:rsid w:val="003A7DC5"/>
    <w:rsid w:val="003C5195"/>
    <w:rsid w:val="003E1622"/>
    <w:rsid w:val="003E42A7"/>
    <w:rsid w:val="00421C2A"/>
    <w:rsid w:val="00431C93"/>
    <w:rsid w:val="00496D19"/>
    <w:rsid w:val="004B14AE"/>
    <w:rsid w:val="00520845"/>
    <w:rsid w:val="005420EA"/>
    <w:rsid w:val="005960FB"/>
    <w:rsid w:val="005C5361"/>
    <w:rsid w:val="005E2E53"/>
    <w:rsid w:val="005F59CC"/>
    <w:rsid w:val="006367FF"/>
    <w:rsid w:val="00645761"/>
    <w:rsid w:val="006C54AF"/>
    <w:rsid w:val="006F47B8"/>
    <w:rsid w:val="006F728C"/>
    <w:rsid w:val="0070558B"/>
    <w:rsid w:val="007076B7"/>
    <w:rsid w:val="0071422B"/>
    <w:rsid w:val="007202B0"/>
    <w:rsid w:val="00744283"/>
    <w:rsid w:val="00786E02"/>
    <w:rsid w:val="007B291D"/>
    <w:rsid w:val="007B2EE2"/>
    <w:rsid w:val="007B4E4B"/>
    <w:rsid w:val="008163D4"/>
    <w:rsid w:val="00827716"/>
    <w:rsid w:val="00861191"/>
    <w:rsid w:val="008C58A5"/>
    <w:rsid w:val="008E60F6"/>
    <w:rsid w:val="00905C05"/>
    <w:rsid w:val="009112AA"/>
    <w:rsid w:val="009252C6"/>
    <w:rsid w:val="0093117F"/>
    <w:rsid w:val="009E3C23"/>
    <w:rsid w:val="00A72353"/>
    <w:rsid w:val="00A801AB"/>
    <w:rsid w:val="00AA618B"/>
    <w:rsid w:val="00AB2F4A"/>
    <w:rsid w:val="00B20CB8"/>
    <w:rsid w:val="00B20DBE"/>
    <w:rsid w:val="00B21C76"/>
    <w:rsid w:val="00B40848"/>
    <w:rsid w:val="00B84B74"/>
    <w:rsid w:val="00BA0C79"/>
    <w:rsid w:val="00BD6A14"/>
    <w:rsid w:val="00C3459C"/>
    <w:rsid w:val="00C74B45"/>
    <w:rsid w:val="00C752CB"/>
    <w:rsid w:val="00CB0CE7"/>
    <w:rsid w:val="00D020BE"/>
    <w:rsid w:val="00D03791"/>
    <w:rsid w:val="00D15138"/>
    <w:rsid w:val="00D4035D"/>
    <w:rsid w:val="00D50C59"/>
    <w:rsid w:val="00D92E96"/>
    <w:rsid w:val="00DF78CE"/>
    <w:rsid w:val="00E03A47"/>
    <w:rsid w:val="00E27C39"/>
    <w:rsid w:val="00E35BD4"/>
    <w:rsid w:val="00E77B11"/>
    <w:rsid w:val="00E90770"/>
    <w:rsid w:val="00EB1D95"/>
    <w:rsid w:val="00ED2472"/>
    <w:rsid w:val="00EE198F"/>
    <w:rsid w:val="00F2465C"/>
    <w:rsid w:val="00F5336C"/>
    <w:rsid w:val="00F54BC6"/>
    <w:rsid w:val="00F716B4"/>
    <w:rsid w:val="00F80AD7"/>
    <w:rsid w:val="00F964DE"/>
    <w:rsid w:val="00FB1E70"/>
    <w:rsid w:val="00FD0758"/>
    <w:rsid w:val="00FD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B2F4A"/>
    <w:pPr>
      <w:keepNext/>
      <w:spacing w:before="240" w:after="0" w:line="480" w:lineRule="auto"/>
      <w:outlineLvl w:val="0"/>
    </w:pPr>
    <w:rPr>
      <w:rFonts w:ascii="Times New Roman" w:eastAsia="Times New Roman" w:hAnsi="Times New Roman" w:cs="Arial"/>
      <w:bCs/>
      <w:sz w:val="28"/>
      <w:szCs w:val="32"/>
    </w:rPr>
  </w:style>
  <w:style w:type="paragraph" w:styleId="Heading2">
    <w:name w:val="heading 2"/>
    <w:basedOn w:val="Normal"/>
    <w:next w:val="Normal"/>
    <w:link w:val="Heading2Char"/>
    <w:qFormat/>
    <w:rsid w:val="00AB2F4A"/>
    <w:pPr>
      <w:keepNext/>
      <w:spacing w:before="120" w:after="60" w:line="480" w:lineRule="auto"/>
      <w:outlineLvl w:val="1"/>
    </w:pPr>
    <w:rPr>
      <w:rFonts w:ascii="Times New Roman" w:eastAsia="Times New Roman" w:hAnsi="Times New Roman" w:cs="Arial"/>
      <w:bCs/>
      <w:iCs/>
      <w:szCs w:val="28"/>
    </w:rPr>
  </w:style>
  <w:style w:type="paragraph" w:styleId="Heading3">
    <w:name w:val="heading 3"/>
    <w:basedOn w:val="Normal"/>
    <w:next w:val="Normal"/>
    <w:link w:val="Heading3Char"/>
    <w:qFormat/>
    <w:rsid w:val="00AB2F4A"/>
    <w:pPr>
      <w:keepNext/>
      <w:spacing w:before="120" w:after="60" w:line="480" w:lineRule="auto"/>
      <w:outlineLvl w:val="2"/>
    </w:pPr>
    <w:rPr>
      <w:rFonts w:ascii="Times New Roman" w:eastAsia="Times New Roman" w:hAnsi="Times New Roman" w:cs="Arial"/>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2F4A"/>
    <w:rPr>
      <w:rFonts w:ascii="Times New Roman" w:eastAsia="Times New Roman" w:hAnsi="Times New Roman" w:cs="Arial"/>
      <w:bCs/>
      <w:sz w:val="28"/>
      <w:szCs w:val="32"/>
    </w:rPr>
  </w:style>
  <w:style w:type="character" w:customStyle="1" w:styleId="Heading2Char">
    <w:name w:val="Heading 2 Char"/>
    <w:basedOn w:val="DefaultParagraphFont"/>
    <w:link w:val="Heading2"/>
    <w:rsid w:val="00AB2F4A"/>
    <w:rPr>
      <w:rFonts w:ascii="Times New Roman" w:eastAsia="Times New Roman" w:hAnsi="Times New Roman" w:cs="Arial"/>
      <w:bCs/>
      <w:iCs/>
      <w:szCs w:val="28"/>
    </w:rPr>
  </w:style>
  <w:style w:type="character" w:customStyle="1" w:styleId="Heading3Char">
    <w:name w:val="Heading 3 Char"/>
    <w:basedOn w:val="DefaultParagraphFont"/>
    <w:link w:val="Heading3"/>
    <w:rsid w:val="00AB2F4A"/>
    <w:rPr>
      <w:rFonts w:ascii="Times New Roman" w:eastAsia="Times New Roman" w:hAnsi="Times New Roman" w:cs="Arial"/>
      <w:bCs/>
      <w:sz w:val="20"/>
      <w:szCs w:val="26"/>
    </w:rPr>
  </w:style>
  <w:style w:type="paragraph" w:styleId="Header">
    <w:name w:val="header"/>
    <w:basedOn w:val="Normal"/>
    <w:link w:val="HeaderChar"/>
    <w:uiPriority w:val="99"/>
    <w:unhideWhenUsed/>
    <w:rsid w:val="002E4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5C0"/>
  </w:style>
  <w:style w:type="paragraph" w:styleId="Footer">
    <w:name w:val="footer"/>
    <w:basedOn w:val="Normal"/>
    <w:link w:val="FooterChar"/>
    <w:uiPriority w:val="99"/>
    <w:unhideWhenUsed/>
    <w:rsid w:val="002E4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5C0"/>
  </w:style>
  <w:style w:type="paragraph" w:styleId="EndnoteText">
    <w:name w:val="endnote text"/>
    <w:basedOn w:val="Normal"/>
    <w:link w:val="EndnoteTextChar"/>
    <w:uiPriority w:val="99"/>
    <w:unhideWhenUsed/>
    <w:rsid w:val="002E45C0"/>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2E45C0"/>
    <w:rPr>
      <w:rFonts w:ascii="Calibri" w:eastAsia="Calibri" w:hAnsi="Calibri" w:cs="Times New Roman"/>
      <w:sz w:val="20"/>
      <w:szCs w:val="20"/>
    </w:rPr>
  </w:style>
  <w:style w:type="character" w:styleId="EndnoteReference">
    <w:name w:val="endnote reference"/>
    <w:basedOn w:val="DefaultParagraphFont"/>
    <w:uiPriority w:val="99"/>
    <w:unhideWhenUsed/>
    <w:rsid w:val="002E45C0"/>
    <w:rPr>
      <w:vertAlign w:val="superscript"/>
    </w:rPr>
  </w:style>
  <w:style w:type="paragraph" w:styleId="FootnoteText">
    <w:name w:val="footnote text"/>
    <w:basedOn w:val="Normal"/>
    <w:link w:val="FootnoteTextChar"/>
    <w:uiPriority w:val="99"/>
    <w:unhideWhenUsed/>
    <w:rsid w:val="00AB2F4A"/>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AB2F4A"/>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AB2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F4A"/>
    <w:rPr>
      <w:rFonts w:ascii="Tahoma" w:hAnsi="Tahoma" w:cs="Tahoma"/>
      <w:sz w:val="16"/>
      <w:szCs w:val="16"/>
    </w:rPr>
  </w:style>
  <w:style w:type="paragraph" w:styleId="ListParagraph">
    <w:name w:val="List Paragraph"/>
    <w:basedOn w:val="Normal"/>
    <w:uiPriority w:val="34"/>
    <w:qFormat/>
    <w:rsid w:val="00AB2F4A"/>
    <w:pPr>
      <w:spacing w:line="480" w:lineRule="auto"/>
      <w:ind w:left="720"/>
      <w:contextualSpacing/>
    </w:pPr>
    <w:rPr>
      <w:rFonts w:ascii="Times New Roman" w:hAnsi="Times New Roman" w:cs="Times New Roman"/>
      <w:sz w:val="24"/>
      <w:szCs w:val="24"/>
    </w:rPr>
  </w:style>
  <w:style w:type="table" w:styleId="TableGrid">
    <w:name w:val="Table Grid"/>
    <w:basedOn w:val="TableNormal"/>
    <w:uiPriority w:val="59"/>
    <w:rsid w:val="00AB2F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udent">
    <w:name w:val="Student"/>
    <w:aliases w:val="instructor and course information"/>
    <w:basedOn w:val="Normal"/>
    <w:qFormat/>
    <w:rsid w:val="00AB2F4A"/>
    <w:pPr>
      <w:spacing w:after="0" w:line="480" w:lineRule="auto"/>
    </w:pPr>
    <w:rPr>
      <w:rFonts w:ascii="Arial" w:eastAsia="Times New Roman" w:hAnsi="Arial" w:cs="Times New Roman"/>
      <w:szCs w:val="24"/>
    </w:rPr>
  </w:style>
  <w:style w:type="paragraph" w:customStyle="1" w:styleId="ResearchPaperTitle">
    <w:name w:val="Research Paper Title"/>
    <w:basedOn w:val="Normal"/>
    <w:qFormat/>
    <w:rsid w:val="00AB2F4A"/>
    <w:pPr>
      <w:spacing w:after="0" w:line="480" w:lineRule="auto"/>
      <w:jc w:val="center"/>
    </w:pPr>
    <w:rPr>
      <w:rFonts w:ascii="Arial" w:eastAsia="Times New Roman" w:hAnsi="Arial" w:cs="Times New Roman"/>
      <w:szCs w:val="24"/>
    </w:rPr>
  </w:style>
  <w:style w:type="paragraph" w:customStyle="1" w:styleId="Researchpapercontents">
    <w:name w:val="Research paper contents"/>
    <w:basedOn w:val="Normal"/>
    <w:qFormat/>
    <w:rsid w:val="00AB2F4A"/>
    <w:pPr>
      <w:spacing w:after="0" w:line="480" w:lineRule="auto"/>
      <w:ind w:firstLine="720"/>
    </w:pPr>
    <w:rPr>
      <w:rFonts w:ascii="Arial" w:eastAsia="Times New Roman" w:hAnsi="Arial" w:cs="Times New Roman"/>
      <w:szCs w:val="24"/>
    </w:rPr>
  </w:style>
  <w:style w:type="paragraph" w:customStyle="1" w:styleId="Longquotation">
    <w:name w:val="Long quotation"/>
    <w:basedOn w:val="Normal"/>
    <w:qFormat/>
    <w:rsid w:val="00AB2F4A"/>
    <w:pPr>
      <w:spacing w:after="0" w:line="480" w:lineRule="auto"/>
      <w:ind w:left="1440"/>
    </w:pPr>
    <w:rPr>
      <w:rFonts w:ascii="Arial" w:eastAsia="Times New Roman" w:hAnsi="Arial" w:cs="Times New Roman"/>
      <w:szCs w:val="24"/>
    </w:rPr>
  </w:style>
  <w:style w:type="character" w:customStyle="1" w:styleId="Worksciteditalic">
    <w:name w:val="Works cited (italic)"/>
    <w:basedOn w:val="DefaultParagraphFont"/>
    <w:rsid w:val="00AB2F4A"/>
    <w:rPr>
      <w:rFonts w:ascii="Arial" w:hAnsi="Arial"/>
      <w:i/>
      <w:iCs/>
      <w:sz w:val="22"/>
    </w:rPr>
  </w:style>
  <w:style w:type="character" w:customStyle="1" w:styleId="Workscitedunderline">
    <w:name w:val="Works cited (underline)"/>
    <w:basedOn w:val="DefaultParagraphFont"/>
    <w:uiPriority w:val="1"/>
    <w:qFormat/>
    <w:rsid w:val="00AB2F4A"/>
    <w:rPr>
      <w:rFonts w:ascii="Arial" w:hAnsi="Arial"/>
      <w:sz w:val="22"/>
      <w:u w:val="single"/>
    </w:rPr>
  </w:style>
  <w:style w:type="character" w:styleId="Hyperlink">
    <w:name w:val="Hyperlink"/>
    <w:basedOn w:val="DefaultParagraphFont"/>
    <w:uiPriority w:val="99"/>
    <w:rsid w:val="00AB2F4A"/>
    <w:rPr>
      <w:color w:val="0000FF"/>
      <w:u w:val="single"/>
    </w:rPr>
  </w:style>
  <w:style w:type="paragraph" w:customStyle="1" w:styleId="WorksCitedPageTitle">
    <w:name w:val="Works Cited (Page Title)"/>
    <w:basedOn w:val="Normal"/>
    <w:qFormat/>
    <w:rsid w:val="00AB2F4A"/>
    <w:pPr>
      <w:pageBreakBefore/>
      <w:spacing w:after="0" w:line="480" w:lineRule="auto"/>
      <w:jc w:val="center"/>
    </w:pPr>
    <w:rPr>
      <w:rFonts w:ascii="Arial" w:eastAsia="Times New Roman" w:hAnsi="Arial" w:cs="Times New Roman"/>
      <w:szCs w:val="24"/>
    </w:rPr>
  </w:style>
  <w:style w:type="paragraph" w:customStyle="1" w:styleId="Workcited">
    <w:name w:val="Work cited"/>
    <w:basedOn w:val="Normal"/>
    <w:qFormat/>
    <w:rsid w:val="00AB2F4A"/>
    <w:pPr>
      <w:spacing w:after="0" w:line="480" w:lineRule="auto"/>
    </w:pPr>
    <w:rPr>
      <w:rFonts w:ascii="Arial" w:eastAsia="Times New Roman" w:hAnsi="Arial" w:cs="Times New Roman"/>
      <w:szCs w:val="24"/>
    </w:rPr>
  </w:style>
  <w:style w:type="paragraph" w:styleId="NormalWeb">
    <w:name w:val="Normal (Web)"/>
    <w:basedOn w:val="Normal"/>
    <w:uiPriority w:val="99"/>
    <w:rsid w:val="00AB2F4A"/>
    <w:pPr>
      <w:spacing w:beforeLines="1" w:afterLines="1" w:line="240" w:lineRule="auto"/>
    </w:pPr>
    <w:rPr>
      <w:rFonts w:ascii="Times" w:eastAsia="Calibri" w:hAnsi="Times" w:cs="Times New Roman"/>
      <w:sz w:val="20"/>
      <w:szCs w:val="20"/>
    </w:rPr>
  </w:style>
  <w:style w:type="character" w:styleId="FootnoteReference">
    <w:name w:val="footnote reference"/>
    <w:basedOn w:val="DefaultParagraphFont"/>
    <w:uiPriority w:val="99"/>
    <w:unhideWhenUsed/>
    <w:rsid w:val="00AB2F4A"/>
    <w:rPr>
      <w:vertAlign w:val="superscript"/>
    </w:rPr>
  </w:style>
  <w:style w:type="character" w:styleId="Emphasis">
    <w:name w:val="Emphasis"/>
    <w:basedOn w:val="DefaultParagraphFont"/>
    <w:uiPriority w:val="20"/>
    <w:rsid w:val="00AB2F4A"/>
    <w:rPr>
      <w:i/>
    </w:rPr>
  </w:style>
  <w:style w:type="character" w:styleId="CommentReference">
    <w:name w:val="annotation reference"/>
    <w:basedOn w:val="DefaultParagraphFont"/>
    <w:uiPriority w:val="99"/>
    <w:unhideWhenUsed/>
    <w:rsid w:val="00AB2F4A"/>
    <w:rPr>
      <w:sz w:val="16"/>
      <w:szCs w:val="16"/>
    </w:rPr>
  </w:style>
  <w:style w:type="paragraph" w:styleId="CommentText">
    <w:name w:val="annotation text"/>
    <w:basedOn w:val="Normal"/>
    <w:link w:val="CommentTextChar"/>
    <w:uiPriority w:val="99"/>
    <w:unhideWhenUsed/>
    <w:rsid w:val="00AB2F4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B2F4A"/>
    <w:rPr>
      <w:rFonts w:ascii="Times New Roman" w:eastAsia="Times New Roman" w:hAnsi="Times New Roman" w:cs="Times New Roman"/>
      <w:sz w:val="20"/>
      <w:szCs w:val="20"/>
    </w:rPr>
  </w:style>
  <w:style w:type="paragraph" w:styleId="TOC1">
    <w:name w:val="toc 1"/>
    <w:basedOn w:val="Normal"/>
    <w:next w:val="Normal"/>
    <w:autoRedefine/>
    <w:uiPriority w:val="39"/>
    <w:unhideWhenUsed/>
    <w:qFormat/>
    <w:rsid w:val="00AB2F4A"/>
    <w:pPr>
      <w:spacing w:before="240" w:after="120"/>
    </w:pPr>
    <w:rPr>
      <w:rFonts w:cstheme="minorHAnsi"/>
      <w:b/>
      <w:bCs/>
      <w:sz w:val="20"/>
      <w:szCs w:val="20"/>
    </w:rPr>
  </w:style>
  <w:style w:type="paragraph" w:styleId="TOC2">
    <w:name w:val="toc 2"/>
    <w:basedOn w:val="Normal"/>
    <w:next w:val="Normal"/>
    <w:autoRedefine/>
    <w:uiPriority w:val="39"/>
    <w:unhideWhenUsed/>
    <w:qFormat/>
    <w:rsid w:val="00AB2F4A"/>
    <w:pPr>
      <w:spacing w:before="120" w:after="0"/>
      <w:ind w:left="220"/>
    </w:pPr>
    <w:rPr>
      <w:rFonts w:cstheme="minorHAnsi"/>
      <w:i/>
      <w:iCs/>
      <w:sz w:val="20"/>
      <w:szCs w:val="20"/>
    </w:rPr>
  </w:style>
  <w:style w:type="paragraph" w:styleId="TOC3">
    <w:name w:val="toc 3"/>
    <w:basedOn w:val="Normal"/>
    <w:next w:val="Normal"/>
    <w:autoRedefine/>
    <w:uiPriority w:val="39"/>
    <w:unhideWhenUsed/>
    <w:qFormat/>
    <w:rsid w:val="00AB2F4A"/>
    <w:pPr>
      <w:spacing w:after="0"/>
      <w:ind w:left="440"/>
    </w:pPr>
    <w:rPr>
      <w:rFonts w:cstheme="minorHAnsi"/>
      <w:sz w:val="20"/>
      <w:szCs w:val="20"/>
    </w:rPr>
  </w:style>
  <w:style w:type="paragraph" w:styleId="TOC4">
    <w:name w:val="toc 4"/>
    <w:basedOn w:val="Normal"/>
    <w:next w:val="Normal"/>
    <w:autoRedefine/>
    <w:uiPriority w:val="39"/>
    <w:unhideWhenUsed/>
    <w:rsid w:val="00AB2F4A"/>
    <w:pPr>
      <w:spacing w:after="0"/>
      <w:ind w:left="660"/>
    </w:pPr>
    <w:rPr>
      <w:rFonts w:cstheme="minorHAnsi"/>
      <w:sz w:val="20"/>
      <w:szCs w:val="20"/>
    </w:rPr>
  </w:style>
  <w:style w:type="paragraph" w:styleId="TOC5">
    <w:name w:val="toc 5"/>
    <w:basedOn w:val="Normal"/>
    <w:next w:val="Normal"/>
    <w:autoRedefine/>
    <w:uiPriority w:val="39"/>
    <w:unhideWhenUsed/>
    <w:rsid w:val="00AB2F4A"/>
    <w:pPr>
      <w:spacing w:after="0"/>
      <w:ind w:left="880"/>
    </w:pPr>
    <w:rPr>
      <w:rFonts w:cstheme="minorHAnsi"/>
      <w:sz w:val="20"/>
      <w:szCs w:val="20"/>
    </w:rPr>
  </w:style>
  <w:style w:type="paragraph" w:styleId="TOC6">
    <w:name w:val="toc 6"/>
    <w:basedOn w:val="Normal"/>
    <w:next w:val="Normal"/>
    <w:autoRedefine/>
    <w:uiPriority w:val="39"/>
    <w:unhideWhenUsed/>
    <w:rsid w:val="00AB2F4A"/>
    <w:pPr>
      <w:spacing w:after="0"/>
      <w:ind w:left="1100"/>
    </w:pPr>
    <w:rPr>
      <w:rFonts w:cstheme="minorHAnsi"/>
      <w:sz w:val="20"/>
      <w:szCs w:val="20"/>
    </w:rPr>
  </w:style>
  <w:style w:type="paragraph" w:styleId="TOC7">
    <w:name w:val="toc 7"/>
    <w:basedOn w:val="Normal"/>
    <w:next w:val="Normal"/>
    <w:autoRedefine/>
    <w:uiPriority w:val="39"/>
    <w:unhideWhenUsed/>
    <w:rsid w:val="00AB2F4A"/>
    <w:pPr>
      <w:spacing w:after="0"/>
      <w:ind w:left="1320"/>
    </w:pPr>
    <w:rPr>
      <w:rFonts w:cstheme="minorHAnsi"/>
      <w:sz w:val="20"/>
      <w:szCs w:val="20"/>
    </w:rPr>
  </w:style>
  <w:style w:type="paragraph" w:styleId="TOC8">
    <w:name w:val="toc 8"/>
    <w:basedOn w:val="Normal"/>
    <w:next w:val="Normal"/>
    <w:autoRedefine/>
    <w:uiPriority w:val="39"/>
    <w:unhideWhenUsed/>
    <w:rsid w:val="00AB2F4A"/>
    <w:pPr>
      <w:spacing w:after="0"/>
      <w:ind w:left="1540"/>
    </w:pPr>
    <w:rPr>
      <w:rFonts w:cstheme="minorHAnsi"/>
      <w:sz w:val="20"/>
      <w:szCs w:val="20"/>
    </w:rPr>
  </w:style>
  <w:style w:type="paragraph" w:styleId="TOC9">
    <w:name w:val="toc 9"/>
    <w:basedOn w:val="Normal"/>
    <w:next w:val="Normal"/>
    <w:autoRedefine/>
    <w:uiPriority w:val="39"/>
    <w:unhideWhenUsed/>
    <w:rsid w:val="00AB2F4A"/>
    <w:pPr>
      <w:spacing w:after="0"/>
      <w:ind w:left="1760"/>
    </w:pPr>
    <w:rPr>
      <w:rFonts w:cstheme="minorHAnsi"/>
      <w:sz w:val="20"/>
      <w:szCs w:val="20"/>
    </w:rPr>
  </w:style>
  <w:style w:type="paragraph" w:styleId="Caption">
    <w:name w:val="caption"/>
    <w:basedOn w:val="Normal"/>
    <w:next w:val="Normal"/>
    <w:uiPriority w:val="35"/>
    <w:unhideWhenUsed/>
    <w:qFormat/>
    <w:rsid w:val="00AB2F4A"/>
    <w:pPr>
      <w:spacing w:line="240" w:lineRule="auto"/>
    </w:pPr>
    <w:rPr>
      <w:b/>
      <w:bCs/>
      <w:color w:val="4F81BD" w:themeColor="accent1"/>
      <w:sz w:val="18"/>
      <w:szCs w:val="18"/>
    </w:rPr>
  </w:style>
  <w:style w:type="paragraph" w:styleId="PlainText">
    <w:name w:val="Plain Text"/>
    <w:basedOn w:val="Normal"/>
    <w:link w:val="PlainTextChar"/>
    <w:rsid w:val="00F964D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964DE"/>
    <w:rPr>
      <w:rFonts w:ascii="Courier New" w:eastAsia="Times New Roman" w:hAnsi="Courier New"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B2F4A"/>
    <w:pPr>
      <w:keepNext/>
      <w:spacing w:before="240" w:after="0" w:line="480" w:lineRule="auto"/>
      <w:outlineLvl w:val="0"/>
    </w:pPr>
    <w:rPr>
      <w:rFonts w:ascii="Times New Roman" w:eastAsia="Times New Roman" w:hAnsi="Times New Roman" w:cs="Arial"/>
      <w:bCs/>
      <w:sz w:val="28"/>
      <w:szCs w:val="32"/>
    </w:rPr>
  </w:style>
  <w:style w:type="paragraph" w:styleId="Heading2">
    <w:name w:val="heading 2"/>
    <w:basedOn w:val="Normal"/>
    <w:next w:val="Normal"/>
    <w:link w:val="Heading2Char"/>
    <w:qFormat/>
    <w:rsid w:val="00AB2F4A"/>
    <w:pPr>
      <w:keepNext/>
      <w:spacing w:before="120" w:after="60" w:line="480" w:lineRule="auto"/>
      <w:outlineLvl w:val="1"/>
    </w:pPr>
    <w:rPr>
      <w:rFonts w:ascii="Times New Roman" w:eastAsia="Times New Roman" w:hAnsi="Times New Roman" w:cs="Arial"/>
      <w:bCs/>
      <w:iCs/>
      <w:szCs w:val="28"/>
    </w:rPr>
  </w:style>
  <w:style w:type="paragraph" w:styleId="Heading3">
    <w:name w:val="heading 3"/>
    <w:basedOn w:val="Normal"/>
    <w:next w:val="Normal"/>
    <w:link w:val="Heading3Char"/>
    <w:qFormat/>
    <w:rsid w:val="00AB2F4A"/>
    <w:pPr>
      <w:keepNext/>
      <w:spacing w:before="120" w:after="60" w:line="480" w:lineRule="auto"/>
      <w:outlineLvl w:val="2"/>
    </w:pPr>
    <w:rPr>
      <w:rFonts w:ascii="Times New Roman" w:eastAsia="Times New Roman" w:hAnsi="Times New Roman" w:cs="Arial"/>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2F4A"/>
    <w:rPr>
      <w:rFonts w:ascii="Times New Roman" w:eastAsia="Times New Roman" w:hAnsi="Times New Roman" w:cs="Arial"/>
      <w:bCs/>
      <w:sz w:val="28"/>
      <w:szCs w:val="32"/>
    </w:rPr>
  </w:style>
  <w:style w:type="character" w:customStyle="1" w:styleId="Heading2Char">
    <w:name w:val="Heading 2 Char"/>
    <w:basedOn w:val="DefaultParagraphFont"/>
    <w:link w:val="Heading2"/>
    <w:rsid w:val="00AB2F4A"/>
    <w:rPr>
      <w:rFonts w:ascii="Times New Roman" w:eastAsia="Times New Roman" w:hAnsi="Times New Roman" w:cs="Arial"/>
      <w:bCs/>
      <w:iCs/>
      <w:szCs w:val="28"/>
    </w:rPr>
  </w:style>
  <w:style w:type="character" w:customStyle="1" w:styleId="Heading3Char">
    <w:name w:val="Heading 3 Char"/>
    <w:basedOn w:val="DefaultParagraphFont"/>
    <w:link w:val="Heading3"/>
    <w:rsid w:val="00AB2F4A"/>
    <w:rPr>
      <w:rFonts w:ascii="Times New Roman" w:eastAsia="Times New Roman" w:hAnsi="Times New Roman" w:cs="Arial"/>
      <w:bCs/>
      <w:sz w:val="20"/>
      <w:szCs w:val="26"/>
    </w:rPr>
  </w:style>
  <w:style w:type="paragraph" w:styleId="Header">
    <w:name w:val="header"/>
    <w:basedOn w:val="Normal"/>
    <w:link w:val="HeaderChar"/>
    <w:uiPriority w:val="99"/>
    <w:unhideWhenUsed/>
    <w:rsid w:val="002E4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5C0"/>
  </w:style>
  <w:style w:type="paragraph" w:styleId="Footer">
    <w:name w:val="footer"/>
    <w:basedOn w:val="Normal"/>
    <w:link w:val="FooterChar"/>
    <w:uiPriority w:val="99"/>
    <w:unhideWhenUsed/>
    <w:rsid w:val="002E4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5C0"/>
  </w:style>
  <w:style w:type="paragraph" w:styleId="EndnoteText">
    <w:name w:val="endnote text"/>
    <w:basedOn w:val="Normal"/>
    <w:link w:val="EndnoteTextChar"/>
    <w:uiPriority w:val="99"/>
    <w:unhideWhenUsed/>
    <w:rsid w:val="002E45C0"/>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2E45C0"/>
    <w:rPr>
      <w:rFonts w:ascii="Calibri" w:eastAsia="Calibri" w:hAnsi="Calibri" w:cs="Times New Roman"/>
      <w:sz w:val="20"/>
      <w:szCs w:val="20"/>
    </w:rPr>
  </w:style>
  <w:style w:type="character" w:styleId="EndnoteReference">
    <w:name w:val="endnote reference"/>
    <w:basedOn w:val="DefaultParagraphFont"/>
    <w:uiPriority w:val="99"/>
    <w:unhideWhenUsed/>
    <w:rsid w:val="002E45C0"/>
    <w:rPr>
      <w:vertAlign w:val="superscript"/>
    </w:rPr>
  </w:style>
  <w:style w:type="paragraph" w:styleId="FootnoteText">
    <w:name w:val="footnote text"/>
    <w:basedOn w:val="Normal"/>
    <w:link w:val="FootnoteTextChar"/>
    <w:uiPriority w:val="99"/>
    <w:unhideWhenUsed/>
    <w:rsid w:val="00AB2F4A"/>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AB2F4A"/>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AB2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F4A"/>
    <w:rPr>
      <w:rFonts w:ascii="Tahoma" w:hAnsi="Tahoma" w:cs="Tahoma"/>
      <w:sz w:val="16"/>
      <w:szCs w:val="16"/>
    </w:rPr>
  </w:style>
  <w:style w:type="paragraph" w:styleId="ListParagraph">
    <w:name w:val="List Paragraph"/>
    <w:basedOn w:val="Normal"/>
    <w:uiPriority w:val="34"/>
    <w:qFormat/>
    <w:rsid w:val="00AB2F4A"/>
    <w:pPr>
      <w:spacing w:line="480" w:lineRule="auto"/>
      <w:ind w:left="720"/>
      <w:contextualSpacing/>
    </w:pPr>
    <w:rPr>
      <w:rFonts w:ascii="Times New Roman" w:hAnsi="Times New Roman" w:cs="Times New Roman"/>
      <w:sz w:val="24"/>
      <w:szCs w:val="24"/>
    </w:rPr>
  </w:style>
  <w:style w:type="table" w:styleId="TableGrid">
    <w:name w:val="Table Grid"/>
    <w:basedOn w:val="TableNormal"/>
    <w:uiPriority w:val="59"/>
    <w:rsid w:val="00AB2F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udent">
    <w:name w:val="Student"/>
    <w:aliases w:val="instructor and course information"/>
    <w:basedOn w:val="Normal"/>
    <w:qFormat/>
    <w:rsid w:val="00AB2F4A"/>
    <w:pPr>
      <w:spacing w:after="0" w:line="480" w:lineRule="auto"/>
    </w:pPr>
    <w:rPr>
      <w:rFonts w:ascii="Arial" w:eastAsia="Times New Roman" w:hAnsi="Arial" w:cs="Times New Roman"/>
      <w:szCs w:val="24"/>
    </w:rPr>
  </w:style>
  <w:style w:type="paragraph" w:customStyle="1" w:styleId="ResearchPaperTitle">
    <w:name w:val="Research Paper Title"/>
    <w:basedOn w:val="Normal"/>
    <w:qFormat/>
    <w:rsid w:val="00AB2F4A"/>
    <w:pPr>
      <w:spacing w:after="0" w:line="480" w:lineRule="auto"/>
      <w:jc w:val="center"/>
    </w:pPr>
    <w:rPr>
      <w:rFonts w:ascii="Arial" w:eastAsia="Times New Roman" w:hAnsi="Arial" w:cs="Times New Roman"/>
      <w:szCs w:val="24"/>
    </w:rPr>
  </w:style>
  <w:style w:type="paragraph" w:customStyle="1" w:styleId="Researchpapercontents">
    <w:name w:val="Research paper contents"/>
    <w:basedOn w:val="Normal"/>
    <w:qFormat/>
    <w:rsid w:val="00AB2F4A"/>
    <w:pPr>
      <w:spacing w:after="0" w:line="480" w:lineRule="auto"/>
      <w:ind w:firstLine="720"/>
    </w:pPr>
    <w:rPr>
      <w:rFonts w:ascii="Arial" w:eastAsia="Times New Roman" w:hAnsi="Arial" w:cs="Times New Roman"/>
      <w:szCs w:val="24"/>
    </w:rPr>
  </w:style>
  <w:style w:type="paragraph" w:customStyle="1" w:styleId="Longquotation">
    <w:name w:val="Long quotation"/>
    <w:basedOn w:val="Normal"/>
    <w:qFormat/>
    <w:rsid w:val="00AB2F4A"/>
    <w:pPr>
      <w:spacing w:after="0" w:line="480" w:lineRule="auto"/>
      <w:ind w:left="1440"/>
    </w:pPr>
    <w:rPr>
      <w:rFonts w:ascii="Arial" w:eastAsia="Times New Roman" w:hAnsi="Arial" w:cs="Times New Roman"/>
      <w:szCs w:val="24"/>
    </w:rPr>
  </w:style>
  <w:style w:type="character" w:customStyle="1" w:styleId="Worksciteditalic">
    <w:name w:val="Works cited (italic)"/>
    <w:basedOn w:val="DefaultParagraphFont"/>
    <w:rsid w:val="00AB2F4A"/>
    <w:rPr>
      <w:rFonts w:ascii="Arial" w:hAnsi="Arial"/>
      <w:i/>
      <w:iCs/>
      <w:sz w:val="22"/>
    </w:rPr>
  </w:style>
  <w:style w:type="character" w:customStyle="1" w:styleId="Workscitedunderline">
    <w:name w:val="Works cited (underline)"/>
    <w:basedOn w:val="DefaultParagraphFont"/>
    <w:uiPriority w:val="1"/>
    <w:qFormat/>
    <w:rsid w:val="00AB2F4A"/>
    <w:rPr>
      <w:rFonts w:ascii="Arial" w:hAnsi="Arial"/>
      <w:sz w:val="22"/>
      <w:u w:val="single"/>
    </w:rPr>
  </w:style>
  <w:style w:type="character" w:styleId="Hyperlink">
    <w:name w:val="Hyperlink"/>
    <w:basedOn w:val="DefaultParagraphFont"/>
    <w:uiPriority w:val="99"/>
    <w:rsid w:val="00AB2F4A"/>
    <w:rPr>
      <w:color w:val="0000FF"/>
      <w:u w:val="single"/>
    </w:rPr>
  </w:style>
  <w:style w:type="paragraph" w:customStyle="1" w:styleId="WorksCitedPageTitle">
    <w:name w:val="Works Cited (Page Title)"/>
    <w:basedOn w:val="Normal"/>
    <w:qFormat/>
    <w:rsid w:val="00AB2F4A"/>
    <w:pPr>
      <w:pageBreakBefore/>
      <w:spacing w:after="0" w:line="480" w:lineRule="auto"/>
      <w:jc w:val="center"/>
    </w:pPr>
    <w:rPr>
      <w:rFonts w:ascii="Arial" w:eastAsia="Times New Roman" w:hAnsi="Arial" w:cs="Times New Roman"/>
      <w:szCs w:val="24"/>
    </w:rPr>
  </w:style>
  <w:style w:type="paragraph" w:customStyle="1" w:styleId="Workcited">
    <w:name w:val="Work cited"/>
    <w:basedOn w:val="Normal"/>
    <w:qFormat/>
    <w:rsid w:val="00AB2F4A"/>
    <w:pPr>
      <w:spacing w:after="0" w:line="480" w:lineRule="auto"/>
    </w:pPr>
    <w:rPr>
      <w:rFonts w:ascii="Arial" w:eastAsia="Times New Roman" w:hAnsi="Arial" w:cs="Times New Roman"/>
      <w:szCs w:val="24"/>
    </w:rPr>
  </w:style>
  <w:style w:type="paragraph" w:styleId="NormalWeb">
    <w:name w:val="Normal (Web)"/>
    <w:basedOn w:val="Normal"/>
    <w:uiPriority w:val="99"/>
    <w:rsid w:val="00AB2F4A"/>
    <w:pPr>
      <w:spacing w:beforeLines="1" w:afterLines="1" w:line="240" w:lineRule="auto"/>
    </w:pPr>
    <w:rPr>
      <w:rFonts w:ascii="Times" w:eastAsia="Calibri" w:hAnsi="Times" w:cs="Times New Roman"/>
      <w:sz w:val="20"/>
      <w:szCs w:val="20"/>
    </w:rPr>
  </w:style>
  <w:style w:type="character" w:styleId="FootnoteReference">
    <w:name w:val="footnote reference"/>
    <w:basedOn w:val="DefaultParagraphFont"/>
    <w:uiPriority w:val="99"/>
    <w:unhideWhenUsed/>
    <w:rsid w:val="00AB2F4A"/>
    <w:rPr>
      <w:vertAlign w:val="superscript"/>
    </w:rPr>
  </w:style>
  <w:style w:type="character" w:styleId="Emphasis">
    <w:name w:val="Emphasis"/>
    <w:basedOn w:val="DefaultParagraphFont"/>
    <w:uiPriority w:val="20"/>
    <w:rsid w:val="00AB2F4A"/>
    <w:rPr>
      <w:i/>
    </w:rPr>
  </w:style>
  <w:style w:type="character" w:styleId="CommentReference">
    <w:name w:val="annotation reference"/>
    <w:basedOn w:val="DefaultParagraphFont"/>
    <w:uiPriority w:val="99"/>
    <w:unhideWhenUsed/>
    <w:rsid w:val="00AB2F4A"/>
    <w:rPr>
      <w:sz w:val="16"/>
      <w:szCs w:val="16"/>
    </w:rPr>
  </w:style>
  <w:style w:type="paragraph" w:styleId="CommentText">
    <w:name w:val="annotation text"/>
    <w:basedOn w:val="Normal"/>
    <w:link w:val="CommentTextChar"/>
    <w:uiPriority w:val="99"/>
    <w:unhideWhenUsed/>
    <w:rsid w:val="00AB2F4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B2F4A"/>
    <w:rPr>
      <w:rFonts w:ascii="Times New Roman" w:eastAsia="Times New Roman" w:hAnsi="Times New Roman" w:cs="Times New Roman"/>
      <w:sz w:val="20"/>
      <w:szCs w:val="20"/>
    </w:rPr>
  </w:style>
  <w:style w:type="paragraph" w:styleId="TOC1">
    <w:name w:val="toc 1"/>
    <w:basedOn w:val="Normal"/>
    <w:next w:val="Normal"/>
    <w:autoRedefine/>
    <w:uiPriority w:val="39"/>
    <w:unhideWhenUsed/>
    <w:qFormat/>
    <w:rsid w:val="00AB2F4A"/>
    <w:pPr>
      <w:spacing w:before="240" w:after="120"/>
    </w:pPr>
    <w:rPr>
      <w:rFonts w:cstheme="minorHAnsi"/>
      <w:b/>
      <w:bCs/>
      <w:sz w:val="20"/>
      <w:szCs w:val="20"/>
    </w:rPr>
  </w:style>
  <w:style w:type="paragraph" w:styleId="TOC2">
    <w:name w:val="toc 2"/>
    <w:basedOn w:val="Normal"/>
    <w:next w:val="Normal"/>
    <w:autoRedefine/>
    <w:uiPriority w:val="39"/>
    <w:unhideWhenUsed/>
    <w:qFormat/>
    <w:rsid w:val="00AB2F4A"/>
    <w:pPr>
      <w:spacing w:before="120" w:after="0"/>
      <w:ind w:left="220"/>
    </w:pPr>
    <w:rPr>
      <w:rFonts w:cstheme="minorHAnsi"/>
      <w:i/>
      <w:iCs/>
      <w:sz w:val="20"/>
      <w:szCs w:val="20"/>
    </w:rPr>
  </w:style>
  <w:style w:type="paragraph" w:styleId="TOC3">
    <w:name w:val="toc 3"/>
    <w:basedOn w:val="Normal"/>
    <w:next w:val="Normal"/>
    <w:autoRedefine/>
    <w:uiPriority w:val="39"/>
    <w:unhideWhenUsed/>
    <w:qFormat/>
    <w:rsid w:val="00AB2F4A"/>
    <w:pPr>
      <w:spacing w:after="0"/>
      <w:ind w:left="440"/>
    </w:pPr>
    <w:rPr>
      <w:rFonts w:cstheme="minorHAnsi"/>
      <w:sz w:val="20"/>
      <w:szCs w:val="20"/>
    </w:rPr>
  </w:style>
  <w:style w:type="paragraph" w:styleId="TOC4">
    <w:name w:val="toc 4"/>
    <w:basedOn w:val="Normal"/>
    <w:next w:val="Normal"/>
    <w:autoRedefine/>
    <w:uiPriority w:val="39"/>
    <w:unhideWhenUsed/>
    <w:rsid w:val="00AB2F4A"/>
    <w:pPr>
      <w:spacing w:after="0"/>
      <w:ind w:left="660"/>
    </w:pPr>
    <w:rPr>
      <w:rFonts w:cstheme="minorHAnsi"/>
      <w:sz w:val="20"/>
      <w:szCs w:val="20"/>
    </w:rPr>
  </w:style>
  <w:style w:type="paragraph" w:styleId="TOC5">
    <w:name w:val="toc 5"/>
    <w:basedOn w:val="Normal"/>
    <w:next w:val="Normal"/>
    <w:autoRedefine/>
    <w:uiPriority w:val="39"/>
    <w:unhideWhenUsed/>
    <w:rsid w:val="00AB2F4A"/>
    <w:pPr>
      <w:spacing w:after="0"/>
      <w:ind w:left="880"/>
    </w:pPr>
    <w:rPr>
      <w:rFonts w:cstheme="minorHAnsi"/>
      <w:sz w:val="20"/>
      <w:szCs w:val="20"/>
    </w:rPr>
  </w:style>
  <w:style w:type="paragraph" w:styleId="TOC6">
    <w:name w:val="toc 6"/>
    <w:basedOn w:val="Normal"/>
    <w:next w:val="Normal"/>
    <w:autoRedefine/>
    <w:uiPriority w:val="39"/>
    <w:unhideWhenUsed/>
    <w:rsid w:val="00AB2F4A"/>
    <w:pPr>
      <w:spacing w:after="0"/>
      <w:ind w:left="1100"/>
    </w:pPr>
    <w:rPr>
      <w:rFonts w:cstheme="minorHAnsi"/>
      <w:sz w:val="20"/>
      <w:szCs w:val="20"/>
    </w:rPr>
  </w:style>
  <w:style w:type="paragraph" w:styleId="TOC7">
    <w:name w:val="toc 7"/>
    <w:basedOn w:val="Normal"/>
    <w:next w:val="Normal"/>
    <w:autoRedefine/>
    <w:uiPriority w:val="39"/>
    <w:unhideWhenUsed/>
    <w:rsid w:val="00AB2F4A"/>
    <w:pPr>
      <w:spacing w:after="0"/>
      <w:ind w:left="1320"/>
    </w:pPr>
    <w:rPr>
      <w:rFonts w:cstheme="minorHAnsi"/>
      <w:sz w:val="20"/>
      <w:szCs w:val="20"/>
    </w:rPr>
  </w:style>
  <w:style w:type="paragraph" w:styleId="TOC8">
    <w:name w:val="toc 8"/>
    <w:basedOn w:val="Normal"/>
    <w:next w:val="Normal"/>
    <w:autoRedefine/>
    <w:uiPriority w:val="39"/>
    <w:unhideWhenUsed/>
    <w:rsid w:val="00AB2F4A"/>
    <w:pPr>
      <w:spacing w:after="0"/>
      <w:ind w:left="1540"/>
    </w:pPr>
    <w:rPr>
      <w:rFonts w:cstheme="minorHAnsi"/>
      <w:sz w:val="20"/>
      <w:szCs w:val="20"/>
    </w:rPr>
  </w:style>
  <w:style w:type="paragraph" w:styleId="TOC9">
    <w:name w:val="toc 9"/>
    <w:basedOn w:val="Normal"/>
    <w:next w:val="Normal"/>
    <w:autoRedefine/>
    <w:uiPriority w:val="39"/>
    <w:unhideWhenUsed/>
    <w:rsid w:val="00AB2F4A"/>
    <w:pPr>
      <w:spacing w:after="0"/>
      <w:ind w:left="1760"/>
    </w:pPr>
    <w:rPr>
      <w:rFonts w:cstheme="minorHAnsi"/>
      <w:sz w:val="20"/>
      <w:szCs w:val="20"/>
    </w:rPr>
  </w:style>
  <w:style w:type="paragraph" w:styleId="Caption">
    <w:name w:val="caption"/>
    <w:basedOn w:val="Normal"/>
    <w:next w:val="Normal"/>
    <w:uiPriority w:val="35"/>
    <w:unhideWhenUsed/>
    <w:qFormat/>
    <w:rsid w:val="00AB2F4A"/>
    <w:pPr>
      <w:spacing w:line="240" w:lineRule="auto"/>
    </w:pPr>
    <w:rPr>
      <w:b/>
      <w:bCs/>
      <w:color w:val="4F81BD" w:themeColor="accent1"/>
      <w:sz w:val="18"/>
      <w:szCs w:val="18"/>
    </w:rPr>
  </w:style>
  <w:style w:type="paragraph" w:styleId="PlainText">
    <w:name w:val="Plain Text"/>
    <w:basedOn w:val="Normal"/>
    <w:link w:val="PlainTextChar"/>
    <w:rsid w:val="00F964D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964DE"/>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07/relationships/diagramDrawing" Target="diagrams/drawing1.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diagramQuickStyle" Target="diagrams/quickStyle2.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diagramColors" Target="diagrams/colors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diagramLayout" Target="diagrams/layou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diagramLayout" Target="diagrams/layout1.xml"/><Relationship Id="rId23" Type="http://schemas.microsoft.com/office/2007/relationships/diagramDrawing" Target="diagrams/drawing2.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diagramData" Target="diagrams/data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0D3401-85A9-4195-B866-DBEBB291DB6F}"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US"/>
        </a:p>
      </dgm:t>
    </dgm:pt>
    <dgm:pt modelId="{FF393383-49AF-4333-BF97-4D013291D8AF}">
      <dgm:prSet phldrT="[Text]"/>
      <dgm:spPr/>
      <dgm:t>
        <a:bodyPr/>
        <a:lstStyle/>
        <a:p>
          <a:r>
            <a:rPr lang="en-US"/>
            <a:t>Niger-Congo Language Family</a:t>
          </a:r>
        </a:p>
      </dgm:t>
    </dgm:pt>
    <dgm:pt modelId="{11E02391-4087-41B5-AE7F-7FA19B7591E8}" type="parTrans" cxnId="{023650DB-C095-459B-9DE1-1E4A5B9A8A59}">
      <dgm:prSet/>
      <dgm:spPr/>
      <dgm:t>
        <a:bodyPr/>
        <a:lstStyle/>
        <a:p>
          <a:endParaRPr lang="en-US"/>
        </a:p>
      </dgm:t>
    </dgm:pt>
    <dgm:pt modelId="{967AC17E-2A19-4467-BEE5-5ACAF5B598C8}" type="sibTrans" cxnId="{023650DB-C095-459B-9DE1-1E4A5B9A8A59}">
      <dgm:prSet/>
      <dgm:spPr/>
      <dgm:t>
        <a:bodyPr/>
        <a:lstStyle/>
        <a:p>
          <a:endParaRPr lang="en-US"/>
        </a:p>
      </dgm:t>
    </dgm:pt>
    <dgm:pt modelId="{634DD6BB-FD3A-469C-A049-9D6E91DD0D80}">
      <dgm:prSet phldrT="[Text]"/>
      <dgm:spPr/>
      <dgm:t>
        <a:bodyPr/>
        <a:lstStyle/>
        <a:p>
          <a:r>
            <a:rPr lang="en-US"/>
            <a:t>Ewe</a:t>
          </a:r>
        </a:p>
      </dgm:t>
    </dgm:pt>
    <dgm:pt modelId="{D6CDB334-7BEF-46AD-B392-13F4A730E5BD}" type="parTrans" cxnId="{E057E649-D7EC-4045-B1D7-9458A92E9141}">
      <dgm:prSet/>
      <dgm:spPr/>
      <dgm:t>
        <a:bodyPr/>
        <a:lstStyle/>
        <a:p>
          <a:endParaRPr lang="en-US"/>
        </a:p>
      </dgm:t>
    </dgm:pt>
    <dgm:pt modelId="{58A4F243-D379-41ED-B987-9717FA2E146A}" type="sibTrans" cxnId="{E057E649-D7EC-4045-B1D7-9458A92E9141}">
      <dgm:prSet/>
      <dgm:spPr/>
      <dgm:t>
        <a:bodyPr/>
        <a:lstStyle/>
        <a:p>
          <a:endParaRPr lang="en-US"/>
        </a:p>
      </dgm:t>
    </dgm:pt>
    <dgm:pt modelId="{C9E03C49-21D5-44DB-9805-04313D9D74A9}">
      <dgm:prSet phldrT="[Text]"/>
      <dgm:spPr/>
      <dgm:t>
        <a:bodyPr/>
        <a:lstStyle/>
        <a:p>
          <a:r>
            <a:rPr lang="en-US"/>
            <a:t>Yoruba</a:t>
          </a:r>
        </a:p>
      </dgm:t>
    </dgm:pt>
    <dgm:pt modelId="{83AD306B-6EA1-4194-85F0-10E63C93F2E5}" type="parTrans" cxnId="{C447B1EF-0203-43B3-B363-8BDACAD88F82}">
      <dgm:prSet/>
      <dgm:spPr/>
      <dgm:t>
        <a:bodyPr/>
        <a:lstStyle/>
        <a:p>
          <a:endParaRPr lang="en-US"/>
        </a:p>
      </dgm:t>
    </dgm:pt>
    <dgm:pt modelId="{EBF2CA99-D18D-48FE-A292-E93D873412A7}" type="sibTrans" cxnId="{C447B1EF-0203-43B3-B363-8BDACAD88F82}">
      <dgm:prSet/>
      <dgm:spPr/>
      <dgm:t>
        <a:bodyPr/>
        <a:lstStyle/>
        <a:p>
          <a:endParaRPr lang="en-US"/>
        </a:p>
      </dgm:t>
    </dgm:pt>
    <dgm:pt modelId="{46A387CE-66B0-47D6-BF24-60E6DA6FDAB9}">
      <dgm:prSet phldrT="[Text]"/>
      <dgm:spPr/>
      <dgm:t>
        <a:bodyPr/>
        <a:lstStyle/>
        <a:p>
          <a:r>
            <a:rPr lang="en-US"/>
            <a:t>Nupe</a:t>
          </a:r>
        </a:p>
      </dgm:t>
    </dgm:pt>
    <dgm:pt modelId="{C6B934AC-258B-4D85-8A8E-17E1655E4AAD}" type="parTrans" cxnId="{8DA560ED-7AF9-4032-B1DE-DCA8A6C27530}">
      <dgm:prSet/>
      <dgm:spPr/>
      <dgm:t>
        <a:bodyPr/>
        <a:lstStyle/>
        <a:p>
          <a:endParaRPr lang="en-US"/>
        </a:p>
      </dgm:t>
    </dgm:pt>
    <dgm:pt modelId="{00A42A4C-AED8-4BA5-9D1D-11E0C1560A2A}" type="sibTrans" cxnId="{8DA560ED-7AF9-4032-B1DE-DCA8A6C27530}">
      <dgm:prSet/>
      <dgm:spPr/>
      <dgm:t>
        <a:bodyPr/>
        <a:lstStyle/>
        <a:p>
          <a:endParaRPr lang="en-US"/>
        </a:p>
      </dgm:t>
    </dgm:pt>
    <dgm:pt modelId="{195F7E0D-F6D1-45EA-A964-5B8679A5FE23}">
      <dgm:prSet/>
      <dgm:spPr/>
      <dgm:t>
        <a:bodyPr/>
        <a:lstStyle/>
        <a:p>
          <a:r>
            <a:rPr lang="en-US"/>
            <a:t>Akan</a:t>
          </a:r>
        </a:p>
      </dgm:t>
    </dgm:pt>
    <dgm:pt modelId="{117D4D67-2991-49FE-BC2C-FD74B870B84F}" type="parTrans" cxnId="{25CD311C-E9B7-4F21-BB42-E0739B0667C1}">
      <dgm:prSet/>
      <dgm:spPr/>
      <dgm:t>
        <a:bodyPr/>
        <a:lstStyle/>
        <a:p>
          <a:endParaRPr lang="en-US"/>
        </a:p>
      </dgm:t>
    </dgm:pt>
    <dgm:pt modelId="{B66195F2-F46D-431E-9B72-12BAF1ADA242}" type="sibTrans" cxnId="{25CD311C-E9B7-4F21-BB42-E0739B0667C1}">
      <dgm:prSet/>
      <dgm:spPr/>
      <dgm:t>
        <a:bodyPr/>
        <a:lstStyle/>
        <a:p>
          <a:endParaRPr lang="en-US"/>
        </a:p>
      </dgm:t>
    </dgm:pt>
    <dgm:pt modelId="{0C6C563C-E8AA-4282-A286-035E71839A64}" type="pres">
      <dgm:prSet presAssocID="{D50D3401-85A9-4195-B866-DBEBB291DB6F}" presName="hierChild1" presStyleCnt="0">
        <dgm:presLayoutVars>
          <dgm:orgChart val="1"/>
          <dgm:chPref val="1"/>
          <dgm:dir/>
          <dgm:animOne val="branch"/>
          <dgm:animLvl val="lvl"/>
          <dgm:resizeHandles/>
        </dgm:presLayoutVars>
      </dgm:prSet>
      <dgm:spPr/>
      <dgm:t>
        <a:bodyPr/>
        <a:lstStyle/>
        <a:p>
          <a:endParaRPr lang="en-US"/>
        </a:p>
      </dgm:t>
    </dgm:pt>
    <dgm:pt modelId="{06640D1F-EE74-4573-9556-FA2D514F862E}" type="pres">
      <dgm:prSet presAssocID="{FF393383-49AF-4333-BF97-4D013291D8AF}" presName="hierRoot1" presStyleCnt="0">
        <dgm:presLayoutVars>
          <dgm:hierBranch val="init"/>
        </dgm:presLayoutVars>
      </dgm:prSet>
      <dgm:spPr/>
      <dgm:t>
        <a:bodyPr/>
        <a:lstStyle/>
        <a:p>
          <a:endParaRPr lang="en-US"/>
        </a:p>
      </dgm:t>
    </dgm:pt>
    <dgm:pt modelId="{20F6816B-0D18-409E-8D07-2F05C4512FA4}" type="pres">
      <dgm:prSet presAssocID="{FF393383-49AF-4333-BF97-4D013291D8AF}" presName="rootComposite1" presStyleCnt="0"/>
      <dgm:spPr/>
      <dgm:t>
        <a:bodyPr/>
        <a:lstStyle/>
        <a:p>
          <a:endParaRPr lang="en-US"/>
        </a:p>
      </dgm:t>
    </dgm:pt>
    <dgm:pt modelId="{9EB6162E-DC21-4CEA-81E8-8BC1C09887CF}" type="pres">
      <dgm:prSet presAssocID="{FF393383-49AF-4333-BF97-4D013291D8AF}" presName="rootText1" presStyleLbl="node0" presStyleIdx="0" presStyleCnt="1" custScaleX="405545">
        <dgm:presLayoutVars>
          <dgm:chPref val="3"/>
        </dgm:presLayoutVars>
      </dgm:prSet>
      <dgm:spPr/>
      <dgm:t>
        <a:bodyPr/>
        <a:lstStyle/>
        <a:p>
          <a:endParaRPr lang="en-US"/>
        </a:p>
      </dgm:t>
    </dgm:pt>
    <dgm:pt modelId="{C56071AD-172D-483A-A173-1EF1EAF36217}" type="pres">
      <dgm:prSet presAssocID="{FF393383-49AF-4333-BF97-4D013291D8AF}" presName="rootConnector1" presStyleLbl="node1" presStyleIdx="0" presStyleCnt="0"/>
      <dgm:spPr/>
      <dgm:t>
        <a:bodyPr/>
        <a:lstStyle/>
        <a:p>
          <a:endParaRPr lang="en-US"/>
        </a:p>
      </dgm:t>
    </dgm:pt>
    <dgm:pt modelId="{82FE1CB9-B910-47FF-81A2-5F9E52288C27}" type="pres">
      <dgm:prSet presAssocID="{FF393383-49AF-4333-BF97-4D013291D8AF}" presName="hierChild2" presStyleCnt="0"/>
      <dgm:spPr/>
      <dgm:t>
        <a:bodyPr/>
        <a:lstStyle/>
        <a:p>
          <a:endParaRPr lang="en-US"/>
        </a:p>
      </dgm:t>
    </dgm:pt>
    <dgm:pt modelId="{B04B8710-009A-49A0-B9E1-6CE4D4CAFDCB}" type="pres">
      <dgm:prSet presAssocID="{D6CDB334-7BEF-46AD-B392-13F4A730E5BD}" presName="Name37" presStyleLbl="parChTrans1D2" presStyleIdx="0" presStyleCnt="4"/>
      <dgm:spPr/>
      <dgm:t>
        <a:bodyPr/>
        <a:lstStyle/>
        <a:p>
          <a:endParaRPr lang="en-US"/>
        </a:p>
      </dgm:t>
    </dgm:pt>
    <dgm:pt modelId="{7A2551F1-980A-477F-AF5D-AB757E1A002B}" type="pres">
      <dgm:prSet presAssocID="{634DD6BB-FD3A-469C-A049-9D6E91DD0D80}" presName="hierRoot2" presStyleCnt="0">
        <dgm:presLayoutVars>
          <dgm:hierBranch val="init"/>
        </dgm:presLayoutVars>
      </dgm:prSet>
      <dgm:spPr/>
      <dgm:t>
        <a:bodyPr/>
        <a:lstStyle/>
        <a:p>
          <a:endParaRPr lang="en-US"/>
        </a:p>
      </dgm:t>
    </dgm:pt>
    <dgm:pt modelId="{EECBD987-3AC5-41EC-9BBA-FFA202B3CCB1}" type="pres">
      <dgm:prSet presAssocID="{634DD6BB-FD3A-469C-A049-9D6E91DD0D80}" presName="rootComposite" presStyleCnt="0"/>
      <dgm:spPr/>
      <dgm:t>
        <a:bodyPr/>
        <a:lstStyle/>
        <a:p>
          <a:endParaRPr lang="en-US"/>
        </a:p>
      </dgm:t>
    </dgm:pt>
    <dgm:pt modelId="{427D520F-A600-4297-99CD-6C76216DA7C8}" type="pres">
      <dgm:prSet presAssocID="{634DD6BB-FD3A-469C-A049-9D6E91DD0D80}" presName="rootText" presStyleLbl="node2" presStyleIdx="0" presStyleCnt="4">
        <dgm:presLayoutVars>
          <dgm:chPref val="3"/>
        </dgm:presLayoutVars>
      </dgm:prSet>
      <dgm:spPr/>
      <dgm:t>
        <a:bodyPr/>
        <a:lstStyle/>
        <a:p>
          <a:endParaRPr lang="en-US"/>
        </a:p>
      </dgm:t>
    </dgm:pt>
    <dgm:pt modelId="{44865DF5-D3EE-4E46-BF48-70AF5301FDF6}" type="pres">
      <dgm:prSet presAssocID="{634DD6BB-FD3A-469C-A049-9D6E91DD0D80}" presName="rootConnector" presStyleLbl="node2" presStyleIdx="0" presStyleCnt="4"/>
      <dgm:spPr/>
      <dgm:t>
        <a:bodyPr/>
        <a:lstStyle/>
        <a:p>
          <a:endParaRPr lang="en-US"/>
        </a:p>
      </dgm:t>
    </dgm:pt>
    <dgm:pt modelId="{6E67446F-D0E4-4E47-9165-EBDB52F870EC}" type="pres">
      <dgm:prSet presAssocID="{634DD6BB-FD3A-469C-A049-9D6E91DD0D80}" presName="hierChild4" presStyleCnt="0"/>
      <dgm:spPr/>
      <dgm:t>
        <a:bodyPr/>
        <a:lstStyle/>
        <a:p>
          <a:endParaRPr lang="en-US"/>
        </a:p>
      </dgm:t>
    </dgm:pt>
    <dgm:pt modelId="{2A79DD0E-226B-4CD3-960E-A2EC7532DC0A}" type="pres">
      <dgm:prSet presAssocID="{634DD6BB-FD3A-469C-A049-9D6E91DD0D80}" presName="hierChild5" presStyleCnt="0"/>
      <dgm:spPr/>
      <dgm:t>
        <a:bodyPr/>
        <a:lstStyle/>
        <a:p>
          <a:endParaRPr lang="en-US"/>
        </a:p>
      </dgm:t>
    </dgm:pt>
    <dgm:pt modelId="{98455470-A61B-4CF1-99A0-6FA4CDC2AB76}" type="pres">
      <dgm:prSet presAssocID="{117D4D67-2991-49FE-BC2C-FD74B870B84F}" presName="Name37" presStyleLbl="parChTrans1D2" presStyleIdx="1" presStyleCnt="4"/>
      <dgm:spPr/>
      <dgm:t>
        <a:bodyPr/>
        <a:lstStyle/>
        <a:p>
          <a:endParaRPr lang="en-US"/>
        </a:p>
      </dgm:t>
    </dgm:pt>
    <dgm:pt modelId="{B536CEAA-8D51-4A9E-A210-82DEEDFBC211}" type="pres">
      <dgm:prSet presAssocID="{195F7E0D-F6D1-45EA-A964-5B8679A5FE23}" presName="hierRoot2" presStyleCnt="0">
        <dgm:presLayoutVars>
          <dgm:hierBranch val="init"/>
        </dgm:presLayoutVars>
      </dgm:prSet>
      <dgm:spPr/>
      <dgm:t>
        <a:bodyPr/>
        <a:lstStyle/>
        <a:p>
          <a:endParaRPr lang="en-US"/>
        </a:p>
      </dgm:t>
    </dgm:pt>
    <dgm:pt modelId="{7197091C-09FF-444F-AF19-9231947579FD}" type="pres">
      <dgm:prSet presAssocID="{195F7E0D-F6D1-45EA-A964-5B8679A5FE23}" presName="rootComposite" presStyleCnt="0"/>
      <dgm:spPr/>
      <dgm:t>
        <a:bodyPr/>
        <a:lstStyle/>
        <a:p>
          <a:endParaRPr lang="en-US"/>
        </a:p>
      </dgm:t>
    </dgm:pt>
    <dgm:pt modelId="{46E5CCA9-1EDC-4F59-8320-892DEAEC36DC}" type="pres">
      <dgm:prSet presAssocID="{195F7E0D-F6D1-45EA-A964-5B8679A5FE23}" presName="rootText" presStyleLbl="node2" presStyleIdx="1" presStyleCnt="4">
        <dgm:presLayoutVars>
          <dgm:chPref val="3"/>
        </dgm:presLayoutVars>
      </dgm:prSet>
      <dgm:spPr/>
      <dgm:t>
        <a:bodyPr/>
        <a:lstStyle/>
        <a:p>
          <a:endParaRPr lang="en-US"/>
        </a:p>
      </dgm:t>
    </dgm:pt>
    <dgm:pt modelId="{FE51FAAF-4044-4B1E-BD4D-4635EF29B16A}" type="pres">
      <dgm:prSet presAssocID="{195F7E0D-F6D1-45EA-A964-5B8679A5FE23}" presName="rootConnector" presStyleLbl="node2" presStyleIdx="1" presStyleCnt="4"/>
      <dgm:spPr/>
      <dgm:t>
        <a:bodyPr/>
        <a:lstStyle/>
        <a:p>
          <a:endParaRPr lang="en-US"/>
        </a:p>
      </dgm:t>
    </dgm:pt>
    <dgm:pt modelId="{76414DEE-AD84-4425-856E-D51ADD35F8BA}" type="pres">
      <dgm:prSet presAssocID="{195F7E0D-F6D1-45EA-A964-5B8679A5FE23}" presName="hierChild4" presStyleCnt="0"/>
      <dgm:spPr/>
      <dgm:t>
        <a:bodyPr/>
        <a:lstStyle/>
        <a:p>
          <a:endParaRPr lang="en-US"/>
        </a:p>
      </dgm:t>
    </dgm:pt>
    <dgm:pt modelId="{47C54052-5B83-49FC-8225-40E36ED2D9F6}" type="pres">
      <dgm:prSet presAssocID="{195F7E0D-F6D1-45EA-A964-5B8679A5FE23}" presName="hierChild5" presStyleCnt="0"/>
      <dgm:spPr/>
      <dgm:t>
        <a:bodyPr/>
        <a:lstStyle/>
        <a:p>
          <a:endParaRPr lang="en-US"/>
        </a:p>
      </dgm:t>
    </dgm:pt>
    <dgm:pt modelId="{ABD611E9-4D41-46B1-8BC8-1C9E710B6B9D}" type="pres">
      <dgm:prSet presAssocID="{83AD306B-6EA1-4194-85F0-10E63C93F2E5}" presName="Name37" presStyleLbl="parChTrans1D2" presStyleIdx="2" presStyleCnt="4"/>
      <dgm:spPr/>
      <dgm:t>
        <a:bodyPr/>
        <a:lstStyle/>
        <a:p>
          <a:endParaRPr lang="en-US"/>
        </a:p>
      </dgm:t>
    </dgm:pt>
    <dgm:pt modelId="{8627F18D-B774-49CE-93EB-BC7537F89D9F}" type="pres">
      <dgm:prSet presAssocID="{C9E03C49-21D5-44DB-9805-04313D9D74A9}" presName="hierRoot2" presStyleCnt="0">
        <dgm:presLayoutVars>
          <dgm:hierBranch val="init"/>
        </dgm:presLayoutVars>
      </dgm:prSet>
      <dgm:spPr/>
      <dgm:t>
        <a:bodyPr/>
        <a:lstStyle/>
        <a:p>
          <a:endParaRPr lang="en-US"/>
        </a:p>
      </dgm:t>
    </dgm:pt>
    <dgm:pt modelId="{A32F64AC-22B0-458E-8AB4-B793A5A2BA50}" type="pres">
      <dgm:prSet presAssocID="{C9E03C49-21D5-44DB-9805-04313D9D74A9}" presName="rootComposite" presStyleCnt="0"/>
      <dgm:spPr/>
      <dgm:t>
        <a:bodyPr/>
        <a:lstStyle/>
        <a:p>
          <a:endParaRPr lang="en-US"/>
        </a:p>
      </dgm:t>
    </dgm:pt>
    <dgm:pt modelId="{E0CB2D20-170E-4079-9A65-1BE0B2BB4622}" type="pres">
      <dgm:prSet presAssocID="{C9E03C49-21D5-44DB-9805-04313D9D74A9}" presName="rootText" presStyleLbl="node2" presStyleIdx="2" presStyleCnt="4">
        <dgm:presLayoutVars>
          <dgm:chPref val="3"/>
        </dgm:presLayoutVars>
      </dgm:prSet>
      <dgm:spPr/>
      <dgm:t>
        <a:bodyPr/>
        <a:lstStyle/>
        <a:p>
          <a:endParaRPr lang="en-US"/>
        </a:p>
      </dgm:t>
    </dgm:pt>
    <dgm:pt modelId="{FDD8EC98-25DD-47F8-B06E-EDD1E0EEEF17}" type="pres">
      <dgm:prSet presAssocID="{C9E03C49-21D5-44DB-9805-04313D9D74A9}" presName="rootConnector" presStyleLbl="node2" presStyleIdx="2" presStyleCnt="4"/>
      <dgm:spPr/>
      <dgm:t>
        <a:bodyPr/>
        <a:lstStyle/>
        <a:p>
          <a:endParaRPr lang="en-US"/>
        </a:p>
      </dgm:t>
    </dgm:pt>
    <dgm:pt modelId="{DE1C98A9-8085-4756-9879-AE2F64D4DD8A}" type="pres">
      <dgm:prSet presAssocID="{C9E03C49-21D5-44DB-9805-04313D9D74A9}" presName="hierChild4" presStyleCnt="0"/>
      <dgm:spPr/>
      <dgm:t>
        <a:bodyPr/>
        <a:lstStyle/>
        <a:p>
          <a:endParaRPr lang="en-US"/>
        </a:p>
      </dgm:t>
    </dgm:pt>
    <dgm:pt modelId="{F7E26A93-36ED-4E93-BF1E-A5CF44AC09F7}" type="pres">
      <dgm:prSet presAssocID="{C9E03C49-21D5-44DB-9805-04313D9D74A9}" presName="hierChild5" presStyleCnt="0"/>
      <dgm:spPr/>
      <dgm:t>
        <a:bodyPr/>
        <a:lstStyle/>
        <a:p>
          <a:endParaRPr lang="en-US"/>
        </a:p>
      </dgm:t>
    </dgm:pt>
    <dgm:pt modelId="{5B02579A-3120-45B7-8FE4-7F7745756649}" type="pres">
      <dgm:prSet presAssocID="{C6B934AC-258B-4D85-8A8E-17E1655E4AAD}" presName="Name37" presStyleLbl="parChTrans1D2" presStyleIdx="3" presStyleCnt="4"/>
      <dgm:spPr/>
      <dgm:t>
        <a:bodyPr/>
        <a:lstStyle/>
        <a:p>
          <a:endParaRPr lang="en-US"/>
        </a:p>
      </dgm:t>
    </dgm:pt>
    <dgm:pt modelId="{8231F3D3-969D-4679-B003-7CA070AACD34}" type="pres">
      <dgm:prSet presAssocID="{46A387CE-66B0-47D6-BF24-60E6DA6FDAB9}" presName="hierRoot2" presStyleCnt="0">
        <dgm:presLayoutVars>
          <dgm:hierBranch val="init"/>
        </dgm:presLayoutVars>
      </dgm:prSet>
      <dgm:spPr/>
      <dgm:t>
        <a:bodyPr/>
        <a:lstStyle/>
        <a:p>
          <a:endParaRPr lang="en-US"/>
        </a:p>
      </dgm:t>
    </dgm:pt>
    <dgm:pt modelId="{CC440591-3EB9-4C14-8984-94ACF1D6A9D6}" type="pres">
      <dgm:prSet presAssocID="{46A387CE-66B0-47D6-BF24-60E6DA6FDAB9}" presName="rootComposite" presStyleCnt="0"/>
      <dgm:spPr/>
      <dgm:t>
        <a:bodyPr/>
        <a:lstStyle/>
        <a:p>
          <a:endParaRPr lang="en-US"/>
        </a:p>
      </dgm:t>
    </dgm:pt>
    <dgm:pt modelId="{29660A67-A3DB-4FB3-85D2-4C7A475430C0}" type="pres">
      <dgm:prSet presAssocID="{46A387CE-66B0-47D6-BF24-60E6DA6FDAB9}" presName="rootText" presStyleLbl="node2" presStyleIdx="3" presStyleCnt="4">
        <dgm:presLayoutVars>
          <dgm:chPref val="3"/>
        </dgm:presLayoutVars>
      </dgm:prSet>
      <dgm:spPr/>
      <dgm:t>
        <a:bodyPr/>
        <a:lstStyle/>
        <a:p>
          <a:endParaRPr lang="en-US"/>
        </a:p>
      </dgm:t>
    </dgm:pt>
    <dgm:pt modelId="{9A7CA49E-C1FB-4282-A5A9-A6A1D04A691E}" type="pres">
      <dgm:prSet presAssocID="{46A387CE-66B0-47D6-BF24-60E6DA6FDAB9}" presName="rootConnector" presStyleLbl="node2" presStyleIdx="3" presStyleCnt="4"/>
      <dgm:spPr/>
      <dgm:t>
        <a:bodyPr/>
        <a:lstStyle/>
        <a:p>
          <a:endParaRPr lang="en-US"/>
        </a:p>
      </dgm:t>
    </dgm:pt>
    <dgm:pt modelId="{418B1442-3CCA-4727-A070-7B7632D9AB2C}" type="pres">
      <dgm:prSet presAssocID="{46A387CE-66B0-47D6-BF24-60E6DA6FDAB9}" presName="hierChild4" presStyleCnt="0"/>
      <dgm:spPr/>
      <dgm:t>
        <a:bodyPr/>
        <a:lstStyle/>
        <a:p>
          <a:endParaRPr lang="en-US"/>
        </a:p>
      </dgm:t>
    </dgm:pt>
    <dgm:pt modelId="{1E0EE5B7-634C-4E57-BC6E-27010D06242C}" type="pres">
      <dgm:prSet presAssocID="{46A387CE-66B0-47D6-BF24-60E6DA6FDAB9}" presName="hierChild5" presStyleCnt="0"/>
      <dgm:spPr/>
      <dgm:t>
        <a:bodyPr/>
        <a:lstStyle/>
        <a:p>
          <a:endParaRPr lang="en-US"/>
        </a:p>
      </dgm:t>
    </dgm:pt>
    <dgm:pt modelId="{B8BE31CB-B6DD-4DD6-864A-1708FFAE36AE}" type="pres">
      <dgm:prSet presAssocID="{FF393383-49AF-4333-BF97-4D013291D8AF}" presName="hierChild3" presStyleCnt="0"/>
      <dgm:spPr/>
      <dgm:t>
        <a:bodyPr/>
        <a:lstStyle/>
        <a:p>
          <a:endParaRPr lang="en-US"/>
        </a:p>
      </dgm:t>
    </dgm:pt>
  </dgm:ptLst>
  <dgm:cxnLst>
    <dgm:cxn modelId="{EE927723-39E4-47EF-A267-16AC1FA0A59D}" type="presOf" srcId="{195F7E0D-F6D1-45EA-A964-5B8679A5FE23}" destId="{FE51FAAF-4044-4B1E-BD4D-4635EF29B16A}" srcOrd="1" destOrd="0" presId="urn:microsoft.com/office/officeart/2005/8/layout/orgChart1"/>
    <dgm:cxn modelId="{CBFA16B2-0FF6-4CAF-8DF8-2492DE4C348E}" type="presOf" srcId="{D6CDB334-7BEF-46AD-B392-13F4A730E5BD}" destId="{B04B8710-009A-49A0-B9E1-6CE4D4CAFDCB}" srcOrd="0" destOrd="0" presId="urn:microsoft.com/office/officeart/2005/8/layout/orgChart1"/>
    <dgm:cxn modelId="{6B850D5F-8ABE-4264-B070-233256CBE692}" type="presOf" srcId="{634DD6BB-FD3A-469C-A049-9D6E91DD0D80}" destId="{427D520F-A600-4297-99CD-6C76216DA7C8}" srcOrd="0" destOrd="0" presId="urn:microsoft.com/office/officeart/2005/8/layout/orgChart1"/>
    <dgm:cxn modelId="{4CDB5B7F-4CB1-47E1-B391-3DB9DCC872B7}" type="presOf" srcId="{FF393383-49AF-4333-BF97-4D013291D8AF}" destId="{C56071AD-172D-483A-A173-1EF1EAF36217}" srcOrd="1" destOrd="0" presId="urn:microsoft.com/office/officeart/2005/8/layout/orgChart1"/>
    <dgm:cxn modelId="{1963033D-CC25-4414-A9AD-BD209FDCA288}" type="presOf" srcId="{C9E03C49-21D5-44DB-9805-04313D9D74A9}" destId="{E0CB2D20-170E-4079-9A65-1BE0B2BB4622}" srcOrd="0" destOrd="0" presId="urn:microsoft.com/office/officeart/2005/8/layout/orgChart1"/>
    <dgm:cxn modelId="{B36688F8-5DA2-43E9-A7EA-7ADD5A42CC07}" type="presOf" srcId="{83AD306B-6EA1-4194-85F0-10E63C93F2E5}" destId="{ABD611E9-4D41-46B1-8BC8-1C9E710B6B9D}" srcOrd="0" destOrd="0" presId="urn:microsoft.com/office/officeart/2005/8/layout/orgChart1"/>
    <dgm:cxn modelId="{023650DB-C095-459B-9DE1-1E4A5B9A8A59}" srcId="{D50D3401-85A9-4195-B866-DBEBB291DB6F}" destId="{FF393383-49AF-4333-BF97-4D013291D8AF}" srcOrd="0" destOrd="0" parTransId="{11E02391-4087-41B5-AE7F-7FA19B7591E8}" sibTransId="{967AC17E-2A19-4467-BEE5-5ACAF5B598C8}"/>
    <dgm:cxn modelId="{93726181-5806-4A7B-9E01-4637CF228C93}" type="presOf" srcId="{195F7E0D-F6D1-45EA-A964-5B8679A5FE23}" destId="{46E5CCA9-1EDC-4F59-8320-892DEAEC36DC}" srcOrd="0" destOrd="0" presId="urn:microsoft.com/office/officeart/2005/8/layout/orgChart1"/>
    <dgm:cxn modelId="{150042A7-A0DC-4A5A-AC57-46EDEB10CD83}" type="presOf" srcId="{634DD6BB-FD3A-469C-A049-9D6E91DD0D80}" destId="{44865DF5-D3EE-4E46-BF48-70AF5301FDF6}" srcOrd="1" destOrd="0" presId="urn:microsoft.com/office/officeart/2005/8/layout/orgChart1"/>
    <dgm:cxn modelId="{42A46B3F-552A-45F9-92F9-0B03428E7EBC}" type="presOf" srcId="{46A387CE-66B0-47D6-BF24-60E6DA6FDAB9}" destId="{29660A67-A3DB-4FB3-85D2-4C7A475430C0}" srcOrd="0" destOrd="0" presId="urn:microsoft.com/office/officeart/2005/8/layout/orgChart1"/>
    <dgm:cxn modelId="{DED77749-3105-4DCB-A4B0-1171B4DECDF0}" type="presOf" srcId="{FF393383-49AF-4333-BF97-4D013291D8AF}" destId="{9EB6162E-DC21-4CEA-81E8-8BC1C09887CF}" srcOrd="0" destOrd="0" presId="urn:microsoft.com/office/officeart/2005/8/layout/orgChart1"/>
    <dgm:cxn modelId="{D051B02C-554E-45E6-9E1E-66B844E8E9C0}" type="presOf" srcId="{117D4D67-2991-49FE-BC2C-FD74B870B84F}" destId="{98455470-A61B-4CF1-99A0-6FA4CDC2AB76}" srcOrd="0" destOrd="0" presId="urn:microsoft.com/office/officeart/2005/8/layout/orgChart1"/>
    <dgm:cxn modelId="{A8AAF462-9AD5-41FF-AD95-F4B0457C5135}" type="presOf" srcId="{D50D3401-85A9-4195-B866-DBEBB291DB6F}" destId="{0C6C563C-E8AA-4282-A286-035E71839A64}" srcOrd="0" destOrd="0" presId="urn:microsoft.com/office/officeart/2005/8/layout/orgChart1"/>
    <dgm:cxn modelId="{D73FC928-5F4F-4AB1-8AF3-B1FBCC0D945F}" type="presOf" srcId="{C9E03C49-21D5-44DB-9805-04313D9D74A9}" destId="{FDD8EC98-25DD-47F8-B06E-EDD1E0EEEF17}" srcOrd="1" destOrd="0" presId="urn:microsoft.com/office/officeart/2005/8/layout/orgChart1"/>
    <dgm:cxn modelId="{8DA560ED-7AF9-4032-B1DE-DCA8A6C27530}" srcId="{FF393383-49AF-4333-BF97-4D013291D8AF}" destId="{46A387CE-66B0-47D6-BF24-60E6DA6FDAB9}" srcOrd="3" destOrd="0" parTransId="{C6B934AC-258B-4D85-8A8E-17E1655E4AAD}" sibTransId="{00A42A4C-AED8-4BA5-9D1D-11E0C1560A2A}"/>
    <dgm:cxn modelId="{C447B1EF-0203-43B3-B363-8BDACAD88F82}" srcId="{FF393383-49AF-4333-BF97-4D013291D8AF}" destId="{C9E03C49-21D5-44DB-9805-04313D9D74A9}" srcOrd="2" destOrd="0" parTransId="{83AD306B-6EA1-4194-85F0-10E63C93F2E5}" sibTransId="{EBF2CA99-D18D-48FE-A292-E93D873412A7}"/>
    <dgm:cxn modelId="{09621D38-6355-4585-A9F2-4CFF6092041B}" type="presOf" srcId="{46A387CE-66B0-47D6-BF24-60E6DA6FDAB9}" destId="{9A7CA49E-C1FB-4282-A5A9-A6A1D04A691E}" srcOrd="1" destOrd="0" presId="urn:microsoft.com/office/officeart/2005/8/layout/orgChart1"/>
    <dgm:cxn modelId="{25CD311C-E9B7-4F21-BB42-E0739B0667C1}" srcId="{FF393383-49AF-4333-BF97-4D013291D8AF}" destId="{195F7E0D-F6D1-45EA-A964-5B8679A5FE23}" srcOrd="1" destOrd="0" parTransId="{117D4D67-2991-49FE-BC2C-FD74B870B84F}" sibTransId="{B66195F2-F46D-431E-9B72-12BAF1ADA242}"/>
    <dgm:cxn modelId="{9EA240E9-7BEA-4AB9-A37D-BCCC9A976F31}" type="presOf" srcId="{C6B934AC-258B-4D85-8A8E-17E1655E4AAD}" destId="{5B02579A-3120-45B7-8FE4-7F7745756649}" srcOrd="0" destOrd="0" presId="urn:microsoft.com/office/officeart/2005/8/layout/orgChart1"/>
    <dgm:cxn modelId="{E057E649-D7EC-4045-B1D7-9458A92E9141}" srcId="{FF393383-49AF-4333-BF97-4D013291D8AF}" destId="{634DD6BB-FD3A-469C-A049-9D6E91DD0D80}" srcOrd="0" destOrd="0" parTransId="{D6CDB334-7BEF-46AD-B392-13F4A730E5BD}" sibTransId="{58A4F243-D379-41ED-B987-9717FA2E146A}"/>
    <dgm:cxn modelId="{8C92BB70-7571-42E8-8E6E-9017C31C5B15}" type="presParOf" srcId="{0C6C563C-E8AA-4282-A286-035E71839A64}" destId="{06640D1F-EE74-4573-9556-FA2D514F862E}" srcOrd="0" destOrd="0" presId="urn:microsoft.com/office/officeart/2005/8/layout/orgChart1"/>
    <dgm:cxn modelId="{92A89642-A517-46A2-93A3-53AD0CE86B93}" type="presParOf" srcId="{06640D1F-EE74-4573-9556-FA2D514F862E}" destId="{20F6816B-0D18-409E-8D07-2F05C4512FA4}" srcOrd="0" destOrd="0" presId="urn:microsoft.com/office/officeart/2005/8/layout/orgChart1"/>
    <dgm:cxn modelId="{CB29E882-6F74-4673-954C-201402669EE6}" type="presParOf" srcId="{20F6816B-0D18-409E-8D07-2F05C4512FA4}" destId="{9EB6162E-DC21-4CEA-81E8-8BC1C09887CF}" srcOrd="0" destOrd="0" presId="urn:microsoft.com/office/officeart/2005/8/layout/orgChart1"/>
    <dgm:cxn modelId="{06CABB5A-B73E-40C9-9145-8065D67B13BD}" type="presParOf" srcId="{20F6816B-0D18-409E-8D07-2F05C4512FA4}" destId="{C56071AD-172D-483A-A173-1EF1EAF36217}" srcOrd="1" destOrd="0" presId="urn:microsoft.com/office/officeart/2005/8/layout/orgChart1"/>
    <dgm:cxn modelId="{721D3E3D-B39C-4815-A156-E9A282D08C2E}" type="presParOf" srcId="{06640D1F-EE74-4573-9556-FA2D514F862E}" destId="{82FE1CB9-B910-47FF-81A2-5F9E52288C27}" srcOrd="1" destOrd="0" presId="urn:microsoft.com/office/officeart/2005/8/layout/orgChart1"/>
    <dgm:cxn modelId="{6606FE14-4851-41F9-8326-D7F95788DBDA}" type="presParOf" srcId="{82FE1CB9-B910-47FF-81A2-5F9E52288C27}" destId="{B04B8710-009A-49A0-B9E1-6CE4D4CAFDCB}" srcOrd="0" destOrd="0" presId="urn:microsoft.com/office/officeart/2005/8/layout/orgChart1"/>
    <dgm:cxn modelId="{B325C273-61B7-46D1-B8FE-5DF447213A0D}" type="presParOf" srcId="{82FE1CB9-B910-47FF-81A2-5F9E52288C27}" destId="{7A2551F1-980A-477F-AF5D-AB757E1A002B}" srcOrd="1" destOrd="0" presId="urn:microsoft.com/office/officeart/2005/8/layout/orgChart1"/>
    <dgm:cxn modelId="{FB845693-7A01-4501-B39A-39C7E0841183}" type="presParOf" srcId="{7A2551F1-980A-477F-AF5D-AB757E1A002B}" destId="{EECBD987-3AC5-41EC-9BBA-FFA202B3CCB1}" srcOrd="0" destOrd="0" presId="urn:microsoft.com/office/officeart/2005/8/layout/orgChart1"/>
    <dgm:cxn modelId="{EF9B6A8B-2BB2-4277-8BE6-2B15C2E8341F}" type="presParOf" srcId="{EECBD987-3AC5-41EC-9BBA-FFA202B3CCB1}" destId="{427D520F-A600-4297-99CD-6C76216DA7C8}" srcOrd="0" destOrd="0" presId="urn:microsoft.com/office/officeart/2005/8/layout/orgChart1"/>
    <dgm:cxn modelId="{836C18E5-101F-490A-A88B-46ACC6556137}" type="presParOf" srcId="{EECBD987-3AC5-41EC-9BBA-FFA202B3CCB1}" destId="{44865DF5-D3EE-4E46-BF48-70AF5301FDF6}" srcOrd="1" destOrd="0" presId="urn:microsoft.com/office/officeart/2005/8/layout/orgChart1"/>
    <dgm:cxn modelId="{7121EEC2-66D0-4B34-8A3F-8C33B3B7CD4B}" type="presParOf" srcId="{7A2551F1-980A-477F-AF5D-AB757E1A002B}" destId="{6E67446F-D0E4-4E47-9165-EBDB52F870EC}" srcOrd="1" destOrd="0" presId="urn:microsoft.com/office/officeart/2005/8/layout/orgChart1"/>
    <dgm:cxn modelId="{4FAA3326-7B28-4F3C-B573-6B05F29F43FC}" type="presParOf" srcId="{7A2551F1-980A-477F-AF5D-AB757E1A002B}" destId="{2A79DD0E-226B-4CD3-960E-A2EC7532DC0A}" srcOrd="2" destOrd="0" presId="urn:microsoft.com/office/officeart/2005/8/layout/orgChart1"/>
    <dgm:cxn modelId="{FC08A2AA-B032-499A-AFCA-6DF235A62DA9}" type="presParOf" srcId="{82FE1CB9-B910-47FF-81A2-5F9E52288C27}" destId="{98455470-A61B-4CF1-99A0-6FA4CDC2AB76}" srcOrd="2" destOrd="0" presId="urn:microsoft.com/office/officeart/2005/8/layout/orgChart1"/>
    <dgm:cxn modelId="{7B211803-DCF8-4BDA-91B8-8BC690179408}" type="presParOf" srcId="{82FE1CB9-B910-47FF-81A2-5F9E52288C27}" destId="{B536CEAA-8D51-4A9E-A210-82DEEDFBC211}" srcOrd="3" destOrd="0" presId="urn:microsoft.com/office/officeart/2005/8/layout/orgChart1"/>
    <dgm:cxn modelId="{8FE20D7C-CD84-49D8-8D4B-B736E9D620FA}" type="presParOf" srcId="{B536CEAA-8D51-4A9E-A210-82DEEDFBC211}" destId="{7197091C-09FF-444F-AF19-9231947579FD}" srcOrd="0" destOrd="0" presId="urn:microsoft.com/office/officeart/2005/8/layout/orgChart1"/>
    <dgm:cxn modelId="{8C17BC86-AD98-48C1-A695-9870E5083F23}" type="presParOf" srcId="{7197091C-09FF-444F-AF19-9231947579FD}" destId="{46E5CCA9-1EDC-4F59-8320-892DEAEC36DC}" srcOrd="0" destOrd="0" presId="urn:microsoft.com/office/officeart/2005/8/layout/orgChart1"/>
    <dgm:cxn modelId="{851EE3DD-832D-404A-9A76-1A7F5018118E}" type="presParOf" srcId="{7197091C-09FF-444F-AF19-9231947579FD}" destId="{FE51FAAF-4044-4B1E-BD4D-4635EF29B16A}" srcOrd="1" destOrd="0" presId="urn:microsoft.com/office/officeart/2005/8/layout/orgChart1"/>
    <dgm:cxn modelId="{A79CC1E1-F79F-4401-BDEA-5E73045B2973}" type="presParOf" srcId="{B536CEAA-8D51-4A9E-A210-82DEEDFBC211}" destId="{76414DEE-AD84-4425-856E-D51ADD35F8BA}" srcOrd="1" destOrd="0" presId="urn:microsoft.com/office/officeart/2005/8/layout/orgChart1"/>
    <dgm:cxn modelId="{D6436580-88B5-4DB7-A0A3-0573AC699183}" type="presParOf" srcId="{B536CEAA-8D51-4A9E-A210-82DEEDFBC211}" destId="{47C54052-5B83-49FC-8225-40E36ED2D9F6}" srcOrd="2" destOrd="0" presId="urn:microsoft.com/office/officeart/2005/8/layout/orgChart1"/>
    <dgm:cxn modelId="{70F70EEF-2C39-4810-AEB5-97266D50FBF4}" type="presParOf" srcId="{82FE1CB9-B910-47FF-81A2-5F9E52288C27}" destId="{ABD611E9-4D41-46B1-8BC8-1C9E710B6B9D}" srcOrd="4" destOrd="0" presId="urn:microsoft.com/office/officeart/2005/8/layout/orgChart1"/>
    <dgm:cxn modelId="{7307B0B6-FCC3-4CAA-887C-9C41104C4D21}" type="presParOf" srcId="{82FE1CB9-B910-47FF-81A2-5F9E52288C27}" destId="{8627F18D-B774-49CE-93EB-BC7537F89D9F}" srcOrd="5" destOrd="0" presId="urn:microsoft.com/office/officeart/2005/8/layout/orgChart1"/>
    <dgm:cxn modelId="{ED3A23CB-BBE1-4974-A53F-EC3EC7ECD615}" type="presParOf" srcId="{8627F18D-B774-49CE-93EB-BC7537F89D9F}" destId="{A32F64AC-22B0-458E-8AB4-B793A5A2BA50}" srcOrd="0" destOrd="0" presId="urn:microsoft.com/office/officeart/2005/8/layout/orgChart1"/>
    <dgm:cxn modelId="{BDF738B2-65AC-44CB-8CD5-0FE2B0226C03}" type="presParOf" srcId="{A32F64AC-22B0-458E-8AB4-B793A5A2BA50}" destId="{E0CB2D20-170E-4079-9A65-1BE0B2BB4622}" srcOrd="0" destOrd="0" presId="urn:microsoft.com/office/officeart/2005/8/layout/orgChart1"/>
    <dgm:cxn modelId="{FFD52B2C-FA66-43C0-A4EE-A5FAAA6E12C8}" type="presParOf" srcId="{A32F64AC-22B0-458E-8AB4-B793A5A2BA50}" destId="{FDD8EC98-25DD-47F8-B06E-EDD1E0EEEF17}" srcOrd="1" destOrd="0" presId="urn:microsoft.com/office/officeart/2005/8/layout/orgChart1"/>
    <dgm:cxn modelId="{73E2890F-520B-4E40-BEAB-C297067E7255}" type="presParOf" srcId="{8627F18D-B774-49CE-93EB-BC7537F89D9F}" destId="{DE1C98A9-8085-4756-9879-AE2F64D4DD8A}" srcOrd="1" destOrd="0" presId="urn:microsoft.com/office/officeart/2005/8/layout/orgChart1"/>
    <dgm:cxn modelId="{15FE6AED-7AE5-4973-B60D-8BE5A7F30F33}" type="presParOf" srcId="{8627F18D-B774-49CE-93EB-BC7537F89D9F}" destId="{F7E26A93-36ED-4E93-BF1E-A5CF44AC09F7}" srcOrd="2" destOrd="0" presId="urn:microsoft.com/office/officeart/2005/8/layout/orgChart1"/>
    <dgm:cxn modelId="{B108C68B-50C0-44F3-8241-A34B91452A12}" type="presParOf" srcId="{82FE1CB9-B910-47FF-81A2-5F9E52288C27}" destId="{5B02579A-3120-45B7-8FE4-7F7745756649}" srcOrd="6" destOrd="0" presId="urn:microsoft.com/office/officeart/2005/8/layout/orgChart1"/>
    <dgm:cxn modelId="{FF46C0EF-2630-482C-AC6D-E5755963CB7A}" type="presParOf" srcId="{82FE1CB9-B910-47FF-81A2-5F9E52288C27}" destId="{8231F3D3-969D-4679-B003-7CA070AACD34}" srcOrd="7" destOrd="0" presId="urn:microsoft.com/office/officeart/2005/8/layout/orgChart1"/>
    <dgm:cxn modelId="{1D4425ED-D77B-49F7-B09A-F6832101734A}" type="presParOf" srcId="{8231F3D3-969D-4679-B003-7CA070AACD34}" destId="{CC440591-3EB9-4C14-8984-94ACF1D6A9D6}" srcOrd="0" destOrd="0" presId="urn:microsoft.com/office/officeart/2005/8/layout/orgChart1"/>
    <dgm:cxn modelId="{C67B42A2-F53D-43BA-8A9A-8C20E20D0499}" type="presParOf" srcId="{CC440591-3EB9-4C14-8984-94ACF1D6A9D6}" destId="{29660A67-A3DB-4FB3-85D2-4C7A475430C0}" srcOrd="0" destOrd="0" presId="urn:microsoft.com/office/officeart/2005/8/layout/orgChart1"/>
    <dgm:cxn modelId="{594B8D14-7BF8-4B23-92B0-DA98D40462C4}" type="presParOf" srcId="{CC440591-3EB9-4C14-8984-94ACF1D6A9D6}" destId="{9A7CA49E-C1FB-4282-A5A9-A6A1D04A691E}" srcOrd="1" destOrd="0" presId="urn:microsoft.com/office/officeart/2005/8/layout/orgChart1"/>
    <dgm:cxn modelId="{77FD95B0-0A22-4974-B869-EF6471EA205A}" type="presParOf" srcId="{8231F3D3-969D-4679-B003-7CA070AACD34}" destId="{418B1442-3CCA-4727-A070-7B7632D9AB2C}" srcOrd="1" destOrd="0" presId="urn:microsoft.com/office/officeart/2005/8/layout/orgChart1"/>
    <dgm:cxn modelId="{0F6172BD-2E37-49A1-BB2B-D7C9363CE5E8}" type="presParOf" srcId="{8231F3D3-969D-4679-B003-7CA070AACD34}" destId="{1E0EE5B7-634C-4E57-BC6E-27010D06242C}" srcOrd="2" destOrd="0" presId="urn:microsoft.com/office/officeart/2005/8/layout/orgChart1"/>
    <dgm:cxn modelId="{EBD0BD7B-40B4-4594-B1FB-0B7A33561555}" type="presParOf" srcId="{06640D1F-EE74-4573-9556-FA2D514F862E}" destId="{B8BE31CB-B6DD-4DD6-864A-1708FFAE36AE}"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F1E061D-4845-48C7-B950-BBE0F4147016}" type="doc">
      <dgm:prSet loTypeId="urn:microsoft.com/office/officeart/2005/8/layout/hierarchy1" loCatId="hierarchy" qsTypeId="urn:microsoft.com/office/officeart/2005/8/quickstyle/simple3" qsCatId="simple" csTypeId="urn:microsoft.com/office/officeart/2005/8/colors/accent1_2" csCatId="accent1" phldr="1"/>
      <dgm:spPr/>
      <dgm:t>
        <a:bodyPr/>
        <a:lstStyle/>
        <a:p>
          <a:endParaRPr lang="en-US"/>
        </a:p>
      </dgm:t>
    </dgm:pt>
    <dgm:pt modelId="{CE39126A-42C8-437E-BCB6-D3AFC6011B40}">
      <dgm:prSet phldrT="[Text]"/>
      <dgm:spPr/>
      <dgm:t>
        <a:bodyPr/>
        <a:lstStyle/>
        <a:p>
          <a:r>
            <a:rPr lang="en-US"/>
            <a:t>Sub Branches of  Yoruba Language</a:t>
          </a:r>
        </a:p>
      </dgm:t>
    </dgm:pt>
    <dgm:pt modelId="{165A5139-A541-404F-A2D7-3BB4890B963B}" type="parTrans" cxnId="{9D2DFE05-B0B5-4307-9BC8-F37308ECC10C}">
      <dgm:prSet/>
      <dgm:spPr/>
      <dgm:t>
        <a:bodyPr/>
        <a:lstStyle/>
        <a:p>
          <a:endParaRPr lang="en-US"/>
        </a:p>
      </dgm:t>
    </dgm:pt>
    <dgm:pt modelId="{2EFD8DF4-A36C-4A59-9F3F-8DF3E96300D3}" type="sibTrans" cxnId="{9D2DFE05-B0B5-4307-9BC8-F37308ECC10C}">
      <dgm:prSet/>
      <dgm:spPr/>
      <dgm:t>
        <a:bodyPr/>
        <a:lstStyle/>
        <a:p>
          <a:endParaRPr lang="en-US"/>
        </a:p>
      </dgm:t>
    </dgm:pt>
    <dgm:pt modelId="{B6F17188-E1CA-490B-B135-B3B9FD89622D}">
      <dgm:prSet phldrT="[Text]"/>
      <dgm:spPr/>
      <dgm:t>
        <a:bodyPr/>
        <a:lstStyle/>
        <a:p>
          <a:r>
            <a:rPr lang="en-US"/>
            <a:t>Yoruba</a:t>
          </a:r>
        </a:p>
      </dgm:t>
    </dgm:pt>
    <dgm:pt modelId="{87ED92D5-8CCA-4212-909D-AC5C4E83A444}" type="parTrans" cxnId="{8140DDF9-2AE7-439A-AFAD-B7E617A52839}">
      <dgm:prSet/>
      <dgm:spPr/>
      <dgm:t>
        <a:bodyPr/>
        <a:lstStyle/>
        <a:p>
          <a:endParaRPr lang="en-US"/>
        </a:p>
      </dgm:t>
    </dgm:pt>
    <dgm:pt modelId="{F4F01C57-24D5-4181-8DBB-9E7E18E0FFFC}" type="sibTrans" cxnId="{8140DDF9-2AE7-439A-AFAD-B7E617A52839}">
      <dgm:prSet/>
      <dgm:spPr/>
      <dgm:t>
        <a:bodyPr/>
        <a:lstStyle/>
        <a:p>
          <a:endParaRPr lang="en-US"/>
        </a:p>
      </dgm:t>
    </dgm:pt>
    <dgm:pt modelId="{8C2A4CBB-4634-401C-AF30-8A91E1A08143}">
      <dgm:prSet phldrT="[Text]"/>
      <dgm:spPr/>
      <dgm:t>
        <a:bodyPr/>
        <a:lstStyle/>
        <a:p>
          <a:r>
            <a:rPr lang="en-US"/>
            <a:t>Ijebu</a:t>
          </a:r>
        </a:p>
      </dgm:t>
    </dgm:pt>
    <dgm:pt modelId="{C8A018D4-B657-476D-958A-071AB8B8D207}" type="parTrans" cxnId="{8377CBD9-DD5E-4BDC-9FBB-A077402899BB}">
      <dgm:prSet/>
      <dgm:spPr/>
      <dgm:t>
        <a:bodyPr/>
        <a:lstStyle/>
        <a:p>
          <a:endParaRPr lang="en-US"/>
        </a:p>
      </dgm:t>
    </dgm:pt>
    <dgm:pt modelId="{13A3B62A-887E-446B-A684-7036B720C476}" type="sibTrans" cxnId="{8377CBD9-DD5E-4BDC-9FBB-A077402899BB}">
      <dgm:prSet/>
      <dgm:spPr/>
      <dgm:t>
        <a:bodyPr/>
        <a:lstStyle/>
        <a:p>
          <a:endParaRPr lang="en-US"/>
        </a:p>
      </dgm:t>
    </dgm:pt>
    <dgm:pt modelId="{3FC98CB1-38E5-41BC-A8FB-9A949299C079}">
      <dgm:prSet/>
      <dgm:spPr/>
      <dgm:t>
        <a:bodyPr/>
        <a:lstStyle/>
        <a:p>
          <a:r>
            <a:rPr lang="en-US"/>
            <a:t>   Egba	</a:t>
          </a:r>
        </a:p>
      </dgm:t>
    </dgm:pt>
    <dgm:pt modelId="{0363DF4C-3D2B-486D-A81E-18387A033438}" type="parTrans" cxnId="{715573D8-E77E-47E2-A53A-DB07790F340C}">
      <dgm:prSet/>
      <dgm:spPr/>
      <dgm:t>
        <a:bodyPr/>
        <a:lstStyle/>
        <a:p>
          <a:endParaRPr lang="en-US"/>
        </a:p>
      </dgm:t>
    </dgm:pt>
    <dgm:pt modelId="{258D5A8C-E262-4B22-BF25-B3E246AEC3C6}" type="sibTrans" cxnId="{715573D8-E77E-47E2-A53A-DB07790F340C}">
      <dgm:prSet/>
      <dgm:spPr/>
      <dgm:t>
        <a:bodyPr/>
        <a:lstStyle/>
        <a:p>
          <a:endParaRPr lang="en-US"/>
        </a:p>
      </dgm:t>
    </dgm:pt>
    <dgm:pt modelId="{8BD7B362-C403-4869-A866-E7FD0215A60A}">
      <dgm:prSet/>
      <dgm:spPr/>
      <dgm:t>
        <a:bodyPr/>
        <a:lstStyle/>
        <a:p>
          <a:r>
            <a:rPr lang="en-US"/>
            <a:t>Ife</a:t>
          </a:r>
        </a:p>
      </dgm:t>
    </dgm:pt>
    <dgm:pt modelId="{0217DA01-1CD5-466D-93BA-0ED4ABE80AEC}" type="parTrans" cxnId="{E0A9AC93-6DAD-4A60-ABA8-0936716A8DFD}">
      <dgm:prSet/>
      <dgm:spPr/>
      <dgm:t>
        <a:bodyPr/>
        <a:lstStyle/>
        <a:p>
          <a:endParaRPr lang="en-US"/>
        </a:p>
      </dgm:t>
    </dgm:pt>
    <dgm:pt modelId="{6F0574C9-1E46-4729-8012-AD917221F35A}" type="sibTrans" cxnId="{E0A9AC93-6DAD-4A60-ABA8-0936716A8DFD}">
      <dgm:prSet/>
      <dgm:spPr/>
      <dgm:t>
        <a:bodyPr/>
        <a:lstStyle/>
        <a:p>
          <a:endParaRPr lang="en-US"/>
        </a:p>
      </dgm:t>
    </dgm:pt>
    <dgm:pt modelId="{2E80E47B-180A-4E76-B173-6DD7BAA0A13B}">
      <dgm:prSet/>
      <dgm:spPr/>
      <dgm:t>
        <a:bodyPr/>
        <a:lstStyle/>
        <a:p>
          <a:r>
            <a:rPr lang="en-US"/>
            <a:t>Ijesha</a:t>
          </a:r>
        </a:p>
      </dgm:t>
    </dgm:pt>
    <dgm:pt modelId="{04FCCA2A-B4E4-4493-B3E2-001012D12DB2}" type="parTrans" cxnId="{A392329D-12D4-4380-BBF5-896A9F989065}">
      <dgm:prSet/>
      <dgm:spPr/>
      <dgm:t>
        <a:bodyPr/>
        <a:lstStyle/>
        <a:p>
          <a:endParaRPr lang="en-US"/>
        </a:p>
      </dgm:t>
    </dgm:pt>
    <dgm:pt modelId="{20DA00BF-40A9-4EDA-9315-137A9E92B952}" type="sibTrans" cxnId="{A392329D-12D4-4380-BBF5-896A9F989065}">
      <dgm:prSet/>
      <dgm:spPr/>
      <dgm:t>
        <a:bodyPr/>
        <a:lstStyle/>
        <a:p>
          <a:endParaRPr lang="en-US"/>
        </a:p>
      </dgm:t>
    </dgm:pt>
    <dgm:pt modelId="{2B692493-85AC-486B-B7B1-4C224677ED88}">
      <dgm:prSet/>
      <dgm:spPr/>
      <dgm:t>
        <a:bodyPr/>
        <a:lstStyle/>
        <a:p>
          <a:r>
            <a:rPr lang="en-US"/>
            <a:t>Ekiti</a:t>
          </a:r>
        </a:p>
      </dgm:t>
    </dgm:pt>
    <dgm:pt modelId="{44A66645-6FAC-4F65-9655-8353F167FE99}" type="parTrans" cxnId="{39C813B5-8DAF-47C2-8F7C-2D204B3B073D}">
      <dgm:prSet/>
      <dgm:spPr/>
      <dgm:t>
        <a:bodyPr/>
        <a:lstStyle/>
        <a:p>
          <a:endParaRPr lang="en-US"/>
        </a:p>
      </dgm:t>
    </dgm:pt>
    <dgm:pt modelId="{15A39392-1D49-410F-A309-70AB32494582}" type="sibTrans" cxnId="{39C813B5-8DAF-47C2-8F7C-2D204B3B073D}">
      <dgm:prSet/>
      <dgm:spPr/>
      <dgm:t>
        <a:bodyPr/>
        <a:lstStyle/>
        <a:p>
          <a:endParaRPr lang="en-US"/>
        </a:p>
      </dgm:t>
    </dgm:pt>
    <dgm:pt modelId="{A5425E60-D954-472B-BF8A-81DBFC9E9CB6}" type="pres">
      <dgm:prSet presAssocID="{DF1E061D-4845-48C7-B950-BBE0F4147016}" presName="hierChild1" presStyleCnt="0">
        <dgm:presLayoutVars>
          <dgm:chPref val="1"/>
          <dgm:dir/>
          <dgm:animOne val="branch"/>
          <dgm:animLvl val="lvl"/>
          <dgm:resizeHandles/>
        </dgm:presLayoutVars>
      </dgm:prSet>
      <dgm:spPr/>
      <dgm:t>
        <a:bodyPr/>
        <a:lstStyle/>
        <a:p>
          <a:endParaRPr lang="en-US"/>
        </a:p>
      </dgm:t>
    </dgm:pt>
    <dgm:pt modelId="{E6792DC7-6DCB-45A7-BE3E-CE479E6A32EE}" type="pres">
      <dgm:prSet presAssocID="{CE39126A-42C8-437E-BCB6-D3AFC6011B40}" presName="hierRoot1" presStyleCnt="0"/>
      <dgm:spPr/>
      <dgm:t>
        <a:bodyPr/>
        <a:lstStyle/>
        <a:p>
          <a:endParaRPr lang="en-US"/>
        </a:p>
      </dgm:t>
    </dgm:pt>
    <dgm:pt modelId="{23B0F9C7-0F20-43F4-8666-7B1CAB7B5213}" type="pres">
      <dgm:prSet presAssocID="{CE39126A-42C8-437E-BCB6-D3AFC6011B40}" presName="composite" presStyleCnt="0"/>
      <dgm:spPr/>
      <dgm:t>
        <a:bodyPr/>
        <a:lstStyle/>
        <a:p>
          <a:endParaRPr lang="en-US"/>
        </a:p>
      </dgm:t>
    </dgm:pt>
    <dgm:pt modelId="{C724689D-FE52-4913-A80D-7658A3E7E624}" type="pres">
      <dgm:prSet presAssocID="{CE39126A-42C8-437E-BCB6-D3AFC6011B40}" presName="background" presStyleLbl="node0" presStyleIdx="0" presStyleCnt="1"/>
      <dgm:spPr/>
      <dgm:t>
        <a:bodyPr/>
        <a:lstStyle/>
        <a:p>
          <a:endParaRPr lang="en-US"/>
        </a:p>
      </dgm:t>
    </dgm:pt>
    <dgm:pt modelId="{60744DBF-FA34-477B-9D33-DF654D8BE856}" type="pres">
      <dgm:prSet presAssocID="{CE39126A-42C8-437E-BCB6-D3AFC6011B40}" presName="text" presStyleLbl="fgAcc0" presStyleIdx="0" presStyleCnt="1" custScaleX="367647" custLinFactNeighborY="-63202">
        <dgm:presLayoutVars>
          <dgm:chPref val="3"/>
        </dgm:presLayoutVars>
      </dgm:prSet>
      <dgm:spPr/>
      <dgm:t>
        <a:bodyPr/>
        <a:lstStyle/>
        <a:p>
          <a:endParaRPr lang="en-US"/>
        </a:p>
      </dgm:t>
    </dgm:pt>
    <dgm:pt modelId="{E6DC2529-E19E-4F08-ADE7-2085C41D999C}" type="pres">
      <dgm:prSet presAssocID="{CE39126A-42C8-437E-BCB6-D3AFC6011B40}" presName="hierChild2" presStyleCnt="0"/>
      <dgm:spPr/>
      <dgm:t>
        <a:bodyPr/>
        <a:lstStyle/>
        <a:p>
          <a:endParaRPr lang="en-US"/>
        </a:p>
      </dgm:t>
    </dgm:pt>
    <dgm:pt modelId="{39BBE002-CF43-4D90-B4C2-A7A2C24BF905}" type="pres">
      <dgm:prSet presAssocID="{87ED92D5-8CCA-4212-909D-AC5C4E83A444}" presName="Name10" presStyleLbl="parChTrans1D2" presStyleIdx="0" presStyleCnt="6"/>
      <dgm:spPr/>
      <dgm:t>
        <a:bodyPr/>
        <a:lstStyle/>
        <a:p>
          <a:endParaRPr lang="en-US"/>
        </a:p>
      </dgm:t>
    </dgm:pt>
    <dgm:pt modelId="{4FDEEEE8-33A0-487B-8573-880851222A40}" type="pres">
      <dgm:prSet presAssocID="{B6F17188-E1CA-490B-B135-B3B9FD89622D}" presName="hierRoot2" presStyleCnt="0"/>
      <dgm:spPr/>
      <dgm:t>
        <a:bodyPr/>
        <a:lstStyle/>
        <a:p>
          <a:endParaRPr lang="en-US"/>
        </a:p>
      </dgm:t>
    </dgm:pt>
    <dgm:pt modelId="{14E8D540-B597-41E9-A203-4EFAEF1B7564}" type="pres">
      <dgm:prSet presAssocID="{B6F17188-E1CA-490B-B135-B3B9FD89622D}" presName="composite2" presStyleCnt="0"/>
      <dgm:spPr/>
      <dgm:t>
        <a:bodyPr/>
        <a:lstStyle/>
        <a:p>
          <a:endParaRPr lang="en-US"/>
        </a:p>
      </dgm:t>
    </dgm:pt>
    <dgm:pt modelId="{E5682FEB-ABE4-428E-855C-8499CBEF2ECB}" type="pres">
      <dgm:prSet presAssocID="{B6F17188-E1CA-490B-B135-B3B9FD89622D}" presName="background2" presStyleLbl="node2" presStyleIdx="0" presStyleCnt="6"/>
      <dgm:spPr/>
      <dgm:t>
        <a:bodyPr/>
        <a:lstStyle/>
        <a:p>
          <a:endParaRPr lang="en-US"/>
        </a:p>
      </dgm:t>
    </dgm:pt>
    <dgm:pt modelId="{90DFB1E6-ECFC-478D-BDA5-4EBF177D994A}" type="pres">
      <dgm:prSet presAssocID="{B6F17188-E1CA-490B-B135-B3B9FD89622D}" presName="text2" presStyleLbl="fgAcc2" presStyleIdx="0" presStyleCnt="6">
        <dgm:presLayoutVars>
          <dgm:chPref val="3"/>
        </dgm:presLayoutVars>
      </dgm:prSet>
      <dgm:spPr/>
      <dgm:t>
        <a:bodyPr/>
        <a:lstStyle/>
        <a:p>
          <a:endParaRPr lang="en-US"/>
        </a:p>
      </dgm:t>
    </dgm:pt>
    <dgm:pt modelId="{42AF4FED-8A26-4391-8B85-5E700277C878}" type="pres">
      <dgm:prSet presAssocID="{B6F17188-E1CA-490B-B135-B3B9FD89622D}" presName="hierChild3" presStyleCnt="0"/>
      <dgm:spPr/>
      <dgm:t>
        <a:bodyPr/>
        <a:lstStyle/>
        <a:p>
          <a:endParaRPr lang="en-US"/>
        </a:p>
      </dgm:t>
    </dgm:pt>
    <dgm:pt modelId="{746931A7-66F8-4FA2-BDBC-19014A068CDA}" type="pres">
      <dgm:prSet presAssocID="{0363DF4C-3D2B-486D-A81E-18387A033438}" presName="Name10" presStyleLbl="parChTrans1D2" presStyleIdx="1" presStyleCnt="6"/>
      <dgm:spPr/>
      <dgm:t>
        <a:bodyPr/>
        <a:lstStyle/>
        <a:p>
          <a:endParaRPr lang="en-US"/>
        </a:p>
      </dgm:t>
    </dgm:pt>
    <dgm:pt modelId="{2B718DAD-211C-4D69-BE0D-65976A5ED174}" type="pres">
      <dgm:prSet presAssocID="{3FC98CB1-38E5-41BC-A8FB-9A949299C079}" presName="hierRoot2" presStyleCnt="0"/>
      <dgm:spPr/>
      <dgm:t>
        <a:bodyPr/>
        <a:lstStyle/>
        <a:p>
          <a:endParaRPr lang="en-US"/>
        </a:p>
      </dgm:t>
    </dgm:pt>
    <dgm:pt modelId="{AD2DD6D9-2282-4ADE-B6CC-6C90BEC62119}" type="pres">
      <dgm:prSet presAssocID="{3FC98CB1-38E5-41BC-A8FB-9A949299C079}" presName="composite2" presStyleCnt="0"/>
      <dgm:spPr/>
      <dgm:t>
        <a:bodyPr/>
        <a:lstStyle/>
        <a:p>
          <a:endParaRPr lang="en-US"/>
        </a:p>
      </dgm:t>
    </dgm:pt>
    <dgm:pt modelId="{C12D37A1-5964-4D77-AF10-1BA4ED813D62}" type="pres">
      <dgm:prSet presAssocID="{3FC98CB1-38E5-41BC-A8FB-9A949299C079}" presName="background2" presStyleLbl="node2" presStyleIdx="1" presStyleCnt="6"/>
      <dgm:spPr/>
      <dgm:t>
        <a:bodyPr/>
        <a:lstStyle/>
        <a:p>
          <a:endParaRPr lang="en-US"/>
        </a:p>
      </dgm:t>
    </dgm:pt>
    <dgm:pt modelId="{70F9EFAE-D3EB-48D9-9F2E-2B7786D2C574}" type="pres">
      <dgm:prSet presAssocID="{3FC98CB1-38E5-41BC-A8FB-9A949299C079}" presName="text2" presStyleLbl="fgAcc2" presStyleIdx="1" presStyleCnt="6">
        <dgm:presLayoutVars>
          <dgm:chPref val="3"/>
        </dgm:presLayoutVars>
      </dgm:prSet>
      <dgm:spPr/>
      <dgm:t>
        <a:bodyPr/>
        <a:lstStyle/>
        <a:p>
          <a:endParaRPr lang="en-US"/>
        </a:p>
      </dgm:t>
    </dgm:pt>
    <dgm:pt modelId="{D975409A-7733-4F76-B8FC-485539777CFA}" type="pres">
      <dgm:prSet presAssocID="{3FC98CB1-38E5-41BC-A8FB-9A949299C079}" presName="hierChild3" presStyleCnt="0"/>
      <dgm:spPr/>
      <dgm:t>
        <a:bodyPr/>
        <a:lstStyle/>
        <a:p>
          <a:endParaRPr lang="en-US"/>
        </a:p>
      </dgm:t>
    </dgm:pt>
    <dgm:pt modelId="{FF409E7B-5D81-40A9-9B9B-963668C6323F}" type="pres">
      <dgm:prSet presAssocID="{0217DA01-1CD5-466D-93BA-0ED4ABE80AEC}" presName="Name10" presStyleLbl="parChTrans1D2" presStyleIdx="2" presStyleCnt="6"/>
      <dgm:spPr/>
      <dgm:t>
        <a:bodyPr/>
        <a:lstStyle/>
        <a:p>
          <a:endParaRPr lang="en-US"/>
        </a:p>
      </dgm:t>
    </dgm:pt>
    <dgm:pt modelId="{689BF1AA-F588-4325-9A02-28669A49C6DB}" type="pres">
      <dgm:prSet presAssocID="{8BD7B362-C403-4869-A866-E7FD0215A60A}" presName="hierRoot2" presStyleCnt="0"/>
      <dgm:spPr/>
      <dgm:t>
        <a:bodyPr/>
        <a:lstStyle/>
        <a:p>
          <a:endParaRPr lang="en-US"/>
        </a:p>
      </dgm:t>
    </dgm:pt>
    <dgm:pt modelId="{71E6B091-6B91-40D6-9203-D6143FCD14C8}" type="pres">
      <dgm:prSet presAssocID="{8BD7B362-C403-4869-A866-E7FD0215A60A}" presName="composite2" presStyleCnt="0"/>
      <dgm:spPr/>
      <dgm:t>
        <a:bodyPr/>
        <a:lstStyle/>
        <a:p>
          <a:endParaRPr lang="en-US"/>
        </a:p>
      </dgm:t>
    </dgm:pt>
    <dgm:pt modelId="{9B741399-00FA-46A2-9D67-1DCE298BE965}" type="pres">
      <dgm:prSet presAssocID="{8BD7B362-C403-4869-A866-E7FD0215A60A}" presName="background2" presStyleLbl="node2" presStyleIdx="2" presStyleCnt="6"/>
      <dgm:spPr/>
      <dgm:t>
        <a:bodyPr/>
        <a:lstStyle/>
        <a:p>
          <a:endParaRPr lang="en-US"/>
        </a:p>
      </dgm:t>
    </dgm:pt>
    <dgm:pt modelId="{5432EFE8-ED79-46D6-9895-B46EB82A7C61}" type="pres">
      <dgm:prSet presAssocID="{8BD7B362-C403-4869-A866-E7FD0215A60A}" presName="text2" presStyleLbl="fgAcc2" presStyleIdx="2" presStyleCnt="6">
        <dgm:presLayoutVars>
          <dgm:chPref val="3"/>
        </dgm:presLayoutVars>
      </dgm:prSet>
      <dgm:spPr/>
      <dgm:t>
        <a:bodyPr/>
        <a:lstStyle/>
        <a:p>
          <a:endParaRPr lang="en-US"/>
        </a:p>
      </dgm:t>
    </dgm:pt>
    <dgm:pt modelId="{1D62379C-9AEA-46A3-8816-0D34E31EC1F1}" type="pres">
      <dgm:prSet presAssocID="{8BD7B362-C403-4869-A866-E7FD0215A60A}" presName="hierChild3" presStyleCnt="0"/>
      <dgm:spPr/>
      <dgm:t>
        <a:bodyPr/>
        <a:lstStyle/>
        <a:p>
          <a:endParaRPr lang="en-US"/>
        </a:p>
      </dgm:t>
    </dgm:pt>
    <dgm:pt modelId="{33213FEC-7BB6-452C-9ECD-799E09086480}" type="pres">
      <dgm:prSet presAssocID="{04FCCA2A-B4E4-4493-B3E2-001012D12DB2}" presName="Name10" presStyleLbl="parChTrans1D2" presStyleIdx="3" presStyleCnt="6"/>
      <dgm:spPr/>
      <dgm:t>
        <a:bodyPr/>
        <a:lstStyle/>
        <a:p>
          <a:endParaRPr lang="en-US"/>
        </a:p>
      </dgm:t>
    </dgm:pt>
    <dgm:pt modelId="{8801D74F-01EA-4B81-873C-404EDF4A7D5B}" type="pres">
      <dgm:prSet presAssocID="{2E80E47B-180A-4E76-B173-6DD7BAA0A13B}" presName="hierRoot2" presStyleCnt="0"/>
      <dgm:spPr/>
      <dgm:t>
        <a:bodyPr/>
        <a:lstStyle/>
        <a:p>
          <a:endParaRPr lang="en-US"/>
        </a:p>
      </dgm:t>
    </dgm:pt>
    <dgm:pt modelId="{BFBCB84A-681C-4294-BCFE-27401EFE3DDA}" type="pres">
      <dgm:prSet presAssocID="{2E80E47B-180A-4E76-B173-6DD7BAA0A13B}" presName="composite2" presStyleCnt="0"/>
      <dgm:spPr/>
      <dgm:t>
        <a:bodyPr/>
        <a:lstStyle/>
        <a:p>
          <a:endParaRPr lang="en-US"/>
        </a:p>
      </dgm:t>
    </dgm:pt>
    <dgm:pt modelId="{1D92C3D3-DBCC-42F4-841F-70835BD65FE8}" type="pres">
      <dgm:prSet presAssocID="{2E80E47B-180A-4E76-B173-6DD7BAA0A13B}" presName="background2" presStyleLbl="node2" presStyleIdx="3" presStyleCnt="6"/>
      <dgm:spPr/>
      <dgm:t>
        <a:bodyPr/>
        <a:lstStyle/>
        <a:p>
          <a:endParaRPr lang="en-US"/>
        </a:p>
      </dgm:t>
    </dgm:pt>
    <dgm:pt modelId="{73A22146-1DD1-47EA-8556-215492459548}" type="pres">
      <dgm:prSet presAssocID="{2E80E47B-180A-4E76-B173-6DD7BAA0A13B}" presName="text2" presStyleLbl="fgAcc2" presStyleIdx="3" presStyleCnt="6">
        <dgm:presLayoutVars>
          <dgm:chPref val="3"/>
        </dgm:presLayoutVars>
      </dgm:prSet>
      <dgm:spPr/>
      <dgm:t>
        <a:bodyPr/>
        <a:lstStyle/>
        <a:p>
          <a:endParaRPr lang="en-US"/>
        </a:p>
      </dgm:t>
    </dgm:pt>
    <dgm:pt modelId="{8291D9C5-E02B-492F-80A4-06A335C670BA}" type="pres">
      <dgm:prSet presAssocID="{2E80E47B-180A-4E76-B173-6DD7BAA0A13B}" presName="hierChild3" presStyleCnt="0"/>
      <dgm:spPr/>
      <dgm:t>
        <a:bodyPr/>
        <a:lstStyle/>
        <a:p>
          <a:endParaRPr lang="en-US"/>
        </a:p>
      </dgm:t>
    </dgm:pt>
    <dgm:pt modelId="{DA478094-B584-460B-9A5A-530D70C90892}" type="pres">
      <dgm:prSet presAssocID="{44A66645-6FAC-4F65-9655-8353F167FE99}" presName="Name10" presStyleLbl="parChTrans1D2" presStyleIdx="4" presStyleCnt="6"/>
      <dgm:spPr/>
      <dgm:t>
        <a:bodyPr/>
        <a:lstStyle/>
        <a:p>
          <a:endParaRPr lang="en-US"/>
        </a:p>
      </dgm:t>
    </dgm:pt>
    <dgm:pt modelId="{E3D3787D-1E3B-4011-8189-354ABE4E8B17}" type="pres">
      <dgm:prSet presAssocID="{2B692493-85AC-486B-B7B1-4C224677ED88}" presName="hierRoot2" presStyleCnt="0"/>
      <dgm:spPr/>
      <dgm:t>
        <a:bodyPr/>
        <a:lstStyle/>
        <a:p>
          <a:endParaRPr lang="en-US"/>
        </a:p>
      </dgm:t>
    </dgm:pt>
    <dgm:pt modelId="{C4B657C4-741A-48BC-993B-32643406F133}" type="pres">
      <dgm:prSet presAssocID="{2B692493-85AC-486B-B7B1-4C224677ED88}" presName="composite2" presStyleCnt="0"/>
      <dgm:spPr/>
      <dgm:t>
        <a:bodyPr/>
        <a:lstStyle/>
        <a:p>
          <a:endParaRPr lang="en-US"/>
        </a:p>
      </dgm:t>
    </dgm:pt>
    <dgm:pt modelId="{6D9E1EF2-6BB4-491B-9A33-FACB261FD427}" type="pres">
      <dgm:prSet presAssocID="{2B692493-85AC-486B-B7B1-4C224677ED88}" presName="background2" presStyleLbl="node2" presStyleIdx="4" presStyleCnt="6"/>
      <dgm:spPr/>
      <dgm:t>
        <a:bodyPr/>
        <a:lstStyle/>
        <a:p>
          <a:endParaRPr lang="en-US"/>
        </a:p>
      </dgm:t>
    </dgm:pt>
    <dgm:pt modelId="{520FE66D-5E7B-406E-A807-5A0B93B5ABF3}" type="pres">
      <dgm:prSet presAssocID="{2B692493-85AC-486B-B7B1-4C224677ED88}" presName="text2" presStyleLbl="fgAcc2" presStyleIdx="4" presStyleCnt="6">
        <dgm:presLayoutVars>
          <dgm:chPref val="3"/>
        </dgm:presLayoutVars>
      </dgm:prSet>
      <dgm:spPr/>
      <dgm:t>
        <a:bodyPr/>
        <a:lstStyle/>
        <a:p>
          <a:endParaRPr lang="en-US"/>
        </a:p>
      </dgm:t>
    </dgm:pt>
    <dgm:pt modelId="{9AE1369E-E14D-48B4-8BB6-4BFA62885D65}" type="pres">
      <dgm:prSet presAssocID="{2B692493-85AC-486B-B7B1-4C224677ED88}" presName="hierChild3" presStyleCnt="0"/>
      <dgm:spPr/>
      <dgm:t>
        <a:bodyPr/>
        <a:lstStyle/>
        <a:p>
          <a:endParaRPr lang="en-US"/>
        </a:p>
      </dgm:t>
    </dgm:pt>
    <dgm:pt modelId="{A791BCFA-D202-4790-9E30-F3924D56FD8E}" type="pres">
      <dgm:prSet presAssocID="{C8A018D4-B657-476D-958A-071AB8B8D207}" presName="Name10" presStyleLbl="parChTrans1D2" presStyleIdx="5" presStyleCnt="6"/>
      <dgm:spPr/>
      <dgm:t>
        <a:bodyPr/>
        <a:lstStyle/>
        <a:p>
          <a:endParaRPr lang="en-US"/>
        </a:p>
      </dgm:t>
    </dgm:pt>
    <dgm:pt modelId="{2DB25873-C405-452D-8DF9-63EA1F37BAE8}" type="pres">
      <dgm:prSet presAssocID="{8C2A4CBB-4634-401C-AF30-8A91E1A08143}" presName="hierRoot2" presStyleCnt="0"/>
      <dgm:spPr/>
      <dgm:t>
        <a:bodyPr/>
        <a:lstStyle/>
        <a:p>
          <a:endParaRPr lang="en-US"/>
        </a:p>
      </dgm:t>
    </dgm:pt>
    <dgm:pt modelId="{78DE9499-3414-41F0-831D-5F9A63A5D189}" type="pres">
      <dgm:prSet presAssocID="{8C2A4CBB-4634-401C-AF30-8A91E1A08143}" presName="composite2" presStyleCnt="0"/>
      <dgm:spPr/>
      <dgm:t>
        <a:bodyPr/>
        <a:lstStyle/>
        <a:p>
          <a:endParaRPr lang="en-US"/>
        </a:p>
      </dgm:t>
    </dgm:pt>
    <dgm:pt modelId="{69CB2484-0B8B-4370-89C2-9AFEE347BE9B}" type="pres">
      <dgm:prSet presAssocID="{8C2A4CBB-4634-401C-AF30-8A91E1A08143}" presName="background2" presStyleLbl="node2" presStyleIdx="5" presStyleCnt="6"/>
      <dgm:spPr/>
      <dgm:t>
        <a:bodyPr/>
        <a:lstStyle/>
        <a:p>
          <a:endParaRPr lang="en-US"/>
        </a:p>
      </dgm:t>
    </dgm:pt>
    <dgm:pt modelId="{9601EFBE-683D-4F6E-A464-C19AAEEDD67B}" type="pres">
      <dgm:prSet presAssocID="{8C2A4CBB-4634-401C-AF30-8A91E1A08143}" presName="text2" presStyleLbl="fgAcc2" presStyleIdx="5" presStyleCnt="6">
        <dgm:presLayoutVars>
          <dgm:chPref val="3"/>
        </dgm:presLayoutVars>
      </dgm:prSet>
      <dgm:spPr/>
      <dgm:t>
        <a:bodyPr/>
        <a:lstStyle/>
        <a:p>
          <a:endParaRPr lang="en-US"/>
        </a:p>
      </dgm:t>
    </dgm:pt>
    <dgm:pt modelId="{28D7DAFF-F0AE-4CD4-9880-F80D245354E9}" type="pres">
      <dgm:prSet presAssocID="{8C2A4CBB-4634-401C-AF30-8A91E1A08143}" presName="hierChild3" presStyleCnt="0"/>
      <dgm:spPr/>
      <dgm:t>
        <a:bodyPr/>
        <a:lstStyle/>
        <a:p>
          <a:endParaRPr lang="en-US"/>
        </a:p>
      </dgm:t>
    </dgm:pt>
  </dgm:ptLst>
  <dgm:cxnLst>
    <dgm:cxn modelId="{EE733DC8-D02D-422C-8B99-565CBF05C102}" type="presOf" srcId="{44A66645-6FAC-4F65-9655-8353F167FE99}" destId="{DA478094-B584-460B-9A5A-530D70C90892}" srcOrd="0" destOrd="0" presId="urn:microsoft.com/office/officeart/2005/8/layout/hierarchy1"/>
    <dgm:cxn modelId="{8377CBD9-DD5E-4BDC-9FBB-A077402899BB}" srcId="{CE39126A-42C8-437E-BCB6-D3AFC6011B40}" destId="{8C2A4CBB-4634-401C-AF30-8A91E1A08143}" srcOrd="5" destOrd="0" parTransId="{C8A018D4-B657-476D-958A-071AB8B8D207}" sibTransId="{13A3B62A-887E-446B-A684-7036B720C476}"/>
    <dgm:cxn modelId="{9D2DFE05-B0B5-4307-9BC8-F37308ECC10C}" srcId="{DF1E061D-4845-48C7-B950-BBE0F4147016}" destId="{CE39126A-42C8-437E-BCB6-D3AFC6011B40}" srcOrd="0" destOrd="0" parTransId="{165A5139-A541-404F-A2D7-3BB4890B963B}" sibTransId="{2EFD8DF4-A36C-4A59-9F3F-8DF3E96300D3}"/>
    <dgm:cxn modelId="{39C813B5-8DAF-47C2-8F7C-2D204B3B073D}" srcId="{CE39126A-42C8-437E-BCB6-D3AFC6011B40}" destId="{2B692493-85AC-486B-B7B1-4C224677ED88}" srcOrd="4" destOrd="0" parTransId="{44A66645-6FAC-4F65-9655-8353F167FE99}" sibTransId="{15A39392-1D49-410F-A309-70AB32494582}"/>
    <dgm:cxn modelId="{E4392663-C5AC-46DA-8C2D-1EF0B9F660C8}" type="presOf" srcId="{DF1E061D-4845-48C7-B950-BBE0F4147016}" destId="{A5425E60-D954-472B-BF8A-81DBFC9E9CB6}" srcOrd="0" destOrd="0" presId="urn:microsoft.com/office/officeart/2005/8/layout/hierarchy1"/>
    <dgm:cxn modelId="{50CFFCEF-A567-462B-B39B-128560E7D730}" type="presOf" srcId="{0363DF4C-3D2B-486D-A81E-18387A033438}" destId="{746931A7-66F8-4FA2-BDBC-19014A068CDA}" srcOrd="0" destOrd="0" presId="urn:microsoft.com/office/officeart/2005/8/layout/hierarchy1"/>
    <dgm:cxn modelId="{3F06A833-1A1D-465A-A71D-9CD0CB2FDAF2}" type="presOf" srcId="{CE39126A-42C8-437E-BCB6-D3AFC6011B40}" destId="{60744DBF-FA34-477B-9D33-DF654D8BE856}" srcOrd="0" destOrd="0" presId="urn:microsoft.com/office/officeart/2005/8/layout/hierarchy1"/>
    <dgm:cxn modelId="{9087C1D5-2A26-4F32-9514-A5B443B28679}" type="presOf" srcId="{2B692493-85AC-486B-B7B1-4C224677ED88}" destId="{520FE66D-5E7B-406E-A807-5A0B93B5ABF3}" srcOrd="0" destOrd="0" presId="urn:microsoft.com/office/officeart/2005/8/layout/hierarchy1"/>
    <dgm:cxn modelId="{5F5BBBFC-0BBA-4643-8544-FE44812FD17F}" type="presOf" srcId="{3FC98CB1-38E5-41BC-A8FB-9A949299C079}" destId="{70F9EFAE-D3EB-48D9-9F2E-2B7786D2C574}" srcOrd="0" destOrd="0" presId="urn:microsoft.com/office/officeart/2005/8/layout/hierarchy1"/>
    <dgm:cxn modelId="{E0A9AC93-6DAD-4A60-ABA8-0936716A8DFD}" srcId="{CE39126A-42C8-437E-BCB6-D3AFC6011B40}" destId="{8BD7B362-C403-4869-A866-E7FD0215A60A}" srcOrd="2" destOrd="0" parTransId="{0217DA01-1CD5-466D-93BA-0ED4ABE80AEC}" sibTransId="{6F0574C9-1E46-4729-8012-AD917221F35A}"/>
    <dgm:cxn modelId="{1756AD54-EC2B-46FB-BDEC-3D2D0EA13C87}" type="presOf" srcId="{8C2A4CBB-4634-401C-AF30-8A91E1A08143}" destId="{9601EFBE-683D-4F6E-A464-C19AAEEDD67B}" srcOrd="0" destOrd="0" presId="urn:microsoft.com/office/officeart/2005/8/layout/hierarchy1"/>
    <dgm:cxn modelId="{ACBD38D3-14C5-4BB9-BA39-9282B695421A}" type="presOf" srcId="{B6F17188-E1CA-490B-B135-B3B9FD89622D}" destId="{90DFB1E6-ECFC-478D-BDA5-4EBF177D994A}" srcOrd="0" destOrd="0" presId="urn:microsoft.com/office/officeart/2005/8/layout/hierarchy1"/>
    <dgm:cxn modelId="{AC354AC9-7A9B-423E-8A27-2D4D289FB4A3}" type="presOf" srcId="{0217DA01-1CD5-466D-93BA-0ED4ABE80AEC}" destId="{FF409E7B-5D81-40A9-9B9B-963668C6323F}" srcOrd="0" destOrd="0" presId="urn:microsoft.com/office/officeart/2005/8/layout/hierarchy1"/>
    <dgm:cxn modelId="{F3A1BE03-6610-41FE-A48D-38750ADADD87}" type="presOf" srcId="{8BD7B362-C403-4869-A866-E7FD0215A60A}" destId="{5432EFE8-ED79-46D6-9895-B46EB82A7C61}" srcOrd="0" destOrd="0" presId="urn:microsoft.com/office/officeart/2005/8/layout/hierarchy1"/>
    <dgm:cxn modelId="{8140DDF9-2AE7-439A-AFAD-B7E617A52839}" srcId="{CE39126A-42C8-437E-BCB6-D3AFC6011B40}" destId="{B6F17188-E1CA-490B-B135-B3B9FD89622D}" srcOrd="0" destOrd="0" parTransId="{87ED92D5-8CCA-4212-909D-AC5C4E83A444}" sibTransId="{F4F01C57-24D5-4181-8DBB-9E7E18E0FFFC}"/>
    <dgm:cxn modelId="{715573D8-E77E-47E2-A53A-DB07790F340C}" srcId="{CE39126A-42C8-437E-BCB6-D3AFC6011B40}" destId="{3FC98CB1-38E5-41BC-A8FB-9A949299C079}" srcOrd="1" destOrd="0" parTransId="{0363DF4C-3D2B-486D-A81E-18387A033438}" sibTransId="{258D5A8C-E262-4B22-BF25-B3E246AEC3C6}"/>
    <dgm:cxn modelId="{AE509590-D1ED-4F75-8907-30C024FE8B5B}" type="presOf" srcId="{04FCCA2A-B4E4-4493-B3E2-001012D12DB2}" destId="{33213FEC-7BB6-452C-9ECD-799E09086480}" srcOrd="0" destOrd="0" presId="urn:microsoft.com/office/officeart/2005/8/layout/hierarchy1"/>
    <dgm:cxn modelId="{428D9387-BCA8-47F8-B645-E617B14B0ABE}" type="presOf" srcId="{87ED92D5-8CCA-4212-909D-AC5C4E83A444}" destId="{39BBE002-CF43-4D90-B4C2-A7A2C24BF905}" srcOrd="0" destOrd="0" presId="urn:microsoft.com/office/officeart/2005/8/layout/hierarchy1"/>
    <dgm:cxn modelId="{A392329D-12D4-4380-BBF5-896A9F989065}" srcId="{CE39126A-42C8-437E-BCB6-D3AFC6011B40}" destId="{2E80E47B-180A-4E76-B173-6DD7BAA0A13B}" srcOrd="3" destOrd="0" parTransId="{04FCCA2A-B4E4-4493-B3E2-001012D12DB2}" sibTransId="{20DA00BF-40A9-4EDA-9315-137A9E92B952}"/>
    <dgm:cxn modelId="{C2186D1F-8540-4E83-8227-4366C9E85AA8}" type="presOf" srcId="{C8A018D4-B657-476D-958A-071AB8B8D207}" destId="{A791BCFA-D202-4790-9E30-F3924D56FD8E}" srcOrd="0" destOrd="0" presId="urn:microsoft.com/office/officeart/2005/8/layout/hierarchy1"/>
    <dgm:cxn modelId="{E8961CDE-E717-4B68-A815-AE6F765C8DFE}" type="presOf" srcId="{2E80E47B-180A-4E76-B173-6DD7BAA0A13B}" destId="{73A22146-1DD1-47EA-8556-215492459548}" srcOrd="0" destOrd="0" presId="urn:microsoft.com/office/officeart/2005/8/layout/hierarchy1"/>
    <dgm:cxn modelId="{671D3A45-A4D8-422D-87ED-FFF2344A2E14}" type="presParOf" srcId="{A5425E60-D954-472B-BF8A-81DBFC9E9CB6}" destId="{E6792DC7-6DCB-45A7-BE3E-CE479E6A32EE}" srcOrd="0" destOrd="0" presId="urn:microsoft.com/office/officeart/2005/8/layout/hierarchy1"/>
    <dgm:cxn modelId="{F785DB1B-AC0C-4128-9967-F92FCBB55E03}" type="presParOf" srcId="{E6792DC7-6DCB-45A7-BE3E-CE479E6A32EE}" destId="{23B0F9C7-0F20-43F4-8666-7B1CAB7B5213}" srcOrd="0" destOrd="0" presId="urn:microsoft.com/office/officeart/2005/8/layout/hierarchy1"/>
    <dgm:cxn modelId="{E8D95044-43D2-4BA2-A01F-FF19938D600F}" type="presParOf" srcId="{23B0F9C7-0F20-43F4-8666-7B1CAB7B5213}" destId="{C724689D-FE52-4913-A80D-7658A3E7E624}" srcOrd="0" destOrd="0" presId="urn:microsoft.com/office/officeart/2005/8/layout/hierarchy1"/>
    <dgm:cxn modelId="{C6D16E0A-65C3-46A3-8CBC-BA2841CCB645}" type="presParOf" srcId="{23B0F9C7-0F20-43F4-8666-7B1CAB7B5213}" destId="{60744DBF-FA34-477B-9D33-DF654D8BE856}" srcOrd="1" destOrd="0" presId="urn:microsoft.com/office/officeart/2005/8/layout/hierarchy1"/>
    <dgm:cxn modelId="{3A5ADE3F-22DA-49B8-A4B5-09976BFEF528}" type="presParOf" srcId="{E6792DC7-6DCB-45A7-BE3E-CE479E6A32EE}" destId="{E6DC2529-E19E-4F08-ADE7-2085C41D999C}" srcOrd="1" destOrd="0" presId="urn:microsoft.com/office/officeart/2005/8/layout/hierarchy1"/>
    <dgm:cxn modelId="{4E07FEAB-B01C-4DF5-961F-A119B1153042}" type="presParOf" srcId="{E6DC2529-E19E-4F08-ADE7-2085C41D999C}" destId="{39BBE002-CF43-4D90-B4C2-A7A2C24BF905}" srcOrd="0" destOrd="0" presId="urn:microsoft.com/office/officeart/2005/8/layout/hierarchy1"/>
    <dgm:cxn modelId="{FBCA2FD0-CDCB-4A62-B2BE-7D874E725E50}" type="presParOf" srcId="{E6DC2529-E19E-4F08-ADE7-2085C41D999C}" destId="{4FDEEEE8-33A0-487B-8573-880851222A40}" srcOrd="1" destOrd="0" presId="urn:microsoft.com/office/officeart/2005/8/layout/hierarchy1"/>
    <dgm:cxn modelId="{DA8421D6-A671-4DF8-98FF-F70F2D698DFE}" type="presParOf" srcId="{4FDEEEE8-33A0-487B-8573-880851222A40}" destId="{14E8D540-B597-41E9-A203-4EFAEF1B7564}" srcOrd="0" destOrd="0" presId="urn:microsoft.com/office/officeart/2005/8/layout/hierarchy1"/>
    <dgm:cxn modelId="{E59AAAAD-FA53-4B1F-BD6F-79E4A99DD05F}" type="presParOf" srcId="{14E8D540-B597-41E9-A203-4EFAEF1B7564}" destId="{E5682FEB-ABE4-428E-855C-8499CBEF2ECB}" srcOrd="0" destOrd="0" presId="urn:microsoft.com/office/officeart/2005/8/layout/hierarchy1"/>
    <dgm:cxn modelId="{1AA1B74C-C78E-431B-9C45-DC037BC40AF4}" type="presParOf" srcId="{14E8D540-B597-41E9-A203-4EFAEF1B7564}" destId="{90DFB1E6-ECFC-478D-BDA5-4EBF177D994A}" srcOrd="1" destOrd="0" presId="urn:microsoft.com/office/officeart/2005/8/layout/hierarchy1"/>
    <dgm:cxn modelId="{4385501D-FCF7-42BB-9BFE-0FA2959AE9EF}" type="presParOf" srcId="{4FDEEEE8-33A0-487B-8573-880851222A40}" destId="{42AF4FED-8A26-4391-8B85-5E700277C878}" srcOrd="1" destOrd="0" presId="urn:microsoft.com/office/officeart/2005/8/layout/hierarchy1"/>
    <dgm:cxn modelId="{F60BE2B2-64CF-45DA-96C8-BB34D1E335F9}" type="presParOf" srcId="{E6DC2529-E19E-4F08-ADE7-2085C41D999C}" destId="{746931A7-66F8-4FA2-BDBC-19014A068CDA}" srcOrd="2" destOrd="0" presId="urn:microsoft.com/office/officeart/2005/8/layout/hierarchy1"/>
    <dgm:cxn modelId="{828E6C7D-6519-4F7C-ADE3-A2524BC2A61C}" type="presParOf" srcId="{E6DC2529-E19E-4F08-ADE7-2085C41D999C}" destId="{2B718DAD-211C-4D69-BE0D-65976A5ED174}" srcOrd="3" destOrd="0" presId="urn:microsoft.com/office/officeart/2005/8/layout/hierarchy1"/>
    <dgm:cxn modelId="{4C61D051-4A40-4459-ADD9-4E69226EB5B7}" type="presParOf" srcId="{2B718DAD-211C-4D69-BE0D-65976A5ED174}" destId="{AD2DD6D9-2282-4ADE-B6CC-6C90BEC62119}" srcOrd="0" destOrd="0" presId="urn:microsoft.com/office/officeart/2005/8/layout/hierarchy1"/>
    <dgm:cxn modelId="{1B737A77-14D6-4EF3-9CDC-4CFDE56F59E8}" type="presParOf" srcId="{AD2DD6D9-2282-4ADE-B6CC-6C90BEC62119}" destId="{C12D37A1-5964-4D77-AF10-1BA4ED813D62}" srcOrd="0" destOrd="0" presId="urn:microsoft.com/office/officeart/2005/8/layout/hierarchy1"/>
    <dgm:cxn modelId="{508C822B-8EB9-45EF-A617-E607251B1D45}" type="presParOf" srcId="{AD2DD6D9-2282-4ADE-B6CC-6C90BEC62119}" destId="{70F9EFAE-D3EB-48D9-9F2E-2B7786D2C574}" srcOrd="1" destOrd="0" presId="urn:microsoft.com/office/officeart/2005/8/layout/hierarchy1"/>
    <dgm:cxn modelId="{D337E331-85E5-478D-9106-AEF1DDD62142}" type="presParOf" srcId="{2B718DAD-211C-4D69-BE0D-65976A5ED174}" destId="{D975409A-7733-4F76-B8FC-485539777CFA}" srcOrd="1" destOrd="0" presId="urn:microsoft.com/office/officeart/2005/8/layout/hierarchy1"/>
    <dgm:cxn modelId="{E6C3D081-9727-4C97-A817-050ABE5CDB9D}" type="presParOf" srcId="{E6DC2529-E19E-4F08-ADE7-2085C41D999C}" destId="{FF409E7B-5D81-40A9-9B9B-963668C6323F}" srcOrd="4" destOrd="0" presId="urn:microsoft.com/office/officeart/2005/8/layout/hierarchy1"/>
    <dgm:cxn modelId="{D54A9E49-D60C-4F53-8A18-271F24B19C88}" type="presParOf" srcId="{E6DC2529-E19E-4F08-ADE7-2085C41D999C}" destId="{689BF1AA-F588-4325-9A02-28669A49C6DB}" srcOrd="5" destOrd="0" presId="urn:microsoft.com/office/officeart/2005/8/layout/hierarchy1"/>
    <dgm:cxn modelId="{9E7CB0F3-D1BC-4472-861C-0A662224F7CD}" type="presParOf" srcId="{689BF1AA-F588-4325-9A02-28669A49C6DB}" destId="{71E6B091-6B91-40D6-9203-D6143FCD14C8}" srcOrd="0" destOrd="0" presId="urn:microsoft.com/office/officeart/2005/8/layout/hierarchy1"/>
    <dgm:cxn modelId="{F6B0DDF7-9945-49B1-9600-0B9D799BFA6D}" type="presParOf" srcId="{71E6B091-6B91-40D6-9203-D6143FCD14C8}" destId="{9B741399-00FA-46A2-9D67-1DCE298BE965}" srcOrd="0" destOrd="0" presId="urn:microsoft.com/office/officeart/2005/8/layout/hierarchy1"/>
    <dgm:cxn modelId="{325B497A-3CAC-4C27-A50A-74A84ED58D50}" type="presParOf" srcId="{71E6B091-6B91-40D6-9203-D6143FCD14C8}" destId="{5432EFE8-ED79-46D6-9895-B46EB82A7C61}" srcOrd="1" destOrd="0" presId="urn:microsoft.com/office/officeart/2005/8/layout/hierarchy1"/>
    <dgm:cxn modelId="{2FD00F61-1353-41D8-8809-B4C14B8FA20F}" type="presParOf" srcId="{689BF1AA-F588-4325-9A02-28669A49C6DB}" destId="{1D62379C-9AEA-46A3-8816-0D34E31EC1F1}" srcOrd="1" destOrd="0" presId="urn:microsoft.com/office/officeart/2005/8/layout/hierarchy1"/>
    <dgm:cxn modelId="{181AF880-4908-4057-91B2-0A48848CE4E8}" type="presParOf" srcId="{E6DC2529-E19E-4F08-ADE7-2085C41D999C}" destId="{33213FEC-7BB6-452C-9ECD-799E09086480}" srcOrd="6" destOrd="0" presId="urn:microsoft.com/office/officeart/2005/8/layout/hierarchy1"/>
    <dgm:cxn modelId="{63552DEA-F78F-4541-86C8-0017AC92E49D}" type="presParOf" srcId="{E6DC2529-E19E-4F08-ADE7-2085C41D999C}" destId="{8801D74F-01EA-4B81-873C-404EDF4A7D5B}" srcOrd="7" destOrd="0" presId="urn:microsoft.com/office/officeart/2005/8/layout/hierarchy1"/>
    <dgm:cxn modelId="{25DA6538-4DC3-4859-84BD-85722E1BF0CE}" type="presParOf" srcId="{8801D74F-01EA-4B81-873C-404EDF4A7D5B}" destId="{BFBCB84A-681C-4294-BCFE-27401EFE3DDA}" srcOrd="0" destOrd="0" presId="urn:microsoft.com/office/officeart/2005/8/layout/hierarchy1"/>
    <dgm:cxn modelId="{501B54D1-F580-4E7A-A3BF-D3095DAD1023}" type="presParOf" srcId="{BFBCB84A-681C-4294-BCFE-27401EFE3DDA}" destId="{1D92C3D3-DBCC-42F4-841F-70835BD65FE8}" srcOrd="0" destOrd="0" presId="urn:microsoft.com/office/officeart/2005/8/layout/hierarchy1"/>
    <dgm:cxn modelId="{F766607E-6072-4292-92D5-76A010D1FDC5}" type="presParOf" srcId="{BFBCB84A-681C-4294-BCFE-27401EFE3DDA}" destId="{73A22146-1DD1-47EA-8556-215492459548}" srcOrd="1" destOrd="0" presId="urn:microsoft.com/office/officeart/2005/8/layout/hierarchy1"/>
    <dgm:cxn modelId="{A1F533F8-3A80-4309-984B-91BCC73D3E6A}" type="presParOf" srcId="{8801D74F-01EA-4B81-873C-404EDF4A7D5B}" destId="{8291D9C5-E02B-492F-80A4-06A335C670BA}" srcOrd="1" destOrd="0" presId="urn:microsoft.com/office/officeart/2005/8/layout/hierarchy1"/>
    <dgm:cxn modelId="{6084A8C4-6E9D-4F4C-9ADD-F7E3C42ACCF9}" type="presParOf" srcId="{E6DC2529-E19E-4F08-ADE7-2085C41D999C}" destId="{DA478094-B584-460B-9A5A-530D70C90892}" srcOrd="8" destOrd="0" presId="urn:microsoft.com/office/officeart/2005/8/layout/hierarchy1"/>
    <dgm:cxn modelId="{FE4769E9-880F-42AC-BA6E-0B54D19B6CB1}" type="presParOf" srcId="{E6DC2529-E19E-4F08-ADE7-2085C41D999C}" destId="{E3D3787D-1E3B-4011-8189-354ABE4E8B17}" srcOrd="9" destOrd="0" presId="urn:microsoft.com/office/officeart/2005/8/layout/hierarchy1"/>
    <dgm:cxn modelId="{D96365C7-7171-4D05-8ADB-27AB8672C73F}" type="presParOf" srcId="{E3D3787D-1E3B-4011-8189-354ABE4E8B17}" destId="{C4B657C4-741A-48BC-993B-32643406F133}" srcOrd="0" destOrd="0" presId="urn:microsoft.com/office/officeart/2005/8/layout/hierarchy1"/>
    <dgm:cxn modelId="{53165989-71C8-41EF-9E4A-8110124569E2}" type="presParOf" srcId="{C4B657C4-741A-48BC-993B-32643406F133}" destId="{6D9E1EF2-6BB4-491B-9A33-FACB261FD427}" srcOrd="0" destOrd="0" presId="urn:microsoft.com/office/officeart/2005/8/layout/hierarchy1"/>
    <dgm:cxn modelId="{149928FB-029C-438F-A6B0-9F79F825BFFE}" type="presParOf" srcId="{C4B657C4-741A-48BC-993B-32643406F133}" destId="{520FE66D-5E7B-406E-A807-5A0B93B5ABF3}" srcOrd="1" destOrd="0" presId="urn:microsoft.com/office/officeart/2005/8/layout/hierarchy1"/>
    <dgm:cxn modelId="{8149BAEF-6E7E-439B-894E-66A089A15A9C}" type="presParOf" srcId="{E3D3787D-1E3B-4011-8189-354ABE4E8B17}" destId="{9AE1369E-E14D-48B4-8BB6-4BFA62885D65}" srcOrd="1" destOrd="0" presId="urn:microsoft.com/office/officeart/2005/8/layout/hierarchy1"/>
    <dgm:cxn modelId="{F2944339-54D7-4B13-870D-945BF6B36AC3}" type="presParOf" srcId="{E6DC2529-E19E-4F08-ADE7-2085C41D999C}" destId="{A791BCFA-D202-4790-9E30-F3924D56FD8E}" srcOrd="10" destOrd="0" presId="urn:microsoft.com/office/officeart/2005/8/layout/hierarchy1"/>
    <dgm:cxn modelId="{81B3C7F9-6309-4634-99A9-0000291E7B40}" type="presParOf" srcId="{E6DC2529-E19E-4F08-ADE7-2085C41D999C}" destId="{2DB25873-C405-452D-8DF9-63EA1F37BAE8}" srcOrd="11" destOrd="0" presId="urn:microsoft.com/office/officeart/2005/8/layout/hierarchy1"/>
    <dgm:cxn modelId="{4290C3AC-F78F-4514-B4BC-FF6384D36FCF}" type="presParOf" srcId="{2DB25873-C405-452D-8DF9-63EA1F37BAE8}" destId="{78DE9499-3414-41F0-831D-5F9A63A5D189}" srcOrd="0" destOrd="0" presId="urn:microsoft.com/office/officeart/2005/8/layout/hierarchy1"/>
    <dgm:cxn modelId="{882EFDB0-DBAF-4579-93E3-8F7F0915A56C}" type="presParOf" srcId="{78DE9499-3414-41F0-831D-5F9A63A5D189}" destId="{69CB2484-0B8B-4370-89C2-9AFEE347BE9B}" srcOrd="0" destOrd="0" presId="urn:microsoft.com/office/officeart/2005/8/layout/hierarchy1"/>
    <dgm:cxn modelId="{F750B792-0628-49D8-AF6E-2CA326396FD7}" type="presParOf" srcId="{78DE9499-3414-41F0-831D-5F9A63A5D189}" destId="{9601EFBE-683D-4F6E-A464-C19AAEEDD67B}" srcOrd="1" destOrd="0" presId="urn:microsoft.com/office/officeart/2005/8/layout/hierarchy1"/>
    <dgm:cxn modelId="{4D90B0D1-8ECE-482D-8E66-4D07C229B4F1}" type="presParOf" srcId="{2DB25873-C405-452D-8DF9-63EA1F37BAE8}" destId="{28D7DAFF-F0AE-4CD4-9880-F80D245354E9}" srcOrd="1" destOrd="0" presId="urn:microsoft.com/office/officeart/2005/8/layout/hierarchy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02579A-3120-45B7-8FE4-7F7745756649}">
      <dsp:nvSpPr>
        <dsp:cNvPr id="0" name=""/>
        <dsp:cNvSpPr/>
      </dsp:nvSpPr>
      <dsp:spPr>
        <a:xfrm>
          <a:off x="2743200" y="1218732"/>
          <a:ext cx="2148491" cy="248585"/>
        </a:xfrm>
        <a:custGeom>
          <a:avLst/>
          <a:gdLst/>
          <a:ahLst/>
          <a:cxnLst/>
          <a:rect l="0" t="0" r="0" b="0"/>
          <a:pathLst>
            <a:path>
              <a:moveTo>
                <a:pt x="0" y="0"/>
              </a:moveTo>
              <a:lnTo>
                <a:pt x="0" y="124292"/>
              </a:lnTo>
              <a:lnTo>
                <a:pt x="2148491" y="124292"/>
              </a:lnTo>
              <a:lnTo>
                <a:pt x="2148491" y="248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D611E9-4D41-46B1-8BC8-1C9E710B6B9D}">
      <dsp:nvSpPr>
        <dsp:cNvPr id="0" name=""/>
        <dsp:cNvSpPr/>
      </dsp:nvSpPr>
      <dsp:spPr>
        <a:xfrm>
          <a:off x="2743200" y="1218732"/>
          <a:ext cx="716163" cy="248585"/>
        </a:xfrm>
        <a:custGeom>
          <a:avLst/>
          <a:gdLst/>
          <a:ahLst/>
          <a:cxnLst/>
          <a:rect l="0" t="0" r="0" b="0"/>
          <a:pathLst>
            <a:path>
              <a:moveTo>
                <a:pt x="0" y="0"/>
              </a:moveTo>
              <a:lnTo>
                <a:pt x="0" y="124292"/>
              </a:lnTo>
              <a:lnTo>
                <a:pt x="716163" y="124292"/>
              </a:lnTo>
              <a:lnTo>
                <a:pt x="716163" y="248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455470-A61B-4CF1-99A0-6FA4CDC2AB76}">
      <dsp:nvSpPr>
        <dsp:cNvPr id="0" name=""/>
        <dsp:cNvSpPr/>
      </dsp:nvSpPr>
      <dsp:spPr>
        <a:xfrm>
          <a:off x="2027036" y="1218732"/>
          <a:ext cx="716163" cy="248585"/>
        </a:xfrm>
        <a:custGeom>
          <a:avLst/>
          <a:gdLst/>
          <a:ahLst/>
          <a:cxnLst/>
          <a:rect l="0" t="0" r="0" b="0"/>
          <a:pathLst>
            <a:path>
              <a:moveTo>
                <a:pt x="716163" y="0"/>
              </a:moveTo>
              <a:lnTo>
                <a:pt x="716163" y="124292"/>
              </a:lnTo>
              <a:lnTo>
                <a:pt x="0" y="124292"/>
              </a:lnTo>
              <a:lnTo>
                <a:pt x="0" y="248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4B8710-009A-49A0-B9E1-6CE4D4CAFDCB}">
      <dsp:nvSpPr>
        <dsp:cNvPr id="0" name=""/>
        <dsp:cNvSpPr/>
      </dsp:nvSpPr>
      <dsp:spPr>
        <a:xfrm>
          <a:off x="594708" y="1218732"/>
          <a:ext cx="2148491" cy="248585"/>
        </a:xfrm>
        <a:custGeom>
          <a:avLst/>
          <a:gdLst/>
          <a:ahLst/>
          <a:cxnLst/>
          <a:rect l="0" t="0" r="0" b="0"/>
          <a:pathLst>
            <a:path>
              <a:moveTo>
                <a:pt x="2148491" y="0"/>
              </a:moveTo>
              <a:lnTo>
                <a:pt x="2148491" y="124292"/>
              </a:lnTo>
              <a:lnTo>
                <a:pt x="0" y="124292"/>
              </a:lnTo>
              <a:lnTo>
                <a:pt x="0" y="248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B6162E-DC21-4CEA-81E8-8BC1C09887CF}">
      <dsp:nvSpPr>
        <dsp:cNvPr id="0" name=""/>
        <dsp:cNvSpPr/>
      </dsp:nvSpPr>
      <dsp:spPr>
        <a:xfrm>
          <a:off x="342897" y="626861"/>
          <a:ext cx="4800605" cy="59187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685" tIns="19685" rIns="19685" bIns="19685" numCol="1" spcCol="1270" anchor="ctr" anchorCtr="0">
          <a:noAutofit/>
        </a:bodyPr>
        <a:lstStyle/>
        <a:p>
          <a:pPr lvl="0" algn="ctr" defTabSz="1377950">
            <a:lnSpc>
              <a:spcPct val="90000"/>
            </a:lnSpc>
            <a:spcBef>
              <a:spcPct val="0"/>
            </a:spcBef>
            <a:spcAft>
              <a:spcPct val="35000"/>
            </a:spcAft>
          </a:pPr>
          <a:r>
            <a:rPr lang="en-US" sz="3100" kern="1200"/>
            <a:t>Niger-Congo Language Family</a:t>
          </a:r>
        </a:p>
      </dsp:txBody>
      <dsp:txXfrm>
        <a:off x="342897" y="626861"/>
        <a:ext cx="4800605" cy="591870"/>
      </dsp:txXfrm>
    </dsp:sp>
    <dsp:sp modelId="{427D520F-A600-4297-99CD-6C76216DA7C8}">
      <dsp:nvSpPr>
        <dsp:cNvPr id="0" name=""/>
        <dsp:cNvSpPr/>
      </dsp:nvSpPr>
      <dsp:spPr>
        <a:xfrm>
          <a:off x="2837" y="1467317"/>
          <a:ext cx="1183741" cy="59187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685" tIns="19685" rIns="19685" bIns="19685" numCol="1" spcCol="1270" anchor="ctr" anchorCtr="0">
          <a:noAutofit/>
        </a:bodyPr>
        <a:lstStyle/>
        <a:p>
          <a:pPr lvl="0" algn="ctr" defTabSz="1377950">
            <a:lnSpc>
              <a:spcPct val="90000"/>
            </a:lnSpc>
            <a:spcBef>
              <a:spcPct val="0"/>
            </a:spcBef>
            <a:spcAft>
              <a:spcPct val="35000"/>
            </a:spcAft>
          </a:pPr>
          <a:r>
            <a:rPr lang="en-US" sz="3100" kern="1200"/>
            <a:t>Ewe</a:t>
          </a:r>
        </a:p>
      </dsp:txBody>
      <dsp:txXfrm>
        <a:off x="2837" y="1467317"/>
        <a:ext cx="1183741" cy="591870"/>
      </dsp:txXfrm>
    </dsp:sp>
    <dsp:sp modelId="{46E5CCA9-1EDC-4F59-8320-892DEAEC36DC}">
      <dsp:nvSpPr>
        <dsp:cNvPr id="0" name=""/>
        <dsp:cNvSpPr/>
      </dsp:nvSpPr>
      <dsp:spPr>
        <a:xfrm>
          <a:off x="1435165" y="1467317"/>
          <a:ext cx="1183741" cy="59187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685" tIns="19685" rIns="19685" bIns="19685" numCol="1" spcCol="1270" anchor="ctr" anchorCtr="0">
          <a:noAutofit/>
        </a:bodyPr>
        <a:lstStyle/>
        <a:p>
          <a:pPr lvl="0" algn="ctr" defTabSz="1377950">
            <a:lnSpc>
              <a:spcPct val="90000"/>
            </a:lnSpc>
            <a:spcBef>
              <a:spcPct val="0"/>
            </a:spcBef>
            <a:spcAft>
              <a:spcPct val="35000"/>
            </a:spcAft>
          </a:pPr>
          <a:r>
            <a:rPr lang="en-US" sz="3100" kern="1200"/>
            <a:t>Akan</a:t>
          </a:r>
        </a:p>
      </dsp:txBody>
      <dsp:txXfrm>
        <a:off x="1435165" y="1467317"/>
        <a:ext cx="1183741" cy="591870"/>
      </dsp:txXfrm>
    </dsp:sp>
    <dsp:sp modelId="{E0CB2D20-170E-4079-9A65-1BE0B2BB4622}">
      <dsp:nvSpPr>
        <dsp:cNvPr id="0" name=""/>
        <dsp:cNvSpPr/>
      </dsp:nvSpPr>
      <dsp:spPr>
        <a:xfrm>
          <a:off x="2867492" y="1467317"/>
          <a:ext cx="1183741" cy="59187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685" tIns="19685" rIns="19685" bIns="19685" numCol="1" spcCol="1270" anchor="ctr" anchorCtr="0">
          <a:noAutofit/>
        </a:bodyPr>
        <a:lstStyle/>
        <a:p>
          <a:pPr lvl="0" algn="ctr" defTabSz="1377950">
            <a:lnSpc>
              <a:spcPct val="90000"/>
            </a:lnSpc>
            <a:spcBef>
              <a:spcPct val="0"/>
            </a:spcBef>
            <a:spcAft>
              <a:spcPct val="35000"/>
            </a:spcAft>
          </a:pPr>
          <a:r>
            <a:rPr lang="en-US" sz="3100" kern="1200"/>
            <a:t>Yoruba</a:t>
          </a:r>
        </a:p>
      </dsp:txBody>
      <dsp:txXfrm>
        <a:off x="2867492" y="1467317"/>
        <a:ext cx="1183741" cy="591870"/>
      </dsp:txXfrm>
    </dsp:sp>
    <dsp:sp modelId="{29660A67-A3DB-4FB3-85D2-4C7A475430C0}">
      <dsp:nvSpPr>
        <dsp:cNvPr id="0" name=""/>
        <dsp:cNvSpPr/>
      </dsp:nvSpPr>
      <dsp:spPr>
        <a:xfrm>
          <a:off x="4299820" y="1467317"/>
          <a:ext cx="1183741" cy="59187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685" tIns="19685" rIns="19685" bIns="19685" numCol="1" spcCol="1270" anchor="ctr" anchorCtr="0">
          <a:noAutofit/>
        </a:bodyPr>
        <a:lstStyle/>
        <a:p>
          <a:pPr lvl="0" algn="ctr" defTabSz="1377950">
            <a:lnSpc>
              <a:spcPct val="90000"/>
            </a:lnSpc>
            <a:spcBef>
              <a:spcPct val="0"/>
            </a:spcBef>
            <a:spcAft>
              <a:spcPct val="35000"/>
            </a:spcAft>
          </a:pPr>
          <a:r>
            <a:rPr lang="en-US" sz="3100" kern="1200"/>
            <a:t>Nupe</a:t>
          </a:r>
        </a:p>
      </dsp:txBody>
      <dsp:txXfrm>
        <a:off x="4299820" y="1467317"/>
        <a:ext cx="1183741" cy="59187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91BCFA-D202-4790-9E30-F3924D56FD8E}">
      <dsp:nvSpPr>
        <dsp:cNvPr id="0" name=""/>
        <dsp:cNvSpPr/>
      </dsp:nvSpPr>
      <dsp:spPr>
        <a:xfrm>
          <a:off x="2701007" y="668627"/>
          <a:ext cx="2320602" cy="525679"/>
        </a:xfrm>
        <a:custGeom>
          <a:avLst/>
          <a:gdLst/>
          <a:ahLst/>
          <a:cxnLst/>
          <a:rect l="0" t="0" r="0" b="0"/>
          <a:pathLst>
            <a:path>
              <a:moveTo>
                <a:pt x="0" y="0"/>
              </a:moveTo>
              <a:lnTo>
                <a:pt x="0" y="455322"/>
              </a:lnTo>
              <a:lnTo>
                <a:pt x="2320602" y="455322"/>
              </a:lnTo>
              <a:lnTo>
                <a:pt x="2320602" y="5256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478094-B584-460B-9A5A-530D70C90892}">
      <dsp:nvSpPr>
        <dsp:cNvPr id="0" name=""/>
        <dsp:cNvSpPr/>
      </dsp:nvSpPr>
      <dsp:spPr>
        <a:xfrm>
          <a:off x="2701007" y="668627"/>
          <a:ext cx="1392361" cy="525679"/>
        </a:xfrm>
        <a:custGeom>
          <a:avLst/>
          <a:gdLst/>
          <a:ahLst/>
          <a:cxnLst/>
          <a:rect l="0" t="0" r="0" b="0"/>
          <a:pathLst>
            <a:path>
              <a:moveTo>
                <a:pt x="0" y="0"/>
              </a:moveTo>
              <a:lnTo>
                <a:pt x="0" y="455322"/>
              </a:lnTo>
              <a:lnTo>
                <a:pt x="1392361" y="455322"/>
              </a:lnTo>
              <a:lnTo>
                <a:pt x="1392361" y="5256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213FEC-7BB6-452C-9ECD-799E09086480}">
      <dsp:nvSpPr>
        <dsp:cNvPr id="0" name=""/>
        <dsp:cNvSpPr/>
      </dsp:nvSpPr>
      <dsp:spPr>
        <a:xfrm>
          <a:off x="2701007" y="668627"/>
          <a:ext cx="464120" cy="525679"/>
        </a:xfrm>
        <a:custGeom>
          <a:avLst/>
          <a:gdLst/>
          <a:ahLst/>
          <a:cxnLst/>
          <a:rect l="0" t="0" r="0" b="0"/>
          <a:pathLst>
            <a:path>
              <a:moveTo>
                <a:pt x="0" y="0"/>
              </a:moveTo>
              <a:lnTo>
                <a:pt x="0" y="455322"/>
              </a:lnTo>
              <a:lnTo>
                <a:pt x="464120" y="455322"/>
              </a:lnTo>
              <a:lnTo>
                <a:pt x="464120" y="5256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409E7B-5D81-40A9-9B9B-963668C6323F}">
      <dsp:nvSpPr>
        <dsp:cNvPr id="0" name=""/>
        <dsp:cNvSpPr/>
      </dsp:nvSpPr>
      <dsp:spPr>
        <a:xfrm>
          <a:off x="2236886" y="668627"/>
          <a:ext cx="464120" cy="525679"/>
        </a:xfrm>
        <a:custGeom>
          <a:avLst/>
          <a:gdLst/>
          <a:ahLst/>
          <a:cxnLst/>
          <a:rect l="0" t="0" r="0" b="0"/>
          <a:pathLst>
            <a:path>
              <a:moveTo>
                <a:pt x="464120" y="0"/>
              </a:moveTo>
              <a:lnTo>
                <a:pt x="464120" y="455322"/>
              </a:lnTo>
              <a:lnTo>
                <a:pt x="0" y="455322"/>
              </a:lnTo>
              <a:lnTo>
                <a:pt x="0" y="5256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6931A7-66F8-4FA2-BDBC-19014A068CDA}">
      <dsp:nvSpPr>
        <dsp:cNvPr id="0" name=""/>
        <dsp:cNvSpPr/>
      </dsp:nvSpPr>
      <dsp:spPr>
        <a:xfrm>
          <a:off x="1308645" y="668627"/>
          <a:ext cx="1392361" cy="525679"/>
        </a:xfrm>
        <a:custGeom>
          <a:avLst/>
          <a:gdLst/>
          <a:ahLst/>
          <a:cxnLst/>
          <a:rect l="0" t="0" r="0" b="0"/>
          <a:pathLst>
            <a:path>
              <a:moveTo>
                <a:pt x="1392361" y="0"/>
              </a:moveTo>
              <a:lnTo>
                <a:pt x="1392361" y="455322"/>
              </a:lnTo>
              <a:lnTo>
                <a:pt x="0" y="455322"/>
              </a:lnTo>
              <a:lnTo>
                <a:pt x="0" y="5256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BBE002-CF43-4D90-B4C2-A7A2C24BF905}">
      <dsp:nvSpPr>
        <dsp:cNvPr id="0" name=""/>
        <dsp:cNvSpPr/>
      </dsp:nvSpPr>
      <dsp:spPr>
        <a:xfrm>
          <a:off x="380404" y="668627"/>
          <a:ext cx="2320602" cy="525679"/>
        </a:xfrm>
        <a:custGeom>
          <a:avLst/>
          <a:gdLst/>
          <a:ahLst/>
          <a:cxnLst/>
          <a:rect l="0" t="0" r="0" b="0"/>
          <a:pathLst>
            <a:path>
              <a:moveTo>
                <a:pt x="2320602" y="0"/>
              </a:moveTo>
              <a:lnTo>
                <a:pt x="2320602" y="455322"/>
              </a:lnTo>
              <a:lnTo>
                <a:pt x="0" y="455322"/>
              </a:lnTo>
              <a:lnTo>
                <a:pt x="0" y="5256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24689D-FE52-4913-A80D-7658A3E7E624}">
      <dsp:nvSpPr>
        <dsp:cNvPr id="0" name=""/>
        <dsp:cNvSpPr/>
      </dsp:nvSpPr>
      <dsp:spPr>
        <a:xfrm>
          <a:off x="1304923" y="186363"/>
          <a:ext cx="2792168" cy="48226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0744DBF-FA34-477B-9D33-DF654D8BE856}">
      <dsp:nvSpPr>
        <dsp:cNvPr id="0" name=""/>
        <dsp:cNvSpPr/>
      </dsp:nvSpPr>
      <dsp:spPr>
        <a:xfrm>
          <a:off x="1389308" y="266530"/>
          <a:ext cx="2792168" cy="48226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Sub Branches of  Yoruba Language</a:t>
          </a:r>
        </a:p>
      </dsp:txBody>
      <dsp:txXfrm>
        <a:off x="1403433" y="280655"/>
        <a:ext cx="2763918" cy="454013"/>
      </dsp:txXfrm>
    </dsp:sp>
    <dsp:sp modelId="{E5682FEB-ABE4-428E-855C-8499CBEF2ECB}">
      <dsp:nvSpPr>
        <dsp:cNvPr id="0" name=""/>
        <dsp:cNvSpPr/>
      </dsp:nvSpPr>
      <dsp:spPr>
        <a:xfrm>
          <a:off x="669" y="1194306"/>
          <a:ext cx="759469" cy="48226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90DFB1E6-ECFC-478D-BDA5-4EBF177D994A}">
      <dsp:nvSpPr>
        <dsp:cNvPr id="0" name=""/>
        <dsp:cNvSpPr/>
      </dsp:nvSpPr>
      <dsp:spPr>
        <a:xfrm>
          <a:off x="85055" y="1274472"/>
          <a:ext cx="759469" cy="48226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Yoruba</a:t>
          </a:r>
        </a:p>
      </dsp:txBody>
      <dsp:txXfrm>
        <a:off x="99180" y="1288597"/>
        <a:ext cx="731219" cy="454013"/>
      </dsp:txXfrm>
    </dsp:sp>
    <dsp:sp modelId="{C12D37A1-5964-4D77-AF10-1BA4ED813D62}">
      <dsp:nvSpPr>
        <dsp:cNvPr id="0" name=""/>
        <dsp:cNvSpPr/>
      </dsp:nvSpPr>
      <dsp:spPr>
        <a:xfrm>
          <a:off x="928910" y="1194306"/>
          <a:ext cx="759469" cy="48226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70F9EFAE-D3EB-48D9-9F2E-2B7786D2C574}">
      <dsp:nvSpPr>
        <dsp:cNvPr id="0" name=""/>
        <dsp:cNvSpPr/>
      </dsp:nvSpPr>
      <dsp:spPr>
        <a:xfrm>
          <a:off x="1013296" y="1274472"/>
          <a:ext cx="759469" cy="48226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   Egba	</a:t>
          </a:r>
        </a:p>
      </dsp:txBody>
      <dsp:txXfrm>
        <a:off x="1027421" y="1288597"/>
        <a:ext cx="731219" cy="454013"/>
      </dsp:txXfrm>
    </dsp:sp>
    <dsp:sp modelId="{9B741399-00FA-46A2-9D67-1DCE298BE965}">
      <dsp:nvSpPr>
        <dsp:cNvPr id="0" name=""/>
        <dsp:cNvSpPr/>
      </dsp:nvSpPr>
      <dsp:spPr>
        <a:xfrm>
          <a:off x="1857151" y="1194306"/>
          <a:ext cx="759469" cy="48226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5432EFE8-ED79-46D6-9895-B46EB82A7C61}">
      <dsp:nvSpPr>
        <dsp:cNvPr id="0" name=""/>
        <dsp:cNvSpPr/>
      </dsp:nvSpPr>
      <dsp:spPr>
        <a:xfrm>
          <a:off x="1941537" y="1274472"/>
          <a:ext cx="759469" cy="48226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Ife</a:t>
          </a:r>
        </a:p>
      </dsp:txBody>
      <dsp:txXfrm>
        <a:off x="1955662" y="1288597"/>
        <a:ext cx="731219" cy="454013"/>
      </dsp:txXfrm>
    </dsp:sp>
    <dsp:sp modelId="{1D92C3D3-DBCC-42F4-841F-70835BD65FE8}">
      <dsp:nvSpPr>
        <dsp:cNvPr id="0" name=""/>
        <dsp:cNvSpPr/>
      </dsp:nvSpPr>
      <dsp:spPr>
        <a:xfrm>
          <a:off x="2785392" y="1194306"/>
          <a:ext cx="759469" cy="48226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73A22146-1DD1-47EA-8556-215492459548}">
      <dsp:nvSpPr>
        <dsp:cNvPr id="0" name=""/>
        <dsp:cNvSpPr/>
      </dsp:nvSpPr>
      <dsp:spPr>
        <a:xfrm>
          <a:off x="2869778" y="1274472"/>
          <a:ext cx="759469" cy="48226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Ijesha</a:t>
          </a:r>
        </a:p>
      </dsp:txBody>
      <dsp:txXfrm>
        <a:off x="2883903" y="1288597"/>
        <a:ext cx="731219" cy="454013"/>
      </dsp:txXfrm>
    </dsp:sp>
    <dsp:sp modelId="{6D9E1EF2-6BB4-491B-9A33-FACB261FD427}">
      <dsp:nvSpPr>
        <dsp:cNvPr id="0" name=""/>
        <dsp:cNvSpPr/>
      </dsp:nvSpPr>
      <dsp:spPr>
        <a:xfrm>
          <a:off x="3713633" y="1194306"/>
          <a:ext cx="759469" cy="48226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520FE66D-5E7B-406E-A807-5A0B93B5ABF3}">
      <dsp:nvSpPr>
        <dsp:cNvPr id="0" name=""/>
        <dsp:cNvSpPr/>
      </dsp:nvSpPr>
      <dsp:spPr>
        <a:xfrm>
          <a:off x="3798019" y="1274472"/>
          <a:ext cx="759469" cy="48226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Ekiti</a:t>
          </a:r>
        </a:p>
      </dsp:txBody>
      <dsp:txXfrm>
        <a:off x="3812144" y="1288597"/>
        <a:ext cx="731219" cy="454013"/>
      </dsp:txXfrm>
    </dsp:sp>
    <dsp:sp modelId="{69CB2484-0B8B-4370-89C2-9AFEE347BE9B}">
      <dsp:nvSpPr>
        <dsp:cNvPr id="0" name=""/>
        <dsp:cNvSpPr/>
      </dsp:nvSpPr>
      <dsp:spPr>
        <a:xfrm>
          <a:off x="4641874" y="1194306"/>
          <a:ext cx="759469" cy="48226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9601EFBE-683D-4F6E-A464-C19AAEEDD67B}">
      <dsp:nvSpPr>
        <dsp:cNvPr id="0" name=""/>
        <dsp:cNvSpPr/>
      </dsp:nvSpPr>
      <dsp:spPr>
        <a:xfrm>
          <a:off x="4726260" y="1274472"/>
          <a:ext cx="759469" cy="48226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Ijebu</a:t>
          </a:r>
        </a:p>
      </dsp:txBody>
      <dsp:txXfrm>
        <a:off x="4740385" y="1288597"/>
        <a:ext cx="731219" cy="45401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2684667C-4D80-4BA7-A9E2-CB7BA74D9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132</Pages>
  <Words>28287</Words>
  <Characters>161240</Characters>
  <Application>Microsoft Office Word</Application>
  <DocSecurity>0</DocSecurity>
  <Lines>1343</Lines>
  <Paragraphs>378</Paragraphs>
  <ScaleCrop>false</ScaleCrop>
  <HeadingPairs>
    <vt:vector size="2" baseType="variant">
      <vt:variant>
        <vt:lpstr>Title</vt:lpstr>
      </vt:variant>
      <vt:variant>
        <vt:i4>1</vt:i4>
      </vt:variant>
    </vt:vector>
  </HeadingPairs>
  <TitlesOfParts>
    <vt:vector size="1" baseType="lpstr">
      <vt:lpstr/>
    </vt:vector>
  </TitlesOfParts>
  <Company>Sin Limites</Company>
  <LinksUpToDate>false</LinksUpToDate>
  <CharactersWithSpaces>189149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Concordia</dc:creator>
  <cp:lastModifiedBy>Philip Bolton Jr</cp:lastModifiedBy>
  <cp:revision>3</cp:revision>
  <cp:lastPrinted>2012-11-08T20:19:00Z</cp:lastPrinted>
  <dcterms:created xsi:type="dcterms:W3CDTF">2012-11-26T21:19:00Z</dcterms:created>
  <dcterms:modified xsi:type="dcterms:W3CDTF">2012-11-26T21:32:00Z</dcterms:modified>
</cp:coreProperties>
</file>